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29CD0" w14:textId="77777777" w:rsidR="00500273" w:rsidRPr="00646690" w:rsidRDefault="00500273" w:rsidP="009806B4">
      <w:pPr>
        <w:spacing w:before="240"/>
        <w:rPr>
          <w:rFonts w:ascii="Arial" w:hAnsi="Arial"/>
          <w:sz w:val="56"/>
          <w:szCs w:val="56"/>
        </w:rPr>
      </w:pPr>
      <w:bookmarkStart w:id="0" w:name="_Hlk170824029"/>
      <w:bookmarkStart w:id="1" w:name="_Toc141249633"/>
      <w:bookmarkStart w:id="2" w:name="_Toc179688453"/>
      <w:bookmarkStart w:id="3" w:name="_Toc229994711"/>
      <w:bookmarkStart w:id="4" w:name="_Toc229996109"/>
      <w:bookmarkStart w:id="5" w:name="_Toc231960903"/>
      <w:bookmarkStart w:id="6" w:name="_Toc393535865"/>
      <w:bookmarkStart w:id="7" w:name="_Toc393535942"/>
      <w:bookmarkStart w:id="8" w:name="_Toc393622093"/>
      <w:bookmarkStart w:id="9" w:name="_Toc231960904"/>
      <w:bookmarkStart w:id="10" w:name="_Toc393622094"/>
      <w:bookmarkStart w:id="11" w:name="_Toc393535943"/>
      <w:bookmarkStart w:id="12" w:name="_Toc393535866"/>
      <w:bookmarkStart w:id="13" w:name="_Toc98060975"/>
    </w:p>
    <w:p w14:paraId="23AEF17E" w14:textId="2B343AAA" w:rsidR="00F768CB" w:rsidRPr="00646690" w:rsidRDefault="00DA4E27" w:rsidP="00502073">
      <w:pPr>
        <w:rPr>
          <w:rFonts w:ascii="Arial" w:hAnsi="Arial"/>
          <w:i/>
          <w:iCs/>
          <w:color w:val="0070C0"/>
          <w:sz w:val="54"/>
          <w:szCs w:val="54"/>
        </w:rPr>
      </w:pPr>
      <w:r w:rsidRPr="00646690">
        <w:rPr>
          <w:rFonts w:ascii="Arial" w:hAnsi="Arial"/>
          <w:color w:val="0070C0"/>
          <w:sz w:val="54"/>
          <w:szCs w:val="54"/>
        </w:rPr>
        <w:t>CONCORRÊNCIA</w:t>
      </w:r>
      <w:r w:rsidR="00F768CB" w:rsidRPr="00646690">
        <w:rPr>
          <w:rFonts w:ascii="Arial" w:hAnsi="Arial"/>
          <w:color w:val="0070C0"/>
          <w:sz w:val="54"/>
          <w:szCs w:val="54"/>
        </w:rPr>
        <w:t xml:space="preserve"> Nº </w:t>
      </w:r>
      <w:r w:rsidR="00AA021E">
        <w:rPr>
          <w:rFonts w:ascii="Arial" w:hAnsi="Arial"/>
          <w:color w:val="0070C0"/>
          <w:sz w:val="54"/>
          <w:szCs w:val="54"/>
        </w:rPr>
        <w:t>010</w:t>
      </w:r>
      <w:r w:rsidR="00F768CB" w:rsidRPr="00646690">
        <w:rPr>
          <w:rFonts w:ascii="Arial" w:hAnsi="Arial"/>
          <w:color w:val="0070C0"/>
          <w:sz w:val="54"/>
          <w:szCs w:val="54"/>
        </w:rPr>
        <w:t>/202</w:t>
      </w:r>
      <w:r w:rsidR="0031014A" w:rsidRPr="00646690">
        <w:rPr>
          <w:rFonts w:ascii="Arial" w:hAnsi="Arial"/>
          <w:color w:val="0070C0"/>
          <w:sz w:val="54"/>
          <w:szCs w:val="54"/>
        </w:rPr>
        <w:t>6</w:t>
      </w:r>
    </w:p>
    <w:p w14:paraId="097329E5" w14:textId="77777777" w:rsidR="00F768CB" w:rsidRPr="00646690" w:rsidRDefault="00F768CB" w:rsidP="00675FF5">
      <w:pPr>
        <w:spacing w:line="259" w:lineRule="auto"/>
        <w:rPr>
          <w:rFonts w:ascii="Arial" w:hAnsi="Arial"/>
          <w:b/>
          <w:bCs/>
        </w:rPr>
      </w:pPr>
    </w:p>
    <w:p w14:paraId="221AF5BC" w14:textId="77777777" w:rsidR="00F768CB" w:rsidRPr="00646690" w:rsidRDefault="00F768CB" w:rsidP="00675FF5">
      <w:pPr>
        <w:spacing w:line="259" w:lineRule="auto"/>
        <w:rPr>
          <w:rFonts w:ascii="Arial" w:hAnsi="Arial"/>
          <w:b/>
          <w:bCs/>
        </w:rPr>
      </w:pPr>
    </w:p>
    <w:p w14:paraId="4D4905FB" w14:textId="77777777" w:rsidR="00435C8C" w:rsidRPr="00646690" w:rsidRDefault="00435C8C" w:rsidP="00435C8C">
      <w:pPr>
        <w:spacing w:line="259" w:lineRule="auto"/>
        <w:rPr>
          <w:rFonts w:ascii="Arial" w:hAnsi="Arial"/>
          <w:b/>
          <w:bCs/>
          <w:color w:val="0070C0"/>
          <w:sz w:val="28"/>
          <w:szCs w:val="28"/>
        </w:rPr>
      </w:pPr>
      <w:r w:rsidRPr="00646690">
        <w:rPr>
          <w:rFonts w:ascii="Arial" w:hAnsi="Arial"/>
          <w:b/>
          <w:bCs/>
          <w:color w:val="0070C0"/>
          <w:sz w:val="28"/>
          <w:szCs w:val="28"/>
        </w:rPr>
        <w:t>CONTRATANTE</w:t>
      </w:r>
    </w:p>
    <w:p w14:paraId="057743FB" w14:textId="77777777" w:rsidR="00435C8C" w:rsidRPr="00646690" w:rsidRDefault="00435C8C" w:rsidP="00435C8C">
      <w:pPr>
        <w:rPr>
          <w:rFonts w:ascii="Arial" w:hAnsi="Arial"/>
          <w:b/>
          <w:bCs/>
          <w:sz w:val="28"/>
          <w:szCs w:val="28"/>
        </w:rPr>
      </w:pPr>
      <w:r w:rsidRPr="00646690">
        <w:rPr>
          <w:rFonts w:ascii="Arial" w:hAnsi="Arial"/>
          <w:b/>
          <w:bCs/>
          <w:sz w:val="28"/>
          <w:szCs w:val="28"/>
        </w:rPr>
        <w:t>MUNICÍPIO DE SERTÃOZINHO/SP</w:t>
      </w:r>
    </w:p>
    <w:p w14:paraId="4B77A6D6" w14:textId="77777777" w:rsidR="00435C8C" w:rsidRPr="00646690" w:rsidRDefault="00435C8C" w:rsidP="00435C8C">
      <w:pPr>
        <w:rPr>
          <w:rFonts w:ascii="Arial" w:hAnsi="Arial"/>
          <w:sz w:val="28"/>
          <w:szCs w:val="28"/>
        </w:rPr>
      </w:pPr>
    </w:p>
    <w:p w14:paraId="4848317D" w14:textId="77777777" w:rsidR="00435C8C" w:rsidRPr="00646690" w:rsidRDefault="00435C8C" w:rsidP="00435C8C">
      <w:pPr>
        <w:tabs>
          <w:tab w:val="left" w:pos="1603"/>
        </w:tabs>
        <w:rPr>
          <w:rFonts w:ascii="Arial" w:hAnsi="Arial"/>
          <w:b/>
          <w:bCs/>
          <w:sz w:val="28"/>
          <w:szCs w:val="28"/>
        </w:rPr>
      </w:pPr>
      <w:r w:rsidRPr="00646690">
        <w:rPr>
          <w:rFonts w:ascii="Arial" w:hAnsi="Arial"/>
          <w:b/>
          <w:bCs/>
          <w:sz w:val="28"/>
          <w:szCs w:val="28"/>
        </w:rPr>
        <w:tab/>
      </w:r>
    </w:p>
    <w:p w14:paraId="149F68C5" w14:textId="77777777" w:rsidR="00435C8C" w:rsidRPr="00646690" w:rsidRDefault="00435C8C" w:rsidP="00435C8C">
      <w:pPr>
        <w:ind w:right="-427"/>
        <w:rPr>
          <w:rFonts w:ascii="Arial" w:eastAsiaTheme="minorEastAsia" w:hAnsi="Arial"/>
          <w:b/>
          <w:bCs/>
          <w:color w:val="0070C0"/>
          <w:kern w:val="0"/>
          <w:sz w:val="28"/>
          <w:szCs w:val="28"/>
          <w:lang w:eastAsia="pt-BR" w:bidi="ar-SA"/>
        </w:rPr>
      </w:pPr>
      <w:r w:rsidRPr="00646690">
        <w:rPr>
          <w:rFonts w:ascii="Arial" w:hAnsi="Arial"/>
          <w:b/>
          <w:bCs/>
          <w:color w:val="0070C0"/>
          <w:sz w:val="28"/>
          <w:szCs w:val="28"/>
        </w:rPr>
        <w:t>OBJETO</w:t>
      </w:r>
    </w:p>
    <w:p w14:paraId="4E6C2A31" w14:textId="166063A1" w:rsidR="006C5CB8" w:rsidRPr="00646690" w:rsidRDefault="006C5CB8" w:rsidP="004C7A71">
      <w:pPr>
        <w:pStyle w:val="Expandido"/>
        <w:ind w:left="0" w:right="-427"/>
        <w:rPr>
          <w:rFonts w:ascii="Arial" w:hAnsi="Arial" w:cs="Arial"/>
          <w:b/>
          <w:bCs/>
          <w:color w:val="auto"/>
          <w:sz w:val="28"/>
          <w:szCs w:val="28"/>
        </w:rPr>
      </w:pPr>
      <w:r w:rsidRPr="00646690">
        <w:rPr>
          <w:rFonts w:ascii="Arial" w:hAnsi="Arial" w:cs="Arial"/>
          <w:b/>
          <w:bCs/>
          <w:color w:val="auto"/>
          <w:sz w:val="28"/>
          <w:szCs w:val="28"/>
        </w:rPr>
        <w:t xml:space="preserve">Contratação de empresa especializada para elaboração de projetos executivos de construção, ampliação e reforma de diversos equipamentos públicos, localizados no município de Sertãozinho/SP.    </w:t>
      </w:r>
    </w:p>
    <w:p w14:paraId="044B0E31" w14:textId="77777777" w:rsidR="006C5CB8" w:rsidRPr="00646690" w:rsidRDefault="006C5CB8" w:rsidP="004C7A71">
      <w:pPr>
        <w:ind w:right="-427"/>
        <w:jc w:val="both"/>
        <w:rPr>
          <w:rFonts w:ascii="Arial" w:hAnsi="Arial"/>
          <w:b/>
          <w:bCs/>
          <w:sz w:val="28"/>
          <w:szCs w:val="28"/>
        </w:rPr>
      </w:pPr>
    </w:p>
    <w:p w14:paraId="3E3D847B" w14:textId="77777777" w:rsidR="00504C24" w:rsidRPr="00646690" w:rsidRDefault="00504C24" w:rsidP="004C7A71">
      <w:pPr>
        <w:ind w:right="-427"/>
        <w:jc w:val="both"/>
        <w:rPr>
          <w:rFonts w:ascii="Arial" w:hAnsi="Arial"/>
          <w:b/>
          <w:bCs/>
          <w:sz w:val="28"/>
          <w:szCs w:val="28"/>
        </w:rPr>
      </w:pPr>
    </w:p>
    <w:p w14:paraId="5BBB687D" w14:textId="77777777" w:rsidR="00435C8C" w:rsidRPr="00646690" w:rsidRDefault="00435C8C" w:rsidP="00435C8C">
      <w:pPr>
        <w:spacing w:before="240"/>
        <w:rPr>
          <w:rFonts w:ascii="Arial" w:hAnsi="Arial"/>
          <w:b/>
          <w:bCs/>
          <w:color w:val="0070C0"/>
          <w:sz w:val="28"/>
          <w:szCs w:val="28"/>
        </w:rPr>
      </w:pPr>
      <w:r w:rsidRPr="00646690">
        <w:rPr>
          <w:rFonts w:ascii="Arial" w:hAnsi="Arial"/>
          <w:b/>
          <w:bCs/>
          <w:color w:val="0070C0"/>
          <w:sz w:val="28"/>
          <w:szCs w:val="28"/>
        </w:rPr>
        <w:t>VALOR TOTAL DA CONTRATAÇÃO</w:t>
      </w:r>
    </w:p>
    <w:p w14:paraId="3FA4760D" w14:textId="20CB536D" w:rsidR="00435C8C" w:rsidRPr="00CC7E54" w:rsidRDefault="00435C8C" w:rsidP="00633EF8">
      <w:pPr>
        <w:ind w:right="-427"/>
        <w:jc w:val="both"/>
        <w:rPr>
          <w:rStyle w:val="cf01"/>
          <w:rFonts w:ascii="Arial" w:hAnsi="Arial" w:cs="Arial"/>
          <w:b/>
          <w:bCs/>
          <w:sz w:val="28"/>
          <w:szCs w:val="28"/>
        </w:rPr>
      </w:pPr>
      <w:r w:rsidRPr="00CC7E54">
        <w:rPr>
          <w:rFonts w:ascii="Arial" w:hAnsi="Arial"/>
          <w:b/>
          <w:bCs/>
          <w:sz w:val="28"/>
          <w:szCs w:val="28"/>
        </w:rPr>
        <w:t>R$</w:t>
      </w:r>
      <w:r w:rsidR="00D22010" w:rsidRPr="00CC7E54">
        <w:rPr>
          <w:rFonts w:ascii="Arial" w:hAnsi="Arial"/>
          <w:b/>
          <w:bCs/>
          <w:sz w:val="28"/>
          <w:szCs w:val="28"/>
        </w:rPr>
        <w:t xml:space="preserve"> </w:t>
      </w:r>
      <w:r w:rsidR="00CC7E54" w:rsidRPr="00CC7E54">
        <w:rPr>
          <w:rStyle w:val="cf01"/>
          <w:rFonts w:ascii="Arial" w:hAnsi="Arial" w:cs="Arial"/>
          <w:b/>
          <w:bCs/>
          <w:sz w:val="28"/>
          <w:szCs w:val="28"/>
        </w:rPr>
        <w:t>513.081,10</w:t>
      </w:r>
    </w:p>
    <w:p w14:paraId="1D2C4BBD" w14:textId="77777777" w:rsidR="005D1642" w:rsidRPr="00CC7E54" w:rsidRDefault="005D1642" w:rsidP="00435C8C">
      <w:pPr>
        <w:spacing w:before="240" w:line="276" w:lineRule="auto"/>
        <w:ind w:right="-427"/>
        <w:jc w:val="both"/>
        <w:rPr>
          <w:rFonts w:ascii="Arial" w:hAnsi="Arial"/>
          <w:b/>
          <w:bCs/>
          <w:sz w:val="28"/>
          <w:szCs w:val="28"/>
        </w:rPr>
      </w:pPr>
    </w:p>
    <w:p w14:paraId="0E84EDF0" w14:textId="4015BE24" w:rsidR="00435C8C" w:rsidRPr="00646690" w:rsidRDefault="00435C8C" w:rsidP="00435C8C">
      <w:pPr>
        <w:spacing w:before="240" w:line="276" w:lineRule="auto"/>
        <w:ind w:right="-427"/>
        <w:jc w:val="both"/>
        <w:rPr>
          <w:rStyle w:val="TextodoEspaoReservado"/>
          <w:rFonts w:ascii="Arial" w:hAnsi="Arial"/>
          <w:b/>
          <w:color w:val="0070C0"/>
          <w:sz w:val="28"/>
          <w:szCs w:val="28"/>
        </w:rPr>
      </w:pPr>
      <w:r w:rsidRPr="00646690">
        <w:rPr>
          <w:rFonts w:ascii="Arial" w:hAnsi="Arial"/>
          <w:b/>
          <w:color w:val="0070C0"/>
          <w:sz w:val="28"/>
          <w:szCs w:val="28"/>
        </w:rPr>
        <w:t>DATA DO INÍCIO DO PRAZO PARA ENVIO DA PROPOSTA ELETRÔNICA</w:t>
      </w:r>
      <w:r w:rsidRPr="00646690">
        <w:rPr>
          <w:rStyle w:val="TextodoEspaoReservado"/>
          <w:rFonts w:ascii="Arial" w:hAnsi="Arial"/>
          <w:b/>
          <w:color w:val="0070C0"/>
          <w:sz w:val="28"/>
          <w:szCs w:val="28"/>
        </w:rPr>
        <w:t xml:space="preserve"> </w:t>
      </w:r>
    </w:p>
    <w:p w14:paraId="1CA8C0F8" w14:textId="14199B13" w:rsidR="00435C8C" w:rsidRPr="00646690" w:rsidRDefault="009702B7" w:rsidP="00435C8C">
      <w:pPr>
        <w:rPr>
          <w:rFonts w:ascii="Arial" w:hAnsi="Arial"/>
          <w:b/>
          <w:bCs/>
          <w:sz w:val="28"/>
          <w:szCs w:val="28"/>
        </w:rPr>
      </w:pPr>
      <w:r>
        <w:rPr>
          <w:rFonts w:ascii="Arial" w:hAnsi="Arial"/>
          <w:b/>
          <w:bCs/>
          <w:sz w:val="28"/>
          <w:szCs w:val="28"/>
        </w:rPr>
        <w:t>14</w:t>
      </w:r>
      <w:r w:rsidR="00435C8C" w:rsidRPr="00646690">
        <w:rPr>
          <w:rFonts w:ascii="Arial" w:hAnsi="Arial"/>
          <w:b/>
          <w:bCs/>
          <w:sz w:val="28"/>
          <w:szCs w:val="28"/>
        </w:rPr>
        <w:t>/</w:t>
      </w:r>
      <w:r>
        <w:rPr>
          <w:rFonts w:ascii="Arial" w:hAnsi="Arial"/>
          <w:b/>
          <w:bCs/>
          <w:sz w:val="28"/>
          <w:szCs w:val="28"/>
        </w:rPr>
        <w:t>05</w:t>
      </w:r>
      <w:r w:rsidR="00435C8C" w:rsidRPr="00646690">
        <w:rPr>
          <w:rFonts w:ascii="Arial" w:hAnsi="Arial"/>
          <w:b/>
          <w:bCs/>
          <w:sz w:val="28"/>
          <w:szCs w:val="28"/>
        </w:rPr>
        <w:t>/202</w:t>
      </w:r>
      <w:r w:rsidR="0031014A" w:rsidRPr="00646690">
        <w:rPr>
          <w:rFonts w:ascii="Arial" w:hAnsi="Arial"/>
          <w:b/>
          <w:bCs/>
          <w:sz w:val="28"/>
          <w:szCs w:val="28"/>
        </w:rPr>
        <w:t>6</w:t>
      </w:r>
    </w:p>
    <w:p w14:paraId="10FFA717" w14:textId="77777777" w:rsidR="00435C8C" w:rsidRPr="00646690" w:rsidRDefault="00435C8C" w:rsidP="00435C8C">
      <w:pPr>
        <w:jc w:val="both"/>
        <w:rPr>
          <w:rFonts w:ascii="Arial" w:hAnsi="Arial"/>
          <w:bCs/>
          <w:sz w:val="28"/>
          <w:szCs w:val="28"/>
        </w:rPr>
      </w:pPr>
    </w:p>
    <w:p w14:paraId="3AB9CB4A" w14:textId="77777777" w:rsidR="00435C8C" w:rsidRPr="00646690" w:rsidRDefault="00435C8C" w:rsidP="00435C8C">
      <w:pPr>
        <w:rPr>
          <w:rFonts w:ascii="Arial" w:hAnsi="Arial"/>
          <w:sz w:val="28"/>
          <w:szCs w:val="28"/>
        </w:rPr>
      </w:pPr>
    </w:p>
    <w:p w14:paraId="04B896A0" w14:textId="77777777" w:rsidR="00435C8C" w:rsidRPr="00646690" w:rsidRDefault="00435C8C" w:rsidP="00435C8C">
      <w:pPr>
        <w:rPr>
          <w:rFonts w:ascii="Arial" w:hAnsi="Arial"/>
          <w:b/>
          <w:bCs/>
          <w:color w:val="0070C0"/>
          <w:sz w:val="28"/>
          <w:szCs w:val="28"/>
        </w:rPr>
      </w:pPr>
      <w:r w:rsidRPr="00646690">
        <w:rPr>
          <w:rFonts w:ascii="Arial" w:hAnsi="Arial"/>
          <w:b/>
          <w:bCs/>
          <w:color w:val="0070C0"/>
          <w:sz w:val="28"/>
          <w:szCs w:val="28"/>
        </w:rPr>
        <w:t>DATA E HORA DA ABERTURA DA SESSÃO PÚBLICA</w:t>
      </w:r>
    </w:p>
    <w:p w14:paraId="38772934" w14:textId="6D0522BE" w:rsidR="00435C8C" w:rsidRPr="00646690" w:rsidRDefault="00877CD5" w:rsidP="00435C8C">
      <w:pPr>
        <w:rPr>
          <w:rFonts w:ascii="Arial" w:hAnsi="Arial"/>
          <w:b/>
          <w:bCs/>
          <w:sz w:val="28"/>
          <w:szCs w:val="28"/>
        </w:rPr>
      </w:pPr>
      <w:r>
        <w:rPr>
          <w:rFonts w:ascii="Arial" w:hAnsi="Arial"/>
          <w:b/>
          <w:bCs/>
          <w:sz w:val="28"/>
          <w:szCs w:val="28"/>
        </w:rPr>
        <w:t>06</w:t>
      </w:r>
      <w:r w:rsidR="00435C8C" w:rsidRPr="00646690">
        <w:rPr>
          <w:rFonts w:ascii="Arial" w:hAnsi="Arial"/>
          <w:b/>
          <w:bCs/>
          <w:sz w:val="28"/>
          <w:szCs w:val="28"/>
        </w:rPr>
        <w:t>/</w:t>
      </w:r>
      <w:r w:rsidR="00451D98">
        <w:rPr>
          <w:rFonts w:ascii="Arial" w:hAnsi="Arial"/>
          <w:b/>
          <w:bCs/>
          <w:sz w:val="28"/>
          <w:szCs w:val="28"/>
        </w:rPr>
        <w:t>0</w:t>
      </w:r>
      <w:r>
        <w:rPr>
          <w:rFonts w:ascii="Arial" w:hAnsi="Arial"/>
          <w:b/>
          <w:bCs/>
          <w:sz w:val="28"/>
          <w:szCs w:val="28"/>
        </w:rPr>
        <w:t>7</w:t>
      </w:r>
      <w:r w:rsidR="00435C8C" w:rsidRPr="00646690">
        <w:rPr>
          <w:rFonts w:ascii="Arial" w:hAnsi="Arial"/>
          <w:b/>
          <w:bCs/>
          <w:sz w:val="28"/>
          <w:szCs w:val="28"/>
        </w:rPr>
        <w:t xml:space="preserve">/2026 às </w:t>
      </w:r>
      <w:r w:rsidR="00451D98">
        <w:rPr>
          <w:rFonts w:ascii="Arial" w:hAnsi="Arial"/>
          <w:b/>
          <w:bCs/>
          <w:sz w:val="28"/>
          <w:szCs w:val="28"/>
        </w:rPr>
        <w:t>09</w:t>
      </w:r>
      <w:r w:rsidR="00435C8C" w:rsidRPr="00646690">
        <w:rPr>
          <w:rFonts w:ascii="Arial" w:hAnsi="Arial"/>
          <w:b/>
          <w:bCs/>
          <w:sz w:val="28"/>
          <w:szCs w:val="28"/>
        </w:rPr>
        <w:t>h</w:t>
      </w:r>
    </w:p>
    <w:p w14:paraId="4E7488C1" w14:textId="77777777" w:rsidR="00435C8C" w:rsidRPr="00646690" w:rsidRDefault="00435C8C" w:rsidP="00435C8C">
      <w:pPr>
        <w:rPr>
          <w:rFonts w:ascii="Arial" w:hAnsi="Arial"/>
          <w:b/>
          <w:bCs/>
          <w:sz w:val="28"/>
          <w:szCs w:val="28"/>
        </w:rPr>
      </w:pPr>
    </w:p>
    <w:p w14:paraId="67AF3E49" w14:textId="77777777" w:rsidR="00435C8C" w:rsidRPr="00646690" w:rsidRDefault="00435C8C" w:rsidP="00435C8C">
      <w:pPr>
        <w:jc w:val="both"/>
        <w:rPr>
          <w:rFonts w:ascii="Arial" w:hAnsi="Arial"/>
          <w:b/>
          <w:bCs/>
          <w:caps/>
          <w:sz w:val="28"/>
          <w:szCs w:val="28"/>
        </w:rPr>
      </w:pPr>
    </w:p>
    <w:p w14:paraId="48F55F1F" w14:textId="77777777" w:rsidR="00435C8C" w:rsidRPr="00646690" w:rsidRDefault="00435C8C" w:rsidP="00502073">
      <w:pPr>
        <w:jc w:val="both"/>
        <w:rPr>
          <w:rFonts w:ascii="Arial" w:hAnsi="Arial"/>
          <w:caps/>
          <w:color w:val="0070C0"/>
          <w:sz w:val="28"/>
          <w:szCs w:val="28"/>
        </w:rPr>
      </w:pPr>
      <w:r w:rsidRPr="00646690">
        <w:rPr>
          <w:rFonts w:ascii="Arial" w:hAnsi="Arial"/>
          <w:b/>
          <w:bCs/>
          <w:caps/>
          <w:color w:val="0070C0"/>
          <w:sz w:val="28"/>
          <w:szCs w:val="28"/>
        </w:rPr>
        <w:t>Critério de Julgamento</w:t>
      </w:r>
    </w:p>
    <w:p w14:paraId="084EF19F" w14:textId="77777777" w:rsidR="00435C8C" w:rsidRPr="00646690" w:rsidRDefault="00435C8C" w:rsidP="00435C8C">
      <w:pPr>
        <w:ind w:right="-427"/>
        <w:jc w:val="both"/>
        <w:rPr>
          <w:rFonts w:ascii="Arial" w:hAnsi="Arial"/>
          <w:b/>
          <w:bCs/>
          <w:sz w:val="28"/>
          <w:szCs w:val="28"/>
        </w:rPr>
      </w:pPr>
      <w:r w:rsidRPr="00646690">
        <w:rPr>
          <w:rFonts w:ascii="Arial" w:hAnsi="Arial"/>
          <w:b/>
          <w:bCs/>
          <w:sz w:val="28"/>
          <w:szCs w:val="28"/>
        </w:rPr>
        <w:t>Técnica e preço</w:t>
      </w:r>
    </w:p>
    <w:p w14:paraId="57980D91" w14:textId="77777777" w:rsidR="00435C8C" w:rsidRPr="00646690" w:rsidRDefault="00435C8C" w:rsidP="00435C8C">
      <w:pPr>
        <w:jc w:val="both"/>
        <w:rPr>
          <w:rFonts w:ascii="Arial" w:hAnsi="Arial"/>
          <w:b/>
          <w:bCs/>
          <w:sz w:val="28"/>
          <w:szCs w:val="28"/>
        </w:rPr>
      </w:pPr>
    </w:p>
    <w:p w14:paraId="7F4D6557" w14:textId="77777777" w:rsidR="00435C8C" w:rsidRPr="00646690" w:rsidRDefault="00435C8C" w:rsidP="00435C8C">
      <w:pPr>
        <w:jc w:val="both"/>
        <w:rPr>
          <w:rFonts w:ascii="Arial" w:hAnsi="Arial"/>
          <w:sz w:val="28"/>
          <w:szCs w:val="28"/>
        </w:rPr>
      </w:pPr>
    </w:p>
    <w:p w14:paraId="5735A980" w14:textId="77777777" w:rsidR="00435C8C" w:rsidRPr="00646690" w:rsidRDefault="00435C8C" w:rsidP="00435C8C">
      <w:pPr>
        <w:jc w:val="both"/>
        <w:rPr>
          <w:rFonts w:ascii="Arial" w:hAnsi="Arial"/>
          <w:caps/>
          <w:color w:val="0070C0"/>
          <w:sz w:val="28"/>
          <w:szCs w:val="28"/>
        </w:rPr>
      </w:pPr>
      <w:r w:rsidRPr="00646690">
        <w:rPr>
          <w:rFonts w:ascii="Arial" w:hAnsi="Arial"/>
          <w:b/>
          <w:bCs/>
          <w:caps/>
          <w:color w:val="0070C0"/>
          <w:sz w:val="28"/>
          <w:szCs w:val="28"/>
        </w:rPr>
        <w:t>Modo de disputa</w:t>
      </w:r>
    </w:p>
    <w:p w14:paraId="40B466BF" w14:textId="77777777" w:rsidR="00435C8C" w:rsidRPr="00646690" w:rsidRDefault="00435C8C" w:rsidP="00435C8C">
      <w:pPr>
        <w:jc w:val="both"/>
        <w:rPr>
          <w:rFonts w:ascii="Arial" w:hAnsi="Arial"/>
          <w:b/>
          <w:bCs/>
          <w:sz w:val="28"/>
          <w:szCs w:val="28"/>
        </w:rPr>
      </w:pPr>
      <w:r w:rsidRPr="00646690">
        <w:rPr>
          <w:rFonts w:ascii="Arial" w:hAnsi="Arial"/>
          <w:b/>
          <w:bCs/>
          <w:sz w:val="28"/>
          <w:szCs w:val="28"/>
        </w:rPr>
        <w:t>Fechado</w:t>
      </w:r>
    </w:p>
    <w:p w14:paraId="63D67FA8" w14:textId="77777777" w:rsidR="00435C8C" w:rsidRPr="00646690" w:rsidRDefault="00435C8C" w:rsidP="00435C8C">
      <w:pPr>
        <w:jc w:val="both"/>
        <w:rPr>
          <w:rFonts w:ascii="Arial" w:hAnsi="Arial"/>
          <w:sz w:val="28"/>
          <w:szCs w:val="28"/>
        </w:rPr>
      </w:pPr>
    </w:p>
    <w:p w14:paraId="36EC3ACE" w14:textId="77777777" w:rsidR="00435C8C" w:rsidRPr="00646690" w:rsidRDefault="00435C8C" w:rsidP="00435C8C">
      <w:pPr>
        <w:rPr>
          <w:rFonts w:ascii="Arial" w:hAnsi="Arial"/>
          <w:sz w:val="28"/>
          <w:szCs w:val="28"/>
        </w:rPr>
      </w:pPr>
    </w:p>
    <w:p w14:paraId="1F98C475" w14:textId="77777777" w:rsidR="00435C8C" w:rsidRPr="00646690" w:rsidRDefault="00435C8C" w:rsidP="00435C8C">
      <w:pPr>
        <w:rPr>
          <w:rFonts w:ascii="Arial" w:hAnsi="Arial"/>
          <w:b/>
          <w:bCs/>
          <w:color w:val="0070C0"/>
          <w:sz w:val="28"/>
          <w:szCs w:val="28"/>
        </w:rPr>
      </w:pPr>
      <w:r w:rsidRPr="00646690">
        <w:rPr>
          <w:rFonts w:ascii="Arial" w:hAnsi="Arial"/>
          <w:b/>
          <w:bCs/>
          <w:color w:val="0070C0"/>
          <w:sz w:val="28"/>
          <w:szCs w:val="28"/>
        </w:rPr>
        <w:t>TRATAMENTO FAVORECIDO ME/EPP/EQUIPARADAS</w:t>
      </w:r>
    </w:p>
    <w:p w14:paraId="42B58B41" w14:textId="77777777" w:rsidR="00435C8C" w:rsidRPr="00646690" w:rsidRDefault="00435C8C" w:rsidP="00435C8C">
      <w:pPr>
        <w:rPr>
          <w:rFonts w:ascii="Arial" w:hAnsi="Arial"/>
          <w:b/>
          <w:bCs/>
          <w:sz w:val="28"/>
          <w:szCs w:val="28"/>
        </w:rPr>
      </w:pPr>
      <w:r w:rsidRPr="00646690">
        <w:rPr>
          <w:rFonts w:ascii="Arial" w:hAnsi="Arial"/>
          <w:b/>
          <w:bCs/>
          <w:sz w:val="28"/>
          <w:szCs w:val="28"/>
        </w:rPr>
        <w:t>Sim</w:t>
      </w:r>
    </w:p>
    <w:p w14:paraId="1F0ACCB5" w14:textId="77777777" w:rsidR="00CD0D6E" w:rsidRPr="00646690" w:rsidRDefault="00CD0D6E" w:rsidP="00675FF5">
      <w:pPr>
        <w:spacing w:before="200"/>
        <w:jc w:val="both"/>
        <w:rPr>
          <w:rFonts w:ascii="Arial" w:hAnsi="Arial"/>
          <w:b/>
          <w:bCs/>
          <w:sz w:val="28"/>
          <w:szCs w:val="28"/>
        </w:rPr>
      </w:pPr>
    </w:p>
    <w:p w14:paraId="1473966D" w14:textId="77777777" w:rsidR="00504C24" w:rsidRPr="00646690" w:rsidRDefault="00504C24" w:rsidP="00675FF5">
      <w:pPr>
        <w:spacing w:before="200"/>
        <w:jc w:val="both"/>
        <w:rPr>
          <w:rFonts w:ascii="Arial" w:hAnsi="Arial"/>
          <w:b/>
          <w:bCs/>
          <w:sz w:val="28"/>
          <w:szCs w:val="28"/>
        </w:rPr>
      </w:pPr>
    </w:p>
    <w:p w14:paraId="75E80F90" w14:textId="77777777" w:rsidR="003762BB" w:rsidRPr="00646690" w:rsidRDefault="003762BB" w:rsidP="00675FF5">
      <w:pPr>
        <w:spacing w:before="200"/>
        <w:jc w:val="both"/>
        <w:rPr>
          <w:rFonts w:ascii="Arial" w:hAnsi="Arial"/>
          <w:b/>
          <w:bCs/>
          <w:sz w:val="28"/>
          <w:szCs w:val="28"/>
        </w:rPr>
      </w:pPr>
    </w:p>
    <w:p w14:paraId="727EC7DB" w14:textId="77777777" w:rsidR="00CD0D6E" w:rsidRPr="00646690" w:rsidRDefault="00CD0D6E" w:rsidP="00675FF5">
      <w:pPr>
        <w:spacing w:before="200"/>
        <w:jc w:val="both"/>
        <w:rPr>
          <w:rFonts w:ascii="Arial" w:hAnsi="Arial"/>
          <w:b/>
          <w:bCs/>
        </w:rPr>
      </w:pPr>
    </w:p>
    <w:p w14:paraId="651F42D7" w14:textId="0C5A37D0" w:rsidR="00523F58" w:rsidRPr="00646690" w:rsidRDefault="00523F58" w:rsidP="00D911C7">
      <w:pPr>
        <w:pStyle w:val="CabealhodoSumrio"/>
        <w:tabs>
          <w:tab w:val="left" w:pos="5697"/>
          <w:tab w:val="left" w:pos="6221"/>
        </w:tabs>
        <w:rPr>
          <w:rFonts w:ascii="Arial" w:hAnsi="Arial" w:cs="Arial"/>
          <w:b/>
          <w:bCs/>
          <w:color w:val="auto"/>
          <w:sz w:val="28"/>
          <w:szCs w:val="28"/>
        </w:rPr>
      </w:pPr>
      <w:r w:rsidRPr="00646690">
        <w:rPr>
          <w:rFonts w:ascii="Arial" w:hAnsi="Arial" w:cs="Arial"/>
          <w:b/>
          <w:bCs/>
          <w:color w:val="auto"/>
          <w:sz w:val="28"/>
          <w:szCs w:val="28"/>
        </w:rPr>
        <w:t>Sumário</w:t>
      </w:r>
      <w:r w:rsidR="00EA44F4" w:rsidRPr="00646690">
        <w:rPr>
          <w:rFonts w:ascii="Arial" w:hAnsi="Arial" w:cs="Arial"/>
          <w:b/>
          <w:bCs/>
          <w:color w:val="auto"/>
          <w:sz w:val="28"/>
          <w:szCs w:val="28"/>
        </w:rPr>
        <w:tab/>
      </w:r>
      <w:r w:rsidR="00D911C7" w:rsidRPr="00646690">
        <w:rPr>
          <w:rFonts w:ascii="Arial" w:hAnsi="Arial" w:cs="Arial"/>
          <w:b/>
          <w:bCs/>
          <w:color w:val="auto"/>
          <w:sz w:val="28"/>
          <w:szCs w:val="28"/>
        </w:rPr>
        <w:tab/>
      </w:r>
    </w:p>
    <w:p w14:paraId="7B54195A" w14:textId="77777777" w:rsidR="00523F58" w:rsidRPr="00646690" w:rsidRDefault="00523F58" w:rsidP="00523F58">
      <w:pPr>
        <w:rPr>
          <w:rFonts w:ascii="Arial" w:hAnsi="Arial"/>
        </w:rPr>
      </w:pPr>
    </w:p>
    <w:p w14:paraId="645D9D6F" w14:textId="77777777" w:rsidR="00523F58" w:rsidRPr="00646690" w:rsidRDefault="00523F58" w:rsidP="00523F58">
      <w:pPr>
        <w:pStyle w:val="Sumrio1"/>
        <w:rPr>
          <w:rFonts w:eastAsiaTheme="minorEastAsia" w:cs="Arial"/>
          <w:kern w:val="2"/>
          <w14:ligatures w14:val="standardContextual"/>
        </w:rPr>
      </w:pPr>
      <w:r w:rsidRPr="00646690">
        <w:rPr>
          <w:rFonts w:cs="Arial"/>
        </w:rPr>
        <w:fldChar w:fldCharType="begin"/>
      </w:r>
      <w:r w:rsidRPr="00646690">
        <w:rPr>
          <w:rFonts w:cs="Arial"/>
        </w:rPr>
        <w:instrText xml:space="preserve"> TOC \o "1-3" \h \z \u </w:instrText>
      </w:r>
      <w:r w:rsidRPr="00646690">
        <w:rPr>
          <w:rFonts w:cs="Arial"/>
        </w:rPr>
        <w:fldChar w:fldCharType="separate"/>
      </w:r>
      <w:hyperlink w:anchor="_Toc168906017" w:history="1">
        <w:r w:rsidRPr="00646690">
          <w:rPr>
            <w:rStyle w:val="Hyperlink"/>
            <w:rFonts w:cs="Arial"/>
            <w:color w:val="auto"/>
            <w:lang w:eastAsia="en-US"/>
          </w:rPr>
          <w:t>1.</w:t>
        </w:r>
        <w:r w:rsidRPr="00646690">
          <w:rPr>
            <w:rFonts w:eastAsiaTheme="minorEastAsia" w:cs="Arial"/>
            <w:kern w:val="2"/>
            <w14:ligatures w14:val="standardContextual"/>
          </w:rPr>
          <w:tab/>
        </w:r>
        <w:r w:rsidRPr="00646690">
          <w:rPr>
            <w:rStyle w:val="Hyperlink"/>
            <w:rFonts w:cs="Arial"/>
            <w:color w:val="auto"/>
            <w:lang w:eastAsia="en-US"/>
          </w:rPr>
          <w:t>DO OBJETO</w:t>
        </w:r>
        <w:r w:rsidRPr="00646690">
          <w:rPr>
            <w:rFonts w:cs="Arial"/>
            <w:webHidden/>
          </w:rPr>
          <w:tab/>
          <w:t>3</w:t>
        </w:r>
      </w:hyperlink>
    </w:p>
    <w:p w14:paraId="766DA262" w14:textId="443D20B7" w:rsidR="00523F58" w:rsidRPr="00646690" w:rsidRDefault="00523F58" w:rsidP="00523F58">
      <w:pPr>
        <w:pStyle w:val="Sumrio1"/>
        <w:rPr>
          <w:rFonts w:eastAsiaTheme="minorEastAsia" w:cs="Arial"/>
          <w:kern w:val="2"/>
          <w14:ligatures w14:val="standardContextual"/>
        </w:rPr>
      </w:pPr>
      <w:hyperlink w:anchor="_Toc168906018" w:history="1">
        <w:r w:rsidRPr="00646690">
          <w:rPr>
            <w:rStyle w:val="Hyperlink"/>
            <w:rFonts w:cs="Arial"/>
            <w:color w:val="auto"/>
          </w:rPr>
          <w:t>2.</w:t>
        </w:r>
        <w:r w:rsidRPr="00646690">
          <w:rPr>
            <w:rFonts w:eastAsiaTheme="minorEastAsia" w:cs="Arial"/>
            <w:kern w:val="2"/>
            <w14:ligatures w14:val="standardContextual"/>
          </w:rPr>
          <w:tab/>
        </w:r>
        <w:r w:rsidRPr="00646690">
          <w:rPr>
            <w:rStyle w:val="Hyperlink"/>
            <w:rFonts w:cs="Arial"/>
            <w:color w:val="auto"/>
          </w:rPr>
          <w:t>DA PARTICIPAÇÃO NA LICITAÇÃO</w:t>
        </w:r>
        <w:r w:rsidRPr="00646690">
          <w:rPr>
            <w:rFonts w:cs="Arial"/>
            <w:webHidden/>
          </w:rPr>
          <w:tab/>
        </w:r>
      </w:hyperlink>
      <w:r w:rsidR="002561DA" w:rsidRPr="00646690">
        <w:t>4</w:t>
      </w:r>
    </w:p>
    <w:p w14:paraId="66FB7B7E" w14:textId="2F4F303B" w:rsidR="00523F58" w:rsidRPr="00646690" w:rsidRDefault="00523F58" w:rsidP="00523F58">
      <w:pPr>
        <w:pStyle w:val="Sumrio1"/>
        <w:rPr>
          <w:rFonts w:eastAsiaTheme="minorEastAsia" w:cs="Arial"/>
          <w:kern w:val="2"/>
          <w14:ligatures w14:val="standardContextual"/>
        </w:rPr>
      </w:pPr>
      <w:hyperlink w:anchor="_Toc168906019" w:history="1">
        <w:r w:rsidRPr="00646690">
          <w:rPr>
            <w:rStyle w:val="Hyperlink"/>
            <w:rFonts w:cs="Arial"/>
            <w:color w:val="auto"/>
          </w:rPr>
          <w:t>3.</w:t>
        </w:r>
        <w:r w:rsidRPr="00646690">
          <w:rPr>
            <w:rFonts w:eastAsiaTheme="minorEastAsia" w:cs="Arial"/>
            <w:kern w:val="2"/>
            <w14:ligatures w14:val="standardContextual"/>
          </w:rPr>
          <w:tab/>
        </w:r>
        <w:r w:rsidRPr="00646690">
          <w:rPr>
            <w:rStyle w:val="Hyperlink"/>
            <w:rFonts w:cs="Arial"/>
            <w:color w:val="auto"/>
          </w:rPr>
          <w:t>D</w:t>
        </w:r>
        <w:r w:rsidR="004C76ED" w:rsidRPr="00646690">
          <w:rPr>
            <w:rStyle w:val="Hyperlink"/>
            <w:rFonts w:cs="Arial"/>
            <w:color w:val="auto"/>
          </w:rPr>
          <w:t>A APRESENTAÇÃO DA PROPOSTA E DOS DOCUMENTOS DE HABILITAÇÃO</w:t>
        </w:r>
        <w:r w:rsidRPr="00646690">
          <w:rPr>
            <w:rFonts w:cs="Arial"/>
            <w:webHidden/>
          </w:rPr>
          <w:tab/>
        </w:r>
        <w:r w:rsidR="004D21C9" w:rsidRPr="00646690">
          <w:rPr>
            <w:rFonts w:cs="Arial"/>
            <w:webHidden/>
          </w:rPr>
          <w:t>6</w:t>
        </w:r>
      </w:hyperlink>
    </w:p>
    <w:p w14:paraId="58BD6E35" w14:textId="13A7E574" w:rsidR="00523F58" w:rsidRPr="00646690" w:rsidRDefault="00523F58" w:rsidP="00523F58">
      <w:pPr>
        <w:pStyle w:val="Sumrio1"/>
        <w:rPr>
          <w:rFonts w:eastAsiaTheme="minorEastAsia" w:cs="Arial"/>
          <w:kern w:val="2"/>
          <w14:ligatures w14:val="standardContextual"/>
        </w:rPr>
      </w:pPr>
      <w:hyperlink w:anchor="_Toc168906020" w:history="1">
        <w:r w:rsidRPr="00646690">
          <w:rPr>
            <w:rStyle w:val="Hyperlink"/>
            <w:rFonts w:cs="Arial"/>
            <w:color w:val="auto"/>
          </w:rPr>
          <w:t>4.</w:t>
        </w:r>
        <w:r w:rsidRPr="00646690">
          <w:rPr>
            <w:rFonts w:eastAsiaTheme="minorEastAsia" w:cs="Arial"/>
            <w:kern w:val="2"/>
            <w14:ligatures w14:val="standardContextual"/>
          </w:rPr>
          <w:tab/>
        </w:r>
        <w:r w:rsidRPr="00646690">
          <w:rPr>
            <w:rStyle w:val="Hyperlink"/>
            <w:rFonts w:cs="Arial"/>
            <w:color w:val="auto"/>
          </w:rPr>
          <w:t xml:space="preserve">DO </w:t>
        </w:r>
        <w:r w:rsidR="004C76ED" w:rsidRPr="00646690">
          <w:rPr>
            <w:rStyle w:val="Hyperlink"/>
            <w:rFonts w:cs="Arial"/>
            <w:color w:val="auto"/>
          </w:rPr>
          <w:t>PREENCHI</w:t>
        </w:r>
        <w:r w:rsidRPr="00646690">
          <w:rPr>
            <w:rStyle w:val="Hyperlink"/>
            <w:rFonts w:cs="Arial"/>
            <w:color w:val="auto"/>
          </w:rPr>
          <w:t>MENTO DA PROPOSTA</w:t>
        </w:r>
        <w:r w:rsidRPr="00646690">
          <w:rPr>
            <w:rFonts w:cs="Arial"/>
            <w:webHidden/>
          </w:rPr>
          <w:tab/>
        </w:r>
        <w:r w:rsidR="004D21C9" w:rsidRPr="00646690">
          <w:rPr>
            <w:rFonts w:cs="Arial"/>
            <w:webHidden/>
          </w:rPr>
          <w:t>7</w:t>
        </w:r>
      </w:hyperlink>
    </w:p>
    <w:p w14:paraId="7639D47F" w14:textId="00E0792D" w:rsidR="00523F58" w:rsidRPr="00646690" w:rsidRDefault="00523F58" w:rsidP="00523F58">
      <w:pPr>
        <w:pStyle w:val="Sumrio1"/>
        <w:rPr>
          <w:rFonts w:eastAsiaTheme="minorEastAsia" w:cs="Arial"/>
          <w:kern w:val="2"/>
          <w14:ligatures w14:val="standardContextual"/>
        </w:rPr>
      </w:pPr>
      <w:hyperlink w:anchor="_Toc168906021" w:history="1">
        <w:r w:rsidRPr="00646690">
          <w:rPr>
            <w:rStyle w:val="Hyperlink"/>
            <w:rFonts w:cs="Arial"/>
            <w:color w:val="auto"/>
          </w:rPr>
          <w:t>5.</w:t>
        </w:r>
        <w:r w:rsidRPr="00646690">
          <w:rPr>
            <w:rFonts w:eastAsiaTheme="minorEastAsia" w:cs="Arial"/>
            <w:kern w:val="2"/>
            <w14:ligatures w14:val="standardContextual"/>
          </w:rPr>
          <w:tab/>
        </w:r>
        <w:r w:rsidRPr="00646690">
          <w:rPr>
            <w:rStyle w:val="Hyperlink"/>
            <w:rFonts w:cs="Arial"/>
            <w:color w:val="auto"/>
          </w:rPr>
          <w:t xml:space="preserve">DA </w:t>
        </w:r>
        <w:r w:rsidR="004C76ED" w:rsidRPr="00646690">
          <w:rPr>
            <w:rStyle w:val="Hyperlink"/>
            <w:rFonts w:cs="Arial"/>
            <w:color w:val="auto"/>
          </w:rPr>
          <w:t>ABERTURA DA SESSÃO PÚBLICA</w:t>
        </w:r>
        <w:r w:rsidR="008404F3" w:rsidRPr="00646690">
          <w:rPr>
            <w:rStyle w:val="Hyperlink"/>
            <w:rFonts w:cs="Arial"/>
            <w:color w:val="auto"/>
          </w:rPr>
          <w:t xml:space="preserve"> E DA FASE DE JULGAMENTO</w:t>
        </w:r>
        <w:r w:rsidRPr="00646690">
          <w:rPr>
            <w:rFonts w:cs="Arial"/>
            <w:webHidden/>
          </w:rPr>
          <w:tab/>
        </w:r>
        <w:r w:rsidR="002561DA" w:rsidRPr="00646690">
          <w:rPr>
            <w:rFonts w:cs="Arial"/>
            <w:webHidden/>
          </w:rPr>
          <w:t>1</w:t>
        </w:r>
        <w:r w:rsidR="00F472F9">
          <w:rPr>
            <w:rFonts w:cs="Arial"/>
            <w:webHidden/>
          </w:rPr>
          <w:t>4</w:t>
        </w:r>
      </w:hyperlink>
    </w:p>
    <w:p w14:paraId="239A05E6" w14:textId="02DEB21E" w:rsidR="00523F58" w:rsidRPr="00646690" w:rsidRDefault="00523F58" w:rsidP="00523F58">
      <w:pPr>
        <w:pStyle w:val="Sumrio1"/>
        <w:rPr>
          <w:rFonts w:eastAsiaTheme="minorEastAsia" w:cs="Arial"/>
          <w:kern w:val="2"/>
          <w14:ligatures w14:val="standardContextual"/>
        </w:rPr>
      </w:pPr>
      <w:hyperlink w:anchor="_Toc168906022" w:history="1">
        <w:r w:rsidRPr="00646690">
          <w:rPr>
            <w:rStyle w:val="Hyperlink"/>
            <w:rFonts w:cs="Arial"/>
            <w:color w:val="auto"/>
          </w:rPr>
          <w:t>6.</w:t>
        </w:r>
        <w:r w:rsidRPr="00646690">
          <w:rPr>
            <w:rFonts w:eastAsiaTheme="minorEastAsia" w:cs="Arial"/>
            <w:kern w:val="2"/>
            <w14:ligatures w14:val="standardContextual"/>
          </w:rPr>
          <w:tab/>
        </w:r>
        <w:r w:rsidRPr="00646690">
          <w:rPr>
            <w:rStyle w:val="Hyperlink"/>
            <w:rFonts w:cs="Arial"/>
            <w:color w:val="auto"/>
          </w:rPr>
          <w:t>D</w:t>
        </w:r>
        <w:r w:rsidR="004C76ED" w:rsidRPr="00646690">
          <w:rPr>
            <w:rStyle w:val="Hyperlink"/>
            <w:rFonts w:cs="Arial"/>
            <w:color w:val="auto"/>
          </w:rPr>
          <w:t>A FASE DE HABILITAÇÃO</w:t>
        </w:r>
        <w:r w:rsidRPr="00646690">
          <w:rPr>
            <w:rFonts w:cs="Arial"/>
            <w:webHidden/>
          </w:rPr>
          <w:tab/>
        </w:r>
        <w:r w:rsidR="002561DA" w:rsidRPr="00646690">
          <w:rPr>
            <w:rFonts w:cs="Arial"/>
            <w:webHidden/>
          </w:rPr>
          <w:t>2</w:t>
        </w:r>
        <w:r w:rsidR="00F472F9">
          <w:rPr>
            <w:rFonts w:cs="Arial"/>
            <w:webHidden/>
          </w:rPr>
          <w:t>0</w:t>
        </w:r>
      </w:hyperlink>
    </w:p>
    <w:p w14:paraId="66E10279" w14:textId="66B91D38" w:rsidR="00523F58" w:rsidRPr="00646690" w:rsidRDefault="00523F58" w:rsidP="00523F58">
      <w:pPr>
        <w:pStyle w:val="Sumrio1"/>
        <w:rPr>
          <w:rFonts w:cs="Arial"/>
        </w:rPr>
      </w:pPr>
      <w:hyperlink w:anchor="_Toc168906023" w:history="1">
        <w:r w:rsidRPr="00646690">
          <w:rPr>
            <w:rStyle w:val="Hyperlink"/>
            <w:rFonts w:cs="Arial"/>
            <w:color w:val="auto"/>
          </w:rPr>
          <w:t>7.</w:t>
        </w:r>
        <w:r w:rsidRPr="00646690">
          <w:rPr>
            <w:rFonts w:eastAsiaTheme="minorEastAsia" w:cs="Arial"/>
            <w:kern w:val="2"/>
            <w14:ligatures w14:val="standardContextual"/>
          </w:rPr>
          <w:tab/>
        </w:r>
        <w:r w:rsidRPr="00646690">
          <w:rPr>
            <w:rStyle w:val="Hyperlink"/>
            <w:rFonts w:cs="Arial"/>
            <w:color w:val="auto"/>
          </w:rPr>
          <w:t>D</w:t>
        </w:r>
        <w:r w:rsidR="004C76ED" w:rsidRPr="00646690">
          <w:rPr>
            <w:rStyle w:val="Hyperlink"/>
            <w:rFonts w:cs="Arial"/>
            <w:color w:val="auto"/>
          </w:rPr>
          <w:t>O TERMO DE CONTRATO</w:t>
        </w:r>
        <w:r w:rsidRPr="00646690">
          <w:rPr>
            <w:rFonts w:cs="Arial"/>
            <w:webHidden/>
          </w:rPr>
          <w:tab/>
        </w:r>
        <w:r w:rsidR="004C76ED" w:rsidRPr="00646690">
          <w:rPr>
            <w:rFonts w:cs="Arial"/>
            <w:webHidden/>
          </w:rPr>
          <w:t>2</w:t>
        </w:r>
        <w:r w:rsidR="004D21C9" w:rsidRPr="00646690">
          <w:rPr>
            <w:rFonts w:cs="Arial"/>
            <w:webHidden/>
          </w:rPr>
          <w:t>4</w:t>
        </w:r>
      </w:hyperlink>
    </w:p>
    <w:p w14:paraId="6128C574" w14:textId="0F3B96AE" w:rsidR="00523F58" w:rsidRPr="00646690" w:rsidRDefault="00523F58" w:rsidP="00523F58">
      <w:pPr>
        <w:pStyle w:val="Sumrio1"/>
        <w:rPr>
          <w:rFonts w:eastAsiaTheme="minorEastAsia" w:cs="Arial"/>
          <w:kern w:val="2"/>
          <w14:ligatures w14:val="standardContextual"/>
        </w:rPr>
      </w:pPr>
      <w:hyperlink w:anchor="_Toc168906023" w:history="1">
        <w:r w:rsidRPr="00646690">
          <w:rPr>
            <w:rStyle w:val="Hyperlink"/>
            <w:rFonts w:cs="Arial"/>
            <w:color w:val="auto"/>
          </w:rPr>
          <w:t>8.</w:t>
        </w:r>
        <w:r w:rsidRPr="00646690">
          <w:rPr>
            <w:rFonts w:eastAsiaTheme="minorEastAsia" w:cs="Arial"/>
            <w:kern w:val="2"/>
            <w14:ligatures w14:val="standardContextual"/>
          </w:rPr>
          <w:tab/>
        </w:r>
        <w:r w:rsidRPr="00646690">
          <w:rPr>
            <w:rStyle w:val="Hyperlink"/>
            <w:rFonts w:cs="Arial"/>
            <w:color w:val="auto"/>
          </w:rPr>
          <w:t>D</w:t>
        </w:r>
        <w:r w:rsidR="004C76ED" w:rsidRPr="00646690">
          <w:rPr>
            <w:rStyle w:val="Hyperlink"/>
            <w:rFonts w:cs="Arial"/>
            <w:color w:val="auto"/>
          </w:rPr>
          <w:t>OS RECURSOS</w:t>
        </w:r>
        <w:r w:rsidRPr="00646690">
          <w:rPr>
            <w:rFonts w:cs="Arial"/>
            <w:webHidden/>
          </w:rPr>
          <w:tab/>
        </w:r>
        <w:r w:rsidR="004C76ED" w:rsidRPr="00646690">
          <w:rPr>
            <w:rFonts w:cs="Arial"/>
            <w:webHidden/>
          </w:rPr>
          <w:t>2</w:t>
        </w:r>
        <w:r w:rsidR="004D21C9" w:rsidRPr="00646690">
          <w:rPr>
            <w:rFonts w:cs="Arial"/>
            <w:webHidden/>
          </w:rPr>
          <w:t>5</w:t>
        </w:r>
      </w:hyperlink>
    </w:p>
    <w:p w14:paraId="742BE9C0" w14:textId="160E3249" w:rsidR="00523F58" w:rsidRPr="00646690" w:rsidRDefault="00523F58" w:rsidP="00523F58">
      <w:pPr>
        <w:pStyle w:val="Sumrio1"/>
        <w:rPr>
          <w:rFonts w:eastAsiaTheme="minorEastAsia" w:cs="Arial"/>
          <w:kern w:val="2"/>
          <w14:ligatures w14:val="standardContextual"/>
        </w:rPr>
      </w:pPr>
      <w:hyperlink w:anchor="_Toc168906024" w:history="1">
        <w:r w:rsidRPr="00646690">
          <w:rPr>
            <w:rStyle w:val="Hyperlink"/>
            <w:rFonts w:cs="Arial"/>
            <w:color w:val="auto"/>
          </w:rPr>
          <w:t>9.</w:t>
        </w:r>
        <w:r w:rsidRPr="00646690">
          <w:rPr>
            <w:rFonts w:eastAsiaTheme="minorEastAsia" w:cs="Arial"/>
            <w:kern w:val="2"/>
            <w14:ligatures w14:val="standardContextual"/>
          </w:rPr>
          <w:tab/>
        </w:r>
        <w:r w:rsidRPr="00646690">
          <w:rPr>
            <w:rStyle w:val="Hyperlink"/>
            <w:rFonts w:cs="Arial"/>
            <w:color w:val="auto"/>
          </w:rPr>
          <w:t>D</w:t>
        </w:r>
        <w:r w:rsidR="004C76ED" w:rsidRPr="00646690">
          <w:rPr>
            <w:rStyle w:val="Hyperlink"/>
            <w:rFonts w:cs="Arial"/>
            <w:color w:val="auto"/>
          </w:rPr>
          <w:t>AS INFRAÇÕES ADMINISTRATIVAS E SANÇÕES</w:t>
        </w:r>
        <w:r w:rsidRPr="00646690">
          <w:rPr>
            <w:rFonts w:cs="Arial"/>
            <w:webHidden/>
          </w:rPr>
          <w:tab/>
          <w:t>2</w:t>
        </w:r>
        <w:r w:rsidR="004D21C9" w:rsidRPr="00646690">
          <w:rPr>
            <w:rFonts w:cs="Arial"/>
            <w:webHidden/>
          </w:rPr>
          <w:t>6</w:t>
        </w:r>
      </w:hyperlink>
    </w:p>
    <w:p w14:paraId="53B35932" w14:textId="7471F2E9" w:rsidR="00523F58" w:rsidRPr="00646690" w:rsidRDefault="00523F58" w:rsidP="00523F58">
      <w:pPr>
        <w:pStyle w:val="Sumrio1"/>
        <w:rPr>
          <w:rFonts w:cs="Arial"/>
        </w:rPr>
      </w:pPr>
      <w:hyperlink w:anchor="_Toc168906025" w:history="1">
        <w:r w:rsidRPr="00646690">
          <w:rPr>
            <w:rStyle w:val="Hyperlink"/>
            <w:rFonts w:cs="Arial"/>
            <w:color w:val="auto"/>
          </w:rPr>
          <w:t>10.</w:t>
        </w:r>
        <w:r w:rsidRPr="00646690">
          <w:rPr>
            <w:rFonts w:eastAsiaTheme="minorEastAsia" w:cs="Arial"/>
            <w:kern w:val="2"/>
            <w14:ligatures w14:val="standardContextual"/>
          </w:rPr>
          <w:tab/>
        </w:r>
        <w:r w:rsidRPr="00646690">
          <w:rPr>
            <w:rStyle w:val="Hyperlink"/>
            <w:rFonts w:cs="Arial"/>
            <w:color w:val="auto"/>
          </w:rPr>
          <w:t>D</w:t>
        </w:r>
        <w:r w:rsidR="004C76ED" w:rsidRPr="00646690">
          <w:rPr>
            <w:rStyle w:val="Hyperlink"/>
            <w:rFonts w:cs="Arial"/>
            <w:color w:val="auto"/>
          </w:rPr>
          <w:t>A IMPUGNAÇÃO</w:t>
        </w:r>
        <w:r w:rsidRPr="00646690">
          <w:rPr>
            <w:rFonts w:cs="Arial"/>
            <w:webHidden/>
          </w:rPr>
          <w:tab/>
        </w:r>
        <w:r w:rsidR="004D21C9" w:rsidRPr="00646690">
          <w:rPr>
            <w:rFonts w:cs="Arial"/>
            <w:webHidden/>
          </w:rPr>
          <w:t>2</w:t>
        </w:r>
        <w:r w:rsidR="00F472F9">
          <w:rPr>
            <w:rFonts w:cs="Arial"/>
            <w:webHidden/>
          </w:rPr>
          <w:t>8</w:t>
        </w:r>
      </w:hyperlink>
    </w:p>
    <w:p w14:paraId="2271A31D" w14:textId="32898521" w:rsidR="00523F58" w:rsidRPr="00646690" w:rsidRDefault="00523F58" w:rsidP="00523F58">
      <w:pPr>
        <w:rPr>
          <w:rFonts w:ascii="Arial" w:hAnsi="Arial"/>
          <w:lang w:eastAsia="pt-BR" w:bidi="ar-SA"/>
        </w:rPr>
      </w:pPr>
      <w:r w:rsidRPr="00646690">
        <w:rPr>
          <w:rFonts w:ascii="Arial" w:hAnsi="Arial"/>
          <w:lang w:eastAsia="pt-BR" w:bidi="ar-SA"/>
        </w:rPr>
        <w:t>11</w:t>
      </w:r>
      <w:r w:rsidR="004C76ED" w:rsidRPr="00646690">
        <w:rPr>
          <w:rFonts w:ascii="Arial" w:hAnsi="Arial"/>
          <w:lang w:eastAsia="pt-BR" w:bidi="ar-SA"/>
        </w:rPr>
        <w:t>.</w:t>
      </w:r>
      <w:r w:rsidRPr="00646690">
        <w:rPr>
          <w:rFonts w:ascii="Arial" w:hAnsi="Arial"/>
          <w:lang w:eastAsia="pt-BR" w:bidi="ar-SA"/>
        </w:rPr>
        <w:t xml:space="preserve"> DAS </w:t>
      </w:r>
      <w:r w:rsidR="004C76ED" w:rsidRPr="00646690">
        <w:rPr>
          <w:rFonts w:ascii="Arial" w:hAnsi="Arial"/>
          <w:lang w:eastAsia="pt-BR" w:bidi="ar-SA"/>
        </w:rPr>
        <w:t>DISPOSIÇÕES GERAIS........................................</w:t>
      </w:r>
      <w:r w:rsidRPr="00646690">
        <w:rPr>
          <w:rFonts w:ascii="Arial" w:hAnsi="Arial"/>
          <w:lang w:eastAsia="pt-BR" w:bidi="ar-SA"/>
        </w:rPr>
        <w:t>....................................</w:t>
      </w:r>
      <w:r w:rsidR="004D21C9" w:rsidRPr="00646690">
        <w:rPr>
          <w:rFonts w:ascii="Arial" w:hAnsi="Arial"/>
          <w:lang w:eastAsia="pt-BR" w:bidi="ar-SA"/>
        </w:rPr>
        <w:t>2</w:t>
      </w:r>
      <w:r w:rsidR="00F472F9">
        <w:rPr>
          <w:rFonts w:ascii="Arial" w:hAnsi="Arial"/>
          <w:lang w:eastAsia="pt-BR" w:bidi="ar-SA"/>
        </w:rPr>
        <w:t>8</w:t>
      </w:r>
    </w:p>
    <w:p w14:paraId="420809EE" w14:textId="4454E137" w:rsidR="00523F58" w:rsidRPr="00646690" w:rsidRDefault="00523F58" w:rsidP="00523F58">
      <w:pPr>
        <w:pStyle w:val="Sumrio1"/>
        <w:rPr>
          <w:rFonts w:eastAsiaTheme="minorEastAsia" w:cs="Arial"/>
          <w:kern w:val="2"/>
          <w14:ligatures w14:val="standardContextual"/>
        </w:rPr>
      </w:pPr>
      <w:hyperlink w:anchor="_Toc168906026" w:history="1">
        <w:r w:rsidRPr="00646690">
          <w:rPr>
            <w:rStyle w:val="Hyperlink"/>
            <w:rFonts w:cs="Arial"/>
            <w:color w:val="auto"/>
          </w:rPr>
          <w:t>1</w:t>
        </w:r>
        <w:r w:rsidR="009F2F23" w:rsidRPr="00646690">
          <w:rPr>
            <w:rStyle w:val="Hyperlink"/>
            <w:rFonts w:cs="Arial"/>
            <w:color w:val="auto"/>
          </w:rPr>
          <w:t>2</w:t>
        </w:r>
        <w:r w:rsidRPr="00646690">
          <w:rPr>
            <w:rStyle w:val="Hyperlink"/>
            <w:rFonts w:cs="Arial"/>
            <w:color w:val="auto"/>
          </w:rPr>
          <w:t>.</w:t>
        </w:r>
        <w:r w:rsidRPr="00646690">
          <w:rPr>
            <w:rFonts w:eastAsiaTheme="minorEastAsia" w:cs="Arial"/>
            <w:kern w:val="2"/>
            <w14:ligatures w14:val="standardContextual"/>
          </w:rPr>
          <w:tab/>
        </w:r>
        <w:r w:rsidRPr="00646690">
          <w:rPr>
            <w:rStyle w:val="Hyperlink"/>
            <w:rFonts w:cs="Arial"/>
            <w:color w:val="auto"/>
          </w:rPr>
          <w:t>D</w:t>
        </w:r>
        <w:r w:rsidR="004C76ED" w:rsidRPr="00646690">
          <w:rPr>
            <w:rStyle w:val="Hyperlink"/>
            <w:rFonts w:cs="Arial"/>
            <w:color w:val="auto"/>
          </w:rPr>
          <w:t>OS ANEXOS</w:t>
        </w:r>
        <w:r w:rsidRPr="00646690">
          <w:rPr>
            <w:rFonts w:cs="Arial"/>
            <w:webHidden/>
          </w:rPr>
          <w:tab/>
        </w:r>
        <w:r w:rsidR="00F472F9">
          <w:rPr>
            <w:rFonts w:cs="Arial"/>
            <w:webHidden/>
          </w:rPr>
          <w:t>29</w:t>
        </w:r>
      </w:hyperlink>
    </w:p>
    <w:p w14:paraId="5FB188DA" w14:textId="4971C6AD" w:rsidR="00F768CB" w:rsidRPr="00646690" w:rsidRDefault="00523F58" w:rsidP="00523F58">
      <w:pPr>
        <w:spacing w:before="200"/>
        <w:jc w:val="both"/>
        <w:rPr>
          <w:rFonts w:ascii="Arial" w:hAnsi="Arial"/>
          <w:b/>
          <w:bCs/>
        </w:rPr>
      </w:pPr>
      <w:r w:rsidRPr="00646690">
        <w:rPr>
          <w:rFonts w:ascii="Arial" w:hAnsi="Arial"/>
          <w:b/>
          <w:bCs/>
        </w:rPr>
        <w:fldChar w:fldCharType="end"/>
      </w:r>
    </w:p>
    <w:p w14:paraId="67E4E6A8" w14:textId="77777777" w:rsidR="00F768CB" w:rsidRPr="00646690" w:rsidRDefault="00F768CB" w:rsidP="00675FF5">
      <w:pPr>
        <w:spacing w:before="200"/>
        <w:jc w:val="both"/>
        <w:rPr>
          <w:rFonts w:ascii="Arial" w:hAnsi="Arial"/>
          <w:b/>
          <w:bCs/>
        </w:rPr>
      </w:pPr>
    </w:p>
    <w:p w14:paraId="48D05085" w14:textId="77777777" w:rsidR="00F768CB" w:rsidRPr="00646690" w:rsidRDefault="00F768CB" w:rsidP="00675FF5">
      <w:pPr>
        <w:spacing w:before="200"/>
        <w:jc w:val="both"/>
        <w:rPr>
          <w:rFonts w:ascii="Arial" w:hAnsi="Arial"/>
          <w:b/>
          <w:bCs/>
        </w:rPr>
      </w:pPr>
    </w:p>
    <w:p w14:paraId="77C3854C" w14:textId="77777777" w:rsidR="00F768CB" w:rsidRPr="00646690" w:rsidRDefault="00F768CB" w:rsidP="00675FF5">
      <w:pPr>
        <w:spacing w:before="200"/>
        <w:jc w:val="both"/>
        <w:rPr>
          <w:rFonts w:ascii="Arial" w:hAnsi="Arial"/>
          <w:b/>
          <w:bCs/>
        </w:rPr>
      </w:pPr>
    </w:p>
    <w:p w14:paraId="2F5A16B5" w14:textId="77777777" w:rsidR="00F768CB" w:rsidRPr="00646690" w:rsidRDefault="00F768CB" w:rsidP="00675FF5">
      <w:pPr>
        <w:spacing w:before="200"/>
        <w:jc w:val="both"/>
        <w:rPr>
          <w:rFonts w:ascii="Arial" w:hAnsi="Arial"/>
          <w:b/>
          <w:bCs/>
        </w:rPr>
      </w:pPr>
    </w:p>
    <w:p w14:paraId="7DEC5E2D" w14:textId="77777777" w:rsidR="00F768CB" w:rsidRPr="00646690" w:rsidRDefault="00F768CB" w:rsidP="00675FF5">
      <w:pPr>
        <w:spacing w:before="200"/>
        <w:jc w:val="both"/>
        <w:rPr>
          <w:rFonts w:ascii="Arial" w:hAnsi="Arial"/>
          <w:b/>
          <w:bCs/>
        </w:rPr>
      </w:pPr>
    </w:p>
    <w:p w14:paraId="62275F6A" w14:textId="77777777" w:rsidR="00F768CB" w:rsidRPr="00646690" w:rsidRDefault="00F768CB" w:rsidP="00675FF5">
      <w:pPr>
        <w:spacing w:before="200"/>
        <w:jc w:val="both"/>
        <w:rPr>
          <w:rFonts w:ascii="Arial" w:hAnsi="Arial"/>
          <w:b/>
          <w:bCs/>
        </w:rPr>
      </w:pPr>
    </w:p>
    <w:p w14:paraId="142D0450" w14:textId="77777777" w:rsidR="009601DB" w:rsidRPr="00646690" w:rsidRDefault="009601DB" w:rsidP="00675FF5">
      <w:pPr>
        <w:rPr>
          <w:rFonts w:ascii="Arial" w:hAnsi="Arial"/>
          <w:b/>
          <w:bCs/>
        </w:rPr>
      </w:pPr>
      <w:bookmarkStart w:id="14" w:name="_Hlk170824096"/>
      <w:bookmarkEnd w:id="0"/>
    </w:p>
    <w:p w14:paraId="01A345ED" w14:textId="77777777" w:rsidR="009851BD" w:rsidRPr="00646690" w:rsidRDefault="009851BD" w:rsidP="00675FF5">
      <w:pPr>
        <w:rPr>
          <w:rFonts w:ascii="Arial" w:hAnsi="Arial"/>
          <w:b/>
        </w:rPr>
      </w:pPr>
    </w:p>
    <w:p w14:paraId="3F03F2EC" w14:textId="77777777" w:rsidR="00CA2C87" w:rsidRPr="00646690" w:rsidRDefault="00CA2C87" w:rsidP="00675FF5">
      <w:pPr>
        <w:rPr>
          <w:rFonts w:ascii="Arial" w:hAnsi="Arial"/>
          <w:b/>
        </w:rPr>
      </w:pPr>
    </w:p>
    <w:p w14:paraId="3C2D318C" w14:textId="77777777" w:rsidR="00451D3A" w:rsidRPr="00646690" w:rsidRDefault="00451D3A" w:rsidP="00675FF5">
      <w:pPr>
        <w:rPr>
          <w:rFonts w:ascii="Arial" w:hAnsi="Arial"/>
          <w:b/>
        </w:rPr>
      </w:pPr>
    </w:p>
    <w:p w14:paraId="09238138" w14:textId="77777777" w:rsidR="008359BB" w:rsidRPr="00646690" w:rsidRDefault="008359BB" w:rsidP="00675FF5">
      <w:pPr>
        <w:rPr>
          <w:rFonts w:ascii="Arial" w:hAnsi="Arial"/>
          <w:b/>
        </w:rPr>
      </w:pPr>
    </w:p>
    <w:p w14:paraId="511DEBE8" w14:textId="77777777" w:rsidR="00C060FB" w:rsidRPr="00646690" w:rsidRDefault="00C060FB" w:rsidP="00675FF5">
      <w:pPr>
        <w:rPr>
          <w:rFonts w:ascii="Arial" w:hAnsi="Arial"/>
          <w:b/>
        </w:rPr>
      </w:pPr>
    </w:p>
    <w:p w14:paraId="44CD6C1C" w14:textId="77777777" w:rsidR="00766903" w:rsidRPr="00646690" w:rsidRDefault="00766903" w:rsidP="00675FF5">
      <w:pPr>
        <w:rPr>
          <w:rFonts w:ascii="Arial" w:hAnsi="Arial"/>
          <w:b/>
        </w:rPr>
      </w:pPr>
    </w:p>
    <w:p w14:paraId="393D7613" w14:textId="77777777" w:rsidR="00766903" w:rsidRPr="00646690" w:rsidRDefault="00766903" w:rsidP="00675FF5">
      <w:pPr>
        <w:rPr>
          <w:rFonts w:ascii="Arial" w:hAnsi="Arial"/>
          <w:b/>
        </w:rPr>
      </w:pPr>
    </w:p>
    <w:p w14:paraId="1E106D10" w14:textId="77777777" w:rsidR="00766903" w:rsidRPr="00646690" w:rsidRDefault="00766903" w:rsidP="00675FF5">
      <w:pPr>
        <w:rPr>
          <w:rFonts w:ascii="Arial" w:hAnsi="Arial"/>
          <w:b/>
        </w:rPr>
      </w:pPr>
    </w:p>
    <w:p w14:paraId="3D0D0285" w14:textId="77777777" w:rsidR="00766903" w:rsidRPr="00646690" w:rsidRDefault="00766903" w:rsidP="00675FF5">
      <w:pPr>
        <w:rPr>
          <w:rFonts w:ascii="Arial" w:hAnsi="Arial"/>
          <w:b/>
        </w:rPr>
      </w:pPr>
    </w:p>
    <w:p w14:paraId="3E9DE3CE" w14:textId="77777777" w:rsidR="00463EBF" w:rsidRPr="00646690" w:rsidRDefault="00463EBF" w:rsidP="00675FF5">
      <w:pPr>
        <w:rPr>
          <w:rFonts w:ascii="Arial" w:hAnsi="Arial"/>
          <w:b/>
        </w:rPr>
      </w:pPr>
    </w:p>
    <w:p w14:paraId="1051013A" w14:textId="77777777" w:rsidR="00463EBF" w:rsidRPr="00646690" w:rsidRDefault="00463EBF" w:rsidP="00675FF5">
      <w:pPr>
        <w:rPr>
          <w:rFonts w:ascii="Arial" w:hAnsi="Arial"/>
          <w:b/>
        </w:rPr>
      </w:pPr>
    </w:p>
    <w:p w14:paraId="3FDBD708" w14:textId="77777777" w:rsidR="00502073" w:rsidRPr="00646690" w:rsidRDefault="00502073" w:rsidP="00675FF5">
      <w:pPr>
        <w:rPr>
          <w:rFonts w:ascii="Arial" w:hAnsi="Arial"/>
          <w:b/>
        </w:rPr>
      </w:pPr>
    </w:p>
    <w:p w14:paraId="22515F21" w14:textId="77777777" w:rsidR="00913537" w:rsidRPr="00646690" w:rsidRDefault="00913537" w:rsidP="00675FF5">
      <w:pPr>
        <w:rPr>
          <w:rFonts w:ascii="Arial" w:hAnsi="Arial"/>
          <w:b/>
        </w:rPr>
      </w:pPr>
    </w:p>
    <w:p w14:paraId="3848F775" w14:textId="624122FF" w:rsidR="00AE61D4" w:rsidRPr="00646690" w:rsidRDefault="00F16216" w:rsidP="00675FF5">
      <w:pPr>
        <w:ind w:firstLine="567"/>
        <w:jc w:val="center"/>
        <w:rPr>
          <w:rFonts w:ascii="Arial" w:hAnsi="Arial"/>
          <w:b/>
          <w:sz w:val="28"/>
          <w:szCs w:val="28"/>
        </w:rPr>
      </w:pPr>
      <w:r w:rsidRPr="00646690">
        <w:rPr>
          <w:rFonts w:ascii="Arial" w:hAnsi="Arial"/>
          <w:b/>
          <w:sz w:val="28"/>
          <w:szCs w:val="28"/>
        </w:rPr>
        <w:t>CONCORRÊNCIA</w:t>
      </w:r>
      <w:r w:rsidR="00AE61D4" w:rsidRPr="00646690">
        <w:rPr>
          <w:rFonts w:ascii="Arial" w:hAnsi="Arial"/>
          <w:b/>
          <w:sz w:val="28"/>
          <w:szCs w:val="28"/>
        </w:rPr>
        <w:t xml:space="preserve"> Nº </w:t>
      </w:r>
      <w:r w:rsidR="00F81326">
        <w:rPr>
          <w:rFonts w:ascii="Arial" w:hAnsi="Arial"/>
          <w:b/>
          <w:sz w:val="28"/>
          <w:szCs w:val="28"/>
        </w:rPr>
        <w:t>010</w:t>
      </w:r>
      <w:r w:rsidR="00AE61D4" w:rsidRPr="00646690">
        <w:rPr>
          <w:rFonts w:ascii="Arial" w:hAnsi="Arial"/>
          <w:b/>
          <w:sz w:val="28"/>
          <w:szCs w:val="28"/>
        </w:rPr>
        <w:t>/202</w:t>
      </w:r>
      <w:r w:rsidR="00F43B6B" w:rsidRPr="00646690">
        <w:rPr>
          <w:rFonts w:ascii="Arial" w:hAnsi="Arial"/>
          <w:b/>
          <w:sz w:val="28"/>
          <w:szCs w:val="28"/>
        </w:rPr>
        <w:t>6</w:t>
      </w:r>
    </w:p>
    <w:p w14:paraId="624A1985" w14:textId="77777777" w:rsidR="00AE61D4" w:rsidRPr="00646690" w:rsidRDefault="00AE61D4" w:rsidP="00675FF5">
      <w:pPr>
        <w:ind w:firstLine="567"/>
        <w:jc w:val="center"/>
        <w:rPr>
          <w:rFonts w:ascii="Arial" w:eastAsia="Times New Roman" w:hAnsi="Arial"/>
          <w:b/>
          <w:sz w:val="28"/>
          <w:szCs w:val="28"/>
        </w:rPr>
      </w:pPr>
    </w:p>
    <w:p w14:paraId="5E50768B" w14:textId="7D44932E" w:rsidR="00AE61D4" w:rsidRPr="00646690" w:rsidRDefault="00AE61D4" w:rsidP="00675FF5">
      <w:pPr>
        <w:ind w:firstLine="567"/>
        <w:jc w:val="center"/>
        <w:rPr>
          <w:rFonts w:ascii="Arial" w:hAnsi="Arial"/>
          <w:bCs/>
          <w:sz w:val="28"/>
          <w:szCs w:val="28"/>
        </w:rPr>
      </w:pPr>
      <w:r w:rsidRPr="00646690">
        <w:rPr>
          <w:rFonts w:ascii="Arial" w:hAnsi="Arial"/>
          <w:b/>
          <w:sz w:val="28"/>
          <w:szCs w:val="28"/>
        </w:rPr>
        <w:t>PROCESSO N°</w:t>
      </w:r>
      <w:r w:rsidR="005655AF" w:rsidRPr="00646690">
        <w:rPr>
          <w:rFonts w:ascii="Arial" w:hAnsi="Arial"/>
          <w:b/>
          <w:sz w:val="28"/>
          <w:szCs w:val="28"/>
        </w:rPr>
        <w:t xml:space="preserve"> </w:t>
      </w:r>
      <w:r w:rsidR="00995ED7">
        <w:rPr>
          <w:rFonts w:ascii="Arial" w:hAnsi="Arial"/>
          <w:b/>
          <w:sz w:val="28"/>
          <w:szCs w:val="28"/>
        </w:rPr>
        <w:t>106</w:t>
      </w:r>
      <w:r w:rsidRPr="00646690">
        <w:rPr>
          <w:rFonts w:ascii="Arial" w:hAnsi="Arial"/>
          <w:b/>
          <w:sz w:val="28"/>
          <w:szCs w:val="28"/>
        </w:rPr>
        <w:t>/202</w:t>
      </w:r>
      <w:r w:rsidR="00F43B6B" w:rsidRPr="00646690">
        <w:rPr>
          <w:rFonts w:ascii="Arial" w:hAnsi="Arial"/>
          <w:b/>
          <w:sz w:val="28"/>
          <w:szCs w:val="28"/>
        </w:rPr>
        <w:t>6</w:t>
      </w:r>
    </w:p>
    <w:p w14:paraId="5EA0D7AD" w14:textId="77777777" w:rsidR="004B2D6B" w:rsidRPr="00646690" w:rsidRDefault="004B2D6B" w:rsidP="00675FF5">
      <w:pPr>
        <w:ind w:firstLine="567"/>
        <w:jc w:val="center"/>
        <w:rPr>
          <w:rFonts w:ascii="Arial" w:hAnsi="Arial"/>
          <w:bCs/>
        </w:rPr>
      </w:pPr>
    </w:p>
    <w:p w14:paraId="4FE093FA" w14:textId="2272AE69" w:rsidR="00AE61D4" w:rsidRPr="00646690" w:rsidRDefault="00AE61D4" w:rsidP="00611689">
      <w:pPr>
        <w:pStyle w:val="Nivel2"/>
        <w:widowControl w:val="0"/>
        <w:numPr>
          <w:ilvl w:val="0"/>
          <w:numId w:val="0"/>
        </w:numPr>
        <w:suppressAutoHyphens/>
        <w:spacing w:after="0" w:line="259" w:lineRule="auto"/>
        <w:rPr>
          <w:color w:val="auto"/>
          <w:sz w:val="24"/>
          <w:szCs w:val="24"/>
        </w:rPr>
      </w:pPr>
      <w:r w:rsidRPr="00646690">
        <w:rPr>
          <w:color w:val="auto"/>
          <w:sz w:val="24"/>
          <w:szCs w:val="24"/>
        </w:rPr>
        <w:t xml:space="preserve">Torna-se público que o </w:t>
      </w:r>
      <w:r w:rsidRPr="00646690">
        <w:rPr>
          <w:b/>
          <w:bCs/>
          <w:color w:val="auto"/>
          <w:sz w:val="24"/>
          <w:szCs w:val="24"/>
        </w:rPr>
        <w:t>MUNICÍPIO DE SERTÃOZINHO/SP</w:t>
      </w:r>
      <w:r w:rsidRPr="00646690">
        <w:rPr>
          <w:color w:val="auto"/>
          <w:sz w:val="24"/>
          <w:szCs w:val="24"/>
        </w:rPr>
        <w:t xml:space="preserve">, por meio da Secretaria Municipal de Administração, através do Departamento de Licitações, sediado na Rua Aprígio de Araújo, nº 837, Centro, Sertãozinho/SP, CEP. 14.160-030, realizará licitação, na modalidade </w:t>
      </w:r>
      <w:r w:rsidR="00F16216" w:rsidRPr="00646690">
        <w:rPr>
          <w:b/>
          <w:bCs/>
          <w:color w:val="auto"/>
          <w:sz w:val="24"/>
          <w:szCs w:val="24"/>
        </w:rPr>
        <w:t>CONCORRÊNCIA</w:t>
      </w:r>
      <w:r w:rsidRPr="00646690">
        <w:rPr>
          <w:b/>
          <w:bCs/>
          <w:color w:val="auto"/>
          <w:sz w:val="24"/>
          <w:szCs w:val="24"/>
        </w:rPr>
        <w:t>,</w:t>
      </w:r>
      <w:r w:rsidRPr="00646690">
        <w:rPr>
          <w:color w:val="auto"/>
          <w:sz w:val="24"/>
          <w:szCs w:val="24"/>
        </w:rPr>
        <w:t xml:space="preserve"> na forma </w:t>
      </w:r>
      <w:r w:rsidRPr="00646690">
        <w:rPr>
          <w:b/>
          <w:bCs/>
          <w:color w:val="auto"/>
          <w:sz w:val="24"/>
          <w:szCs w:val="24"/>
        </w:rPr>
        <w:t>ELETRÔNICA,</w:t>
      </w:r>
      <w:r w:rsidRPr="00646690">
        <w:rPr>
          <w:color w:val="auto"/>
          <w:sz w:val="24"/>
          <w:szCs w:val="24"/>
        </w:rPr>
        <w:t xml:space="preserve"> nos termos da Lei Federal nº 14.133/2021, do Decreto Municipal nº 8.109/2023</w:t>
      </w:r>
      <w:r w:rsidR="00987B0A" w:rsidRPr="00646690">
        <w:rPr>
          <w:color w:val="auto"/>
          <w:sz w:val="24"/>
          <w:szCs w:val="24"/>
        </w:rPr>
        <w:t xml:space="preserve">, </w:t>
      </w:r>
      <w:r w:rsidRPr="00646690">
        <w:rPr>
          <w:color w:val="auto"/>
          <w:sz w:val="24"/>
          <w:szCs w:val="24"/>
        </w:rPr>
        <w:t>demais legislação aplicável e, ainda, de acordo com as condições estabelecidas neste Edital.</w:t>
      </w:r>
    </w:p>
    <w:p w14:paraId="49A301C7" w14:textId="77777777" w:rsidR="0002679B" w:rsidRPr="00646690" w:rsidRDefault="0002679B" w:rsidP="00611689">
      <w:pPr>
        <w:spacing w:line="259" w:lineRule="auto"/>
        <w:jc w:val="both"/>
        <w:rPr>
          <w:rFonts w:ascii="Arial" w:hAnsi="Arial"/>
          <w:b/>
        </w:rPr>
      </w:pPr>
    </w:p>
    <w:p w14:paraId="10FA3B93" w14:textId="1A5927A7" w:rsidR="00161CB9" w:rsidRPr="00646690" w:rsidRDefault="00AE61D4" w:rsidP="00675FF5">
      <w:pPr>
        <w:jc w:val="both"/>
        <w:rPr>
          <w:rFonts w:ascii="Arial" w:hAnsi="Arial"/>
          <w:b/>
        </w:rPr>
      </w:pPr>
      <w:r w:rsidRPr="00646690">
        <w:rPr>
          <w:rFonts w:ascii="Arial" w:hAnsi="Arial"/>
          <w:b/>
        </w:rPr>
        <w:t>1. DO OBJETO</w:t>
      </w:r>
    </w:p>
    <w:p w14:paraId="3728C99C" w14:textId="77777777" w:rsidR="00A57B93" w:rsidRPr="00646690" w:rsidRDefault="00A57B93" w:rsidP="00A57B93">
      <w:pPr>
        <w:pStyle w:val="Expandido"/>
        <w:ind w:left="0"/>
        <w:rPr>
          <w:rFonts w:ascii="Arial" w:hAnsi="Arial" w:cs="Arial"/>
          <w:color w:val="auto"/>
          <w:sz w:val="24"/>
        </w:rPr>
      </w:pPr>
    </w:p>
    <w:p w14:paraId="043ED776" w14:textId="77777777" w:rsidR="002179C5" w:rsidRPr="00646690" w:rsidRDefault="00463EBF" w:rsidP="00463EBF">
      <w:pPr>
        <w:jc w:val="both"/>
        <w:rPr>
          <w:rFonts w:ascii="Arial" w:hAnsi="Arial"/>
          <w:b/>
          <w:bCs/>
        </w:rPr>
      </w:pPr>
      <w:r w:rsidRPr="00646690">
        <w:rPr>
          <w:rFonts w:ascii="Arial" w:hAnsi="Arial"/>
        </w:rPr>
        <w:t xml:space="preserve">1.1. O objeto da presente licitação é a </w:t>
      </w:r>
      <w:r w:rsidR="002179C5" w:rsidRPr="00646690">
        <w:rPr>
          <w:rFonts w:ascii="Arial" w:hAnsi="Arial"/>
          <w:b/>
          <w:bCs/>
        </w:rPr>
        <w:t>Contratação de empresa especializada para elaboração de projetos executivos de construção, ampliação e reforma de diversos equipamentos públicos, localizados no município de Sertãozinho/SP</w:t>
      </w:r>
      <w:r w:rsidRPr="00646690">
        <w:rPr>
          <w:rFonts w:ascii="Arial" w:hAnsi="Arial"/>
          <w:b/>
          <w:bCs/>
        </w:rPr>
        <w:t xml:space="preserve">, </w:t>
      </w:r>
    </w:p>
    <w:p w14:paraId="09C55FCE" w14:textId="1E61EB47" w:rsidR="00B85B81" w:rsidRPr="00646690" w:rsidRDefault="00463EBF" w:rsidP="009F6BE8">
      <w:pPr>
        <w:jc w:val="both"/>
        <w:rPr>
          <w:rFonts w:ascii="Arial" w:hAnsi="Arial"/>
        </w:rPr>
      </w:pPr>
      <w:r w:rsidRPr="00646690">
        <w:rPr>
          <w:rFonts w:ascii="Arial" w:hAnsi="Arial"/>
        </w:rPr>
        <w:t>conforme especificações e detalhamentos constantes:</w:t>
      </w:r>
      <w:r w:rsidR="009F6BE8" w:rsidRPr="00646690">
        <w:rPr>
          <w:rFonts w:ascii="Arial" w:hAnsi="Arial"/>
        </w:rPr>
        <w:t xml:space="preserve"> </w:t>
      </w:r>
      <w:r w:rsidR="00D85382" w:rsidRPr="00646690">
        <w:rPr>
          <w:rFonts w:ascii="Arial" w:hAnsi="Arial"/>
          <w:b/>
        </w:rPr>
        <w:t>Lote 01</w:t>
      </w:r>
      <w:r w:rsidR="009F6BE8" w:rsidRPr="00646690">
        <w:rPr>
          <w:rFonts w:ascii="Arial" w:hAnsi="Arial"/>
          <w:b/>
        </w:rPr>
        <w:t xml:space="preserve"> - </w:t>
      </w:r>
      <w:r w:rsidR="00D85382" w:rsidRPr="00646690">
        <w:rPr>
          <w:rFonts w:ascii="Arial" w:hAnsi="Arial"/>
        </w:rPr>
        <w:t>CDI (04 arquivos); Multiuso (04 arquivos); Complexo de Cultura e Arte (02 arquivos);</w:t>
      </w:r>
      <w:r w:rsidR="009F6BE8" w:rsidRPr="00646690">
        <w:rPr>
          <w:rFonts w:ascii="Arial" w:hAnsi="Arial"/>
        </w:rPr>
        <w:t xml:space="preserve"> </w:t>
      </w:r>
      <w:r w:rsidR="00D85382" w:rsidRPr="00646690">
        <w:rPr>
          <w:rFonts w:ascii="Arial" w:hAnsi="Arial"/>
        </w:rPr>
        <w:t>Museu da Cidade (05 arquivos); Telhado Sec. de Cul. e Tur. (02 arquivos); Parque Ecológico (03 arquivos); Velário (03 arquivos);</w:t>
      </w:r>
      <w:r w:rsidR="00DD5B10" w:rsidRPr="00646690">
        <w:rPr>
          <w:rFonts w:ascii="Arial" w:hAnsi="Arial"/>
        </w:rPr>
        <w:t xml:space="preserve"> </w:t>
      </w:r>
      <w:r w:rsidR="00D85382" w:rsidRPr="00646690">
        <w:rPr>
          <w:rFonts w:ascii="Arial" w:hAnsi="Arial"/>
        </w:rPr>
        <w:t>UBS Animal (04 arquivos)</w:t>
      </w:r>
      <w:r w:rsidR="00DD5B10" w:rsidRPr="00646690">
        <w:rPr>
          <w:rFonts w:ascii="Arial" w:hAnsi="Arial"/>
        </w:rPr>
        <w:t xml:space="preserve">; </w:t>
      </w:r>
      <w:r w:rsidR="00D85382" w:rsidRPr="00646690">
        <w:rPr>
          <w:rFonts w:ascii="Arial" w:hAnsi="Arial"/>
        </w:rPr>
        <w:t>Sec. Planejamento (02 arquivos);</w:t>
      </w:r>
      <w:r w:rsidR="00DD5B10" w:rsidRPr="00646690">
        <w:rPr>
          <w:rFonts w:ascii="Arial" w:hAnsi="Arial"/>
        </w:rPr>
        <w:t xml:space="preserve"> </w:t>
      </w:r>
      <w:r w:rsidR="00D85382" w:rsidRPr="00646690">
        <w:rPr>
          <w:rFonts w:ascii="Arial" w:hAnsi="Arial"/>
        </w:rPr>
        <w:t>Estimativa de Área;</w:t>
      </w:r>
      <w:r w:rsidR="00DD5B10" w:rsidRPr="00646690">
        <w:rPr>
          <w:rFonts w:ascii="Arial" w:hAnsi="Arial"/>
        </w:rPr>
        <w:t xml:space="preserve"> </w:t>
      </w:r>
      <w:r w:rsidR="00D85382" w:rsidRPr="00646690">
        <w:rPr>
          <w:rFonts w:ascii="Arial" w:hAnsi="Arial"/>
        </w:rPr>
        <w:t>Planilha de Composição Analítica;</w:t>
      </w:r>
      <w:r w:rsidR="009F6BE8" w:rsidRPr="00646690">
        <w:rPr>
          <w:rFonts w:ascii="Arial" w:hAnsi="Arial"/>
        </w:rPr>
        <w:t xml:space="preserve"> </w:t>
      </w:r>
      <w:r w:rsidR="00D85382" w:rsidRPr="00646690">
        <w:rPr>
          <w:rFonts w:ascii="Arial" w:hAnsi="Arial"/>
        </w:rPr>
        <w:t>Planilha Sintética Orçamentária;</w:t>
      </w:r>
      <w:r w:rsidR="00DD5B10" w:rsidRPr="00646690">
        <w:rPr>
          <w:rFonts w:ascii="Arial" w:hAnsi="Arial"/>
        </w:rPr>
        <w:t xml:space="preserve"> </w:t>
      </w:r>
      <w:r w:rsidR="00D85382" w:rsidRPr="00646690">
        <w:rPr>
          <w:rFonts w:ascii="Arial" w:hAnsi="Arial"/>
        </w:rPr>
        <w:t>Cronograma Físico-Financeiro</w:t>
      </w:r>
      <w:r w:rsidR="00DD5B10" w:rsidRPr="00646690">
        <w:rPr>
          <w:rFonts w:ascii="Arial" w:hAnsi="Arial"/>
        </w:rPr>
        <w:t xml:space="preserve">; </w:t>
      </w:r>
      <w:r w:rsidR="00D85382" w:rsidRPr="00646690">
        <w:rPr>
          <w:rFonts w:ascii="Arial" w:hAnsi="Arial"/>
        </w:rPr>
        <w:t>Memorial de Serviços e Especificações Técnicas</w:t>
      </w:r>
      <w:r w:rsidR="009F6BE8" w:rsidRPr="00646690">
        <w:rPr>
          <w:rFonts w:ascii="Arial" w:hAnsi="Arial"/>
        </w:rPr>
        <w:t xml:space="preserve"> </w:t>
      </w:r>
      <w:r w:rsidR="00E54D03" w:rsidRPr="00646690">
        <w:rPr>
          <w:rFonts w:ascii="Arial" w:hAnsi="Arial"/>
        </w:rPr>
        <w:t>e minuta do contrato, anexos ao presente edital, que o integram de forma indissociável, para todos os fins e efeitos de direito.</w:t>
      </w:r>
    </w:p>
    <w:p w14:paraId="5730F3D6" w14:textId="77777777" w:rsidR="00B85B81" w:rsidRPr="00646690" w:rsidRDefault="00B85B81" w:rsidP="00B85B81">
      <w:pPr>
        <w:jc w:val="both"/>
        <w:rPr>
          <w:rFonts w:ascii="Arial" w:hAnsi="Arial"/>
        </w:rPr>
      </w:pPr>
    </w:p>
    <w:p w14:paraId="70B4DE88" w14:textId="77777777" w:rsidR="00B85B81" w:rsidRPr="00646690" w:rsidRDefault="00B85B81" w:rsidP="00B85B81">
      <w:pPr>
        <w:jc w:val="both"/>
        <w:rPr>
          <w:rFonts w:ascii="Arial" w:eastAsia="Lucida Sans Unicode" w:hAnsi="Arial"/>
          <w:b/>
        </w:rPr>
      </w:pPr>
      <w:r w:rsidRPr="00646690">
        <w:rPr>
          <w:rFonts w:ascii="Arial" w:hAnsi="Arial"/>
          <w:b/>
          <w:bCs/>
        </w:rPr>
        <w:t xml:space="preserve">1.2. </w:t>
      </w:r>
      <w:r w:rsidRPr="00646690">
        <w:rPr>
          <w:rFonts w:ascii="Arial" w:eastAsia="Lucida Sans Unicode" w:hAnsi="Arial"/>
          <w:b/>
        </w:rPr>
        <w:t>A licitação será realizada por lote.</w:t>
      </w:r>
    </w:p>
    <w:p w14:paraId="37C737CF" w14:textId="7D30CAEE" w:rsidR="00B85B81" w:rsidRPr="00646690" w:rsidRDefault="00B85B81" w:rsidP="00B85B81">
      <w:pPr>
        <w:pStyle w:val="Nvel2-Red"/>
        <w:widowControl w:val="0"/>
        <w:numPr>
          <w:ilvl w:val="0"/>
          <w:numId w:val="0"/>
        </w:numPr>
        <w:suppressAutoHyphens/>
        <w:spacing w:before="260" w:after="480" w:line="240" w:lineRule="auto"/>
        <w:rPr>
          <w:b/>
          <w:bCs/>
          <w:i w:val="0"/>
          <w:iCs w:val="0"/>
          <w:color w:val="auto"/>
          <w:sz w:val="24"/>
          <w:szCs w:val="24"/>
        </w:rPr>
      </w:pPr>
      <w:r w:rsidRPr="00646690">
        <w:rPr>
          <w:b/>
          <w:bCs/>
          <w:i w:val="0"/>
          <w:iCs w:val="0"/>
          <w:color w:val="auto"/>
          <w:sz w:val="24"/>
          <w:szCs w:val="24"/>
        </w:rPr>
        <w:t>1.</w:t>
      </w:r>
      <w:r w:rsidR="00911B05" w:rsidRPr="00646690">
        <w:rPr>
          <w:b/>
          <w:bCs/>
          <w:i w:val="0"/>
          <w:iCs w:val="0"/>
          <w:color w:val="auto"/>
          <w:sz w:val="24"/>
          <w:szCs w:val="24"/>
        </w:rPr>
        <w:t>2</w:t>
      </w:r>
      <w:r w:rsidRPr="00646690">
        <w:rPr>
          <w:b/>
          <w:bCs/>
          <w:i w:val="0"/>
          <w:iCs w:val="0"/>
          <w:color w:val="auto"/>
          <w:sz w:val="24"/>
          <w:szCs w:val="24"/>
        </w:rPr>
        <w:t>.1. Deverão ser observados os valores máximos unitários e global da proposta e planilha orçamentária a ser preenchida.</w:t>
      </w:r>
    </w:p>
    <w:tbl>
      <w:tblPr>
        <w:tblW w:w="8930"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6"/>
        <w:gridCol w:w="1134"/>
        <w:gridCol w:w="4678"/>
        <w:gridCol w:w="1842"/>
      </w:tblGrid>
      <w:tr w:rsidR="00646690" w:rsidRPr="00646690" w14:paraId="44454D7F" w14:textId="77777777" w:rsidTr="00080F32">
        <w:tc>
          <w:tcPr>
            <w:tcW w:w="8930" w:type="dxa"/>
            <w:gridSpan w:val="4"/>
            <w:shd w:val="clear" w:color="auto" w:fill="D9D9D9" w:themeFill="background1" w:themeFillShade="D9"/>
            <w:vAlign w:val="center"/>
          </w:tcPr>
          <w:p w14:paraId="023C57C1" w14:textId="5CB40D53" w:rsidR="00463EBF" w:rsidRPr="00646690" w:rsidRDefault="00463EBF" w:rsidP="001F2771">
            <w:pPr>
              <w:spacing w:before="60" w:after="60"/>
              <w:jc w:val="center"/>
              <w:rPr>
                <w:rFonts w:ascii="Arial" w:hAnsi="Arial"/>
                <w:b/>
              </w:rPr>
            </w:pPr>
            <w:r w:rsidRPr="00646690">
              <w:rPr>
                <w:rFonts w:ascii="Arial" w:hAnsi="Arial"/>
                <w:b/>
              </w:rPr>
              <w:t>OBJETO LICITADO</w:t>
            </w:r>
            <w:r w:rsidR="00B85B81" w:rsidRPr="00646690">
              <w:rPr>
                <w:rFonts w:ascii="Arial" w:hAnsi="Arial"/>
                <w:b/>
              </w:rPr>
              <w:t xml:space="preserve"> POR LOTE </w:t>
            </w:r>
            <w:r w:rsidR="004D1348" w:rsidRPr="00646690">
              <w:rPr>
                <w:rFonts w:ascii="Arial" w:hAnsi="Arial"/>
                <w:b/>
              </w:rPr>
              <w:t>–</w:t>
            </w:r>
            <w:r w:rsidR="00B85B81" w:rsidRPr="00646690">
              <w:rPr>
                <w:rFonts w:ascii="Arial" w:hAnsi="Arial"/>
                <w:b/>
              </w:rPr>
              <w:t xml:space="preserve"> 01</w:t>
            </w:r>
          </w:p>
          <w:p w14:paraId="59E86A5D" w14:textId="0FD6BB30" w:rsidR="004D1348" w:rsidRPr="00646690" w:rsidRDefault="004D1348" w:rsidP="001F2771">
            <w:pPr>
              <w:spacing w:before="60" w:after="60"/>
              <w:jc w:val="center"/>
              <w:rPr>
                <w:rFonts w:ascii="Arial" w:hAnsi="Arial"/>
                <w:b/>
                <w:bCs/>
              </w:rPr>
            </w:pPr>
          </w:p>
        </w:tc>
      </w:tr>
      <w:tr w:rsidR="00646690" w:rsidRPr="00646690" w14:paraId="0DC900CB" w14:textId="77777777" w:rsidTr="00080F32">
        <w:tc>
          <w:tcPr>
            <w:tcW w:w="1276" w:type="dxa"/>
            <w:shd w:val="clear" w:color="auto" w:fill="D9D9D9" w:themeFill="background1" w:themeFillShade="D9"/>
            <w:vAlign w:val="center"/>
          </w:tcPr>
          <w:p w14:paraId="31BAE791" w14:textId="77777777" w:rsidR="00463EBF" w:rsidRPr="00646690" w:rsidRDefault="00463EBF" w:rsidP="001F2771">
            <w:pPr>
              <w:spacing w:before="60" w:after="60"/>
              <w:jc w:val="center"/>
              <w:rPr>
                <w:rFonts w:ascii="Arial" w:hAnsi="Arial"/>
                <w:b/>
              </w:rPr>
            </w:pPr>
            <w:r w:rsidRPr="00646690">
              <w:rPr>
                <w:rFonts w:ascii="Arial" w:hAnsi="Arial"/>
                <w:b/>
              </w:rPr>
              <w:t>Item</w:t>
            </w:r>
          </w:p>
        </w:tc>
        <w:tc>
          <w:tcPr>
            <w:tcW w:w="1134" w:type="dxa"/>
            <w:shd w:val="clear" w:color="auto" w:fill="D9D9D9" w:themeFill="background1" w:themeFillShade="D9"/>
            <w:vAlign w:val="center"/>
          </w:tcPr>
          <w:p w14:paraId="6A5264C3" w14:textId="77777777" w:rsidR="00463EBF" w:rsidRPr="00646690" w:rsidRDefault="00463EBF" w:rsidP="001F2771">
            <w:pPr>
              <w:spacing w:before="60" w:after="60"/>
              <w:jc w:val="center"/>
              <w:rPr>
                <w:rFonts w:ascii="Arial" w:hAnsi="Arial"/>
                <w:b/>
              </w:rPr>
            </w:pPr>
            <w:r w:rsidRPr="00646690">
              <w:rPr>
                <w:rFonts w:ascii="Arial" w:hAnsi="Arial"/>
                <w:b/>
              </w:rPr>
              <w:t>Qtd</w:t>
            </w:r>
          </w:p>
        </w:tc>
        <w:tc>
          <w:tcPr>
            <w:tcW w:w="4678" w:type="dxa"/>
            <w:shd w:val="clear" w:color="auto" w:fill="D9D9D9" w:themeFill="background1" w:themeFillShade="D9"/>
            <w:vAlign w:val="center"/>
          </w:tcPr>
          <w:p w14:paraId="75F08ACB" w14:textId="77777777" w:rsidR="00463EBF" w:rsidRPr="00646690" w:rsidRDefault="00463EBF" w:rsidP="001F2771">
            <w:pPr>
              <w:spacing w:before="60" w:after="60"/>
              <w:jc w:val="center"/>
              <w:rPr>
                <w:rFonts w:ascii="Arial" w:hAnsi="Arial"/>
                <w:b/>
              </w:rPr>
            </w:pPr>
            <w:r w:rsidRPr="00646690">
              <w:rPr>
                <w:rFonts w:ascii="Arial" w:hAnsi="Arial"/>
                <w:b/>
              </w:rPr>
              <w:t>Descrição</w:t>
            </w:r>
          </w:p>
        </w:tc>
        <w:tc>
          <w:tcPr>
            <w:tcW w:w="1842" w:type="dxa"/>
            <w:shd w:val="clear" w:color="auto" w:fill="D9D9D9" w:themeFill="background1" w:themeFillShade="D9"/>
            <w:vAlign w:val="center"/>
          </w:tcPr>
          <w:p w14:paraId="2809748D" w14:textId="77777777" w:rsidR="00463EBF" w:rsidRPr="00646690" w:rsidRDefault="00463EBF" w:rsidP="001F2771">
            <w:pPr>
              <w:spacing w:before="60" w:after="60"/>
              <w:jc w:val="center"/>
              <w:rPr>
                <w:rFonts w:ascii="Arial" w:hAnsi="Arial"/>
                <w:b/>
              </w:rPr>
            </w:pPr>
            <w:r w:rsidRPr="00646690">
              <w:rPr>
                <w:rFonts w:ascii="Arial" w:hAnsi="Arial"/>
                <w:b/>
              </w:rPr>
              <w:t>Valor Global (R$)</w:t>
            </w:r>
          </w:p>
        </w:tc>
      </w:tr>
      <w:tr w:rsidR="00646690" w:rsidRPr="00646690" w14:paraId="2D224A82" w14:textId="77777777" w:rsidTr="00080F32">
        <w:tc>
          <w:tcPr>
            <w:tcW w:w="1276" w:type="dxa"/>
          </w:tcPr>
          <w:p w14:paraId="73302EBB" w14:textId="77777777" w:rsidR="00B543E1" w:rsidRPr="00646690" w:rsidRDefault="00B543E1" w:rsidP="00B543E1">
            <w:pPr>
              <w:jc w:val="center"/>
              <w:rPr>
                <w:rFonts w:ascii="Arial" w:hAnsi="Arial"/>
                <w:b/>
              </w:rPr>
            </w:pPr>
            <w:r w:rsidRPr="00646690">
              <w:rPr>
                <w:rFonts w:ascii="Arial" w:hAnsi="Arial"/>
                <w:b/>
              </w:rPr>
              <w:t>01</w:t>
            </w:r>
          </w:p>
        </w:tc>
        <w:tc>
          <w:tcPr>
            <w:tcW w:w="1134" w:type="dxa"/>
          </w:tcPr>
          <w:p w14:paraId="1A7DA49C" w14:textId="77777777" w:rsidR="00B543E1" w:rsidRPr="00646690" w:rsidRDefault="00B543E1" w:rsidP="00B543E1">
            <w:pPr>
              <w:jc w:val="center"/>
              <w:rPr>
                <w:rFonts w:ascii="Arial" w:hAnsi="Arial"/>
                <w:b/>
              </w:rPr>
            </w:pPr>
            <w:r w:rsidRPr="00646690">
              <w:rPr>
                <w:rFonts w:ascii="Arial" w:hAnsi="Arial"/>
                <w:b/>
              </w:rPr>
              <w:t>01</w:t>
            </w:r>
          </w:p>
        </w:tc>
        <w:tc>
          <w:tcPr>
            <w:tcW w:w="4678" w:type="dxa"/>
            <w:vAlign w:val="center"/>
          </w:tcPr>
          <w:p w14:paraId="6120C511" w14:textId="73839272" w:rsidR="00B543E1" w:rsidRPr="00646690" w:rsidRDefault="009557B4" w:rsidP="00B543E1">
            <w:pPr>
              <w:jc w:val="both"/>
              <w:rPr>
                <w:rFonts w:ascii="Arial" w:hAnsi="Arial"/>
              </w:rPr>
            </w:pPr>
            <w:r w:rsidRPr="00646690">
              <w:rPr>
                <w:rFonts w:ascii="Arial" w:hAnsi="Arial"/>
              </w:rPr>
              <w:t>Construção do novo CDI – Centro Dia do Idoso, Rua Isidoro Dias Lopes, Jardim Ãngela Moscatelli Domenice.</w:t>
            </w:r>
          </w:p>
        </w:tc>
        <w:tc>
          <w:tcPr>
            <w:tcW w:w="1842" w:type="dxa"/>
          </w:tcPr>
          <w:p w14:paraId="4135198F" w14:textId="201339A1" w:rsidR="00B543E1" w:rsidRPr="00D916A2" w:rsidRDefault="00095BDB" w:rsidP="00B543E1">
            <w:pPr>
              <w:jc w:val="center"/>
              <w:rPr>
                <w:rFonts w:ascii="Arial" w:hAnsi="Arial"/>
                <w:b/>
                <w:bCs/>
              </w:rPr>
            </w:pPr>
            <w:r w:rsidRPr="00D916A2">
              <w:rPr>
                <w:rFonts w:ascii="Arial" w:hAnsi="Arial"/>
                <w:b/>
                <w:bCs/>
              </w:rPr>
              <w:t>112.514,00</w:t>
            </w:r>
          </w:p>
        </w:tc>
      </w:tr>
      <w:tr w:rsidR="00646690" w:rsidRPr="00646690" w14:paraId="080C28BA" w14:textId="77777777" w:rsidTr="00080F32">
        <w:tc>
          <w:tcPr>
            <w:tcW w:w="1276" w:type="dxa"/>
          </w:tcPr>
          <w:p w14:paraId="3C7E95C0" w14:textId="10D1F1A2" w:rsidR="00B543E1" w:rsidRPr="00646690" w:rsidRDefault="00B543E1" w:rsidP="00B543E1">
            <w:pPr>
              <w:jc w:val="center"/>
              <w:rPr>
                <w:rFonts w:ascii="Arial" w:hAnsi="Arial"/>
                <w:b/>
              </w:rPr>
            </w:pPr>
            <w:r w:rsidRPr="00646690">
              <w:rPr>
                <w:rFonts w:ascii="Arial" w:hAnsi="Arial"/>
                <w:b/>
              </w:rPr>
              <w:t>02</w:t>
            </w:r>
          </w:p>
        </w:tc>
        <w:tc>
          <w:tcPr>
            <w:tcW w:w="1134" w:type="dxa"/>
          </w:tcPr>
          <w:p w14:paraId="5F43AFA7" w14:textId="569B192A" w:rsidR="00B543E1" w:rsidRPr="00646690" w:rsidRDefault="00B543E1" w:rsidP="00B543E1">
            <w:pPr>
              <w:jc w:val="center"/>
              <w:rPr>
                <w:rFonts w:ascii="Arial" w:hAnsi="Arial"/>
                <w:b/>
              </w:rPr>
            </w:pPr>
            <w:r w:rsidRPr="00646690">
              <w:rPr>
                <w:rFonts w:ascii="Arial" w:hAnsi="Arial"/>
                <w:b/>
              </w:rPr>
              <w:t>01</w:t>
            </w:r>
          </w:p>
        </w:tc>
        <w:tc>
          <w:tcPr>
            <w:tcW w:w="4678" w:type="dxa"/>
            <w:vAlign w:val="center"/>
          </w:tcPr>
          <w:p w14:paraId="42B68FC1" w14:textId="0A2918C5" w:rsidR="00B543E1" w:rsidRPr="00646690" w:rsidRDefault="009557B4" w:rsidP="00B543E1">
            <w:pPr>
              <w:jc w:val="both"/>
              <w:rPr>
                <w:rFonts w:ascii="Arial" w:hAnsi="Arial"/>
              </w:rPr>
            </w:pPr>
            <w:r w:rsidRPr="00646690">
              <w:rPr>
                <w:rFonts w:ascii="Arial" w:hAnsi="Arial"/>
              </w:rPr>
              <w:t>Reforma de Centro Multiuso Cultural e Social, Rua Tenente Isaías esquina da Rua Benedita Sebastiana Domingos - Cruz das Posses.</w:t>
            </w:r>
          </w:p>
        </w:tc>
        <w:tc>
          <w:tcPr>
            <w:tcW w:w="1842" w:type="dxa"/>
          </w:tcPr>
          <w:p w14:paraId="70B5C324" w14:textId="03FE31BC" w:rsidR="00B543E1" w:rsidRPr="00D916A2" w:rsidRDefault="00095BDB" w:rsidP="00B543E1">
            <w:pPr>
              <w:jc w:val="center"/>
              <w:rPr>
                <w:rFonts w:ascii="Arial" w:hAnsi="Arial"/>
                <w:b/>
                <w:bCs/>
              </w:rPr>
            </w:pPr>
            <w:r w:rsidRPr="00D916A2">
              <w:rPr>
                <w:rFonts w:ascii="Arial" w:hAnsi="Arial"/>
                <w:b/>
                <w:bCs/>
              </w:rPr>
              <w:t>62.744,80</w:t>
            </w:r>
          </w:p>
        </w:tc>
      </w:tr>
      <w:tr w:rsidR="00646690" w:rsidRPr="00646690" w14:paraId="569CD758" w14:textId="77777777" w:rsidTr="00080F32">
        <w:tc>
          <w:tcPr>
            <w:tcW w:w="1276" w:type="dxa"/>
          </w:tcPr>
          <w:p w14:paraId="4AE41BD1" w14:textId="76FA4F1A" w:rsidR="00B543E1" w:rsidRPr="00646690" w:rsidRDefault="00B543E1" w:rsidP="00B543E1">
            <w:pPr>
              <w:jc w:val="center"/>
              <w:rPr>
                <w:rFonts w:ascii="Arial" w:hAnsi="Arial"/>
                <w:b/>
              </w:rPr>
            </w:pPr>
            <w:r w:rsidRPr="00646690">
              <w:rPr>
                <w:rFonts w:ascii="Arial" w:hAnsi="Arial"/>
                <w:b/>
              </w:rPr>
              <w:t>03</w:t>
            </w:r>
          </w:p>
        </w:tc>
        <w:tc>
          <w:tcPr>
            <w:tcW w:w="1134" w:type="dxa"/>
          </w:tcPr>
          <w:p w14:paraId="2C0C08C7" w14:textId="7502F19B" w:rsidR="00B543E1" w:rsidRPr="00646690" w:rsidRDefault="00B543E1" w:rsidP="00B543E1">
            <w:pPr>
              <w:jc w:val="center"/>
              <w:rPr>
                <w:rFonts w:ascii="Arial" w:hAnsi="Arial"/>
                <w:b/>
              </w:rPr>
            </w:pPr>
            <w:r w:rsidRPr="00646690">
              <w:rPr>
                <w:rFonts w:ascii="Arial" w:hAnsi="Arial"/>
                <w:b/>
              </w:rPr>
              <w:t>01</w:t>
            </w:r>
          </w:p>
        </w:tc>
        <w:tc>
          <w:tcPr>
            <w:tcW w:w="4678" w:type="dxa"/>
            <w:vAlign w:val="center"/>
          </w:tcPr>
          <w:p w14:paraId="64B98AB0" w14:textId="5782D742" w:rsidR="00B543E1" w:rsidRPr="00646690" w:rsidRDefault="009557B4" w:rsidP="00B543E1">
            <w:pPr>
              <w:jc w:val="both"/>
              <w:rPr>
                <w:rFonts w:ascii="Arial" w:hAnsi="Arial"/>
              </w:rPr>
            </w:pPr>
            <w:r w:rsidRPr="00646690">
              <w:rPr>
                <w:rFonts w:ascii="Arial" w:hAnsi="Arial"/>
              </w:rPr>
              <w:t xml:space="preserve">Reforma do Prédio da Antiga Cadeia para criação do Complexo de Cultura e Arte, Rua Elpídio Gomes, nº 1096 </w:t>
            </w:r>
            <w:r w:rsidR="00725D18" w:rsidRPr="00646690">
              <w:rPr>
                <w:rFonts w:ascii="Arial" w:hAnsi="Arial"/>
              </w:rPr>
              <w:t>–</w:t>
            </w:r>
            <w:r w:rsidRPr="00646690">
              <w:rPr>
                <w:rFonts w:ascii="Arial" w:hAnsi="Arial"/>
              </w:rPr>
              <w:t xml:space="preserve"> Centro</w:t>
            </w:r>
            <w:r w:rsidR="00725D18" w:rsidRPr="00646690">
              <w:rPr>
                <w:rFonts w:ascii="Arial" w:hAnsi="Arial"/>
              </w:rPr>
              <w:t>.</w:t>
            </w:r>
          </w:p>
        </w:tc>
        <w:tc>
          <w:tcPr>
            <w:tcW w:w="1842" w:type="dxa"/>
          </w:tcPr>
          <w:p w14:paraId="3D0A7E52" w14:textId="14589B80" w:rsidR="00B543E1" w:rsidRPr="00D916A2" w:rsidRDefault="00095BDB" w:rsidP="00B543E1">
            <w:pPr>
              <w:jc w:val="center"/>
              <w:rPr>
                <w:rFonts w:ascii="Arial" w:hAnsi="Arial"/>
                <w:b/>
                <w:bCs/>
              </w:rPr>
            </w:pPr>
            <w:r w:rsidRPr="00D916A2">
              <w:rPr>
                <w:rFonts w:ascii="Arial" w:hAnsi="Arial"/>
                <w:b/>
                <w:bCs/>
              </w:rPr>
              <w:t>97.323,61</w:t>
            </w:r>
          </w:p>
        </w:tc>
      </w:tr>
      <w:tr w:rsidR="00646690" w:rsidRPr="00646690" w14:paraId="547D85B8" w14:textId="77777777" w:rsidTr="00080F32">
        <w:tc>
          <w:tcPr>
            <w:tcW w:w="1276" w:type="dxa"/>
          </w:tcPr>
          <w:p w14:paraId="2D17AD6B" w14:textId="5111EECE" w:rsidR="00B543E1" w:rsidRPr="00646690" w:rsidRDefault="00B543E1" w:rsidP="00B543E1">
            <w:pPr>
              <w:jc w:val="center"/>
              <w:rPr>
                <w:rFonts w:ascii="Arial" w:hAnsi="Arial"/>
                <w:b/>
              </w:rPr>
            </w:pPr>
            <w:r w:rsidRPr="00646690">
              <w:rPr>
                <w:rFonts w:ascii="Arial" w:hAnsi="Arial"/>
                <w:b/>
              </w:rPr>
              <w:t>04</w:t>
            </w:r>
          </w:p>
        </w:tc>
        <w:tc>
          <w:tcPr>
            <w:tcW w:w="1134" w:type="dxa"/>
          </w:tcPr>
          <w:p w14:paraId="0064B053" w14:textId="0BB04C37" w:rsidR="00B543E1" w:rsidRPr="00646690" w:rsidRDefault="00B543E1" w:rsidP="00B543E1">
            <w:pPr>
              <w:jc w:val="center"/>
              <w:rPr>
                <w:rFonts w:ascii="Arial" w:hAnsi="Arial"/>
                <w:b/>
              </w:rPr>
            </w:pPr>
            <w:r w:rsidRPr="00646690">
              <w:rPr>
                <w:rFonts w:ascii="Arial" w:hAnsi="Arial"/>
                <w:b/>
              </w:rPr>
              <w:t>01</w:t>
            </w:r>
          </w:p>
        </w:tc>
        <w:tc>
          <w:tcPr>
            <w:tcW w:w="4678" w:type="dxa"/>
            <w:vAlign w:val="center"/>
          </w:tcPr>
          <w:p w14:paraId="31CD1A73" w14:textId="71DF47EF" w:rsidR="00B543E1" w:rsidRPr="00646690" w:rsidRDefault="00F6089F" w:rsidP="00B543E1">
            <w:pPr>
              <w:jc w:val="both"/>
              <w:rPr>
                <w:rFonts w:ascii="Arial" w:hAnsi="Arial"/>
              </w:rPr>
            </w:pPr>
            <w:r w:rsidRPr="00646690">
              <w:rPr>
                <w:rFonts w:ascii="Arial" w:hAnsi="Arial"/>
              </w:rPr>
              <w:t>R</w:t>
            </w:r>
            <w:r w:rsidR="009557B4" w:rsidRPr="00646690">
              <w:rPr>
                <w:rFonts w:ascii="Arial" w:hAnsi="Arial"/>
              </w:rPr>
              <w:t xml:space="preserve">eforma, revitalização e restauração do </w:t>
            </w:r>
            <w:r w:rsidRPr="00646690">
              <w:rPr>
                <w:rFonts w:ascii="Arial" w:hAnsi="Arial"/>
              </w:rPr>
              <w:lastRenderedPageBreak/>
              <w:t>M</w:t>
            </w:r>
            <w:r w:rsidR="009557B4" w:rsidRPr="00646690">
              <w:rPr>
                <w:rFonts w:ascii="Arial" w:hAnsi="Arial"/>
              </w:rPr>
              <w:t xml:space="preserve">useu da </w:t>
            </w:r>
            <w:r w:rsidRPr="00646690">
              <w:rPr>
                <w:rFonts w:ascii="Arial" w:hAnsi="Arial"/>
              </w:rPr>
              <w:t>C</w:t>
            </w:r>
            <w:r w:rsidR="009557B4" w:rsidRPr="00646690">
              <w:rPr>
                <w:rFonts w:ascii="Arial" w:hAnsi="Arial"/>
              </w:rPr>
              <w:t xml:space="preserve">idade, </w:t>
            </w:r>
            <w:r w:rsidRPr="00646690">
              <w:rPr>
                <w:rFonts w:ascii="Arial" w:hAnsi="Arial"/>
              </w:rPr>
              <w:t>R</w:t>
            </w:r>
            <w:r w:rsidR="009557B4" w:rsidRPr="00646690">
              <w:rPr>
                <w:rFonts w:ascii="Arial" w:hAnsi="Arial"/>
              </w:rPr>
              <w:t xml:space="preserve">ua </w:t>
            </w:r>
            <w:r w:rsidRPr="00646690">
              <w:rPr>
                <w:rFonts w:ascii="Arial" w:hAnsi="Arial"/>
              </w:rPr>
              <w:t>E</w:t>
            </w:r>
            <w:r w:rsidR="009557B4" w:rsidRPr="00646690">
              <w:rPr>
                <w:rFonts w:ascii="Arial" w:hAnsi="Arial"/>
              </w:rPr>
              <w:t xml:space="preserve">xpedicionário </w:t>
            </w:r>
            <w:r w:rsidRPr="00646690">
              <w:rPr>
                <w:rFonts w:ascii="Arial" w:hAnsi="Arial"/>
              </w:rPr>
              <w:t>L</w:t>
            </w:r>
            <w:r w:rsidR="009557B4" w:rsidRPr="00646690">
              <w:rPr>
                <w:rFonts w:ascii="Arial" w:hAnsi="Arial"/>
              </w:rPr>
              <w:t xml:space="preserve">ellis, nº 1500 </w:t>
            </w:r>
            <w:r w:rsidR="00725D18" w:rsidRPr="00646690">
              <w:rPr>
                <w:rFonts w:ascii="Arial" w:hAnsi="Arial"/>
              </w:rPr>
              <w:t>–</w:t>
            </w:r>
            <w:r w:rsidR="009557B4" w:rsidRPr="00646690">
              <w:rPr>
                <w:rFonts w:ascii="Arial" w:hAnsi="Arial"/>
              </w:rPr>
              <w:t xml:space="preserve"> </w:t>
            </w:r>
            <w:r w:rsidRPr="00646690">
              <w:rPr>
                <w:rFonts w:ascii="Arial" w:hAnsi="Arial"/>
              </w:rPr>
              <w:t>C</w:t>
            </w:r>
            <w:r w:rsidR="009557B4" w:rsidRPr="00646690">
              <w:rPr>
                <w:rFonts w:ascii="Arial" w:hAnsi="Arial"/>
              </w:rPr>
              <w:t>entro</w:t>
            </w:r>
            <w:r w:rsidR="00725D18" w:rsidRPr="00646690">
              <w:rPr>
                <w:rFonts w:ascii="Arial" w:hAnsi="Arial"/>
              </w:rPr>
              <w:t>.</w:t>
            </w:r>
          </w:p>
        </w:tc>
        <w:tc>
          <w:tcPr>
            <w:tcW w:w="1842" w:type="dxa"/>
          </w:tcPr>
          <w:p w14:paraId="247C6D65" w14:textId="2720E585" w:rsidR="00B543E1" w:rsidRPr="00D916A2" w:rsidRDefault="00095BDB" w:rsidP="00B543E1">
            <w:pPr>
              <w:jc w:val="center"/>
              <w:rPr>
                <w:rFonts w:ascii="Arial" w:hAnsi="Arial"/>
                <w:b/>
                <w:bCs/>
              </w:rPr>
            </w:pPr>
            <w:r w:rsidRPr="00D916A2">
              <w:rPr>
                <w:rFonts w:ascii="Arial" w:hAnsi="Arial"/>
                <w:b/>
                <w:bCs/>
              </w:rPr>
              <w:lastRenderedPageBreak/>
              <w:t>53.376,83</w:t>
            </w:r>
          </w:p>
        </w:tc>
      </w:tr>
      <w:tr w:rsidR="00646690" w:rsidRPr="00646690" w14:paraId="2A22F270" w14:textId="77777777" w:rsidTr="00080F32">
        <w:tc>
          <w:tcPr>
            <w:tcW w:w="1276" w:type="dxa"/>
          </w:tcPr>
          <w:p w14:paraId="6E7FCF5D" w14:textId="6FE2B4D5" w:rsidR="00B543E1" w:rsidRPr="00646690" w:rsidRDefault="00B543E1" w:rsidP="00B543E1">
            <w:pPr>
              <w:jc w:val="center"/>
              <w:rPr>
                <w:rFonts w:ascii="Arial" w:hAnsi="Arial"/>
                <w:b/>
              </w:rPr>
            </w:pPr>
            <w:r w:rsidRPr="00646690">
              <w:rPr>
                <w:rFonts w:ascii="Arial" w:hAnsi="Arial"/>
                <w:b/>
              </w:rPr>
              <w:t>05</w:t>
            </w:r>
          </w:p>
        </w:tc>
        <w:tc>
          <w:tcPr>
            <w:tcW w:w="1134" w:type="dxa"/>
          </w:tcPr>
          <w:p w14:paraId="384315BA" w14:textId="05689747" w:rsidR="00B543E1" w:rsidRPr="00646690" w:rsidRDefault="00B543E1" w:rsidP="00B543E1">
            <w:pPr>
              <w:jc w:val="center"/>
              <w:rPr>
                <w:rFonts w:ascii="Arial" w:hAnsi="Arial"/>
                <w:b/>
              </w:rPr>
            </w:pPr>
            <w:r w:rsidRPr="00646690">
              <w:rPr>
                <w:rFonts w:ascii="Arial" w:hAnsi="Arial"/>
                <w:b/>
              </w:rPr>
              <w:t>01</w:t>
            </w:r>
          </w:p>
        </w:tc>
        <w:tc>
          <w:tcPr>
            <w:tcW w:w="4678" w:type="dxa"/>
            <w:vAlign w:val="center"/>
          </w:tcPr>
          <w:p w14:paraId="00A54CA0" w14:textId="24619DF4" w:rsidR="00B543E1" w:rsidRPr="00646690" w:rsidRDefault="00F6089F" w:rsidP="00B543E1">
            <w:pPr>
              <w:jc w:val="both"/>
              <w:rPr>
                <w:rFonts w:ascii="Arial" w:hAnsi="Arial"/>
              </w:rPr>
            </w:pPr>
            <w:r w:rsidRPr="00646690">
              <w:rPr>
                <w:rFonts w:ascii="Arial" w:hAnsi="Arial"/>
              </w:rPr>
              <w:t>R</w:t>
            </w:r>
            <w:r w:rsidR="009557B4" w:rsidRPr="00646690">
              <w:rPr>
                <w:rFonts w:ascii="Arial" w:hAnsi="Arial"/>
              </w:rPr>
              <w:t xml:space="preserve">eforma do telhado da </w:t>
            </w:r>
            <w:r w:rsidRPr="00646690">
              <w:rPr>
                <w:rFonts w:ascii="Arial" w:hAnsi="Arial"/>
              </w:rPr>
              <w:t>S</w:t>
            </w:r>
            <w:r w:rsidR="009557B4" w:rsidRPr="00646690">
              <w:rPr>
                <w:rFonts w:ascii="Arial" w:hAnsi="Arial"/>
              </w:rPr>
              <w:t xml:space="preserve">ecretaria </w:t>
            </w:r>
            <w:r w:rsidRPr="00646690">
              <w:rPr>
                <w:rFonts w:ascii="Arial" w:hAnsi="Arial"/>
              </w:rPr>
              <w:t>M</w:t>
            </w:r>
            <w:r w:rsidR="009557B4" w:rsidRPr="00646690">
              <w:rPr>
                <w:rFonts w:ascii="Arial" w:hAnsi="Arial"/>
              </w:rPr>
              <w:t xml:space="preserve">unicipal de </w:t>
            </w:r>
            <w:r w:rsidRPr="00646690">
              <w:rPr>
                <w:rFonts w:ascii="Arial" w:hAnsi="Arial"/>
              </w:rPr>
              <w:t>C</w:t>
            </w:r>
            <w:r w:rsidR="009557B4" w:rsidRPr="00646690">
              <w:rPr>
                <w:rFonts w:ascii="Arial" w:hAnsi="Arial"/>
              </w:rPr>
              <w:t xml:space="preserve">ultura e </w:t>
            </w:r>
            <w:r w:rsidRPr="00646690">
              <w:rPr>
                <w:rFonts w:ascii="Arial" w:hAnsi="Arial"/>
              </w:rPr>
              <w:t>T</w:t>
            </w:r>
            <w:r w:rsidR="009557B4" w:rsidRPr="00646690">
              <w:rPr>
                <w:rFonts w:ascii="Arial" w:hAnsi="Arial"/>
              </w:rPr>
              <w:t xml:space="preserve">urismo, </w:t>
            </w:r>
            <w:r w:rsidRPr="00646690">
              <w:rPr>
                <w:rFonts w:ascii="Arial" w:hAnsi="Arial"/>
              </w:rPr>
              <w:t>R</w:t>
            </w:r>
            <w:r w:rsidR="009557B4" w:rsidRPr="00646690">
              <w:rPr>
                <w:rFonts w:ascii="Arial" w:hAnsi="Arial"/>
              </w:rPr>
              <w:t xml:space="preserve">ua </w:t>
            </w:r>
            <w:r w:rsidRPr="00646690">
              <w:rPr>
                <w:rFonts w:ascii="Arial" w:hAnsi="Arial"/>
              </w:rPr>
              <w:t>S</w:t>
            </w:r>
            <w:r w:rsidR="009557B4" w:rsidRPr="00646690">
              <w:rPr>
                <w:rFonts w:ascii="Arial" w:hAnsi="Arial"/>
              </w:rPr>
              <w:t xml:space="preserve">ebastião </w:t>
            </w:r>
            <w:r w:rsidRPr="00646690">
              <w:rPr>
                <w:rFonts w:ascii="Arial" w:hAnsi="Arial"/>
              </w:rPr>
              <w:t>S</w:t>
            </w:r>
            <w:r w:rsidR="009557B4" w:rsidRPr="00646690">
              <w:rPr>
                <w:rFonts w:ascii="Arial" w:hAnsi="Arial"/>
              </w:rPr>
              <w:t xml:space="preserve">ampaio, 1489 </w:t>
            </w:r>
            <w:r w:rsidR="00725D18" w:rsidRPr="00646690">
              <w:rPr>
                <w:rFonts w:ascii="Arial" w:hAnsi="Arial"/>
              </w:rPr>
              <w:t>–</w:t>
            </w:r>
            <w:r w:rsidR="009557B4" w:rsidRPr="00646690">
              <w:rPr>
                <w:rFonts w:ascii="Arial" w:hAnsi="Arial"/>
              </w:rPr>
              <w:t xml:space="preserve"> </w:t>
            </w:r>
            <w:r w:rsidRPr="00646690">
              <w:rPr>
                <w:rFonts w:ascii="Arial" w:hAnsi="Arial"/>
              </w:rPr>
              <w:t>C</w:t>
            </w:r>
            <w:r w:rsidR="009557B4" w:rsidRPr="00646690">
              <w:rPr>
                <w:rFonts w:ascii="Arial" w:hAnsi="Arial"/>
              </w:rPr>
              <w:t>entro</w:t>
            </w:r>
            <w:r w:rsidR="00725D18" w:rsidRPr="00646690">
              <w:rPr>
                <w:rFonts w:ascii="Arial" w:hAnsi="Arial"/>
              </w:rPr>
              <w:t>.</w:t>
            </w:r>
          </w:p>
        </w:tc>
        <w:tc>
          <w:tcPr>
            <w:tcW w:w="1842" w:type="dxa"/>
          </w:tcPr>
          <w:p w14:paraId="6079579C" w14:textId="53FE3A2C" w:rsidR="00B543E1" w:rsidRPr="00646690" w:rsidRDefault="00095BDB" w:rsidP="00B543E1">
            <w:pPr>
              <w:jc w:val="center"/>
              <w:rPr>
                <w:rFonts w:ascii="Arial" w:hAnsi="Arial"/>
                <w:b/>
                <w:bCs/>
              </w:rPr>
            </w:pPr>
            <w:r>
              <w:rPr>
                <w:rFonts w:ascii="Arial" w:hAnsi="Arial"/>
                <w:b/>
                <w:bCs/>
              </w:rPr>
              <w:t>16.593,31</w:t>
            </w:r>
          </w:p>
        </w:tc>
      </w:tr>
      <w:tr w:rsidR="00646690" w:rsidRPr="00646690" w14:paraId="62D7FD79" w14:textId="77777777" w:rsidTr="00080F32">
        <w:tc>
          <w:tcPr>
            <w:tcW w:w="1276" w:type="dxa"/>
          </w:tcPr>
          <w:p w14:paraId="7F240478" w14:textId="27540ECF" w:rsidR="00B543E1" w:rsidRPr="00646690" w:rsidRDefault="00B543E1" w:rsidP="00B543E1">
            <w:pPr>
              <w:jc w:val="center"/>
              <w:rPr>
                <w:rFonts w:ascii="Arial" w:hAnsi="Arial"/>
                <w:b/>
              </w:rPr>
            </w:pPr>
            <w:r w:rsidRPr="00646690">
              <w:rPr>
                <w:rFonts w:ascii="Arial" w:hAnsi="Arial"/>
                <w:b/>
              </w:rPr>
              <w:t>06</w:t>
            </w:r>
          </w:p>
        </w:tc>
        <w:tc>
          <w:tcPr>
            <w:tcW w:w="1134" w:type="dxa"/>
          </w:tcPr>
          <w:p w14:paraId="23CC5B6B" w14:textId="1880223D" w:rsidR="00B543E1" w:rsidRPr="00646690" w:rsidRDefault="00B543E1" w:rsidP="00B543E1">
            <w:pPr>
              <w:jc w:val="center"/>
              <w:rPr>
                <w:rFonts w:ascii="Arial" w:hAnsi="Arial"/>
                <w:b/>
              </w:rPr>
            </w:pPr>
            <w:r w:rsidRPr="00646690">
              <w:rPr>
                <w:rFonts w:ascii="Arial" w:hAnsi="Arial"/>
                <w:b/>
              </w:rPr>
              <w:t>01</w:t>
            </w:r>
          </w:p>
        </w:tc>
        <w:tc>
          <w:tcPr>
            <w:tcW w:w="4678" w:type="dxa"/>
            <w:vAlign w:val="center"/>
          </w:tcPr>
          <w:p w14:paraId="71DBDA08" w14:textId="4FF55BCD" w:rsidR="00B543E1" w:rsidRPr="00646690" w:rsidRDefault="00F6089F" w:rsidP="00B543E1">
            <w:pPr>
              <w:jc w:val="both"/>
              <w:rPr>
                <w:rFonts w:ascii="Arial" w:hAnsi="Arial"/>
              </w:rPr>
            </w:pPr>
            <w:r w:rsidRPr="00646690">
              <w:rPr>
                <w:rFonts w:ascii="Arial" w:hAnsi="Arial"/>
              </w:rPr>
              <w:t>C</w:t>
            </w:r>
            <w:r w:rsidR="009557B4" w:rsidRPr="00646690">
              <w:rPr>
                <w:rFonts w:ascii="Arial" w:hAnsi="Arial"/>
              </w:rPr>
              <w:t xml:space="preserve">onstrução de </w:t>
            </w:r>
            <w:r w:rsidRPr="00646690">
              <w:rPr>
                <w:rFonts w:ascii="Arial" w:hAnsi="Arial"/>
              </w:rPr>
              <w:t>P</w:t>
            </w:r>
            <w:r w:rsidR="009557B4" w:rsidRPr="00646690">
              <w:rPr>
                <w:rFonts w:ascii="Arial" w:hAnsi="Arial"/>
              </w:rPr>
              <w:t xml:space="preserve">órtico de </w:t>
            </w:r>
            <w:r w:rsidRPr="00646690">
              <w:rPr>
                <w:rFonts w:ascii="Arial" w:hAnsi="Arial"/>
              </w:rPr>
              <w:t>E</w:t>
            </w:r>
            <w:r w:rsidR="009557B4" w:rsidRPr="00646690">
              <w:rPr>
                <w:rFonts w:ascii="Arial" w:hAnsi="Arial"/>
              </w:rPr>
              <w:t xml:space="preserve">ntrada do </w:t>
            </w:r>
            <w:r w:rsidRPr="00646690">
              <w:rPr>
                <w:rFonts w:ascii="Arial" w:hAnsi="Arial"/>
              </w:rPr>
              <w:t>P</w:t>
            </w:r>
            <w:r w:rsidR="009557B4" w:rsidRPr="00646690">
              <w:rPr>
                <w:rFonts w:ascii="Arial" w:hAnsi="Arial"/>
              </w:rPr>
              <w:t xml:space="preserve">arque </w:t>
            </w:r>
            <w:r w:rsidRPr="00646690">
              <w:rPr>
                <w:rFonts w:ascii="Arial" w:hAnsi="Arial"/>
              </w:rPr>
              <w:t>E</w:t>
            </w:r>
            <w:r w:rsidR="009557B4" w:rsidRPr="00646690">
              <w:rPr>
                <w:rFonts w:ascii="Arial" w:hAnsi="Arial"/>
              </w:rPr>
              <w:t xml:space="preserve">cológico, </w:t>
            </w:r>
            <w:r w:rsidR="00725D18" w:rsidRPr="00646690">
              <w:rPr>
                <w:rFonts w:ascii="Arial" w:hAnsi="Arial"/>
              </w:rPr>
              <w:t>A</w:t>
            </w:r>
            <w:r w:rsidR="009557B4" w:rsidRPr="00646690">
              <w:rPr>
                <w:rFonts w:ascii="Arial" w:hAnsi="Arial"/>
              </w:rPr>
              <w:t xml:space="preserve">v. </w:t>
            </w:r>
            <w:r w:rsidR="00725D18" w:rsidRPr="00646690">
              <w:rPr>
                <w:rFonts w:ascii="Arial" w:hAnsi="Arial"/>
              </w:rPr>
              <w:t>D</w:t>
            </w:r>
            <w:r w:rsidR="009557B4" w:rsidRPr="00646690">
              <w:rPr>
                <w:rFonts w:ascii="Arial" w:hAnsi="Arial"/>
              </w:rPr>
              <w:t xml:space="preserve">r. </w:t>
            </w:r>
            <w:r w:rsidR="00725D18" w:rsidRPr="00646690">
              <w:rPr>
                <w:rFonts w:ascii="Arial" w:hAnsi="Arial"/>
              </w:rPr>
              <w:t>R</w:t>
            </w:r>
            <w:r w:rsidR="009557B4" w:rsidRPr="00646690">
              <w:rPr>
                <w:rFonts w:ascii="Arial" w:hAnsi="Arial"/>
              </w:rPr>
              <w:t xml:space="preserve">omeu </w:t>
            </w:r>
            <w:r w:rsidR="00725D18" w:rsidRPr="00646690">
              <w:rPr>
                <w:rFonts w:ascii="Arial" w:hAnsi="Arial"/>
              </w:rPr>
              <w:t>B</w:t>
            </w:r>
            <w:r w:rsidR="009557B4" w:rsidRPr="00646690">
              <w:rPr>
                <w:rFonts w:ascii="Arial" w:hAnsi="Arial"/>
              </w:rPr>
              <w:t>onini</w:t>
            </w:r>
            <w:r w:rsidR="00725D18" w:rsidRPr="00646690">
              <w:rPr>
                <w:rFonts w:ascii="Arial" w:hAnsi="Arial"/>
              </w:rPr>
              <w:t>.</w:t>
            </w:r>
          </w:p>
        </w:tc>
        <w:tc>
          <w:tcPr>
            <w:tcW w:w="1842" w:type="dxa"/>
          </w:tcPr>
          <w:p w14:paraId="1A484DA9" w14:textId="5185BDD2" w:rsidR="00B543E1" w:rsidRPr="00646690" w:rsidRDefault="00095BDB" w:rsidP="00B543E1">
            <w:pPr>
              <w:jc w:val="center"/>
              <w:rPr>
                <w:rFonts w:ascii="Arial" w:hAnsi="Arial"/>
                <w:b/>
                <w:bCs/>
              </w:rPr>
            </w:pPr>
            <w:r>
              <w:rPr>
                <w:rFonts w:ascii="Arial" w:hAnsi="Arial"/>
                <w:b/>
                <w:bCs/>
              </w:rPr>
              <w:t>42.075,80</w:t>
            </w:r>
          </w:p>
        </w:tc>
      </w:tr>
      <w:tr w:rsidR="00646690" w:rsidRPr="00646690" w14:paraId="7B053D85" w14:textId="77777777" w:rsidTr="00080F32">
        <w:tc>
          <w:tcPr>
            <w:tcW w:w="1276" w:type="dxa"/>
          </w:tcPr>
          <w:p w14:paraId="1323E3D3" w14:textId="5B961306" w:rsidR="00B543E1" w:rsidRPr="00646690" w:rsidRDefault="00B543E1" w:rsidP="00B543E1">
            <w:pPr>
              <w:jc w:val="center"/>
              <w:rPr>
                <w:rFonts w:ascii="Arial" w:hAnsi="Arial"/>
                <w:b/>
              </w:rPr>
            </w:pPr>
            <w:r w:rsidRPr="00646690">
              <w:rPr>
                <w:rFonts w:ascii="Arial" w:hAnsi="Arial"/>
                <w:b/>
              </w:rPr>
              <w:t>07</w:t>
            </w:r>
          </w:p>
        </w:tc>
        <w:tc>
          <w:tcPr>
            <w:tcW w:w="1134" w:type="dxa"/>
          </w:tcPr>
          <w:p w14:paraId="62E7D976" w14:textId="028FAA60" w:rsidR="00B543E1" w:rsidRPr="00646690" w:rsidRDefault="00B543E1" w:rsidP="00B543E1">
            <w:pPr>
              <w:jc w:val="center"/>
              <w:rPr>
                <w:rFonts w:ascii="Arial" w:hAnsi="Arial"/>
                <w:b/>
              </w:rPr>
            </w:pPr>
            <w:r w:rsidRPr="00646690">
              <w:rPr>
                <w:rFonts w:ascii="Arial" w:hAnsi="Arial"/>
                <w:b/>
              </w:rPr>
              <w:t>01</w:t>
            </w:r>
          </w:p>
        </w:tc>
        <w:tc>
          <w:tcPr>
            <w:tcW w:w="4678" w:type="dxa"/>
            <w:vAlign w:val="center"/>
          </w:tcPr>
          <w:p w14:paraId="738E6C77" w14:textId="1D55930F" w:rsidR="00B543E1" w:rsidRPr="00646690" w:rsidRDefault="00725D18" w:rsidP="00B543E1">
            <w:pPr>
              <w:jc w:val="both"/>
              <w:rPr>
                <w:rFonts w:ascii="Arial" w:hAnsi="Arial"/>
              </w:rPr>
            </w:pPr>
            <w:r w:rsidRPr="00646690">
              <w:rPr>
                <w:rFonts w:ascii="Arial" w:hAnsi="Arial"/>
              </w:rPr>
              <w:t>C</w:t>
            </w:r>
            <w:r w:rsidR="009557B4" w:rsidRPr="00646690">
              <w:rPr>
                <w:rFonts w:ascii="Arial" w:hAnsi="Arial"/>
              </w:rPr>
              <w:t xml:space="preserve">onstrução de um </w:t>
            </w:r>
            <w:r w:rsidRPr="00646690">
              <w:rPr>
                <w:rFonts w:ascii="Arial" w:hAnsi="Arial"/>
              </w:rPr>
              <w:t>V</w:t>
            </w:r>
            <w:r w:rsidR="009557B4" w:rsidRPr="00646690">
              <w:rPr>
                <w:rFonts w:ascii="Arial" w:hAnsi="Arial"/>
              </w:rPr>
              <w:t xml:space="preserve">elário </w:t>
            </w:r>
            <w:r w:rsidRPr="00646690">
              <w:rPr>
                <w:rFonts w:ascii="Arial" w:hAnsi="Arial"/>
              </w:rPr>
              <w:t>J</w:t>
            </w:r>
            <w:r w:rsidR="009557B4" w:rsidRPr="00646690">
              <w:rPr>
                <w:rFonts w:ascii="Arial" w:hAnsi="Arial"/>
              </w:rPr>
              <w:t xml:space="preserve">unto à </w:t>
            </w:r>
            <w:r w:rsidRPr="00646690">
              <w:rPr>
                <w:rFonts w:ascii="Arial" w:hAnsi="Arial"/>
              </w:rPr>
              <w:t>I</w:t>
            </w:r>
            <w:r w:rsidR="009557B4" w:rsidRPr="00646690">
              <w:rPr>
                <w:rFonts w:ascii="Arial" w:hAnsi="Arial"/>
              </w:rPr>
              <w:t xml:space="preserve">magem da </w:t>
            </w:r>
            <w:r w:rsidRPr="00646690">
              <w:rPr>
                <w:rFonts w:ascii="Arial" w:hAnsi="Arial"/>
              </w:rPr>
              <w:t>P</w:t>
            </w:r>
            <w:r w:rsidR="009557B4" w:rsidRPr="00646690">
              <w:rPr>
                <w:rFonts w:ascii="Arial" w:hAnsi="Arial"/>
              </w:rPr>
              <w:t xml:space="preserve">adroeira, </w:t>
            </w:r>
            <w:r w:rsidRPr="00646690">
              <w:rPr>
                <w:rFonts w:ascii="Arial" w:hAnsi="Arial"/>
              </w:rPr>
              <w:t>A</w:t>
            </w:r>
            <w:r w:rsidR="009557B4" w:rsidRPr="00646690">
              <w:rPr>
                <w:rFonts w:ascii="Arial" w:hAnsi="Arial"/>
              </w:rPr>
              <w:t xml:space="preserve">v. de </w:t>
            </w:r>
            <w:r w:rsidRPr="00646690">
              <w:rPr>
                <w:rFonts w:ascii="Arial" w:hAnsi="Arial"/>
              </w:rPr>
              <w:t>A</w:t>
            </w:r>
            <w:r w:rsidR="009557B4" w:rsidRPr="00646690">
              <w:rPr>
                <w:rFonts w:ascii="Arial" w:hAnsi="Arial"/>
              </w:rPr>
              <w:t xml:space="preserve">cesso </w:t>
            </w:r>
            <w:r w:rsidRPr="00646690">
              <w:rPr>
                <w:rFonts w:ascii="Arial" w:hAnsi="Arial"/>
              </w:rPr>
              <w:t>O</w:t>
            </w:r>
            <w:r w:rsidR="009557B4" w:rsidRPr="00646690">
              <w:rPr>
                <w:rFonts w:ascii="Arial" w:hAnsi="Arial"/>
              </w:rPr>
              <w:t xml:space="preserve">távio </w:t>
            </w:r>
            <w:r w:rsidRPr="00646690">
              <w:rPr>
                <w:rFonts w:ascii="Arial" w:hAnsi="Arial"/>
              </w:rPr>
              <w:t>V</w:t>
            </w:r>
            <w:r w:rsidR="009557B4" w:rsidRPr="00646690">
              <w:rPr>
                <w:rFonts w:ascii="Arial" w:hAnsi="Arial"/>
              </w:rPr>
              <w:t>erri</w:t>
            </w:r>
            <w:r w:rsidRPr="00646690">
              <w:rPr>
                <w:rFonts w:ascii="Arial" w:hAnsi="Arial"/>
              </w:rPr>
              <w:t>.</w:t>
            </w:r>
          </w:p>
        </w:tc>
        <w:tc>
          <w:tcPr>
            <w:tcW w:w="1842" w:type="dxa"/>
          </w:tcPr>
          <w:p w14:paraId="39E400F3" w14:textId="2D88FFA9" w:rsidR="00B543E1" w:rsidRPr="00646690" w:rsidRDefault="00095BDB" w:rsidP="00B543E1">
            <w:pPr>
              <w:jc w:val="center"/>
              <w:rPr>
                <w:rFonts w:ascii="Arial" w:hAnsi="Arial"/>
                <w:b/>
                <w:bCs/>
              </w:rPr>
            </w:pPr>
            <w:r>
              <w:rPr>
                <w:rFonts w:ascii="Arial" w:hAnsi="Arial"/>
                <w:b/>
                <w:bCs/>
              </w:rPr>
              <w:t>18.326,59</w:t>
            </w:r>
          </w:p>
        </w:tc>
      </w:tr>
      <w:tr w:rsidR="00646690" w:rsidRPr="00646690" w14:paraId="7328B5E2" w14:textId="77777777" w:rsidTr="00080F32">
        <w:tc>
          <w:tcPr>
            <w:tcW w:w="1276" w:type="dxa"/>
          </w:tcPr>
          <w:p w14:paraId="59FE36B7" w14:textId="5C5C917F" w:rsidR="00B543E1" w:rsidRPr="00646690" w:rsidRDefault="00B543E1" w:rsidP="00B543E1">
            <w:pPr>
              <w:jc w:val="center"/>
              <w:rPr>
                <w:rFonts w:ascii="Arial" w:hAnsi="Arial"/>
                <w:b/>
              </w:rPr>
            </w:pPr>
            <w:r w:rsidRPr="00646690">
              <w:rPr>
                <w:rFonts w:ascii="Arial" w:hAnsi="Arial"/>
                <w:b/>
              </w:rPr>
              <w:t>08</w:t>
            </w:r>
          </w:p>
        </w:tc>
        <w:tc>
          <w:tcPr>
            <w:tcW w:w="1134" w:type="dxa"/>
          </w:tcPr>
          <w:p w14:paraId="0885EBF7" w14:textId="5C87D4C1" w:rsidR="00B543E1" w:rsidRPr="00646690" w:rsidRDefault="00B543E1" w:rsidP="00B543E1">
            <w:pPr>
              <w:jc w:val="center"/>
              <w:rPr>
                <w:rFonts w:ascii="Arial" w:hAnsi="Arial"/>
                <w:b/>
              </w:rPr>
            </w:pPr>
            <w:r w:rsidRPr="00646690">
              <w:rPr>
                <w:rFonts w:ascii="Arial" w:hAnsi="Arial"/>
                <w:b/>
              </w:rPr>
              <w:t>01</w:t>
            </w:r>
          </w:p>
        </w:tc>
        <w:tc>
          <w:tcPr>
            <w:tcW w:w="4678" w:type="dxa"/>
            <w:vAlign w:val="center"/>
          </w:tcPr>
          <w:p w14:paraId="14BA2246" w14:textId="2F5CBB29" w:rsidR="00B543E1" w:rsidRPr="00646690" w:rsidRDefault="00725D18" w:rsidP="00B543E1">
            <w:pPr>
              <w:jc w:val="both"/>
              <w:rPr>
                <w:rFonts w:ascii="Arial" w:hAnsi="Arial"/>
              </w:rPr>
            </w:pPr>
            <w:r w:rsidRPr="00646690">
              <w:rPr>
                <w:rFonts w:ascii="Arial" w:hAnsi="Arial"/>
              </w:rPr>
              <w:t>R</w:t>
            </w:r>
            <w:r w:rsidR="009557B4" w:rsidRPr="00646690">
              <w:rPr>
                <w:rFonts w:ascii="Arial" w:hAnsi="Arial"/>
              </w:rPr>
              <w:t xml:space="preserve">evitalização da </w:t>
            </w:r>
            <w:r w:rsidRPr="00646690">
              <w:rPr>
                <w:rFonts w:ascii="Arial" w:hAnsi="Arial"/>
              </w:rPr>
              <w:t>UBS</w:t>
            </w:r>
            <w:r w:rsidR="009557B4" w:rsidRPr="00646690">
              <w:rPr>
                <w:rFonts w:ascii="Arial" w:hAnsi="Arial"/>
              </w:rPr>
              <w:t xml:space="preserve"> </w:t>
            </w:r>
            <w:r w:rsidRPr="00646690">
              <w:rPr>
                <w:rFonts w:ascii="Arial" w:hAnsi="Arial"/>
              </w:rPr>
              <w:t>A</w:t>
            </w:r>
            <w:r w:rsidR="009557B4" w:rsidRPr="00646690">
              <w:rPr>
                <w:rFonts w:ascii="Arial" w:hAnsi="Arial"/>
              </w:rPr>
              <w:t xml:space="preserve">nimal e </w:t>
            </w:r>
            <w:r w:rsidRPr="00646690">
              <w:rPr>
                <w:rFonts w:ascii="Arial" w:hAnsi="Arial"/>
              </w:rPr>
              <w:t>C</w:t>
            </w:r>
            <w:r w:rsidR="009557B4" w:rsidRPr="00646690">
              <w:rPr>
                <w:rFonts w:ascii="Arial" w:hAnsi="Arial"/>
              </w:rPr>
              <w:t xml:space="preserve">anil </w:t>
            </w:r>
            <w:r w:rsidRPr="00646690">
              <w:rPr>
                <w:rFonts w:ascii="Arial" w:hAnsi="Arial"/>
              </w:rPr>
              <w:t>M</w:t>
            </w:r>
            <w:r w:rsidR="009557B4" w:rsidRPr="00646690">
              <w:rPr>
                <w:rFonts w:ascii="Arial" w:hAnsi="Arial"/>
              </w:rPr>
              <w:t xml:space="preserve">unicipal com a criação do </w:t>
            </w:r>
            <w:r w:rsidRPr="00646690">
              <w:rPr>
                <w:rFonts w:ascii="Arial" w:hAnsi="Arial"/>
              </w:rPr>
              <w:t>H</w:t>
            </w:r>
            <w:r w:rsidR="009557B4" w:rsidRPr="00646690">
              <w:rPr>
                <w:rFonts w:ascii="Arial" w:hAnsi="Arial"/>
              </w:rPr>
              <w:t xml:space="preserve">ospital </w:t>
            </w:r>
            <w:r w:rsidRPr="00646690">
              <w:rPr>
                <w:rFonts w:ascii="Arial" w:hAnsi="Arial"/>
              </w:rPr>
              <w:t>D</w:t>
            </w:r>
            <w:r w:rsidR="009557B4" w:rsidRPr="00646690">
              <w:rPr>
                <w:rFonts w:ascii="Arial" w:hAnsi="Arial"/>
              </w:rPr>
              <w:t xml:space="preserve">ia dos </w:t>
            </w:r>
            <w:r w:rsidRPr="00646690">
              <w:rPr>
                <w:rFonts w:ascii="Arial" w:hAnsi="Arial"/>
              </w:rPr>
              <w:t>A</w:t>
            </w:r>
            <w:r w:rsidR="009557B4" w:rsidRPr="00646690">
              <w:rPr>
                <w:rFonts w:ascii="Arial" w:hAnsi="Arial"/>
              </w:rPr>
              <w:t xml:space="preserve">nimais e </w:t>
            </w:r>
            <w:r w:rsidRPr="00646690">
              <w:rPr>
                <w:rFonts w:ascii="Arial" w:hAnsi="Arial"/>
              </w:rPr>
              <w:t>M</w:t>
            </w:r>
            <w:r w:rsidR="009557B4" w:rsidRPr="00646690">
              <w:rPr>
                <w:rFonts w:ascii="Arial" w:hAnsi="Arial"/>
              </w:rPr>
              <w:t xml:space="preserve">aternidade </w:t>
            </w:r>
            <w:r w:rsidRPr="00646690">
              <w:rPr>
                <w:rFonts w:ascii="Arial" w:hAnsi="Arial"/>
              </w:rPr>
              <w:t>PET</w:t>
            </w:r>
            <w:r w:rsidR="009557B4" w:rsidRPr="00646690">
              <w:rPr>
                <w:rFonts w:ascii="Arial" w:hAnsi="Arial"/>
              </w:rPr>
              <w:t xml:space="preserve">, </w:t>
            </w:r>
            <w:r w:rsidRPr="00646690">
              <w:rPr>
                <w:rFonts w:ascii="Arial" w:hAnsi="Arial"/>
              </w:rPr>
              <w:t>A</w:t>
            </w:r>
            <w:r w:rsidR="009557B4" w:rsidRPr="00646690">
              <w:rPr>
                <w:rFonts w:ascii="Arial" w:hAnsi="Arial"/>
              </w:rPr>
              <w:t xml:space="preserve">v. </w:t>
            </w:r>
            <w:r w:rsidRPr="00646690">
              <w:rPr>
                <w:rFonts w:ascii="Arial" w:hAnsi="Arial"/>
              </w:rPr>
              <w:t>J</w:t>
            </w:r>
            <w:r w:rsidR="009557B4" w:rsidRPr="00646690">
              <w:rPr>
                <w:rFonts w:ascii="Arial" w:hAnsi="Arial"/>
              </w:rPr>
              <w:t xml:space="preserve">osé </w:t>
            </w:r>
            <w:r w:rsidRPr="00646690">
              <w:rPr>
                <w:rFonts w:ascii="Arial" w:hAnsi="Arial"/>
              </w:rPr>
              <w:t>F</w:t>
            </w:r>
            <w:r w:rsidR="009557B4" w:rsidRPr="00646690">
              <w:rPr>
                <w:rFonts w:ascii="Arial" w:hAnsi="Arial"/>
              </w:rPr>
              <w:t xml:space="preserve">erreira dos </w:t>
            </w:r>
            <w:r w:rsidRPr="00646690">
              <w:rPr>
                <w:rFonts w:ascii="Arial" w:hAnsi="Arial"/>
              </w:rPr>
              <w:t>R</w:t>
            </w:r>
            <w:r w:rsidR="009557B4" w:rsidRPr="00646690">
              <w:rPr>
                <w:rFonts w:ascii="Arial" w:hAnsi="Arial"/>
              </w:rPr>
              <w:t xml:space="preserve">eis, 890 - </w:t>
            </w:r>
            <w:r w:rsidRPr="00646690">
              <w:rPr>
                <w:rFonts w:ascii="Arial" w:hAnsi="Arial"/>
              </w:rPr>
              <w:t>J</w:t>
            </w:r>
            <w:r w:rsidR="009557B4" w:rsidRPr="00646690">
              <w:rPr>
                <w:rFonts w:ascii="Arial" w:hAnsi="Arial"/>
              </w:rPr>
              <w:t xml:space="preserve">ardim </w:t>
            </w:r>
            <w:r w:rsidRPr="00646690">
              <w:rPr>
                <w:rFonts w:ascii="Arial" w:hAnsi="Arial"/>
              </w:rPr>
              <w:t>Itapuã</w:t>
            </w:r>
          </w:p>
        </w:tc>
        <w:tc>
          <w:tcPr>
            <w:tcW w:w="1842" w:type="dxa"/>
          </w:tcPr>
          <w:p w14:paraId="43C18C1B" w14:textId="4DEE8313" w:rsidR="00B543E1" w:rsidRPr="00646690" w:rsidRDefault="00095BDB" w:rsidP="00B543E1">
            <w:pPr>
              <w:jc w:val="center"/>
              <w:rPr>
                <w:rFonts w:ascii="Arial" w:hAnsi="Arial"/>
                <w:b/>
                <w:bCs/>
              </w:rPr>
            </w:pPr>
            <w:r>
              <w:rPr>
                <w:rFonts w:ascii="Arial" w:hAnsi="Arial"/>
                <w:b/>
                <w:bCs/>
              </w:rPr>
              <w:t>61.064,96</w:t>
            </w:r>
          </w:p>
        </w:tc>
      </w:tr>
      <w:tr w:rsidR="00646690" w:rsidRPr="00646690" w14:paraId="71B54639" w14:textId="77777777" w:rsidTr="00080F32">
        <w:tc>
          <w:tcPr>
            <w:tcW w:w="1276" w:type="dxa"/>
          </w:tcPr>
          <w:p w14:paraId="0BB2DEDF" w14:textId="3B1607EF" w:rsidR="00B543E1" w:rsidRPr="00646690" w:rsidRDefault="00B543E1" w:rsidP="00B543E1">
            <w:pPr>
              <w:jc w:val="center"/>
              <w:rPr>
                <w:rFonts w:ascii="Arial" w:hAnsi="Arial"/>
                <w:b/>
              </w:rPr>
            </w:pPr>
            <w:r w:rsidRPr="00646690">
              <w:rPr>
                <w:rFonts w:ascii="Arial" w:hAnsi="Arial"/>
                <w:b/>
              </w:rPr>
              <w:t>09</w:t>
            </w:r>
          </w:p>
        </w:tc>
        <w:tc>
          <w:tcPr>
            <w:tcW w:w="1134" w:type="dxa"/>
          </w:tcPr>
          <w:p w14:paraId="681CCEE6" w14:textId="61F9CC93" w:rsidR="00B543E1" w:rsidRPr="00646690" w:rsidRDefault="00B543E1" w:rsidP="00B543E1">
            <w:pPr>
              <w:jc w:val="center"/>
              <w:rPr>
                <w:rFonts w:ascii="Arial" w:hAnsi="Arial"/>
                <w:b/>
              </w:rPr>
            </w:pPr>
            <w:r w:rsidRPr="00646690">
              <w:rPr>
                <w:rFonts w:ascii="Arial" w:hAnsi="Arial"/>
                <w:b/>
              </w:rPr>
              <w:t>01</w:t>
            </w:r>
          </w:p>
        </w:tc>
        <w:tc>
          <w:tcPr>
            <w:tcW w:w="4678" w:type="dxa"/>
            <w:vAlign w:val="center"/>
          </w:tcPr>
          <w:p w14:paraId="343A4F1B" w14:textId="7DF7F299" w:rsidR="00B543E1" w:rsidRPr="00646690" w:rsidRDefault="00725D18" w:rsidP="00B543E1">
            <w:pPr>
              <w:jc w:val="both"/>
              <w:rPr>
                <w:rFonts w:ascii="Arial" w:hAnsi="Arial"/>
              </w:rPr>
            </w:pPr>
            <w:r w:rsidRPr="00646690">
              <w:rPr>
                <w:rFonts w:ascii="Arial" w:hAnsi="Arial"/>
              </w:rPr>
              <w:t>A</w:t>
            </w:r>
            <w:r w:rsidR="009557B4" w:rsidRPr="00646690">
              <w:rPr>
                <w:rFonts w:ascii="Arial" w:hAnsi="Arial"/>
              </w:rPr>
              <w:t xml:space="preserve">mpliação, adequação e </w:t>
            </w:r>
            <w:r w:rsidRPr="00646690">
              <w:rPr>
                <w:rFonts w:ascii="Arial" w:hAnsi="Arial"/>
              </w:rPr>
              <w:t>B</w:t>
            </w:r>
            <w:r w:rsidR="009557B4" w:rsidRPr="00646690">
              <w:rPr>
                <w:rFonts w:ascii="Arial" w:hAnsi="Arial"/>
              </w:rPr>
              <w:t xml:space="preserve">ombeiro da </w:t>
            </w:r>
            <w:r w:rsidRPr="00646690">
              <w:rPr>
                <w:rFonts w:ascii="Arial" w:hAnsi="Arial"/>
              </w:rPr>
              <w:t>S</w:t>
            </w:r>
            <w:r w:rsidR="009557B4" w:rsidRPr="00646690">
              <w:rPr>
                <w:rFonts w:ascii="Arial" w:hAnsi="Arial"/>
              </w:rPr>
              <w:t xml:space="preserve">ecretaria de </w:t>
            </w:r>
            <w:r w:rsidRPr="00646690">
              <w:rPr>
                <w:rFonts w:ascii="Arial" w:hAnsi="Arial"/>
              </w:rPr>
              <w:t>P</w:t>
            </w:r>
            <w:r w:rsidR="009557B4" w:rsidRPr="00646690">
              <w:rPr>
                <w:rFonts w:ascii="Arial" w:hAnsi="Arial"/>
              </w:rPr>
              <w:t xml:space="preserve">lanejamento e </w:t>
            </w:r>
            <w:r w:rsidRPr="00646690">
              <w:rPr>
                <w:rFonts w:ascii="Arial" w:hAnsi="Arial"/>
              </w:rPr>
              <w:t>F</w:t>
            </w:r>
            <w:r w:rsidR="009557B4" w:rsidRPr="00646690">
              <w:rPr>
                <w:rFonts w:ascii="Arial" w:hAnsi="Arial"/>
              </w:rPr>
              <w:t xml:space="preserve">azenda, </w:t>
            </w:r>
            <w:r w:rsidRPr="00646690">
              <w:rPr>
                <w:rFonts w:ascii="Arial" w:hAnsi="Arial"/>
              </w:rPr>
              <w:t>R</w:t>
            </w:r>
            <w:r w:rsidR="009557B4" w:rsidRPr="00646690">
              <w:rPr>
                <w:rFonts w:ascii="Arial" w:hAnsi="Arial"/>
              </w:rPr>
              <w:t xml:space="preserve">ua </w:t>
            </w:r>
            <w:r w:rsidRPr="00646690">
              <w:rPr>
                <w:rFonts w:ascii="Arial" w:hAnsi="Arial"/>
              </w:rPr>
              <w:t>J</w:t>
            </w:r>
            <w:r w:rsidR="009557B4" w:rsidRPr="00646690">
              <w:rPr>
                <w:rFonts w:ascii="Arial" w:hAnsi="Arial"/>
              </w:rPr>
              <w:t xml:space="preserve">ordão </w:t>
            </w:r>
            <w:r w:rsidRPr="00646690">
              <w:rPr>
                <w:rFonts w:ascii="Arial" w:hAnsi="Arial"/>
              </w:rPr>
              <w:t>B</w:t>
            </w:r>
            <w:r w:rsidR="009557B4" w:rsidRPr="00646690">
              <w:rPr>
                <w:rFonts w:ascii="Arial" w:hAnsi="Arial"/>
              </w:rPr>
              <w:t xml:space="preserve">orguetti - 250, </w:t>
            </w:r>
            <w:r w:rsidRPr="00646690">
              <w:rPr>
                <w:rFonts w:ascii="Arial" w:hAnsi="Arial"/>
              </w:rPr>
              <w:t>J</w:t>
            </w:r>
            <w:r w:rsidR="009557B4" w:rsidRPr="00646690">
              <w:rPr>
                <w:rFonts w:ascii="Arial" w:hAnsi="Arial"/>
              </w:rPr>
              <w:t>d</w:t>
            </w:r>
            <w:r w:rsidRPr="00646690">
              <w:rPr>
                <w:rFonts w:ascii="Arial" w:hAnsi="Arial"/>
              </w:rPr>
              <w:t>.</w:t>
            </w:r>
            <w:r w:rsidR="009557B4" w:rsidRPr="00646690">
              <w:rPr>
                <w:rFonts w:ascii="Arial" w:hAnsi="Arial"/>
              </w:rPr>
              <w:t xml:space="preserve"> </w:t>
            </w:r>
            <w:r w:rsidRPr="00646690">
              <w:rPr>
                <w:rFonts w:ascii="Arial" w:hAnsi="Arial"/>
              </w:rPr>
              <w:t>Recreio.</w:t>
            </w:r>
          </w:p>
        </w:tc>
        <w:tc>
          <w:tcPr>
            <w:tcW w:w="1842" w:type="dxa"/>
          </w:tcPr>
          <w:p w14:paraId="3BF99AD2" w14:textId="732AA5E3" w:rsidR="00B543E1" w:rsidRPr="00646690" w:rsidRDefault="00095BDB" w:rsidP="00B543E1">
            <w:pPr>
              <w:jc w:val="center"/>
              <w:rPr>
                <w:rFonts w:ascii="Arial" w:hAnsi="Arial"/>
                <w:b/>
                <w:bCs/>
              </w:rPr>
            </w:pPr>
            <w:r>
              <w:rPr>
                <w:rFonts w:ascii="Arial" w:hAnsi="Arial"/>
                <w:b/>
                <w:bCs/>
              </w:rPr>
              <w:t>49.061,00</w:t>
            </w:r>
          </w:p>
        </w:tc>
      </w:tr>
      <w:tr w:rsidR="00080F32" w:rsidRPr="00646690" w14:paraId="7AA0F992" w14:textId="77777777" w:rsidTr="00080F32">
        <w:tc>
          <w:tcPr>
            <w:tcW w:w="7088" w:type="dxa"/>
            <w:gridSpan w:val="3"/>
          </w:tcPr>
          <w:p w14:paraId="3973EA53" w14:textId="4B19DABF" w:rsidR="00080F32" w:rsidRPr="00656B3A" w:rsidRDefault="00080F32" w:rsidP="00AE3696">
            <w:pPr>
              <w:jc w:val="both"/>
            </w:pPr>
            <w:r w:rsidRPr="00656B3A">
              <w:rPr>
                <w:rFonts w:ascii="Arial" w:hAnsi="Arial"/>
                <w:b/>
              </w:rPr>
              <w:t xml:space="preserve">                                                     Total Geral Máximo do lote 01</w:t>
            </w:r>
          </w:p>
        </w:tc>
        <w:tc>
          <w:tcPr>
            <w:tcW w:w="1842" w:type="dxa"/>
          </w:tcPr>
          <w:p w14:paraId="2EF15043" w14:textId="5AF0A393" w:rsidR="00080F32" w:rsidRPr="00656B3A" w:rsidRDefault="00C11D5C" w:rsidP="00656B3A">
            <w:pPr>
              <w:ind w:right="-427"/>
              <w:jc w:val="both"/>
              <w:rPr>
                <w:rFonts w:ascii="Arial" w:hAnsi="Arial"/>
                <w:b/>
                <w:bCs/>
              </w:rPr>
            </w:pPr>
            <w:r w:rsidRPr="00656B3A">
              <w:rPr>
                <w:rFonts w:ascii="Arial" w:hAnsi="Arial"/>
                <w:b/>
                <w:bCs/>
              </w:rPr>
              <w:t xml:space="preserve">R$ </w:t>
            </w:r>
            <w:r w:rsidR="00656B3A" w:rsidRPr="00656B3A">
              <w:rPr>
                <w:rStyle w:val="cf01"/>
                <w:rFonts w:ascii="Arial" w:hAnsi="Arial" w:cs="Arial"/>
                <w:b/>
                <w:bCs/>
                <w:sz w:val="24"/>
                <w:szCs w:val="24"/>
              </w:rPr>
              <w:t>513.081,10</w:t>
            </w:r>
          </w:p>
        </w:tc>
      </w:tr>
    </w:tbl>
    <w:p w14:paraId="0EF12948" w14:textId="77777777" w:rsidR="005D09D5" w:rsidRPr="00646690" w:rsidRDefault="005D09D5" w:rsidP="00611689">
      <w:pPr>
        <w:pStyle w:val="Nvel2-Red"/>
        <w:widowControl w:val="0"/>
        <w:numPr>
          <w:ilvl w:val="0"/>
          <w:numId w:val="0"/>
        </w:numPr>
        <w:suppressAutoHyphens/>
        <w:spacing w:before="0" w:after="0" w:line="259" w:lineRule="auto"/>
        <w:rPr>
          <w:i w:val="0"/>
          <w:iCs w:val="0"/>
          <w:color w:val="auto"/>
          <w:sz w:val="24"/>
          <w:szCs w:val="24"/>
        </w:rPr>
      </w:pPr>
    </w:p>
    <w:p w14:paraId="5BE4BFBF" w14:textId="54C95EA9" w:rsidR="0080286E" w:rsidRPr="00646690" w:rsidRDefault="00066459" w:rsidP="00611689">
      <w:pPr>
        <w:pStyle w:val="Nvel2-Red"/>
        <w:widowControl w:val="0"/>
        <w:numPr>
          <w:ilvl w:val="0"/>
          <w:numId w:val="0"/>
        </w:numPr>
        <w:suppressAutoHyphens/>
        <w:spacing w:before="0" w:after="0" w:line="259" w:lineRule="auto"/>
        <w:rPr>
          <w:i w:val="0"/>
          <w:iCs w:val="0"/>
          <w:color w:val="auto"/>
          <w:sz w:val="24"/>
          <w:szCs w:val="24"/>
        </w:rPr>
      </w:pPr>
      <w:r w:rsidRPr="00646690">
        <w:rPr>
          <w:i w:val="0"/>
          <w:iCs w:val="0"/>
          <w:color w:val="auto"/>
          <w:sz w:val="24"/>
          <w:szCs w:val="24"/>
        </w:rPr>
        <w:t>1.</w:t>
      </w:r>
      <w:r w:rsidR="00870E07" w:rsidRPr="00646690">
        <w:rPr>
          <w:i w:val="0"/>
          <w:iCs w:val="0"/>
          <w:color w:val="auto"/>
          <w:sz w:val="24"/>
          <w:szCs w:val="24"/>
        </w:rPr>
        <w:t>4</w:t>
      </w:r>
      <w:r w:rsidRPr="00646690">
        <w:rPr>
          <w:i w:val="0"/>
          <w:iCs w:val="0"/>
          <w:color w:val="auto"/>
          <w:sz w:val="24"/>
          <w:szCs w:val="24"/>
        </w:rPr>
        <w:t xml:space="preserve">. </w:t>
      </w:r>
      <w:r w:rsidR="00870E07" w:rsidRPr="00646690">
        <w:rPr>
          <w:i w:val="0"/>
          <w:iCs w:val="0"/>
          <w:color w:val="auto"/>
          <w:sz w:val="24"/>
          <w:szCs w:val="24"/>
        </w:rPr>
        <w:t xml:space="preserve">A licitação será realizada de acordo com o regime de execução por </w:t>
      </w:r>
      <w:r w:rsidR="00870E07" w:rsidRPr="00646690">
        <w:rPr>
          <w:b/>
          <w:bCs/>
          <w:i w:val="0"/>
          <w:iCs w:val="0"/>
          <w:color w:val="auto"/>
          <w:sz w:val="24"/>
          <w:szCs w:val="24"/>
        </w:rPr>
        <w:t>empreitada por preço global</w:t>
      </w:r>
      <w:r w:rsidR="00443821" w:rsidRPr="00646690">
        <w:rPr>
          <w:b/>
          <w:bCs/>
          <w:i w:val="0"/>
          <w:iCs w:val="0"/>
          <w:color w:val="auto"/>
          <w:sz w:val="24"/>
          <w:szCs w:val="24"/>
        </w:rPr>
        <w:t xml:space="preserve"> do lote</w:t>
      </w:r>
      <w:r w:rsidR="00870E07" w:rsidRPr="00646690">
        <w:rPr>
          <w:b/>
          <w:bCs/>
          <w:i w:val="0"/>
          <w:iCs w:val="0"/>
          <w:color w:val="auto"/>
          <w:sz w:val="24"/>
          <w:szCs w:val="24"/>
        </w:rPr>
        <w:t xml:space="preserve">, </w:t>
      </w:r>
      <w:r w:rsidR="00870E07" w:rsidRPr="00646690">
        <w:rPr>
          <w:i w:val="0"/>
          <w:iCs w:val="0"/>
          <w:color w:val="auto"/>
          <w:sz w:val="24"/>
          <w:szCs w:val="24"/>
        </w:rPr>
        <w:t>nos termos do art. 46, inciso II, da Lei Federal nº 14.133/2021.</w:t>
      </w:r>
      <w:bookmarkEnd w:id="14"/>
    </w:p>
    <w:p w14:paraId="0EC9BE13" w14:textId="3E09E635" w:rsidR="009247A6" w:rsidRPr="00646690" w:rsidRDefault="009247A6" w:rsidP="00E51999">
      <w:pPr>
        <w:autoSpaceDN/>
        <w:spacing w:before="240" w:line="259" w:lineRule="auto"/>
        <w:jc w:val="both"/>
        <w:textAlignment w:val="auto"/>
        <w:rPr>
          <w:rFonts w:ascii="Arial" w:eastAsiaTheme="majorEastAsia" w:hAnsi="Arial"/>
          <w:b/>
          <w:bCs/>
          <w:kern w:val="0"/>
          <w:lang w:eastAsia="pt-BR" w:bidi="ar-SA"/>
        </w:rPr>
      </w:pPr>
      <w:r w:rsidRPr="00646690">
        <w:rPr>
          <w:rFonts w:ascii="Arial" w:eastAsiaTheme="majorEastAsia" w:hAnsi="Arial"/>
          <w:b/>
          <w:bCs/>
          <w:kern w:val="0"/>
          <w:lang w:eastAsia="pt-BR" w:bidi="ar-SA"/>
        </w:rPr>
        <w:t>2. DA PARTICIPAÇÃO NA LICITAÇÃO</w:t>
      </w:r>
    </w:p>
    <w:p w14:paraId="473D6EAA" w14:textId="2C96C293" w:rsidR="00C12BDA" w:rsidRPr="00646690" w:rsidRDefault="00C12BDA" w:rsidP="00E51999">
      <w:pPr>
        <w:pStyle w:val="Nivel01"/>
        <w:spacing w:line="259" w:lineRule="auto"/>
        <w:rPr>
          <w:rFonts w:eastAsiaTheme="minorEastAsia"/>
          <w:b w:val="0"/>
          <w:bCs w:val="0"/>
          <w:kern w:val="3"/>
          <w:lang w:bidi="hi-IN"/>
        </w:rPr>
      </w:pPr>
      <w:r w:rsidRPr="00646690">
        <w:rPr>
          <w:rFonts w:eastAsiaTheme="minorEastAsia"/>
          <w:b w:val="0"/>
          <w:bCs w:val="0"/>
          <w:kern w:val="3"/>
          <w:lang w:bidi="hi-IN"/>
        </w:rPr>
        <w:t>2.1. Poderão participar deste certame os interessados cujo ramo de atividade seja compatível com o objeto da licitação, que estiverem previamente credenciados na plataforma eletrônica Bolsa de Licitações e Leilões (</w:t>
      </w:r>
      <w:hyperlink r:id="rId8" w:history="1">
        <w:r w:rsidRPr="00646690">
          <w:rPr>
            <w:rStyle w:val="Hyperlink"/>
            <w:rFonts w:eastAsiaTheme="minorEastAsia"/>
            <w:b w:val="0"/>
            <w:bCs w:val="0"/>
            <w:color w:val="auto"/>
            <w:kern w:val="3"/>
            <w:lang w:bidi="hi-IN"/>
          </w:rPr>
          <w:t>www.bll.org.br</w:t>
        </w:r>
      </w:hyperlink>
      <w:r w:rsidRPr="00646690">
        <w:rPr>
          <w:rFonts w:eastAsiaTheme="minorEastAsia"/>
          <w:b w:val="0"/>
          <w:bCs w:val="0"/>
          <w:kern w:val="3"/>
          <w:lang w:bidi="hi-IN"/>
        </w:rPr>
        <w:t>) e atenderem todas as exigências constantes neste edital.</w:t>
      </w:r>
    </w:p>
    <w:p w14:paraId="1ACB4780" w14:textId="77777777" w:rsidR="00C12BDA" w:rsidRPr="00646690" w:rsidRDefault="00C12BDA" w:rsidP="005B4CDF">
      <w:pPr>
        <w:pStyle w:val="Nivel01"/>
        <w:spacing w:line="259" w:lineRule="auto"/>
        <w:rPr>
          <w:rFonts w:eastAsiaTheme="minorEastAsia"/>
          <w:b w:val="0"/>
          <w:bCs w:val="0"/>
          <w:kern w:val="3"/>
          <w:lang w:bidi="hi-IN"/>
        </w:rPr>
      </w:pPr>
      <w:r w:rsidRPr="00646690">
        <w:rPr>
          <w:rFonts w:eastAsiaTheme="minorEastAsia"/>
          <w:b w:val="0"/>
          <w:bCs w:val="0"/>
          <w:kern w:val="3"/>
          <w:lang w:bidi="hi-IN"/>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382C7E1" w14:textId="77777777" w:rsidR="00C12BDA" w:rsidRPr="00646690" w:rsidRDefault="00C12BDA" w:rsidP="003F30C8">
      <w:pPr>
        <w:pStyle w:val="Nivel01"/>
        <w:rPr>
          <w:rFonts w:eastAsiaTheme="minorEastAsia"/>
          <w:b w:val="0"/>
          <w:bCs w:val="0"/>
          <w:kern w:val="3"/>
          <w:lang w:bidi="hi-IN"/>
        </w:rPr>
      </w:pPr>
      <w:r w:rsidRPr="00646690">
        <w:rPr>
          <w:rFonts w:eastAsiaTheme="minorEastAsia"/>
          <w:b w:val="0"/>
          <w:bCs w:val="0"/>
          <w:kern w:val="3"/>
          <w:lang w:bidi="hi-IN"/>
        </w:rPr>
        <w:t>2.3. É de responsabilidade do cadastrado conferir a exatidão dos seus dados cadastrais na plataforma eletrônica e mantê-los atualizados junto aos órgãos responsáveis pela informação, devendo proceder, imediatamente, à correção ou à alteração dos registros tão logo identifique incorreção ou aqueles se tornem desatualizados.</w:t>
      </w:r>
    </w:p>
    <w:p w14:paraId="4B3AB610" w14:textId="77777777" w:rsidR="00C12BDA" w:rsidRPr="00646690" w:rsidRDefault="00C12BDA" w:rsidP="00675FF5">
      <w:pPr>
        <w:pStyle w:val="Nivel01"/>
        <w:rPr>
          <w:rFonts w:eastAsiaTheme="minorEastAsia"/>
          <w:b w:val="0"/>
          <w:bCs w:val="0"/>
          <w:kern w:val="3"/>
          <w:lang w:bidi="hi-IN"/>
        </w:rPr>
      </w:pPr>
      <w:r w:rsidRPr="00646690">
        <w:rPr>
          <w:rFonts w:eastAsiaTheme="minorEastAsia"/>
          <w:b w:val="0"/>
          <w:bCs w:val="0"/>
          <w:kern w:val="3"/>
          <w:lang w:bidi="hi-IN"/>
        </w:rPr>
        <w:t>2.4. A não observância do disposto no item anterior poderá ensejar desclassificação no momento da habilitação.</w:t>
      </w:r>
    </w:p>
    <w:p w14:paraId="26676DEA" w14:textId="4B9564EB" w:rsidR="00C12BDA" w:rsidRPr="00646690" w:rsidRDefault="00C12BDA" w:rsidP="005B4CDF">
      <w:pPr>
        <w:pStyle w:val="Nivel01"/>
        <w:rPr>
          <w:rFonts w:eastAsiaTheme="minorEastAsia"/>
          <w:b w:val="0"/>
          <w:bCs w:val="0"/>
          <w:kern w:val="3"/>
          <w:lang w:bidi="hi-IN"/>
        </w:rPr>
      </w:pPr>
      <w:r w:rsidRPr="00646690">
        <w:rPr>
          <w:rFonts w:eastAsiaTheme="minorEastAsia"/>
          <w:b w:val="0"/>
          <w:bCs w:val="0"/>
          <w:kern w:val="3"/>
          <w:lang w:bidi="hi-IN"/>
        </w:rPr>
        <w:t xml:space="preserve">2.5. Será concedido tratamento favorecido para as microempresas e empresas de pequeno porte e para o microempreendedor individual - MEI, nos limites previstos da Lei Complementar nº 123/2006. </w:t>
      </w:r>
    </w:p>
    <w:p w14:paraId="68F06546" w14:textId="77777777" w:rsidR="00C12BDA" w:rsidRPr="00646690" w:rsidRDefault="00C12BDA" w:rsidP="003F30C8">
      <w:pPr>
        <w:pStyle w:val="Nivel01"/>
        <w:rPr>
          <w:rFonts w:eastAsiaTheme="minorEastAsia"/>
          <w:b w:val="0"/>
          <w:bCs w:val="0"/>
          <w:kern w:val="3"/>
          <w:lang w:bidi="hi-IN"/>
        </w:rPr>
      </w:pPr>
      <w:r w:rsidRPr="00646690">
        <w:rPr>
          <w:rFonts w:eastAsiaTheme="minorEastAsia"/>
          <w:b w:val="0"/>
          <w:bCs w:val="0"/>
          <w:kern w:val="3"/>
          <w:lang w:bidi="hi-IN"/>
        </w:rPr>
        <w:t>2.6. Não poderão disputar esta licitação:</w:t>
      </w:r>
    </w:p>
    <w:p w14:paraId="696A2244" w14:textId="77777777" w:rsidR="00C12BDA" w:rsidRPr="00646690" w:rsidRDefault="00C12BDA" w:rsidP="003F30C8">
      <w:pPr>
        <w:pStyle w:val="Nivel01"/>
        <w:rPr>
          <w:rFonts w:eastAsiaTheme="minorEastAsia"/>
          <w:b w:val="0"/>
          <w:bCs w:val="0"/>
          <w:kern w:val="3"/>
          <w:lang w:bidi="hi-IN"/>
        </w:rPr>
      </w:pPr>
      <w:r w:rsidRPr="00646690">
        <w:rPr>
          <w:rFonts w:eastAsiaTheme="minorEastAsia"/>
          <w:b w:val="0"/>
          <w:bCs w:val="0"/>
          <w:kern w:val="3"/>
          <w:lang w:bidi="hi-IN"/>
        </w:rPr>
        <w:lastRenderedPageBreak/>
        <w:t>2.6.1. Aquele que não atenda às condições deste edital e seu(s) anexo(s);</w:t>
      </w:r>
    </w:p>
    <w:p w14:paraId="27B183DD" w14:textId="77777777" w:rsidR="00C12BDA" w:rsidRPr="00646690" w:rsidRDefault="00C12BDA" w:rsidP="003F30C8">
      <w:pPr>
        <w:pStyle w:val="Nivel01"/>
        <w:rPr>
          <w:rFonts w:eastAsiaTheme="minorEastAsia"/>
          <w:b w:val="0"/>
          <w:bCs w:val="0"/>
          <w:kern w:val="3"/>
          <w:lang w:bidi="hi-IN"/>
        </w:rPr>
      </w:pPr>
      <w:r w:rsidRPr="00646690">
        <w:rPr>
          <w:rFonts w:eastAsiaTheme="minorEastAsia"/>
          <w:b w:val="0"/>
          <w:bCs w:val="0"/>
          <w:kern w:val="3"/>
          <w:lang w:bidi="hi-IN"/>
        </w:rPr>
        <w:t>2.6.2. Sociedade que desempenhe atividade incompatível com o objeto da licitação;</w:t>
      </w:r>
    </w:p>
    <w:p w14:paraId="4105034F" w14:textId="6D2BB113" w:rsidR="00C12BDA" w:rsidRPr="00646690" w:rsidRDefault="00C12BDA" w:rsidP="003F30C8">
      <w:pPr>
        <w:pStyle w:val="Nivel01"/>
        <w:rPr>
          <w:rFonts w:eastAsiaTheme="minorEastAsia"/>
          <w:b w:val="0"/>
          <w:bCs w:val="0"/>
          <w:kern w:val="3"/>
          <w:lang w:bidi="hi-IN"/>
        </w:rPr>
      </w:pPr>
      <w:r w:rsidRPr="00646690">
        <w:rPr>
          <w:rFonts w:eastAsiaTheme="minorEastAsia"/>
          <w:b w:val="0"/>
          <w:bCs w:val="0"/>
          <w:kern w:val="3"/>
          <w:lang w:bidi="hi-IN"/>
        </w:rPr>
        <w:t>2.6.</w:t>
      </w:r>
      <w:r w:rsidR="002D75D7" w:rsidRPr="00646690">
        <w:rPr>
          <w:rFonts w:eastAsiaTheme="minorEastAsia"/>
          <w:b w:val="0"/>
          <w:bCs w:val="0"/>
          <w:kern w:val="3"/>
          <w:lang w:bidi="hi-IN"/>
        </w:rPr>
        <w:t>3</w:t>
      </w:r>
      <w:r w:rsidRPr="00646690">
        <w:rPr>
          <w:rFonts w:eastAsiaTheme="minorEastAsia"/>
          <w:b w:val="0"/>
          <w:bCs w:val="0"/>
          <w:kern w:val="3"/>
          <w:lang w:bidi="hi-IN"/>
        </w:rPr>
        <w:t>. Empresas estrangeiras que não tenham representação legal no Brasil com poderes expressos para receber citação e responder administrativa ou judicialmente;</w:t>
      </w:r>
    </w:p>
    <w:p w14:paraId="785CBF11" w14:textId="4EDBEFF8" w:rsidR="00C12BDA" w:rsidRPr="00646690" w:rsidRDefault="00C12BDA" w:rsidP="003F30C8">
      <w:pPr>
        <w:pStyle w:val="Nivel01"/>
        <w:rPr>
          <w:rFonts w:eastAsiaTheme="minorEastAsia"/>
          <w:b w:val="0"/>
          <w:bCs w:val="0"/>
          <w:kern w:val="3"/>
          <w:lang w:bidi="hi-IN"/>
        </w:rPr>
      </w:pPr>
      <w:r w:rsidRPr="00646690">
        <w:rPr>
          <w:rFonts w:eastAsiaTheme="minorEastAsia"/>
          <w:b w:val="0"/>
          <w:bCs w:val="0"/>
          <w:kern w:val="3"/>
          <w:lang w:bidi="hi-IN"/>
        </w:rPr>
        <w:t>2.6.</w:t>
      </w:r>
      <w:r w:rsidR="002D75D7" w:rsidRPr="00646690">
        <w:rPr>
          <w:rFonts w:eastAsiaTheme="minorEastAsia"/>
          <w:b w:val="0"/>
          <w:bCs w:val="0"/>
          <w:kern w:val="3"/>
          <w:lang w:bidi="hi-IN"/>
        </w:rPr>
        <w:t>4</w:t>
      </w:r>
      <w:r w:rsidRPr="00646690">
        <w:rPr>
          <w:rFonts w:eastAsiaTheme="minorEastAsia"/>
          <w:b w:val="0"/>
          <w:bCs w:val="0"/>
          <w:kern w:val="3"/>
          <w:lang w:bidi="hi-IN"/>
        </w:rPr>
        <w:t>. Autor do anteprojeto, do projeto básico ou do projeto executivo, pessoa física ou jurídica, quando a licitação versar sobre serviços ou fornecimento de bens a ele relacionados;</w:t>
      </w:r>
    </w:p>
    <w:p w14:paraId="191AF96C" w14:textId="0705DCEF" w:rsidR="00C12BDA" w:rsidRPr="00646690" w:rsidRDefault="00C12BDA" w:rsidP="003F30C8">
      <w:pPr>
        <w:pStyle w:val="Nivel01"/>
        <w:rPr>
          <w:rFonts w:eastAsiaTheme="minorEastAsia"/>
          <w:b w:val="0"/>
          <w:bCs w:val="0"/>
          <w:kern w:val="3"/>
          <w:lang w:bidi="hi-IN"/>
        </w:rPr>
      </w:pPr>
      <w:r w:rsidRPr="00646690">
        <w:rPr>
          <w:rFonts w:eastAsiaTheme="minorEastAsia"/>
          <w:b w:val="0"/>
          <w:bCs w:val="0"/>
          <w:kern w:val="3"/>
          <w:lang w:bidi="hi-IN"/>
        </w:rPr>
        <w:t>2.6.</w:t>
      </w:r>
      <w:r w:rsidR="002D75D7" w:rsidRPr="00646690">
        <w:rPr>
          <w:rFonts w:eastAsiaTheme="minorEastAsia"/>
          <w:b w:val="0"/>
          <w:bCs w:val="0"/>
          <w:kern w:val="3"/>
          <w:lang w:bidi="hi-IN"/>
        </w:rPr>
        <w:t>5</w:t>
      </w:r>
      <w:r w:rsidRPr="00646690">
        <w:rPr>
          <w:rFonts w:eastAsiaTheme="minorEastAsia"/>
          <w:b w:val="0"/>
          <w:bCs w:val="0"/>
          <w:kern w:val="3"/>
          <w:lang w:bidi="hi-IN"/>
        </w:rPr>
        <w:t>.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3ADF5CA8" w14:textId="2CE84E08" w:rsidR="00C12BDA" w:rsidRPr="00646690" w:rsidRDefault="00C12BDA" w:rsidP="009C6EF1">
      <w:pPr>
        <w:pStyle w:val="Nivel01"/>
        <w:spacing w:line="259" w:lineRule="auto"/>
        <w:rPr>
          <w:rFonts w:eastAsiaTheme="minorEastAsia"/>
          <w:b w:val="0"/>
          <w:bCs w:val="0"/>
          <w:kern w:val="3"/>
          <w:lang w:bidi="hi-IN"/>
        </w:rPr>
      </w:pPr>
      <w:r w:rsidRPr="00646690">
        <w:rPr>
          <w:rFonts w:eastAsiaTheme="minorEastAsia"/>
          <w:b w:val="0"/>
          <w:bCs w:val="0"/>
          <w:kern w:val="3"/>
          <w:lang w:bidi="hi-IN"/>
        </w:rPr>
        <w:t>2.6.</w:t>
      </w:r>
      <w:r w:rsidR="002D75D7" w:rsidRPr="00646690">
        <w:rPr>
          <w:rFonts w:eastAsiaTheme="minorEastAsia"/>
          <w:b w:val="0"/>
          <w:bCs w:val="0"/>
          <w:kern w:val="3"/>
          <w:lang w:bidi="hi-IN"/>
        </w:rPr>
        <w:t>6</w:t>
      </w:r>
      <w:r w:rsidRPr="00646690">
        <w:rPr>
          <w:rFonts w:eastAsiaTheme="minorEastAsia"/>
          <w:b w:val="0"/>
          <w:bCs w:val="0"/>
          <w:kern w:val="3"/>
          <w:lang w:bidi="hi-IN"/>
        </w:rPr>
        <w:t>. Pessoa física ou jurídica que se encontre, ao tempo da licitação, impossibilitada de participar da licitação em decorrência de sanção que lhe foi imposta;</w:t>
      </w:r>
    </w:p>
    <w:p w14:paraId="25F26A41" w14:textId="77835389" w:rsidR="00C12BDA" w:rsidRPr="00646690" w:rsidRDefault="00C12BDA" w:rsidP="009C6EF1">
      <w:pPr>
        <w:pStyle w:val="Nivel01"/>
        <w:spacing w:line="259" w:lineRule="auto"/>
        <w:rPr>
          <w:rFonts w:eastAsiaTheme="minorEastAsia"/>
          <w:b w:val="0"/>
          <w:bCs w:val="0"/>
          <w:kern w:val="3"/>
          <w:lang w:bidi="hi-IN"/>
        </w:rPr>
      </w:pPr>
      <w:r w:rsidRPr="00646690">
        <w:rPr>
          <w:rFonts w:eastAsiaTheme="minorEastAsia"/>
          <w:b w:val="0"/>
          <w:bCs w:val="0"/>
          <w:kern w:val="3"/>
          <w:lang w:bidi="hi-IN"/>
        </w:rPr>
        <w:t>2.6.</w:t>
      </w:r>
      <w:r w:rsidR="002D75D7" w:rsidRPr="00646690">
        <w:rPr>
          <w:rFonts w:eastAsiaTheme="minorEastAsia"/>
          <w:b w:val="0"/>
          <w:bCs w:val="0"/>
          <w:kern w:val="3"/>
          <w:lang w:bidi="hi-IN"/>
        </w:rPr>
        <w:t>7</w:t>
      </w:r>
      <w:r w:rsidRPr="00646690">
        <w:rPr>
          <w:rFonts w:eastAsiaTheme="minorEastAsia"/>
          <w:b w:val="0"/>
          <w:bCs w:val="0"/>
          <w:kern w:val="3"/>
          <w:lang w:bidi="hi-IN"/>
        </w:rPr>
        <w:t>.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21C5108" w14:textId="2E4C4B63" w:rsidR="005728FA" w:rsidRPr="00646690" w:rsidRDefault="00C12BDA" w:rsidP="003F30C8">
      <w:pPr>
        <w:pStyle w:val="Nivel01"/>
        <w:rPr>
          <w:rFonts w:eastAsiaTheme="minorEastAsia"/>
          <w:b w:val="0"/>
          <w:bCs w:val="0"/>
          <w:kern w:val="3"/>
          <w:lang w:bidi="hi-IN"/>
        </w:rPr>
      </w:pPr>
      <w:r w:rsidRPr="00646690">
        <w:rPr>
          <w:rFonts w:eastAsiaTheme="minorEastAsia"/>
          <w:b w:val="0"/>
          <w:bCs w:val="0"/>
          <w:kern w:val="3"/>
          <w:lang w:bidi="hi-IN"/>
        </w:rPr>
        <w:t>2.6.</w:t>
      </w:r>
      <w:r w:rsidR="002D75D7" w:rsidRPr="00646690">
        <w:rPr>
          <w:rFonts w:eastAsiaTheme="minorEastAsia"/>
          <w:b w:val="0"/>
          <w:bCs w:val="0"/>
          <w:kern w:val="3"/>
          <w:lang w:bidi="hi-IN"/>
        </w:rPr>
        <w:t>8</w:t>
      </w:r>
      <w:r w:rsidRPr="00646690">
        <w:rPr>
          <w:rFonts w:eastAsiaTheme="minorEastAsia"/>
          <w:b w:val="0"/>
          <w:bCs w:val="0"/>
          <w:kern w:val="3"/>
          <w:lang w:bidi="hi-IN"/>
        </w:rPr>
        <w:t>. Empresas controladoras, controladas ou coligadas, nos termos da Lei nº 6.404/1976, concorrendo entre si;</w:t>
      </w:r>
    </w:p>
    <w:p w14:paraId="25BECF8A" w14:textId="4390B92A" w:rsidR="00C12BDA" w:rsidRPr="00646690" w:rsidRDefault="00C12BDA" w:rsidP="003F30C8">
      <w:pPr>
        <w:pStyle w:val="Nivel01"/>
        <w:rPr>
          <w:rFonts w:eastAsiaTheme="minorEastAsia"/>
          <w:b w:val="0"/>
          <w:bCs w:val="0"/>
          <w:kern w:val="3"/>
          <w:lang w:bidi="hi-IN"/>
        </w:rPr>
      </w:pPr>
      <w:r w:rsidRPr="00646690">
        <w:rPr>
          <w:rFonts w:eastAsiaTheme="minorEastAsia"/>
          <w:b w:val="0"/>
          <w:bCs w:val="0"/>
          <w:kern w:val="3"/>
          <w:lang w:bidi="hi-IN"/>
        </w:rPr>
        <w:t>2.6.</w:t>
      </w:r>
      <w:r w:rsidR="002D75D7" w:rsidRPr="00646690">
        <w:rPr>
          <w:rFonts w:eastAsiaTheme="minorEastAsia"/>
          <w:b w:val="0"/>
          <w:bCs w:val="0"/>
          <w:kern w:val="3"/>
          <w:lang w:bidi="hi-IN"/>
        </w:rPr>
        <w:t>9</w:t>
      </w:r>
      <w:r w:rsidRPr="00646690">
        <w:rPr>
          <w:rFonts w:eastAsiaTheme="minorEastAsia"/>
          <w:b w:val="0"/>
          <w:bCs w:val="0"/>
          <w:kern w:val="3"/>
          <w:lang w:bidi="hi-IN"/>
        </w:rPr>
        <w:t>.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B4AD6D2" w14:textId="77777777" w:rsidR="007620F3" w:rsidRPr="00646690" w:rsidRDefault="007620F3" w:rsidP="005728FA">
      <w:pPr>
        <w:spacing w:line="259" w:lineRule="auto"/>
        <w:rPr>
          <w:rFonts w:ascii="Arial" w:hAnsi="Arial"/>
          <w:lang w:eastAsia="pt-BR"/>
        </w:rPr>
      </w:pPr>
    </w:p>
    <w:p w14:paraId="15C9F728" w14:textId="48320FE6" w:rsidR="007620F3" w:rsidRPr="00646690" w:rsidRDefault="007620F3" w:rsidP="007A4B2C">
      <w:pPr>
        <w:spacing w:line="259" w:lineRule="auto"/>
        <w:jc w:val="both"/>
        <w:rPr>
          <w:rFonts w:ascii="Arial" w:hAnsi="Arial"/>
          <w:lang w:eastAsia="pt-BR"/>
        </w:rPr>
      </w:pPr>
      <w:r w:rsidRPr="00646690">
        <w:rPr>
          <w:rFonts w:ascii="Arial" w:hAnsi="Arial"/>
          <w:lang w:eastAsia="pt-BR"/>
        </w:rPr>
        <w:t>2.6.1</w:t>
      </w:r>
      <w:r w:rsidR="002D75D7" w:rsidRPr="00646690">
        <w:rPr>
          <w:rFonts w:ascii="Arial" w:hAnsi="Arial"/>
          <w:lang w:eastAsia="pt-BR"/>
        </w:rPr>
        <w:t>0</w:t>
      </w:r>
      <w:r w:rsidRPr="00646690">
        <w:rPr>
          <w:rFonts w:ascii="Arial" w:hAnsi="Arial"/>
          <w:lang w:eastAsia="pt-BR"/>
        </w:rPr>
        <w:t xml:space="preserve">. </w:t>
      </w:r>
      <w:r w:rsidRPr="00646690">
        <w:rPr>
          <w:rFonts w:ascii="Arial" w:eastAsiaTheme="minorEastAsia" w:hAnsi="Arial"/>
        </w:rPr>
        <w:t>Organizações da Sociedade Civil de Interesse Público - OSCIP, atuando nessa condição</w:t>
      </w:r>
      <w:r w:rsidRPr="00646690">
        <w:rPr>
          <w:rFonts w:ascii="Arial" w:hAnsi="Arial"/>
        </w:rPr>
        <w:t>.</w:t>
      </w:r>
    </w:p>
    <w:p w14:paraId="37CE0337" w14:textId="77777777" w:rsidR="00C12BDA" w:rsidRPr="00646690" w:rsidRDefault="00C12BDA" w:rsidP="005728FA">
      <w:pPr>
        <w:pStyle w:val="Nivel01"/>
        <w:spacing w:line="259" w:lineRule="auto"/>
        <w:rPr>
          <w:rFonts w:eastAsiaTheme="minorEastAsia"/>
          <w:b w:val="0"/>
          <w:bCs w:val="0"/>
          <w:kern w:val="3"/>
          <w:lang w:bidi="hi-IN"/>
        </w:rPr>
      </w:pPr>
      <w:r w:rsidRPr="00646690">
        <w:rPr>
          <w:rFonts w:eastAsiaTheme="minorEastAsia"/>
          <w:b w:val="0"/>
          <w:bCs w:val="0"/>
          <w:kern w:val="3"/>
          <w:lang w:bidi="hi-IN"/>
        </w:rPr>
        <w:t>2.7.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14.133/2021.</w:t>
      </w:r>
    </w:p>
    <w:p w14:paraId="755E1E42" w14:textId="77777777" w:rsidR="00C12BDA" w:rsidRPr="00646690" w:rsidRDefault="00C12BDA" w:rsidP="005728FA">
      <w:pPr>
        <w:pStyle w:val="Nivel01"/>
        <w:spacing w:line="259" w:lineRule="auto"/>
        <w:rPr>
          <w:rFonts w:eastAsiaTheme="minorEastAsia"/>
          <w:b w:val="0"/>
          <w:bCs w:val="0"/>
          <w:kern w:val="3"/>
          <w:lang w:bidi="hi-IN"/>
        </w:rPr>
      </w:pPr>
      <w:r w:rsidRPr="00646690">
        <w:rPr>
          <w:rFonts w:eastAsiaTheme="minorEastAsia"/>
          <w:b w:val="0"/>
          <w:bCs w:val="0"/>
          <w:kern w:val="3"/>
          <w:lang w:bidi="hi-IN"/>
        </w:rPr>
        <w:t xml:space="preserve">2.8. O impedimento de que trata o item </w:t>
      </w:r>
      <w:r w:rsidRPr="00646690">
        <w:rPr>
          <w:rFonts w:eastAsiaTheme="minorEastAsia"/>
          <w:kern w:val="3"/>
          <w:lang w:bidi="hi-IN"/>
        </w:rPr>
        <w:t>2.7.</w:t>
      </w:r>
      <w:r w:rsidRPr="00646690">
        <w:rPr>
          <w:rFonts w:eastAsiaTheme="minorEastAsia"/>
          <w:b w:val="0"/>
          <w:bCs w:val="0"/>
          <w:kern w:val="3"/>
          <w:lang w:bidi="hi-IN"/>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6BBBC8B" w14:textId="387D326B" w:rsidR="00C12BDA" w:rsidRPr="00646690" w:rsidRDefault="00C12BDA" w:rsidP="00CD3598">
      <w:pPr>
        <w:pStyle w:val="Nivel01"/>
        <w:spacing w:line="259" w:lineRule="auto"/>
        <w:rPr>
          <w:rFonts w:eastAsiaTheme="minorEastAsia"/>
          <w:b w:val="0"/>
          <w:bCs w:val="0"/>
          <w:kern w:val="3"/>
          <w:lang w:bidi="hi-IN"/>
        </w:rPr>
      </w:pPr>
      <w:r w:rsidRPr="00646690">
        <w:rPr>
          <w:rFonts w:eastAsiaTheme="minorEastAsia"/>
          <w:b w:val="0"/>
          <w:bCs w:val="0"/>
          <w:kern w:val="3"/>
          <w:lang w:bidi="hi-IN"/>
        </w:rPr>
        <w:lastRenderedPageBreak/>
        <w:t xml:space="preserve">2.9. A critério da Administração e exclusivamente a seu serviço, o autor dos projetos e a empresa a que se referem os itens </w:t>
      </w:r>
      <w:r w:rsidRPr="00646690">
        <w:rPr>
          <w:rFonts w:eastAsiaTheme="minorEastAsia"/>
          <w:kern w:val="3"/>
          <w:lang w:bidi="hi-IN"/>
        </w:rPr>
        <w:t>2.6.</w:t>
      </w:r>
      <w:r w:rsidR="007000C4" w:rsidRPr="00646690">
        <w:rPr>
          <w:rFonts w:eastAsiaTheme="minorEastAsia"/>
          <w:kern w:val="3"/>
          <w:lang w:bidi="hi-IN"/>
        </w:rPr>
        <w:t>4</w:t>
      </w:r>
      <w:r w:rsidRPr="00646690">
        <w:rPr>
          <w:rFonts w:eastAsiaTheme="minorEastAsia"/>
          <w:kern w:val="3"/>
          <w:lang w:bidi="hi-IN"/>
        </w:rPr>
        <w:t xml:space="preserve"> e 2.6.</w:t>
      </w:r>
      <w:r w:rsidR="007000C4" w:rsidRPr="00646690">
        <w:rPr>
          <w:rFonts w:eastAsiaTheme="minorEastAsia"/>
          <w:kern w:val="3"/>
          <w:lang w:bidi="hi-IN"/>
        </w:rPr>
        <w:t xml:space="preserve">5 </w:t>
      </w:r>
      <w:r w:rsidRPr="00646690">
        <w:rPr>
          <w:rFonts w:eastAsiaTheme="minorEastAsia"/>
          <w:b w:val="0"/>
          <w:bCs w:val="0"/>
          <w:kern w:val="3"/>
          <w:lang w:bidi="hi-IN"/>
        </w:rPr>
        <w:t>poderão participar no apoio das atividades de planejamento da contratação, de execução da licitação ou de gestão do contrato, desde que sob supervisão exclusiva de agentes públicos do órgão ou entidade.</w:t>
      </w:r>
    </w:p>
    <w:p w14:paraId="5B3CEFFE" w14:textId="77777777" w:rsidR="00C12BDA" w:rsidRPr="00646690" w:rsidRDefault="00C12BDA" w:rsidP="00675FF5">
      <w:pPr>
        <w:pStyle w:val="Nivel01"/>
        <w:rPr>
          <w:rFonts w:eastAsiaTheme="minorEastAsia"/>
          <w:b w:val="0"/>
          <w:bCs w:val="0"/>
          <w:kern w:val="3"/>
          <w:lang w:bidi="hi-IN"/>
        </w:rPr>
      </w:pPr>
      <w:r w:rsidRPr="00646690">
        <w:rPr>
          <w:rFonts w:eastAsiaTheme="minorEastAsia"/>
          <w:b w:val="0"/>
          <w:bCs w:val="0"/>
          <w:kern w:val="3"/>
          <w:lang w:bidi="hi-IN"/>
        </w:rPr>
        <w:t>2.10. Equiparam-se aos autores do projeto as empresas integrantes do mesmo grupo econômico.</w:t>
      </w:r>
    </w:p>
    <w:p w14:paraId="4BCFD8C3" w14:textId="616D04D6" w:rsidR="00C12BDA" w:rsidRPr="00646690" w:rsidRDefault="00C12BDA" w:rsidP="005728FA">
      <w:pPr>
        <w:pStyle w:val="Nivel01"/>
        <w:spacing w:line="259" w:lineRule="auto"/>
        <w:rPr>
          <w:rFonts w:eastAsiaTheme="minorEastAsia"/>
          <w:b w:val="0"/>
          <w:bCs w:val="0"/>
          <w:kern w:val="3"/>
          <w:lang w:bidi="hi-IN"/>
        </w:rPr>
      </w:pPr>
      <w:r w:rsidRPr="00646690">
        <w:rPr>
          <w:rFonts w:eastAsiaTheme="minorEastAsia"/>
          <w:b w:val="0"/>
          <w:bCs w:val="0"/>
          <w:kern w:val="3"/>
          <w:lang w:bidi="hi-IN"/>
        </w:rPr>
        <w:t xml:space="preserve">2.11. O disposto nos itens </w:t>
      </w:r>
      <w:r w:rsidRPr="00646690">
        <w:rPr>
          <w:rFonts w:eastAsiaTheme="minorEastAsia"/>
          <w:kern w:val="3"/>
          <w:lang w:bidi="hi-IN"/>
        </w:rPr>
        <w:t>2.6.</w:t>
      </w:r>
      <w:r w:rsidR="007000C4" w:rsidRPr="00646690">
        <w:rPr>
          <w:rFonts w:eastAsiaTheme="minorEastAsia"/>
          <w:kern w:val="3"/>
          <w:lang w:bidi="hi-IN"/>
        </w:rPr>
        <w:t xml:space="preserve">4 </w:t>
      </w:r>
      <w:r w:rsidRPr="00646690">
        <w:rPr>
          <w:rFonts w:eastAsiaTheme="minorEastAsia"/>
          <w:kern w:val="3"/>
          <w:lang w:bidi="hi-IN"/>
        </w:rPr>
        <w:t>e 2.6.</w:t>
      </w:r>
      <w:r w:rsidR="007000C4" w:rsidRPr="00646690">
        <w:rPr>
          <w:rFonts w:eastAsiaTheme="minorEastAsia"/>
          <w:kern w:val="3"/>
          <w:lang w:bidi="hi-IN"/>
        </w:rPr>
        <w:t xml:space="preserve">5 </w:t>
      </w:r>
      <w:r w:rsidRPr="00646690">
        <w:rPr>
          <w:rFonts w:eastAsiaTheme="minorEastAsia"/>
          <w:b w:val="0"/>
          <w:bCs w:val="0"/>
          <w:kern w:val="3"/>
          <w:lang w:bidi="hi-IN"/>
        </w:rPr>
        <w:t>não impede a licitação ou a contratação de serviço que inclua como encargo do contratado a elaboração do projeto básico e do projeto executivo, nas contratações integradas, e do projeto executivo, nos demais regimes de execução.</w:t>
      </w:r>
    </w:p>
    <w:p w14:paraId="77705A3D" w14:textId="6DA10922" w:rsidR="00075C14" w:rsidRPr="00646690" w:rsidRDefault="00C12BDA" w:rsidP="005728FA">
      <w:pPr>
        <w:pStyle w:val="Nivel01"/>
        <w:spacing w:line="259" w:lineRule="auto"/>
        <w:rPr>
          <w:rFonts w:eastAsiaTheme="minorEastAsia"/>
          <w:b w:val="0"/>
          <w:bCs w:val="0"/>
          <w:kern w:val="3"/>
          <w:lang w:bidi="hi-IN"/>
        </w:rPr>
      </w:pPr>
      <w:r w:rsidRPr="00646690">
        <w:rPr>
          <w:rFonts w:eastAsiaTheme="minorEastAsia"/>
          <w:b w:val="0"/>
          <w:bCs w:val="0"/>
          <w:kern w:val="3"/>
          <w:lang w:bidi="hi-IN"/>
        </w:rPr>
        <w:t>2.12.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3154912A" w14:textId="77777777" w:rsidR="00626C56" w:rsidRPr="00646690" w:rsidRDefault="00626C56" w:rsidP="00FB3454">
      <w:pPr>
        <w:pStyle w:val="Nivel01"/>
        <w:spacing w:before="0" w:line="259" w:lineRule="auto"/>
        <w:rPr>
          <w:rFonts w:eastAsiaTheme="minorEastAsia"/>
          <w:b w:val="0"/>
          <w:bCs w:val="0"/>
          <w:kern w:val="3"/>
          <w:lang w:bidi="hi-IN"/>
        </w:rPr>
      </w:pPr>
    </w:p>
    <w:p w14:paraId="3300ABCD" w14:textId="1451CC55" w:rsidR="00C11CE3" w:rsidRPr="00646690" w:rsidRDefault="00C12BDA" w:rsidP="00FB3454">
      <w:pPr>
        <w:pStyle w:val="Nivel01"/>
        <w:spacing w:before="0" w:line="259" w:lineRule="auto"/>
        <w:rPr>
          <w:rFonts w:eastAsiaTheme="minorEastAsia"/>
          <w:b w:val="0"/>
          <w:bCs w:val="0"/>
          <w:kern w:val="3"/>
          <w:lang w:bidi="hi-IN"/>
        </w:rPr>
      </w:pPr>
      <w:r w:rsidRPr="00646690">
        <w:rPr>
          <w:rFonts w:eastAsiaTheme="minorEastAsia"/>
          <w:b w:val="0"/>
          <w:bCs w:val="0"/>
          <w:kern w:val="3"/>
          <w:lang w:bidi="hi-IN"/>
        </w:rPr>
        <w:t xml:space="preserve">2.13. A vedação de que trata o item </w:t>
      </w:r>
      <w:r w:rsidRPr="00646690">
        <w:rPr>
          <w:rFonts w:eastAsiaTheme="minorEastAsia"/>
          <w:kern w:val="3"/>
          <w:lang w:bidi="hi-IN"/>
        </w:rPr>
        <w:t>2.7</w:t>
      </w:r>
      <w:r w:rsidRPr="00646690">
        <w:rPr>
          <w:rFonts w:eastAsiaTheme="minorEastAsia"/>
          <w:b w:val="0"/>
          <w:bCs w:val="0"/>
          <w:kern w:val="3"/>
          <w:lang w:bidi="hi-IN"/>
        </w:rPr>
        <w:t xml:space="preserve"> estende-se a terceiro que auxilie a condução da contratação na qualidade de integrante de equipe de apoio, profissional especializado ou funcionário ou representante de empresa que preste assessoria técnica.</w:t>
      </w:r>
    </w:p>
    <w:p w14:paraId="5330BA12" w14:textId="315E3094" w:rsidR="00D40BA4" w:rsidRPr="00646690" w:rsidRDefault="00C11CE3" w:rsidP="00736EC7">
      <w:pPr>
        <w:pStyle w:val="Nivel01"/>
      </w:pPr>
      <w:r w:rsidRPr="00646690">
        <w:t xml:space="preserve">3. </w:t>
      </w:r>
      <w:bookmarkStart w:id="15" w:name="_Toc135469198"/>
      <w:bookmarkStart w:id="16" w:name="_Toc158015630"/>
      <w:bookmarkStart w:id="17" w:name="_Toc169011774"/>
      <w:bookmarkStart w:id="18" w:name="_Toc207175344"/>
      <w:r w:rsidR="00D40BA4" w:rsidRPr="00646690">
        <w:t>APRESENTAÇÃO DA PROPOSTA E DOS DOCUMENTOS DE HABILITAÇÃO</w:t>
      </w:r>
      <w:bookmarkEnd w:id="15"/>
      <w:bookmarkEnd w:id="16"/>
      <w:bookmarkEnd w:id="17"/>
      <w:bookmarkEnd w:id="18"/>
    </w:p>
    <w:p w14:paraId="67295B00" w14:textId="701341FE" w:rsidR="00D40BA4" w:rsidRPr="00646690" w:rsidRDefault="00D40BA4" w:rsidP="00B57EAE">
      <w:pPr>
        <w:pStyle w:val="Nvel2-Red"/>
        <w:numPr>
          <w:ilvl w:val="1"/>
          <w:numId w:val="22"/>
        </w:numPr>
        <w:ind w:left="0" w:firstLine="0"/>
        <w:rPr>
          <w:i w:val="0"/>
          <w:iCs w:val="0"/>
          <w:color w:val="auto"/>
          <w:sz w:val="24"/>
          <w:szCs w:val="24"/>
        </w:rPr>
      </w:pPr>
      <w:r w:rsidRPr="00646690">
        <w:rPr>
          <w:i w:val="0"/>
          <w:iCs w:val="0"/>
          <w:color w:val="auto"/>
          <w:sz w:val="24"/>
          <w:szCs w:val="24"/>
        </w:rPr>
        <w:t xml:space="preserve">Na presente licitação, a fase de habilitação </w:t>
      </w:r>
      <w:r w:rsidRPr="00646690">
        <w:rPr>
          <w:b/>
          <w:bCs/>
          <w:i w:val="0"/>
          <w:iCs w:val="0"/>
          <w:color w:val="auto"/>
          <w:sz w:val="24"/>
          <w:szCs w:val="24"/>
        </w:rPr>
        <w:t xml:space="preserve">sucederá </w:t>
      </w:r>
      <w:r w:rsidRPr="00646690">
        <w:rPr>
          <w:i w:val="0"/>
          <w:iCs w:val="0"/>
          <w:color w:val="auto"/>
          <w:sz w:val="24"/>
          <w:szCs w:val="24"/>
        </w:rPr>
        <w:t>as fases de apresentação de propostas e de julgamento.</w:t>
      </w:r>
    </w:p>
    <w:p w14:paraId="3894EA1D" w14:textId="4C1D9C16" w:rsidR="00D40BA4" w:rsidRPr="00646690" w:rsidRDefault="00D40BA4" w:rsidP="00B57EAE">
      <w:pPr>
        <w:pStyle w:val="Nivel2"/>
        <w:numPr>
          <w:ilvl w:val="1"/>
          <w:numId w:val="22"/>
        </w:numPr>
        <w:ind w:left="0" w:firstLine="0"/>
        <w:rPr>
          <w:color w:val="auto"/>
          <w:sz w:val="24"/>
          <w:szCs w:val="24"/>
        </w:rPr>
      </w:pPr>
      <w:bookmarkStart w:id="19" w:name="_Ref113886867"/>
      <w:r w:rsidRPr="00646690">
        <w:rPr>
          <w:color w:val="auto"/>
          <w:sz w:val="24"/>
          <w:szCs w:val="24"/>
        </w:rPr>
        <w:t>Os licitantes encaminharão, exclusivamente por meio do sistema eletrônico, as propostas de técnica e as propostas de preço até a data e o horário estabelecidos para abertura da sessão pública.</w:t>
      </w:r>
      <w:bookmarkEnd w:id="19"/>
    </w:p>
    <w:p w14:paraId="43E62F94" w14:textId="7AC1FC0E" w:rsidR="00D40BA4" w:rsidRPr="00646690" w:rsidRDefault="00D40BA4" w:rsidP="00B57EAE">
      <w:pPr>
        <w:pStyle w:val="Nivel2"/>
        <w:numPr>
          <w:ilvl w:val="1"/>
          <w:numId w:val="22"/>
        </w:numPr>
        <w:ind w:left="0" w:firstLine="0"/>
        <w:rPr>
          <w:color w:val="auto"/>
          <w:sz w:val="24"/>
          <w:szCs w:val="24"/>
        </w:rPr>
      </w:pPr>
      <w:bookmarkStart w:id="20" w:name="_Ref113889589"/>
      <w:r w:rsidRPr="00646690">
        <w:rPr>
          <w:color w:val="auto"/>
          <w:sz w:val="24"/>
          <w:szCs w:val="24"/>
        </w:rPr>
        <w:t>Caso a fase de habilitação anteceda as fases de apresentação de propostas, os licitantes encaminharão, na forma e no prazo estabelecidos no item anterior, simultaneamente os documentos de habilitação, a proposta de técnica e a proposta de preço.</w:t>
      </w:r>
      <w:bookmarkEnd w:id="20"/>
    </w:p>
    <w:p w14:paraId="70BC20D2" w14:textId="2DA08F9B" w:rsidR="00D40BA4" w:rsidRPr="00646690" w:rsidRDefault="00D40BA4" w:rsidP="00B57EAE">
      <w:pPr>
        <w:pStyle w:val="Nivel3"/>
        <w:numPr>
          <w:ilvl w:val="2"/>
          <w:numId w:val="22"/>
        </w:numPr>
        <w:ind w:left="0" w:firstLine="0"/>
        <w:rPr>
          <w:color w:val="auto"/>
          <w:sz w:val="24"/>
          <w:szCs w:val="24"/>
        </w:rPr>
      </w:pPr>
      <w:r w:rsidRPr="00646690">
        <w:rPr>
          <w:color w:val="auto"/>
          <w:sz w:val="24"/>
          <w:szCs w:val="24"/>
        </w:rPr>
        <w:t xml:space="preserve">Na hipótese acima, não haverá ordem de classificação na etapa de apresentação da proposta e dos documentos de habilitação pelo licitante, o que ocorrerá somente após os procedimentos de que trata o Capítulo </w:t>
      </w:r>
      <w:r w:rsidRPr="00646690">
        <w:rPr>
          <w:color w:val="auto"/>
          <w:sz w:val="24"/>
          <w:szCs w:val="24"/>
        </w:rPr>
        <w:fldChar w:fldCharType="begin"/>
      </w:r>
      <w:r w:rsidRPr="00646690">
        <w:rPr>
          <w:color w:val="auto"/>
          <w:sz w:val="24"/>
          <w:szCs w:val="24"/>
        </w:rPr>
        <w:instrText xml:space="preserve"> REF _Ref151126836 \r \h  \* MERGEFORMAT </w:instrText>
      </w:r>
      <w:r w:rsidRPr="00646690">
        <w:rPr>
          <w:color w:val="auto"/>
          <w:sz w:val="24"/>
          <w:szCs w:val="24"/>
        </w:rPr>
      </w:r>
      <w:r w:rsidRPr="00646690">
        <w:rPr>
          <w:color w:val="auto"/>
          <w:sz w:val="24"/>
          <w:szCs w:val="24"/>
        </w:rPr>
        <w:fldChar w:fldCharType="separate"/>
      </w:r>
      <w:r w:rsidR="00EF275B">
        <w:rPr>
          <w:color w:val="auto"/>
          <w:sz w:val="24"/>
          <w:szCs w:val="24"/>
        </w:rPr>
        <w:t>5</w:t>
      </w:r>
      <w:r w:rsidRPr="00646690">
        <w:rPr>
          <w:color w:val="auto"/>
          <w:sz w:val="24"/>
          <w:szCs w:val="24"/>
        </w:rPr>
        <w:fldChar w:fldCharType="end"/>
      </w:r>
      <w:r w:rsidRPr="00646690">
        <w:rPr>
          <w:color w:val="auto"/>
          <w:sz w:val="24"/>
          <w:szCs w:val="24"/>
        </w:rPr>
        <w:t xml:space="preserve"> deste Edital.</w:t>
      </w:r>
    </w:p>
    <w:p w14:paraId="7C44133E" w14:textId="408DD7F7" w:rsidR="00D40BA4" w:rsidRPr="00646690" w:rsidRDefault="009B4878" w:rsidP="00486CB3">
      <w:pPr>
        <w:pStyle w:val="PargrafodaLista"/>
        <w:numPr>
          <w:ilvl w:val="1"/>
          <w:numId w:val="22"/>
        </w:numPr>
        <w:tabs>
          <w:tab w:val="left" w:pos="426"/>
        </w:tabs>
        <w:spacing w:before="200" w:line="259" w:lineRule="auto"/>
        <w:ind w:left="0" w:firstLine="0"/>
        <w:jc w:val="both"/>
        <w:rPr>
          <w:sz w:val="24"/>
          <w:szCs w:val="24"/>
        </w:rPr>
      </w:pPr>
      <w:bookmarkStart w:id="21" w:name="_Ref113968921"/>
      <w:r w:rsidRPr="00646690">
        <w:rPr>
          <w:rFonts w:ascii="Arial" w:hAnsi="Arial" w:cs="Arial"/>
          <w:sz w:val="24"/>
          <w:szCs w:val="24"/>
        </w:rPr>
        <w:t xml:space="preserve"> </w:t>
      </w:r>
      <w:r w:rsidR="00D40BA4" w:rsidRPr="00646690">
        <w:rPr>
          <w:rFonts w:ascii="Arial" w:hAnsi="Arial" w:cs="Arial"/>
          <w:sz w:val="24"/>
          <w:szCs w:val="24"/>
        </w:rPr>
        <w:t xml:space="preserve">No cadastramento da proposta de técnica e da proposta de preço, o licitante </w:t>
      </w:r>
      <w:bookmarkEnd w:id="21"/>
      <w:r w:rsidR="00B35D75" w:rsidRPr="00646690">
        <w:rPr>
          <w:rFonts w:ascii="Arial" w:hAnsi="Arial" w:cs="Arial"/>
          <w:sz w:val="24"/>
          <w:szCs w:val="24"/>
        </w:rPr>
        <w:t xml:space="preserve">apresentará a declaração unificada de que trata o </w:t>
      </w:r>
      <w:r w:rsidR="00B35D75" w:rsidRPr="00646690">
        <w:rPr>
          <w:rFonts w:ascii="Arial" w:hAnsi="Arial" w:cs="Arial"/>
          <w:b/>
          <w:bCs/>
          <w:sz w:val="24"/>
          <w:szCs w:val="24"/>
        </w:rPr>
        <w:t>ANEXO III.1.</w:t>
      </w:r>
      <w:r w:rsidR="00473934" w:rsidRPr="00646690">
        <w:rPr>
          <w:sz w:val="24"/>
          <w:szCs w:val="24"/>
        </w:rPr>
        <w:t xml:space="preserve"> </w:t>
      </w:r>
    </w:p>
    <w:p w14:paraId="5925C3A4" w14:textId="7DFCFBE5" w:rsidR="00D40BA4" w:rsidRPr="00646690" w:rsidRDefault="00D40BA4" w:rsidP="00486CB3">
      <w:pPr>
        <w:pStyle w:val="Nivel2"/>
        <w:numPr>
          <w:ilvl w:val="1"/>
          <w:numId w:val="22"/>
        </w:numPr>
        <w:tabs>
          <w:tab w:val="left" w:pos="142"/>
          <w:tab w:val="left" w:pos="284"/>
        </w:tabs>
        <w:ind w:left="0" w:firstLine="0"/>
        <w:rPr>
          <w:color w:val="auto"/>
          <w:sz w:val="24"/>
          <w:szCs w:val="24"/>
        </w:rPr>
      </w:pPr>
      <w:bookmarkStart w:id="22" w:name="_Ref117000019"/>
      <w:r w:rsidRPr="00646690">
        <w:rPr>
          <w:color w:val="auto"/>
          <w:sz w:val="24"/>
          <w:szCs w:val="24"/>
        </w:rPr>
        <w:t xml:space="preserve">O fornecedor enquadrado como microempresa, empresa de pequeno porte ou sociedade cooperativa deverá declarar, ainda, </w:t>
      </w:r>
      <w:r w:rsidR="00E24179" w:rsidRPr="00646690">
        <w:rPr>
          <w:color w:val="auto"/>
          <w:sz w:val="24"/>
          <w:szCs w:val="24"/>
        </w:rPr>
        <w:t xml:space="preserve">conforme </w:t>
      </w:r>
      <w:r w:rsidR="00E24179" w:rsidRPr="00646690">
        <w:rPr>
          <w:b/>
          <w:bCs/>
          <w:color w:val="auto"/>
          <w:sz w:val="24"/>
          <w:szCs w:val="24"/>
        </w:rPr>
        <w:t>ANEXO III.2</w:t>
      </w:r>
      <w:r w:rsidRPr="00646690">
        <w:rPr>
          <w:color w:val="auto"/>
          <w:sz w:val="24"/>
          <w:szCs w:val="24"/>
        </w:rPr>
        <w:t xml:space="preserve">, que cumpre </w:t>
      </w:r>
      <w:r w:rsidRPr="00646690">
        <w:rPr>
          <w:color w:val="auto"/>
          <w:sz w:val="24"/>
          <w:szCs w:val="24"/>
        </w:rPr>
        <w:lastRenderedPageBreak/>
        <w:t xml:space="preserve">os requisitos estabelecidos no artigo 3° da Lei Complementar nº 123, de 2006, estando apto a usufruir do tratamento favorecido estabelecido em seus </w:t>
      </w:r>
      <w:bookmarkEnd w:id="22"/>
      <w:r w:rsidRPr="00646690">
        <w:rPr>
          <w:color w:val="auto"/>
          <w:sz w:val="24"/>
          <w:szCs w:val="24"/>
        </w:rPr>
        <w:t>arts. 42 a 49, observado o disposto nos §§ 1º ao 3º do art. 4º, da Lei nº 14.133, de 2021.</w:t>
      </w:r>
      <w:r w:rsidR="00E24179" w:rsidRPr="00646690">
        <w:rPr>
          <w:color w:val="auto"/>
          <w:sz w:val="24"/>
          <w:szCs w:val="24"/>
        </w:rPr>
        <w:t xml:space="preserve"> </w:t>
      </w:r>
    </w:p>
    <w:p w14:paraId="500C14F9" w14:textId="3AA53160" w:rsidR="00E24179" w:rsidRPr="00646690" w:rsidRDefault="00E24179" w:rsidP="00B57EAE">
      <w:pPr>
        <w:pStyle w:val="PargrafodaLista"/>
        <w:numPr>
          <w:ilvl w:val="2"/>
          <w:numId w:val="22"/>
        </w:numPr>
        <w:spacing w:before="230" w:line="259" w:lineRule="auto"/>
        <w:ind w:left="0" w:firstLine="0"/>
        <w:jc w:val="both"/>
        <w:rPr>
          <w:rFonts w:ascii="Arial" w:hAnsi="Arial" w:cs="Arial"/>
          <w:sz w:val="24"/>
          <w:szCs w:val="24"/>
        </w:rPr>
      </w:pPr>
      <w:r w:rsidRPr="00646690">
        <w:rPr>
          <w:rFonts w:ascii="Arial" w:hAnsi="Arial" w:cs="Arial"/>
          <w:sz w:val="24"/>
          <w:szCs w:val="24"/>
        </w:rPr>
        <w:t>A ausência de envio da referida declaração apenas produzirá o efeito de o licitante não ter direito ao tratamento favorecido previsto na Lei Complementar nº 123/2006, mesmo que microempresa ou empresa de pequeno porte.</w:t>
      </w:r>
    </w:p>
    <w:p w14:paraId="5C90E07A" w14:textId="61879666" w:rsidR="00D40BA4" w:rsidRPr="00646690" w:rsidRDefault="00D40BA4" w:rsidP="00B57EAE">
      <w:pPr>
        <w:pStyle w:val="Nivel2"/>
        <w:numPr>
          <w:ilvl w:val="1"/>
          <w:numId w:val="22"/>
        </w:numPr>
        <w:ind w:left="0" w:firstLine="0"/>
        <w:rPr>
          <w:color w:val="auto"/>
          <w:sz w:val="24"/>
          <w:szCs w:val="24"/>
        </w:rPr>
      </w:pPr>
      <w:r w:rsidRPr="00646690">
        <w:rPr>
          <w:color w:val="auto"/>
          <w:sz w:val="24"/>
          <w:szCs w:val="24"/>
        </w:rPr>
        <w:t xml:space="preserve">A falsidade da declaração de que trata os itens </w:t>
      </w:r>
      <w:r w:rsidR="00127334" w:rsidRPr="00646690">
        <w:rPr>
          <w:color w:val="auto"/>
          <w:sz w:val="24"/>
          <w:szCs w:val="24"/>
        </w:rPr>
        <w:t>3.4</w:t>
      </w:r>
      <w:r w:rsidRPr="00646690">
        <w:rPr>
          <w:color w:val="auto"/>
          <w:sz w:val="24"/>
          <w:szCs w:val="24"/>
        </w:rPr>
        <w:t xml:space="preserve"> ou </w:t>
      </w:r>
      <w:r w:rsidR="00C96E62" w:rsidRPr="00646690">
        <w:rPr>
          <w:color w:val="auto"/>
          <w:sz w:val="24"/>
          <w:szCs w:val="24"/>
        </w:rPr>
        <w:t>3.5</w:t>
      </w:r>
      <w:r w:rsidRPr="00646690">
        <w:rPr>
          <w:color w:val="auto"/>
          <w:sz w:val="24"/>
          <w:szCs w:val="24"/>
        </w:rPr>
        <w:t xml:space="preserve"> sujeitará o licitante às sanções previstas na Lei nº 14.133, de 2021, e neste Edital.</w:t>
      </w:r>
    </w:p>
    <w:p w14:paraId="3D009C9C" w14:textId="77777777" w:rsidR="00D40BA4" w:rsidRPr="00646690" w:rsidRDefault="00D40BA4" w:rsidP="00B57EAE">
      <w:pPr>
        <w:pStyle w:val="Nivel2"/>
        <w:numPr>
          <w:ilvl w:val="1"/>
          <w:numId w:val="22"/>
        </w:numPr>
        <w:ind w:left="0" w:firstLine="0"/>
        <w:rPr>
          <w:color w:val="auto"/>
          <w:sz w:val="24"/>
          <w:szCs w:val="24"/>
        </w:rPr>
      </w:pPr>
      <w:bookmarkStart w:id="23" w:name="_Ref150494815"/>
      <w:r w:rsidRPr="00646690">
        <w:rPr>
          <w:color w:val="auto"/>
          <w:sz w:val="24"/>
          <w:szCs w:val="24"/>
        </w:rPr>
        <w:t>Os licitantes poderão retirar ou substituir as propostas de técnica e as propostas de preço ou, na hipótese de a fase de habilitação anteceder as fases de apresentação de propostas e de julgamento, os documentos de habilitação anteriormente inseridos no sistema, até a abertura da sessão pública.</w:t>
      </w:r>
      <w:bookmarkEnd w:id="23"/>
    </w:p>
    <w:p w14:paraId="5B84E2EA" w14:textId="77777777" w:rsidR="00D40BA4" w:rsidRPr="00646690" w:rsidRDefault="00D40BA4" w:rsidP="00626C56">
      <w:pPr>
        <w:pStyle w:val="Nivel2"/>
        <w:numPr>
          <w:ilvl w:val="1"/>
          <w:numId w:val="22"/>
        </w:numPr>
        <w:spacing w:line="240" w:lineRule="auto"/>
        <w:ind w:left="0" w:firstLine="0"/>
        <w:rPr>
          <w:color w:val="auto"/>
          <w:sz w:val="24"/>
          <w:szCs w:val="24"/>
        </w:rPr>
      </w:pPr>
      <w:r w:rsidRPr="00646690">
        <w:rPr>
          <w:color w:val="auto"/>
          <w:sz w:val="24"/>
          <w:szCs w:val="24"/>
        </w:rPr>
        <w:t>Serão disponibilizados para acesso público os documentos que compõem as propostas dos licitantes convocados, após a fase da apresentação de propostas.</w:t>
      </w:r>
    </w:p>
    <w:p w14:paraId="14020779" w14:textId="5426EB69" w:rsidR="00D40BA4" w:rsidRPr="00646690" w:rsidRDefault="00D40BA4" w:rsidP="00626C56">
      <w:pPr>
        <w:pStyle w:val="Nivel2"/>
        <w:numPr>
          <w:ilvl w:val="1"/>
          <w:numId w:val="22"/>
        </w:numPr>
        <w:spacing w:before="0"/>
        <w:ind w:left="0" w:firstLine="0"/>
        <w:rPr>
          <w:color w:val="auto"/>
          <w:sz w:val="24"/>
          <w:szCs w:val="24"/>
        </w:rPr>
      </w:pPr>
      <w:r w:rsidRPr="00646690">
        <w:rPr>
          <w:color w:val="auto"/>
          <w:sz w:val="24"/>
          <w:szCs w:val="24"/>
        </w:rPr>
        <w:t xml:space="preserve">Os documentos complementares à proposta de técnica, quando necessários à confirmação daqueles exigidos no edital de licitação e já apresentados, serão encaminhados pelo licitante mais bem classificado, após o encerramento da etapa competitiva, observado o prazo de que trata o item </w:t>
      </w:r>
      <w:r w:rsidR="00CD0D6E" w:rsidRPr="00646690">
        <w:rPr>
          <w:color w:val="auto"/>
          <w:sz w:val="24"/>
          <w:szCs w:val="24"/>
        </w:rPr>
        <w:t>6.11.</w:t>
      </w:r>
    </w:p>
    <w:p w14:paraId="2CE565FB" w14:textId="77777777" w:rsidR="00D40BA4" w:rsidRPr="00646690" w:rsidRDefault="00D40BA4" w:rsidP="00B57EAE">
      <w:pPr>
        <w:pStyle w:val="Nivel2"/>
        <w:numPr>
          <w:ilvl w:val="1"/>
          <w:numId w:val="22"/>
        </w:numPr>
        <w:ind w:left="0" w:firstLine="0"/>
        <w:rPr>
          <w:color w:val="auto"/>
          <w:sz w:val="24"/>
          <w:szCs w:val="24"/>
        </w:rPr>
      </w:pPr>
      <w:r w:rsidRPr="00646690">
        <w:rPr>
          <w:color w:val="auto"/>
          <w:sz w:val="24"/>
          <w:szCs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2CD87479" w14:textId="757A6671" w:rsidR="00D40BA4" w:rsidRPr="00646690" w:rsidRDefault="00D40BA4" w:rsidP="00B57EAE">
      <w:pPr>
        <w:pStyle w:val="PargrafodaLista"/>
        <w:numPr>
          <w:ilvl w:val="1"/>
          <w:numId w:val="22"/>
        </w:numPr>
        <w:ind w:left="0" w:firstLine="0"/>
        <w:jc w:val="both"/>
        <w:rPr>
          <w:rFonts w:ascii="Arial" w:hAnsi="Arial" w:cs="Arial"/>
          <w:sz w:val="24"/>
          <w:szCs w:val="24"/>
        </w:rPr>
      </w:pPr>
      <w:r w:rsidRPr="00646690">
        <w:rPr>
          <w:rFonts w:ascii="Arial" w:hAnsi="Arial" w:cs="Arial"/>
          <w:sz w:val="24"/>
          <w:szCs w:val="24"/>
        </w:rPr>
        <w:t>O licitante deverá comunicar imediatamente ao provedor do sistema qualquer acontecimento que possa comprometer o sigilo ou a segurança, para imediato bloqueio de acesso.</w:t>
      </w:r>
    </w:p>
    <w:p w14:paraId="350533F1" w14:textId="5A6F9FC4" w:rsidR="00C11CE3" w:rsidRPr="00646690" w:rsidRDefault="00C11CE3" w:rsidP="00297F51">
      <w:pPr>
        <w:pStyle w:val="Nivel01"/>
        <w:spacing w:before="240"/>
      </w:pPr>
      <w:r w:rsidRPr="00646690">
        <w:t xml:space="preserve">4. DO </w:t>
      </w:r>
      <w:r w:rsidR="009E7EC0" w:rsidRPr="00646690">
        <w:t xml:space="preserve">PREENCHIMENTO </w:t>
      </w:r>
      <w:r w:rsidRPr="00646690">
        <w:t>DA PROPOSTA</w:t>
      </w:r>
    </w:p>
    <w:p w14:paraId="68A59AE7" w14:textId="5985EFEB" w:rsidR="00DE6EBC" w:rsidRPr="00646690" w:rsidRDefault="00A2156B" w:rsidP="00222FF9">
      <w:pPr>
        <w:pStyle w:val="Nivel2"/>
        <w:numPr>
          <w:ilvl w:val="0"/>
          <w:numId w:val="0"/>
        </w:numPr>
        <w:rPr>
          <w:color w:val="auto"/>
        </w:rPr>
      </w:pPr>
      <w:r w:rsidRPr="00646690">
        <w:rPr>
          <w:color w:val="auto"/>
          <w:sz w:val="24"/>
          <w:szCs w:val="24"/>
        </w:rPr>
        <w:t xml:space="preserve">4.1. </w:t>
      </w:r>
      <w:r w:rsidR="00C11CE3" w:rsidRPr="00646690">
        <w:rPr>
          <w:color w:val="auto"/>
          <w:sz w:val="24"/>
          <w:szCs w:val="24"/>
        </w:rPr>
        <w:t>Os interessados encaminharão, exclusivamente por preenchimento através do sistema, a</w:t>
      </w:r>
      <w:r w:rsidR="004852ED" w:rsidRPr="00646690">
        <w:rPr>
          <w:color w:val="auto"/>
          <w:sz w:val="24"/>
          <w:szCs w:val="24"/>
        </w:rPr>
        <w:t>s</w:t>
      </w:r>
      <w:r w:rsidR="00C11CE3" w:rsidRPr="00646690">
        <w:rPr>
          <w:color w:val="auto"/>
          <w:sz w:val="24"/>
          <w:szCs w:val="24"/>
        </w:rPr>
        <w:t xml:space="preserve"> Proposta</w:t>
      </w:r>
      <w:r w:rsidR="004852ED" w:rsidRPr="00646690">
        <w:rPr>
          <w:color w:val="auto"/>
          <w:sz w:val="24"/>
          <w:szCs w:val="24"/>
        </w:rPr>
        <w:t>s</w:t>
      </w:r>
      <w:r w:rsidR="00C11CE3" w:rsidRPr="00646690">
        <w:rPr>
          <w:color w:val="auto"/>
          <w:sz w:val="24"/>
          <w:szCs w:val="24"/>
        </w:rPr>
        <w:t xml:space="preserve"> Técnica</w:t>
      </w:r>
      <w:r w:rsidR="004852ED" w:rsidRPr="00646690">
        <w:rPr>
          <w:color w:val="auto"/>
          <w:sz w:val="24"/>
          <w:szCs w:val="24"/>
        </w:rPr>
        <w:t>s</w:t>
      </w:r>
      <w:r w:rsidR="00B13AD2" w:rsidRPr="00646690">
        <w:rPr>
          <w:color w:val="auto"/>
          <w:sz w:val="24"/>
          <w:szCs w:val="24"/>
        </w:rPr>
        <w:t xml:space="preserve">, conforme o critério de julgamento por técnica e preço adotado neste edital, </w:t>
      </w:r>
      <w:r w:rsidR="00C11CE3" w:rsidRPr="00646690">
        <w:rPr>
          <w:color w:val="auto"/>
          <w:sz w:val="24"/>
          <w:szCs w:val="24"/>
        </w:rPr>
        <w:t>até a data e o horário estabelecidos no preâmbulo deste Edital.</w:t>
      </w:r>
      <w:r w:rsidR="009E7EC0" w:rsidRPr="00646690">
        <w:rPr>
          <w:color w:val="auto"/>
          <w:sz w:val="24"/>
          <w:szCs w:val="24"/>
        </w:rPr>
        <w:t xml:space="preserve"> O </w:t>
      </w:r>
      <w:r w:rsidR="009E7EC0" w:rsidRPr="00646690">
        <w:rPr>
          <w:rFonts w:eastAsia="Times New Roman"/>
          <w:color w:val="auto"/>
          <w:sz w:val="24"/>
          <w:szCs w:val="24"/>
        </w:rPr>
        <w:t>licitante</w:t>
      </w:r>
      <w:r w:rsidR="009E7EC0" w:rsidRPr="00646690">
        <w:rPr>
          <w:color w:val="auto"/>
          <w:sz w:val="24"/>
          <w:szCs w:val="24"/>
        </w:rPr>
        <w:t xml:space="preserve"> deverá enviar sua proposta técnica, através do sistema eletrônico, contendo os seguintes requisitos:</w:t>
      </w:r>
      <w:r w:rsidR="00C11CE3" w:rsidRPr="00646690">
        <w:rPr>
          <w:color w:val="auto"/>
        </w:rPr>
        <w:t xml:space="preserve"> </w:t>
      </w:r>
    </w:p>
    <w:p w14:paraId="5BCB2FEA" w14:textId="4A861343" w:rsidR="00424954" w:rsidRPr="00646690" w:rsidRDefault="009B3BCA" w:rsidP="009B3BCA">
      <w:pPr>
        <w:pStyle w:val="PargrafodaLista"/>
        <w:autoSpaceDN/>
        <w:spacing w:before="120"/>
        <w:ind w:left="0"/>
        <w:jc w:val="both"/>
        <w:textAlignment w:val="auto"/>
        <w:rPr>
          <w:rFonts w:ascii="Arial" w:eastAsiaTheme="minorEastAsia" w:hAnsi="Arial" w:cs="Arial"/>
          <w:sz w:val="24"/>
          <w:szCs w:val="24"/>
        </w:rPr>
      </w:pPr>
      <w:r w:rsidRPr="00646690">
        <w:rPr>
          <w:rFonts w:ascii="Arial" w:eastAsiaTheme="minorEastAsia" w:hAnsi="Arial" w:cs="Arial"/>
          <w:sz w:val="24"/>
          <w:szCs w:val="24"/>
        </w:rPr>
        <w:t>4.1.</w:t>
      </w:r>
      <w:r w:rsidR="00DB0F88" w:rsidRPr="00646690">
        <w:rPr>
          <w:rFonts w:ascii="Arial" w:eastAsiaTheme="minorEastAsia" w:hAnsi="Arial" w:cs="Arial"/>
          <w:sz w:val="24"/>
          <w:szCs w:val="24"/>
        </w:rPr>
        <w:t>1.</w:t>
      </w:r>
      <w:r w:rsidRPr="00646690">
        <w:rPr>
          <w:rFonts w:ascii="Arial" w:eastAsiaTheme="minorEastAsia" w:hAnsi="Arial" w:cs="Arial"/>
          <w:sz w:val="24"/>
          <w:szCs w:val="24"/>
        </w:rPr>
        <w:t xml:space="preserve"> </w:t>
      </w:r>
      <w:r w:rsidR="00C11CE3" w:rsidRPr="00646690">
        <w:rPr>
          <w:rFonts w:ascii="Arial" w:eastAsiaTheme="minorEastAsia" w:hAnsi="Arial" w:cs="Arial"/>
          <w:sz w:val="24"/>
          <w:szCs w:val="24"/>
        </w:rPr>
        <w:t xml:space="preserve">A proposta técnica corresponde à apresentação por parte da empresa interessada, na comprovação abaixo: </w:t>
      </w:r>
    </w:p>
    <w:p w14:paraId="4C0C0295" w14:textId="77777777" w:rsidR="00D43405" w:rsidRPr="00646690" w:rsidRDefault="00D43405" w:rsidP="00D43405">
      <w:pPr>
        <w:pStyle w:val="Expandido"/>
        <w:ind w:left="0"/>
        <w:rPr>
          <w:rFonts w:ascii="Arial" w:hAnsi="Arial" w:cs="Arial"/>
          <w:color w:val="auto"/>
          <w:sz w:val="24"/>
        </w:rPr>
      </w:pPr>
    </w:p>
    <w:p w14:paraId="7861DF9D" w14:textId="2305CBAD" w:rsidR="00FB204F" w:rsidRPr="00646690" w:rsidRDefault="00FF68DB" w:rsidP="00D43405">
      <w:pPr>
        <w:pStyle w:val="Expandido"/>
        <w:ind w:left="0"/>
        <w:rPr>
          <w:rFonts w:ascii="Arial" w:hAnsi="Arial" w:cs="Arial"/>
          <w:color w:val="auto"/>
          <w:sz w:val="24"/>
        </w:rPr>
      </w:pPr>
      <w:r w:rsidRPr="00646690">
        <w:rPr>
          <w:rFonts w:ascii="Arial" w:hAnsi="Arial" w:cs="Arial"/>
          <w:color w:val="auto"/>
          <w:sz w:val="24"/>
        </w:rPr>
        <w:t>4.</w:t>
      </w:r>
      <w:r w:rsidR="00B01BC6" w:rsidRPr="00646690">
        <w:rPr>
          <w:rFonts w:ascii="Arial" w:hAnsi="Arial" w:cs="Arial"/>
          <w:color w:val="auto"/>
          <w:sz w:val="24"/>
        </w:rPr>
        <w:t>2</w:t>
      </w:r>
      <w:r w:rsidRPr="00646690">
        <w:rPr>
          <w:rFonts w:ascii="Arial" w:hAnsi="Arial" w:cs="Arial"/>
          <w:color w:val="auto"/>
          <w:sz w:val="24"/>
        </w:rPr>
        <w:t xml:space="preserve">. </w:t>
      </w:r>
      <w:r w:rsidR="00D43405" w:rsidRPr="00646690">
        <w:rPr>
          <w:rFonts w:ascii="Arial" w:hAnsi="Arial" w:cs="Arial"/>
          <w:color w:val="auto"/>
          <w:sz w:val="24"/>
        </w:rPr>
        <w:t>A avaliação da proposta técnica considerará os seguintes subcritérios, e será avaliada considerando a descrição e pontuação prevista nos anexos de critérios de avaliação técnica d</w:t>
      </w:r>
      <w:r w:rsidR="00B91BE8" w:rsidRPr="00646690">
        <w:rPr>
          <w:rFonts w:ascii="Arial" w:hAnsi="Arial" w:cs="Arial"/>
          <w:color w:val="auto"/>
          <w:sz w:val="24"/>
        </w:rPr>
        <w:t xml:space="preserve">o </w:t>
      </w:r>
      <w:r w:rsidR="00D43405" w:rsidRPr="00646690">
        <w:rPr>
          <w:rFonts w:ascii="Arial" w:hAnsi="Arial" w:cs="Arial"/>
          <w:color w:val="auto"/>
          <w:sz w:val="24"/>
        </w:rPr>
        <w:t>lote.</w:t>
      </w:r>
    </w:p>
    <w:p w14:paraId="0C6CC610" w14:textId="77777777" w:rsidR="00FB204F" w:rsidRPr="00646690" w:rsidRDefault="00FB204F" w:rsidP="00D43405">
      <w:pPr>
        <w:pStyle w:val="Expandido"/>
        <w:ind w:left="0"/>
        <w:rPr>
          <w:rFonts w:ascii="Arial" w:hAnsi="Arial" w:cs="Arial"/>
          <w:color w:val="auto"/>
          <w:sz w:val="24"/>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122"/>
        <w:gridCol w:w="6004"/>
        <w:gridCol w:w="1793"/>
      </w:tblGrid>
      <w:tr w:rsidR="00646690" w:rsidRPr="00646690" w14:paraId="2B28ACEE" w14:textId="77777777" w:rsidTr="00685C53">
        <w:trPr>
          <w:jc w:val="center"/>
        </w:trPr>
        <w:tc>
          <w:tcPr>
            <w:tcW w:w="629" w:type="pct"/>
            <w:shd w:val="clear" w:color="auto" w:fill="F2F2F2"/>
            <w:vAlign w:val="center"/>
          </w:tcPr>
          <w:p w14:paraId="7703F1A2" w14:textId="77777777" w:rsidR="00FB204F" w:rsidRPr="00646690" w:rsidRDefault="00FB204F" w:rsidP="00685C53">
            <w:pPr>
              <w:spacing w:before="240" w:line="288" w:lineRule="auto"/>
              <w:jc w:val="center"/>
              <w:outlineLvl w:val="2"/>
              <w:rPr>
                <w:rFonts w:ascii="Arial" w:hAnsi="Arial"/>
                <w:b/>
                <w:sz w:val="22"/>
                <w:szCs w:val="22"/>
              </w:rPr>
            </w:pPr>
            <w:r w:rsidRPr="00646690">
              <w:rPr>
                <w:rFonts w:ascii="Arial" w:hAnsi="Arial"/>
                <w:b/>
                <w:sz w:val="22"/>
                <w:szCs w:val="22"/>
              </w:rPr>
              <w:t>Item</w:t>
            </w:r>
          </w:p>
        </w:tc>
        <w:tc>
          <w:tcPr>
            <w:tcW w:w="3366" w:type="pct"/>
            <w:shd w:val="clear" w:color="auto" w:fill="F2F2F2"/>
            <w:vAlign w:val="center"/>
          </w:tcPr>
          <w:p w14:paraId="6D59C178" w14:textId="77777777" w:rsidR="00FB204F" w:rsidRPr="00646690" w:rsidRDefault="00FB204F" w:rsidP="00685C53">
            <w:pPr>
              <w:spacing w:before="240" w:line="288" w:lineRule="auto"/>
              <w:ind w:left="284"/>
              <w:jc w:val="center"/>
              <w:outlineLvl w:val="2"/>
              <w:rPr>
                <w:rFonts w:ascii="Arial" w:hAnsi="Arial"/>
                <w:b/>
                <w:sz w:val="22"/>
                <w:szCs w:val="22"/>
              </w:rPr>
            </w:pPr>
            <w:r w:rsidRPr="00646690">
              <w:rPr>
                <w:rFonts w:ascii="Arial" w:hAnsi="Arial"/>
                <w:b/>
                <w:sz w:val="22"/>
                <w:szCs w:val="22"/>
              </w:rPr>
              <w:t>Subcritério</w:t>
            </w:r>
          </w:p>
        </w:tc>
        <w:tc>
          <w:tcPr>
            <w:tcW w:w="1005" w:type="pct"/>
            <w:shd w:val="clear" w:color="auto" w:fill="F2F2F2"/>
          </w:tcPr>
          <w:p w14:paraId="27600EE8" w14:textId="77777777" w:rsidR="00FB204F" w:rsidRPr="00646690" w:rsidRDefault="00FB204F" w:rsidP="00685C53">
            <w:pPr>
              <w:spacing w:before="240" w:line="288" w:lineRule="auto"/>
              <w:jc w:val="center"/>
              <w:outlineLvl w:val="2"/>
              <w:rPr>
                <w:rFonts w:ascii="Arial" w:hAnsi="Arial"/>
                <w:b/>
                <w:sz w:val="22"/>
                <w:szCs w:val="22"/>
              </w:rPr>
            </w:pPr>
            <w:r w:rsidRPr="00646690">
              <w:rPr>
                <w:rFonts w:ascii="Arial" w:hAnsi="Arial"/>
                <w:b/>
                <w:sz w:val="22"/>
                <w:szCs w:val="22"/>
              </w:rPr>
              <w:t>Pontuação Máx.</w:t>
            </w:r>
          </w:p>
        </w:tc>
      </w:tr>
      <w:tr w:rsidR="00646690" w:rsidRPr="00646690" w14:paraId="3C171195" w14:textId="77777777" w:rsidTr="00685C53">
        <w:trPr>
          <w:jc w:val="center"/>
        </w:trPr>
        <w:tc>
          <w:tcPr>
            <w:tcW w:w="629" w:type="pct"/>
            <w:tcBorders>
              <w:top w:val="single" w:sz="4" w:space="0" w:color="000000"/>
              <w:left w:val="single" w:sz="4" w:space="0" w:color="000000"/>
              <w:bottom w:val="single" w:sz="4" w:space="0" w:color="000000"/>
              <w:right w:val="single" w:sz="4" w:space="0" w:color="000000"/>
            </w:tcBorders>
            <w:vAlign w:val="center"/>
          </w:tcPr>
          <w:p w14:paraId="527EE759" w14:textId="77777777" w:rsidR="00FB204F" w:rsidRPr="00646690" w:rsidRDefault="00FB204F" w:rsidP="00685C53">
            <w:pPr>
              <w:spacing w:before="240" w:line="288" w:lineRule="auto"/>
              <w:jc w:val="center"/>
              <w:outlineLvl w:val="2"/>
              <w:rPr>
                <w:rFonts w:ascii="Arial" w:hAnsi="Arial"/>
                <w:sz w:val="22"/>
                <w:szCs w:val="22"/>
              </w:rPr>
            </w:pPr>
            <w:r w:rsidRPr="00646690">
              <w:rPr>
                <w:rFonts w:ascii="Arial" w:hAnsi="Arial"/>
                <w:sz w:val="22"/>
                <w:szCs w:val="22"/>
              </w:rPr>
              <w:lastRenderedPageBreak/>
              <w:t>01</w:t>
            </w:r>
          </w:p>
        </w:tc>
        <w:tc>
          <w:tcPr>
            <w:tcW w:w="3366" w:type="pct"/>
            <w:tcBorders>
              <w:top w:val="single" w:sz="4" w:space="0" w:color="000000"/>
              <w:left w:val="single" w:sz="4" w:space="0" w:color="000000"/>
              <w:bottom w:val="single" w:sz="4" w:space="0" w:color="000000"/>
              <w:right w:val="single" w:sz="4" w:space="0" w:color="000000"/>
            </w:tcBorders>
            <w:vAlign w:val="center"/>
          </w:tcPr>
          <w:p w14:paraId="697E26B5" w14:textId="77777777" w:rsidR="00FB204F" w:rsidRPr="00646690" w:rsidRDefault="00FB204F" w:rsidP="00685C53">
            <w:pPr>
              <w:spacing w:before="240" w:line="288" w:lineRule="auto"/>
              <w:ind w:left="284"/>
              <w:outlineLvl w:val="2"/>
              <w:rPr>
                <w:rFonts w:ascii="Arial" w:hAnsi="Arial"/>
                <w:sz w:val="22"/>
                <w:szCs w:val="22"/>
              </w:rPr>
            </w:pPr>
            <w:r w:rsidRPr="00646690">
              <w:rPr>
                <w:rFonts w:ascii="Arial" w:hAnsi="Arial"/>
                <w:sz w:val="22"/>
                <w:szCs w:val="22"/>
              </w:rPr>
              <w:t>Experiência técnica da empresa - acervo técnico</w:t>
            </w:r>
          </w:p>
        </w:tc>
        <w:tc>
          <w:tcPr>
            <w:tcW w:w="1005" w:type="pct"/>
            <w:tcBorders>
              <w:top w:val="single" w:sz="4" w:space="0" w:color="000000"/>
              <w:left w:val="single" w:sz="4" w:space="0" w:color="000000"/>
              <w:bottom w:val="single" w:sz="4" w:space="0" w:color="000000"/>
              <w:right w:val="single" w:sz="4" w:space="0" w:color="000000"/>
            </w:tcBorders>
            <w:vAlign w:val="center"/>
          </w:tcPr>
          <w:p w14:paraId="279FE4BE" w14:textId="77777777" w:rsidR="00FB204F" w:rsidRPr="00646690" w:rsidRDefault="00FB204F" w:rsidP="00685C53">
            <w:pPr>
              <w:spacing w:before="240" w:line="288" w:lineRule="auto"/>
              <w:jc w:val="center"/>
              <w:outlineLvl w:val="2"/>
              <w:rPr>
                <w:rFonts w:ascii="Arial" w:hAnsi="Arial"/>
                <w:sz w:val="22"/>
                <w:szCs w:val="22"/>
              </w:rPr>
            </w:pPr>
            <w:r w:rsidRPr="00646690">
              <w:rPr>
                <w:rFonts w:ascii="Arial" w:hAnsi="Arial"/>
                <w:sz w:val="22"/>
                <w:szCs w:val="22"/>
              </w:rPr>
              <w:t>50 pontos</w:t>
            </w:r>
          </w:p>
        </w:tc>
      </w:tr>
      <w:tr w:rsidR="00646690" w:rsidRPr="00646690" w14:paraId="278F0755" w14:textId="77777777" w:rsidTr="00685C53">
        <w:trPr>
          <w:jc w:val="center"/>
        </w:trPr>
        <w:tc>
          <w:tcPr>
            <w:tcW w:w="629" w:type="pct"/>
            <w:tcBorders>
              <w:top w:val="single" w:sz="4" w:space="0" w:color="000000"/>
              <w:left w:val="single" w:sz="4" w:space="0" w:color="000000"/>
              <w:bottom w:val="single" w:sz="4" w:space="0" w:color="000000"/>
              <w:right w:val="single" w:sz="4" w:space="0" w:color="000000"/>
            </w:tcBorders>
            <w:vAlign w:val="center"/>
          </w:tcPr>
          <w:p w14:paraId="5C0A62AF" w14:textId="77777777" w:rsidR="00FB204F" w:rsidRPr="00646690" w:rsidRDefault="00FB204F" w:rsidP="00685C53">
            <w:pPr>
              <w:spacing w:before="240" w:line="288" w:lineRule="auto"/>
              <w:jc w:val="center"/>
              <w:outlineLvl w:val="2"/>
              <w:rPr>
                <w:rFonts w:ascii="Arial" w:hAnsi="Arial"/>
                <w:sz w:val="22"/>
                <w:szCs w:val="22"/>
              </w:rPr>
            </w:pPr>
            <w:r w:rsidRPr="00646690">
              <w:rPr>
                <w:rFonts w:ascii="Arial" w:hAnsi="Arial"/>
                <w:sz w:val="22"/>
                <w:szCs w:val="22"/>
              </w:rPr>
              <w:t>02</w:t>
            </w:r>
          </w:p>
        </w:tc>
        <w:tc>
          <w:tcPr>
            <w:tcW w:w="3366" w:type="pct"/>
            <w:tcBorders>
              <w:top w:val="single" w:sz="4" w:space="0" w:color="000000"/>
              <w:left w:val="single" w:sz="4" w:space="0" w:color="000000"/>
              <w:bottom w:val="single" w:sz="4" w:space="0" w:color="000000"/>
              <w:right w:val="single" w:sz="4" w:space="0" w:color="000000"/>
            </w:tcBorders>
            <w:vAlign w:val="center"/>
          </w:tcPr>
          <w:p w14:paraId="1578C073" w14:textId="77777777" w:rsidR="00FB204F" w:rsidRPr="00646690" w:rsidRDefault="00FB204F" w:rsidP="00685C53">
            <w:pPr>
              <w:spacing w:before="240" w:line="288" w:lineRule="auto"/>
              <w:ind w:left="284"/>
              <w:outlineLvl w:val="2"/>
              <w:rPr>
                <w:rFonts w:ascii="Arial" w:hAnsi="Arial"/>
                <w:sz w:val="22"/>
                <w:szCs w:val="22"/>
              </w:rPr>
            </w:pPr>
            <w:r w:rsidRPr="00646690">
              <w:rPr>
                <w:rFonts w:ascii="Arial" w:hAnsi="Arial"/>
                <w:sz w:val="22"/>
                <w:szCs w:val="22"/>
              </w:rPr>
              <w:t>Qualificação técnica da equipe</w:t>
            </w:r>
          </w:p>
        </w:tc>
        <w:tc>
          <w:tcPr>
            <w:tcW w:w="1005" w:type="pct"/>
            <w:tcBorders>
              <w:top w:val="single" w:sz="4" w:space="0" w:color="000000"/>
              <w:left w:val="single" w:sz="4" w:space="0" w:color="000000"/>
              <w:bottom w:val="single" w:sz="4" w:space="0" w:color="000000"/>
              <w:right w:val="single" w:sz="4" w:space="0" w:color="000000"/>
            </w:tcBorders>
            <w:vAlign w:val="center"/>
          </w:tcPr>
          <w:p w14:paraId="547BAC54" w14:textId="77777777" w:rsidR="00FB204F" w:rsidRPr="00646690" w:rsidRDefault="00FB204F" w:rsidP="00685C53">
            <w:pPr>
              <w:spacing w:before="240" w:line="288" w:lineRule="auto"/>
              <w:jc w:val="center"/>
              <w:outlineLvl w:val="2"/>
              <w:rPr>
                <w:rFonts w:ascii="Arial" w:hAnsi="Arial"/>
                <w:sz w:val="22"/>
                <w:szCs w:val="22"/>
              </w:rPr>
            </w:pPr>
            <w:r w:rsidRPr="00646690">
              <w:rPr>
                <w:rFonts w:ascii="Arial" w:hAnsi="Arial"/>
                <w:sz w:val="22"/>
                <w:szCs w:val="22"/>
              </w:rPr>
              <w:t>30 pontos</w:t>
            </w:r>
          </w:p>
        </w:tc>
      </w:tr>
      <w:tr w:rsidR="00646690" w:rsidRPr="00646690" w14:paraId="002ABED5" w14:textId="77777777" w:rsidTr="00685C53">
        <w:trPr>
          <w:jc w:val="center"/>
        </w:trPr>
        <w:tc>
          <w:tcPr>
            <w:tcW w:w="629" w:type="pct"/>
            <w:tcBorders>
              <w:top w:val="single" w:sz="4" w:space="0" w:color="000000"/>
              <w:left w:val="single" w:sz="4" w:space="0" w:color="000000"/>
              <w:bottom w:val="single" w:sz="4" w:space="0" w:color="000000"/>
              <w:right w:val="single" w:sz="4" w:space="0" w:color="000000"/>
            </w:tcBorders>
            <w:vAlign w:val="center"/>
          </w:tcPr>
          <w:p w14:paraId="3519022D" w14:textId="77777777" w:rsidR="00FB204F" w:rsidRPr="00646690" w:rsidRDefault="00FB204F" w:rsidP="00685C53">
            <w:pPr>
              <w:spacing w:before="240" w:line="288" w:lineRule="auto"/>
              <w:jc w:val="center"/>
              <w:outlineLvl w:val="2"/>
              <w:rPr>
                <w:rFonts w:ascii="Arial" w:hAnsi="Arial"/>
                <w:sz w:val="22"/>
                <w:szCs w:val="22"/>
              </w:rPr>
            </w:pPr>
            <w:r w:rsidRPr="00646690">
              <w:rPr>
                <w:rFonts w:ascii="Arial" w:hAnsi="Arial"/>
                <w:sz w:val="22"/>
                <w:szCs w:val="22"/>
              </w:rPr>
              <w:t>03</w:t>
            </w:r>
          </w:p>
        </w:tc>
        <w:tc>
          <w:tcPr>
            <w:tcW w:w="3366" w:type="pct"/>
            <w:tcBorders>
              <w:top w:val="single" w:sz="4" w:space="0" w:color="000000"/>
              <w:left w:val="single" w:sz="4" w:space="0" w:color="000000"/>
              <w:bottom w:val="single" w:sz="4" w:space="0" w:color="000000"/>
              <w:right w:val="single" w:sz="4" w:space="0" w:color="000000"/>
            </w:tcBorders>
            <w:vAlign w:val="center"/>
          </w:tcPr>
          <w:p w14:paraId="1B7537F7" w14:textId="77777777" w:rsidR="00FB204F" w:rsidRPr="00646690" w:rsidRDefault="00FB204F" w:rsidP="00685C53">
            <w:pPr>
              <w:spacing w:before="240" w:line="288" w:lineRule="auto"/>
              <w:ind w:left="284"/>
              <w:outlineLvl w:val="2"/>
              <w:rPr>
                <w:rFonts w:ascii="Arial" w:hAnsi="Arial"/>
                <w:sz w:val="22"/>
                <w:szCs w:val="22"/>
              </w:rPr>
            </w:pPr>
            <w:r w:rsidRPr="00646690">
              <w:rPr>
                <w:rFonts w:ascii="Arial" w:hAnsi="Arial"/>
                <w:sz w:val="22"/>
                <w:szCs w:val="22"/>
              </w:rPr>
              <w:t>Inovações tecnológicas ou sustentáveis</w:t>
            </w:r>
          </w:p>
        </w:tc>
        <w:tc>
          <w:tcPr>
            <w:tcW w:w="1005" w:type="pct"/>
            <w:tcBorders>
              <w:top w:val="single" w:sz="4" w:space="0" w:color="000000"/>
              <w:left w:val="single" w:sz="4" w:space="0" w:color="000000"/>
              <w:bottom w:val="single" w:sz="4" w:space="0" w:color="000000"/>
              <w:right w:val="single" w:sz="4" w:space="0" w:color="000000"/>
            </w:tcBorders>
            <w:vAlign w:val="center"/>
          </w:tcPr>
          <w:p w14:paraId="7AF0BA5F" w14:textId="77777777" w:rsidR="00FB204F" w:rsidRPr="00646690" w:rsidRDefault="00FB204F" w:rsidP="00685C53">
            <w:pPr>
              <w:spacing w:before="240" w:line="288" w:lineRule="auto"/>
              <w:jc w:val="center"/>
              <w:outlineLvl w:val="2"/>
              <w:rPr>
                <w:rFonts w:ascii="Arial" w:hAnsi="Arial"/>
                <w:sz w:val="22"/>
                <w:szCs w:val="22"/>
              </w:rPr>
            </w:pPr>
            <w:r w:rsidRPr="00646690">
              <w:rPr>
                <w:rFonts w:ascii="Arial" w:hAnsi="Arial"/>
                <w:sz w:val="22"/>
                <w:szCs w:val="22"/>
              </w:rPr>
              <w:t>10 pontos</w:t>
            </w:r>
          </w:p>
        </w:tc>
      </w:tr>
      <w:tr w:rsidR="00646690" w:rsidRPr="00646690" w14:paraId="5F141D44" w14:textId="77777777" w:rsidTr="00685C53">
        <w:trPr>
          <w:jc w:val="center"/>
        </w:trPr>
        <w:tc>
          <w:tcPr>
            <w:tcW w:w="629" w:type="pct"/>
            <w:tcBorders>
              <w:top w:val="single" w:sz="4" w:space="0" w:color="000000"/>
              <w:left w:val="single" w:sz="4" w:space="0" w:color="000000"/>
              <w:bottom w:val="single" w:sz="4" w:space="0" w:color="000000"/>
              <w:right w:val="single" w:sz="4" w:space="0" w:color="000000"/>
            </w:tcBorders>
            <w:vAlign w:val="center"/>
          </w:tcPr>
          <w:p w14:paraId="02E7AFA6" w14:textId="77777777" w:rsidR="00FB204F" w:rsidRPr="00646690" w:rsidRDefault="00FB204F" w:rsidP="00685C53">
            <w:pPr>
              <w:spacing w:before="240" w:line="288" w:lineRule="auto"/>
              <w:jc w:val="center"/>
              <w:outlineLvl w:val="2"/>
              <w:rPr>
                <w:rFonts w:ascii="Arial" w:hAnsi="Arial"/>
                <w:sz w:val="22"/>
                <w:szCs w:val="22"/>
              </w:rPr>
            </w:pPr>
            <w:r w:rsidRPr="00646690">
              <w:rPr>
                <w:rFonts w:ascii="Arial" w:hAnsi="Arial"/>
                <w:sz w:val="22"/>
                <w:szCs w:val="22"/>
              </w:rPr>
              <w:t>04</w:t>
            </w:r>
          </w:p>
        </w:tc>
        <w:tc>
          <w:tcPr>
            <w:tcW w:w="3366" w:type="pct"/>
            <w:tcBorders>
              <w:top w:val="single" w:sz="4" w:space="0" w:color="000000"/>
              <w:left w:val="single" w:sz="4" w:space="0" w:color="000000"/>
              <w:bottom w:val="single" w:sz="4" w:space="0" w:color="000000"/>
              <w:right w:val="single" w:sz="4" w:space="0" w:color="000000"/>
            </w:tcBorders>
            <w:vAlign w:val="center"/>
          </w:tcPr>
          <w:p w14:paraId="0D4A249D" w14:textId="77777777" w:rsidR="00FB204F" w:rsidRPr="00646690" w:rsidRDefault="00FB204F" w:rsidP="00685C53">
            <w:pPr>
              <w:spacing w:before="240" w:line="288" w:lineRule="auto"/>
              <w:ind w:left="284"/>
              <w:outlineLvl w:val="2"/>
              <w:rPr>
                <w:rFonts w:ascii="Arial" w:hAnsi="Arial"/>
                <w:sz w:val="22"/>
                <w:szCs w:val="22"/>
              </w:rPr>
            </w:pPr>
            <w:r w:rsidRPr="00646690">
              <w:rPr>
                <w:rFonts w:ascii="Arial" w:hAnsi="Arial"/>
                <w:sz w:val="22"/>
                <w:szCs w:val="22"/>
              </w:rPr>
              <w:t>Atuação em contratos semelhantes</w:t>
            </w:r>
          </w:p>
        </w:tc>
        <w:tc>
          <w:tcPr>
            <w:tcW w:w="1005" w:type="pct"/>
            <w:tcBorders>
              <w:top w:val="single" w:sz="4" w:space="0" w:color="000000"/>
              <w:left w:val="single" w:sz="4" w:space="0" w:color="000000"/>
              <w:bottom w:val="single" w:sz="4" w:space="0" w:color="000000"/>
              <w:right w:val="single" w:sz="4" w:space="0" w:color="000000"/>
            </w:tcBorders>
            <w:vAlign w:val="center"/>
          </w:tcPr>
          <w:p w14:paraId="706B4A73" w14:textId="77777777" w:rsidR="00FB204F" w:rsidRPr="00646690" w:rsidRDefault="00FB204F" w:rsidP="00685C53">
            <w:pPr>
              <w:spacing w:before="240" w:line="288" w:lineRule="auto"/>
              <w:jc w:val="center"/>
              <w:outlineLvl w:val="2"/>
              <w:rPr>
                <w:rFonts w:ascii="Arial" w:hAnsi="Arial"/>
                <w:sz w:val="22"/>
                <w:szCs w:val="22"/>
              </w:rPr>
            </w:pPr>
            <w:r w:rsidRPr="00646690">
              <w:rPr>
                <w:rFonts w:ascii="Arial" w:hAnsi="Arial"/>
                <w:sz w:val="22"/>
                <w:szCs w:val="22"/>
              </w:rPr>
              <w:t>10 pontos</w:t>
            </w:r>
          </w:p>
        </w:tc>
      </w:tr>
    </w:tbl>
    <w:p w14:paraId="44298F80" w14:textId="77777777" w:rsidR="00B91BE8" w:rsidRPr="00646690" w:rsidRDefault="00B91BE8" w:rsidP="00D43405">
      <w:pPr>
        <w:pStyle w:val="Expandido"/>
        <w:ind w:left="0"/>
        <w:rPr>
          <w:rFonts w:ascii="Arial" w:hAnsi="Arial" w:cs="Arial"/>
          <w:color w:val="auto"/>
          <w:sz w:val="24"/>
        </w:rPr>
      </w:pPr>
    </w:p>
    <w:p w14:paraId="19AE3AF7" w14:textId="77777777" w:rsidR="00B91BE8" w:rsidRPr="00646690" w:rsidRDefault="00B91BE8" w:rsidP="00D43405">
      <w:pPr>
        <w:pStyle w:val="Expandido"/>
        <w:ind w:left="0"/>
        <w:rPr>
          <w:rFonts w:ascii="Arial" w:hAnsi="Arial" w:cs="Arial"/>
          <w:color w:val="auto"/>
          <w:sz w:val="24"/>
        </w:rPr>
      </w:pPr>
    </w:p>
    <w:p w14:paraId="1453E2BF" w14:textId="5AE2876D" w:rsidR="005C48F2" w:rsidRPr="00646690" w:rsidRDefault="005C48F2" w:rsidP="003A125B">
      <w:pPr>
        <w:pStyle w:val="Expandido"/>
        <w:ind w:left="0"/>
        <w:rPr>
          <w:rFonts w:ascii="Arial" w:hAnsi="Arial" w:cs="Arial"/>
          <w:color w:val="auto"/>
          <w:sz w:val="24"/>
        </w:rPr>
      </w:pPr>
      <w:bookmarkStart w:id="24" w:name="_Hlk220579559"/>
      <w:r w:rsidRPr="00646690">
        <w:rPr>
          <w:rFonts w:ascii="Arial" w:hAnsi="Arial" w:cs="Arial"/>
          <w:b/>
          <w:color w:val="auto"/>
          <w:sz w:val="24"/>
        </w:rPr>
        <w:t>Item 01</w:t>
      </w:r>
      <w:r w:rsidRPr="00646690">
        <w:rPr>
          <w:rFonts w:ascii="Arial" w:hAnsi="Arial" w:cs="Arial"/>
          <w:color w:val="auto"/>
          <w:sz w:val="24"/>
        </w:rPr>
        <w:t xml:space="preserve"> - Experiência técnica da empresa - acervo técnico:</w:t>
      </w:r>
    </w:p>
    <w:p w14:paraId="712E7241" w14:textId="77777777" w:rsidR="005C48F2" w:rsidRPr="00646690" w:rsidRDefault="005C48F2" w:rsidP="005C48F2">
      <w:pPr>
        <w:pStyle w:val="Expandido"/>
        <w:rPr>
          <w:rFonts w:ascii="Arial" w:hAnsi="Arial" w:cs="Arial"/>
          <w:color w:val="auto"/>
          <w:sz w:val="24"/>
        </w:rPr>
      </w:pPr>
    </w:p>
    <w:p w14:paraId="1DE222A6" w14:textId="77777777" w:rsidR="005C48F2" w:rsidRPr="00646690" w:rsidRDefault="005C48F2" w:rsidP="003A125B">
      <w:pPr>
        <w:pStyle w:val="Expandido"/>
        <w:numPr>
          <w:ilvl w:val="0"/>
          <w:numId w:val="34"/>
        </w:numPr>
        <w:ind w:left="1418" w:firstLine="0"/>
        <w:rPr>
          <w:rFonts w:ascii="Arial" w:hAnsi="Arial" w:cs="Arial"/>
          <w:color w:val="auto"/>
          <w:sz w:val="24"/>
        </w:rPr>
      </w:pPr>
      <w:r w:rsidRPr="00646690">
        <w:rPr>
          <w:rFonts w:ascii="Arial" w:hAnsi="Arial" w:cs="Arial"/>
          <w:color w:val="auto"/>
          <w:sz w:val="24"/>
        </w:rPr>
        <w:t>Apresentação de Acervo Técnico, comprovando a execução de serviços compatíveis com o objeto desta licitação, relacionados à elaboração de projetos executivos e complementares, de obras públicas ou privadas, devidamente registrado no respectivo conselho profissional competente;</w:t>
      </w:r>
    </w:p>
    <w:p w14:paraId="0757F7AD" w14:textId="77777777" w:rsidR="005C48F2" w:rsidRPr="00646690" w:rsidRDefault="005C48F2" w:rsidP="003A125B">
      <w:pPr>
        <w:pStyle w:val="Expandido"/>
        <w:ind w:left="1418"/>
        <w:rPr>
          <w:rFonts w:ascii="Arial" w:hAnsi="Arial" w:cs="Arial"/>
          <w:color w:val="auto"/>
          <w:sz w:val="24"/>
        </w:rPr>
      </w:pPr>
    </w:p>
    <w:p w14:paraId="54C55242" w14:textId="77777777" w:rsidR="005C48F2" w:rsidRPr="00646690" w:rsidRDefault="005C48F2" w:rsidP="003A125B">
      <w:pPr>
        <w:pStyle w:val="Expandido"/>
        <w:numPr>
          <w:ilvl w:val="0"/>
          <w:numId w:val="34"/>
        </w:numPr>
        <w:ind w:left="1418" w:firstLine="0"/>
        <w:rPr>
          <w:rFonts w:ascii="Arial" w:hAnsi="Arial" w:cs="Arial"/>
          <w:color w:val="auto"/>
          <w:sz w:val="24"/>
        </w:rPr>
      </w:pPr>
      <w:r w:rsidRPr="00646690">
        <w:rPr>
          <w:rFonts w:ascii="Arial" w:hAnsi="Arial" w:cs="Arial"/>
          <w:color w:val="auto"/>
          <w:sz w:val="24"/>
        </w:rPr>
        <w:t>A pontuação será avaliada considerando dois critérios distintos:</w:t>
      </w:r>
    </w:p>
    <w:p w14:paraId="30F18079" w14:textId="77777777" w:rsidR="005C48F2" w:rsidRPr="00646690" w:rsidRDefault="005C48F2" w:rsidP="003A125B">
      <w:pPr>
        <w:pStyle w:val="Expandido"/>
        <w:ind w:left="1418"/>
        <w:rPr>
          <w:rFonts w:ascii="Arial" w:hAnsi="Arial" w:cs="Arial"/>
          <w:color w:val="auto"/>
          <w:sz w:val="24"/>
        </w:rPr>
      </w:pPr>
    </w:p>
    <w:p w14:paraId="3BDA7B46" w14:textId="77777777" w:rsidR="005C48F2" w:rsidRPr="00646690" w:rsidRDefault="005C48F2" w:rsidP="003A125B">
      <w:pPr>
        <w:pStyle w:val="Expandido"/>
        <w:numPr>
          <w:ilvl w:val="0"/>
          <w:numId w:val="35"/>
        </w:numPr>
        <w:ind w:left="1418" w:firstLine="0"/>
        <w:rPr>
          <w:rFonts w:ascii="Arial" w:hAnsi="Arial" w:cs="Arial"/>
          <w:color w:val="auto"/>
          <w:sz w:val="24"/>
        </w:rPr>
      </w:pPr>
      <w:r w:rsidRPr="00646690">
        <w:rPr>
          <w:rFonts w:ascii="Arial" w:hAnsi="Arial" w:cs="Arial"/>
          <w:color w:val="auto"/>
          <w:sz w:val="24"/>
        </w:rPr>
        <w:t>Compatibilidade do acervo com o objeto;</w:t>
      </w:r>
    </w:p>
    <w:p w14:paraId="47B7F3B0" w14:textId="77777777" w:rsidR="005C48F2" w:rsidRPr="00646690" w:rsidRDefault="005C48F2" w:rsidP="003A125B">
      <w:pPr>
        <w:pStyle w:val="Expandido"/>
        <w:ind w:left="1418"/>
        <w:rPr>
          <w:rFonts w:ascii="Arial" w:hAnsi="Arial" w:cs="Arial"/>
          <w:color w:val="auto"/>
          <w:sz w:val="24"/>
        </w:rPr>
      </w:pPr>
    </w:p>
    <w:p w14:paraId="770C76CF" w14:textId="77777777" w:rsidR="005C48F2" w:rsidRPr="00646690" w:rsidRDefault="005C48F2" w:rsidP="003A125B">
      <w:pPr>
        <w:pStyle w:val="Expandido"/>
        <w:numPr>
          <w:ilvl w:val="0"/>
          <w:numId w:val="35"/>
        </w:numPr>
        <w:ind w:left="1418" w:firstLine="0"/>
        <w:rPr>
          <w:rFonts w:ascii="Arial" w:hAnsi="Arial" w:cs="Arial"/>
          <w:color w:val="auto"/>
          <w:sz w:val="24"/>
        </w:rPr>
      </w:pPr>
      <w:r w:rsidRPr="00646690">
        <w:rPr>
          <w:rFonts w:ascii="Arial" w:hAnsi="Arial" w:cs="Arial"/>
          <w:color w:val="auto"/>
          <w:sz w:val="24"/>
        </w:rPr>
        <w:t>Abrangência Multidisciplinar;</w:t>
      </w:r>
    </w:p>
    <w:p w14:paraId="3436D52B" w14:textId="77777777" w:rsidR="005C48F2" w:rsidRPr="00646690" w:rsidRDefault="005C48F2" w:rsidP="003A125B">
      <w:pPr>
        <w:pStyle w:val="Expandido"/>
        <w:ind w:left="1418"/>
        <w:rPr>
          <w:rFonts w:ascii="Arial" w:hAnsi="Arial" w:cs="Arial"/>
          <w:color w:val="auto"/>
          <w:sz w:val="24"/>
        </w:rPr>
      </w:pPr>
    </w:p>
    <w:p w14:paraId="369C90BD" w14:textId="77777777" w:rsidR="005C48F2" w:rsidRPr="00646690" w:rsidRDefault="005C48F2" w:rsidP="003A125B">
      <w:pPr>
        <w:pStyle w:val="Expandido"/>
        <w:numPr>
          <w:ilvl w:val="0"/>
          <w:numId w:val="35"/>
        </w:numPr>
        <w:ind w:left="1418" w:firstLine="0"/>
        <w:rPr>
          <w:rFonts w:ascii="Arial" w:hAnsi="Arial" w:cs="Arial"/>
          <w:color w:val="auto"/>
          <w:sz w:val="24"/>
        </w:rPr>
      </w:pPr>
      <w:r w:rsidRPr="00646690">
        <w:rPr>
          <w:rFonts w:ascii="Arial" w:hAnsi="Arial" w:cs="Arial"/>
          <w:color w:val="auto"/>
          <w:sz w:val="24"/>
        </w:rPr>
        <w:t>Complexidade Técnica.</w:t>
      </w:r>
    </w:p>
    <w:p w14:paraId="2F696C64" w14:textId="77777777" w:rsidR="005C48F2" w:rsidRPr="00646690" w:rsidRDefault="005C48F2" w:rsidP="003A125B">
      <w:pPr>
        <w:pStyle w:val="Expandido"/>
        <w:ind w:left="1418"/>
        <w:rPr>
          <w:rFonts w:ascii="Arial" w:hAnsi="Arial" w:cs="Arial"/>
          <w:color w:val="auto"/>
          <w:sz w:val="24"/>
        </w:rPr>
      </w:pPr>
    </w:p>
    <w:p w14:paraId="7A7007F9" w14:textId="64B6242A" w:rsidR="005C48F2" w:rsidRPr="00646690" w:rsidRDefault="005C48F2" w:rsidP="003A125B">
      <w:pPr>
        <w:pStyle w:val="Expandido"/>
        <w:ind w:left="1418"/>
        <w:rPr>
          <w:rFonts w:ascii="Arial" w:hAnsi="Arial" w:cs="Arial"/>
          <w:color w:val="auto"/>
          <w:sz w:val="24"/>
        </w:rPr>
      </w:pPr>
      <w:r w:rsidRPr="00646690">
        <w:rPr>
          <w:rFonts w:ascii="Arial" w:hAnsi="Arial" w:cs="Arial"/>
          <w:color w:val="auto"/>
          <w:sz w:val="24"/>
        </w:rPr>
        <w:t xml:space="preserve">Pontuação máxima: </w:t>
      </w:r>
      <w:r w:rsidR="00F12BE1" w:rsidRPr="00646690">
        <w:rPr>
          <w:rFonts w:ascii="Arial" w:hAnsi="Arial" w:cs="Arial"/>
          <w:color w:val="auto"/>
          <w:sz w:val="24"/>
        </w:rPr>
        <w:t>5</w:t>
      </w:r>
      <w:r w:rsidRPr="00646690">
        <w:rPr>
          <w:rFonts w:ascii="Arial" w:hAnsi="Arial" w:cs="Arial"/>
          <w:color w:val="auto"/>
          <w:sz w:val="24"/>
        </w:rPr>
        <w:t>0 pontos.</w:t>
      </w:r>
    </w:p>
    <w:p w14:paraId="36EEDEE2" w14:textId="77777777" w:rsidR="005C48F2" w:rsidRPr="00646690" w:rsidRDefault="005C48F2" w:rsidP="005C48F2">
      <w:pPr>
        <w:pStyle w:val="Expandido"/>
        <w:rPr>
          <w:rFonts w:ascii="Arial" w:hAnsi="Arial" w:cs="Arial"/>
          <w:color w:val="auto"/>
          <w:sz w:val="24"/>
        </w:rPr>
      </w:pPr>
    </w:p>
    <w:p w14:paraId="04E94EA9" w14:textId="77777777" w:rsidR="005C48F2" w:rsidRPr="00646690" w:rsidRDefault="005C48F2" w:rsidP="003A125B">
      <w:pPr>
        <w:pStyle w:val="Expandido"/>
        <w:ind w:left="0"/>
        <w:rPr>
          <w:rFonts w:ascii="Arial" w:hAnsi="Arial" w:cs="Arial"/>
          <w:color w:val="auto"/>
          <w:sz w:val="24"/>
        </w:rPr>
      </w:pPr>
      <w:r w:rsidRPr="00646690">
        <w:rPr>
          <w:rFonts w:ascii="Arial" w:hAnsi="Arial" w:cs="Arial"/>
          <w:b/>
          <w:color w:val="auto"/>
          <w:sz w:val="24"/>
        </w:rPr>
        <w:t>Item 02</w:t>
      </w:r>
      <w:r w:rsidRPr="00646690">
        <w:rPr>
          <w:rFonts w:ascii="Arial" w:hAnsi="Arial" w:cs="Arial"/>
          <w:color w:val="auto"/>
          <w:sz w:val="24"/>
        </w:rPr>
        <w:t xml:space="preserve"> - Qualificação técnica da equipe:</w:t>
      </w:r>
    </w:p>
    <w:p w14:paraId="057B529C" w14:textId="77777777" w:rsidR="005C48F2" w:rsidRPr="00646690" w:rsidRDefault="005C48F2" w:rsidP="005C48F2">
      <w:pPr>
        <w:pStyle w:val="Expandido"/>
        <w:rPr>
          <w:rFonts w:ascii="Arial" w:hAnsi="Arial" w:cs="Arial"/>
          <w:color w:val="auto"/>
          <w:sz w:val="24"/>
        </w:rPr>
      </w:pPr>
    </w:p>
    <w:p w14:paraId="671CDA66" w14:textId="77777777" w:rsidR="005C48F2" w:rsidRPr="00646690" w:rsidRDefault="005C48F2" w:rsidP="003A125B">
      <w:pPr>
        <w:pStyle w:val="Expandido"/>
        <w:numPr>
          <w:ilvl w:val="0"/>
          <w:numId w:val="36"/>
        </w:numPr>
        <w:ind w:left="1418" w:firstLine="0"/>
        <w:rPr>
          <w:rFonts w:ascii="Arial" w:hAnsi="Arial" w:cs="Arial"/>
          <w:color w:val="auto"/>
          <w:sz w:val="24"/>
        </w:rPr>
      </w:pPr>
      <w:r w:rsidRPr="00646690">
        <w:rPr>
          <w:rFonts w:ascii="Arial" w:hAnsi="Arial" w:cs="Arial"/>
          <w:color w:val="auto"/>
          <w:sz w:val="24"/>
        </w:rPr>
        <w:t>Avaliação da formação e experiência dos profissionais que compõe o quadro técnico da empresa e que estarão envolvidos nas atividades.</w:t>
      </w:r>
    </w:p>
    <w:p w14:paraId="58F36FF1" w14:textId="77777777" w:rsidR="005C48F2" w:rsidRPr="00646690" w:rsidRDefault="005C48F2" w:rsidP="003A125B">
      <w:pPr>
        <w:pStyle w:val="Expandido"/>
        <w:ind w:left="1418"/>
        <w:rPr>
          <w:rFonts w:ascii="Arial" w:hAnsi="Arial" w:cs="Arial"/>
          <w:color w:val="auto"/>
          <w:sz w:val="24"/>
        </w:rPr>
      </w:pPr>
    </w:p>
    <w:p w14:paraId="0E1A582E" w14:textId="77777777" w:rsidR="005C48F2" w:rsidRPr="00646690" w:rsidRDefault="005C48F2" w:rsidP="003A125B">
      <w:pPr>
        <w:pStyle w:val="Expandido"/>
        <w:numPr>
          <w:ilvl w:val="0"/>
          <w:numId w:val="36"/>
        </w:numPr>
        <w:ind w:left="1418" w:firstLine="0"/>
        <w:rPr>
          <w:rFonts w:ascii="Arial" w:hAnsi="Arial" w:cs="Arial"/>
          <w:color w:val="auto"/>
          <w:sz w:val="24"/>
        </w:rPr>
      </w:pPr>
      <w:r w:rsidRPr="00646690">
        <w:rPr>
          <w:rFonts w:ascii="Arial" w:hAnsi="Arial" w:cs="Arial"/>
          <w:color w:val="auto"/>
          <w:sz w:val="24"/>
        </w:rPr>
        <w:t>A pontuação será avaliada considerando dois critérios distintos:</w:t>
      </w:r>
    </w:p>
    <w:p w14:paraId="23B59835" w14:textId="77777777" w:rsidR="005C48F2" w:rsidRPr="00646690" w:rsidRDefault="005C48F2" w:rsidP="003A125B">
      <w:pPr>
        <w:pStyle w:val="Expandido"/>
        <w:ind w:left="1418"/>
        <w:rPr>
          <w:rFonts w:ascii="Arial" w:hAnsi="Arial" w:cs="Arial"/>
          <w:color w:val="auto"/>
          <w:sz w:val="24"/>
        </w:rPr>
      </w:pPr>
    </w:p>
    <w:p w14:paraId="089CE546" w14:textId="77777777" w:rsidR="005C48F2" w:rsidRPr="00646690" w:rsidRDefault="005C48F2" w:rsidP="003A125B">
      <w:pPr>
        <w:pStyle w:val="Expandido"/>
        <w:numPr>
          <w:ilvl w:val="0"/>
          <w:numId w:val="37"/>
        </w:numPr>
        <w:ind w:left="1418" w:firstLine="0"/>
        <w:rPr>
          <w:rFonts w:ascii="Arial" w:hAnsi="Arial" w:cs="Arial"/>
          <w:color w:val="auto"/>
          <w:sz w:val="24"/>
        </w:rPr>
      </w:pPr>
      <w:r w:rsidRPr="00646690">
        <w:rPr>
          <w:rFonts w:ascii="Arial" w:hAnsi="Arial" w:cs="Arial"/>
          <w:color w:val="auto"/>
          <w:sz w:val="24"/>
        </w:rPr>
        <w:t>Responsáveis Técnicos vinculados à empresa;</w:t>
      </w:r>
    </w:p>
    <w:p w14:paraId="061474DE" w14:textId="77777777" w:rsidR="005C48F2" w:rsidRPr="00646690" w:rsidRDefault="005C48F2" w:rsidP="003A125B">
      <w:pPr>
        <w:pStyle w:val="Expandido"/>
        <w:ind w:left="1418"/>
        <w:rPr>
          <w:rFonts w:ascii="Arial" w:hAnsi="Arial" w:cs="Arial"/>
          <w:color w:val="auto"/>
          <w:sz w:val="24"/>
        </w:rPr>
      </w:pPr>
    </w:p>
    <w:p w14:paraId="59D4123B" w14:textId="77777777" w:rsidR="005C48F2" w:rsidRPr="00646690" w:rsidRDefault="005C48F2" w:rsidP="003A125B">
      <w:pPr>
        <w:pStyle w:val="Expandido"/>
        <w:ind w:left="1418"/>
        <w:rPr>
          <w:rFonts w:ascii="Arial" w:hAnsi="Arial" w:cs="Arial"/>
          <w:color w:val="auto"/>
          <w:sz w:val="24"/>
        </w:rPr>
      </w:pPr>
      <w:r w:rsidRPr="00646690">
        <w:rPr>
          <w:rFonts w:ascii="Arial" w:hAnsi="Arial" w:cs="Arial"/>
          <w:color w:val="auto"/>
          <w:sz w:val="24"/>
        </w:rPr>
        <w:t>A pontuação prevista neste item será atribuída apenas aos profissionais com comprovação de vínculo direto com a empresa. O vínculo deverá ser comprovado por meio de documentos como carteira de trabalho, contrato ou certidão equivalente, além de registro no respectivo conselho de classe</w:t>
      </w:r>
    </w:p>
    <w:p w14:paraId="37CC5A5E" w14:textId="77777777" w:rsidR="005C48F2" w:rsidRPr="00646690" w:rsidRDefault="005C48F2" w:rsidP="003A125B">
      <w:pPr>
        <w:pStyle w:val="Expandido"/>
        <w:ind w:left="1418"/>
        <w:rPr>
          <w:rFonts w:ascii="Arial" w:hAnsi="Arial" w:cs="Arial"/>
          <w:color w:val="auto"/>
          <w:sz w:val="24"/>
        </w:rPr>
      </w:pPr>
    </w:p>
    <w:p w14:paraId="35B3A86F" w14:textId="77777777" w:rsidR="005C48F2" w:rsidRPr="00646690" w:rsidRDefault="005C48F2" w:rsidP="003A125B">
      <w:pPr>
        <w:pStyle w:val="Expandido"/>
        <w:numPr>
          <w:ilvl w:val="0"/>
          <w:numId w:val="37"/>
        </w:numPr>
        <w:ind w:left="1418" w:firstLine="0"/>
        <w:rPr>
          <w:rFonts w:ascii="Arial" w:hAnsi="Arial" w:cs="Arial"/>
          <w:color w:val="auto"/>
          <w:sz w:val="24"/>
        </w:rPr>
      </w:pPr>
      <w:r w:rsidRPr="00646690">
        <w:rPr>
          <w:rFonts w:ascii="Arial" w:hAnsi="Arial" w:cs="Arial"/>
          <w:color w:val="auto"/>
          <w:sz w:val="24"/>
        </w:rPr>
        <w:t>Equipe Multidisciplinar Especializada.</w:t>
      </w:r>
    </w:p>
    <w:p w14:paraId="0F3CA081" w14:textId="77777777" w:rsidR="004F4C78" w:rsidRPr="00646690" w:rsidRDefault="004F4C78" w:rsidP="00310E29">
      <w:pPr>
        <w:pStyle w:val="Expandido"/>
        <w:spacing w:line="259" w:lineRule="auto"/>
        <w:ind w:left="0"/>
        <w:rPr>
          <w:rFonts w:ascii="Arial" w:hAnsi="Arial" w:cs="Arial"/>
          <w:color w:val="auto"/>
          <w:sz w:val="24"/>
        </w:rPr>
      </w:pPr>
      <w:bookmarkStart w:id="25" w:name="_Hlk220579585"/>
      <w:bookmarkEnd w:id="24"/>
    </w:p>
    <w:p w14:paraId="76E1181D" w14:textId="10F12C49" w:rsidR="005C48F2" w:rsidRPr="00646690" w:rsidRDefault="005C48F2" w:rsidP="00310E29">
      <w:pPr>
        <w:pStyle w:val="Expandido"/>
        <w:spacing w:line="259" w:lineRule="auto"/>
        <w:ind w:left="0"/>
        <w:rPr>
          <w:rFonts w:ascii="Arial" w:hAnsi="Arial" w:cs="Arial"/>
          <w:color w:val="auto"/>
          <w:sz w:val="24"/>
        </w:rPr>
      </w:pPr>
      <w:r w:rsidRPr="00646690">
        <w:rPr>
          <w:rFonts w:ascii="Arial" w:hAnsi="Arial" w:cs="Arial"/>
          <w:color w:val="auto"/>
          <w:sz w:val="24"/>
        </w:rPr>
        <w:t>Para fins desta pontuação, nos subitens em que se admite a comprovação da especialização por meio de experiência profissional na área, será obrigatória a apresen</w:t>
      </w:r>
      <w:r w:rsidRPr="00646690">
        <w:rPr>
          <w:rFonts w:ascii="Arial" w:hAnsi="Arial" w:cs="Arial"/>
          <w:color w:val="auto"/>
          <w:sz w:val="24"/>
        </w:rPr>
        <w:lastRenderedPageBreak/>
        <w:t>tação de Atestado de Capacidade Técnica emitido por pessoa jurídica de direito público ou privado, devidamente acompanhado da correspondente Anotação de Responsabilidade Técnica (ART) ou Registro de Responsabilidade Técnica (RRT), vinculados ao profissional indicado e às atividades técnicas declaradas.</w:t>
      </w:r>
    </w:p>
    <w:p w14:paraId="3466FEFB" w14:textId="77777777" w:rsidR="005C48F2" w:rsidRPr="00646690" w:rsidRDefault="005C48F2" w:rsidP="005C48F2">
      <w:pPr>
        <w:pStyle w:val="Expandido"/>
        <w:rPr>
          <w:rFonts w:ascii="Arial" w:hAnsi="Arial" w:cs="Arial"/>
          <w:color w:val="auto"/>
          <w:sz w:val="24"/>
        </w:rPr>
      </w:pPr>
    </w:p>
    <w:p w14:paraId="6E50B321" w14:textId="77777777" w:rsidR="005C48F2" w:rsidRPr="00646690" w:rsidRDefault="005C48F2" w:rsidP="005C48F2">
      <w:pPr>
        <w:pStyle w:val="Expandido"/>
        <w:rPr>
          <w:rFonts w:ascii="Arial" w:hAnsi="Arial" w:cs="Arial"/>
          <w:color w:val="auto"/>
          <w:sz w:val="24"/>
        </w:rPr>
      </w:pPr>
      <w:r w:rsidRPr="00646690">
        <w:rPr>
          <w:rFonts w:ascii="Arial" w:hAnsi="Arial" w:cs="Arial"/>
          <w:color w:val="auto"/>
          <w:sz w:val="24"/>
        </w:rPr>
        <w:t>Pontuação máxima: 30 pontos.</w:t>
      </w:r>
    </w:p>
    <w:p w14:paraId="28F4F1ED" w14:textId="77777777" w:rsidR="005C48F2" w:rsidRPr="00646690" w:rsidRDefault="005C48F2" w:rsidP="005C48F2">
      <w:pPr>
        <w:pStyle w:val="Expandido"/>
        <w:rPr>
          <w:rFonts w:ascii="Arial" w:hAnsi="Arial" w:cs="Arial"/>
          <w:color w:val="auto"/>
          <w:sz w:val="24"/>
        </w:rPr>
      </w:pPr>
    </w:p>
    <w:p w14:paraId="57F1CB2A" w14:textId="77777777" w:rsidR="005C48F2" w:rsidRPr="00646690" w:rsidRDefault="005C48F2" w:rsidP="003A125B">
      <w:pPr>
        <w:pStyle w:val="Expandido"/>
        <w:ind w:left="0"/>
        <w:rPr>
          <w:rFonts w:ascii="Arial" w:hAnsi="Arial" w:cs="Arial"/>
          <w:color w:val="auto"/>
          <w:sz w:val="24"/>
        </w:rPr>
      </w:pPr>
      <w:r w:rsidRPr="00646690">
        <w:rPr>
          <w:rFonts w:ascii="Arial" w:hAnsi="Arial" w:cs="Arial"/>
          <w:b/>
          <w:color w:val="auto"/>
          <w:sz w:val="24"/>
        </w:rPr>
        <w:t>Item 03</w:t>
      </w:r>
      <w:r w:rsidRPr="00646690">
        <w:rPr>
          <w:rFonts w:ascii="Arial" w:hAnsi="Arial" w:cs="Arial"/>
          <w:color w:val="auto"/>
          <w:sz w:val="24"/>
        </w:rPr>
        <w:t xml:space="preserve"> - Inovações tecnológicas ou sustentáveis:</w:t>
      </w:r>
    </w:p>
    <w:p w14:paraId="720C01B1" w14:textId="77777777" w:rsidR="005C48F2" w:rsidRPr="00646690" w:rsidRDefault="005C48F2" w:rsidP="005C48F2">
      <w:pPr>
        <w:pStyle w:val="Expandido"/>
        <w:rPr>
          <w:rFonts w:ascii="Arial" w:hAnsi="Arial" w:cs="Arial"/>
          <w:color w:val="auto"/>
          <w:sz w:val="24"/>
        </w:rPr>
      </w:pPr>
    </w:p>
    <w:p w14:paraId="51A9D1AB" w14:textId="77777777" w:rsidR="005C48F2" w:rsidRPr="00646690" w:rsidRDefault="005C48F2" w:rsidP="003A125B">
      <w:pPr>
        <w:pStyle w:val="Expandido"/>
        <w:numPr>
          <w:ilvl w:val="0"/>
          <w:numId w:val="38"/>
        </w:numPr>
        <w:ind w:left="1418" w:firstLine="0"/>
        <w:rPr>
          <w:rFonts w:ascii="Arial" w:hAnsi="Arial" w:cs="Arial"/>
          <w:color w:val="auto"/>
          <w:sz w:val="24"/>
        </w:rPr>
      </w:pPr>
      <w:r w:rsidRPr="00646690">
        <w:rPr>
          <w:rFonts w:ascii="Arial" w:hAnsi="Arial" w:cs="Arial"/>
          <w:color w:val="auto"/>
          <w:sz w:val="24"/>
        </w:rPr>
        <w:t>Apresentação de propostas que envolvam metodologia BIM, eficiência energética, entre outras práticas sustentáveis.</w:t>
      </w:r>
    </w:p>
    <w:p w14:paraId="7ADD7C63" w14:textId="77777777" w:rsidR="005C48F2" w:rsidRPr="00646690" w:rsidRDefault="005C48F2" w:rsidP="003A125B">
      <w:pPr>
        <w:pStyle w:val="Expandido"/>
        <w:ind w:left="1418"/>
        <w:rPr>
          <w:rFonts w:ascii="Arial" w:hAnsi="Arial" w:cs="Arial"/>
          <w:color w:val="auto"/>
          <w:sz w:val="24"/>
        </w:rPr>
      </w:pPr>
    </w:p>
    <w:p w14:paraId="1DF9D80E" w14:textId="77777777" w:rsidR="005C48F2" w:rsidRPr="00646690" w:rsidRDefault="005C48F2" w:rsidP="003A125B">
      <w:pPr>
        <w:pStyle w:val="Expandido"/>
        <w:numPr>
          <w:ilvl w:val="0"/>
          <w:numId w:val="38"/>
        </w:numPr>
        <w:ind w:left="1418" w:firstLine="0"/>
        <w:rPr>
          <w:rFonts w:ascii="Arial" w:hAnsi="Arial" w:cs="Arial"/>
          <w:color w:val="auto"/>
          <w:sz w:val="24"/>
        </w:rPr>
      </w:pPr>
      <w:r w:rsidRPr="00646690">
        <w:rPr>
          <w:rFonts w:ascii="Arial" w:hAnsi="Arial" w:cs="Arial"/>
          <w:color w:val="auto"/>
          <w:sz w:val="24"/>
        </w:rPr>
        <w:t>A pontuação será avaliada considerando dois critérios distintos:</w:t>
      </w:r>
    </w:p>
    <w:p w14:paraId="14E24EC1" w14:textId="77777777" w:rsidR="005C48F2" w:rsidRPr="00646690" w:rsidRDefault="005C48F2" w:rsidP="003A125B">
      <w:pPr>
        <w:pStyle w:val="Expandido"/>
        <w:ind w:left="1418"/>
        <w:rPr>
          <w:rFonts w:ascii="Arial" w:hAnsi="Arial" w:cs="Arial"/>
          <w:color w:val="auto"/>
          <w:sz w:val="24"/>
        </w:rPr>
      </w:pPr>
    </w:p>
    <w:p w14:paraId="48F40865" w14:textId="77777777" w:rsidR="005C48F2" w:rsidRPr="00646690" w:rsidRDefault="005C48F2" w:rsidP="003A125B">
      <w:pPr>
        <w:pStyle w:val="Expandido"/>
        <w:numPr>
          <w:ilvl w:val="0"/>
          <w:numId w:val="39"/>
        </w:numPr>
        <w:ind w:left="1418" w:firstLine="0"/>
        <w:rPr>
          <w:rFonts w:ascii="Arial" w:hAnsi="Arial" w:cs="Arial"/>
          <w:color w:val="auto"/>
          <w:sz w:val="24"/>
        </w:rPr>
      </w:pPr>
      <w:r w:rsidRPr="00646690">
        <w:rPr>
          <w:rFonts w:ascii="Arial" w:hAnsi="Arial" w:cs="Arial"/>
          <w:color w:val="auto"/>
          <w:sz w:val="24"/>
        </w:rPr>
        <w:t>Utilização de Metodologia BIM (Building Information Modeling);</w:t>
      </w:r>
    </w:p>
    <w:p w14:paraId="54F2F311" w14:textId="77777777" w:rsidR="005C48F2" w:rsidRPr="00646690" w:rsidRDefault="005C48F2" w:rsidP="003A125B">
      <w:pPr>
        <w:pStyle w:val="Expandido"/>
        <w:ind w:left="1418"/>
        <w:rPr>
          <w:rFonts w:ascii="Arial" w:hAnsi="Arial" w:cs="Arial"/>
          <w:color w:val="auto"/>
          <w:sz w:val="24"/>
        </w:rPr>
      </w:pPr>
    </w:p>
    <w:p w14:paraId="0763ADFE" w14:textId="77777777" w:rsidR="005C48F2" w:rsidRPr="00646690" w:rsidRDefault="005C48F2" w:rsidP="003A125B">
      <w:pPr>
        <w:pStyle w:val="Expandido"/>
        <w:numPr>
          <w:ilvl w:val="0"/>
          <w:numId w:val="39"/>
        </w:numPr>
        <w:ind w:left="1418" w:firstLine="0"/>
        <w:rPr>
          <w:rFonts w:ascii="Arial" w:hAnsi="Arial" w:cs="Arial"/>
          <w:color w:val="auto"/>
          <w:sz w:val="24"/>
        </w:rPr>
      </w:pPr>
      <w:r w:rsidRPr="00646690">
        <w:rPr>
          <w:rFonts w:ascii="Arial" w:hAnsi="Arial" w:cs="Arial"/>
          <w:color w:val="auto"/>
          <w:sz w:val="24"/>
        </w:rPr>
        <w:t>Sustentabilidade.</w:t>
      </w:r>
    </w:p>
    <w:p w14:paraId="1616A272" w14:textId="77777777" w:rsidR="005C48F2" w:rsidRPr="00646690" w:rsidRDefault="005C48F2" w:rsidP="003A125B">
      <w:pPr>
        <w:pStyle w:val="Expandido"/>
        <w:ind w:left="1418"/>
        <w:rPr>
          <w:rFonts w:ascii="Arial" w:hAnsi="Arial" w:cs="Arial"/>
          <w:color w:val="auto"/>
          <w:sz w:val="24"/>
        </w:rPr>
      </w:pPr>
    </w:p>
    <w:p w14:paraId="7D62B997" w14:textId="1190C749" w:rsidR="005C48F2" w:rsidRPr="00646690" w:rsidRDefault="005C48F2" w:rsidP="003A125B">
      <w:pPr>
        <w:pStyle w:val="Expandido"/>
        <w:ind w:left="1418"/>
        <w:rPr>
          <w:rFonts w:ascii="Arial" w:hAnsi="Arial" w:cs="Arial"/>
          <w:color w:val="auto"/>
          <w:sz w:val="24"/>
        </w:rPr>
      </w:pPr>
      <w:r w:rsidRPr="00646690">
        <w:rPr>
          <w:rFonts w:ascii="Arial" w:hAnsi="Arial" w:cs="Arial"/>
          <w:color w:val="auto"/>
          <w:sz w:val="24"/>
        </w:rPr>
        <w:t>Pontuação máxima: 1</w:t>
      </w:r>
      <w:r w:rsidR="00F12BE1" w:rsidRPr="00646690">
        <w:rPr>
          <w:rFonts w:ascii="Arial" w:hAnsi="Arial" w:cs="Arial"/>
          <w:color w:val="auto"/>
          <w:sz w:val="24"/>
        </w:rPr>
        <w:t xml:space="preserve">0 </w:t>
      </w:r>
      <w:r w:rsidRPr="00646690">
        <w:rPr>
          <w:rFonts w:ascii="Arial" w:hAnsi="Arial" w:cs="Arial"/>
          <w:color w:val="auto"/>
          <w:sz w:val="24"/>
        </w:rPr>
        <w:t>pontos.</w:t>
      </w:r>
    </w:p>
    <w:p w14:paraId="4F76CF50" w14:textId="77777777" w:rsidR="005C48F2" w:rsidRPr="00646690" w:rsidRDefault="005C48F2" w:rsidP="005C48F2">
      <w:pPr>
        <w:pStyle w:val="Expandido"/>
        <w:rPr>
          <w:rFonts w:ascii="Arial" w:hAnsi="Arial" w:cs="Arial"/>
          <w:color w:val="auto"/>
          <w:sz w:val="24"/>
        </w:rPr>
      </w:pPr>
    </w:p>
    <w:p w14:paraId="1BFC1AD6" w14:textId="77777777" w:rsidR="005C48F2" w:rsidRPr="00646690" w:rsidRDefault="005C48F2" w:rsidP="003A125B">
      <w:pPr>
        <w:pStyle w:val="Expandido"/>
        <w:ind w:left="0"/>
        <w:rPr>
          <w:rFonts w:ascii="Arial" w:hAnsi="Arial" w:cs="Arial"/>
          <w:color w:val="auto"/>
          <w:sz w:val="24"/>
        </w:rPr>
      </w:pPr>
      <w:r w:rsidRPr="00646690">
        <w:rPr>
          <w:rFonts w:ascii="Arial" w:hAnsi="Arial" w:cs="Arial"/>
          <w:b/>
          <w:color w:val="auto"/>
          <w:sz w:val="24"/>
        </w:rPr>
        <w:t>Item 04</w:t>
      </w:r>
      <w:r w:rsidRPr="00646690">
        <w:rPr>
          <w:rFonts w:ascii="Arial" w:hAnsi="Arial" w:cs="Arial"/>
          <w:color w:val="auto"/>
          <w:sz w:val="24"/>
        </w:rPr>
        <w:t xml:space="preserve"> - Atuação em contratos semelhantes:</w:t>
      </w:r>
    </w:p>
    <w:p w14:paraId="319E575D" w14:textId="77777777" w:rsidR="005C48F2" w:rsidRPr="00646690" w:rsidRDefault="005C48F2" w:rsidP="005C48F2">
      <w:pPr>
        <w:pStyle w:val="Expandido"/>
        <w:rPr>
          <w:rFonts w:ascii="Arial" w:hAnsi="Arial" w:cs="Arial"/>
          <w:color w:val="auto"/>
          <w:sz w:val="24"/>
        </w:rPr>
      </w:pPr>
    </w:p>
    <w:p w14:paraId="228A5989" w14:textId="77777777" w:rsidR="005C48F2" w:rsidRPr="00646690" w:rsidRDefault="005C48F2" w:rsidP="003A125B">
      <w:pPr>
        <w:pStyle w:val="Expandido"/>
        <w:numPr>
          <w:ilvl w:val="0"/>
          <w:numId w:val="40"/>
        </w:numPr>
        <w:ind w:left="1418" w:firstLine="0"/>
        <w:rPr>
          <w:rFonts w:ascii="Arial" w:hAnsi="Arial" w:cs="Arial"/>
          <w:color w:val="auto"/>
          <w:sz w:val="24"/>
        </w:rPr>
      </w:pPr>
      <w:r w:rsidRPr="00646690">
        <w:rPr>
          <w:rFonts w:ascii="Arial" w:hAnsi="Arial" w:cs="Arial"/>
          <w:color w:val="auto"/>
          <w:sz w:val="24"/>
        </w:rPr>
        <w:t>Comprovação de atuação em contratos semelhantes;</w:t>
      </w:r>
    </w:p>
    <w:p w14:paraId="3099B2F0" w14:textId="77777777" w:rsidR="005C48F2" w:rsidRPr="00646690" w:rsidRDefault="005C48F2" w:rsidP="003A125B">
      <w:pPr>
        <w:pStyle w:val="Expandido"/>
        <w:ind w:left="1418"/>
        <w:rPr>
          <w:rFonts w:ascii="Arial" w:hAnsi="Arial" w:cs="Arial"/>
          <w:color w:val="auto"/>
          <w:sz w:val="24"/>
        </w:rPr>
      </w:pPr>
    </w:p>
    <w:p w14:paraId="137276AF" w14:textId="77777777" w:rsidR="005C48F2" w:rsidRPr="00646690" w:rsidRDefault="005C48F2" w:rsidP="003A125B">
      <w:pPr>
        <w:pStyle w:val="Expandido"/>
        <w:numPr>
          <w:ilvl w:val="0"/>
          <w:numId w:val="40"/>
        </w:numPr>
        <w:ind w:left="1418" w:firstLine="0"/>
        <w:rPr>
          <w:rFonts w:ascii="Arial" w:hAnsi="Arial" w:cs="Arial"/>
          <w:color w:val="auto"/>
          <w:sz w:val="24"/>
        </w:rPr>
      </w:pPr>
      <w:r w:rsidRPr="00646690">
        <w:rPr>
          <w:rFonts w:ascii="Arial" w:hAnsi="Arial" w:cs="Arial"/>
          <w:color w:val="auto"/>
          <w:sz w:val="24"/>
        </w:rPr>
        <w:t>A pontuação será avaliada considerando um critério:</w:t>
      </w:r>
    </w:p>
    <w:p w14:paraId="293FD4B8" w14:textId="77777777" w:rsidR="005C48F2" w:rsidRPr="00646690" w:rsidRDefault="005C48F2" w:rsidP="003A125B">
      <w:pPr>
        <w:pStyle w:val="Expandido"/>
        <w:ind w:left="1418"/>
        <w:rPr>
          <w:rFonts w:ascii="Arial" w:hAnsi="Arial" w:cs="Arial"/>
          <w:color w:val="auto"/>
          <w:sz w:val="24"/>
        </w:rPr>
      </w:pPr>
    </w:p>
    <w:p w14:paraId="10D052B7" w14:textId="77777777" w:rsidR="005C48F2" w:rsidRPr="00646690" w:rsidRDefault="005C48F2" w:rsidP="003A125B">
      <w:pPr>
        <w:pStyle w:val="Expandido"/>
        <w:numPr>
          <w:ilvl w:val="0"/>
          <w:numId w:val="31"/>
        </w:numPr>
        <w:ind w:left="1418" w:firstLine="0"/>
        <w:rPr>
          <w:rFonts w:ascii="Arial" w:hAnsi="Arial" w:cs="Arial"/>
          <w:color w:val="auto"/>
          <w:sz w:val="24"/>
        </w:rPr>
      </w:pPr>
      <w:r w:rsidRPr="00646690">
        <w:rPr>
          <w:rFonts w:ascii="Arial" w:hAnsi="Arial" w:cs="Arial"/>
          <w:color w:val="auto"/>
          <w:sz w:val="24"/>
        </w:rPr>
        <w:t>Elaboração de Projeto Executivo de natureza e características similares às do objeto deste edital.</w:t>
      </w:r>
    </w:p>
    <w:p w14:paraId="2301EEFA" w14:textId="77777777" w:rsidR="005C48F2" w:rsidRPr="00646690" w:rsidRDefault="005C48F2" w:rsidP="003A125B">
      <w:pPr>
        <w:pStyle w:val="Expandido"/>
        <w:ind w:left="1418"/>
        <w:rPr>
          <w:rFonts w:ascii="Arial" w:hAnsi="Arial" w:cs="Arial"/>
          <w:color w:val="auto"/>
          <w:sz w:val="24"/>
        </w:rPr>
      </w:pPr>
    </w:p>
    <w:p w14:paraId="1C39C503" w14:textId="77777777" w:rsidR="005C48F2" w:rsidRPr="00646690" w:rsidRDefault="005C48F2" w:rsidP="003A125B">
      <w:pPr>
        <w:pStyle w:val="Expandido"/>
        <w:ind w:left="1418"/>
        <w:rPr>
          <w:rFonts w:ascii="Arial" w:hAnsi="Arial" w:cs="Arial"/>
          <w:color w:val="auto"/>
          <w:sz w:val="24"/>
        </w:rPr>
      </w:pPr>
      <w:r w:rsidRPr="00646690">
        <w:rPr>
          <w:rFonts w:ascii="Arial" w:hAnsi="Arial" w:cs="Arial"/>
          <w:color w:val="auto"/>
          <w:sz w:val="24"/>
        </w:rPr>
        <w:t>Pontuação máxima: 10 pontos.</w:t>
      </w:r>
    </w:p>
    <w:p w14:paraId="6F47D5E9" w14:textId="77777777" w:rsidR="005C48F2" w:rsidRPr="00646690" w:rsidRDefault="005C48F2" w:rsidP="005C48F2">
      <w:pPr>
        <w:pStyle w:val="Expandido"/>
        <w:rPr>
          <w:rFonts w:ascii="Arial" w:hAnsi="Arial" w:cs="Arial"/>
          <w:color w:val="auto"/>
          <w:sz w:val="24"/>
        </w:rPr>
      </w:pPr>
    </w:p>
    <w:p w14:paraId="45E6FA48" w14:textId="23E63270" w:rsidR="005C48F2" w:rsidRPr="00646690" w:rsidRDefault="005C48F2" w:rsidP="003A125B">
      <w:pPr>
        <w:pStyle w:val="Expandido"/>
        <w:ind w:left="0"/>
        <w:rPr>
          <w:rFonts w:ascii="Arial" w:hAnsi="Arial" w:cs="Arial"/>
          <w:b/>
          <w:color w:val="auto"/>
          <w:sz w:val="24"/>
          <w:u w:val="single"/>
        </w:rPr>
      </w:pPr>
      <w:r w:rsidRPr="00646690">
        <w:rPr>
          <w:rFonts w:ascii="Arial" w:hAnsi="Arial" w:cs="Arial"/>
          <w:b/>
          <w:color w:val="auto"/>
          <w:sz w:val="24"/>
          <w:u w:val="single"/>
        </w:rPr>
        <w:t>Julgamento da Proposta de Preço (30%):</w:t>
      </w:r>
    </w:p>
    <w:p w14:paraId="491C673C" w14:textId="77777777" w:rsidR="005C48F2" w:rsidRPr="00646690" w:rsidRDefault="005C48F2" w:rsidP="005C48F2">
      <w:pPr>
        <w:pStyle w:val="Expandido"/>
        <w:rPr>
          <w:rFonts w:ascii="Arial" w:hAnsi="Arial" w:cs="Arial"/>
          <w:color w:val="auto"/>
          <w:sz w:val="24"/>
        </w:rPr>
      </w:pPr>
    </w:p>
    <w:p w14:paraId="61B142C9" w14:textId="77777777" w:rsidR="005C48F2" w:rsidRPr="00646690" w:rsidRDefault="005C48F2" w:rsidP="003A125B">
      <w:pPr>
        <w:pStyle w:val="Expandido"/>
        <w:ind w:left="0"/>
        <w:rPr>
          <w:rFonts w:ascii="Arial" w:hAnsi="Arial" w:cs="Arial"/>
          <w:color w:val="auto"/>
          <w:sz w:val="24"/>
        </w:rPr>
      </w:pPr>
      <w:r w:rsidRPr="00646690">
        <w:rPr>
          <w:rFonts w:ascii="Arial" w:hAnsi="Arial" w:cs="Arial"/>
          <w:color w:val="auto"/>
          <w:sz w:val="24"/>
        </w:rPr>
        <w:t>A pontuação referente ao preço será calculada da seguinte forma:</w:t>
      </w:r>
    </w:p>
    <w:p w14:paraId="685BF8A0" w14:textId="77777777" w:rsidR="005C48F2" w:rsidRPr="00646690" w:rsidRDefault="005C48F2" w:rsidP="005C48F2">
      <w:pPr>
        <w:pStyle w:val="Expandido"/>
        <w:rPr>
          <w:rFonts w:ascii="Arial" w:hAnsi="Arial" w:cs="Arial"/>
          <w:color w:val="auto"/>
          <w:sz w:val="24"/>
        </w:rPr>
      </w:pPr>
    </w:p>
    <w:p w14:paraId="2B5E09A3" w14:textId="77777777" w:rsidR="005C48F2" w:rsidRPr="00646690" w:rsidRDefault="005C48F2" w:rsidP="003A125B">
      <w:pPr>
        <w:pStyle w:val="Expandido"/>
        <w:numPr>
          <w:ilvl w:val="0"/>
          <w:numId w:val="32"/>
        </w:numPr>
        <w:ind w:left="1418" w:firstLine="0"/>
        <w:rPr>
          <w:rFonts w:ascii="Arial" w:hAnsi="Arial" w:cs="Arial"/>
          <w:b/>
          <w:color w:val="auto"/>
          <w:sz w:val="24"/>
        </w:rPr>
      </w:pPr>
      <w:r w:rsidRPr="00646690">
        <w:rPr>
          <w:rFonts w:ascii="Arial" w:hAnsi="Arial" w:cs="Arial"/>
          <w:color w:val="auto"/>
          <w:sz w:val="24"/>
        </w:rPr>
        <w:t xml:space="preserve">A proposta de </w:t>
      </w:r>
      <w:r w:rsidRPr="00646690">
        <w:rPr>
          <w:rFonts w:ascii="Arial" w:hAnsi="Arial" w:cs="Arial"/>
          <w:b/>
          <w:color w:val="auto"/>
          <w:sz w:val="24"/>
        </w:rPr>
        <w:t>menor valor</w:t>
      </w:r>
      <w:r w:rsidRPr="00646690">
        <w:rPr>
          <w:rFonts w:ascii="Arial" w:hAnsi="Arial" w:cs="Arial"/>
          <w:color w:val="auto"/>
          <w:sz w:val="24"/>
        </w:rPr>
        <w:t xml:space="preserve"> receberá a pontuação máxima de </w:t>
      </w:r>
      <w:r w:rsidRPr="00646690">
        <w:rPr>
          <w:rFonts w:ascii="Arial" w:hAnsi="Arial" w:cs="Arial"/>
          <w:b/>
          <w:color w:val="auto"/>
          <w:sz w:val="24"/>
        </w:rPr>
        <w:t>100 pontos.</w:t>
      </w:r>
    </w:p>
    <w:p w14:paraId="51A48130" w14:textId="77777777" w:rsidR="005C48F2" w:rsidRPr="00646690" w:rsidRDefault="005C48F2" w:rsidP="003A125B">
      <w:pPr>
        <w:pStyle w:val="Expandido"/>
        <w:ind w:left="1418"/>
        <w:rPr>
          <w:rFonts w:ascii="Arial" w:hAnsi="Arial" w:cs="Arial"/>
          <w:color w:val="auto"/>
          <w:sz w:val="24"/>
        </w:rPr>
      </w:pPr>
    </w:p>
    <w:p w14:paraId="2EFCF983" w14:textId="77777777" w:rsidR="005C48F2" w:rsidRPr="00646690" w:rsidRDefault="005C48F2" w:rsidP="003A125B">
      <w:pPr>
        <w:pStyle w:val="Expandido"/>
        <w:numPr>
          <w:ilvl w:val="0"/>
          <w:numId w:val="32"/>
        </w:numPr>
        <w:ind w:left="1418" w:firstLine="0"/>
        <w:rPr>
          <w:rFonts w:ascii="Arial" w:hAnsi="Arial" w:cs="Arial"/>
          <w:color w:val="auto"/>
          <w:sz w:val="24"/>
        </w:rPr>
      </w:pPr>
      <w:r w:rsidRPr="00646690">
        <w:rPr>
          <w:rFonts w:ascii="Arial" w:hAnsi="Arial" w:cs="Arial"/>
          <w:color w:val="auto"/>
          <w:sz w:val="24"/>
        </w:rPr>
        <w:t>As demais propostas receberão nota proporcional, conforme a fórmula:</w:t>
      </w:r>
    </w:p>
    <w:p w14:paraId="39FCDFB8" w14:textId="77777777" w:rsidR="005C48F2" w:rsidRPr="00646690" w:rsidRDefault="005C48F2" w:rsidP="003A125B">
      <w:pPr>
        <w:pStyle w:val="Expandido"/>
        <w:ind w:left="1418"/>
        <w:rPr>
          <w:rFonts w:ascii="Arial" w:hAnsi="Arial" w:cs="Arial"/>
          <w:color w:val="auto"/>
          <w:sz w:val="24"/>
        </w:rPr>
      </w:pPr>
    </w:p>
    <w:p w14:paraId="351F7A79" w14:textId="77777777" w:rsidR="005C48F2" w:rsidRPr="00646690" w:rsidRDefault="005C48F2" w:rsidP="003A125B">
      <w:pPr>
        <w:pStyle w:val="Expandido"/>
        <w:numPr>
          <w:ilvl w:val="0"/>
          <w:numId w:val="31"/>
        </w:numPr>
        <w:ind w:left="1418" w:firstLine="0"/>
        <w:rPr>
          <w:rFonts w:ascii="Arial" w:hAnsi="Arial" w:cs="Arial"/>
          <w:color w:val="auto"/>
          <w:sz w:val="24"/>
        </w:rPr>
      </w:pPr>
      <w:r w:rsidRPr="00646690">
        <w:rPr>
          <w:rFonts w:ascii="Arial" w:hAnsi="Arial" w:cs="Arial"/>
          <w:color w:val="auto"/>
          <w:sz w:val="24"/>
        </w:rPr>
        <w:t>Nota de Preço (NP) = (Menor Preço / Preço da Proposta) × 100.</w:t>
      </w:r>
    </w:p>
    <w:bookmarkEnd w:id="25"/>
    <w:p w14:paraId="13AA4BA0" w14:textId="77777777" w:rsidR="005C48F2" w:rsidRPr="00646690" w:rsidRDefault="005C48F2" w:rsidP="005C48F2">
      <w:pPr>
        <w:pStyle w:val="Expandido"/>
        <w:rPr>
          <w:rFonts w:ascii="Arial" w:hAnsi="Arial" w:cs="Arial"/>
          <w:color w:val="auto"/>
          <w:sz w:val="24"/>
        </w:rPr>
      </w:pPr>
    </w:p>
    <w:p w14:paraId="0B353F38" w14:textId="387EFE5F" w:rsidR="005C48F2" w:rsidRPr="00646690" w:rsidRDefault="005C48F2" w:rsidP="003A125B">
      <w:pPr>
        <w:pStyle w:val="Expandido"/>
        <w:ind w:left="1418"/>
        <w:rPr>
          <w:rFonts w:ascii="Arial" w:hAnsi="Arial" w:cs="Arial"/>
          <w:color w:val="auto"/>
          <w:sz w:val="24"/>
        </w:rPr>
      </w:pPr>
      <w:r w:rsidRPr="00646690">
        <w:rPr>
          <w:rFonts w:ascii="Arial" w:hAnsi="Arial" w:cs="Arial"/>
          <w:b/>
          <w:color w:val="auto"/>
          <w:sz w:val="24"/>
          <w:u w:val="single"/>
        </w:rPr>
        <w:t>Nota Final:</w:t>
      </w:r>
    </w:p>
    <w:p w14:paraId="14C70AB5" w14:textId="77777777" w:rsidR="005C48F2" w:rsidRPr="00646690" w:rsidRDefault="005C48F2" w:rsidP="00E06179">
      <w:pPr>
        <w:pStyle w:val="Expandido"/>
        <w:ind w:left="1418"/>
        <w:rPr>
          <w:rFonts w:ascii="Arial" w:hAnsi="Arial" w:cs="Arial"/>
          <w:color w:val="auto"/>
          <w:sz w:val="24"/>
        </w:rPr>
      </w:pPr>
      <w:r w:rsidRPr="00646690">
        <w:rPr>
          <w:rFonts w:ascii="Arial" w:hAnsi="Arial" w:cs="Arial"/>
          <w:color w:val="auto"/>
          <w:sz w:val="24"/>
        </w:rPr>
        <w:t>A Nota Final (NF) será obtida conforme a fórmula:</w:t>
      </w:r>
    </w:p>
    <w:p w14:paraId="32F2808C" w14:textId="77777777" w:rsidR="005C48F2" w:rsidRPr="00646690" w:rsidRDefault="005C48F2" w:rsidP="003A125B">
      <w:pPr>
        <w:pStyle w:val="Expandido"/>
        <w:ind w:left="1418"/>
        <w:rPr>
          <w:rFonts w:ascii="Arial" w:hAnsi="Arial" w:cs="Arial"/>
          <w:color w:val="auto"/>
          <w:sz w:val="24"/>
        </w:rPr>
      </w:pPr>
    </w:p>
    <w:p w14:paraId="1C3A3694" w14:textId="77777777" w:rsidR="005C48F2" w:rsidRPr="00646690" w:rsidRDefault="005C48F2" w:rsidP="003A125B">
      <w:pPr>
        <w:pStyle w:val="Expandido"/>
        <w:numPr>
          <w:ilvl w:val="0"/>
          <w:numId w:val="33"/>
        </w:numPr>
        <w:ind w:left="1418" w:firstLine="0"/>
        <w:rPr>
          <w:rFonts w:ascii="Arial" w:hAnsi="Arial" w:cs="Arial"/>
          <w:color w:val="auto"/>
          <w:sz w:val="24"/>
        </w:rPr>
      </w:pPr>
      <w:r w:rsidRPr="00646690">
        <w:rPr>
          <w:rFonts w:ascii="Arial" w:hAnsi="Arial" w:cs="Arial"/>
          <w:color w:val="auto"/>
          <w:sz w:val="24"/>
        </w:rPr>
        <w:t>Nota Final = (NTx0,7) + (NP×0,3)</w:t>
      </w:r>
    </w:p>
    <w:p w14:paraId="004C9CB1" w14:textId="77777777" w:rsidR="005C48F2" w:rsidRPr="00646690" w:rsidRDefault="005C48F2" w:rsidP="003A125B">
      <w:pPr>
        <w:pStyle w:val="Expandido"/>
        <w:ind w:left="1418"/>
        <w:rPr>
          <w:rFonts w:ascii="Arial" w:hAnsi="Arial" w:cs="Arial"/>
          <w:color w:val="auto"/>
          <w:sz w:val="24"/>
        </w:rPr>
      </w:pPr>
    </w:p>
    <w:p w14:paraId="0EE660C4" w14:textId="672C04EA" w:rsidR="007C781E" w:rsidRPr="00646690" w:rsidRDefault="005C48F2" w:rsidP="00E06179">
      <w:pPr>
        <w:pStyle w:val="Expandido"/>
        <w:ind w:left="1418"/>
        <w:rPr>
          <w:rFonts w:ascii="Arial" w:hAnsi="Arial" w:cs="Arial"/>
          <w:color w:val="auto"/>
          <w:sz w:val="24"/>
        </w:rPr>
      </w:pPr>
      <w:r w:rsidRPr="00646690">
        <w:rPr>
          <w:rFonts w:ascii="Arial" w:hAnsi="Arial" w:cs="Arial"/>
          <w:color w:val="auto"/>
          <w:sz w:val="24"/>
        </w:rPr>
        <w:t>Vencerá a licitação a empresa que obtiver a maior Nota Final.</w:t>
      </w:r>
    </w:p>
    <w:p w14:paraId="6E67133A" w14:textId="77777777" w:rsidR="00B04930" w:rsidRPr="00646690" w:rsidRDefault="00B04930" w:rsidP="005C7904">
      <w:pPr>
        <w:pStyle w:val="Expandido"/>
        <w:rPr>
          <w:rFonts w:ascii="Arial" w:hAnsi="Arial" w:cs="Arial"/>
          <w:color w:val="auto"/>
          <w:sz w:val="24"/>
        </w:rPr>
      </w:pPr>
    </w:p>
    <w:p w14:paraId="46387908" w14:textId="77777777" w:rsidR="00D43405" w:rsidRPr="00646690" w:rsidRDefault="00D43405" w:rsidP="007C781E">
      <w:pPr>
        <w:pStyle w:val="Expandido"/>
        <w:ind w:left="1418"/>
        <w:rPr>
          <w:rFonts w:ascii="Arial" w:hAnsi="Arial" w:cs="Arial"/>
          <w:color w:val="auto"/>
          <w:sz w:val="24"/>
        </w:rPr>
      </w:pPr>
    </w:p>
    <w:p w14:paraId="00CEDA65" w14:textId="40B3A320" w:rsidR="004763E7" w:rsidRPr="00646690" w:rsidRDefault="00D43405" w:rsidP="00825D6C">
      <w:pPr>
        <w:pStyle w:val="Expandido"/>
        <w:ind w:left="0"/>
        <w:jc w:val="center"/>
        <w:rPr>
          <w:rFonts w:ascii="Arial" w:hAnsi="Arial" w:cs="Arial"/>
          <w:b/>
          <w:bCs/>
          <w:color w:val="auto"/>
          <w:sz w:val="24"/>
        </w:rPr>
      </w:pPr>
      <w:r w:rsidRPr="00646690">
        <w:rPr>
          <w:rFonts w:ascii="Arial" w:hAnsi="Arial" w:cs="Arial"/>
          <w:b/>
          <w:bCs/>
          <w:color w:val="auto"/>
          <w:sz w:val="24"/>
        </w:rPr>
        <w:t>CRITÉRIOS DE AVALIAÇÃO TÉCNICA DETALHADO</w:t>
      </w:r>
    </w:p>
    <w:p w14:paraId="4F864658" w14:textId="77777777" w:rsidR="007C781E" w:rsidRPr="00646690" w:rsidRDefault="007C781E" w:rsidP="007C781E">
      <w:pPr>
        <w:pStyle w:val="Expandido"/>
        <w:ind w:left="0"/>
        <w:jc w:val="center"/>
        <w:rPr>
          <w:rFonts w:ascii="Arial" w:hAnsi="Arial" w:cs="Arial"/>
          <w:b/>
          <w:bCs/>
          <w:color w:val="auto"/>
          <w:sz w:val="24"/>
        </w:rPr>
      </w:pPr>
    </w:p>
    <w:p w14:paraId="0E9F2D3E" w14:textId="28A8E3B0" w:rsidR="00D545A8" w:rsidRPr="00646690" w:rsidRDefault="007C781E" w:rsidP="00D545A8">
      <w:pPr>
        <w:pStyle w:val="Expandido"/>
        <w:rPr>
          <w:rFonts w:ascii="Arial" w:hAnsi="Arial" w:cs="Arial"/>
          <w:b/>
          <w:bCs/>
          <w:color w:val="auto"/>
          <w:sz w:val="28"/>
          <w:szCs w:val="28"/>
        </w:rPr>
      </w:pPr>
      <w:r w:rsidRPr="00646690">
        <w:rPr>
          <w:rFonts w:ascii="Arial" w:hAnsi="Arial" w:cs="Arial"/>
          <w:b/>
          <w:bCs/>
          <w:color w:val="auto"/>
          <w:sz w:val="24"/>
        </w:rPr>
        <w:t xml:space="preserve">                               </w:t>
      </w:r>
      <w:r w:rsidRPr="00646690">
        <w:rPr>
          <w:rFonts w:ascii="Arial" w:hAnsi="Arial" w:cs="Arial"/>
          <w:b/>
          <w:bCs/>
          <w:color w:val="auto"/>
          <w:sz w:val="28"/>
          <w:szCs w:val="28"/>
        </w:rPr>
        <w:t>LOTE 01</w:t>
      </w:r>
    </w:p>
    <w:p w14:paraId="48366991" w14:textId="77777777" w:rsidR="00D545A8" w:rsidRPr="00646690" w:rsidRDefault="00D545A8" w:rsidP="007C781E">
      <w:pPr>
        <w:pStyle w:val="Expandido"/>
        <w:rPr>
          <w:rFonts w:ascii="Arial" w:hAnsi="Arial" w:cs="Arial"/>
          <w:b/>
          <w:bCs/>
          <w:color w:val="auto"/>
          <w:sz w:val="28"/>
          <w:szCs w:val="28"/>
        </w:rPr>
      </w:pPr>
    </w:p>
    <w:tbl>
      <w:tblPr>
        <w:tblW w:w="5000" w:type="pct"/>
        <w:tblCellMar>
          <w:left w:w="70" w:type="dxa"/>
          <w:right w:w="70" w:type="dxa"/>
        </w:tblCellMar>
        <w:tblLook w:val="04A0" w:firstRow="1" w:lastRow="0" w:firstColumn="1" w:lastColumn="0" w:noHBand="0" w:noVBand="1"/>
      </w:tblPr>
      <w:tblGrid>
        <w:gridCol w:w="1859"/>
        <w:gridCol w:w="4886"/>
        <w:gridCol w:w="2174"/>
      </w:tblGrid>
      <w:tr w:rsidR="00646690" w:rsidRPr="00646690" w14:paraId="1E0D752D" w14:textId="77777777" w:rsidTr="00685C53">
        <w:trPr>
          <w:trHeight w:val="300"/>
        </w:trPr>
        <w:tc>
          <w:tcPr>
            <w:tcW w:w="5000" w:type="pct"/>
            <w:gridSpan w:val="3"/>
            <w:tcBorders>
              <w:top w:val="single" w:sz="4" w:space="0" w:color="auto"/>
              <w:left w:val="single" w:sz="4" w:space="0" w:color="auto"/>
              <w:bottom w:val="single" w:sz="4" w:space="0" w:color="auto"/>
              <w:right w:val="single" w:sz="4" w:space="0" w:color="auto"/>
            </w:tcBorders>
            <w:vAlign w:val="center"/>
          </w:tcPr>
          <w:p w14:paraId="7CD1F769" w14:textId="77777777" w:rsidR="00D545A8" w:rsidRPr="00646690" w:rsidRDefault="00D545A8" w:rsidP="00685C53">
            <w:pPr>
              <w:jc w:val="center"/>
              <w:rPr>
                <w:rFonts w:ascii="Arial" w:hAnsi="Arial"/>
                <w:b/>
                <w:bCs/>
                <w:sz w:val="20"/>
                <w:szCs w:val="20"/>
              </w:rPr>
            </w:pPr>
            <w:r w:rsidRPr="00646690">
              <w:rPr>
                <w:rStyle w:val="Forte"/>
                <w:rFonts w:ascii="Arial" w:hAnsi="Arial"/>
                <w:sz w:val="20"/>
                <w:szCs w:val="20"/>
              </w:rPr>
              <w:t>CRITÉRIOS DE AVALIAÇÃO TÉCNICA DETALHADO</w:t>
            </w:r>
          </w:p>
        </w:tc>
      </w:tr>
      <w:tr w:rsidR="00646690" w:rsidRPr="00646690" w14:paraId="4A57C810" w14:textId="77777777" w:rsidTr="00685C53">
        <w:trPr>
          <w:trHeight w:val="300"/>
        </w:trPr>
        <w:tc>
          <w:tcPr>
            <w:tcW w:w="1042" w:type="pct"/>
            <w:tcBorders>
              <w:top w:val="single" w:sz="4" w:space="0" w:color="auto"/>
              <w:left w:val="single" w:sz="4" w:space="0" w:color="auto"/>
              <w:bottom w:val="single" w:sz="4" w:space="0" w:color="auto"/>
              <w:right w:val="single" w:sz="4" w:space="0" w:color="auto"/>
            </w:tcBorders>
            <w:vAlign w:val="center"/>
            <w:hideMark/>
          </w:tcPr>
          <w:p w14:paraId="055506E8" w14:textId="77777777" w:rsidR="00D545A8" w:rsidRPr="00646690" w:rsidRDefault="00D545A8" w:rsidP="00685C53">
            <w:pPr>
              <w:rPr>
                <w:rFonts w:ascii="Arial" w:hAnsi="Arial"/>
                <w:b/>
                <w:bCs/>
                <w:sz w:val="20"/>
                <w:szCs w:val="20"/>
              </w:rPr>
            </w:pPr>
            <w:r w:rsidRPr="00646690">
              <w:rPr>
                <w:rFonts w:ascii="Arial" w:hAnsi="Arial"/>
                <w:b/>
                <w:bCs/>
                <w:sz w:val="20"/>
                <w:szCs w:val="20"/>
              </w:rPr>
              <w:t>CRITÉRIO</w:t>
            </w:r>
          </w:p>
        </w:tc>
        <w:tc>
          <w:tcPr>
            <w:tcW w:w="2739" w:type="pct"/>
            <w:tcBorders>
              <w:top w:val="single" w:sz="4" w:space="0" w:color="auto"/>
              <w:left w:val="nil"/>
              <w:bottom w:val="single" w:sz="4" w:space="0" w:color="auto"/>
              <w:right w:val="single" w:sz="4" w:space="0" w:color="auto"/>
            </w:tcBorders>
            <w:vAlign w:val="center"/>
            <w:hideMark/>
          </w:tcPr>
          <w:p w14:paraId="29F6B7AB" w14:textId="77777777" w:rsidR="00D545A8" w:rsidRPr="00646690" w:rsidRDefault="00D545A8" w:rsidP="00685C53">
            <w:pPr>
              <w:rPr>
                <w:rFonts w:ascii="Arial" w:hAnsi="Arial"/>
                <w:b/>
                <w:bCs/>
                <w:sz w:val="20"/>
                <w:szCs w:val="20"/>
              </w:rPr>
            </w:pPr>
            <w:r w:rsidRPr="00646690">
              <w:rPr>
                <w:rFonts w:ascii="Arial" w:hAnsi="Arial"/>
                <w:b/>
                <w:bCs/>
                <w:sz w:val="20"/>
                <w:szCs w:val="20"/>
              </w:rPr>
              <w:t>DESCRIÇÃO</w:t>
            </w:r>
          </w:p>
        </w:tc>
        <w:tc>
          <w:tcPr>
            <w:tcW w:w="1219" w:type="pct"/>
            <w:tcBorders>
              <w:top w:val="single" w:sz="4" w:space="0" w:color="auto"/>
              <w:left w:val="nil"/>
              <w:bottom w:val="single" w:sz="4" w:space="0" w:color="auto"/>
              <w:right w:val="single" w:sz="4" w:space="0" w:color="auto"/>
            </w:tcBorders>
            <w:noWrap/>
            <w:vAlign w:val="center"/>
            <w:hideMark/>
          </w:tcPr>
          <w:p w14:paraId="78F0D63D" w14:textId="77777777" w:rsidR="00D545A8" w:rsidRPr="00646690" w:rsidRDefault="00D545A8" w:rsidP="00685C53">
            <w:pPr>
              <w:rPr>
                <w:rFonts w:ascii="Arial" w:hAnsi="Arial"/>
                <w:b/>
                <w:bCs/>
                <w:sz w:val="20"/>
                <w:szCs w:val="20"/>
              </w:rPr>
            </w:pPr>
            <w:r w:rsidRPr="00646690">
              <w:rPr>
                <w:rFonts w:ascii="Arial" w:hAnsi="Arial"/>
                <w:b/>
                <w:bCs/>
                <w:sz w:val="20"/>
                <w:szCs w:val="20"/>
              </w:rPr>
              <w:t>Pontuação Máxima</w:t>
            </w:r>
          </w:p>
        </w:tc>
      </w:tr>
      <w:tr w:rsidR="00646690" w:rsidRPr="00646690" w14:paraId="49C03D1B" w14:textId="77777777" w:rsidTr="00685C53">
        <w:trPr>
          <w:trHeight w:val="1984"/>
        </w:trPr>
        <w:tc>
          <w:tcPr>
            <w:tcW w:w="1042" w:type="pct"/>
            <w:tcBorders>
              <w:top w:val="nil"/>
              <w:left w:val="single" w:sz="4" w:space="0" w:color="auto"/>
              <w:bottom w:val="single" w:sz="4" w:space="0" w:color="auto"/>
              <w:right w:val="single" w:sz="4" w:space="0" w:color="auto"/>
            </w:tcBorders>
            <w:shd w:val="clear" w:color="000000" w:fill="D9D9D9"/>
            <w:vAlign w:val="center"/>
            <w:hideMark/>
          </w:tcPr>
          <w:p w14:paraId="24A2E8DA" w14:textId="77777777" w:rsidR="00D545A8" w:rsidRPr="00646690" w:rsidRDefault="00D545A8" w:rsidP="00685C53">
            <w:pPr>
              <w:rPr>
                <w:rFonts w:ascii="Arial" w:hAnsi="Arial"/>
                <w:b/>
                <w:bCs/>
                <w:sz w:val="20"/>
                <w:szCs w:val="20"/>
              </w:rPr>
            </w:pPr>
            <w:r w:rsidRPr="00646690">
              <w:rPr>
                <w:rFonts w:ascii="Arial" w:hAnsi="Arial"/>
                <w:b/>
                <w:bCs/>
                <w:sz w:val="20"/>
                <w:szCs w:val="20"/>
              </w:rPr>
              <w:t xml:space="preserve">1.0 EXPERIÊNCIA TÉCNICA DA EMPRESA </w:t>
            </w:r>
          </w:p>
        </w:tc>
        <w:tc>
          <w:tcPr>
            <w:tcW w:w="2739" w:type="pct"/>
            <w:tcBorders>
              <w:top w:val="nil"/>
              <w:left w:val="nil"/>
              <w:bottom w:val="single" w:sz="4" w:space="0" w:color="auto"/>
              <w:right w:val="single" w:sz="4" w:space="0" w:color="auto"/>
            </w:tcBorders>
            <w:shd w:val="clear" w:color="000000" w:fill="D9D9D9"/>
            <w:vAlign w:val="center"/>
            <w:hideMark/>
          </w:tcPr>
          <w:p w14:paraId="18CBC146" w14:textId="77777777" w:rsidR="00D545A8" w:rsidRPr="00646690" w:rsidRDefault="00D545A8" w:rsidP="00685C53">
            <w:pPr>
              <w:rPr>
                <w:rFonts w:ascii="Arial" w:hAnsi="Arial"/>
                <w:b/>
                <w:bCs/>
                <w:sz w:val="20"/>
                <w:szCs w:val="20"/>
              </w:rPr>
            </w:pPr>
            <w:r w:rsidRPr="00646690">
              <w:rPr>
                <w:rFonts w:ascii="Arial" w:hAnsi="Arial"/>
                <w:b/>
                <w:bCs/>
                <w:sz w:val="20"/>
                <w:szCs w:val="20"/>
              </w:rPr>
              <w:t xml:space="preserve">Apresentação </w:t>
            </w:r>
            <w:r w:rsidRPr="00646690">
              <w:rPr>
                <w:rFonts w:ascii="Arial" w:hAnsi="Arial"/>
                <w:b/>
                <w:bCs/>
                <w:sz w:val="20"/>
                <w:szCs w:val="20"/>
                <w:u w:val="single"/>
              </w:rPr>
              <w:t>de Acervo Técnico</w:t>
            </w:r>
            <w:r w:rsidRPr="00646690">
              <w:rPr>
                <w:rFonts w:ascii="Arial" w:hAnsi="Arial"/>
                <w:b/>
                <w:bCs/>
                <w:sz w:val="20"/>
                <w:szCs w:val="20"/>
              </w:rPr>
              <w:t xml:space="preserve">, comprovando a execução de serviços compatíveis com o objeto desta licitação, relacionados à elaboração de projetos executivos e complementares, de obras públicas ou privadas, </w:t>
            </w:r>
            <w:r w:rsidRPr="00646690">
              <w:rPr>
                <w:rFonts w:ascii="Arial" w:hAnsi="Arial"/>
                <w:b/>
                <w:bCs/>
                <w:sz w:val="20"/>
                <w:szCs w:val="20"/>
                <w:u w:val="single"/>
              </w:rPr>
              <w:t>devidamente registrado no respectivo conselho profissional competente</w:t>
            </w:r>
            <w:r w:rsidRPr="00646690">
              <w:rPr>
                <w:rFonts w:ascii="Arial" w:hAnsi="Arial"/>
                <w:b/>
                <w:bCs/>
                <w:sz w:val="20"/>
                <w:szCs w:val="20"/>
              </w:rPr>
              <w:t>.</w:t>
            </w:r>
          </w:p>
        </w:tc>
        <w:tc>
          <w:tcPr>
            <w:tcW w:w="1219" w:type="pct"/>
            <w:tcBorders>
              <w:top w:val="nil"/>
              <w:left w:val="nil"/>
              <w:bottom w:val="single" w:sz="4" w:space="0" w:color="auto"/>
              <w:right w:val="single" w:sz="4" w:space="0" w:color="auto"/>
            </w:tcBorders>
            <w:shd w:val="clear" w:color="000000" w:fill="D9D9D9"/>
            <w:noWrap/>
            <w:vAlign w:val="center"/>
            <w:hideMark/>
          </w:tcPr>
          <w:p w14:paraId="5BC2583F" w14:textId="77777777" w:rsidR="00D545A8" w:rsidRPr="00646690" w:rsidRDefault="00D545A8" w:rsidP="00685C53">
            <w:pPr>
              <w:jc w:val="center"/>
              <w:rPr>
                <w:rFonts w:ascii="Arial" w:hAnsi="Arial"/>
                <w:b/>
                <w:bCs/>
                <w:sz w:val="20"/>
                <w:szCs w:val="20"/>
              </w:rPr>
            </w:pPr>
            <w:r w:rsidRPr="00646690">
              <w:rPr>
                <w:rFonts w:ascii="Arial" w:hAnsi="Arial"/>
                <w:b/>
                <w:bCs/>
                <w:sz w:val="20"/>
                <w:szCs w:val="20"/>
              </w:rPr>
              <w:t>Até 50 pontos</w:t>
            </w:r>
          </w:p>
        </w:tc>
      </w:tr>
      <w:tr w:rsidR="00646690" w:rsidRPr="00646690" w14:paraId="644A459D" w14:textId="77777777" w:rsidTr="00685C53">
        <w:trPr>
          <w:trHeight w:val="1417"/>
        </w:trPr>
        <w:tc>
          <w:tcPr>
            <w:tcW w:w="1042" w:type="pct"/>
            <w:tcBorders>
              <w:top w:val="nil"/>
              <w:left w:val="single" w:sz="4" w:space="0" w:color="auto"/>
              <w:bottom w:val="single" w:sz="4" w:space="0" w:color="auto"/>
              <w:right w:val="single" w:sz="4" w:space="0" w:color="auto"/>
            </w:tcBorders>
            <w:shd w:val="clear" w:color="000000" w:fill="DAEEF3"/>
            <w:vAlign w:val="center"/>
            <w:hideMark/>
          </w:tcPr>
          <w:p w14:paraId="6EF514F0" w14:textId="77777777" w:rsidR="00D545A8" w:rsidRPr="00646690" w:rsidRDefault="00D545A8" w:rsidP="00685C53">
            <w:pPr>
              <w:rPr>
                <w:rFonts w:ascii="Arial" w:hAnsi="Arial"/>
                <w:sz w:val="20"/>
                <w:szCs w:val="20"/>
              </w:rPr>
            </w:pPr>
            <w:r w:rsidRPr="00646690">
              <w:rPr>
                <w:rFonts w:ascii="Arial" w:hAnsi="Arial"/>
                <w:sz w:val="20"/>
                <w:szCs w:val="20"/>
              </w:rPr>
              <w:t xml:space="preserve">1.1 Compatibilidade com o objeto </w:t>
            </w:r>
          </w:p>
        </w:tc>
        <w:tc>
          <w:tcPr>
            <w:tcW w:w="2739" w:type="pct"/>
            <w:tcBorders>
              <w:top w:val="nil"/>
              <w:left w:val="nil"/>
              <w:bottom w:val="single" w:sz="4" w:space="0" w:color="auto"/>
              <w:right w:val="single" w:sz="4" w:space="0" w:color="auto"/>
            </w:tcBorders>
            <w:shd w:val="clear" w:color="000000" w:fill="DAEEF3"/>
            <w:vAlign w:val="center"/>
            <w:hideMark/>
          </w:tcPr>
          <w:p w14:paraId="4B313D1D" w14:textId="77777777" w:rsidR="00D545A8" w:rsidRPr="00646690" w:rsidRDefault="00D545A8" w:rsidP="00685C53">
            <w:pPr>
              <w:rPr>
                <w:rFonts w:ascii="Arial" w:hAnsi="Arial"/>
                <w:sz w:val="20"/>
                <w:szCs w:val="20"/>
              </w:rPr>
            </w:pPr>
            <w:r w:rsidRPr="00646690">
              <w:rPr>
                <w:rFonts w:ascii="Arial" w:hAnsi="Arial"/>
                <w:sz w:val="20"/>
                <w:szCs w:val="20"/>
              </w:rPr>
              <w:t xml:space="preserve">Elaboração de projetos executivos e complementares de obras públicas ou privadas de edificação de porte relevante e </w:t>
            </w:r>
            <w:r w:rsidRPr="00646690">
              <w:rPr>
                <w:rFonts w:ascii="Arial" w:hAnsi="Arial"/>
                <w:sz w:val="20"/>
                <w:szCs w:val="20"/>
                <w:u w:val="single"/>
              </w:rPr>
              <w:t>de natureza e características similares às constantes no escopo dos projetos, objetos</w:t>
            </w:r>
            <w:r w:rsidRPr="00646690">
              <w:rPr>
                <w:rFonts w:ascii="Arial" w:hAnsi="Arial"/>
                <w:sz w:val="20"/>
                <w:szCs w:val="20"/>
              </w:rPr>
              <w:t xml:space="preserve"> deste edital:</w:t>
            </w:r>
          </w:p>
        </w:tc>
        <w:tc>
          <w:tcPr>
            <w:tcW w:w="1219" w:type="pct"/>
            <w:tcBorders>
              <w:top w:val="nil"/>
              <w:left w:val="nil"/>
              <w:bottom w:val="single" w:sz="4" w:space="0" w:color="auto"/>
              <w:right w:val="single" w:sz="4" w:space="0" w:color="auto"/>
            </w:tcBorders>
            <w:shd w:val="clear" w:color="000000" w:fill="DAEEF3"/>
            <w:noWrap/>
            <w:vAlign w:val="center"/>
            <w:hideMark/>
          </w:tcPr>
          <w:p w14:paraId="3B025A2D" w14:textId="77777777" w:rsidR="00D545A8" w:rsidRPr="00646690" w:rsidRDefault="00D545A8" w:rsidP="00685C53">
            <w:pPr>
              <w:jc w:val="center"/>
              <w:rPr>
                <w:rFonts w:ascii="Arial" w:hAnsi="Arial"/>
                <w:sz w:val="20"/>
                <w:szCs w:val="20"/>
              </w:rPr>
            </w:pPr>
            <w:r w:rsidRPr="00646690">
              <w:rPr>
                <w:rFonts w:ascii="Arial" w:hAnsi="Arial"/>
                <w:sz w:val="20"/>
                <w:szCs w:val="20"/>
              </w:rPr>
              <w:t>Até 25 pontos</w:t>
            </w:r>
          </w:p>
        </w:tc>
      </w:tr>
      <w:tr w:rsidR="00646690" w:rsidRPr="00646690" w14:paraId="2E80DE74" w14:textId="77777777" w:rsidTr="00685C53">
        <w:trPr>
          <w:trHeight w:val="300"/>
        </w:trPr>
        <w:tc>
          <w:tcPr>
            <w:tcW w:w="1042" w:type="pct"/>
            <w:vMerge w:val="restart"/>
            <w:tcBorders>
              <w:top w:val="nil"/>
              <w:left w:val="single" w:sz="4" w:space="0" w:color="auto"/>
              <w:bottom w:val="single" w:sz="4" w:space="0" w:color="auto"/>
              <w:right w:val="single" w:sz="4" w:space="0" w:color="auto"/>
            </w:tcBorders>
            <w:vAlign w:val="center"/>
          </w:tcPr>
          <w:p w14:paraId="105D8D00" w14:textId="77777777" w:rsidR="00D545A8" w:rsidRPr="00646690" w:rsidRDefault="00D545A8" w:rsidP="00685C53">
            <w:pPr>
              <w:rPr>
                <w:rFonts w:ascii="Arial" w:hAnsi="Arial"/>
                <w:sz w:val="20"/>
                <w:szCs w:val="20"/>
              </w:rPr>
            </w:pPr>
            <w:r w:rsidRPr="00646690">
              <w:rPr>
                <w:rFonts w:ascii="Arial" w:hAnsi="Arial"/>
                <w:sz w:val="20"/>
                <w:szCs w:val="20"/>
              </w:rPr>
              <w:t> </w:t>
            </w:r>
          </w:p>
        </w:tc>
        <w:tc>
          <w:tcPr>
            <w:tcW w:w="2739" w:type="pct"/>
            <w:tcBorders>
              <w:top w:val="nil"/>
              <w:left w:val="nil"/>
              <w:bottom w:val="single" w:sz="4" w:space="0" w:color="auto"/>
              <w:right w:val="single" w:sz="4" w:space="0" w:color="auto"/>
            </w:tcBorders>
            <w:vAlign w:val="bottom"/>
            <w:hideMark/>
          </w:tcPr>
          <w:p w14:paraId="6FF7013A" w14:textId="77777777" w:rsidR="00D545A8" w:rsidRPr="00646690" w:rsidRDefault="00D545A8" w:rsidP="00685C53">
            <w:pPr>
              <w:rPr>
                <w:rFonts w:ascii="Arial" w:hAnsi="Arial"/>
                <w:sz w:val="20"/>
                <w:szCs w:val="20"/>
              </w:rPr>
            </w:pPr>
            <w:r w:rsidRPr="00646690">
              <w:rPr>
                <w:rFonts w:ascii="Arial" w:hAnsi="Arial"/>
                <w:sz w:val="20"/>
                <w:szCs w:val="20"/>
              </w:rPr>
              <w:t>Até 500,00 m² - 2,5 pontos por atestado</w:t>
            </w:r>
          </w:p>
        </w:tc>
        <w:tc>
          <w:tcPr>
            <w:tcW w:w="1219" w:type="pct"/>
            <w:tcBorders>
              <w:top w:val="nil"/>
              <w:left w:val="nil"/>
              <w:bottom w:val="single" w:sz="4" w:space="0" w:color="auto"/>
              <w:right w:val="single" w:sz="4" w:space="0" w:color="auto"/>
            </w:tcBorders>
            <w:noWrap/>
            <w:vAlign w:val="center"/>
            <w:hideMark/>
          </w:tcPr>
          <w:p w14:paraId="71F7122B" w14:textId="77777777" w:rsidR="00D545A8" w:rsidRPr="00646690" w:rsidRDefault="00D545A8" w:rsidP="00685C53">
            <w:pPr>
              <w:jc w:val="center"/>
              <w:rPr>
                <w:rFonts w:ascii="Arial" w:hAnsi="Arial"/>
                <w:sz w:val="20"/>
                <w:szCs w:val="20"/>
              </w:rPr>
            </w:pPr>
            <w:r w:rsidRPr="00646690">
              <w:rPr>
                <w:rFonts w:ascii="Arial" w:hAnsi="Arial"/>
                <w:sz w:val="20"/>
                <w:szCs w:val="20"/>
              </w:rPr>
              <w:t>Até 5 pontos</w:t>
            </w:r>
          </w:p>
        </w:tc>
      </w:tr>
      <w:tr w:rsidR="00646690" w:rsidRPr="00646690" w14:paraId="05D65285" w14:textId="77777777" w:rsidTr="00685C53">
        <w:trPr>
          <w:trHeight w:val="300"/>
        </w:trPr>
        <w:tc>
          <w:tcPr>
            <w:tcW w:w="1042" w:type="pct"/>
            <w:vMerge/>
            <w:tcBorders>
              <w:top w:val="nil"/>
              <w:left w:val="single" w:sz="4" w:space="0" w:color="auto"/>
              <w:bottom w:val="single" w:sz="4" w:space="0" w:color="auto"/>
              <w:right w:val="single" w:sz="4" w:space="0" w:color="auto"/>
            </w:tcBorders>
            <w:vAlign w:val="center"/>
          </w:tcPr>
          <w:p w14:paraId="20E2D219" w14:textId="77777777" w:rsidR="00D545A8" w:rsidRPr="00646690" w:rsidRDefault="00D545A8" w:rsidP="00685C53">
            <w:pPr>
              <w:rPr>
                <w:rFonts w:ascii="Arial" w:hAnsi="Arial"/>
                <w:sz w:val="20"/>
                <w:szCs w:val="20"/>
              </w:rPr>
            </w:pPr>
          </w:p>
        </w:tc>
        <w:tc>
          <w:tcPr>
            <w:tcW w:w="2739" w:type="pct"/>
            <w:tcBorders>
              <w:top w:val="nil"/>
              <w:left w:val="nil"/>
              <w:bottom w:val="single" w:sz="4" w:space="0" w:color="auto"/>
              <w:right w:val="single" w:sz="4" w:space="0" w:color="auto"/>
            </w:tcBorders>
            <w:vAlign w:val="bottom"/>
          </w:tcPr>
          <w:p w14:paraId="38A2C746" w14:textId="77777777" w:rsidR="00D545A8" w:rsidRPr="00646690" w:rsidRDefault="00D545A8" w:rsidP="00685C53">
            <w:pPr>
              <w:rPr>
                <w:rFonts w:ascii="Arial" w:hAnsi="Arial"/>
                <w:sz w:val="20"/>
                <w:szCs w:val="20"/>
              </w:rPr>
            </w:pPr>
            <w:r w:rsidRPr="00646690">
              <w:rPr>
                <w:rFonts w:ascii="Arial" w:hAnsi="Arial"/>
                <w:sz w:val="20"/>
                <w:szCs w:val="20"/>
              </w:rPr>
              <w:t>Entre 500,00 m² e 1.000,00 m² - 5 pontos atestado</w:t>
            </w:r>
          </w:p>
        </w:tc>
        <w:tc>
          <w:tcPr>
            <w:tcW w:w="1219" w:type="pct"/>
            <w:tcBorders>
              <w:top w:val="nil"/>
              <w:left w:val="nil"/>
              <w:bottom w:val="single" w:sz="4" w:space="0" w:color="auto"/>
              <w:right w:val="single" w:sz="4" w:space="0" w:color="auto"/>
            </w:tcBorders>
            <w:noWrap/>
            <w:vAlign w:val="center"/>
          </w:tcPr>
          <w:p w14:paraId="57C39920" w14:textId="77777777" w:rsidR="00D545A8" w:rsidRPr="00646690" w:rsidRDefault="00D545A8" w:rsidP="00685C53">
            <w:pPr>
              <w:jc w:val="center"/>
              <w:rPr>
                <w:rFonts w:ascii="Arial" w:hAnsi="Arial"/>
                <w:sz w:val="20"/>
                <w:szCs w:val="20"/>
              </w:rPr>
            </w:pPr>
            <w:r w:rsidRPr="00646690">
              <w:rPr>
                <w:rFonts w:ascii="Arial" w:hAnsi="Arial"/>
                <w:sz w:val="20"/>
                <w:szCs w:val="20"/>
              </w:rPr>
              <w:t>Até 10 pontos</w:t>
            </w:r>
          </w:p>
        </w:tc>
      </w:tr>
      <w:tr w:rsidR="00646690" w:rsidRPr="00646690" w14:paraId="17CDF84D" w14:textId="77777777" w:rsidTr="00685C53">
        <w:trPr>
          <w:trHeight w:val="300"/>
        </w:trPr>
        <w:tc>
          <w:tcPr>
            <w:tcW w:w="1042" w:type="pct"/>
            <w:vMerge/>
            <w:tcBorders>
              <w:top w:val="nil"/>
              <w:left w:val="single" w:sz="4" w:space="0" w:color="auto"/>
              <w:bottom w:val="single" w:sz="4" w:space="0" w:color="auto"/>
              <w:right w:val="single" w:sz="4" w:space="0" w:color="auto"/>
            </w:tcBorders>
            <w:vAlign w:val="center"/>
            <w:hideMark/>
          </w:tcPr>
          <w:p w14:paraId="0A286F64" w14:textId="77777777" w:rsidR="00D545A8" w:rsidRPr="00646690" w:rsidRDefault="00D545A8" w:rsidP="00685C53">
            <w:pPr>
              <w:rPr>
                <w:rFonts w:ascii="Arial" w:hAnsi="Arial"/>
                <w:sz w:val="20"/>
                <w:szCs w:val="20"/>
              </w:rPr>
            </w:pPr>
          </w:p>
        </w:tc>
        <w:tc>
          <w:tcPr>
            <w:tcW w:w="2739" w:type="pct"/>
            <w:tcBorders>
              <w:top w:val="nil"/>
              <w:left w:val="nil"/>
              <w:bottom w:val="single" w:sz="4" w:space="0" w:color="auto"/>
              <w:right w:val="single" w:sz="4" w:space="0" w:color="auto"/>
            </w:tcBorders>
            <w:vAlign w:val="bottom"/>
            <w:hideMark/>
          </w:tcPr>
          <w:p w14:paraId="4C461636" w14:textId="77777777" w:rsidR="00D545A8" w:rsidRPr="00646690" w:rsidRDefault="00D545A8" w:rsidP="00685C53">
            <w:pPr>
              <w:rPr>
                <w:rFonts w:ascii="Arial" w:hAnsi="Arial"/>
                <w:sz w:val="20"/>
                <w:szCs w:val="20"/>
              </w:rPr>
            </w:pPr>
            <w:r w:rsidRPr="00646690">
              <w:rPr>
                <w:rFonts w:ascii="Arial" w:hAnsi="Arial"/>
                <w:sz w:val="20"/>
                <w:szCs w:val="20"/>
              </w:rPr>
              <w:t xml:space="preserve">Acima de 1.000,00 m² - 10 pontos por atestado </w:t>
            </w:r>
          </w:p>
        </w:tc>
        <w:tc>
          <w:tcPr>
            <w:tcW w:w="1219" w:type="pct"/>
            <w:tcBorders>
              <w:top w:val="nil"/>
              <w:left w:val="nil"/>
              <w:bottom w:val="single" w:sz="4" w:space="0" w:color="auto"/>
              <w:right w:val="single" w:sz="4" w:space="0" w:color="auto"/>
            </w:tcBorders>
            <w:noWrap/>
            <w:vAlign w:val="center"/>
            <w:hideMark/>
          </w:tcPr>
          <w:p w14:paraId="37CEE903" w14:textId="77777777" w:rsidR="00D545A8" w:rsidRPr="00646690" w:rsidRDefault="00D545A8" w:rsidP="00685C53">
            <w:pPr>
              <w:jc w:val="center"/>
              <w:rPr>
                <w:rFonts w:ascii="Arial" w:hAnsi="Arial"/>
                <w:sz w:val="20"/>
                <w:szCs w:val="20"/>
              </w:rPr>
            </w:pPr>
            <w:r w:rsidRPr="00646690">
              <w:rPr>
                <w:rFonts w:ascii="Arial" w:hAnsi="Arial"/>
                <w:sz w:val="20"/>
                <w:szCs w:val="20"/>
              </w:rPr>
              <w:t>Até 20 pontos</w:t>
            </w:r>
          </w:p>
        </w:tc>
      </w:tr>
      <w:tr w:rsidR="00646690" w:rsidRPr="00646690" w14:paraId="23F5165F" w14:textId="77777777" w:rsidTr="00685C53">
        <w:trPr>
          <w:trHeight w:val="1134"/>
        </w:trPr>
        <w:tc>
          <w:tcPr>
            <w:tcW w:w="1042" w:type="pct"/>
            <w:tcBorders>
              <w:top w:val="nil"/>
              <w:left w:val="single" w:sz="4" w:space="0" w:color="auto"/>
              <w:bottom w:val="single" w:sz="4" w:space="0" w:color="auto"/>
              <w:right w:val="single" w:sz="4" w:space="0" w:color="auto"/>
            </w:tcBorders>
            <w:shd w:val="clear" w:color="000000" w:fill="DAEEF3"/>
            <w:vAlign w:val="center"/>
            <w:hideMark/>
          </w:tcPr>
          <w:p w14:paraId="53BB5E24" w14:textId="77777777" w:rsidR="00D545A8" w:rsidRPr="00646690" w:rsidRDefault="00D545A8" w:rsidP="00685C53">
            <w:pPr>
              <w:rPr>
                <w:rFonts w:ascii="Arial" w:hAnsi="Arial"/>
                <w:sz w:val="20"/>
                <w:szCs w:val="20"/>
              </w:rPr>
            </w:pPr>
            <w:r w:rsidRPr="00646690">
              <w:rPr>
                <w:rFonts w:ascii="Arial" w:hAnsi="Arial"/>
                <w:sz w:val="20"/>
                <w:szCs w:val="20"/>
              </w:rPr>
              <w:t>1.2 Abrangência Multidisciplinar</w:t>
            </w:r>
          </w:p>
        </w:tc>
        <w:tc>
          <w:tcPr>
            <w:tcW w:w="2739" w:type="pct"/>
            <w:tcBorders>
              <w:top w:val="nil"/>
              <w:left w:val="nil"/>
              <w:bottom w:val="single" w:sz="4" w:space="0" w:color="auto"/>
              <w:right w:val="single" w:sz="4" w:space="0" w:color="auto"/>
            </w:tcBorders>
            <w:shd w:val="clear" w:color="000000" w:fill="DAEEF3"/>
            <w:vAlign w:val="center"/>
            <w:hideMark/>
          </w:tcPr>
          <w:p w14:paraId="56175F72" w14:textId="77777777" w:rsidR="00D545A8" w:rsidRPr="00646690" w:rsidRDefault="00D545A8" w:rsidP="00685C53">
            <w:pPr>
              <w:rPr>
                <w:rFonts w:ascii="Arial" w:hAnsi="Arial"/>
                <w:sz w:val="20"/>
                <w:szCs w:val="20"/>
              </w:rPr>
            </w:pPr>
            <w:r w:rsidRPr="00646690">
              <w:rPr>
                <w:rFonts w:ascii="Arial" w:hAnsi="Arial"/>
                <w:sz w:val="20"/>
                <w:szCs w:val="20"/>
              </w:rPr>
              <w:t>Pontuação para cada atividade já desenvolvida:</w:t>
            </w:r>
          </w:p>
        </w:tc>
        <w:tc>
          <w:tcPr>
            <w:tcW w:w="1219" w:type="pct"/>
            <w:tcBorders>
              <w:top w:val="nil"/>
              <w:left w:val="nil"/>
              <w:bottom w:val="single" w:sz="4" w:space="0" w:color="auto"/>
              <w:right w:val="single" w:sz="4" w:space="0" w:color="auto"/>
            </w:tcBorders>
            <w:shd w:val="clear" w:color="000000" w:fill="DAEEF3"/>
            <w:noWrap/>
            <w:vAlign w:val="center"/>
            <w:hideMark/>
          </w:tcPr>
          <w:p w14:paraId="59B5867C" w14:textId="77777777" w:rsidR="00D545A8" w:rsidRPr="00646690" w:rsidRDefault="00D545A8" w:rsidP="00685C53">
            <w:pPr>
              <w:jc w:val="center"/>
              <w:rPr>
                <w:rFonts w:ascii="Arial" w:hAnsi="Arial"/>
                <w:sz w:val="20"/>
                <w:szCs w:val="20"/>
              </w:rPr>
            </w:pPr>
            <w:r w:rsidRPr="00646690">
              <w:rPr>
                <w:rFonts w:ascii="Arial" w:hAnsi="Arial"/>
                <w:sz w:val="20"/>
                <w:szCs w:val="20"/>
              </w:rPr>
              <w:t>Até 15 pontos</w:t>
            </w:r>
          </w:p>
        </w:tc>
      </w:tr>
      <w:tr w:rsidR="00646690" w:rsidRPr="00646690" w14:paraId="2F4707EC" w14:textId="77777777" w:rsidTr="00685C53">
        <w:trPr>
          <w:trHeight w:val="300"/>
        </w:trPr>
        <w:tc>
          <w:tcPr>
            <w:tcW w:w="1042" w:type="pct"/>
            <w:tcBorders>
              <w:top w:val="nil"/>
              <w:left w:val="single" w:sz="4" w:space="0" w:color="auto"/>
              <w:bottom w:val="nil"/>
              <w:right w:val="single" w:sz="4" w:space="0" w:color="auto"/>
            </w:tcBorders>
            <w:vAlign w:val="center"/>
            <w:hideMark/>
          </w:tcPr>
          <w:p w14:paraId="0C67ED64" w14:textId="77777777" w:rsidR="00D545A8" w:rsidRPr="00646690" w:rsidRDefault="00D545A8" w:rsidP="00685C53">
            <w:pPr>
              <w:rPr>
                <w:rFonts w:ascii="Arial" w:hAnsi="Arial"/>
                <w:sz w:val="20"/>
                <w:szCs w:val="20"/>
              </w:rPr>
            </w:pPr>
            <w:r w:rsidRPr="00646690">
              <w:rPr>
                <w:rFonts w:ascii="Arial" w:hAnsi="Arial"/>
                <w:sz w:val="20"/>
                <w:szCs w:val="20"/>
              </w:rPr>
              <w:t> </w:t>
            </w:r>
          </w:p>
        </w:tc>
        <w:tc>
          <w:tcPr>
            <w:tcW w:w="2739" w:type="pct"/>
            <w:tcBorders>
              <w:top w:val="nil"/>
              <w:left w:val="nil"/>
              <w:bottom w:val="single" w:sz="4" w:space="0" w:color="auto"/>
              <w:right w:val="single" w:sz="4" w:space="0" w:color="auto"/>
            </w:tcBorders>
            <w:vAlign w:val="bottom"/>
            <w:hideMark/>
          </w:tcPr>
          <w:p w14:paraId="0A0AD59F" w14:textId="77777777" w:rsidR="00D545A8" w:rsidRPr="00646690" w:rsidRDefault="00D545A8" w:rsidP="00685C53">
            <w:pPr>
              <w:rPr>
                <w:rFonts w:ascii="Arial" w:hAnsi="Arial"/>
                <w:sz w:val="20"/>
                <w:szCs w:val="20"/>
              </w:rPr>
            </w:pPr>
            <w:r w:rsidRPr="00646690">
              <w:rPr>
                <w:rFonts w:ascii="Arial" w:hAnsi="Arial"/>
                <w:sz w:val="20"/>
                <w:szCs w:val="20"/>
              </w:rPr>
              <w:t>Elaboração de Projeto Executivo Completo de Obras Públicas (Contendo no mínimo as seguintes disciplinas: Projeto de Arquitetura, Projeto de Estruturas, Projeto de Instalações) – 5 pontos por atestado.</w:t>
            </w:r>
          </w:p>
        </w:tc>
        <w:tc>
          <w:tcPr>
            <w:tcW w:w="1219" w:type="pct"/>
            <w:tcBorders>
              <w:top w:val="nil"/>
              <w:left w:val="nil"/>
              <w:bottom w:val="single" w:sz="4" w:space="0" w:color="auto"/>
              <w:right w:val="single" w:sz="4" w:space="0" w:color="auto"/>
            </w:tcBorders>
            <w:noWrap/>
            <w:vAlign w:val="center"/>
            <w:hideMark/>
          </w:tcPr>
          <w:p w14:paraId="5CB1E264" w14:textId="77777777" w:rsidR="00D545A8" w:rsidRPr="00646690" w:rsidRDefault="00D545A8" w:rsidP="00685C53">
            <w:pPr>
              <w:jc w:val="center"/>
              <w:rPr>
                <w:rFonts w:ascii="Arial" w:hAnsi="Arial"/>
                <w:sz w:val="20"/>
                <w:szCs w:val="20"/>
              </w:rPr>
            </w:pPr>
            <w:r w:rsidRPr="00646690">
              <w:rPr>
                <w:rFonts w:ascii="Arial" w:hAnsi="Arial"/>
                <w:sz w:val="20"/>
                <w:szCs w:val="20"/>
              </w:rPr>
              <w:t>Até 10 pontos</w:t>
            </w:r>
          </w:p>
        </w:tc>
      </w:tr>
      <w:tr w:rsidR="00646690" w:rsidRPr="00646690" w14:paraId="0942BA29" w14:textId="77777777" w:rsidTr="00685C53">
        <w:trPr>
          <w:trHeight w:val="300"/>
        </w:trPr>
        <w:tc>
          <w:tcPr>
            <w:tcW w:w="1042" w:type="pct"/>
            <w:tcBorders>
              <w:top w:val="nil"/>
              <w:left w:val="single" w:sz="4" w:space="0" w:color="auto"/>
              <w:bottom w:val="nil"/>
              <w:right w:val="single" w:sz="4" w:space="0" w:color="auto"/>
            </w:tcBorders>
            <w:vAlign w:val="center"/>
            <w:hideMark/>
          </w:tcPr>
          <w:p w14:paraId="5307AA4C" w14:textId="77777777" w:rsidR="00D545A8" w:rsidRPr="00646690" w:rsidRDefault="00D545A8" w:rsidP="00685C53">
            <w:pPr>
              <w:rPr>
                <w:rFonts w:ascii="Arial" w:hAnsi="Arial"/>
                <w:sz w:val="20"/>
                <w:szCs w:val="20"/>
              </w:rPr>
            </w:pPr>
            <w:r w:rsidRPr="00646690">
              <w:rPr>
                <w:rFonts w:ascii="Arial" w:hAnsi="Arial"/>
                <w:sz w:val="20"/>
                <w:szCs w:val="20"/>
              </w:rPr>
              <w:t> </w:t>
            </w:r>
          </w:p>
        </w:tc>
        <w:tc>
          <w:tcPr>
            <w:tcW w:w="2739" w:type="pct"/>
            <w:tcBorders>
              <w:top w:val="nil"/>
              <w:left w:val="nil"/>
              <w:bottom w:val="single" w:sz="4" w:space="0" w:color="auto"/>
              <w:right w:val="single" w:sz="4" w:space="0" w:color="auto"/>
            </w:tcBorders>
            <w:vAlign w:val="bottom"/>
            <w:hideMark/>
          </w:tcPr>
          <w:p w14:paraId="681CFCF9" w14:textId="77777777" w:rsidR="00D545A8" w:rsidRPr="00646690" w:rsidRDefault="00D545A8" w:rsidP="00685C53">
            <w:pPr>
              <w:rPr>
                <w:rFonts w:ascii="Arial" w:hAnsi="Arial"/>
                <w:sz w:val="20"/>
                <w:szCs w:val="20"/>
              </w:rPr>
            </w:pPr>
            <w:r w:rsidRPr="00646690">
              <w:rPr>
                <w:rFonts w:ascii="Arial" w:hAnsi="Arial"/>
                <w:sz w:val="20"/>
                <w:szCs w:val="20"/>
              </w:rPr>
              <w:t>Elaboração de Projeto Executivo completo de Obras Particulares (Contendo no mínimo as seguintes disciplinas: Projeto de Arquitetura, Projeto de Estruturas, Projeto de Instalações) - 2,5 pontos por atestado.</w:t>
            </w:r>
          </w:p>
          <w:p w14:paraId="3B21D4B8" w14:textId="77777777" w:rsidR="00D545A8" w:rsidRPr="00646690" w:rsidRDefault="00D545A8" w:rsidP="00685C53">
            <w:pPr>
              <w:rPr>
                <w:rFonts w:ascii="Arial" w:hAnsi="Arial"/>
                <w:sz w:val="20"/>
                <w:szCs w:val="20"/>
              </w:rPr>
            </w:pPr>
          </w:p>
        </w:tc>
        <w:tc>
          <w:tcPr>
            <w:tcW w:w="1219" w:type="pct"/>
            <w:tcBorders>
              <w:top w:val="nil"/>
              <w:left w:val="nil"/>
              <w:bottom w:val="single" w:sz="4" w:space="0" w:color="auto"/>
              <w:right w:val="single" w:sz="4" w:space="0" w:color="auto"/>
            </w:tcBorders>
            <w:noWrap/>
            <w:vAlign w:val="center"/>
            <w:hideMark/>
          </w:tcPr>
          <w:p w14:paraId="1BEA5EC7" w14:textId="77777777" w:rsidR="00D545A8" w:rsidRPr="00646690" w:rsidRDefault="00D545A8" w:rsidP="00685C53">
            <w:pPr>
              <w:jc w:val="center"/>
              <w:rPr>
                <w:rFonts w:ascii="Arial" w:hAnsi="Arial"/>
                <w:sz w:val="20"/>
                <w:szCs w:val="20"/>
              </w:rPr>
            </w:pPr>
            <w:r w:rsidRPr="00646690">
              <w:rPr>
                <w:rFonts w:ascii="Arial" w:hAnsi="Arial"/>
                <w:sz w:val="20"/>
                <w:szCs w:val="20"/>
              </w:rPr>
              <w:t>Até 5 pontos</w:t>
            </w:r>
          </w:p>
        </w:tc>
      </w:tr>
      <w:tr w:rsidR="00646690" w:rsidRPr="00646690" w14:paraId="4EA05460" w14:textId="77777777" w:rsidTr="00685C53">
        <w:trPr>
          <w:trHeight w:val="300"/>
        </w:trPr>
        <w:tc>
          <w:tcPr>
            <w:tcW w:w="1042" w:type="pct"/>
            <w:tcBorders>
              <w:top w:val="nil"/>
              <w:left w:val="single" w:sz="4" w:space="0" w:color="auto"/>
              <w:bottom w:val="nil"/>
              <w:right w:val="single" w:sz="4" w:space="0" w:color="auto"/>
            </w:tcBorders>
            <w:vAlign w:val="center"/>
            <w:hideMark/>
          </w:tcPr>
          <w:p w14:paraId="5FEC5D68" w14:textId="77777777" w:rsidR="00D545A8" w:rsidRPr="00646690" w:rsidRDefault="00D545A8" w:rsidP="00685C53">
            <w:pPr>
              <w:rPr>
                <w:rFonts w:ascii="Arial" w:hAnsi="Arial"/>
                <w:sz w:val="20"/>
                <w:szCs w:val="20"/>
              </w:rPr>
            </w:pPr>
            <w:r w:rsidRPr="00646690">
              <w:rPr>
                <w:rFonts w:ascii="Arial" w:hAnsi="Arial"/>
                <w:sz w:val="20"/>
                <w:szCs w:val="20"/>
              </w:rPr>
              <w:t> </w:t>
            </w:r>
          </w:p>
        </w:tc>
        <w:tc>
          <w:tcPr>
            <w:tcW w:w="2739" w:type="pct"/>
            <w:tcBorders>
              <w:top w:val="nil"/>
              <w:left w:val="nil"/>
              <w:bottom w:val="single" w:sz="4" w:space="0" w:color="auto"/>
              <w:right w:val="single" w:sz="4" w:space="0" w:color="auto"/>
            </w:tcBorders>
            <w:vAlign w:val="bottom"/>
            <w:hideMark/>
          </w:tcPr>
          <w:p w14:paraId="09C84690" w14:textId="77777777" w:rsidR="00D545A8" w:rsidRPr="00646690" w:rsidRDefault="00D545A8" w:rsidP="00685C53">
            <w:pPr>
              <w:rPr>
                <w:rFonts w:ascii="Arial" w:hAnsi="Arial"/>
                <w:sz w:val="20"/>
                <w:szCs w:val="20"/>
              </w:rPr>
            </w:pPr>
            <w:r w:rsidRPr="00646690">
              <w:rPr>
                <w:rFonts w:ascii="Arial" w:hAnsi="Arial"/>
                <w:sz w:val="20"/>
                <w:szCs w:val="20"/>
              </w:rPr>
              <w:t>Elaboração de Planilha Orçamentária de Obras Públicas ou Particulares - 2,5 pontos por atestado</w:t>
            </w:r>
          </w:p>
        </w:tc>
        <w:tc>
          <w:tcPr>
            <w:tcW w:w="1219" w:type="pct"/>
            <w:tcBorders>
              <w:top w:val="nil"/>
              <w:left w:val="nil"/>
              <w:bottom w:val="single" w:sz="4" w:space="0" w:color="auto"/>
              <w:right w:val="single" w:sz="4" w:space="0" w:color="auto"/>
            </w:tcBorders>
            <w:noWrap/>
            <w:vAlign w:val="center"/>
            <w:hideMark/>
          </w:tcPr>
          <w:p w14:paraId="6347A561" w14:textId="77777777" w:rsidR="00D545A8" w:rsidRPr="00646690" w:rsidRDefault="00D545A8" w:rsidP="00685C53">
            <w:pPr>
              <w:jc w:val="center"/>
              <w:rPr>
                <w:rFonts w:ascii="Arial" w:hAnsi="Arial"/>
                <w:sz w:val="20"/>
                <w:szCs w:val="20"/>
              </w:rPr>
            </w:pPr>
            <w:r w:rsidRPr="00646690">
              <w:rPr>
                <w:rFonts w:ascii="Arial" w:hAnsi="Arial"/>
                <w:sz w:val="20"/>
                <w:szCs w:val="20"/>
              </w:rPr>
              <w:t>Até 5 pontos</w:t>
            </w:r>
          </w:p>
        </w:tc>
      </w:tr>
      <w:tr w:rsidR="00646690" w:rsidRPr="00646690" w14:paraId="5A133C5F" w14:textId="77777777" w:rsidTr="00685C53">
        <w:trPr>
          <w:trHeight w:val="1134"/>
        </w:trPr>
        <w:tc>
          <w:tcPr>
            <w:tcW w:w="1042" w:type="pct"/>
            <w:tcBorders>
              <w:top w:val="single" w:sz="4" w:space="0" w:color="auto"/>
              <w:left w:val="single" w:sz="4" w:space="0" w:color="auto"/>
              <w:bottom w:val="single" w:sz="4" w:space="0" w:color="auto"/>
              <w:right w:val="single" w:sz="4" w:space="0" w:color="auto"/>
            </w:tcBorders>
            <w:shd w:val="clear" w:color="000000" w:fill="DAEEF3"/>
            <w:vAlign w:val="center"/>
            <w:hideMark/>
          </w:tcPr>
          <w:p w14:paraId="77D1D46B" w14:textId="77777777" w:rsidR="00D545A8" w:rsidRPr="00646690" w:rsidRDefault="00D545A8" w:rsidP="00685C53">
            <w:pPr>
              <w:rPr>
                <w:rFonts w:ascii="Arial" w:hAnsi="Arial"/>
                <w:sz w:val="20"/>
                <w:szCs w:val="20"/>
              </w:rPr>
            </w:pPr>
            <w:r w:rsidRPr="00646690">
              <w:rPr>
                <w:rFonts w:ascii="Arial" w:hAnsi="Arial"/>
                <w:sz w:val="20"/>
                <w:szCs w:val="20"/>
              </w:rPr>
              <w:t>1.3 Complexidade Técnica</w:t>
            </w:r>
          </w:p>
        </w:tc>
        <w:tc>
          <w:tcPr>
            <w:tcW w:w="2739" w:type="pct"/>
            <w:tcBorders>
              <w:top w:val="nil"/>
              <w:left w:val="nil"/>
              <w:bottom w:val="single" w:sz="4" w:space="0" w:color="auto"/>
              <w:right w:val="single" w:sz="4" w:space="0" w:color="auto"/>
            </w:tcBorders>
            <w:shd w:val="clear" w:color="000000" w:fill="DAEEF3"/>
            <w:vAlign w:val="center"/>
            <w:hideMark/>
          </w:tcPr>
          <w:p w14:paraId="47CEFC24" w14:textId="77777777" w:rsidR="00D545A8" w:rsidRPr="00646690" w:rsidRDefault="00D545A8" w:rsidP="00685C53">
            <w:pPr>
              <w:rPr>
                <w:rFonts w:ascii="Arial" w:hAnsi="Arial"/>
                <w:sz w:val="20"/>
                <w:szCs w:val="20"/>
              </w:rPr>
            </w:pPr>
            <w:r w:rsidRPr="00646690">
              <w:rPr>
                <w:rFonts w:ascii="Arial" w:hAnsi="Arial"/>
                <w:sz w:val="20"/>
                <w:szCs w:val="20"/>
              </w:rPr>
              <w:t>Elaboração de projetos executivos especiais, com atuação de profissionais especializados em frentes específicas receberão pontuação adicional, desde que comprovada à atuação na elaboração dos respectivos projetos executivos, limitada a uma pontuação por tipologia.</w:t>
            </w:r>
          </w:p>
        </w:tc>
        <w:tc>
          <w:tcPr>
            <w:tcW w:w="1219" w:type="pct"/>
            <w:tcBorders>
              <w:top w:val="nil"/>
              <w:left w:val="nil"/>
              <w:bottom w:val="single" w:sz="4" w:space="0" w:color="auto"/>
              <w:right w:val="single" w:sz="4" w:space="0" w:color="auto"/>
            </w:tcBorders>
            <w:shd w:val="clear" w:color="000000" w:fill="DAEEF3"/>
            <w:noWrap/>
            <w:vAlign w:val="center"/>
            <w:hideMark/>
          </w:tcPr>
          <w:p w14:paraId="6AABC0E0" w14:textId="77777777" w:rsidR="00D545A8" w:rsidRPr="00646690" w:rsidRDefault="00D545A8" w:rsidP="00685C53">
            <w:pPr>
              <w:jc w:val="center"/>
              <w:rPr>
                <w:rFonts w:ascii="Arial" w:hAnsi="Arial"/>
                <w:sz w:val="20"/>
                <w:szCs w:val="20"/>
              </w:rPr>
            </w:pPr>
            <w:r w:rsidRPr="00646690">
              <w:rPr>
                <w:rFonts w:ascii="Arial" w:hAnsi="Arial"/>
                <w:sz w:val="20"/>
                <w:szCs w:val="20"/>
              </w:rPr>
              <w:t>Até 10 pontos</w:t>
            </w:r>
          </w:p>
        </w:tc>
      </w:tr>
      <w:tr w:rsidR="00646690" w:rsidRPr="00646690" w14:paraId="789E5F19" w14:textId="77777777" w:rsidTr="00685C53">
        <w:trPr>
          <w:trHeight w:val="300"/>
        </w:trPr>
        <w:tc>
          <w:tcPr>
            <w:tcW w:w="1042" w:type="pct"/>
            <w:tcBorders>
              <w:top w:val="nil"/>
              <w:left w:val="single" w:sz="4" w:space="0" w:color="auto"/>
              <w:bottom w:val="nil"/>
              <w:right w:val="single" w:sz="4" w:space="0" w:color="auto"/>
            </w:tcBorders>
            <w:vAlign w:val="center"/>
            <w:hideMark/>
          </w:tcPr>
          <w:p w14:paraId="2EFFF10A" w14:textId="77777777" w:rsidR="00D545A8" w:rsidRPr="00646690" w:rsidRDefault="00D545A8" w:rsidP="00685C53">
            <w:pPr>
              <w:rPr>
                <w:rFonts w:ascii="Arial" w:hAnsi="Arial"/>
                <w:sz w:val="20"/>
                <w:szCs w:val="20"/>
              </w:rPr>
            </w:pPr>
            <w:r w:rsidRPr="00646690">
              <w:rPr>
                <w:rFonts w:ascii="Arial" w:hAnsi="Arial"/>
                <w:sz w:val="20"/>
                <w:szCs w:val="20"/>
              </w:rPr>
              <w:t> </w:t>
            </w:r>
          </w:p>
        </w:tc>
        <w:tc>
          <w:tcPr>
            <w:tcW w:w="2739" w:type="pct"/>
            <w:tcBorders>
              <w:top w:val="nil"/>
              <w:left w:val="nil"/>
              <w:bottom w:val="single" w:sz="4" w:space="0" w:color="auto"/>
              <w:right w:val="single" w:sz="4" w:space="0" w:color="auto"/>
            </w:tcBorders>
            <w:vAlign w:val="bottom"/>
            <w:hideMark/>
          </w:tcPr>
          <w:p w14:paraId="2BCECF05" w14:textId="77777777" w:rsidR="00D545A8" w:rsidRPr="00646690" w:rsidRDefault="00D545A8" w:rsidP="00685C53">
            <w:pPr>
              <w:rPr>
                <w:rFonts w:ascii="Arial" w:hAnsi="Arial"/>
                <w:sz w:val="20"/>
                <w:szCs w:val="20"/>
              </w:rPr>
            </w:pPr>
            <w:r w:rsidRPr="00646690">
              <w:rPr>
                <w:rFonts w:ascii="Arial" w:hAnsi="Arial"/>
                <w:sz w:val="20"/>
                <w:szCs w:val="20"/>
              </w:rPr>
              <w:t>Teatros, Museus, Centros de Exposição, Complexos de Arte e Bibliotecas.</w:t>
            </w:r>
          </w:p>
        </w:tc>
        <w:tc>
          <w:tcPr>
            <w:tcW w:w="1219" w:type="pct"/>
            <w:tcBorders>
              <w:top w:val="nil"/>
              <w:left w:val="nil"/>
              <w:bottom w:val="single" w:sz="4" w:space="0" w:color="auto"/>
              <w:right w:val="single" w:sz="4" w:space="0" w:color="auto"/>
            </w:tcBorders>
            <w:noWrap/>
            <w:vAlign w:val="center"/>
            <w:hideMark/>
          </w:tcPr>
          <w:p w14:paraId="37E8CA1C" w14:textId="77777777" w:rsidR="00D545A8" w:rsidRPr="00646690" w:rsidRDefault="00D545A8" w:rsidP="00685C53">
            <w:pPr>
              <w:jc w:val="center"/>
              <w:rPr>
                <w:rFonts w:ascii="Arial" w:hAnsi="Arial"/>
                <w:sz w:val="20"/>
                <w:szCs w:val="20"/>
              </w:rPr>
            </w:pPr>
            <w:r w:rsidRPr="00646690">
              <w:rPr>
                <w:rFonts w:ascii="Arial" w:hAnsi="Arial"/>
                <w:sz w:val="20"/>
                <w:szCs w:val="20"/>
              </w:rPr>
              <w:t>2,5 pontos</w:t>
            </w:r>
          </w:p>
        </w:tc>
      </w:tr>
      <w:tr w:rsidR="00646690" w:rsidRPr="00646690" w14:paraId="2911338E" w14:textId="77777777" w:rsidTr="00685C53">
        <w:trPr>
          <w:trHeight w:val="300"/>
        </w:trPr>
        <w:tc>
          <w:tcPr>
            <w:tcW w:w="1042" w:type="pct"/>
            <w:tcBorders>
              <w:top w:val="nil"/>
              <w:left w:val="single" w:sz="4" w:space="0" w:color="auto"/>
              <w:bottom w:val="nil"/>
              <w:right w:val="single" w:sz="4" w:space="0" w:color="auto"/>
            </w:tcBorders>
            <w:vAlign w:val="center"/>
          </w:tcPr>
          <w:p w14:paraId="6EB3347F" w14:textId="77777777" w:rsidR="00D545A8" w:rsidRPr="00646690" w:rsidRDefault="00D545A8" w:rsidP="00685C53">
            <w:pPr>
              <w:rPr>
                <w:rFonts w:ascii="Arial" w:hAnsi="Arial"/>
                <w:sz w:val="20"/>
                <w:szCs w:val="20"/>
              </w:rPr>
            </w:pPr>
          </w:p>
        </w:tc>
        <w:tc>
          <w:tcPr>
            <w:tcW w:w="2739" w:type="pct"/>
            <w:tcBorders>
              <w:top w:val="nil"/>
              <w:left w:val="nil"/>
              <w:bottom w:val="single" w:sz="4" w:space="0" w:color="auto"/>
              <w:right w:val="single" w:sz="4" w:space="0" w:color="auto"/>
            </w:tcBorders>
            <w:vAlign w:val="bottom"/>
          </w:tcPr>
          <w:p w14:paraId="6BF1D40F" w14:textId="77777777" w:rsidR="00D545A8" w:rsidRPr="00646690" w:rsidRDefault="00D545A8" w:rsidP="00685C53">
            <w:pPr>
              <w:rPr>
                <w:rFonts w:ascii="Arial" w:hAnsi="Arial"/>
                <w:sz w:val="20"/>
                <w:szCs w:val="20"/>
              </w:rPr>
            </w:pPr>
            <w:r w:rsidRPr="00646690">
              <w:rPr>
                <w:rFonts w:ascii="Arial" w:hAnsi="Arial"/>
                <w:sz w:val="20"/>
                <w:szCs w:val="20"/>
              </w:rPr>
              <w:t>Reforma e/ou Recuperação e/ou Restauração de prédios tombados.</w:t>
            </w:r>
          </w:p>
        </w:tc>
        <w:tc>
          <w:tcPr>
            <w:tcW w:w="1219" w:type="pct"/>
            <w:tcBorders>
              <w:top w:val="nil"/>
              <w:left w:val="nil"/>
              <w:bottom w:val="single" w:sz="4" w:space="0" w:color="auto"/>
              <w:right w:val="single" w:sz="4" w:space="0" w:color="auto"/>
            </w:tcBorders>
            <w:noWrap/>
            <w:vAlign w:val="center"/>
          </w:tcPr>
          <w:p w14:paraId="37614141" w14:textId="77777777" w:rsidR="00D545A8" w:rsidRPr="00646690" w:rsidRDefault="00D545A8" w:rsidP="00685C53">
            <w:pPr>
              <w:jc w:val="center"/>
              <w:rPr>
                <w:rFonts w:ascii="Arial" w:hAnsi="Arial"/>
                <w:sz w:val="20"/>
                <w:szCs w:val="20"/>
              </w:rPr>
            </w:pPr>
            <w:r w:rsidRPr="00646690">
              <w:rPr>
                <w:rFonts w:ascii="Arial" w:hAnsi="Arial"/>
                <w:sz w:val="20"/>
                <w:szCs w:val="20"/>
              </w:rPr>
              <w:t>2,5 pontos</w:t>
            </w:r>
          </w:p>
        </w:tc>
      </w:tr>
      <w:tr w:rsidR="00646690" w:rsidRPr="00646690" w14:paraId="6C70B4F9" w14:textId="77777777" w:rsidTr="00685C53">
        <w:trPr>
          <w:trHeight w:val="300"/>
        </w:trPr>
        <w:tc>
          <w:tcPr>
            <w:tcW w:w="1042" w:type="pct"/>
            <w:tcBorders>
              <w:top w:val="nil"/>
              <w:left w:val="single" w:sz="4" w:space="0" w:color="auto"/>
              <w:bottom w:val="nil"/>
              <w:right w:val="single" w:sz="4" w:space="0" w:color="auto"/>
            </w:tcBorders>
            <w:vAlign w:val="center"/>
          </w:tcPr>
          <w:p w14:paraId="13F3995E" w14:textId="77777777" w:rsidR="00D545A8" w:rsidRPr="00646690" w:rsidRDefault="00D545A8" w:rsidP="00685C53">
            <w:pPr>
              <w:rPr>
                <w:rFonts w:ascii="Arial" w:hAnsi="Arial"/>
                <w:sz w:val="20"/>
                <w:szCs w:val="20"/>
              </w:rPr>
            </w:pPr>
          </w:p>
        </w:tc>
        <w:tc>
          <w:tcPr>
            <w:tcW w:w="2739" w:type="pct"/>
            <w:tcBorders>
              <w:top w:val="nil"/>
              <w:left w:val="nil"/>
              <w:bottom w:val="single" w:sz="4" w:space="0" w:color="auto"/>
              <w:right w:val="single" w:sz="4" w:space="0" w:color="auto"/>
            </w:tcBorders>
            <w:vAlign w:val="bottom"/>
          </w:tcPr>
          <w:p w14:paraId="034F6945" w14:textId="77777777" w:rsidR="00D545A8" w:rsidRPr="00646690" w:rsidRDefault="00D545A8" w:rsidP="00685C53">
            <w:pPr>
              <w:rPr>
                <w:rFonts w:ascii="Arial" w:hAnsi="Arial"/>
                <w:sz w:val="20"/>
                <w:szCs w:val="20"/>
              </w:rPr>
            </w:pPr>
            <w:r w:rsidRPr="00646690">
              <w:rPr>
                <w:rFonts w:ascii="Arial" w:hAnsi="Arial"/>
                <w:sz w:val="20"/>
                <w:szCs w:val="20"/>
              </w:rPr>
              <w:t>Projeto Técnico de Prevenção e Proteção Contra Incêndio – Com área acima de 1.200,00 m²</w:t>
            </w:r>
          </w:p>
        </w:tc>
        <w:tc>
          <w:tcPr>
            <w:tcW w:w="1219" w:type="pct"/>
            <w:tcBorders>
              <w:top w:val="nil"/>
              <w:left w:val="nil"/>
              <w:bottom w:val="single" w:sz="4" w:space="0" w:color="auto"/>
              <w:right w:val="single" w:sz="4" w:space="0" w:color="auto"/>
            </w:tcBorders>
            <w:noWrap/>
            <w:vAlign w:val="center"/>
          </w:tcPr>
          <w:p w14:paraId="18861F6F" w14:textId="77777777" w:rsidR="00D545A8" w:rsidRPr="00646690" w:rsidRDefault="00D545A8" w:rsidP="00685C53">
            <w:pPr>
              <w:jc w:val="center"/>
              <w:rPr>
                <w:rFonts w:ascii="Arial" w:hAnsi="Arial"/>
                <w:sz w:val="20"/>
                <w:szCs w:val="20"/>
              </w:rPr>
            </w:pPr>
            <w:r w:rsidRPr="00646690">
              <w:rPr>
                <w:rFonts w:ascii="Arial" w:hAnsi="Arial"/>
                <w:sz w:val="20"/>
                <w:szCs w:val="20"/>
              </w:rPr>
              <w:t>2,5 pontos</w:t>
            </w:r>
          </w:p>
        </w:tc>
      </w:tr>
      <w:tr w:rsidR="00646690" w:rsidRPr="00646690" w14:paraId="4CE273F1" w14:textId="77777777" w:rsidTr="00685C53">
        <w:trPr>
          <w:trHeight w:val="300"/>
        </w:trPr>
        <w:tc>
          <w:tcPr>
            <w:tcW w:w="1042" w:type="pct"/>
            <w:tcBorders>
              <w:top w:val="nil"/>
              <w:left w:val="single" w:sz="4" w:space="0" w:color="auto"/>
              <w:bottom w:val="nil"/>
              <w:right w:val="single" w:sz="4" w:space="0" w:color="auto"/>
            </w:tcBorders>
            <w:vAlign w:val="center"/>
          </w:tcPr>
          <w:p w14:paraId="3ADBA886" w14:textId="77777777" w:rsidR="00D545A8" w:rsidRPr="00646690" w:rsidRDefault="00D545A8" w:rsidP="00685C53">
            <w:pPr>
              <w:rPr>
                <w:rFonts w:ascii="Arial" w:hAnsi="Arial"/>
                <w:sz w:val="20"/>
                <w:szCs w:val="20"/>
              </w:rPr>
            </w:pPr>
          </w:p>
        </w:tc>
        <w:tc>
          <w:tcPr>
            <w:tcW w:w="2739" w:type="pct"/>
            <w:tcBorders>
              <w:top w:val="nil"/>
              <w:left w:val="nil"/>
              <w:bottom w:val="single" w:sz="4" w:space="0" w:color="auto"/>
              <w:right w:val="single" w:sz="4" w:space="0" w:color="auto"/>
            </w:tcBorders>
            <w:vAlign w:val="bottom"/>
          </w:tcPr>
          <w:p w14:paraId="17DCDE18" w14:textId="77777777" w:rsidR="00D545A8" w:rsidRPr="00646690" w:rsidRDefault="00D545A8" w:rsidP="00685C53">
            <w:pPr>
              <w:rPr>
                <w:rFonts w:ascii="Arial" w:hAnsi="Arial"/>
                <w:sz w:val="20"/>
                <w:szCs w:val="20"/>
              </w:rPr>
            </w:pPr>
            <w:r w:rsidRPr="00646690">
              <w:rPr>
                <w:rFonts w:ascii="Arial" w:hAnsi="Arial"/>
                <w:sz w:val="20"/>
                <w:szCs w:val="20"/>
              </w:rPr>
              <w:t xml:space="preserve">Hospitais e/ou Unidades de Saúde </w:t>
            </w:r>
          </w:p>
        </w:tc>
        <w:tc>
          <w:tcPr>
            <w:tcW w:w="1219" w:type="pct"/>
            <w:tcBorders>
              <w:top w:val="nil"/>
              <w:left w:val="nil"/>
              <w:bottom w:val="single" w:sz="4" w:space="0" w:color="auto"/>
              <w:right w:val="single" w:sz="4" w:space="0" w:color="auto"/>
            </w:tcBorders>
            <w:noWrap/>
            <w:vAlign w:val="center"/>
          </w:tcPr>
          <w:p w14:paraId="0F410827" w14:textId="77777777" w:rsidR="00D545A8" w:rsidRPr="00646690" w:rsidRDefault="00D545A8" w:rsidP="00685C53">
            <w:pPr>
              <w:jc w:val="center"/>
              <w:rPr>
                <w:rFonts w:ascii="Arial" w:hAnsi="Arial"/>
                <w:sz w:val="20"/>
                <w:szCs w:val="20"/>
              </w:rPr>
            </w:pPr>
            <w:r w:rsidRPr="00646690">
              <w:rPr>
                <w:rFonts w:ascii="Arial" w:hAnsi="Arial"/>
                <w:sz w:val="20"/>
                <w:szCs w:val="20"/>
              </w:rPr>
              <w:t>2,5 pontos</w:t>
            </w:r>
          </w:p>
        </w:tc>
      </w:tr>
      <w:tr w:rsidR="00646690" w:rsidRPr="00646690" w14:paraId="5B5F78E1" w14:textId="77777777" w:rsidTr="00685C53">
        <w:trPr>
          <w:trHeight w:val="1134"/>
        </w:trPr>
        <w:tc>
          <w:tcPr>
            <w:tcW w:w="1042"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2686D219" w14:textId="77777777" w:rsidR="00D545A8" w:rsidRPr="00646690" w:rsidRDefault="00D545A8" w:rsidP="00685C53">
            <w:pPr>
              <w:rPr>
                <w:rFonts w:ascii="Arial" w:hAnsi="Arial"/>
                <w:b/>
                <w:bCs/>
                <w:sz w:val="20"/>
                <w:szCs w:val="20"/>
              </w:rPr>
            </w:pPr>
            <w:r w:rsidRPr="00646690">
              <w:rPr>
                <w:rFonts w:ascii="Arial" w:hAnsi="Arial"/>
                <w:b/>
                <w:bCs/>
                <w:sz w:val="20"/>
                <w:szCs w:val="20"/>
              </w:rPr>
              <w:lastRenderedPageBreak/>
              <w:t>2.0 QUALIFICAÇÃO TÉCNICA DA EQUIPE</w:t>
            </w:r>
          </w:p>
        </w:tc>
        <w:tc>
          <w:tcPr>
            <w:tcW w:w="2739" w:type="pct"/>
            <w:tcBorders>
              <w:top w:val="nil"/>
              <w:left w:val="nil"/>
              <w:bottom w:val="single" w:sz="4" w:space="0" w:color="auto"/>
              <w:right w:val="single" w:sz="4" w:space="0" w:color="auto"/>
            </w:tcBorders>
            <w:shd w:val="clear" w:color="000000" w:fill="D9D9D9"/>
            <w:vAlign w:val="center"/>
            <w:hideMark/>
          </w:tcPr>
          <w:p w14:paraId="1D36D1FD" w14:textId="77777777" w:rsidR="00D545A8" w:rsidRPr="00646690" w:rsidRDefault="00D545A8" w:rsidP="00685C53">
            <w:pPr>
              <w:rPr>
                <w:rFonts w:ascii="Arial" w:hAnsi="Arial"/>
                <w:b/>
                <w:bCs/>
                <w:sz w:val="20"/>
                <w:szCs w:val="20"/>
              </w:rPr>
            </w:pPr>
            <w:r w:rsidRPr="00646690">
              <w:rPr>
                <w:rFonts w:ascii="Arial" w:hAnsi="Arial"/>
                <w:b/>
                <w:bCs/>
                <w:sz w:val="20"/>
                <w:szCs w:val="20"/>
              </w:rPr>
              <w:t>Formação e experiência dos profissionais que compõe o quadro técnico da empresa e que estarão envolvidos nas atividades</w:t>
            </w:r>
          </w:p>
        </w:tc>
        <w:tc>
          <w:tcPr>
            <w:tcW w:w="1219" w:type="pct"/>
            <w:tcBorders>
              <w:top w:val="nil"/>
              <w:left w:val="nil"/>
              <w:bottom w:val="single" w:sz="4" w:space="0" w:color="auto"/>
              <w:right w:val="single" w:sz="4" w:space="0" w:color="auto"/>
            </w:tcBorders>
            <w:shd w:val="clear" w:color="000000" w:fill="D9D9D9"/>
            <w:noWrap/>
            <w:vAlign w:val="center"/>
            <w:hideMark/>
          </w:tcPr>
          <w:p w14:paraId="5B22A6A2" w14:textId="77777777" w:rsidR="00D545A8" w:rsidRPr="00646690" w:rsidRDefault="00D545A8" w:rsidP="00685C53">
            <w:pPr>
              <w:jc w:val="center"/>
              <w:rPr>
                <w:rFonts w:ascii="Arial" w:hAnsi="Arial"/>
                <w:b/>
                <w:bCs/>
                <w:sz w:val="20"/>
                <w:szCs w:val="20"/>
              </w:rPr>
            </w:pPr>
            <w:r w:rsidRPr="00646690">
              <w:rPr>
                <w:rFonts w:ascii="Arial" w:hAnsi="Arial"/>
                <w:b/>
                <w:bCs/>
                <w:sz w:val="20"/>
                <w:szCs w:val="20"/>
              </w:rPr>
              <w:t>Até 30 pontos</w:t>
            </w:r>
          </w:p>
        </w:tc>
      </w:tr>
      <w:tr w:rsidR="00646690" w:rsidRPr="00646690" w14:paraId="6ADC2E41" w14:textId="77777777" w:rsidTr="00685C53">
        <w:trPr>
          <w:trHeight w:val="850"/>
        </w:trPr>
        <w:tc>
          <w:tcPr>
            <w:tcW w:w="1042" w:type="pct"/>
            <w:tcBorders>
              <w:top w:val="nil"/>
              <w:left w:val="single" w:sz="4" w:space="0" w:color="auto"/>
              <w:bottom w:val="single" w:sz="4" w:space="0" w:color="auto"/>
              <w:right w:val="single" w:sz="4" w:space="0" w:color="auto"/>
            </w:tcBorders>
            <w:shd w:val="clear" w:color="000000" w:fill="DAEEF3"/>
            <w:vAlign w:val="center"/>
            <w:hideMark/>
          </w:tcPr>
          <w:p w14:paraId="78AD3C62" w14:textId="77777777" w:rsidR="00D545A8" w:rsidRPr="00646690" w:rsidRDefault="00D545A8" w:rsidP="00685C53">
            <w:pPr>
              <w:rPr>
                <w:rFonts w:ascii="Arial" w:hAnsi="Arial"/>
                <w:sz w:val="20"/>
                <w:szCs w:val="20"/>
              </w:rPr>
            </w:pPr>
            <w:r w:rsidRPr="00646690">
              <w:rPr>
                <w:rFonts w:ascii="Arial" w:hAnsi="Arial"/>
                <w:sz w:val="20"/>
                <w:szCs w:val="20"/>
              </w:rPr>
              <w:t>2.1 Responsáveis Técnicos</w:t>
            </w:r>
          </w:p>
        </w:tc>
        <w:tc>
          <w:tcPr>
            <w:tcW w:w="2739" w:type="pct"/>
            <w:tcBorders>
              <w:top w:val="nil"/>
              <w:left w:val="nil"/>
              <w:bottom w:val="single" w:sz="4" w:space="0" w:color="auto"/>
              <w:right w:val="single" w:sz="4" w:space="0" w:color="auto"/>
            </w:tcBorders>
            <w:shd w:val="clear" w:color="000000" w:fill="DAEEF3"/>
            <w:vAlign w:val="bottom"/>
            <w:hideMark/>
          </w:tcPr>
          <w:p w14:paraId="28F263FA" w14:textId="77777777" w:rsidR="00D545A8" w:rsidRPr="00646690" w:rsidRDefault="00D545A8" w:rsidP="00685C53">
            <w:pPr>
              <w:rPr>
                <w:rFonts w:ascii="Arial" w:hAnsi="Arial"/>
                <w:sz w:val="20"/>
                <w:szCs w:val="20"/>
              </w:rPr>
            </w:pPr>
            <w:r w:rsidRPr="00646690">
              <w:rPr>
                <w:rFonts w:ascii="Arial" w:hAnsi="Arial"/>
                <w:sz w:val="20"/>
                <w:szCs w:val="20"/>
              </w:rPr>
              <w:t xml:space="preserve">Apresentação do Registro e/ou comprovação de vínculo, por profissional, para com a empresa, limitando-se apenas a uma pontuação por profissional. </w:t>
            </w:r>
          </w:p>
        </w:tc>
        <w:tc>
          <w:tcPr>
            <w:tcW w:w="1219" w:type="pct"/>
            <w:tcBorders>
              <w:top w:val="nil"/>
              <w:left w:val="nil"/>
              <w:bottom w:val="single" w:sz="4" w:space="0" w:color="auto"/>
              <w:right w:val="single" w:sz="4" w:space="0" w:color="auto"/>
            </w:tcBorders>
            <w:shd w:val="clear" w:color="000000" w:fill="DAEEF3"/>
            <w:noWrap/>
            <w:vAlign w:val="center"/>
            <w:hideMark/>
          </w:tcPr>
          <w:p w14:paraId="75F248B5" w14:textId="77777777" w:rsidR="00D545A8" w:rsidRPr="00646690" w:rsidRDefault="00D545A8" w:rsidP="00685C53">
            <w:pPr>
              <w:jc w:val="center"/>
              <w:rPr>
                <w:rFonts w:ascii="Arial" w:hAnsi="Arial"/>
                <w:sz w:val="20"/>
                <w:szCs w:val="20"/>
              </w:rPr>
            </w:pPr>
            <w:r w:rsidRPr="00646690">
              <w:rPr>
                <w:rFonts w:ascii="Arial" w:hAnsi="Arial"/>
                <w:sz w:val="20"/>
                <w:szCs w:val="20"/>
              </w:rPr>
              <w:t>Até 15 pontos</w:t>
            </w:r>
          </w:p>
        </w:tc>
      </w:tr>
      <w:tr w:rsidR="00646690" w:rsidRPr="00646690" w14:paraId="7D047B0A" w14:textId="77777777" w:rsidTr="00685C53">
        <w:trPr>
          <w:trHeight w:val="600"/>
        </w:trPr>
        <w:tc>
          <w:tcPr>
            <w:tcW w:w="1042" w:type="pct"/>
            <w:tcBorders>
              <w:top w:val="nil"/>
              <w:left w:val="single" w:sz="4" w:space="0" w:color="auto"/>
              <w:bottom w:val="nil"/>
              <w:right w:val="single" w:sz="4" w:space="0" w:color="auto"/>
            </w:tcBorders>
            <w:vAlign w:val="center"/>
            <w:hideMark/>
          </w:tcPr>
          <w:p w14:paraId="1BE76009" w14:textId="77777777" w:rsidR="00D545A8" w:rsidRPr="00646690" w:rsidRDefault="00D545A8" w:rsidP="00685C53">
            <w:pPr>
              <w:rPr>
                <w:rFonts w:ascii="Arial" w:hAnsi="Arial"/>
                <w:sz w:val="20"/>
                <w:szCs w:val="20"/>
              </w:rPr>
            </w:pPr>
            <w:r w:rsidRPr="00646690">
              <w:rPr>
                <w:rFonts w:ascii="Arial" w:hAnsi="Arial"/>
                <w:sz w:val="20"/>
                <w:szCs w:val="20"/>
              </w:rPr>
              <w:t> </w:t>
            </w:r>
          </w:p>
        </w:tc>
        <w:tc>
          <w:tcPr>
            <w:tcW w:w="2739" w:type="pct"/>
            <w:tcBorders>
              <w:top w:val="nil"/>
              <w:left w:val="nil"/>
              <w:bottom w:val="single" w:sz="4" w:space="0" w:color="auto"/>
              <w:right w:val="single" w:sz="4" w:space="0" w:color="auto"/>
            </w:tcBorders>
            <w:vAlign w:val="bottom"/>
            <w:hideMark/>
          </w:tcPr>
          <w:p w14:paraId="165C0CD1" w14:textId="77777777" w:rsidR="00D545A8" w:rsidRPr="00646690" w:rsidRDefault="00D545A8" w:rsidP="00685C53">
            <w:pPr>
              <w:rPr>
                <w:rFonts w:ascii="Arial" w:hAnsi="Arial"/>
                <w:sz w:val="20"/>
                <w:szCs w:val="20"/>
              </w:rPr>
            </w:pPr>
            <w:r w:rsidRPr="00646690">
              <w:rPr>
                <w:rFonts w:ascii="Arial" w:hAnsi="Arial"/>
                <w:sz w:val="20"/>
                <w:szCs w:val="20"/>
              </w:rPr>
              <w:t xml:space="preserve">Engenheiro Civil Júnior, com experiência comprovada (até 5 anos de registro) </w:t>
            </w:r>
            <w:r w:rsidRPr="00646690">
              <w:rPr>
                <w:rFonts w:ascii="Arial" w:hAnsi="Arial"/>
                <w:sz w:val="20"/>
                <w:szCs w:val="20"/>
              </w:rPr>
              <w:tab/>
            </w:r>
          </w:p>
        </w:tc>
        <w:tc>
          <w:tcPr>
            <w:tcW w:w="1219" w:type="pct"/>
            <w:tcBorders>
              <w:top w:val="nil"/>
              <w:left w:val="nil"/>
              <w:bottom w:val="single" w:sz="4" w:space="0" w:color="auto"/>
              <w:right w:val="single" w:sz="4" w:space="0" w:color="auto"/>
            </w:tcBorders>
            <w:noWrap/>
            <w:vAlign w:val="center"/>
            <w:hideMark/>
          </w:tcPr>
          <w:p w14:paraId="646475B5" w14:textId="77777777" w:rsidR="00D545A8" w:rsidRPr="00646690" w:rsidRDefault="00D545A8" w:rsidP="00685C53">
            <w:pPr>
              <w:jc w:val="center"/>
              <w:rPr>
                <w:rFonts w:ascii="Arial" w:hAnsi="Arial"/>
                <w:sz w:val="20"/>
                <w:szCs w:val="20"/>
              </w:rPr>
            </w:pPr>
            <w:r w:rsidRPr="00646690">
              <w:rPr>
                <w:rFonts w:ascii="Arial" w:hAnsi="Arial"/>
                <w:sz w:val="20"/>
                <w:szCs w:val="20"/>
              </w:rPr>
              <w:t>2 pontos</w:t>
            </w:r>
          </w:p>
        </w:tc>
      </w:tr>
      <w:tr w:rsidR="00646690" w:rsidRPr="00646690" w14:paraId="05149902" w14:textId="77777777" w:rsidTr="00685C53">
        <w:trPr>
          <w:trHeight w:val="600"/>
        </w:trPr>
        <w:tc>
          <w:tcPr>
            <w:tcW w:w="1042" w:type="pct"/>
            <w:tcBorders>
              <w:top w:val="nil"/>
              <w:left w:val="single" w:sz="4" w:space="0" w:color="auto"/>
              <w:bottom w:val="nil"/>
              <w:right w:val="single" w:sz="4" w:space="0" w:color="auto"/>
            </w:tcBorders>
            <w:vAlign w:val="center"/>
          </w:tcPr>
          <w:p w14:paraId="2FF12A1E" w14:textId="77777777" w:rsidR="00D545A8" w:rsidRPr="00646690" w:rsidRDefault="00D545A8" w:rsidP="00685C53">
            <w:pPr>
              <w:rPr>
                <w:rFonts w:ascii="Arial" w:hAnsi="Arial"/>
                <w:sz w:val="20"/>
                <w:szCs w:val="20"/>
              </w:rPr>
            </w:pPr>
          </w:p>
        </w:tc>
        <w:tc>
          <w:tcPr>
            <w:tcW w:w="2739" w:type="pct"/>
            <w:tcBorders>
              <w:top w:val="nil"/>
              <w:left w:val="nil"/>
              <w:bottom w:val="single" w:sz="4" w:space="0" w:color="auto"/>
              <w:right w:val="single" w:sz="4" w:space="0" w:color="auto"/>
            </w:tcBorders>
            <w:vAlign w:val="bottom"/>
          </w:tcPr>
          <w:p w14:paraId="51E98190" w14:textId="77777777" w:rsidR="00D545A8" w:rsidRPr="00646690" w:rsidRDefault="00D545A8" w:rsidP="00685C53">
            <w:pPr>
              <w:rPr>
                <w:rFonts w:ascii="Arial" w:hAnsi="Arial"/>
                <w:sz w:val="20"/>
                <w:szCs w:val="20"/>
              </w:rPr>
            </w:pPr>
            <w:r w:rsidRPr="00646690">
              <w:rPr>
                <w:rFonts w:ascii="Arial" w:hAnsi="Arial"/>
                <w:sz w:val="20"/>
                <w:szCs w:val="20"/>
              </w:rPr>
              <w:t>Engenheiro Civil Pleno com experiência comprovada (de 5 a 10 anos de registro)</w:t>
            </w:r>
          </w:p>
        </w:tc>
        <w:tc>
          <w:tcPr>
            <w:tcW w:w="1219" w:type="pct"/>
            <w:tcBorders>
              <w:top w:val="nil"/>
              <w:left w:val="nil"/>
              <w:bottom w:val="single" w:sz="4" w:space="0" w:color="auto"/>
              <w:right w:val="single" w:sz="4" w:space="0" w:color="auto"/>
            </w:tcBorders>
            <w:noWrap/>
            <w:vAlign w:val="center"/>
          </w:tcPr>
          <w:p w14:paraId="061C41CA" w14:textId="77777777" w:rsidR="00D545A8" w:rsidRPr="00646690" w:rsidRDefault="00D545A8" w:rsidP="00685C53">
            <w:pPr>
              <w:jc w:val="center"/>
              <w:rPr>
                <w:rFonts w:ascii="Arial" w:hAnsi="Arial"/>
                <w:sz w:val="20"/>
                <w:szCs w:val="20"/>
              </w:rPr>
            </w:pPr>
            <w:r w:rsidRPr="00646690">
              <w:rPr>
                <w:rFonts w:ascii="Arial" w:hAnsi="Arial"/>
                <w:sz w:val="20"/>
                <w:szCs w:val="20"/>
              </w:rPr>
              <w:t>5 pontos</w:t>
            </w:r>
          </w:p>
        </w:tc>
      </w:tr>
      <w:tr w:rsidR="00646690" w:rsidRPr="00646690" w14:paraId="6E5197CE" w14:textId="77777777" w:rsidTr="00685C53">
        <w:trPr>
          <w:trHeight w:val="600"/>
        </w:trPr>
        <w:tc>
          <w:tcPr>
            <w:tcW w:w="1042" w:type="pct"/>
            <w:tcBorders>
              <w:top w:val="nil"/>
              <w:left w:val="single" w:sz="4" w:space="0" w:color="auto"/>
              <w:bottom w:val="nil"/>
              <w:right w:val="single" w:sz="4" w:space="0" w:color="auto"/>
            </w:tcBorders>
            <w:vAlign w:val="center"/>
          </w:tcPr>
          <w:p w14:paraId="023EA52B" w14:textId="77777777" w:rsidR="00D545A8" w:rsidRPr="00646690" w:rsidRDefault="00D545A8" w:rsidP="00685C53">
            <w:pPr>
              <w:rPr>
                <w:rFonts w:ascii="Arial" w:hAnsi="Arial"/>
                <w:sz w:val="20"/>
                <w:szCs w:val="20"/>
              </w:rPr>
            </w:pPr>
          </w:p>
        </w:tc>
        <w:tc>
          <w:tcPr>
            <w:tcW w:w="2739" w:type="pct"/>
            <w:tcBorders>
              <w:top w:val="nil"/>
              <w:left w:val="nil"/>
              <w:bottom w:val="single" w:sz="4" w:space="0" w:color="auto"/>
              <w:right w:val="single" w:sz="4" w:space="0" w:color="auto"/>
            </w:tcBorders>
            <w:vAlign w:val="bottom"/>
          </w:tcPr>
          <w:p w14:paraId="38530204" w14:textId="77777777" w:rsidR="00D545A8" w:rsidRPr="00646690" w:rsidRDefault="00D545A8" w:rsidP="00685C53">
            <w:pPr>
              <w:rPr>
                <w:rFonts w:ascii="Arial" w:hAnsi="Arial"/>
                <w:sz w:val="20"/>
                <w:szCs w:val="20"/>
              </w:rPr>
            </w:pPr>
            <w:r w:rsidRPr="00646690">
              <w:rPr>
                <w:rFonts w:ascii="Arial" w:hAnsi="Arial"/>
                <w:sz w:val="20"/>
                <w:szCs w:val="20"/>
              </w:rPr>
              <w:t>Engenheiro Civil Sênior com experiência comprovada (Mais de 10 anos de registro)</w:t>
            </w:r>
          </w:p>
        </w:tc>
        <w:tc>
          <w:tcPr>
            <w:tcW w:w="1219" w:type="pct"/>
            <w:tcBorders>
              <w:top w:val="nil"/>
              <w:left w:val="nil"/>
              <w:bottom w:val="single" w:sz="4" w:space="0" w:color="auto"/>
              <w:right w:val="single" w:sz="4" w:space="0" w:color="auto"/>
            </w:tcBorders>
            <w:noWrap/>
            <w:vAlign w:val="center"/>
          </w:tcPr>
          <w:p w14:paraId="6381316A" w14:textId="77777777" w:rsidR="00D545A8" w:rsidRPr="00646690" w:rsidRDefault="00D545A8" w:rsidP="00685C53">
            <w:pPr>
              <w:jc w:val="center"/>
              <w:rPr>
                <w:rFonts w:ascii="Arial" w:hAnsi="Arial"/>
                <w:sz w:val="20"/>
                <w:szCs w:val="20"/>
              </w:rPr>
            </w:pPr>
            <w:r w:rsidRPr="00646690">
              <w:rPr>
                <w:rFonts w:ascii="Arial" w:hAnsi="Arial"/>
                <w:sz w:val="20"/>
                <w:szCs w:val="20"/>
              </w:rPr>
              <w:t>10 pontos</w:t>
            </w:r>
          </w:p>
        </w:tc>
      </w:tr>
      <w:tr w:rsidR="00646690" w:rsidRPr="00646690" w14:paraId="1C51079E" w14:textId="77777777" w:rsidTr="00685C53">
        <w:trPr>
          <w:trHeight w:val="600"/>
        </w:trPr>
        <w:tc>
          <w:tcPr>
            <w:tcW w:w="1042" w:type="pct"/>
            <w:tcBorders>
              <w:top w:val="nil"/>
              <w:left w:val="single" w:sz="4" w:space="0" w:color="auto"/>
              <w:bottom w:val="nil"/>
              <w:right w:val="single" w:sz="4" w:space="0" w:color="auto"/>
            </w:tcBorders>
            <w:vAlign w:val="center"/>
            <w:hideMark/>
          </w:tcPr>
          <w:p w14:paraId="4B39B40B" w14:textId="77777777" w:rsidR="00D545A8" w:rsidRPr="00646690" w:rsidRDefault="00D545A8" w:rsidP="00685C53">
            <w:pPr>
              <w:rPr>
                <w:rFonts w:ascii="Arial" w:hAnsi="Arial"/>
                <w:sz w:val="20"/>
                <w:szCs w:val="20"/>
              </w:rPr>
            </w:pPr>
            <w:r w:rsidRPr="00646690">
              <w:rPr>
                <w:rFonts w:ascii="Arial" w:hAnsi="Arial"/>
                <w:sz w:val="20"/>
                <w:szCs w:val="20"/>
              </w:rPr>
              <w:t> </w:t>
            </w:r>
          </w:p>
        </w:tc>
        <w:tc>
          <w:tcPr>
            <w:tcW w:w="2739" w:type="pct"/>
            <w:tcBorders>
              <w:top w:val="nil"/>
              <w:left w:val="nil"/>
              <w:bottom w:val="single" w:sz="4" w:space="0" w:color="auto"/>
              <w:right w:val="single" w:sz="4" w:space="0" w:color="auto"/>
            </w:tcBorders>
            <w:vAlign w:val="bottom"/>
            <w:hideMark/>
          </w:tcPr>
          <w:p w14:paraId="7FBCEDB9" w14:textId="77777777" w:rsidR="00D545A8" w:rsidRPr="00646690" w:rsidRDefault="00D545A8" w:rsidP="00685C53">
            <w:pPr>
              <w:rPr>
                <w:rFonts w:ascii="Arial" w:hAnsi="Arial"/>
                <w:sz w:val="20"/>
                <w:szCs w:val="20"/>
              </w:rPr>
            </w:pPr>
            <w:r w:rsidRPr="00646690">
              <w:rPr>
                <w:rFonts w:ascii="Arial" w:hAnsi="Arial"/>
                <w:sz w:val="20"/>
                <w:szCs w:val="20"/>
              </w:rPr>
              <w:t>Arquiteto Júnior com experiência comprovada (até 5 anos de registro)</w:t>
            </w:r>
            <w:r w:rsidRPr="00646690">
              <w:rPr>
                <w:rFonts w:ascii="Arial" w:hAnsi="Arial"/>
                <w:sz w:val="20"/>
                <w:szCs w:val="20"/>
              </w:rPr>
              <w:tab/>
            </w:r>
          </w:p>
        </w:tc>
        <w:tc>
          <w:tcPr>
            <w:tcW w:w="1219" w:type="pct"/>
            <w:tcBorders>
              <w:top w:val="nil"/>
              <w:left w:val="nil"/>
              <w:bottom w:val="single" w:sz="4" w:space="0" w:color="auto"/>
              <w:right w:val="single" w:sz="4" w:space="0" w:color="auto"/>
            </w:tcBorders>
            <w:noWrap/>
            <w:vAlign w:val="center"/>
            <w:hideMark/>
          </w:tcPr>
          <w:p w14:paraId="0DF8C959" w14:textId="77777777" w:rsidR="00D545A8" w:rsidRPr="00646690" w:rsidRDefault="00D545A8" w:rsidP="00685C53">
            <w:pPr>
              <w:jc w:val="center"/>
              <w:rPr>
                <w:rFonts w:ascii="Arial" w:hAnsi="Arial"/>
                <w:sz w:val="20"/>
                <w:szCs w:val="20"/>
              </w:rPr>
            </w:pPr>
            <w:r w:rsidRPr="00646690">
              <w:rPr>
                <w:rFonts w:ascii="Arial" w:hAnsi="Arial"/>
                <w:sz w:val="20"/>
                <w:szCs w:val="20"/>
              </w:rPr>
              <w:t>2 pontos</w:t>
            </w:r>
          </w:p>
        </w:tc>
      </w:tr>
      <w:tr w:rsidR="00646690" w:rsidRPr="00646690" w14:paraId="0888CB25" w14:textId="77777777" w:rsidTr="00685C53">
        <w:trPr>
          <w:trHeight w:val="300"/>
        </w:trPr>
        <w:tc>
          <w:tcPr>
            <w:tcW w:w="1042" w:type="pct"/>
            <w:tcBorders>
              <w:top w:val="nil"/>
              <w:left w:val="single" w:sz="4" w:space="0" w:color="auto"/>
              <w:bottom w:val="nil"/>
              <w:right w:val="single" w:sz="4" w:space="0" w:color="auto"/>
            </w:tcBorders>
            <w:vAlign w:val="center"/>
            <w:hideMark/>
          </w:tcPr>
          <w:p w14:paraId="6B9DF949" w14:textId="77777777" w:rsidR="00D545A8" w:rsidRPr="00646690" w:rsidRDefault="00D545A8" w:rsidP="00685C53">
            <w:pPr>
              <w:rPr>
                <w:rFonts w:ascii="Arial" w:hAnsi="Arial"/>
                <w:sz w:val="20"/>
                <w:szCs w:val="20"/>
              </w:rPr>
            </w:pPr>
            <w:r w:rsidRPr="00646690">
              <w:rPr>
                <w:rFonts w:ascii="Arial" w:hAnsi="Arial"/>
                <w:sz w:val="20"/>
                <w:szCs w:val="20"/>
              </w:rPr>
              <w:t> </w:t>
            </w:r>
          </w:p>
        </w:tc>
        <w:tc>
          <w:tcPr>
            <w:tcW w:w="2739" w:type="pct"/>
            <w:tcBorders>
              <w:top w:val="nil"/>
              <w:left w:val="nil"/>
              <w:bottom w:val="single" w:sz="4" w:space="0" w:color="auto"/>
              <w:right w:val="single" w:sz="4" w:space="0" w:color="auto"/>
            </w:tcBorders>
            <w:vAlign w:val="bottom"/>
            <w:hideMark/>
          </w:tcPr>
          <w:p w14:paraId="26714AE6" w14:textId="77777777" w:rsidR="00D545A8" w:rsidRPr="00646690" w:rsidRDefault="00D545A8" w:rsidP="00685C53">
            <w:pPr>
              <w:rPr>
                <w:rFonts w:ascii="Arial" w:hAnsi="Arial"/>
                <w:sz w:val="20"/>
                <w:szCs w:val="20"/>
              </w:rPr>
            </w:pPr>
            <w:r w:rsidRPr="00646690">
              <w:rPr>
                <w:rFonts w:ascii="Arial" w:hAnsi="Arial"/>
                <w:sz w:val="20"/>
                <w:szCs w:val="20"/>
              </w:rPr>
              <w:t>Arquiteto Pleno com experiência comprovada (de 5 a 10 anos de registro)</w:t>
            </w:r>
          </w:p>
        </w:tc>
        <w:tc>
          <w:tcPr>
            <w:tcW w:w="1219" w:type="pct"/>
            <w:tcBorders>
              <w:top w:val="nil"/>
              <w:left w:val="nil"/>
              <w:bottom w:val="single" w:sz="4" w:space="0" w:color="auto"/>
              <w:right w:val="single" w:sz="4" w:space="0" w:color="auto"/>
            </w:tcBorders>
            <w:noWrap/>
            <w:vAlign w:val="center"/>
            <w:hideMark/>
          </w:tcPr>
          <w:p w14:paraId="63532A40" w14:textId="77777777" w:rsidR="00D545A8" w:rsidRPr="00646690" w:rsidRDefault="00D545A8" w:rsidP="00685C53">
            <w:pPr>
              <w:jc w:val="center"/>
              <w:rPr>
                <w:rFonts w:ascii="Arial" w:hAnsi="Arial"/>
                <w:sz w:val="20"/>
                <w:szCs w:val="20"/>
              </w:rPr>
            </w:pPr>
            <w:r w:rsidRPr="00646690">
              <w:rPr>
                <w:rFonts w:ascii="Arial" w:hAnsi="Arial"/>
                <w:sz w:val="20"/>
                <w:szCs w:val="20"/>
              </w:rPr>
              <w:t>5 pontos</w:t>
            </w:r>
          </w:p>
        </w:tc>
      </w:tr>
      <w:tr w:rsidR="00646690" w:rsidRPr="00646690" w14:paraId="7E0AE9EC" w14:textId="77777777" w:rsidTr="00685C53">
        <w:trPr>
          <w:trHeight w:val="300"/>
        </w:trPr>
        <w:tc>
          <w:tcPr>
            <w:tcW w:w="1042" w:type="pct"/>
            <w:tcBorders>
              <w:top w:val="nil"/>
              <w:left w:val="single" w:sz="4" w:space="0" w:color="auto"/>
              <w:bottom w:val="nil"/>
              <w:right w:val="single" w:sz="4" w:space="0" w:color="auto"/>
            </w:tcBorders>
            <w:vAlign w:val="center"/>
            <w:hideMark/>
          </w:tcPr>
          <w:p w14:paraId="02E60185" w14:textId="77777777" w:rsidR="00D545A8" w:rsidRPr="00646690" w:rsidRDefault="00D545A8" w:rsidP="00685C53">
            <w:pPr>
              <w:rPr>
                <w:rFonts w:ascii="Arial" w:hAnsi="Arial"/>
                <w:sz w:val="20"/>
                <w:szCs w:val="20"/>
              </w:rPr>
            </w:pPr>
            <w:r w:rsidRPr="00646690">
              <w:rPr>
                <w:rFonts w:ascii="Arial" w:hAnsi="Arial"/>
                <w:sz w:val="20"/>
                <w:szCs w:val="20"/>
              </w:rPr>
              <w:t> </w:t>
            </w:r>
          </w:p>
        </w:tc>
        <w:tc>
          <w:tcPr>
            <w:tcW w:w="2739" w:type="pct"/>
            <w:tcBorders>
              <w:top w:val="nil"/>
              <w:left w:val="nil"/>
              <w:bottom w:val="single" w:sz="4" w:space="0" w:color="auto"/>
              <w:right w:val="single" w:sz="4" w:space="0" w:color="auto"/>
            </w:tcBorders>
            <w:vAlign w:val="bottom"/>
            <w:hideMark/>
          </w:tcPr>
          <w:p w14:paraId="4CD4EBD6" w14:textId="77777777" w:rsidR="00D545A8" w:rsidRPr="00646690" w:rsidRDefault="00D545A8" w:rsidP="00685C53">
            <w:pPr>
              <w:rPr>
                <w:rFonts w:ascii="Arial" w:hAnsi="Arial"/>
                <w:sz w:val="20"/>
                <w:szCs w:val="20"/>
              </w:rPr>
            </w:pPr>
            <w:r w:rsidRPr="00646690">
              <w:rPr>
                <w:rFonts w:ascii="Arial" w:hAnsi="Arial"/>
                <w:sz w:val="20"/>
                <w:szCs w:val="20"/>
              </w:rPr>
              <w:t>Arquiteto Sênior com experiência comprovada (Mais de 10 anos de registro)</w:t>
            </w:r>
          </w:p>
        </w:tc>
        <w:tc>
          <w:tcPr>
            <w:tcW w:w="1219" w:type="pct"/>
            <w:tcBorders>
              <w:top w:val="nil"/>
              <w:left w:val="nil"/>
              <w:bottom w:val="single" w:sz="4" w:space="0" w:color="auto"/>
              <w:right w:val="single" w:sz="4" w:space="0" w:color="auto"/>
            </w:tcBorders>
            <w:noWrap/>
            <w:vAlign w:val="center"/>
            <w:hideMark/>
          </w:tcPr>
          <w:p w14:paraId="1F684424" w14:textId="77777777" w:rsidR="00D545A8" w:rsidRPr="00646690" w:rsidRDefault="00D545A8" w:rsidP="00685C53">
            <w:pPr>
              <w:jc w:val="center"/>
              <w:rPr>
                <w:rFonts w:ascii="Arial" w:hAnsi="Arial"/>
                <w:sz w:val="20"/>
                <w:szCs w:val="20"/>
              </w:rPr>
            </w:pPr>
            <w:r w:rsidRPr="00646690">
              <w:rPr>
                <w:rFonts w:ascii="Arial" w:hAnsi="Arial"/>
                <w:sz w:val="20"/>
                <w:szCs w:val="20"/>
              </w:rPr>
              <w:t>10 pontos</w:t>
            </w:r>
          </w:p>
        </w:tc>
      </w:tr>
      <w:tr w:rsidR="00646690" w:rsidRPr="00646690" w14:paraId="0B090D0F" w14:textId="77777777" w:rsidTr="00685C53">
        <w:trPr>
          <w:trHeight w:val="1134"/>
        </w:trPr>
        <w:tc>
          <w:tcPr>
            <w:tcW w:w="1042" w:type="pct"/>
            <w:tcBorders>
              <w:top w:val="single" w:sz="4" w:space="0" w:color="auto"/>
              <w:left w:val="single" w:sz="4" w:space="0" w:color="auto"/>
              <w:bottom w:val="single" w:sz="4" w:space="0" w:color="auto"/>
              <w:right w:val="single" w:sz="4" w:space="0" w:color="auto"/>
            </w:tcBorders>
            <w:shd w:val="clear" w:color="000000" w:fill="DAEEF3"/>
            <w:vAlign w:val="center"/>
            <w:hideMark/>
          </w:tcPr>
          <w:p w14:paraId="03BD0291" w14:textId="77777777" w:rsidR="00D545A8" w:rsidRPr="00646690" w:rsidRDefault="00D545A8" w:rsidP="00685C53">
            <w:pPr>
              <w:rPr>
                <w:rFonts w:ascii="Arial" w:hAnsi="Arial"/>
                <w:sz w:val="20"/>
                <w:szCs w:val="20"/>
              </w:rPr>
            </w:pPr>
            <w:r w:rsidRPr="00646690">
              <w:rPr>
                <w:rFonts w:ascii="Arial" w:hAnsi="Arial"/>
                <w:sz w:val="20"/>
                <w:szCs w:val="20"/>
              </w:rPr>
              <w:t>2.2 Equipe Multidisciplinar Especializada</w:t>
            </w:r>
          </w:p>
        </w:tc>
        <w:tc>
          <w:tcPr>
            <w:tcW w:w="2739" w:type="pct"/>
            <w:tcBorders>
              <w:top w:val="nil"/>
              <w:left w:val="nil"/>
              <w:bottom w:val="single" w:sz="4" w:space="0" w:color="auto"/>
              <w:right w:val="single" w:sz="4" w:space="0" w:color="auto"/>
            </w:tcBorders>
            <w:shd w:val="clear" w:color="000000" w:fill="DAEEF3"/>
            <w:vAlign w:val="bottom"/>
            <w:hideMark/>
          </w:tcPr>
          <w:p w14:paraId="051823A9" w14:textId="77777777" w:rsidR="00D545A8" w:rsidRPr="00646690" w:rsidRDefault="00D545A8" w:rsidP="00685C53">
            <w:pPr>
              <w:rPr>
                <w:rFonts w:ascii="Arial" w:hAnsi="Arial"/>
                <w:sz w:val="20"/>
                <w:szCs w:val="20"/>
              </w:rPr>
            </w:pPr>
            <w:r w:rsidRPr="00646690">
              <w:rPr>
                <w:rFonts w:ascii="Arial" w:hAnsi="Arial"/>
                <w:sz w:val="20"/>
                <w:szCs w:val="20"/>
              </w:rPr>
              <w:t xml:space="preserve">Apresentação do Registro e/ou comprovação de vínculo, por profissional, para com a empresa, com sua respectiva comprovação de especialização, limitando-se apenas a uma pontuação por especialidade. </w:t>
            </w:r>
          </w:p>
        </w:tc>
        <w:tc>
          <w:tcPr>
            <w:tcW w:w="1219" w:type="pct"/>
            <w:tcBorders>
              <w:top w:val="nil"/>
              <w:left w:val="nil"/>
              <w:bottom w:val="single" w:sz="4" w:space="0" w:color="auto"/>
              <w:right w:val="single" w:sz="4" w:space="0" w:color="auto"/>
            </w:tcBorders>
            <w:shd w:val="clear" w:color="000000" w:fill="DAEEF3"/>
            <w:noWrap/>
            <w:vAlign w:val="center"/>
            <w:hideMark/>
          </w:tcPr>
          <w:p w14:paraId="0A1CB99A" w14:textId="77777777" w:rsidR="00D545A8" w:rsidRPr="00646690" w:rsidRDefault="00D545A8" w:rsidP="00685C53">
            <w:pPr>
              <w:jc w:val="center"/>
              <w:rPr>
                <w:rFonts w:ascii="Arial" w:hAnsi="Arial"/>
                <w:sz w:val="20"/>
                <w:szCs w:val="20"/>
                <w:highlight w:val="yellow"/>
              </w:rPr>
            </w:pPr>
            <w:r w:rsidRPr="00646690">
              <w:rPr>
                <w:rFonts w:ascii="Arial" w:hAnsi="Arial"/>
                <w:sz w:val="20"/>
                <w:szCs w:val="20"/>
              </w:rPr>
              <w:t>Até 15 pontos</w:t>
            </w:r>
          </w:p>
        </w:tc>
      </w:tr>
      <w:tr w:rsidR="00646690" w:rsidRPr="00646690" w14:paraId="63377AA8" w14:textId="77777777" w:rsidTr="00685C53">
        <w:trPr>
          <w:trHeight w:val="705"/>
        </w:trPr>
        <w:tc>
          <w:tcPr>
            <w:tcW w:w="1042" w:type="pct"/>
            <w:tcBorders>
              <w:top w:val="nil"/>
              <w:left w:val="single" w:sz="4" w:space="0" w:color="auto"/>
              <w:bottom w:val="nil"/>
              <w:right w:val="single" w:sz="4" w:space="0" w:color="auto"/>
            </w:tcBorders>
            <w:vAlign w:val="center"/>
            <w:hideMark/>
          </w:tcPr>
          <w:p w14:paraId="7546B031" w14:textId="77777777" w:rsidR="00D545A8" w:rsidRPr="00646690" w:rsidRDefault="00D545A8" w:rsidP="00685C53">
            <w:pPr>
              <w:rPr>
                <w:rFonts w:ascii="Arial" w:hAnsi="Arial"/>
                <w:sz w:val="20"/>
                <w:szCs w:val="20"/>
              </w:rPr>
            </w:pPr>
            <w:r w:rsidRPr="00646690">
              <w:rPr>
                <w:rFonts w:ascii="Arial" w:hAnsi="Arial"/>
                <w:sz w:val="20"/>
                <w:szCs w:val="20"/>
              </w:rPr>
              <w:t> </w:t>
            </w:r>
          </w:p>
        </w:tc>
        <w:tc>
          <w:tcPr>
            <w:tcW w:w="2739" w:type="pct"/>
            <w:tcBorders>
              <w:top w:val="nil"/>
              <w:left w:val="nil"/>
              <w:bottom w:val="single" w:sz="4" w:space="0" w:color="auto"/>
              <w:right w:val="single" w:sz="4" w:space="0" w:color="auto"/>
            </w:tcBorders>
            <w:vAlign w:val="bottom"/>
            <w:hideMark/>
          </w:tcPr>
          <w:p w14:paraId="33E24D66" w14:textId="77777777" w:rsidR="00D545A8" w:rsidRPr="00646690" w:rsidRDefault="00D545A8" w:rsidP="00685C53">
            <w:pPr>
              <w:rPr>
                <w:rFonts w:ascii="Arial" w:hAnsi="Arial"/>
                <w:sz w:val="20"/>
                <w:szCs w:val="20"/>
              </w:rPr>
            </w:pPr>
            <w:r w:rsidRPr="00646690">
              <w:rPr>
                <w:rFonts w:ascii="Arial" w:hAnsi="Arial"/>
                <w:sz w:val="20"/>
                <w:szCs w:val="20"/>
              </w:rPr>
              <w:t>Especialização em áreas relacionadas aos serviços elencados no escopo dos projetos objeto deste edital imprescindível a execução do objeto (Ex: Gestão de Projetos, Estruturas, Segurança do Trabalho, Orçamentos, etc.), limitando-se a 5,00 pontos por especialização.</w:t>
            </w:r>
          </w:p>
        </w:tc>
        <w:tc>
          <w:tcPr>
            <w:tcW w:w="1219" w:type="pct"/>
            <w:tcBorders>
              <w:top w:val="nil"/>
              <w:left w:val="nil"/>
              <w:bottom w:val="single" w:sz="4" w:space="0" w:color="auto"/>
              <w:right w:val="single" w:sz="4" w:space="0" w:color="auto"/>
            </w:tcBorders>
            <w:noWrap/>
            <w:vAlign w:val="center"/>
            <w:hideMark/>
          </w:tcPr>
          <w:p w14:paraId="0BC016CD" w14:textId="77777777" w:rsidR="00D545A8" w:rsidRPr="00646690" w:rsidRDefault="00D545A8" w:rsidP="00685C53">
            <w:pPr>
              <w:jc w:val="center"/>
              <w:rPr>
                <w:rFonts w:ascii="Arial" w:hAnsi="Arial"/>
                <w:sz w:val="20"/>
                <w:szCs w:val="20"/>
              </w:rPr>
            </w:pPr>
            <w:r w:rsidRPr="00646690">
              <w:rPr>
                <w:rFonts w:ascii="Arial" w:hAnsi="Arial"/>
                <w:sz w:val="20"/>
                <w:szCs w:val="20"/>
              </w:rPr>
              <w:t>15 pontos</w:t>
            </w:r>
          </w:p>
        </w:tc>
      </w:tr>
      <w:tr w:rsidR="00646690" w:rsidRPr="00646690" w14:paraId="322E2E60" w14:textId="77777777" w:rsidTr="00685C53">
        <w:trPr>
          <w:trHeight w:val="1134"/>
        </w:trPr>
        <w:tc>
          <w:tcPr>
            <w:tcW w:w="1042"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6269641C" w14:textId="77777777" w:rsidR="00D545A8" w:rsidRPr="00646690" w:rsidRDefault="00D545A8" w:rsidP="00685C53">
            <w:pPr>
              <w:rPr>
                <w:rFonts w:ascii="Arial" w:hAnsi="Arial"/>
                <w:b/>
                <w:bCs/>
                <w:sz w:val="20"/>
                <w:szCs w:val="20"/>
              </w:rPr>
            </w:pPr>
            <w:r w:rsidRPr="00646690">
              <w:rPr>
                <w:rFonts w:ascii="Arial" w:hAnsi="Arial"/>
                <w:b/>
                <w:bCs/>
                <w:sz w:val="20"/>
                <w:szCs w:val="20"/>
              </w:rPr>
              <w:t>3.0 INOVAÇÕES TECNOLÓGICAS OU SUSTENTÁVEIS</w:t>
            </w:r>
          </w:p>
        </w:tc>
        <w:tc>
          <w:tcPr>
            <w:tcW w:w="2739" w:type="pct"/>
            <w:tcBorders>
              <w:top w:val="nil"/>
              <w:left w:val="nil"/>
              <w:bottom w:val="single" w:sz="4" w:space="0" w:color="auto"/>
              <w:right w:val="single" w:sz="4" w:space="0" w:color="auto"/>
            </w:tcBorders>
            <w:shd w:val="clear" w:color="000000" w:fill="D9D9D9"/>
            <w:vAlign w:val="center"/>
            <w:hideMark/>
          </w:tcPr>
          <w:p w14:paraId="0032614A" w14:textId="77777777" w:rsidR="00D545A8" w:rsidRPr="00646690" w:rsidRDefault="00D545A8" w:rsidP="00685C53">
            <w:pPr>
              <w:rPr>
                <w:rFonts w:ascii="Arial" w:hAnsi="Arial"/>
                <w:b/>
                <w:bCs/>
                <w:sz w:val="20"/>
                <w:szCs w:val="20"/>
              </w:rPr>
            </w:pPr>
            <w:r w:rsidRPr="00646690">
              <w:rPr>
                <w:rFonts w:ascii="Arial" w:hAnsi="Arial"/>
                <w:b/>
                <w:bCs/>
                <w:sz w:val="20"/>
                <w:szCs w:val="20"/>
              </w:rPr>
              <w:t>Elaboração de Projetos Executivos com metodologia BIM, eficiência energética, entre outras práticas sustentáveis.</w:t>
            </w:r>
          </w:p>
        </w:tc>
        <w:tc>
          <w:tcPr>
            <w:tcW w:w="1219" w:type="pct"/>
            <w:tcBorders>
              <w:top w:val="nil"/>
              <w:left w:val="nil"/>
              <w:bottom w:val="single" w:sz="4" w:space="0" w:color="auto"/>
              <w:right w:val="single" w:sz="4" w:space="0" w:color="auto"/>
            </w:tcBorders>
            <w:shd w:val="clear" w:color="000000" w:fill="D9D9D9"/>
            <w:noWrap/>
            <w:vAlign w:val="center"/>
            <w:hideMark/>
          </w:tcPr>
          <w:p w14:paraId="27CB0291" w14:textId="77777777" w:rsidR="00D545A8" w:rsidRPr="00646690" w:rsidRDefault="00D545A8" w:rsidP="00685C53">
            <w:pPr>
              <w:jc w:val="center"/>
              <w:rPr>
                <w:rFonts w:ascii="Arial" w:hAnsi="Arial"/>
                <w:b/>
                <w:bCs/>
                <w:sz w:val="20"/>
                <w:szCs w:val="20"/>
              </w:rPr>
            </w:pPr>
            <w:r w:rsidRPr="00646690">
              <w:rPr>
                <w:rFonts w:ascii="Arial" w:hAnsi="Arial"/>
                <w:b/>
                <w:bCs/>
                <w:sz w:val="20"/>
                <w:szCs w:val="20"/>
              </w:rPr>
              <w:t>Até 10 pontos</w:t>
            </w:r>
          </w:p>
        </w:tc>
      </w:tr>
      <w:tr w:rsidR="00646690" w:rsidRPr="00646690" w14:paraId="09ECC219" w14:textId="77777777" w:rsidTr="00685C53">
        <w:trPr>
          <w:trHeight w:val="850"/>
        </w:trPr>
        <w:tc>
          <w:tcPr>
            <w:tcW w:w="1042" w:type="pct"/>
            <w:tcBorders>
              <w:top w:val="nil"/>
              <w:left w:val="single" w:sz="4" w:space="0" w:color="auto"/>
              <w:bottom w:val="single" w:sz="4" w:space="0" w:color="auto"/>
              <w:right w:val="single" w:sz="4" w:space="0" w:color="auto"/>
            </w:tcBorders>
            <w:shd w:val="clear" w:color="000000" w:fill="DAEEF3"/>
            <w:vAlign w:val="center"/>
            <w:hideMark/>
          </w:tcPr>
          <w:p w14:paraId="30B5D57E" w14:textId="77777777" w:rsidR="00D545A8" w:rsidRPr="00646690" w:rsidRDefault="00D545A8" w:rsidP="00685C53">
            <w:pPr>
              <w:rPr>
                <w:rFonts w:ascii="Arial" w:hAnsi="Arial"/>
                <w:sz w:val="20"/>
                <w:szCs w:val="20"/>
              </w:rPr>
            </w:pPr>
            <w:r w:rsidRPr="00646690">
              <w:rPr>
                <w:rFonts w:ascii="Arial" w:hAnsi="Arial"/>
                <w:sz w:val="20"/>
                <w:szCs w:val="20"/>
              </w:rPr>
              <w:t>3.1 Metodologia BIM (Building Information Modeling)</w:t>
            </w:r>
          </w:p>
        </w:tc>
        <w:tc>
          <w:tcPr>
            <w:tcW w:w="2739" w:type="pct"/>
            <w:tcBorders>
              <w:top w:val="nil"/>
              <w:left w:val="nil"/>
              <w:bottom w:val="single" w:sz="4" w:space="0" w:color="auto"/>
              <w:right w:val="single" w:sz="4" w:space="0" w:color="auto"/>
            </w:tcBorders>
            <w:shd w:val="clear" w:color="000000" w:fill="DAEEF3"/>
            <w:vAlign w:val="bottom"/>
            <w:hideMark/>
          </w:tcPr>
          <w:p w14:paraId="4ACC1A97" w14:textId="77777777" w:rsidR="00D545A8" w:rsidRPr="00646690" w:rsidRDefault="00D545A8" w:rsidP="00685C53">
            <w:pPr>
              <w:rPr>
                <w:rFonts w:ascii="Arial" w:hAnsi="Arial"/>
                <w:sz w:val="20"/>
                <w:szCs w:val="20"/>
              </w:rPr>
            </w:pPr>
            <w:r w:rsidRPr="00646690">
              <w:rPr>
                <w:rFonts w:ascii="Arial" w:hAnsi="Arial"/>
                <w:sz w:val="20"/>
                <w:szCs w:val="20"/>
              </w:rPr>
              <w:t>Conhecimento prático em modelagem, elaboração e gerenciamento de projetos executivos em metodologia em BIM</w:t>
            </w:r>
          </w:p>
        </w:tc>
        <w:tc>
          <w:tcPr>
            <w:tcW w:w="1219" w:type="pct"/>
            <w:tcBorders>
              <w:top w:val="nil"/>
              <w:left w:val="nil"/>
              <w:bottom w:val="single" w:sz="4" w:space="0" w:color="auto"/>
              <w:right w:val="single" w:sz="4" w:space="0" w:color="auto"/>
            </w:tcBorders>
            <w:shd w:val="clear" w:color="000000" w:fill="DAEEF3"/>
            <w:noWrap/>
            <w:vAlign w:val="center"/>
            <w:hideMark/>
          </w:tcPr>
          <w:p w14:paraId="1324E834" w14:textId="77777777" w:rsidR="00D545A8" w:rsidRPr="00646690" w:rsidRDefault="00D545A8" w:rsidP="00685C53">
            <w:pPr>
              <w:jc w:val="center"/>
              <w:rPr>
                <w:rFonts w:ascii="Arial" w:hAnsi="Arial"/>
                <w:sz w:val="20"/>
                <w:szCs w:val="20"/>
              </w:rPr>
            </w:pPr>
            <w:r w:rsidRPr="00646690">
              <w:rPr>
                <w:rFonts w:ascii="Arial" w:hAnsi="Arial"/>
                <w:sz w:val="20"/>
                <w:szCs w:val="20"/>
              </w:rPr>
              <w:t>Até 5 pontos</w:t>
            </w:r>
          </w:p>
        </w:tc>
      </w:tr>
      <w:tr w:rsidR="00646690" w:rsidRPr="00646690" w14:paraId="4F621F68" w14:textId="77777777" w:rsidTr="00685C53">
        <w:trPr>
          <w:trHeight w:val="850"/>
        </w:trPr>
        <w:tc>
          <w:tcPr>
            <w:tcW w:w="1042" w:type="pct"/>
            <w:tcBorders>
              <w:top w:val="nil"/>
              <w:left w:val="single" w:sz="4" w:space="0" w:color="auto"/>
              <w:bottom w:val="nil"/>
              <w:right w:val="single" w:sz="4" w:space="0" w:color="auto"/>
            </w:tcBorders>
            <w:vAlign w:val="center"/>
            <w:hideMark/>
          </w:tcPr>
          <w:p w14:paraId="5ADEFD31" w14:textId="77777777" w:rsidR="00D545A8" w:rsidRPr="00646690" w:rsidRDefault="00D545A8" w:rsidP="00685C53">
            <w:pPr>
              <w:rPr>
                <w:rFonts w:ascii="Arial" w:hAnsi="Arial"/>
                <w:sz w:val="20"/>
                <w:szCs w:val="20"/>
              </w:rPr>
            </w:pPr>
            <w:r w:rsidRPr="00646690">
              <w:rPr>
                <w:rFonts w:ascii="Arial" w:hAnsi="Arial"/>
                <w:sz w:val="20"/>
                <w:szCs w:val="20"/>
              </w:rPr>
              <w:t> </w:t>
            </w:r>
          </w:p>
        </w:tc>
        <w:tc>
          <w:tcPr>
            <w:tcW w:w="2739" w:type="pct"/>
            <w:tcBorders>
              <w:top w:val="nil"/>
              <w:left w:val="nil"/>
              <w:bottom w:val="single" w:sz="4" w:space="0" w:color="auto"/>
              <w:right w:val="single" w:sz="4" w:space="0" w:color="auto"/>
            </w:tcBorders>
            <w:vAlign w:val="bottom"/>
            <w:hideMark/>
          </w:tcPr>
          <w:p w14:paraId="37A41EE9" w14:textId="77777777" w:rsidR="00D545A8" w:rsidRPr="00646690" w:rsidRDefault="00D545A8" w:rsidP="00685C53">
            <w:pPr>
              <w:rPr>
                <w:rFonts w:ascii="Arial" w:hAnsi="Arial"/>
                <w:sz w:val="20"/>
                <w:szCs w:val="20"/>
              </w:rPr>
            </w:pPr>
            <w:r w:rsidRPr="00646690">
              <w:rPr>
                <w:rFonts w:ascii="Arial" w:hAnsi="Arial"/>
                <w:sz w:val="20"/>
                <w:szCs w:val="20"/>
              </w:rPr>
              <w:t>Comprovação através da apresentação de acervo referente ao desenvolvimento de um projeto executivo, em BIM,</w:t>
            </w:r>
            <w:r w:rsidRPr="00646690">
              <w:rPr>
                <w:rFonts w:ascii="Arial" w:hAnsi="Arial"/>
                <w:sz w:val="20"/>
                <w:szCs w:val="20"/>
                <w:u w:val="single"/>
              </w:rPr>
              <w:t xml:space="preserve"> de natureza e características similares às constantes no escopo dos projetos, objetos</w:t>
            </w:r>
            <w:r w:rsidRPr="00646690">
              <w:rPr>
                <w:rFonts w:ascii="Arial" w:hAnsi="Arial"/>
                <w:sz w:val="20"/>
                <w:szCs w:val="20"/>
              </w:rPr>
              <w:t xml:space="preserve"> deste edital. </w:t>
            </w:r>
          </w:p>
        </w:tc>
        <w:tc>
          <w:tcPr>
            <w:tcW w:w="1219" w:type="pct"/>
            <w:tcBorders>
              <w:top w:val="nil"/>
              <w:left w:val="nil"/>
              <w:bottom w:val="single" w:sz="4" w:space="0" w:color="auto"/>
              <w:right w:val="single" w:sz="4" w:space="0" w:color="auto"/>
            </w:tcBorders>
            <w:noWrap/>
            <w:vAlign w:val="center"/>
            <w:hideMark/>
          </w:tcPr>
          <w:p w14:paraId="2E42AFE1" w14:textId="77777777" w:rsidR="00D545A8" w:rsidRPr="00646690" w:rsidRDefault="00D545A8" w:rsidP="00685C53">
            <w:pPr>
              <w:jc w:val="center"/>
              <w:rPr>
                <w:rFonts w:ascii="Arial" w:hAnsi="Arial"/>
                <w:sz w:val="20"/>
                <w:szCs w:val="20"/>
              </w:rPr>
            </w:pPr>
            <w:r w:rsidRPr="00646690">
              <w:rPr>
                <w:rFonts w:ascii="Arial" w:hAnsi="Arial"/>
                <w:sz w:val="20"/>
                <w:szCs w:val="20"/>
              </w:rPr>
              <w:t>5 pontos</w:t>
            </w:r>
          </w:p>
        </w:tc>
      </w:tr>
      <w:tr w:rsidR="00646690" w:rsidRPr="00646690" w14:paraId="5F51C211" w14:textId="77777777" w:rsidTr="00685C53">
        <w:trPr>
          <w:trHeight w:val="300"/>
        </w:trPr>
        <w:tc>
          <w:tcPr>
            <w:tcW w:w="1042" w:type="pct"/>
            <w:tcBorders>
              <w:top w:val="single" w:sz="4" w:space="0" w:color="auto"/>
              <w:left w:val="single" w:sz="4" w:space="0" w:color="auto"/>
              <w:bottom w:val="single" w:sz="4" w:space="0" w:color="auto"/>
              <w:right w:val="single" w:sz="4" w:space="0" w:color="auto"/>
            </w:tcBorders>
            <w:shd w:val="clear" w:color="000000" w:fill="DAEEF3"/>
            <w:vAlign w:val="center"/>
            <w:hideMark/>
          </w:tcPr>
          <w:p w14:paraId="025BBC5D" w14:textId="77777777" w:rsidR="00D545A8" w:rsidRPr="00646690" w:rsidRDefault="00D545A8" w:rsidP="00685C53">
            <w:pPr>
              <w:rPr>
                <w:rFonts w:ascii="Arial" w:hAnsi="Arial"/>
                <w:sz w:val="20"/>
                <w:szCs w:val="20"/>
              </w:rPr>
            </w:pPr>
            <w:r w:rsidRPr="00646690">
              <w:rPr>
                <w:rFonts w:ascii="Arial" w:hAnsi="Arial"/>
                <w:sz w:val="20"/>
                <w:szCs w:val="20"/>
              </w:rPr>
              <w:t>3.2 Sustentabilidade</w:t>
            </w:r>
          </w:p>
        </w:tc>
        <w:tc>
          <w:tcPr>
            <w:tcW w:w="2739" w:type="pct"/>
            <w:tcBorders>
              <w:top w:val="nil"/>
              <w:left w:val="nil"/>
              <w:bottom w:val="single" w:sz="4" w:space="0" w:color="auto"/>
              <w:right w:val="single" w:sz="4" w:space="0" w:color="auto"/>
            </w:tcBorders>
            <w:shd w:val="clear" w:color="000000" w:fill="DAEEF3"/>
            <w:vAlign w:val="bottom"/>
            <w:hideMark/>
          </w:tcPr>
          <w:p w14:paraId="1455FEA0" w14:textId="77777777" w:rsidR="00D545A8" w:rsidRPr="00646690" w:rsidRDefault="00D545A8" w:rsidP="00685C53">
            <w:pPr>
              <w:rPr>
                <w:rFonts w:ascii="Arial" w:hAnsi="Arial"/>
                <w:sz w:val="20"/>
                <w:szCs w:val="20"/>
              </w:rPr>
            </w:pPr>
            <w:r w:rsidRPr="00646690">
              <w:rPr>
                <w:rFonts w:ascii="Arial" w:hAnsi="Arial"/>
                <w:sz w:val="20"/>
                <w:szCs w:val="20"/>
              </w:rPr>
              <w:t>Inclusão de soluções sustentáveis</w:t>
            </w:r>
          </w:p>
        </w:tc>
        <w:tc>
          <w:tcPr>
            <w:tcW w:w="1219" w:type="pct"/>
            <w:tcBorders>
              <w:top w:val="nil"/>
              <w:left w:val="nil"/>
              <w:bottom w:val="single" w:sz="4" w:space="0" w:color="auto"/>
              <w:right w:val="single" w:sz="4" w:space="0" w:color="auto"/>
            </w:tcBorders>
            <w:shd w:val="clear" w:color="000000" w:fill="DAEEF3"/>
            <w:noWrap/>
            <w:vAlign w:val="center"/>
            <w:hideMark/>
          </w:tcPr>
          <w:p w14:paraId="4215F481" w14:textId="77777777" w:rsidR="00D545A8" w:rsidRPr="00646690" w:rsidRDefault="00D545A8" w:rsidP="00685C53">
            <w:pPr>
              <w:jc w:val="center"/>
              <w:rPr>
                <w:rFonts w:ascii="Arial" w:hAnsi="Arial"/>
                <w:sz w:val="20"/>
                <w:szCs w:val="20"/>
              </w:rPr>
            </w:pPr>
            <w:r w:rsidRPr="00646690">
              <w:rPr>
                <w:rFonts w:ascii="Arial" w:hAnsi="Arial"/>
                <w:sz w:val="20"/>
                <w:szCs w:val="20"/>
              </w:rPr>
              <w:t>Até 5 pontos</w:t>
            </w:r>
          </w:p>
        </w:tc>
      </w:tr>
      <w:tr w:rsidR="00646690" w:rsidRPr="00646690" w14:paraId="2EECFBBC" w14:textId="77777777" w:rsidTr="00685C53">
        <w:trPr>
          <w:trHeight w:val="1134"/>
        </w:trPr>
        <w:tc>
          <w:tcPr>
            <w:tcW w:w="1042" w:type="pct"/>
            <w:tcBorders>
              <w:top w:val="nil"/>
              <w:left w:val="single" w:sz="4" w:space="0" w:color="auto"/>
              <w:bottom w:val="nil"/>
              <w:right w:val="single" w:sz="4" w:space="0" w:color="auto"/>
            </w:tcBorders>
            <w:vAlign w:val="center"/>
            <w:hideMark/>
          </w:tcPr>
          <w:p w14:paraId="5E8EF1C5" w14:textId="77777777" w:rsidR="00D545A8" w:rsidRPr="00646690" w:rsidRDefault="00D545A8" w:rsidP="00685C53">
            <w:pPr>
              <w:rPr>
                <w:rFonts w:ascii="Arial" w:hAnsi="Arial"/>
                <w:sz w:val="20"/>
                <w:szCs w:val="20"/>
              </w:rPr>
            </w:pPr>
            <w:r w:rsidRPr="00646690">
              <w:rPr>
                <w:rFonts w:ascii="Arial" w:hAnsi="Arial"/>
                <w:sz w:val="20"/>
                <w:szCs w:val="20"/>
              </w:rPr>
              <w:t> </w:t>
            </w:r>
          </w:p>
        </w:tc>
        <w:tc>
          <w:tcPr>
            <w:tcW w:w="2739" w:type="pct"/>
            <w:tcBorders>
              <w:top w:val="nil"/>
              <w:left w:val="nil"/>
              <w:bottom w:val="single" w:sz="4" w:space="0" w:color="auto"/>
              <w:right w:val="single" w:sz="4" w:space="0" w:color="auto"/>
            </w:tcBorders>
            <w:vAlign w:val="bottom"/>
            <w:hideMark/>
          </w:tcPr>
          <w:p w14:paraId="2CDE0C7A" w14:textId="77777777" w:rsidR="00D545A8" w:rsidRPr="00646690" w:rsidRDefault="00D545A8" w:rsidP="00685C53">
            <w:pPr>
              <w:rPr>
                <w:rFonts w:ascii="Arial" w:hAnsi="Arial"/>
                <w:sz w:val="20"/>
                <w:szCs w:val="20"/>
              </w:rPr>
            </w:pPr>
            <w:r w:rsidRPr="00646690">
              <w:rPr>
                <w:rFonts w:ascii="Arial" w:hAnsi="Arial"/>
                <w:sz w:val="20"/>
                <w:szCs w:val="20"/>
              </w:rPr>
              <w:t>Comprovação através da apresentação de acervo ou atestado de capacidade técnica referente ao desenvolvimento de um projeto executivo com soluções de sustentabilidade.</w:t>
            </w:r>
          </w:p>
        </w:tc>
        <w:tc>
          <w:tcPr>
            <w:tcW w:w="1219" w:type="pct"/>
            <w:tcBorders>
              <w:top w:val="nil"/>
              <w:left w:val="nil"/>
              <w:bottom w:val="single" w:sz="4" w:space="0" w:color="auto"/>
              <w:right w:val="single" w:sz="4" w:space="0" w:color="auto"/>
            </w:tcBorders>
            <w:noWrap/>
            <w:vAlign w:val="center"/>
            <w:hideMark/>
          </w:tcPr>
          <w:p w14:paraId="5D916C1A" w14:textId="77777777" w:rsidR="00D545A8" w:rsidRPr="00646690" w:rsidRDefault="00D545A8" w:rsidP="00685C53">
            <w:pPr>
              <w:jc w:val="center"/>
              <w:rPr>
                <w:rFonts w:ascii="Arial" w:hAnsi="Arial"/>
                <w:sz w:val="20"/>
                <w:szCs w:val="20"/>
              </w:rPr>
            </w:pPr>
            <w:r w:rsidRPr="00646690">
              <w:rPr>
                <w:rFonts w:ascii="Arial" w:hAnsi="Arial"/>
                <w:sz w:val="20"/>
                <w:szCs w:val="20"/>
              </w:rPr>
              <w:t>5 pontos</w:t>
            </w:r>
          </w:p>
        </w:tc>
      </w:tr>
      <w:tr w:rsidR="00646690" w:rsidRPr="00646690" w14:paraId="564CE082" w14:textId="77777777" w:rsidTr="00685C53">
        <w:trPr>
          <w:trHeight w:val="1134"/>
        </w:trPr>
        <w:tc>
          <w:tcPr>
            <w:tcW w:w="1042"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5482306A" w14:textId="77777777" w:rsidR="00D545A8" w:rsidRPr="00646690" w:rsidRDefault="00D545A8" w:rsidP="00685C53">
            <w:pPr>
              <w:rPr>
                <w:rFonts w:ascii="Arial" w:hAnsi="Arial"/>
                <w:b/>
                <w:bCs/>
                <w:sz w:val="20"/>
                <w:szCs w:val="20"/>
              </w:rPr>
            </w:pPr>
            <w:r w:rsidRPr="00646690">
              <w:rPr>
                <w:rFonts w:ascii="Arial" w:hAnsi="Arial"/>
                <w:b/>
                <w:bCs/>
                <w:sz w:val="20"/>
                <w:szCs w:val="20"/>
              </w:rPr>
              <w:lastRenderedPageBreak/>
              <w:t>4.0 ATUAÇÃO EM CONTRATOS SEMELHANTES</w:t>
            </w:r>
          </w:p>
        </w:tc>
        <w:tc>
          <w:tcPr>
            <w:tcW w:w="2739" w:type="pct"/>
            <w:tcBorders>
              <w:top w:val="nil"/>
              <w:left w:val="nil"/>
              <w:bottom w:val="single" w:sz="4" w:space="0" w:color="auto"/>
              <w:right w:val="single" w:sz="4" w:space="0" w:color="auto"/>
            </w:tcBorders>
            <w:shd w:val="clear" w:color="000000" w:fill="D9D9D9"/>
            <w:vAlign w:val="center"/>
            <w:hideMark/>
          </w:tcPr>
          <w:p w14:paraId="21883989" w14:textId="77777777" w:rsidR="00D545A8" w:rsidRPr="00646690" w:rsidRDefault="00D545A8" w:rsidP="00685C53">
            <w:pPr>
              <w:rPr>
                <w:rFonts w:ascii="Arial" w:hAnsi="Arial"/>
                <w:b/>
                <w:bCs/>
                <w:sz w:val="20"/>
                <w:szCs w:val="20"/>
              </w:rPr>
            </w:pPr>
            <w:r w:rsidRPr="00646690">
              <w:rPr>
                <w:rFonts w:ascii="Arial" w:hAnsi="Arial"/>
                <w:b/>
                <w:bCs/>
                <w:sz w:val="20"/>
                <w:szCs w:val="20"/>
              </w:rPr>
              <w:t>Comprovação de atuação em contratos semelhantes</w:t>
            </w:r>
          </w:p>
        </w:tc>
        <w:tc>
          <w:tcPr>
            <w:tcW w:w="1219" w:type="pct"/>
            <w:tcBorders>
              <w:top w:val="nil"/>
              <w:left w:val="nil"/>
              <w:bottom w:val="single" w:sz="4" w:space="0" w:color="auto"/>
              <w:right w:val="single" w:sz="4" w:space="0" w:color="auto"/>
            </w:tcBorders>
            <w:shd w:val="clear" w:color="000000" w:fill="D9D9D9"/>
            <w:noWrap/>
            <w:vAlign w:val="center"/>
            <w:hideMark/>
          </w:tcPr>
          <w:p w14:paraId="02140D3F" w14:textId="77777777" w:rsidR="00D545A8" w:rsidRPr="00646690" w:rsidRDefault="00D545A8" w:rsidP="00685C53">
            <w:pPr>
              <w:jc w:val="center"/>
              <w:rPr>
                <w:rFonts w:ascii="Arial" w:hAnsi="Arial"/>
                <w:b/>
                <w:bCs/>
                <w:sz w:val="20"/>
                <w:szCs w:val="20"/>
              </w:rPr>
            </w:pPr>
            <w:r w:rsidRPr="00646690">
              <w:rPr>
                <w:rFonts w:ascii="Arial" w:hAnsi="Arial"/>
                <w:b/>
                <w:bCs/>
                <w:sz w:val="20"/>
                <w:szCs w:val="20"/>
              </w:rPr>
              <w:t>Até 10 pontos</w:t>
            </w:r>
          </w:p>
        </w:tc>
      </w:tr>
      <w:tr w:rsidR="00646690" w:rsidRPr="00646690" w14:paraId="6919C48E" w14:textId="77777777" w:rsidTr="00685C53">
        <w:trPr>
          <w:trHeight w:val="1322"/>
        </w:trPr>
        <w:tc>
          <w:tcPr>
            <w:tcW w:w="1042" w:type="pct"/>
            <w:tcBorders>
              <w:top w:val="nil"/>
              <w:left w:val="single" w:sz="4" w:space="0" w:color="auto"/>
              <w:bottom w:val="single" w:sz="4" w:space="0" w:color="auto"/>
              <w:right w:val="single" w:sz="4" w:space="0" w:color="auto"/>
            </w:tcBorders>
            <w:shd w:val="clear" w:color="000000" w:fill="DAEEF3"/>
            <w:vAlign w:val="center"/>
            <w:hideMark/>
          </w:tcPr>
          <w:p w14:paraId="5E4DC507" w14:textId="77777777" w:rsidR="00D545A8" w:rsidRPr="00646690" w:rsidRDefault="00D545A8" w:rsidP="00685C53">
            <w:pPr>
              <w:rPr>
                <w:rFonts w:ascii="Arial" w:hAnsi="Arial"/>
                <w:sz w:val="20"/>
                <w:szCs w:val="20"/>
              </w:rPr>
            </w:pPr>
            <w:r w:rsidRPr="00646690">
              <w:rPr>
                <w:rFonts w:ascii="Arial" w:hAnsi="Arial"/>
                <w:sz w:val="20"/>
                <w:szCs w:val="20"/>
              </w:rPr>
              <w:t>4.1 Atuação em contratos semelhantes.</w:t>
            </w:r>
          </w:p>
        </w:tc>
        <w:tc>
          <w:tcPr>
            <w:tcW w:w="2739" w:type="pct"/>
            <w:tcBorders>
              <w:top w:val="nil"/>
              <w:left w:val="nil"/>
              <w:bottom w:val="single" w:sz="4" w:space="0" w:color="auto"/>
              <w:right w:val="single" w:sz="4" w:space="0" w:color="auto"/>
            </w:tcBorders>
            <w:shd w:val="clear" w:color="000000" w:fill="DAEEF3"/>
            <w:vAlign w:val="bottom"/>
            <w:hideMark/>
          </w:tcPr>
          <w:p w14:paraId="688C7A4D" w14:textId="77777777" w:rsidR="00D545A8" w:rsidRPr="00646690" w:rsidRDefault="00D545A8" w:rsidP="00685C53">
            <w:pPr>
              <w:rPr>
                <w:rFonts w:ascii="Arial" w:hAnsi="Arial"/>
                <w:sz w:val="20"/>
                <w:szCs w:val="20"/>
              </w:rPr>
            </w:pPr>
            <w:r w:rsidRPr="00646690">
              <w:rPr>
                <w:rFonts w:ascii="Arial" w:hAnsi="Arial"/>
                <w:sz w:val="20"/>
                <w:szCs w:val="20"/>
              </w:rPr>
              <w:t>Apresentação de registros de contratos com objeto similar ao deste edital, devidamente comprovados, sendo a pontuação atribuída por cada contrato apresentado que demonstre compatibilidade com o objeto licitado, limitando-se a quatro contratos</w:t>
            </w:r>
          </w:p>
        </w:tc>
        <w:tc>
          <w:tcPr>
            <w:tcW w:w="1219" w:type="pct"/>
            <w:tcBorders>
              <w:top w:val="nil"/>
              <w:left w:val="nil"/>
              <w:bottom w:val="single" w:sz="4" w:space="0" w:color="auto"/>
              <w:right w:val="single" w:sz="4" w:space="0" w:color="auto"/>
            </w:tcBorders>
            <w:shd w:val="clear" w:color="000000" w:fill="DAEEF3"/>
            <w:noWrap/>
            <w:vAlign w:val="center"/>
            <w:hideMark/>
          </w:tcPr>
          <w:p w14:paraId="703CD73A" w14:textId="77777777" w:rsidR="00D545A8" w:rsidRPr="00646690" w:rsidRDefault="00D545A8" w:rsidP="00685C53">
            <w:pPr>
              <w:jc w:val="center"/>
              <w:rPr>
                <w:rFonts w:ascii="Arial" w:hAnsi="Arial"/>
                <w:sz w:val="20"/>
                <w:szCs w:val="20"/>
              </w:rPr>
            </w:pPr>
            <w:r w:rsidRPr="00646690">
              <w:rPr>
                <w:rFonts w:ascii="Arial" w:hAnsi="Arial"/>
                <w:sz w:val="20"/>
                <w:szCs w:val="20"/>
              </w:rPr>
              <w:t>Até 10 pontos</w:t>
            </w:r>
          </w:p>
        </w:tc>
      </w:tr>
      <w:tr w:rsidR="00646690" w:rsidRPr="00646690" w14:paraId="609D96D7" w14:textId="77777777" w:rsidTr="00685C53">
        <w:trPr>
          <w:trHeight w:val="332"/>
        </w:trPr>
        <w:tc>
          <w:tcPr>
            <w:tcW w:w="1042" w:type="pct"/>
            <w:tcBorders>
              <w:top w:val="single" w:sz="4" w:space="0" w:color="auto"/>
              <w:left w:val="single" w:sz="4" w:space="0" w:color="auto"/>
              <w:bottom w:val="single" w:sz="4" w:space="0" w:color="auto"/>
              <w:right w:val="single" w:sz="4" w:space="0" w:color="auto"/>
            </w:tcBorders>
            <w:vAlign w:val="center"/>
            <w:hideMark/>
          </w:tcPr>
          <w:p w14:paraId="1C96586D" w14:textId="77777777" w:rsidR="00D545A8" w:rsidRPr="00646690" w:rsidRDefault="00D545A8" w:rsidP="00685C53">
            <w:pPr>
              <w:rPr>
                <w:rFonts w:ascii="Arial" w:hAnsi="Arial"/>
                <w:sz w:val="20"/>
                <w:szCs w:val="20"/>
              </w:rPr>
            </w:pPr>
            <w:r w:rsidRPr="00646690">
              <w:rPr>
                <w:rFonts w:ascii="Arial" w:hAnsi="Arial"/>
                <w:sz w:val="20"/>
                <w:szCs w:val="20"/>
              </w:rPr>
              <w:t> </w:t>
            </w:r>
          </w:p>
        </w:tc>
        <w:tc>
          <w:tcPr>
            <w:tcW w:w="2739" w:type="pct"/>
            <w:tcBorders>
              <w:top w:val="single" w:sz="4" w:space="0" w:color="auto"/>
              <w:left w:val="nil"/>
              <w:bottom w:val="single" w:sz="4" w:space="0" w:color="auto"/>
              <w:right w:val="single" w:sz="4" w:space="0" w:color="auto"/>
            </w:tcBorders>
            <w:vAlign w:val="bottom"/>
            <w:hideMark/>
          </w:tcPr>
          <w:p w14:paraId="4ECB0319" w14:textId="77777777" w:rsidR="00D545A8" w:rsidRPr="00646690" w:rsidRDefault="00D545A8" w:rsidP="00685C53">
            <w:pPr>
              <w:rPr>
                <w:rFonts w:ascii="Arial" w:hAnsi="Arial"/>
                <w:sz w:val="20"/>
                <w:szCs w:val="20"/>
              </w:rPr>
            </w:pPr>
            <w:r w:rsidRPr="00646690">
              <w:rPr>
                <w:rFonts w:ascii="Arial" w:hAnsi="Arial"/>
                <w:sz w:val="20"/>
                <w:szCs w:val="20"/>
              </w:rPr>
              <w:t>Elaboração de Projeto Executivo</w:t>
            </w:r>
            <w:r w:rsidRPr="00646690">
              <w:rPr>
                <w:rFonts w:ascii="Arial" w:hAnsi="Arial"/>
                <w:sz w:val="20"/>
                <w:szCs w:val="20"/>
                <w:u w:val="single"/>
              </w:rPr>
              <w:t xml:space="preserve"> de natureza e características similares às do objeto</w:t>
            </w:r>
            <w:r w:rsidRPr="00646690">
              <w:rPr>
                <w:rFonts w:ascii="Arial" w:hAnsi="Arial"/>
                <w:sz w:val="20"/>
                <w:szCs w:val="20"/>
              </w:rPr>
              <w:t xml:space="preserve"> deste edital – 5,0 pontos por contrato</w:t>
            </w:r>
          </w:p>
        </w:tc>
        <w:tc>
          <w:tcPr>
            <w:tcW w:w="1219" w:type="pct"/>
            <w:tcBorders>
              <w:top w:val="single" w:sz="4" w:space="0" w:color="auto"/>
              <w:left w:val="nil"/>
              <w:bottom w:val="single" w:sz="4" w:space="0" w:color="auto"/>
              <w:right w:val="single" w:sz="4" w:space="0" w:color="auto"/>
            </w:tcBorders>
            <w:noWrap/>
            <w:vAlign w:val="center"/>
            <w:hideMark/>
          </w:tcPr>
          <w:p w14:paraId="5D42A415" w14:textId="77777777" w:rsidR="00D545A8" w:rsidRPr="00646690" w:rsidRDefault="00D545A8" w:rsidP="00685C53">
            <w:pPr>
              <w:jc w:val="center"/>
              <w:rPr>
                <w:rFonts w:ascii="Arial" w:hAnsi="Arial"/>
                <w:sz w:val="20"/>
                <w:szCs w:val="20"/>
              </w:rPr>
            </w:pPr>
            <w:r w:rsidRPr="00646690">
              <w:rPr>
                <w:rFonts w:ascii="Arial" w:hAnsi="Arial"/>
                <w:sz w:val="20"/>
                <w:szCs w:val="20"/>
              </w:rPr>
              <w:t>Até 10 pontos</w:t>
            </w:r>
          </w:p>
        </w:tc>
      </w:tr>
    </w:tbl>
    <w:p w14:paraId="18B08E73" w14:textId="77777777" w:rsidR="00D545A8" w:rsidRPr="00646690" w:rsidRDefault="00D545A8" w:rsidP="00D545A8">
      <w:pPr>
        <w:pStyle w:val="Expandido"/>
        <w:rPr>
          <w:b/>
          <w:bCs/>
          <w:color w:val="auto"/>
          <w:sz w:val="22"/>
        </w:rPr>
      </w:pPr>
    </w:p>
    <w:p w14:paraId="48558B2C" w14:textId="77777777" w:rsidR="00D545A8" w:rsidRPr="00646690" w:rsidRDefault="00D545A8" w:rsidP="00D545A8">
      <w:pPr>
        <w:pStyle w:val="Expandido"/>
        <w:ind w:left="0"/>
        <w:rPr>
          <w:rFonts w:ascii="Arial" w:hAnsi="Arial" w:cs="Arial"/>
          <w:iCs/>
          <w:color w:val="auto"/>
          <w:sz w:val="24"/>
          <w:u w:val="single"/>
        </w:rPr>
      </w:pPr>
      <w:r w:rsidRPr="00646690">
        <w:rPr>
          <w:rFonts w:ascii="Arial" w:hAnsi="Arial" w:cs="Arial"/>
          <w:iCs/>
          <w:color w:val="auto"/>
          <w:sz w:val="24"/>
          <w:u w:val="single"/>
        </w:rPr>
        <w:t>Notas:</w:t>
      </w:r>
    </w:p>
    <w:p w14:paraId="14C8F612" w14:textId="77777777" w:rsidR="00D545A8" w:rsidRPr="00646690" w:rsidRDefault="00D545A8" w:rsidP="00D545A8">
      <w:pPr>
        <w:pStyle w:val="Expandido"/>
        <w:rPr>
          <w:rFonts w:ascii="Arial" w:hAnsi="Arial" w:cs="Arial"/>
          <w:iCs/>
          <w:color w:val="auto"/>
          <w:sz w:val="24"/>
        </w:rPr>
      </w:pPr>
    </w:p>
    <w:p w14:paraId="7C94D745" w14:textId="77777777" w:rsidR="00D545A8" w:rsidRPr="00646690" w:rsidRDefault="00D545A8" w:rsidP="00D545A8">
      <w:pPr>
        <w:pStyle w:val="Expandido"/>
        <w:ind w:left="0"/>
        <w:rPr>
          <w:rFonts w:ascii="Arial" w:hAnsi="Arial" w:cs="Arial"/>
          <w:iCs/>
          <w:color w:val="auto"/>
          <w:sz w:val="24"/>
        </w:rPr>
      </w:pPr>
      <w:r w:rsidRPr="00646690">
        <w:rPr>
          <w:rFonts w:ascii="Arial" w:hAnsi="Arial" w:cs="Arial"/>
          <w:iCs/>
          <w:color w:val="auto"/>
          <w:sz w:val="24"/>
        </w:rPr>
        <w:t>Considera-se complexo esportivo o conjunto integrado de edificações e espaços destinados à prática de atividades físicas e esportivas, podendo incluir quadras, campos, pistas, ginásios, piscinas, academias ao ar livre, vestiários, áreas de apoio e equipamentos complementares, com infraestrutura mínima de acessibilidade, iluminação, paisagismo e instalações sanitárias.</w:t>
      </w:r>
    </w:p>
    <w:p w14:paraId="75135DE3" w14:textId="77777777" w:rsidR="00D545A8" w:rsidRPr="00646690" w:rsidRDefault="00D545A8" w:rsidP="00D545A8">
      <w:pPr>
        <w:pStyle w:val="Expandido"/>
        <w:rPr>
          <w:rFonts w:ascii="Arial" w:hAnsi="Arial" w:cs="Arial"/>
          <w:iCs/>
          <w:color w:val="auto"/>
          <w:sz w:val="24"/>
        </w:rPr>
      </w:pPr>
    </w:p>
    <w:p w14:paraId="0305B5FE" w14:textId="77777777" w:rsidR="00D545A8" w:rsidRPr="00646690" w:rsidRDefault="00D545A8" w:rsidP="00D545A8">
      <w:pPr>
        <w:pStyle w:val="Expandido"/>
        <w:ind w:left="0"/>
        <w:rPr>
          <w:rFonts w:ascii="Arial" w:hAnsi="Arial" w:cs="Arial"/>
          <w:iCs/>
          <w:color w:val="auto"/>
          <w:sz w:val="24"/>
        </w:rPr>
      </w:pPr>
      <w:r w:rsidRPr="00646690">
        <w:rPr>
          <w:rFonts w:ascii="Arial" w:hAnsi="Arial" w:cs="Arial"/>
          <w:iCs/>
          <w:color w:val="auto"/>
          <w:sz w:val="24"/>
        </w:rPr>
        <w:t>Considera-se centros culturais o conjunto integrado de edificações e espaços físicos que reúnem pessoas para atividades de lazer, educação e cultura, como dança, música, teatro, artes plásticas e exposições.</w:t>
      </w:r>
    </w:p>
    <w:p w14:paraId="0D2393BD" w14:textId="77777777" w:rsidR="00D545A8" w:rsidRPr="00646690" w:rsidRDefault="00D545A8" w:rsidP="00D545A8">
      <w:pPr>
        <w:pStyle w:val="Expandido"/>
        <w:rPr>
          <w:rFonts w:ascii="Arial" w:hAnsi="Arial" w:cs="Arial"/>
          <w:iCs/>
          <w:color w:val="auto"/>
          <w:sz w:val="24"/>
        </w:rPr>
      </w:pPr>
    </w:p>
    <w:p w14:paraId="28E77190" w14:textId="77777777" w:rsidR="00D545A8" w:rsidRPr="00646690" w:rsidRDefault="00D545A8" w:rsidP="00D545A8">
      <w:pPr>
        <w:pStyle w:val="Expandido"/>
        <w:ind w:left="0"/>
        <w:rPr>
          <w:rFonts w:ascii="Arial" w:hAnsi="Arial" w:cs="Arial"/>
          <w:iCs/>
          <w:color w:val="auto"/>
          <w:sz w:val="24"/>
        </w:rPr>
      </w:pPr>
      <w:r w:rsidRPr="00646690">
        <w:rPr>
          <w:rFonts w:ascii="Arial" w:hAnsi="Arial" w:cs="Arial"/>
          <w:iCs/>
          <w:color w:val="auto"/>
          <w:sz w:val="24"/>
        </w:rPr>
        <w:t xml:space="preserve">Considera-se </w:t>
      </w:r>
      <w:r w:rsidRPr="00646690">
        <w:rPr>
          <w:rFonts w:ascii="Arial" w:hAnsi="Arial" w:cs="Arial"/>
          <w:iCs/>
          <w:color w:val="auto"/>
          <w:sz w:val="24"/>
          <w:u w:val="single"/>
        </w:rPr>
        <w:t>“projeto executivo com soluções de sustentabilidade”</w:t>
      </w:r>
      <w:r w:rsidRPr="00646690">
        <w:rPr>
          <w:rFonts w:ascii="Arial" w:hAnsi="Arial" w:cs="Arial"/>
          <w:iCs/>
          <w:color w:val="auto"/>
          <w:sz w:val="24"/>
        </w:rPr>
        <w:t xml:space="preserve"> aquele que incorpora, de forma integrada e detalhada, medidas voltadas à eficiência no uso de recursos naturais, redução de impactos ambientais e melhoria do desempenho da edificação ou infraestrutura, incluindo, entre outros aspectos, sistemas de eficiência energética, gestão e reaproveitamento de águas, especificação de materiais de baixo impacto ambiental, soluções de conforto térmico e ambiental, bem como estratégias de redução de emissões e resíduos, devidamente compatibilizadas no nível de detalhamento exigido para execução da obra.</w:t>
      </w:r>
    </w:p>
    <w:p w14:paraId="50417377" w14:textId="77777777" w:rsidR="00D545A8" w:rsidRPr="00646690" w:rsidRDefault="00D545A8" w:rsidP="007C781E">
      <w:pPr>
        <w:pStyle w:val="Expandido"/>
        <w:rPr>
          <w:rFonts w:ascii="Arial" w:hAnsi="Arial" w:cs="Arial"/>
          <w:b/>
          <w:bCs/>
          <w:color w:val="auto"/>
          <w:sz w:val="28"/>
          <w:szCs w:val="28"/>
        </w:rPr>
      </w:pPr>
    </w:p>
    <w:tbl>
      <w:tblPr>
        <w:tblStyle w:val="Tabelacomgrade"/>
        <w:tblW w:w="5000" w:type="pct"/>
        <w:tblLook w:val="04A0" w:firstRow="1" w:lastRow="0" w:firstColumn="1" w:lastColumn="0" w:noHBand="0" w:noVBand="1"/>
      </w:tblPr>
      <w:tblGrid>
        <w:gridCol w:w="2973"/>
        <w:gridCol w:w="2974"/>
        <w:gridCol w:w="2972"/>
      </w:tblGrid>
      <w:tr w:rsidR="00646690" w:rsidRPr="00646690" w14:paraId="7184D61F" w14:textId="77777777" w:rsidTr="00685C53">
        <w:trPr>
          <w:trHeight w:val="537"/>
        </w:trPr>
        <w:tc>
          <w:tcPr>
            <w:tcW w:w="5000" w:type="pct"/>
            <w:gridSpan w:val="3"/>
            <w:vAlign w:val="center"/>
          </w:tcPr>
          <w:p w14:paraId="4AF9F04F" w14:textId="77777777" w:rsidR="005F12D9" w:rsidRPr="00646690" w:rsidRDefault="005F12D9" w:rsidP="00685C53">
            <w:pPr>
              <w:pStyle w:val="Expandido"/>
              <w:ind w:left="0"/>
              <w:jc w:val="center"/>
              <w:rPr>
                <w:rFonts w:ascii="Arial" w:hAnsi="Arial" w:cs="Arial"/>
                <w:b/>
                <w:iCs/>
                <w:color w:val="auto"/>
                <w:sz w:val="22"/>
                <w:szCs w:val="22"/>
              </w:rPr>
            </w:pPr>
            <w:r w:rsidRPr="00646690">
              <w:rPr>
                <w:rFonts w:ascii="Arial" w:hAnsi="Arial" w:cs="Arial"/>
                <w:b/>
                <w:iCs/>
                <w:color w:val="auto"/>
                <w:sz w:val="22"/>
                <w:szCs w:val="22"/>
              </w:rPr>
              <w:t xml:space="preserve">CHECKLIST DE DOCUMENTOS PARA AVALIAÇÃO TÉCNICA - LOTE 01 </w:t>
            </w:r>
          </w:p>
        </w:tc>
      </w:tr>
      <w:tr w:rsidR="00646690" w:rsidRPr="00646690" w14:paraId="5F589EF6" w14:textId="77777777" w:rsidTr="00685C53">
        <w:trPr>
          <w:trHeight w:val="537"/>
        </w:trPr>
        <w:tc>
          <w:tcPr>
            <w:tcW w:w="1667" w:type="pct"/>
            <w:vAlign w:val="center"/>
          </w:tcPr>
          <w:p w14:paraId="101751C9" w14:textId="77777777" w:rsidR="005F12D9" w:rsidRPr="00646690" w:rsidRDefault="005F12D9" w:rsidP="00685C53">
            <w:pPr>
              <w:pStyle w:val="Expandido"/>
              <w:ind w:left="0"/>
              <w:rPr>
                <w:rFonts w:ascii="Arial" w:hAnsi="Arial" w:cs="Arial"/>
                <w:iCs/>
                <w:color w:val="auto"/>
                <w:sz w:val="22"/>
                <w:szCs w:val="22"/>
              </w:rPr>
            </w:pPr>
            <w:r w:rsidRPr="00646690">
              <w:rPr>
                <w:rFonts w:ascii="Arial" w:hAnsi="Arial" w:cs="Arial"/>
                <w:b/>
                <w:bCs/>
                <w:color w:val="auto"/>
                <w:sz w:val="22"/>
                <w:szCs w:val="22"/>
              </w:rPr>
              <w:t>ITEM</w:t>
            </w:r>
          </w:p>
        </w:tc>
        <w:tc>
          <w:tcPr>
            <w:tcW w:w="1667" w:type="pct"/>
            <w:vAlign w:val="center"/>
          </w:tcPr>
          <w:p w14:paraId="69A93C7F" w14:textId="35B2BD43" w:rsidR="005F12D9" w:rsidRPr="00646690" w:rsidRDefault="005F12D9" w:rsidP="00685C53">
            <w:pPr>
              <w:pStyle w:val="Expandido"/>
              <w:ind w:left="0"/>
              <w:rPr>
                <w:rFonts w:ascii="Arial" w:hAnsi="Arial" w:cs="Arial"/>
                <w:iCs/>
                <w:color w:val="auto"/>
                <w:sz w:val="22"/>
                <w:szCs w:val="22"/>
              </w:rPr>
            </w:pPr>
            <w:r w:rsidRPr="00646690">
              <w:rPr>
                <w:rFonts w:ascii="Arial" w:hAnsi="Arial" w:cs="Arial"/>
                <w:b/>
                <w:bCs/>
                <w:color w:val="auto"/>
                <w:sz w:val="22"/>
                <w:szCs w:val="22"/>
              </w:rPr>
              <w:t>DOCUMENTO ENTREGUE</w:t>
            </w:r>
          </w:p>
        </w:tc>
        <w:tc>
          <w:tcPr>
            <w:tcW w:w="1666" w:type="pct"/>
            <w:vAlign w:val="center"/>
          </w:tcPr>
          <w:p w14:paraId="1C82C1FC" w14:textId="77777777" w:rsidR="005F12D9" w:rsidRPr="00646690" w:rsidRDefault="005F12D9" w:rsidP="00685C53">
            <w:pPr>
              <w:pStyle w:val="Expandido"/>
              <w:ind w:left="0"/>
              <w:rPr>
                <w:rFonts w:ascii="Arial" w:hAnsi="Arial" w:cs="Arial"/>
                <w:iCs/>
                <w:color w:val="auto"/>
                <w:sz w:val="22"/>
                <w:szCs w:val="22"/>
              </w:rPr>
            </w:pPr>
            <w:r w:rsidRPr="00646690">
              <w:rPr>
                <w:rFonts w:ascii="Arial" w:hAnsi="Arial" w:cs="Arial"/>
                <w:b/>
                <w:bCs/>
                <w:color w:val="auto"/>
                <w:sz w:val="22"/>
                <w:szCs w:val="22"/>
              </w:rPr>
              <w:t>OBSERVAÇÃO</w:t>
            </w:r>
          </w:p>
        </w:tc>
      </w:tr>
      <w:tr w:rsidR="00646690" w:rsidRPr="00646690" w14:paraId="76AE6577" w14:textId="77777777" w:rsidTr="00685C53">
        <w:trPr>
          <w:trHeight w:val="537"/>
        </w:trPr>
        <w:tc>
          <w:tcPr>
            <w:tcW w:w="1667" w:type="pct"/>
            <w:vAlign w:val="center"/>
          </w:tcPr>
          <w:p w14:paraId="65D728F8" w14:textId="77777777" w:rsidR="005F12D9" w:rsidRPr="00646690" w:rsidRDefault="005F12D9" w:rsidP="00685C53">
            <w:pPr>
              <w:pStyle w:val="Expandido"/>
              <w:ind w:left="0"/>
              <w:rPr>
                <w:rFonts w:ascii="Arial" w:hAnsi="Arial" w:cs="Arial"/>
                <w:iCs/>
                <w:color w:val="auto"/>
                <w:sz w:val="22"/>
                <w:szCs w:val="22"/>
              </w:rPr>
            </w:pPr>
            <w:r w:rsidRPr="00646690">
              <w:rPr>
                <w:rFonts w:ascii="Arial" w:hAnsi="Arial" w:cs="Arial"/>
                <w:color w:val="auto"/>
                <w:sz w:val="22"/>
                <w:szCs w:val="22"/>
              </w:rPr>
              <w:t>Acervo técnico (metragem e compatibilidade)</w:t>
            </w:r>
          </w:p>
        </w:tc>
        <w:tc>
          <w:tcPr>
            <w:tcW w:w="1667" w:type="pct"/>
            <w:vAlign w:val="center"/>
          </w:tcPr>
          <w:p w14:paraId="0A4B97A0" w14:textId="77777777" w:rsidR="005F12D9" w:rsidRPr="00646690" w:rsidRDefault="005F12D9" w:rsidP="00685C53">
            <w:pPr>
              <w:pStyle w:val="Expandido"/>
              <w:ind w:left="0"/>
              <w:rPr>
                <w:rFonts w:ascii="Arial" w:hAnsi="Arial" w:cs="Arial"/>
                <w:iCs/>
                <w:color w:val="auto"/>
                <w:sz w:val="22"/>
                <w:szCs w:val="22"/>
              </w:rPr>
            </w:pPr>
            <w:r w:rsidRPr="00646690">
              <w:rPr>
                <w:rFonts w:ascii="Segoe UI Symbol" w:eastAsia="MS Gothic" w:hAnsi="Segoe UI Symbol" w:cs="Segoe UI Symbol"/>
                <w:color w:val="auto"/>
                <w:sz w:val="22"/>
                <w:szCs w:val="22"/>
              </w:rPr>
              <w:t>☐</w:t>
            </w:r>
            <w:r w:rsidRPr="00646690">
              <w:rPr>
                <w:rFonts w:ascii="Arial" w:hAnsi="Arial" w:cs="Arial"/>
                <w:color w:val="auto"/>
                <w:sz w:val="22"/>
                <w:szCs w:val="22"/>
              </w:rPr>
              <w:t xml:space="preserve"> Sim / </w:t>
            </w:r>
            <w:r w:rsidRPr="00646690">
              <w:rPr>
                <w:rFonts w:ascii="Segoe UI Symbol" w:eastAsia="MS Gothic" w:hAnsi="Segoe UI Symbol" w:cs="Segoe UI Symbol"/>
                <w:color w:val="auto"/>
                <w:sz w:val="22"/>
                <w:szCs w:val="22"/>
              </w:rPr>
              <w:t>☐</w:t>
            </w:r>
            <w:r w:rsidRPr="00646690">
              <w:rPr>
                <w:rFonts w:ascii="Arial" w:hAnsi="Arial" w:cs="Arial"/>
                <w:color w:val="auto"/>
                <w:sz w:val="22"/>
                <w:szCs w:val="22"/>
              </w:rPr>
              <w:t xml:space="preserve"> Não</w:t>
            </w:r>
          </w:p>
        </w:tc>
        <w:tc>
          <w:tcPr>
            <w:tcW w:w="1666" w:type="pct"/>
            <w:vAlign w:val="center"/>
          </w:tcPr>
          <w:p w14:paraId="11048D53" w14:textId="77777777" w:rsidR="005F12D9" w:rsidRPr="00646690" w:rsidRDefault="005F12D9" w:rsidP="00685C53">
            <w:pPr>
              <w:pStyle w:val="Expandido"/>
              <w:ind w:left="0"/>
              <w:rPr>
                <w:rFonts w:ascii="Arial" w:hAnsi="Arial" w:cs="Arial"/>
                <w:iCs/>
                <w:color w:val="auto"/>
                <w:sz w:val="22"/>
                <w:szCs w:val="22"/>
              </w:rPr>
            </w:pPr>
          </w:p>
        </w:tc>
      </w:tr>
      <w:tr w:rsidR="00646690" w:rsidRPr="00646690" w14:paraId="36B5FAAE" w14:textId="77777777" w:rsidTr="00685C53">
        <w:trPr>
          <w:trHeight w:val="537"/>
        </w:trPr>
        <w:tc>
          <w:tcPr>
            <w:tcW w:w="1667" w:type="pct"/>
            <w:vAlign w:val="center"/>
          </w:tcPr>
          <w:p w14:paraId="1B778EE7" w14:textId="77777777" w:rsidR="005F12D9" w:rsidRPr="00646690" w:rsidRDefault="005F12D9" w:rsidP="00685C53">
            <w:pPr>
              <w:pStyle w:val="Expandido"/>
              <w:ind w:left="0"/>
              <w:rPr>
                <w:rFonts w:ascii="Arial" w:hAnsi="Arial" w:cs="Arial"/>
                <w:iCs/>
                <w:color w:val="auto"/>
                <w:sz w:val="22"/>
                <w:szCs w:val="22"/>
              </w:rPr>
            </w:pPr>
            <w:r w:rsidRPr="00646690">
              <w:rPr>
                <w:rFonts w:ascii="Arial" w:hAnsi="Arial" w:cs="Arial"/>
                <w:color w:val="auto"/>
                <w:sz w:val="22"/>
                <w:szCs w:val="22"/>
              </w:rPr>
              <w:t>Acervo técnico (por atividade desenvolvida)</w:t>
            </w:r>
          </w:p>
        </w:tc>
        <w:tc>
          <w:tcPr>
            <w:tcW w:w="1667" w:type="pct"/>
            <w:vAlign w:val="center"/>
          </w:tcPr>
          <w:p w14:paraId="54B1F362" w14:textId="77777777" w:rsidR="005F12D9" w:rsidRPr="00646690" w:rsidRDefault="005F12D9" w:rsidP="00685C53">
            <w:pPr>
              <w:pStyle w:val="Expandido"/>
              <w:ind w:left="0"/>
              <w:rPr>
                <w:rFonts w:ascii="Arial" w:hAnsi="Arial" w:cs="Arial"/>
                <w:iCs/>
                <w:color w:val="auto"/>
                <w:sz w:val="22"/>
                <w:szCs w:val="22"/>
              </w:rPr>
            </w:pPr>
            <w:r w:rsidRPr="00646690">
              <w:rPr>
                <w:rFonts w:ascii="Segoe UI Symbol" w:eastAsia="MS Gothic" w:hAnsi="Segoe UI Symbol" w:cs="Segoe UI Symbol"/>
                <w:color w:val="auto"/>
                <w:sz w:val="22"/>
                <w:szCs w:val="22"/>
              </w:rPr>
              <w:t>☐</w:t>
            </w:r>
            <w:r w:rsidRPr="00646690">
              <w:rPr>
                <w:rFonts w:ascii="Arial" w:hAnsi="Arial" w:cs="Arial"/>
                <w:color w:val="auto"/>
                <w:sz w:val="22"/>
                <w:szCs w:val="22"/>
              </w:rPr>
              <w:t xml:space="preserve"> Sim / </w:t>
            </w:r>
            <w:r w:rsidRPr="00646690">
              <w:rPr>
                <w:rFonts w:ascii="Segoe UI Symbol" w:eastAsia="MS Gothic" w:hAnsi="Segoe UI Symbol" w:cs="Segoe UI Symbol"/>
                <w:color w:val="auto"/>
                <w:sz w:val="22"/>
                <w:szCs w:val="22"/>
              </w:rPr>
              <w:t>☐</w:t>
            </w:r>
            <w:r w:rsidRPr="00646690">
              <w:rPr>
                <w:rFonts w:ascii="Arial" w:hAnsi="Arial" w:cs="Arial"/>
                <w:color w:val="auto"/>
                <w:sz w:val="22"/>
                <w:szCs w:val="22"/>
              </w:rPr>
              <w:t xml:space="preserve"> Não</w:t>
            </w:r>
          </w:p>
        </w:tc>
        <w:tc>
          <w:tcPr>
            <w:tcW w:w="1666" w:type="pct"/>
            <w:vAlign w:val="center"/>
          </w:tcPr>
          <w:p w14:paraId="49D2CAAC" w14:textId="77777777" w:rsidR="005F12D9" w:rsidRPr="00646690" w:rsidRDefault="005F12D9" w:rsidP="00685C53">
            <w:pPr>
              <w:pStyle w:val="Expandido"/>
              <w:ind w:left="0"/>
              <w:rPr>
                <w:rFonts w:ascii="Arial" w:hAnsi="Arial" w:cs="Arial"/>
                <w:iCs/>
                <w:color w:val="auto"/>
                <w:sz w:val="22"/>
                <w:szCs w:val="22"/>
              </w:rPr>
            </w:pPr>
          </w:p>
        </w:tc>
      </w:tr>
      <w:tr w:rsidR="00646690" w:rsidRPr="00646690" w14:paraId="1DA8A9B2" w14:textId="77777777" w:rsidTr="00685C53">
        <w:trPr>
          <w:trHeight w:val="537"/>
        </w:trPr>
        <w:tc>
          <w:tcPr>
            <w:tcW w:w="1667" w:type="pct"/>
            <w:vAlign w:val="center"/>
          </w:tcPr>
          <w:p w14:paraId="7E5EC903" w14:textId="77777777" w:rsidR="005F12D9" w:rsidRPr="00646690" w:rsidRDefault="005F12D9" w:rsidP="00685C53">
            <w:pPr>
              <w:pStyle w:val="Expandido"/>
              <w:ind w:left="0"/>
              <w:rPr>
                <w:rFonts w:ascii="Arial" w:hAnsi="Arial" w:cs="Arial"/>
                <w:iCs/>
                <w:color w:val="auto"/>
                <w:sz w:val="22"/>
                <w:szCs w:val="22"/>
              </w:rPr>
            </w:pPr>
            <w:r w:rsidRPr="00646690">
              <w:rPr>
                <w:rFonts w:ascii="Arial" w:hAnsi="Arial" w:cs="Arial"/>
                <w:color w:val="auto"/>
                <w:sz w:val="22"/>
                <w:szCs w:val="22"/>
              </w:rPr>
              <w:t>Acervo técnico (complexidade)</w:t>
            </w:r>
          </w:p>
        </w:tc>
        <w:tc>
          <w:tcPr>
            <w:tcW w:w="1667" w:type="pct"/>
            <w:vAlign w:val="center"/>
          </w:tcPr>
          <w:p w14:paraId="15527632" w14:textId="77777777" w:rsidR="005F12D9" w:rsidRPr="00646690" w:rsidRDefault="005F12D9" w:rsidP="00685C53">
            <w:pPr>
              <w:pStyle w:val="Expandido"/>
              <w:ind w:left="0"/>
              <w:rPr>
                <w:rFonts w:ascii="Arial" w:hAnsi="Arial" w:cs="Arial"/>
                <w:iCs/>
                <w:color w:val="auto"/>
                <w:sz w:val="22"/>
                <w:szCs w:val="22"/>
              </w:rPr>
            </w:pPr>
            <w:r w:rsidRPr="00646690">
              <w:rPr>
                <w:rFonts w:ascii="Segoe UI Symbol" w:eastAsia="MS Gothic" w:hAnsi="Segoe UI Symbol" w:cs="Segoe UI Symbol"/>
                <w:color w:val="auto"/>
                <w:sz w:val="22"/>
                <w:szCs w:val="22"/>
              </w:rPr>
              <w:t>☐</w:t>
            </w:r>
            <w:r w:rsidRPr="00646690">
              <w:rPr>
                <w:rFonts w:ascii="Arial" w:hAnsi="Arial" w:cs="Arial"/>
                <w:color w:val="auto"/>
                <w:sz w:val="22"/>
                <w:szCs w:val="22"/>
              </w:rPr>
              <w:t xml:space="preserve"> Sim / </w:t>
            </w:r>
            <w:r w:rsidRPr="00646690">
              <w:rPr>
                <w:rFonts w:ascii="Segoe UI Symbol" w:eastAsia="MS Gothic" w:hAnsi="Segoe UI Symbol" w:cs="Segoe UI Symbol"/>
                <w:color w:val="auto"/>
                <w:sz w:val="22"/>
                <w:szCs w:val="22"/>
              </w:rPr>
              <w:t>☐</w:t>
            </w:r>
            <w:r w:rsidRPr="00646690">
              <w:rPr>
                <w:rFonts w:ascii="Arial" w:hAnsi="Arial" w:cs="Arial"/>
                <w:color w:val="auto"/>
                <w:sz w:val="22"/>
                <w:szCs w:val="22"/>
              </w:rPr>
              <w:t xml:space="preserve"> Não</w:t>
            </w:r>
          </w:p>
        </w:tc>
        <w:tc>
          <w:tcPr>
            <w:tcW w:w="1666" w:type="pct"/>
            <w:vAlign w:val="center"/>
          </w:tcPr>
          <w:p w14:paraId="178D2A9E" w14:textId="77777777" w:rsidR="005F12D9" w:rsidRPr="00646690" w:rsidRDefault="005F12D9" w:rsidP="00685C53">
            <w:pPr>
              <w:pStyle w:val="Expandido"/>
              <w:ind w:left="0"/>
              <w:rPr>
                <w:rFonts w:ascii="Arial" w:hAnsi="Arial" w:cs="Arial"/>
                <w:iCs/>
                <w:color w:val="auto"/>
                <w:sz w:val="22"/>
                <w:szCs w:val="22"/>
              </w:rPr>
            </w:pPr>
          </w:p>
        </w:tc>
      </w:tr>
      <w:tr w:rsidR="00646690" w:rsidRPr="00646690" w14:paraId="57B5F626" w14:textId="77777777" w:rsidTr="00685C53">
        <w:trPr>
          <w:trHeight w:val="537"/>
        </w:trPr>
        <w:tc>
          <w:tcPr>
            <w:tcW w:w="1667" w:type="pct"/>
            <w:vAlign w:val="center"/>
          </w:tcPr>
          <w:p w14:paraId="6A82D147" w14:textId="77777777" w:rsidR="005F12D9" w:rsidRPr="00646690" w:rsidRDefault="005F12D9" w:rsidP="00685C53">
            <w:pPr>
              <w:pStyle w:val="Expandido"/>
              <w:ind w:left="0"/>
              <w:rPr>
                <w:rFonts w:ascii="Arial" w:hAnsi="Arial" w:cs="Arial"/>
                <w:iCs/>
                <w:color w:val="auto"/>
                <w:sz w:val="22"/>
                <w:szCs w:val="22"/>
              </w:rPr>
            </w:pPr>
            <w:r w:rsidRPr="00646690">
              <w:rPr>
                <w:rFonts w:ascii="Arial" w:hAnsi="Arial" w:cs="Arial"/>
                <w:color w:val="auto"/>
                <w:sz w:val="22"/>
                <w:szCs w:val="22"/>
              </w:rPr>
              <w:t>Registros e vínculo dos profissionais</w:t>
            </w:r>
          </w:p>
        </w:tc>
        <w:tc>
          <w:tcPr>
            <w:tcW w:w="1667" w:type="pct"/>
            <w:vAlign w:val="center"/>
          </w:tcPr>
          <w:p w14:paraId="37A372CD" w14:textId="77777777" w:rsidR="005F12D9" w:rsidRPr="00646690" w:rsidRDefault="005F12D9" w:rsidP="00685C53">
            <w:pPr>
              <w:pStyle w:val="Expandido"/>
              <w:ind w:left="0"/>
              <w:rPr>
                <w:rFonts w:ascii="Arial" w:hAnsi="Arial" w:cs="Arial"/>
                <w:iCs/>
                <w:color w:val="auto"/>
                <w:sz w:val="22"/>
                <w:szCs w:val="22"/>
              </w:rPr>
            </w:pPr>
            <w:r w:rsidRPr="00646690">
              <w:rPr>
                <w:rFonts w:ascii="Segoe UI Symbol" w:eastAsia="MS Gothic" w:hAnsi="Segoe UI Symbol" w:cs="Segoe UI Symbol"/>
                <w:color w:val="auto"/>
                <w:sz w:val="22"/>
                <w:szCs w:val="22"/>
              </w:rPr>
              <w:t>☐</w:t>
            </w:r>
            <w:r w:rsidRPr="00646690">
              <w:rPr>
                <w:rFonts w:ascii="Arial" w:hAnsi="Arial" w:cs="Arial"/>
                <w:color w:val="auto"/>
                <w:sz w:val="22"/>
                <w:szCs w:val="22"/>
              </w:rPr>
              <w:t xml:space="preserve"> Sim / </w:t>
            </w:r>
            <w:r w:rsidRPr="00646690">
              <w:rPr>
                <w:rFonts w:ascii="Segoe UI Symbol" w:eastAsia="MS Gothic" w:hAnsi="Segoe UI Symbol" w:cs="Segoe UI Symbol"/>
                <w:color w:val="auto"/>
                <w:sz w:val="22"/>
                <w:szCs w:val="22"/>
              </w:rPr>
              <w:t>☐</w:t>
            </w:r>
            <w:r w:rsidRPr="00646690">
              <w:rPr>
                <w:rFonts w:ascii="Arial" w:hAnsi="Arial" w:cs="Arial"/>
                <w:color w:val="auto"/>
                <w:sz w:val="22"/>
                <w:szCs w:val="22"/>
              </w:rPr>
              <w:t xml:space="preserve"> Não</w:t>
            </w:r>
          </w:p>
        </w:tc>
        <w:tc>
          <w:tcPr>
            <w:tcW w:w="1666" w:type="pct"/>
            <w:vAlign w:val="center"/>
          </w:tcPr>
          <w:p w14:paraId="1477EC6E" w14:textId="77777777" w:rsidR="005F12D9" w:rsidRPr="00646690" w:rsidRDefault="005F12D9" w:rsidP="00685C53">
            <w:pPr>
              <w:pStyle w:val="Expandido"/>
              <w:ind w:left="0"/>
              <w:rPr>
                <w:rFonts w:ascii="Arial" w:hAnsi="Arial" w:cs="Arial"/>
                <w:iCs/>
                <w:color w:val="auto"/>
                <w:sz w:val="22"/>
                <w:szCs w:val="22"/>
              </w:rPr>
            </w:pPr>
          </w:p>
        </w:tc>
      </w:tr>
      <w:tr w:rsidR="00646690" w:rsidRPr="00646690" w14:paraId="476BE2FA" w14:textId="77777777" w:rsidTr="00685C53">
        <w:trPr>
          <w:trHeight w:val="537"/>
        </w:trPr>
        <w:tc>
          <w:tcPr>
            <w:tcW w:w="1667" w:type="pct"/>
            <w:vAlign w:val="center"/>
          </w:tcPr>
          <w:p w14:paraId="7AB106DD" w14:textId="77777777" w:rsidR="005F12D9" w:rsidRPr="00646690" w:rsidRDefault="005F12D9" w:rsidP="00685C53">
            <w:pPr>
              <w:pStyle w:val="Expandido"/>
              <w:ind w:left="0"/>
              <w:rPr>
                <w:rFonts w:ascii="Arial" w:hAnsi="Arial" w:cs="Arial"/>
                <w:iCs/>
                <w:color w:val="auto"/>
                <w:sz w:val="22"/>
                <w:szCs w:val="22"/>
              </w:rPr>
            </w:pPr>
            <w:r w:rsidRPr="00646690">
              <w:rPr>
                <w:rFonts w:ascii="Arial" w:hAnsi="Arial" w:cs="Arial"/>
                <w:color w:val="auto"/>
                <w:sz w:val="22"/>
                <w:szCs w:val="22"/>
              </w:rPr>
              <w:t>Comprovante de especializações ou experiência equivalente</w:t>
            </w:r>
          </w:p>
        </w:tc>
        <w:tc>
          <w:tcPr>
            <w:tcW w:w="1667" w:type="pct"/>
            <w:vAlign w:val="center"/>
          </w:tcPr>
          <w:p w14:paraId="74613E2C" w14:textId="77777777" w:rsidR="005F12D9" w:rsidRPr="00646690" w:rsidRDefault="005F12D9" w:rsidP="00685C53">
            <w:pPr>
              <w:pStyle w:val="Expandido"/>
              <w:ind w:left="0"/>
              <w:rPr>
                <w:rFonts w:ascii="Arial" w:hAnsi="Arial" w:cs="Arial"/>
                <w:iCs/>
                <w:color w:val="auto"/>
                <w:sz w:val="22"/>
                <w:szCs w:val="22"/>
              </w:rPr>
            </w:pPr>
            <w:r w:rsidRPr="00646690">
              <w:rPr>
                <w:rFonts w:ascii="Segoe UI Symbol" w:eastAsia="MS Gothic" w:hAnsi="Segoe UI Symbol" w:cs="Segoe UI Symbol"/>
                <w:color w:val="auto"/>
                <w:sz w:val="22"/>
                <w:szCs w:val="22"/>
              </w:rPr>
              <w:t>☐</w:t>
            </w:r>
            <w:r w:rsidRPr="00646690">
              <w:rPr>
                <w:rFonts w:ascii="Arial" w:hAnsi="Arial" w:cs="Arial"/>
                <w:color w:val="auto"/>
                <w:sz w:val="22"/>
                <w:szCs w:val="22"/>
              </w:rPr>
              <w:t xml:space="preserve"> Sim / </w:t>
            </w:r>
            <w:r w:rsidRPr="00646690">
              <w:rPr>
                <w:rFonts w:ascii="Segoe UI Symbol" w:eastAsia="MS Gothic" w:hAnsi="Segoe UI Symbol" w:cs="Segoe UI Symbol"/>
                <w:color w:val="auto"/>
                <w:sz w:val="22"/>
                <w:szCs w:val="22"/>
              </w:rPr>
              <w:t>☐</w:t>
            </w:r>
            <w:r w:rsidRPr="00646690">
              <w:rPr>
                <w:rFonts w:ascii="Arial" w:hAnsi="Arial" w:cs="Arial"/>
                <w:color w:val="auto"/>
                <w:sz w:val="22"/>
                <w:szCs w:val="22"/>
              </w:rPr>
              <w:t xml:space="preserve"> Não</w:t>
            </w:r>
          </w:p>
        </w:tc>
        <w:tc>
          <w:tcPr>
            <w:tcW w:w="1666" w:type="pct"/>
            <w:vAlign w:val="center"/>
          </w:tcPr>
          <w:p w14:paraId="519B21C8" w14:textId="77777777" w:rsidR="005F12D9" w:rsidRPr="00646690" w:rsidRDefault="005F12D9" w:rsidP="00685C53">
            <w:pPr>
              <w:pStyle w:val="Expandido"/>
              <w:ind w:left="0"/>
              <w:rPr>
                <w:rFonts w:ascii="Arial" w:hAnsi="Arial" w:cs="Arial"/>
                <w:iCs/>
                <w:color w:val="auto"/>
                <w:sz w:val="22"/>
                <w:szCs w:val="22"/>
              </w:rPr>
            </w:pPr>
          </w:p>
        </w:tc>
      </w:tr>
      <w:tr w:rsidR="00646690" w:rsidRPr="00646690" w14:paraId="228F8A53" w14:textId="77777777" w:rsidTr="00685C53">
        <w:trPr>
          <w:trHeight w:val="537"/>
        </w:trPr>
        <w:tc>
          <w:tcPr>
            <w:tcW w:w="1667" w:type="pct"/>
            <w:vAlign w:val="center"/>
          </w:tcPr>
          <w:p w14:paraId="10EF6B30" w14:textId="77777777" w:rsidR="005F12D9" w:rsidRPr="00646690" w:rsidRDefault="005F12D9" w:rsidP="00685C53">
            <w:pPr>
              <w:pStyle w:val="Expandido"/>
              <w:ind w:left="0"/>
              <w:rPr>
                <w:rFonts w:ascii="Arial" w:hAnsi="Arial" w:cs="Arial"/>
                <w:iCs/>
                <w:color w:val="auto"/>
                <w:sz w:val="22"/>
                <w:szCs w:val="22"/>
              </w:rPr>
            </w:pPr>
            <w:r w:rsidRPr="00646690">
              <w:rPr>
                <w:rFonts w:ascii="Arial" w:hAnsi="Arial" w:cs="Arial"/>
                <w:color w:val="auto"/>
                <w:sz w:val="22"/>
                <w:szCs w:val="22"/>
              </w:rPr>
              <w:t>Comprovante metodologia BIM</w:t>
            </w:r>
          </w:p>
        </w:tc>
        <w:tc>
          <w:tcPr>
            <w:tcW w:w="1667" w:type="pct"/>
            <w:vAlign w:val="center"/>
          </w:tcPr>
          <w:p w14:paraId="4BEFC629" w14:textId="77777777" w:rsidR="005F12D9" w:rsidRPr="00646690" w:rsidRDefault="005F12D9" w:rsidP="00685C53">
            <w:pPr>
              <w:pStyle w:val="Expandido"/>
              <w:ind w:left="0"/>
              <w:rPr>
                <w:rFonts w:ascii="Arial" w:hAnsi="Arial" w:cs="Arial"/>
                <w:iCs/>
                <w:color w:val="auto"/>
                <w:sz w:val="22"/>
                <w:szCs w:val="22"/>
              </w:rPr>
            </w:pPr>
            <w:r w:rsidRPr="00646690">
              <w:rPr>
                <w:rFonts w:ascii="Segoe UI Symbol" w:eastAsia="MS Gothic" w:hAnsi="Segoe UI Symbol" w:cs="Segoe UI Symbol"/>
                <w:color w:val="auto"/>
                <w:sz w:val="22"/>
                <w:szCs w:val="22"/>
              </w:rPr>
              <w:t>☐</w:t>
            </w:r>
            <w:r w:rsidRPr="00646690">
              <w:rPr>
                <w:rFonts w:ascii="Arial" w:hAnsi="Arial" w:cs="Arial"/>
                <w:color w:val="auto"/>
                <w:sz w:val="22"/>
                <w:szCs w:val="22"/>
              </w:rPr>
              <w:t xml:space="preserve"> Sim / </w:t>
            </w:r>
            <w:r w:rsidRPr="00646690">
              <w:rPr>
                <w:rFonts w:ascii="Segoe UI Symbol" w:eastAsia="MS Gothic" w:hAnsi="Segoe UI Symbol" w:cs="Segoe UI Symbol"/>
                <w:color w:val="auto"/>
                <w:sz w:val="22"/>
                <w:szCs w:val="22"/>
              </w:rPr>
              <w:t>☐</w:t>
            </w:r>
            <w:r w:rsidRPr="00646690">
              <w:rPr>
                <w:rFonts w:ascii="Arial" w:hAnsi="Arial" w:cs="Arial"/>
                <w:color w:val="auto"/>
                <w:sz w:val="22"/>
                <w:szCs w:val="22"/>
              </w:rPr>
              <w:t xml:space="preserve"> Não</w:t>
            </w:r>
          </w:p>
        </w:tc>
        <w:tc>
          <w:tcPr>
            <w:tcW w:w="1666" w:type="pct"/>
            <w:vAlign w:val="center"/>
          </w:tcPr>
          <w:p w14:paraId="4891F5CD" w14:textId="77777777" w:rsidR="005F12D9" w:rsidRPr="00646690" w:rsidRDefault="005F12D9" w:rsidP="00685C53">
            <w:pPr>
              <w:pStyle w:val="Expandido"/>
              <w:ind w:left="0"/>
              <w:rPr>
                <w:rFonts w:ascii="Arial" w:hAnsi="Arial" w:cs="Arial"/>
                <w:iCs/>
                <w:color w:val="auto"/>
                <w:sz w:val="22"/>
                <w:szCs w:val="22"/>
              </w:rPr>
            </w:pPr>
          </w:p>
        </w:tc>
      </w:tr>
      <w:tr w:rsidR="00646690" w:rsidRPr="00646690" w14:paraId="126EAE9B" w14:textId="77777777" w:rsidTr="00685C53">
        <w:trPr>
          <w:trHeight w:val="538"/>
        </w:trPr>
        <w:tc>
          <w:tcPr>
            <w:tcW w:w="1667" w:type="pct"/>
            <w:vAlign w:val="center"/>
          </w:tcPr>
          <w:p w14:paraId="77BA4540" w14:textId="77777777" w:rsidR="005F12D9" w:rsidRPr="00646690" w:rsidRDefault="005F12D9" w:rsidP="00685C53">
            <w:pPr>
              <w:pStyle w:val="Expandido"/>
              <w:ind w:left="0"/>
              <w:rPr>
                <w:rFonts w:ascii="Arial" w:hAnsi="Arial" w:cs="Arial"/>
                <w:iCs/>
                <w:color w:val="auto"/>
                <w:sz w:val="22"/>
                <w:szCs w:val="22"/>
              </w:rPr>
            </w:pPr>
            <w:r w:rsidRPr="00646690">
              <w:rPr>
                <w:rFonts w:ascii="Arial" w:hAnsi="Arial" w:cs="Arial"/>
                <w:color w:val="auto"/>
                <w:sz w:val="22"/>
                <w:szCs w:val="22"/>
              </w:rPr>
              <w:lastRenderedPageBreak/>
              <w:t>Comprovante de projeto com soluções sustentáveis</w:t>
            </w:r>
          </w:p>
        </w:tc>
        <w:tc>
          <w:tcPr>
            <w:tcW w:w="1667" w:type="pct"/>
            <w:vAlign w:val="center"/>
          </w:tcPr>
          <w:p w14:paraId="3FFFA3CF" w14:textId="77777777" w:rsidR="005F12D9" w:rsidRPr="00646690" w:rsidRDefault="005F12D9" w:rsidP="00685C53">
            <w:pPr>
              <w:pStyle w:val="Expandido"/>
              <w:ind w:left="0"/>
              <w:rPr>
                <w:rFonts w:ascii="Arial" w:hAnsi="Arial" w:cs="Arial"/>
                <w:iCs/>
                <w:color w:val="auto"/>
                <w:sz w:val="22"/>
                <w:szCs w:val="22"/>
              </w:rPr>
            </w:pPr>
            <w:r w:rsidRPr="00646690">
              <w:rPr>
                <w:rFonts w:ascii="Segoe UI Symbol" w:eastAsia="MS Gothic" w:hAnsi="Segoe UI Symbol" w:cs="Segoe UI Symbol"/>
                <w:color w:val="auto"/>
                <w:sz w:val="22"/>
                <w:szCs w:val="22"/>
              </w:rPr>
              <w:t>☐</w:t>
            </w:r>
            <w:r w:rsidRPr="00646690">
              <w:rPr>
                <w:rFonts w:ascii="Arial" w:hAnsi="Arial" w:cs="Arial"/>
                <w:color w:val="auto"/>
                <w:sz w:val="22"/>
                <w:szCs w:val="22"/>
              </w:rPr>
              <w:t xml:space="preserve"> Sim / </w:t>
            </w:r>
            <w:r w:rsidRPr="00646690">
              <w:rPr>
                <w:rFonts w:ascii="Segoe UI Symbol" w:eastAsia="MS Gothic" w:hAnsi="Segoe UI Symbol" w:cs="Segoe UI Symbol"/>
                <w:color w:val="auto"/>
                <w:sz w:val="22"/>
                <w:szCs w:val="22"/>
              </w:rPr>
              <w:t>☐</w:t>
            </w:r>
            <w:r w:rsidRPr="00646690">
              <w:rPr>
                <w:rFonts w:ascii="Arial" w:hAnsi="Arial" w:cs="Arial"/>
                <w:color w:val="auto"/>
                <w:sz w:val="22"/>
                <w:szCs w:val="22"/>
              </w:rPr>
              <w:t xml:space="preserve"> Não</w:t>
            </w:r>
          </w:p>
        </w:tc>
        <w:tc>
          <w:tcPr>
            <w:tcW w:w="1666" w:type="pct"/>
            <w:vAlign w:val="center"/>
          </w:tcPr>
          <w:p w14:paraId="4D3C03E8" w14:textId="77777777" w:rsidR="005F12D9" w:rsidRPr="00646690" w:rsidRDefault="005F12D9" w:rsidP="00685C53">
            <w:pPr>
              <w:pStyle w:val="Expandido"/>
              <w:ind w:left="0"/>
              <w:rPr>
                <w:rFonts w:ascii="Arial" w:hAnsi="Arial" w:cs="Arial"/>
                <w:iCs/>
                <w:color w:val="auto"/>
                <w:sz w:val="22"/>
                <w:szCs w:val="22"/>
              </w:rPr>
            </w:pPr>
          </w:p>
        </w:tc>
      </w:tr>
      <w:tr w:rsidR="00646690" w:rsidRPr="00646690" w14:paraId="124C74E8" w14:textId="77777777" w:rsidTr="00685C53">
        <w:trPr>
          <w:trHeight w:val="538"/>
        </w:trPr>
        <w:tc>
          <w:tcPr>
            <w:tcW w:w="1667" w:type="pct"/>
            <w:vAlign w:val="center"/>
          </w:tcPr>
          <w:p w14:paraId="3B2D232F" w14:textId="77777777" w:rsidR="005F12D9" w:rsidRPr="00646690" w:rsidRDefault="005F12D9" w:rsidP="00685C53">
            <w:pPr>
              <w:pStyle w:val="Expandido"/>
              <w:ind w:left="0"/>
              <w:rPr>
                <w:rFonts w:ascii="Arial" w:hAnsi="Arial" w:cs="Arial"/>
                <w:color w:val="auto"/>
                <w:sz w:val="22"/>
                <w:szCs w:val="22"/>
              </w:rPr>
            </w:pPr>
            <w:r w:rsidRPr="00646690">
              <w:rPr>
                <w:rFonts w:ascii="Arial" w:hAnsi="Arial" w:cs="Arial"/>
                <w:color w:val="auto"/>
                <w:sz w:val="22"/>
                <w:szCs w:val="22"/>
              </w:rPr>
              <w:t>Contratos semelhantes</w:t>
            </w:r>
          </w:p>
        </w:tc>
        <w:tc>
          <w:tcPr>
            <w:tcW w:w="1667" w:type="pct"/>
            <w:vAlign w:val="center"/>
          </w:tcPr>
          <w:p w14:paraId="4DABA8BA" w14:textId="77777777" w:rsidR="005F12D9" w:rsidRPr="00646690" w:rsidRDefault="005F12D9" w:rsidP="00685C53">
            <w:pPr>
              <w:pStyle w:val="Expandido"/>
              <w:ind w:left="0"/>
              <w:rPr>
                <w:rFonts w:ascii="Arial" w:eastAsia="MS Gothic" w:hAnsi="Arial" w:cs="Arial"/>
                <w:color w:val="auto"/>
                <w:sz w:val="22"/>
                <w:szCs w:val="22"/>
              </w:rPr>
            </w:pPr>
            <w:r w:rsidRPr="00646690">
              <w:rPr>
                <w:rFonts w:ascii="Segoe UI Symbol" w:eastAsia="MS Gothic" w:hAnsi="Segoe UI Symbol" w:cs="Segoe UI Symbol"/>
                <w:color w:val="auto"/>
                <w:sz w:val="22"/>
                <w:szCs w:val="22"/>
              </w:rPr>
              <w:t>☐</w:t>
            </w:r>
            <w:r w:rsidRPr="00646690">
              <w:rPr>
                <w:rFonts w:ascii="Arial" w:hAnsi="Arial" w:cs="Arial"/>
                <w:color w:val="auto"/>
                <w:sz w:val="22"/>
                <w:szCs w:val="22"/>
              </w:rPr>
              <w:t xml:space="preserve"> Sim / </w:t>
            </w:r>
            <w:r w:rsidRPr="00646690">
              <w:rPr>
                <w:rFonts w:ascii="Segoe UI Symbol" w:eastAsia="MS Gothic" w:hAnsi="Segoe UI Symbol" w:cs="Segoe UI Symbol"/>
                <w:color w:val="auto"/>
                <w:sz w:val="22"/>
                <w:szCs w:val="22"/>
              </w:rPr>
              <w:t>☐</w:t>
            </w:r>
            <w:r w:rsidRPr="00646690">
              <w:rPr>
                <w:rFonts w:ascii="Arial" w:hAnsi="Arial" w:cs="Arial"/>
                <w:color w:val="auto"/>
                <w:sz w:val="22"/>
                <w:szCs w:val="22"/>
              </w:rPr>
              <w:t xml:space="preserve"> Não</w:t>
            </w:r>
          </w:p>
        </w:tc>
        <w:tc>
          <w:tcPr>
            <w:tcW w:w="1666" w:type="pct"/>
            <w:vAlign w:val="center"/>
          </w:tcPr>
          <w:p w14:paraId="4D74BB90" w14:textId="77777777" w:rsidR="005F12D9" w:rsidRPr="00646690" w:rsidRDefault="005F12D9" w:rsidP="00685C53">
            <w:pPr>
              <w:pStyle w:val="Expandido"/>
              <w:ind w:left="0"/>
              <w:rPr>
                <w:rFonts w:ascii="Arial" w:hAnsi="Arial" w:cs="Arial"/>
                <w:color w:val="auto"/>
                <w:sz w:val="22"/>
                <w:szCs w:val="22"/>
              </w:rPr>
            </w:pPr>
            <w:r w:rsidRPr="00646690">
              <w:rPr>
                <w:rFonts w:ascii="Arial" w:hAnsi="Arial" w:cs="Arial"/>
                <w:color w:val="auto"/>
                <w:sz w:val="22"/>
                <w:szCs w:val="22"/>
              </w:rPr>
              <w:t>Limitado a 4 contratos</w:t>
            </w:r>
          </w:p>
        </w:tc>
      </w:tr>
    </w:tbl>
    <w:p w14:paraId="26994252" w14:textId="77777777" w:rsidR="002949F8" w:rsidRPr="00646690" w:rsidRDefault="002949F8" w:rsidP="005F12D9">
      <w:pPr>
        <w:pStyle w:val="Expandido"/>
        <w:ind w:left="0"/>
        <w:rPr>
          <w:rFonts w:ascii="Arial" w:hAnsi="Arial" w:cs="Arial"/>
          <w:b/>
          <w:bCs/>
          <w:color w:val="auto"/>
          <w:sz w:val="22"/>
          <w:szCs w:val="22"/>
        </w:rPr>
      </w:pPr>
    </w:p>
    <w:p w14:paraId="42B0FDCF" w14:textId="77777777" w:rsidR="005F12D9" w:rsidRPr="00646690" w:rsidRDefault="005F12D9" w:rsidP="005F12D9">
      <w:pPr>
        <w:pStyle w:val="Expandido"/>
        <w:ind w:left="0"/>
        <w:rPr>
          <w:rFonts w:ascii="Arial" w:hAnsi="Arial" w:cs="Arial"/>
          <w:b/>
          <w:bCs/>
          <w:color w:val="auto"/>
          <w:sz w:val="22"/>
          <w:szCs w:val="22"/>
        </w:rPr>
      </w:pPr>
    </w:p>
    <w:p w14:paraId="2DAAD7FC" w14:textId="77777777" w:rsidR="00D82DBF" w:rsidRPr="00646690" w:rsidRDefault="00D82DBF" w:rsidP="00D82DBF">
      <w:pPr>
        <w:pStyle w:val="Expandido"/>
        <w:ind w:left="0"/>
        <w:rPr>
          <w:rFonts w:ascii="Arial" w:hAnsi="Arial" w:cs="Arial"/>
          <w:iCs/>
          <w:color w:val="auto"/>
          <w:sz w:val="24"/>
        </w:rPr>
      </w:pPr>
      <w:r w:rsidRPr="00646690">
        <w:rPr>
          <w:rFonts w:ascii="Arial" w:hAnsi="Arial" w:cs="Arial"/>
          <w:iCs/>
          <w:color w:val="auto"/>
          <w:sz w:val="24"/>
        </w:rPr>
        <w:t>Observações:</w:t>
      </w:r>
    </w:p>
    <w:p w14:paraId="0E2CAE6C" w14:textId="77777777" w:rsidR="00D82DBF" w:rsidRPr="00646690" w:rsidRDefault="00D82DBF" w:rsidP="00D82DBF">
      <w:pPr>
        <w:pStyle w:val="Expandido"/>
        <w:rPr>
          <w:rFonts w:ascii="Arial" w:hAnsi="Arial" w:cs="Arial"/>
          <w:iCs/>
          <w:color w:val="auto"/>
          <w:sz w:val="24"/>
        </w:rPr>
      </w:pPr>
    </w:p>
    <w:p w14:paraId="632C30D6" w14:textId="77777777" w:rsidR="00D82DBF" w:rsidRPr="00646690" w:rsidRDefault="00D82DBF" w:rsidP="00D82DBF">
      <w:pPr>
        <w:pStyle w:val="Expandido"/>
        <w:numPr>
          <w:ilvl w:val="0"/>
          <w:numId w:val="33"/>
        </w:numPr>
        <w:ind w:left="1418" w:firstLine="0"/>
        <w:rPr>
          <w:rFonts w:ascii="Arial" w:hAnsi="Arial" w:cs="Arial"/>
          <w:iCs/>
          <w:color w:val="auto"/>
          <w:sz w:val="24"/>
        </w:rPr>
      </w:pPr>
      <w:r w:rsidRPr="00646690">
        <w:rPr>
          <w:rFonts w:ascii="Arial" w:hAnsi="Arial" w:cs="Arial"/>
          <w:iCs/>
          <w:color w:val="auto"/>
          <w:sz w:val="24"/>
        </w:rPr>
        <w:t>A análise técnica será feita exclusivamente com base na documentação apresentada;</w:t>
      </w:r>
    </w:p>
    <w:p w14:paraId="315A6626" w14:textId="77777777" w:rsidR="00D82DBF" w:rsidRPr="00646690" w:rsidRDefault="00D82DBF" w:rsidP="00D82DBF">
      <w:pPr>
        <w:pStyle w:val="Expandido"/>
        <w:ind w:left="1418"/>
        <w:rPr>
          <w:rFonts w:ascii="Arial" w:hAnsi="Arial" w:cs="Arial"/>
          <w:iCs/>
          <w:color w:val="auto"/>
          <w:sz w:val="24"/>
        </w:rPr>
      </w:pPr>
    </w:p>
    <w:p w14:paraId="740D8290" w14:textId="77777777" w:rsidR="00D82DBF" w:rsidRPr="00646690" w:rsidRDefault="00D82DBF" w:rsidP="00D82DBF">
      <w:pPr>
        <w:pStyle w:val="Expandido"/>
        <w:numPr>
          <w:ilvl w:val="0"/>
          <w:numId w:val="33"/>
        </w:numPr>
        <w:ind w:left="1418" w:firstLine="0"/>
        <w:rPr>
          <w:rFonts w:ascii="Arial" w:hAnsi="Arial" w:cs="Arial"/>
          <w:iCs/>
          <w:color w:val="auto"/>
          <w:sz w:val="24"/>
        </w:rPr>
      </w:pPr>
      <w:r w:rsidRPr="00646690">
        <w:rPr>
          <w:rFonts w:ascii="Arial" w:hAnsi="Arial" w:cs="Arial"/>
          <w:iCs/>
          <w:color w:val="auto"/>
          <w:sz w:val="24"/>
        </w:rPr>
        <w:t>Informações não comprovadas documentalmente serão desconsideradas para efeito de pontuação;</w:t>
      </w:r>
    </w:p>
    <w:p w14:paraId="4556C872" w14:textId="77777777" w:rsidR="00D82DBF" w:rsidRPr="00646690" w:rsidRDefault="00D82DBF" w:rsidP="00D82DBF">
      <w:pPr>
        <w:pStyle w:val="Expandido"/>
        <w:ind w:left="1418"/>
        <w:rPr>
          <w:rFonts w:ascii="Arial" w:hAnsi="Arial" w:cs="Arial"/>
          <w:iCs/>
          <w:color w:val="auto"/>
          <w:sz w:val="24"/>
        </w:rPr>
      </w:pPr>
    </w:p>
    <w:p w14:paraId="2D549A40" w14:textId="77777777" w:rsidR="00D82DBF" w:rsidRPr="00646690" w:rsidRDefault="00D82DBF" w:rsidP="00D82DBF">
      <w:pPr>
        <w:pStyle w:val="Expandido"/>
        <w:numPr>
          <w:ilvl w:val="0"/>
          <w:numId w:val="33"/>
        </w:numPr>
        <w:ind w:left="1418" w:firstLine="0"/>
        <w:rPr>
          <w:rFonts w:ascii="Arial" w:hAnsi="Arial" w:cs="Arial"/>
          <w:iCs/>
          <w:color w:val="auto"/>
          <w:sz w:val="24"/>
        </w:rPr>
      </w:pPr>
      <w:r w:rsidRPr="00646690">
        <w:rPr>
          <w:rFonts w:ascii="Arial" w:hAnsi="Arial" w:cs="Arial"/>
          <w:iCs/>
          <w:color w:val="auto"/>
          <w:sz w:val="24"/>
        </w:rPr>
        <w:t>Os profissionais indicados deverão participar diretamente da execução do objeto contratual, sob pena de desclassificação e aplicação das penalidades cabíveis.</w:t>
      </w:r>
    </w:p>
    <w:p w14:paraId="17BB6936" w14:textId="61A9B601" w:rsidR="002605C7" w:rsidRPr="00646690" w:rsidRDefault="00B01BC6" w:rsidP="00B01BC6">
      <w:pPr>
        <w:pStyle w:val="PargrafodaLista"/>
        <w:autoSpaceDN/>
        <w:spacing w:before="220" w:line="259" w:lineRule="auto"/>
        <w:ind w:left="0"/>
        <w:jc w:val="both"/>
        <w:textAlignment w:val="auto"/>
        <w:rPr>
          <w:rFonts w:ascii="Arial" w:eastAsiaTheme="minorEastAsia" w:hAnsi="Arial" w:cs="Arial"/>
          <w:sz w:val="24"/>
          <w:szCs w:val="24"/>
        </w:rPr>
      </w:pPr>
      <w:r w:rsidRPr="00646690">
        <w:rPr>
          <w:rFonts w:ascii="Arial" w:eastAsiaTheme="minorEastAsia" w:hAnsi="Arial" w:cs="Arial"/>
          <w:sz w:val="24"/>
          <w:szCs w:val="24"/>
        </w:rPr>
        <w:t xml:space="preserve">4.3. </w:t>
      </w:r>
      <w:r w:rsidR="002605C7" w:rsidRPr="00646690">
        <w:rPr>
          <w:rFonts w:ascii="Arial" w:eastAsiaTheme="minorEastAsia" w:hAnsi="Arial" w:cs="Arial"/>
          <w:sz w:val="24"/>
          <w:szCs w:val="24"/>
        </w:rPr>
        <w:t>Valor total, expresso em moeda corrente nacional (R$), com até 02 (duas) casas decimais, considerando as condições deste edital;</w:t>
      </w:r>
    </w:p>
    <w:p w14:paraId="0BBFF424" w14:textId="20474FAC" w:rsidR="002605C7" w:rsidRPr="00646690" w:rsidRDefault="00B01BC6" w:rsidP="00B01BC6">
      <w:pPr>
        <w:pStyle w:val="PargrafodaLista"/>
        <w:autoSpaceDN/>
        <w:spacing w:before="220" w:line="259" w:lineRule="auto"/>
        <w:ind w:left="0"/>
        <w:jc w:val="both"/>
        <w:textAlignment w:val="auto"/>
        <w:rPr>
          <w:rFonts w:ascii="Arial" w:eastAsiaTheme="minorEastAsia" w:hAnsi="Arial" w:cs="Arial"/>
          <w:sz w:val="24"/>
          <w:szCs w:val="24"/>
        </w:rPr>
      </w:pPr>
      <w:bookmarkStart w:id="26" w:name="_Hlk160703871"/>
      <w:r w:rsidRPr="00646690">
        <w:rPr>
          <w:rFonts w:ascii="Arial" w:eastAsiaTheme="minorEastAsia" w:hAnsi="Arial" w:cs="Arial"/>
          <w:sz w:val="24"/>
          <w:szCs w:val="24"/>
        </w:rPr>
        <w:t xml:space="preserve">4.4. </w:t>
      </w:r>
      <w:r w:rsidR="002605C7" w:rsidRPr="00646690">
        <w:rPr>
          <w:rFonts w:ascii="Arial" w:eastAsiaTheme="minorEastAsia" w:hAnsi="Arial" w:cs="Arial"/>
          <w:sz w:val="24"/>
          <w:szCs w:val="24"/>
        </w:rPr>
        <w:t>Descrição do objeto licitado, contendo as especificações constantes no</w:t>
      </w:r>
      <w:bookmarkEnd w:id="26"/>
      <w:r w:rsidR="00667A1E" w:rsidRPr="00646690">
        <w:rPr>
          <w:rFonts w:ascii="Arial" w:eastAsiaTheme="minorEastAsia" w:hAnsi="Arial" w:cs="Arial"/>
          <w:sz w:val="24"/>
          <w:szCs w:val="24"/>
        </w:rPr>
        <w:t xml:space="preserve"> </w:t>
      </w:r>
      <w:r w:rsidR="000C2F55" w:rsidRPr="00646690">
        <w:rPr>
          <w:rFonts w:ascii="Arial" w:eastAsiaTheme="minorEastAsia" w:hAnsi="Arial" w:cs="Arial"/>
          <w:sz w:val="24"/>
          <w:szCs w:val="24"/>
        </w:rPr>
        <w:t>Termo de Referência</w:t>
      </w:r>
      <w:r w:rsidR="002605C7" w:rsidRPr="00646690">
        <w:rPr>
          <w:rFonts w:ascii="Arial" w:eastAsiaTheme="minorEastAsia" w:hAnsi="Arial" w:cs="Arial"/>
          <w:sz w:val="24"/>
          <w:szCs w:val="24"/>
        </w:rPr>
        <w:t xml:space="preserve">.  </w:t>
      </w:r>
    </w:p>
    <w:p w14:paraId="5E05D368" w14:textId="525843E1" w:rsidR="002605C7" w:rsidRPr="00646690" w:rsidRDefault="002605C7" w:rsidP="007C781E">
      <w:pPr>
        <w:pStyle w:val="PargrafodaLista"/>
        <w:numPr>
          <w:ilvl w:val="1"/>
          <w:numId w:val="27"/>
        </w:numPr>
        <w:autoSpaceDN/>
        <w:spacing w:before="220" w:line="259" w:lineRule="auto"/>
        <w:jc w:val="both"/>
        <w:textAlignment w:val="auto"/>
        <w:rPr>
          <w:rFonts w:ascii="Arial" w:eastAsiaTheme="minorEastAsia" w:hAnsi="Arial" w:cs="Arial"/>
          <w:sz w:val="24"/>
          <w:szCs w:val="24"/>
        </w:rPr>
      </w:pPr>
      <w:r w:rsidRPr="00646690">
        <w:rPr>
          <w:rFonts w:ascii="Arial" w:eastAsiaTheme="minorEastAsia" w:hAnsi="Arial" w:cs="Arial"/>
          <w:sz w:val="24"/>
          <w:szCs w:val="24"/>
        </w:rPr>
        <w:t>Todas as especificações do objeto contidas na proposta vinculam ao licitante.</w:t>
      </w:r>
    </w:p>
    <w:p w14:paraId="6672882E" w14:textId="51477C69" w:rsidR="006D04E5" w:rsidRPr="00646690" w:rsidRDefault="00B01BC6" w:rsidP="00B01BC6">
      <w:pPr>
        <w:pStyle w:val="Nivel2"/>
        <w:numPr>
          <w:ilvl w:val="0"/>
          <w:numId w:val="0"/>
        </w:numPr>
        <w:rPr>
          <w:color w:val="auto"/>
          <w:sz w:val="24"/>
          <w:szCs w:val="24"/>
        </w:rPr>
      </w:pPr>
      <w:r w:rsidRPr="00646690">
        <w:rPr>
          <w:color w:val="auto"/>
          <w:sz w:val="24"/>
          <w:szCs w:val="24"/>
        </w:rPr>
        <w:t xml:space="preserve">4.6. </w:t>
      </w:r>
      <w:r w:rsidR="006D04E5" w:rsidRPr="00646690">
        <w:rPr>
          <w:color w:val="auto"/>
          <w:sz w:val="24"/>
          <w:szCs w:val="24"/>
        </w:rPr>
        <w:t>Nos valores propostos estarão inclusos todos os custos operacionais, encargos previdenciários, trabalhistas, tributários, comerciais e quaisquer outros que incidam direta ou indiretamente na execução do objeto.</w:t>
      </w:r>
    </w:p>
    <w:p w14:paraId="52DF2E31" w14:textId="28DAC481" w:rsidR="006D04E5" w:rsidRPr="00646690" w:rsidRDefault="00B01BC6" w:rsidP="00B01BC6">
      <w:pPr>
        <w:pStyle w:val="Nivel2"/>
        <w:numPr>
          <w:ilvl w:val="0"/>
          <w:numId w:val="0"/>
        </w:numPr>
        <w:rPr>
          <w:color w:val="auto"/>
          <w:sz w:val="24"/>
          <w:szCs w:val="24"/>
        </w:rPr>
      </w:pPr>
      <w:r w:rsidRPr="00646690">
        <w:rPr>
          <w:color w:val="auto"/>
          <w:sz w:val="24"/>
          <w:szCs w:val="24"/>
        </w:rPr>
        <w:t xml:space="preserve">4.7. </w:t>
      </w:r>
      <w:r w:rsidR="006D04E5" w:rsidRPr="00646690">
        <w:rPr>
          <w:color w:val="auto"/>
          <w:sz w:val="24"/>
          <w:szCs w:val="24"/>
        </w:rPr>
        <w:t>Os preços ofertados serão de exclusiva responsabilidade do licitante, não lhe assistindo o direito de pleitear qualquer alteração, sob alegação de erro, omissão ou qualquer outro pretexto.</w:t>
      </w:r>
    </w:p>
    <w:p w14:paraId="56FBF3B4" w14:textId="30AAA1F7" w:rsidR="006D04E5" w:rsidRPr="00646690" w:rsidRDefault="00B01BC6" w:rsidP="00B01BC6">
      <w:pPr>
        <w:pStyle w:val="Nivel2"/>
        <w:numPr>
          <w:ilvl w:val="0"/>
          <w:numId w:val="0"/>
        </w:numPr>
        <w:rPr>
          <w:color w:val="auto"/>
          <w:sz w:val="24"/>
          <w:szCs w:val="24"/>
        </w:rPr>
      </w:pPr>
      <w:r w:rsidRPr="00646690">
        <w:rPr>
          <w:color w:val="auto"/>
          <w:sz w:val="24"/>
          <w:szCs w:val="24"/>
        </w:rPr>
        <w:t xml:space="preserve">4.8. </w:t>
      </w:r>
      <w:r w:rsidR="006D04E5" w:rsidRPr="00646690">
        <w:rPr>
          <w:color w:val="auto"/>
          <w:sz w:val="24"/>
          <w:szCs w:val="24"/>
        </w:rPr>
        <w:t>Se o regime tributário da empresa implicar o recolhimento de tributos em percentuais variáveis, a cotação adequada será a que corresponde à média dos efetivos recolhimentos da empresa nos últimos doze meses.</w:t>
      </w:r>
    </w:p>
    <w:p w14:paraId="037A3FE0" w14:textId="18E92AFA" w:rsidR="00B145E7" w:rsidRPr="00646690" w:rsidRDefault="00B01BC6" w:rsidP="00B01BC6">
      <w:pPr>
        <w:pStyle w:val="Nivel2"/>
        <w:numPr>
          <w:ilvl w:val="0"/>
          <w:numId w:val="0"/>
        </w:numPr>
        <w:rPr>
          <w:color w:val="auto"/>
          <w:sz w:val="24"/>
          <w:szCs w:val="24"/>
        </w:rPr>
      </w:pPr>
      <w:r w:rsidRPr="00646690">
        <w:rPr>
          <w:color w:val="auto"/>
          <w:sz w:val="24"/>
          <w:szCs w:val="24"/>
        </w:rPr>
        <w:t xml:space="preserve">4.9. </w:t>
      </w:r>
      <w:r w:rsidR="00B145E7" w:rsidRPr="00646690">
        <w:rPr>
          <w:color w:val="auto"/>
          <w:sz w:val="24"/>
          <w:szCs w:val="24"/>
        </w:rPr>
        <w:t>Independentemente do percentual de tributo inserido na planilha, no pagamento serão retidos na fonte os percentuais estabelecidos na legislação vigente.</w:t>
      </w:r>
    </w:p>
    <w:p w14:paraId="03F1333E" w14:textId="2F8A5702" w:rsidR="00B145E7" w:rsidRPr="00646690" w:rsidRDefault="00B01BC6" w:rsidP="00B01BC6">
      <w:pPr>
        <w:pStyle w:val="Nvel2-Red"/>
        <w:numPr>
          <w:ilvl w:val="0"/>
          <w:numId w:val="0"/>
        </w:numPr>
        <w:rPr>
          <w:rFonts w:eastAsia="Times New Roman"/>
          <w:i w:val="0"/>
          <w:iCs w:val="0"/>
          <w:color w:val="auto"/>
          <w:sz w:val="24"/>
          <w:szCs w:val="24"/>
        </w:rPr>
      </w:pPr>
      <w:r w:rsidRPr="00646690">
        <w:rPr>
          <w:i w:val="0"/>
          <w:iCs w:val="0"/>
          <w:color w:val="auto"/>
          <w:sz w:val="24"/>
          <w:szCs w:val="24"/>
        </w:rPr>
        <w:t xml:space="preserve">4.10. </w:t>
      </w:r>
      <w:r w:rsidR="00B145E7" w:rsidRPr="00646690">
        <w:rPr>
          <w:i w:val="0"/>
          <w:iCs w:val="0"/>
          <w:color w:val="auto"/>
          <w:sz w:val="24"/>
          <w:szCs w:val="24"/>
        </w:rPr>
        <w:t xml:space="preserve">Na presente licitação, a Microempresa e a Empresa de Pequeno Porte poderão se beneficiar do </w:t>
      </w:r>
      <w:r w:rsidR="00B145E7" w:rsidRPr="00646690">
        <w:rPr>
          <w:rFonts w:eastAsia="Times New Roman"/>
          <w:i w:val="0"/>
          <w:iCs w:val="0"/>
          <w:color w:val="auto"/>
          <w:sz w:val="24"/>
          <w:szCs w:val="24"/>
        </w:rPr>
        <w:t>regime de tributação pelo Simples Nacional.</w:t>
      </w:r>
    </w:p>
    <w:p w14:paraId="4C8656BC" w14:textId="5A0A448C" w:rsidR="009600C7" w:rsidRPr="00646690" w:rsidRDefault="00B01BC6" w:rsidP="00B01BC6">
      <w:pPr>
        <w:pStyle w:val="Nivel2"/>
        <w:numPr>
          <w:ilvl w:val="0"/>
          <w:numId w:val="0"/>
        </w:numPr>
        <w:rPr>
          <w:color w:val="auto"/>
          <w:sz w:val="24"/>
          <w:szCs w:val="24"/>
        </w:rPr>
      </w:pPr>
      <w:r w:rsidRPr="00646690">
        <w:rPr>
          <w:color w:val="auto"/>
          <w:sz w:val="24"/>
          <w:szCs w:val="24"/>
        </w:rPr>
        <w:t xml:space="preserve">4.11. </w:t>
      </w:r>
      <w:r w:rsidR="009600C7" w:rsidRPr="00646690">
        <w:rPr>
          <w:color w:val="auto"/>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58BA4602" w14:textId="40839A91" w:rsidR="009600C7" w:rsidRPr="00646690" w:rsidRDefault="00B01BC6" w:rsidP="00B01BC6">
      <w:pPr>
        <w:pStyle w:val="Nivel2"/>
        <w:numPr>
          <w:ilvl w:val="0"/>
          <w:numId w:val="0"/>
        </w:numPr>
        <w:rPr>
          <w:color w:val="auto"/>
          <w:sz w:val="24"/>
          <w:szCs w:val="24"/>
        </w:rPr>
      </w:pPr>
      <w:r w:rsidRPr="00646690">
        <w:rPr>
          <w:color w:val="auto"/>
          <w:sz w:val="24"/>
          <w:szCs w:val="24"/>
        </w:rPr>
        <w:lastRenderedPageBreak/>
        <w:t xml:space="preserve">4.12. </w:t>
      </w:r>
      <w:r w:rsidR="009600C7" w:rsidRPr="00646690">
        <w:rPr>
          <w:color w:val="auto"/>
          <w:sz w:val="24"/>
          <w:szCs w:val="24"/>
        </w:rPr>
        <w:t xml:space="preserve">O prazo de validade da proposta não será inferior a </w:t>
      </w:r>
      <w:r w:rsidR="00A9269C" w:rsidRPr="00646690">
        <w:rPr>
          <w:b/>
          <w:bCs/>
          <w:color w:val="auto"/>
          <w:sz w:val="24"/>
          <w:szCs w:val="24"/>
        </w:rPr>
        <w:t>120 (cento e vinte) dias</w:t>
      </w:r>
      <w:r w:rsidR="009600C7" w:rsidRPr="00646690">
        <w:rPr>
          <w:b/>
          <w:bCs/>
          <w:color w:val="auto"/>
          <w:sz w:val="24"/>
          <w:szCs w:val="24"/>
        </w:rPr>
        <w:t>,</w:t>
      </w:r>
      <w:r w:rsidR="009600C7" w:rsidRPr="00646690">
        <w:rPr>
          <w:color w:val="auto"/>
          <w:sz w:val="24"/>
          <w:szCs w:val="24"/>
        </w:rPr>
        <w:t xml:space="preserve"> a contar da data de sua apresentação.</w:t>
      </w:r>
    </w:p>
    <w:p w14:paraId="7D1CA126" w14:textId="5A6EA832" w:rsidR="009600C7" w:rsidRPr="00646690" w:rsidRDefault="00B01BC6" w:rsidP="00B01BC6">
      <w:pPr>
        <w:pStyle w:val="Nivel2"/>
        <w:numPr>
          <w:ilvl w:val="0"/>
          <w:numId w:val="0"/>
        </w:numPr>
        <w:rPr>
          <w:color w:val="auto"/>
          <w:sz w:val="24"/>
          <w:szCs w:val="24"/>
        </w:rPr>
      </w:pPr>
      <w:r w:rsidRPr="00646690">
        <w:rPr>
          <w:color w:val="auto"/>
          <w:sz w:val="24"/>
          <w:szCs w:val="24"/>
        </w:rPr>
        <w:t xml:space="preserve">4.13. </w:t>
      </w:r>
      <w:r w:rsidR="009600C7" w:rsidRPr="00646690">
        <w:rPr>
          <w:color w:val="auto"/>
          <w:sz w:val="24"/>
          <w:szCs w:val="24"/>
        </w:rPr>
        <w:t>Os licitantes devem respeitar os preços máximos estabelecidos nas normas de regência de contratações públicas federais, quando participarem de licitações públicas;</w:t>
      </w:r>
    </w:p>
    <w:p w14:paraId="4E5F3A9F" w14:textId="2DE23D80" w:rsidR="009600C7" w:rsidRPr="00646690" w:rsidRDefault="00B01BC6" w:rsidP="00B01BC6">
      <w:pPr>
        <w:pStyle w:val="Nivel2"/>
        <w:numPr>
          <w:ilvl w:val="0"/>
          <w:numId w:val="0"/>
        </w:numPr>
        <w:rPr>
          <w:rFonts w:eastAsia="Times New Roman"/>
          <w:color w:val="auto"/>
          <w:sz w:val="24"/>
          <w:szCs w:val="24"/>
        </w:rPr>
      </w:pPr>
      <w:r w:rsidRPr="00646690">
        <w:rPr>
          <w:color w:val="auto"/>
          <w:sz w:val="24"/>
          <w:szCs w:val="24"/>
        </w:rPr>
        <w:t xml:space="preserve">4.14. </w:t>
      </w:r>
      <w:r w:rsidR="009600C7" w:rsidRPr="00646690">
        <w:rPr>
          <w:color w:val="auto"/>
          <w:sz w:val="24"/>
          <w:szCs w:val="24"/>
        </w:rPr>
        <w:t xml:space="preserve">O descumprimento das regras supramencionadas pode ensejar a responsabilização pelo Tribunal de Contas da União e, após o devido processo legal, gerar as seguintes consequências: assinatura de prazo para a adoção das medidas </w:t>
      </w:r>
      <w:r w:rsidR="009600C7" w:rsidRPr="00646690">
        <w:rPr>
          <w:rFonts w:eastAsia="Times New Roman"/>
          <w:color w:val="auto"/>
          <w:sz w:val="24"/>
          <w:szCs w:val="24"/>
        </w:rPr>
        <w:t>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3658BD81" w14:textId="16168C25" w:rsidR="009600C7" w:rsidRPr="00646690" w:rsidRDefault="00B01BC6" w:rsidP="00B01BC6">
      <w:pPr>
        <w:pStyle w:val="Nivel2"/>
        <w:numPr>
          <w:ilvl w:val="0"/>
          <w:numId w:val="0"/>
        </w:numPr>
        <w:rPr>
          <w:color w:val="auto"/>
          <w:sz w:val="24"/>
          <w:szCs w:val="24"/>
        </w:rPr>
      </w:pPr>
      <w:r w:rsidRPr="00646690">
        <w:rPr>
          <w:color w:val="auto"/>
          <w:sz w:val="24"/>
          <w:szCs w:val="24"/>
        </w:rPr>
        <w:t xml:space="preserve">4.15. </w:t>
      </w:r>
      <w:r w:rsidR="009600C7" w:rsidRPr="00646690">
        <w:rPr>
          <w:color w:val="auto"/>
          <w:sz w:val="24"/>
          <w:szCs w:val="24"/>
        </w:rPr>
        <w:t>Será adotado o modo de disputa fechado, em que os licitantes apresentarão propostas que permanecerão em sigilo até o início da sessão pública, sendo vedada a apresentação de lances.</w:t>
      </w:r>
    </w:p>
    <w:p w14:paraId="55CAE14C" w14:textId="4202CE6D" w:rsidR="00EA1ED7" w:rsidRPr="00646690" w:rsidRDefault="00EA1ED7" w:rsidP="007C781E">
      <w:pPr>
        <w:pStyle w:val="Nivel01"/>
        <w:numPr>
          <w:ilvl w:val="0"/>
          <w:numId w:val="27"/>
        </w:numPr>
      </w:pPr>
      <w:bookmarkStart w:id="27" w:name="_Toc135469200"/>
      <w:bookmarkStart w:id="28" w:name="_Ref151126836"/>
      <w:bookmarkStart w:id="29" w:name="_Toc158015632"/>
      <w:bookmarkStart w:id="30" w:name="_Toc169011776"/>
      <w:bookmarkStart w:id="31" w:name="_Toc207175346"/>
      <w:r w:rsidRPr="00646690">
        <w:t>DA ABERTURA DA SESSÃO PÚBLICA E DA FASE DE JULGAMENTO</w:t>
      </w:r>
      <w:bookmarkEnd w:id="27"/>
      <w:bookmarkEnd w:id="28"/>
      <w:bookmarkEnd w:id="29"/>
      <w:bookmarkEnd w:id="30"/>
      <w:bookmarkEnd w:id="31"/>
    </w:p>
    <w:p w14:paraId="633209F5" w14:textId="18EE965A" w:rsidR="00EA1ED7" w:rsidRPr="00646690" w:rsidRDefault="00D6007F" w:rsidP="00D6007F">
      <w:pPr>
        <w:pStyle w:val="Nivel2"/>
        <w:numPr>
          <w:ilvl w:val="0"/>
          <w:numId w:val="0"/>
        </w:numPr>
        <w:rPr>
          <w:color w:val="auto"/>
          <w:sz w:val="24"/>
          <w:szCs w:val="24"/>
        </w:rPr>
      </w:pPr>
      <w:bookmarkStart w:id="32" w:name="_Ref150493901"/>
      <w:bookmarkStart w:id="33" w:name="_Hlk114646655"/>
      <w:r w:rsidRPr="00646690">
        <w:rPr>
          <w:color w:val="auto"/>
          <w:sz w:val="24"/>
          <w:szCs w:val="24"/>
        </w:rPr>
        <w:t xml:space="preserve">5.1. </w:t>
      </w:r>
      <w:r w:rsidR="00EA1ED7" w:rsidRPr="00646690">
        <w:rPr>
          <w:color w:val="auto"/>
          <w:sz w:val="24"/>
          <w:szCs w:val="24"/>
        </w:rPr>
        <w:t>A abertura da presente licitação dar-se-á automaticamente em sessão pública, por meio de sistema eletrônico, na data, horário e local indicados neste Edital.</w:t>
      </w:r>
      <w:bookmarkEnd w:id="32"/>
    </w:p>
    <w:p w14:paraId="11B4E4AF" w14:textId="486D9137" w:rsidR="00EA1ED7" w:rsidRPr="00646690" w:rsidRDefault="00205D06" w:rsidP="00205D06">
      <w:pPr>
        <w:pStyle w:val="Nivel2"/>
        <w:numPr>
          <w:ilvl w:val="0"/>
          <w:numId w:val="0"/>
        </w:numPr>
        <w:rPr>
          <w:color w:val="auto"/>
          <w:sz w:val="24"/>
          <w:szCs w:val="24"/>
        </w:rPr>
      </w:pPr>
      <w:bookmarkStart w:id="34" w:name="_Ref150494667"/>
      <w:r w:rsidRPr="00646690">
        <w:rPr>
          <w:color w:val="auto"/>
          <w:sz w:val="24"/>
          <w:szCs w:val="24"/>
        </w:rPr>
        <w:t xml:space="preserve">5.2. </w:t>
      </w:r>
      <w:r w:rsidR="00EA1ED7" w:rsidRPr="00646690">
        <w:rPr>
          <w:color w:val="auto"/>
          <w:sz w:val="24"/>
          <w:szCs w:val="24"/>
        </w:rPr>
        <w:t xml:space="preserve">Iniciada a sessão pública, o Agente de Contratação/Comissão deverá informar no sistema o prazo para a atribuição de notas à proposta de técnica e de preço, e a data e o horário para manifestação da intenção de recorrer do resultado do julgamento, nos termos do item </w:t>
      </w:r>
      <w:r w:rsidR="006605EF" w:rsidRPr="00646690">
        <w:rPr>
          <w:color w:val="auto"/>
          <w:sz w:val="24"/>
          <w:szCs w:val="24"/>
        </w:rPr>
        <w:t>10.3</w:t>
      </w:r>
      <w:r w:rsidR="00EA1ED7" w:rsidRPr="00646690">
        <w:rPr>
          <w:color w:val="auto"/>
          <w:sz w:val="24"/>
          <w:szCs w:val="24"/>
        </w:rPr>
        <w:t xml:space="preserve"> deste Edital.</w:t>
      </w:r>
      <w:bookmarkEnd w:id="34"/>
    </w:p>
    <w:p w14:paraId="63B5B788" w14:textId="2217C858" w:rsidR="00EA1ED7" w:rsidRPr="00646690" w:rsidRDefault="00EA1ED7" w:rsidP="007C781E">
      <w:pPr>
        <w:pStyle w:val="Nivel3"/>
        <w:numPr>
          <w:ilvl w:val="2"/>
          <w:numId w:val="28"/>
        </w:numPr>
        <w:ind w:left="0" w:firstLine="0"/>
        <w:rPr>
          <w:color w:val="auto"/>
          <w:sz w:val="24"/>
          <w:szCs w:val="24"/>
        </w:rPr>
      </w:pPr>
      <w:bookmarkStart w:id="35" w:name="_Ref150494680"/>
      <w:r w:rsidRPr="00646690">
        <w:rPr>
          <w:color w:val="auto"/>
          <w:sz w:val="24"/>
          <w:szCs w:val="24"/>
        </w:rPr>
        <w:t>Eventual postergação</w:t>
      </w:r>
      <w:bookmarkStart w:id="36" w:name="_Hlk113697816"/>
      <w:r w:rsidRPr="00646690">
        <w:rPr>
          <w:color w:val="auto"/>
          <w:sz w:val="24"/>
          <w:szCs w:val="24"/>
        </w:rPr>
        <w:t xml:space="preserve"> do prazo a que se refere o item </w:t>
      </w:r>
      <w:r w:rsidR="00DE1874" w:rsidRPr="00646690">
        <w:rPr>
          <w:color w:val="auto"/>
          <w:sz w:val="24"/>
          <w:szCs w:val="24"/>
        </w:rPr>
        <w:t>5.2.</w:t>
      </w:r>
      <w:r w:rsidRPr="00646690">
        <w:rPr>
          <w:color w:val="auto"/>
          <w:sz w:val="24"/>
          <w:szCs w:val="24"/>
        </w:rPr>
        <w:t xml:space="preserve"> deve ser </w:t>
      </w:r>
      <w:r w:rsidR="00205D06" w:rsidRPr="00646690">
        <w:rPr>
          <w:color w:val="auto"/>
          <w:sz w:val="24"/>
          <w:szCs w:val="24"/>
        </w:rPr>
        <w:t>comunicada</w:t>
      </w:r>
      <w:r w:rsidRPr="00646690">
        <w:rPr>
          <w:color w:val="auto"/>
          <w:sz w:val="24"/>
          <w:szCs w:val="24"/>
        </w:rPr>
        <w:t xml:space="preserve"> tempestivamente pelo Agente de Contratação/Comissão, via sistema.</w:t>
      </w:r>
      <w:bookmarkEnd w:id="35"/>
    </w:p>
    <w:p w14:paraId="4D4ED1D2" w14:textId="77777777" w:rsidR="00EA1ED7" w:rsidRPr="00646690" w:rsidRDefault="00EA1ED7" w:rsidP="007C781E">
      <w:pPr>
        <w:pStyle w:val="Nivel2"/>
        <w:numPr>
          <w:ilvl w:val="1"/>
          <w:numId w:val="28"/>
        </w:numPr>
        <w:ind w:left="0" w:firstLine="0"/>
        <w:rPr>
          <w:color w:val="auto"/>
          <w:sz w:val="24"/>
          <w:szCs w:val="24"/>
        </w:rPr>
      </w:pPr>
      <w:r w:rsidRPr="00646690">
        <w:rPr>
          <w:color w:val="auto"/>
          <w:sz w:val="24"/>
          <w:szCs w:val="24"/>
        </w:rPr>
        <w:t>O sistema disponibilizará campo próprio para troca de mensagens entre o Agente de Contratação/Comissão e os licitantes.</w:t>
      </w:r>
    </w:p>
    <w:bookmarkEnd w:id="36"/>
    <w:p w14:paraId="63D430F7" w14:textId="77777777" w:rsidR="00EA1ED7" w:rsidRPr="00646690" w:rsidRDefault="00EA1ED7" w:rsidP="007C781E">
      <w:pPr>
        <w:pStyle w:val="Nivel2"/>
        <w:numPr>
          <w:ilvl w:val="1"/>
          <w:numId w:val="28"/>
        </w:numPr>
        <w:ind w:left="0" w:firstLine="0"/>
        <w:rPr>
          <w:color w:val="auto"/>
          <w:sz w:val="24"/>
          <w:szCs w:val="24"/>
        </w:rPr>
      </w:pPr>
      <w:r w:rsidRPr="00646690">
        <w:rPr>
          <w:color w:val="auto"/>
          <w:sz w:val="24"/>
          <w:szCs w:val="24"/>
        </w:rPr>
        <w:t>Quando a desconexão do sistema eletrônico para o Agente de Contratação/Comissão persistir por tempo superior a dez minutos, a sessão pública será suspensa e reiniciada somente após decorridas vinte e quatro horas da comunicação do fato pelo Agente de Contratação/Comissão aos participantes, no sítio eletrônico utilizado para divulgação.</w:t>
      </w:r>
    </w:p>
    <w:p w14:paraId="5E675F1A" w14:textId="693CC7E3" w:rsidR="00EA1ED7" w:rsidRPr="00646690" w:rsidRDefault="00205D06" w:rsidP="00205D06">
      <w:pPr>
        <w:pStyle w:val="Nivel2"/>
        <w:numPr>
          <w:ilvl w:val="0"/>
          <w:numId w:val="0"/>
        </w:numPr>
        <w:rPr>
          <w:b/>
          <w:bCs/>
          <w:color w:val="auto"/>
          <w:sz w:val="24"/>
          <w:szCs w:val="24"/>
          <w:lang w:eastAsia="ar-SA"/>
        </w:rPr>
      </w:pPr>
      <w:r w:rsidRPr="00646690">
        <w:rPr>
          <w:rFonts w:eastAsia="Arial"/>
          <w:color w:val="auto"/>
          <w:sz w:val="24"/>
          <w:szCs w:val="24"/>
        </w:rPr>
        <w:t xml:space="preserve">5.5. </w:t>
      </w:r>
      <w:r w:rsidR="00EA1ED7" w:rsidRPr="00646690">
        <w:rPr>
          <w:rFonts w:eastAsia="Arial"/>
          <w:color w:val="auto"/>
          <w:sz w:val="24"/>
          <w:szCs w:val="24"/>
        </w:rPr>
        <w:t xml:space="preserve">O </w:t>
      </w:r>
      <w:bookmarkStart w:id="37" w:name="art60§1iv"/>
      <w:bookmarkEnd w:id="33"/>
      <w:bookmarkEnd w:id="37"/>
      <w:r w:rsidR="00EA1ED7" w:rsidRPr="00646690">
        <w:rPr>
          <w:color w:val="auto"/>
          <w:sz w:val="24"/>
          <w:szCs w:val="24"/>
        </w:rPr>
        <w:t xml:space="preserve">Agente de Contratação/Comissão verificará as condições de participação no certame de todos os licitantes, conforme previsto no art. 14 da Lei nº 14.133, de 2021, legislação correlata e no item </w:t>
      </w:r>
      <w:r w:rsidR="00EF275B">
        <w:rPr>
          <w:color w:val="auto"/>
          <w:sz w:val="24"/>
          <w:szCs w:val="24"/>
        </w:rPr>
        <w:t xml:space="preserve">2.6. </w:t>
      </w:r>
      <w:r w:rsidR="00EA1ED7" w:rsidRPr="00646690">
        <w:rPr>
          <w:color w:val="auto"/>
          <w:sz w:val="24"/>
          <w:szCs w:val="24"/>
        </w:rPr>
        <w:t xml:space="preserve">do edital, </w:t>
      </w:r>
      <w:r w:rsidR="00EA1ED7" w:rsidRPr="00646690">
        <w:rPr>
          <w:color w:val="auto"/>
          <w:sz w:val="24"/>
          <w:szCs w:val="24"/>
          <w:lang w:eastAsia="ar-SA"/>
        </w:rPr>
        <w:t>especialmente quanto à existência de sanção que impeça a participação no certame ou a futura contratação, mediante a consulta aos seguintes cadastros:</w:t>
      </w:r>
    </w:p>
    <w:p w14:paraId="3F8008EC" w14:textId="631109A0" w:rsidR="00EA1ED7" w:rsidRPr="00646690" w:rsidRDefault="00DF7AD4" w:rsidP="00DF7AD4">
      <w:pPr>
        <w:pStyle w:val="Nivel3"/>
        <w:numPr>
          <w:ilvl w:val="0"/>
          <w:numId w:val="0"/>
        </w:numPr>
        <w:rPr>
          <w:color w:val="auto"/>
          <w:sz w:val="24"/>
          <w:szCs w:val="24"/>
        </w:rPr>
      </w:pPr>
      <w:r w:rsidRPr="00646690">
        <w:rPr>
          <w:color w:val="auto"/>
          <w:sz w:val="24"/>
          <w:szCs w:val="24"/>
        </w:rPr>
        <w:t xml:space="preserve">5.5.1. </w:t>
      </w:r>
      <w:r w:rsidR="00EA1ED7" w:rsidRPr="00646690">
        <w:rPr>
          <w:color w:val="auto"/>
          <w:sz w:val="24"/>
          <w:szCs w:val="24"/>
        </w:rPr>
        <w:t>Cadastro Nacional de Empresas Punidas – CNEP, mantido pela Controladoria-Geral da União (https://portaldatransparencia.gov.br/pagina-interna/603244-cnep).</w:t>
      </w:r>
    </w:p>
    <w:p w14:paraId="2DE31EE7" w14:textId="74CEC36C" w:rsidR="00EA1ED7" w:rsidRPr="00646690" w:rsidRDefault="00EA1ED7" w:rsidP="007C781E">
      <w:pPr>
        <w:pStyle w:val="Nivel2"/>
        <w:numPr>
          <w:ilvl w:val="1"/>
          <w:numId w:val="29"/>
        </w:numPr>
        <w:ind w:left="0" w:firstLine="0"/>
        <w:rPr>
          <w:color w:val="auto"/>
          <w:sz w:val="24"/>
          <w:szCs w:val="24"/>
        </w:rPr>
      </w:pPr>
      <w:r w:rsidRPr="00646690">
        <w:rPr>
          <w:color w:val="auto"/>
          <w:sz w:val="24"/>
          <w:szCs w:val="24"/>
        </w:rPr>
        <w:lastRenderedPageBreak/>
        <w:t>A consulta aos cadastros será realizada no nome e no CNPJ da empresa licitante.</w:t>
      </w:r>
    </w:p>
    <w:p w14:paraId="7D253D3C" w14:textId="77777777" w:rsidR="00EA1ED7" w:rsidRPr="00646690" w:rsidRDefault="00EA1ED7" w:rsidP="007C781E">
      <w:pPr>
        <w:pStyle w:val="Nivel3"/>
        <w:numPr>
          <w:ilvl w:val="2"/>
          <w:numId w:val="29"/>
        </w:numPr>
        <w:ind w:left="0" w:firstLine="0"/>
        <w:rPr>
          <w:color w:val="auto"/>
          <w:sz w:val="24"/>
          <w:szCs w:val="24"/>
        </w:rPr>
      </w:pPr>
      <w:r w:rsidRPr="00646690">
        <w:rPr>
          <w:color w:val="auto"/>
          <w:sz w:val="24"/>
          <w:szCs w:val="24"/>
        </w:rPr>
        <w:t>A consulta no CNEP quanto às sanções previstas na Lei nº 8.429, de 1992, também ocorrerá no nome e no CPF do sócio majoritário da empresa licitante, se houver, por força do art. 12 da citada lei.</w:t>
      </w:r>
    </w:p>
    <w:p w14:paraId="18AB2547" w14:textId="77777777" w:rsidR="00EA1ED7" w:rsidRPr="00646690" w:rsidRDefault="00EA1ED7" w:rsidP="007C781E">
      <w:pPr>
        <w:pStyle w:val="Nivel2"/>
        <w:numPr>
          <w:ilvl w:val="1"/>
          <w:numId w:val="29"/>
        </w:numPr>
        <w:ind w:left="0" w:firstLine="0"/>
        <w:rPr>
          <w:color w:val="auto"/>
          <w:sz w:val="24"/>
          <w:szCs w:val="24"/>
        </w:rPr>
      </w:pPr>
      <w:r w:rsidRPr="00646690">
        <w:rPr>
          <w:color w:val="auto"/>
          <w:sz w:val="24"/>
          <w:szCs w:val="24"/>
        </w:rPr>
        <w:t>Caso conste na Consulta de Situação do licitante a existência de Ocorrências Impeditivas Indiretas, o Agente de Contratação/Comissão diligenciará para verificar se houve fraude por parte das empresas apontadas no Relatório de Ocorrências Impeditivas Indiretas.</w:t>
      </w:r>
    </w:p>
    <w:p w14:paraId="78C1DFA5" w14:textId="77777777" w:rsidR="00EA1ED7" w:rsidRPr="00646690" w:rsidRDefault="00EA1ED7" w:rsidP="007C781E">
      <w:pPr>
        <w:pStyle w:val="Nivel3"/>
        <w:numPr>
          <w:ilvl w:val="2"/>
          <w:numId w:val="29"/>
        </w:numPr>
        <w:ind w:left="0" w:firstLine="0"/>
        <w:rPr>
          <w:color w:val="auto"/>
          <w:sz w:val="24"/>
          <w:szCs w:val="24"/>
        </w:rPr>
      </w:pPr>
      <w:r w:rsidRPr="00646690">
        <w:rPr>
          <w:color w:val="auto"/>
          <w:sz w:val="24"/>
          <w:szCs w:val="24"/>
        </w:rPr>
        <w:t>A tentativa de burla será verificada por meio dos vínculos societários, linhas de fornecimento similares, dentre outros.</w:t>
      </w:r>
    </w:p>
    <w:p w14:paraId="40ADA864" w14:textId="77777777" w:rsidR="00EA1ED7" w:rsidRPr="00646690" w:rsidRDefault="00EA1ED7" w:rsidP="007C781E">
      <w:pPr>
        <w:pStyle w:val="Nivel3"/>
        <w:numPr>
          <w:ilvl w:val="2"/>
          <w:numId w:val="29"/>
        </w:numPr>
        <w:ind w:left="0" w:firstLine="0"/>
        <w:rPr>
          <w:color w:val="auto"/>
          <w:sz w:val="24"/>
          <w:szCs w:val="24"/>
        </w:rPr>
      </w:pPr>
      <w:r w:rsidRPr="00646690">
        <w:rPr>
          <w:color w:val="auto"/>
          <w:sz w:val="24"/>
          <w:szCs w:val="24"/>
        </w:rPr>
        <w:t>O licitante será convocado para manifestação previamente a uma eventual desclassificação.</w:t>
      </w:r>
    </w:p>
    <w:p w14:paraId="6121CA16" w14:textId="77777777" w:rsidR="00EA1ED7" w:rsidRPr="00646690" w:rsidRDefault="00EA1ED7" w:rsidP="007C781E">
      <w:pPr>
        <w:pStyle w:val="Nivel3"/>
        <w:numPr>
          <w:ilvl w:val="2"/>
          <w:numId w:val="29"/>
        </w:numPr>
        <w:ind w:left="0" w:firstLine="0"/>
        <w:rPr>
          <w:color w:val="auto"/>
          <w:sz w:val="24"/>
          <w:szCs w:val="24"/>
        </w:rPr>
      </w:pPr>
      <w:r w:rsidRPr="00646690">
        <w:rPr>
          <w:color w:val="auto"/>
          <w:sz w:val="24"/>
          <w:szCs w:val="24"/>
        </w:rPr>
        <w:t>Constatada a existência de sanção, o licitante será reputado inabilitado, por falta de condição de participação.</w:t>
      </w:r>
    </w:p>
    <w:p w14:paraId="68528BF3" w14:textId="77777777" w:rsidR="00EA1ED7" w:rsidRPr="00646690" w:rsidRDefault="00EA1ED7" w:rsidP="007C781E">
      <w:pPr>
        <w:pStyle w:val="Nivel2"/>
        <w:numPr>
          <w:ilvl w:val="1"/>
          <w:numId w:val="29"/>
        </w:numPr>
        <w:ind w:left="0" w:firstLine="0"/>
        <w:rPr>
          <w:color w:val="auto"/>
          <w:sz w:val="24"/>
          <w:szCs w:val="24"/>
        </w:rPr>
      </w:pPr>
      <w:bookmarkStart w:id="38" w:name="_Hlk135317550"/>
      <w:r w:rsidRPr="00646690">
        <w:rPr>
          <w:color w:val="auto"/>
          <w:sz w:val="24"/>
          <w:szCs w:val="24"/>
        </w:rPr>
        <w:t>Na hipótese de inversão das fases de habilitação e julgamento, caso atendidas as condições de participação, será iniciado o procedimento de habilitação.</w:t>
      </w:r>
    </w:p>
    <w:bookmarkEnd w:id="38"/>
    <w:p w14:paraId="41CFE0F0" w14:textId="6B67482B" w:rsidR="00EA1ED7" w:rsidRPr="00646690" w:rsidRDefault="00EA1ED7" w:rsidP="007C781E">
      <w:pPr>
        <w:pStyle w:val="Nivel2"/>
        <w:numPr>
          <w:ilvl w:val="1"/>
          <w:numId w:val="29"/>
        </w:numPr>
        <w:ind w:left="0" w:firstLine="0"/>
        <w:rPr>
          <w:color w:val="auto"/>
          <w:sz w:val="24"/>
          <w:szCs w:val="24"/>
        </w:rPr>
      </w:pPr>
      <w:r w:rsidRPr="00646690">
        <w:rPr>
          <w:color w:val="auto"/>
          <w:sz w:val="24"/>
          <w:szCs w:val="24"/>
        </w:rPr>
        <w:t>Caso o licitante provisoriamente classificado em primeiro lugar tenha se utilizado de algum tratamento favorecido às ME/EPPs, o Agente de Contratação/Comissão verificará se o licitante faz jus ao benefício aplicado.</w:t>
      </w:r>
    </w:p>
    <w:p w14:paraId="7FDC85E9" w14:textId="77777777" w:rsidR="00EA1ED7" w:rsidRPr="00646690" w:rsidRDefault="00EA1ED7" w:rsidP="007C781E">
      <w:pPr>
        <w:pStyle w:val="Nivel2"/>
        <w:numPr>
          <w:ilvl w:val="1"/>
          <w:numId w:val="29"/>
        </w:numPr>
        <w:ind w:left="0" w:firstLine="0"/>
        <w:rPr>
          <w:color w:val="auto"/>
          <w:sz w:val="24"/>
          <w:szCs w:val="24"/>
        </w:rPr>
      </w:pPr>
      <w:r w:rsidRPr="00646690">
        <w:rPr>
          <w:color w:val="auto"/>
          <w:sz w:val="24"/>
          <w:szCs w:val="24"/>
        </w:rPr>
        <w:t>Verificadas as condições de participação e de utilização do tratamento favorecido, o Agente de Contratação/Comissão realizará, em conjunto com a banca designada, a verificação da conformidade das propostas.</w:t>
      </w:r>
    </w:p>
    <w:p w14:paraId="24BB4876" w14:textId="2EC50633" w:rsidR="00D11345" w:rsidRPr="00646690" w:rsidRDefault="009A59A9" w:rsidP="00FA293A">
      <w:pPr>
        <w:pStyle w:val="Nivel2"/>
        <w:numPr>
          <w:ilvl w:val="0"/>
          <w:numId w:val="0"/>
        </w:numPr>
        <w:spacing w:before="240"/>
        <w:rPr>
          <w:b/>
          <w:bCs/>
          <w:color w:val="auto"/>
          <w:sz w:val="24"/>
          <w:szCs w:val="24"/>
        </w:rPr>
      </w:pPr>
      <w:r w:rsidRPr="00646690">
        <w:rPr>
          <w:b/>
          <w:bCs/>
          <w:color w:val="auto"/>
          <w:sz w:val="24"/>
          <w:szCs w:val="24"/>
        </w:rPr>
        <w:t xml:space="preserve">5.11. </w:t>
      </w:r>
      <w:r w:rsidR="00D11345" w:rsidRPr="00646690">
        <w:rPr>
          <w:b/>
          <w:bCs/>
          <w:color w:val="auto"/>
          <w:sz w:val="24"/>
          <w:szCs w:val="24"/>
        </w:rPr>
        <w:t xml:space="preserve">Serão desclassificadas as propostas que: </w:t>
      </w:r>
    </w:p>
    <w:p w14:paraId="3FD7A3BE" w14:textId="7C28E39C" w:rsidR="00D11345" w:rsidRPr="00646690" w:rsidRDefault="00D11345" w:rsidP="00B57EAE">
      <w:pPr>
        <w:pStyle w:val="Nivel3"/>
        <w:numPr>
          <w:ilvl w:val="2"/>
          <w:numId w:val="23"/>
        </w:numPr>
        <w:ind w:left="0" w:firstLine="0"/>
        <w:rPr>
          <w:color w:val="auto"/>
          <w:sz w:val="24"/>
          <w:szCs w:val="24"/>
        </w:rPr>
      </w:pPr>
      <w:r w:rsidRPr="00646690">
        <w:rPr>
          <w:color w:val="auto"/>
          <w:sz w:val="24"/>
          <w:szCs w:val="24"/>
        </w:rPr>
        <w:t>contiverem vícios insanáveis;</w:t>
      </w:r>
    </w:p>
    <w:p w14:paraId="4EB197CC" w14:textId="0324F112" w:rsidR="00D11345" w:rsidRPr="00646690" w:rsidRDefault="004F08E2" w:rsidP="009B1E5D">
      <w:pPr>
        <w:pStyle w:val="Nivel3"/>
        <w:numPr>
          <w:ilvl w:val="0"/>
          <w:numId w:val="0"/>
        </w:numPr>
        <w:rPr>
          <w:color w:val="auto"/>
          <w:sz w:val="24"/>
          <w:szCs w:val="24"/>
        </w:rPr>
      </w:pPr>
      <w:r w:rsidRPr="00646690">
        <w:rPr>
          <w:color w:val="auto"/>
          <w:sz w:val="24"/>
          <w:szCs w:val="24"/>
        </w:rPr>
        <w:t xml:space="preserve">5.11.2. </w:t>
      </w:r>
      <w:r w:rsidR="00D11345" w:rsidRPr="00646690">
        <w:rPr>
          <w:color w:val="auto"/>
          <w:sz w:val="24"/>
          <w:szCs w:val="24"/>
        </w:rPr>
        <w:t>não obedecerem às especificações técnicas contidas no Termo de Referência;</w:t>
      </w:r>
    </w:p>
    <w:p w14:paraId="0E195CE8" w14:textId="5E96A2FA" w:rsidR="00D11345" w:rsidRPr="00646690" w:rsidRDefault="00D11345" w:rsidP="00B57EAE">
      <w:pPr>
        <w:pStyle w:val="Nivel3"/>
        <w:numPr>
          <w:ilvl w:val="2"/>
          <w:numId w:val="24"/>
        </w:numPr>
        <w:tabs>
          <w:tab w:val="left" w:pos="851"/>
        </w:tabs>
        <w:ind w:left="0" w:firstLine="0"/>
        <w:rPr>
          <w:color w:val="auto"/>
          <w:sz w:val="24"/>
          <w:szCs w:val="24"/>
        </w:rPr>
      </w:pPr>
      <w:r w:rsidRPr="00646690">
        <w:rPr>
          <w:color w:val="auto"/>
          <w:sz w:val="24"/>
          <w:szCs w:val="24"/>
        </w:rPr>
        <w:t>apresentarem preços inexequíveis ou permanecerem acima do preço máximo definido para a contratação;</w:t>
      </w:r>
    </w:p>
    <w:p w14:paraId="7E0DE40E" w14:textId="73A57EB4" w:rsidR="00D11345" w:rsidRPr="00646690" w:rsidRDefault="00D11345" w:rsidP="00B57EAE">
      <w:pPr>
        <w:pStyle w:val="Nivel3"/>
        <w:numPr>
          <w:ilvl w:val="2"/>
          <w:numId w:val="24"/>
        </w:numPr>
        <w:tabs>
          <w:tab w:val="left" w:pos="851"/>
        </w:tabs>
        <w:ind w:left="0" w:firstLine="0"/>
        <w:rPr>
          <w:color w:val="auto"/>
          <w:sz w:val="24"/>
          <w:szCs w:val="24"/>
        </w:rPr>
      </w:pPr>
      <w:r w:rsidRPr="00646690">
        <w:rPr>
          <w:color w:val="auto"/>
          <w:sz w:val="24"/>
          <w:szCs w:val="24"/>
        </w:rPr>
        <w:t>não tiverem sua exequibilidade demonstrada, quando exigido pela Administração;</w:t>
      </w:r>
    </w:p>
    <w:p w14:paraId="75F2DAA1" w14:textId="77777777" w:rsidR="00D11345" w:rsidRPr="00646690" w:rsidRDefault="00D11345" w:rsidP="00B57EAE">
      <w:pPr>
        <w:pStyle w:val="Nivel3"/>
        <w:numPr>
          <w:ilvl w:val="2"/>
          <w:numId w:val="24"/>
        </w:numPr>
        <w:tabs>
          <w:tab w:val="left" w:pos="993"/>
        </w:tabs>
        <w:ind w:left="0" w:firstLine="0"/>
        <w:rPr>
          <w:color w:val="auto"/>
          <w:sz w:val="24"/>
          <w:szCs w:val="24"/>
        </w:rPr>
      </w:pPr>
      <w:r w:rsidRPr="00646690">
        <w:rPr>
          <w:color w:val="auto"/>
          <w:sz w:val="24"/>
          <w:szCs w:val="24"/>
        </w:rPr>
        <w:t>apresentarem desconformidade com quaisquer outras exigências deste Edital ou seus anexos, desde que insanável.</w:t>
      </w:r>
    </w:p>
    <w:p w14:paraId="00BA41E9" w14:textId="0DB8EC09" w:rsidR="00D11345" w:rsidRPr="00646690" w:rsidRDefault="00D11345" w:rsidP="00B57EAE">
      <w:pPr>
        <w:pStyle w:val="Nivel2"/>
        <w:numPr>
          <w:ilvl w:val="1"/>
          <w:numId w:val="24"/>
        </w:numPr>
        <w:ind w:left="0" w:firstLine="0"/>
        <w:rPr>
          <w:color w:val="auto"/>
          <w:sz w:val="24"/>
          <w:szCs w:val="24"/>
          <w:lang w:eastAsia="ar-SA"/>
        </w:rPr>
      </w:pPr>
      <w:r w:rsidRPr="00646690">
        <w:rPr>
          <w:color w:val="auto"/>
          <w:sz w:val="24"/>
          <w:szCs w:val="24"/>
        </w:rPr>
        <w:t>Na avaliação de conformidade das propostas de técnica e de preço deverão ser indicadas as razões de eventuais desclassificações.</w:t>
      </w:r>
    </w:p>
    <w:p w14:paraId="047F3F05" w14:textId="60B1F115" w:rsidR="00D11345" w:rsidRPr="00646690" w:rsidRDefault="00D11345" w:rsidP="00B57EAE">
      <w:pPr>
        <w:pStyle w:val="Nivel2"/>
        <w:numPr>
          <w:ilvl w:val="1"/>
          <w:numId w:val="24"/>
        </w:numPr>
        <w:ind w:left="0" w:firstLine="0"/>
        <w:rPr>
          <w:color w:val="auto"/>
          <w:sz w:val="24"/>
          <w:szCs w:val="24"/>
          <w:lang w:eastAsia="ar-SA"/>
        </w:rPr>
      </w:pPr>
      <w:r w:rsidRPr="00646690">
        <w:rPr>
          <w:color w:val="auto"/>
          <w:sz w:val="24"/>
          <w:szCs w:val="24"/>
          <w:lang w:eastAsia="ar-SA"/>
        </w:rPr>
        <w:lastRenderedPageBreak/>
        <w:t>A análise e avaliação da conformidade das propostas será iniciada pelo</w:t>
      </w:r>
      <w:r w:rsidRPr="00646690">
        <w:rPr>
          <w:color w:val="auto"/>
          <w:sz w:val="24"/>
          <w:szCs w:val="24"/>
        </w:rPr>
        <w:t xml:space="preserve"> </w:t>
      </w:r>
      <w:r w:rsidRPr="00646690">
        <w:rPr>
          <w:color w:val="auto"/>
          <w:sz w:val="24"/>
          <w:szCs w:val="24"/>
          <w:lang w:eastAsia="ar-SA"/>
        </w:rPr>
        <w:t>exame de conformidade das propostas de técnica, observadas as regras e as condições previstas neste edital.</w:t>
      </w:r>
    </w:p>
    <w:p w14:paraId="20A15F36" w14:textId="3442FD24" w:rsidR="00D11345" w:rsidRPr="00646690" w:rsidRDefault="00D11345" w:rsidP="00B57EAE">
      <w:pPr>
        <w:pStyle w:val="Nivel2"/>
        <w:numPr>
          <w:ilvl w:val="1"/>
          <w:numId w:val="24"/>
        </w:numPr>
        <w:ind w:left="0" w:firstLine="0"/>
        <w:rPr>
          <w:color w:val="auto"/>
          <w:sz w:val="24"/>
          <w:szCs w:val="24"/>
          <w:lang w:eastAsia="ar-SA"/>
        </w:rPr>
      </w:pPr>
      <w:r w:rsidRPr="00646690">
        <w:rPr>
          <w:color w:val="auto"/>
          <w:sz w:val="24"/>
          <w:szCs w:val="24"/>
          <w:lang w:eastAsia="ar-SA"/>
        </w:rPr>
        <w:t xml:space="preserve">A análise dos quesitos de natureza qualitativa será realizada pela </w:t>
      </w:r>
      <w:r w:rsidR="001F13DD" w:rsidRPr="00646690">
        <w:rPr>
          <w:color w:val="auto"/>
          <w:sz w:val="24"/>
          <w:szCs w:val="24"/>
          <w:lang w:eastAsia="ar-SA"/>
        </w:rPr>
        <w:t xml:space="preserve">Equipe Técnica formada pela Portaria nº </w:t>
      </w:r>
      <w:r w:rsidR="006501E4" w:rsidRPr="00646690">
        <w:rPr>
          <w:color w:val="auto"/>
          <w:sz w:val="24"/>
          <w:szCs w:val="24"/>
          <w:lang w:eastAsia="ar-SA"/>
        </w:rPr>
        <w:t>182</w:t>
      </w:r>
      <w:r w:rsidR="001F13DD" w:rsidRPr="00646690">
        <w:rPr>
          <w:color w:val="auto"/>
          <w:sz w:val="24"/>
          <w:szCs w:val="24"/>
          <w:lang w:eastAsia="ar-SA"/>
        </w:rPr>
        <w:t>/2025</w:t>
      </w:r>
      <w:r w:rsidRPr="00646690">
        <w:rPr>
          <w:color w:val="auto"/>
          <w:sz w:val="24"/>
          <w:szCs w:val="24"/>
        </w:rPr>
        <w:t>.</w:t>
      </w:r>
    </w:p>
    <w:p w14:paraId="6F479C8D" w14:textId="77777777" w:rsidR="004E6E29" w:rsidRPr="00646690" w:rsidRDefault="004E6E29" w:rsidP="004E6E29">
      <w:pPr>
        <w:pStyle w:val="Nivel2"/>
        <w:numPr>
          <w:ilvl w:val="1"/>
          <w:numId w:val="24"/>
        </w:numPr>
        <w:ind w:left="0" w:firstLine="0"/>
        <w:rPr>
          <w:color w:val="auto"/>
        </w:rPr>
      </w:pPr>
      <w:r w:rsidRPr="00646690">
        <w:rPr>
          <w:color w:val="auto"/>
          <w:sz w:val="24"/>
          <w:szCs w:val="24"/>
        </w:rPr>
        <w:t>No julgamento das propostas técnicas, será atribuída ao licitante uma Nota da Proposta Técnica (NT), de acordo com o seguinte parâmetro matemático:</w:t>
      </w:r>
    </w:p>
    <w:p w14:paraId="079182BC" w14:textId="77777777" w:rsidR="00BD59CC" w:rsidRPr="00646690" w:rsidRDefault="00BD59CC" w:rsidP="00BD59CC">
      <w:pPr>
        <w:jc w:val="both"/>
        <w:rPr>
          <w:rFonts w:ascii="Arial" w:hAnsi="Arial"/>
        </w:rPr>
      </w:pPr>
    </w:p>
    <w:p w14:paraId="71A80DA3" w14:textId="416EC751" w:rsidR="00BD59CC" w:rsidRPr="00646690" w:rsidRDefault="00BD59CC" w:rsidP="00BD59CC">
      <w:pPr>
        <w:rPr>
          <w:rFonts w:ascii="Arial" w:hAnsi="Arial"/>
          <w:b/>
          <w:bCs/>
          <w:sz w:val="28"/>
          <w:szCs w:val="28"/>
        </w:rPr>
      </w:pPr>
      <m:oMathPara>
        <m:oMath>
          <m:r>
            <m:rPr>
              <m:sty m:val="bi"/>
            </m:rPr>
            <w:rPr>
              <w:rFonts w:ascii="Cambria Math" w:hAnsi="Cambria Math"/>
              <w:sz w:val="28"/>
              <w:szCs w:val="28"/>
            </w:rPr>
            <m:t>PNP=NT</m:t>
          </m:r>
          <m:r>
            <m:rPr>
              <m:sty m:val="bi"/>
            </m:rPr>
            <w:rPr>
              <w:rFonts w:ascii="Cambria Math" w:hAnsi="Cambria Math"/>
              <w:sz w:val="28"/>
              <w:szCs w:val="28"/>
            </w:rPr>
            <m:t xml:space="preserve">1 </m:t>
          </m:r>
          <m:d>
            <m:dPr>
              <m:ctrlPr>
                <w:rPr>
                  <w:rFonts w:ascii="Cambria Math" w:hAnsi="Cambria Math"/>
                  <w:b/>
                  <w:i/>
                  <w:sz w:val="28"/>
                  <w:szCs w:val="28"/>
                </w:rPr>
              </m:ctrlPr>
            </m:dPr>
            <m:e>
              <m:r>
                <m:rPr>
                  <m:sty m:val="bi"/>
                </m:rPr>
                <w:rPr>
                  <w:rFonts w:ascii="Cambria Math" w:hAnsi="Cambria Math"/>
                  <w:sz w:val="28"/>
                  <w:szCs w:val="28"/>
                </w:rPr>
                <m:t>01</m:t>
              </m:r>
            </m:e>
          </m:d>
          <m:r>
            <m:rPr>
              <m:sty m:val="bi"/>
            </m:rPr>
            <w:rPr>
              <w:rFonts w:ascii="Cambria Math" w:hAnsi="Cambria Math"/>
              <w:sz w:val="28"/>
              <w:szCs w:val="28"/>
            </w:rPr>
            <m:t>+NT</m:t>
          </m:r>
          <m:r>
            <m:rPr>
              <m:sty m:val="bi"/>
            </m:rPr>
            <w:rPr>
              <w:rFonts w:ascii="Cambria Math" w:hAnsi="Cambria Math"/>
              <w:sz w:val="28"/>
              <w:szCs w:val="28"/>
            </w:rPr>
            <m:t xml:space="preserve">2 </m:t>
          </m:r>
          <m:d>
            <m:dPr>
              <m:ctrlPr>
                <w:rPr>
                  <w:rFonts w:ascii="Cambria Math" w:hAnsi="Cambria Math"/>
                  <w:b/>
                  <w:i/>
                  <w:sz w:val="28"/>
                  <w:szCs w:val="28"/>
                </w:rPr>
              </m:ctrlPr>
            </m:dPr>
            <m:e>
              <m:r>
                <m:rPr>
                  <m:sty m:val="bi"/>
                </m:rPr>
                <w:rPr>
                  <w:rFonts w:ascii="Cambria Math" w:hAnsi="Cambria Math"/>
                  <w:sz w:val="28"/>
                  <w:szCs w:val="28"/>
                </w:rPr>
                <m:t>02</m:t>
              </m:r>
            </m:e>
          </m:d>
          <m:r>
            <m:rPr>
              <m:sty m:val="bi"/>
            </m:rPr>
            <w:rPr>
              <w:rFonts w:ascii="Cambria Math" w:hAnsi="Cambria Math"/>
              <w:sz w:val="28"/>
              <w:szCs w:val="28"/>
            </w:rPr>
            <m:t>+NT</m:t>
          </m:r>
          <m:r>
            <m:rPr>
              <m:sty m:val="bi"/>
            </m:rPr>
            <w:rPr>
              <w:rFonts w:ascii="Cambria Math" w:hAnsi="Cambria Math"/>
              <w:sz w:val="28"/>
              <w:szCs w:val="28"/>
            </w:rPr>
            <m:t>3</m:t>
          </m:r>
          <m:d>
            <m:dPr>
              <m:ctrlPr>
                <w:rPr>
                  <w:rFonts w:ascii="Cambria Math" w:hAnsi="Cambria Math"/>
                  <w:b/>
                  <w:i/>
                  <w:sz w:val="28"/>
                  <w:szCs w:val="28"/>
                </w:rPr>
              </m:ctrlPr>
            </m:dPr>
            <m:e>
              <m:r>
                <m:rPr>
                  <m:sty m:val="bi"/>
                </m:rPr>
                <w:rPr>
                  <w:rFonts w:ascii="Cambria Math" w:hAnsi="Cambria Math"/>
                  <w:sz w:val="28"/>
                  <w:szCs w:val="28"/>
                </w:rPr>
                <m:t>03</m:t>
              </m:r>
            </m:e>
          </m:d>
          <m:r>
            <m:rPr>
              <m:sty m:val="bi"/>
            </m:rPr>
            <w:rPr>
              <w:rFonts w:ascii="Cambria Math" w:hAnsi="Cambria Math"/>
              <w:sz w:val="28"/>
              <w:szCs w:val="28"/>
            </w:rPr>
            <m:t>+NT</m:t>
          </m:r>
          <m:r>
            <m:rPr>
              <m:sty m:val="bi"/>
            </m:rPr>
            <w:rPr>
              <w:rFonts w:ascii="Cambria Math" w:hAnsi="Cambria Math"/>
              <w:sz w:val="28"/>
              <w:szCs w:val="28"/>
            </w:rPr>
            <m:t>4</m:t>
          </m:r>
          <m:d>
            <m:dPr>
              <m:ctrlPr>
                <w:rPr>
                  <w:rFonts w:ascii="Cambria Math" w:hAnsi="Cambria Math"/>
                  <w:b/>
                  <w:i/>
                  <w:sz w:val="28"/>
                  <w:szCs w:val="28"/>
                </w:rPr>
              </m:ctrlPr>
            </m:dPr>
            <m:e>
              <m:r>
                <m:rPr>
                  <m:sty m:val="bi"/>
                </m:rPr>
                <w:rPr>
                  <w:rFonts w:ascii="Cambria Math" w:hAnsi="Cambria Math"/>
                  <w:sz w:val="28"/>
                  <w:szCs w:val="28"/>
                </w:rPr>
                <m:t>04</m:t>
              </m:r>
            </m:e>
          </m:d>
        </m:oMath>
      </m:oMathPara>
    </w:p>
    <w:p w14:paraId="572015B5" w14:textId="77777777" w:rsidR="00BD59CC" w:rsidRPr="00646690" w:rsidRDefault="00BD59CC" w:rsidP="00BD59CC">
      <w:pPr>
        <w:rPr>
          <w:rFonts w:ascii="Arial" w:hAnsi="Arial"/>
          <w:b/>
          <w:bCs/>
        </w:rPr>
      </w:pPr>
    </w:p>
    <w:p w14:paraId="04EDA563" w14:textId="77777777" w:rsidR="00BD59CC" w:rsidRPr="00646690" w:rsidRDefault="00BD59CC" w:rsidP="00BD59CC">
      <w:pPr>
        <w:rPr>
          <w:rFonts w:ascii="Arial" w:hAnsi="Arial"/>
        </w:rPr>
      </w:pPr>
      <w:r w:rsidRPr="00646690">
        <w:rPr>
          <w:rFonts w:ascii="Arial" w:hAnsi="Arial"/>
          <w:b/>
          <w:bCs/>
        </w:rPr>
        <w:t>PNP</w:t>
      </w:r>
      <w:r w:rsidRPr="00646690">
        <w:rPr>
          <w:rFonts w:ascii="Arial" w:hAnsi="Arial"/>
        </w:rPr>
        <w:t xml:space="preserve"> – Pontuação por nota de técnica</w:t>
      </w:r>
    </w:p>
    <w:p w14:paraId="2BEE7845" w14:textId="77777777" w:rsidR="00BD59CC" w:rsidRPr="00646690" w:rsidRDefault="00BD59CC" w:rsidP="00BD59CC">
      <w:pPr>
        <w:rPr>
          <w:rFonts w:ascii="Arial" w:hAnsi="Arial"/>
        </w:rPr>
      </w:pPr>
      <w:r w:rsidRPr="00646690">
        <w:rPr>
          <w:rFonts w:ascii="Arial" w:hAnsi="Arial"/>
          <w:b/>
          <w:bCs/>
        </w:rPr>
        <w:t xml:space="preserve">NT1 </w:t>
      </w:r>
      <w:r w:rsidRPr="00646690">
        <w:rPr>
          <w:rFonts w:ascii="Arial" w:hAnsi="Arial"/>
        </w:rPr>
        <w:t>– Nota Técnica 1 (item 01)</w:t>
      </w:r>
    </w:p>
    <w:p w14:paraId="7688B678" w14:textId="77777777" w:rsidR="00BD59CC" w:rsidRPr="00646690" w:rsidRDefault="00BD59CC" w:rsidP="00BD59CC">
      <w:pPr>
        <w:rPr>
          <w:rFonts w:ascii="Arial" w:hAnsi="Arial"/>
        </w:rPr>
      </w:pPr>
      <w:r w:rsidRPr="00646690">
        <w:rPr>
          <w:rFonts w:ascii="Arial" w:hAnsi="Arial"/>
          <w:b/>
          <w:bCs/>
        </w:rPr>
        <w:t xml:space="preserve">NT2 </w:t>
      </w:r>
      <w:r w:rsidRPr="00646690">
        <w:rPr>
          <w:rFonts w:ascii="Arial" w:hAnsi="Arial"/>
        </w:rPr>
        <w:t>– Nota Técnica 2 (item 02)</w:t>
      </w:r>
    </w:p>
    <w:p w14:paraId="75CD1DC4" w14:textId="77777777" w:rsidR="00BD59CC" w:rsidRPr="00646690" w:rsidRDefault="00BD59CC" w:rsidP="00BD59CC">
      <w:pPr>
        <w:rPr>
          <w:rFonts w:ascii="Arial" w:hAnsi="Arial"/>
        </w:rPr>
      </w:pPr>
      <w:r w:rsidRPr="00646690">
        <w:rPr>
          <w:rFonts w:ascii="Arial" w:hAnsi="Arial"/>
          <w:b/>
          <w:bCs/>
        </w:rPr>
        <w:t>NT3</w:t>
      </w:r>
      <w:r w:rsidRPr="00646690">
        <w:rPr>
          <w:rFonts w:ascii="Arial" w:hAnsi="Arial"/>
        </w:rPr>
        <w:t xml:space="preserve"> – Nota Técnica 3 (item 03)</w:t>
      </w:r>
    </w:p>
    <w:p w14:paraId="2C23CF13" w14:textId="02B5F79C" w:rsidR="00CF413E" w:rsidRPr="00646690" w:rsidRDefault="00BD59CC" w:rsidP="00500822">
      <w:pPr>
        <w:rPr>
          <w:rFonts w:ascii="Arial" w:hAnsi="Arial"/>
        </w:rPr>
      </w:pPr>
      <w:r w:rsidRPr="00646690">
        <w:rPr>
          <w:rFonts w:ascii="Arial" w:hAnsi="Arial"/>
          <w:b/>
          <w:bCs/>
        </w:rPr>
        <w:t>NT4</w:t>
      </w:r>
      <w:r w:rsidRPr="00646690">
        <w:rPr>
          <w:rFonts w:ascii="Arial" w:hAnsi="Arial"/>
        </w:rPr>
        <w:t xml:space="preserve"> – Nota Técnica 4 (item 04)</w:t>
      </w:r>
    </w:p>
    <w:p w14:paraId="1448A301" w14:textId="77777777" w:rsidR="00500822" w:rsidRPr="00646690" w:rsidRDefault="00500822" w:rsidP="00500822">
      <w:pPr>
        <w:rPr>
          <w:rFonts w:ascii="Arial" w:hAnsi="Arial"/>
        </w:rPr>
      </w:pPr>
    </w:p>
    <w:p w14:paraId="74B74FF4" w14:textId="68008482" w:rsidR="00C704C2" w:rsidRPr="00646690" w:rsidRDefault="00C704C2" w:rsidP="007C781E">
      <w:pPr>
        <w:pStyle w:val="Nivel2"/>
        <w:numPr>
          <w:ilvl w:val="1"/>
          <w:numId w:val="30"/>
        </w:numPr>
        <w:spacing w:before="0"/>
        <w:ind w:left="0" w:firstLine="0"/>
        <w:rPr>
          <w:color w:val="auto"/>
          <w:sz w:val="24"/>
          <w:szCs w:val="24"/>
          <w:lang w:eastAsia="ar-SA"/>
        </w:rPr>
      </w:pPr>
      <w:r w:rsidRPr="00646690">
        <w:rPr>
          <w:color w:val="auto"/>
          <w:sz w:val="24"/>
          <w:szCs w:val="24"/>
        </w:rPr>
        <w:t xml:space="preserve">Concluída a </w:t>
      </w:r>
      <w:r w:rsidRPr="00646690">
        <w:rPr>
          <w:color w:val="auto"/>
          <w:sz w:val="24"/>
          <w:szCs w:val="24"/>
          <w:lang w:eastAsia="ar-SA"/>
        </w:rPr>
        <w:t>avaliação e ponderação das propostas técnicas</w:t>
      </w:r>
      <w:r w:rsidRPr="00646690">
        <w:rPr>
          <w:color w:val="auto"/>
          <w:sz w:val="24"/>
          <w:szCs w:val="24"/>
        </w:rPr>
        <w:t xml:space="preserve"> o Agente de Contratação/Comissão realizará a verificação da conformidade das propostas de preço.</w:t>
      </w:r>
    </w:p>
    <w:p w14:paraId="3783299E" w14:textId="77777777" w:rsidR="00C704C2" w:rsidRPr="00646690" w:rsidRDefault="00C704C2" w:rsidP="007C781E">
      <w:pPr>
        <w:pStyle w:val="Nivel2"/>
        <w:numPr>
          <w:ilvl w:val="1"/>
          <w:numId w:val="30"/>
        </w:numPr>
        <w:ind w:left="0" w:firstLine="0"/>
        <w:rPr>
          <w:b/>
          <w:bCs/>
          <w:color w:val="auto"/>
          <w:sz w:val="24"/>
          <w:szCs w:val="24"/>
        </w:rPr>
      </w:pPr>
      <w:r w:rsidRPr="00646690">
        <w:rPr>
          <w:color w:val="auto"/>
          <w:sz w:val="24"/>
          <w:szCs w:val="24"/>
        </w:rPr>
        <w:t xml:space="preserve">No caso de bens e serviços em geral, é indício de inexequibilidade das propostas valores inferiores a </w:t>
      </w:r>
      <w:r w:rsidRPr="00646690">
        <w:rPr>
          <w:b/>
          <w:bCs/>
          <w:color w:val="auto"/>
          <w:sz w:val="24"/>
          <w:szCs w:val="24"/>
        </w:rPr>
        <w:t>50%</w:t>
      </w:r>
      <w:r w:rsidRPr="00646690">
        <w:rPr>
          <w:color w:val="auto"/>
          <w:sz w:val="24"/>
          <w:szCs w:val="24"/>
        </w:rPr>
        <w:t xml:space="preserve"> (cinquenta por cento) do valor orçado pela Administração.</w:t>
      </w:r>
    </w:p>
    <w:p w14:paraId="3DE0747B" w14:textId="3D601E49" w:rsidR="00C704C2" w:rsidRPr="00646690" w:rsidRDefault="00C704C2" w:rsidP="004E6E29">
      <w:pPr>
        <w:pStyle w:val="Nivel2"/>
        <w:numPr>
          <w:ilvl w:val="1"/>
          <w:numId w:val="26"/>
        </w:numPr>
        <w:ind w:left="0" w:firstLine="0"/>
        <w:rPr>
          <w:color w:val="auto"/>
          <w:sz w:val="24"/>
          <w:szCs w:val="24"/>
        </w:rPr>
      </w:pPr>
      <w:r w:rsidRPr="00646690">
        <w:rPr>
          <w:color w:val="auto"/>
          <w:sz w:val="24"/>
          <w:szCs w:val="24"/>
        </w:rPr>
        <w:t>A inexequibilidade, na hipótese de que trata o item anterior, só será considerada após diligência do Agente de Contratação/Comissão, que comprove:</w:t>
      </w:r>
    </w:p>
    <w:p w14:paraId="66E1639B" w14:textId="00994CA7" w:rsidR="00C704C2" w:rsidRPr="00646690" w:rsidRDefault="00C704C2" w:rsidP="00B57EAE">
      <w:pPr>
        <w:pStyle w:val="Nivel3"/>
        <w:numPr>
          <w:ilvl w:val="2"/>
          <w:numId w:val="26"/>
        </w:numPr>
        <w:tabs>
          <w:tab w:val="left" w:pos="993"/>
        </w:tabs>
        <w:ind w:left="0" w:firstLine="0"/>
        <w:rPr>
          <w:color w:val="auto"/>
          <w:sz w:val="24"/>
          <w:szCs w:val="24"/>
        </w:rPr>
      </w:pPr>
      <w:r w:rsidRPr="00646690">
        <w:rPr>
          <w:color w:val="auto"/>
          <w:sz w:val="24"/>
          <w:szCs w:val="24"/>
        </w:rPr>
        <w:t>que o custo do licitante ultrapassa o valor da proposta; e</w:t>
      </w:r>
    </w:p>
    <w:p w14:paraId="6FB711BD" w14:textId="3CE0F966" w:rsidR="00C704C2" w:rsidRPr="00646690" w:rsidRDefault="00C704C2" w:rsidP="00B57EAE">
      <w:pPr>
        <w:pStyle w:val="Nivel3"/>
        <w:numPr>
          <w:ilvl w:val="2"/>
          <w:numId w:val="26"/>
        </w:numPr>
        <w:tabs>
          <w:tab w:val="left" w:pos="993"/>
        </w:tabs>
        <w:ind w:left="0" w:firstLine="0"/>
        <w:rPr>
          <w:color w:val="auto"/>
          <w:sz w:val="24"/>
          <w:szCs w:val="24"/>
        </w:rPr>
      </w:pPr>
      <w:r w:rsidRPr="00646690">
        <w:rPr>
          <w:color w:val="auto"/>
          <w:sz w:val="24"/>
          <w:szCs w:val="24"/>
        </w:rPr>
        <w:t>inexistirem custos de oportunidade capazes de justificar o vulto da oferta.</w:t>
      </w:r>
    </w:p>
    <w:p w14:paraId="5D307718" w14:textId="77777777" w:rsidR="00C704C2" w:rsidRPr="00646690" w:rsidRDefault="00C704C2" w:rsidP="00B57EAE">
      <w:pPr>
        <w:pStyle w:val="Nvel2-Red"/>
        <w:numPr>
          <w:ilvl w:val="1"/>
          <w:numId w:val="26"/>
        </w:numPr>
        <w:ind w:left="0" w:firstLine="0"/>
        <w:rPr>
          <w:b/>
          <w:bCs/>
          <w:i w:val="0"/>
          <w:iCs w:val="0"/>
          <w:color w:val="auto"/>
          <w:sz w:val="24"/>
          <w:szCs w:val="24"/>
        </w:rPr>
      </w:pPr>
      <w:r w:rsidRPr="00646690">
        <w:rPr>
          <w:i w:val="0"/>
          <w:iCs w:val="0"/>
          <w:color w:val="auto"/>
          <w:sz w:val="24"/>
          <w:szCs w:val="24"/>
        </w:rPr>
        <w:t>Em contratação de obras e serviços de engenharia, além das disposições acima, a análise de exequibilidade e sobrepreço considerará o seguinte:</w:t>
      </w:r>
    </w:p>
    <w:p w14:paraId="2755C23D" w14:textId="77777777" w:rsidR="00C704C2" w:rsidRPr="00646690" w:rsidRDefault="00C704C2" w:rsidP="00B57EAE">
      <w:pPr>
        <w:pStyle w:val="Nvel3-R"/>
        <w:numPr>
          <w:ilvl w:val="2"/>
          <w:numId w:val="26"/>
        </w:numPr>
        <w:tabs>
          <w:tab w:val="left" w:pos="851"/>
        </w:tabs>
        <w:ind w:left="0" w:firstLine="0"/>
        <w:rPr>
          <w:b/>
          <w:i w:val="0"/>
          <w:iCs w:val="0"/>
          <w:color w:val="auto"/>
          <w:sz w:val="24"/>
          <w:szCs w:val="24"/>
        </w:rPr>
      </w:pPr>
      <w:r w:rsidRPr="00646690">
        <w:rPr>
          <w:i w:val="0"/>
          <w:iCs w:val="0"/>
          <w:color w:val="auto"/>
          <w:sz w:val="24"/>
          <w:szCs w:val="24"/>
        </w:rPr>
        <w:t>Nos regimes de execução por tarefa, empreitada por preço global ou empreitada integral, contratação semi-integrada ou contratação integrada, a caracterização do sobrepreço se dará pela superação do valor global estimado;</w:t>
      </w:r>
    </w:p>
    <w:p w14:paraId="200974EE" w14:textId="77777777" w:rsidR="00C704C2" w:rsidRPr="00646690" w:rsidRDefault="00C704C2" w:rsidP="00B57EAE">
      <w:pPr>
        <w:pStyle w:val="Nvel3-R"/>
        <w:numPr>
          <w:ilvl w:val="2"/>
          <w:numId w:val="26"/>
        </w:numPr>
        <w:tabs>
          <w:tab w:val="left" w:pos="851"/>
        </w:tabs>
        <w:ind w:left="0" w:firstLine="0"/>
        <w:rPr>
          <w:b/>
          <w:i w:val="0"/>
          <w:iCs w:val="0"/>
          <w:color w:val="auto"/>
          <w:sz w:val="24"/>
          <w:szCs w:val="24"/>
        </w:rPr>
      </w:pPr>
      <w:r w:rsidRPr="00646690">
        <w:rPr>
          <w:i w:val="0"/>
          <w:iCs w:val="0"/>
          <w:color w:val="auto"/>
          <w:sz w:val="24"/>
          <w:szCs w:val="24"/>
        </w:rPr>
        <w:t>No regime de empreitada por preço unitário, a caracterização do sobrepreço se dará pela superação do valor global estimado e pela superação de custo unitário tido como relevante, conforme planilha anexa ao edital;</w:t>
      </w:r>
    </w:p>
    <w:p w14:paraId="25D78EFA" w14:textId="77777777" w:rsidR="00C704C2" w:rsidRPr="00646690" w:rsidRDefault="00C704C2" w:rsidP="00B57EAE">
      <w:pPr>
        <w:pStyle w:val="Nvel3-R"/>
        <w:numPr>
          <w:ilvl w:val="2"/>
          <w:numId w:val="26"/>
        </w:numPr>
        <w:tabs>
          <w:tab w:val="left" w:pos="851"/>
        </w:tabs>
        <w:ind w:left="0" w:firstLine="0"/>
        <w:rPr>
          <w:color w:val="auto"/>
          <w:sz w:val="24"/>
          <w:szCs w:val="24"/>
        </w:rPr>
      </w:pPr>
      <w:r w:rsidRPr="00646690">
        <w:rPr>
          <w:i w:val="0"/>
          <w:iCs w:val="0"/>
          <w:color w:val="auto"/>
          <w:sz w:val="24"/>
          <w:szCs w:val="24"/>
        </w:rPr>
        <w:t xml:space="preserve">No caso de obras e serviços de engenharia, serão consideradas inexequíveis as propostas cujos valores forem inferiores a </w:t>
      </w:r>
      <w:r w:rsidRPr="00646690">
        <w:rPr>
          <w:b/>
          <w:bCs/>
          <w:i w:val="0"/>
          <w:iCs w:val="0"/>
          <w:color w:val="auto"/>
          <w:sz w:val="24"/>
          <w:szCs w:val="24"/>
        </w:rPr>
        <w:t>75%</w:t>
      </w:r>
      <w:r w:rsidRPr="00646690">
        <w:rPr>
          <w:i w:val="0"/>
          <w:iCs w:val="0"/>
          <w:color w:val="auto"/>
          <w:sz w:val="24"/>
          <w:szCs w:val="24"/>
        </w:rPr>
        <w:t xml:space="preserve"> (setenta e cinco por cento) do valor orçado pela Administração, independentemente do regime de execução</w:t>
      </w:r>
      <w:r w:rsidRPr="00646690">
        <w:rPr>
          <w:color w:val="auto"/>
          <w:sz w:val="24"/>
          <w:szCs w:val="24"/>
        </w:rPr>
        <w:t>.</w:t>
      </w:r>
    </w:p>
    <w:p w14:paraId="77A02DD4" w14:textId="5AB327FA" w:rsidR="00991EF0" w:rsidRPr="00646690" w:rsidRDefault="00991EF0" w:rsidP="00B57EAE">
      <w:pPr>
        <w:pStyle w:val="PargrafodaLista"/>
        <w:numPr>
          <w:ilvl w:val="1"/>
          <w:numId w:val="26"/>
        </w:numPr>
        <w:autoSpaceDN/>
        <w:spacing w:before="220" w:line="259" w:lineRule="auto"/>
        <w:ind w:left="0" w:firstLine="0"/>
        <w:jc w:val="both"/>
        <w:textAlignment w:val="auto"/>
        <w:rPr>
          <w:sz w:val="24"/>
          <w:szCs w:val="24"/>
        </w:rPr>
      </w:pPr>
      <w:r w:rsidRPr="00646690">
        <w:rPr>
          <w:rFonts w:ascii="Arial" w:eastAsiaTheme="minorEastAsia" w:hAnsi="Arial"/>
          <w:sz w:val="24"/>
          <w:szCs w:val="24"/>
        </w:rPr>
        <w:t xml:space="preserve">Será exigida garantia adicional do licitante vencedor cuja proposta for inferior a </w:t>
      </w:r>
      <w:r w:rsidRPr="00646690">
        <w:rPr>
          <w:rFonts w:ascii="Arial" w:eastAsiaTheme="minorEastAsia" w:hAnsi="Arial"/>
          <w:b/>
          <w:bCs/>
          <w:sz w:val="24"/>
          <w:szCs w:val="24"/>
        </w:rPr>
        <w:t>85%</w:t>
      </w:r>
      <w:r w:rsidRPr="00646690">
        <w:rPr>
          <w:rFonts w:ascii="Arial" w:eastAsiaTheme="minorEastAsia" w:hAnsi="Arial"/>
          <w:sz w:val="24"/>
          <w:szCs w:val="24"/>
        </w:rPr>
        <w:t xml:space="preserve"> (oitenta e cinco por cento) do valor orçado pela Administração, equivalente à diferença entre este último e o valor da proposta, sem prejuízo das demais garantias exigíveis de acordo com a Lei.</w:t>
      </w:r>
    </w:p>
    <w:p w14:paraId="5994CF5B" w14:textId="77777777" w:rsidR="00C704C2" w:rsidRPr="00646690" w:rsidRDefault="00C704C2" w:rsidP="00B57EAE">
      <w:pPr>
        <w:pStyle w:val="Nivel2"/>
        <w:numPr>
          <w:ilvl w:val="1"/>
          <w:numId w:val="26"/>
        </w:numPr>
        <w:ind w:left="0" w:firstLine="0"/>
        <w:rPr>
          <w:color w:val="auto"/>
          <w:sz w:val="24"/>
          <w:szCs w:val="24"/>
        </w:rPr>
      </w:pPr>
      <w:r w:rsidRPr="00646690">
        <w:rPr>
          <w:color w:val="auto"/>
          <w:sz w:val="24"/>
          <w:szCs w:val="24"/>
        </w:rPr>
        <w:lastRenderedPageBreak/>
        <w:t>Se houver indícios de inexequibilidade da proposta de preço, ou em caso da necessidade de esclarecimentos complementares, poderão ser efetuadas diligências, para que o licitante comprove a exequibilidade da proposta.</w:t>
      </w:r>
    </w:p>
    <w:p w14:paraId="3CE3BB4A" w14:textId="77777777" w:rsidR="00C704C2" w:rsidRPr="00646690" w:rsidRDefault="00C704C2" w:rsidP="00B57EAE">
      <w:pPr>
        <w:pStyle w:val="Nivel2"/>
        <w:numPr>
          <w:ilvl w:val="1"/>
          <w:numId w:val="26"/>
        </w:numPr>
        <w:ind w:left="0" w:firstLine="0"/>
        <w:rPr>
          <w:color w:val="auto"/>
          <w:sz w:val="24"/>
          <w:szCs w:val="24"/>
        </w:rPr>
      </w:pPr>
      <w:r w:rsidRPr="00646690">
        <w:rPr>
          <w:color w:val="auto"/>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0794C893" w14:textId="77777777" w:rsidR="00C704C2" w:rsidRPr="00646690" w:rsidRDefault="00C704C2" w:rsidP="00B57EAE">
      <w:pPr>
        <w:pStyle w:val="Nivel3"/>
        <w:numPr>
          <w:ilvl w:val="2"/>
          <w:numId w:val="26"/>
        </w:numPr>
        <w:tabs>
          <w:tab w:val="left" w:pos="851"/>
        </w:tabs>
        <w:ind w:left="0" w:firstLine="0"/>
        <w:rPr>
          <w:b/>
          <w:bCs/>
          <w:color w:val="auto"/>
          <w:sz w:val="24"/>
          <w:szCs w:val="24"/>
        </w:rPr>
      </w:pPr>
      <w:bookmarkStart w:id="39" w:name="_Hlk126568356"/>
      <w:r w:rsidRPr="00646690">
        <w:rPr>
          <w:color w:val="auto"/>
          <w:sz w:val="24"/>
          <w:szCs w:val="24"/>
        </w:rPr>
        <w:t>Em se tratando de obras e serviços de engenharia, o licitante vencedor será convocado a apresentar à Administração, por meio eletrônico, as planilhas com indicação dos quantitativos e dos custos unitários</w:t>
      </w:r>
      <w:bookmarkEnd w:id="39"/>
      <w:r w:rsidRPr="00646690">
        <w:rPr>
          <w:color w:val="auto"/>
          <w:sz w:val="24"/>
          <w:szCs w:val="24"/>
        </w:rPr>
        <w:t>,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4FB65010" w14:textId="77777777" w:rsidR="00C704C2" w:rsidRPr="00646690" w:rsidRDefault="00C704C2" w:rsidP="00B57EAE">
      <w:pPr>
        <w:pStyle w:val="Nivel2"/>
        <w:numPr>
          <w:ilvl w:val="1"/>
          <w:numId w:val="26"/>
        </w:numPr>
        <w:ind w:left="0" w:firstLine="0"/>
        <w:rPr>
          <w:b/>
          <w:color w:val="auto"/>
          <w:sz w:val="24"/>
          <w:szCs w:val="24"/>
        </w:rPr>
      </w:pPr>
      <w:r w:rsidRPr="00646690">
        <w:rPr>
          <w:color w:val="auto"/>
          <w:sz w:val="24"/>
          <w:szCs w:val="24"/>
        </w:rPr>
        <w:t>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202A43AA" w14:textId="77777777" w:rsidR="00C704C2" w:rsidRPr="00646690" w:rsidRDefault="00C704C2" w:rsidP="00B57EAE">
      <w:pPr>
        <w:pStyle w:val="Nivel3"/>
        <w:numPr>
          <w:ilvl w:val="2"/>
          <w:numId w:val="26"/>
        </w:numPr>
        <w:tabs>
          <w:tab w:val="left" w:pos="851"/>
        </w:tabs>
        <w:ind w:left="0" w:firstLine="0"/>
        <w:rPr>
          <w:color w:val="auto"/>
          <w:sz w:val="24"/>
          <w:szCs w:val="24"/>
        </w:rPr>
      </w:pPr>
      <w:r w:rsidRPr="00646690">
        <w:rPr>
          <w:color w:val="auto"/>
          <w:sz w:val="24"/>
          <w:szCs w:val="24"/>
        </w:rPr>
        <w:t>O ajuste de que trata este dispositivo se limita a sanar erros ou falhas que não alterem a substância das propostas.</w:t>
      </w:r>
    </w:p>
    <w:p w14:paraId="1072A009" w14:textId="77777777" w:rsidR="00C704C2" w:rsidRPr="00646690" w:rsidRDefault="00C704C2" w:rsidP="00B57EAE">
      <w:pPr>
        <w:pStyle w:val="Nivel3"/>
        <w:numPr>
          <w:ilvl w:val="2"/>
          <w:numId w:val="26"/>
        </w:numPr>
        <w:tabs>
          <w:tab w:val="left" w:pos="851"/>
        </w:tabs>
        <w:ind w:left="0" w:firstLine="0"/>
        <w:rPr>
          <w:color w:val="auto"/>
          <w:sz w:val="24"/>
          <w:szCs w:val="24"/>
        </w:rPr>
      </w:pPr>
      <w:r w:rsidRPr="00646690">
        <w:rPr>
          <w:color w:val="auto"/>
          <w:sz w:val="24"/>
          <w:szCs w:val="24"/>
        </w:rPr>
        <w:t>Considera-se erro no preenchimento da planilha passível de correção a indicação de recolhimento de impostos e contribuições na forma do Simples Nacional, quando não cabível esse regime.</w:t>
      </w:r>
    </w:p>
    <w:p w14:paraId="1872337E" w14:textId="77777777" w:rsidR="00C704C2" w:rsidRPr="00646690" w:rsidRDefault="00C704C2" w:rsidP="00B57EAE">
      <w:pPr>
        <w:pStyle w:val="Nivel2"/>
        <w:numPr>
          <w:ilvl w:val="1"/>
          <w:numId w:val="26"/>
        </w:numPr>
        <w:ind w:left="0" w:firstLine="0"/>
        <w:rPr>
          <w:b/>
          <w:color w:val="auto"/>
          <w:sz w:val="24"/>
          <w:szCs w:val="24"/>
        </w:rPr>
      </w:pPr>
      <w:r w:rsidRPr="00646690">
        <w:rPr>
          <w:color w:val="auto"/>
          <w:sz w:val="24"/>
          <w:szCs w:val="24"/>
        </w:rPr>
        <w:t>Para fins de análise da proposta quanto ao cumprimento das especificações do objeto, poderá ser colhida a manifestação escrita do setor requisitante do serviço ou da área especializada no objeto.</w:t>
      </w:r>
    </w:p>
    <w:p w14:paraId="702E216B" w14:textId="77777777" w:rsidR="00C704C2" w:rsidRPr="00646690" w:rsidRDefault="00C704C2" w:rsidP="00B57EAE">
      <w:pPr>
        <w:pStyle w:val="Nivel2"/>
        <w:numPr>
          <w:ilvl w:val="1"/>
          <w:numId w:val="26"/>
        </w:numPr>
        <w:ind w:left="0" w:firstLine="0"/>
        <w:rPr>
          <w:b/>
          <w:bCs/>
          <w:color w:val="auto"/>
          <w:sz w:val="24"/>
          <w:szCs w:val="24"/>
          <w:u w:val="single"/>
          <w:lang w:eastAsia="ar-SA"/>
        </w:rPr>
      </w:pPr>
      <w:r w:rsidRPr="00646690">
        <w:rPr>
          <w:color w:val="auto"/>
          <w:sz w:val="24"/>
          <w:szCs w:val="24"/>
        </w:rPr>
        <w:t>Será atribuída ao licitante uma Nota da Proposta de Preço (NP), de acordo com o seguinte parâmetro matemático:</w:t>
      </w:r>
    </w:p>
    <w:p w14:paraId="0120C7B2" w14:textId="3542A7EA" w:rsidR="007950CB" w:rsidRPr="00646690" w:rsidRDefault="007950CB" w:rsidP="007950CB">
      <w:pPr>
        <w:pStyle w:val="PargrafodaLista"/>
        <w:ind w:left="600"/>
        <w:jc w:val="both"/>
        <w:rPr>
          <w:rFonts w:ascii="Arial" w:hAnsi="Arial" w:cs="Arial"/>
          <w:b/>
          <w:bCs/>
          <w:iCs/>
          <w:sz w:val="24"/>
          <w:szCs w:val="24"/>
        </w:rPr>
      </w:pPr>
      <m:oMathPara>
        <m:oMathParaPr>
          <m:jc m:val="left"/>
        </m:oMathParaPr>
        <m:oMath>
          <m:r>
            <m:rPr>
              <m:sty m:val="b"/>
            </m:rPr>
            <w:rPr>
              <w:rFonts w:ascii="Cambria Math" w:hAnsi="Cambria Math" w:cs="Arial"/>
              <w:sz w:val="24"/>
              <w:szCs w:val="24"/>
            </w:rPr>
            <m:t>PNP=</m:t>
          </m:r>
          <m:f>
            <m:fPr>
              <m:ctrlPr>
                <w:rPr>
                  <w:rFonts w:ascii="Cambria Math" w:hAnsi="Cambria Math" w:cs="Arial"/>
                  <w:b/>
                  <w:bCs/>
                  <w:iCs/>
                  <w:sz w:val="24"/>
                  <w:szCs w:val="24"/>
                </w:rPr>
              </m:ctrlPr>
            </m:fPr>
            <m:num>
              <m:r>
                <m:rPr>
                  <m:sty m:val="b"/>
                </m:rPr>
                <w:rPr>
                  <w:rFonts w:ascii="Cambria Math" w:hAnsi="Cambria Math" w:cs="Arial"/>
                  <w:sz w:val="24"/>
                  <w:szCs w:val="24"/>
                </w:rPr>
                <m:t>MP</m:t>
              </m:r>
            </m:num>
            <m:den>
              <m:r>
                <m:rPr>
                  <m:sty m:val="b"/>
                </m:rPr>
                <w:rPr>
                  <w:rFonts w:ascii="Cambria Math" w:hAnsi="Cambria Math" w:cs="Arial"/>
                  <w:sz w:val="24"/>
                  <w:szCs w:val="24"/>
                </w:rPr>
                <m:t>PL</m:t>
              </m:r>
            </m:den>
          </m:f>
          <m:r>
            <m:rPr>
              <m:sty m:val="b"/>
            </m:rPr>
            <w:rPr>
              <w:rFonts w:ascii="Cambria Math" w:hAnsi="Cambria Math" w:cs="Arial"/>
              <w:sz w:val="24"/>
              <w:szCs w:val="24"/>
            </w:rPr>
            <m:t>*100</m:t>
          </m:r>
        </m:oMath>
      </m:oMathPara>
    </w:p>
    <w:p w14:paraId="72179516" w14:textId="77777777" w:rsidR="007950CB" w:rsidRPr="00646690" w:rsidRDefault="007950CB" w:rsidP="00BF6B7A">
      <w:pPr>
        <w:pStyle w:val="Nivel2"/>
        <w:numPr>
          <w:ilvl w:val="0"/>
          <w:numId w:val="0"/>
        </w:numPr>
        <w:rPr>
          <w:b/>
          <w:bCs/>
          <w:iCs/>
          <w:color w:val="auto"/>
          <w:sz w:val="24"/>
          <w:szCs w:val="24"/>
          <w:u w:val="single"/>
          <w:lang w:eastAsia="ar-SA"/>
        </w:rPr>
      </w:pPr>
    </w:p>
    <w:p w14:paraId="577C928D" w14:textId="77777777" w:rsidR="007950CB" w:rsidRPr="00646690" w:rsidRDefault="007950CB" w:rsidP="007950CB">
      <w:pPr>
        <w:jc w:val="both"/>
        <w:rPr>
          <w:rFonts w:ascii="Arial" w:hAnsi="Arial"/>
        </w:rPr>
      </w:pPr>
      <w:r w:rsidRPr="00646690">
        <w:rPr>
          <w:rFonts w:ascii="Arial" w:hAnsi="Arial"/>
          <w:b/>
          <w:bCs/>
        </w:rPr>
        <w:t>PNP</w:t>
      </w:r>
      <w:r w:rsidRPr="00646690">
        <w:rPr>
          <w:rFonts w:ascii="Arial" w:hAnsi="Arial"/>
        </w:rPr>
        <w:t xml:space="preserve"> – Pontuação por Nota Preço.</w:t>
      </w:r>
    </w:p>
    <w:p w14:paraId="610F050F" w14:textId="77777777" w:rsidR="007950CB" w:rsidRPr="00646690" w:rsidRDefault="007950CB" w:rsidP="007950CB">
      <w:pPr>
        <w:jc w:val="both"/>
        <w:rPr>
          <w:rFonts w:ascii="Arial" w:hAnsi="Arial"/>
        </w:rPr>
      </w:pPr>
      <w:r w:rsidRPr="00646690">
        <w:rPr>
          <w:rFonts w:ascii="Arial" w:hAnsi="Arial"/>
          <w:b/>
          <w:bCs/>
        </w:rPr>
        <w:t>MP</w:t>
      </w:r>
      <w:r w:rsidRPr="00646690">
        <w:rPr>
          <w:rFonts w:ascii="Arial" w:hAnsi="Arial"/>
        </w:rPr>
        <w:t xml:space="preserve"> – O menor preço global válido das propostas recebidas, que atenda a todas as exigências do </w:t>
      </w:r>
    </w:p>
    <w:p w14:paraId="1842087D" w14:textId="77777777" w:rsidR="007950CB" w:rsidRPr="00646690" w:rsidRDefault="007950CB" w:rsidP="007950CB">
      <w:pPr>
        <w:jc w:val="both"/>
        <w:rPr>
          <w:rFonts w:ascii="Arial" w:hAnsi="Arial"/>
        </w:rPr>
      </w:pPr>
      <w:r w:rsidRPr="00646690">
        <w:rPr>
          <w:rFonts w:ascii="Arial" w:hAnsi="Arial"/>
        </w:rPr>
        <w:t>Edital.</w:t>
      </w:r>
    </w:p>
    <w:p w14:paraId="384C5670" w14:textId="77777777" w:rsidR="007950CB" w:rsidRPr="00646690" w:rsidRDefault="007950CB" w:rsidP="007950CB">
      <w:pPr>
        <w:jc w:val="both"/>
        <w:rPr>
          <w:rFonts w:ascii="Arial" w:hAnsi="Arial"/>
        </w:rPr>
      </w:pPr>
      <w:r w:rsidRPr="00646690">
        <w:rPr>
          <w:rFonts w:ascii="Arial" w:hAnsi="Arial"/>
          <w:b/>
          <w:bCs/>
        </w:rPr>
        <w:t xml:space="preserve">PL - </w:t>
      </w:r>
      <w:r w:rsidRPr="00646690">
        <w:rPr>
          <w:rFonts w:ascii="Arial" w:hAnsi="Arial"/>
        </w:rPr>
        <w:t>O preço global da proposta de cada licitante.</w:t>
      </w:r>
    </w:p>
    <w:p w14:paraId="6D14E4E5" w14:textId="77777777" w:rsidR="004C6267" w:rsidRPr="00646690" w:rsidRDefault="004C6267" w:rsidP="004C6267">
      <w:pPr>
        <w:jc w:val="both"/>
        <w:rPr>
          <w:rFonts w:ascii="Arial" w:hAnsi="Arial"/>
        </w:rPr>
      </w:pPr>
    </w:p>
    <w:p w14:paraId="08E031CF" w14:textId="735EE030" w:rsidR="006C4A5C" w:rsidRPr="00646690" w:rsidRDefault="004C6267" w:rsidP="006C4A5C">
      <w:pPr>
        <w:pStyle w:val="PargrafodaLista"/>
        <w:numPr>
          <w:ilvl w:val="2"/>
          <w:numId w:val="26"/>
        </w:numPr>
        <w:tabs>
          <w:tab w:val="left" w:pos="993"/>
        </w:tabs>
        <w:ind w:left="0" w:firstLine="0"/>
        <w:jc w:val="both"/>
        <w:rPr>
          <w:rFonts w:ascii="Arial" w:hAnsi="Arial"/>
          <w:sz w:val="24"/>
          <w:szCs w:val="24"/>
        </w:rPr>
      </w:pPr>
      <w:r w:rsidRPr="00646690">
        <w:rPr>
          <w:rFonts w:ascii="Arial" w:hAnsi="Arial"/>
          <w:sz w:val="24"/>
          <w:szCs w:val="24"/>
        </w:rPr>
        <w:lastRenderedPageBreak/>
        <w:t>A equação acima garante que a proposta com menor preço receba a pontuação máxima e as demais licitantes recebam uma pontuação inferior proporcional.</w:t>
      </w:r>
    </w:p>
    <w:p w14:paraId="2EBFC8DB" w14:textId="77777777" w:rsidR="004C6267" w:rsidRPr="00646690" w:rsidRDefault="004C6267" w:rsidP="00222FF9">
      <w:pPr>
        <w:jc w:val="both"/>
        <w:rPr>
          <w:rFonts w:ascii="Arial" w:hAnsi="Arial"/>
        </w:rPr>
      </w:pPr>
    </w:p>
    <w:p w14:paraId="15BDBFB4" w14:textId="5F8AD873" w:rsidR="004C6267" w:rsidRPr="00646690" w:rsidRDefault="004C6267" w:rsidP="00B57EAE">
      <w:pPr>
        <w:pStyle w:val="PargrafodaLista"/>
        <w:numPr>
          <w:ilvl w:val="2"/>
          <w:numId w:val="26"/>
        </w:numPr>
        <w:tabs>
          <w:tab w:val="left" w:pos="993"/>
        </w:tabs>
        <w:ind w:left="0" w:firstLine="0"/>
        <w:jc w:val="both"/>
        <w:rPr>
          <w:rFonts w:ascii="Arial" w:hAnsi="Arial" w:cs="Arial"/>
          <w:sz w:val="24"/>
          <w:szCs w:val="24"/>
        </w:rPr>
      </w:pPr>
      <w:r w:rsidRPr="00646690">
        <w:rPr>
          <w:rFonts w:ascii="Arial" w:hAnsi="Arial" w:cs="Arial"/>
          <w:sz w:val="24"/>
          <w:szCs w:val="24"/>
        </w:rPr>
        <w:t>Todos os valores devem estar na mesma unidade monetária (Real).</w:t>
      </w:r>
    </w:p>
    <w:p w14:paraId="52A6DD2E" w14:textId="067445FC" w:rsidR="004C6267" w:rsidRPr="00646690" w:rsidRDefault="004C6267" w:rsidP="00B57EAE">
      <w:pPr>
        <w:pStyle w:val="Nivel2"/>
        <w:numPr>
          <w:ilvl w:val="2"/>
          <w:numId w:val="26"/>
        </w:numPr>
        <w:tabs>
          <w:tab w:val="left" w:pos="851"/>
        </w:tabs>
        <w:spacing w:before="160"/>
        <w:ind w:left="0" w:firstLine="0"/>
        <w:rPr>
          <w:color w:val="auto"/>
          <w:sz w:val="24"/>
          <w:szCs w:val="24"/>
          <w:lang w:eastAsia="ar-SA"/>
        </w:rPr>
      </w:pPr>
      <w:r w:rsidRPr="00646690">
        <w:rPr>
          <w:color w:val="auto"/>
          <w:sz w:val="24"/>
          <w:szCs w:val="24"/>
          <w:lang w:eastAsia="ar-SA"/>
        </w:rPr>
        <w:t>Após análise das propostas de técnica e de preço, será estabelecida a pontuação final dos licitantes, de acordo com a média ponderada das valorações de acordo com a seguinte fórmula:</w:t>
      </w:r>
    </w:p>
    <w:p w14:paraId="66801975" w14:textId="226AA9D5" w:rsidR="004C6267" w:rsidRPr="00646690" w:rsidRDefault="004C6267" w:rsidP="0044691A">
      <w:pPr>
        <w:pStyle w:val="Nivel2"/>
        <w:numPr>
          <w:ilvl w:val="0"/>
          <w:numId w:val="0"/>
        </w:numPr>
        <w:ind w:left="851"/>
        <w:rPr>
          <w:b/>
          <w:bCs/>
          <w:color w:val="auto"/>
          <w:sz w:val="24"/>
          <w:szCs w:val="24"/>
        </w:rPr>
      </w:pPr>
      <w:r w:rsidRPr="00646690">
        <w:rPr>
          <w:b/>
          <w:bCs/>
          <w:color w:val="auto"/>
          <w:sz w:val="24"/>
          <w:szCs w:val="24"/>
        </w:rPr>
        <w:t>NF = (70 * NT + 30 * NP)</w:t>
      </w:r>
      <w:r w:rsidR="00DD331C" w:rsidRPr="00646690">
        <w:rPr>
          <w:b/>
          <w:bCs/>
          <w:color w:val="auto"/>
          <w:sz w:val="24"/>
          <w:szCs w:val="24"/>
        </w:rPr>
        <w:t xml:space="preserve"> </w:t>
      </w:r>
      <w:r w:rsidRPr="00646690">
        <w:rPr>
          <w:b/>
          <w:bCs/>
          <w:color w:val="auto"/>
          <w:sz w:val="24"/>
          <w:szCs w:val="24"/>
        </w:rPr>
        <w:t>/100</w:t>
      </w:r>
    </w:p>
    <w:p w14:paraId="5B5D7EFC" w14:textId="77777777" w:rsidR="004C6267" w:rsidRPr="00646690" w:rsidRDefault="004C6267" w:rsidP="0044691A">
      <w:pPr>
        <w:pStyle w:val="Nivel2"/>
        <w:numPr>
          <w:ilvl w:val="0"/>
          <w:numId w:val="0"/>
        </w:numPr>
        <w:ind w:left="851"/>
        <w:rPr>
          <w:color w:val="auto"/>
          <w:sz w:val="24"/>
          <w:szCs w:val="24"/>
        </w:rPr>
      </w:pPr>
      <w:r w:rsidRPr="00646690">
        <w:rPr>
          <w:color w:val="auto"/>
          <w:sz w:val="24"/>
          <w:szCs w:val="24"/>
        </w:rPr>
        <w:t>onde:</w:t>
      </w:r>
    </w:p>
    <w:p w14:paraId="2CDD6F73" w14:textId="77777777" w:rsidR="004C6267" w:rsidRPr="00646690" w:rsidRDefault="004C6267" w:rsidP="0044691A">
      <w:pPr>
        <w:pStyle w:val="Nivel2"/>
        <w:numPr>
          <w:ilvl w:val="0"/>
          <w:numId w:val="0"/>
        </w:numPr>
        <w:ind w:left="851"/>
        <w:rPr>
          <w:color w:val="auto"/>
          <w:sz w:val="24"/>
          <w:szCs w:val="24"/>
        </w:rPr>
      </w:pPr>
      <w:r w:rsidRPr="00646690">
        <w:rPr>
          <w:color w:val="auto"/>
          <w:sz w:val="24"/>
          <w:szCs w:val="24"/>
        </w:rPr>
        <w:t>NF = Nota Final;</w:t>
      </w:r>
    </w:p>
    <w:p w14:paraId="460969D1" w14:textId="77777777" w:rsidR="004C6267" w:rsidRPr="00646690" w:rsidRDefault="004C6267" w:rsidP="0044691A">
      <w:pPr>
        <w:pStyle w:val="Nivel2"/>
        <w:numPr>
          <w:ilvl w:val="0"/>
          <w:numId w:val="0"/>
        </w:numPr>
        <w:ind w:left="851"/>
        <w:rPr>
          <w:color w:val="auto"/>
          <w:sz w:val="24"/>
          <w:szCs w:val="24"/>
        </w:rPr>
      </w:pPr>
      <w:r w:rsidRPr="00646690">
        <w:rPr>
          <w:color w:val="auto"/>
          <w:sz w:val="24"/>
          <w:szCs w:val="24"/>
        </w:rPr>
        <w:t>NT = Nota da Proposta Técnica;</w:t>
      </w:r>
    </w:p>
    <w:p w14:paraId="4DE868CA" w14:textId="3201E0E5" w:rsidR="00205562" w:rsidRPr="00646690" w:rsidRDefault="004C6267" w:rsidP="0044691A">
      <w:pPr>
        <w:pStyle w:val="Nivel2"/>
        <w:numPr>
          <w:ilvl w:val="0"/>
          <w:numId w:val="0"/>
        </w:numPr>
        <w:ind w:left="851"/>
        <w:rPr>
          <w:color w:val="auto"/>
          <w:sz w:val="24"/>
          <w:szCs w:val="24"/>
        </w:rPr>
      </w:pPr>
      <w:r w:rsidRPr="00646690">
        <w:rPr>
          <w:color w:val="auto"/>
          <w:sz w:val="24"/>
          <w:szCs w:val="24"/>
        </w:rPr>
        <w:t>NP = Nota da Proposta de Preços.</w:t>
      </w:r>
    </w:p>
    <w:p w14:paraId="4DBCF52E" w14:textId="1F17A671" w:rsidR="004C6267" w:rsidRPr="00646690" w:rsidRDefault="004C6267" w:rsidP="00B57EAE">
      <w:pPr>
        <w:pStyle w:val="Nivel2"/>
        <w:numPr>
          <w:ilvl w:val="1"/>
          <w:numId w:val="26"/>
        </w:numPr>
        <w:ind w:left="0" w:firstLine="0"/>
        <w:rPr>
          <w:color w:val="auto"/>
          <w:sz w:val="24"/>
          <w:szCs w:val="24"/>
        </w:rPr>
      </w:pPr>
      <w:r w:rsidRPr="00646690">
        <w:rPr>
          <w:color w:val="auto"/>
          <w:sz w:val="24"/>
          <w:szCs w:val="24"/>
        </w:rPr>
        <w:t xml:space="preserve">Encerrados os prazos estabelecidos nos itens </w:t>
      </w:r>
      <w:r w:rsidR="00DD331C" w:rsidRPr="00646690">
        <w:rPr>
          <w:color w:val="auto"/>
          <w:sz w:val="24"/>
          <w:szCs w:val="24"/>
        </w:rPr>
        <w:t>5.2</w:t>
      </w:r>
      <w:r w:rsidRPr="00646690">
        <w:rPr>
          <w:color w:val="auto"/>
          <w:sz w:val="24"/>
          <w:szCs w:val="24"/>
        </w:rPr>
        <w:t xml:space="preserve"> e </w:t>
      </w:r>
      <w:r w:rsidR="00DD331C" w:rsidRPr="00646690">
        <w:rPr>
          <w:color w:val="auto"/>
          <w:sz w:val="24"/>
          <w:szCs w:val="24"/>
        </w:rPr>
        <w:t>5.2.1</w:t>
      </w:r>
      <w:r w:rsidRPr="00646690">
        <w:rPr>
          <w:color w:val="auto"/>
          <w:sz w:val="24"/>
          <w:szCs w:val="24"/>
        </w:rPr>
        <w:t>, o sistema ordenará e divulgará as notas ponderadas das propostas de técnica e de preço em ordem decrescente, considerando a maior pontuação obtida, bem como informará as notas de cada proposta por licitante.</w:t>
      </w:r>
    </w:p>
    <w:p w14:paraId="05E2533D" w14:textId="77777777" w:rsidR="00A65C09" w:rsidRPr="00646690" w:rsidRDefault="00A65C09" w:rsidP="00B57EAE">
      <w:pPr>
        <w:pStyle w:val="Nivel2"/>
        <w:numPr>
          <w:ilvl w:val="1"/>
          <w:numId w:val="25"/>
        </w:numPr>
        <w:tabs>
          <w:tab w:val="left" w:pos="851"/>
        </w:tabs>
        <w:ind w:left="0" w:firstLine="0"/>
        <w:rPr>
          <w:color w:val="auto"/>
          <w:sz w:val="24"/>
          <w:szCs w:val="24"/>
        </w:rPr>
      </w:pPr>
      <w:r w:rsidRPr="00646690">
        <w:rPr>
          <w:color w:val="auto"/>
          <w:sz w:val="24"/>
          <w:szCs w:val="24"/>
        </w:rPr>
        <w:t>Em relação a itens não exclusivos para participação de microempresas e empresas de pequeno porte, uma vez encerrada a etapa de</w:t>
      </w:r>
      <w:r w:rsidRPr="00646690">
        <w:rPr>
          <w:color w:val="auto"/>
          <w:sz w:val="24"/>
          <w:szCs w:val="24"/>
          <w:lang w:eastAsia="ar-SA"/>
        </w:rPr>
        <w:t xml:space="preserve"> análise das propostas de técnica e de preço</w:t>
      </w:r>
      <w:r w:rsidRPr="00646690">
        <w:rPr>
          <w:rFonts w:eastAsia="Zurich BT"/>
          <w:color w:val="auto"/>
          <w:sz w:val="24"/>
          <w:szCs w:val="24"/>
        </w:rPr>
        <w:t>, será efetivada a verificação automática, junto à Receita Federal, do porte da entidade empresarial. O sistema identificará em coluna própria as microempresas e empresas de pequeno porte participantes, procedendo à comparação com a Nota Final da primeira colocada, se esta for empresa de maior porte, assim como das demais classificadas, para o fim de aplicar-se o disposto nos arts. 44 e 45 da Lei Complementar nº 123, de 2006, regulamentada pelo Decreto nº 8.538, de 2015.</w:t>
      </w:r>
    </w:p>
    <w:p w14:paraId="56A00BD2" w14:textId="0BCD616D" w:rsidR="00A65C09" w:rsidRPr="00646690" w:rsidRDefault="00222FF9" w:rsidP="00B57EAE">
      <w:pPr>
        <w:pStyle w:val="Nivel3"/>
        <w:numPr>
          <w:ilvl w:val="2"/>
          <w:numId w:val="25"/>
        </w:numPr>
        <w:tabs>
          <w:tab w:val="left" w:pos="993"/>
        </w:tabs>
        <w:ind w:left="0" w:firstLine="0"/>
        <w:rPr>
          <w:color w:val="auto"/>
          <w:sz w:val="24"/>
          <w:szCs w:val="24"/>
        </w:rPr>
      </w:pPr>
      <w:r w:rsidRPr="00646690">
        <w:rPr>
          <w:color w:val="auto"/>
          <w:sz w:val="24"/>
          <w:szCs w:val="24"/>
        </w:rPr>
        <w:t>Q</w:t>
      </w:r>
      <w:r w:rsidR="00A65C09" w:rsidRPr="00646690">
        <w:rPr>
          <w:color w:val="auto"/>
          <w:sz w:val="24"/>
          <w:szCs w:val="24"/>
        </w:rPr>
        <w:t>uando houver propostas beneficiadas com as margens de preferência, apenas poderão se valer do critério de desempate previsto nos arts. 44 e 45 da Lei Complementar nº 123, de 2006, as propostas de microempresas e empresas de pequeno porte que também fizerem jus às margens de preferência.</w:t>
      </w:r>
    </w:p>
    <w:p w14:paraId="7858E184" w14:textId="588B5ACF" w:rsidR="0082394C" w:rsidRPr="00646690" w:rsidRDefault="0082394C" w:rsidP="00B57EAE">
      <w:pPr>
        <w:pStyle w:val="Nivel3"/>
        <w:numPr>
          <w:ilvl w:val="2"/>
          <w:numId w:val="25"/>
        </w:numPr>
        <w:tabs>
          <w:tab w:val="left" w:pos="993"/>
        </w:tabs>
        <w:ind w:left="0" w:firstLine="0"/>
        <w:rPr>
          <w:color w:val="auto"/>
          <w:sz w:val="24"/>
          <w:szCs w:val="24"/>
        </w:rPr>
      </w:pPr>
      <w:r w:rsidRPr="00646690">
        <w:rPr>
          <w:color w:val="auto"/>
          <w:sz w:val="24"/>
          <w:szCs w:val="24"/>
        </w:rPr>
        <w:t xml:space="preserve">Nessas condições, as propostas de </w:t>
      </w:r>
      <w:r w:rsidRPr="00646690">
        <w:rPr>
          <w:rFonts w:eastAsia="Zurich BT"/>
          <w:color w:val="auto"/>
          <w:sz w:val="24"/>
          <w:szCs w:val="24"/>
        </w:rPr>
        <w:t xml:space="preserve">microempresas e empresas de pequeno porte </w:t>
      </w:r>
      <w:r w:rsidRPr="00646690">
        <w:rPr>
          <w:color w:val="auto"/>
          <w:sz w:val="24"/>
          <w:szCs w:val="24"/>
        </w:rPr>
        <w:t>que se encontrarem na faixa de até 10% (dez por cento) acima da maior Nota Final serão consideradas empatadas com a primeira colocada.</w:t>
      </w:r>
    </w:p>
    <w:p w14:paraId="04D07679" w14:textId="77777777" w:rsidR="0082394C" w:rsidRPr="00646690" w:rsidRDefault="0082394C" w:rsidP="00B57EAE">
      <w:pPr>
        <w:pStyle w:val="Nivel3"/>
        <w:numPr>
          <w:ilvl w:val="2"/>
          <w:numId w:val="25"/>
        </w:numPr>
        <w:tabs>
          <w:tab w:val="left" w:pos="993"/>
        </w:tabs>
        <w:ind w:left="0" w:firstLine="0"/>
        <w:rPr>
          <w:color w:val="auto"/>
          <w:sz w:val="24"/>
          <w:szCs w:val="24"/>
        </w:rPr>
      </w:pPr>
      <w:r w:rsidRPr="00646690">
        <w:rPr>
          <w:color w:val="auto"/>
          <w:sz w:val="24"/>
          <w:szCs w:val="24"/>
        </w:rPr>
        <w:t>A melhor classificada nos termos do subitem anterior terá o direito de encaminhar uma última oferta para desempate, obrigatoriamente em preço que corresponda a Nota Final superior à da primeira colocada, no prazo de 5 (cinco) minutos controlados pelo sistema, contados após a comunicação automática para tanto.</w:t>
      </w:r>
    </w:p>
    <w:p w14:paraId="4C5DBAA0" w14:textId="77777777" w:rsidR="0082394C" w:rsidRPr="00646690" w:rsidRDefault="0082394C" w:rsidP="00B57EAE">
      <w:pPr>
        <w:pStyle w:val="Nivel3"/>
        <w:numPr>
          <w:ilvl w:val="2"/>
          <w:numId w:val="25"/>
        </w:numPr>
        <w:tabs>
          <w:tab w:val="left" w:pos="993"/>
        </w:tabs>
        <w:ind w:left="0" w:firstLine="0"/>
        <w:rPr>
          <w:color w:val="auto"/>
          <w:sz w:val="24"/>
          <w:szCs w:val="24"/>
        </w:rPr>
      </w:pPr>
      <w:r w:rsidRPr="00646690">
        <w:rPr>
          <w:color w:val="auto"/>
          <w:sz w:val="24"/>
          <w:szCs w:val="24"/>
        </w:rPr>
        <w:t xml:space="preserve">Caso a </w:t>
      </w:r>
      <w:r w:rsidRPr="00646690">
        <w:rPr>
          <w:rFonts w:eastAsia="Zurich BT"/>
          <w:color w:val="auto"/>
          <w:sz w:val="24"/>
          <w:szCs w:val="24"/>
        </w:rPr>
        <w:t>microempresa ou a empresa de pequeno porte</w:t>
      </w:r>
      <w:r w:rsidRPr="00646690">
        <w:rPr>
          <w:color w:val="auto"/>
          <w:sz w:val="24"/>
          <w:szCs w:val="24"/>
        </w:rPr>
        <w:t xml:space="preserve"> melhor classificada desista ou não se manifeste no prazo estabelecido, serão convocadas as demais </w:t>
      </w:r>
      <w:r w:rsidRPr="00646690">
        <w:rPr>
          <w:color w:val="auto"/>
          <w:sz w:val="24"/>
          <w:szCs w:val="24"/>
        </w:rPr>
        <w:lastRenderedPageBreak/>
        <w:t xml:space="preserve">licitantes </w:t>
      </w:r>
      <w:r w:rsidRPr="00646690">
        <w:rPr>
          <w:rFonts w:eastAsia="Zurich BT"/>
          <w:color w:val="auto"/>
          <w:sz w:val="24"/>
          <w:szCs w:val="24"/>
        </w:rPr>
        <w:t>microempresa e empresa de pequeno porte</w:t>
      </w:r>
      <w:r w:rsidRPr="00646690">
        <w:rPr>
          <w:color w:val="auto"/>
          <w:sz w:val="24"/>
          <w:szCs w:val="24"/>
        </w:rPr>
        <w:t xml:space="preserve"> que se encontrem naquele intervalo de 10% (dez por cento), na ordem de classificação, para o exercício do mesmo direito, no prazo estabelecido no subitem anterior.</w:t>
      </w:r>
    </w:p>
    <w:p w14:paraId="42CD6E95" w14:textId="77777777" w:rsidR="0082394C" w:rsidRPr="00646690" w:rsidRDefault="0082394C" w:rsidP="00B57EAE">
      <w:pPr>
        <w:pStyle w:val="Nivel3"/>
        <w:numPr>
          <w:ilvl w:val="2"/>
          <w:numId w:val="25"/>
        </w:numPr>
        <w:tabs>
          <w:tab w:val="left" w:pos="993"/>
        </w:tabs>
        <w:ind w:left="0" w:firstLine="0"/>
        <w:rPr>
          <w:color w:val="auto"/>
          <w:sz w:val="24"/>
          <w:szCs w:val="24"/>
        </w:rPr>
      </w:pPr>
      <w:r w:rsidRPr="00646690">
        <w:rPr>
          <w:color w:val="auto"/>
          <w:sz w:val="24"/>
          <w:szCs w:val="24"/>
        </w:rPr>
        <w:t>No caso de equivalência das Notas Finais atribuídas às microempresas e empresas de pequeno porte que se encontrem nos intervalos estabelecidos nos subitens anteriores, será realizado sorteio entre elas para que se identifique aquela que primeiro poderá apresentar melhor oferta para desempate.</w:t>
      </w:r>
    </w:p>
    <w:p w14:paraId="5E181787" w14:textId="77777777" w:rsidR="0082394C" w:rsidRPr="00646690" w:rsidRDefault="0082394C" w:rsidP="00B57EAE">
      <w:pPr>
        <w:pStyle w:val="Nivel3"/>
        <w:numPr>
          <w:ilvl w:val="2"/>
          <w:numId w:val="25"/>
        </w:numPr>
        <w:tabs>
          <w:tab w:val="left" w:pos="993"/>
        </w:tabs>
        <w:ind w:left="0" w:firstLine="0"/>
        <w:rPr>
          <w:color w:val="auto"/>
          <w:sz w:val="24"/>
          <w:szCs w:val="24"/>
        </w:rPr>
      </w:pPr>
      <w:r w:rsidRPr="00646690">
        <w:rPr>
          <w:color w:val="auto"/>
          <w:sz w:val="24"/>
          <w:szCs w:val="24"/>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D4B883B" w14:textId="5B4B3CF3" w:rsidR="0082394C" w:rsidRPr="00646690" w:rsidRDefault="0082394C" w:rsidP="00B57EAE">
      <w:pPr>
        <w:pStyle w:val="Nivel2"/>
        <w:numPr>
          <w:ilvl w:val="1"/>
          <w:numId w:val="25"/>
        </w:numPr>
        <w:ind w:left="0" w:firstLine="0"/>
        <w:rPr>
          <w:color w:val="auto"/>
          <w:sz w:val="24"/>
          <w:szCs w:val="24"/>
        </w:rPr>
      </w:pPr>
      <w:r w:rsidRPr="00646690">
        <w:rPr>
          <w:color w:val="auto"/>
          <w:sz w:val="24"/>
          <w:szCs w:val="24"/>
        </w:rPr>
        <w:t xml:space="preserve">Havendo eventual empate entre Notas Finais, o critério de desempate será aquele previsto no </w:t>
      </w:r>
      <w:r w:rsidRPr="00646690">
        <w:rPr>
          <w:rFonts w:eastAsia="Arial"/>
          <w:color w:val="auto"/>
          <w:sz w:val="24"/>
          <w:szCs w:val="24"/>
        </w:rPr>
        <w:t>art</w:t>
      </w:r>
      <w:r w:rsidRPr="00646690">
        <w:rPr>
          <w:color w:val="auto"/>
          <w:sz w:val="24"/>
          <w:szCs w:val="24"/>
        </w:rPr>
        <w:t>. 60 da Lei nº 14.133, de 2021, nesta ordem:</w:t>
      </w:r>
    </w:p>
    <w:p w14:paraId="35B638BE" w14:textId="77777777" w:rsidR="0082394C" w:rsidRPr="00646690" w:rsidRDefault="0082394C" w:rsidP="00B57EAE">
      <w:pPr>
        <w:pStyle w:val="Nivel3"/>
        <w:numPr>
          <w:ilvl w:val="2"/>
          <w:numId w:val="25"/>
        </w:numPr>
        <w:tabs>
          <w:tab w:val="left" w:pos="851"/>
        </w:tabs>
        <w:ind w:left="0" w:firstLine="0"/>
        <w:rPr>
          <w:color w:val="auto"/>
          <w:sz w:val="24"/>
          <w:szCs w:val="24"/>
        </w:rPr>
      </w:pPr>
      <w:r w:rsidRPr="00646690">
        <w:rPr>
          <w:color w:val="auto"/>
          <w:sz w:val="24"/>
          <w:szCs w:val="24"/>
        </w:rPr>
        <w:t>disputa final, hipótese em que os licitantes empatados poderão apresentar nova proposta de preço em ato contínuo à classificação;</w:t>
      </w:r>
    </w:p>
    <w:p w14:paraId="2AABADC9" w14:textId="77777777" w:rsidR="0082394C" w:rsidRPr="00646690" w:rsidRDefault="0082394C" w:rsidP="00B57EAE">
      <w:pPr>
        <w:pStyle w:val="Nivel4"/>
        <w:numPr>
          <w:ilvl w:val="3"/>
          <w:numId w:val="25"/>
        </w:numPr>
        <w:tabs>
          <w:tab w:val="left" w:pos="993"/>
        </w:tabs>
        <w:ind w:left="0" w:firstLine="0"/>
        <w:rPr>
          <w:sz w:val="24"/>
          <w:szCs w:val="24"/>
        </w:rPr>
      </w:pPr>
      <w:r w:rsidRPr="00646690">
        <w:rPr>
          <w:sz w:val="24"/>
          <w:szCs w:val="24"/>
        </w:rPr>
        <w:t>avaliação do desempenho contratual prévio dos licitantes, para a qual deverão preferencialmente ser utilizados registros cadastrais para efeito de atesto de cumprimento de obrigações previstos nesta Lei;</w:t>
      </w:r>
    </w:p>
    <w:p w14:paraId="1736CCEB" w14:textId="77777777" w:rsidR="0082394C" w:rsidRPr="00646690" w:rsidRDefault="0082394C" w:rsidP="00B57EAE">
      <w:pPr>
        <w:pStyle w:val="Nivel4"/>
        <w:numPr>
          <w:ilvl w:val="3"/>
          <w:numId w:val="25"/>
        </w:numPr>
        <w:tabs>
          <w:tab w:val="left" w:pos="1134"/>
        </w:tabs>
        <w:ind w:left="0" w:firstLine="0"/>
        <w:rPr>
          <w:sz w:val="24"/>
          <w:szCs w:val="24"/>
        </w:rPr>
      </w:pPr>
      <w:r w:rsidRPr="00646690">
        <w:rPr>
          <w:sz w:val="24"/>
          <w:szCs w:val="24"/>
        </w:rPr>
        <w:t>desenvolvimento pelo licitante de ações de equidade entre homens e mulheres no ambiente de trabalho, conforme regulamento;</w:t>
      </w:r>
    </w:p>
    <w:p w14:paraId="2C5FFF21" w14:textId="1D17A06D" w:rsidR="0082394C" w:rsidRPr="00646690" w:rsidRDefault="0082394C" w:rsidP="00B57EAE">
      <w:pPr>
        <w:pStyle w:val="Nivel4"/>
        <w:numPr>
          <w:ilvl w:val="3"/>
          <w:numId w:val="25"/>
        </w:numPr>
        <w:tabs>
          <w:tab w:val="left" w:pos="993"/>
        </w:tabs>
        <w:ind w:left="0" w:firstLine="0"/>
        <w:rPr>
          <w:sz w:val="24"/>
          <w:szCs w:val="24"/>
        </w:rPr>
      </w:pPr>
      <w:r w:rsidRPr="00646690">
        <w:rPr>
          <w:sz w:val="24"/>
          <w:szCs w:val="24"/>
        </w:rPr>
        <w:t>desenvolvimento pelo licitante de programa de integridade, conforme</w:t>
      </w:r>
      <w:r w:rsidR="00D9604B" w:rsidRPr="00646690">
        <w:rPr>
          <w:sz w:val="24"/>
          <w:szCs w:val="24"/>
        </w:rPr>
        <w:t xml:space="preserve"> orientações do órgão de controle.</w:t>
      </w:r>
    </w:p>
    <w:p w14:paraId="79CB71D2" w14:textId="77777777" w:rsidR="0082394C" w:rsidRPr="00646690" w:rsidRDefault="0082394C" w:rsidP="00B57EAE">
      <w:pPr>
        <w:pStyle w:val="Nivel3"/>
        <w:numPr>
          <w:ilvl w:val="2"/>
          <w:numId w:val="25"/>
        </w:numPr>
        <w:tabs>
          <w:tab w:val="left" w:pos="993"/>
        </w:tabs>
        <w:ind w:left="0" w:firstLine="0"/>
        <w:rPr>
          <w:color w:val="auto"/>
          <w:sz w:val="24"/>
          <w:szCs w:val="24"/>
        </w:rPr>
      </w:pPr>
      <w:r w:rsidRPr="00646690">
        <w:rPr>
          <w:color w:val="auto"/>
          <w:sz w:val="24"/>
          <w:szCs w:val="24"/>
        </w:rPr>
        <w:t>Persistindo o empate, será assegurada preferência, sucessivamente, aos bens e serviços produzidos ou prestados por:</w:t>
      </w:r>
    </w:p>
    <w:p w14:paraId="0CDA8785" w14:textId="77777777" w:rsidR="0082394C" w:rsidRPr="00646690" w:rsidRDefault="0082394C" w:rsidP="00B57EAE">
      <w:pPr>
        <w:pStyle w:val="Nivel4"/>
        <w:numPr>
          <w:ilvl w:val="3"/>
          <w:numId w:val="25"/>
        </w:numPr>
        <w:tabs>
          <w:tab w:val="left" w:pos="993"/>
        </w:tabs>
        <w:ind w:left="0" w:firstLine="0"/>
        <w:rPr>
          <w:sz w:val="24"/>
          <w:szCs w:val="24"/>
        </w:rPr>
      </w:pPr>
      <w:r w:rsidRPr="00646690">
        <w:rPr>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68DA11B" w14:textId="77777777" w:rsidR="0082394C" w:rsidRPr="00646690" w:rsidRDefault="0082394C" w:rsidP="00B57EAE">
      <w:pPr>
        <w:pStyle w:val="Nivel4"/>
        <w:numPr>
          <w:ilvl w:val="3"/>
          <w:numId w:val="25"/>
        </w:numPr>
        <w:tabs>
          <w:tab w:val="left" w:pos="993"/>
        </w:tabs>
        <w:ind w:left="0" w:firstLine="0"/>
        <w:rPr>
          <w:sz w:val="24"/>
          <w:szCs w:val="24"/>
        </w:rPr>
      </w:pPr>
      <w:r w:rsidRPr="00646690">
        <w:rPr>
          <w:sz w:val="24"/>
          <w:szCs w:val="24"/>
        </w:rPr>
        <w:t>empresas brasileiras;</w:t>
      </w:r>
    </w:p>
    <w:p w14:paraId="726A4D97" w14:textId="77777777" w:rsidR="0082394C" w:rsidRPr="00646690" w:rsidRDefault="0082394C" w:rsidP="00B57EAE">
      <w:pPr>
        <w:pStyle w:val="Nivel4"/>
        <w:numPr>
          <w:ilvl w:val="3"/>
          <w:numId w:val="25"/>
        </w:numPr>
        <w:tabs>
          <w:tab w:val="left" w:pos="993"/>
        </w:tabs>
        <w:ind w:left="0" w:firstLine="0"/>
        <w:rPr>
          <w:sz w:val="24"/>
          <w:szCs w:val="24"/>
        </w:rPr>
      </w:pPr>
      <w:r w:rsidRPr="00646690">
        <w:rPr>
          <w:sz w:val="24"/>
          <w:szCs w:val="24"/>
        </w:rPr>
        <w:t>empresas que invistam em pesquisa e no desenvolvimento de tecnologia no País;</w:t>
      </w:r>
    </w:p>
    <w:p w14:paraId="732F9050" w14:textId="77777777" w:rsidR="0082394C" w:rsidRPr="00646690" w:rsidRDefault="0082394C" w:rsidP="00B57EAE">
      <w:pPr>
        <w:pStyle w:val="Nivel3"/>
        <w:numPr>
          <w:ilvl w:val="2"/>
          <w:numId w:val="25"/>
        </w:numPr>
        <w:tabs>
          <w:tab w:val="left" w:pos="993"/>
        </w:tabs>
        <w:ind w:left="0" w:firstLine="0"/>
        <w:rPr>
          <w:color w:val="auto"/>
          <w:sz w:val="24"/>
          <w:szCs w:val="24"/>
        </w:rPr>
      </w:pPr>
      <w:r w:rsidRPr="00646690">
        <w:rPr>
          <w:color w:val="auto"/>
          <w:sz w:val="24"/>
          <w:szCs w:val="24"/>
        </w:rPr>
        <w:t>empresas que comprovem a prática de mitigação, nos termos da Lei nº 12.187, de 29 de dezembro de 2009.</w:t>
      </w:r>
    </w:p>
    <w:p w14:paraId="02C05403" w14:textId="77777777" w:rsidR="0082394C" w:rsidRPr="00646690" w:rsidRDefault="0082394C" w:rsidP="00B57EAE">
      <w:pPr>
        <w:pStyle w:val="Nivel2"/>
        <w:numPr>
          <w:ilvl w:val="1"/>
          <w:numId w:val="25"/>
        </w:numPr>
        <w:ind w:left="0" w:firstLine="0"/>
        <w:rPr>
          <w:color w:val="auto"/>
          <w:sz w:val="24"/>
          <w:szCs w:val="24"/>
        </w:rPr>
      </w:pPr>
      <w:r w:rsidRPr="00646690">
        <w:rPr>
          <w:color w:val="auto"/>
          <w:sz w:val="24"/>
          <w:szCs w:val="24"/>
        </w:rPr>
        <w:t>Esgotados todos os demais critérios de desempate previsto em lei, a escolha do licitante vencedor ocorrerá por sorteio, em ato público, para o qual todos os licitantes serão convocados, vedado qualquer outro processo.</w:t>
      </w:r>
    </w:p>
    <w:p w14:paraId="2763AFD0" w14:textId="77777777" w:rsidR="0082394C" w:rsidRPr="00646690" w:rsidRDefault="0082394C" w:rsidP="00B57EAE">
      <w:pPr>
        <w:pStyle w:val="Nivel2"/>
        <w:numPr>
          <w:ilvl w:val="1"/>
          <w:numId w:val="25"/>
        </w:numPr>
        <w:ind w:left="0" w:firstLine="0"/>
        <w:rPr>
          <w:color w:val="auto"/>
          <w:sz w:val="24"/>
          <w:szCs w:val="24"/>
        </w:rPr>
      </w:pPr>
      <w:r w:rsidRPr="00646690">
        <w:rPr>
          <w:color w:val="auto"/>
          <w:sz w:val="24"/>
          <w:szCs w:val="24"/>
        </w:rPr>
        <w:lastRenderedPageBreak/>
        <w:t>Encerrada a etapa de análise das propostas, na hipótese de a proposta de preço do primeiro colocado permanecer acima do preço máximo definido para a contratação, o Agente de Contratação/Comissão poderá negociar condições mais vantajosas, após definida a melhor Nota Final entre os licitantes.</w:t>
      </w:r>
    </w:p>
    <w:p w14:paraId="365C854C" w14:textId="77777777" w:rsidR="0082394C" w:rsidRPr="00646690" w:rsidRDefault="0082394C" w:rsidP="00B57EAE">
      <w:pPr>
        <w:pStyle w:val="Nivel3"/>
        <w:numPr>
          <w:ilvl w:val="2"/>
          <w:numId w:val="25"/>
        </w:numPr>
        <w:tabs>
          <w:tab w:val="left" w:pos="993"/>
        </w:tabs>
        <w:ind w:left="0" w:firstLine="0"/>
        <w:rPr>
          <w:color w:val="auto"/>
          <w:sz w:val="24"/>
          <w:szCs w:val="24"/>
        </w:rPr>
      </w:pPr>
      <w:r w:rsidRPr="00646690">
        <w:rPr>
          <w:color w:val="auto"/>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16729113" w14:textId="77777777" w:rsidR="0082394C" w:rsidRPr="00646690" w:rsidRDefault="0082394C" w:rsidP="00B57EAE">
      <w:pPr>
        <w:pStyle w:val="Nivel3"/>
        <w:numPr>
          <w:ilvl w:val="2"/>
          <w:numId w:val="25"/>
        </w:numPr>
        <w:tabs>
          <w:tab w:val="left" w:pos="993"/>
        </w:tabs>
        <w:ind w:left="0" w:firstLine="0"/>
        <w:rPr>
          <w:rFonts w:eastAsia="Times New Roman"/>
          <w:color w:val="auto"/>
          <w:sz w:val="24"/>
          <w:szCs w:val="24"/>
        </w:rPr>
      </w:pPr>
      <w:r w:rsidRPr="00646690">
        <w:rPr>
          <w:rFonts w:eastAsia="Times New Roman"/>
          <w:color w:val="auto"/>
          <w:sz w:val="24"/>
          <w:szCs w:val="24"/>
        </w:rPr>
        <w:t xml:space="preserve">A </w:t>
      </w:r>
      <w:r w:rsidRPr="00646690">
        <w:rPr>
          <w:color w:val="auto"/>
          <w:sz w:val="24"/>
          <w:szCs w:val="24"/>
        </w:rPr>
        <w:t>negociação será realizada por meio do sistema, podendo ser acompanhada pelos demais licitantes.</w:t>
      </w:r>
    </w:p>
    <w:p w14:paraId="44343EEC" w14:textId="77777777" w:rsidR="0082394C" w:rsidRPr="00646690" w:rsidRDefault="0082394C" w:rsidP="00B57EAE">
      <w:pPr>
        <w:pStyle w:val="Nivel2"/>
        <w:numPr>
          <w:ilvl w:val="1"/>
          <w:numId w:val="25"/>
        </w:numPr>
        <w:ind w:left="0" w:firstLine="0"/>
        <w:rPr>
          <w:color w:val="auto"/>
          <w:sz w:val="24"/>
          <w:szCs w:val="24"/>
        </w:rPr>
      </w:pPr>
      <w:r w:rsidRPr="00646690">
        <w:rPr>
          <w:color w:val="auto"/>
          <w:sz w:val="24"/>
          <w:szCs w:val="24"/>
        </w:rPr>
        <w:t>O resultado da negociação será registrado na ata da sessão pública e anexado aos autos do processo licitatório.</w:t>
      </w:r>
    </w:p>
    <w:p w14:paraId="235EC658" w14:textId="77777777" w:rsidR="0082394C" w:rsidRPr="00646690" w:rsidRDefault="0082394C" w:rsidP="00B57EAE">
      <w:pPr>
        <w:pStyle w:val="Nivel2"/>
        <w:numPr>
          <w:ilvl w:val="1"/>
          <w:numId w:val="25"/>
        </w:numPr>
        <w:ind w:left="0" w:firstLine="0"/>
        <w:rPr>
          <w:color w:val="auto"/>
          <w:sz w:val="24"/>
          <w:szCs w:val="24"/>
        </w:rPr>
      </w:pPr>
      <w:r w:rsidRPr="00646690">
        <w:rPr>
          <w:color w:val="auto"/>
          <w:sz w:val="24"/>
          <w:szCs w:val="24"/>
        </w:rPr>
        <w:t xml:space="preserve">O Agente de Contratação/Comissão solicitará ao licitante mais bem classificado que, no prazo de </w:t>
      </w:r>
      <w:r w:rsidRPr="00646690">
        <w:rPr>
          <w:b/>
          <w:bCs/>
          <w:color w:val="auto"/>
          <w:sz w:val="24"/>
          <w:szCs w:val="24"/>
        </w:rPr>
        <w:t>2 (duas) horas</w:t>
      </w:r>
      <w:r w:rsidRPr="00646690">
        <w:rPr>
          <w:color w:val="auto"/>
          <w:sz w:val="24"/>
          <w:szCs w:val="24"/>
        </w:rPr>
        <w:t>, envie a proposta adequada à negociação realizada, acompanhada, se for o caso, dos documentos complementares.</w:t>
      </w:r>
    </w:p>
    <w:p w14:paraId="20A85589" w14:textId="2CE1D53D" w:rsidR="00433C3D" w:rsidRPr="00646690" w:rsidRDefault="00AB6C58" w:rsidP="003E1CCE">
      <w:pPr>
        <w:pStyle w:val="PargrafodaLista"/>
        <w:numPr>
          <w:ilvl w:val="1"/>
          <w:numId w:val="25"/>
        </w:numPr>
        <w:autoSpaceDN/>
        <w:spacing w:before="120"/>
        <w:ind w:left="0" w:firstLine="0"/>
        <w:jc w:val="both"/>
        <w:textAlignment w:val="auto"/>
        <w:rPr>
          <w:rFonts w:ascii="Arial" w:hAnsi="Arial"/>
        </w:rPr>
      </w:pPr>
      <w:r w:rsidRPr="00646690">
        <w:rPr>
          <w:rFonts w:ascii="Arial" w:eastAsiaTheme="minorEastAsia" w:hAnsi="Arial" w:cs="Arial"/>
          <w:sz w:val="24"/>
          <w:szCs w:val="24"/>
        </w:rPr>
        <w:t xml:space="preserve">É facultado ao </w:t>
      </w:r>
      <w:r w:rsidR="005F5AE5" w:rsidRPr="00646690">
        <w:rPr>
          <w:rFonts w:ascii="Arial" w:eastAsiaTheme="minorEastAsia" w:hAnsi="Arial" w:cs="Arial"/>
          <w:sz w:val="24"/>
          <w:szCs w:val="24"/>
        </w:rPr>
        <w:t>A</w:t>
      </w:r>
      <w:r w:rsidRPr="00646690">
        <w:rPr>
          <w:rFonts w:ascii="Arial" w:eastAsiaTheme="minorEastAsia" w:hAnsi="Arial" w:cs="Arial"/>
          <w:sz w:val="24"/>
          <w:szCs w:val="24"/>
        </w:rPr>
        <w:t xml:space="preserve">gente de </w:t>
      </w:r>
      <w:r w:rsidR="005F5AE5" w:rsidRPr="00646690">
        <w:rPr>
          <w:rFonts w:ascii="Arial" w:eastAsiaTheme="minorEastAsia" w:hAnsi="Arial" w:cs="Arial"/>
          <w:sz w:val="24"/>
          <w:szCs w:val="24"/>
        </w:rPr>
        <w:t>C</w:t>
      </w:r>
      <w:r w:rsidRPr="00646690">
        <w:rPr>
          <w:rFonts w:ascii="Arial" w:eastAsiaTheme="minorEastAsia" w:hAnsi="Arial" w:cs="Arial"/>
          <w:sz w:val="24"/>
          <w:szCs w:val="24"/>
        </w:rPr>
        <w:t>ontratação</w:t>
      </w:r>
      <w:r w:rsidR="005F5AE5" w:rsidRPr="00646690">
        <w:rPr>
          <w:rFonts w:ascii="Arial" w:eastAsiaTheme="minorEastAsia" w:hAnsi="Arial" w:cs="Arial"/>
          <w:sz w:val="24"/>
          <w:szCs w:val="24"/>
        </w:rPr>
        <w:t>/Comissão</w:t>
      </w:r>
      <w:r w:rsidRPr="00646690">
        <w:rPr>
          <w:rFonts w:ascii="Arial" w:eastAsiaTheme="minorEastAsia" w:hAnsi="Arial" w:cs="Arial"/>
          <w:sz w:val="24"/>
          <w:szCs w:val="24"/>
        </w:rPr>
        <w:t xml:space="preserve"> prorrogar o prazo estabelecido, a partir de solicitação fundamentada feita no chat pelo licitante, antes de findo o prazo.</w:t>
      </w:r>
    </w:p>
    <w:p w14:paraId="7F3F7E2F" w14:textId="0EB39CAE" w:rsidR="00825D09" w:rsidRPr="00646690" w:rsidRDefault="00F24CB0" w:rsidP="00825D09">
      <w:pPr>
        <w:pStyle w:val="Nivel01"/>
        <w:spacing w:before="216"/>
      </w:pPr>
      <w:r w:rsidRPr="00646690">
        <w:t>6</w:t>
      </w:r>
      <w:r w:rsidR="00825D09" w:rsidRPr="00646690">
        <w:t>. DA FASE DE HABILITAÇÃO</w:t>
      </w:r>
    </w:p>
    <w:p w14:paraId="41D8DC4B" w14:textId="42935E74" w:rsidR="00825D09" w:rsidRPr="00646690" w:rsidRDefault="00F24CB0" w:rsidP="00825D09">
      <w:pPr>
        <w:pStyle w:val="Nivel2"/>
        <w:widowControl w:val="0"/>
        <w:numPr>
          <w:ilvl w:val="0"/>
          <w:numId w:val="0"/>
        </w:numPr>
        <w:suppressAutoHyphens/>
        <w:spacing w:before="220" w:after="0" w:line="240" w:lineRule="auto"/>
        <w:rPr>
          <w:rStyle w:val="Hyperlink"/>
          <w:color w:val="auto"/>
          <w:sz w:val="24"/>
          <w:szCs w:val="24"/>
          <w:u w:val="none"/>
        </w:rPr>
      </w:pPr>
      <w:r w:rsidRPr="00646690">
        <w:rPr>
          <w:color w:val="auto"/>
          <w:sz w:val="24"/>
          <w:szCs w:val="24"/>
        </w:rPr>
        <w:t>6</w:t>
      </w:r>
      <w:r w:rsidR="00825D09" w:rsidRPr="00646690">
        <w:rPr>
          <w:color w:val="auto"/>
          <w:sz w:val="24"/>
          <w:szCs w:val="24"/>
        </w:rPr>
        <w:t xml:space="preserve">.1. Os documentos previstos no termo de referência, necessários e suficientes para demonstrar a capacidade do licitante de realizar o objeto da licitação, serão exigidos para fins de habilitação, nos termos dos </w:t>
      </w:r>
      <w:hyperlink r:id="rId9" w:anchor="art62" w:history="1">
        <w:r w:rsidR="00825D09" w:rsidRPr="00646690">
          <w:rPr>
            <w:rStyle w:val="Hyperlink"/>
            <w:color w:val="auto"/>
            <w:sz w:val="24"/>
            <w:szCs w:val="24"/>
            <w:u w:val="none"/>
          </w:rPr>
          <w:t>arts. 62 a 70 da Lei nº 14.133/2021</w:t>
        </w:r>
      </w:hyperlink>
      <w:r w:rsidR="00825D09" w:rsidRPr="00646690">
        <w:rPr>
          <w:rStyle w:val="Hyperlink"/>
          <w:color w:val="auto"/>
          <w:sz w:val="24"/>
          <w:szCs w:val="24"/>
          <w:u w:val="none"/>
        </w:rPr>
        <w:t>.</w:t>
      </w:r>
    </w:p>
    <w:p w14:paraId="3787EF9B" w14:textId="28101494" w:rsidR="00825D09" w:rsidRPr="00646690" w:rsidRDefault="00F24CB0" w:rsidP="00825D09">
      <w:pPr>
        <w:pStyle w:val="Nivel2"/>
        <w:widowControl w:val="0"/>
        <w:numPr>
          <w:ilvl w:val="0"/>
          <w:numId w:val="0"/>
        </w:numPr>
        <w:suppressAutoHyphens/>
        <w:spacing w:before="234" w:after="0" w:line="240" w:lineRule="auto"/>
        <w:rPr>
          <w:color w:val="auto"/>
          <w:sz w:val="24"/>
          <w:szCs w:val="24"/>
        </w:rPr>
      </w:pPr>
      <w:r w:rsidRPr="00646690">
        <w:rPr>
          <w:color w:val="auto"/>
          <w:sz w:val="24"/>
          <w:szCs w:val="24"/>
        </w:rPr>
        <w:t>6</w:t>
      </w:r>
      <w:r w:rsidR="00825D09" w:rsidRPr="00646690">
        <w:rPr>
          <w:color w:val="auto"/>
          <w:sz w:val="24"/>
          <w:szCs w:val="24"/>
        </w:rPr>
        <w:t>.2. Quando permitida a participação de empresas estrangeiras que não funcionem no País, as exigências de habilitação serão atendidas mediante documentos equivalentes, inicialmente apresentados em tradução livre.</w:t>
      </w:r>
    </w:p>
    <w:p w14:paraId="74FFD649" w14:textId="674BA200" w:rsidR="00825D09" w:rsidRPr="00646690" w:rsidRDefault="00F24CB0" w:rsidP="00825D09">
      <w:pPr>
        <w:pStyle w:val="Nivel2"/>
        <w:widowControl w:val="0"/>
        <w:numPr>
          <w:ilvl w:val="0"/>
          <w:numId w:val="0"/>
        </w:numPr>
        <w:suppressAutoHyphens/>
        <w:spacing w:before="234" w:after="0" w:line="240" w:lineRule="auto"/>
        <w:rPr>
          <w:color w:val="auto"/>
          <w:sz w:val="24"/>
          <w:szCs w:val="24"/>
        </w:rPr>
      </w:pPr>
      <w:r w:rsidRPr="00646690">
        <w:rPr>
          <w:color w:val="auto"/>
          <w:sz w:val="24"/>
          <w:szCs w:val="24"/>
        </w:rPr>
        <w:t>6</w:t>
      </w:r>
      <w:r w:rsidR="00825D09" w:rsidRPr="00646690">
        <w:rPr>
          <w:color w:val="auto"/>
          <w:sz w:val="24"/>
          <w:szCs w:val="24"/>
        </w:rPr>
        <w:t>.3.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Decreto nº 8.660/16, ou de outro que venha a substituí-lo, ou consularizados pelos respectivos consulados ou embaixadas.</w:t>
      </w:r>
    </w:p>
    <w:p w14:paraId="15CCAB94" w14:textId="26AB0989" w:rsidR="00825D09" w:rsidRPr="00646690" w:rsidRDefault="00F24CB0" w:rsidP="00825D09">
      <w:pPr>
        <w:pStyle w:val="Nivel2"/>
        <w:widowControl w:val="0"/>
        <w:numPr>
          <w:ilvl w:val="0"/>
          <w:numId w:val="0"/>
        </w:numPr>
        <w:suppressAutoHyphens/>
        <w:spacing w:before="234" w:after="0" w:line="240" w:lineRule="auto"/>
        <w:rPr>
          <w:color w:val="auto"/>
          <w:sz w:val="24"/>
          <w:szCs w:val="24"/>
        </w:rPr>
      </w:pPr>
      <w:r w:rsidRPr="00646690">
        <w:rPr>
          <w:color w:val="auto"/>
          <w:sz w:val="24"/>
          <w:szCs w:val="24"/>
        </w:rPr>
        <w:t>6</w:t>
      </w:r>
      <w:r w:rsidR="00825D09" w:rsidRPr="00646690">
        <w:rPr>
          <w:color w:val="auto"/>
          <w:sz w:val="24"/>
          <w:szCs w:val="24"/>
        </w:rPr>
        <w:t>.4.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67DF0662" w14:textId="6D042998" w:rsidR="00825D09" w:rsidRPr="00646690" w:rsidRDefault="00F24CB0" w:rsidP="00825D09">
      <w:pPr>
        <w:spacing w:before="234"/>
        <w:jc w:val="both"/>
        <w:rPr>
          <w:rFonts w:ascii="Arial" w:eastAsiaTheme="minorEastAsia" w:hAnsi="Arial"/>
          <w:kern w:val="0"/>
          <w:lang w:eastAsia="pt-BR" w:bidi="ar-SA"/>
        </w:rPr>
      </w:pPr>
      <w:r w:rsidRPr="00646690">
        <w:rPr>
          <w:rFonts w:ascii="Arial" w:eastAsiaTheme="minorEastAsia" w:hAnsi="Arial"/>
          <w:kern w:val="0"/>
          <w:lang w:eastAsia="pt-BR" w:bidi="ar-SA"/>
        </w:rPr>
        <w:t>6</w:t>
      </w:r>
      <w:r w:rsidR="00825D09" w:rsidRPr="00646690">
        <w:rPr>
          <w:rFonts w:ascii="Arial" w:eastAsiaTheme="minorEastAsia" w:hAnsi="Arial"/>
          <w:kern w:val="0"/>
          <w:lang w:eastAsia="pt-BR" w:bidi="ar-SA"/>
        </w:rPr>
        <w:t xml:space="preserve">.4.1. Se o consórcio não for formado integralmente por microempresas ou empresas de pequeno porte e o </w:t>
      </w:r>
      <w:r w:rsidR="00667A1E" w:rsidRPr="00646690">
        <w:rPr>
          <w:rFonts w:ascii="Arial" w:eastAsiaTheme="minorEastAsia" w:hAnsi="Arial"/>
          <w:kern w:val="0"/>
          <w:lang w:eastAsia="pt-BR" w:bidi="ar-SA"/>
        </w:rPr>
        <w:t>anteprojeto/</w:t>
      </w:r>
      <w:r w:rsidR="00825D09" w:rsidRPr="00646690">
        <w:rPr>
          <w:rFonts w:ascii="Arial" w:eastAsiaTheme="minorEastAsia" w:hAnsi="Arial"/>
          <w:kern w:val="0"/>
          <w:lang w:eastAsia="pt-BR" w:bidi="ar-SA"/>
        </w:rPr>
        <w:t xml:space="preserve">projeto básico exigir requisitos de habilitação econômico-financeira, haverá um acréscimo de </w:t>
      </w:r>
      <w:r w:rsidR="00825D09" w:rsidRPr="00646690">
        <w:rPr>
          <w:rFonts w:ascii="Arial" w:eastAsiaTheme="minorEastAsia" w:hAnsi="Arial"/>
          <w:b/>
          <w:bCs/>
          <w:kern w:val="0"/>
          <w:lang w:eastAsia="pt-BR" w:bidi="ar-SA"/>
        </w:rPr>
        <w:t>10%</w:t>
      </w:r>
      <w:r w:rsidR="00825D09" w:rsidRPr="00646690">
        <w:rPr>
          <w:rFonts w:ascii="Arial" w:eastAsiaTheme="minorEastAsia" w:hAnsi="Arial"/>
          <w:kern w:val="0"/>
          <w:lang w:eastAsia="pt-BR" w:bidi="ar-SA"/>
        </w:rPr>
        <w:t xml:space="preserve"> para o consórcio em relação ao valor exigido para os licitantes individuais.</w:t>
      </w:r>
    </w:p>
    <w:p w14:paraId="66B8FB7D" w14:textId="77777777" w:rsidR="0075196F" w:rsidRPr="00646690" w:rsidRDefault="0075196F" w:rsidP="00825D09">
      <w:pPr>
        <w:pStyle w:val="Nivel2"/>
        <w:widowControl w:val="0"/>
        <w:numPr>
          <w:ilvl w:val="0"/>
          <w:numId w:val="0"/>
        </w:numPr>
        <w:suppressAutoHyphens/>
        <w:spacing w:before="234" w:after="0" w:line="240" w:lineRule="auto"/>
        <w:rPr>
          <w:color w:val="auto"/>
          <w:sz w:val="24"/>
          <w:szCs w:val="24"/>
        </w:rPr>
      </w:pPr>
    </w:p>
    <w:p w14:paraId="7204D196" w14:textId="6194DABA" w:rsidR="00825D09" w:rsidRPr="00646690" w:rsidRDefault="00F24CB0" w:rsidP="00825D09">
      <w:pPr>
        <w:pStyle w:val="Nivel2"/>
        <w:widowControl w:val="0"/>
        <w:numPr>
          <w:ilvl w:val="0"/>
          <w:numId w:val="0"/>
        </w:numPr>
        <w:suppressAutoHyphens/>
        <w:spacing w:before="234" w:after="0" w:line="240" w:lineRule="auto"/>
        <w:rPr>
          <w:color w:val="auto"/>
          <w:sz w:val="24"/>
          <w:szCs w:val="24"/>
        </w:rPr>
      </w:pPr>
      <w:r w:rsidRPr="00646690">
        <w:rPr>
          <w:color w:val="auto"/>
          <w:sz w:val="24"/>
          <w:szCs w:val="24"/>
        </w:rPr>
        <w:lastRenderedPageBreak/>
        <w:t>6</w:t>
      </w:r>
      <w:r w:rsidR="00825D09" w:rsidRPr="00646690">
        <w:rPr>
          <w:color w:val="auto"/>
          <w:sz w:val="24"/>
          <w:szCs w:val="24"/>
        </w:rPr>
        <w:t>.5. Os documentos exigidos para fins de habilitação poderão ser apresentados em original ou por cópia.</w:t>
      </w:r>
    </w:p>
    <w:p w14:paraId="3DE96E97" w14:textId="686BDA7A" w:rsidR="00825D09" w:rsidRPr="00646690" w:rsidRDefault="00F24CB0" w:rsidP="00825D09">
      <w:pPr>
        <w:pStyle w:val="Nivel2"/>
        <w:widowControl w:val="0"/>
        <w:numPr>
          <w:ilvl w:val="0"/>
          <w:numId w:val="0"/>
        </w:numPr>
        <w:suppressAutoHyphens/>
        <w:spacing w:before="234" w:after="0" w:line="240" w:lineRule="auto"/>
        <w:rPr>
          <w:color w:val="auto"/>
          <w:sz w:val="24"/>
          <w:szCs w:val="24"/>
        </w:rPr>
      </w:pPr>
      <w:r w:rsidRPr="00646690">
        <w:rPr>
          <w:color w:val="auto"/>
          <w:sz w:val="24"/>
          <w:szCs w:val="24"/>
        </w:rPr>
        <w:t>6</w:t>
      </w:r>
      <w:r w:rsidR="00825D09" w:rsidRPr="00646690">
        <w:rPr>
          <w:color w:val="auto"/>
          <w:sz w:val="24"/>
          <w:szCs w:val="24"/>
        </w:rPr>
        <w:t>.6. Será verificado se o licitante apresentou declaração de que atende aos requisitos de habilitação, e o declarante responderá pela veracidade das informações prestadas, na forma da lei (art. 63, I, da Lei nº 14.133/2021).</w:t>
      </w:r>
    </w:p>
    <w:p w14:paraId="3F445D83" w14:textId="58B7E76D" w:rsidR="00825D09" w:rsidRPr="00646690" w:rsidRDefault="00F24CB0" w:rsidP="00825D09">
      <w:pPr>
        <w:pStyle w:val="Nivel2"/>
        <w:widowControl w:val="0"/>
        <w:numPr>
          <w:ilvl w:val="0"/>
          <w:numId w:val="0"/>
        </w:numPr>
        <w:suppressAutoHyphens/>
        <w:spacing w:before="234" w:after="0" w:line="240" w:lineRule="auto"/>
        <w:rPr>
          <w:i/>
          <w:color w:val="auto"/>
          <w:sz w:val="24"/>
          <w:szCs w:val="24"/>
        </w:rPr>
      </w:pPr>
      <w:bookmarkStart w:id="40" w:name="_Hlk173409666"/>
      <w:r w:rsidRPr="00646690">
        <w:rPr>
          <w:color w:val="auto"/>
          <w:sz w:val="24"/>
          <w:szCs w:val="24"/>
        </w:rPr>
        <w:t>6</w:t>
      </w:r>
      <w:r w:rsidR="00825D09" w:rsidRPr="00646690">
        <w:rPr>
          <w:color w:val="auto"/>
          <w:sz w:val="24"/>
          <w:szCs w:val="24"/>
        </w:rPr>
        <w:t>.7. Será verificado se o licitante apresentou no sistema, sob pena de inabilitação, a declaração de que cumpre as exigências de reserva de cargos para pessoa com deficiência e para reabilitado da Previdência Social, previstas em lei e em outras normas específicas.</w:t>
      </w:r>
    </w:p>
    <w:bookmarkEnd w:id="40"/>
    <w:p w14:paraId="3CC44F72" w14:textId="1125466A" w:rsidR="00825D09" w:rsidRPr="00646690" w:rsidRDefault="00F24CB0" w:rsidP="00825D09">
      <w:pPr>
        <w:pStyle w:val="Nivel2"/>
        <w:widowControl w:val="0"/>
        <w:numPr>
          <w:ilvl w:val="0"/>
          <w:numId w:val="0"/>
        </w:numPr>
        <w:suppressAutoHyphens/>
        <w:spacing w:before="234" w:after="0" w:line="240" w:lineRule="auto"/>
        <w:rPr>
          <w:color w:val="auto"/>
          <w:sz w:val="24"/>
          <w:szCs w:val="24"/>
        </w:rPr>
      </w:pPr>
      <w:r w:rsidRPr="00646690">
        <w:rPr>
          <w:color w:val="auto"/>
          <w:sz w:val="24"/>
          <w:szCs w:val="24"/>
        </w:rPr>
        <w:t>6</w:t>
      </w:r>
      <w:r w:rsidR="00825D09" w:rsidRPr="00646690">
        <w:rPr>
          <w:color w:val="auto"/>
          <w:sz w:val="24"/>
          <w:szCs w:val="24"/>
        </w:rPr>
        <w:t>.8.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2288E9F" w14:textId="67E9A91D" w:rsidR="00825D09" w:rsidRPr="00646690" w:rsidRDefault="00F24CB0" w:rsidP="00825D09">
      <w:pPr>
        <w:pStyle w:val="Nivel2"/>
        <w:widowControl w:val="0"/>
        <w:numPr>
          <w:ilvl w:val="0"/>
          <w:numId w:val="0"/>
        </w:numPr>
        <w:suppressAutoHyphens/>
        <w:spacing w:after="0" w:line="240" w:lineRule="auto"/>
        <w:rPr>
          <w:color w:val="auto"/>
          <w:sz w:val="24"/>
          <w:szCs w:val="24"/>
        </w:rPr>
      </w:pPr>
      <w:r w:rsidRPr="00646690">
        <w:rPr>
          <w:color w:val="auto"/>
          <w:sz w:val="24"/>
          <w:szCs w:val="24"/>
        </w:rPr>
        <w:t>6</w:t>
      </w:r>
      <w:r w:rsidR="00825D09" w:rsidRPr="00646690">
        <w:rPr>
          <w:color w:val="auto"/>
          <w:sz w:val="24"/>
          <w:szCs w:val="24"/>
        </w:rPr>
        <w:t>.9. A habilitação será verificada por meio dos documentos enviados à plataforma eletrônica:</w:t>
      </w:r>
    </w:p>
    <w:p w14:paraId="78F44B2A" w14:textId="2F5CB464" w:rsidR="00825D09" w:rsidRPr="00646690" w:rsidRDefault="00F24CB0" w:rsidP="00825D09">
      <w:pPr>
        <w:pStyle w:val="Nivel2"/>
        <w:widowControl w:val="0"/>
        <w:numPr>
          <w:ilvl w:val="0"/>
          <w:numId w:val="0"/>
        </w:numPr>
        <w:suppressAutoHyphens/>
        <w:spacing w:after="0" w:line="240" w:lineRule="auto"/>
        <w:rPr>
          <w:color w:val="auto"/>
          <w:sz w:val="24"/>
          <w:szCs w:val="24"/>
        </w:rPr>
      </w:pPr>
      <w:r w:rsidRPr="00646690">
        <w:rPr>
          <w:color w:val="auto"/>
          <w:sz w:val="24"/>
          <w:szCs w:val="24"/>
        </w:rPr>
        <w:t>6</w:t>
      </w:r>
      <w:r w:rsidR="00825D09" w:rsidRPr="00646690">
        <w:rPr>
          <w:color w:val="auto"/>
          <w:sz w:val="24"/>
          <w:szCs w:val="24"/>
        </w:rPr>
        <w:t>.9.1. Somente haverá a necessidade de comprovação do preenchimento de requisitos mediante apresentação dos documentos originais não digitais quando houver dúvida em relação à integridade do documento digital ou quando a lei expressamente o exigir.</w:t>
      </w:r>
    </w:p>
    <w:p w14:paraId="31D0AEDD" w14:textId="77777777" w:rsidR="001B6E4F" w:rsidRPr="00646690" w:rsidRDefault="001B6E4F" w:rsidP="00825D09">
      <w:pPr>
        <w:pStyle w:val="Nivel2"/>
        <w:widowControl w:val="0"/>
        <w:numPr>
          <w:ilvl w:val="0"/>
          <w:numId w:val="0"/>
        </w:numPr>
        <w:suppressAutoHyphens/>
        <w:spacing w:after="0" w:line="240" w:lineRule="auto"/>
        <w:rPr>
          <w:color w:val="auto"/>
          <w:sz w:val="24"/>
          <w:szCs w:val="24"/>
        </w:rPr>
      </w:pPr>
    </w:p>
    <w:p w14:paraId="4EF48F8E" w14:textId="19ECF070" w:rsidR="00825D09" w:rsidRPr="00646690" w:rsidRDefault="00F24CB0" w:rsidP="001B6E4F">
      <w:pPr>
        <w:pStyle w:val="Nivel2"/>
        <w:widowControl w:val="0"/>
        <w:numPr>
          <w:ilvl w:val="0"/>
          <w:numId w:val="0"/>
        </w:numPr>
        <w:suppressAutoHyphens/>
        <w:spacing w:before="0" w:after="0" w:line="240" w:lineRule="auto"/>
        <w:rPr>
          <w:color w:val="auto"/>
          <w:sz w:val="24"/>
          <w:szCs w:val="24"/>
        </w:rPr>
      </w:pPr>
      <w:r w:rsidRPr="00646690">
        <w:rPr>
          <w:color w:val="auto"/>
          <w:sz w:val="24"/>
          <w:szCs w:val="24"/>
        </w:rPr>
        <w:t>6</w:t>
      </w:r>
      <w:r w:rsidR="00825D09" w:rsidRPr="00646690">
        <w:rPr>
          <w:color w:val="auto"/>
          <w:sz w:val="24"/>
          <w:szCs w:val="24"/>
        </w:rPr>
        <w:t>.10. É de responsabilidade do licitante conferir a exatidão dos seus dados cadastrais na plataforma eletrônica e mantê-los atualizados junto aos órgãos responsáveis pela informação, devendo proceder, imediatamente, à correção ou à alteração dos registros tão logo identifique incorreção ou aqueles se tornem desatualizados:</w:t>
      </w:r>
    </w:p>
    <w:p w14:paraId="173419D3" w14:textId="5A8A7B4E" w:rsidR="00825D09" w:rsidRPr="00646690" w:rsidRDefault="00F24CB0" w:rsidP="00825D09">
      <w:pPr>
        <w:autoSpaceDN/>
        <w:spacing w:before="120"/>
        <w:jc w:val="both"/>
        <w:textAlignment w:val="auto"/>
        <w:rPr>
          <w:rFonts w:ascii="Arial" w:eastAsiaTheme="minorEastAsia" w:hAnsi="Arial"/>
          <w:kern w:val="0"/>
          <w:lang w:eastAsia="pt-BR" w:bidi="ar-SA"/>
        </w:rPr>
      </w:pPr>
      <w:r w:rsidRPr="00646690">
        <w:rPr>
          <w:rFonts w:ascii="Arial" w:eastAsiaTheme="minorEastAsia" w:hAnsi="Arial"/>
          <w:kern w:val="0"/>
          <w:lang w:eastAsia="pt-BR" w:bidi="ar-SA"/>
        </w:rPr>
        <w:t>6</w:t>
      </w:r>
      <w:r w:rsidR="00825D09" w:rsidRPr="00646690">
        <w:rPr>
          <w:rFonts w:ascii="Arial" w:eastAsiaTheme="minorEastAsia" w:hAnsi="Arial"/>
          <w:kern w:val="0"/>
          <w:lang w:eastAsia="pt-BR" w:bidi="ar-SA"/>
        </w:rPr>
        <w:t>.10.1. A não observância do disposto no item anterior poderá ensejar desclassificação no momento da habilitação.</w:t>
      </w:r>
    </w:p>
    <w:p w14:paraId="62EDD795" w14:textId="20BCD1C2" w:rsidR="00825D09" w:rsidRPr="00646690" w:rsidRDefault="00F24CB0" w:rsidP="007A0339">
      <w:pPr>
        <w:pStyle w:val="Nivel2"/>
        <w:widowControl w:val="0"/>
        <w:numPr>
          <w:ilvl w:val="0"/>
          <w:numId w:val="0"/>
        </w:numPr>
        <w:suppressAutoHyphens/>
        <w:spacing w:after="0" w:line="240" w:lineRule="auto"/>
        <w:rPr>
          <w:color w:val="auto"/>
          <w:sz w:val="24"/>
          <w:szCs w:val="24"/>
        </w:rPr>
      </w:pPr>
      <w:r w:rsidRPr="00646690">
        <w:rPr>
          <w:color w:val="auto"/>
          <w:sz w:val="24"/>
          <w:szCs w:val="24"/>
        </w:rPr>
        <w:t>6</w:t>
      </w:r>
      <w:r w:rsidR="00825D09" w:rsidRPr="00646690">
        <w:rPr>
          <w:color w:val="auto"/>
          <w:sz w:val="24"/>
          <w:szCs w:val="24"/>
        </w:rPr>
        <w:t>.11. Na data designada para o retorno da sessão pública para divulgação do resultado do julgamento das propostas técnicas</w:t>
      </w:r>
      <w:r w:rsidR="00F61A71" w:rsidRPr="00646690">
        <w:rPr>
          <w:color w:val="auto"/>
          <w:sz w:val="24"/>
          <w:szCs w:val="24"/>
        </w:rPr>
        <w:t xml:space="preserve"> e de preços</w:t>
      </w:r>
      <w:r w:rsidR="00825D09" w:rsidRPr="00646690">
        <w:rPr>
          <w:color w:val="auto"/>
          <w:sz w:val="24"/>
          <w:szCs w:val="24"/>
        </w:rPr>
        <w:t xml:space="preserve">, será exigida a apresentação dos documentos de habilitação indicados no item </w:t>
      </w:r>
      <w:r w:rsidRPr="00646690">
        <w:rPr>
          <w:color w:val="auto"/>
          <w:sz w:val="24"/>
          <w:szCs w:val="24"/>
        </w:rPr>
        <w:t>6</w:t>
      </w:r>
      <w:r w:rsidR="00825D09" w:rsidRPr="00646690">
        <w:rPr>
          <w:color w:val="auto"/>
          <w:sz w:val="24"/>
          <w:szCs w:val="24"/>
        </w:rPr>
        <w:t xml:space="preserve">.17 do edital, apenas do licitante vencedor, que deverão ser inseridos no sistema no prazo de </w:t>
      </w:r>
      <w:r w:rsidR="00825D09" w:rsidRPr="00646690">
        <w:rPr>
          <w:b/>
          <w:bCs/>
          <w:color w:val="auto"/>
          <w:sz w:val="24"/>
          <w:szCs w:val="24"/>
        </w:rPr>
        <w:t>02 (duas) horas,</w:t>
      </w:r>
      <w:r w:rsidR="00825D09" w:rsidRPr="00646690">
        <w:rPr>
          <w:color w:val="auto"/>
          <w:sz w:val="24"/>
          <w:szCs w:val="24"/>
        </w:rPr>
        <w:t xml:space="preserve"> prorrogável por igual período, contado da solicitação do agente de contratação</w:t>
      </w:r>
      <w:r w:rsidR="00CF139A" w:rsidRPr="00646690">
        <w:rPr>
          <w:color w:val="auto"/>
          <w:sz w:val="24"/>
          <w:szCs w:val="24"/>
        </w:rPr>
        <w:t>.</w:t>
      </w:r>
    </w:p>
    <w:p w14:paraId="59745854" w14:textId="3939C902" w:rsidR="00825D09" w:rsidRPr="00646690" w:rsidRDefault="00F24CB0" w:rsidP="00825D09">
      <w:pPr>
        <w:pStyle w:val="Nivel2"/>
        <w:numPr>
          <w:ilvl w:val="0"/>
          <w:numId w:val="0"/>
        </w:numPr>
        <w:rPr>
          <w:color w:val="auto"/>
          <w:sz w:val="24"/>
          <w:szCs w:val="24"/>
        </w:rPr>
      </w:pPr>
      <w:r w:rsidRPr="00646690">
        <w:rPr>
          <w:color w:val="auto"/>
          <w:sz w:val="24"/>
          <w:szCs w:val="24"/>
        </w:rPr>
        <w:t>6</w:t>
      </w:r>
      <w:r w:rsidR="00825D09" w:rsidRPr="00646690">
        <w:rPr>
          <w:color w:val="auto"/>
          <w:sz w:val="24"/>
          <w:szCs w:val="24"/>
        </w:rPr>
        <w:t>.12. A verificação ou a exigência dos documentos nele não contidos somente será feita em relação ao licitante vencedor.</w:t>
      </w:r>
    </w:p>
    <w:p w14:paraId="5F6D6941" w14:textId="6F5FE1B8" w:rsidR="00825D09" w:rsidRPr="00646690" w:rsidRDefault="00F24CB0" w:rsidP="00825D09">
      <w:pPr>
        <w:pStyle w:val="Nivel2"/>
        <w:numPr>
          <w:ilvl w:val="0"/>
          <w:numId w:val="0"/>
        </w:numPr>
        <w:rPr>
          <w:color w:val="auto"/>
          <w:sz w:val="24"/>
          <w:szCs w:val="24"/>
        </w:rPr>
      </w:pPr>
      <w:r w:rsidRPr="00646690">
        <w:rPr>
          <w:color w:val="auto"/>
          <w:sz w:val="24"/>
          <w:szCs w:val="24"/>
        </w:rPr>
        <w:t>6</w:t>
      </w:r>
      <w:r w:rsidR="00825D09" w:rsidRPr="00646690">
        <w:rPr>
          <w:color w:val="auto"/>
          <w:sz w:val="24"/>
          <w:szCs w:val="24"/>
        </w:rPr>
        <w:t>.13. Após a entrega da documentação para habilitação, documentos adicionais, relacionados ou não com os já disponibilizados ao Agente de Contratação</w:t>
      </w:r>
      <w:r w:rsidR="00CF139A" w:rsidRPr="00646690">
        <w:rPr>
          <w:color w:val="auto"/>
          <w:sz w:val="24"/>
          <w:szCs w:val="24"/>
        </w:rPr>
        <w:t>/Comissão de Contratação</w:t>
      </w:r>
      <w:r w:rsidR="00825D09" w:rsidRPr="00646690">
        <w:rPr>
          <w:color w:val="auto"/>
          <w:sz w:val="24"/>
          <w:szCs w:val="24"/>
        </w:rPr>
        <w:t>, somente serão aceitos em sede de diligência e desde que preenchidos cumulativamente os seguintes requisitos:</w:t>
      </w:r>
    </w:p>
    <w:p w14:paraId="036BBB2F" w14:textId="16900A4D" w:rsidR="00825D09" w:rsidRPr="00646690" w:rsidRDefault="00F24CB0" w:rsidP="00825D09">
      <w:pPr>
        <w:pStyle w:val="Nivel2"/>
        <w:numPr>
          <w:ilvl w:val="0"/>
          <w:numId w:val="0"/>
        </w:numPr>
        <w:rPr>
          <w:color w:val="auto"/>
          <w:sz w:val="24"/>
          <w:szCs w:val="24"/>
        </w:rPr>
      </w:pPr>
      <w:r w:rsidRPr="00646690">
        <w:rPr>
          <w:color w:val="auto"/>
          <w:sz w:val="24"/>
          <w:szCs w:val="24"/>
        </w:rPr>
        <w:t>6</w:t>
      </w:r>
      <w:r w:rsidR="00825D09" w:rsidRPr="00646690">
        <w:rPr>
          <w:color w:val="auto"/>
          <w:sz w:val="24"/>
          <w:szCs w:val="24"/>
        </w:rPr>
        <w:t>.13.1. Houve erro no envio ou juntada no momento oportuno;</w:t>
      </w:r>
    </w:p>
    <w:p w14:paraId="56F8A203" w14:textId="13D54986" w:rsidR="00825D09" w:rsidRPr="00646690" w:rsidRDefault="00F24CB0" w:rsidP="00825D09">
      <w:pPr>
        <w:pStyle w:val="Nivel2"/>
        <w:numPr>
          <w:ilvl w:val="0"/>
          <w:numId w:val="0"/>
        </w:numPr>
        <w:spacing w:before="216"/>
        <w:rPr>
          <w:color w:val="auto"/>
          <w:sz w:val="24"/>
          <w:szCs w:val="24"/>
        </w:rPr>
      </w:pPr>
      <w:r w:rsidRPr="00646690">
        <w:rPr>
          <w:color w:val="auto"/>
          <w:sz w:val="24"/>
          <w:szCs w:val="24"/>
        </w:rPr>
        <w:lastRenderedPageBreak/>
        <w:t>6</w:t>
      </w:r>
      <w:r w:rsidR="00825D09" w:rsidRPr="00646690">
        <w:rPr>
          <w:color w:val="auto"/>
          <w:sz w:val="24"/>
          <w:szCs w:val="24"/>
        </w:rPr>
        <w:t>.13.1.1. Os documentos embora existentes na data da abertura do certame, não foram disponibilizados tempestivamente;</w:t>
      </w:r>
    </w:p>
    <w:p w14:paraId="1B6C1FD0" w14:textId="57C9BDE1" w:rsidR="00825D09" w:rsidRPr="00646690" w:rsidRDefault="00F24CB0" w:rsidP="006044D9">
      <w:pPr>
        <w:pStyle w:val="Nivel2"/>
        <w:numPr>
          <w:ilvl w:val="0"/>
          <w:numId w:val="0"/>
        </w:numPr>
        <w:spacing w:before="216" w:line="240" w:lineRule="auto"/>
        <w:rPr>
          <w:color w:val="auto"/>
          <w:sz w:val="24"/>
          <w:szCs w:val="24"/>
        </w:rPr>
      </w:pPr>
      <w:r w:rsidRPr="00646690">
        <w:rPr>
          <w:color w:val="auto"/>
          <w:sz w:val="24"/>
          <w:szCs w:val="24"/>
        </w:rPr>
        <w:t>6</w:t>
      </w:r>
      <w:r w:rsidR="00825D09" w:rsidRPr="00646690">
        <w:rPr>
          <w:color w:val="auto"/>
          <w:sz w:val="24"/>
          <w:szCs w:val="24"/>
        </w:rPr>
        <w:t>.13.2. Comprovam condição pré-existente à data da sessão de abertura do certame;</w:t>
      </w:r>
    </w:p>
    <w:p w14:paraId="1E0D366C" w14:textId="4587D12E" w:rsidR="00825D09" w:rsidRPr="00646690" w:rsidRDefault="00F24CB0" w:rsidP="006044D9">
      <w:pPr>
        <w:pStyle w:val="Nivel2"/>
        <w:numPr>
          <w:ilvl w:val="0"/>
          <w:numId w:val="0"/>
        </w:numPr>
        <w:spacing w:before="216" w:line="240" w:lineRule="auto"/>
        <w:rPr>
          <w:color w:val="auto"/>
          <w:sz w:val="24"/>
          <w:szCs w:val="24"/>
        </w:rPr>
      </w:pPr>
      <w:r w:rsidRPr="00646690">
        <w:rPr>
          <w:color w:val="auto"/>
          <w:sz w:val="24"/>
          <w:szCs w:val="24"/>
        </w:rPr>
        <w:t>6</w:t>
      </w:r>
      <w:r w:rsidR="00825D09" w:rsidRPr="00646690">
        <w:rPr>
          <w:color w:val="auto"/>
          <w:sz w:val="24"/>
          <w:szCs w:val="24"/>
        </w:rPr>
        <w:t>.13.3. Não alteram substancialmente a proposta, os documentos de habilitação e sua validade jurídica, de forma a comprometer a integridade de documento ou informação tempestiva e válida recebida anteriormente.</w:t>
      </w:r>
    </w:p>
    <w:p w14:paraId="7BED8820" w14:textId="2A24A0E6" w:rsidR="00825D09" w:rsidRPr="00646690" w:rsidRDefault="00F24CB0" w:rsidP="006044D9">
      <w:pPr>
        <w:pStyle w:val="Nivel2"/>
        <w:widowControl w:val="0"/>
        <w:numPr>
          <w:ilvl w:val="0"/>
          <w:numId w:val="0"/>
        </w:numPr>
        <w:suppressAutoHyphens/>
        <w:spacing w:before="216" w:after="0" w:line="240" w:lineRule="auto"/>
        <w:rPr>
          <w:color w:val="auto"/>
          <w:sz w:val="24"/>
          <w:szCs w:val="24"/>
        </w:rPr>
      </w:pPr>
      <w:r w:rsidRPr="00646690">
        <w:rPr>
          <w:color w:val="auto"/>
          <w:sz w:val="24"/>
          <w:szCs w:val="24"/>
        </w:rPr>
        <w:t>6</w:t>
      </w:r>
      <w:r w:rsidR="00825D09" w:rsidRPr="00646690">
        <w:rPr>
          <w:color w:val="auto"/>
          <w:sz w:val="24"/>
          <w:szCs w:val="24"/>
        </w:rPr>
        <w:t>.14. O saneamento de erros ou falhas que não alterem a substância dos documentos e sua validade jurídica será efetuado pelo agente de contratação, mediante despacho fundamentado registrado e acessível a todos, atribuindo-lhes eficácia para fins de habilitação e classificação.</w:t>
      </w:r>
    </w:p>
    <w:p w14:paraId="628C2AFC" w14:textId="7F0965D4" w:rsidR="00825D09" w:rsidRPr="00646690" w:rsidRDefault="00F24CB0" w:rsidP="006044D9">
      <w:pPr>
        <w:pStyle w:val="Nivel2"/>
        <w:widowControl w:val="0"/>
        <w:numPr>
          <w:ilvl w:val="0"/>
          <w:numId w:val="0"/>
        </w:numPr>
        <w:suppressAutoHyphens/>
        <w:spacing w:before="216" w:after="0" w:line="240" w:lineRule="auto"/>
        <w:rPr>
          <w:color w:val="auto"/>
          <w:sz w:val="24"/>
          <w:szCs w:val="24"/>
        </w:rPr>
      </w:pPr>
      <w:r w:rsidRPr="00646690">
        <w:rPr>
          <w:color w:val="auto"/>
          <w:sz w:val="24"/>
          <w:szCs w:val="24"/>
        </w:rPr>
        <w:t>6</w:t>
      </w:r>
      <w:r w:rsidR="00825D09" w:rsidRPr="00646690">
        <w:rPr>
          <w:color w:val="auto"/>
          <w:sz w:val="24"/>
          <w:szCs w:val="24"/>
        </w:rPr>
        <w:t>.15. Na hipótese de o licitante não atender às exigências para habilitação, o Agente de Contratação examinará a proposta subsequente e assim sucessivamente, na ordem de classificação, até a apuração de uma proposta que atenda ao presente edital.</w:t>
      </w:r>
    </w:p>
    <w:p w14:paraId="3659ED06" w14:textId="2A260178" w:rsidR="00825D09" w:rsidRPr="00646690" w:rsidRDefault="00F24CB0" w:rsidP="006044D9">
      <w:pPr>
        <w:pStyle w:val="Nivel2"/>
        <w:widowControl w:val="0"/>
        <w:numPr>
          <w:ilvl w:val="0"/>
          <w:numId w:val="0"/>
        </w:numPr>
        <w:suppressAutoHyphens/>
        <w:spacing w:before="216" w:after="0" w:line="240" w:lineRule="auto"/>
        <w:rPr>
          <w:color w:val="auto"/>
          <w:sz w:val="24"/>
          <w:szCs w:val="24"/>
        </w:rPr>
      </w:pPr>
      <w:r w:rsidRPr="00646690">
        <w:rPr>
          <w:color w:val="auto"/>
          <w:sz w:val="24"/>
          <w:szCs w:val="24"/>
        </w:rPr>
        <w:t>6</w:t>
      </w:r>
      <w:r w:rsidR="00825D09" w:rsidRPr="00646690">
        <w:rPr>
          <w:color w:val="auto"/>
          <w:sz w:val="24"/>
          <w:szCs w:val="24"/>
        </w:rPr>
        <w:t>.16. Somente serão disponibilizados para acesso público os documentos de habilitação e proposta do licitante cuja proposta atenda ao edital de licitação.</w:t>
      </w:r>
    </w:p>
    <w:p w14:paraId="32E6D31A" w14:textId="6CCAD1C8" w:rsidR="00825D09" w:rsidRPr="00646690" w:rsidRDefault="00F24CB0" w:rsidP="006044D9">
      <w:pPr>
        <w:pStyle w:val="Nivel2"/>
        <w:widowControl w:val="0"/>
        <w:numPr>
          <w:ilvl w:val="0"/>
          <w:numId w:val="0"/>
        </w:numPr>
        <w:suppressAutoHyphens/>
        <w:spacing w:before="216" w:after="0" w:line="240" w:lineRule="auto"/>
        <w:rPr>
          <w:color w:val="auto"/>
          <w:sz w:val="24"/>
          <w:szCs w:val="24"/>
        </w:rPr>
      </w:pPr>
      <w:r w:rsidRPr="00646690">
        <w:rPr>
          <w:color w:val="auto"/>
          <w:sz w:val="24"/>
          <w:szCs w:val="24"/>
        </w:rPr>
        <w:t>6</w:t>
      </w:r>
      <w:r w:rsidR="00825D09" w:rsidRPr="00646690">
        <w:rPr>
          <w:color w:val="auto"/>
          <w:sz w:val="24"/>
          <w:szCs w:val="24"/>
        </w:rPr>
        <w:t>.17. A documentação exigida para fins de habilitação jurídica, fiscal, social, trabalhista e econômico-financeira, serão aferidas por intermédio dos seguintes documentos:</w:t>
      </w:r>
    </w:p>
    <w:p w14:paraId="5C3D50B4" w14:textId="6DD500BE" w:rsidR="00825D09" w:rsidRPr="00646690" w:rsidRDefault="00F24CB0" w:rsidP="00825D09">
      <w:pPr>
        <w:pStyle w:val="Nivel3"/>
        <w:widowControl w:val="0"/>
        <w:numPr>
          <w:ilvl w:val="0"/>
          <w:numId w:val="0"/>
        </w:numPr>
        <w:suppressAutoHyphens/>
        <w:spacing w:before="216" w:after="0" w:line="240" w:lineRule="auto"/>
        <w:rPr>
          <w:b/>
          <w:bCs/>
          <w:color w:val="auto"/>
          <w:sz w:val="24"/>
          <w:szCs w:val="24"/>
        </w:rPr>
      </w:pPr>
      <w:r w:rsidRPr="00646690">
        <w:rPr>
          <w:b/>
          <w:bCs/>
          <w:color w:val="auto"/>
          <w:sz w:val="24"/>
          <w:szCs w:val="24"/>
        </w:rPr>
        <w:t>6</w:t>
      </w:r>
      <w:r w:rsidR="00825D09" w:rsidRPr="00646690">
        <w:rPr>
          <w:b/>
          <w:bCs/>
          <w:color w:val="auto"/>
          <w:sz w:val="24"/>
          <w:szCs w:val="24"/>
        </w:rPr>
        <w:t xml:space="preserve">.17.1. HABILITAÇÃO JURÍDICA: </w:t>
      </w:r>
    </w:p>
    <w:p w14:paraId="374DF570" w14:textId="77777777" w:rsidR="00825D09" w:rsidRPr="00646690" w:rsidRDefault="00825D09" w:rsidP="00825D09">
      <w:pPr>
        <w:pStyle w:val="Nivel3"/>
        <w:widowControl w:val="0"/>
        <w:numPr>
          <w:ilvl w:val="0"/>
          <w:numId w:val="0"/>
        </w:numPr>
        <w:suppressAutoHyphens/>
        <w:spacing w:before="216" w:after="0" w:line="259" w:lineRule="auto"/>
        <w:rPr>
          <w:color w:val="auto"/>
          <w:sz w:val="24"/>
          <w:szCs w:val="24"/>
        </w:rPr>
      </w:pPr>
      <w:r w:rsidRPr="00646690">
        <w:rPr>
          <w:color w:val="auto"/>
          <w:sz w:val="24"/>
          <w:szCs w:val="24"/>
        </w:rPr>
        <w:t xml:space="preserve">a) </w:t>
      </w:r>
      <w:r w:rsidRPr="00646690">
        <w:rPr>
          <w:b/>
          <w:bCs/>
          <w:color w:val="auto"/>
          <w:sz w:val="24"/>
          <w:szCs w:val="24"/>
        </w:rPr>
        <w:t>Empresário individual:</w:t>
      </w:r>
      <w:r w:rsidRPr="00646690">
        <w:rPr>
          <w:color w:val="auto"/>
          <w:sz w:val="24"/>
          <w:szCs w:val="24"/>
        </w:rPr>
        <w:t xml:space="preserve"> inscrição no Registro Público de Empresas Mercantis, a cargo da Junta Comercial da respectiva sede; </w:t>
      </w:r>
    </w:p>
    <w:p w14:paraId="44CDA0AE" w14:textId="77777777" w:rsidR="00825D09" w:rsidRPr="00646690" w:rsidRDefault="00825D09" w:rsidP="00825D09">
      <w:pPr>
        <w:pStyle w:val="Nivel3"/>
        <w:widowControl w:val="0"/>
        <w:numPr>
          <w:ilvl w:val="0"/>
          <w:numId w:val="0"/>
        </w:numPr>
        <w:suppressAutoHyphens/>
        <w:spacing w:before="220" w:after="0" w:line="259" w:lineRule="auto"/>
        <w:rPr>
          <w:color w:val="auto"/>
          <w:sz w:val="24"/>
          <w:szCs w:val="24"/>
        </w:rPr>
      </w:pPr>
      <w:r w:rsidRPr="00646690">
        <w:rPr>
          <w:color w:val="auto"/>
          <w:sz w:val="24"/>
          <w:szCs w:val="24"/>
        </w:rPr>
        <w:t xml:space="preserve">b) </w:t>
      </w:r>
      <w:r w:rsidRPr="00646690">
        <w:rPr>
          <w:b/>
          <w:bCs/>
          <w:color w:val="auto"/>
          <w:sz w:val="24"/>
          <w:szCs w:val="24"/>
        </w:rPr>
        <w:t>Microempreendedor Individual - MEI:</w:t>
      </w:r>
      <w:r w:rsidRPr="00646690">
        <w:rPr>
          <w:color w:val="auto"/>
          <w:sz w:val="24"/>
          <w:szCs w:val="24"/>
        </w:rPr>
        <w:t xml:space="preserve"> Certificado da Condição de Microempreendedor Individual - CCMEI, cuja aceitação ficará condicionada à verificação da autenticidade no sítio https://www.gov.br/empresas-e-negocios/pt-br/empreendedor; </w:t>
      </w:r>
    </w:p>
    <w:p w14:paraId="1F9A08A2" w14:textId="77777777" w:rsidR="00825D09" w:rsidRPr="00646690" w:rsidRDefault="00825D09" w:rsidP="00825D09">
      <w:pPr>
        <w:pStyle w:val="Nivel3"/>
        <w:widowControl w:val="0"/>
        <w:numPr>
          <w:ilvl w:val="0"/>
          <w:numId w:val="0"/>
        </w:numPr>
        <w:suppressAutoHyphens/>
        <w:spacing w:before="220" w:after="0" w:line="259" w:lineRule="auto"/>
        <w:rPr>
          <w:color w:val="auto"/>
          <w:sz w:val="24"/>
          <w:szCs w:val="24"/>
        </w:rPr>
      </w:pPr>
      <w:r w:rsidRPr="00646690">
        <w:rPr>
          <w:color w:val="auto"/>
          <w:sz w:val="24"/>
          <w:szCs w:val="24"/>
        </w:rPr>
        <w:t xml:space="preserve">c) </w:t>
      </w:r>
      <w:r w:rsidRPr="00646690">
        <w:rPr>
          <w:b/>
          <w:bCs/>
          <w:color w:val="auto"/>
          <w:sz w:val="24"/>
          <w:szCs w:val="24"/>
        </w:rPr>
        <w:t>Sociedade empresária, sociedade limitada unipessoal – SLU ou sociedade identificada como empresa individual de responsabilidade limitada - EIRELI:</w:t>
      </w:r>
      <w:r w:rsidRPr="00646690">
        <w:rPr>
          <w:color w:val="auto"/>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7349E506" w14:textId="77777777" w:rsidR="00825D09" w:rsidRPr="00646690" w:rsidRDefault="00825D09" w:rsidP="00825D09">
      <w:pPr>
        <w:pStyle w:val="Nivel3"/>
        <w:widowControl w:val="0"/>
        <w:numPr>
          <w:ilvl w:val="0"/>
          <w:numId w:val="0"/>
        </w:numPr>
        <w:suppressAutoHyphens/>
        <w:spacing w:before="220" w:after="0" w:line="259" w:lineRule="auto"/>
        <w:rPr>
          <w:color w:val="auto"/>
          <w:sz w:val="24"/>
          <w:szCs w:val="24"/>
        </w:rPr>
      </w:pPr>
      <w:r w:rsidRPr="00646690">
        <w:rPr>
          <w:color w:val="auto"/>
          <w:sz w:val="24"/>
          <w:szCs w:val="24"/>
        </w:rPr>
        <w:t xml:space="preserve">d) </w:t>
      </w:r>
      <w:r w:rsidRPr="00646690">
        <w:rPr>
          <w:b/>
          <w:bCs/>
          <w:color w:val="auto"/>
          <w:sz w:val="24"/>
          <w:szCs w:val="24"/>
        </w:rPr>
        <w:t>Sociedade empresária estrangeira:</w:t>
      </w:r>
      <w:r w:rsidRPr="00646690">
        <w:rPr>
          <w:color w:val="auto"/>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74E3FD87" w14:textId="77777777" w:rsidR="00825D09" w:rsidRPr="00646690" w:rsidRDefault="00825D09" w:rsidP="00825D09">
      <w:pPr>
        <w:pStyle w:val="Nivel3"/>
        <w:widowControl w:val="0"/>
        <w:numPr>
          <w:ilvl w:val="0"/>
          <w:numId w:val="0"/>
        </w:numPr>
        <w:suppressAutoHyphens/>
        <w:spacing w:before="220" w:after="0" w:line="240" w:lineRule="auto"/>
        <w:rPr>
          <w:color w:val="auto"/>
          <w:sz w:val="24"/>
          <w:szCs w:val="24"/>
        </w:rPr>
      </w:pPr>
      <w:r w:rsidRPr="00646690">
        <w:rPr>
          <w:color w:val="auto"/>
          <w:sz w:val="24"/>
          <w:szCs w:val="24"/>
        </w:rPr>
        <w:t xml:space="preserve">e) </w:t>
      </w:r>
      <w:r w:rsidRPr="00646690">
        <w:rPr>
          <w:b/>
          <w:bCs/>
          <w:color w:val="auto"/>
          <w:sz w:val="24"/>
          <w:szCs w:val="24"/>
        </w:rPr>
        <w:t>Sociedade simples:</w:t>
      </w:r>
      <w:r w:rsidRPr="00646690">
        <w:rPr>
          <w:color w:val="auto"/>
          <w:sz w:val="24"/>
          <w:szCs w:val="24"/>
        </w:rPr>
        <w:t xml:space="preserve"> inscrição do ato constitutivo no Registro Civil de Pessoas Jurídicas do local de sua sede, acompanhada de documento comprobatório de seus administradores;</w:t>
      </w:r>
    </w:p>
    <w:p w14:paraId="01F9C237" w14:textId="77777777" w:rsidR="00B62EDF" w:rsidRDefault="00B62EDF" w:rsidP="00825D09">
      <w:pPr>
        <w:pStyle w:val="Nivel3"/>
        <w:widowControl w:val="0"/>
        <w:numPr>
          <w:ilvl w:val="0"/>
          <w:numId w:val="0"/>
        </w:numPr>
        <w:suppressAutoHyphens/>
        <w:spacing w:before="240" w:after="0" w:line="240" w:lineRule="auto"/>
        <w:rPr>
          <w:color w:val="auto"/>
          <w:sz w:val="24"/>
          <w:szCs w:val="24"/>
        </w:rPr>
      </w:pPr>
    </w:p>
    <w:p w14:paraId="6982290A" w14:textId="67960990" w:rsidR="00825D09" w:rsidRPr="00646690" w:rsidRDefault="00825D09" w:rsidP="00B62EDF">
      <w:pPr>
        <w:pStyle w:val="Nivel3"/>
        <w:widowControl w:val="0"/>
        <w:numPr>
          <w:ilvl w:val="0"/>
          <w:numId w:val="0"/>
        </w:numPr>
        <w:suppressAutoHyphens/>
        <w:spacing w:before="0" w:after="0" w:line="240" w:lineRule="auto"/>
        <w:rPr>
          <w:color w:val="auto"/>
          <w:sz w:val="24"/>
          <w:szCs w:val="24"/>
        </w:rPr>
      </w:pPr>
      <w:r w:rsidRPr="00646690">
        <w:rPr>
          <w:color w:val="auto"/>
          <w:sz w:val="24"/>
          <w:szCs w:val="24"/>
        </w:rPr>
        <w:t xml:space="preserve">f) </w:t>
      </w:r>
      <w:r w:rsidRPr="00646690">
        <w:rPr>
          <w:b/>
          <w:bCs/>
          <w:color w:val="auto"/>
          <w:sz w:val="24"/>
          <w:szCs w:val="24"/>
        </w:rPr>
        <w:t>Filial, sucursal ou agência de sociedade simples ou empresária:</w:t>
      </w:r>
      <w:r w:rsidRPr="00646690">
        <w:rPr>
          <w:color w:val="auto"/>
          <w:sz w:val="24"/>
          <w:szCs w:val="24"/>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416D4E5B" w14:textId="77777777" w:rsidR="00825D09" w:rsidRPr="00646690" w:rsidRDefault="00825D09" w:rsidP="00825D09">
      <w:pPr>
        <w:pStyle w:val="Nivel3"/>
        <w:widowControl w:val="0"/>
        <w:numPr>
          <w:ilvl w:val="0"/>
          <w:numId w:val="0"/>
        </w:numPr>
        <w:suppressAutoHyphens/>
        <w:spacing w:before="220" w:after="0" w:line="240" w:lineRule="auto"/>
        <w:rPr>
          <w:color w:val="auto"/>
          <w:sz w:val="24"/>
          <w:szCs w:val="24"/>
        </w:rPr>
      </w:pPr>
      <w:r w:rsidRPr="00646690">
        <w:rPr>
          <w:color w:val="auto"/>
          <w:sz w:val="24"/>
          <w:szCs w:val="24"/>
        </w:rPr>
        <w:t xml:space="preserve">g) </w:t>
      </w:r>
      <w:r w:rsidRPr="00646690">
        <w:rPr>
          <w:b/>
          <w:bCs/>
          <w:color w:val="auto"/>
          <w:sz w:val="24"/>
          <w:szCs w:val="24"/>
        </w:rPr>
        <w:t>Sociedade cooperativa:</w:t>
      </w:r>
      <w:r w:rsidRPr="00646690">
        <w:rPr>
          <w:color w:val="auto"/>
          <w:sz w:val="24"/>
          <w:szCs w:val="24"/>
        </w:rPr>
        <w:t xml:space="preserve"> ato constitutivo, estatuto ou contrato social atualizado e registrado na Junta Comercial, em se tratando de sociedade empresária ou cooperativa, devendo o estatuto, no caso das cooperativas, estar adequado à Lei Federal nº 12.690/2012; </w:t>
      </w:r>
    </w:p>
    <w:p w14:paraId="1963DE37" w14:textId="77777777" w:rsidR="00825D09" w:rsidRPr="00646690" w:rsidRDefault="00825D09" w:rsidP="00825D09">
      <w:pPr>
        <w:autoSpaceDE w:val="0"/>
        <w:adjustRightInd w:val="0"/>
        <w:spacing w:before="220"/>
        <w:jc w:val="both"/>
        <w:rPr>
          <w:rFonts w:ascii="Arial" w:hAnsi="Arial"/>
        </w:rPr>
      </w:pPr>
      <w:r w:rsidRPr="00646690">
        <w:rPr>
          <w:rFonts w:ascii="Arial" w:hAnsi="Arial"/>
        </w:rPr>
        <w:t>h) Documentos de eleição ou designação dos atuais administradores, tratando-se de sociedades empresárias ou cooperativas;</w:t>
      </w:r>
    </w:p>
    <w:p w14:paraId="27509FB3" w14:textId="77777777" w:rsidR="00825D09" w:rsidRPr="00646690" w:rsidRDefault="00825D09" w:rsidP="00825D09">
      <w:pPr>
        <w:autoSpaceDE w:val="0"/>
        <w:adjustRightInd w:val="0"/>
        <w:spacing w:before="220"/>
        <w:jc w:val="both"/>
        <w:rPr>
          <w:rFonts w:ascii="Arial" w:hAnsi="Arial"/>
        </w:rPr>
      </w:pPr>
      <w:r w:rsidRPr="00646690">
        <w:rPr>
          <w:rFonts w:ascii="Arial" w:hAnsi="Arial"/>
        </w:rPr>
        <w:t>i)</w:t>
      </w:r>
      <w:r w:rsidRPr="00646690">
        <w:rPr>
          <w:rFonts w:ascii="Arial" w:hAnsi="Arial"/>
          <w:bCs/>
        </w:rPr>
        <w:t xml:space="preserve"> </w:t>
      </w:r>
      <w:r w:rsidRPr="00646690">
        <w:rPr>
          <w:rFonts w:ascii="Arial" w:hAnsi="Arial"/>
        </w:rPr>
        <w:t xml:space="preserve">As microempresas e empresas de pequeno porte, por ocasião da participação neste certame, deverão apresentar toda a documentação exigida para fins de comprovação de regularidade fiscal, mesmo que esta apresente alguma restrição; </w:t>
      </w:r>
    </w:p>
    <w:p w14:paraId="5B0B66F3" w14:textId="77777777" w:rsidR="00825D09" w:rsidRPr="00646690" w:rsidRDefault="00825D09" w:rsidP="00825D09">
      <w:pPr>
        <w:pStyle w:val="Default"/>
        <w:widowControl w:val="0"/>
        <w:suppressAutoHyphens/>
        <w:spacing w:before="220" w:line="259" w:lineRule="auto"/>
        <w:jc w:val="both"/>
        <w:rPr>
          <w:color w:val="auto"/>
        </w:rPr>
      </w:pPr>
      <w:r w:rsidRPr="00646690">
        <w:rPr>
          <w:bCs/>
          <w:color w:val="auto"/>
        </w:rPr>
        <w:t>i.1)</w:t>
      </w:r>
      <w:r w:rsidRPr="00646690">
        <w:rPr>
          <w:color w:val="auto"/>
        </w:rPr>
        <w:t xml:space="preserve"> Havendo</w:t>
      </w:r>
      <w:r w:rsidRPr="00646690">
        <w:rPr>
          <w:color w:val="auto"/>
          <w:spacing w:val="5"/>
        </w:rPr>
        <w:t xml:space="preserve"> </w:t>
      </w:r>
      <w:r w:rsidRPr="00646690">
        <w:rPr>
          <w:color w:val="auto"/>
        </w:rPr>
        <w:t>alg</w:t>
      </w:r>
      <w:r w:rsidRPr="00646690">
        <w:rPr>
          <w:color w:val="auto"/>
          <w:spacing w:val="2"/>
        </w:rPr>
        <w:t>u</w:t>
      </w:r>
      <w:r w:rsidRPr="00646690">
        <w:rPr>
          <w:color w:val="auto"/>
          <w:spacing w:val="-2"/>
        </w:rPr>
        <w:t>m</w:t>
      </w:r>
      <w:r w:rsidRPr="00646690">
        <w:rPr>
          <w:color w:val="auto"/>
        </w:rPr>
        <w:t>a</w:t>
      </w:r>
      <w:r w:rsidRPr="00646690">
        <w:rPr>
          <w:color w:val="auto"/>
          <w:spacing w:val="8"/>
        </w:rPr>
        <w:t xml:space="preserve"> </w:t>
      </w:r>
      <w:r w:rsidRPr="00646690">
        <w:rPr>
          <w:color w:val="auto"/>
        </w:rPr>
        <w:t>restrição</w:t>
      </w:r>
      <w:r w:rsidRPr="00646690">
        <w:rPr>
          <w:color w:val="auto"/>
          <w:spacing w:val="5"/>
        </w:rPr>
        <w:t xml:space="preserve"> </w:t>
      </w:r>
      <w:r w:rsidRPr="00646690">
        <w:rPr>
          <w:color w:val="auto"/>
        </w:rPr>
        <w:t>na</w:t>
      </w:r>
      <w:r w:rsidRPr="00646690">
        <w:rPr>
          <w:color w:val="auto"/>
          <w:spacing w:val="12"/>
        </w:rPr>
        <w:t xml:space="preserve"> </w:t>
      </w:r>
      <w:r w:rsidRPr="00646690">
        <w:rPr>
          <w:color w:val="auto"/>
        </w:rPr>
        <w:t>c</w:t>
      </w:r>
      <w:r w:rsidRPr="00646690">
        <w:rPr>
          <w:color w:val="auto"/>
          <w:spacing w:val="2"/>
        </w:rPr>
        <w:t>o</w:t>
      </w:r>
      <w:r w:rsidRPr="00646690">
        <w:rPr>
          <w:color w:val="auto"/>
          <w:spacing w:val="-2"/>
        </w:rPr>
        <w:t>m</w:t>
      </w:r>
      <w:r w:rsidRPr="00646690">
        <w:rPr>
          <w:color w:val="auto"/>
        </w:rPr>
        <w:t>p</w:t>
      </w:r>
      <w:r w:rsidRPr="00646690">
        <w:rPr>
          <w:color w:val="auto"/>
          <w:spacing w:val="2"/>
        </w:rPr>
        <w:t>r</w:t>
      </w:r>
      <w:r w:rsidRPr="00646690">
        <w:rPr>
          <w:color w:val="auto"/>
        </w:rPr>
        <w:t>o</w:t>
      </w:r>
      <w:r w:rsidRPr="00646690">
        <w:rPr>
          <w:color w:val="auto"/>
          <w:spacing w:val="2"/>
        </w:rPr>
        <w:t>v</w:t>
      </w:r>
      <w:r w:rsidRPr="00646690">
        <w:rPr>
          <w:color w:val="auto"/>
        </w:rPr>
        <w:t>ação da</w:t>
      </w:r>
      <w:r w:rsidRPr="00646690">
        <w:rPr>
          <w:color w:val="auto"/>
          <w:spacing w:val="12"/>
        </w:rPr>
        <w:t xml:space="preserve"> </w:t>
      </w:r>
      <w:r w:rsidRPr="00646690">
        <w:rPr>
          <w:color w:val="auto"/>
        </w:rPr>
        <w:t>regularid</w:t>
      </w:r>
      <w:r w:rsidRPr="00646690">
        <w:rPr>
          <w:color w:val="auto"/>
          <w:spacing w:val="3"/>
        </w:rPr>
        <w:t>a</w:t>
      </w:r>
      <w:r w:rsidRPr="00646690">
        <w:rPr>
          <w:color w:val="auto"/>
        </w:rPr>
        <w:t xml:space="preserve">de </w:t>
      </w:r>
      <w:r w:rsidRPr="00646690">
        <w:rPr>
          <w:color w:val="auto"/>
          <w:spacing w:val="2"/>
        </w:rPr>
        <w:t>f</w:t>
      </w:r>
      <w:r w:rsidRPr="00646690">
        <w:rPr>
          <w:color w:val="auto"/>
        </w:rPr>
        <w:t>iscal</w:t>
      </w:r>
      <w:r w:rsidRPr="00646690">
        <w:rPr>
          <w:color w:val="auto"/>
          <w:spacing w:val="37"/>
        </w:rPr>
        <w:t xml:space="preserve"> </w:t>
      </w:r>
      <w:r w:rsidRPr="00646690">
        <w:rPr>
          <w:color w:val="auto"/>
        </w:rPr>
        <w:t>e</w:t>
      </w:r>
      <w:r w:rsidRPr="00646690">
        <w:rPr>
          <w:color w:val="auto"/>
          <w:spacing w:val="42"/>
        </w:rPr>
        <w:t xml:space="preserve"> </w:t>
      </w:r>
      <w:r w:rsidRPr="00646690">
        <w:rPr>
          <w:color w:val="auto"/>
        </w:rPr>
        <w:t>trabalhista,</w:t>
      </w:r>
      <w:r w:rsidRPr="00646690">
        <w:rPr>
          <w:color w:val="auto"/>
          <w:spacing w:val="32"/>
        </w:rPr>
        <w:t xml:space="preserve"> </w:t>
      </w:r>
      <w:r w:rsidRPr="00646690">
        <w:rPr>
          <w:color w:val="auto"/>
        </w:rPr>
        <w:t>será</w:t>
      </w:r>
      <w:r w:rsidRPr="00646690">
        <w:rPr>
          <w:color w:val="auto"/>
          <w:spacing w:val="39"/>
        </w:rPr>
        <w:t xml:space="preserve"> </w:t>
      </w:r>
      <w:r w:rsidRPr="00646690">
        <w:rPr>
          <w:color w:val="auto"/>
        </w:rPr>
        <w:t>assegurado</w:t>
      </w:r>
      <w:r w:rsidRPr="00646690">
        <w:rPr>
          <w:color w:val="auto"/>
          <w:spacing w:val="31"/>
        </w:rPr>
        <w:t xml:space="preserve"> </w:t>
      </w:r>
      <w:r w:rsidRPr="00646690">
        <w:rPr>
          <w:color w:val="auto"/>
        </w:rPr>
        <w:t>o</w:t>
      </w:r>
      <w:r w:rsidRPr="00646690">
        <w:rPr>
          <w:color w:val="auto"/>
          <w:spacing w:val="42"/>
        </w:rPr>
        <w:t xml:space="preserve"> </w:t>
      </w:r>
      <w:r w:rsidRPr="00646690">
        <w:rPr>
          <w:color w:val="auto"/>
        </w:rPr>
        <w:t>prazo</w:t>
      </w:r>
      <w:r w:rsidRPr="00646690">
        <w:rPr>
          <w:color w:val="auto"/>
          <w:spacing w:val="37"/>
        </w:rPr>
        <w:t xml:space="preserve"> </w:t>
      </w:r>
      <w:r w:rsidRPr="00646690">
        <w:rPr>
          <w:color w:val="auto"/>
        </w:rPr>
        <w:t>de</w:t>
      </w:r>
      <w:r w:rsidRPr="00646690">
        <w:rPr>
          <w:color w:val="auto"/>
          <w:spacing w:val="41"/>
        </w:rPr>
        <w:t xml:space="preserve"> </w:t>
      </w:r>
      <w:r w:rsidRPr="00646690">
        <w:rPr>
          <w:b/>
          <w:color w:val="auto"/>
        </w:rPr>
        <w:t>cinco</w:t>
      </w:r>
      <w:r w:rsidRPr="00646690">
        <w:rPr>
          <w:b/>
          <w:color w:val="auto"/>
          <w:spacing w:val="36"/>
        </w:rPr>
        <w:t xml:space="preserve"> </w:t>
      </w:r>
      <w:r w:rsidRPr="00646690">
        <w:rPr>
          <w:b/>
          <w:color w:val="auto"/>
        </w:rPr>
        <w:t>dias</w:t>
      </w:r>
      <w:r w:rsidRPr="00646690">
        <w:rPr>
          <w:b/>
          <w:color w:val="auto"/>
          <w:spacing w:val="39"/>
        </w:rPr>
        <w:t xml:space="preserve"> </w:t>
      </w:r>
      <w:r w:rsidRPr="00646690">
        <w:rPr>
          <w:b/>
          <w:color w:val="auto"/>
        </w:rPr>
        <w:t>útei</w:t>
      </w:r>
      <w:r w:rsidRPr="00646690">
        <w:rPr>
          <w:b/>
          <w:color w:val="auto"/>
          <w:spacing w:val="2"/>
        </w:rPr>
        <w:t>s</w:t>
      </w:r>
      <w:r w:rsidRPr="00646690">
        <w:rPr>
          <w:b/>
          <w:color w:val="auto"/>
        </w:rPr>
        <w:t>,</w:t>
      </w:r>
      <w:r w:rsidRPr="00646690">
        <w:rPr>
          <w:color w:val="auto"/>
        </w:rPr>
        <w:t xml:space="preserve"> cujo</w:t>
      </w:r>
      <w:r w:rsidRPr="00646690">
        <w:rPr>
          <w:color w:val="auto"/>
          <w:spacing w:val="-2"/>
        </w:rPr>
        <w:t xml:space="preserve"> </w:t>
      </w:r>
      <w:r w:rsidRPr="00646690">
        <w:rPr>
          <w:color w:val="auto"/>
        </w:rPr>
        <w:t>te</w:t>
      </w:r>
      <w:r w:rsidRPr="00646690">
        <w:rPr>
          <w:color w:val="auto"/>
          <w:spacing w:val="2"/>
        </w:rPr>
        <w:t>r</w:t>
      </w:r>
      <w:r w:rsidRPr="00646690">
        <w:rPr>
          <w:color w:val="auto"/>
          <w:spacing w:val="-2"/>
        </w:rPr>
        <w:t>m</w:t>
      </w:r>
      <w:r w:rsidRPr="00646690">
        <w:rPr>
          <w:color w:val="auto"/>
        </w:rPr>
        <w:t>o</w:t>
      </w:r>
      <w:r w:rsidRPr="00646690">
        <w:rPr>
          <w:color w:val="auto"/>
          <w:spacing w:val="-4"/>
        </w:rPr>
        <w:t xml:space="preserve"> </w:t>
      </w:r>
      <w:r w:rsidRPr="00646690">
        <w:rPr>
          <w:color w:val="auto"/>
        </w:rPr>
        <w:t>in</w:t>
      </w:r>
      <w:r w:rsidRPr="00646690">
        <w:rPr>
          <w:color w:val="auto"/>
          <w:spacing w:val="2"/>
        </w:rPr>
        <w:t>i</w:t>
      </w:r>
      <w:r w:rsidRPr="00646690">
        <w:rPr>
          <w:color w:val="auto"/>
        </w:rPr>
        <w:t>cial</w:t>
      </w:r>
      <w:r w:rsidRPr="00646690">
        <w:rPr>
          <w:color w:val="auto"/>
          <w:spacing w:val="-4"/>
        </w:rPr>
        <w:t xml:space="preserve"> </w:t>
      </w:r>
      <w:r w:rsidRPr="00646690">
        <w:rPr>
          <w:color w:val="auto"/>
        </w:rPr>
        <w:t>corr</w:t>
      </w:r>
      <w:r w:rsidRPr="00646690">
        <w:rPr>
          <w:color w:val="auto"/>
          <w:spacing w:val="3"/>
        </w:rPr>
        <w:t>e</w:t>
      </w:r>
      <w:r w:rsidRPr="00646690">
        <w:rPr>
          <w:color w:val="auto"/>
        </w:rPr>
        <w:t>sponderá</w:t>
      </w:r>
      <w:r w:rsidRPr="00646690">
        <w:rPr>
          <w:color w:val="auto"/>
          <w:spacing w:val="-13"/>
        </w:rPr>
        <w:t xml:space="preserve"> </w:t>
      </w:r>
      <w:r w:rsidRPr="00646690">
        <w:rPr>
          <w:color w:val="auto"/>
        </w:rPr>
        <w:t>ao</w:t>
      </w:r>
      <w:r w:rsidRPr="00646690">
        <w:rPr>
          <w:color w:val="auto"/>
          <w:spacing w:val="2"/>
        </w:rPr>
        <w:t xml:space="preserve"> </w:t>
      </w:r>
      <w:r w:rsidRPr="00646690">
        <w:rPr>
          <w:color w:val="auto"/>
        </w:rPr>
        <w:t>m</w:t>
      </w:r>
      <w:r w:rsidRPr="00646690">
        <w:rPr>
          <w:color w:val="auto"/>
          <w:spacing w:val="2"/>
        </w:rPr>
        <w:t>o</w:t>
      </w:r>
      <w:r w:rsidRPr="00646690">
        <w:rPr>
          <w:color w:val="auto"/>
          <w:spacing w:val="-2"/>
        </w:rPr>
        <w:t>m</w:t>
      </w:r>
      <w:r w:rsidRPr="00646690">
        <w:rPr>
          <w:color w:val="auto"/>
        </w:rPr>
        <w:t>ento</w:t>
      </w:r>
      <w:r w:rsidRPr="00646690">
        <w:rPr>
          <w:color w:val="auto"/>
          <w:spacing w:val="-6"/>
        </w:rPr>
        <w:t xml:space="preserve"> </w:t>
      </w:r>
      <w:r w:rsidRPr="00646690">
        <w:rPr>
          <w:color w:val="auto"/>
        </w:rPr>
        <w:t>em</w:t>
      </w:r>
      <w:r w:rsidRPr="00646690">
        <w:rPr>
          <w:color w:val="auto"/>
          <w:spacing w:val="-3"/>
        </w:rPr>
        <w:t xml:space="preserve"> </w:t>
      </w:r>
      <w:r w:rsidRPr="00646690">
        <w:rPr>
          <w:color w:val="auto"/>
          <w:spacing w:val="2"/>
        </w:rPr>
        <w:t>q</w:t>
      </w:r>
      <w:r w:rsidRPr="00646690">
        <w:rPr>
          <w:color w:val="auto"/>
        </w:rPr>
        <w:t>ue</w:t>
      </w:r>
      <w:r w:rsidRPr="00646690">
        <w:rPr>
          <w:color w:val="auto"/>
          <w:spacing w:val="-2"/>
        </w:rPr>
        <w:t xml:space="preserve"> </w:t>
      </w:r>
      <w:r w:rsidRPr="00646690">
        <w:rPr>
          <w:color w:val="auto"/>
        </w:rPr>
        <w:t>o</w:t>
      </w:r>
      <w:r w:rsidRPr="00646690">
        <w:rPr>
          <w:color w:val="auto"/>
          <w:spacing w:val="1"/>
        </w:rPr>
        <w:t xml:space="preserve"> </w:t>
      </w:r>
      <w:r w:rsidRPr="00646690">
        <w:rPr>
          <w:color w:val="auto"/>
        </w:rPr>
        <w:t>pro</w:t>
      </w:r>
      <w:r w:rsidRPr="00646690">
        <w:rPr>
          <w:color w:val="auto"/>
          <w:spacing w:val="2"/>
        </w:rPr>
        <w:t>p</w:t>
      </w:r>
      <w:r w:rsidRPr="00646690">
        <w:rPr>
          <w:color w:val="auto"/>
        </w:rPr>
        <w:t>onente</w:t>
      </w:r>
      <w:r w:rsidRPr="00646690">
        <w:rPr>
          <w:color w:val="auto"/>
          <w:spacing w:val="-10"/>
        </w:rPr>
        <w:t xml:space="preserve"> </w:t>
      </w:r>
      <w:r w:rsidRPr="00646690">
        <w:rPr>
          <w:color w:val="auto"/>
          <w:spacing w:val="2"/>
        </w:rPr>
        <w:t>f</w:t>
      </w:r>
      <w:r w:rsidRPr="00646690">
        <w:rPr>
          <w:color w:val="auto"/>
        </w:rPr>
        <w:t>or declarado</w:t>
      </w:r>
      <w:r w:rsidRPr="00646690">
        <w:rPr>
          <w:color w:val="auto"/>
          <w:spacing w:val="2"/>
        </w:rPr>
        <w:t xml:space="preserve"> </w:t>
      </w:r>
      <w:r w:rsidRPr="00646690">
        <w:rPr>
          <w:color w:val="auto"/>
        </w:rPr>
        <w:t>venc</w:t>
      </w:r>
      <w:r w:rsidRPr="00646690">
        <w:rPr>
          <w:color w:val="auto"/>
          <w:spacing w:val="3"/>
        </w:rPr>
        <w:t>e</w:t>
      </w:r>
      <w:r w:rsidRPr="00646690">
        <w:rPr>
          <w:color w:val="auto"/>
        </w:rPr>
        <w:t>dor</w:t>
      </w:r>
      <w:r w:rsidRPr="00646690">
        <w:rPr>
          <w:color w:val="auto"/>
          <w:spacing w:val="3"/>
        </w:rPr>
        <w:t xml:space="preserve"> </w:t>
      </w:r>
      <w:r w:rsidRPr="00646690">
        <w:rPr>
          <w:color w:val="auto"/>
          <w:spacing w:val="2"/>
        </w:rPr>
        <w:t>d</w:t>
      </w:r>
      <w:r w:rsidRPr="00646690">
        <w:rPr>
          <w:color w:val="auto"/>
        </w:rPr>
        <w:t>o</w:t>
      </w:r>
      <w:r w:rsidRPr="00646690">
        <w:rPr>
          <w:color w:val="auto"/>
          <w:spacing w:val="10"/>
        </w:rPr>
        <w:t xml:space="preserve"> </w:t>
      </w:r>
      <w:r w:rsidRPr="00646690">
        <w:rPr>
          <w:color w:val="auto"/>
        </w:rPr>
        <w:t>cert</w:t>
      </w:r>
      <w:r w:rsidRPr="00646690">
        <w:rPr>
          <w:color w:val="auto"/>
          <w:spacing w:val="3"/>
        </w:rPr>
        <w:t>a</w:t>
      </w:r>
      <w:r w:rsidRPr="00646690">
        <w:rPr>
          <w:color w:val="auto"/>
          <w:spacing w:val="-2"/>
        </w:rPr>
        <w:t>m</w:t>
      </w:r>
      <w:r w:rsidRPr="00646690">
        <w:rPr>
          <w:color w:val="auto"/>
        </w:rPr>
        <w:t>e,</w:t>
      </w:r>
      <w:r w:rsidRPr="00646690">
        <w:rPr>
          <w:color w:val="auto"/>
          <w:spacing w:val="3"/>
        </w:rPr>
        <w:t xml:space="preserve"> </w:t>
      </w:r>
      <w:r w:rsidRPr="00646690">
        <w:rPr>
          <w:color w:val="auto"/>
          <w:spacing w:val="2"/>
        </w:rPr>
        <w:t>p</w:t>
      </w:r>
      <w:r w:rsidRPr="00646690">
        <w:rPr>
          <w:color w:val="auto"/>
        </w:rPr>
        <w:t>rorr</w:t>
      </w:r>
      <w:r w:rsidRPr="00646690">
        <w:rPr>
          <w:color w:val="auto"/>
          <w:spacing w:val="2"/>
        </w:rPr>
        <w:t>o</w:t>
      </w:r>
      <w:r w:rsidRPr="00646690">
        <w:rPr>
          <w:color w:val="auto"/>
        </w:rPr>
        <w:t>gá</w:t>
      </w:r>
      <w:r w:rsidRPr="00646690">
        <w:rPr>
          <w:color w:val="auto"/>
          <w:spacing w:val="2"/>
        </w:rPr>
        <w:t>v</w:t>
      </w:r>
      <w:r w:rsidRPr="00646690">
        <w:rPr>
          <w:color w:val="auto"/>
        </w:rPr>
        <w:t>el por</w:t>
      </w:r>
      <w:r w:rsidRPr="00646690">
        <w:rPr>
          <w:color w:val="auto"/>
          <w:spacing w:val="9"/>
        </w:rPr>
        <w:t xml:space="preserve"> </w:t>
      </w:r>
      <w:r w:rsidRPr="00646690">
        <w:rPr>
          <w:color w:val="auto"/>
        </w:rPr>
        <w:t>igual</w:t>
      </w:r>
      <w:r w:rsidRPr="00646690">
        <w:rPr>
          <w:color w:val="auto"/>
          <w:spacing w:val="7"/>
        </w:rPr>
        <w:t xml:space="preserve"> </w:t>
      </w:r>
      <w:r w:rsidRPr="00646690">
        <w:rPr>
          <w:color w:val="auto"/>
        </w:rPr>
        <w:t>perío</w:t>
      </w:r>
      <w:r w:rsidRPr="00646690">
        <w:rPr>
          <w:color w:val="auto"/>
          <w:spacing w:val="2"/>
        </w:rPr>
        <w:t>d</w:t>
      </w:r>
      <w:r w:rsidRPr="00646690">
        <w:rPr>
          <w:color w:val="auto"/>
        </w:rPr>
        <w:t>o,</w:t>
      </w:r>
      <w:r w:rsidRPr="00646690">
        <w:rPr>
          <w:color w:val="auto"/>
          <w:spacing w:val="6"/>
        </w:rPr>
        <w:t xml:space="preserve"> </w:t>
      </w:r>
      <w:r w:rsidRPr="00646690">
        <w:rPr>
          <w:color w:val="auto"/>
        </w:rPr>
        <w:t>a critério da a</w:t>
      </w:r>
      <w:r w:rsidRPr="00646690">
        <w:rPr>
          <w:color w:val="auto"/>
          <w:spacing w:val="2"/>
        </w:rPr>
        <w:t>d</w:t>
      </w:r>
      <w:r w:rsidRPr="00646690">
        <w:rPr>
          <w:color w:val="auto"/>
          <w:spacing w:val="-2"/>
        </w:rPr>
        <w:t>m</w:t>
      </w:r>
      <w:r w:rsidRPr="00646690">
        <w:rPr>
          <w:color w:val="auto"/>
          <w:spacing w:val="2"/>
        </w:rPr>
        <w:t>i</w:t>
      </w:r>
      <w:r w:rsidRPr="00646690">
        <w:rPr>
          <w:color w:val="auto"/>
        </w:rPr>
        <w:t>n</w:t>
      </w:r>
      <w:r w:rsidRPr="00646690">
        <w:rPr>
          <w:color w:val="auto"/>
          <w:spacing w:val="2"/>
        </w:rPr>
        <w:t>i</w:t>
      </w:r>
      <w:r w:rsidRPr="00646690">
        <w:rPr>
          <w:color w:val="auto"/>
        </w:rPr>
        <w:t>stração p</w:t>
      </w:r>
      <w:r w:rsidRPr="00646690">
        <w:rPr>
          <w:color w:val="auto"/>
          <w:spacing w:val="2"/>
        </w:rPr>
        <w:t>ú</w:t>
      </w:r>
      <w:r w:rsidRPr="00646690">
        <w:rPr>
          <w:color w:val="auto"/>
        </w:rPr>
        <w:t xml:space="preserve">blica, </w:t>
      </w:r>
      <w:r w:rsidRPr="00646690">
        <w:rPr>
          <w:color w:val="auto"/>
          <w:spacing w:val="2"/>
        </w:rPr>
        <w:t>p</w:t>
      </w:r>
      <w:r w:rsidRPr="00646690">
        <w:rPr>
          <w:color w:val="auto"/>
        </w:rPr>
        <w:t>ara regula</w:t>
      </w:r>
      <w:r w:rsidRPr="00646690">
        <w:rPr>
          <w:color w:val="auto"/>
          <w:spacing w:val="2"/>
        </w:rPr>
        <w:t>r</w:t>
      </w:r>
      <w:r w:rsidRPr="00646690">
        <w:rPr>
          <w:color w:val="auto"/>
        </w:rPr>
        <w:t>ização da doc</w:t>
      </w:r>
      <w:r w:rsidRPr="00646690">
        <w:rPr>
          <w:color w:val="auto"/>
          <w:spacing w:val="2"/>
        </w:rPr>
        <w:t>u</w:t>
      </w:r>
      <w:r w:rsidRPr="00646690">
        <w:rPr>
          <w:color w:val="auto"/>
          <w:spacing w:val="-2"/>
        </w:rPr>
        <w:t>m</w:t>
      </w:r>
      <w:r w:rsidRPr="00646690">
        <w:rPr>
          <w:color w:val="auto"/>
        </w:rPr>
        <w:t>entaç</w:t>
      </w:r>
      <w:r w:rsidRPr="00646690">
        <w:rPr>
          <w:color w:val="auto"/>
          <w:spacing w:val="3"/>
        </w:rPr>
        <w:t>ã</w:t>
      </w:r>
      <w:r w:rsidRPr="00646690">
        <w:rPr>
          <w:color w:val="auto"/>
        </w:rPr>
        <w:t>o,</w:t>
      </w:r>
      <w:r w:rsidRPr="00646690">
        <w:rPr>
          <w:color w:val="auto"/>
          <w:spacing w:val="52"/>
        </w:rPr>
        <w:t xml:space="preserve"> </w:t>
      </w:r>
      <w:r w:rsidRPr="00646690">
        <w:rPr>
          <w:b/>
          <w:color w:val="auto"/>
        </w:rPr>
        <w:t>pa</w:t>
      </w:r>
      <w:r w:rsidRPr="00646690">
        <w:rPr>
          <w:b/>
          <w:color w:val="auto"/>
          <w:spacing w:val="2"/>
        </w:rPr>
        <w:t>r</w:t>
      </w:r>
      <w:r w:rsidRPr="00646690">
        <w:rPr>
          <w:b/>
          <w:color w:val="auto"/>
        </w:rPr>
        <w:t>a</w:t>
      </w:r>
      <w:r w:rsidRPr="00646690">
        <w:rPr>
          <w:b/>
          <w:color w:val="auto"/>
          <w:spacing w:val="63"/>
        </w:rPr>
        <w:t xml:space="preserve"> </w:t>
      </w:r>
      <w:r w:rsidRPr="00646690">
        <w:rPr>
          <w:b/>
          <w:color w:val="auto"/>
          <w:spacing w:val="2"/>
        </w:rPr>
        <w:t>p</w:t>
      </w:r>
      <w:r w:rsidRPr="00646690">
        <w:rPr>
          <w:b/>
          <w:color w:val="auto"/>
        </w:rPr>
        <w:t>ag</w:t>
      </w:r>
      <w:r w:rsidRPr="00646690">
        <w:rPr>
          <w:b/>
          <w:color w:val="auto"/>
          <w:spacing w:val="2"/>
        </w:rPr>
        <w:t>a</w:t>
      </w:r>
      <w:r w:rsidRPr="00646690">
        <w:rPr>
          <w:b/>
          <w:color w:val="auto"/>
          <w:spacing w:val="-2"/>
        </w:rPr>
        <w:t>m</w:t>
      </w:r>
      <w:r w:rsidRPr="00646690">
        <w:rPr>
          <w:b/>
          <w:color w:val="auto"/>
        </w:rPr>
        <w:t>ento</w:t>
      </w:r>
      <w:r w:rsidRPr="00646690">
        <w:rPr>
          <w:b/>
          <w:color w:val="auto"/>
          <w:spacing w:val="58"/>
        </w:rPr>
        <w:t xml:space="preserve"> </w:t>
      </w:r>
      <w:r w:rsidRPr="00646690">
        <w:rPr>
          <w:b/>
          <w:color w:val="auto"/>
        </w:rPr>
        <w:t xml:space="preserve">ou </w:t>
      </w:r>
      <w:r w:rsidRPr="00646690">
        <w:rPr>
          <w:b/>
          <w:color w:val="auto"/>
          <w:spacing w:val="2"/>
        </w:rPr>
        <w:t>p</w:t>
      </w:r>
      <w:r w:rsidRPr="00646690">
        <w:rPr>
          <w:b/>
          <w:color w:val="auto"/>
        </w:rPr>
        <w:t>arcel</w:t>
      </w:r>
      <w:r w:rsidRPr="00646690">
        <w:rPr>
          <w:b/>
          <w:color w:val="auto"/>
          <w:spacing w:val="3"/>
        </w:rPr>
        <w:t>a</w:t>
      </w:r>
      <w:r w:rsidRPr="00646690">
        <w:rPr>
          <w:b/>
          <w:color w:val="auto"/>
          <w:spacing w:val="-2"/>
        </w:rPr>
        <w:t>m</w:t>
      </w:r>
      <w:r w:rsidRPr="00646690">
        <w:rPr>
          <w:b/>
          <w:color w:val="auto"/>
          <w:spacing w:val="2"/>
        </w:rPr>
        <w:t>e</w:t>
      </w:r>
      <w:r w:rsidRPr="00646690">
        <w:rPr>
          <w:b/>
          <w:color w:val="auto"/>
        </w:rPr>
        <w:t>nto</w:t>
      </w:r>
      <w:r w:rsidRPr="00646690">
        <w:rPr>
          <w:b/>
          <w:color w:val="auto"/>
          <w:spacing w:val="54"/>
        </w:rPr>
        <w:t xml:space="preserve"> </w:t>
      </w:r>
      <w:r w:rsidRPr="00646690">
        <w:rPr>
          <w:b/>
          <w:color w:val="auto"/>
          <w:spacing w:val="2"/>
        </w:rPr>
        <w:t>d</w:t>
      </w:r>
      <w:r w:rsidRPr="00646690">
        <w:rPr>
          <w:b/>
          <w:color w:val="auto"/>
        </w:rPr>
        <w:t>o déb</w:t>
      </w:r>
      <w:r w:rsidRPr="00646690">
        <w:rPr>
          <w:b/>
          <w:color w:val="auto"/>
          <w:spacing w:val="2"/>
        </w:rPr>
        <w:t>i</w:t>
      </w:r>
      <w:r w:rsidRPr="00646690">
        <w:rPr>
          <w:b/>
          <w:color w:val="auto"/>
        </w:rPr>
        <w:t>to</w:t>
      </w:r>
      <w:r w:rsidRPr="00646690">
        <w:rPr>
          <w:b/>
          <w:color w:val="auto"/>
          <w:spacing w:val="61"/>
        </w:rPr>
        <w:t xml:space="preserve"> </w:t>
      </w:r>
      <w:r w:rsidRPr="00646690">
        <w:rPr>
          <w:b/>
          <w:color w:val="auto"/>
        </w:rPr>
        <w:t xml:space="preserve">e </w:t>
      </w:r>
      <w:r w:rsidRPr="00646690">
        <w:rPr>
          <w:b/>
          <w:color w:val="auto"/>
          <w:spacing w:val="2"/>
        </w:rPr>
        <w:t>p</w:t>
      </w:r>
      <w:r w:rsidRPr="00646690">
        <w:rPr>
          <w:b/>
          <w:color w:val="auto"/>
        </w:rPr>
        <w:t>ara e</w:t>
      </w:r>
      <w:r w:rsidRPr="00646690">
        <w:rPr>
          <w:b/>
          <w:color w:val="auto"/>
          <w:spacing w:val="-2"/>
        </w:rPr>
        <w:t>m</w:t>
      </w:r>
      <w:r w:rsidRPr="00646690">
        <w:rPr>
          <w:b/>
          <w:color w:val="auto"/>
          <w:spacing w:val="2"/>
        </w:rPr>
        <w:t>i</w:t>
      </w:r>
      <w:r w:rsidRPr="00646690">
        <w:rPr>
          <w:b/>
          <w:color w:val="auto"/>
        </w:rPr>
        <w:t>ssão</w:t>
      </w:r>
      <w:r w:rsidRPr="00646690">
        <w:rPr>
          <w:b/>
          <w:color w:val="auto"/>
          <w:spacing w:val="4"/>
        </w:rPr>
        <w:t xml:space="preserve"> </w:t>
      </w:r>
      <w:r w:rsidRPr="00646690">
        <w:rPr>
          <w:b/>
          <w:color w:val="auto"/>
        </w:rPr>
        <w:t>de</w:t>
      </w:r>
      <w:r w:rsidRPr="00646690">
        <w:rPr>
          <w:b/>
          <w:color w:val="auto"/>
          <w:spacing w:val="7"/>
        </w:rPr>
        <w:t xml:space="preserve"> </w:t>
      </w:r>
      <w:r w:rsidRPr="00646690">
        <w:rPr>
          <w:b/>
          <w:color w:val="auto"/>
        </w:rPr>
        <w:t>ev</w:t>
      </w:r>
      <w:r w:rsidRPr="00646690">
        <w:rPr>
          <w:b/>
          <w:color w:val="auto"/>
          <w:spacing w:val="2"/>
        </w:rPr>
        <w:t>e</w:t>
      </w:r>
      <w:r w:rsidRPr="00646690">
        <w:rPr>
          <w:b/>
          <w:color w:val="auto"/>
        </w:rPr>
        <w:t>ntuais</w:t>
      </w:r>
      <w:r w:rsidRPr="00646690">
        <w:rPr>
          <w:b/>
          <w:color w:val="auto"/>
          <w:spacing w:val="4"/>
        </w:rPr>
        <w:t xml:space="preserve"> </w:t>
      </w:r>
      <w:r w:rsidRPr="00646690">
        <w:rPr>
          <w:b/>
          <w:color w:val="auto"/>
        </w:rPr>
        <w:t>certidões</w:t>
      </w:r>
      <w:r w:rsidRPr="00646690">
        <w:rPr>
          <w:b/>
          <w:color w:val="auto"/>
          <w:spacing w:val="2"/>
        </w:rPr>
        <w:t xml:space="preserve"> </w:t>
      </w:r>
      <w:r w:rsidRPr="00646690">
        <w:rPr>
          <w:b/>
          <w:color w:val="auto"/>
        </w:rPr>
        <w:t>negativ</w:t>
      </w:r>
      <w:r w:rsidRPr="00646690">
        <w:rPr>
          <w:b/>
          <w:color w:val="auto"/>
          <w:spacing w:val="2"/>
        </w:rPr>
        <w:t>a</w:t>
      </w:r>
      <w:r w:rsidRPr="00646690">
        <w:rPr>
          <w:b/>
          <w:color w:val="auto"/>
        </w:rPr>
        <w:t>s ou</w:t>
      </w:r>
      <w:r w:rsidRPr="00646690">
        <w:rPr>
          <w:b/>
          <w:color w:val="auto"/>
          <w:spacing w:val="9"/>
        </w:rPr>
        <w:t xml:space="preserve"> </w:t>
      </w:r>
      <w:r w:rsidRPr="00646690">
        <w:rPr>
          <w:b/>
          <w:color w:val="auto"/>
        </w:rPr>
        <w:t>positiv</w:t>
      </w:r>
      <w:r w:rsidRPr="00646690">
        <w:rPr>
          <w:b/>
          <w:color w:val="auto"/>
          <w:spacing w:val="2"/>
        </w:rPr>
        <w:t>a</w:t>
      </w:r>
      <w:r w:rsidRPr="00646690">
        <w:rPr>
          <w:b/>
          <w:color w:val="auto"/>
        </w:rPr>
        <w:t>s</w:t>
      </w:r>
      <w:r w:rsidRPr="00646690">
        <w:rPr>
          <w:b/>
          <w:color w:val="auto"/>
          <w:spacing w:val="1"/>
        </w:rPr>
        <w:t xml:space="preserve"> </w:t>
      </w:r>
      <w:r w:rsidRPr="00646690">
        <w:rPr>
          <w:b/>
          <w:color w:val="auto"/>
        </w:rPr>
        <w:t>c</w:t>
      </w:r>
      <w:r w:rsidRPr="00646690">
        <w:rPr>
          <w:b/>
          <w:color w:val="auto"/>
          <w:spacing w:val="2"/>
        </w:rPr>
        <w:t>o</w:t>
      </w:r>
      <w:r w:rsidRPr="00646690">
        <w:rPr>
          <w:b/>
          <w:color w:val="auto"/>
        </w:rPr>
        <w:t>m</w:t>
      </w:r>
      <w:r w:rsidRPr="00646690">
        <w:rPr>
          <w:b/>
          <w:color w:val="auto"/>
          <w:spacing w:val="5"/>
        </w:rPr>
        <w:t xml:space="preserve"> </w:t>
      </w:r>
      <w:r w:rsidRPr="00646690">
        <w:rPr>
          <w:b/>
          <w:color w:val="auto"/>
        </w:rPr>
        <w:t>e</w:t>
      </w:r>
      <w:r w:rsidRPr="00646690">
        <w:rPr>
          <w:b/>
          <w:color w:val="auto"/>
          <w:spacing w:val="2"/>
        </w:rPr>
        <w:t>f</w:t>
      </w:r>
      <w:r w:rsidRPr="00646690">
        <w:rPr>
          <w:b/>
          <w:color w:val="auto"/>
        </w:rPr>
        <w:t>eito</w:t>
      </w:r>
      <w:r w:rsidRPr="00646690">
        <w:rPr>
          <w:b/>
          <w:color w:val="auto"/>
          <w:spacing w:val="6"/>
        </w:rPr>
        <w:t xml:space="preserve"> </w:t>
      </w:r>
      <w:r w:rsidRPr="00646690">
        <w:rPr>
          <w:b/>
          <w:color w:val="auto"/>
        </w:rPr>
        <w:t>de certidão</w:t>
      </w:r>
      <w:r w:rsidRPr="00646690">
        <w:rPr>
          <w:b/>
          <w:color w:val="auto"/>
          <w:spacing w:val="-8"/>
        </w:rPr>
        <w:t xml:space="preserve"> </w:t>
      </w:r>
      <w:r w:rsidRPr="00646690">
        <w:rPr>
          <w:b/>
          <w:color w:val="auto"/>
          <w:spacing w:val="-1"/>
        </w:rPr>
        <w:t>n</w:t>
      </w:r>
      <w:r w:rsidRPr="00646690">
        <w:rPr>
          <w:b/>
          <w:color w:val="auto"/>
        </w:rPr>
        <w:t>eg</w:t>
      </w:r>
      <w:r w:rsidRPr="00646690">
        <w:rPr>
          <w:b/>
          <w:color w:val="auto"/>
          <w:spacing w:val="2"/>
        </w:rPr>
        <w:t>a</w:t>
      </w:r>
      <w:r w:rsidRPr="00646690">
        <w:rPr>
          <w:b/>
          <w:color w:val="auto"/>
        </w:rPr>
        <w:t>tiva</w:t>
      </w:r>
      <w:r w:rsidRPr="00646690">
        <w:rPr>
          <w:b/>
          <w:bCs/>
          <w:color w:val="auto"/>
        </w:rPr>
        <w:t>;</w:t>
      </w:r>
    </w:p>
    <w:p w14:paraId="5F7958B5" w14:textId="77777777" w:rsidR="00825D09" w:rsidRPr="00646690" w:rsidRDefault="00825D09" w:rsidP="00825D09">
      <w:pPr>
        <w:pStyle w:val="Default"/>
        <w:widowControl w:val="0"/>
        <w:suppressAutoHyphens/>
        <w:spacing w:before="220" w:line="259" w:lineRule="auto"/>
        <w:jc w:val="both"/>
        <w:rPr>
          <w:color w:val="auto"/>
        </w:rPr>
      </w:pPr>
      <w:r w:rsidRPr="00646690">
        <w:rPr>
          <w:color w:val="auto"/>
        </w:rPr>
        <w:t>i.2)</w:t>
      </w:r>
      <w:r w:rsidRPr="00646690">
        <w:rPr>
          <w:bCs/>
          <w:color w:val="auto"/>
        </w:rPr>
        <w:t xml:space="preserve"> </w:t>
      </w:r>
      <w:r w:rsidRPr="00646690">
        <w:rPr>
          <w:color w:val="auto"/>
        </w:rPr>
        <w:t xml:space="preserve">A não-regularização da documentação, no prazo previsto no subitem “i.1” implicará na </w:t>
      </w:r>
      <w:r w:rsidRPr="00646690">
        <w:rPr>
          <w:b/>
          <w:bCs/>
          <w:color w:val="auto"/>
        </w:rPr>
        <w:t>decadência do direito à contratação</w:t>
      </w:r>
      <w:r w:rsidRPr="00646690">
        <w:rPr>
          <w:color w:val="auto"/>
        </w:rPr>
        <w:t xml:space="preserve">, sem prejuízo das sanções legais, </w:t>
      </w:r>
      <w:r w:rsidRPr="00646690">
        <w:rPr>
          <w:b/>
          <w:bCs/>
          <w:color w:val="auto"/>
        </w:rPr>
        <w:t>procedendo-se a convocação dos licitantes para, em sessão pública, retomar os atos referentes ao procedimento licitatório.</w:t>
      </w:r>
    </w:p>
    <w:p w14:paraId="4D4D0F30" w14:textId="1C7F2D3C" w:rsidR="00825D09" w:rsidRPr="00646690" w:rsidRDefault="00F24CB0" w:rsidP="00825D09">
      <w:pPr>
        <w:pStyle w:val="Nivel3"/>
        <w:widowControl w:val="0"/>
        <w:numPr>
          <w:ilvl w:val="0"/>
          <w:numId w:val="0"/>
        </w:numPr>
        <w:suppressAutoHyphens/>
        <w:spacing w:before="226" w:after="0" w:line="240" w:lineRule="auto"/>
        <w:rPr>
          <w:b/>
          <w:bCs/>
          <w:color w:val="auto"/>
          <w:sz w:val="24"/>
          <w:szCs w:val="24"/>
        </w:rPr>
      </w:pPr>
      <w:r w:rsidRPr="00646690">
        <w:rPr>
          <w:b/>
          <w:bCs/>
          <w:color w:val="auto"/>
          <w:sz w:val="24"/>
          <w:szCs w:val="24"/>
        </w:rPr>
        <w:t>6</w:t>
      </w:r>
      <w:r w:rsidR="00825D09" w:rsidRPr="00646690">
        <w:rPr>
          <w:b/>
          <w:bCs/>
          <w:color w:val="auto"/>
          <w:sz w:val="24"/>
          <w:szCs w:val="24"/>
        </w:rPr>
        <w:t xml:space="preserve">.17.2. REGULARIDADE FISCAL E TRABALHISTA: </w:t>
      </w:r>
    </w:p>
    <w:p w14:paraId="204C92CF" w14:textId="77777777" w:rsidR="00825D09" w:rsidRPr="00646690" w:rsidRDefault="00825D09" w:rsidP="00825D09">
      <w:pPr>
        <w:autoSpaceDE w:val="0"/>
        <w:adjustRightInd w:val="0"/>
        <w:spacing w:before="220"/>
        <w:jc w:val="both"/>
        <w:rPr>
          <w:rFonts w:ascii="Arial" w:hAnsi="Arial"/>
          <w:b/>
        </w:rPr>
      </w:pPr>
      <w:r w:rsidRPr="00646690">
        <w:rPr>
          <w:rFonts w:ascii="Arial" w:hAnsi="Arial"/>
        </w:rPr>
        <w:t xml:space="preserve">a) Prova de inscrição no Cadastro Nacional de Pessoas Jurídicas, do Ministério da Fazenda </w:t>
      </w:r>
      <w:r w:rsidRPr="00646690">
        <w:rPr>
          <w:rFonts w:ascii="Arial" w:hAnsi="Arial"/>
          <w:b/>
        </w:rPr>
        <w:t xml:space="preserve">(CNPJ); </w:t>
      </w:r>
    </w:p>
    <w:p w14:paraId="34A8D808" w14:textId="77777777" w:rsidR="00825D09" w:rsidRPr="00646690" w:rsidRDefault="00825D09" w:rsidP="00825D09">
      <w:pPr>
        <w:autoSpaceDE w:val="0"/>
        <w:adjustRightInd w:val="0"/>
        <w:spacing w:before="220"/>
        <w:jc w:val="both"/>
        <w:rPr>
          <w:rFonts w:ascii="Arial" w:hAnsi="Arial"/>
        </w:rPr>
      </w:pPr>
      <w:r w:rsidRPr="00646690">
        <w:rPr>
          <w:rFonts w:ascii="Arial" w:hAnsi="Arial"/>
        </w:rPr>
        <w:t>b) Prova de inscrição no Cadastro de Contribuintes Estadual ou Municipal, relativo à sede ou domicilio da licitante, pertinente ao seu ramo de atividade e compatível com o objeto do certame;</w:t>
      </w:r>
    </w:p>
    <w:p w14:paraId="4C7473A9" w14:textId="77777777" w:rsidR="00825D09" w:rsidRPr="00646690" w:rsidRDefault="00825D09" w:rsidP="00825D09">
      <w:pPr>
        <w:autoSpaceDE w:val="0"/>
        <w:adjustRightInd w:val="0"/>
        <w:spacing w:before="220"/>
        <w:jc w:val="both"/>
        <w:rPr>
          <w:rFonts w:ascii="Arial" w:hAnsi="Arial"/>
          <w:b/>
        </w:rPr>
      </w:pPr>
      <w:r w:rsidRPr="00646690">
        <w:rPr>
          <w:rFonts w:ascii="Arial" w:hAnsi="Arial"/>
        </w:rPr>
        <w:t xml:space="preserve">c) Certificado de regularidade do Fundo de Garantia por Tempo de Serviço </w:t>
      </w:r>
      <w:r w:rsidRPr="00646690">
        <w:rPr>
          <w:rFonts w:ascii="Arial" w:hAnsi="Arial"/>
          <w:b/>
        </w:rPr>
        <w:t xml:space="preserve">(FGTS); </w:t>
      </w:r>
    </w:p>
    <w:p w14:paraId="2A86028C" w14:textId="77777777" w:rsidR="00825D09" w:rsidRPr="00646690" w:rsidRDefault="00825D09" w:rsidP="00825D09">
      <w:pPr>
        <w:spacing w:before="220"/>
        <w:jc w:val="both"/>
        <w:rPr>
          <w:rFonts w:ascii="Arial" w:hAnsi="Arial"/>
          <w:b/>
        </w:rPr>
      </w:pPr>
      <w:r w:rsidRPr="00646690">
        <w:rPr>
          <w:rFonts w:ascii="Arial" w:hAnsi="Arial"/>
        </w:rPr>
        <w:t xml:space="preserve">d) Certidão negativa, ou positiva com efeitos de negativa, de débitos trabalhistas </w:t>
      </w:r>
      <w:r w:rsidRPr="00646690">
        <w:rPr>
          <w:rFonts w:ascii="Arial" w:hAnsi="Arial"/>
          <w:b/>
        </w:rPr>
        <w:t>(CNDT);</w:t>
      </w:r>
    </w:p>
    <w:p w14:paraId="721C7AC4" w14:textId="77777777" w:rsidR="00825D09" w:rsidRPr="00646690" w:rsidRDefault="00825D09" w:rsidP="00825D09">
      <w:pPr>
        <w:spacing w:before="220"/>
        <w:jc w:val="both"/>
        <w:rPr>
          <w:rFonts w:ascii="Arial" w:hAnsi="Arial"/>
        </w:rPr>
      </w:pPr>
      <w:r w:rsidRPr="00646690">
        <w:rPr>
          <w:rFonts w:ascii="Arial" w:hAnsi="Arial"/>
        </w:rPr>
        <w:t>e) Certidão negativa, ou positiva com efeitos de negativa, de Débitos relativos a Créditos Tributários Federais e à Dívida Ativa da União;</w:t>
      </w:r>
    </w:p>
    <w:p w14:paraId="499E9D19" w14:textId="77777777" w:rsidR="00825D09" w:rsidRPr="00646690" w:rsidRDefault="00825D09" w:rsidP="00825D09">
      <w:pPr>
        <w:tabs>
          <w:tab w:val="left" w:pos="0"/>
        </w:tabs>
        <w:autoSpaceDE w:val="0"/>
        <w:adjustRightInd w:val="0"/>
        <w:spacing w:before="220"/>
        <w:jc w:val="both"/>
        <w:rPr>
          <w:rFonts w:ascii="Arial" w:hAnsi="Arial"/>
        </w:rPr>
      </w:pPr>
      <w:r w:rsidRPr="00646690">
        <w:rPr>
          <w:rFonts w:ascii="Arial" w:hAnsi="Arial"/>
        </w:rPr>
        <w:t>f) Certidões de regularidade de débitos tributários com a Fazenda Estadual (relativa aos tributos incidentes sobre o objeto desta licitação, inscritos em dívida ativa) e Fazenda Municipal (mobiliária);</w:t>
      </w:r>
    </w:p>
    <w:p w14:paraId="292D404A" w14:textId="21C206EC" w:rsidR="004E43DC" w:rsidRPr="00646690" w:rsidRDefault="00F24CB0" w:rsidP="004E43DC">
      <w:pPr>
        <w:pStyle w:val="Nivel3"/>
        <w:widowControl w:val="0"/>
        <w:numPr>
          <w:ilvl w:val="0"/>
          <w:numId w:val="0"/>
        </w:numPr>
        <w:suppressAutoHyphens/>
        <w:spacing w:before="220" w:after="0" w:line="240" w:lineRule="auto"/>
        <w:rPr>
          <w:b/>
          <w:bCs/>
          <w:color w:val="auto"/>
          <w:sz w:val="24"/>
          <w:szCs w:val="24"/>
        </w:rPr>
      </w:pPr>
      <w:r w:rsidRPr="00646690">
        <w:rPr>
          <w:b/>
          <w:bCs/>
          <w:color w:val="auto"/>
          <w:sz w:val="24"/>
          <w:szCs w:val="24"/>
        </w:rPr>
        <w:lastRenderedPageBreak/>
        <w:t>6</w:t>
      </w:r>
      <w:r w:rsidR="00825D09" w:rsidRPr="00646690">
        <w:rPr>
          <w:b/>
          <w:bCs/>
          <w:color w:val="auto"/>
          <w:sz w:val="24"/>
          <w:szCs w:val="24"/>
        </w:rPr>
        <w:t xml:space="preserve">.17.3. QUALIFICAÇÃO ECONÔMICA - FINANCEIRA: </w:t>
      </w:r>
    </w:p>
    <w:p w14:paraId="286F8B03" w14:textId="77777777" w:rsidR="004E43DC" w:rsidRPr="00646690" w:rsidRDefault="004E43DC" w:rsidP="004E43DC">
      <w:pPr>
        <w:tabs>
          <w:tab w:val="left" w:pos="0"/>
        </w:tabs>
        <w:spacing w:before="210"/>
        <w:jc w:val="both"/>
        <w:rPr>
          <w:rFonts w:ascii="Arial" w:hAnsi="Arial"/>
        </w:rPr>
      </w:pPr>
      <w:r w:rsidRPr="00646690">
        <w:rPr>
          <w:rFonts w:ascii="Arial" w:hAnsi="Arial"/>
        </w:rPr>
        <w:t>a) Certidão negativa de feitos sobre falência expedida pelo distribuidor da sede do licitante, conforme art. 69, II, da Lei nº 14.133/21.</w:t>
      </w:r>
    </w:p>
    <w:p w14:paraId="7CC0A0B2" w14:textId="2B903D7D" w:rsidR="004E43DC" w:rsidRPr="00646690" w:rsidRDefault="004E43DC" w:rsidP="00825D09">
      <w:pPr>
        <w:tabs>
          <w:tab w:val="left" w:pos="0"/>
        </w:tabs>
        <w:spacing w:before="210"/>
        <w:jc w:val="both"/>
        <w:rPr>
          <w:rFonts w:ascii="Arial" w:hAnsi="Arial"/>
        </w:rPr>
      </w:pPr>
      <w:r w:rsidRPr="00646690">
        <w:rPr>
          <w:rFonts w:ascii="Arial" w:hAnsi="Arial"/>
        </w:rPr>
        <w:t>a.1) Quando se tratar de certidão que exija o complemento, o mesmo deverá ser cumprido, de acordo com a norma interna de cada Poder Judiciário competente, como por exemplo, o Tribunal de Justiça de São Paulo por meio das Normas de Serviço da Corregedoria Geral da Justiça (NSCGJ).</w:t>
      </w:r>
    </w:p>
    <w:p w14:paraId="5BCF0BAE" w14:textId="445956E1" w:rsidR="00825D09" w:rsidRPr="00646690" w:rsidRDefault="00F24CB0" w:rsidP="00825D09">
      <w:pPr>
        <w:spacing w:before="240"/>
        <w:jc w:val="both"/>
        <w:rPr>
          <w:rFonts w:ascii="Arial" w:hAnsi="Arial"/>
          <w:b/>
        </w:rPr>
      </w:pPr>
      <w:r w:rsidRPr="00646690">
        <w:rPr>
          <w:rFonts w:ascii="Arial" w:hAnsi="Arial"/>
          <w:b/>
        </w:rPr>
        <w:t>6</w:t>
      </w:r>
      <w:r w:rsidR="00825D09" w:rsidRPr="00646690">
        <w:rPr>
          <w:rFonts w:ascii="Arial" w:hAnsi="Arial"/>
          <w:b/>
        </w:rPr>
        <w:t>.17.4. QUALIFICAÇÃO TÉCNICA:</w:t>
      </w:r>
    </w:p>
    <w:p w14:paraId="30FFFFAF" w14:textId="77777777" w:rsidR="00825D09" w:rsidRPr="00646690" w:rsidRDefault="00825D09" w:rsidP="00825D09">
      <w:pPr>
        <w:pStyle w:val="PargrafodaLista"/>
        <w:ind w:left="0"/>
        <w:rPr>
          <w:rFonts w:ascii="Arial" w:hAnsi="Arial" w:cs="Arial"/>
          <w:sz w:val="24"/>
          <w:szCs w:val="24"/>
        </w:rPr>
      </w:pPr>
    </w:p>
    <w:p w14:paraId="68009E82" w14:textId="2B362D72" w:rsidR="00825D09" w:rsidRPr="00646690" w:rsidRDefault="00F24CB0" w:rsidP="00825D09">
      <w:pPr>
        <w:pStyle w:val="PargrafodaLista"/>
        <w:ind w:left="0"/>
        <w:rPr>
          <w:rFonts w:ascii="Arial" w:hAnsi="Arial" w:cs="Arial"/>
          <w:b/>
          <w:bCs/>
          <w:sz w:val="24"/>
          <w:szCs w:val="24"/>
        </w:rPr>
      </w:pPr>
      <w:r w:rsidRPr="00646690">
        <w:rPr>
          <w:rFonts w:ascii="Arial" w:hAnsi="Arial" w:cs="Arial"/>
          <w:b/>
          <w:bCs/>
          <w:sz w:val="24"/>
          <w:szCs w:val="24"/>
        </w:rPr>
        <w:t>6</w:t>
      </w:r>
      <w:r w:rsidR="00825D09" w:rsidRPr="00646690">
        <w:rPr>
          <w:rFonts w:ascii="Arial" w:hAnsi="Arial" w:cs="Arial"/>
          <w:b/>
          <w:bCs/>
          <w:sz w:val="24"/>
          <w:szCs w:val="24"/>
        </w:rPr>
        <w:t>.17.4.1. Qualificação técnica operacional:</w:t>
      </w:r>
    </w:p>
    <w:p w14:paraId="3FC17F53" w14:textId="16AC1E53" w:rsidR="00043C90" w:rsidRPr="00646690" w:rsidRDefault="00825D09" w:rsidP="00900353">
      <w:pPr>
        <w:pStyle w:val="Corpodetexto21"/>
        <w:widowControl w:val="0"/>
        <w:tabs>
          <w:tab w:val="left" w:pos="360"/>
        </w:tabs>
        <w:spacing w:before="220"/>
        <w:rPr>
          <w:color w:val="auto"/>
          <w:szCs w:val="24"/>
        </w:rPr>
      </w:pPr>
      <w:r w:rsidRPr="00646690">
        <w:rPr>
          <w:color w:val="auto"/>
          <w:szCs w:val="24"/>
        </w:rPr>
        <w:t>a) Registro ou inscrição da licitante no Conselho Regional de Engenharia e Agronomia – CREA ou Conselho de Arquitetura e Urbanismo – CAU competente da região a que estiver vinculada a licitante</w:t>
      </w:r>
      <w:r w:rsidR="00900353" w:rsidRPr="00646690">
        <w:rPr>
          <w:color w:val="auto"/>
          <w:szCs w:val="24"/>
        </w:rPr>
        <w:t>.</w:t>
      </w:r>
    </w:p>
    <w:bookmarkEnd w:id="1"/>
    <w:bookmarkEnd w:id="2"/>
    <w:bookmarkEnd w:id="3"/>
    <w:bookmarkEnd w:id="4"/>
    <w:bookmarkEnd w:id="5"/>
    <w:bookmarkEnd w:id="6"/>
    <w:bookmarkEnd w:id="7"/>
    <w:bookmarkEnd w:id="8"/>
    <w:bookmarkEnd w:id="9"/>
    <w:bookmarkEnd w:id="10"/>
    <w:bookmarkEnd w:id="11"/>
    <w:bookmarkEnd w:id="12"/>
    <w:bookmarkEnd w:id="13"/>
    <w:p w14:paraId="58309C01" w14:textId="5321B933" w:rsidR="00BF6B7A" w:rsidRPr="00646690" w:rsidRDefault="00D8686C" w:rsidP="00D8686C">
      <w:pPr>
        <w:spacing w:before="240"/>
        <w:jc w:val="both"/>
        <w:rPr>
          <w:rFonts w:ascii="Arial" w:hAnsi="Arial"/>
          <w:bCs/>
        </w:rPr>
      </w:pPr>
      <w:r w:rsidRPr="00646690">
        <w:rPr>
          <w:rFonts w:ascii="Arial" w:hAnsi="Arial"/>
          <w:b/>
        </w:rPr>
        <w:t xml:space="preserve">6.18. </w:t>
      </w:r>
      <w:r w:rsidRPr="00646690">
        <w:rPr>
          <w:rFonts w:ascii="Arial" w:hAnsi="Arial"/>
          <w:bCs/>
        </w:rPr>
        <w:t>Na hipótese de não constar prazo de validade nas certidões apresentadas, este Município aceitará como válidas as expedidas até 90 (noventa) dias imediatamente anteriores à data de apresentação das propostas.</w:t>
      </w:r>
    </w:p>
    <w:p w14:paraId="36984D81" w14:textId="009581E5" w:rsidR="00F55408" w:rsidRPr="00646690" w:rsidRDefault="00FB4108" w:rsidP="006E05D4">
      <w:pPr>
        <w:tabs>
          <w:tab w:val="left" w:pos="0"/>
        </w:tabs>
        <w:spacing w:before="240"/>
        <w:jc w:val="both"/>
        <w:rPr>
          <w:rFonts w:ascii="Arial" w:hAnsi="Arial"/>
          <w:b/>
          <w:bCs/>
        </w:rPr>
      </w:pPr>
      <w:r w:rsidRPr="00646690">
        <w:rPr>
          <w:rFonts w:ascii="Arial" w:hAnsi="Arial"/>
          <w:b/>
          <w:bCs/>
        </w:rPr>
        <w:t>7</w:t>
      </w:r>
      <w:r w:rsidR="00F55408" w:rsidRPr="00646690">
        <w:rPr>
          <w:rFonts w:ascii="Arial" w:hAnsi="Arial"/>
          <w:b/>
          <w:bCs/>
        </w:rPr>
        <w:t>. DO TERMO DE CONTRATO</w:t>
      </w:r>
    </w:p>
    <w:p w14:paraId="42864500" w14:textId="2E713EAF" w:rsidR="008F4B51" w:rsidRPr="00646690" w:rsidRDefault="00FB4108" w:rsidP="00424F88">
      <w:pPr>
        <w:tabs>
          <w:tab w:val="left" w:pos="0"/>
        </w:tabs>
        <w:spacing w:before="210"/>
        <w:jc w:val="both"/>
        <w:rPr>
          <w:rFonts w:ascii="Arial" w:eastAsia="Arial" w:hAnsi="Arial"/>
        </w:rPr>
      </w:pPr>
      <w:r w:rsidRPr="00646690">
        <w:rPr>
          <w:rFonts w:ascii="Arial" w:eastAsia="Arial" w:hAnsi="Arial"/>
        </w:rPr>
        <w:t>7</w:t>
      </w:r>
      <w:r w:rsidR="00F55408" w:rsidRPr="00646690">
        <w:rPr>
          <w:rFonts w:ascii="Arial" w:eastAsia="Arial" w:hAnsi="Arial"/>
        </w:rPr>
        <w:t>.1. Após a adjudicação</w:t>
      </w:r>
      <w:r w:rsidR="00742A29" w:rsidRPr="00646690">
        <w:rPr>
          <w:rFonts w:ascii="Arial" w:eastAsia="Arial" w:hAnsi="Arial"/>
        </w:rPr>
        <w:t xml:space="preserve"> e homologação</w:t>
      </w:r>
      <w:r w:rsidR="00F55408" w:rsidRPr="00646690">
        <w:rPr>
          <w:rFonts w:ascii="Arial" w:eastAsia="Arial" w:hAnsi="Arial"/>
        </w:rPr>
        <w:t>, caso se conclua pela contratação, será firmado termo de contrato, ou outro instrumento equivalente</w:t>
      </w:r>
      <w:bookmarkStart w:id="41" w:name="_Ref167884937"/>
      <w:r w:rsidR="00F55408" w:rsidRPr="00646690">
        <w:rPr>
          <w:rFonts w:ascii="Arial" w:eastAsia="Arial" w:hAnsi="Arial"/>
        </w:rPr>
        <w:t>:</w:t>
      </w:r>
    </w:p>
    <w:p w14:paraId="79EF860A" w14:textId="23605AC0" w:rsidR="00F55408" w:rsidRPr="00646690" w:rsidRDefault="00FB4108" w:rsidP="00775341">
      <w:pPr>
        <w:tabs>
          <w:tab w:val="left" w:pos="0"/>
        </w:tabs>
        <w:spacing w:before="160"/>
        <w:jc w:val="both"/>
        <w:rPr>
          <w:rFonts w:ascii="Arial" w:eastAsia="Arial" w:hAnsi="Arial"/>
        </w:rPr>
      </w:pPr>
      <w:r w:rsidRPr="00646690">
        <w:rPr>
          <w:rFonts w:ascii="Arial" w:eastAsia="Arial" w:hAnsi="Arial"/>
        </w:rPr>
        <w:t>7</w:t>
      </w:r>
      <w:r w:rsidR="00F55408" w:rsidRPr="00646690">
        <w:rPr>
          <w:rFonts w:ascii="Arial" w:eastAsia="Arial" w:hAnsi="Arial"/>
        </w:rPr>
        <w:t xml:space="preserve">.2. O adjudicatário terá o prazo de </w:t>
      </w:r>
      <w:r w:rsidR="00F55408" w:rsidRPr="00646690">
        <w:rPr>
          <w:rFonts w:ascii="Arial" w:eastAsia="Arial" w:hAnsi="Arial"/>
          <w:b/>
          <w:bCs/>
        </w:rPr>
        <w:t>até 05 (cinco) dias úteis,</w:t>
      </w:r>
      <w:r w:rsidR="00F55408" w:rsidRPr="00646690">
        <w:rPr>
          <w:rFonts w:ascii="Arial" w:eastAsia="Arial" w:hAnsi="Arial"/>
        </w:rPr>
        <w:t xml:space="preserve"> contados a partir da data de sua convocação, para assinar o termo de contrato ou instrumento equivalente, sob pena de decair o direito à contratação, sem prejuízo das sanções previstas neste edital.</w:t>
      </w:r>
      <w:bookmarkStart w:id="42" w:name="_Ref167884958"/>
      <w:bookmarkEnd w:id="41"/>
    </w:p>
    <w:p w14:paraId="74F627C3" w14:textId="1360C348" w:rsidR="00F55408" w:rsidRPr="00646690" w:rsidRDefault="00FB4108" w:rsidP="00775341">
      <w:pPr>
        <w:tabs>
          <w:tab w:val="left" w:pos="0"/>
        </w:tabs>
        <w:spacing w:before="160"/>
        <w:jc w:val="both"/>
        <w:rPr>
          <w:rFonts w:ascii="Arial" w:eastAsia="Arial" w:hAnsi="Arial"/>
        </w:rPr>
      </w:pPr>
      <w:r w:rsidRPr="00646690">
        <w:rPr>
          <w:rFonts w:ascii="Arial" w:eastAsia="Arial" w:hAnsi="Arial"/>
        </w:rPr>
        <w:t>7</w:t>
      </w:r>
      <w:r w:rsidR="00F55408" w:rsidRPr="00646690">
        <w:rPr>
          <w:rFonts w:ascii="Arial" w:eastAsia="Arial" w:hAnsi="Arial"/>
        </w:rPr>
        <w:t>.3. Alternativamente à convocação para comparecer perante o órgão ou entidade para a assinatura do Termo de Contrato ou instrumento equivalente, a Administração poderá: a) encaminhá-lo para assinatura, mediante correspondência postal com aviso de recebimento (AR), para que seja assinado e devolvido no prazo de 03 (três) dias úteis, a contar da data de seu recebimento; b) disponibilizar acesso a</w:t>
      </w:r>
      <w:r w:rsidR="005829FA" w:rsidRPr="00646690">
        <w:rPr>
          <w:rFonts w:ascii="Arial" w:eastAsia="Arial" w:hAnsi="Arial"/>
        </w:rPr>
        <w:t>o</w:t>
      </w:r>
      <w:r w:rsidR="00F55408" w:rsidRPr="00646690">
        <w:rPr>
          <w:rFonts w:ascii="Arial" w:eastAsia="Arial" w:hAnsi="Arial"/>
        </w:rPr>
        <w:t xml:space="preserve"> sistema de processo eletrônico para que seja assinado digitalmente em até 03 (três) dias úteis; ou c) outro meio eletrônico, assegurado o prazo de 03 (três) dias úteis para resposta após recebimento da notificação pela Administração.</w:t>
      </w:r>
      <w:bookmarkEnd w:id="42"/>
    </w:p>
    <w:p w14:paraId="2260670B" w14:textId="16D1D27F" w:rsidR="00F55408" w:rsidRPr="00646690" w:rsidRDefault="00FB4108" w:rsidP="00775341">
      <w:pPr>
        <w:tabs>
          <w:tab w:val="left" w:pos="0"/>
        </w:tabs>
        <w:spacing w:before="160"/>
        <w:jc w:val="both"/>
        <w:rPr>
          <w:rFonts w:ascii="Arial" w:eastAsia="Arial" w:hAnsi="Arial"/>
        </w:rPr>
      </w:pPr>
      <w:r w:rsidRPr="00646690">
        <w:rPr>
          <w:rFonts w:ascii="Arial" w:eastAsia="Arial" w:hAnsi="Arial"/>
        </w:rPr>
        <w:t>7</w:t>
      </w:r>
      <w:r w:rsidR="00F55408" w:rsidRPr="00646690">
        <w:rPr>
          <w:rFonts w:ascii="Arial" w:eastAsia="Arial" w:hAnsi="Arial"/>
        </w:rPr>
        <w:t>.4. O aceite da nota de empenho ou do instrumento equivalente, emitida ao fornecedor adjudicado, implica o reconhecimento de que:</w:t>
      </w:r>
    </w:p>
    <w:p w14:paraId="675DC691" w14:textId="2CA55BAB" w:rsidR="00F55408" w:rsidRPr="00646690" w:rsidRDefault="00FB4108" w:rsidP="00775341">
      <w:pPr>
        <w:tabs>
          <w:tab w:val="left" w:pos="0"/>
        </w:tabs>
        <w:spacing w:before="160"/>
        <w:jc w:val="both"/>
        <w:rPr>
          <w:rFonts w:ascii="Arial" w:hAnsi="Arial"/>
        </w:rPr>
      </w:pPr>
      <w:r w:rsidRPr="00646690">
        <w:rPr>
          <w:rFonts w:ascii="Arial" w:eastAsia="Arial" w:hAnsi="Arial"/>
        </w:rPr>
        <w:t>7</w:t>
      </w:r>
      <w:r w:rsidR="00F55408" w:rsidRPr="00646690">
        <w:rPr>
          <w:rFonts w:ascii="Arial" w:eastAsia="Arial" w:hAnsi="Arial"/>
        </w:rPr>
        <w:t xml:space="preserve">.4.1. </w:t>
      </w:r>
      <w:r w:rsidR="00F55408" w:rsidRPr="00646690">
        <w:rPr>
          <w:rFonts w:ascii="Arial" w:hAnsi="Arial"/>
        </w:rPr>
        <w:t xml:space="preserve">Referida Nota está substituindo o contrato, aplicando-se à relação de negócios ali estabelecida as disposições da </w:t>
      </w:r>
      <w:r w:rsidR="00F55408" w:rsidRPr="00646690">
        <w:rPr>
          <w:rFonts w:ascii="Arial" w:eastAsia="Arial" w:hAnsi="Arial"/>
        </w:rPr>
        <w:t>Lei nº 14.133/2021</w:t>
      </w:r>
      <w:r w:rsidR="00F55408" w:rsidRPr="00646690">
        <w:rPr>
          <w:rFonts w:ascii="Arial" w:hAnsi="Arial"/>
        </w:rPr>
        <w:t>;</w:t>
      </w:r>
    </w:p>
    <w:p w14:paraId="1397A403" w14:textId="32A13402" w:rsidR="00F55408" w:rsidRPr="00646690" w:rsidRDefault="00FB4108" w:rsidP="00775341">
      <w:pPr>
        <w:tabs>
          <w:tab w:val="left" w:pos="0"/>
        </w:tabs>
        <w:spacing w:before="160"/>
        <w:jc w:val="both"/>
        <w:rPr>
          <w:rFonts w:ascii="Arial" w:hAnsi="Arial"/>
        </w:rPr>
      </w:pPr>
      <w:r w:rsidRPr="00646690">
        <w:rPr>
          <w:rFonts w:ascii="Arial" w:hAnsi="Arial"/>
        </w:rPr>
        <w:t>7</w:t>
      </w:r>
      <w:r w:rsidR="00F55408" w:rsidRPr="00646690">
        <w:rPr>
          <w:rFonts w:ascii="Arial" w:hAnsi="Arial"/>
        </w:rPr>
        <w:t>.4.2. A contratada se vincula à sua proposta e às previsões contidas neste edital;</w:t>
      </w:r>
    </w:p>
    <w:p w14:paraId="73324507" w14:textId="72CDEAFB" w:rsidR="00A269BC" w:rsidRPr="00646690" w:rsidRDefault="00FB4108" w:rsidP="00775341">
      <w:pPr>
        <w:tabs>
          <w:tab w:val="left" w:pos="0"/>
        </w:tabs>
        <w:spacing w:before="160"/>
        <w:jc w:val="both"/>
        <w:rPr>
          <w:rFonts w:ascii="Arial" w:hAnsi="Arial"/>
        </w:rPr>
      </w:pPr>
      <w:r w:rsidRPr="00646690">
        <w:rPr>
          <w:rFonts w:ascii="Arial" w:hAnsi="Arial"/>
        </w:rPr>
        <w:t>7</w:t>
      </w:r>
      <w:r w:rsidR="00F55408" w:rsidRPr="00646690">
        <w:rPr>
          <w:rFonts w:ascii="Arial" w:hAnsi="Arial"/>
        </w:rPr>
        <w:t xml:space="preserve">.4.3. A contratada reconhece que as hipóteses de rescisão são aquelas previstas nos </w:t>
      </w:r>
      <w:r w:rsidR="00F55408" w:rsidRPr="00646690">
        <w:rPr>
          <w:rFonts w:ascii="Arial" w:eastAsia="Arial" w:hAnsi="Arial"/>
        </w:rPr>
        <w:t>artigos 137 e 138 da Lei nº 14.133/2021</w:t>
      </w:r>
      <w:r w:rsidR="00F55408" w:rsidRPr="00646690">
        <w:rPr>
          <w:rFonts w:ascii="Arial" w:hAnsi="Arial"/>
        </w:rPr>
        <w:t xml:space="preserve"> e reconhece os direitos da Administração previstos nos </w:t>
      </w:r>
      <w:r w:rsidR="00F55408" w:rsidRPr="00646690">
        <w:rPr>
          <w:rFonts w:ascii="Arial" w:eastAsia="Arial" w:hAnsi="Arial"/>
        </w:rPr>
        <w:t>artigos 137 a 139 da mesma Lei</w:t>
      </w:r>
      <w:r w:rsidR="00F55408" w:rsidRPr="00646690">
        <w:rPr>
          <w:rFonts w:ascii="Arial" w:hAnsi="Arial"/>
        </w:rPr>
        <w:t>.</w:t>
      </w:r>
    </w:p>
    <w:p w14:paraId="444FFAED" w14:textId="77777777" w:rsidR="005D03C6" w:rsidRPr="00646690" w:rsidRDefault="005D03C6" w:rsidP="00775341">
      <w:pPr>
        <w:tabs>
          <w:tab w:val="left" w:pos="0"/>
        </w:tabs>
        <w:spacing w:before="160"/>
        <w:jc w:val="both"/>
        <w:rPr>
          <w:rFonts w:ascii="Arial" w:hAnsi="Arial"/>
        </w:rPr>
      </w:pPr>
    </w:p>
    <w:p w14:paraId="3AF55D5A" w14:textId="77777777" w:rsidR="00CB2241" w:rsidRDefault="00CB2241" w:rsidP="00775341">
      <w:pPr>
        <w:tabs>
          <w:tab w:val="left" w:pos="0"/>
        </w:tabs>
        <w:spacing w:before="160"/>
        <w:jc w:val="both"/>
        <w:rPr>
          <w:rFonts w:ascii="Arial" w:hAnsi="Arial"/>
        </w:rPr>
      </w:pPr>
    </w:p>
    <w:p w14:paraId="7F5E39A3" w14:textId="3FD7200D" w:rsidR="00B86543" w:rsidRPr="00646690" w:rsidRDefault="00FB4108" w:rsidP="00775341">
      <w:pPr>
        <w:tabs>
          <w:tab w:val="left" w:pos="0"/>
        </w:tabs>
        <w:spacing w:before="160"/>
        <w:jc w:val="both"/>
        <w:rPr>
          <w:rFonts w:ascii="Arial" w:eastAsia="Arial" w:hAnsi="Arial"/>
        </w:rPr>
      </w:pPr>
      <w:r w:rsidRPr="00646690">
        <w:rPr>
          <w:rFonts w:ascii="Arial" w:hAnsi="Arial"/>
        </w:rPr>
        <w:t>7</w:t>
      </w:r>
      <w:r w:rsidR="00F55408" w:rsidRPr="00646690">
        <w:rPr>
          <w:rFonts w:ascii="Arial" w:hAnsi="Arial"/>
        </w:rPr>
        <w:t xml:space="preserve">.5. </w:t>
      </w:r>
      <w:r w:rsidR="00F55408" w:rsidRPr="00646690">
        <w:rPr>
          <w:rFonts w:ascii="Arial" w:eastAsia="Arial" w:hAnsi="Arial"/>
        </w:rPr>
        <w:t xml:space="preserve">Os prazos dos itens </w:t>
      </w:r>
      <w:r w:rsidRPr="00646690">
        <w:rPr>
          <w:rFonts w:ascii="Arial" w:eastAsia="Arial" w:hAnsi="Arial"/>
        </w:rPr>
        <w:t>7.2 e 7.3</w:t>
      </w:r>
      <w:r w:rsidR="00F55408" w:rsidRPr="00646690">
        <w:rPr>
          <w:rFonts w:ascii="Arial" w:eastAsia="Arial" w:hAnsi="Arial"/>
        </w:rPr>
        <w:t>, poderão ser prorrogados, por igual período, por solicitação justificada do adjudicatário e aceita pela Administração.</w:t>
      </w:r>
    </w:p>
    <w:p w14:paraId="5DFD03FD" w14:textId="036C35E3" w:rsidR="00937DF0" w:rsidRPr="00646690" w:rsidRDefault="00FB4108" w:rsidP="00775341">
      <w:pPr>
        <w:tabs>
          <w:tab w:val="left" w:pos="0"/>
        </w:tabs>
        <w:spacing w:before="160"/>
        <w:jc w:val="both"/>
        <w:rPr>
          <w:rFonts w:ascii="Arial" w:eastAsia="Arial" w:hAnsi="Arial"/>
        </w:rPr>
      </w:pPr>
      <w:r w:rsidRPr="00646690">
        <w:rPr>
          <w:rFonts w:ascii="Arial" w:eastAsia="Arial" w:hAnsi="Arial"/>
        </w:rPr>
        <w:t>7</w:t>
      </w:r>
      <w:r w:rsidR="00F55408" w:rsidRPr="00646690">
        <w:rPr>
          <w:rFonts w:ascii="Arial" w:eastAsia="Arial" w:hAnsi="Arial"/>
        </w:rPr>
        <w:t xml:space="preserve">.6. O prazo de vigência da contratação é o estabelecido no </w:t>
      </w:r>
      <w:r w:rsidR="000C2F55" w:rsidRPr="00646690">
        <w:rPr>
          <w:rFonts w:ascii="Arial" w:eastAsia="Arial" w:hAnsi="Arial"/>
        </w:rPr>
        <w:t>Termo de Referência</w:t>
      </w:r>
      <w:r w:rsidR="00F55408" w:rsidRPr="00646690">
        <w:rPr>
          <w:rFonts w:ascii="Arial" w:eastAsia="Arial" w:hAnsi="Arial"/>
        </w:rPr>
        <w:t>.</w:t>
      </w:r>
    </w:p>
    <w:p w14:paraId="6FB77C1D" w14:textId="74B3A5CA" w:rsidR="004A3AA9" w:rsidRPr="00646690" w:rsidRDefault="0045002F" w:rsidP="00BC4FA9">
      <w:pPr>
        <w:pStyle w:val="Nivel01"/>
        <w:tabs>
          <w:tab w:val="left" w:pos="0"/>
        </w:tabs>
        <w:spacing w:before="206"/>
      </w:pPr>
      <w:r w:rsidRPr="00646690">
        <w:t>8</w:t>
      </w:r>
      <w:r w:rsidR="004A3AA9" w:rsidRPr="00646690">
        <w:t>. DOS RECURSOS</w:t>
      </w:r>
    </w:p>
    <w:p w14:paraId="10551CB1" w14:textId="025E20E8" w:rsidR="005409CC" w:rsidRPr="00646690" w:rsidRDefault="0045002F" w:rsidP="00775341">
      <w:pPr>
        <w:pStyle w:val="Nivel2"/>
        <w:widowControl w:val="0"/>
        <w:numPr>
          <w:ilvl w:val="0"/>
          <w:numId w:val="0"/>
        </w:numPr>
        <w:suppressAutoHyphens/>
        <w:spacing w:before="160" w:after="0" w:line="240" w:lineRule="auto"/>
        <w:rPr>
          <w:color w:val="auto"/>
          <w:sz w:val="24"/>
          <w:szCs w:val="24"/>
        </w:rPr>
      </w:pPr>
      <w:r w:rsidRPr="00646690">
        <w:rPr>
          <w:color w:val="auto"/>
          <w:sz w:val="24"/>
          <w:szCs w:val="24"/>
        </w:rPr>
        <w:t>8</w:t>
      </w:r>
      <w:r w:rsidR="004A3AA9" w:rsidRPr="00646690">
        <w:rPr>
          <w:color w:val="auto"/>
          <w:sz w:val="24"/>
          <w:szCs w:val="24"/>
        </w:rPr>
        <w:t>.1. A interposição de recurso referente ao julgamento d</w:t>
      </w:r>
      <w:r w:rsidR="00736E8C" w:rsidRPr="00646690">
        <w:rPr>
          <w:color w:val="auto"/>
          <w:sz w:val="24"/>
          <w:szCs w:val="24"/>
        </w:rPr>
        <w:t>a habilitação ou inabilitação ou d</w:t>
      </w:r>
      <w:r w:rsidR="004A3AA9" w:rsidRPr="00646690">
        <w:rPr>
          <w:color w:val="auto"/>
          <w:sz w:val="24"/>
          <w:szCs w:val="24"/>
        </w:rPr>
        <w:t>as propostas d</w:t>
      </w:r>
      <w:r w:rsidR="00736E8C" w:rsidRPr="00646690">
        <w:rPr>
          <w:color w:val="auto"/>
          <w:sz w:val="24"/>
          <w:szCs w:val="24"/>
        </w:rPr>
        <w:t>os</w:t>
      </w:r>
      <w:r w:rsidR="004A3AA9" w:rsidRPr="00646690">
        <w:rPr>
          <w:color w:val="auto"/>
          <w:sz w:val="24"/>
          <w:szCs w:val="24"/>
        </w:rPr>
        <w:t xml:space="preserve"> licitantes, à anulação ou revogação da licitação, observará o disposto no </w:t>
      </w:r>
      <w:hyperlink r:id="rId10" w:anchor="art165" w:history="1">
        <w:r w:rsidR="004A3AA9" w:rsidRPr="00646690">
          <w:rPr>
            <w:rStyle w:val="Hyperlink"/>
            <w:color w:val="auto"/>
            <w:sz w:val="24"/>
            <w:szCs w:val="24"/>
            <w:u w:val="none"/>
          </w:rPr>
          <w:t>art. 165 da Lei nº 14.133/</w:t>
        </w:r>
        <w:r w:rsidR="009833CF" w:rsidRPr="00646690">
          <w:rPr>
            <w:rStyle w:val="Hyperlink"/>
            <w:color w:val="auto"/>
            <w:sz w:val="24"/>
            <w:szCs w:val="24"/>
            <w:u w:val="none"/>
          </w:rPr>
          <w:t>20</w:t>
        </w:r>
        <w:r w:rsidR="004A3AA9" w:rsidRPr="00646690">
          <w:rPr>
            <w:rStyle w:val="Hyperlink"/>
            <w:color w:val="auto"/>
            <w:sz w:val="24"/>
            <w:szCs w:val="24"/>
            <w:u w:val="none"/>
          </w:rPr>
          <w:t>21</w:t>
        </w:r>
      </w:hyperlink>
      <w:r w:rsidR="004A3AA9" w:rsidRPr="00646690">
        <w:rPr>
          <w:color w:val="auto"/>
          <w:sz w:val="24"/>
          <w:szCs w:val="24"/>
        </w:rPr>
        <w:t>.</w:t>
      </w:r>
    </w:p>
    <w:p w14:paraId="30B30B6B" w14:textId="543DA38C" w:rsidR="004A3AA9" w:rsidRPr="00646690" w:rsidRDefault="0045002F" w:rsidP="00775341">
      <w:pPr>
        <w:pStyle w:val="Nivel2"/>
        <w:widowControl w:val="0"/>
        <w:numPr>
          <w:ilvl w:val="0"/>
          <w:numId w:val="0"/>
        </w:numPr>
        <w:suppressAutoHyphens/>
        <w:spacing w:before="160" w:after="0" w:line="240" w:lineRule="auto"/>
        <w:rPr>
          <w:color w:val="auto"/>
          <w:sz w:val="24"/>
          <w:szCs w:val="24"/>
        </w:rPr>
      </w:pPr>
      <w:r w:rsidRPr="00646690">
        <w:rPr>
          <w:color w:val="auto"/>
          <w:sz w:val="24"/>
          <w:szCs w:val="24"/>
        </w:rPr>
        <w:t>8</w:t>
      </w:r>
      <w:r w:rsidR="004A3AA9" w:rsidRPr="00646690">
        <w:rPr>
          <w:color w:val="auto"/>
          <w:sz w:val="24"/>
          <w:szCs w:val="24"/>
        </w:rPr>
        <w:t>.2. O prazo recursal é de 3 (três) dias úteis, contados da data de intimação ou de lavratura da ata.</w:t>
      </w:r>
    </w:p>
    <w:p w14:paraId="5FC9CB88" w14:textId="1E1675DE" w:rsidR="004A3AA9" w:rsidRPr="00646690" w:rsidRDefault="00F14F56" w:rsidP="00775341">
      <w:pPr>
        <w:pStyle w:val="Nivel2"/>
        <w:widowControl w:val="0"/>
        <w:numPr>
          <w:ilvl w:val="0"/>
          <w:numId w:val="0"/>
        </w:numPr>
        <w:suppressAutoHyphens/>
        <w:spacing w:before="160" w:after="0" w:line="240" w:lineRule="auto"/>
        <w:rPr>
          <w:color w:val="auto"/>
          <w:sz w:val="24"/>
          <w:szCs w:val="24"/>
        </w:rPr>
      </w:pPr>
      <w:r w:rsidRPr="00646690">
        <w:rPr>
          <w:color w:val="auto"/>
          <w:sz w:val="24"/>
          <w:szCs w:val="24"/>
        </w:rPr>
        <w:t>8</w:t>
      </w:r>
      <w:r w:rsidR="004A3AA9" w:rsidRPr="00646690">
        <w:rPr>
          <w:color w:val="auto"/>
          <w:sz w:val="24"/>
          <w:szCs w:val="24"/>
        </w:rPr>
        <w:t xml:space="preserve">.3. Quando o recurso apresentado impugnar o julgamento </w:t>
      </w:r>
      <w:r w:rsidR="00EC4FA3" w:rsidRPr="00646690">
        <w:rPr>
          <w:color w:val="auto"/>
          <w:sz w:val="24"/>
          <w:szCs w:val="24"/>
        </w:rPr>
        <w:t xml:space="preserve">da habilitação ou inabilitação ou </w:t>
      </w:r>
      <w:r w:rsidR="004A3AA9" w:rsidRPr="00646690">
        <w:rPr>
          <w:color w:val="auto"/>
          <w:sz w:val="24"/>
          <w:szCs w:val="24"/>
        </w:rPr>
        <w:t>das propostas do licitante:</w:t>
      </w:r>
    </w:p>
    <w:p w14:paraId="2CE48447" w14:textId="18F3FFB5" w:rsidR="00445355" w:rsidRPr="00646690" w:rsidRDefault="00F14F56" w:rsidP="00775341">
      <w:pPr>
        <w:pStyle w:val="Nivel3"/>
        <w:widowControl w:val="0"/>
        <w:numPr>
          <w:ilvl w:val="0"/>
          <w:numId w:val="0"/>
        </w:numPr>
        <w:suppressAutoHyphens/>
        <w:spacing w:before="160" w:after="0" w:line="240" w:lineRule="auto"/>
        <w:rPr>
          <w:color w:val="auto"/>
          <w:sz w:val="24"/>
          <w:szCs w:val="24"/>
        </w:rPr>
      </w:pPr>
      <w:r w:rsidRPr="00646690">
        <w:rPr>
          <w:color w:val="auto"/>
          <w:sz w:val="24"/>
          <w:szCs w:val="24"/>
        </w:rPr>
        <w:t>8</w:t>
      </w:r>
      <w:r w:rsidR="004A3AA9" w:rsidRPr="00646690">
        <w:rPr>
          <w:color w:val="auto"/>
          <w:sz w:val="24"/>
          <w:szCs w:val="24"/>
        </w:rPr>
        <w:t>.3.1. A intenção de recorrer deverá ser manifestada imediatamente, sob pena de preclusão;</w:t>
      </w:r>
    </w:p>
    <w:p w14:paraId="74D3B3EB" w14:textId="73CAAE2E" w:rsidR="00354762" w:rsidRPr="00646690" w:rsidRDefault="00F14F56" w:rsidP="00775341">
      <w:pPr>
        <w:pStyle w:val="Nivel3"/>
        <w:widowControl w:val="0"/>
        <w:numPr>
          <w:ilvl w:val="0"/>
          <w:numId w:val="0"/>
        </w:numPr>
        <w:suppressAutoHyphens/>
        <w:spacing w:before="160" w:after="0" w:line="240" w:lineRule="auto"/>
        <w:rPr>
          <w:color w:val="auto"/>
          <w:sz w:val="24"/>
          <w:szCs w:val="24"/>
        </w:rPr>
      </w:pPr>
      <w:bookmarkStart w:id="43" w:name="_Hlk160714603"/>
      <w:r w:rsidRPr="00646690">
        <w:rPr>
          <w:color w:val="auto"/>
          <w:sz w:val="24"/>
          <w:szCs w:val="24"/>
        </w:rPr>
        <w:t>8</w:t>
      </w:r>
      <w:r w:rsidR="00984722" w:rsidRPr="00646690">
        <w:rPr>
          <w:color w:val="auto"/>
          <w:sz w:val="24"/>
          <w:szCs w:val="24"/>
        </w:rPr>
        <w:t>.3.2. O</w:t>
      </w:r>
      <w:r w:rsidR="00354762" w:rsidRPr="00646690">
        <w:rPr>
          <w:color w:val="auto"/>
          <w:sz w:val="24"/>
          <w:szCs w:val="24"/>
        </w:rPr>
        <w:t xml:space="preserve"> prazo para a manifestação da intenção de recorrer não será inferior a 10 (dez) minutos</w:t>
      </w:r>
      <w:r w:rsidR="001B2EAF" w:rsidRPr="00646690">
        <w:rPr>
          <w:color w:val="auto"/>
          <w:sz w:val="24"/>
          <w:szCs w:val="24"/>
        </w:rPr>
        <w:t>;</w:t>
      </w:r>
      <w:bookmarkEnd w:id="43"/>
    </w:p>
    <w:p w14:paraId="0A59B324" w14:textId="2294FA6E" w:rsidR="004A3AA9" w:rsidRPr="00646690" w:rsidRDefault="00F14F56" w:rsidP="00775341">
      <w:pPr>
        <w:pStyle w:val="Nivel3"/>
        <w:widowControl w:val="0"/>
        <w:numPr>
          <w:ilvl w:val="0"/>
          <w:numId w:val="0"/>
        </w:numPr>
        <w:suppressAutoHyphens/>
        <w:spacing w:before="160" w:after="0" w:line="240" w:lineRule="auto"/>
        <w:rPr>
          <w:color w:val="auto"/>
          <w:sz w:val="24"/>
          <w:szCs w:val="24"/>
        </w:rPr>
      </w:pPr>
      <w:r w:rsidRPr="00646690">
        <w:rPr>
          <w:color w:val="auto"/>
          <w:sz w:val="24"/>
          <w:szCs w:val="24"/>
        </w:rPr>
        <w:t>8</w:t>
      </w:r>
      <w:r w:rsidR="00F55408" w:rsidRPr="00646690">
        <w:rPr>
          <w:color w:val="auto"/>
          <w:sz w:val="24"/>
          <w:szCs w:val="24"/>
        </w:rPr>
        <w:t>.</w:t>
      </w:r>
      <w:r w:rsidR="004A3AA9" w:rsidRPr="00646690">
        <w:rPr>
          <w:color w:val="auto"/>
          <w:sz w:val="24"/>
          <w:szCs w:val="24"/>
        </w:rPr>
        <w:t>3.</w:t>
      </w:r>
      <w:r w:rsidR="00984722" w:rsidRPr="00646690">
        <w:rPr>
          <w:color w:val="auto"/>
          <w:sz w:val="24"/>
          <w:szCs w:val="24"/>
        </w:rPr>
        <w:t>3</w:t>
      </w:r>
      <w:r w:rsidR="004A3AA9" w:rsidRPr="00646690">
        <w:rPr>
          <w:color w:val="auto"/>
          <w:sz w:val="24"/>
          <w:szCs w:val="24"/>
        </w:rPr>
        <w:t>. O prazo para apresentação das razões recursais será iniciado na data de intimação ou de lavratura da ata de habilitação ou inabilitação;</w:t>
      </w:r>
    </w:p>
    <w:p w14:paraId="36D41A5A" w14:textId="7746F2A3" w:rsidR="00E65D37" w:rsidRPr="00646690" w:rsidRDefault="00F14F56" w:rsidP="00775341">
      <w:pPr>
        <w:pStyle w:val="Nivel3"/>
        <w:widowControl w:val="0"/>
        <w:numPr>
          <w:ilvl w:val="0"/>
          <w:numId w:val="0"/>
        </w:numPr>
        <w:suppressAutoHyphens/>
        <w:spacing w:before="160" w:after="0" w:line="240" w:lineRule="auto"/>
        <w:rPr>
          <w:color w:val="auto"/>
          <w:sz w:val="24"/>
          <w:szCs w:val="24"/>
        </w:rPr>
      </w:pPr>
      <w:r w:rsidRPr="00646690">
        <w:rPr>
          <w:color w:val="auto"/>
          <w:sz w:val="24"/>
          <w:szCs w:val="24"/>
        </w:rPr>
        <w:t>8</w:t>
      </w:r>
      <w:r w:rsidR="00E65D37" w:rsidRPr="00646690">
        <w:rPr>
          <w:color w:val="auto"/>
          <w:sz w:val="24"/>
          <w:szCs w:val="24"/>
        </w:rPr>
        <w:t>.3.4. Na hipótese de adoção da inversão de fases prevista no </w:t>
      </w:r>
      <w:hyperlink r:id="rId11" w:anchor="art17%C2%A71" w:history="1">
        <w:r w:rsidR="00E65D37" w:rsidRPr="00646690">
          <w:rPr>
            <w:rStyle w:val="Hyperlink1"/>
            <w:color w:val="auto"/>
            <w:sz w:val="24"/>
            <w:szCs w:val="24"/>
          </w:rPr>
          <w:t>§ 1º do art. 17 da Lei nº 14.133/2021</w:t>
        </w:r>
      </w:hyperlink>
      <w:r w:rsidR="00E65D37" w:rsidRPr="00646690">
        <w:rPr>
          <w:color w:val="auto"/>
          <w:sz w:val="24"/>
          <w:szCs w:val="24"/>
        </w:rPr>
        <w:t>, o prazo para apresentação das razões recursais será iniciado na data de intimação da ata de julgamento.</w:t>
      </w:r>
    </w:p>
    <w:p w14:paraId="4A60CF86" w14:textId="2B3F23BF" w:rsidR="00BB6DED" w:rsidRPr="00646690" w:rsidRDefault="00F14F56" w:rsidP="002925D6">
      <w:pPr>
        <w:pStyle w:val="Nivel2"/>
        <w:widowControl w:val="0"/>
        <w:numPr>
          <w:ilvl w:val="0"/>
          <w:numId w:val="0"/>
        </w:numPr>
        <w:suppressAutoHyphens/>
        <w:spacing w:before="230" w:after="0" w:line="240" w:lineRule="auto"/>
        <w:rPr>
          <w:color w:val="auto"/>
          <w:sz w:val="24"/>
          <w:szCs w:val="24"/>
        </w:rPr>
      </w:pPr>
      <w:r w:rsidRPr="00646690">
        <w:rPr>
          <w:color w:val="auto"/>
          <w:sz w:val="24"/>
          <w:szCs w:val="24"/>
        </w:rPr>
        <w:t>8</w:t>
      </w:r>
      <w:r w:rsidR="004A3AA9" w:rsidRPr="00646690">
        <w:rPr>
          <w:color w:val="auto"/>
          <w:sz w:val="24"/>
          <w:szCs w:val="24"/>
        </w:rPr>
        <w:t>.4. Os recursos deverão ser encaminhados em campo próprio do sistema.</w:t>
      </w:r>
    </w:p>
    <w:p w14:paraId="367A3631" w14:textId="1AB1AFBA" w:rsidR="004A3AA9" w:rsidRPr="00646690" w:rsidRDefault="00F14F56" w:rsidP="002925D6">
      <w:pPr>
        <w:pStyle w:val="Nivel2"/>
        <w:widowControl w:val="0"/>
        <w:numPr>
          <w:ilvl w:val="0"/>
          <w:numId w:val="0"/>
        </w:numPr>
        <w:suppressAutoHyphens/>
        <w:spacing w:before="240" w:after="0" w:line="240" w:lineRule="auto"/>
        <w:rPr>
          <w:color w:val="auto"/>
          <w:sz w:val="24"/>
          <w:szCs w:val="24"/>
        </w:rPr>
      </w:pPr>
      <w:r w:rsidRPr="00646690">
        <w:rPr>
          <w:color w:val="auto"/>
          <w:sz w:val="24"/>
          <w:szCs w:val="24"/>
        </w:rPr>
        <w:t>8</w:t>
      </w:r>
      <w:r w:rsidR="004A3AA9" w:rsidRPr="00646690">
        <w:rPr>
          <w:color w:val="auto"/>
          <w:sz w:val="24"/>
          <w:szCs w:val="24"/>
        </w:rPr>
        <w:t>.5.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97DC54E" w14:textId="3FA653E5" w:rsidR="004A3AA9" w:rsidRPr="00646690" w:rsidRDefault="00F14F56" w:rsidP="00675FF5">
      <w:pPr>
        <w:pStyle w:val="Nivel2"/>
        <w:widowControl w:val="0"/>
        <w:numPr>
          <w:ilvl w:val="0"/>
          <w:numId w:val="0"/>
        </w:numPr>
        <w:suppressAutoHyphens/>
        <w:spacing w:before="230" w:after="0" w:line="259" w:lineRule="auto"/>
        <w:rPr>
          <w:color w:val="auto"/>
          <w:sz w:val="24"/>
          <w:szCs w:val="24"/>
        </w:rPr>
      </w:pPr>
      <w:r w:rsidRPr="00646690">
        <w:rPr>
          <w:color w:val="auto"/>
          <w:sz w:val="24"/>
          <w:szCs w:val="24"/>
        </w:rPr>
        <w:t>8</w:t>
      </w:r>
      <w:r w:rsidR="004A3AA9" w:rsidRPr="00646690">
        <w:rPr>
          <w:color w:val="auto"/>
          <w:sz w:val="24"/>
          <w:szCs w:val="24"/>
        </w:rPr>
        <w:t xml:space="preserve">.6. Os recursos interpostos fora do prazo não serão conhecidos. </w:t>
      </w:r>
    </w:p>
    <w:p w14:paraId="3906EA19" w14:textId="1C863228" w:rsidR="004A3AA9" w:rsidRPr="00646690" w:rsidRDefault="00F14F56" w:rsidP="00675FF5">
      <w:pPr>
        <w:pStyle w:val="Nivel2"/>
        <w:widowControl w:val="0"/>
        <w:numPr>
          <w:ilvl w:val="0"/>
          <w:numId w:val="0"/>
        </w:numPr>
        <w:suppressAutoHyphens/>
        <w:spacing w:before="230" w:after="0" w:line="259" w:lineRule="auto"/>
        <w:rPr>
          <w:color w:val="auto"/>
          <w:sz w:val="24"/>
          <w:szCs w:val="24"/>
        </w:rPr>
      </w:pPr>
      <w:r w:rsidRPr="00646690">
        <w:rPr>
          <w:color w:val="auto"/>
          <w:sz w:val="24"/>
          <w:szCs w:val="24"/>
        </w:rPr>
        <w:t>8</w:t>
      </w:r>
      <w:r w:rsidR="004A3AA9" w:rsidRPr="00646690">
        <w:rPr>
          <w:color w:val="auto"/>
          <w:sz w:val="24"/>
          <w:szCs w:val="24"/>
        </w:rPr>
        <w:t>.7.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94F93BA" w14:textId="6932C7D9" w:rsidR="004A3AA9" w:rsidRPr="00646690" w:rsidRDefault="00F14F56" w:rsidP="00675FF5">
      <w:pPr>
        <w:pStyle w:val="Nivel2"/>
        <w:widowControl w:val="0"/>
        <w:numPr>
          <w:ilvl w:val="0"/>
          <w:numId w:val="0"/>
        </w:numPr>
        <w:suppressAutoHyphens/>
        <w:spacing w:before="230" w:after="0" w:line="259" w:lineRule="auto"/>
        <w:rPr>
          <w:color w:val="auto"/>
          <w:sz w:val="24"/>
          <w:szCs w:val="24"/>
        </w:rPr>
      </w:pPr>
      <w:r w:rsidRPr="00646690">
        <w:rPr>
          <w:color w:val="auto"/>
          <w:sz w:val="24"/>
          <w:szCs w:val="24"/>
        </w:rPr>
        <w:t>8</w:t>
      </w:r>
      <w:r w:rsidR="004A3AA9" w:rsidRPr="00646690">
        <w:rPr>
          <w:color w:val="auto"/>
          <w:sz w:val="24"/>
          <w:szCs w:val="24"/>
        </w:rPr>
        <w:t xml:space="preserve">.8. O recurso e o pedido de reconsideração terão efeito suspensivo do ato ou da decisão recorrida até que sobrevenha decisão final da autoridade competente. </w:t>
      </w:r>
    </w:p>
    <w:p w14:paraId="5D66BCFE" w14:textId="4A35290B" w:rsidR="002925D6" w:rsidRPr="00646690" w:rsidRDefault="00F14F56" w:rsidP="009E7BB5">
      <w:pPr>
        <w:pStyle w:val="Nivel2"/>
        <w:widowControl w:val="0"/>
        <w:numPr>
          <w:ilvl w:val="0"/>
          <w:numId w:val="0"/>
        </w:numPr>
        <w:suppressAutoHyphens/>
        <w:spacing w:before="230" w:after="0" w:line="259" w:lineRule="auto"/>
        <w:rPr>
          <w:color w:val="auto"/>
          <w:sz w:val="24"/>
          <w:szCs w:val="24"/>
        </w:rPr>
      </w:pPr>
      <w:r w:rsidRPr="00646690">
        <w:rPr>
          <w:color w:val="auto"/>
          <w:sz w:val="24"/>
          <w:szCs w:val="24"/>
        </w:rPr>
        <w:t>8</w:t>
      </w:r>
      <w:r w:rsidR="004A3AA9" w:rsidRPr="00646690">
        <w:rPr>
          <w:color w:val="auto"/>
          <w:sz w:val="24"/>
          <w:szCs w:val="24"/>
        </w:rPr>
        <w:t xml:space="preserve">.9. O acolhimento do recurso invalida tão somente os atos insuscetíveis de aproveitamento. </w:t>
      </w:r>
      <w:bookmarkStart w:id="44" w:name="_Hlk160714638"/>
    </w:p>
    <w:p w14:paraId="4A5D56DE" w14:textId="2B2067EC" w:rsidR="00354762" w:rsidRPr="00646690" w:rsidRDefault="00F14F56" w:rsidP="002925D6">
      <w:pPr>
        <w:pStyle w:val="Nivel2"/>
        <w:widowControl w:val="0"/>
        <w:numPr>
          <w:ilvl w:val="0"/>
          <w:numId w:val="0"/>
        </w:numPr>
        <w:suppressAutoHyphens/>
        <w:spacing w:after="0" w:line="240" w:lineRule="auto"/>
        <w:rPr>
          <w:color w:val="auto"/>
          <w:sz w:val="24"/>
          <w:szCs w:val="24"/>
        </w:rPr>
      </w:pPr>
      <w:r w:rsidRPr="00646690">
        <w:rPr>
          <w:color w:val="auto"/>
          <w:sz w:val="24"/>
          <w:szCs w:val="24"/>
        </w:rPr>
        <w:t>8</w:t>
      </w:r>
      <w:r w:rsidR="00354762" w:rsidRPr="00646690">
        <w:rPr>
          <w:color w:val="auto"/>
          <w:sz w:val="24"/>
          <w:szCs w:val="24"/>
        </w:rPr>
        <w:t>.10. Os autos do processo permanecerão com vista franqueada aos interessados.</w:t>
      </w:r>
    </w:p>
    <w:p w14:paraId="1261B6AC" w14:textId="720B1C3C" w:rsidR="004A3AA9" w:rsidRPr="00646690" w:rsidRDefault="00F14F56" w:rsidP="00675FF5">
      <w:pPr>
        <w:pStyle w:val="Nivel01"/>
        <w:spacing w:before="230"/>
      </w:pPr>
      <w:bookmarkStart w:id="45" w:name="_Toc135469234"/>
      <w:bookmarkStart w:id="46" w:name="_Hlk160715138"/>
      <w:bookmarkEnd w:id="44"/>
      <w:r w:rsidRPr="00646690">
        <w:lastRenderedPageBreak/>
        <w:t>9</w:t>
      </w:r>
      <w:r w:rsidR="004A3AA9" w:rsidRPr="00646690">
        <w:t>. DAS INFRAÇÕES ADMINISTRATIVAS E SANÇÕES</w:t>
      </w:r>
      <w:bookmarkEnd w:id="45"/>
    </w:p>
    <w:p w14:paraId="3A3A1ABE" w14:textId="0BFB10F1" w:rsidR="00777C0A" w:rsidRPr="00646690" w:rsidRDefault="00F14F56" w:rsidP="00675FF5">
      <w:pPr>
        <w:spacing w:before="230"/>
        <w:jc w:val="both"/>
        <w:rPr>
          <w:rFonts w:ascii="Arial" w:eastAsiaTheme="minorEastAsia" w:hAnsi="Arial"/>
          <w:kern w:val="0"/>
          <w:lang w:eastAsia="pt-BR" w:bidi="ar-SA"/>
        </w:rPr>
      </w:pPr>
      <w:bookmarkStart w:id="47" w:name="_Hlk114652595"/>
      <w:r w:rsidRPr="00646690">
        <w:rPr>
          <w:rFonts w:ascii="Arial" w:eastAsiaTheme="minorEastAsia" w:hAnsi="Arial"/>
          <w:kern w:val="0"/>
          <w:lang w:eastAsia="pt-BR" w:bidi="ar-SA"/>
        </w:rPr>
        <w:t>9</w:t>
      </w:r>
      <w:r w:rsidR="00777C0A" w:rsidRPr="00646690">
        <w:rPr>
          <w:rFonts w:ascii="Arial" w:eastAsiaTheme="minorEastAsia" w:hAnsi="Arial"/>
          <w:kern w:val="0"/>
          <w:lang w:eastAsia="pt-BR" w:bidi="ar-SA"/>
        </w:rPr>
        <w:t xml:space="preserve">.1. Comete infração administrativa, nos termos da lei, o licitante que, com dolo ou culpa: </w:t>
      </w:r>
    </w:p>
    <w:p w14:paraId="6220BE0B" w14:textId="7312F6B1" w:rsidR="00777C0A" w:rsidRPr="00646690" w:rsidRDefault="00F14F56" w:rsidP="00675FF5">
      <w:pPr>
        <w:spacing w:before="230"/>
        <w:jc w:val="both"/>
        <w:rPr>
          <w:rFonts w:ascii="Arial" w:eastAsiaTheme="minorEastAsia" w:hAnsi="Arial"/>
          <w:kern w:val="0"/>
          <w:lang w:eastAsia="pt-BR" w:bidi="ar-SA"/>
        </w:rPr>
      </w:pPr>
      <w:r w:rsidRPr="00646690">
        <w:rPr>
          <w:rFonts w:ascii="Arial" w:eastAsiaTheme="minorEastAsia" w:hAnsi="Arial"/>
          <w:kern w:val="0"/>
          <w:lang w:eastAsia="pt-BR" w:bidi="ar-SA"/>
        </w:rPr>
        <w:t>9</w:t>
      </w:r>
      <w:r w:rsidR="00777C0A" w:rsidRPr="00646690">
        <w:rPr>
          <w:rFonts w:ascii="Arial" w:eastAsiaTheme="minorEastAsia" w:hAnsi="Arial"/>
          <w:kern w:val="0"/>
          <w:lang w:eastAsia="pt-BR" w:bidi="ar-SA"/>
        </w:rPr>
        <w:t>.1.1. Deixar de entregar a documentação exigida para o certame ou não entregar qualquer documento que tenha sido solicitado pelo</w:t>
      </w:r>
      <w:r w:rsidR="00C569AB" w:rsidRPr="00646690">
        <w:rPr>
          <w:rFonts w:ascii="Arial" w:eastAsiaTheme="minorEastAsia" w:hAnsi="Arial"/>
          <w:kern w:val="0"/>
          <w:lang w:eastAsia="pt-BR" w:bidi="ar-SA"/>
        </w:rPr>
        <w:t xml:space="preserve"> agente de contratação</w:t>
      </w:r>
      <w:r w:rsidR="00CA7F47" w:rsidRPr="00646690">
        <w:rPr>
          <w:rFonts w:ascii="Arial" w:eastAsiaTheme="minorEastAsia" w:hAnsi="Arial"/>
          <w:kern w:val="0"/>
          <w:lang w:eastAsia="pt-BR" w:bidi="ar-SA"/>
        </w:rPr>
        <w:t xml:space="preserve"> </w:t>
      </w:r>
      <w:r w:rsidR="00777C0A" w:rsidRPr="00646690">
        <w:rPr>
          <w:rFonts w:ascii="Arial" w:eastAsiaTheme="minorEastAsia" w:hAnsi="Arial"/>
          <w:kern w:val="0"/>
          <w:lang w:eastAsia="pt-BR" w:bidi="ar-SA"/>
        </w:rPr>
        <w:t>durante o certame;</w:t>
      </w:r>
    </w:p>
    <w:p w14:paraId="1D278FBA" w14:textId="0590A366" w:rsidR="00777C0A" w:rsidRPr="00646690" w:rsidRDefault="00F14F56" w:rsidP="00675FF5">
      <w:pPr>
        <w:spacing w:before="230"/>
        <w:jc w:val="both"/>
        <w:rPr>
          <w:rFonts w:ascii="Arial" w:eastAsiaTheme="minorEastAsia" w:hAnsi="Arial"/>
          <w:kern w:val="0"/>
          <w:lang w:eastAsia="pt-BR" w:bidi="ar-SA"/>
        </w:rPr>
      </w:pPr>
      <w:r w:rsidRPr="00646690">
        <w:rPr>
          <w:rFonts w:ascii="Arial" w:eastAsiaTheme="minorEastAsia" w:hAnsi="Arial"/>
          <w:kern w:val="0"/>
          <w:lang w:eastAsia="pt-BR" w:bidi="ar-SA"/>
        </w:rPr>
        <w:t>9</w:t>
      </w:r>
      <w:r w:rsidR="00777C0A" w:rsidRPr="00646690">
        <w:rPr>
          <w:rFonts w:ascii="Arial" w:eastAsiaTheme="minorEastAsia" w:hAnsi="Arial"/>
          <w:kern w:val="0"/>
          <w:lang w:eastAsia="pt-BR" w:bidi="ar-SA"/>
        </w:rPr>
        <w:t>.1.2. Salvo em decorrência de fato superveniente devidamente justificado, não mantiver a proposta em especial quando:</w:t>
      </w:r>
    </w:p>
    <w:p w14:paraId="11C1A359" w14:textId="45A18A0E" w:rsidR="00777C0A" w:rsidRPr="00646690" w:rsidRDefault="00F14F56" w:rsidP="00675FF5">
      <w:pPr>
        <w:spacing w:before="230"/>
        <w:jc w:val="both"/>
        <w:rPr>
          <w:rFonts w:ascii="Arial" w:eastAsiaTheme="minorEastAsia" w:hAnsi="Arial"/>
          <w:kern w:val="0"/>
          <w:lang w:eastAsia="pt-BR" w:bidi="ar-SA"/>
        </w:rPr>
      </w:pPr>
      <w:r w:rsidRPr="00646690">
        <w:rPr>
          <w:rFonts w:ascii="Arial" w:eastAsiaTheme="minorEastAsia" w:hAnsi="Arial"/>
          <w:kern w:val="0"/>
          <w:lang w:eastAsia="pt-BR" w:bidi="ar-SA"/>
        </w:rPr>
        <w:t>9.</w:t>
      </w:r>
      <w:r w:rsidR="00777C0A" w:rsidRPr="00646690">
        <w:rPr>
          <w:rFonts w:ascii="Arial" w:eastAsiaTheme="minorEastAsia" w:hAnsi="Arial"/>
          <w:kern w:val="0"/>
          <w:lang w:eastAsia="pt-BR" w:bidi="ar-SA"/>
        </w:rPr>
        <w:t xml:space="preserve">1.2.1. Não enviar a proposta adequada ao último lance ofertado ou após a negociação; </w:t>
      </w:r>
    </w:p>
    <w:p w14:paraId="4CA43977" w14:textId="55D2F9CF" w:rsidR="00777C0A" w:rsidRPr="00646690" w:rsidRDefault="00F14F56" w:rsidP="00675FF5">
      <w:pPr>
        <w:spacing w:before="230"/>
        <w:jc w:val="both"/>
        <w:rPr>
          <w:rFonts w:ascii="Arial" w:eastAsiaTheme="minorEastAsia" w:hAnsi="Arial"/>
          <w:kern w:val="0"/>
          <w:lang w:eastAsia="pt-BR" w:bidi="ar-SA"/>
        </w:rPr>
      </w:pPr>
      <w:r w:rsidRPr="00646690">
        <w:rPr>
          <w:rFonts w:ascii="Arial" w:eastAsiaTheme="minorEastAsia" w:hAnsi="Arial"/>
          <w:kern w:val="0"/>
          <w:lang w:eastAsia="pt-BR" w:bidi="ar-SA"/>
        </w:rPr>
        <w:t>9</w:t>
      </w:r>
      <w:r w:rsidR="00777C0A" w:rsidRPr="00646690">
        <w:rPr>
          <w:rFonts w:ascii="Arial" w:eastAsiaTheme="minorEastAsia" w:hAnsi="Arial"/>
          <w:kern w:val="0"/>
          <w:lang w:eastAsia="pt-BR" w:bidi="ar-SA"/>
        </w:rPr>
        <w:t xml:space="preserve">.1.2.2. Recusar-se a enviar o detalhamento da proposta quando exigível; </w:t>
      </w:r>
    </w:p>
    <w:p w14:paraId="533D638B" w14:textId="6BA97AFB" w:rsidR="00777C0A" w:rsidRPr="00646690" w:rsidRDefault="00F14F56" w:rsidP="00675FF5">
      <w:pPr>
        <w:spacing w:before="230"/>
        <w:jc w:val="both"/>
        <w:rPr>
          <w:rFonts w:ascii="Arial" w:eastAsiaTheme="minorEastAsia" w:hAnsi="Arial"/>
          <w:kern w:val="0"/>
          <w:lang w:eastAsia="pt-BR" w:bidi="ar-SA"/>
        </w:rPr>
      </w:pPr>
      <w:r w:rsidRPr="00646690">
        <w:rPr>
          <w:rFonts w:ascii="Arial" w:eastAsiaTheme="minorEastAsia" w:hAnsi="Arial"/>
          <w:kern w:val="0"/>
          <w:lang w:eastAsia="pt-BR" w:bidi="ar-SA"/>
        </w:rPr>
        <w:t>9</w:t>
      </w:r>
      <w:r w:rsidR="00777C0A" w:rsidRPr="00646690">
        <w:rPr>
          <w:rFonts w:ascii="Arial" w:eastAsiaTheme="minorEastAsia" w:hAnsi="Arial"/>
          <w:kern w:val="0"/>
          <w:lang w:eastAsia="pt-BR" w:bidi="ar-SA"/>
        </w:rPr>
        <w:t xml:space="preserve">.1.2.3. Pedir para ser desclassificado quando encerrada a etapa competitiva; ou </w:t>
      </w:r>
    </w:p>
    <w:p w14:paraId="284E0EAF" w14:textId="4200BCCA" w:rsidR="00777C0A" w:rsidRPr="00646690" w:rsidRDefault="00F14F56" w:rsidP="00675FF5">
      <w:pPr>
        <w:spacing w:before="230"/>
        <w:jc w:val="both"/>
        <w:rPr>
          <w:rFonts w:ascii="Arial" w:eastAsiaTheme="minorEastAsia" w:hAnsi="Arial"/>
          <w:kern w:val="0"/>
          <w:lang w:eastAsia="pt-BR" w:bidi="ar-SA"/>
        </w:rPr>
      </w:pPr>
      <w:r w:rsidRPr="00646690">
        <w:rPr>
          <w:rFonts w:ascii="Arial" w:eastAsiaTheme="minorEastAsia" w:hAnsi="Arial"/>
          <w:kern w:val="0"/>
          <w:lang w:eastAsia="pt-BR" w:bidi="ar-SA"/>
        </w:rPr>
        <w:t>9</w:t>
      </w:r>
      <w:r w:rsidR="00777C0A" w:rsidRPr="00646690">
        <w:rPr>
          <w:rFonts w:ascii="Arial" w:eastAsiaTheme="minorEastAsia" w:hAnsi="Arial"/>
          <w:kern w:val="0"/>
          <w:lang w:eastAsia="pt-BR" w:bidi="ar-SA"/>
        </w:rPr>
        <w:t>.1.3. Não celebrar o contrato ou não entregar a documentação exigida para a contratação, quando convocado dentro do prazo de validade de sua proposta;</w:t>
      </w:r>
    </w:p>
    <w:p w14:paraId="55961B8D" w14:textId="1C69519A" w:rsidR="00777C0A" w:rsidRPr="00646690" w:rsidRDefault="00F14F56" w:rsidP="00937DF0">
      <w:pPr>
        <w:spacing w:before="230"/>
        <w:jc w:val="both"/>
        <w:rPr>
          <w:rFonts w:ascii="Arial" w:eastAsiaTheme="minorEastAsia" w:hAnsi="Arial"/>
          <w:kern w:val="0"/>
          <w:lang w:eastAsia="pt-BR" w:bidi="ar-SA"/>
        </w:rPr>
      </w:pPr>
      <w:r w:rsidRPr="00646690">
        <w:rPr>
          <w:rFonts w:ascii="Arial" w:eastAsiaTheme="minorEastAsia" w:hAnsi="Arial"/>
          <w:kern w:val="0"/>
          <w:lang w:eastAsia="pt-BR" w:bidi="ar-SA"/>
        </w:rPr>
        <w:t>9</w:t>
      </w:r>
      <w:r w:rsidR="00777C0A" w:rsidRPr="00646690">
        <w:rPr>
          <w:rFonts w:ascii="Arial" w:eastAsiaTheme="minorEastAsia" w:hAnsi="Arial"/>
          <w:kern w:val="0"/>
          <w:lang w:eastAsia="pt-BR" w:bidi="ar-SA"/>
        </w:rPr>
        <w:t>.1.3.1. Recusar-se, sem justificativa, a assinar o contrato ou a ata de registro de preço, ou a aceitar ou retirar o instrumento equivalente no prazo estabelecido pela Administração;</w:t>
      </w:r>
    </w:p>
    <w:p w14:paraId="7AABD11A" w14:textId="37294CC8" w:rsidR="00777C0A" w:rsidRPr="00646690" w:rsidRDefault="00F14F56" w:rsidP="00937DF0">
      <w:pPr>
        <w:spacing w:before="222"/>
        <w:jc w:val="both"/>
        <w:rPr>
          <w:rFonts w:ascii="Arial" w:eastAsiaTheme="minorEastAsia" w:hAnsi="Arial"/>
          <w:kern w:val="0"/>
          <w:lang w:eastAsia="pt-BR" w:bidi="ar-SA"/>
        </w:rPr>
      </w:pPr>
      <w:r w:rsidRPr="00646690">
        <w:rPr>
          <w:rFonts w:ascii="Arial" w:eastAsiaTheme="minorEastAsia" w:hAnsi="Arial"/>
          <w:kern w:val="0"/>
          <w:lang w:eastAsia="pt-BR" w:bidi="ar-SA"/>
        </w:rPr>
        <w:t>9</w:t>
      </w:r>
      <w:r w:rsidR="00777C0A" w:rsidRPr="00646690">
        <w:rPr>
          <w:rFonts w:ascii="Arial" w:eastAsiaTheme="minorEastAsia" w:hAnsi="Arial"/>
          <w:kern w:val="0"/>
          <w:lang w:eastAsia="pt-BR" w:bidi="ar-SA"/>
        </w:rPr>
        <w:t>.1.4.</w:t>
      </w:r>
      <w:r w:rsidR="00B13BAE" w:rsidRPr="00646690">
        <w:rPr>
          <w:rFonts w:ascii="Arial" w:eastAsiaTheme="minorEastAsia" w:hAnsi="Arial"/>
          <w:kern w:val="0"/>
          <w:lang w:eastAsia="pt-BR" w:bidi="ar-SA"/>
        </w:rPr>
        <w:t xml:space="preserve"> </w:t>
      </w:r>
      <w:r w:rsidR="00777C0A" w:rsidRPr="00646690">
        <w:rPr>
          <w:rFonts w:ascii="Arial" w:eastAsiaTheme="minorEastAsia" w:hAnsi="Arial"/>
          <w:kern w:val="0"/>
          <w:lang w:eastAsia="pt-BR" w:bidi="ar-SA"/>
        </w:rPr>
        <w:t>Apresentar declaração ou documentação falsa exigida para o certame ou prestar declaração falsa durante a licitação;</w:t>
      </w:r>
    </w:p>
    <w:p w14:paraId="2C81CD54" w14:textId="511B4F50" w:rsidR="00777C0A" w:rsidRPr="00646690" w:rsidRDefault="00F14F56" w:rsidP="00937DF0">
      <w:pPr>
        <w:spacing w:before="222"/>
        <w:jc w:val="both"/>
        <w:rPr>
          <w:rFonts w:ascii="Arial" w:eastAsiaTheme="minorEastAsia" w:hAnsi="Arial"/>
          <w:kern w:val="0"/>
          <w:lang w:eastAsia="pt-BR" w:bidi="ar-SA"/>
        </w:rPr>
      </w:pPr>
      <w:r w:rsidRPr="00646690">
        <w:rPr>
          <w:rFonts w:ascii="Arial" w:eastAsiaTheme="minorEastAsia" w:hAnsi="Arial"/>
          <w:kern w:val="0"/>
          <w:lang w:eastAsia="pt-BR" w:bidi="ar-SA"/>
        </w:rPr>
        <w:t>9</w:t>
      </w:r>
      <w:r w:rsidR="00777C0A" w:rsidRPr="00646690">
        <w:rPr>
          <w:rFonts w:ascii="Arial" w:eastAsiaTheme="minorEastAsia" w:hAnsi="Arial"/>
          <w:kern w:val="0"/>
          <w:lang w:eastAsia="pt-BR" w:bidi="ar-SA"/>
        </w:rPr>
        <w:t>.1.5.</w:t>
      </w:r>
      <w:r w:rsidR="00B13BAE" w:rsidRPr="00646690">
        <w:rPr>
          <w:rFonts w:ascii="Arial" w:eastAsiaTheme="minorEastAsia" w:hAnsi="Arial"/>
          <w:kern w:val="0"/>
          <w:lang w:eastAsia="pt-BR" w:bidi="ar-SA"/>
        </w:rPr>
        <w:t xml:space="preserve"> </w:t>
      </w:r>
      <w:r w:rsidR="00777C0A" w:rsidRPr="00646690">
        <w:rPr>
          <w:rFonts w:ascii="Arial" w:eastAsiaTheme="minorEastAsia" w:hAnsi="Arial"/>
          <w:kern w:val="0"/>
          <w:lang w:eastAsia="pt-BR" w:bidi="ar-SA"/>
        </w:rPr>
        <w:t>Fraudar a licitação;</w:t>
      </w:r>
    </w:p>
    <w:p w14:paraId="0AAEE52A" w14:textId="5601CDE1" w:rsidR="00777C0A" w:rsidRPr="00646690" w:rsidRDefault="00F14F56" w:rsidP="00937DF0">
      <w:pPr>
        <w:spacing w:before="222"/>
        <w:jc w:val="both"/>
        <w:rPr>
          <w:rFonts w:ascii="Arial" w:eastAsiaTheme="minorEastAsia" w:hAnsi="Arial"/>
          <w:kern w:val="0"/>
          <w:lang w:eastAsia="pt-BR" w:bidi="ar-SA"/>
        </w:rPr>
      </w:pPr>
      <w:r w:rsidRPr="00646690">
        <w:rPr>
          <w:rFonts w:ascii="Arial" w:eastAsiaTheme="minorEastAsia" w:hAnsi="Arial"/>
          <w:kern w:val="0"/>
          <w:lang w:eastAsia="pt-BR" w:bidi="ar-SA"/>
        </w:rPr>
        <w:t>9</w:t>
      </w:r>
      <w:r w:rsidR="00777C0A" w:rsidRPr="00646690">
        <w:rPr>
          <w:rFonts w:ascii="Arial" w:eastAsiaTheme="minorEastAsia" w:hAnsi="Arial"/>
          <w:kern w:val="0"/>
          <w:lang w:eastAsia="pt-BR" w:bidi="ar-SA"/>
        </w:rPr>
        <w:t>.1.6. Comportar-se de modo inidôneo ou cometer fraude de qualquer natureza, em especial quando:</w:t>
      </w:r>
    </w:p>
    <w:p w14:paraId="729A20F8" w14:textId="348D0A0F" w:rsidR="00777C0A" w:rsidRPr="00646690" w:rsidRDefault="00F14F56" w:rsidP="00937DF0">
      <w:pPr>
        <w:spacing w:before="222"/>
        <w:jc w:val="both"/>
        <w:rPr>
          <w:rFonts w:ascii="Arial" w:eastAsiaTheme="minorEastAsia" w:hAnsi="Arial"/>
          <w:kern w:val="0"/>
          <w:lang w:eastAsia="pt-BR" w:bidi="ar-SA"/>
        </w:rPr>
      </w:pPr>
      <w:r w:rsidRPr="00646690">
        <w:rPr>
          <w:rFonts w:ascii="Arial" w:eastAsiaTheme="minorEastAsia" w:hAnsi="Arial"/>
          <w:kern w:val="0"/>
          <w:lang w:eastAsia="pt-BR" w:bidi="ar-SA"/>
        </w:rPr>
        <w:t>9</w:t>
      </w:r>
      <w:r w:rsidR="00777C0A" w:rsidRPr="00646690">
        <w:rPr>
          <w:rFonts w:ascii="Arial" w:eastAsiaTheme="minorEastAsia" w:hAnsi="Arial"/>
          <w:kern w:val="0"/>
          <w:lang w:eastAsia="pt-BR" w:bidi="ar-SA"/>
        </w:rPr>
        <w:t xml:space="preserve">.1.6.1. Agir em conluio ou em desconformidade com a lei; </w:t>
      </w:r>
    </w:p>
    <w:p w14:paraId="1DEFCA73" w14:textId="07595DC5" w:rsidR="00777C0A" w:rsidRPr="00646690" w:rsidRDefault="00F14F56" w:rsidP="00937DF0">
      <w:pPr>
        <w:spacing w:before="222"/>
        <w:jc w:val="both"/>
        <w:rPr>
          <w:rFonts w:ascii="Arial" w:eastAsiaTheme="minorEastAsia" w:hAnsi="Arial"/>
          <w:kern w:val="0"/>
          <w:lang w:eastAsia="pt-BR" w:bidi="ar-SA"/>
        </w:rPr>
      </w:pPr>
      <w:r w:rsidRPr="00646690">
        <w:rPr>
          <w:rFonts w:ascii="Arial" w:eastAsiaTheme="minorEastAsia" w:hAnsi="Arial"/>
          <w:kern w:val="0"/>
          <w:lang w:eastAsia="pt-BR" w:bidi="ar-SA"/>
        </w:rPr>
        <w:t>9</w:t>
      </w:r>
      <w:r w:rsidR="00777C0A" w:rsidRPr="00646690">
        <w:rPr>
          <w:rFonts w:ascii="Arial" w:eastAsiaTheme="minorEastAsia" w:hAnsi="Arial"/>
          <w:kern w:val="0"/>
          <w:lang w:eastAsia="pt-BR" w:bidi="ar-SA"/>
        </w:rPr>
        <w:t xml:space="preserve">.1.6.2. Induzir deliberadamente a erro no julgamento; </w:t>
      </w:r>
    </w:p>
    <w:p w14:paraId="26B83233" w14:textId="36CD6273" w:rsidR="00777C0A" w:rsidRPr="00646690" w:rsidRDefault="00F14F56" w:rsidP="00937DF0">
      <w:pPr>
        <w:spacing w:before="222"/>
        <w:jc w:val="both"/>
        <w:rPr>
          <w:rFonts w:ascii="Arial" w:eastAsiaTheme="minorEastAsia" w:hAnsi="Arial"/>
          <w:kern w:val="0"/>
          <w:lang w:eastAsia="pt-BR" w:bidi="ar-SA"/>
        </w:rPr>
      </w:pPr>
      <w:r w:rsidRPr="00646690">
        <w:rPr>
          <w:rFonts w:ascii="Arial" w:eastAsiaTheme="minorEastAsia" w:hAnsi="Arial"/>
          <w:kern w:val="0"/>
          <w:lang w:eastAsia="pt-BR" w:bidi="ar-SA"/>
        </w:rPr>
        <w:t>9</w:t>
      </w:r>
      <w:r w:rsidR="00777C0A" w:rsidRPr="00646690">
        <w:rPr>
          <w:rFonts w:ascii="Arial" w:eastAsiaTheme="minorEastAsia" w:hAnsi="Arial"/>
          <w:kern w:val="0"/>
          <w:lang w:eastAsia="pt-BR" w:bidi="ar-SA"/>
        </w:rPr>
        <w:t>.1.7.</w:t>
      </w:r>
      <w:r w:rsidR="00B13BAE" w:rsidRPr="00646690">
        <w:rPr>
          <w:rFonts w:ascii="Arial" w:eastAsiaTheme="minorEastAsia" w:hAnsi="Arial"/>
          <w:kern w:val="0"/>
          <w:lang w:eastAsia="pt-BR" w:bidi="ar-SA"/>
        </w:rPr>
        <w:t xml:space="preserve"> </w:t>
      </w:r>
      <w:r w:rsidR="00777C0A" w:rsidRPr="00646690">
        <w:rPr>
          <w:rFonts w:ascii="Arial" w:eastAsiaTheme="minorEastAsia" w:hAnsi="Arial"/>
          <w:kern w:val="0"/>
          <w:lang w:eastAsia="pt-BR" w:bidi="ar-SA"/>
        </w:rPr>
        <w:t>Praticar atos ilícitos com vistas a frustrar os objetivos da licitação;</w:t>
      </w:r>
    </w:p>
    <w:p w14:paraId="036A9962" w14:textId="0BB98490" w:rsidR="00777C0A" w:rsidRPr="00646690" w:rsidRDefault="00F14F56" w:rsidP="00937DF0">
      <w:pPr>
        <w:spacing w:before="222"/>
        <w:jc w:val="both"/>
        <w:rPr>
          <w:rFonts w:ascii="Arial" w:eastAsiaTheme="minorEastAsia" w:hAnsi="Arial"/>
          <w:kern w:val="0"/>
          <w:lang w:eastAsia="pt-BR" w:bidi="ar-SA"/>
        </w:rPr>
      </w:pPr>
      <w:r w:rsidRPr="00646690">
        <w:rPr>
          <w:rFonts w:ascii="Arial" w:eastAsiaTheme="minorEastAsia" w:hAnsi="Arial"/>
          <w:kern w:val="0"/>
          <w:lang w:eastAsia="pt-BR" w:bidi="ar-SA"/>
        </w:rPr>
        <w:t>9</w:t>
      </w:r>
      <w:r w:rsidR="00777C0A" w:rsidRPr="00646690">
        <w:rPr>
          <w:rFonts w:ascii="Arial" w:eastAsiaTheme="minorEastAsia" w:hAnsi="Arial"/>
          <w:kern w:val="0"/>
          <w:lang w:eastAsia="pt-BR" w:bidi="ar-SA"/>
        </w:rPr>
        <w:t>.1.8.</w:t>
      </w:r>
      <w:r w:rsidR="00B13BAE" w:rsidRPr="00646690">
        <w:rPr>
          <w:rFonts w:ascii="Arial" w:eastAsiaTheme="minorEastAsia" w:hAnsi="Arial"/>
          <w:kern w:val="0"/>
          <w:lang w:eastAsia="pt-BR" w:bidi="ar-SA"/>
        </w:rPr>
        <w:t xml:space="preserve"> </w:t>
      </w:r>
      <w:r w:rsidR="00777C0A" w:rsidRPr="00646690">
        <w:rPr>
          <w:rFonts w:ascii="Arial" w:eastAsiaTheme="minorEastAsia" w:hAnsi="Arial"/>
          <w:kern w:val="0"/>
          <w:lang w:eastAsia="pt-BR" w:bidi="ar-SA"/>
        </w:rPr>
        <w:t>Praticar ato lesivo previsto no art. 5º da Lei nº 12.846</w:t>
      </w:r>
      <w:r w:rsidR="00033CD6" w:rsidRPr="00646690">
        <w:rPr>
          <w:rFonts w:ascii="Arial" w:eastAsiaTheme="minorEastAsia" w:hAnsi="Arial"/>
          <w:kern w:val="0"/>
          <w:lang w:eastAsia="pt-BR" w:bidi="ar-SA"/>
        </w:rPr>
        <w:t>/</w:t>
      </w:r>
      <w:r w:rsidR="00777C0A" w:rsidRPr="00646690">
        <w:rPr>
          <w:rFonts w:ascii="Arial" w:eastAsiaTheme="minorEastAsia" w:hAnsi="Arial"/>
          <w:kern w:val="0"/>
          <w:lang w:eastAsia="pt-BR" w:bidi="ar-SA"/>
        </w:rPr>
        <w:t>2013.</w:t>
      </w:r>
    </w:p>
    <w:p w14:paraId="567CEF96" w14:textId="7A266FA0" w:rsidR="004111A0" w:rsidRPr="00646690" w:rsidRDefault="00F14F56" w:rsidP="00937DF0">
      <w:pPr>
        <w:spacing w:before="222"/>
        <w:jc w:val="both"/>
        <w:rPr>
          <w:rFonts w:ascii="Arial" w:eastAsiaTheme="minorEastAsia" w:hAnsi="Arial"/>
          <w:kern w:val="0"/>
          <w:lang w:eastAsia="pt-BR" w:bidi="ar-SA"/>
        </w:rPr>
      </w:pPr>
      <w:r w:rsidRPr="00646690">
        <w:rPr>
          <w:rFonts w:ascii="Arial" w:eastAsiaTheme="minorEastAsia" w:hAnsi="Arial"/>
          <w:kern w:val="0"/>
          <w:lang w:eastAsia="pt-BR" w:bidi="ar-SA"/>
        </w:rPr>
        <w:t>9</w:t>
      </w:r>
      <w:r w:rsidR="00777C0A" w:rsidRPr="00646690">
        <w:rPr>
          <w:rFonts w:ascii="Arial" w:eastAsiaTheme="minorEastAsia" w:hAnsi="Arial"/>
          <w:kern w:val="0"/>
          <w:lang w:eastAsia="pt-BR" w:bidi="ar-SA"/>
        </w:rPr>
        <w:t>.2. Com fulcro na Lei nº 14.133</w:t>
      </w:r>
      <w:r w:rsidR="00033CD6" w:rsidRPr="00646690">
        <w:rPr>
          <w:rFonts w:ascii="Arial" w:eastAsiaTheme="minorEastAsia" w:hAnsi="Arial"/>
          <w:kern w:val="0"/>
          <w:lang w:eastAsia="pt-BR" w:bidi="ar-SA"/>
        </w:rPr>
        <w:t>/</w:t>
      </w:r>
      <w:r w:rsidR="00777C0A" w:rsidRPr="00646690">
        <w:rPr>
          <w:rFonts w:ascii="Arial" w:eastAsiaTheme="minorEastAsia" w:hAnsi="Arial"/>
          <w:kern w:val="0"/>
          <w:lang w:eastAsia="pt-BR" w:bidi="ar-SA"/>
        </w:rPr>
        <w:t xml:space="preserve">2021, a Administração poderá, </w:t>
      </w:r>
      <w:r w:rsidR="00240671" w:rsidRPr="00646690">
        <w:rPr>
          <w:rFonts w:ascii="Arial" w:hAnsi="Arial"/>
        </w:rPr>
        <w:t>após regular processo administrativo</w:t>
      </w:r>
      <w:r w:rsidR="00240671" w:rsidRPr="00646690">
        <w:rPr>
          <w:rFonts w:ascii="Arial" w:eastAsiaTheme="minorEastAsia" w:hAnsi="Arial"/>
          <w:kern w:val="0"/>
          <w:lang w:eastAsia="pt-BR" w:bidi="ar-SA"/>
        </w:rPr>
        <w:t xml:space="preserve">, </w:t>
      </w:r>
      <w:r w:rsidR="00777C0A" w:rsidRPr="00646690">
        <w:rPr>
          <w:rFonts w:ascii="Arial" w:eastAsiaTheme="minorEastAsia" w:hAnsi="Arial"/>
          <w:kern w:val="0"/>
          <w:lang w:eastAsia="pt-BR" w:bidi="ar-SA"/>
        </w:rPr>
        <w:t xml:space="preserve">garantida a prévia defesa, aplicar aos licitantes e/ou adjudicatários as seguintes sanções, sem prejuízo das responsabilidades civil e criminal: </w:t>
      </w:r>
    </w:p>
    <w:p w14:paraId="0FFF6A8D" w14:textId="59C1BE4C" w:rsidR="00777C0A" w:rsidRPr="00646690" w:rsidRDefault="00F14F56" w:rsidP="00675FF5">
      <w:pPr>
        <w:spacing w:before="240"/>
        <w:jc w:val="both"/>
        <w:rPr>
          <w:rFonts w:ascii="Arial" w:eastAsiaTheme="minorEastAsia" w:hAnsi="Arial"/>
          <w:kern w:val="0"/>
          <w:lang w:eastAsia="pt-BR" w:bidi="ar-SA"/>
        </w:rPr>
      </w:pPr>
      <w:r w:rsidRPr="00646690">
        <w:rPr>
          <w:rFonts w:ascii="Arial" w:eastAsiaTheme="minorEastAsia" w:hAnsi="Arial"/>
          <w:kern w:val="0"/>
          <w:lang w:eastAsia="pt-BR" w:bidi="ar-SA"/>
        </w:rPr>
        <w:t>9</w:t>
      </w:r>
      <w:r w:rsidR="00777C0A" w:rsidRPr="00646690">
        <w:rPr>
          <w:rFonts w:ascii="Arial" w:eastAsiaTheme="minorEastAsia" w:hAnsi="Arial"/>
          <w:kern w:val="0"/>
          <w:lang w:eastAsia="pt-BR" w:bidi="ar-SA"/>
        </w:rPr>
        <w:t>.2.1.</w:t>
      </w:r>
      <w:r w:rsidR="00B13BAE" w:rsidRPr="00646690">
        <w:rPr>
          <w:rFonts w:ascii="Arial" w:eastAsiaTheme="minorEastAsia" w:hAnsi="Arial"/>
          <w:kern w:val="0"/>
          <w:lang w:eastAsia="pt-BR" w:bidi="ar-SA"/>
        </w:rPr>
        <w:t xml:space="preserve"> </w:t>
      </w:r>
      <w:r w:rsidR="00777C0A" w:rsidRPr="00646690">
        <w:rPr>
          <w:rFonts w:ascii="Arial" w:eastAsiaTheme="minorEastAsia" w:hAnsi="Arial"/>
          <w:kern w:val="0"/>
          <w:lang w:eastAsia="pt-BR" w:bidi="ar-SA"/>
        </w:rPr>
        <w:t xml:space="preserve">Advertência; </w:t>
      </w:r>
    </w:p>
    <w:p w14:paraId="54A74CE2" w14:textId="3A99EDD3" w:rsidR="00777C0A" w:rsidRPr="00646690" w:rsidRDefault="00F14F56" w:rsidP="00675FF5">
      <w:pPr>
        <w:spacing w:before="222"/>
        <w:jc w:val="both"/>
        <w:rPr>
          <w:rFonts w:ascii="Arial" w:eastAsiaTheme="minorEastAsia" w:hAnsi="Arial"/>
          <w:kern w:val="0"/>
          <w:lang w:eastAsia="pt-BR" w:bidi="ar-SA"/>
        </w:rPr>
      </w:pPr>
      <w:r w:rsidRPr="00646690">
        <w:rPr>
          <w:rFonts w:ascii="Arial" w:eastAsiaTheme="minorEastAsia" w:hAnsi="Arial"/>
          <w:kern w:val="0"/>
          <w:lang w:eastAsia="pt-BR" w:bidi="ar-SA"/>
        </w:rPr>
        <w:t>9</w:t>
      </w:r>
      <w:r w:rsidR="00777C0A" w:rsidRPr="00646690">
        <w:rPr>
          <w:rFonts w:ascii="Arial" w:eastAsiaTheme="minorEastAsia" w:hAnsi="Arial"/>
          <w:kern w:val="0"/>
          <w:lang w:eastAsia="pt-BR" w:bidi="ar-SA"/>
        </w:rPr>
        <w:t>.2.2.</w:t>
      </w:r>
      <w:r w:rsidR="00B13BAE" w:rsidRPr="00646690">
        <w:rPr>
          <w:rFonts w:ascii="Arial" w:eastAsiaTheme="minorEastAsia" w:hAnsi="Arial"/>
          <w:kern w:val="0"/>
          <w:lang w:eastAsia="pt-BR" w:bidi="ar-SA"/>
        </w:rPr>
        <w:t xml:space="preserve"> </w:t>
      </w:r>
      <w:r w:rsidR="00777C0A" w:rsidRPr="00646690">
        <w:rPr>
          <w:rFonts w:ascii="Arial" w:eastAsiaTheme="minorEastAsia" w:hAnsi="Arial"/>
          <w:kern w:val="0"/>
          <w:lang w:eastAsia="pt-BR" w:bidi="ar-SA"/>
        </w:rPr>
        <w:t>Multa;</w:t>
      </w:r>
    </w:p>
    <w:p w14:paraId="313D53A4" w14:textId="68FD4907" w:rsidR="00777C0A" w:rsidRPr="00646690" w:rsidRDefault="00F14F56" w:rsidP="00675FF5">
      <w:pPr>
        <w:spacing w:before="222"/>
        <w:jc w:val="both"/>
        <w:rPr>
          <w:rFonts w:ascii="Arial" w:eastAsiaTheme="minorEastAsia" w:hAnsi="Arial"/>
          <w:kern w:val="0"/>
          <w:lang w:eastAsia="pt-BR" w:bidi="ar-SA"/>
        </w:rPr>
      </w:pPr>
      <w:r w:rsidRPr="00646690">
        <w:rPr>
          <w:rFonts w:ascii="Arial" w:eastAsiaTheme="minorEastAsia" w:hAnsi="Arial"/>
          <w:kern w:val="0"/>
          <w:lang w:eastAsia="pt-BR" w:bidi="ar-SA"/>
        </w:rPr>
        <w:t>9</w:t>
      </w:r>
      <w:r w:rsidR="00777C0A" w:rsidRPr="00646690">
        <w:rPr>
          <w:rFonts w:ascii="Arial" w:eastAsiaTheme="minorEastAsia" w:hAnsi="Arial"/>
          <w:kern w:val="0"/>
          <w:lang w:eastAsia="pt-BR" w:bidi="ar-SA"/>
        </w:rPr>
        <w:t>.2.3.</w:t>
      </w:r>
      <w:r w:rsidR="00B13BAE" w:rsidRPr="00646690">
        <w:rPr>
          <w:rFonts w:ascii="Arial" w:eastAsiaTheme="minorEastAsia" w:hAnsi="Arial"/>
          <w:kern w:val="0"/>
          <w:lang w:eastAsia="pt-BR" w:bidi="ar-SA"/>
        </w:rPr>
        <w:t xml:space="preserve"> </w:t>
      </w:r>
      <w:r w:rsidR="00777C0A" w:rsidRPr="00646690">
        <w:rPr>
          <w:rFonts w:ascii="Arial" w:eastAsiaTheme="minorEastAsia" w:hAnsi="Arial"/>
          <w:kern w:val="0"/>
          <w:lang w:eastAsia="pt-BR" w:bidi="ar-SA"/>
        </w:rPr>
        <w:t>Impedimento de licitar e contratar;</w:t>
      </w:r>
    </w:p>
    <w:p w14:paraId="3214D6CF" w14:textId="2A59D4F7" w:rsidR="00937DF0" w:rsidRPr="00646690" w:rsidRDefault="00F14F56" w:rsidP="00675FF5">
      <w:pPr>
        <w:spacing w:before="222"/>
        <w:jc w:val="both"/>
        <w:rPr>
          <w:rFonts w:ascii="Arial" w:eastAsiaTheme="minorEastAsia" w:hAnsi="Arial"/>
          <w:kern w:val="0"/>
          <w:lang w:eastAsia="pt-BR" w:bidi="ar-SA"/>
        </w:rPr>
      </w:pPr>
      <w:r w:rsidRPr="00646690">
        <w:rPr>
          <w:rFonts w:ascii="Arial" w:eastAsiaTheme="minorEastAsia" w:hAnsi="Arial"/>
          <w:kern w:val="0"/>
          <w:lang w:eastAsia="pt-BR" w:bidi="ar-SA"/>
        </w:rPr>
        <w:t>9</w:t>
      </w:r>
      <w:r w:rsidR="00777C0A" w:rsidRPr="00646690">
        <w:rPr>
          <w:rFonts w:ascii="Arial" w:eastAsiaTheme="minorEastAsia" w:hAnsi="Arial"/>
          <w:kern w:val="0"/>
          <w:lang w:eastAsia="pt-BR" w:bidi="ar-SA"/>
        </w:rPr>
        <w:t>.2.4.</w:t>
      </w:r>
      <w:r w:rsidR="00B13BAE" w:rsidRPr="00646690">
        <w:rPr>
          <w:rFonts w:ascii="Arial" w:eastAsiaTheme="minorEastAsia" w:hAnsi="Arial"/>
          <w:kern w:val="0"/>
          <w:lang w:eastAsia="pt-BR" w:bidi="ar-SA"/>
        </w:rPr>
        <w:t xml:space="preserve"> </w:t>
      </w:r>
      <w:r w:rsidR="00777C0A" w:rsidRPr="00646690">
        <w:rPr>
          <w:rFonts w:ascii="Arial" w:eastAsiaTheme="minorEastAsia" w:hAnsi="Arial"/>
          <w:kern w:val="0"/>
          <w:lang w:eastAsia="pt-BR" w:bidi="ar-SA"/>
        </w:rPr>
        <w:t xml:space="preserve">Declaração de inidoneidade para licitar ou contratar, enquanto perdurarem os </w:t>
      </w:r>
      <w:r w:rsidR="00777C0A" w:rsidRPr="00646690">
        <w:rPr>
          <w:rFonts w:ascii="Arial" w:eastAsiaTheme="minorEastAsia" w:hAnsi="Arial"/>
          <w:kern w:val="0"/>
          <w:lang w:eastAsia="pt-BR" w:bidi="ar-SA"/>
        </w:rPr>
        <w:lastRenderedPageBreak/>
        <w:t>motivos determinantes da punição ou até que seja promovida sua reabilitação perante a própria autoridade que aplicou a penalidade.</w:t>
      </w:r>
    </w:p>
    <w:p w14:paraId="62A9BA88" w14:textId="06398412" w:rsidR="00777C0A" w:rsidRPr="00646690" w:rsidRDefault="00F14F56" w:rsidP="00675FF5">
      <w:pPr>
        <w:spacing w:before="222"/>
        <w:jc w:val="both"/>
        <w:rPr>
          <w:rFonts w:ascii="Arial" w:eastAsiaTheme="minorEastAsia" w:hAnsi="Arial"/>
          <w:kern w:val="0"/>
          <w:lang w:eastAsia="pt-BR" w:bidi="ar-SA"/>
        </w:rPr>
      </w:pPr>
      <w:r w:rsidRPr="00646690">
        <w:rPr>
          <w:rFonts w:ascii="Arial" w:eastAsiaTheme="minorEastAsia" w:hAnsi="Arial"/>
          <w:kern w:val="0"/>
          <w:lang w:eastAsia="pt-BR" w:bidi="ar-SA"/>
        </w:rPr>
        <w:t>9</w:t>
      </w:r>
      <w:r w:rsidR="00777C0A" w:rsidRPr="00646690">
        <w:rPr>
          <w:rFonts w:ascii="Arial" w:eastAsiaTheme="minorEastAsia" w:hAnsi="Arial"/>
          <w:kern w:val="0"/>
          <w:lang w:eastAsia="pt-BR" w:bidi="ar-SA"/>
        </w:rPr>
        <w:t>.3.</w:t>
      </w:r>
      <w:r w:rsidR="00033CD6" w:rsidRPr="00646690">
        <w:rPr>
          <w:rFonts w:ascii="Arial" w:eastAsiaTheme="minorEastAsia" w:hAnsi="Arial"/>
          <w:kern w:val="0"/>
          <w:lang w:eastAsia="pt-BR" w:bidi="ar-SA"/>
        </w:rPr>
        <w:t xml:space="preserve"> </w:t>
      </w:r>
      <w:r w:rsidR="00777C0A" w:rsidRPr="00646690">
        <w:rPr>
          <w:rFonts w:ascii="Arial" w:eastAsiaTheme="minorEastAsia" w:hAnsi="Arial"/>
          <w:kern w:val="0"/>
          <w:lang w:eastAsia="pt-BR" w:bidi="ar-SA"/>
        </w:rPr>
        <w:t>Na aplicação das sanções serão considerados:</w:t>
      </w:r>
    </w:p>
    <w:p w14:paraId="2465E680" w14:textId="78059868" w:rsidR="00777C0A" w:rsidRPr="00646690" w:rsidRDefault="00B92FE7" w:rsidP="00675FF5">
      <w:pPr>
        <w:spacing w:before="222"/>
        <w:jc w:val="both"/>
        <w:rPr>
          <w:rFonts w:ascii="Arial" w:eastAsiaTheme="minorEastAsia" w:hAnsi="Arial"/>
          <w:kern w:val="0"/>
          <w:lang w:eastAsia="pt-BR" w:bidi="ar-SA"/>
        </w:rPr>
      </w:pPr>
      <w:r w:rsidRPr="00646690">
        <w:rPr>
          <w:rFonts w:ascii="Arial" w:eastAsiaTheme="minorEastAsia" w:hAnsi="Arial"/>
          <w:kern w:val="0"/>
          <w:lang w:eastAsia="pt-BR" w:bidi="ar-SA"/>
        </w:rPr>
        <w:t>9</w:t>
      </w:r>
      <w:r w:rsidR="00777C0A" w:rsidRPr="00646690">
        <w:rPr>
          <w:rFonts w:ascii="Arial" w:eastAsiaTheme="minorEastAsia" w:hAnsi="Arial"/>
          <w:kern w:val="0"/>
          <w:lang w:eastAsia="pt-BR" w:bidi="ar-SA"/>
        </w:rPr>
        <w:t>.3.1.</w:t>
      </w:r>
      <w:r w:rsidR="00B13BAE" w:rsidRPr="00646690">
        <w:rPr>
          <w:rFonts w:ascii="Arial" w:eastAsiaTheme="minorEastAsia" w:hAnsi="Arial"/>
          <w:kern w:val="0"/>
          <w:lang w:eastAsia="pt-BR" w:bidi="ar-SA"/>
        </w:rPr>
        <w:t xml:space="preserve"> </w:t>
      </w:r>
      <w:r w:rsidR="00777C0A" w:rsidRPr="00646690">
        <w:rPr>
          <w:rFonts w:ascii="Arial" w:eastAsiaTheme="minorEastAsia" w:hAnsi="Arial"/>
          <w:kern w:val="0"/>
          <w:lang w:eastAsia="pt-BR" w:bidi="ar-SA"/>
        </w:rPr>
        <w:t>A natureza e a gravidade da infração cometida;</w:t>
      </w:r>
    </w:p>
    <w:p w14:paraId="74486FF9" w14:textId="6E85EAC4" w:rsidR="00777C0A" w:rsidRPr="00646690" w:rsidRDefault="00B92FE7" w:rsidP="00675FF5">
      <w:pPr>
        <w:spacing w:before="222"/>
        <w:jc w:val="both"/>
        <w:rPr>
          <w:rFonts w:ascii="Arial" w:eastAsiaTheme="minorEastAsia" w:hAnsi="Arial"/>
          <w:kern w:val="0"/>
          <w:lang w:eastAsia="pt-BR" w:bidi="ar-SA"/>
        </w:rPr>
      </w:pPr>
      <w:r w:rsidRPr="00646690">
        <w:rPr>
          <w:rFonts w:ascii="Arial" w:eastAsiaTheme="minorEastAsia" w:hAnsi="Arial"/>
          <w:kern w:val="0"/>
          <w:lang w:eastAsia="pt-BR" w:bidi="ar-SA"/>
        </w:rPr>
        <w:t>9</w:t>
      </w:r>
      <w:r w:rsidR="00777C0A" w:rsidRPr="00646690">
        <w:rPr>
          <w:rFonts w:ascii="Arial" w:eastAsiaTheme="minorEastAsia" w:hAnsi="Arial"/>
          <w:kern w:val="0"/>
          <w:lang w:eastAsia="pt-BR" w:bidi="ar-SA"/>
        </w:rPr>
        <w:t>.3.2. As peculiaridades do caso concreto;</w:t>
      </w:r>
    </w:p>
    <w:p w14:paraId="19FC9B7F" w14:textId="7E28E2A4" w:rsidR="00777C0A" w:rsidRPr="00646690" w:rsidRDefault="00B92FE7" w:rsidP="00675FF5">
      <w:pPr>
        <w:spacing w:before="222"/>
        <w:jc w:val="both"/>
        <w:rPr>
          <w:rFonts w:ascii="Arial" w:eastAsiaTheme="minorEastAsia" w:hAnsi="Arial"/>
          <w:kern w:val="0"/>
          <w:lang w:eastAsia="pt-BR" w:bidi="ar-SA"/>
        </w:rPr>
      </w:pPr>
      <w:r w:rsidRPr="00646690">
        <w:rPr>
          <w:rFonts w:ascii="Arial" w:eastAsiaTheme="minorEastAsia" w:hAnsi="Arial"/>
          <w:kern w:val="0"/>
          <w:lang w:eastAsia="pt-BR" w:bidi="ar-SA"/>
        </w:rPr>
        <w:t>9</w:t>
      </w:r>
      <w:r w:rsidR="00777C0A" w:rsidRPr="00646690">
        <w:rPr>
          <w:rFonts w:ascii="Arial" w:eastAsiaTheme="minorEastAsia" w:hAnsi="Arial"/>
          <w:kern w:val="0"/>
          <w:lang w:eastAsia="pt-BR" w:bidi="ar-SA"/>
        </w:rPr>
        <w:t>.3.3.</w:t>
      </w:r>
      <w:r w:rsidR="00B13BAE" w:rsidRPr="00646690">
        <w:rPr>
          <w:rFonts w:ascii="Arial" w:eastAsiaTheme="minorEastAsia" w:hAnsi="Arial"/>
          <w:kern w:val="0"/>
          <w:lang w:eastAsia="pt-BR" w:bidi="ar-SA"/>
        </w:rPr>
        <w:t xml:space="preserve"> </w:t>
      </w:r>
      <w:r w:rsidR="00777C0A" w:rsidRPr="00646690">
        <w:rPr>
          <w:rFonts w:ascii="Arial" w:eastAsiaTheme="minorEastAsia" w:hAnsi="Arial"/>
          <w:kern w:val="0"/>
          <w:lang w:eastAsia="pt-BR" w:bidi="ar-SA"/>
        </w:rPr>
        <w:t>As circunstâncias agravantes ou atenuantes;</w:t>
      </w:r>
    </w:p>
    <w:p w14:paraId="0AE60A51" w14:textId="2A6D0DC7" w:rsidR="00777C0A" w:rsidRPr="00646690" w:rsidRDefault="00B92FE7" w:rsidP="00675FF5">
      <w:pPr>
        <w:spacing w:before="222"/>
        <w:jc w:val="both"/>
        <w:rPr>
          <w:rFonts w:ascii="Arial" w:eastAsiaTheme="minorEastAsia" w:hAnsi="Arial"/>
          <w:kern w:val="0"/>
          <w:lang w:eastAsia="pt-BR" w:bidi="ar-SA"/>
        </w:rPr>
      </w:pPr>
      <w:r w:rsidRPr="00646690">
        <w:rPr>
          <w:rFonts w:ascii="Arial" w:eastAsiaTheme="minorEastAsia" w:hAnsi="Arial"/>
          <w:kern w:val="0"/>
          <w:lang w:eastAsia="pt-BR" w:bidi="ar-SA"/>
        </w:rPr>
        <w:t>9</w:t>
      </w:r>
      <w:r w:rsidR="00777C0A" w:rsidRPr="00646690">
        <w:rPr>
          <w:rFonts w:ascii="Arial" w:eastAsiaTheme="minorEastAsia" w:hAnsi="Arial"/>
          <w:kern w:val="0"/>
          <w:lang w:eastAsia="pt-BR" w:bidi="ar-SA"/>
        </w:rPr>
        <w:t>.3.4.</w:t>
      </w:r>
      <w:r w:rsidR="00B13BAE" w:rsidRPr="00646690">
        <w:rPr>
          <w:rFonts w:ascii="Arial" w:eastAsiaTheme="minorEastAsia" w:hAnsi="Arial"/>
          <w:kern w:val="0"/>
          <w:lang w:eastAsia="pt-BR" w:bidi="ar-SA"/>
        </w:rPr>
        <w:t xml:space="preserve"> </w:t>
      </w:r>
      <w:r w:rsidR="00777C0A" w:rsidRPr="00646690">
        <w:rPr>
          <w:rFonts w:ascii="Arial" w:eastAsiaTheme="minorEastAsia" w:hAnsi="Arial"/>
          <w:kern w:val="0"/>
          <w:lang w:eastAsia="pt-BR" w:bidi="ar-SA"/>
        </w:rPr>
        <w:t>Os danos que dela provierem para a Administração Pública;</w:t>
      </w:r>
    </w:p>
    <w:p w14:paraId="36267B3A" w14:textId="1A601DCB" w:rsidR="00777C0A" w:rsidRPr="00646690" w:rsidRDefault="00B92FE7" w:rsidP="00675FF5">
      <w:pPr>
        <w:spacing w:before="222"/>
        <w:jc w:val="both"/>
        <w:rPr>
          <w:rFonts w:ascii="Arial" w:eastAsiaTheme="minorEastAsia" w:hAnsi="Arial"/>
          <w:kern w:val="0"/>
          <w:lang w:eastAsia="pt-BR" w:bidi="ar-SA"/>
        </w:rPr>
      </w:pPr>
      <w:r w:rsidRPr="00646690">
        <w:rPr>
          <w:rFonts w:ascii="Arial" w:eastAsiaTheme="minorEastAsia" w:hAnsi="Arial"/>
          <w:kern w:val="0"/>
          <w:lang w:eastAsia="pt-BR" w:bidi="ar-SA"/>
        </w:rPr>
        <w:t>9</w:t>
      </w:r>
      <w:r w:rsidR="00777C0A" w:rsidRPr="00646690">
        <w:rPr>
          <w:rFonts w:ascii="Arial" w:eastAsiaTheme="minorEastAsia" w:hAnsi="Arial"/>
          <w:kern w:val="0"/>
          <w:lang w:eastAsia="pt-BR" w:bidi="ar-SA"/>
        </w:rPr>
        <w:t>.3.5.</w:t>
      </w:r>
      <w:r w:rsidR="00B13BAE" w:rsidRPr="00646690">
        <w:rPr>
          <w:rFonts w:ascii="Arial" w:eastAsiaTheme="minorEastAsia" w:hAnsi="Arial"/>
          <w:kern w:val="0"/>
          <w:lang w:eastAsia="pt-BR" w:bidi="ar-SA"/>
        </w:rPr>
        <w:t xml:space="preserve"> </w:t>
      </w:r>
      <w:r w:rsidR="00777C0A" w:rsidRPr="00646690">
        <w:rPr>
          <w:rFonts w:ascii="Arial" w:eastAsiaTheme="minorEastAsia" w:hAnsi="Arial"/>
          <w:kern w:val="0"/>
          <w:lang w:eastAsia="pt-BR" w:bidi="ar-SA"/>
        </w:rPr>
        <w:t>A implantação ou o aperfeiçoamento de programa de integridade, conforme normas e orientações dos órgãos de controle.</w:t>
      </w:r>
    </w:p>
    <w:p w14:paraId="7D522394" w14:textId="5D0005E7" w:rsidR="00777C0A" w:rsidRPr="00646690" w:rsidRDefault="00B92FE7" w:rsidP="00675FF5">
      <w:pPr>
        <w:spacing w:before="222"/>
        <w:jc w:val="both"/>
        <w:rPr>
          <w:rFonts w:ascii="Arial" w:eastAsiaTheme="minorEastAsia" w:hAnsi="Arial"/>
          <w:kern w:val="0"/>
          <w:lang w:eastAsia="pt-BR" w:bidi="ar-SA"/>
        </w:rPr>
      </w:pPr>
      <w:r w:rsidRPr="00646690">
        <w:rPr>
          <w:rFonts w:ascii="Arial" w:eastAsiaTheme="minorEastAsia" w:hAnsi="Arial"/>
          <w:kern w:val="0"/>
          <w:lang w:eastAsia="pt-BR" w:bidi="ar-SA"/>
        </w:rPr>
        <w:t>9</w:t>
      </w:r>
      <w:r w:rsidR="00777C0A" w:rsidRPr="00646690">
        <w:rPr>
          <w:rFonts w:ascii="Arial" w:eastAsiaTheme="minorEastAsia" w:hAnsi="Arial"/>
          <w:kern w:val="0"/>
          <w:lang w:eastAsia="pt-BR" w:bidi="ar-SA"/>
        </w:rPr>
        <w:t>.4.</w:t>
      </w:r>
      <w:r w:rsidR="00183962" w:rsidRPr="00646690">
        <w:rPr>
          <w:rFonts w:ascii="Arial" w:eastAsiaTheme="minorEastAsia" w:hAnsi="Arial"/>
          <w:kern w:val="0"/>
          <w:lang w:eastAsia="pt-BR" w:bidi="ar-SA"/>
        </w:rPr>
        <w:t xml:space="preserve"> </w:t>
      </w:r>
      <w:r w:rsidR="00777C0A" w:rsidRPr="00646690">
        <w:rPr>
          <w:rFonts w:ascii="Arial" w:eastAsiaTheme="minorEastAsia" w:hAnsi="Arial"/>
          <w:kern w:val="0"/>
          <w:lang w:eastAsia="pt-BR" w:bidi="ar-SA"/>
        </w:rPr>
        <w:t xml:space="preserve">A multa será recolhida em percentual de 0,5% a 30% incidente sobre o valor do contrato licitado, no prazo máximo de </w:t>
      </w:r>
      <w:r w:rsidR="00183962" w:rsidRPr="00646690">
        <w:rPr>
          <w:rFonts w:ascii="Arial" w:eastAsiaTheme="minorEastAsia" w:hAnsi="Arial"/>
          <w:kern w:val="0"/>
          <w:lang w:eastAsia="pt-BR" w:bidi="ar-SA"/>
        </w:rPr>
        <w:t>1</w:t>
      </w:r>
      <w:r w:rsidR="00A16895" w:rsidRPr="00646690">
        <w:rPr>
          <w:rFonts w:ascii="Arial" w:eastAsiaTheme="minorEastAsia" w:hAnsi="Arial"/>
          <w:kern w:val="0"/>
          <w:lang w:eastAsia="pt-BR" w:bidi="ar-SA"/>
        </w:rPr>
        <w:t>5</w:t>
      </w:r>
      <w:r w:rsidR="00183962" w:rsidRPr="00646690">
        <w:rPr>
          <w:rFonts w:ascii="Arial" w:eastAsiaTheme="minorEastAsia" w:hAnsi="Arial"/>
          <w:kern w:val="0"/>
          <w:lang w:eastAsia="pt-BR" w:bidi="ar-SA"/>
        </w:rPr>
        <w:t xml:space="preserve"> </w:t>
      </w:r>
      <w:r w:rsidR="00777C0A" w:rsidRPr="00646690">
        <w:rPr>
          <w:rFonts w:ascii="Arial" w:eastAsiaTheme="minorEastAsia" w:hAnsi="Arial"/>
          <w:kern w:val="0"/>
          <w:lang w:eastAsia="pt-BR" w:bidi="ar-SA"/>
        </w:rPr>
        <w:t>(</w:t>
      </w:r>
      <w:r w:rsidR="00A16895" w:rsidRPr="00646690">
        <w:rPr>
          <w:rFonts w:ascii="Arial" w:eastAsiaTheme="minorEastAsia" w:hAnsi="Arial"/>
          <w:kern w:val="0"/>
          <w:lang w:eastAsia="pt-BR" w:bidi="ar-SA"/>
        </w:rPr>
        <w:t>quinze</w:t>
      </w:r>
      <w:r w:rsidR="00777C0A" w:rsidRPr="00646690">
        <w:rPr>
          <w:rFonts w:ascii="Arial" w:eastAsiaTheme="minorEastAsia" w:hAnsi="Arial"/>
          <w:kern w:val="0"/>
          <w:lang w:eastAsia="pt-BR" w:bidi="ar-SA"/>
        </w:rPr>
        <w:t>) dias úteis, a contar da comunicação oficial</w:t>
      </w:r>
      <w:r w:rsidR="00183962" w:rsidRPr="00646690">
        <w:rPr>
          <w:rFonts w:ascii="Arial" w:eastAsiaTheme="minorEastAsia" w:hAnsi="Arial"/>
          <w:kern w:val="0"/>
          <w:lang w:eastAsia="pt-BR" w:bidi="ar-SA"/>
        </w:rPr>
        <w:t>:</w:t>
      </w:r>
    </w:p>
    <w:p w14:paraId="532BD7DB" w14:textId="0B8E3B1F" w:rsidR="00777C0A" w:rsidRPr="00646690" w:rsidRDefault="00B92FE7" w:rsidP="00675FF5">
      <w:pPr>
        <w:spacing w:before="222"/>
        <w:jc w:val="both"/>
        <w:rPr>
          <w:rFonts w:ascii="Arial" w:eastAsiaTheme="minorEastAsia" w:hAnsi="Arial"/>
          <w:kern w:val="0"/>
          <w:lang w:eastAsia="pt-BR" w:bidi="ar-SA"/>
        </w:rPr>
      </w:pPr>
      <w:r w:rsidRPr="00646690">
        <w:rPr>
          <w:rFonts w:ascii="Arial" w:eastAsiaTheme="minorEastAsia" w:hAnsi="Arial"/>
          <w:kern w:val="0"/>
          <w:lang w:eastAsia="pt-BR" w:bidi="ar-SA"/>
        </w:rPr>
        <w:t>9</w:t>
      </w:r>
      <w:r w:rsidR="00183962" w:rsidRPr="00646690">
        <w:rPr>
          <w:rFonts w:ascii="Arial" w:eastAsiaTheme="minorEastAsia" w:hAnsi="Arial"/>
          <w:kern w:val="0"/>
          <w:lang w:eastAsia="pt-BR" w:bidi="ar-SA"/>
        </w:rPr>
        <w:t xml:space="preserve">.4.1. </w:t>
      </w:r>
      <w:r w:rsidR="00777C0A" w:rsidRPr="00646690">
        <w:rPr>
          <w:rFonts w:ascii="Arial" w:eastAsiaTheme="minorEastAsia" w:hAnsi="Arial"/>
          <w:kern w:val="0"/>
          <w:lang w:eastAsia="pt-BR" w:bidi="ar-SA"/>
        </w:rPr>
        <w:t xml:space="preserve">Para as infrações previstas nos itens </w:t>
      </w:r>
      <w:r w:rsidRPr="00646690">
        <w:rPr>
          <w:rFonts w:ascii="Arial" w:eastAsiaTheme="minorEastAsia" w:hAnsi="Arial"/>
          <w:kern w:val="0"/>
          <w:lang w:eastAsia="pt-BR" w:bidi="ar-SA"/>
        </w:rPr>
        <w:t>9</w:t>
      </w:r>
      <w:r w:rsidR="00777C0A" w:rsidRPr="00646690">
        <w:rPr>
          <w:rFonts w:ascii="Arial" w:eastAsiaTheme="minorEastAsia" w:hAnsi="Arial"/>
          <w:kern w:val="0"/>
          <w:lang w:eastAsia="pt-BR" w:bidi="ar-SA"/>
        </w:rPr>
        <w:t xml:space="preserve">.1.1, </w:t>
      </w:r>
      <w:r w:rsidRPr="00646690">
        <w:rPr>
          <w:rFonts w:ascii="Arial" w:eastAsiaTheme="minorEastAsia" w:hAnsi="Arial"/>
          <w:kern w:val="0"/>
          <w:lang w:eastAsia="pt-BR" w:bidi="ar-SA"/>
        </w:rPr>
        <w:t>9</w:t>
      </w:r>
      <w:r w:rsidR="00777C0A" w:rsidRPr="00646690">
        <w:rPr>
          <w:rFonts w:ascii="Arial" w:eastAsiaTheme="minorEastAsia" w:hAnsi="Arial"/>
          <w:kern w:val="0"/>
          <w:lang w:eastAsia="pt-BR" w:bidi="ar-SA"/>
        </w:rPr>
        <w:t xml:space="preserve">.1.2 e </w:t>
      </w:r>
      <w:r w:rsidRPr="00646690">
        <w:rPr>
          <w:rFonts w:ascii="Arial" w:eastAsiaTheme="minorEastAsia" w:hAnsi="Arial"/>
          <w:kern w:val="0"/>
          <w:lang w:eastAsia="pt-BR" w:bidi="ar-SA"/>
        </w:rPr>
        <w:t>9</w:t>
      </w:r>
      <w:r w:rsidR="00777C0A" w:rsidRPr="00646690">
        <w:rPr>
          <w:rFonts w:ascii="Arial" w:eastAsiaTheme="minorEastAsia" w:hAnsi="Arial"/>
          <w:kern w:val="0"/>
          <w:lang w:eastAsia="pt-BR" w:bidi="ar-SA"/>
        </w:rPr>
        <w:t>.1.3, a multa será de 0,5% a 15% do valor do contrato licitado</w:t>
      </w:r>
      <w:r w:rsidR="00240671" w:rsidRPr="00646690">
        <w:rPr>
          <w:rFonts w:ascii="Arial" w:eastAsiaTheme="minorEastAsia" w:hAnsi="Arial"/>
          <w:kern w:val="0"/>
          <w:lang w:eastAsia="pt-BR" w:bidi="ar-SA"/>
        </w:rPr>
        <w:t>;</w:t>
      </w:r>
    </w:p>
    <w:p w14:paraId="5404C666" w14:textId="0570B0C9" w:rsidR="00777C0A" w:rsidRPr="00646690" w:rsidRDefault="00B92FE7" w:rsidP="00675FF5">
      <w:pPr>
        <w:spacing w:before="244"/>
        <w:jc w:val="both"/>
        <w:rPr>
          <w:rFonts w:ascii="Arial" w:eastAsiaTheme="minorEastAsia" w:hAnsi="Arial"/>
          <w:kern w:val="0"/>
          <w:lang w:eastAsia="pt-BR" w:bidi="ar-SA"/>
        </w:rPr>
      </w:pPr>
      <w:r w:rsidRPr="00646690">
        <w:rPr>
          <w:rFonts w:ascii="Arial" w:eastAsiaTheme="minorEastAsia" w:hAnsi="Arial"/>
          <w:kern w:val="0"/>
          <w:lang w:eastAsia="pt-BR" w:bidi="ar-SA"/>
        </w:rPr>
        <w:t>9</w:t>
      </w:r>
      <w:r w:rsidR="00183962" w:rsidRPr="00646690">
        <w:rPr>
          <w:rFonts w:ascii="Arial" w:eastAsiaTheme="minorEastAsia" w:hAnsi="Arial"/>
          <w:kern w:val="0"/>
          <w:lang w:eastAsia="pt-BR" w:bidi="ar-SA"/>
        </w:rPr>
        <w:t xml:space="preserve">.4.2. </w:t>
      </w:r>
      <w:r w:rsidR="00777C0A" w:rsidRPr="00646690">
        <w:rPr>
          <w:rFonts w:ascii="Arial" w:eastAsiaTheme="minorEastAsia" w:hAnsi="Arial"/>
          <w:kern w:val="0"/>
          <w:lang w:eastAsia="pt-BR" w:bidi="ar-SA"/>
        </w:rPr>
        <w:t xml:space="preserve">Para as infrações previstas nos itens </w:t>
      </w:r>
      <w:r w:rsidRPr="00646690">
        <w:rPr>
          <w:rFonts w:ascii="Arial" w:eastAsiaTheme="minorEastAsia" w:hAnsi="Arial"/>
          <w:kern w:val="0"/>
          <w:lang w:eastAsia="pt-BR" w:bidi="ar-SA"/>
        </w:rPr>
        <w:t>9</w:t>
      </w:r>
      <w:r w:rsidR="00777C0A" w:rsidRPr="00646690">
        <w:rPr>
          <w:rFonts w:ascii="Arial" w:eastAsiaTheme="minorEastAsia" w:hAnsi="Arial"/>
          <w:kern w:val="0"/>
          <w:lang w:eastAsia="pt-BR" w:bidi="ar-SA"/>
        </w:rPr>
        <w:t xml:space="preserve">.1.4, </w:t>
      </w:r>
      <w:r w:rsidRPr="00646690">
        <w:rPr>
          <w:rFonts w:ascii="Arial" w:eastAsiaTheme="minorEastAsia" w:hAnsi="Arial"/>
          <w:kern w:val="0"/>
          <w:lang w:eastAsia="pt-BR" w:bidi="ar-SA"/>
        </w:rPr>
        <w:t>9</w:t>
      </w:r>
      <w:r w:rsidR="00777C0A" w:rsidRPr="00646690">
        <w:rPr>
          <w:rFonts w:ascii="Arial" w:eastAsiaTheme="minorEastAsia" w:hAnsi="Arial"/>
          <w:kern w:val="0"/>
          <w:lang w:eastAsia="pt-BR" w:bidi="ar-SA"/>
        </w:rPr>
        <w:t xml:space="preserve">.1.5, </w:t>
      </w:r>
      <w:r w:rsidRPr="00646690">
        <w:rPr>
          <w:rFonts w:ascii="Arial" w:eastAsiaTheme="minorEastAsia" w:hAnsi="Arial"/>
          <w:kern w:val="0"/>
          <w:lang w:eastAsia="pt-BR" w:bidi="ar-SA"/>
        </w:rPr>
        <w:t>9</w:t>
      </w:r>
      <w:r w:rsidR="00777C0A" w:rsidRPr="00646690">
        <w:rPr>
          <w:rFonts w:ascii="Arial" w:eastAsiaTheme="minorEastAsia" w:hAnsi="Arial"/>
          <w:kern w:val="0"/>
          <w:lang w:eastAsia="pt-BR" w:bidi="ar-SA"/>
        </w:rPr>
        <w:t xml:space="preserve">.1.6, </w:t>
      </w:r>
      <w:r w:rsidRPr="00646690">
        <w:rPr>
          <w:rFonts w:ascii="Arial" w:eastAsiaTheme="minorEastAsia" w:hAnsi="Arial"/>
          <w:kern w:val="0"/>
          <w:lang w:eastAsia="pt-BR" w:bidi="ar-SA"/>
        </w:rPr>
        <w:t>9</w:t>
      </w:r>
      <w:r w:rsidR="00777C0A" w:rsidRPr="00646690">
        <w:rPr>
          <w:rFonts w:ascii="Arial" w:eastAsiaTheme="minorEastAsia" w:hAnsi="Arial"/>
          <w:kern w:val="0"/>
          <w:lang w:eastAsia="pt-BR" w:bidi="ar-SA"/>
        </w:rPr>
        <w:t xml:space="preserve">.1.7 e </w:t>
      </w:r>
      <w:r w:rsidRPr="00646690">
        <w:rPr>
          <w:rFonts w:ascii="Arial" w:eastAsiaTheme="minorEastAsia" w:hAnsi="Arial"/>
          <w:kern w:val="0"/>
          <w:lang w:eastAsia="pt-BR" w:bidi="ar-SA"/>
        </w:rPr>
        <w:t>9</w:t>
      </w:r>
      <w:r w:rsidR="00777C0A" w:rsidRPr="00646690">
        <w:rPr>
          <w:rFonts w:ascii="Arial" w:eastAsiaTheme="minorEastAsia" w:hAnsi="Arial"/>
          <w:kern w:val="0"/>
          <w:lang w:eastAsia="pt-BR" w:bidi="ar-SA"/>
        </w:rPr>
        <w:t>.1.8, a multa será de 15% a 30% do valor do contrato licitado.</w:t>
      </w:r>
    </w:p>
    <w:p w14:paraId="669BA6CE" w14:textId="4619D0E6" w:rsidR="0094703C" w:rsidRPr="00646690" w:rsidRDefault="00B92FE7" w:rsidP="007311FB">
      <w:pPr>
        <w:spacing w:before="244" w:line="259" w:lineRule="auto"/>
        <w:jc w:val="both"/>
        <w:rPr>
          <w:rFonts w:ascii="Arial" w:eastAsiaTheme="minorEastAsia" w:hAnsi="Arial"/>
          <w:kern w:val="0"/>
          <w:lang w:eastAsia="pt-BR" w:bidi="ar-SA"/>
        </w:rPr>
      </w:pPr>
      <w:r w:rsidRPr="00646690">
        <w:rPr>
          <w:rFonts w:ascii="Arial" w:eastAsiaTheme="minorEastAsia" w:hAnsi="Arial"/>
          <w:kern w:val="0"/>
          <w:lang w:eastAsia="pt-BR" w:bidi="ar-SA"/>
        </w:rPr>
        <w:t>9</w:t>
      </w:r>
      <w:r w:rsidR="00777C0A" w:rsidRPr="00646690">
        <w:rPr>
          <w:rFonts w:ascii="Arial" w:eastAsiaTheme="minorEastAsia" w:hAnsi="Arial"/>
          <w:kern w:val="0"/>
          <w:lang w:eastAsia="pt-BR" w:bidi="ar-SA"/>
        </w:rPr>
        <w:t>.5.</w:t>
      </w:r>
      <w:r w:rsidR="00132F60" w:rsidRPr="00646690">
        <w:rPr>
          <w:rFonts w:ascii="Arial" w:eastAsiaTheme="minorEastAsia" w:hAnsi="Arial"/>
          <w:kern w:val="0"/>
          <w:lang w:eastAsia="pt-BR" w:bidi="ar-SA"/>
        </w:rPr>
        <w:t xml:space="preserve"> </w:t>
      </w:r>
      <w:r w:rsidR="00777C0A" w:rsidRPr="00646690">
        <w:rPr>
          <w:rFonts w:ascii="Arial" w:eastAsiaTheme="minorEastAsia" w:hAnsi="Arial"/>
          <w:kern w:val="0"/>
          <w:lang w:eastAsia="pt-BR" w:bidi="ar-SA"/>
        </w:rPr>
        <w:t>As sanções de advertência, impedimento de licitar e contratar e declaração de inidoneidade para licitar ou contratar poderão ser aplicadas, cumulativamente ou não, à penalidade de multa.</w:t>
      </w:r>
    </w:p>
    <w:p w14:paraId="5827A0F5" w14:textId="72529E9B" w:rsidR="00777C0A" w:rsidRPr="00646690" w:rsidRDefault="00B92FE7" w:rsidP="001B40FC">
      <w:pPr>
        <w:spacing w:before="240" w:line="259" w:lineRule="auto"/>
        <w:jc w:val="both"/>
        <w:rPr>
          <w:rFonts w:ascii="Arial" w:eastAsiaTheme="minorEastAsia" w:hAnsi="Arial"/>
          <w:kern w:val="0"/>
          <w:lang w:eastAsia="pt-BR" w:bidi="ar-SA"/>
        </w:rPr>
      </w:pPr>
      <w:r w:rsidRPr="00646690">
        <w:rPr>
          <w:rFonts w:ascii="Arial" w:eastAsiaTheme="minorEastAsia" w:hAnsi="Arial"/>
          <w:kern w:val="0"/>
          <w:lang w:eastAsia="pt-BR" w:bidi="ar-SA"/>
        </w:rPr>
        <w:t>9</w:t>
      </w:r>
      <w:r w:rsidR="00777C0A" w:rsidRPr="00646690">
        <w:rPr>
          <w:rFonts w:ascii="Arial" w:eastAsiaTheme="minorEastAsia" w:hAnsi="Arial"/>
          <w:kern w:val="0"/>
          <w:lang w:eastAsia="pt-BR" w:bidi="ar-SA"/>
        </w:rPr>
        <w:t>.6.</w:t>
      </w:r>
      <w:r w:rsidR="00333C59" w:rsidRPr="00646690">
        <w:rPr>
          <w:rFonts w:ascii="Arial" w:eastAsiaTheme="minorEastAsia" w:hAnsi="Arial"/>
          <w:kern w:val="0"/>
          <w:lang w:eastAsia="pt-BR" w:bidi="ar-SA"/>
        </w:rPr>
        <w:t xml:space="preserve"> </w:t>
      </w:r>
      <w:r w:rsidR="00777C0A" w:rsidRPr="00646690">
        <w:rPr>
          <w:rFonts w:ascii="Arial" w:eastAsiaTheme="minorEastAsia" w:hAnsi="Arial"/>
          <w:kern w:val="0"/>
          <w:lang w:eastAsia="pt-BR" w:bidi="ar-SA"/>
        </w:rPr>
        <w:t>Na aplicação da sanção de multa será facultada a defesa do interessado no prazo de 15 (quinze) dias úteis, contado da data de sua intimação.</w:t>
      </w:r>
    </w:p>
    <w:p w14:paraId="0356CB99" w14:textId="5FC596D2" w:rsidR="00777C0A" w:rsidRPr="00646690" w:rsidRDefault="00B92FE7" w:rsidP="00C645A9">
      <w:pPr>
        <w:spacing w:before="120"/>
        <w:jc w:val="both"/>
        <w:rPr>
          <w:rFonts w:ascii="Arial" w:eastAsiaTheme="minorEastAsia" w:hAnsi="Arial"/>
          <w:kern w:val="0"/>
          <w:lang w:eastAsia="pt-BR" w:bidi="ar-SA"/>
        </w:rPr>
      </w:pPr>
      <w:r w:rsidRPr="00646690">
        <w:rPr>
          <w:rFonts w:ascii="Arial" w:eastAsiaTheme="minorEastAsia" w:hAnsi="Arial"/>
          <w:kern w:val="0"/>
          <w:lang w:eastAsia="pt-BR" w:bidi="ar-SA"/>
        </w:rPr>
        <w:t>9</w:t>
      </w:r>
      <w:r w:rsidR="00184A8E" w:rsidRPr="00646690">
        <w:rPr>
          <w:rFonts w:ascii="Arial" w:eastAsiaTheme="minorEastAsia" w:hAnsi="Arial"/>
          <w:kern w:val="0"/>
          <w:lang w:eastAsia="pt-BR" w:bidi="ar-SA"/>
        </w:rPr>
        <w:t xml:space="preserve">.7. </w:t>
      </w:r>
      <w:r w:rsidR="00777C0A" w:rsidRPr="00646690">
        <w:rPr>
          <w:rFonts w:ascii="Arial" w:eastAsiaTheme="minorEastAsia" w:hAnsi="Arial"/>
          <w:kern w:val="0"/>
          <w:lang w:eastAsia="pt-BR" w:bidi="ar-SA"/>
        </w:rPr>
        <w:t xml:space="preserve">A sanção de impedimento de licitar e contratar será aplicada ao responsável em decorrência das infrações administrativas relacionadas nos itens </w:t>
      </w:r>
      <w:r w:rsidRPr="00646690">
        <w:rPr>
          <w:rFonts w:ascii="Arial" w:eastAsiaTheme="minorEastAsia" w:hAnsi="Arial"/>
          <w:kern w:val="0"/>
          <w:lang w:eastAsia="pt-BR" w:bidi="ar-SA"/>
        </w:rPr>
        <w:t>9</w:t>
      </w:r>
      <w:r w:rsidR="00777C0A" w:rsidRPr="00646690">
        <w:rPr>
          <w:rFonts w:ascii="Arial" w:eastAsiaTheme="minorEastAsia" w:hAnsi="Arial"/>
          <w:kern w:val="0"/>
          <w:lang w:eastAsia="pt-BR" w:bidi="ar-SA"/>
        </w:rPr>
        <w:t xml:space="preserve">.1.1, </w:t>
      </w:r>
      <w:r w:rsidRPr="00646690">
        <w:rPr>
          <w:rFonts w:ascii="Arial" w:eastAsiaTheme="minorEastAsia" w:hAnsi="Arial"/>
          <w:kern w:val="0"/>
          <w:lang w:eastAsia="pt-BR" w:bidi="ar-SA"/>
        </w:rPr>
        <w:t>9</w:t>
      </w:r>
      <w:r w:rsidR="00777C0A" w:rsidRPr="00646690">
        <w:rPr>
          <w:rFonts w:ascii="Arial" w:eastAsiaTheme="minorEastAsia" w:hAnsi="Arial"/>
          <w:kern w:val="0"/>
          <w:lang w:eastAsia="pt-BR" w:bidi="ar-SA"/>
        </w:rPr>
        <w:t xml:space="preserve">.1.2 e </w:t>
      </w:r>
      <w:r w:rsidRPr="00646690">
        <w:rPr>
          <w:rFonts w:ascii="Arial" w:eastAsiaTheme="minorEastAsia" w:hAnsi="Arial"/>
          <w:kern w:val="0"/>
          <w:lang w:eastAsia="pt-BR" w:bidi="ar-SA"/>
        </w:rPr>
        <w:t>9</w:t>
      </w:r>
      <w:r w:rsidR="00777C0A" w:rsidRPr="00646690">
        <w:rPr>
          <w:rFonts w:ascii="Arial" w:eastAsiaTheme="minorEastAsia" w:hAnsi="Arial"/>
          <w:kern w:val="0"/>
          <w:lang w:eastAsia="pt-BR" w:bidi="ar-SA"/>
        </w:rPr>
        <w:t>.1.3,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3CD51F9" w14:textId="7120AC0F" w:rsidR="00777C0A" w:rsidRPr="00646690" w:rsidRDefault="00B92FE7" w:rsidP="00C645A9">
      <w:pPr>
        <w:spacing w:before="244"/>
        <w:jc w:val="both"/>
        <w:rPr>
          <w:rFonts w:ascii="Arial" w:eastAsiaTheme="minorEastAsia" w:hAnsi="Arial"/>
          <w:kern w:val="0"/>
          <w:lang w:eastAsia="pt-BR" w:bidi="ar-SA"/>
        </w:rPr>
      </w:pPr>
      <w:r w:rsidRPr="00646690">
        <w:rPr>
          <w:rFonts w:ascii="Arial" w:eastAsiaTheme="minorEastAsia" w:hAnsi="Arial"/>
          <w:kern w:val="0"/>
          <w:lang w:eastAsia="pt-BR" w:bidi="ar-SA"/>
        </w:rPr>
        <w:t>9</w:t>
      </w:r>
      <w:r w:rsidR="00777C0A" w:rsidRPr="00646690">
        <w:rPr>
          <w:rFonts w:ascii="Arial" w:eastAsiaTheme="minorEastAsia" w:hAnsi="Arial"/>
          <w:kern w:val="0"/>
          <w:lang w:eastAsia="pt-BR" w:bidi="ar-SA"/>
        </w:rPr>
        <w:t>.8.</w:t>
      </w:r>
      <w:r w:rsidR="00A16895" w:rsidRPr="00646690">
        <w:rPr>
          <w:rFonts w:ascii="Arial" w:eastAsiaTheme="minorEastAsia" w:hAnsi="Arial"/>
          <w:kern w:val="0"/>
          <w:lang w:eastAsia="pt-BR" w:bidi="ar-SA"/>
        </w:rPr>
        <w:t xml:space="preserve"> </w:t>
      </w:r>
      <w:r w:rsidR="00777C0A" w:rsidRPr="00646690">
        <w:rPr>
          <w:rFonts w:ascii="Arial" w:eastAsiaTheme="minorEastAsia" w:hAnsi="Arial"/>
          <w:kern w:val="0"/>
          <w:lang w:eastAsia="pt-BR" w:bidi="ar-SA"/>
        </w:rPr>
        <w:t xml:space="preserve">Poderá ser aplicada ao responsável a sanção de declaração de inidoneidade para licitar ou contratar, em decorrência da prática das infrações dispostas nos itens </w:t>
      </w:r>
      <w:r w:rsidRPr="00646690">
        <w:rPr>
          <w:rFonts w:ascii="Arial" w:eastAsiaTheme="minorEastAsia" w:hAnsi="Arial"/>
          <w:kern w:val="0"/>
          <w:lang w:eastAsia="pt-BR" w:bidi="ar-SA"/>
        </w:rPr>
        <w:t>9</w:t>
      </w:r>
      <w:r w:rsidR="00777C0A" w:rsidRPr="00646690">
        <w:rPr>
          <w:rFonts w:ascii="Arial" w:eastAsiaTheme="minorEastAsia" w:hAnsi="Arial"/>
          <w:kern w:val="0"/>
          <w:lang w:eastAsia="pt-BR" w:bidi="ar-SA"/>
        </w:rPr>
        <w:t xml:space="preserve">.1.4, </w:t>
      </w:r>
      <w:r w:rsidRPr="00646690">
        <w:rPr>
          <w:rFonts w:ascii="Arial" w:eastAsiaTheme="minorEastAsia" w:hAnsi="Arial"/>
          <w:kern w:val="0"/>
          <w:lang w:eastAsia="pt-BR" w:bidi="ar-SA"/>
        </w:rPr>
        <w:t>9</w:t>
      </w:r>
      <w:r w:rsidR="00777C0A" w:rsidRPr="00646690">
        <w:rPr>
          <w:rFonts w:ascii="Arial" w:eastAsiaTheme="minorEastAsia" w:hAnsi="Arial"/>
          <w:kern w:val="0"/>
          <w:lang w:eastAsia="pt-BR" w:bidi="ar-SA"/>
        </w:rPr>
        <w:t xml:space="preserve">.1.5, </w:t>
      </w:r>
      <w:r w:rsidRPr="00646690">
        <w:rPr>
          <w:rFonts w:ascii="Arial" w:eastAsiaTheme="minorEastAsia" w:hAnsi="Arial"/>
          <w:kern w:val="0"/>
          <w:lang w:eastAsia="pt-BR" w:bidi="ar-SA"/>
        </w:rPr>
        <w:t>9</w:t>
      </w:r>
      <w:r w:rsidR="00777C0A" w:rsidRPr="00646690">
        <w:rPr>
          <w:rFonts w:ascii="Arial" w:eastAsiaTheme="minorEastAsia" w:hAnsi="Arial"/>
          <w:kern w:val="0"/>
          <w:lang w:eastAsia="pt-BR" w:bidi="ar-SA"/>
        </w:rPr>
        <w:t xml:space="preserve">.1.6, </w:t>
      </w:r>
      <w:r w:rsidRPr="00646690">
        <w:rPr>
          <w:rFonts w:ascii="Arial" w:eastAsiaTheme="minorEastAsia" w:hAnsi="Arial"/>
          <w:kern w:val="0"/>
          <w:lang w:eastAsia="pt-BR" w:bidi="ar-SA"/>
        </w:rPr>
        <w:t>9</w:t>
      </w:r>
      <w:r w:rsidR="00777C0A" w:rsidRPr="00646690">
        <w:rPr>
          <w:rFonts w:ascii="Arial" w:eastAsiaTheme="minorEastAsia" w:hAnsi="Arial"/>
          <w:kern w:val="0"/>
          <w:lang w:eastAsia="pt-BR" w:bidi="ar-SA"/>
        </w:rPr>
        <w:t xml:space="preserve">.1.7 e </w:t>
      </w:r>
      <w:r w:rsidRPr="00646690">
        <w:rPr>
          <w:rFonts w:ascii="Arial" w:eastAsiaTheme="minorEastAsia" w:hAnsi="Arial"/>
          <w:kern w:val="0"/>
          <w:lang w:eastAsia="pt-BR" w:bidi="ar-SA"/>
        </w:rPr>
        <w:t>9</w:t>
      </w:r>
      <w:r w:rsidR="00777C0A" w:rsidRPr="00646690">
        <w:rPr>
          <w:rFonts w:ascii="Arial" w:eastAsiaTheme="minorEastAsia" w:hAnsi="Arial"/>
          <w:kern w:val="0"/>
          <w:lang w:eastAsia="pt-BR" w:bidi="ar-SA"/>
        </w:rPr>
        <w:t xml:space="preserve">.1.8, bem como pelas infrações administrativas previstas nos itens </w:t>
      </w:r>
      <w:r w:rsidRPr="00646690">
        <w:rPr>
          <w:rFonts w:ascii="Arial" w:eastAsiaTheme="minorEastAsia" w:hAnsi="Arial"/>
          <w:kern w:val="0"/>
          <w:lang w:eastAsia="pt-BR" w:bidi="ar-SA"/>
        </w:rPr>
        <w:t>9</w:t>
      </w:r>
      <w:r w:rsidR="00777C0A" w:rsidRPr="00646690">
        <w:rPr>
          <w:rFonts w:ascii="Arial" w:eastAsiaTheme="minorEastAsia" w:hAnsi="Arial"/>
          <w:kern w:val="0"/>
          <w:lang w:eastAsia="pt-BR" w:bidi="ar-SA"/>
        </w:rPr>
        <w:t xml:space="preserve">.1.1, </w:t>
      </w:r>
      <w:r w:rsidRPr="00646690">
        <w:rPr>
          <w:rFonts w:ascii="Arial" w:eastAsiaTheme="minorEastAsia" w:hAnsi="Arial"/>
          <w:kern w:val="0"/>
          <w:lang w:eastAsia="pt-BR" w:bidi="ar-SA"/>
        </w:rPr>
        <w:t>9</w:t>
      </w:r>
      <w:r w:rsidR="00777C0A" w:rsidRPr="00646690">
        <w:rPr>
          <w:rFonts w:ascii="Arial" w:eastAsiaTheme="minorEastAsia" w:hAnsi="Arial"/>
          <w:kern w:val="0"/>
          <w:lang w:eastAsia="pt-BR" w:bidi="ar-SA"/>
        </w:rPr>
        <w:t xml:space="preserve">.1.2 e </w:t>
      </w:r>
      <w:r w:rsidRPr="00646690">
        <w:rPr>
          <w:rFonts w:ascii="Arial" w:eastAsiaTheme="minorEastAsia" w:hAnsi="Arial"/>
          <w:kern w:val="0"/>
          <w:lang w:eastAsia="pt-BR" w:bidi="ar-SA"/>
        </w:rPr>
        <w:t>9</w:t>
      </w:r>
      <w:r w:rsidR="00777C0A" w:rsidRPr="00646690">
        <w:rPr>
          <w:rFonts w:ascii="Arial" w:eastAsiaTheme="minorEastAsia" w:hAnsi="Arial"/>
          <w:kern w:val="0"/>
          <w:lang w:eastAsia="pt-BR" w:bidi="ar-SA"/>
        </w:rPr>
        <w:t xml:space="preserve">.1.3 que justifiquem a imposição de penalidade mais grave que a sanção de impedimento de licitar e contratar, cuja duração observará o prazo previsto no art. 156, §5º, da Lei </w:t>
      </w:r>
      <w:r w:rsidR="00B87FC5" w:rsidRPr="00646690">
        <w:rPr>
          <w:rFonts w:ascii="Arial" w:eastAsiaTheme="minorEastAsia" w:hAnsi="Arial"/>
          <w:kern w:val="0"/>
          <w:lang w:eastAsia="pt-BR" w:bidi="ar-SA"/>
        </w:rPr>
        <w:t xml:space="preserve">Federal </w:t>
      </w:r>
      <w:r w:rsidR="00777C0A" w:rsidRPr="00646690">
        <w:rPr>
          <w:rFonts w:ascii="Arial" w:eastAsiaTheme="minorEastAsia" w:hAnsi="Arial"/>
          <w:kern w:val="0"/>
          <w:lang w:eastAsia="pt-BR" w:bidi="ar-SA"/>
        </w:rPr>
        <w:t>nº 14.133/</w:t>
      </w:r>
      <w:r w:rsidR="00033CD6" w:rsidRPr="00646690">
        <w:rPr>
          <w:rFonts w:ascii="Arial" w:eastAsiaTheme="minorEastAsia" w:hAnsi="Arial"/>
          <w:kern w:val="0"/>
          <w:lang w:eastAsia="pt-BR" w:bidi="ar-SA"/>
        </w:rPr>
        <w:t>20</w:t>
      </w:r>
      <w:r w:rsidR="00777C0A" w:rsidRPr="00646690">
        <w:rPr>
          <w:rFonts w:ascii="Arial" w:eastAsiaTheme="minorEastAsia" w:hAnsi="Arial"/>
          <w:kern w:val="0"/>
          <w:lang w:eastAsia="pt-BR" w:bidi="ar-SA"/>
        </w:rPr>
        <w:t>21.</w:t>
      </w:r>
    </w:p>
    <w:p w14:paraId="66CE896F" w14:textId="53937B70" w:rsidR="00777C0A" w:rsidRPr="00646690" w:rsidRDefault="00B92FE7" w:rsidP="00675FF5">
      <w:pPr>
        <w:spacing w:before="244" w:line="259" w:lineRule="auto"/>
        <w:jc w:val="both"/>
        <w:rPr>
          <w:rFonts w:ascii="Arial" w:eastAsiaTheme="minorEastAsia" w:hAnsi="Arial"/>
          <w:kern w:val="0"/>
          <w:lang w:eastAsia="pt-BR" w:bidi="ar-SA"/>
        </w:rPr>
      </w:pPr>
      <w:r w:rsidRPr="00646690">
        <w:rPr>
          <w:rFonts w:ascii="Arial" w:eastAsiaTheme="minorEastAsia" w:hAnsi="Arial"/>
          <w:kern w:val="0"/>
          <w:lang w:eastAsia="pt-BR" w:bidi="ar-SA"/>
        </w:rPr>
        <w:t>9</w:t>
      </w:r>
      <w:r w:rsidR="00777C0A" w:rsidRPr="00646690">
        <w:rPr>
          <w:rFonts w:ascii="Arial" w:eastAsiaTheme="minorEastAsia" w:hAnsi="Arial"/>
          <w:kern w:val="0"/>
          <w:lang w:eastAsia="pt-BR" w:bidi="ar-SA"/>
        </w:rPr>
        <w:t>.9.</w:t>
      </w:r>
      <w:r w:rsidR="00184A8E" w:rsidRPr="00646690">
        <w:rPr>
          <w:rFonts w:ascii="Arial" w:eastAsiaTheme="minorEastAsia" w:hAnsi="Arial"/>
          <w:kern w:val="0"/>
          <w:lang w:eastAsia="pt-BR" w:bidi="ar-SA"/>
        </w:rPr>
        <w:t xml:space="preserve"> </w:t>
      </w:r>
      <w:r w:rsidR="00777C0A" w:rsidRPr="00646690">
        <w:rPr>
          <w:rFonts w:ascii="Arial" w:eastAsiaTheme="minorEastAsia" w:hAnsi="Arial"/>
          <w:kern w:val="0"/>
          <w:lang w:eastAsia="pt-BR" w:bidi="ar-SA"/>
        </w:rPr>
        <w:t xml:space="preserve">A recusa injustificada do adjudicatário em assinar o contrato ou a ata de registro de preço, ou em aceitar ou retirar o instrumento equivalente no prazo estabelecido pela Administração, descrita no item </w:t>
      </w:r>
      <w:r w:rsidRPr="00646690">
        <w:rPr>
          <w:rFonts w:ascii="Arial" w:eastAsiaTheme="minorEastAsia" w:hAnsi="Arial"/>
          <w:kern w:val="0"/>
          <w:lang w:eastAsia="pt-BR" w:bidi="ar-SA"/>
        </w:rPr>
        <w:t>9</w:t>
      </w:r>
      <w:r w:rsidR="00777C0A" w:rsidRPr="00646690">
        <w:rPr>
          <w:rFonts w:ascii="Arial" w:eastAsiaTheme="minorEastAsia" w:hAnsi="Arial"/>
          <w:kern w:val="0"/>
          <w:lang w:eastAsia="pt-BR" w:bidi="ar-SA"/>
        </w:rPr>
        <w:t xml:space="preserve">.1.3, caracterizará o descumprimento total da obrigação assumida e o sujeitará às penalidades e à imediata perda da garantia de proposta em favor do órgão ou entidade promotora da licitação. </w:t>
      </w:r>
    </w:p>
    <w:p w14:paraId="1C7B4836" w14:textId="3D437F83" w:rsidR="00777C0A" w:rsidRPr="00646690" w:rsidRDefault="00B92FE7" w:rsidP="00C645A9">
      <w:pPr>
        <w:spacing w:before="244"/>
        <w:jc w:val="both"/>
        <w:rPr>
          <w:rFonts w:ascii="Arial" w:eastAsiaTheme="minorEastAsia" w:hAnsi="Arial"/>
          <w:kern w:val="0"/>
          <w:lang w:eastAsia="pt-BR" w:bidi="ar-SA"/>
        </w:rPr>
      </w:pPr>
      <w:r w:rsidRPr="00646690">
        <w:rPr>
          <w:rFonts w:ascii="Arial" w:eastAsiaTheme="minorEastAsia" w:hAnsi="Arial"/>
          <w:kern w:val="0"/>
          <w:lang w:eastAsia="pt-BR" w:bidi="ar-SA"/>
        </w:rPr>
        <w:lastRenderedPageBreak/>
        <w:t>9</w:t>
      </w:r>
      <w:r w:rsidR="00777C0A" w:rsidRPr="00646690">
        <w:rPr>
          <w:rFonts w:ascii="Arial" w:eastAsiaTheme="minorEastAsia" w:hAnsi="Arial"/>
          <w:kern w:val="0"/>
          <w:lang w:eastAsia="pt-BR" w:bidi="ar-SA"/>
        </w:rPr>
        <w:t>.10.</w:t>
      </w:r>
      <w:r w:rsidR="00FC38D8" w:rsidRPr="00646690">
        <w:rPr>
          <w:rFonts w:ascii="Arial" w:eastAsiaTheme="minorEastAsia" w:hAnsi="Arial"/>
          <w:kern w:val="0"/>
          <w:lang w:eastAsia="pt-BR" w:bidi="ar-SA"/>
        </w:rPr>
        <w:t xml:space="preserve"> </w:t>
      </w:r>
      <w:r w:rsidR="00777C0A" w:rsidRPr="00646690">
        <w:rPr>
          <w:rFonts w:ascii="Arial" w:eastAsiaTheme="minorEastAsia" w:hAnsi="Arial"/>
          <w:kern w:val="0"/>
          <w:lang w:eastAsia="pt-BR" w:bidi="ar-SA"/>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08DEDC6" w14:textId="39D26167" w:rsidR="00777C0A" w:rsidRPr="00646690" w:rsidRDefault="00B92FE7" w:rsidP="00063B61">
      <w:pPr>
        <w:spacing w:before="244" w:line="259" w:lineRule="auto"/>
        <w:jc w:val="both"/>
        <w:rPr>
          <w:rFonts w:ascii="Arial" w:eastAsiaTheme="minorEastAsia" w:hAnsi="Arial"/>
          <w:kern w:val="0"/>
          <w:lang w:eastAsia="pt-BR" w:bidi="ar-SA"/>
        </w:rPr>
      </w:pPr>
      <w:r w:rsidRPr="00646690">
        <w:rPr>
          <w:rFonts w:ascii="Arial" w:eastAsiaTheme="minorEastAsia" w:hAnsi="Arial"/>
          <w:kern w:val="0"/>
          <w:lang w:eastAsia="pt-BR" w:bidi="ar-SA"/>
        </w:rPr>
        <w:t>9</w:t>
      </w:r>
      <w:r w:rsidR="00777C0A" w:rsidRPr="00646690">
        <w:rPr>
          <w:rFonts w:ascii="Arial" w:eastAsiaTheme="minorEastAsia" w:hAnsi="Arial"/>
          <w:kern w:val="0"/>
          <w:lang w:eastAsia="pt-BR" w:bidi="ar-SA"/>
        </w:rPr>
        <w:t>.11.</w:t>
      </w:r>
      <w:r w:rsidR="00FC38D8" w:rsidRPr="00646690">
        <w:rPr>
          <w:rFonts w:ascii="Arial" w:eastAsiaTheme="minorEastAsia" w:hAnsi="Arial"/>
          <w:kern w:val="0"/>
          <w:lang w:eastAsia="pt-BR" w:bidi="ar-SA"/>
        </w:rPr>
        <w:t xml:space="preserve"> </w:t>
      </w:r>
      <w:r w:rsidR="00777C0A" w:rsidRPr="00646690">
        <w:rPr>
          <w:rFonts w:ascii="Arial" w:eastAsiaTheme="minorEastAsia" w:hAnsi="Arial"/>
          <w:kern w:val="0"/>
          <w:lang w:eastAsia="pt-BR" w:bidi="ar-SA"/>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FE79A93" w14:textId="57D8584F" w:rsidR="00777C0A" w:rsidRPr="00646690" w:rsidRDefault="00B92FE7" w:rsidP="00063B61">
      <w:pPr>
        <w:spacing w:before="244" w:line="259" w:lineRule="auto"/>
        <w:jc w:val="both"/>
        <w:rPr>
          <w:rFonts w:ascii="Arial" w:eastAsiaTheme="minorEastAsia" w:hAnsi="Arial"/>
          <w:kern w:val="0"/>
          <w:lang w:eastAsia="pt-BR" w:bidi="ar-SA"/>
        </w:rPr>
      </w:pPr>
      <w:r w:rsidRPr="00646690">
        <w:rPr>
          <w:rFonts w:ascii="Arial" w:eastAsiaTheme="minorEastAsia" w:hAnsi="Arial"/>
          <w:kern w:val="0"/>
          <w:lang w:eastAsia="pt-BR" w:bidi="ar-SA"/>
        </w:rPr>
        <w:t>9</w:t>
      </w:r>
      <w:r w:rsidR="00777C0A" w:rsidRPr="00646690">
        <w:rPr>
          <w:rFonts w:ascii="Arial" w:eastAsiaTheme="minorEastAsia" w:hAnsi="Arial"/>
          <w:kern w:val="0"/>
          <w:lang w:eastAsia="pt-BR" w:bidi="ar-SA"/>
        </w:rPr>
        <w:t>.12.</w:t>
      </w:r>
      <w:r w:rsidR="00FC38D8" w:rsidRPr="00646690">
        <w:rPr>
          <w:rFonts w:ascii="Arial" w:eastAsiaTheme="minorEastAsia" w:hAnsi="Arial"/>
          <w:kern w:val="0"/>
          <w:lang w:eastAsia="pt-BR" w:bidi="ar-SA"/>
        </w:rPr>
        <w:t xml:space="preserve"> </w:t>
      </w:r>
      <w:r w:rsidR="00777C0A" w:rsidRPr="00646690">
        <w:rPr>
          <w:rFonts w:ascii="Arial" w:eastAsiaTheme="minorEastAsia" w:hAnsi="Arial"/>
          <w:kern w:val="0"/>
          <w:lang w:eastAsia="pt-BR" w:bidi="ar-SA"/>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321C47C" w14:textId="2C474451" w:rsidR="00777C0A" w:rsidRPr="00646690" w:rsidRDefault="00B92FE7" w:rsidP="00C645A9">
      <w:pPr>
        <w:spacing w:before="240"/>
        <w:jc w:val="both"/>
        <w:rPr>
          <w:rFonts w:ascii="Arial" w:eastAsiaTheme="minorEastAsia" w:hAnsi="Arial"/>
          <w:kern w:val="0"/>
          <w:lang w:eastAsia="pt-BR" w:bidi="ar-SA"/>
        </w:rPr>
      </w:pPr>
      <w:r w:rsidRPr="00646690">
        <w:rPr>
          <w:rFonts w:ascii="Arial" w:eastAsiaTheme="minorEastAsia" w:hAnsi="Arial"/>
          <w:kern w:val="0"/>
          <w:lang w:eastAsia="pt-BR" w:bidi="ar-SA"/>
        </w:rPr>
        <w:t>9</w:t>
      </w:r>
      <w:r w:rsidR="00777C0A" w:rsidRPr="00646690">
        <w:rPr>
          <w:rFonts w:ascii="Arial" w:eastAsiaTheme="minorEastAsia" w:hAnsi="Arial"/>
          <w:kern w:val="0"/>
          <w:lang w:eastAsia="pt-BR" w:bidi="ar-SA"/>
        </w:rPr>
        <w:t>.13.</w:t>
      </w:r>
      <w:r w:rsidR="00FC38D8" w:rsidRPr="00646690">
        <w:rPr>
          <w:rFonts w:ascii="Arial" w:eastAsiaTheme="minorEastAsia" w:hAnsi="Arial"/>
          <w:kern w:val="0"/>
          <w:lang w:eastAsia="pt-BR" w:bidi="ar-SA"/>
        </w:rPr>
        <w:t xml:space="preserve"> </w:t>
      </w:r>
      <w:r w:rsidR="00777C0A" w:rsidRPr="00646690">
        <w:rPr>
          <w:rFonts w:ascii="Arial" w:eastAsiaTheme="minorEastAsia" w:hAnsi="Arial"/>
          <w:kern w:val="0"/>
          <w:lang w:eastAsia="pt-BR" w:bidi="ar-SA"/>
        </w:rPr>
        <w:t>O recurso e o pedido de reconsideração terão efeito suspensivo do ato ou da decisão recorrida até que sobrevenha decisão final da autoridade competente.</w:t>
      </w:r>
    </w:p>
    <w:bookmarkEnd w:id="47"/>
    <w:p w14:paraId="04409C94" w14:textId="2D12D362" w:rsidR="00240671" w:rsidRPr="00646690" w:rsidRDefault="00B92FE7" w:rsidP="00C645A9">
      <w:pPr>
        <w:spacing w:before="240"/>
        <w:jc w:val="both"/>
        <w:rPr>
          <w:rFonts w:ascii="Arial" w:hAnsi="Arial"/>
        </w:rPr>
      </w:pPr>
      <w:r w:rsidRPr="00646690">
        <w:rPr>
          <w:rFonts w:ascii="Arial" w:eastAsiaTheme="minorEastAsia" w:hAnsi="Arial"/>
          <w:kern w:val="0"/>
          <w:lang w:eastAsia="pt-BR" w:bidi="ar-SA"/>
        </w:rPr>
        <w:t>9</w:t>
      </w:r>
      <w:r w:rsidR="00DF2581" w:rsidRPr="00646690">
        <w:rPr>
          <w:rFonts w:ascii="Arial" w:eastAsiaTheme="minorEastAsia" w:hAnsi="Arial"/>
          <w:kern w:val="0"/>
          <w:lang w:eastAsia="pt-BR" w:bidi="ar-SA"/>
        </w:rPr>
        <w:t>.14.</w:t>
      </w:r>
      <w:r w:rsidR="00FC38D8" w:rsidRPr="00646690">
        <w:rPr>
          <w:rFonts w:ascii="Arial" w:eastAsiaTheme="minorEastAsia" w:hAnsi="Arial"/>
          <w:kern w:val="0"/>
          <w:lang w:eastAsia="pt-BR" w:bidi="ar-SA"/>
        </w:rPr>
        <w:t xml:space="preserve"> </w:t>
      </w:r>
      <w:r w:rsidR="00DF2581" w:rsidRPr="00646690">
        <w:rPr>
          <w:rFonts w:ascii="Arial" w:eastAsiaTheme="minorEastAsia" w:hAnsi="Arial"/>
          <w:kern w:val="0"/>
          <w:lang w:eastAsia="pt-BR" w:bidi="ar-SA"/>
        </w:rPr>
        <w:t>A aplicação das sanções previstas neste edital não exclui, em hipótese alguma, a obrigação de reparação integral dos danos causados.</w:t>
      </w:r>
      <w:bookmarkEnd w:id="46"/>
      <w:r w:rsidR="004A3AA9" w:rsidRPr="00646690">
        <w:rPr>
          <w:rFonts w:ascii="Arial" w:hAnsi="Arial"/>
        </w:rPr>
        <w:t xml:space="preserve"> </w:t>
      </w:r>
    </w:p>
    <w:p w14:paraId="096895B4" w14:textId="40709752" w:rsidR="004A3AA9" w:rsidRPr="00646690" w:rsidRDefault="004A3AA9" w:rsidP="00C645A9">
      <w:pPr>
        <w:spacing w:before="240"/>
        <w:jc w:val="both"/>
        <w:rPr>
          <w:rFonts w:ascii="Arial" w:hAnsi="Arial"/>
          <w:b/>
          <w:bCs/>
        </w:rPr>
      </w:pPr>
      <w:r w:rsidRPr="00646690">
        <w:rPr>
          <w:rFonts w:ascii="Arial" w:hAnsi="Arial"/>
          <w:b/>
          <w:bCs/>
        </w:rPr>
        <w:t>1</w:t>
      </w:r>
      <w:r w:rsidR="00B92FE7" w:rsidRPr="00646690">
        <w:rPr>
          <w:rFonts w:ascii="Arial" w:hAnsi="Arial"/>
          <w:b/>
          <w:bCs/>
        </w:rPr>
        <w:t>0</w:t>
      </w:r>
      <w:r w:rsidRPr="00646690">
        <w:rPr>
          <w:rFonts w:ascii="Arial" w:hAnsi="Arial"/>
          <w:b/>
          <w:bCs/>
        </w:rPr>
        <w:t xml:space="preserve">. DA IMPUGNAÇÃO AO EDITAL E DO PEDIDO DE ESCLARECIMENTO </w:t>
      </w:r>
    </w:p>
    <w:p w14:paraId="0C43C435" w14:textId="0C497B78" w:rsidR="004A3AA9" w:rsidRPr="00646690" w:rsidRDefault="004A3AA9" w:rsidP="00D50DCB">
      <w:pPr>
        <w:spacing w:before="160"/>
        <w:jc w:val="both"/>
        <w:rPr>
          <w:rFonts w:ascii="Arial" w:hAnsi="Arial"/>
        </w:rPr>
      </w:pPr>
      <w:r w:rsidRPr="00646690">
        <w:rPr>
          <w:rFonts w:ascii="Arial" w:hAnsi="Arial"/>
        </w:rPr>
        <w:t>1</w:t>
      </w:r>
      <w:r w:rsidR="00B92FE7" w:rsidRPr="00646690">
        <w:rPr>
          <w:rFonts w:ascii="Arial" w:hAnsi="Arial"/>
        </w:rPr>
        <w:t>0</w:t>
      </w:r>
      <w:r w:rsidRPr="00646690">
        <w:rPr>
          <w:rFonts w:ascii="Arial" w:hAnsi="Arial"/>
        </w:rPr>
        <w:t xml:space="preserve">.1. Qualquer pessoa é parte legítima para impugnar este </w:t>
      </w:r>
      <w:r w:rsidR="0088423B" w:rsidRPr="00646690">
        <w:rPr>
          <w:rFonts w:ascii="Arial" w:hAnsi="Arial"/>
        </w:rPr>
        <w:t>e</w:t>
      </w:r>
      <w:r w:rsidRPr="00646690">
        <w:rPr>
          <w:rFonts w:ascii="Arial" w:hAnsi="Arial"/>
        </w:rPr>
        <w:t>dital por irregularidade na aplicação da Lei federal nº 14.133</w:t>
      </w:r>
      <w:r w:rsidR="00CE6681" w:rsidRPr="00646690">
        <w:rPr>
          <w:rFonts w:ascii="Arial" w:hAnsi="Arial"/>
        </w:rPr>
        <w:t>/</w:t>
      </w:r>
      <w:r w:rsidR="001934CA" w:rsidRPr="00646690">
        <w:rPr>
          <w:rFonts w:ascii="Arial" w:hAnsi="Arial"/>
        </w:rPr>
        <w:t>20</w:t>
      </w:r>
      <w:r w:rsidRPr="00646690">
        <w:rPr>
          <w:rFonts w:ascii="Arial" w:hAnsi="Arial"/>
        </w:rPr>
        <w:t xml:space="preserve">21, devendo protocolar o pedido até 3 (três) dias úteis antes da data da abertura do certame. </w:t>
      </w:r>
    </w:p>
    <w:p w14:paraId="17A072F3" w14:textId="2F7E7564" w:rsidR="00D54367" w:rsidRPr="00646690" w:rsidRDefault="004A3AA9" w:rsidP="00D50DCB">
      <w:pPr>
        <w:spacing w:before="160"/>
        <w:jc w:val="both"/>
        <w:rPr>
          <w:rFonts w:ascii="Arial" w:hAnsi="Arial"/>
        </w:rPr>
      </w:pPr>
      <w:r w:rsidRPr="00646690">
        <w:rPr>
          <w:rFonts w:ascii="Arial" w:hAnsi="Arial"/>
        </w:rPr>
        <w:t>1</w:t>
      </w:r>
      <w:r w:rsidR="00B92FE7" w:rsidRPr="00646690">
        <w:rPr>
          <w:rFonts w:ascii="Arial" w:hAnsi="Arial"/>
        </w:rPr>
        <w:t>0</w:t>
      </w:r>
      <w:r w:rsidRPr="00646690">
        <w:rPr>
          <w:rFonts w:ascii="Arial" w:hAnsi="Arial"/>
        </w:rPr>
        <w:t xml:space="preserve">.2. A resposta à impugnação ou ao pedido de esclarecimento será divulgado em sítio eletrônico oficial no prazo de até 3 (três) dias úteis, limitado ao último dia útil anterior à data da abertura do certame. </w:t>
      </w:r>
    </w:p>
    <w:p w14:paraId="65409AB6" w14:textId="05DE7279" w:rsidR="004A3AA9" w:rsidRPr="00646690" w:rsidRDefault="004A3AA9" w:rsidP="00D50DCB">
      <w:pPr>
        <w:spacing w:before="160"/>
        <w:jc w:val="both"/>
        <w:rPr>
          <w:rFonts w:ascii="Arial" w:hAnsi="Arial"/>
        </w:rPr>
      </w:pPr>
      <w:r w:rsidRPr="00646690">
        <w:rPr>
          <w:rFonts w:ascii="Arial" w:hAnsi="Arial"/>
        </w:rPr>
        <w:t>1</w:t>
      </w:r>
      <w:r w:rsidR="00B92FE7" w:rsidRPr="00646690">
        <w:rPr>
          <w:rFonts w:ascii="Arial" w:hAnsi="Arial"/>
        </w:rPr>
        <w:t>0</w:t>
      </w:r>
      <w:r w:rsidRPr="00646690">
        <w:rPr>
          <w:rFonts w:ascii="Arial" w:hAnsi="Arial"/>
        </w:rPr>
        <w:t xml:space="preserve">.3. As impugnações </w:t>
      </w:r>
      <w:r w:rsidR="006F3F93" w:rsidRPr="00646690">
        <w:rPr>
          <w:rFonts w:ascii="Arial" w:hAnsi="Arial"/>
        </w:rPr>
        <w:t>e/</w:t>
      </w:r>
      <w:r w:rsidRPr="00646690">
        <w:rPr>
          <w:rFonts w:ascii="Arial" w:hAnsi="Arial"/>
        </w:rPr>
        <w:t xml:space="preserve">ou pedidos de esclarecimentos </w:t>
      </w:r>
      <w:r w:rsidR="002120D6" w:rsidRPr="00646690">
        <w:rPr>
          <w:rFonts w:ascii="Arial" w:hAnsi="Arial"/>
        </w:rPr>
        <w:t>deverão</w:t>
      </w:r>
      <w:r w:rsidRPr="00646690">
        <w:rPr>
          <w:rFonts w:ascii="Arial" w:hAnsi="Arial"/>
        </w:rPr>
        <w:t xml:space="preserve"> ser realizados através da Plataforma Eletrônica</w:t>
      </w:r>
      <w:r w:rsidR="006F3F93" w:rsidRPr="00646690">
        <w:rPr>
          <w:rFonts w:ascii="Arial" w:hAnsi="Arial"/>
        </w:rPr>
        <w:t xml:space="preserve"> </w:t>
      </w:r>
      <w:hyperlink r:id="rId12" w:history="1">
        <w:r w:rsidR="006F3F93" w:rsidRPr="00646690">
          <w:rPr>
            <w:rStyle w:val="Hyperlink"/>
            <w:rFonts w:ascii="Arial" w:hAnsi="Arial"/>
            <w:color w:val="auto"/>
          </w:rPr>
          <w:t>https://bll.org.br</w:t>
        </w:r>
      </w:hyperlink>
      <w:r w:rsidRPr="00646690">
        <w:rPr>
          <w:rFonts w:ascii="Arial" w:hAnsi="Arial"/>
        </w:rPr>
        <w:t xml:space="preserve">. </w:t>
      </w:r>
    </w:p>
    <w:p w14:paraId="7A7C2955" w14:textId="6B4AA7CE" w:rsidR="004A3AA9" w:rsidRPr="00646690" w:rsidRDefault="004A3AA9" w:rsidP="00D50DCB">
      <w:pPr>
        <w:spacing w:before="160"/>
        <w:jc w:val="both"/>
        <w:rPr>
          <w:rFonts w:ascii="Arial" w:hAnsi="Arial"/>
        </w:rPr>
      </w:pPr>
      <w:r w:rsidRPr="00646690">
        <w:rPr>
          <w:rFonts w:ascii="Arial" w:hAnsi="Arial"/>
        </w:rPr>
        <w:t>1</w:t>
      </w:r>
      <w:r w:rsidR="00B92FE7" w:rsidRPr="00646690">
        <w:rPr>
          <w:rFonts w:ascii="Arial" w:hAnsi="Arial"/>
        </w:rPr>
        <w:t>0</w:t>
      </w:r>
      <w:r w:rsidRPr="00646690">
        <w:rPr>
          <w:rFonts w:ascii="Arial" w:hAnsi="Arial"/>
        </w:rPr>
        <w:t>.4. As impugnações e pedidos de esclarecimentos não suspendem os prazos previstos no certame</w:t>
      </w:r>
      <w:r w:rsidR="005735EC" w:rsidRPr="00646690">
        <w:rPr>
          <w:rFonts w:ascii="Arial" w:hAnsi="Arial"/>
        </w:rPr>
        <w:t>:</w:t>
      </w:r>
    </w:p>
    <w:p w14:paraId="0B846DAE" w14:textId="2A47FF27" w:rsidR="00A869AF" w:rsidRPr="00646690" w:rsidRDefault="005735EC" w:rsidP="00D50DCB">
      <w:pPr>
        <w:spacing w:before="160"/>
        <w:jc w:val="both"/>
        <w:rPr>
          <w:rFonts w:ascii="Arial" w:hAnsi="Arial"/>
        </w:rPr>
      </w:pPr>
      <w:bookmarkStart w:id="48" w:name="_Hlk163631033"/>
      <w:r w:rsidRPr="00646690">
        <w:rPr>
          <w:rFonts w:ascii="Arial" w:hAnsi="Arial"/>
        </w:rPr>
        <w:t>1</w:t>
      </w:r>
      <w:r w:rsidR="00B92FE7" w:rsidRPr="00646690">
        <w:rPr>
          <w:rFonts w:ascii="Arial" w:hAnsi="Arial"/>
        </w:rPr>
        <w:t>0</w:t>
      </w:r>
      <w:r w:rsidRPr="00646690">
        <w:rPr>
          <w:rFonts w:ascii="Arial" w:hAnsi="Arial"/>
        </w:rPr>
        <w:t xml:space="preserve">.4.1. A concessão de efeito suspensivo à impugnação é medida excepcional e deverá ser motivada pelo </w:t>
      </w:r>
      <w:r w:rsidR="00C569AB" w:rsidRPr="00646690">
        <w:rPr>
          <w:rFonts w:ascii="Arial" w:eastAsiaTheme="minorEastAsia" w:hAnsi="Arial"/>
          <w:kern w:val="0"/>
          <w:lang w:eastAsia="pt-BR" w:bidi="ar-SA"/>
        </w:rPr>
        <w:t>agente de contratação</w:t>
      </w:r>
      <w:r w:rsidRPr="00646690">
        <w:rPr>
          <w:rFonts w:ascii="Arial" w:hAnsi="Arial"/>
        </w:rPr>
        <w:t>, nos autos do processo de licitação</w:t>
      </w:r>
      <w:bookmarkEnd w:id="48"/>
      <w:r w:rsidR="00A869AF" w:rsidRPr="00646690">
        <w:rPr>
          <w:rFonts w:ascii="Arial" w:hAnsi="Arial"/>
        </w:rPr>
        <w:t>.</w:t>
      </w:r>
    </w:p>
    <w:p w14:paraId="62C1F57C" w14:textId="37CE1460" w:rsidR="00937DF0" w:rsidRPr="00646690" w:rsidRDefault="004A3AA9" w:rsidP="00D50DCB">
      <w:pPr>
        <w:spacing w:before="160"/>
        <w:jc w:val="both"/>
        <w:rPr>
          <w:rFonts w:ascii="Arial" w:hAnsi="Arial"/>
          <w:b/>
          <w:bCs/>
        </w:rPr>
      </w:pPr>
      <w:r w:rsidRPr="00646690">
        <w:rPr>
          <w:rFonts w:ascii="Arial" w:hAnsi="Arial"/>
        </w:rPr>
        <w:t>1</w:t>
      </w:r>
      <w:r w:rsidR="00B92FE7" w:rsidRPr="00646690">
        <w:rPr>
          <w:rFonts w:ascii="Arial" w:hAnsi="Arial"/>
        </w:rPr>
        <w:t>0</w:t>
      </w:r>
      <w:r w:rsidRPr="00646690">
        <w:rPr>
          <w:rFonts w:ascii="Arial" w:hAnsi="Arial"/>
        </w:rPr>
        <w:t xml:space="preserve">.5. Acolhida a impugnação, será definida e publicada nova data para a realização do certame. </w:t>
      </w:r>
      <w:bookmarkStart w:id="49" w:name="_Hlk160715189"/>
    </w:p>
    <w:p w14:paraId="2F1C9546" w14:textId="5E227DA8" w:rsidR="004A3AA9" w:rsidRPr="00646690" w:rsidRDefault="004A3AA9" w:rsidP="00FF0409">
      <w:pPr>
        <w:spacing w:before="240"/>
        <w:jc w:val="both"/>
        <w:rPr>
          <w:rFonts w:ascii="Arial" w:hAnsi="Arial"/>
          <w:b/>
          <w:bCs/>
        </w:rPr>
      </w:pPr>
      <w:r w:rsidRPr="00646690">
        <w:rPr>
          <w:rFonts w:ascii="Arial" w:hAnsi="Arial"/>
          <w:b/>
          <w:bCs/>
        </w:rPr>
        <w:t>1</w:t>
      </w:r>
      <w:r w:rsidR="00B92FE7" w:rsidRPr="00646690">
        <w:rPr>
          <w:rFonts w:ascii="Arial" w:hAnsi="Arial"/>
          <w:b/>
          <w:bCs/>
        </w:rPr>
        <w:t>1</w:t>
      </w:r>
      <w:r w:rsidRPr="00646690">
        <w:rPr>
          <w:rFonts w:ascii="Arial" w:hAnsi="Arial"/>
          <w:b/>
          <w:bCs/>
        </w:rPr>
        <w:t xml:space="preserve">. DAS DISPOSIÇÕES GERAIS </w:t>
      </w:r>
    </w:p>
    <w:p w14:paraId="76977C63" w14:textId="4216CEF7" w:rsidR="004A3AA9" w:rsidRPr="00646690" w:rsidRDefault="004A3AA9" w:rsidP="00FF0409">
      <w:pPr>
        <w:spacing w:before="240"/>
        <w:jc w:val="both"/>
        <w:rPr>
          <w:rFonts w:ascii="Arial" w:hAnsi="Arial"/>
        </w:rPr>
      </w:pPr>
      <w:r w:rsidRPr="00646690">
        <w:rPr>
          <w:rFonts w:ascii="Arial" w:hAnsi="Arial"/>
        </w:rPr>
        <w:t>1</w:t>
      </w:r>
      <w:r w:rsidR="00B92FE7" w:rsidRPr="00646690">
        <w:rPr>
          <w:rFonts w:ascii="Arial" w:hAnsi="Arial"/>
        </w:rPr>
        <w:t>1</w:t>
      </w:r>
      <w:r w:rsidRPr="00646690">
        <w:rPr>
          <w:rFonts w:ascii="Arial" w:hAnsi="Arial"/>
        </w:rPr>
        <w:t xml:space="preserve">.1. Será divulgada ata da sessão pública no sistema eletrônico. </w:t>
      </w:r>
    </w:p>
    <w:p w14:paraId="3918650E" w14:textId="4DF7C620" w:rsidR="00D065DB" w:rsidRPr="00646690" w:rsidRDefault="004A3AA9" w:rsidP="00C645A9">
      <w:pPr>
        <w:spacing w:before="240"/>
        <w:jc w:val="both"/>
        <w:rPr>
          <w:rFonts w:ascii="Arial" w:hAnsi="Arial"/>
        </w:rPr>
      </w:pPr>
      <w:r w:rsidRPr="00646690">
        <w:rPr>
          <w:rFonts w:ascii="Arial" w:hAnsi="Arial"/>
        </w:rPr>
        <w:t>1</w:t>
      </w:r>
      <w:r w:rsidR="00B92FE7" w:rsidRPr="00646690">
        <w:rPr>
          <w:rFonts w:ascii="Arial" w:hAnsi="Arial"/>
        </w:rPr>
        <w:t>1</w:t>
      </w:r>
      <w:r w:rsidRPr="00646690">
        <w:rPr>
          <w:rFonts w:ascii="Arial" w:hAnsi="Arial"/>
        </w:rPr>
        <w:t xml:space="preserve">.2. Não havendo expediente ou ocorrendo qualquer fato superveniente que impeça </w:t>
      </w:r>
      <w:r w:rsidRPr="00646690">
        <w:rPr>
          <w:rFonts w:ascii="Arial" w:hAnsi="Arial"/>
        </w:rPr>
        <w:lastRenderedPageBreak/>
        <w:t xml:space="preserve">a realização do certame na data marcada, a sessão será automaticamente transferida para o primeiro dia útil subsequente, no mesmo horário anteriormente estabelecido, desde que não haja comunicação em contrário, pelo </w:t>
      </w:r>
      <w:r w:rsidR="00C569AB" w:rsidRPr="00646690">
        <w:rPr>
          <w:rFonts w:ascii="Arial" w:eastAsiaTheme="minorEastAsia" w:hAnsi="Arial"/>
          <w:kern w:val="0"/>
          <w:lang w:eastAsia="pt-BR" w:bidi="ar-SA"/>
        </w:rPr>
        <w:t>agente de contratação</w:t>
      </w:r>
      <w:r w:rsidRPr="00646690">
        <w:rPr>
          <w:rFonts w:ascii="Arial" w:hAnsi="Arial"/>
        </w:rPr>
        <w:t xml:space="preserve">. </w:t>
      </w:r>
    </w:p>
    <w:p w14:paraId="0C28AC1D" w14:textId="6F78C79F" w:rsidR="004A3AA9" w:rsidRPr="00646690" w:rsidRDefault="004A3AA9" w:rsidP="00C645A9">
      <w:pPr>
        <w:spacing w:before="240"/>
        <w:jc w:val="both"/>
        <w:rPr>
          <w:rFonts w:ascii="Arial" w:hAnsi="Arial"/>
        </w:rPr>
      </w:pPr>
      <w:r w:rsidRPr="00646690">
        <w:rPr>
          <w:rFonts w:ascii="Arial" w:hAnsi="Arial"/>
        </w:rPr>
        <w:t>1</w:t>
      </w:r>
      <w:r w:rsidR="00B92FE7" w:rsidRPr="00646690">
        <w:rPr>
          <w:rFonts w:ascii="Arial" w:hAnsi="Arial"/>
        </w:rPr>
        <w:t>1</w:t>
      </w:r>
      <w:r w:rsidRPr="00646690">
        <w:rPr>
          <w:rFonts w:ascii="Arial" w:hAnsi="Arial"/>
        </w:rPr>
        <w:t xml:space="preserve">.3. Todas as referências de tempo no </w:t>
      </w:r>
      <w:r w:rsidR="001934CA" w:rsidRPr="00646690">
        <w:rPr>
          <w:rFonts w:ascii="Arial" w:hAnsi="Arial"/>
        </w:rPr>
        <w:t>e</w:t>
      </w:r>
      <w:r w:rsidRPr="00646690">
        <w:rPr>
          <w:rFonts w:ascii="Arial" w:hAnsi="Arial"/>
        </w:rPr>
        <w:t>dital, no aviso e durante a sessão pública observarão o horário de Brasília</w:t>
      </w:r>
      <w:r w:rsidR="009F0776" w:rsidRPr="00646690">
        <w:rPr>
          <w:rFonts w:ascii="Arial" w:hAnsi="Arial"/>
        </w:rPr>
        <w:t>/</w:t>
      </w:r>
      <w:r w:rsidRPr="00646690">
        <w:rPr>
          <w:rFonts w:ascii="Arial" w:hAnsi="Arial"/>
        </w:rPr>
        <w:t xml:space="preserve">DF. </w:t>
      </w:r>
    </w:p>
    <w:p w14:paraId="6155F137" w14:textId="15C99C54" w:rsidR="004A3AA9" w:rsidRPr="00646690" w:rsidRDefault="004A3AA9" w:rsidP="00C645A9">
      <w:pPr>
        <w:spacing w:before="240"/>
        <w:jc w:val="both"/>
        <w:rPr>
          <w:rFonts w:ascii="Arial" w:hAnsi="Arial"/>
        </w:rPr>
      </w:pPr>
      <w:r w:rsidRPr="00646690">
        <w:rPr>
          <w:rFonts w:ascii="Arial" w:hAnsi="Arial"/>
        </w:rPr>
        <w:t>1</w:t>
      </w:r>
      <w:r w:rsidR="00B92FE7" w:rsidRPr="00646690">
        <w:rPr>
          <w:rFonts w:ascii="Arial" w:hAnsi="Arial"/>
        </w:rPr>
        <w:t>1</w:t>
      </w:r>
      <w:r w:rsidRPr="00646690">
        <w:rPr>
          <w:rFonts w:ascii="Arial" w:hAnsi="Arial"/>
        </w:rPr>
        <w:t xml:space="preserve">.4. A homologação do resultado desta licitação não implicará direito à contratação. </w:t>
      </w:r>
    </w:p>
    <w:p w14:paraId="4244F6D9" w14:textId="0E4DA4D1" w:rsidR="004A3AA9" w:rsidRPr="00646690" w:rsidRDefault="004A3AA9" w:rsidP="00C645A9">
      <w:pPr>
        <w:spacing w:before="240"/>
        <w:jc w:val="both"/>
        <w:rPr>
          <w:rFonts w:ascii="Arial" w:hAnsi="Arial"/>
        </w:rPr>
      </w:pPr>
      <w:r w:rsidRPr="00646690">
        <w:rPr>
          <w:rFonts w:ascii="Arial" w:hAnsi="Arial"/>
        </w:rPr>
        <w:t>1</w:t>
      </w:r>
      <w:r w:rsidR="00B92FE7" w:rsidRPr="00646690">
        <w:rPr>
          <w:rFonts w:ascii="Arial" w:hAnsi="Arial"/>
        </w:rPr>
        <w:t>1</w:t>
      </w:r>
      <w:r w:rsidRPr="00646690">
        <w:rPr>
          <w:rFonts w:ascii="Arial" w:hAnsi="Arial"/>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32CEBEDB" w14:textId="6BA858AD" w:rsidR="004A3AA9" w:rsidRPr="00646690" w:rsidRDefault="004A3AA9" w:rsidP="002355C1">
      <w:pPr>
        <w:spacing w:before="240"/>
        <w:jc w:val="both"/>
        <w:rPr>
          <w:rFonts w:ascii="Arial" w:hAnsi="Arial"/>
        </w:rPr>
      </w:pPr>
      <w:r w:rsidRPr="00646690">
        <w:rPr>
          <w:rFonts w:ascii="Arial" w:hAnsi="Arial"/>
        </w:rPr>
        <w:t>1</w:t>
      </w:r>
      <w:r w:rsidR="00B92FE7" w:rsidRPr="00646690">
        <w:rPr>
          <w:rFonts w:ascii="Arial" w:hAnsi="Arial"/>
        </w:rPr>
        <w:t>1</w:t>
      </w:r>
      <w:r w:rsidRPr="00646690">
        <w:rPr>
          <w:rFonts w:ascii="Arial" w:hAnsi="Arial"/>
        </w:rPr>
        <w:t xml:space="preserve">.6. Os licitantes assumem todos os custos de preparação e apresentação de suas propostas e a Administração não será, em nenhum caso, responsável por esses custos, independentemente da condução ou do resultado do processo licitatório. </w:t>
      </w:r>
    </w:p>
    <w:p w14:paraId="084A2347" w14:textId="328F6EA2" w:rsidR="004A3AA9" w:rsidRPr="00646690" w:rsidRDefault="004A3AA9" w:rsidP="00675FF5">
      <w:pPr>
        <w:spacing w:before="240" w:line="259" w:lineRule="auto"/>
        <w:jc w:val="both"/>
        <w:rPr>
          <w:rFonts w:ascii="Arial" w:hAnsi="Arial"/>
        </w:rPr>
      </w:pPr>
      <w:r w:rsidRPr="00646690">
        <w:rPr>
          <w:rFonts w:ascii="Arial" w:hAnsi="Arial"/>
        </w:rPr>
        <w:t>1</w:t>
      </w:r>
      <w:r w:rsidR="00B92FE7" w:rsidRPr="00646690">
        <w:rPr>
          <w:rFonts w:ascii="Arial" w:hAnsi="Arial"/>
        </w:rPr>
        <w:t>1</w:t>
      </w:r>
      <w:r w:rsidRPr="00646690">
        <w:rPr>
          <w:rFonts w:ascii="Arial" w:hAnsi="Arial"/>
        </w:rPr>
        <w:t xml:space="preserve">.7. Na contagem dos prazos estabelecidos neste </w:t>
      </w:r>
      <w:r w:rsidR="00F11E10" w:rsidRPr="00646690">
        <w:rPr>
          <w:rFonts w:ascii="Arial" w:hAnsi="Arial"/>
        </w:rPr>
        <w:t>e</w:t>
      </w:r>
      <w:r w:rsidRPr="00646690">
        <w:rPr>
          <w:rFonts w:ascii="Arial" w:hAnsi="Arial"/>
        </w:rPr>
        <w:t xml:space="preserve">dital e seus </w:t>
      </w:r>
      <w:r w:rsidR="00F11E10" w:rsidRPr="00646690">
        <w:rPr>
          <w:rFonts w:ascii="Arial" w:hAnsi="Arial"/>
        </w:rPr>
        <w:t>a</w:t>
      </w:r>
      <w:r w:rsidRPr="00646690">
        <w:rPr>
          <w:rFonts w:ascii="Arial" w:hAnsi="Arial"/>
        </w:rPr>
        <w:t xml:space="preserve">nexos, excluir-se-á o dia do início e incluir-se-á o do vencimento. Só se iniciam e vencem os prazos em dias de expediente na Administração. </w:t>
      </w:r>
    </w:p>
    <w:p w14:paraId="244E5902" w14:textId="2134CD20" w:rsidR="009E40E9" w:rsidRPr="00646690" w:rsidRDefault="009E40E9" w:rsidP="009E40E9">
      <w:pPr>
        <w:spacing w:before="180"/>
        <w:jc w:val="both"/>
        <w:rPr>
          <w:rFonts w:ascii="Arial" w:hAnsi="Arial"/>
        </w:rPr>
      </w:pPr>
      <w:bookmarkStart w:id="50" w:name="_Hlk202441577"/>
      <w:r w:rsidRPr="00646690">
        <w:rPr>
          <w:rFonts w:ascii="Arial" w:hAnsi="Arial"/>
        </w:rPr>
        <w:t>1</w:t>
      </w:r>
      <w:r w:rsidR="00B92FE7" w:rsidRPr="00646690">
        <w:rPr>
          <w:rFonts w:ascii="Arial" w:hAnsi="Arial"/>
        </w:rPr>
        <w:t>1</w:t>
      </w:r>
      <w:r w:rsidRPr="00646690">
        <w:rPr>
          <w:rFonts w:ascii="Arial" w:hAnsi="Arial"/>
        </w:rPr>
        <w:t>.</w:t>
      </w:r>
      <w:r w:rsidR="007979B6" w:rsidRPr="00646690">
        <w:rPr>
          <w:rFonts w:ascii="Arial" w:hAnsi="Arial"/>
        </w:rPr>
        <w:t>8</w:t>
      </w:r>
      <w:r w:rsidRPr="00646690">
        <w:rPr>
          <w:rFonts w:ascii="Arial" w:hAnsi="Arial"/>
        </w:rPr>
        <w:t xml:space="preserve">. O desatendimento de exigências formais não essenciais não importará o afastamento do licitante, desde que seja possível o aproveitamento do ato, observados os princípios da isonomia e do interesse público. </w:t>
      </w:r>
    </w:p>
    <w:p w14:paraId="69FAE7CC" w14:textId="77777777" w:rsidR="00591ACC" w:rsidRPr="00646690" w:rsidRDefault="00591ACC" w:rsidP="009E40E9">
      <w:pPr>
        <w:spacing w:before="120" w:line="259" w:lineRule="auto"/>
        <w:jc w:val="both"/>
        <w:rPr>
          <w:rFonts w:ascii="Arial" w:hAnsi="Arial"/>
        </w:rPr>
      </w:pPr>
    </w:p>
    <w:p w14:paraId="6CB96430" w14:textId="4756DA20" w:rsidR="009E40E9" w:rsidRPr="00646690" w:rsidRDefault="009E40E9" w:rsidP="00591ACC">
      <w:pPr>
        <w:spacing w:line="259" w:lineRule="auto"/>
        <w:jc w:val="both"/>
        <w:rPr>
          <w:rFonts w:ascii="Arial" w:hAnsi="Arial"/>
        </w:rPr>
      </w:pPr>
      <w:r w:rsidRPr="00646690">
        <w:rPr>
          <w:rFonts w:ascii="Arial" w:hAnsi="Arial"/>
        </w:rPr>
        <w:t>1</w:t>
      </w:r>
      <w:r w:rsidR="00B92FE7" w:rsidRPr="00646690">
        <w:rPr>
          <w:rFonts w:ascii="Arial" w:hAnsi="Arial"/>
        </w:rPr>
        <w:t>1</w:t>
      </w:r>
      <w:r w:rsidRPr="00646690">
        <w:rPr>
          <w:rFonts w:ascii="Arial" w:hAnsi="Arial"/>
        </w:rPr>
        <w:t>.</w:t>
      </w:r>
      <w:r w:rsidR="007979B6" w:rsidRPr="00646690">
        <w:rPr>
          <w:rFonts w:ascii="Arial" w:hAnsi="Arial"/>
        </w:rPr>
        <w:t>9</w:t>
      </w:r>
      <w:r w:rsidRPr="00646690">
        <w:rPr>
          <w:rFonts w:ascii="Arial" w:hAnsi="Arial"/>
        </w:rPr>
        <w:t xml:space="preserve">. Em caso de divergência entre disposições deste edital e de seus anexos ou demais peças que compõem o processo, prevalecerá as deste edital. </w:t>
      </w:r>
    </w:p>
    <w:p w14:paraId="1F4563B3" w14:textId="6644A36C" w:rsidR="009E40E9" w:rsidRPr="00646690" w:rsidRDefault="009E40E9" w:rsidP="009E40E9">
      <w:pPr>
        <w:spacing w:before="180"/>
        <w:jc w:val="both"/>
        <w:rPr>
          <w:rFonts w:ascii="Arial" w:hAnsi="Arial"/>
        </w:rPr>
      </w:pPr>
      <w:r w:rsidRPr="00646690">
        <w:rPr>
          <w:rFonts w:ascii="Arial" w:hAnsi="Arial"/>
        </w:rPr>
        <w:t>1</w:t>
      </w:r>
      <w:r w:rsidR="005F1B88" w:rsidRPr="00646690">
        <w:rPr>
          <w:rFonts w:ascii="Arial" w:hAnsi="Arial"/>
        </w:rPr>
        <w:t>1</w:t>
      </w:r>
      <w:r w:rsidRPr="00646690">
        <w:rPr>
          <w:rFonts w:ascii="Arial" w:hAnsi="Arial"/>
        </w:rPr>
        <w:t>.1</w:t>
      </w:r>
      <w:r w:rsidR="007979B6" w:rsidRPr="00646690">
        <w:rPr>
          <w:rFonts w:ascii="Arial" w:hAnsi="Arial"/>
        </w:rPr>
        <w:t>0</w:t>
      </w:r>
      <w:r w:rsidRPr="00646690">
        <w:rPr>
          <w:rFonts w:ascii="Arial" w:hAnsi="Arial"/>
        </w:rPr>
        <w:t xml:space="preserve">. O edital e seus anexos estão disponíveis, na íntegra, no Portal Nacional de Contratações Públicas </w:t>
      </w:r>
      <w:r w:rsidRPr="00646690">
        <w:rPr>
          <w:rFonts w:ascii="Arial" w:eastAsia="Arial" w:hAnsi="Arial"/>
          <w:bCs/>
        </w:rPr>
        <w:t>(PNCP), no</w:t>
      </w:r>
      <w:r w:rsidRPr="00646690">
        <w:rPr>
          <w:rFonts w:ascii="Arial" w:eastAsia="Arial" w:hAnsi="Arial"/>
          <w:b/>
        </w:rPr>
        <w:t xml:space="preserve"> </w:t>
      </w:r>
      <w:r w:rsidRPr="00646690">
        <w:rPr>
          <w:rFonts w:ascii="Arial" w:hAnsi="Arial"/>
        </w:rPr>
        <w:t xml:space="preserve">endereço eletrônico do Município </w:t>
      </w:r>
      <w:hyperlink r:id="rId13" w:history="1">
        <w:r w:rsidRPr="00646690">
          <w:rPr>
            <w:rStyle w:val="Hyperlink"/>
            <w:rFonts w:ascii="Arial" w:hAnsi="Arial"/>
            <w:color w:val="auto"/>
          </w:rPr>
          <w:t>www.sertaozinho.sp.gov.br</w:t>
        </w:r>
      </w:hyperlink>
      <w:r w:rsidRPr="00646690">
        <w:rPr>
          <w:rFonts w:ascii="Arial" w:hAnsi="Arial"/>
        </w:rPr>
        <w:t xml:space="preserve"> e na Bolsa de Licitações e Leilões (</w:t>
      </w:r>
      <w:hyperlink r:id="rId14" w:history="1">
        <w:r w:rsidRPr="00646690">
          <w:rPr>
            <w:rStyle w:val="Hyperlink"/>
            <w:rFonts w:ascii="Arial" w:hAnsi="Arial"/>
            <w:color w:val="auto"/>
          </w:rPr>
          <w:t>www.bll.org.br</w:t>
        </w:r>
      </w:hyperlink>
      <w:r w:rsidRPr="00646690">
        <w:rPr>
          <w:rFonts w:ascii="Arial" w:hAnsi="Arial"/>
        </w:rPr>
        <w:t>).</w:t>
      </w:r>
    </w:p>
    <w:bookmarkEnd w:id="49"/>
    <w:bookmarkEnd w:id="50"/>
    <w:p w14:paraId="17D06C53" w14:textId="77777777" w:rsidR="00544B6F" w:rsidRPr="00646690" w:rsidRDefault="00544B6F" w:rsidP="00675FF5">
      <w:pPr>
        <w:pStyle w:val="Ttulo1"/>
        <w:keepNext w:val="0"/>
        <w:widowControl w:val="0"/>
        <w:suppressAutoHyphens/>
        <w:rPr>
          <w:rStyle w:val="PGE-Alteraesdestacadas"/>
          <w:rFonts w:cs="Arial"/>
          <w:b/>
          <w:color w:val="auto"/>
          <w:sz w:val="24"/>
          <w:szCs w:val="24"/>
          <w:u w:val="none"/>
        </w:rPr>
      </w:pPr>
    </w:p>
    <w:p w14:paraId="40566238" w14:textId="5A521D62" w:rsidR="004A3AA9" w:rsidRPr="00646690" w:rsidRDefault="004A3AA9" w:rsidP="00675FF5">
      <w:pPr>
        <w:pStyle w:val="Ttulo1"/>
        <w:keepNext w:val="0"/>
        <w:widowControl w:val="0"/>
        <w:suppressAutoHyphens/>
        <w:rPr>
          <w:rFonts w:ascii="Arial" w:hAnsi="Arial" w:cs="Arial"/>
          <w:sz w:val="24"/>
          <w:szCs w:val="24"/>
        </w:rPr>
      </w:pPr>
      <w:r w:rsidRPr="00646690">
        <w:rPr>
          <w:rStyle w:val="PGE-Alteraesdestacadas"/>
          <w:rFonts w:cs="Arial"/>
          <w:b/>
          <w:color w:val="auto"/>
          <w:sz w:val="24"/>
          <w:szCs w:val="24"/>
          <w:u w:val="none"/>
        </w:rPr>
        <w:t>1</w:t>
      </w:r>
      <w:r w:rsidR="005F1B88" w:rsidRPr="00646690">
        <w:rPr>
          <w:rStyle w:val="PGE-Alteraesdestacadas"/>
          <w:rFonts w:cs="Arial"/>
          <w:b/>
          <w:color w:val="auto"/>
          <w:sz w:val="24"/>
          <w:szCs w:val="24"/>
          <w:u w:val="none"/>
        </w:rPr>
        <w:t>2</w:t>
      </w:r>
      <w:r w:rsidRPr="00646690">
        <w:rPr>
          <w:rStyle w:val="PGE-Alteraesdestacadas"/>
          <w:rFonts w:cs="Arial"/>
          <w:b/>
          <w:color w:val="auto"/>
          <w:sz w:val="24"/>
          <w:szCs w:val="24"/>
          <w:u w:val="none"/>
        </w:rPr>
        <w:t>.</w:t>
      </w:r>
      <w:r w:rsidRPr="00646690">
        <w:rPr>
          <w:rFonts w:ascii="Arial" w:hAnsi="Arial" w:cs="Arial"/>
          <w:sz w:val="24"/>
          <w:szCs w:val="24"/>
        </w:rPr>
        <w:t xml:space="preserve"> DOS ANEXOS </w:t>
      </w:r>
    </w:p>
    <w:p w14:paraId="75B09CC8" w14:textId="137B8E9C" w:rsidR="00401EE4" w:rsidRPr="00646690" w:rsidRDefault="004A3AA9" w:rsidP="00675FF5">
      <w:pPr>
        <w:tabs>
          <w:tab w:val="left" w:pos="0"/>
        </w:tabs>
        <w:autoSpaceDE w:val="0"/>
        <w:adjustRightInd w:val="0"/>
        <w:spacing w:before="180"/>
        <w:jc w:val="both"/>
        <w:rPr>
          <w:rFonts w:ascii="Arial" w:hAnsi="Arial"/>
        </w:rPr>
      </w:pPr>
      <w:r w:rsidRPr="00646690">
        <w:rPr>
          <w:rStyle w:val="PGE-Alteraesdestacadas"/>
          <w:b w:val="0"/>
          <w:bCs/>
          <w:color w:val="auto"/>
          <w:sz w:val="24"/>
          <w:u w:val="none"/>
        </w:rPr>
        <w:t>1</w:t>
      </w:r>
      <w:r w:rsidR="005F1B88" w:rsidRPr="00646690">
        <w:rPr>
          <w:rStyle w:val="PGE-Alteraesdestacadas"/>
          <w:b w:val="0"/>
          <w:bCs/>
          <w:color w:val="auto"/>
          <w:sz w:val="24"/>
          <w:u w:val="none"/>
        </w:rPr>
        <w:t>2</w:t>
      </w:r>
      <w:r w:rsidRPr="00646690">
        <w:rPr>
          <w:rStyle w:val="PGE-Alteraesdestacadas"/>
          <w:b w:val="0"/>
          <w:bCs/>
          <w:color w:val="auto"/>
          <w:sz w:val="24"/>
          <w:u w:val="none"/>
        </w:rPr>
        <w:t>.1.</w:t>
      </w:r>
      <w:r w:rsidRPr="00646690">
        <w:rPr>
          <w:rStyle w:val="PGE-Alteraesdestacadas"/>
          <w:color w:val="auto"/>
          <w:sz w:val="24"/>
          <w:u w:val="none"/>
        </w:rPr>
        <w:t xml:space="preserve"> </w:t>
      </w:r>
      <w:r w:rsidRPr="00646690">
        <w:rPr>
          <w:rFonts w:ascii="Arial" w:hAnsi="Arial"/>
        </w:rPr>
        <w:t xml:space="preserve">Integram o presente edital: </w:t>
      </w:r>
    </w:p>
    <w:p w14:paraId="778C25E2" w14:textId="6F155D6C" w:rsidR="00401EE4" w:rsidRPr="00646690" w:rsidRDefault="00401EE4" w:rsidP="00401EE4">
      <w:pPr>
        <w:tabs>
          <w:tab w:val="left" w:pos="0"/>
        </w:tabs>
        <w:spacing w:before="120" w:line="276" w:lineRule="auto"/>
        <w:ind w:firstLine="1701"/>
        <w:jc w:val="both"/>
        <w:rPr>
          <w:rFonts w:ascii="Arial" w:hAnsi="Arial"/>
        </w:rPr>
      </w:pPr>
      <w:r w:rsidRPr="00646690">
        <w:rPr>
          <w:rFonts w:ascii="Arial" w:hAnsi="Arial"/>
        </w:rPr>
        <w:t xml:space="preserve">Anexo I – </w:t>
      </w:r>
      <w:r w:rsidR="000C2F55" w:rsidRPr="00646690">
        <w:rPr>
          <w:rFonts w:ascii="Arial" w:hAnsi="Arial"/>
        </w:rPr>
        <w:t>Termo de Referência</w:t>
      </w:r>
      <w:r w:rsidRPr="00646690">
        <w:rPr>
          <w:rFonts w:ascii="Arial" w:hAnsi="Arial"/>
        </w:rPr>
        <w:t>;</w:t>
      </w:r>
    </w:p>
    <w:p w14:paraId="56963AEC" w14:textId="77777777" w:rsidR="00401EE4" w:rsidRPr="00646690" w:rsidRDefault="00401EE4" w:rsidP="00401EE4">
      <w:pPr>
        <w:tabs>
          <w:tab w:val="left" w:pos="0"/>
        </w:tabs>
        <w:spacing w:line="276" w:lineRule="auto"/>
        <w:ind w:firstLine="1701"/>
        <w:jc w:val="both"/>
        <w:rPr>
          <w:rFonts w:ascii="Arial" w:hAnsi="Arial"/>
        </w:rPr>
      </w:pPr>
      <w:r w:rsidRPr="00646690">
        <w:rPr>
          <w:rFonts w:ascii="Arial" w:hAnsi="Arial"/>
        </w:rPr>
        <w:t>Anexo II – Modelo de planilha de proposta;</w:t>
      </w:r>
    </w:p>
    <w:p w14:paraId="5C5F5842" w14:textId="77777777" w:rsidR="00401EE4" w:rsidRPr="00646690" w:rsidRDefault="00401EE4" w:rsidP="00401EE4">
      <w:pPr>
        <w:tabs>
          <w:tab w:val="left" w:pos="0"/>
        </w:tabs>
        <w:spacing w:line="276" w:lineRule="auto"/>
        <w:ind w:firstLine="1701"/>
        <w:jc w:val="both"/>
        <w:rPr>
          <w:rFonts w:ascii="Arial" w:hAnsi="Arial"/>
        </w:rPr>
      </w:pPr>
      <w:r w:rsidRPr="00646690">
        <w:rPr>
          <w:rFonts w:ascii="Arial" w:hAnsi="Arial"/>
        </w:rPr>
        <w:t>Anexo III – Modelos de Declarações;</w:t>
      </w:r>
    </w:p>
    <w:p w14:paraId="1FDBD702" w14:textId="51309D27" w:rsidR="00D66CB9" w:rsidRDefault="00401EE4" w:rsidP="002F5D9C">
      <w:pPr>
        <w:tabs>
          <w:tab w:val="left" w:pos="0"/>
        </w:tabs>
        <w:spacing w:line="276" w:lineRule="auto"/>
        <w:ind w:firstLine="1701"/>
        <w:jc w:val="both"/>
        <w:rPr>
          <w:rFonts w:ascii="Arial" w:hAnsi="Arial"/>
        </w:rPr>
      </w:pPr>
      <w:r w:rsidRPr="00646690">
        <w:rPr>
          <w:rFonts w:ascii="Arial" w:hAnsi="Arial"/>
        </w:rPr>
        <w:t>Anexo IV – Minuta de contrato</w:t>
      </w:r>
      <w:r w:rsidR="002F5D9C">
        <w:rPr>
          <w:rFonts w:ascii="Arial" w:hAnsi="Arial"/>
        </w:rPr>
        <w:t>.</w:t>
      </w:r>
    </w:p>
    <w:p w14:paraId="20870C4A" w14:textId="77777777" w:rsidR="004C2692" w:rsidRPr="00646690" w:rsidRDefault="004C2692" w:rsidP="00675FF5">
      <w:pPr>
        <w:jc w:val="both"/>
        <w:rPr>
          <w:rFonts w:ascii="Arial" w:hAnsi="Arial"/>
        </w:rPr>
      </w:pPr>
    </w:p>
    <w:p w14:paraId="0B5B6739" w14:textId="0F33CC48" w:rsidR="00EE4552" w:rsidRPr="00646690" w:rsidRDefault="004A3AA9" w:rsidP="0033327E">
      <w:pPr>
        <w:tabs>
          <w:tab w:val="left" w:pos="0"/>
        </w:tabs>
        <w:spacing w:line="276" w:lineRule="auto"/>
        <w:ind w:firstLine="1701"/>
        <w:jc w:val="both"/>
        <w:rPr>
          <w:rFonts w:ascii="Arial" w:hAnsi="Arial"/>
        </w:rPr>
      </w:pPr>
      <w:r w:rsidRPr="00646690">
        <w:rPr>
          <w:rFonts w:ascii="Arial" w:hAnsi="Arial"/>
        </w:rPr>
        <w:t xml:space="preserve">           Sertãozinho</w:t>
      </w:r>
      <w:r w:rsidR="007C000D" w:rsidRPr="00646690">
        <w:rPr>
          <w:rFonts w:ascii="Arial" w:hAnsi="Arial"/>
        </w:rPr>
        <w:t>,</w:t>
      </w:r>
      <w:r w:rsidR="002F5D9C">
        <w:rPr>
          <w:rFonts w:ascii="Arial" w:hAnsi="Arial"/>
        </w:rPr>
        <w:t xml:space="preserve"> 13 </w:t>
      </w:r>
      <w:r w:rsidRPr="00646690">
        <w:rPr>
          <w:rFonts w:ascii="Arial" w:hAnsi="Arial"/>
        </w:rPr>
        <w:t>de</w:t>
      </w:r>
      <w:r w:rsidR="007C000D" w:rsidRPr="00646690">
        <w:rPr>
          <w:rFonts w:ascii="Arial" w:hAnsi="Arial"/>
        </w:rPr>
        <w:t xml:space="preserve"> </w:t>
      </w:r>
      <w:r w:rsidR="002F5D9C">
        <w:rPr>
          <w:rFonts w:ascii="Arial" w:hAnsi="Arial"/>
        </w:rPr>
        <w:t xml:space="preserve">maio </w:t>
      </w:r>
      <w:r w:rsidR="00594565" w:rsidRPr="00646690">
        <w:rPr>
          <w:rFonts w:ascii="Arial" w:hAnsi="Arial"/>
        </w:rPr>
        <w:t>d</w:t>
      </w:r>
      <w:r w:rsidRPr="00646690">
        <w:rPr>
          <w:rFonts w:ascii="Arial" w:hAnsi="Arial"/>
        </w:rPr>
        <w:t>e 202</w:t>
      </w:r>
      <w:r w:rsidR="00F43B6B" w:rsidRPr="00646690">
        <w:rPr>
          <w:rFonts w:ascii="Arial" w:hAnsi="Arial"/>
        </w:rPr>
        <w:t>6</w:t>
      </w:r>
      <w:r w:rsidRPr="00646690">
        <w:rPr>
          <w:rFonts w:ascii="Arial" w:hAnsi="Arial"/>
        </w:rPr>
        <w:t>.</w:t>
      </w:r>
    </w:p>
    <w:p w14:paraId="01DF0812" w14:textId="77777777" w:rsidR="0026126D" w:rsidRPr="00646690" w:rsidRDefault="0026126D" w:rsidP="00675FF5">
      <w:pPr>
        <w:pStyle w:val="Default"/>
        <w:spacing w:line="276" w:lineRule="auto"/>
        <w:rPr>
          <w:color w:val="auto"/>
        </w:rPr>
      </w:pPr>
    </w:p>
    <w:p w14:paraId="52AC172B" w14:textId="77777777" w:rsidR="0026126D" w:rsidRDefault="0026126D" w:rsidP="00675FF5">
      <w:pPr>
        <w:pStyle w:val="Default"/>
        <w:spacing w:line="276" w:lineRule="auto"/>
        <w:rPr>
          <w:color w:val="auto"/>
        </w:rPr>
      </w:pPr>
    </w:p>
    <w:p w14:paraId="3153BB53" w14:textId="77777777" w:rsidR="00086EB9" w:rsidRPr="00646690" w:rsidRDefault="00086EB9" w:rsidP="00675FF5">
      <w:pPr>
        <w:pStyle w:val="Default"/>
        <w:spacing w:line="276" w:lineRule="auto"/>
        <w:rPr>
          <w:color w:val="auto"/>
        </w:rPr>
      </w:pPr>
    </w:p>
    <w:p w14:paraId="40524CAA" w14:textId="6B1567A4" w:rsidR="004A3AA9" w:rsidRPr="00646690" w:rsidRDefault="00C86D49" w:rsidP="00675FF5">
      <w:pPr>
        <w:pStyle w:val="Corpodetexto"/>
        <w:widowControl w:val="0"/>
        <w:rPr>
          <w:rFonts w:ascii="Arial" w:hAnsi="Arial" w:cs="Arial"/>
          <w:sz w:val="24"/>
        </w:rPr>
      </w:pPr>
      <w:r w:rsidRPr="00646690">
        <w:rPr>
          <w:rFonts w:ascii="Arial" w:eastAsia="Arial" w:hAnsi="Arial" w:cs="Arial"/>
          <w:sz w:val="24"/>
        </w:rPr>
        <w:t>Andrei Ricardo Trovo</w:t>
      </w:r>
    </w:p>
    <w:p w14:paraId="57E1C16D" w14:textId="78B8BF08" w:rsidR="00591ACC" w:rsidRPr="00646690" w:rsidRDefault="004A3AA9" w:rsidP="00B43DF7">
      <w:pPr>
        <w:pStyle w:val="Corpodetexto"/>
        <w:spacing w:line="200" w:lineRule="atLeast"/>
        <w:rPr>
          <w:rFonts w:ascii="Arial" w:hAnsi="Arial" w:cs="Arial"/>
          <w:kern w:val="1"/>
          <w:sz w:val="24"/>
        </w:rPr>
      </w:pPr>
      <w:r w:rsidRPr="00646690">
        <w:rPr>
          <w:rFonts w:ascii="Arial" w:hAnsi="Arial" w:cs="Arial"/>
          <w:kern w:val="1"/>
          <w:sz w:val="24"/>
        </w:rPr>
        <w:t>Secretário Municipal de Administração</w:t>
      </w:r>
    </w:p>
    <w:p w14:paraId="778B7288" w14:textId="77777777" w:rsidR="00591ACC" w:rsidRDefault="00591ACC" w:rsidP="00675FF5">
      <w:pPr>
        <w:rPr>
          <w:rFonts w:ascii="Arial" w:hAnsi="Arial"/>
          <w:b/>
        </w:rPr>
      </w:pPr>
    </w:p>
    <w:p w14:paraId="66FA0575" w14:textId="77777777" w:rsidR="00781071" w:rsidRPr="00646690" w:rsidRDefault="00781071" w:rsidP="00675FF5">
      <w:pPr>
        <w:rPr>
          <w:rFonts w:ascii="Arial" w:hAnsi="Arial"/>
          <w:b/>
        </w:rPr>
      </w:pPr>
    </w:p>
    <w:p w14:paraId="4E2DE4AA" w14:textId="6BF2810E" w:rsidR="00501C86" w:rsidRPr="00646690" w:rsidRDefault="003B03F4" w:rsidP="00675FF5">
      <w:pPr>
        <w:jc w:val="center"/>
        <w:rPr>
          <w:rFonts w:ascii="Arial" w:hAnsi="Arial"/>
          <w:b/>
          <w:bCs/>
          <w:sz w:val="28"/>
          <w:szCs w:val="28"/>
        </w:rPr>
      </w:pPr>
      <w:r w:rsidRPr="00646690">
        <w:rPr>
          <w:rFonts w:ascii="Arial" w:hAnsi="Arial"/>
          <w:b/>
          <w:bCs/>
          <w:sz w:val="28"/>
          <w:szCs w:val="28"/>
        </w:rPr>
        <w:t>CONCORRÊNCIA</w:t>
      </w:r>
      <w:r w:rsidR="00501C86" w:rsidRPr="00646690">
        <w:rPr>
          <w:rFonts w:ascii="Arial" w:hAnsi="Arial"/>
          <w:b/>
          <w:bCs/>
          <w:sz w:val="28"/>
          <w:szCs w:val="28"/>
        </w:rPr>
        <w:t xml:space="preserve"> Nº </w:t>
      </w:r>
      <w:r w:rsidR="00995ED7">
        <w:rPr>
          <w:rFonts w:ascii="Arial" w:hAnsi="Arial"/>
          <w:b/>
          <w:bCs/>
          <w:sz w:val="28"/>
          <w:szCs w:val="28"/>
        </w:rPr>
        <w:t>010</w:t>
      </w:r>
      <w:r w:rsidR="00501C86" w:rsidRPr="00646690">
        <w:rPr>
          <w:rFonts w:ascii="Arial" w:hAnsi="Arial"/>
          <w:b/>
          <w:bCs/>
          <w:sz w:val="28"/>
          <w:szCs w:val="28"/>
        </w:rPr>
        <w:t>/202</w:t>
      </w:r>
      <w:r w:rsidR="00F43B6B" w:rsidRPr="00646690">
        <w:rPr>
          <w:rFonts w:ascii="Arial" w:hAnsi="Arial"/>
          <w:b/>
          <w:bCs/>
          <w:sz w:val="28"/>
          <w:szCs w:val="28"/>
        </w:rPr>
        <w:t>6</w:t>
      </w:r>
    </w:p>
    <w:p w14:paraId="51AA2B44" w14:textId="77777777" w:rsidR="00501C86" w:rsidRPr="00646690" w:rsidRDefault="00501C86" w:rsidP="00675FF5">
      <w:pPr>
        <w:jc w:val="center"/>
        <w:rPr>
          <w:rFonts w:ascii="Arial" w:hAnsi="Arial"/>
          <w:b/>
          <w:bCs/>
          <w:sz w:val="28"/>
          <w:szCs w:val="28"/>
        </w:rPr>
      </w:pPr>
    </w:p>
    <w:p w14:paraId="57CA896A" w14:textId="54062759" w:rsidR="005234EC" w:rsidRPr="00646690" w:rsidRDefault="00501C86" w:rsidP="00675FF5">
      <w:pPr>
        <w:spacing w:line="276" w:lineRule="auto"/>
        <w:jc w:val="center"/>
        <w:rPr>
          <w:rFonts w:ascii="Arial" w:hAnsi="Arial"/>
          <w:b/>
          <w:bCs/>
          <w:sz w:val="28"/>
          <w:szCs w:val="28"/>
        </w:rPr>
      </w:pPr>
      <w:r w:rsidRPr="00646690">
        <w:rPr>
          <w:rFonts w:ascii="Arial" w:hAnsi="Arial"/>
          <w:b/>
          <w:bCs/>
          <w:sz w:val="28"/>
          <w:szCs w:val="28"/>
        </w:rPr>
        <w:t xml:space="preserve">PROCESSO Nº </w:t>
      </w:r>
      <w:r w:rsidR="00995ED7">
        <w:rPr>
          <w:rFonts w:ascii="Arial" w:hAnsi="Arial"/>
          <w:b/>
          <w:bCs/>
          <w:sz w:val="28"/>
          <w:szCs w:val="28"/>
        </w:rPr>
        <w:t>106</w:t>
      </w:r>
      <w:r w:rsidRPr="00646690">
        <w:rPr>
          <w:rFonts w:ascii="Arial" w:hAnsi="Arial"/>
          <w:b/>
          <w:bCs/>
          <w:sz w:val="28"/>
          <w:szCs w:val="28"/>
        </w:rPr>
        <w:t>/202</w:t>
      </w:r>
      <w:r w:rsidR="00F43B6B" w:rsidRPr="00646690">
        <w:rPr>
          <w:rFonts w:ascii="Arial" w:hAnsi="Arial"/>
          <w:b/>
          <w:bCs/>
          <w:sz w:val="28"/>
          <w:szCs w:val="28"/>
        </w:rPr>
        <w:t>6</w:t>
      </w:r>
    </w:p>
    <w:p w14:paraId="1006979B" w14:textId="77777777" w:rsidR="005234EC" w:rsidRPr="00646690" w:rsidRDefault="005234EC" w:rsidP="00675FF5">
      <w:pPr>
        <w:spacing w:line="276" w:lineRule="auto"/>
        <w:rPr>
          <w:rFonts w:ascii="Arial" w:hAnsi="Arial"/>
          <w:bCs/>
        </w:rPr>
      </w:pPr>
    </w:p>
    <w:p w14:paraId="0E84C776" w14:textId="618B86C0" w:rsidR="00E903B9" w:rsidRPr="00646690" w:rsidRDefault="00401EE4" w:rsidP="00921E0C">
      <w:pPr>
        <w:spacing w:line="276" w:lineRule="auto"/>
        <w:jc w:val="center"/>
        <w:rPr>
          <w:rFonts w:ascii="Arial" w:hAnsi="Arial"/>
          <w:b/>
          <w:sz w:val="40"/>
          <w:szCs w:val="40"/>
        </w:rPr>
      </w:pPr>
      <w:r w:rsidRPr="00646690">
        <w:rPr>
          <w:rFonts w:ascii="Arial" w:hAnsi="Arial"/>
          <w:b/>
          <w:sz w:val="40"/>
          <w:szCs w:val="40"/>
        </w:rPr>
        <w:t>ANEXO I</w:t>
      </w:r>
    </w:p>
    <w:p w14:paraId="16C9BB3F" w14:textId="77777777" w:rsidR="00921E0C" w:rsidRPr="00646690" w:rsidRDefault="00921E0C" w:rsidP="00921E0C"/>
    <w:p w14:paraId="1643ADB0" w14:textId="7F1C7D0C" w:rsidR="00921E0C" w:rsidRPr="00646690" w:rsidRDefault="00EF275B" w:rsidP="00921E0C">
      <w:pPr>
        <w:jc w:val="center"/>
        <w:rPr>
          <w:rFonts w:ascii="Arial" w:hAnsi="Arial"/>
        </w:rPr>
      </w:pPr>
      <w:sdt>
        <w:sdtPr>
          <w:rPr>
            <w:rStyle w:val="TtuloChar"/>
            <w:rFonts w:ascii="Arial" w:eastAsia="SimSun" w:hAnsi="Arial" w:cs="Arial"/>
          </w:rPr>
          <w:alias w:val="Título do documento"/>
          <w:tag w:val="Título do documento"/>
          <w:id w:val="815373213"/>
          <w:placeholder>
            <w:docPart w:val="38507C5C992C4AAB8942AD1CC4FAC811"/>
          </w:placeholder>
          <w:comboBox>
            <w:listItem w:displayText="CLIQUE AQUI PARA ESCOLHER UMA OPÇÃO" w:value="CLIQUE AQUI PARA ESCOLHER UMA OPÇÃO"/>
            <w:listItem w:displayText="TERMO DE REFERÊNCIA" w:value="TERMO DE REFERÊNCIA"/>
            <w:listItem w:displayText="ANTEPROJETO" w:value="ANTEPROJETO"/>
            <w:listItem w:displayText="PROJETO BÁSICO" w:value="PROJETO BÁSICO"/>
          </w:comboBox>
        </w:sdtPr>
        <w:sdtEndPr>
          <w:rPr>
            <w:rStyle w:val="TtuloChar"/>
          </w:rPr>
        </w:sdtEndPr>
        <w:sdtContent>
          <w:r w:rsidR="000C2F55" w:rsidRPr="00646690">
            <w:rPr>
              <w:rStyle w:val="TtuloChar"/>
              <w:rFonts w:ascii="Arial" w:eastAsia="SimSun" w:hAnsi="Arial" w:cs="Arial"/>
            </w:rPr>
            <w:t>TERMO DE REFERÊNCIA</w:t>
          </w:r>
        </w:sdtContent>
      </w:sdt>
    </w:p>
    <w:p w14:paraId="0D260537" w14:textId="77777777" w:rsidR="00FE4B59" w:rsidRPr="00646690" w:rsidRDefault="00FE4B59" w:rsidP="00675FF5">
      <w:pPr>
        <w:spacing w:line="276" w:lineRule="auto"/>
        <w:rPr>
          <w:rFonts w:ascii="Arial" w:hAnsi="Arial"/>
          <w:b/>
        </w:rPr>
      </w:pPr>
    </w:p>
    <w:p w14:paraId="17A5EB46" w14:textId="40BD5AA0" w:rsidR="009C25CB" w:rsidRPr="00646690" w:rsidRDefault="003200AB" w:rsidP="009C25CB">
      <w:pPr>
        <w:ind w:right="-427"/>
        <w:jc w:val="both"/>
        <w:rPr>
          <w:rFonts w:ascii="Arial" w:hAnsi="Arial"/>
          <w:b/>
          <w:bCs/>
          <w:u w:val="single"/>
          <w:shd w:val="clear" w:color="auto" w:fill="FFFFFF"/>
        </w:rPr>
      </w:pPr>
      <w:r w:rsidRPr="00646690">
        <w:rPr>
          <w:rStyle w:val="PGE-Alteraesdestacadas"/>
          <w:color w:val="auto"/>
          <w:sz w:val="24"/>
        </w:rPr>
        <w:t>OBJETO:</w:t>
      </w:r>
      <w:r w:rsidRPr="00646690">
        <w:rPr>
          <w:rStyle w:val="PGE-Alteraesdestacadas"/>
          <w:b w:val="0"/>
          <w:bCs/>
          <w:color w:val="auto"/>
          <w:sz w:val="24"/>
        </w:rPr>
        <w:t xml:space="preserve"> </w:t>
      </w:r>
      <w:r w:rsidRPr="00646690">
        <w:rPr>
          <w:rFonts w:ascii="Arial" w:hAnsi="Arial"/>
          <w:b/>
          <w:bCs/>
          <w:u w:val="single"/>
        </w:rPr>
        <w:t>CONTRATAÇÃO DE EMPRESA ESPECIALIZADA PARA ELABORAÇÃO DE PROJETOS EXECUTIVOS DE CONSTRUÇÃO, AMPLIAÇÃO E REFORMA DE DIVERSOS EQUIPAMENTOS PÚBLICOS, LOCALIZADOS NO MUNICÍPIO DE SERTÃOZINHO/SP</w:t>
      </w:r>
      <w:r w:rsidRPr="00646690">
        <w:rPr>
          <w:rFonts w:ascii="Arial" w:hAnsi="Arial"/>
          <w:b/>
          <w:bCs/>
          <w:u w:val="single"/>
          <w:shd w:val="clear" w:color="auto" w:fill="FFFFFF"/>
        </w:rPr>
        <w:t>.</w:t>
      </w:r>
    </w:p>
    <w:p w14:paraId="61750B3A" w14:textId="533F87BD" w:rsidR="00F4798C" w:rsidRPr="00646690" w:rsidRDefault="00F4798C" w:rsidP="00852753">
      <w:pPr>
        <w:jc w:val="both"/>
        <w:rPr>
          <w:rStyle w:val="PGE-Alteraesdestacadas"/>
          <w:b w:val="0"/>
          <w:color w:val="auto"/>
          <w:sz w:val="24"/>
        </w:rPr>
      </w:pPr>
    </w:p>
    <w:p w14:paraId="6FB0A0B0" w14:textId="05C99BA2" w:rsidR="00795215" w:rsidRPr="00646690" w:rsidRDefault="00795215" w:rsidP="00795215">
      <w:pPr>
        <w:ind w:right="-427"/>
        <w:jc w:val="both"/>
        <w:rPr>
          <w:rFonts w:ascii="Arial" w:hAnsi="Arial"/>
          <w:b/>
          <w:bCs/>
          <w:u w:val="single"/>
        </w:rPr>
      </w:pPr>
      <w:r w:rsidRPr="00646690">
        <w:rPr>
          <w:rFonts w:ascii="Arial" w:hAnsi="Arial"/>
          <w:b/>
          <w:bCs/>
          <w:u w:val="single"/>
        </w:rPr>
        <w:t>TÉCNICA E PREÇO</w:t>
      </w:r>
    </w:p>
    <w:p w14:paraId="12C2137D" w14:textId="77777777" w:rsidR="00D75EAE" w:rsidRPr="00646690" w:rsidRDefault="00D75EAE" w:rsidP="00795215">
      <w:pPr>
        <w:pStyle w:val="Tpico1"/>
        <w:numPr>
          <w:ilvl w:val="0"/>
          <w:numId w:val="0"/>
        </w:numPr>
        <w:pBdr>
          <w:top w:val="none" w:sz="0" w:space="0" w:color="auto"/>
          <w:left w:val="none" w:sz="0" w:space="0" w:color="auto"/>
          <w:bottom w:val="thinThickSmallGap" w:sz="18" w:space="1" w:color="auto"/>
          <w:right w:val="none" w:sz="0" w:space="0" w:color="auto"/>
        </w:pBdr>
        <w:suppressAutoHyphens w:val="0"/>
        <w:spacing w:line="240" w:lineRule="auto"/>
        <w:rPr>
          <w:color w:val="auto"/>
        </w:rPr>
      </w:pPr>
      <w:r w:rsidRPr="00646690">
        <w:rPr>
          <w:color w:val="auto"/>
        </w:rPr>
        <w:t xml:space="preserve">CONCEITUAÇÃO DO OBJETO </w:t>
      </w:r>
    </w:p>
    <w:p w14:paraId="3A72513E" w14:textId="77777777" w:rsidR="00D75EAE" w:rsidRPr="00646690" w:rsidRDefault="00D75EAE" w:rsidP="00DA4F16">
      <w:pPr>
        <w:pStyle w:val="Tpico2"/>
        <w:numPr>
          <w:ilvl w:val="0"/>
          <w:numId w:val="0"/>
        </w:numPr>
        <w:pBdr>
          <w:top w:val="none" w:sz="0" w:space="0" w:color="auto"/>
          <w:left w:val="none" w:sz="0" w:space="0" w:color="auto"/>
          <w:bottom w:val="single" w:sz="4" w:space="1" w:color="auto"/>
          <w:right w:val="none" w:sz="0" w:space="0" w:color="auto"/>
        </w:pBdr>
        <w:suppressAutoHyphens w:val="0"/>
        <w:spacing w:line="240" w:lineRule="auto"/>
      </w:pPr>
      <w:r w:rsidRPr="00646690">
        <w:t>Objeto a ser contratado</w:t>
      </w:r>
      <w:bookmarkStart w:id="51" w:name="_Hlk115684682"/>
      <w:r w:rsidRPr="00646690">
        <w:t xml:space="preserve"> </w:t>
      </w:r>
      <w:bookmarkEnd w:id="51"/>
    </w:p>
    <w:p w14:paraId="77A7A980" w14:textId="77777777" w:rsidR="00C530BA" w:rsidRPr="00646690" w:rsidRDefault="00C530BA" w:rsidP="00223AC6">
      <w:pPr>
        <w:pStyle w:val="Expandido"/>
        <w:ind w:left="0"/>
        <w:rPr>
          <w:rFonts w:ascii="Arial" w:hAnsi="Arial" w:cs="Arial"/>
          <w:color w:val="auto"/>
          <w:sz w:val="24"/>
        </w:rPr>
      </w:pPr>
      <w:bookmarkStart w:id="52" w:name="_Hlk174023516"/>
      <w:r w:rsidRPr="00646690">
        <w:rPr>
          <w:rFonts w:ascii="Arial" w:hAnsi="Arial" w:cs="Arial"/>
          <w:color w:val="auto"/>
          <w:sz w:val="24"/>
        </w:rPr>
        <w:t xml:space="preserve">Contratação de empresa especializada para elaboração de projetos executivos de construção, ampliação e reforma de diversos equipamentos públicos, localizados no município de Sertãozinho/SP, conforme demandas definidas e organizadas - Lote 01.    </w:t>
      </w:r>
    </w:p>
    <w:p w14:paraId="3EFB8376" w14:textId="77777777" w:rsidR="00C530BA" w:rsidRPr="00646690" w:rsidRDefault="00C530BA" w:rsidP="00223AC6">
      <w:pPr>
        <w:pStyle w:val="Tpico2"/>
        <w:numPr>
          <w:ilvl w:val="0"/>
          <w:numId w:val="0"/>
        </w:numPr>
        <w:pBdr>
          <w:top w:val="none" w:sz="0" w:space="0" w:color="auto"/>
          <w:left w:val="none" w:sz="0" w:space="0" w:color="auto"/>
          <w:bottom w:val="single" w:sz="4" w:space="1" w:color="auto"/>
          <w:right w:val="none" w:sz="0" w:space="0" w:color="auto"/>
        </w:pBdr>
        <w:suppressAutoHyphens w:val="0"/>
        <w:spacing w:line="240" w:lineRule="auto"/>
      </w:pPr>
      <w:bookmarkStart w:id="53" w:name="_Hlk220577049"/>
      <w:r w:rsidRPr="00646690">
        <w:t>Natureza do objeto</w:t>
      </w:r>
    </w:p>
    <w:p w14:paraId="51EF1A76" w14:textId="77777777" w:rsidR="00C530BA" w:rsidRPr="00646690" w:rsidRDefault="00C530BA" w:rsidP="00223AC6">
      <w:pPr>
        <w:pStyle w:val="Expandido"/>
        <w:ind w:left="0"/>
        <w:rPr>
          <w:rFonts w:ascii="Arial" w:hAnsi="Arial" w:cs="Arial"/>
          <w:color w:val="auto"/>
          <w:sz w:val="24"/>
        </w:rPr>
      </w:pPr>
      <w:r w:rsidRPr="00646690">
        <w:rPr>
          <w:rFonts w:ascii="Arial" w:hAnsi="Arial" w:cs="Arial"/>
          <w:color w:val="auto"/>
          <w:sz w:val="24"/>
        </w:rPr>
        <w:t>Serviços especializados de engenharia.</w:t>
      </w:r>
    </w:p>
    <w:p w14:paraId="227D5F88" w14:textId="77777777" w:rsidR="00482629" w:rsidRPr="00646690" w:rsidRDefault="00482629" w:rsidP="00223AC6">
      <w:pPr>
        <w:pStyle w:val="Tpico2"/>
        <w:numPr>
          <w:ilvl w:val="0"/>
          <w:numId w:val="0"/>
        </w:numPr>
        <w:pBdr>
          <w:top w:val="none" w:sz="0" w:space="0" w:color="auto"/>
          <w:left w:val="none" w:sz="0" w:space="0" w:color="auto"/>
          <w:bottom w:val="single" w:sz="4" w:space="1" w:color="auto"/>
          <w:right w:val="none" w:sz="0" w:space="0" w:color="auto"/>
        </w:pBdr>
        <w:suppressAutoHyphens w:val="0"/>
        <w:spacing w:line="240" w:lineRule="auto"/>
      </w:pPr>
      <w:bookmarkStart w:id="54" w:name="_Hlk220577064"/>
      <w:bookmarkEnd w:id="53"/>
      <w:r w:rsidRPr="00646690">
        <w:t xml:space="preserve">Fundamentação da contratação  </w:t>
      </w:r>
    </w:p>
    <w:p w14:paraId="3EC69C74" w14:textId="77777777" w:rsidR="00482629" w:rsidRPr="00646690" w:rsidRDefault="00482629" w:rsidP="00223AC6">
      <w:pPr>
        <w:pStyle w:val="Expandido"/>
        <w:ind w:left="0"/>
        <w:rPr>
          <w:rFonts w:ascii="Arial" w:hAnsi="Arial" w:cs="Arial"/>
          <w:color w:val="auto"/>
          <w:sz w:val="24"/>
        </w:rPr>
      </w:pPr>
      <w:r w:rsidRPr="00646690">
        <w:rPr>
          <w:rFonts w:ascii="Arial" w:hAnsi="Arial" w:cs="Arial"/>
          <w:color w:val="auto"/>
          <w:sz w:val="24"/>
        </w:rPr>
        <w:t>O presente documento está baseado em Estudo Técnico Preliminar disponível no processo administrativo, indicado no item 1 deste TR.</w:t>
      </w:r>
    </w:p>
    <w:bookmarkEnd w:id="54"/>
    <w:p w14:paraId="176E960A" w14:textId="77777777" w:rsidR="00482629" w:rsidRPr="00646690" w:rsidRDefault="00482629" w:rsidP="00223AC6">
      <w:pPr>
        <w:pStyle w:val="Tpico2"/>
        <w:numPr>
          <w:ilvl w:val="0"/>
          <w:numId w:val="0"/>
        </w:numPr>
        <w:pBdr>
          <w:top w:val="none" w:sz="0" w:space="0" w:color="auto"/>
          <w:left w:val="none" w:sz="0" w:space="0" w:color="auto"/>
          <w:bottom w:val="single" w:sz="4" w:space="1" w:color="auto"/>
          <w:right w:val="none" w:sz="0" w:space="0" w:color="auto"/>
        </w:pBdr>
        <w:suppressAutoHyphens w:val="0"/>
        <w:spacing w:line="240" w:lineRule="auto"/>
      </w:pPr>
      <w:r w:rsidRPr="00646690">
        <w:t>Há legislação especial que deva ser considerada na contratação?</w:t>
      </w:r>
    </w:p>
    <w:p w14:paraId="0EC55B43" w14:textId="087EBD8D" w:rsidR="00FF0F4D" w:rsidRPr="00646690" w:rsidRDefault="00EF275B" w:rsidP="00223AC6">
      <w:pPr>
        <w:jc w:val="both"/>
        <w:rPr>
          <w:rFonts w:ascii="Arial" w:hAnsi="Arial"/>
        </w:rPr>
      </w:pPr>
      <w:sdt>
        <w:sdtPr>
          <w:rPr>
            <w:rFonts w:ascii="Arial" w:eastAsia="MS Gothic" w:hAnsi="Arial"/>
            <w:sz w:val="40"/>
          </w:rPr>
          <w:id w:val="-1275701576"/>
          <w14:checkbox>
            <w14:checked w14:val="1"/>
            <w14:checkedState w14:val="2612" w14:font="MS Gothic"/>
            <w14:uncheckedState w14:val="2610" w14:font="MS Gothic"/>
          </w14:checkbox>
        </w:sdtPr>
        <w:sdtEndPr/>
        <w:sdtContent>
          <w:r w:rsidR="00482629" w:rsidRPr="00646690">
            <w:rPr>
              <w:rFonts w:ascii="Segoe UI Symbol" w:eastAsia="MS Gothic" w:hAnsi="Segoe UI Symbol" w:cs="Segoe UI Symbol"/>
              <w:sz w:val="40"/>
            </w:rPr>
            <w:t>☒</w:t>
          </w:r>
        </w:sdtContent>
      </w:sdt>
      <w:r w:rsidR="00482629" w:rsidRPr="00646690">
        <w:rPr>
          <w:rFonts w:ascii="Arial" w:hAnsi="Arial"/>
        </w:rPr>
        <w:t xml:space="preserve"> Sim      </w:t>
      </w:r>
      <w:sdt>
        <w:sdtPr>
          <w:rPr>
            <w:rFonts w:ascii="Arial" w:eastAsia="MS Gothic" w:hAnsi="Arial"/>
            <w:sz w:val="40"/>
          </w:rPr>
          <w:id w:val="81113306"/>
          <w14:checkbox>
            <w14:checked w14:val="0"/>
            <w14:checkedState w14:val="2612" w14:font="MS Gothic"/>
            <w14:uncheckedState w14:val="2610" w14:font="MS Gothic"/>
          </w14:checkbox>
        </w:sdtPr>
        <w:sdtEndPr/>
        <w:sdtContent>
          <w:r w:rsidR="00482629" w:rsidRPr="00646690">
            <w:rPr>
              <w:rFonts w:ascii="Segoe UI Symbol" w:eastAsia="MS Gothic" w:hAnsi="Segoe UI Symbol" w:cs="Segoe UI Symbol"/>
              <w:sz w:val="40"/>
            </w:rPr>
            <w:t>☐</w:t>
          </w:r>
        </w:sdtContent>
      </w:sdt>
      <w:r w:rsidR="00482629" w:rsidRPr="00646690">
        <w:rPr>
          <w:rFonts w:ascii="Arial" w:hAnsi="Arial"/>
        </w:rPr>
        <w:t xml:space="preserve"> Não</w:t>
      </w:r>
    </w:p>
    <w:p w14:paraId="6FA01518" w14:textId="77777777" w:rsidR="00482629" w:rsidRPr="00646690" w:rsidRDefault="00482629" w:rsidP="00482629">
      <w:pPr>
        <w:pStyle w:val="Tpico3"/>
        <w:numPr>
          <w:ilvl w:val="0"/>
          <w:numId w:val="0"/>
        </w:numPr>
        <w:suppressAutoHyphens w:val="0"/>
      </w:pPr>
      <w:bookmarkStart w:id="55" w:name="_Hlk220577088"/>
      <w:r w:rsidRPr="00646690">
        <w:t>Qual é a legislação especial?</w:t>
      </w:r>
      <w:r w:rsidRPr="00646690">
        <w:rPr>
          <w:b w:val="0"/>
          <w:bCs w:val="0"/>
        </w:rPr>
        <w:t xml:space="preserve">  </w:t>
      </w:r>
    </w:p>
    <w:p w14:paraId="6B562CE2" w14:textId="77777777" w:rsidR="00482629" w:rsidRPr="00646690" w:rsidRDefault="00482629" w:rsidP="00482629">
      <w:pPr>
        <w:pStyle w:val="Expandido"/>
        <w:ind w:left="0"/>
        <w:rPr>
          <w:rFonts w:ascii="Arial" w:hAnsi="Arial" w:cs="Arial"/>
          <w:color w:val="auto"/>
          <w:sz w:val="24"/>
          <w:u w:val="single"/>
        </w:rPr>
      </w:pPr>
      <w:r w:rsidRPr="00646690">
        <w:rPr>
          <w:rFonts w:ascii="Arial" w:hAnsi="Arial" w:cs="Arial"/>
          <w:color w:val="auto"/>
          <w:sz w:val="24"/>
          <w:u w:val="single"/>
        </w:rPr>
        <w:t>Legislação Profissional e Técnica:</w:t>
      </w:r>
    </w:p>
    <w:p w14:paraId="6404BAFB" w14:textId="77777777" w:rsidR="00482629" w:rsidRPr="00646690" w:rsidRDefault="00482629" w:rsidP="00482629">
      <w:pPr>
        <w:pStyle w:val="Expandido"/>
        <w:rPr>
          <w:rFonts w:ascii="Arial" w:hAnsi="Arial" w:cs="Arial"/>
          <w:color w:val="auto"/>
          <w:sz w:val="24"/>
        </w:rPr>
      </w:pPr>
    </w:p>
    <w:p w14:paraId="24862A25" w14:textId="77777777" w:rsidR="00482629" w:rsidRPr="00646690" w:rsidRDefault="00482629" w:rsidP="00482629">
      <w:pPr>
        <w:pStyle w:val="Expandido"/>
        <w:numPr>
          <w:ilvl w:val="0"/>
          <w:numId w:val="43"/>
        </w:numPr>
        <w:rPr>
          <w:rFonts w:ascii="Arial" w:hAnsi="Arial" w:cs="Arial"/>
          <w:color w:val="auto"/>
          <w:sz w:val="24"/>
        </w:rPr>
      </w:pPr>
      <w:r w:rsidRPr="00646690">
        <w:rPr>
          <w:rFonts w:ascii="Arial" w:hAnsi="Arial" w:cs="Arial"/>
          <w:color w:val="auto"/>
          <w:sz w:val="24"/>
        </w:rPr>
        <w:t xml:space="preserve">Lei nº 5.194/1966 - Regula o exercício das profissões de engenheiro, arquiteto (antes da criação do CAU) e engenheiro </w:t>
      </w:r>
      <w:r w:rsidRPr="00646690">
        <w:rPr>
          <w:rFonts w:ascii="Arial" w:hAnsi="Arial" w:cs="Arial"/>
          <w:color w:val="auto"/>
          <w:sz w:val="24"/>
        </w:rPr>
        <w:lastRenderedPageBreak/>
        <w:t>agrônomo, incluindo as atribuições e exigência de registro no CREA.</w:t>
      </w:r>
    </w:p>
    <w:p w14:paraId="4A0B83B0" w14:textId="77777777" w:rsidR="00482629" w:rsidRPr="00646690" w:rsidRDefault="00482629" w:rsidP="00482629">
      <w:pPr>
        <w:pStyle w:val="Expandido"/>
        <w:rPr>
          <w:rFonts w:ascii="Arial" w:hAnsi="Arial" w:cs="Arial"/>
          <w:color w:val="auto"/>
          <w:sz w:val="24"/>
        </w:rPr>
      </w:pPr>
    </w:p>
    <w:p w14:paraId="0D25ED2A" w14:textId="327BA651" w:rsidR="00FF0F4D" w:rsidRPr="00646690" w:rsidRDefault="00482629" w:rsidP="00482629">
      <w:pPr>
        <w:pStyle w:val="Expandido"/>
        <w:numPr>
          <w:ilvl w:val="0"/>
          <w:numId w:val="43"/>
        </w:numPr>
        <w:rPr>
          <w:rFonts w:ascii="Arial" w:hAnsi="Arial" w:cs="Arial"/>
          <w:color w:val="auto"/>
          <w:sz w:val="24"/>
        </w:rPr>
      </w:pPr>
      <w:r w:rsidRPr="00646690">
        <w:rPr>
          <w:rFonts w:ascii="Arial" w:hAnsi="Arial" w:cs="Arial"/>
          <w:color w:val="auto"/>
          <w:sz w:val="24"/>
        </w:rPr>
        <w:t>Lei nº 12.378/2010 - Regula o exercício da profissão de arquiteto e urbanista e institui o CAU – Conselho de Arquitetura e Urbanismo.</w:t>
      </w:r>
      <w:bookmarkEnd w:id="55"/>
    </w:p>
    <w:p w14:paraId="71399B2F" w14:textId="77777777" w:rsidR="00482629" w:rsidRPr="00646690" w:rsidRDefault="00482629" w:rsidP="00482629">
      <w:pPr>
        <w:pStyle w:val="Expandido"/>
        <w:numPr>
          <w:ilvl w:val="0"/>
          <w:numId w:val="43"/>
        </w:numPr>
        <w:spacing w:before="120"/>
        <w:ind w:left="2415" w:hanging="357"/>
        <w:rPr>
          <w:rFonts w:ascii="Arial" w:hAnsi="Arial" w:cs="Arial"/>
          <w:color w:val="auto"/>
          <w:sz w:val="24"/>
        </w:rPr>
      </w:pPr>
      <w:r w:rsidRPr="00646690">
        <w:rPr>
          <w:rFonts w:ascii="Arial" w:hAnsi="Arial" w:cs="Arial"/>
          <w:color w:val="auto"/>
          <w:sz w:val="24"/>
        </w:rPr>
        <w:t>Resoluções do CONFEA/CREA e CAU - Exigem ART (Anotação de Responsabilidade Técnica) ou RRT (Registro de Responsabilidade Técnica) para os serviços prestados.</w:t>
      </w:r>
    </w:p>
    <w:p w14:paraId="4A03484B" w14:textId="77777777" w:rsidR="00482629" w:rsidRPr="00646690" w:rsidRDefault="00482629" w:rsidP="00482629">
      <w:pPr>
        <w:pStyle w:val="Expandido"/>
        <w:spacing w:before="120"/>
        <w:ind w:left="2415"/>
        <w:rPr>
          <w:rFonts w:ascii="Arial" w:hAnsi="Arial" w:cs="Arial"/>
          <w:color w:val="auto"/>
          <w:sz w:val="24"/>
        </w:rPr>
      </w:pPr>
    </w:p>
    <w:p w14:paraId="7AF94693" w14:textId="77777777" w:rsidR="00482629" w:rsidRPr="00646690" w:rsidRDefault="00482629" w:rsidP="00223AC6">
      <w:pPr>
        <w:pStyle w:val="Expandido"/>
        <w:ind w:left="0"/>
        <w:rPr>
          <w:rFonts w:ascii="Arial" w:hAnsi="Arial" w:cs="Arial"/>
          <w:color w:val="auto"/>
          <w:sz w:val="24"/>
          <w:u w:val="single"/>
        </w:rPr>
      </w:pPr>
      <w:r w:rsidRPr="00646690">
        <w:rPr>
          <w:rFonts w:ascii="Arial" w:hAnsi="Arial" w:cs="Arial"/>
          <w:color w:val="auto"/>
          <w:sz w:val="24"/>
          <w:u w:val="single"/>
        </w:rPr>
        <w:t>Normas Técnicas da ABNT:</w:t>
      </w:r>
    </w:p>
    <w:p w14:paraId="481573BB" w14:textId="77777777" w:rsidR="00482629" w:rsidRPr="00646690" w:rsidRDefault="00482629" w:rsidP="00482629">
      <w:pPr>
        <w:pStyle w:val="Expandido"/>
        <w:rPr>
          <w:rFonts w:ascii="Arial" w:hAnsi="Arial" w:cs="Arial"/>
          <w:color w:val="auto"/>
          <w:sz w:val="24"/>
        </w:rPr>
      </w:pPr>
    </w:p>
    <w:p w14:paraId="7A05B05C" w14:textId="77777777" w:rsidR="00482629" w:rsidRPr="00646690" w:rsidRDefault="00482629" w:rsidP="00482629">
      <w:pPr>
        <w:pStyle w:val="Expandido"/>
        <w:numPr>
          <w:ilvl w:val="0"/>
          <w:numId w:val="44"/>
        </w:numPr>
        <w:rPr>
          <w:rFonts w:ascii="Arial" w:hAnsi="Arial" w:cs="Arial"/>
          <w:color w:val="auto"/>
          <w:sz w:val="24"/>
        </w:rPr>
      </w:pPr>
      <w:r w:rsidRPr="00646690">
        <w:rPr>
          <w:rFonts w:ascii="Arial" w:hAnsi="Arial" w:cs="Arial"/>
          <w:color w:val="auto"/>
          <w:sz w:val="24"/>
        </w:rPr>
        <w:t>NBR 6492 – Representação gráfica de projetos de arquitetura;</w:t>
      </w:r>
    </w:p>
    <w:p w14:paraId="474BBB0C" w14:textId="77777777" w:rsidR="00482629" w:rsidRPr="00646690" w:rsidRDefault="00482629" w:rsidP="00482629">
      <w:pPr>
        <w:pStyle w:val="Expandido"/>
        <w:rPr>
          <w:rFonts w:ascii="Arial" w:hAnsi="Arial" w:cs="Arial"/>
          <w:color w:val="auto"/>
          <w:sz w:val="24"/>
        </w:rPr>
      </w:pPr>
    </w:p>
    <w:p w14:paraId="3F539E7D" w14:textId="77777777" w:rsidR="00482629" w:rsidRPr="00646690" w:rsidRDefault="00482629" w:rsidP="00482629">
      <w:pPr>
        <w:pStyle w:val="Expandido"/>
        <w:numPr>
          <w:ilvl w:val="0"/>
          <w:numId w:val="44"/>
        </w:numPr>
        <w:rPr>
          <w:rFonts w:ascii="Arial" w:hAnsi="Arial" w:cs="Arial"/>
          <w:color w:val="auto"/>
          <w:sz w:val="24"/>
        </w:rPr>
      </w:pPr>
      <w:r w:rsidRPr="00646690">
        <w:rPr>
          <w:rFonts w:ascii="Arial" w:hAnsi="Arial" w:cs="Arial"/>
          <w:color w:val="auto"/>
          <w:sz w:val="24"/>
        </w:rPr>
        <w:t>NBR 13532 – Elaboração de projetos de edificações – Arquitetura;</w:t>
      </w:r>
    </w:p>
    <w:p w14:paraId="05F4072B" w14:textId="77777777" w:rsidR="00482629" w:rsidRPr="00646690" w:rsidRDefault="00482629" w:rsidP="00482629">
      <w:pPr>
        <w:pStyle w:val="Expandido"/>
        <w:rPr>
          <w:rFonts w:ascii="Arial" w:hAnsi="Arial" w:cs="Arial"/>
          <w:color w:val="auto"/>
          <w:sz w:val="24"/>
        </w:rPr>
      </w:pPr>
    </w:p>
    <w:p w14:paraId="7DC3A35B" w14:textId="77777777" w:rsidR="00482629" w:rsidRPr="00646690" w:rsidRDefault="00482629" w:rsidP="00482629">
      <w:pPr>
        <w:pStyle w:val="Expandido"/>
        <w:numPr>
          <w:ilvl w:val="0"/>
          <w:numId w:val="44"/>
        </w:numPr>
        <w:rPr>
          <w:rFonts w:ascii="Arial" w:hAnsi="Arial" w:cs="Arial"/>
          <w:color w:val="auto"/>
          <w:sz w:val="24"/>
        </w:rPr>
      </w:pPr>
      <w:r w:rsidRPr="00646690">
        <w:rPr>
          <w:rFonts w:ascii="Arial" w:hAnsi="Arial" w:cs="Arial"/>
          <w:color w:val="auto"/>
          <w:sz w:val="24"/>
        </w:rPr>
        <w:t>NBR 5674 – Manutenção de edificações;</w:t>
      </w:r>
    </w:p>
    <w:p w14:paraId="555ED6BD" w14:textId="77777777" w:rsidR="00482629" w:rsidRPr="00646690" w:rsidRDefault="00482629" w:rsidP="00482629">
      <w:pPr>
        <w:pStyle w:val="Expandido"/>
        <w:rPr>
          <w:rFonts w:ascii="Arial" w:hAnsi="Arial" w:cs="Arial"/>
          <w:color w:val="auto"/>
          <w:sz w:val="24"/>
        </w:rPr>
      </w:pPr>
    </w:p>
    <w:p w14:paraId="3260F417" w14:textId="77777777" w:rsidR="00482629" w:rsidRPr="00646690" w:rsidRDefault="00482629" w:rsidP="00482629">
      <w:pPr>
        <w:pStyle w:val="Expandido"/>
        <w:numPr>
          <w:ilvl w:val="0"/>
          <w:numId w:val="44"/>
        </w:numPr>
        <w:rPr>
          <w:rFonts w:ascii="Arial" w:hAnsi="Arial" w:cs="Arial"/>
          <w:color w:val="auto"/>
          <w:sz w:val="24"/>
        </w:rPr>
      </w:pPr>
      <w:r w:rsidRPr="00646690">
        <w:rPr>
          <w:rFonts w:ascii="Arial" w:hAnsi="Arial" w:cs="Arial"/>
          <w:color w:val="auto"/>
          <w:sz w:val="24"/>
        </w:rPr>
        <w:t>NBR 9050 – Acessibilidade a edificações;</w:t>
      </w:r>
    </w:p>
    <w:p w14:paraId="4C80F19E" w14:textId="77777777" w:rsidR="00482629" w:rsidRPr="00646690" w:rsidRDefault="00482629" w:rsidP="00482629">
      <w:pPr>
        <w:pStyle w:val="Expandido"/>
        <w:rPr>
          <w:rFonts w:ascii="Arial" w:hAnsi="Arial" w:cs="Arial"/>
          <w:color w:val="auto"/>
          <w:sz w:val="24"/>
        </w:rPr>
      </w:pPr>
    </w:p>
    <w:p w14:paraId="09C21D62" w14:textId="77777777" w:rsidR="00482629" w:rsidRPr="00646690" w:rsidRDefault="00482629" w:rsidP="00482629">
      <w:pPr>
        <w:pStyle w:val="Expandido"/>
        <w:numPr>
          <w:ilvl w:val="0"/>
          <w:numId w:val="44"/>
        </w:numPr>
        <w:rPr>
          <w:rFonts w:ascii="Arial" w:hAnsi="Arial" w:cs="Arial"/>
          <w:color w:val="auto"/>
          <w:sz w:val="24"/>
        </w:rPr>
      </w:pPr>
      <w:r w:rsidRPr="00646690">
        <w:rPr>
          <w:rFonts w:ascii="Arial" w:hAnsi="Arial" w:cs="Arial"/>
          <w:color w:val="auto"/>
          <w:sz w:val="24"/>
        </w:rPr>
        <w:t>NBR 15575 – Desempenho de edificações habitacionais;</w:t>
      </w:r>
    </w:p>
    <w:p w14:paraId="76EDEA0D" w14:textId="77777777" w:rsidR="00482629" w:rsidRPr="00646690" w:rsidRDefault="00482629" w:rsidP="00482629">
      <w:pPr>
        <w:pStyle w:val="Expandido"/>
        <w:rPr>
          <w:rFonts w:ascii="Arial" w:hAnsi="Arial" w:cs="Arial"/>
          <w:color w:val="auto"/>
          <w:sz w:val="24"/>
        </w:rPr>
      </w:pPr>
    </w:p>
    <w:p w14:paraId="2038F06E" w14:textId="77777777" w:rsidR="00482629" w:rsidRPr="00646690" w:rsidRDefault="00482629" w:rsidP="00482629">
      <w:pPr>
        <w:pStyle w:val="Expandido"/>
        <w:numPr>
          <w:ilvl w:val="0"/>
          <w:numId w:val="44"/>
        </w:numPr>
        <w:rPr>
          <w:rFonts w:ascii="Arial" w:hAnsi="Arial" w:cs="Arial"/>
          <w:color w:val="auto"/>
          <w:sz w:val="24"/>
        </w:rPr>
      </w:pPr>
      <w:r w:rsidRPr="00646690">
        <w:rPr>
          <w:rFonts w:ascii="Arial" w:hAnsi="Arial" w:cs="Arial"/>
          <w:color w:val="auto"/>
          <w:sz w:val="24"/>
        </w:rPr>
        <w:t>NBR 5410 – Instalações elétricas de baixa tensão;</w:t>
      </w:r>
    </w:p>
    <w:p w14:paraId="436C819B" w14:textId="77777777" w:rsidR="00482629" w:rsidRPr="00646690" w:rsidRDefault="00482629" w:rsidP="00482629">
      <w:pPr>
        <w:pStyle w:val="Expandido"/>
        <w:rPr>
          <w:rFonts w:ascii="Arial" w:hAnsi="Arial" w:cs="Arial"/>
          <w:color w:val="auto"/>
          <w:sz w:val="24"/>
        </w:rPr>
      </w:pPr>
    </w:p>
    <w:p w14:paraId="34B4E263" w14:textId="77777777" w:rsidR="00482629" w:rsidRPr="00646690" w:rsidRDefault="00482629" w:rsidP="00482629">
      <w:pPr>
        <w:pStyle w:val="Expandido"/>
        <w:numPr>
          <w:ilvl w:val="0"/>
          <w:numId w:val="44"/>
        </w:numPr>
        <w:rPr>
          <w:rFonts w:ascii="Arial" w:hAnsi="Arial" w:cs="Arial"/>
          <w:color w:val="auto"/>
          <w:sz w:val="24"/>
        </w:rPr>
      </w:pPr>
      <w:r w:rsidRPr="00646690">
        <w:rPr>
          <w:rFonts w:ascii="Arial" w:hAnsi="Arial" w:cs="Arial"/>
          <w:color w:val="auto"/>
          <w:sz w:val="24"/>
        </w:rPr>
        <w:t>NBR 5626 – Instalações prediais de água fria e quente.</w:t>
      </w:r>
    </w:p>
    <w:p w14:paraId="1A5DC9F5" w14:textId="77777777" w:rsidR="00482629" w:rsidRPr="00646690" w:rsidRDefault="00482629" w:rsidP="00482629">
      <w:pPr>
        <w:pStyle w:val="Expandido"/>
        <w:rPr>
          <w:rFonts w:ascii="Arial" w:hAnsi="Arial" w:cs="Arial"/>
          <w:color w:val="auto"/>
          <w:sz w:val="24"/>
        </w:rPr>
      </w:pPr>
    </w:p>
    <w:p w14:paraId="1B197540" w14:textId="77777777" w:rsidR="00482629" w:rsidRPr="00646690" w:rsidRDefault="00482629" w:rsidP="00223AC6">
      <w:pPr>
        <w:pStyle w:val="Expandido"/>
        <w:ind w:left="0"/>
        <w:rPr>
          <w:rFonts w:ascii="Arial" w:hAnsi="Arial" w:cs="Arial"/>
          <w:color w:val="auto"/>
          <w:sz w:val="24"/>
          <w:u w:val="single"/>
        </w:rPr>
      </w:pPr>
      <w:r w:rsidRPr="00646690">
        <w:rPr>
          <w:rFonts w:ascii="Arial" w:hAnsi="Arial" w:cs="Arial"/>
          <w:color w:val="auto"/>
          <w:sz w:val="24"/>
          <w:u w:val="single"/>
        </w:rPr>
        <w:t>Legislação Urbanística e Ambiental (níveis municipal, estadual e federal):</w:t>
      </w:r>
    </w:p>
    <w:p w14:paraId="3AB3E966" w14:textId="77777777" w:rsidR="00482629" w:rsidRPr="00646690" w:rsidRDefault="00482629" w:rsidP="00482629">
      <w:pPr>
        <w:pStyle w:val="Expandido"/>
        <w:rPr>
          <w:rFonts w:ascii="Arial" w:hAnsi="Arial" w:cs="Arial"/>
          <w:color w:val="auto"/>
          <w:sz w:val="24"/>
        </w:rPr>
      </w:pPr>
    </w:p>
    <w:p w14:paraId="230DBD08" w14:textId="77777777" w:rsidR="00482629" w:rsidRPr="00646690" w:rsidRDefault="00482629" w:rsidP="00482629">
      <w:pPr>
        <w:pStyle w:val="Expandido"/>
        <w:numPr>
          <w:ilvl w:val="0"/>
          <w:numId w:val="45"/>
        </w:numPr>
        <w:rPr>
          <w:rFonts w:ascii="Arial" w:hAnsi="Arial" w:cs="Arial"/>
          <w:color w:val="auto"/>
          <w:sz w:val="24"/>
        </w:rPr>
      </w:pPr>
      <w:r w:rsidRPr="00646690">
        <w:rPr>
          <w:rFonts w:ascii="Arial" w:hAnsi="Arial" w:cs="Arial"/>
          <w:color w:val="auto"/>
          <w:sz w:val="24"/>
        </w:rPr>
        <w:t>Plano Diretor Municipal - Define as diretrizes de uso e ocupação do solo no município, fundamental para definição de zoneamento e tipologia da edificação.</w:t>
      </w:r>
    </w:p>
    <w:p w14:paraId="6119A09D" w14:textId="77777777" w:rsidR="00482629" w:rsidRPr="00646690" w:rsidRDefault="00482629" w:rsidP="00482629">
      <w:pPr>
        <w:pStyle w:val="Expandido"/>
        <w:rPr>
          <w:rFonts w:ascii="Arial" w:hAnsi="Arial" w:cs="Arial"/>
          <w:color w:val="auto"/>
          <w:sz w:val="24"/>
        </w:rPr>
      </w:pPr>
    </w:p>
    <w:p w14:paraId="2F339688" w14:textId="77777777" w:rsidR="00482629" w:rsidRPr="00646690" w:rsidRDefault="00482629" w:rsidP="00482629">
      <w:pPr>
        <w:pStyle w:val="Expandido"/>
        <w:numPr>
          <w:ilvl w:val="0"/>
          <w:numId w:val="45"/>
        </w:numPr>
        <w:rPr>
          <w:rFonts w:ascii="Arial" w:hAnsi="Arial" w:cs="Arial"/>
          <w:color w:val="auto"/>
          <w:sz w:val="24"/>
        </w:rPr>
      </w:pPr>
      <w:r w:rsidRPr="00646690">
        <w:rPr>
          <w:rFonts w:ascii="Arial" w:hAnsi="Arial" w:cs="Arial"/>
          <w:color w:val="auto"/>
          <w:sz w:val="24"/>
        </w:rPr>
        <w:t>Código de Obras e Edificações do Município - Estabelece parâmetros construtivos (gabarito, recuos, coeficiente de aproveitamento etc.).</w:t>
      </w:r>
    </w:p>
    <w:p w14:paraId="69229DAB" w14:textId="77777777" w:rsidR="00482629" w:rsidRPr="00646690" w:rsidRDefault="00482629" w:rsidP="00482629">
      <w:pPr>
        <w:pStyle w:val="Expandido"/>
        <w:rPr>
          <w:rFonts w:ascii="Arial" w:hAnsi="Arial" w:cs="Arial"/>
          <w:color w:val="auto"/>
          <w:sz w:val="24"/>
        </w:rPr>
      </w:pPr>
    </w:p>
    <w:p w14:paraId="7007A726" w14:textId="77777777" w:rsidR="00482629" w:rsidRPr="00646690" w:rsidRDefault="00482629" w:rsidP="00482629">
      <w:pPr>
        <w:pStyle w:val="Expandido"/>
        <w:numPr>
          <w:ilvl w:val="0"/>
          <w:numId w:val="45"/>
        </w:numPr>
        <w:rPr>
          <w:rFonts w:ascii="Arial" w:hAnsi="Arial" w:cs="Arial"/>
          <w:color w:val="auto"/>
          <w:sz w:val="24"/>
        </w:rPr>
      </w:pPr>
      <w:r w:rsidRPr="00646690">
        <w:rPr>
          <w:rFonts w:ascii="Arial" w:hAnsi="Arial" w:cs="Arial"/>
          <w:color w:val="auto"/>
          <w:sz w:val="24"/>
        </w:rPr>
        <w:t>Legislação ambiental aplicável:</w:t>
      </w:r>
    </w:p>
    <w:p w14:paraId="70A44A92" w14:textId="77777777" w:rsidR="00482629" w:rsidRPr="00646690" w:rsidRDefault="00482629" w:rsidP="00482629">
      <w:pPr>
        <w:pStyle w:val="Expandido"/>
        <w:rPr>
          <w:rFonts w:ascii="Arial" w:hAnsi="Arial" w:cs="Arial"/>
          <w:color w:val="auto"/>
          <w:sz w:val="24"/>
        </w:rPr>
      </w:pPr>
    </w:p>
    <w:p w14:paraId="69CDC749" w14:textId="77777777" w:rsidR="00482629" w:rsidRPr="00646690" w:rsidRDefault="00482629" w:rsidP="00482629">
      <w:pPr>
        <w:pStyle w:val="Expandido"/>
        <w:numPr>
          <w:ilvl w:val="0"/>
          <w:numId w:val="46"/>
        </w:numPr>
        <w:rPr>
          <w:rFonts w:ascii="Arial" w:hAnsi="Arial" w:cs="Arial"/>
          <w:color w:val="auto"/>
          <w:sz w:val="24"/>
        </w:rPr>
      </w:pPr>
      <w:r w:rsidRPr="00646690">
        <w:rPr>
          <w:rFonts w:ascii="Arial" w:hAnsi="Arial" w:cs="Arial"/>
          <w:color w:val="auto"/>
          <w:sz w:val="24"/>
        </w:rPr>
        <w:t>Lei nº 6.938/1981 – Política Nacional do Meio Ambiente;</w:t>
      </w:r>
    </w:p>
    <w:p w14:paraId="16632C4A" w14:textId="77777777" w:rsidR="00482629" w:rsidRPr="00646690" w:rsidRDefault="00482629" w:rsidP="00482629">
      <w:pPr>
        <w:pStyle w:val="Expandido"/>
        <w:rPr>
          <w:rFonts w:ascii="Arial" w:hAnsi="Arial" w:cs="Arial"/>
          <w:color w:val="auto"/>
          <w:sz w:val="24"/>
        </w:rPr>
      </w:pPr>
    </w:p>
    <w:p w14:paraId="75A6D484" w14:textId="77777777" w:rsidR="00482629" w:rsidRPr="00646690" w:rsidRDefault="00482629" w:rsidP="00482629">
      <w:pPr>
        <w:pStyle w:val="Expandido"/>
        <w:numPr>
          <w:ilvl w:val="0"/>
          <w:numId w:val="46"/>
        </w:numPr>
        <w:rPr>
          <w:rFonts w:ascii="Arial" w:hAnsi="Arial" w:cs="Arial"/>
          <w:color w:val="auto"/>
          <w:sz w:val="24"/>
        </w:rPr>
      </w:pPr>
      <w:r w:rsidRPr="00646690">
        <w:rPr>
          <w:rFonts w:ascii="Arial" w:hAnsi="Arial" w:cs="Arial"/>
          <w:color w:val="auto"/>
          <w:sz w:val="24"/>
        </w:rPr>
        <w:t>Resoluções CONAMA – Especialmente sobre licenciamento e impacto ambiental;</w:t>
      </w:r>
    </w:p>
    <w:p w14:paraId="1C33D0A7" w14:textId="77777777" w:rsidR="00482629" w:rsidRPr="00646690" w:rsidRDefault="00482629" w:rsidP="00482629">
      <w:pPr>
        <w:pStyle w:val="Expandido"/>
        <w:rPr>
          <w:rFonts w:ascii="Arial" w:hAnsi="Arial" w:cs="Arial"/>
          <w:color w:val="auto"/>
          <w:sz w:val="24"/>
        </w:rPr>
      </w:pPr>
    </w:p>
    <w:p w14:paraId="0AD86486" w14:textId="77777777" w:rsidR="00482629" w:rsidRPr="00646690" w:rsidRDefault="00482629" w:rsidP="00482629">
      <w:pPr>
        <w:pStyle w:val="Expandido"/>
        <w:numPr>
          <w:ilvl w:val="0"/>
          <w:numId w:val="46"/>
        </w:numPr>
        <w:rPr>
          <w:rFonts w:ascii="Arial" w:hAnsi="Arial" w:cs="Arial"/>
          <w:color w:val="auto"/>
          <w:sz w:val="24"/>
        </w:rPr>
      </w:pPr>
      <w:r w:rsidRPr="00646690">
        <w:rPr>
          <w:rFonts w:ascii="Arial" w:hAnsi="Arial" w:cs="Arial"/>
          <w:color w:val="auto"/>
          <w:sz w:val="24"/>
        </w:rPr>
        <w:t>Licenciamento ambiental municipal ou estadual, quando exigido.</w:t>
      </w:r>
    </w:p>
    <w:p w14:paraId="2A951198" w14:textId="77777777" w:rsidR="00482629" w:rsidRPr="00646690" w:rsidRDefault="00482629" w:rsidP="00482629">
      <w:pPr>
        <w:pStyle w:val="Expandido"/>
        <w:rPr>
          <w:rFonts w:ascii="Arial" w:hAnsi="Arial" w:cs="Arial"/>
          <w:color w:val="auto"/>
          <w:sz w:val="24"/>
        </w:rPr>
      </w:pPr>
    </w:p>
    <w:p w14:paraId="33D0AE70" w14:textId="77777777" w:rsidR="00482629" w:rsidRPr="00646690" w:rsidRDefault="00482629" w:rsidP="00223AC6">
      <w:pPr>
        <w:pStyle w:val="Expandido"/>
        <w:ind w:left="0"/>
        <w:rPr>
          <w:rFonts w:ascii="Arial" w:hAnsi="Arial" w:cs="Arial"/>
          <w:color w:val="auto"/>
          <w:sz w:val="24"/>
          <w:u w:val="single"/>
        </w:rPr>
      </w:pPr>
      <w:r w:rsidRPr="00646690">
        <w:rPr>
          <w:rFonts w:ascii="Arial" w:hAnsi="Arial" w:cs="Arial"/>
          <w:color w:val="auto"/>
          <w:sz w:val="24"/>
          <w:u w:val="single"/>
        </w:rPr>
        <w:lastRenderedPageBreak/>
        <w:t>Legislação sobre patrimônio cultural:</w:t>
      </w:r>
    </w:p>
    <w:p w14:paraId="67C0DDB2" w14:textId="77777777" w:rsidR="00482629" w:rsidRPr="00646690" w:rsidRDefault="00482629" w:rsidP="00482629">
      <w:pPr>
        <w:pStyle w:val="Expandido"/>
        <w:rPr>
          <w:rFonts w:ascii="Arial" w:hAnsi="Arial" w:cs="Arial"/>
          <w:color w:val="auto"/>
          <w:sz w:val="24"/>
        </w:rPr>
      </w:pPr>
    </w:p>
    <w:p w14:paraId="6D05DBCA" w14:textId="77777777" w:rsidR="00482629" w:rsidRPr="00646690" w:rsidRDefault="00482629" w:rsidP="00482629">
      <w:pPr>
        <w:pStyle w:val="Expandido"/>
        <w:rPr>
          <w:rFonts w:ascii="Arial" w:hAnsi="Arial" w:cs="Arial"/>
          <w:color w:val="auto"/>
          <w:sz w:val="24"/>
        </w:rPr>
      </w:pPr>
      <w:r w:rsidRPr="00646690">
        <w:rPr>
          <w:rFonts w:ascii="Arial" w:hAnsi="Arial" w:cs="Arial"/>
          <w:color w:val="auto"/>
          <w:sz w:val="24"/>
        </w:rPr>
        <w:t>Se os equipamentos públicos estiverem em áreas tombadas ou de interesse histórico, aplicar:</w:t>
      </w:r>
    </w:p>
    <w:p w14:paraId="14CDC454" w14:textId="77777777" w:rsidR="00482629" w:rsidRPr="00646690" w:rsidRDefault="00482629" w:rsidP="00482629">
      <w:pPr>
        <w:pStyle w:val="Expandido"/>
        <w:rPr>
          <w:rFonts w:ascii="Arial" w:hAnsi="Arial" w:cs="Arial"/>
          <w:color w:val="auto"/>
          <w:sz w:val="24"/>
        </w:rPr>
      </w:pPr>
    </w:p>
    <w:p w14:paraId="34F18C61" w14:textId="77777777" w:rsidR="00482629" w:rsidRPr="00646690" w:rsidRDefault="00482629" w:rsidP="00482629">
      <w:pPr>
        <w:pStyle w:val="Expandido"/>
        <w:numPr>
          <w:ilvl w:val="0"/>
          <w:numId w:val="47"/>
        </w:numPr>
        <w:rPr>
          <w:rFonts w:ascii="Arial" w:hAnsi="Arial" w:cs="Arial"/>
          <w:color w:val="auto"/>
          <w:sz w:val="24"/>
        </w:rPr>
      </w:pPr>
      <w:r w:rsidRPr="00646690">
        <w:rPr>
          <w:rFonts w:ascii="Arial" w:hAnsi="Arial" w:cs="Arial"/>
          <w:color w:val="auto"/>
          <w:sz w:val="24"/>
        </w:rPr>
        <w:t>Normas do IPHAN (nível federal);</w:t>
      </w:r>
    </w:p>
    <w:p w14:paraId="31A3321E" w14:textId="77777777" w:rsidR="00482629" w:rsidRPr="00646690" w:rsidRDefault="00482629" w:rsidP="00482629">
      <w:pPr>
        <w:pStyle w:val="Expandido"/>
        <w:rPr>
          <w:rFonts w:ascii="Arial" w:hAnsi="Arial" w:cs="Arial"/>
          <w:color w:val="auto"/>
          <w:sz w:val="24"/>
        </w:rPr>
      </w:pPr>
    </w:p>
    <w:p w14:paraId="5CC66A4F" w14:textId="77777777" w:rsidR="00482629" w:rsidRPr="00646690" w:rsidRDefault="00482629" w:rsidP="00482629">
      <w:pPr>
        <w:pStyle w:val="Expandido"/>
        <w:numPr>
          <w:ilvl w:val="0"/>
          <w:numId w:val="47"/>
        </w:numPr>
        <w:rPr>
          <w:rFonts w:ascii="Arial" w:hAnsi="Arial" w:cs="Arial"/>
          <w:color w:val="auto"/>
          <w:sz w:val="24"/>
        </w:rPr>
      </w:pPr>
      <w:r w:rsidRPr="00646690">
        <w:rPr>
          <w:rFonts w:ascii="Arial" w:hAnsi="Arial" w:cs="Arial"/>
          <w:color w:val="auto"/>
          <w:sz w:val="24"/>
        </w:rPr>
        <w:t>Leis estaduais/municipais de preservação do patrimônio.</w:t>
      </w:r>
    </w:p>
    <w:p w14:paraId="13BCE881" w14:textId="77777777" w:rsidR="00FF0F4D" w:rsidRPr="00646690" w:rsidRDefault="00FF0F4D" w:rsidP="00482629">
      <w:pPr>
        <w:rPr>
          <w:rFonts w:ascii="Arial" w:hAnsi="Arial"/>
        </w:rPr>
      </w:pPr>
    </w:p>
    <w:p w14:paraId="13CE6294" w14:textId="77777777" w:rsidR="00482629" w:rsidRPr="00646690" w:rsidRDefault="00482629" w:rsidP="00223AC6">
      <w:pPr>
        <w:pStyle w:val="Expandido"/>
        <w:ind w:left="0"/>
        <w:rPr>
          <w:rFonts w:ascii="Arial" w:hAnsi="Arial" w:cs="Arial"/>
          <w:color w:val="auto"/>
          <w:sz w:val="24"/>
          <w:u w:val="single"/>
        </w:rPr>
      </w:pPr>
      <w:bookmarkStart w:id="56" w:name="_Hlk220577119"/>
      <w:r w:rsidRPr="00646690">
        <w:rPr>
          <w:rFonts w:ascii="Arial" w:hAnsi="Arial" w:cs="Arial"/>
          <w:color w:val="auto"/>
          <w:sz w:val="24"/>
          <w:u w:val="single"/>
        </w:rPr>
        <w:t>Legislação de Segurança e Prevenção Contra Incêndios:</w:t>
      </w:r>
    </w:p>
    <w:p w14:paraId="6FA8723F" w14:textId="77777777" w:rsidR="00482629" w:rsidRPr="00646690" w:rsidRDefault="00482629" w:rsidP="00482629">
      <w:pPr>
        <w:pStyle w:val="Expandido"/>
        <w:numPr>
          <w:ilvl w:val="0"/>
          <w:numId w:val="48"/>
        </w:numPr>
        <w:spacing w:before="120"/>
        <w:ind w:left="2415" w:hanging="357"/>
        <w:rPr>
          <w:rFonts w:ascii="Arial" w:hAnsi="Arial" w:cs="Arial"/>
          <w:color w:val="auto"/>
          <w:sz w:val="24"/>
        </w:rPr>
      </w:pPr>
      <w:r w:rsidRPr="00646690">
        <w:rPr>
          <w:rFonts w:ascii="Arial" w:hAnsi="Arial" w:cs="Arial"/>
          <w:color w:val="auto"/>
          <w:sz w:val="24"/>
        </w:rPr>
        <w:t>Normas do Corpo de Bombeiros do Estado de São Paulo (CBPMESP) – aplicáveis aos projetos de combate a incêndio e pânico;</w:t>
      </w:r>
    </w:p>
    <w:p w14:paraId="2C33DAB7" w14:textId="77777777" w:rsidR="00482629" w:rsidRPr="00646690" w:rsidRDefault="00482629" w:rsidP="00482629">
      <w:pPr>
        <w:pStyle w:val="Expandido"/>
        <w:rPr>
          <w:rFonts w:ascii="Arial" w:hAnsi="Arial" w:cs="Arial"/>
          <w:color w:val="auto"/>
          <w:sz w:val="24"/>
        </w:rPr>
      </w:pPr>
    </w:p>
    <w:p w14:paraId="5C5A73D3" w14:textId="77777777" w:rsidR="00482629" w:rsidRPr="00646690" w:rsidRDefault="00482629" w:rsidP="00482629">
      <w:pPr>
        <w:pStyle w:val="Expandido"/>
        <w:numPr>
          <w:ilvl w:val="0"/>
          <w:numId w:val="48"/>
        </w:numPr>
        <w:rPr>
          <w:rFonts w:ascii="Arial" w:hAnsi="Arial" w:cs="Arial"/>
          <w:color w:val="auto"/>
          <w:sz w:val="24"/>
        </w:rPr>
      </w:pPr>
      <w:r w:rsidRPr="00646690">
        <w:rPr>
          <w:rFonts w:ascii="Arial" w:hAnsi="Arial" w:cs="Arial"/>
          <w:color w:val="auto"/>
          <w:sz w:val="24"/>
        </w:rPr>
        <w:t>Necessidade de aprovação do Projeto Técnico de Prevenção e Combate a Incêndio (PT).</w:t>
      </w:r>
    </w:p>
    <w:p w14:paraId="151A3B39" w14:textId="77777777" w:rsidR="00482629" w:rsidRPr="00646690" w:rsidRDefault="00482629" w:rsidP="00482629">
      <w:pPr>
        <w:pStyle w:val="Expandido"/>
        <w:rPr>
          <w:rFonts w:ascii="Arial" w:hAnsi="Arial" w:cs="Arial"/>
          <w:color w:val="auto"/>
          <w:sz w:val="24"/>
        </w:rPr>
      </w:pPr>
    </w:p>
    <w:p w14:paraId="2A5EBDD2" w14:textId="77777777" w:rsidR="00482629" w:rsidRPr="00646690" w:rsidRDefault="00482629" w:rsidP="00223AC6">
      <w:pPr>
        <w:pStyle w:val="Expandido"/>
        <w:ind w:left="0"/>
        <w:rPr>
          <w:rFonts w:ascii="Arial" w:hAnsi="Arial" w:cs="Arial"/>
          <w:color w:val="auto"/>
          <w:sz w:val="24"/>
          <w:u w:val="single"/>
        </w:rPr>
      </w:pPr>
      <w:r w:rsidRPr="00646690">
        <w:rPr>
          <w:rFonts w:ascii="Arial" w:hAnsi="Arial" w:cs="Arial"/>
          <w:color w:val="auto"/>
          <w:sz w:val="24"/>
          <w:u w:val="single"/>
        </w:rPr>
        <w:t>Legislação de Acessibilidade:</w:t>
      </w:r>
    </w:p>
    <w:p w14:paraId="0FA4D90A" w14:textId="77777777" w:rsidR="00482629" w:rsidRPr="00646690" w:rsidRDefault="00482629" w:rsidP="00482629">
      <w:pPr>
        <w:pStyle w:val="Expandido"/>
        <w:rPr>
          <w:rFonts w:ascii="Arial" w:hAnsi="Arial" w:cs="Arial"/>
          <w:color w:val="auto"/>
          <w:sz w:val="24"/>
        </w:rPr>
      </w:pPr>
    </w:p>
    <w:p w14:paraId="42270D81" w14:textId="77777777" w:rsidR="00482629" w:rsidRPr="00646690" w:rsidRDefault="00482629" w:rsidP="00482629">
      <w:pPr>
        <w:pStyle w:val="Expandido"/>
        <w:numPr>
          <w:ilvl w:val="0"/>
          <w:numId w:val="49"/>
        </w:numPr>
        <w:rPr>
          <w:rFonts w:ascii="Arial" w:hAnsi="Arial" w:cs="Arial"/>
          <w:color w:val="auto"/>
          <w:sz w:val="24"/>
        </w:rPr>
      </w:pPr>
      <w:r w:rsidRPr="00646690">
        <w:rPr>
          <w:rFonts w:ascii="Arial" w:hAnsi="Arial" w:cs="Arial"/>
          <w:color w:val="auto"/>
          <w:sz w:val="24"/>
        </w:rPr>
        <w:t>Lei nº 13.146/2015 – Estatuto da Pessoa com Deficiência;</w:t>
      </w:r>
    </w:p>
    <w:p w14:paraId="6F3DE288" w14:textId="77777777" w:rsidR="00482629" w:rsidRPr="00646690" w:rsidRDefault="00482629" w:rsidP="00482629">
      <w:pPr>
        <w:pStyle w:val="Expandido"/>
        <w:rPr>
          <w:rFonts w:ascii="Arial" w:hAnsi="Arial" w:cs="Arial"/>
          <w:color w:val="auto"/>
          <w:sz w:val="24"/>
        </w:rPr>
      </w:pPr>
    </w:p>
    <w:p w14:paraId="34285EFD" w14:textId="77777777" w:rsidR="00482629" w:rsidRPr="00646690" w:rsidRDefault="00482629" w:rsidP="00482629">
      <w:pPr>
        <w:pStyle w:val="Expandido"/>
        <w:numPr>
          <w:ilvl w:val="0"/>
          <w:numId w:val="49"/>
        </w:numPr>
        <w:rPr>
          <w:rFonts w:ascii="Arial" w:hAnsi="Arial" w:cs="Arial"/>
          <w:color w:val="auto"/>
          <w:sz w:val="24"/>
        </w:rPr>
      </w:pPr>
      <w:r w:rsidRPr="00646690">
        <w:rPr>
          <w:rFonts w:ascii="Arial" w:hAnsi="Arial" w:cs="Arial"/>
          <w:color w:val="auto"/>
          <w:sz w:val="24"/>
        </w:rPr>
        <w:t>Decreto nº 9.296/2018 – Regulamenta critérios de acessibilidade em obras públicas;</w:t>
      </w:r>
    </w:p>
    <w:p w14:paraId="0BD0D2D3" w14:textId="77777777" w:rsidR="00482629" w:rsidRPr="00646690" w:rsidRDefault="00482629" w:rsidP="00482629">
      <w:pPr>
        <w:pStyle w:val="Expandido"/>
        <w:rPr>
          <w:rFonts w:ascii="Arial" w:hAnsi="Arial" w:cs="Arial"/>
          <w:color w:val="auto"/>
          <w:sz w:val="24"/>
        </w:rPr>
      </w:pPr>
    </w:p>
    <w:p w14:paraId="6534A3FE" w14:textId="77777777" w:rsidR="00482629" w:rsidRPr="00646690" w:rsidRDefault="00482629" w:rsidP="00482629">
      <w:pPr>
        <w:pStyle w:val="Expandido"/>
        <w:numPr>
          <w:ilvl w:val="0"/>
          <w:numId w:val="49"/>
        </w:numPr>
        <w:rPr>
          <w:rFonts w:ascii="Arial" w:hAnsi="Arial" w:cs="Arial"/>
          <w:color w:val="auto"/>
          <w:sz w:val="24"/>
        </w:rPr>
      </w:pPr>
      <w:r w:rsidRPr="00646690">
        <w:rPr>
          <w:rFonts w:ascii="Arial" w:hAnsi="Arial" w:cs="Arial"/>
          <w:color w:val="auto"/>
          <w:sz w:val="24"/>
        </w:rPr>
        <w:t>NBR 9050 – Diretrizes técnicas para acessibilidade arquitetônica e urbanística.</w:t>
      </w:r>
    </w:p>
    <w:p w14:paraId="2F844215" w14:textId="77777777" w:rsidR="00482629" w:rsidRPr="00646690" w:rsidRDefault="00482629" w:rsidP="00482629">
      <w:pPr>
        <w:pStyle w:val="Expandido"/>
        <w:rPr>
          <w:rFonts w:ascii="Arial" w:hAnsi="Arial" w:cs="Arial"/>
          <w:color w:val="auto"/>
          <w:sz w:val="24"/>
        </w:rPr>
      </w:pPr>
    </w:p>
    <w:p w14:paraId="7FE7EE4D" w14:textId="77777777" w:rsidR="00482629" w:rsidRPr="00646690" w:rsidRDefault="00482629" w:rsidP="00223AC6">
      <w:pPr>
        <w:pStyle w:val="Expandido"/>
        <w:ind w:left="0"/>
        <w:rPr>
          <w:rFonts w:ascii="Arial" w:hAnsi="Arial" w:cs="Arial"/>
          <w:color w:val="auto"/>
          <w:sz w:val="24"/>
          <w:u w:val="single"/>
        </w:rPr>
      </w:pPr>
      <w:r w:rsidRPr="00646690">
        <w:rPr>
          <w:rFonts w:ascii="Arial" w:hAnsi="Arial" w:cs="Arial"/>
          <w:color w:val="auto"/>
          <w:sz w:val="24"/>
          <w:u w:val="single"/>
        </w:rPr>
        <w:t>Normas de Orçamentação Pública:</w:t>
      </w:r>
    </w:p>
    <w:p w14:paraId="7FADF588" w14:textId="77777777" w:rsidR="00482629" w:rsidRPr="00646690" w:rsidRDefault="00482629" w:rsidP="00482629">
      <w:pPr>
        <w:pStyle w:val="Expandido"/>
        <w:rPr>
          <w:rFonts w:ascii="Arial" w:hAnsi="Arial" w:cs="Arial"/>
          <w:color w:val="auto"/>
          <w:sz w:val="24"/>
        </w:rPr>
      </w:pPr>
    </w:p>
    <w:p w14:paraId="4FB16275" w14:textId="77777777" w:rsidR="00482629" w:rsidRPr="00646690" w:rsidRDefault="00482629" w:rsidP="00223AC6">
      <w:pPr>
        <w:pStyle w:val="Expandido"/>
        <w:ind w:left="0"/>
        <w:rPr>
          <w:rFonts w:ascii="Arial" w:hAnsi="Arial" w:cs="Arial"/>
          <w:color w:val="auto"/>
          <w:sz w:val="24"/>
        </w:rPr>
      </w:pPr>
      <w:r w:rsidRPr="00646690">
        <w:rPr>
          <w:rFonts w:ascii="Arial" w:hAnsi="Arial" w:cs="Arial"/>
          <w:color w:val="auto"/>
          <w:sz w:val="24"/>
        </w:rPr>
        <w:t>Utilização de sistemas de referência de preços oficiais:</w:t>
      </w:r>
    </w:p>
    <w:p w14:paraId="631B0CAD" w14:textId="77777777" w:rsidR="00482629" w:rsidRPr="00646690" w:rsidRDefault="00482629" w:rsidP="00482629">
      <w:pPr>
        <w:pStyle w:val="Expandido"/>
        <w:rPr>
          <w:rFonts w:ascii="Arial" w:hAnsi="Arial" w:cs="Arial"/>
          <w:color w:val="auto"/>
          <w:sz w:val="24"/>
        </w:rPr>
      </w:pPr>
    </w:p>
    <w:p w14:paraId="77EFD221" w14:textId="54FE1589" w:rsidR="00482629" w:rsidRPr="00646690" w:rsidRDefault="00482629" w:rsidP="00555E78">
      <w:pPr>
        <w:pStyle w:val="Expandido"/>
        <w:numPr>
          <w:ilvl w:val="0"/>
          <w:numId w:val="50"/>
        </w:numPr>
        <w:rPr>
          <w:rFonts w:ascii="Arial" w:hAnsi="Arial" w:cs="Arial"/>
          <w:color w:val="auto"/>
          <w:sz w:val="24"/>
        </w:rPr>
      </w:pPr>
      <w:r w:rsidRPr="00646690">
        <w:rPr>
          <w:rFonts w:ascii="Arial" w:hAnsi="Arial" w:cs="Arial"/>
          <w:color w:val="auto"/>
          <w:sz w:val="24"/>
        </w:rPr>
        <w:t>SINAPI (Caixa/IBGE);</w:t>
      </w:r>
    </w:p>
    <w:p w14:paraId="00DB2123" w14:textId="3149D866" w:rsidR="00482629" w:rsidRPr="00646690" w:rsidRDefault="00482629" w:rsidP="00280EBD">
      <w:pPr>
        <w:pStyle w:val="Expandido"/>
        <w:numPr>
          <w:ilvl w:val="0"/>
          <w:numId w:val="50"/>
        </w:numPr>
        <w:rPr>
          <w:rFonts w:ascii="Arial" w:hAnsi="Arial" w:cs="Arial"/>
          <w:color w:val="auto"/>
          <w:sz w:val="24"/>
        </w:rPr>
      </w:pPr>
      <w:r w:rsidRPr="00646690">
        <w:rPr>
          <w:rFonts w:ascii="Arial" w:hAnsi="Arial" w:cs="Arial"/>
          <w:color w:val="auto"/>
          <w:sz w:val="24"/>
        </w:rPr>
        <w:t>CDHU;</w:t>
      </w:r>
    </w:p>
    <w:p w14:paraId="7192EBD1" w14:textId="77777777" w:rsidR="00482629" w:rsidRPr="00646690" w:rsidRDefault="00482629" w:rsidP="00482629">
      <w:pPr>
        <w:pStyle w:val="Expandido"/>
        <w:numPr>
          <w:ilvl w:val="0"/>
          <w:numId w:val="50"/>
        </w:numPr>
        <w:rPr>
          <w:rFonts w:ascii="Arial" w:hAnsi="Arial" w:cs="Arial"/>
          <w:color w:val="auto"/>
          <w:sz w:val="24"/>
        </w:rPr>
      </w:pPr>
      <w:r w:rsidRPr="00646690">
        <w:rPr>
          <w:rFonts w:ascii="Arial" w:hAnsi="Arial" w:cs="Arial"/>
          <w:color w:val="auto"/>
          <w:sz w:val="24"/>
        </w:rPr>
        <w:t>FDE;</w:t>
      </w:r>
    </w:p>
    <w:p w14:paraId="04F7F5E2" w14:textId="77777777" w:rsidR="00482629" w:rsidRPr="00646690" w:rsidRDefault="00482629" w:rsidP="00482629">
      <w:pPr>
        <w:pStyle w:val="Expandido"/>
        <w:numPr>
          <w:ilvl w:val="0"/>
          <w:numId w:val="50"/>
        </w:numPr>
        <w:rPr>
          <w:rFonts w:ascii="Arial" w:hAnsi="Arial" w:cs="Arial"/>
          <w:color w:val="auto"/>
          <w:sz w:val="24"/>
        </w:rPr>
      </w:pPr>
      <w:r w:rsidRPr="00646690">
        <w:rPr>
          <w:rFonts w:ascii="Arial" w:hAnsi="Arial" w:cs="Arial"/>
          <w:color w:val="auto"/>
          <w:sz w:val="24"/>
        </w:rPr>
        <w:t>SICRO (DNIT);</w:t>
      </w:r>
    </w:p>
    <w:p w14:paraId="28828E27" w14:textId="77777777" w:rsidR="00482629" w:rsidRPr="00646690" w:rsidRDefault="00482629" w:rsidP="00482629">
      <w:pPr>
        <w:pStyle w:val="Expandido"/>
        <w:numPr>
          <w:ilvl w:val="0"/>
          <w:numId w:val="50"/>
        </w:numPr>
        <w:rPr>
          <w:rFonts w:ascii="Arial" w:hAnsi="Arial" w:cs="Arial"/>
          <w:color w:val="auto"/>
          <w:sz w:val="24"/>
        </w:rPr>
      </w:pPr>
      <w:r w:rsidRPr="00646690">
        <w:rPr>
          <w:rFonts w:ascii="Arial" w:hAnsi="Arial" w:cs="Arial"/>
          <w:color w:val="auto"/>
          <w:sz w:val="24"/>
        </w:rPr>
        <w:t>TCESP – Boletins e pareceres técnicos para orçamentos em SP;</w:t>
      </w:r>
    </w:p>
    <w:p w14:paraId="56B5D346" w14:textId="77777777" w:rsidR="00482629" w:rsidRPr="00646690" w:rsidRDefault="00482629" w:rsidP="00482629">
      <w:pPr>
        <w:pStyle w:val="Expandido"/>
        <w:numPr>
          <w:ilvl w:val="0"/>
          <w:numId w:val="50"/>
        </w:numPr>
        <w:rPr>
          <w:rFonts w:ascii="Arial" w:hAnsi="Arial" w:cs="Arial"/>
          <w:color w:val="auto"/>
          <w:sz w:val="24"/>
        </w:rPr>
      </w:pPr>
      <w:r w:rsidRPr="00646690">
        <w:rPr>
          <w:rFonts w:ascii="Arial" w:hAnsi="Arial" w:cs="Arial"/>
          <w:color w:val="auto"/>
          <w:sz w:val="24"/>
        </w:rPr>
        <w:t xml:space="preserve">Outros sistemas próprios ou integrados de composição de preços unitários e insumos.    </w:t>
      </w:r>
      <w:bookmarkEnd w:id="56"/>
    </w:p>
    <w:p w14:paraId="4884790C" w14:textId="77777777" w:rsidR="00482629" w:rsidRPr="00646690" w:rsidRDefault="00482629" w:rsidP="00482629">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57" w:name="_Hlk114844323"/>
      <w:bookmarkStart w:id="58" w:name="_Hlk220577133"/>
      <w:r w:rsidRPr="00646690">
        <w:t xml:space="preserve">Justificativa da contratação  </w:t>
      </w:r>
    </w:p>
    <w:bookmarkEnd w:id="57"/>
    <w:p w14:paraId="1D248A7E" w14:textId="77777777" w:rsidR="00482629" w:rsidRPr="00646690" w:rsidRDefault="00482629" w:rsidP="00482629">
      <w:pPr>
        <w:pStyle w:val="Expandido"/>
        <w:ind w:left="0"/>
        <w:rPr>
          <w:rFonts w:ascii="Arial" w:hAnsi="Arial" w:cs="Arial"/>
          <w:color w:val="auto"/>
          <w:sz w:val="24"/>
        </w:rPr>
      </w:pPr>
      <w:r w:rsidRPr="00646690">
        <w:rPr>
          <w:rFonts w:ascii="Arial" w:hAnsi="Arial" w:cs="Arial"/>
          <w:color w:val="auto"/>
          <w:sz w:val="24"/>
        </w:rPr>
        <w:t>A elaboração de projetos executivos de engenharia e arquitetura constitui etapa fundamental para o planejamento, contratação e execução eficiente de obras públicas, garantindo qualidade, segurança, economicidade e conformidade com as legislações vigentes. A demanda crescente por projetos, aliada à complexidade técnica dos mesmos, exige a atuação de empresas especializadas, com capacidade técnica comprovada e domínio de metodologias atualizadas e softwares específicos de projeto.</w:t>
      </w:r>
    </w:p>
    <w:bookmarkEnd w:id="58"/>
    <w:p w14:paraId="5158FC1A" w14:textId="77777777" w:rsidR="00FF0F4D" w:rsidRPr="00646690" w:rsidRDefault="00FF0F4D" w:rsidP="00E30E0E">
      <w:pPr>
        <w:ind w:left="1701"/>
        <w:jc w:val="center"/>
        <w:rPr>
          <w:rFonts w:ascii="Arial" w:hAnsi="Arial"/>
        </w:rPr>
      </w:pPr>
    </w:p>
    <w:p w14:paraId="0C8DA1B7" w14:textId="77777777" w:rsidR="00482629" w:rsidRPr="00646690" w:rsidRDefault="00482629" w:rsidP="00482629">
      <w:pPr>
        <w:pStyle w:val="Expandido"/>
        <w:ind w:left="0"/>
        <w:rPr>
          <w:rFonts w:ascii="Arial" w:hAnsi="Arial" w:cs="Arial"/>
          <w:color w:val="auto"/>
          <w:sz w:val="24"/>
        </w:rPr>
      </w:pPr>
      <w:bookmarkStart w:id="59" w:name="_Hlk220577146"/>
      <w:r w:rsidRPr="00646690">
        <w:rPr>
          <w:rFonts w:ascii="Arial" w:hAnsi="Arial" w:cs="Arial"/>
          <w:color w:val="auto"/>
          <w:sz w:val="24"/>
        </w:rPr>
        <w:t>A Secretaria, diante da limitação de tempo, escassez de recursos humanos qualificados e da ausência de estrutura interna compatível para atender à demanda com a celeridade e precisão necessárias, justifica a necessidade de contratação externa. Tal medida visa garantir à elaboração de projetos completos, compatibilizados e adequados a legislação, respeitando os prazos legais e operacionais para captação de recursos, licitação e execução das obras, que por muitas vezes são curtos.</w:t>
      </w:r>
    </w:p>
    <w:p w14:paraId="607DD07F" w14:textId="77777777" w:rsidR="00482629" w:rsidRPr="00646690" w:rsidRDefault="00482629" w:rsidP="00482629">
      <w:pPr>
        <w:pStyle w:val="Expandido"/>
        <w:ind w:left="0"/>
        <w:rPr>
          <w:rFonts w:ascii="Arial" w:hAnsi="Arial" w:cs="Arial"/>
          <w:color w:val="auto"/>
          <w:sz w:val="24"/>
        </w:rPr>
      </w:pPr>
    </w:p>
    <w:p w14:paraId="3081AF51" w14:textId="20D9D99B" w:rsidR="00482629" w:rsidRPr="00646690" w:rsidRDefault="00482629" w:rsidP="00482629">
      <w:pPr>
        <w:pStyle w:val="Expandido"/>
        <w:ind w:left="0"/>
        <w:rPr>
          <w:rFonts w:ascii="Arial" w:hAnsi="Arial" w:cs="Arial"/>
          <w:color w:val="auto"/>
          <w:sz w:val="24"/>
        </w:rPr>
      </w:pPr>
      <w:r w:rsidRPr="00646690">
        <w:rPr>
          <w:rFonts w:ascii="Arial" w:hAnsi="Arial" w:cs="Arial"/>
          <w:color w:val="auto"/>
          <w:sz w:val="24"/>
        </w:rPr>
        <w:t xml:space="preserve">Além disso, a adoção de soluções técnicas modernas, aliadas à utilização de ferramentas especializadas (como softwares BIM, CAD, entre outros), permite maior controle de custos, previsibilidade de prazos e redução de riscos de aditivos contratuais e retrabalhos durante a execução. </w:t>
      </w:r>
    </w:p>
    <w:p w14:paraId="7A2F74FD" w14:textId="77777777" w:rsidR="00482629" w:rsidRPr="00646690" w:rsidRDefault="00482629" w:rsidP="00482629">
      <w:pPr>
        <w:pStyle w:val="Expandido"/>
        <w:rPr>
          <w:rFonts w:ascii="Arial" w:hAnsi="Arial" w:cs="Arial"/>
          <w:color w:val="auto"/>
          <w:sz w:val="24"/>
        </w:rPr>
      </w:pPr>
    </w:p>
    <w:p w14:paraId="09A80174" w14:textId="77777777" w:rsidR="00482629" w:rsidRPr="00646690" w:rsidRDefault="00482629" w:rsidP="00482629">
      <w:pPr>
        <w:pStyle w:val="Expandido"/>
        <w:ind w:left="0"/>
        <w:rPr>
          <w:rFonts w:ascii="Arial" w:hAnsi="Arial" w:cs="Arial"/>
          <w:color w:val="auto"/>
          <w:sz w:val="24"/>
        </w:rPr>
      </w:pPr>
      <w:r w:rsidRPr="00646690">
        <w:rPr>
          <w:rFonts w:ascii="Arial" w:hAnsi="Arial" w:cs="Arial"/>
          <w:color w:val="auto"/>
          <w:sz w:val="24"/>
        </w:rPr>
        <w:t xml:space="preserve">Dessa forma, a contratação de empresa especializada torna-se imprescindível para garantia da qualidade, segurança, celeridade e legalidade na execução das obras públicas.    </w:t>
      </w:r>
    </w:p>
    <w:p w14:paraId="75B474D6" w14:textId="77777777" w:rsidR="00482629" w:rsidRPr="00646690" w:rsidRDefault="00482629" w:rsidP="006278D6">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60" w:name="_Hlk220577301"/>
      <w:bookmarkEnd w:id="59"/>
      <w:r w:rsidRPr="00646690">
        <w:t xml:space="preserve">Requisitos da contratação  </w:t>
      </w:r>
    </w:p>
    <w:p w14:paraId="26F31A13" w14:textId="77777777" w:rsidR="00482629" w:rsidRPr="00646690" w:rsidRDefault="00482629" w:rsidP="001A166F">
      <w:pPr>
        <w:jc w:val="both"/>
        <w:rPr>
          <w:rFonts w:ascii="Arial" w:hAnsi="Arial"/>
          <w:u w:val="single"/>
        </w:rPr>
      </w:pPr>
      <w:r w:rsidRPr="00646690">
        <w:rPr>
          <w:rFonts w:ascii="Arial" w:hAnsi="Arial"/>
          <w:u w:val="single"/>
        </w:rPr>
        <w:t>Requisitos específicos:</w:t>
      </w:r>
    </w:p>
    <w:p w14:paraId="0E5D41D4" w14:textId="77777777" w:rsidR="00612534" w:rsidRPr="00646690" w:rsidRDefault="00612534" w:rsidP="001A166F">
      <w:pPr>
        <w:jc w:val="both"/>
        <w:rPr>
          <w:rFonts w:ascii="Arial" w:hAnsi="Arial"/>
          <w:u w:val="single"/>
        </w:rPr>
      </w:pPr>
    </w:p>
    <w:p w14:paraId="3A3B8DD0" w14:textId="77777777" w:rsidR="00612534" w:rsidRPr="00646690" w:rsidRDefault="00612534" w:rsidP="001A166F">
      <w:pPr>
        <w:jc w:val="both"/>
        <w:rPr>
          <w:rFonts w:ascii="Arial" w:hAnsi="Arial"/>
        </w:rPr>
      </w:pPr>
      <w:r w:rsidRPr="00646690">
        <w:rPr>
          <w:rFonts w:ascii="Arial" w:hAnsi="Arial"/>
        </w:rPr>
        <w:t>Contratação de empresa de engenharia e ou/ arquitetura, que tenha Prova de inscrição ou registro ativo da empresa e de seus responsáveis técnicos junto ao conselho competente;</w:t>
      </w:r>
    </w:p>
    <w:p w14:paraId="19BC4A3E" w14:textId="77777777" w:rsidR="00612534" w:rsidRPr="00646690" w:rsidRDefault="00612534" w:rsidP="001A166F">
      <w:pPr>
        <w:ind w:left="1701"/>
        <w:jc w:val="both"/>
        <w:rPr>
          <w:rFonts w:ascii="Arial" w:hAnsi="Arial"/>
        </w:rPr>
      </w:pPr>
    </w:p>
    <w:p w14:paraId="6778F2A7" w14:textId="77777777" w:rsidR="00612534" w:rsidRPr="00646690" w:rsidRDefault="00612534" w:rsidP="001A166F">
      <w:pPr>
        <w:jc w:val="both"/>
        <w:rPr>
          <w:rFonts w:ascii="Arial" w:hAnsi="Arial"/>
        </w:rPr>
      </w:pPr>
      <w:bookmarkStart w:id="61" w:name="_Hlk220577315"/>
      <w:r w:rsidRPr="00646690">
        <w:rPr>
          <w:rFonts w:ascii="Arial" w:hAnsi="Arial"/>
        </w:rPr>
        <w:t>Os responsáveis técnicos pela elaboração do projeto deverão compor o quadro técnico da contratada com a comprovação de vínculo e registro nos órgãos de classe.</w:t>
      </w:r>
    </w:p>
    <w:p w14:paraId="2601F179" w14:textId="77777777" w:rsidR="00612534" w:rsidRPr="00646690" w:rsidRDefault="00612534" w:rsidP="001A166F">
      <w:pPr>
        <w:ind w:left="1701"/>
        <w:jc w:val="both"/>
        <w:rPr>
          <w:rFonts w:ascii="Arial" w:hAnsi="Arial"/>
        </w:rPr>
      </w:pPr>
    </w:p>
    <w:p w14:paraId="33996BA6" w14:textId="77777777" w:rsidR="00612534" w:rsidRPr="00646690" w:rsidRDefault="00612534" w:rsidP="001A166F">
      <w:pPr>
        <w:jc w:val="both"/>
        <w:rPr>
          <w:rFonts w:ascii="Arial" w:hAnsi="Arial"/>
        </w:rPr>
      </w:pPr>
      <w:r w:rsidRPr="00646690">
        <w:rPr>
          <w:rFonts w:ascii="Arial" w:hAnsi="Arial"/>
        </w:rPr>
        <w:t>Indicar o Responsável Técnico pelo Projeto, de acordo com seus respectivos conselhos (CREA, CAU) e Anotação de Responsabilidade Técnica (ART, RRT) nos projetos respectivos, para fins de contratação;</w:t>
      </w:r>
    </w:p>
    <w:p w14:paraId="1FC39E17" w14:textId="77777777" w:rsidR="00612534" w:rsidRPr="00646690" w:rsidRDefault="00612534" w:rsidP="001A166F">
      <w:pPr>
        <w:ind w:left="1701"/>
        <w:jc w:val="both"/>
        <w:rPr>
          <w:rFonts w:ascii="Arial" w:hAnsi="Arial"/>
        </w:rPr>
      </w:pPr>
    </w:p>
    <w:p w14:paraId="2E94A994" w14:textId="77777777" w:rsidR="00612534" w:rsidRPr="00646690" w:rsidRDefault="00612534" w:rsidP="001A166F">
      <w:pPr>
        <w:jc w:val="both"/>
        <w:rPr>
          <w:rFonts w:ascii="Arial" w:hAnsi="Arial"/>
        </w:rPr>
      </w:pPr>
      <w:r w:rsidRPr="00646690">
        <w:rPr>
          <w:rFonts w:ascii="Arial" w:hAnsi="Arial"/>
        </w:rPr>
        <w:t>Em caso de dúvidas e/ou outros esclarecimentos, a empresa contratada deverá contatar a Equipe Técnica da Prefeitura Municipal de Sertãozinho;</w:t>
      </w:r>
    </w:p>
    <w:p w14:paraId="183A68B6" w14:textId="77777777" w:rsidR="00612534" w:rsidRPr="00646690" w:rsidRDefault="00612534" w:rsidP="001A166F">
      <w:pPr>
        <w:ind w:left="1701"/>
        <w:jc w:val="both"/>
        <w:rPr>
          <w:rFonts w:ascii="Arial" w:hAnsi="Arial"/>
          <w:u w:val="single"/>
        </w:rPr>
      </w:pPr>
      <w:bookmarkStart w:id="62" w:name="_Hlk220577391"/>
      <w:bookmarkEnd w:id="61"/>
    </w:p>
    <w:p w14:paraId="13CFCEB5" w14:textId="77777777" w:rsidR="00612534" w:rsidRPr="00646690" w:rsidRDefault="00612534" w:rsidP="001A166F">
      <w:pPr>
        <w:jc w:val="both"/>
        <w:rPr>
          <w:rFonts w:ascii="Arial" w:hAnsi="Arial"/>
          <w:u w:val="single"/>
        </w:rPr>
      </w:pPr>
      <w:r w:rsidRPr="00646690">
        <w:rPr>
          <w:rFonts w:ascii="Arial" w:hAnsi="Arial"/>
          <w:u w:val="single"/>
        </w:rPr>
        <w:t>Requisitos gerais:</w:t>
      </w:r>
    </w:p>
    <w:p w14:paraId="2639BF43" w14:textId="77777777" w:rsidR="00612534" w:rsidRPr="00646690" w:rsidRDefault="00612534" w:rsidP="001A166F">
      <w:pPr>
        <w:ind w:left="1701"/>
        <w:jc w:val="both"/>
        <w:rPr>
          <w:rFonts w:ascii="Arial" w:hAnsi="Arial"/>
        </w:rPr>
      </w:pPr>
    </w:p>
    <w:p w14:paraId="106B2816" w14:textId="77777777" w:rsidR="00612534" w:rsidRPr="00646690" w:rsidRDefault="00612534" w:rsidP="001A166F">
      <w:pPr>
        <w:widowControl/>
        <w:numPr>
          <w:ilvl w:val="0"/>
          <w:numId w:val="52"/>
        </w:numPr>
        <w:suppressAutoHyphens w:val="0"/>
        <w:autoSpaceDN/>
        <w:ind w:left="1418" w:firstLine="0"/>
        <w:jc w:val="both"/>
        <w:textAlignment w:val="auto"/>
        <w:rPr>
          <w:rFonts w:ascii="Arial" w:hAnsi="Arial"/>
        </w:rPr>
      </w:pPr>
      <w:r w:rsidRPr="00646690">
        <w:rPr>
          <w:rFonts w:ascii="Arial" w:hAnsi="Arial"/>
        </w:rPr>
        <w:t>Sustentabilidade na elaboração de projetos de engenharia;</w:t>
      </w:r>
    </w:p>
    <w:p w14:paraId="79ED970D" w14:textId="77777777" w:rsidR="00612534" w:rsidRPr="00646690" w:rsidRDefault="00612534" w:rsidP="001A166F">
      <w:pPr>
        <w:widowControl/>
        <w:numPr>
          <w:ilvl w:val="0"/>
          <w:numId w:val="52"/>
        </w:numPr>
        <w:suppressAutoHyphens w:val="0"/>
        <w:autoSpaceDN/>
        <w:ind w:left="1418" w:firstLine="0"/>
        <w:jc w:val="both"/>
        <w:textAlignment w:val="auto"/>
        <w:rPr>
          <w:rFonts w:ascii="Arial" w:hAnsi="Arial"/>
        </w:rPr>
      </w:pPr>
      <w:r w:rsidRPr="00646690">
        <w:rPr>
          <w:rFonts w:ascii="Arial" w:hAnsi="Arial"/>
        </w:rPr>
        <w:t>Critérios gerais de sustentabilidade;</w:t>
      </w:r>
    </w:p>
    <w:p w14:paraId="2AC8BD5E" w14:textId="77777777" w:rsidR="00612534" w:rsidRPr="00646690" w:rsidRDefault="00612534" w:rsidP="001A166F">
      <w:pPr>
        <w:widowControl/>
        <w:numPr>
          <w:ilvl w:val="0"/>
          <w:numId w:val="52"/>
        </w:numPr>
        <w:suppressAutoHyphens w:val="0"/>
        <w:autoSpaceDN/>
        <w:ind w:left="1418" w:firstLine="0"/>
        <w:jc w:val="both"/>
        <w:textAlignment w:val="auto"/>
        <w:rPr>
          <w:rFonts w:ascii="Arial" w:hAnsi="Arial"/>
        </w:rPr>
      </w:pPr>
      <w:r w:rsidRPr="00646690">
        <w:rPr>
          <w:rFonts w:ascii="Arial" w:hAnsi="Arial"/>
        </w:rPr>
        <w:t>Adesão ao Guia Nacional de Contratações Sustentáveis;</w:t>
      </w:r>
    </w:p>
    <w:p w14:paraId="72158B7F" w14:textId="77777777" w:rsidR="00612534" w:rsidRPr="00646690" w:rsidRDefault="00612534" w:rsidP="001A166F">
      <w:pPr>
        <w:widowControl/>
        <w:numPr>
          <w:ilvl w:val="0"/>
          <w:numId w:val="52"/>
        </w:numPr>
        <w:suppressAutoHyphens w:val="0"/>
        <w:autoSpaceDN/>
        <w:ind w:left="1418" w:firstLine="0"/>
        <w:jc w:val="both"/>
        <w:textAlignment w:val="auto"/>
        <w:rPr>
          <w:rFonts w:ascii="Arial" w:hAnsi="Arial"/>
        </w:rPr>
      </w:pPr>
      <w:r w:rsidRPr="00646690">
        <w:rPr>
          <w:rFonts w:ascii="Arial" w:hAnsi="Arial"/>
        </w:rPr>
        <w:t>Alinhamento com o Plano de Gestão e Logística Sustentável do órgão;</w:t>
      </w:r>
    </w:p>
    <w:p w14:paraId="3F958ADC" w14:textId="77777777" w:rsidR="00612534" w:rsidRPr="00646690" w:rsidRDefault="00612534" w:rsidP="001A166F">
      <w:pPr>
        <w:widowControl/>
        <w:numPr>
          <w:ilvl w:val="0"/>
          <w:numId w:val="52"/>
        </w:numPr>
        <w:suppressAutoHyphens w:val="0"/>
        <w:autoSpaceDN/>
        <w:ind w:left="1418" w:firstLine="0"/>
        <w:jc w:val="both"/>
        <w:textAlignment w:val="auto"/>
        <w:rPr>
          <w:rFonts w:ascii="Arial" w:hAnsi="Arial"/>
        </w:rPr>
      </w:pPr>
      <w:r w:rsidRPr="00646690">
        <w:rPr>
          <w:rFonts w:ascii="Arial" w:hAnsi="Arial"/>
        </w:rPr>
        <w:t>Incorporação das dimensões ambientais, sociais, econômicas e culturais;</w:t>
      </w:r>
    </w:p>
    <w:p w14:paraId="66FD0059" w14:textId="77777777" w:rsidR="00612534" w:rsidRPr="00646690" w:rsidRDefault="00612534" w:rsidP="001A166F">
      <w:pPr>
        <w:widowControl/>
        <w:numPr>
          <w:ilvl w:val="0"/>
          <w:numId w:val="52"/>
        </w:numPr>
        <w:suppressAutoHyphens w:val="0"/>
        <w:autoSpaceDN/>
        <w:ind w:left="1418" w:firstLine="0"/>
        <w:jc w:val="both"/>
        <w:textAlignment w:val="auto"/>
        <w:rPr>
          <w:rFonts w:ascii="Arial" w:hAnsi="Arial"/>
        </w:rPr>
      </w:pPr>
      <w:r w:rsidRPr="00646690">
        <w:rPr>
          <w:rFonts w:ascii="Arial" w:hAnsi="Arial"/>
        </w:rPr>
        <w:t>Alinhamento com a Política Nacional de Meio Ambiente (Lei nº 6.938/1981);</w:t>
      </w:r>
    </w:p>
    <w:p w14:paraId="13033BCA" w14:textId="77777777" w:rsidR="00612534" w:rsidRPr="00646690" w:rsidRDefault="00612534" w:rsidP="001A166F">
      <w:pPr>
        <w:widowControl/>
        <w:numPr>
          <w:ilvl w:val="0"/>
          <w:numId w:val="52"/>
        </w:numPr>
        <w:suppressAutoHyphens w:val="0"/>
        <w:autoSpaceDN/>
        <w:ind w:left="1418" w:firstLine="0"/>
        <w:jc w:val="both"/>
        <w:textAlignment w:val="auto"/>
        <w:rPr>
          <w:rFonts w:ascii="Arial" w:hAnsi="Arial"/>
        </w:rPr>
      </w:pPr>
      <w:r w:rsidRPr="00646690">
        <w:rPr>
          <w:rFonts w:ascii="Arial" w:hAnsi="Arial"/>
        </w:rPr>
        <w:t>Alinhamento com a Política Nacional sobre Mudança do Clima (Lei nº 12.187/2009).</w:t>
      </w:r>
    </w:p>
    <w:p w14:paraId="7E19659B" w14:textId="77777777" w:rsidR="00612534" w:rsidRPr="00646690" w:rsidRDefault="00612534" w:rsidP="001A166F">
      <w:pPr>
        <w:ind w:left="1418"/>
        <w:jc w:val="both"/>
        <w:rPr>
          <w:rFonts w:ascii="Arial" w:hAnsi="Arial"/>
          <w:u w:val="single"/>
        </w:rPr>
      </w:pPr>
    </w:p>
    <w:p w14:paraId="6AC4A0FD" w14:textId="77777777" w:rsidR="00F86A82" w:rsidRDefault="00F86A82" w:rsidP="001A166F">
      <w:pPr>
        <w:jc w:val="both"/>
        <w:rPr>
          <w:rFonts w:ascii="Arial" w:hAnsi="Arial"/>
          <w:u w:val="single"/>
        </w:rPr>
      </w:pPr>
    </w:p>
    <w:p w14:paraId="2F5BF87A" w14:textId="3AD72574" w:rsidR="00612534" w:rsidRPr="00646690" w:rsidRDefault="00612534" w:rsidP="001A166F">
      <w:pPr>
        <w:jc w:val="both"/>
        <w:rPr>
          <w:rFonts w:ascii="Arial" w:hAnsi="Arial"/>
          <w:u w:val="single"/>
        </w:rPr>
      </w:pPr>
      <w:r w:rsidRPr="00646690">
        <w:rPr>
          <w:rFonts w:ascii="Arial" w:hAnsi="Arial"/>
          <w:u w:val="single"/>
        </w:rPr>
        <w:t>Especificações técnicas de sustentabilidade:</w:t>
      </w:r>
    </w:p>
    <w:p w14:paraId="76581BE3" w14:textId="77777777" w:rsidR="00612534" w:rsidRPr="00646690" w:rsidRDefault="00612534" w:rsidP="001A166F">
      <w:pPr>
        <w:ind w:left="1701"/>
        <w:jc w:val="both"/>
        <w:rPr>
          <w:rFonts w:ascii="Arial" w:hAnsi="Arial"/>
        </w:rPr>
      </w:pPr>
    </w:p>
    <w:p w14:paraId="2D32BCD1" w14:textId="77777777" w:rsidR="00612534" w:rsidRPr="00646690" w:rsidRDefault="00612534" w:rsidP="001A166F">
      <w:pPr>
        <w:widowControl/>
        <w:numPr>
          <w:ilvl w:val="0"/>
          <w:numId w:val="51"/>
        </w:numPr>
        <w:suppressAutoHyphens w:val="0"/>
        <w:autoSpaceDN/>
        <w:ind w:left="1418" w:firstLine="0"/>
        <w:jc w:val="both"/>
        <w:textAlignment w:val="auto"/>
        <w:rPr>
          <w:rFonts w:ascii="Arial" w:hAnsi="Arial"/>
        </w:rPr>
      </w:pPr>
      <w:r w:rsidRPr="00646690">
        <w:rPr>
          <w:rFonts w:ascii="Arial" w:hAnsi="Arial"/>
        </w:rPr>
        <w:t>Ventilação e iluminação naturais;</w:t>
      </w:r>
    </w:p>
    <w:p w14:paraId="0E826064" w14:textId="77777777" w:rsidR="00612534" w:rsidRPr="00646690" w:rsidRDefault="00612534" w:rsidP="001A166F">
      <w:pPr>
        <w:widowControl/>
        <w:numPr>
          <w:ilvl w:val="0"/>
          <w:numId w:val="51"/>
        </w:numPr>
        <w:suppressAutoHyphens w:val="0"/>
        <w:autoSpaceDN/>
        <w:ind w:left="1418" w:firstLine="0"/>
        <w:jc w:val="both"/>
        <w:textAlignment w:val="auto"/>
        <w:rPr>
          <w:rFonts w:ascii="Arial" w:hAnsi="Arial"/>
        </w:rPr>
      </w:pPr>
      <w:r w:rsidRPr="00646690">
        <w:rPr>
          <w:rFonts w:ascii="Arial" w:hAnsi="Arial"/>
        </w:rPr>
        <w:t>Design que maximiza a luz natural;</w:t>
      </w:r>
    </w:p>
    <w:p w14:paraId="3AB8943A" w14:textId="77777777" w:rsidR="00612534" w:rsidRPr="00646690" w:rsidRDefault="00612534" w:rsidP="001A166F">
      <w:pPr>
        <w:widowControl/>
        <w:numPr>
          <w:ilvl w:val="0"/>
          <w:numId w:val="51"/>
        </w:numPr>
        <w:suppressAutoHyphens w:val="0"/>
        <w:autoSpaceDN/>
        <w:ind w:left="1418" w:firstLine="0"/>
        <w:jc w:val="both"/>
        <w:textAlignment w:val="auto"/>
        <w:rPr>
          <w:rFonts w:ascii="Arial" w:hAnsi="Arial"/>
        </w:rPr>
      </w:pPr>
      <w:r w:rsidRPr="00646690">
        <w:rPr>
          <w:rFonts w:ascii="Arial" w:hAnsi="Arial"/>
        </w:rPr>
        <w:t>Uso racional da água;</w:t>
      </w:r>
    </w:p>
    <w:p w14:paraId="561B3BE0" w14:textId="77777777" w:rsidR="00612534" w:rsidRPr="00646690" w:rsidRDefault="00612534" w:rsidP="001A166F">
      <w:pPr>
        <w:widowControl/>
        <w:numPr>
          <w:ilvl w:val="0"/>
          <w:numId w:val="51"/>
        </w:numPr>
        <w:suppressAutoHyphens w:val="0"/>
        <w:autoSpaceDN/>
        <w:ind w:left="1418" w:firstLine="0"/>
        <w:jc w:val="both"/>
        <w:textAlignment w:val="auto"/>
        <w:rPr>
          <w:rFonts w:ascii="Arial" w:hAnsi="Arial"/>
        </w:rPr>
      </w:pPr>
      <w:r w:rsidRPr="00646690">
        <w:rPr>
          <w:rFonts w:ascii="Arial" w:hAnsi="Arial"/>
        </w:rPr>
        <w:t>Materiais de baixo impacto ambiental;</w:t>
      </w:r>
    </w:p>
    <w:p w14:paraId="6DD4F32A" w14:textId="77777777" w:rsidR="00612534" w:rsidRPr="00646690" w:rsidRDefault="00612534" w:rsidP="001A166F">
      <w:pPr>
        <w:widowControl/>
        <w:numPr>
          <w:ilvl w:val="0"/>
          <w:numId w:val="51"/>
        </w:numPr>
        <w:suppressAutoHyphens w:val="0"/>
        <w:autoSpaceDN/>
        <w:ind w:left="1418" w:firstLine="0"/>
        <w:jc w:val="both"/>
        <w:textAlignment w:val="auto"/>
        <w:rPr>
          <w:rFonts w:ascii="Arial" w:hAnsi="Arial"/>
        </w:rPr>
      </w:pPr>
      <w:r w:rsidRPr="00646690">
        <w:rPr>
          <w:rFonts w:ascii="Arial" w:hAnsi="Arial"/>
        </w:rPr>
        <w:t>Seleção de materiais sustentáveis certificados;</w:t>
      </w:r>
    </w:p>
    <w:p w14:paraId="1D817697" w14:textId="77777777" w:rsidR="00612534" w:rsidRPr="00646690" w:rsidRDefault="00612534" w:rsidP="001A166F">
      <w:pPr>
        <w:widowControl/>
        <w:numPr>
          <w:ilvl w:val="0"/>
          <w:numId w:val="51"/>
        </w:numPr>
        <w:suppressAutoHyphens w:val="0"/>
        <w:autoSpaceDN/>
        <w:ind w:left="1418" w:firstLine="0"/>
        <w:jc w:val="both"/>
        <w:textAlignment w:val="auto"/>
        <w:rPr>
          <w:rFonts w:ascii="Arial" w:hAnsi="Arial"/>
        </w:rPr>
      </w:pPr>
      <w:r w:rsidRPr="00646690">
        <w:rPr>
          <w:rFonts w:ascii="Arial" w:hAnsi="Arial"/>
        </w:rPr>
        <w:t>Gerenciamento de resíduos;</w:t>
      </w:r>
    </w:p>
    <w:p w14:paraId="0AAF3ABA" w14:textId="77777777" w:rsidR="00612534" w:rsidRPr="00646690" w:rsidRDefault="00612534" w:rsidP="001A166F">
      <w:pPr>
        <w:widowControl/>
        <w:numPr>
          <w:ilvl w:val="0"/>
          <w:numId w:val="51"/>
        </w:numPr>
        <w:suppressAutoHyphens w:val="0"/>
        <w:autoSpaceDN/>
        <w:ind w:left="1418" w:firstLine="0"/>
        <w:jc w:val="both"/>
        <w:textAlignment w:val="auto"/>
        <w:rPr>
          <w:rFonts w:ascii="Arial" w:hAnsi="Arial"/>
        </w:rPr>
      </w:pPr>
      <w:r w:rsidRPr="00646690">
        <w:rPr>
          <w:rFonts w:ascii="Arial" w:hAnsi="Arial"/>
        </w:rPr>
        <w:t>Planos para redução, reutilização e reciclagem de resíduos de construção;</w:t>
      </w:r>
    </w:p>
    <w:p w14:paraId="7F6CAA10" w14:textId="77777777" w:rsidR="00612534" w:rsidRPr="00646690" w:rsidRDefault="00612534" w:rsidP="001A166F">
      <w:pPr>
        <w:widowControl/>
        <w:numPr>
          <w:ilvl w:val="0"/>
          <w:numId w:val="51"/>
        </w:numPr>
        <w:suppressAutoHyphens w:val="0"/>
        <w:autoSpaceDN/>
        <w:ind w:left="1418" w:firstLine="0"/>
        <w:jc w:val="both"/>
        <w:textAlignment w:val="auto"/>
        <w:rPr>
          <w:rFonts w:ascii="Arial" w:hAnsi="Arial"/>
        </w:rPr>
      </w:pPr>
      <w:r w:rsidRPr="00646690">
        <w:rPr>
          <w:rFonts w:ascii="Arial" w:hAnsi="Arial"/>
        </w:rPr>
        <w:t>Redução da poluição;</w:t>
      </w:r>
    </w:p>
    <w:p w14:paraId="06C5265F" w14:textId="77777777" w:rsidR="00612534" w:rsidRPr="00646690" w:rsidRDefault="00612534" w:rsidP="001A166F">
      <w:pPr>
        <w:widowControl/>
        <w:numPr>
          <w:ilvl w:val="0"/>
          <w:numId w:val="51"/>
        </w:numPr>
        <w:suppressAutoHyphens w:val="0"/>
        <w:autoSpaceDN/>
        <w:ind w:left="1418" w:firstLine="0"/>
        <w:jc w:val="both"/>
        <w:textAlignment w:val="auto"/>
        <w:rPr>
          <w:rFonts w:ascii="Arial" w:hAnsi="Arial"/>
        </w:rPr>
      </w:pPr>
      <w:r w:rsidRPr="00646690">
        <w:rPr>
          <w:rFonts w:ascii="Arial" w:hAnsi="Arial"/>
        </w:rPr>
        <w:t>Práticas para minimizar a poluição durante construção e operação;</w:t>
      </w:r>
    </w:p>
    <w:p w14:paraId="545DB60B" w14:textId="77777777" w:rsidR="00612534" w:rsidRPr="00646690" w:rsidRDefault="00612534" w:rsidP="001A166F">
      <w:pPr>
        <w:widowControl/>
        <w:numPr>
          <w:ilvl w:val="0"/>
          <w:numId w:val="51"/>
        </w:numPr>
        <w:suppressAutoHyphens w:val="0"/>
        <w:autoSpaceDN/>
        <w:ind w:left="1418" w:firstLine="0"/>
        <w:jc w:val="both"/>
        <w:textAlignment w:val="auto"/>
        <w:rPr>
          <w:rFonts w:ascii="Arial" w:hAnsi="Arial"/>
        </w:rPr>
      </w:pPr>
      <w:r w:rsidRPr="00646690">
        <w:rPr>
          <w:rFonts w:ascii="Arial" w:hAnsi="Arial"/>
        </w:rPr>
        <w:t>Biodiversidade;</w:t>
      </w:r>
    </w:p>
    <w:p w14:paraId="2A1DB24B" w14:textId="77777777" w:rsidR="00612534" w:rsidRPr="00646690" w:rsidRDefault="00612534" w:rsidP="001A166F">
      <w:pPr>
        <w:widowControl/>
        <w:numPr>
          <w:ilvl w:val="0"/>
          <w:numId w:val="54"/>
        </w:numPr>
        <w:suppressAutoHyphens w:val="0"/>
        <w:autoSpaceDN/>
        <w:ind w:left="1418" w:firstLine="0"/>
        <w:jc w:val="both"/>
        <w:textAlignment w:val="auto"/>
        <w:rPr>
          <w:rFonts w:ascii="Arial" w:hAnsi="Arial"/>
        </w:rPr>
      </w:pPr>
      <w:r w:rsidRPr="00646690">
        <w:rPr>
          <w:rFonts w:ascii="Arial" w:hAnsi="Arial"/>
        </w:rPr>
        <w:t xml:space="preserve">Impõe-se a estrita observância e integral atendimento às disposições constantes no art. 45 da Lei nº 14.133/2021. </w:t>
      </w:r>
    </w:p>
    <w:p w14:paraId="504DA91B" w14:textId="77777777" w:rsidR="00612534" w:rsidRPr="00646690" w:rsidRDefault="00612534" w:rsidP="001A166F">
      <w:pPr>
        <w:ind w:left="2421"/>
        <w:jc w:val="both"/>
        <w:rPr>
          <w:rFonts w:ascii="Arial" w:hAnsi="Arial"/>
        </w:rPr>
      </w:pPr>
    </w:p>
    <w:p w14:paraId="4E5D640C" w14:textId="77777777" w:rsidR="00612534" w:rsidRPr="00646690" w:rsidRDefault="00612534" w:rsidP="001A166F">
      <w:pPr>
        <w:jc w:val="both"/>
        <w:rPr>
          <w:rFonts w:ascii="Arial" w:hAnsi="Arial"/>
          <w:u w:val="single"/>
        </w:rPr>
      </w:pPr>
      <w:r w:rsidRPr="00646690">
        <w:rPr>
          <w:rFonts w:ascii="Arial" w:hAnsi="Arial"/>
          <w:u w:val="single"/>
        </w:rPr>
        <w:t>Requisitos legais e normativos que disciplinam a elaboração de projeto:</w:t>
      </w:r>
    </w:p>
    <w:p w14:paraId="6FD40822" w14:textId="77777777" w:rsidR="00612534" w:rsidRPr="00646690" w:rsidRDefault="00612534" w:rsidP="001A166F">
      <w:pPr>
        <w:ind w:left="2421"/>
        <w:jc w:val="both"/>
        <w:rPr>
          <w:rFonts w:ascii="Arial" w:hAnsi="Arial"/>
        </w:rPr>
      </w:pPr>
    </w:p>
    <w:bookmarkEnd w:id="62"/>
    <w:p w14:paraId="3448F025" w14:textId="77777777" w:rsidR="00612534" w:rsidRPr="00646690" w:rsidRDefault="00612534" w:rsidP="001A166F">
      <w:pPr>
        <w:jc w:val="both"/>
        <w:rPr>
          <w:rFonts w:ascii="Arial" w:hAnsi="Arial"/>
        </w:rPr>
      </w:pPr>
      <w:r w:rsidRPr="00646690">
        <w:rPr>
          <w:rFonts w:ascii="Arial" w:hAnsi="Arial"/>
        </w:rPr>
        <w:t>A elaboração de projeto executivo deve observar rigorosamente os requisitos legais e normativos aplicáveis, de modo a assegurar a conformidade técnica, jurídica e administrativa da contratação, bem como a adequada execução do objeto. Nesse contexto, o projeto executivo deve atender, prioritariamente, às disposições da Lei nº 14.133/2021, que estabelece normas gerais de licitações e contratos administrativos, especialmente no que se refere à definição clara e precisa do objeto, à compatibilização entre projetos, à viabilidade técnica e à mitigação de riscos na fase de execução.</w:t>
      </w:r>
    </w:p>
    <w:p w14:paraId="6D319594" w14:textId="77777777" w:rsidR="00612534" w:rsidRPr="00646690" w:rsidRDefault="00612534" w:rsidP="001A166F">
      <w:pPr>
        <w:ind w:left="2058"/>
        <w:jc w:val="both"/>
        <w:rPr>
          <w:rFonts w:ascii="Arial" w:hAnsi="Arial"/>
        </w:rPr>
      </w:pPr>
    </w:p>
    <w:p w14:paraId="22443C50" w14:textId="77777777" w:rsidR="00612534" w:rsidRPr="00646690" w:rsidRDefault="00612534" w:rsidP="001A166F">
      <w:pPr>
        <w:jc w:val="both"/>
        <w:rPr>
          <w:rFonts w:ascii="Arial" w:hAnsi="Arial"/>
        </w:rPr>
      </w:pPr>
      <w:r w:rsidRPr="00646690">
        <w:rPr>
          <w:rFonts w:ascii="Arial" w:hAnsi="Arial"/>
        </w:rPr>
        <w:t>Devem ser observadas, ainda, as normas técnicas da Associação Brasileira de Normas Técnicas (ABNT) pertinentes a cada disciplina envolvida, tais como arquitetura, engenharia estrutural, elétrica, hidrossanitária, acessibilidade, segurança contra incêndio e desempenho das edificações, garantindo padrões mínimos de qualidade, segurança, funcionalidade, durabilidade, sustentabilidade e acessibilidade. Quando aplicável, o projeto executivo deverá atender às normas e instruções dos órgãos reguladores e concessionárias de serviços públicos, bem como às exigências dos corpos de bombeiros, órgãos ambientais e de vigilância sanitária.</w:t>
      </w:r>
    </w:p>
    <w:p w14:paraId="2ECA921E" w14:textId="77777777" w:rsidR="00612534" w:rsidRPr="00646690" w:rsidRDefault="00612534" w:rsidP="001A166F">
      <w:pPr>
        <w:ind w:left="2058"/>
        <w:jc w:val="both"/>
        <w:rPr>
          <w:rFonts w:ascii="Arial" w:hAnsi="Arial"/>
        </w:rPr>
      </w:pPr>
    </w:p>
    <w:p w14:paraId="2C54668F" w14:textId="77777777" w:rsidR="00612534" w:rsidRPr="00646690" w:rsidRDefault="00612534" w:rsidP="001A166F">
      <w:pPr>
        <w:jc w:val="both"/>
        <w:rPr>
          <w:rFonts w:ascii="Arial" w:hAnsi="Arial"/>
        </w:rPr>
      </w:pPr>
      <w:r w:rsidRPr="00646690">
        <w:rPr>
          <w:rFonts w:ascii="Arial" w:hAnsi="Arial"/>
        </w:rPr>
        <w:t>Adicionalmente, a elaboração do projeto executivo deve ser acompanhada da devida Anotação ou Registro de Responsabilidade Técnica (ART ou RRT), conforme a área profissional envolvida, nos termos da Lei nº 6.496/1977 e da Lei nº 12.378/2010, assegurando a identificação dos responsáveis técnicos e a atribuição clara das responsabilidades profissionais. Também devem ser consideradas as legislações urbanísticas locais, como o plano diretor, a lei de uso e ocupação do solo, o código de obras e edificações e demais normas municipais vigentes.</w:t>
      </w:r>
    </w:p>
    <w:p w14:paraId="3CEF57BD" w14:textId="77777777" w:rsidR="00612534" w:rsidRPr="00646690" w:rsidRDefault="00612534" w:rsidP="001A166F">
      <w:pPr>
        <w:ind w:left="2058"/>
        <w:jc w:val="both"/>
        <w:rPr>
          <w:rFonts w:ascii="Arial" w:hAnsi="Arial"/>
        </w:rPr>
      </w:pPr>
    </w:p>
    <w:p w14:paraId="4505B4B1" w14:textId="77777777" w:rsidR="00612534" w:rsidRPr="00646690" w:rsidRDefault="00612534" w:rsidP="001A166F">
      <w:pPr>
        <w:jc w:val="both"/>
        <w:rPr>
          <w:rFonts w:ascii="Arial" w:hAnsi="Arial"/>
        </w:rPr>
      </w:pPr>
      <w:r w:rsidRPr="00646690">
        <w:rPr>
          <w:rFonts w:ascii="Arial" w:hAnsi="Arial"/>
        </w:rPr>
        <w:t xml:space="preserve">Dessa forma, o atendimento aos requisitos legais e normativos na elaboração do projeto executivo constitui condição essencial para a regularidade do processo de </w:t>
      </w:r>
      <w:r w:rsidRPr="00646690">
        <w:rPr>
          <w:rFonts w:ascii="Arial" w:hAnsi="Arial"/>
        </w:rPr>
        <w:lastRenderedPageBreak/>
        <w:t>contratação, para a adequada fiscalização da obra ou serviço e para a redução de riscos técnicos, financeiros e jurídicos ao longo da execução contratual.</w:t>
      </w:r>
    </w:p>
    <w:p w14:paraId="06F1CBA3" w14:textId="77777777" w:rsidR="00612534" w:rsidRPr="00646690" w:rsidRDefault="00612534" w:rsidP="001A166F">
      <w:pPr>
        <w:ind w:left="2058"/>
        <w:jc w:val="both"/>
        <w:rPr>
          <w:rFonts w:ascii="Arial" w:hAnsi="Arial"/>
        </w:rPr>
      </w:pPr>
    </w:p>
    <w:p w14:paraId="051DDDD2" w14:textId="77777777" w:rsidR="00612534" w:rsidRPr="00646690" w:rsidRDefault="00612534" w:rsidP="001A166F">
      <w:pPr>
        <w:jc w:val="both"/>
        <w:rPr>
          <w:rFonts w:ascii="Arial" w:hAnsi="Arial"/>
          <w:u w:val="single"/>
        </w:rPr>
      </w:pPr>
      <w:r w:rsidRPr="00646690">
        <w:rPr>
          <w:rFonts w:ascii="Arial" w:hAnsi="Arial"/>
          <w:u w:val="single"/>
        </w:rPr>
        <w:t>Cessão de direitos patrimoniais do projeto:</w:t>
      </w:r>
    </w:p>
    <w:p w14:paraId="65D37E34" w14:textId="77777777" w:rsidR="00612534" w:rsidRPr="00646690" w:rsidRDefault="00612534" w:rsidP="001A166F">
      <w:pPr>
        <w:ind w:left="2058"/>
        <w:jc w:val="both"/>
        <w:rPr>
          <w:rFonts w:ascii="Arial" w:hAnsi="Arial"/>
        </w:rPr>
      </w:pPr>
    </w:p>
    <w:p w14:paraId="7D9D8494" w14:textId="77777777" w:rsidR="00612534" w:rsidRPr="00646690" w:rsidRDefault="00612534" w:rsidP="001A166F">
      <w:pPr>
        <w:jc w:val="both"/>
        <w:rPr>
          <w:rFonts w:ascii="Arial" w:hAnsi="Arial"/>
        </w:rPr>
      </w:pPr>
      <w:r w:rsidRPr="00646690">
        <w:rPr>
          <w:rFonts w:ascii="Arial" w:hAnsi="Arial"/>
        </w:rPr>
        <w:t>O autor do projeto cederá integralmente à Administração Pública todos os direitos patrimoniais a ele relativos, de forma definitiva, irretratável e sem ônus adicional, permitindo sua livre utilização, reprodução, adaptação e alteração, sempre que necessário, independentemente de nova autorização.</w:t>
      </w:r>
    </w:p>
    <w:p w14:paraId="1EF40CFE" w14:textId="77777777" w:rsidR="00612534" w:rsidRPr="00646690" w:rsidRDefault="00612534" w:rsidP="001A166F">
      <w:pPr>
        <w:ind w:left="2058"/>
        <w:jc w:val="both"/>
        <w:rPr>
          <w:rFonts w:ascii="Arial" w:hAnsi="Arial"/>
        </w:rPr>
      </w:pPr>
    </w:p>
    <w:p w14:paraId="6D43123B" w14:textId="13A31D0E" w:rsidR="00612534" w:rsidRPr="00646690" w:rsidRDefault="00612534" w:rsidP="001A166F">
      <w:pPr>
        <w:jc w:val="both"/>
        <w:rPr>
          <w:rFonts w:ascii="Arial" w:hAnsi="Arial"/>
          <w:u w:val="single"/>
        </w:rPr>
      </w:pPr>
      <w:r w:rsidRPr="00646690">
        <w:rPr>
          <w:rFonts w:ascii="Arial" w:hAnsi="Arial"/>
        </w:rPr>
        <w:t xml:space="preserve">Na hipótese de eventual modificação ou adaptação do projeto por iniciativa da Administração Pública, o autor será previamente comunicado, sendo assegurada a devida atualização dos registros junto aos órgãos e entidades competentes, quando aplicável.     </w:t>
      </w:r>
    </w:p>
    <w:p w14:paraId="6FECB626" w14:textId="77777777" w:rsidR="00482629" w:rsidRPr="00646690" w:rsidRDefault="00482629" w:rsidP="006278D6">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63" w:name="_Hlk220577453"/>
      <w:bookmarkEnd w:id="60"/>
      <w:r w:rsidRPr="00646690">
        <w:t xml:space="preserve">Análise dos riscos da contratação  </w:t>
      </w:r>
    </w:p>
    <w:p w14:paraId="4C323A2D" w14:textId="0D6AA95A" w:rsidR="004168D9" w:rsidRPr="00646690" w:rsidRDefault="00612534" w:rsidP="001A166F">
      <w:pPr>
        <w:pStyle w:val="Expandido"/>
        <w:ind w:left="0"/>
        <w:rPr>
          <w:rFonts w:ascii="Arial" w:hAnsi="Arial" w:cs="Arial"/>
          <w:color w:val="auto"/>
          <w:sz w:val="24"/>
        </w:rPr>
      </w:pPr>
      <w:r w:rsidRPr="00646690">
        <w:rPr>
          <w:rFonts w:ascii="Arial" w:hAnsi="Arial" w:cs="Arial"/>
          <w:color w:val="auto"/>
          <w:sz w:val="24"/>
        </w:rPr>
        <w:t xml:space="preserve">Documento autônomo anexado aos autos.     </w:t>
      </w:r>
      <w:bookmarkEnd w:id="63"/>
    </w:p>
    <w:p w14:paraId="4B054B22" w14:textId="77777777" w:rsidR="003D1D9A" w:rsidRPr="00646690" w:rsidRDefault="003D1D9A" w:rsidP="003D1D9A">
      <w:pPr>
        <w:pStyle w:val="Quebras"/>
        <w:rPr>
          <w:color w:val="auto"/>
        </w:rPr>
      </w:pPr>
      <w:r w:rsidRPr="00646690">
        <w:rPr>
          <w:color w:val="auto"/>
        </w:rPr>
        <w:t xml:space="preserve">     </w:t>
      </w:r>
    </w:p>
    <w:p w14:paraId="646FAE11" w14:textId="77777777" w:rsidR="003D1D9A" w:rsidRPr="00646690" w:rsidRDefault="003D1D9A" w:rsidP="004A2951">
      <w:pPr>
        <w:pStyle w:val="Tpico3"/>
        <w:numPr>
          <w:ilvl w:val="0"/>
          <w:numId w:val="0"/>
        </w:numPr>
        <w:suppressAutoHyphens w:val="0"/>
        <w:spacing w:line="240" w:lineRule="auto"/>
      </w:pPr>
      <w:bookmarkStart w:id="64" w:name="_Hlk220577599"/>
      <w:r w:rsidRPr="00646690">
        <w:t xml:space="preserve">Haverá necessidade de matriz de alocação de riscos no contrato? </w:t>
      </w:r>
      <w:r w:rsidRPr="00646690">
        <w:rPr>
          <w:b w:val="0"/>
          <w:bCs w:val="0"/>
        </w:rPr>
        <w:t xml:space="preserve"> </w:t>
      </w:r>
    </w:p>
    <w:p w14:paraId="2B75B258" w14:textId="77777777" w:rsidR="003D1D9A" w:rsidRPr="00646690" w:rsidRDefault="00EF275B" w:rsidP="004A2951">
      <w:pPr>
        <w:spacing w:before="240"/>
        <w:rPr>
          <w:rFonts w:ascii="Arial" w:hAnsi="Arial"/>
        </w:rPr>
      </w:pPr>
      <w:sdt>
        <w:sdtPr>
          <w:rPr>
            <w:rFonts w:ascii="Arial" w:eastAsia="MS Gothic" w:hAnsi="Arial"/>
            <w:sz w:val="40"/>
          </w:rPr>
          <w:id w:val="-665404423"/>
          <w14:checkbox>
            <w14:checked w14:val="1"/>
            <w14:checkedState w14:val="2612" w14:font="MS Gothic"/>
            <w14:uncheckedState w14:val="2610" w14:font="MS Gothic"/>
          </w14:checkbox>
        </w:sdtPr>
        <w:sdtEndPr/>
        <w:sdtContent>
          <w:r w:rsidR="003D1D9A" w:rsidRPr="00646690">
            <w:rPr>
              <w:rFonts w:ascii="Segoe UI Symbol" w:eastAsia="MS Gothic" w:hAnsi="Segoe UI Symbol" w:cs="Segoe UI Symbol"/>
              <w:sz w:val="40"/>
            </w:rPr>
            <w:t>☒</w:t>
          </w:r>
        </w:sdtContent>
      </w:sdt>
      <w:r w:rsidR="003D1D9A" w:rsidRPr="00646690">
        <w:rPr>
          <w:rFonts w:ascii="Arial" w:hAnsi="Arial"/>
        </w:rPr>
        <w:t xml:space="preserve"> Sim      </w:t>
      </w:r>
      <w:sdt>
        <w:sdtPr>
          <w:rPr>
            <w:rFonts w:ascii="Arial" w:eastAsia="MS Gothic" w:hAnsi="Arial"/>
            <w:sz w:val="40"/>
          </w:rPr>
          <w:id w:val="-1424946979"/>
          <w14:checkbox>
            <w14:checked w14:val="0"/>
            <w14:checkedState w14:val="2612" w14:font="MS Gothic"/>
            <w14:uncheckedState w14:val="2610" w14:font="MS Gothic"/>
          </w14:checkbox>
        </w:sdtPr>
        <w:sdtEndPr/>
        <w:sdtContent>
          <w:r w:rsidR="003D1D9A" w:rsidRPr="00646690">
            <w:rPr>
              <w:rFonts w:ascii="Segoe UI Symbol" w:eastAsia="MS Gothic" w:hAnsi="Segoe UI Symbol" w:cs="Segoe UI Symbol"/>
              <w:sz w:val="40"/>
            </w:rPr>
            <w:t>☐</w:t>
          </w:r>
        </w:sdtContent>
      </w:sdt>
      <w:r w:rsidR="003D1D9A" w:rsidRPr="00646690">
        <w:rPr>
          <w:rFonts w:ascii="Arial" w:hAnsi="Arial"/>
        </w:rPr>
        <w:t xml:space="preserve"> Não </w:t>
      </w:r>
    </w:p>
    <w:p w14:paraId="5D47B096" w14:textId="77777777" w:rsidR="003D1D9A" w:rsidRPr="00646690" w:rsidRDefault="003D1D9A" w:rsidP="004A2951">
      <w:pPr>
        <w:pStyle w:val="Tpico2"/>
        <w:numPr>
          <w:ilvl w:val="0"/>
          <w:numId w:val="0"/>
        </w:numPr>
        <w:pBdr>
          <w:top w:val="none" w:sz="0" w:space="0" w:color="auto"/>
          <w:left w:val="none" w:sz="0" w:space="0" w:color="auto"/>
          <w:bottom w:val="single" w:sz="4" w:space="1" w:color="auto"/>
          <w:right w:val="none" w:sz="0" w:space="0" w:color="auto"/>
        </w:pBdr>
        <w:suppressAutoHyphens w:val="0"/>
        <w:spacing w:line="240" w:lineRule="auto"/>
      </w:pPr>
      <w:bookmarkStart w:id="65" w:name="_Hlk220577610"/>
      <w:bookmarkEnd w:id="64"/>
      <w:r w:rsidRPr="00646690">
        <w:t xml:space="preserve">A seleção será restrita a produtos pré-qualificados?  </w:t>
      </w:r>
    </w:p>
    <w:p w14:paraId="224E436F" w14:textId="77777777" w:rsidR="003D1D9A" w:rsidRPr="00646690" w:rsidRDefault="00EF275B" w:rsidP="004A2951">
      <w:pPr>
        <w:spacing w:before="240"/>
        <w:rPr>
          <w:rFonts w:ascii="Arial" w:hAnsi="Arial"/>
        </w:rPr>
      </w:pPr>
      <w:sdt>
        <w:sdtPr>
          <w:rPr>
            <w:rFonts w:ascii="Arial" w:eastAsia="MS Gothic" w:hAnsi="Arial"/>
            <w:sz w:val="40"/>
          </w:rPr>
          <w:id w:val="-1312398698"/>
          <w14:checkbox>
            <w14:checked w14:val="0"/>
            <w14:checkedState w14:val="2612" w14:font="MS Gothic"/>
            <w14:uncheckedState w14:val="2610" w14:font="MS Gothic"/>
          </w14:checkbox>
        </w:sdtPr>
        <w:sdtEndPr/>
        <w:sdtContent>
          <w:r w:rsidR="003D1D9A" w:rsidRPr="00646690">
            <w:rPr>
              <w:rFonts w:ascii="Segoe UI Symbol" w:eastAsia="MS Gothic" w:hAnsi="Segoe UI Symbol" w:cs="Segoe UI Symbol"/>
              <w:sz w:val="40"/>
            </w:rPr>
            <w:t>☐</w:t>
          </w:r>
        </w:sdtContent>
      </w:sdt>
      <w:r w:rsidR="003D1D9A" w:rsidRPr="00646690">
        <w:rPr>
          <w:rFonts w:ascii="Arial" w:hAnsi="Arial"/>
        </w:rPr>
        <w:t xml:space="preserve"> Sim      </w:t>
      </w:r>
      <w:sdt>
        <w:sdtPr>
          <w:rPr>
            <w:rFonts w:ascii="Arial" w:eastAsia="MS Gothic" w:hAnsi="Arial"/>
            <w:sz w:val="40"/>
          </w:rPr>
          <w:id w:val="2006309730"/>
          <w14:checkbox>
            <w14:checked w14:val="1"/>
            <w14:checkedState w14:val="2612" w14:font="MS Gothic"/>
            <w14:uncheckedState w14:val="2610" w14:font="MS Gothic"/>
          </w14:checkbox>
        </w:sdtPr>
        <w:sdtEndPr/>
        <w:sdtContent>
          <w:r w:rsidR="003D1D9A" w:rsidRPr="00646690">
            <w:rPr>
              <w:rFonts w:ascii="Segoe UI Symbol" w:eastAsia="MS Gothic" w:hAnsi="Segoe UI Symbol" w:cs="Segoe UI Symbol"/>
              <w:sz w:val="40"/>
            </w:rPr>
            <w:t>☒</w:t>
          </w:r>
        </w:sdtContent>
      </w:sdt>
      <w:r w:rsidR="003D1D9A" w:rsidRPr="00646690">
        <w:rPr>
          <w:rFonts w:ascii="Arial" w:hAnsi="Arial"/>
        </w:rPr>
        <w:t xml:space="preserve"> Não </w:t>
      </w:r>
    </w:p>
    <w:p w14:paraId="2C6862CA" w14:textId="77777777" w:rsidR="003D1D9A" w:rsidRPr="00646690" w:rsidRDefault="003D1D9A" w:rsidP="004A2951">
      <w:pPr>
        <w:pStyle w:val="Tpico2"/>
        <w:numPr>
          <w:ilvl w:val="0"/>
          <w:numId w:val="0"/>
        </w:numPr>
        <w:pBdr>
          <w:top w:val="none" w:sz="0" w:space="0" w:color="auto"/>
          <w:left w:val="none" w:sz="0" w:space="0" w:color="auto"/>
          <w:bottom w:val="single" w:sz="4" w:space="1" w:color="auto"/>
          <w:right w:val="none" w:sz="0" w:space="0" w:color="auto"/>
        </w:pBdr>
        <w:suppressAutoHyphens w:val="0"/>
        <w:spacing w:line="240" w:lineRule="auto"/>
      </w:pPr>
      <w:bookmarkStart w:id="66" w:name="_Hlk220577959"/>
      <w:bookmarkEnd w:id="65"/>
      <w:r w:rsidRPr="00646690">
        <w:t xml:space="preserve">O objeto é um produto com julgamento pelo ciclo de vida?   </w:t>
      </w:r>
    </w:p>
    <w:p w14:paraId="3BA2AE0F" w14:textId="77777777" w:rsidR="003D1D9A" w:rsidRPr="00646690" w:rsidRDefault="00EF275B" w:rsidP="004A2951">
      <w:pPr>
        <w:rPr>
          <w:rFonts w:ascii="Arial" w:hAnsi="Arial"/>
        </w:rPr>
      </w:pPr>
      <w:sdt>
        <w:sdtPr>
          <w:rPr>
            <w:rFonts w:ascii="Arial" w:eastAsia="MS Gothic" w:hAnsi="Arial"/>
            <w:sz w:val="40"/>
          </w:rPr>
          <w:id w:val="-1050694304"/>
          <w14:checkbox>
            <w14:checked w14:val="0"/>
            <w14:checkedState w14:val="2612" w14:font="MS Gothic"/>
            <w14:uncheckedState w14:val="2610" w14:font="MS Gothic"/>
          </w14:checkbox>
        </w:sdtPr>
        <w:sdtEndPr/>
        <w:sdtContent>
          <w:r w:rsidR="003D1D9A" w:rsidRPr="00646690">
            <w:rPr>
              <w:rFonts w:ascii="Segoe UI Symbol" w:eastAsia="MS Gothic" w:hAnsi="Segoe UI Symbol" w:cs="Segoe UI Symbol"/>
              <w:sz w:val="40"/>
            </w:rPr>
            <w:t>☐</w:t>
          </w:r>
        </w:sdtContent>
      </w:sdt>
      <w:r w:rsidR="003D1D9A" w:rsidRPr="00646690">
        <w:rPr>
          <w:rFonts w:ascii="Arial" w:hAnsi="Arial"/>
        </w:rPr>
        <w:t xml:space="preserve"> Sim      </w:t>
      </w:r>
      <w:sdt>
        <w:sdtPr>
          <w:rPr>
            <w:rFonts w:ascii="Arial" w:eastAsia="MS Gothic" w:hAnsi="Arial"/>
            <w:sz w:val="40"/>
          </w:rPr>
          <w:id w:val="-715113481"/>
          <w14:checkbox>
            <w14:checked w14:val="1"/>
            <w14:checkedState w14:val="2612" w14:font="MS Gothic"/>
            <w14:uncheckedState w14:val="2610" w14:font="MS Gothic"/>
          </w14:checkbox>
        </w:sdtPr>
        <w:sdtEndPr/>
        <w:sdtContent>
          <w:r w:rsidR="003D1D9A" w:rsidRPr="00646690">
            <w:rPr>
              <w:rFonts w:ascii="Segoe UI Symbol" w:eastAsia="MS Gothic" w:hAnsi="Segoe UI Symbol" w:cs="Segoe UI Symbol"/>
              <w:sz w:val="40"/>
            </w:rPr>
            <w:t>☒</w:t>
          </w:r>
        </w:sdtContent>
      </w:sdt>
      <w:r w:rsidR="003D1D9A" w:rsidRPr="00646690">
        <w:rPr>
          <w:rFonts w:ascii="Arial" w:hAnsi="Arial"/>
        </w:rPr>
        <w:t xml:space="preserve"> Não </w:t>
      </w:r>
    </w:p>
    <w:bookmarkEnd w:id="66"/>
    <w:p w14:paraId="6F84A0F4" w14:textId="77777777" w:rsidR="003D1D9A" w:rsidRPr="00646690" w:rsidRDefault="003D1D9A" w:rsidP="004A2951">
      <w:pPr>
        <w:pStyle w:val="Tpico2"/>
        <w:numPr>
          <w:ilvl w:val="0"/>
          <w:numId w:val="0"/>
        </w:numPr>
        <w:pBdr>
          <w:top w:val="none" w:sz="0" w:space="0" w:color="auto"/>
          <w:left w:val="none" w:sz="0" w:space="0" w:color="auto"/>
          <w:bottom w:val="single" w:sz="4" w:space="1" w:color="auto"/>
          <w:right w:val="none" w:sz="0" w:space="0" w:color="auto"/>
        </w:pBdr>
        <w:suppressAutoHyphens w:val="0"/>
        <w:spacing w:line="240" w:lineRule="auto"/>
      </w:pPr>
      <w:r w:rsidRPr="00646690">
        <w:t>O objeto possui critérios de inovação e/ou desenvolvimento nacional sustentável?</w:t>
      </w:r>
    </w:p>
    <w:p w14:paraId="4E1F9D96" w14:textId="77777777" w:rsidR="003D1D9A" w:rsidRPr="00646690" w:rsidRDefault="00EF275B" w:rsidP="004A2951">
      <w:pPr>
        <w:rPr>
          <w:rFonts w:ascii="Arial" w:hAnsi="Arial"/>
        </w:rPr>
      </w:pPr>
      <w:sdt>
        <w:sdtPr>
          <w:rPr>
            <w:rFonts w:ascii="Arial" w:eastAsia="MS Gothic" w:hAnsi="Arial"/>
            <w:sz w:val="40"/>
          </w:rPr>
          <w:id w:val="260581218"/>
          <w14:checkbox>
            <w14:checked w14:val="0"/>
            <w14:checkedState w14:val="2612" w14:font="MS Gothic"/>
            <w14:uncheckedState w14:val="2610" w14:font="MS Gothic"/>
          </w14:checkbox>
        </w:sdtPr>
        <w:sdtEndPr/>
        <w:sdtContent>
          <w:r w:rsidR="003D1D9A" w:rsidRPr="00646690">
            <w:rPr>
              <w:rFonts w:ascii="Segoe UI Symbol" w:eastAsia="MS Gothic" w:hAnsi="Segoe UI Symbol" w:cs="Segoe UI Symbol"/>
              <w:sz w:val="40"/>
            </w:rPr>
            <w:t>☐</w:t>
          </w:r>
        </w:sdtContent>
      </w:sdt>
      <w:r w:rsidR="003D1D9A" w:rsidRPr="00646690">
        <w:rPr>
          <w:rFonts w:ascii="Arial" w:hAnsi="Arial"/>
        </w:rPr>
        <w:t xml:space="preserve"> Sim      </w:t>
      </w:r>
      <w:sdt>
        <w:sdtPr>
          <w:rPr>
            <w:rFonts w:ascii="Arial" w:eastAsia="MS Gothic" w:hAnsi="Arial"/>
            <w:sz w:val="40"/>
          </w:rPr>
          <w:id w:val="-616677962"/>
          <w14:checkbox>
            <w14:checked w14:val="1"/>
            <w14:checkedState w14:val="2612" w14:font="MS Gothic"/>
            <w14:uncheckedState w14:val="2610" w14:font="MS Gothic"/>
          </w14:checkbox>
        </w:sdtPr>
        <w:sdtEndPr/>
        <w:sdtContent>
          <w:r w:rsidR="003D1D9A" w:rsidRPr="00646690">
            <w:rPr>
              <w:rFonts w:ascii="Segoe UI Symbol" w:eastAsia="MS Gothic" w:hAnsi="Segoe UI Symbol" w:cs="Segoe UI Symbol"/>
              <w:sz w:val="40"/>
            </w:rPr>
            <w:t>☒</w:t>
          </w:r>
        </w:sdtContent>
      </w:sdt>
      <w:r w:rsidR="003D1D9A" w:rsidRPr="00646690">
        <w:rPr>
          <w:rFonts w:ascii="Arial" w:hAnsi="Arial"/>
        </w:rPr>
        <w:t xml:space="preserve"> Não   </w:t>
      </w:r>
    </w:p>
    <w:p w14:paraId="3BAD56ED" w14:textId="77777777" w:rsidR="003D1D9A" w:rsidRPr="00646690" w:rsidRDefault="003D1D9A" w:rsidP="003D1D9A">
      <w:pPr>
        <w:pStyle w:val="Tpico1"/>
        <w:numPr>
          <w:ilvl w:val="0"/>
          <w:numId w:val="0"/>
        </w:numPr>
        <w:pBdr>
          <w:top w:val="none" w:sz="0" w:space="0" w:color="auto"/>
          <w:left w:val="none" w:sz="0" w:space="0" w:color="auto"/>
          <w:bottom w:val="thinThickSmallGap" w:sz="18" w:space="1" w:color="auto"/>
          <w:right w:val="none" w:sz="0" w:space="0" w:color="auto"/>
        </w:pBdr>
        <w:suppressAutoHyphens w:val="0"/>
        <w:rPr>
          <w:color w:val="auto"/>
        </w:rPr>
      </w:pPr>
      <w:r w:rsidRPr="00646690">
        <w:rPr>
          <w:color w:val="auto"/>
        </w:rPr>
        <w:t>DESCRIÇÃO DA SOLUÇÃO</w:t>
      </w:r>
    </w:p>
    <w:p w14:paraId="03EC9738" w14:textId="77777777" w:rsidR="003D1D9A" w:rsidRPr="00646690" w:rsidRDefault="003D1D9A" w:rsidP="003D1D9A">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646690">
        <w:t xml:space="preserve">Especificação e quantidades da solução: </w:t>
      </w:r>
    </w:p>
    <w:p w14:paraId="06DB27B5" w14:textId="77777777" w:rsidR="003D1D9A" w:rsidRPr="00646690" w:rsidRDefault="003D1D9A" w:rsidP="00E30E0E">
      <w:pPr>
        <w:ind w:left="1701"/>
        <w:jc w:val="center"/>
        <w:rPr>
          <w:rFonts w:ascii="Arial" w:hAnsi="Arial"/>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166"/>
        <w:gridCol w:w="6245"/>
        <w:gridCol w:w="621"/>
        <w:gridCol w:w="887"/>
      </w:tblGrid>
      <w:tr w:rsidR="00646690" w:rsidRPr="00646690" w14:paraId="2EC6933F" w14:textId="77777777" w:rsidTr="00B2588A">
        <w:trPr>
          <w:jc w:val="center"/>
        </w:trPr>
        <w:tc>
          <w:tcPr>
            <w:tcW w:w="654" w:type="pct"/>
            <w:shd w:val="clear" w:color="auto" w:fill="F2F2F2" w:themeFill="background1" w:themeFillShade="F2"/>
            <w:vAlign w:val="center"/>
          </w:tcPr>
          <w:p w14:paraId="78FFA33C" w14:textId="77777777" w:rsidR="003D1D9A" w:rsidRPr="00646690" w:rsidRDefault="003D1D9A" w:rsidP="00B2588A">
            <w:pPr>
              <w:spacing w:line="288" w:lineRule="auto"/>
              <w:jc w:val="center"/>
              <w:outlineLvl w:val="2"/>
              <w:rPr>
                <w:rFonts w:ascii="Arial" w:hAnsi="Arial"/>
                <w:b/>
                <w:sz w:val="22"/>
                <w:szCs w:val="22"/>
              </w:rPr>
            </w:pPr>
            <w:r w:rsidRPr="00646690">
              <w:rPr>
                <w:rFonts w:ascii="Arial" w:hAnsi="Arial"/>
                <w:b/>
                <w:sz w:val="22"/>
                <w:szCs w:val="22"/>
              </w:rPr>
              <w:t>Item</w:t>
            </w:r>
          </w:p>
        </w:tc>
        <w:tc>
          <w:tcPr>
            <w:tcW w:w="3501" w:type="pct"/>
            <w:shd w:val="clear" w:color="auto" w:fill="F2F2F2" w:themeFill="background1" w:themeFillShade="F2"/>
            <w:vAlign w:val="center"/>
          </w:tcPr>
          <w:p w14:paraId="02262E42" w14:textId="77777777" w:rsidR="003D1D9A" w:rsidRPr="00646690" w:rsidRDefault="003D1D9A" w:rsidP="00B2588A">
            <w:pPr>
              <w:spacing w:line="288" w:lineRule="auto"/>
              <w:ind w:left="284"/>
              <w:jc w:val="center"/>
              <w:outlineLvl w:val="2"/>
              <w:rPr>
                <w:rFonts w:ascii="Arial" w:hAnsi="Arial"/>
                <w:b/>
                <w:sz w:val="22"/>
                <w:szCs w:val="22"/>
              </w:rPr>
            </w:pPr>
            <w:r w:rsidRPr="00646690">
              <w:rPr>
                <w:rFonts w:ascii="Arial" w:hAnsi="Arial"/>
                <w:b/>
                <w:sz w:val="22"/>
                <w:szCs w:val="22"/>
              </w:rPr>
              <w:t>Descrição do Objeto</w:t>
            </w:r>
          </w:p>
        </w:tc>
        <w:tc>
          <w:tcPr>
            <w:tcW w:w="348" w:type="pct"/>
            <w:shd w:val="clear" w:color="auto" w:fill="F2F2F2" w:themeFill="background1" w:themeFillShade="F2"/>
            <w:vAlign w:val="center"/>
          </w:tcPr>
          <w:p w14:paraId="0DC95E64" w14:textId="77777777" w:rsidR="003D1D9A" w:rsidRPr="00646690" w:rsidRDefault="003D1D9A" w:rsidP="00B2588A">
            <w:pPr>
              <w:spacing w:line="288" w:lineRule="auto"/>
              <w:jc w:val="center"/>
              <w:outlineLvl w:val="2"/>
              <w:rPr>
                <w:rFonts w:ascii="Arial" w:hAnsi="Arial"/>
                <w:b/>
                <w:sz w:val="22"/>
                <w:szCs w:val="22"/>
              </w:rPr>
            </w:pPr>
            <w:r w:rsidRPr="00646690">
              <w:rPr>
                <w:rFonts w:ascii="Arial" w:hAnsi="Arial"/>
                <w:b/>
                <w:sz w:val="22"/>
                <w:szCs w:val="22"/>
              </w:rPr>
              <w:t>Un</w:t>
            </w:r>
          </w:p>
        </w:tc>
        <w:tc>
          <w:tcPr>
            <w:tcW w:w="497" w:type="pct"/>
            <w:shd w:val="clear" w:color="auto" w:fill="F2F2F2" w:themeFill="background1" w:themeFillShade="F2"/>
            <w:vAlign w:val="center"/>
          </w:tcPr>
          <w:p w14:paraId="0136CF97" w14:textId="77777777" w:rsidR="003D1D9A" w:rsidRPr="00646690" w:rsidRDefault="003D1D9A" w:rsidP="00B2588A">
            <w:pPr>
              <w:spacing w:line="288" w:lineRule="auto"/>
              <w:jc w:val="center"/>
              <w:outlineLvl w:val="2"/>
              <w:rPr>
                <w:rFonts w:ascii="Arial" w:hAnsi="Arial"/>
                <w:b/>
                <w:sz w:val="22"/>
                <w:szCs w:val="22"/>
              </w:rPr>
            </w:pPr>
            <w:r w:rsidRPr="00646690">
              <w:rPr>
                <w:rFonts w:ascii="Arial" w:hAnsi="Arial"/>
                <w:b/>
                <w:sz w:val="22"/>
                <w:szCs w:val="22"/>
              </w:rPr>
              <w:t>Qtde</w:t>
            </w:r>
          </w:p>
        </w:tc>
      </w:tr>
      <w:tr w:rsidR="00050E31" w:rsidRPr="00646690" w14:paraId="3916BFE1" w14:textId="77777777" w:rsidTr="00B2588A">
        <w:trPr>
          <w:jc w:val="center"/>
        </w:trPr>
        <w:tc>
          <w:tcPr>
            <w:tcW w:w="654" w:type="pct"/>
            <w:tcBorders>
              <w:top w:val="single" w:sz="4" w:space="0" w:color="000000"/>
              <w:left w:val="single" w:sz="4" w:space="0" w:color="000000"/>
              <w:bottom w:val="single" w:sz="4" w:space="0" w:color="000000"/>
              <w:right w:val="single" w:sz="4" w:space="0" w:color="000000"/>
            </w:tcBorders>
            <w:vAlign w:val="center"/>
          </w:tcPr>
          <w:p w14:paraId="130BA4FE" w14:textId="77777777" w:rsidR="003D1D9A" w:rsidRPr="00646690" w:rsidRDefault="003D1D9A" w:rsidP="00B2588A">
            <w:pPr>
              <w:spacing w:line="288" w:lineRule="auto"/>
              <w:jc w:val="center"/>
              <w:outlineLvl w:val="2"/>
              <w:rPr>
                <w:rFonts w:ascii="Arial" w:hAnsi="Arial"/>
                <w:sz w:val="22"/>
                <w:szCs w:val="22"/>
              </w:rPr>
            </w:pPr>
            <w:r w:rsidRPr="00646690">
              <w:rPr>
                <w:rFonts w:ascii="Arial" w:hAnsi="Arial"/>
                <w:sz w:val="22"/>
                <w:szCs w:val="22"/>
              </w:rPr>
              <w:t>1</w:t>
            </w:r>
          </w:p>
        </w:tc>
        <w:tc>
          <w:tcPr>
            <w:tcW w:w="3501" w:type="pct"/>
            <w:tcBorders>
              <w:top w:val="single" w:sz="4" w:space="0" w:color="000000"/>
              <w:left w:val="single" w:sz="4" w:space="0" w:color="000000"/>
              <w:bottom w:val="single" w:sz="4" w:space="0" w:color="000000"/>
              <w:right w:val="single" w:sz="4" w:space="0" w:color="000000"/>
            </w:tcBorders>
            <w:vAlign w:val="center"/>
          </w:tcPr>
          <w:p w14:paraId="40C55FBB" w14:textId="77777777" w:rsidR="003D1D9A" w:rsidRPr="00646690" w:rsidRDefault="003D1D9A" w:rsidP="003D1D9A">
            <w:pPr>
              <w:spacing w:line="288" w:lineRule="auto"/>
              <w:jc w:val="both"/>
              <w:outlineLvl w:val="2"/>
              <w:rPr>
                <w:rFonts w:ascii="Arial" w:hAnsi="Arial"/>
                <w:sz w:val="22"/>
                <w:szCs w:val="22"/>
              </w:rPr>
            </w:pPr>
            <w:r w:rsidRPr="00646690">
              <w:rPr>
                <w:rFonts w:ascii="Arial" w:hAnsi="Arial"/>
                <w:sz w:val="22"/>
                <w:szCs w:val="22"/>
              </w:rPr>
              <w:t xml:space="preserve">Contratação de empresa especializada para elaboração de </w:t>
            </w:r>
            <w:r w:rsidRPr="00646690">
              <w:rPr>
                <w:rFonts w:ascii="Arial" w:hAnsi="Arial"/>
                <w:sz w:val="22"/>
                <w:szCs w:val="22"/>
              </w:rPr>
              <w:lastRenderedPageBreak/>
              <w:t>projetos executivos de construção, ampliação e reforma de diversos equipamentos públicos, localizados no município de Sertãozinho/SP, conforme demandas definidas e organizadas - Lote 01.</w:t>
            </w:r>
          </w:p>
        </w:tc>
        <w:tc>
          <w:tcPr>
            <w:tcW w:w="348" w:type="pct"/>
            <w:tcBorders>
              <w:top w:val="single" w:sz="4" w:space="0" w:color="000000"/>
              <w:left w:val="single" w:sz="4" w:space="0" w:color="000000"/>
              <w:bottom w:val="single" w:sz="4" w:space="0" w:color="000000"/>
              <w:right w:val="single" w:sz="4" w:space="0" w:color="000000"/>
            </w:tcBorders>
            <w:vAlign w:val="center"/>
          </w:tcPr>
          <w:p w14:paraId="6EF654A5" w14:textId="77777777" w:rsidR="003D1D9A" w:rsidRPr="00646690" w:rsidRDefault="003D1D9A" w:rsidP="00B2588A">
            <w:pPr>
              <w:spacing w:line="288" w:lineRule="auto"/>
              <w:jc w:val="center"/>
              <w:outlineLvl w:val="2"/>
              <w:rPr>
                <w:rFonts w:ascii="Arial" w:hAnsi="Arial"/>
                <w:sz w:val="22"/>
                <w:szCs w:val="22"/>
              </w:rPr>
            </w:pPr>
            <w:r w:rsidRPr="00646690">
              <w:rPr>
                <w:rFonts w:ascii="Arial" w:hAnsi="Arial"/>
                <w:sz w:val="22"/>
                <w:szCs w:val="22"/>
              </w:rPr>
              <w:lastRenderedPageBreak/>
              <w:t>UN</w:t>
            </w:r>
          </w:p>
        </w:tc>
        <w:tc>
          <w:tcPr>
            <w:tcW w:w="497" w:type="pct"/>
            <w:tcBorders>
              <w:top w:val="single" w:sz="4" w:space="0" w:color="000000"/>
              <w:left w:val="single" w:sz="4" w:space="0" w:color="000000"/>
              <w:bottom w:val="single" w:sz="4" w:space="0" w:color="000000"/>
              <w:right w:val="single" w:sz="4" w:space="0" w:color="000000"/>
            </w:tcBorders>
            <w:vAlign w:val="center"/>
          </w:tcPr>
          <w:p w14:paraId="7B1A4003" w14:textId="77777777" w:rsidR="003D1D9A" w:rsidRPr="00646690" w:rsidRDefault="003D1D9A" w:rsidP="00B2588A">
            <w:pPr>
              <w:spacing w:line="288" w:lineRule="auto"/>
              <w:jc w:val="center"/>
              <w:outlineLvl w:val="2"/>
              <w:rPr>
                <w:rFonts w:ascii="Arial" w:hAnsi="Arial"/>
                <w:sz w:val="22"/>
                <w:szCs w:val="22"/>
              </w:rPr>
            </w:pPr>
            <w:r w:rsidRPr="00646690">
              <w:rPr>
                <w:rFonts w:ascii="Arial" w:hAnsi="Arial"/>
                <w:sz w:val="22"/>
                <w:szCs w:val="22"/>
              </w:rPr>
              <w:t>01</w:t>
            </w:r>
          </w:p>
        </w:tc>
      </w:tr>
    </w:tbl>
    <w:p w14:paraId="286B72BA" w14:textId="77777777" w:rsidR="003D1D9A" w:rsidRPr="00646690" w:rsidRDefault="003D1D9A" w:rsidP="00E30E0E">
      <w:pPr>
        <w:ind w:left="1701"/>
        <w:jc w:val="center"/>
        <w:rPr>
          <w:rFonts w:ascii="Arial" w:hAnsi="Arial"/>
        </w:rPr>
      </w:pPr>
    </w:p>
    <w:p w14:paraId="0292D7C4" w14:textId="77777777" w:rsidR="003D1D9A" w:rsidRPr="00646690" w:rsidRDefault="003D1D9A" w:rsidP="003D1D9A">
      <w:pPr>
        <w:pStyle w:val="Expandido"/>
        <w:ind w:left="0"/>
        <w:rPr>
          <w:rFonts w:ascii="Arial" w:hAnsi="Arial" w:cs="Arial"/>
          <w:color w:val="auto"/>
          <w:sz w:val="24"/>
        </w:rPr>
      </w:pPr>
      <w:r w:rsidRPr="00646690">
        <w:rPr>
          <w:rFonts w:ascii="Arial" w:hAnsi="Arial" w:cs="Arial"/>
          <w:color w:val="auto"/>
          <w:sz w:val="24"/>
        </w:rPr>
        <w:t>Especificação do objeto:</w:t>
      </w:r>
    </w:p>
    <w:p w14:paraId="21DE8514" w14:textId="77777777" w:rsidR="003D1D9A" w:rsidRPr="00646690" w:rsidRDefault="003D1D9A" w:rsidP="00E30E0E">
      <w:pPr>
        <w:ind w:left="1701"/>
        <w:jc w:val="center"/>
        <w:rPr>
          <w:rFonts w:ascii="Arial" w:hAnsi="Arial"/>
        </w:rPr>
      </w:pPr>
    </w:p>
    <w:p w14:paraId="605B543E" w14:textId="77777777" w:rsidR="003D1D9A" w:rsidRPr="00646690" w:rsidRDefault="003D1D9A" w:rsidP="00E30E0E">
      <w:pPr>
        <w:ind w:left="1701"/>
        <w:jc w:val="center"/>
        <w:rPr>
          <w:rFonts w:ascii="Arial" w:hAnsi="Arial"/>
        </w:rPr>
      </w:pPr>
    </w:p>
    <w:tbl>
      <w:tblPr>
        <w:tblW w:w="5059"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084"/>
        <w:gridCol w:w="3205"/>
        <w:gridCol w:w="3063"/>
        <w:gridCol w:w="1672"/>
      </w:tblGrid>
      <w:tr w:rsidR="00646690" w:rsidRPr="00646690" w14:paraId="48FA8C28" w14:textId="77777777" w:rsidTr="00B2588A">
        <w:trPr>
          <w:jc w:val="center"/>
        </w:trPr>
        <w:tc>
          <w:tcPr>
            <w:tcW w:w="5000" w:type="pct"/>
            <w:gridSpan w:val="4"/>
            <w:shd w:val="clear" w:color="auto" w:fill="FFFFFF" w:themeFill="background1"/>
          </w:tcPr>
          <w:p w14:paraId="3D03770A" w14:textId="77777777" w:rsidR="003D1D9A" w:rsidRPr="00646690" w:rsidRDefault="003D1D9A" w:rsidP="00B2588A">
            <w:pPr>
              <w:spacing w:line="288" w:lineRule="auto"/>
              <w:jc w:val="center"/>
              <w:outlineLvl w:val="2"/>
              <w:rPr>
                <w:rFonts w:ascii="Arial" w:hAnsi="Arial"/>
                <w:b/>
                <w:sz w:val="22"/>
                <w:szCs w:val="22"/>
              </w:rPr>
            </w:pPr>
            <w:r w:rsidRPr="00646690">
              <w:rPr>
                <w:rFonts w:ascii="Arial" w:hAnsi="Arial"/>
                <w:b/>
                <w:sz w:val="22"/>
                <w:szCs w:val="22"/>
              </w:rPr>
              <w:t>LOTE 01</w:t>
            </w:r>
          </w:p>
        </w:tc>
      </w:tr>
      <w:tr w:rsidR="00646690" w:rsidRPr="00646690" w14:paraId="314A2248" w14:textId="77777777" w:rsidTr="00B2588A">
        <w:trPr>
          <w:jc w:val="center"/>
        </w:trPr>
        <w:tc>
          <w:tcPr>
            <w:tcW w:w="519" w:type="pct"/>
            <w:shd w:val="clear" w:color="auto" w:fill="F2F2F2" w:themeFill="background1" w:themeFillShade="F2"/>
            <w:vAlign w:val="center"/>
          </w:tcPr>
          <w:p w14:paraId="4EDFA5FC" w14:textId="77777777" w:rsidR="003D1D9A" w:rsidRPr="00646690" w:rsidRDefault="003D1D9A" w:rsidP="00B2588A">
            <w:pPr>
              <w:spacing w:line="288" w:lineRule="auto"/>
              <w:jc w:val="center"/>
              <w:outlineLvl w:val="2"/>
              <w:rPr>
                <w:rFonts w:ascii="Arial" w:hAnsi="Arial"/>
                <w:b/>
                <w:sz w:val="22"/>
                <w:szCs w:val="22"/>
              </w:rPr>
            </w:pPr>
            <w:r w:rsidRPr="00646690">
              <w:rPr>
                <w:rFonts w:ascii="Arial" w:hAnsi="Arial"/>
                <w:b/>
                <w:sz w:val="22"/>
                <w:szCs w:val="22"/>
              </w:rPr>
              <w:t>Subitem</w:t>
            </w:r>
          </w:p>
        </w:tc>
        <w:tc>
          <w:tcPr>
            <w:tcW w:w="1836" w:type="pct"/>
            <w:shd w:val="clear" w:color="auto" w:fill="F2F2F2" w:themeFill="background1" w:themeFillShade="F2"/>
            <w:vAlign w:val="center"/>
          </w:tcPr>
          <w:p w14:paraId="74EF8B03" w14:textId="77777777" w:rsidR="003D1D9A" w:rsidRPr="00646690" w:rsidRDefault="003D1D9A" w:rsidP="00B2588A">
            <w:pPr>
              <w:spacing w:line="288" w:lineRule="auto"/>
              <w:jc w:val="center"/>
              <w:outlineLvl w:val="2"/>
              <w:rPr>
                <w:rFonts w:ascii="Arial" w:hAnsi="Arial"/>
                <w:b/>
                <w:sz w:val="22"/>
                <w:szCs w:val="22"/>
              </w:rPr>
            </w:pPr>
            <w:r w:rsidRPr="00646690">
              <w:rPr>
                <w:rFonts w:ascii="Arial" w:hAnsi="Arial"/>
                <w:b/>
                <w:sz w:val="22"/>
                <w:szCs w:val="22"/>
              </w:rPr>
              <w:t>Especificações</w:t>
            </w:r>
          </w:p>
        </w:tc>
        <w:tc>
          <w:tcPr>
            <w:tcW w:w="1757" w:type="pct"/>
            <w:shd w:val="clear" w:color="auto" w:fill="F2F2F2" w:themeFill="background1" w:themeFillShade="F2"/>
            <w:vAlign w:val="center"/>
          </w:tcPr>
          <w:p w14:paraId="24B4E375" w14:textId="77777777" w:rsidR="003D1D9A" w:rsidRPr="00646690" w:rsidRDefault="003D1D9A" w:rsidP="00B2588A">
            <w:pPr>
              <w:spacing w:line="288" w:lineRule="auto"/>
              <w:jc w:val="center"/>
              <w:outlineLvl w:val="2"/>
              <w:rPr>
                <w:rFonts w:ascii="Arial" w:hAnsi="Arial"/>
                <w:b/>
                <w:sz w:val="22"/>
                <w:szCs w:val="22"/>
              </w:rPr>
            </w:pPr>
            <w:r w:rsidRPr="00646690">
              <w:rPr>
                <w:rFonts w:ascii="Arial" w:hAnsi="Arial"/>
                <w:b/>
                <w:sz w:val="22"/>
                <w:szCs w:val="22"/>
              </w:rPr>
              <w:t>Local</w:t>
            </w:r>
          </w:p>
        </w:tc>
        <w:tc>
          <w:tcPr>
            <w:tcW w:w="888" w:type="pct"/>
            <w:shd w:val="clear" w:color="auto" w:fill="F2F2F2" w:themeFill="background1" w:themeFillShade="F2"/>
            <w:vAlign w:val="center"/>
          </w:tcPr>
          <w:p w14:paraId="4A86D299" w14:textId="77777777" w:rsidR="003D1D9A" w:rsidRPr="00646690" w:rsidRDefault="003D1D9A" w:rsidP="00B2588A">
            <w:pPr>
              <w:spacing w:line="288" w:lineRule="auto"/>
              <w:jc w:val="center"/>
              <w:outlineLvl w:val="2"/>
              <w:rPr>
                <w:rFonts w:ascii="Arial" w:hAnsi="Arial"/>
                <w:b/>
                <w:sz w:val="22"/>
                <w:szCs w:val="22"/>
              </w:rPr>
            </w:pPr>
            <w:r w:rsidRPr="00646690">
              <w:rPr>
                <w:rFonts w:ascii="Arial" w:hAnsi="Arial"/>
                <w:b/>
                <w:sz w:val="22"/>
                <w:szCs w:val="22"/>
              </w:rPr>
              <w:t>Coord. Geog.</w:t>
            </w:r>
          </w:p>
        </w:tc>
      </w:tr>
      <w:tr w:rsidR="00646690" w:rsidRPr="00646690" w14:paraId="748F5E8B" w14:textId="77777777" w:rsidTr="00B2588A">
        <w:trPr>
          <w:jc w:val="center"/>
        </w:trPr>
        <w:tc>
          <w:tcPr>
            <w:tcW w:w="519" w:type="pct"/>
            <w:tcBorders>
              <w:top w:val="single" w:sz="4" w:space="0" w:color="000000"/>
              <w:left w:val="single" w:sz="4" w:space="0" w:color="000000"/>
              <w:bottom w:val="single" w:sz="4" w:space="0" w:color="000000"/>
              <w:right w:val="single" w:sz="4" w:space="0" w:color="000000"/>
            </w:tcBorders>
            <w:vAlign w:val="center"/>
          </w:tcPr>
          <w:p w14:paraId="0411F0D0" w14:textId="77777777" w:rsidR="003D1D9A" w:rsidRPr="00646690" w:rsidRDefault="003D1D9A" w:rsidP="00B2588A">
            <w:pPr>
              <w:spacing w:line="288" w:lineRule="auto"/>
              <w:ind w:left="284"/>
              <w:jc w:val="center"/>
              <w:outlineLvl w:val="2"/>
              <w:rPr>
                <w:rFonts w:ascii="Arial" w:hAnsi="Arial"/>
                <w:sz w:val="22"/>
                <w:szCs w:val="22"/>
              </w:rPr>
            </w:pPr>
            <w:r w:rsidRPr="00646690">
              <w:rPr>
                <w:rFonts w:ascii="Arial" w:hAnsi="Arial"/>
                <w:sz w:val="22"/>
                <w:szCs w:val="22"/>
              </w:rPr>
              <w:t>1.1</w:t>
            </w:r>
          </w:p>
        </w:tc>
        <w:tc>
          <w:tcPr>
            <w:tcW w:w="1836" w:type="pct"/>
            <w:tcBorders>
              <w:top w:val="single" w:sz="4" w:space="0" w:color="000000"/>
              <w:left w:val="single" w:sz="4" w:space="0" w:color="000000"/>
              <w:bottom w:val="single" w:sz="4" w:space="0" w:color="000000"/>
              <w:right w:val="single" w:sz="4" w:space="0" w:color="000000"/>
            </w:tcBorders>
            <w:vAlign w:val="center"/>
          </w:tcPr>
          <w:p w14:paraId="3F500812" w14:textId="77777777" w:rsidR="003D1D9A" w:rsidRPr="00646690" w:rsidRDefault="003D1D9A" w:rsidP="004A2951">
            <w:pPr>
              <w:spacing w:line="288" w:lineRule="auto"/>
              <w:jc w:val="both"/>
              <w:outlineLvl w:val="2"/>
              <w:rPr>
                <w:rFonts w:ascii="Arial" w:hAnsi="Arial"/>
                <w:sz w:val="22"/>
                <w:szCs w:val="22"/>
              </w:rPr>
            </w:pPr>
            <w:r w:rsidRPr="00646690">
              <w:rPr>
                <w:rFonts w:ascii="Arial" w:hAnsi="Arial"/>
                <w:sz w:val="22"/>
                <w:szCs w:val="22"/>
              </w:rPr>
              <w:t>CONSTRUÇÃO DO NOVO CDI – CENTRO DIA DO IDOSO</w:t>
            </w:r>
          </w:p>
        </w:tc>
        <w:tc>
          <w:tcPr>
            <w:tcW w:w="1757" w:type="pct"/>
            <w:tcBorders>
              <w:top w:val="single" w:sz="4" w:space="0" w:color="000000"/>
              <w:left w:val="single" w:sz="4" w:space="0" w:color="000000"/>
              <w:bottom w:val="single" w:sz="4" w:space="0" w:color="000000"/>
              <w:right w:val="single" w:sz="4" w:space="0" w:color="000000"/>
            </w:tcBorders>
            <w:vAlign w:val="center"/>
          </w:tcPr>
          <w:p w14:paraId="7C527054" w14:textId="77777777" w:rsidR="003D1D9A" w:rsidRPr="00646690" w:rsidRDefault="003D1D9A" w:rsidP="004A2951">
            <w:pPr>
              <w:spacing w:line="288" w:lineRule="auto"/>
              <w:jc w:val="both"/>
              <w:outlineLvl w:val="2"/>
              <w:rPr>
                <w:rFonts w:ascii="Arial" w:hAnsi="Arial"/>
                <w:sz w:val="22"/>
                <w:szCs w:val="22"/>
              </w:rPr>
            </w:pPr>
            <w:r w:rsidRPr="00646690">
              <w:rPr>
                <w:rFonts w:ascii="Arial" w:hAnsi="Arial"/>
                <w:sz w:val="22"/>
                <w:szCs w:val="22"/>
              </w:rPr>
              <w:t>RUA ISIDORO DIAS LOPES, JARDIM ÂNGELA MOSCATELLI DOMENICE</w:t>
            </w:r>
          </w:p>
        </w:tc>
        <w:tc>
          <w:tcPr>
            <w:tcW w:w="888" w:type="pct"/>
            <w:tcBorders>
              <w:top w:val="single" w:sz="4" w:space="0" w:color="000000"/>
              <w:left w:val="single" w:sz="4" w:space="0" w:color="000000"/>
              <w:bottom w:val="single" w:sz="4" w:space="0" w:color="000000"/>
              <w:right w:val="single" w:sz="4" w:space="0" w:color="000000"/>
            </w:tcBorders>
            <w:vAlign w:val="center"/>
          </w:tcPr>
          <w:p w14:paraId="01AC45E6" w14:textId="77777777" w:rsidR="003D1D9A" w:rsidRPr="00646690" w:rsidRDefault="003D1D9A" w:rsidP="00B2588A">
            <w:pPr>
              <w:spacing w:line="288" w:lineRule="auto"/>
              <w:jc w:val="center"/>
              <w:outlineLvl w:val="2"/>
              <w:rPr>
                <w:rFonts w:ascii="Arial" w:hAnsi="Arial"/>
                <w:sz w:val="22"/>
                <w:szCs w:val="22"/>
              </w:rPr>
            </w:pPr>
            <w:r w:rsidRPr="00646690">
              <w:rPr>
                <w:rFonts w:ascii="Arial" w:hAnsi="Arial"/>
                <w:sz w:val="22"/>
                <w:szCs w:val="22"/>
              </w:rPr>
              <w:t>21°8'6.43"S</w:t>
            </w:r>
          </w:p>
          <w:p w14:paraId="490233F0" w14:textId="77777777" w:rsidR="003D1D9A" w:rsidRPr="00646690" w:rsidRDefault="003D1D9A" w:rsidP="00B2588A">
            <w:pPr>
              <w:spacing w:line="288" w:lineRule="auto"/>
              <w:jc w:val="center"/>
              <w:outlineLvl w:val="2"/>
              <w:rPr>
                <w:rFonts w:ascii="Arial" w:hAnsi="Arial"/>
                <w:sz w:val="22"/>
                <w:szCs w:val="22"/>
              </w:rPr>
            </w:pPr>
            <w:r w:rsidRPr="00646690">
              <w:rPr>
                <w:rFonts w:ascii="Arial" w:hAnsi="Arial"/>
                <w:sz w:val="22"/>
                <w:szCs w:val="22"/>
              </w:rPr>
              <w:t>48° 0'28.43"W</w:t>
            </w:r>
          </w:p>
        </w:tc>
      </w:tr>
      <w:tr w:rsidR="00646690" w:rsidRPr="00646690" w14:paraId="34205A5F" w14:textId="77777777" w:rsidTr="00B2588A">
        <w:trPr>
          <w:jc w:val="center"/>
        </w:trPr>
        <w:tc>
          <w:tcPr>
            <w:tcW w:w="519" w:type="pct"/>
            <w:tcBorders>
              <w:top w:val="single" w:sz="4" w:space="0" w:color="000000"/>
              <w:left w:val="single" w:sz="4" w:space="0" w:color="000000"/>
              <w:bottom w:val="single" w:sz="4" w:space="0" w:color="000000"/>
              <w:right w:val="single" w:sz="4" w:space="0" w:color="000000"/>
            </w:tcBorders>
            <w:vAlign w:val="center"/>
          </w:tcPr>
          <w:p w14:paraId="3B2B01F8" w14:textId="77777777" w:rsidR="003D1D9A" w:rsidRPr="00646690" w:rsidRDefault="003D1D9A" w:rsidP="00B2588A">
            <w:pPr>
              <w:spacing w:line="288" w:lineRule="auto"/>
              <w:ind w:left="284"/>
              <w:jc w:val="center"/>
              <w:outlineLvl w:val="2"/>
              <w:rPr>
                <w:rFonts w:ascii="Arial" w:hAnsi="Arial"/>
                <w:sz w:val="22"/>
                <w:szCs w:val="22"/>
              </w:rPr>
            </w:pPr>
            <w:r w:rsidRPr="00646690">
              <w:rPr>
                <w:rFonts w:ascii="Arial" w:hAnsi="Arial"/>
                <w:sz w:val="22"/>
                <w:szCs w:val="22"/>
              </w:rPr>
              <w:t>1.2</w:t>
            </w:r>
          </w:p>
        </w:tc>
        <w:tc>
          <w:tcPr>
            <w:tcW w:w="1836" w:type="pct"/>
            <w:tcBorders>
              <w:top w:val="single" w:sz="4" w:space="0" w:color="000000"/>
              <w:left w:val="single" w:sz="4" w:space="0" w:color="000000"/>
              <w:bottom w:val="single" w:sz="4" w:space="0" w:color="000000"/>
              <w:right w:val="single" w:sz="4" w:space="0" w:color="000000"/>
            </w:tcBorders>
            <w:vAlign w:val="center"/>
          </w:tcPr>
          <w:p w14:paraId="7BF74A27" w14:textId="77777777" w:rsidR="003D1D9A" w:rsidRPr="00646690" w:rsidRDefault="003D1D9A" w:rsidP="004A2951">
            <w:pPr>
              <w:spacing w:line="288" w:lineRule="auto"/>
              <w:jc w:val="both"/>
              <w:outlineLvl w:val="2"/>
              <w:rPr>
                <w:rFonts w:ascii="Arial" w:hAnsi="Arial"/>
                <w:sz w:val="22"/>
                <w:szCs w:val="22"/>
              </w:rPr>
            </w:pPr>
            <w:r w:rsidRPr="00646690">
              <w:rPr>
                <w:rFonts w:ascii="Arial" w:hAnsi="Arial"/>
                <w:sz w:val="22"/>
                <w:szCs w:val="22"/>
              </w:rPr>
              <w:t>REFORMA DE CENTRO MULTIUSO CULTURAL E SOCIAL</w:t>
            </w:r>
          </w:p>
        </w:tc>
        <w:tc>
          <w:tcPr>
            <w:tcW w:w="1757" w:type="pct"/>
            <w:tcBorders>
              <w:top w:val="single" w:sz="4" w:space="0" w:color="000000"/>
              <w:left w:val="single" w:sz="4" w:space="0" w:color="000000"/>
              <w:bottom w:val="single" w:sz="4" w:space="0" w:color="000000"/>
              <w:right w:val="single" w:sz="4" w:space="0" w:color="000000"/>
            </w:tcBorders>
            <w:vAlign w:val="center"/>
          </w:tcPr>
          <w:p w14:paraId="58E4A9CF" w14:textId="77777777" w:rsidR="003D1D9A" w:rsidRPr="00646690" w:rsidRDefault="003D1D9A" w:rsidP="004A2951">
            <w:pPr>
              <w:spacing w:line="288" w:lineRule="auto"/>
              <w:jc w:val="both"/>
              <w:outlineLvl w:val="2"/>
              <w:rPr>
                <w:rFonts w:ascii="Arial" w:hAnsi="Arial"/>
                <w:sz w:val="22"/>
                <w:szCs w:val="22"/>
              </w:rPr>
            </w:pPr>
            <w:r w:rsidRPr="00646690">
              <w:rPr>
                <w:rFonts w:ascii="Arial" w:hAnsi="Arial"/>
                <w:sz w:val="22"/>
                <w:szCs w:val="22"/>
              </w:rPr>
              <w:t>RUA TENENTE ISAÍAS ESQUINA DA RUA BENEDITA SEBASTIANA DOMINGOS - CRUZ DAS POSSES</w:t>
            </w:r>
          </w:p>
        </w:tc>
        <w:tc>
          <w:tcPr>
            <w:tcW w:w="888" w:type="pct"/>
            <w:tcBorders>
              <w:top w:val="single" w:sz="4" w:space="0" w:color="000000"/>
              <w:left w:val="single" w:sz="4" w:space="0" w:color="000000"/>
              <w:bottom w:val="single" w:sz="4" w:space="0" w:color="000000"/>
              <w:right w:val="single" w:sz="4" w:space="0" w:color="000000"/>
            </w:tcBorders>
            <w:vAlign w:val="center"/>
          </w:tcPr>
          <w:p w14:paraId="57535CEA" w14:textId="77777777" w:rsidR="003D1D9A" w:rsidRPr="00646690" w:rsidRDefault="003D1D9A" w:rsidP="00B2588A">
            <w:pPr>
              <w:spacing w:line="288" w:lineRule="auto"/>
              <w:jc w:val="center"/>
              <w:outlineLvl w:val="2"/>
              <w:rPr>
                <w:rFonts w:ascii="Arial" w:hAnsi="Arial"/>
                <w:sz w:val="22"/>
                <w:szCs w:val="22"/>
              </w:rPr>
            </w:pPr>
            <w:r w:rsidRPr="00646690">
              <w:rPr>
                <w:rFonts w:ascii="Arial" w:hAnsi="Arial"/>
                <w:sz w:val="22"/>
                <w:szCs w:val="22"/>
              </w:rPr>
              <w:t>21°04'23.4"S 47°53'55.9"W</w:t>
            </w:r>
          </w:p>
        </w:tc>
      </w:tr>
      <w:tr w:rsidR="00646690" w:rsidRPr="00646690" w14:paraId="4A5AE072" w14:textId="77777777" w:rsidTr="00B2588A">
        <w:trPr>
          <w:jc w:val="center"/>
        </w:trPr>
        <w:tc>
          <w:tcPr>
            <w:tcW w:w="519" w:type="pct"/>
            <w:tcBorders>
              <w:top w:val="single" w:sz="4" w:space="0" w:color="000000"/>
              <w:left w:val="single" w:sz="4" w:space="0" w:color="000000"/>
              <w:bottom w:val="single" w:sz="4" w:space="0" w:color="000000"/>
              <w:right w:val="single" w:sz="4" w:space="0" w:color="000000"/>
            </w:tcBorders>
            <w:vAlign w:val="center"/>
          </w:tcPr>
          <w:p w14:paraId="5837AE6D" w14:textId="77777777" w:rsidR="003D1D9A" w:rsidRPr="00646690" w:rsidRDefault="003D1D9A" w:rsidP="00B2588A">
            <w:pPr>
              <w:spacing w:line="288" w:lineRule="auto"/>
              <w:ind w:left="284"/>
              <w:jc w:val="center"/>
              <w:outlineLvl w:val="2"/>
              <w:rPr>
                <w:rFonts w:ascii="Arial" w:hAnsi="Arial"/>
                <w:sz w:val="22"/>
                <w:szCs w:val="22"/>
              </w:rPr>
            </w:pPr>
            <w:r w:rsidRPr="00646690">
              <w:rPr>
                <w:rFonts w:ascii="Arial" w:hAnsi="Arial"/>
                <w:sz w:val="22"/>
                <w:szCs w:val="22"/>
              </w:rPr>
              <w:t>1.3</w:t>
            </w:r>
          </w:p>
        </w:tc>
        <w:tc>
          <w:tcPr>
            <w:tcW w:w="1836" w:type="pct"/>
            <w:tcBorders>
              <w:top w:val="single" w:sz="4" w:space="0" w:color="000000"/>
              <w:left w:val="single" w:sz="4" w:space="0" w:color="000000"/>
              <w:bottom w:val="single" w:sz="4" w:space="0" w:color="000000"/>
              <w:right w:val="single" w:sz="4" w:space="0" w:color="000000"/>
            </w:tcBorders>
            <w:vAlign w:val="center"/>
          </w:tcPr>
          <w:p w14:paraId="6B2B631D" w14:textId="77777777" w:rsidR="003D1D9A" w:rsidRPr="00646690" w:rsidRDefault="003D1D9A" w:rsidP="004A2951">
            <w:pPr>
              <w:spacing w:line="288" w:lineRule="auto"/>
              <w:jc w:val="both"/>
              <w:outlineLvl w:val="2"/>
              <w:rPr>
                <w:rFonts w:ascii="Arial" w:hAnsi="Arial"/>
                <w:sz w:val="22"/>
                <w:szCs w:val="22"/>
              </w:rPr>
            </w:pPr>
            <w:r w:rsidRPr="00646690">
              <w:rPr>
                <w:rFonts w:ascii="Arial" w:hAnsi="Arial"/>
                <w:sz w:val="22"/>
                <w:szCs w:val="22"/>
              </w:rPr>
              <w:t>REFORMA DO PRÉDIO DA ANTIGA CADEIA PARA CRIAÇÃO DO COMPLEXO DE CULTURA E ARTE</w:t>
            </w:r>
          </w:p>
        </w:tc>
        <w:tc>
          <w:tcPr>
            <w:tcW w:w="1757" w:type="pct"/>
            <w:tcBorders>
              <w:top w:val="single" w:sz="4" w:space="0" w:color="000000"/>
              <w:left w:val="single" w:sz="4" w:space="0" w:color="000000"/>
              <w:bottom w:val="single" w:sz="4" w:space="0" w:color="000000"/>
              <w:right w:val="single" w:sz="4" w:space="0" w:color="000000"/>
            </w:tcBorders>
            <w:vAlign w:val="center"/>
          </w:tcPr>
          <w:p w14:paraId="7A862F5D" w14:textId="77777777" w:rsidR="003D1D9A" w:rsidRPr="00646690" w:rsidRDefault="003D1D9A" w:rsidP="004A2951">
            <w:pPr>
              <w:spacing w:line="288" w:lineRule="auto"/>
              <w:jc w:val="both"/>
              <w:outlineLvl w:val="2"/>
              <w:rPr>
                <w:rFonts w:ascii="Arial" w:hAnsi="Arial"/>
                <w:sz w:val="22"/>
                <w:szCs w:val="22"/>
              </w:rPr>
            </w:pPr>
            <w:r w:rsidRPr="00646690">
              <w:rPr>
                <w:rFonts w:ascii="Arial" w:hAnsi="Arial"/>
                <w:sz w:val="22"/>
                <w:szCs w:val="22"/>
              </w:rPr>
              <w:t>RUA ELPIDIO GOMES, Nº 1096 - CENTRO</w:t>
            </w:r>
          </w:p>
        </w:tc>
        <w:tc>
          <w:tcPr>
            <w:tcW w:w="888" w:type="pct"/>
            <w:tcBorders>
              <w:top w:val="single" w:sz="4" w:space="0" w:color="000000"/>
              <w:left w:val="single" w:sz="4" w:space="0" w:color="000000"/>
              <w:bottom w:val="single" w:sz="4" w:space="0" w:color="000000"/>
              <w:right w:val="single" w:sz="4" w:space="0" w:color="000000"/>
            </w:tcBorders>
            <w:vAlign w:val="center"/>
          </w:tcPr>
          <w:p w14:paraId="08D40F48" w14:textId="77777777" w:rsidR="003D1D9A" w:rsidRPr="00646690" w:rsidRDefault="003D1D9A" w:rsidP="00B2588A">
            <w:pPr>
              <w:spacing w:line="288" w:lineRule="auto"/>
              <w:jc w:val="center"/>
              <w:outlineLvl w:val="2"/>
              <w:rPr>
                <w:rFonts w:ascii="Arial" w:hAnsi="Arial"/>
                <w:sz w:val="22"/>
                <w:szCs w:val="22"/>
              </w:rPr>
            </w:pPr>
            <w:r w:rsidRPr="00646690">
              <w:rPr>
                <w:rFonts w:ascii="Arial" w:hAnsi="Arial"/>
                <w:sz w:val="22"/>
                <w:szCs w:val="22"/>
              </w:rPr>
              <w:t>21°8'19.49"S 47°59'10.09"W</w:t>
            </w:r>
          </w:p>
        </w:tc>
      </w:tr>
      <w:tr w:rsidR="00646690" w:rsidRPr="00646690" w14:paraId="16175632" w14:textId="77777777" w:rsidTr="00B2588A">
        <w:trPr>
          <w:jc w:val="center"/>
        </w:trPr>
        <w:tc>
          <w:tcPr>
            <w:tcW w:w="519" w:type="pct"/>
            <w:tcBorders>
              <w:top w:val="single" w:sz="4" w:space="0" w:color="000000"/>
              <w:left w:val="single" w:sz="4" w:space="0" w:color="000000"/>
              <w:bottom w:val="single" w:sz="4" w:space="0" w:color="000000"/>
              <w:right w:val="single" w:sz="4" w:space="0" w:color="000000"/>
            </w:tcBorders>
            <w:vAlign w:val="center"/>
          </w:tcPr>
          <w:p w14:paraId="1B616476" w14:textId="77777777" w:rsidR="003D1D9A" w:rsidRPr="00646690" w:rsidRDefault="003D1D9A" w:rsidP="00B2588A">
            <w:pPr>
              <w:spacing w:line="288" w:lineRule="auto"/>
              <w:ind w:left="284"/>
              <w:jc w:val="center"/>
              <w:outlineLvl w:val="2"/>
              <w:rPr>
                <w:rFonts w:ascii="Arial" w:hAnsi="Arial"/>
                <w:sz w:val="22"/>
                <w:szCs w:val="22"/>
              </w:rPr>
            </w:pPr>
            <w:r w:rsidRPr="00646690">
              <w:rPr>
                <w:rFonts w:ascii="Arial" w:hAnsi="Arial"/>
                <w:sz w:val="22"/>
                <w:szCs w:val="22"/>
              </w:rPr>
              <w:t>1.4</w:t>
            </w:r>
          </w:p>
        </w:tc>
        <w:tc>
          <w:tcPr>
            <w:tcW w:w="1836" w:type="pct"/>
            <w:tcBorders>
              <w:top w:val="single" w:sz="4" w:space="0" w:color="000000"/>
              <w:left w:val="single" w:sz="4" w:space="0" w:color="000000"/>
              <w:bottom w:val="single" w:sz="4" w:space="0" w:color="000000"/>
              <w:right w:val="single" w:sz="4" w:space="0" w:color="000000"/>
            </w:tcBorders>
            <w:vAlign w:val="center"/>
          </w:tcPr>
          <w:p w14:paraId="0257BDB1" w14:textId="77777777" w:rsidR="003D1D9A" w:rsidRPr="00646690" w:rsidRDefault="003D1D9A" w:rsidP="004A2951">
            <w:pPr>
              <w:spacing w:line="288" w:lineRule="auto"/>
              <w:jc w:val="both"/>
              <w:outlineLvl w:val="2"/>
              <w:rPr>
                <w:rFonts w:ascii="Arial" w:hAnsi="Arial"/>
                <w:sz w:val="22"/>
                <w:szCs w:val="22"/>
              </w:rPr>
            </w:pPr>
            <w:r w:rsidRPr="00646690">
              <w:rPr>
                <w:rFonts w:ascii="Arial" w:hAnsi="Arial"/>
                <w:sz w:val="22"/>
                <w:szCs w:val="22"/>
              </w:rPr>
              <w:t>REFORMA, REVITALIZAÇÃO E RESTAURAÇÃO DO MUSEU DA CIDADE</w:t>
            </w:r>
          </w:p>
        </w:tc>
        <w:tc>
          <w:tcPr>
            <w:tcW w:w="1757" w:type="pct"/>
            <w:tcBorders>
              <w:top w:val="single" w:sz="4" w:space="0" w:color="000000"/>
              <w:left w:val="single" w:sz="4" w:space="0" w:color="000000"/>
              <w:bottom w:val="single" w:sz="4" w:space="0" w:color="000000"/>
              <w:right w:val="single" w:sz="4" w:space="0" w:color="000000"/>
            </w:tcBorders>
            <w:vAlign w:val="center"/>
          </w:tcPr>
          <w:p w14:paraId="7B14D2F7" w14:textId="77777777" w:rsidR="003D1D9A" w:rsidRPr="00646690" w:rsidRDefault="003D1D9A" w:rsidP="004A2951">
            <w:pPr>
              <w:spacing w:line="288" w:lineRule="auto"/>
              <w:jc w:val="both"/>
              <w:outlineLvl w:val="2"/>
              <w:rPr>
                <w:rFonts w:ascii="Arial" w:hAnsi="Arial"/>
                <w:sz w:val="22"/>
                <w:szCs w:val="22"/>
              </w:rPr>
            </w:pPr>
            <w:r w:rsidRPr="00646690">
              <w:rPr>
                <w:rFonts w:ascii="Arial" w:hAnsi="Arial"/>
                <w:sz w:val="22"/>
                <w:szCs w:val="22"/>
              </w:rPr>
              <w:t>RUA EXPEDICIONÁRIO LELLIS, Nº 1500 - CENTRO</w:t>
            </w:r>
          </w:p>
        </w:tc>
        <w:tc>
          <w:tcPr>
            <w:tcW w:w="888" w:type="pct"/>
            <w:tcBorders>
              <w:top w:val="single" w:sz="4" w:space="0" w:color="000000"/>
              <w:left w:val="single" w:sz="4" w:space="0" w:color="000000"/>
              <w:bottom w:val="single" w:sz="4" w:space="0" w:color="000000"/>
              <w:right w:val="single" w:sz="4" w:space="0" w:color="000000"/>
            </w:tcBorders>
            <w:vAlign w:val="center"/>
          </w:tcPr>
          <w:p w14:paraId="68EE3941" w14:textId="77777777" w:rsidR="003D1D9A" w:rsidRPr="00646690" w:rsidRDefault="003D1D9A" w:rsidP="00B2588A">
            <w:pPr>
              <w:spacing w:line="288" w:lineRule="auto"/>
              <w:jc w:val="center"/>
              <w:outlineLvl w:val="2"/>
              <w:rPr>
                <w:rFonts w:ascii="Arial" w:hAnsi="Arial"/>
                <w:sz w:val="22"/>
                <w:szCs w:val="22"/>
              </w:rPr>
            </w:pPr>
            <w:r w:rsidRPr="00646690">
              <w:rPr>
                <w:rFonts w:ascii="Arial" w:hAnsi="Arial"/>
                <w:sz w:val="22"/>
                <w:szCs w:val="22"/>
              </w:rPr>
              <w:t>21°07'59"S 47°59'09"W</w:t>
            </w:r>
          </w:p>
        </w:tc>
      </w:tr>
      <w:tr w:rsidR="00646690" w:rsidRPr="00646690" w14:paraId="1BD8E63C" w14:textId="77777777" w:rsidTr="00B2588A">
        <w:trPr>
          <w:jc w:val="center"/>
        </w:trPr>
        <w:tc>
          <w:tcPr>
            <w:tcW w:w="519" w:type="pct"/>
            <w:tcBorders>
              <w:top w:val="single" w:sz="4" w:space="0" w:color="000000"/>
              <w:left w:val="single" w:sz="4" w:space="0" w:color="000000"/>
              <w:bottom w:val="single" w:sz="4" w:space="0" w:color="000000"/>
              <w:right w:val="single" w:sz="4" w:space="0" w:color="000000"/>
            </w:tcBorders>
            <w:vAlign w:val="center"/>
          </w:tcPr>
          <w:p w14:paraId="18527F01" w14:textId="77777777" w:rsidR="003D1D9A" w:rsidRPr="00646690" w:rsidRDefault="003D1D9A" w:rsidP="00B2588A">
            <w:pPr>
              <w:spacing w:line="288" w:lineRule="auto"/>
              <w:ind w:left="284"/>
              <w:jc w:val="center"/>
              <w:outlineLvl w:val="2"/>
              <w:rPr>
                <w:rFonts w:ascii="Arial" w:hAnsi="Arial"/>
                <w:sz w:val="22"/>
                <w:szCs w:val="22"/>
              </w:rPr>
            </w:pPr>
            <w:r w:rsidRPr="00646690">
              <w:rPr>
                <w:rFonts w:ascii="Arial" w:hAnsi="Arial"/>
                <w:sz w:val="22"/>
                <w:szCs w:val="22"/>
              </w:rPr>
              <w:t>1.5</w:t>
            </w:r>
          </w:p>
        </w:tc>
        <w:tc>
          <w:tcPr>
            <w:tcW w:w="1836" w:type="pct"/>
            <w:tcBorders>
              <w:top w:val="single" w:sz="4" w:space="0" w:color="000000"/>
              <w:left w:val="single" w:sz="4" w:space="0" w:color="000000"/>
              <w:bottom w:val="single" w:sz="4" w:space="0" w:color="000000"/>
              <w:right w:val="single" w:sz="4" w:space="0" w:color="000000"/>
            </w:tcBorders>
            <w:vAlign w:val="center"/>
          </w:tcPr>
          <w:p w14:paraId="2FDEFDBD" w14:textId="77777777" w:rsidR="003D1D9A" w:rsidRPr="00646690" w:rsidRDefault="003D1D9A" w:rsidP="004A2951">
            <w:pPr>
              <w:spacing w:line="288" w:lineRule="auto"/>
              <w:jc w:val="both"/>
              <w:outlineLvl w:val="2"/>
              <w:rPr>
                <w:rFonts w:ascii="Arial" w:hAnsi="Arial"/>
                <w:sz w:val="22"/>
                <w:szCs w:val="22"/>
              </w:rPr>
            </w:pPr>
            <w:r w:rsidRPr="00646690">
              <w:rPr>
                <w:rFonts w:ascii="Arial" w:hAnsi="Arial"/>
                <w:sz w:val="22"/>
                <w:szCs w:val="22"/>
              </w:rPr>
              <w:t>REFORMA DO TELHADO DA SECRETARIA MUNICIPAL DE CULTURA E TURISMO</w:t>
            </w:r>
          </w:p>
        </w:tc>
        <w:tc>
          <w:tcPr>
            <w:tcW w:w="1757" w:type="pct"/>
            <w:tcBorders>
              <w:top w:val="single" w:sz="4" w:space="0" w:color="000000"/>
              <w:left w:val="single" w:sz="4" w:space="0" w:color="000000"/>
              <w:bottom w:val="single" w:sz="4" w:space="0" w:color="000000"/>
              <w:right w:val="single" w:sz="4" w:space="0" w:color="000000"/>
            </w:tcBorders>
            <w:vAlign w:val="center"/>
          </w:tcPr>
          <w:p w14:paraId="18B9143A" w14:textId="77777777" w:rsidR="003D1D9A" w:rsidRPr="00646690" w:rsidRDefault="003D1D9A" w:rsidP="004A2951">
            <w:pPr>
              <w:spacing w:line="288" w:lineRule="auto"/>
              <w:jc w:val="both"/>
              <w:outlineLvl w:val="2"/>
              <w:rPr>
                <w:rFonts w:ascii="Arial" w:hAnsi="Arial"/>
                <w:sz w:val="22"/>
                <w:szCs w:val="22"/>
              </w:rPr>
            </w:pPr>
            <w:r w:rsidRPr="00646690">
              <w:rPr>
                <w:rFonts w:ascii="Arial" w:hAnsi="Arial"/>
                <w:sz w:val="22"/>
                <w:szCs w:val="22"/>
              </w:rPr>
              <w:t>RUA SEBASTIÃO SAMPAIO, 1489 - CENTRO</w:t>
            </w:r>
          </w:p>
        </w:tc>
        <w:tc>
          <w:tcPr>
            <w:tcW w:w="888" w:type="pct"/>
            <w:tcBorders>
              <w:top w:val="single" w:sz="4" w:space="0" w:color="000000"/>
              <w:left w:val="single" w:sz="4" w:space="0" w:color="000000"/>
              <w:bottom w:val="single" w:sz="4" w:space="0" w:color="000000"/>
              <w:right w:val="single" w:sz="4" w:space="0" w:color="000000"/>
            </w:tcBorders>
            <w:vAlign w:val="center"/>
          </w:tcPr>
          <w:p w14:paraId="0F49C360" w14:textId="77777777" w:rsidR="003D1D9A" w:rsidRPr="00646690" w:rsidRDefault="003D1D9A" w:rsidP="00B2588A">
            <w:pPr>
              <w:spacing w:line="288" w:lineRule="auto"/>
              <w:jc w:val="center"/>
              <w:outlineLvl w:val="2"/>
              <w:rPr>
                <w:rFonts w:ascii="Arial" w:hAnsi="Arial"/>
                <w:sz w:val="22"/>
                <w:szCs w:val="22"/>
              </w:rPr>
            </w:pPr>
            <w:r w:rsidRPr="00646690">
              <w:rPr>
                <w:rFonts w:ascii="Arial" w:hAnsi="Arial"/>
                <w:sz w:val="22"/>
                <w:szCs w:val="22"/>
              </w:rPr>
              <w:t>21° 8'20.71"S   47°59'12.23"W</w:t>
            </w:r>
          </w:p>
        </w:tc>
      </w:tr>
      <w:tr w:rsidR="00646690" w:rsidRPr="00646690" w14:paraId="1F43C926" w14:textId="77777777" w:rsidTr="00B2588A">
        <w:trPr>
          <w:jc w:val="center"/>
        </w:trPr>
        <w:tc>
          <w:tcPr>
            <w:tcW w:w="519" w:type="pct"/>
            <w:tcBorders>
              <w:top w:val="single" w:sz="4" w:space="0" w:color="000000"/>
              <w:left w:val="single" w:sz="4" w:space="0" w:color="000000"/>
              <w:bottom w:val="single" w:sz="4" w:space="0" w:color="000000"/>
              <w:right w:val="single" w:sz="4" w:space="0" w:color="000000"/>
            </w:tcBorders>
            <w:vAlign w:val="center"/>
          </w:tcPr>
          <w:p w14:paraId="6B0553A7" w14:textId="77777777" w:rsidR="003D1D9A" w:rsidRPr="00646690" w:rsidRDefault="003D1D9A" w:rsidP="00B2588A">
            <w:pPr>
              <w:spacing w:line="288" w:lineRule="auto"/>
              <w:ind w:left="284"/>
              <w:jc w:val="center"/>
              <w:outlineLvl w:val="2"/>
              <w:rPr>
                <w:rFonts w:ascii="Arial" w:hAnsi="Arial"/>
                <w:sz w:val="22"/>
                <w:szCs w:val="22"/>
              </w:rPr>
            </w:pPr>
            <w:r w:rsidRPr="00646690">
              <w:rPr>
                <w:rFonts w:ascii="Arial" w:hAnsi="Arial"/>
                <w:sz w:val="22"/>
                <w:szCs w:val="22"/>
              </w:rPr>
              <w:t>1.6</w:t>
            </w:r>
          </w:p>
        </w:tc>
        <w:tc>
          <w:tcPr>
            <w:tcW w:w="1836" w:type="pct"/>
            <w:tcBorders>
              <w:top w:val="single" w:sz="4" w:space="0" w:color="000000"/>
              <w:left w:val="single" w:sz="4" w:space="0" w:color="000000"/>
              <w:bottom w:val="single" w:sz="4" w:space="0" w:color="000000"/>
              <w:right w:val="single" w:sz="4" w:space="0" w:color="000000"/>
            </w:tcBorders>
            <w:vAlign w:val="center"/>
          </w:tcPr>
          <w:p w14:paraId="46670EED" w14:textId="77777777" w:rsidR="003D1D9A" w:rsidRPr="00646690" w:rsidRDefault="003D1D9A" w:rsidP="004A2951">
            <w:pPr>
              <w:spacing w:line="288" w:lineRule="auto"/>
              <w:jc w:val="both"/>
              <w:outlineLvl w:val="2"/>
              <w:rPr>
                <w:rFonts w:ascii="Arial" w:hAnsi="Arial"/>
                <w:sz w:val="22"/>
                <w:szCs w:val="22"/>
              </w:rPr>
            </w:pPr>
            <w:r w:rsidRPr="00646690">
              <w:rPr>
                <w:rFonts w:ascii="Arial" w:hAnsi="Arial"/>
                <w:sz w:val="22"/>
                <w:szCs w:val="22"/>
              </w:rPr>
              <w:t>CONSTRUÇÃO DE PÓRTICO DE ENTRADA DO PARQUE ECOLÓGICO</w:t>
            </w:r>
          </w:p>
        </w:tc>
        <w:tc>
          <w:tcPr>
            <w:tcW w:w="1757" w:type="pct"/>
            <w:tcBorders>
              <w:top w:val="single" w:sz="4" w:space="0" w:color="000000"/>
              <w:left w:val="single" w:sz="4" w:space="0" w:color="000000"/>
              <w:bottom w:val="single" w:sz="4" w:space="0" w:color="000000"/>
              <w:right w:val="single" w:sz="4" w:space="0" w:color="000000"/>
            </w:tcBorders>
            <w:vAlign w:val="center"/>
          </w:tcPr>
          <w:p w14:paraId="7AB46B3E" w14:textId="77777777" w:rsidR="003D1D9A" w:rsidRPr="00646690" w:rsidRDefault="003D1D9A" w:rsidP="004A2951">
            <w:pPr>
              <w:spacing w:line="288" w:lineRule="auto"/>
              <w:jc w:val="both"/>
              <w:outlineLvl w:val="2"/>
              <w:rPr>
                <w:rFonts w:ascii="Arial" w:hAnsi="Arial"/>
                <w:sz w:val="22"/>
                <w:szCs w:val="22"/>
              </w:rPr>
            </w:pPr>
            <w:r w:rsidRPr="00646690">
              <w:rPr>
                <w:rFonts w:ascii="Arial" w:hAnsi="Arial"/>
                <w:sz w:val="22"/>
                <w:szCs w:val="22"/>
              </w:rPr>
              <w:t>AV. DR. ROMEU BONINI</w:t>
            </w:r>
          </w:p>
        </w:tc>
        <w:tc>
          <w:tcPr>
            <w:tcW w:w="888" w:type="pct"/>
            <w:tcBorders>
              <w:top w:val="single" w:sz="4" w:space="0" w:color="000000"/>
              <w:left w:val="single" w:sz="4" w:space="0" w:color="000000"/>
              <w:bottom w:val="single" w:sz="4" w:space="0" w:color="000000"/>
              <w:right w:val="single" w:sz="4" w:space="0" w:color="000000"/>
            </w:tcBorders>
            <w:vAlign w:val="center"/>
          </w:tcPr>
          <w:p w14:paraId="76831EDC" w14:textId="77777777" w:rsidR="003D1D9A" w:rsidRPr="00646690" w:rsidRDefault="003D1D9A" w:rsidP="00B2588A">
            <w:pPr>
              <w:spacing w:line="288" w:lineRule="auto"/>
              <w:jc w:val="center"/>
              <w:outlineLvl w:val="2"/>
              <w:rPr>
                <w:rFonts w:ascii="Arial" w:hAnsi="Arial"/>
                <w:sz w:val="22"/>
                <w:szCs w:val="22"/>
              </w:rPr>
            </w:pPr>
            <w:r w:rsidRPr="00646690">
              <w:rPr>
                <w:rFonts w:ascii="Arial" w:hAnsi="Arial"/>
                <w:sz w:val="22"/>
                <w:szCs w:val="22"/>
              </w:rPr>
              <w:t>21° 7'24.86"S   48° 2'1.31"W</w:t>
            </w:r>
          </w:p>
        </w:tc>
      </w:tr>
      <w:tr w:rsidR="00646690" w:rsidRPr="00646690" w14:paraId="16D7C233" w14:textId="77777777" w:rsidTr="00B2588A">
        <w:trPr>
          <w:jc w:val="center"/>
        </w:trPr>
        <w:tc>
          <w:tcPr>
            <w:tcW w:w="519" w:type="pct"/>
            <w:tcBorders>
              <w:top w:val="single" w:sz="4" w:space="0" w:color="000000"/>
              <w:left w:val="single" w:sz="4" w:space="0" w:color="000000"/>
              <w:bottom w:val="single" w:sz="4" w:space="0" w:color="000000"/>
              <w:right w:val="single" w:sz="4" w:space="0" w:color="000000"/>
            </w:tcBorders>
            <w:vAlign w:val="center"/>
          </w:tcPr>
          <w:p w14:paraId="06886796" w14:textId="77777777" w:rsidR="003D1D9A" w:rsidRPr="00646690" w:rsidRDefault="003D1D9A" w:rsidP="00B2588A">
            <w:pPr>
              <w:spacing w:line="288" w:lineRule="auto"/>
              <w:ind w:left="284"/>
              <w:jc w:val="center"/>
              <w:outlineLvl w:val="2"/>
              <w:rPr>
                <w:rFonts w:ascii="Arial" w:hAnsi="Arial"/>
                <w:sz w:val="22"/>
                <w:szCs w:val="22"/>
              </w:rPr>
            </w:pPr>
            <w:r w:rsidRPr="00646690">
              <w:rPr>
                <w:rFonts w:ascii="Arial" w:hAnsi="Arial"/>
                <w:sz w:val="22"/>
                <w:szCs w:val="22"/>
              </w:rPr>
              <w:t>1.7</w:t>
            </w:r>
          </w:p>
        </w:tc>
        <w:tc>
          <w:tcPr>
            <w:tcW w:w="1836" w:type="pct"/>
            <w:tcBorders>
              <w:top w:val="single" w:sz="4" w:space="0" w:color="000000"/>
              <w:left w:val="single" w:sz="4" w:space="0" w:color="000000"/>
              <w:bottom w:val="single" w:sz="4" w:space="0" w:color="000000"/>
              <w:right w:val="single" w:sz="4" w:space="0" w:color="000000"/>
            </w:tcBorders>
            <w:vAlign w:val="center"/>
          </w:tcPr>
          <w:p w14:paraId="39FAA27C" w14:textId="77777777" w:rsidR="003D1D9A" w:rsidRPr="00646690" w:rsidRDefault="003D1D9A" w:rsidP="004A2951">
            <w:pPr>
              <w:spacing w:line="288" w:lineRule="auto"/>
              <w:jc w:val="both"/>
              <w:outlineLvl w:val="2"/>
              <w:rPr>
                <w:rFonts w:ascii="Arial" w:hAnsi="Arial"/>
                <w:sz w:val="22"/>
                <w:szCs w:val="22"/>
              </w:rPr>
            </w:pPr>
            <w:r w:rsidRPr="00646690">
              <w:rPr>
                <w:rFonts w:ascii="Arial" w:hAnsi="Arial"/>
                <w:sz w:val="22"/>
                <w:szCs w:val="22"/>
              </w:rPr>
              <w:t>CONSTRUÇÃO DE UM VELÁRIO JUNTO À IMAGEM DA PADROEIRA</w:t>
            </w:r>
          </w:p>
        </w:tc>
        <w:tc>
          <w:tcPr>
            <w:tcW w:w="1757" w:type="pct"/>
            <w:tcBorders>
              <w:top w:val="single" w:sz="4" w:space="0" w:color="000000"/>
              <w:left w:val="single" w:sz="4" w:space="0" w:color="000000"/>
              <w:bottom w:val="single" w:sz="4" w:space="0" w:color="000000"/>
              <w:right w:val="single" w:sz="4" w:space="0" w:color="000000"/>
            </w:tcBorders>
            <w:vAlign w:val="center"/>
          </w:tcPr>
          <w:p w14:paraId="5F384357" w14:textId="77777777" w:rsidR="003D1D9A" w:rsidRPr="00646690" w:rsidRDefault="003D1D9A" w:rsidP="004A2951">
            <w:pPr>
              <w:spacing w:line="288" w:lineRule="auto"/>
              <w:jc w:val="both"/>
              <w:outlineLvl w:val="2"/>
              <w:rPr>
                <w:rFonts w:ascii="Arial" w:hAnsi="Arial"/>
                <w:sz w:val="22"/>
                <w:szCs w:val="22"/>
              </w:rPr>
            </w:pPr>
            <w:r w:rsidRPr="00646690">
              <w:rPr>
                <w:rFonts w:ascii="Arial" w:hAnsi="Arial"/>
                <w:sz w:val="22"/>
                <w:szCs w:val="22"/>
              </w:rPr>
              <w:t>AV. DE ACESSO OTÁVIO VERRI</w:t>
            </w:r>
          </w:p>
        </w:tc>
        <w:tc>
          <w:tcPr>
            <w:tcW w:w="888" w:type="pct"/>
            <w:tcBorders>
              <w:top w:val="single" w:sz="4" w:space="0" w:color="000000"/>
              <w:left w:val="single" w:sz="4" w:space="0" w:color="000000"/>
              <w:bottom w:val="single" w:sz="4" w:space="0" w:color="000000"/>
              <w:right w:val="single" w:sz="4" w:space="0" w:color="000000"/>
            </w:tcBorders>
            <w:vAlign w:val="center"/>
          </w:tcPr>
          <w:p w14:paraId="0C7C47B6" w14:textId="77777777" w:rsidR="003D1D9A" w:rsidRPr="00646690" w:rsidRDefault="003D1D9A" w:rsidP="00B2588A">
            <w:pPr>
              <w:spacing w:line="288" w:lineRule="auto"/>
              <w:jc w:val="center"/>
              <w:outlineLvl w:val="2"/>
              <w:rPr>
                <w:rFonts w:ascii="Arial" w:hAnsi="Arial"/>
                <w:sz w:val="22"/>
                <w:szCs w:val="22"/>
              </w:rPr>
            </w:pPr>
            <w:r w:rsidRPr="00646690">
              <w:rPr>
                <w:rFonts w:ascii="Arial" w:hAnsi="Arial"/>
                <w:sz w:val="22"/>
                <w:szCs w:val="22"/>
              </w:rPr>
              <w:t>21° 9'33.36"S   47°58'5.73"W</w:t>
            </w:r>
          </w:p>
        </w:tc>
      </w:tr>
      <w:tr w:rsidR="00646690" w:rsidRPr="00646690" w14:paraId="0893703E" w14:textId="77777777" w:rsidTr="00B2588A">
        <w:trPr>
          <w:jc w:val="center"/>
        </w:trPr>
        <w:tc>
          <w:tcPr>
            <w:tcW w:w="519" w:type="pct"/>
            <w:tcBorders>
              <w:top w:val="single" w:sz="4" w:space="0" w:color="000000"/>
              <w:left w:val="single" w:sz="4" w:space="0" w:color="000000"/>
              <w:bottom w:val="single" w:sz="4" w:space="0" w:color="000000"/>
              <w:right w:val="single" w:sz="4" w:space="0" w:color="000000"/>
            </w:tcBorders>
            <w:vAlign w:val="center"/>
          </w:tcPr>
          <w:p w14:paraId="6E41D107" w14:textId="77777777" w:rsidR="003D1D9A" w:rsidRPr="00646690" w:rsidRDefault="003D1D9A" w:rsidP="00B2588A">
            <w:pPr>
              <w:spacing w:line="288" w:lineRule="auto"/>
              <w:ind w:left="284"/>
              <w:jc w:val="center"/>
              <w:outlineLvl w:val="2"/>
              <w:rPr>
                <w:rFonts w:ascii="Arial" w:hAnsi="Arial"/>
                <w:sz w:val="22"/>
                <w:szCs w:val="22"/>
              </w:rPr>
            </w:pPr>
            <w:r w:rsidRPr="00646690">
              <w:rPr>
                <w:rFonts w:ascii="Arial" w:hAnsi="Arial"/>
                <w:sz w:val="22"/>
                <w:szCs w:val="22"/>
              </w:rPr>
              <w:t>1.8</w:t>
            </w:r>
          </w:p>
        </w:tc>
        <w:tc>
          <w:tcPr>
            <w:tcW w:w="1836" w:type="pct"/>
            <w:tcBorders>
              <w:top w:val="single" w:sz="4" w:space="0" w:color="000000"/>
              <w:left w:val="single" w:sz="4" w:space="0" w:color="000000"/>
              <w:bottom w:val="single" w:sz="4" w:space="0" w:color="000000"/>
              <w:right w:val="single" w:sz="4" w:space="0" w:color="000000"/>
            </w:tcBorders>
            <w:vAlign w:val="center"/>
          </w:tcPr>
          <w:p w14:paraId="6DFCE3B7" w14:textId="77777777" w:rsidR="003D1D9A" w:rsidRPr="00646690" w:rsidRDefault="003D1D9A" w:rsidP="004A2951">
            <w:pPr>
              <w:spacing w:line="288" w:lineRule="auto"/>
              <w:jc w:val="both"/>
              <w:outlineLvl w:val="2"/>
              <w:rPr>
                <w:rFonts w:ascii="Arial" w:hAnsi="Arial"/>
                <w:sz w:val="22"/>
                <w:szCs w:val="22"/>
              </w:rPr>
            </w:pPr>
            <w:r w:rsidRPr="00646690">
              <w:rPr>
                <w:rFonts w:ascii="Arial" w:hAnsi="Arial"/>
                <w:sz w:val="22"/>
                <w:szCs w:val="22"/>
              </w:rPr>
              <w:t>REVITALIZAÇÃO DA UBS ANIMAL E CANIL MUNICIPAL COM A CRIAÇÃO DO HOSPITAL DIA DOS ANIMAIS E MATERNIDADE PET</w:t>
            </w:r>
          </w:p>
        </w:tc>
        <w:tc>
          <w:tcPr>
            <w:tcW w:w="1757" w:type="pct"/>
            <w:tcBorders>
              <w:top w:val="single" w:sz="4" w:space="0" w:color="000000"/>
              <w:left w:val="single" w:sz="4" w:space="0" w:color="000000"/>
              <w:bottom w:val="single" w:sz="4" w:space="0" w:color="000000"/>
              <w:right w:val="single" w:sz="4" w:space="0" w:color="000000"/>
            </w:tcBorders>
            <w:vAlign w:val="center"/>
          </w:tcPr>
          <w:p w14:paraId="19B8CC28" w14:textId="77777777" w:rsidR="003D1D9A" w:rsidRPr="00646690" w:rsidRDefault="003D1D9A" w:rsidP="004A2951">
            <w:pPr>
              <w:spacing w:line="288" w:lineRule="auto"/>
              <w:jc w:val="both"/>
              <w:outlineLvl w:val="2"/>
              <w:rPr>
                <w:rFonts w:ascii="Arial" w:hAnsi="Arial"/>
                <w:sz w:val="22"/>
                <w:szCs w:val="22"/>
              </w:rPr>
            </w:pPr>
            <w:r w:rsidRPr="00646690">
              <w:rPr>
                <w:rFonts w:ascii="Arial" w:hAnsi="Arial"/>
                <w:sz w:val="22"/>
                <w:szCs w:val="22"/>
              </w:rPr>
              <w:t>AV. JOSÉ FERREIRA DOS REIS, 890 - JARDIM ITAPUA</w:t>
            </w:r>
          </w:p>
        </w:tc>
        <w:tc>
          <w:tcPr>
            <w:tcW w:w="888" w:type="pct"/>
            <w:tcBorders>
              <w:top w:val="single" w:sz="4" w:space="0" w:color="000000"/>
              <w:left w:val="single" w:sz="4" w:space="0" w:color="000000"/>
              <w:bottom w:val="single" w:sz="4" w:space="0" w:color="000000"/>
              <w:right w:val="single" w:sz="4" w:space="0" w:color="000000"/>
            </w:tcBorders>
            <w:vAlign w:val="center"/>
          </w:tcPr>
          <w:p w14:paraId="617CEAED" w14:textId="77777777" w:rsidR="003D1D9A" w:rsidRPr="00646690" w:rsidRDefault="003D1D9A" w:rsidP="00B2588A">
            <w:pPr>
              <w:spacing w:line="288" w:lineRule="auto"/>
              <w:jc w:val="center"/>
              <w:outlineLvl w:val="2"/>
              <w:rPr>
                <w:rFonts w:ascii="Arial" w:hAnsi="Arial"/>
                <w:sz w:val="22"/>
                <w:szCs w:val="22"/>
              </w:rPr>
            </w:pPr>
            <w:r w:rsidRPr="00646690">
              <w:rPr>
                <w:rFonts w:ascii="Arial" w:hAnsi="Arial"/>
                <w:sz w:val="22"/>
                <w:szCs w:val="22"/>
              </w:rPr>
              <w:t>21°7'38.87"S</w:t>
            </w:r>
          </w:p>
          <w:p w14:paraId="104D827B" w14:textId="77777777" w:rsidR="003D1D9A" w:rsidRPr="00646690" w:rsidRDefault="003D1D9A" w:rsidP="00B2588A">
            <w:pPr>
              <w:spacing w:line="288" w:lineRule="auto"/>
              <w:jc w:val="center"/>
              <w:outlineLvl w:val="2"/>
              <w:rPr>
                <w:rFonts w:ascii="Arial" w:hAnsi="Arial"/>
                <w:sz w:val="22"/>
                <w:szCs w:val="22"/>
              </w:rPr>
            </w:pPr>
            <w:r w:rsidRPr="00646690">
              <w:rPr>
                <w:rFonts w:ascii="Arial" w:hAnsi="Arial"/>
                <w:sz w:val="22"/>
                <w:szCs w:val="22"/>
              </w:rPr>
              <w:t>48° 0'4.30"W</w:t>
            </w:r>
          </w:p>
        </w:tc>
      </w:tr>
      <w:tr w:rsidR="0046478C" w:rsidRPr="00646690" w14:paraId="5D626DF6" w14:textId="77777777" w:rsidTr="00B2588A">
        <w:trPr>
          <w:jc w:val="center"/>
        </w:trPr>
        <w:tc>
          <w:tcPr>
            <w:tcW w:w="519" w:type="pct"/>
            <w:tcBorders>
              <w:top w:val="single" w:sz="4" w:space="0" w:color="000000"/>
              <w:left w:val="single" w:sz="4" w:space="0" w:color="000000"/>
              <w:bottom w:val="single" w:sz="4" w:space="0" w:color="000000"/>
              <w:right w:val="single" w:sz="4" w:space="0" w:color="000000"/>
            </w:tcBorders>
            <w:vAlign w:val="center"/>
          </w:tcPr>
          <w:p w14:paraId="1B45BFE9" w14:textId="77777777" w:rsidR="003D1D9A" w:rsidRPr="00646690" w:rsidRDefault="003D1D9A" w:rsidP="00B2588A">
            <w:pPr>
              <w:spacing w:line="288" w:lineRule="auto"/>
              <w:ind w:left="284"/>
              <w:jc w:val="center"/>
              <w:outlineLvl w:val="2"/>
              <w:rPr>
                <w:rFonts w:ascii="Arial" w:hAnsi="Arial"/>
                <w:sz w:val="22"/>
                <w:szCs w:val="22"/>
              </w:rPr>
            </w:pPr>
            <w:r w:rsidRPr="00646690">
              <w:rPr>
                <w:rFonts w:ascii="Arial" w:hAnsi="Arial"/>
                <w:sz w:val="22"/>
                <w:szCs w:val="22"/>
              </w:rPr>
              <w:t>1.9</w:t>
            </w:r>
          </w:p>
        </w:tc>
        <w:tc>
          <w:tcPr>
            <w:tcW w:w="1836" w:type="pct"/>
            <w:tcBorders>
              <w:top w:val="single" w:sz="4" w:space="0" w:color="000000"/>
              <w:left w:val="single" w:sz="4" w:space="0" w:color="000000"/>
              <w:bottom w:val="single" w:sz="4" w:space="0" w:color="000000"/>
              <w:right w:val="single" w:sz="4" w:space="0" w:color="000000"/>
            </w:tcBorders>
            <w:vAlign w:val="center"/>
          </w:tcPr>
          <w:p w14:paraId="5DE008C3" w14:textId="77777777" w:rsidR="003D1D9A" w:rsidRPr="00646690" w:rsidRDefault="003D1D9A" w:rsidP="004A2951">
            <w:pPr>
              <w:spacing w:line="288" w:lineRule="auto"/>
              <w:jc w:val="both"/>
              <w:outlineLvl w:val="2"/>
              <w:rPr>
                <w:rFonts w:ascii="Arial" w:hAnsi="Arial"/>
                <w:sz w:val="22"/>
                <w:szCs w:val="22"/>
              </w:rPr>
            </w:pPr>
            <w:r w:rsidRPr="00646690">
              <w:rPr>
                <w:rFonts w:ascii="Arial" w:hAnsi="Arial"/>
                <w:sz w:val="22"/>
                <w:szCs w:val="22"/>
              </w:rPr>
              <w:t>AMPLIAÇÃO, ADEQUAÇÃO E BOMBEIRO DA SECRETARIA DE PLANEJAMENTO E FAZENDA</w:t>
            </w:r>
          </w:p>
        </w:tc>
        <w:tc>
          <w:tcPr>
            <w:tcW w:w="1757" w:type="pct"/>
            <w:tcBorders>
              <w:top w:val="single" w:sz="4" w:space="0" w:color="000000"/>
              <w:left w:val="single" w:sz="4" w:space="0" w:color="000000"/>
              <w:bottom w:val="single" w:sz="4" w:space="0" w:color="000000"/>
              <w:right w:val="single" w:sz="4" w:space="0" w:color="000000"/>
            </w:tcBorders>
            <w:vAlign w:val="center"/>
          </w:tcPr>
          <w:p w14:paraId="76BD06BD" w14:textId="77777777" w:rsidR="003D1D9A" w:rsidRPr="00646690" w:rsidRDefault="003D1D9A" w:rsidP="004A2951">
            <w:pPr>
              <w:spacing w:line="288" w:lineRule="auto"/>
              <w:jc w:val="both"/>
              <w:outlineLvl w:val="2"/>
              <w:rPr>
                <w:rFonts w:ascii="Arial" w:hAnsi="Arial"/>
                <w:sz w:val="22"/>
                <w:szCs w:val="22"/>
              </w:rPr>
            </w:pPr>
            <w:r w:rsidRPr="00646690">
              <w:rPr>
                <w:rFonts w:ascii="Arial" w:hAnsi="Arial"/>
                <w:sz w:val="22"/>
                <w:szCs w:val="22"/>
              </w:rPr>
              <w:t>RUA JORDÃO BORGUETTI - 250, JD RECREIRO</w:t>
            </w:r>
          </w:p>
        </w:tc>
        <w:tc>
          <w:tcPr>
            <w:tcW w:w="888" w:type="pct"/>
            <w:tcBorders>
              <w:top w:val="single" w:sz="4" w:space="0" w:color="000000"/>
              <w:left w:val="single" w:sz="4" w:space="0" w:color="000000"/>
              <w:bottom w:val="single" w:sz="4" w:space="0" w:color="000000"/>
              <w:right w:val="single" w:sz="4" w:space="0" w:color="000000"/>
            </w:tcBorders>
            <w:vAlign w:val="center"/>
          </w:tcPr>
          <w:p w14:paraId="4CB88210" w14:textId="77777777" w:rsidR="003D1D9A" w:rsidRPr="00646690" w:rsidRDefault="003D1D9A" w:rsidP="00B2588A">
            <w:pPr>
              <w:spacing w:line="288" w:lineRule="auto"/>
              <w:jc w:val="center"/>
              <w:outlineLvl w:val="2"/>
              <w:rPr>
                <w:rFonts w:ascii="Arial" w:hAnsi="Arial"/>
                <w:sz w:val="22"/>
                <w:szCs w:val="22"/>
              </w:rPr>
            </w:pPr>
            <w:r w:rsidRPr="00646690">
              <w:rPr>
                <w:rFonts w:ascii="Arial" w:hAnsi="Arial"/>
                <w:sz w:val="22"/>
                <w:szCs w:val="22"/>
              </w:rPr>
              <w:t>21° 8'23.93"S   48° 0'6.69"W</w:t>
            </w:r>
          </w:p>
        </w:tc>
      </w:tr>
    </w:tbl>
    <w:p w14:paraId="00EE1325" w14:textId="77777777" w:rsidR="003D1D9A" w:rsidRPr="00646690" w:rsidRDefault="003D1D9A" w:rsidP="00E30E0E">
      <w:pPr>
        <w:ind w:left="1701"/>
        <w:jc w:val="center"/>
        <w:rPr>
          <w:rFonts w:ascii="Arial" w:hAnsi="Arial"/>
          <w:sz w:val="22"/>
          <w:szCs w:val="22"/>
        </w:rPr>
      </w:pPr>
    </w:p>
    <w:p w14:paraId="513AC294" w14:textId="77777777" w:rsidR="003D1D9A" w:rsidRPr="00646690" w:rsidRDefault="003D1D9A" w:rsidP="00E30E0E">
      <w:pPr>
        <w:ind w:left="1701"/>
        <w:jc w:val="center"/>
        <w:rPr>
          <w:rFonts w:ascii="Arial" w:hAnsi="Arial"/>
          <w:sz w:val="22"/>
          <w:szCs w:val="22"/>
        </w:rPr>
      </w:pPr>
    </w:p>
    <w:p w14:paraId="06C99DA3" w14:textId="77777777" w:rsidR="00785AFA" w:rsidRDefault="00785AFA" w:rsidP="00384CE4">
      <w:pPr>
        <w:pStyle w:val="Expandido"/>
        <w:ind w:left="0"/>
        <w:rPr>
          <w:rFonts w:ascii="Arial" w:hAnsi="Arial" w:cs="Arial"/>
          <w:color w:val="auto"/>
          <w:sz w:val="24"/>
        </w:rPr>
      </w:pPr>
    </w:p>
    <w:p w14:paraId="4A1502EC" w14:textId="77777777" w:rsidR="00785AFA" w:rsidRDefault="00785AFA" w:rsidP="00384CE4">
      <w:pPr>
        <w:pStyle w:val="Expandido"/>
        <w:ind w:left="0"/>
        <w:rPr>
          <w:rFonts w:ascii="Arial" w:hAnsi="Arial" w:cs="Arial"/>
          <w:color w:val="auto"/>
          <w:sz w:val="24"/>
        </w:rPr>
      </w:pPr>
    </w:p>
    <w:p w14:paraId="4E61EABB" w14:textId="77777777" w:rsidR="00785AFA" w:rsidRDefault="00785AFA" w:rsidP="00384CE4">
      <w:pPr>
        <w:pStyle w:val="Expandido"/>
        <w:ind w:left="0"/>
        <w:rPr>
          <w:rFonts w:ascii="Arial" w:hAnsi="Arial" w:cs="Arial"/>
          <w:color w:val="auto"/>
          <w:sz w:val="24"/>
        </w:rPr>
      </w:pPr>
    </w:p>
    <w:p w14:paraId="782C9E79" w14:textId="77777777" w:rsidR="00785AFA" w:rsidRPr="00785AFA" w:rsidRDefault="00785AFA" w:rsidP="00785AFA">
      <w:pPr>
        <w:pStyle w:val="Expandido"/>
        <w:ind w:left="0"/>
        <w:rPr>
          <w:rFonts w:ascii="Arial" w:hAnsi="Arial" w:cs="Arial"/>
          <w:color w:val="auto"/>
          <w:sz w:val="24"/>
        </w:rPr>
      </w:pPr>
      <w:r w:rsidRPr="00785AFA">
        <w:rPr>
          <w:rFonts w:ascii="Arial" w:hAnsi="Arial" w:cs="Arial"/>
          <w:color w:val="auto"/>
          <w:sz w:val="24"/>
        </w:rPr>
        <w:t xml:space="preserve">A contratação compreende a prestação de serviços técnicos especializados de engenharia e/ou arquitetura para a elaboração de Projeto Executivo completo, </w:t>
      </w:r>
      <w:bookmarkStart w:id="67" w:name="_Hlk229410399"/>
      <w:r w:rsidRPr="00785AFA">
        <w:rPr>
          <w:rFonts w:ascii="Arial" w:hAnsi="Arial" w:cs="Arial"/>
          <w:color w:val="auto"/>
          <w:sz w:val="24"/>
        </w:rPr>
        <w:t>contemplando todas as etapas intermediárias necessárias ao seu adequado desenvolvimento, incluindo Anteprojeto, Projeto Básico e Projetos Complementares</w:t>
      </w:r>
      <w:bookmarkEnd w:id="67"/>
      <w:r w:rsidRPr="00785AFA">
        <w:rPr>
          <w:rFonts w:ascii="Arial" w:hAnsi="Arial" w:cs="Arial"/>
          <w:color w:val="auto"/>
          <w:sz w:val="24"/>
        </w:rPr>
        <w:t>, conforme descrito a seguir:</w:t>
      </w:r>
    </w:p>
    <w:p w14:paraId="62C889BB" w14:textId="77777777" w:rsidR="00785AFA" w:rsidRPr="00785AFA" w:rsidRDefault="00785AFA" w:rsidP="00785AFA">
      <w:pPr>
        <w:pStyle w:val="Expandido"/>
        <w:rPr>
          <w:rFonts w:ascii="Arial" w:hAnsi="Arial" w:cs="Arial"/>
          <w:color w:val="auto"/>
          <w:sz w:val="24"/>
        </w:rPr>
      </w:pPr>
    </w:p>
    <w:p w14:paraId="4258BBDA" w14:textId="77777777" w:rsidR="00785AFA" w:rsidRPr="00785AFA" w:rsidRDefault="00785AFA" w:rsidP="00785AFA">
      <w:pPr>
        <w:pStyle w:val="Expandido"/>
        <w:ind w:left="0"/>
        <w:rPr>
          <w:rFonts w:ascii="Arial" w:hAnsi="Arial" w:cs="Arial"/>
          <w:color w:val="auto"/>
          <w:sz w:val="24"/>
          <w:u w:val="single"/>
        </w:rPr>
      </w:pPr>
      <w:r w:rsidRPr="00785AFA">
        <w:rPr>
          <w:rFonts w:ascii="Arial" w:hAnsi="Arial" w:cs="Arial"/>
          <w:color w:val="auto"/>
          <w:sz w:val="24"/>
          <w:u w:val="single"/>
        </w:rPr>
        <w:t>Levantamento de dados e diagnóstico técnico:</w:t>
      </w:r>
    </w:p>
    <w:p w14:paraId="612B69C4" w14:textId="77777777" w:rsidR="00785AFA" w:rsidRPr="00785AFA" w:rsidRDefault="00785AFA" w:rsidP="00785AFA">
      <w:pPr>
        <w:pStyle w:val="Expandido"/>
        <w:rPr>
          <w:rFonts w:ascii="Arial" w:hAnsi="Arial" w:cs="Arial"/>
          <w:color w:val="auto"/>
          <w:sz w:val="24"/>
        </w:rPr>
      </w:pPr>
    </w:p>
    <w:p w14:paraId="598580A8" w14:textId="77777777" w:rsidR="00785AFA" w:rsidRPr="00785AFA" w:rsidRDefault="00785AFA" w:rsidP="00785AFA">
      <w:pPr>
        <w:pStyle w:val="Expandido"/>
        <w:ind w:left="0"/>
        <w:rPr>
          <w:rFonts w:ascii="Arial" w:hAnsi="Arial" w:cs="Arial"/>
          <w:color w:val="auto"/>
          <w:sz w:val="24"/>
        </w:rPr>
      </w:pPr>
      <w:r w:rsidRPr="00785AFA">
        <w:rPr>
          <w:rFonts w:ascii="Arial" w:hAnsi="Arial" w:cs="Arial"/>
          <w:color w:val="auto"/>
          <w:sz w:val="24"/>
        </w:rPr>
        <w:t>A contratada deverá realizar levantamento técnico preliminar, incluindo análise de documentos fornecidos pela Administração, visitas técnicas ao local, levantamento cadastral, verificação de condicionantes físicas, legais, urbanísticas e ambientais, bem como identificação das necessidades funcionais do empreendimento.</w:t>
      </w:r>
    </w:p>
    <w:p w14:paraId="71A5A1EB" w14:textId="77777777" w:rsidR="00785AFA" w:rsidRPr="00785AFA" w:rsidRDefault="00785AFA" w:rsidP="00785AFA">
      <w:pPr>
        <w:pStyle w:val="Expandido"/>
        <w:rPr>
          <w:rFonts w:ascii="Arial" w:hAnsi="Arial" w:cs="Arial"/>
          <w:color w:val="auto"/>
          <w:sz w:val="24"/>
        </w:rPr>
      </w:pPr>
    </w:p>
    <w:p w14:paraId="7A419BFE" w14:textId="77777777" w:rsidR="00785AFA" w:rsidRPr="00785AFA" w:rsidRDefault="00785AFA" w:rsidP="00785AFA">
      <w:pPr>
        <w:pStyle w:val="Expandido"/>
        <w:ind w:left="0"/>
        <w:rPr>
          <w:rFonts w:ascii="Arial" w:hAnsi="Arial" w:cs="Arial"/>
          <w:color w:val="auto"/>
          <w:sz w:val="24"/>
        </w:rPr>
      </w:pPr>
      <w:r w:rsidRPr="00785AFA">
        <w:rPr>
          <w:rFonts w:ascii="Arial" w:hAnsi="Arial" w:cs="Arial"/>
          <w:color w:val="auto"/>
          <w:sz w:val="24"/>
        </w:rPr>
        <w:t>Elaboração do Anteprojeto:</w:t>
      </w:r>
    </w:p>
    <w:p w14:paraId="420A6791" w14:textId="77777777" w:rsidR="00785AFA" w:rsidRPr="00785AFA" w:rsidRDefault="00785AFA" w:rsidP="00785AFA">
      <w:pPr>
        <w:pStyle w:val="Expandido"/>
        <w:rPr>
          <w:rFonts w:ascii="Arial" w:hAnsi="Arial" w:cs="Arial"/>
          <w:color w:val="auto"/>
          <w:sz w:val="24"/>
        </w:rPr>
      </w:pPr>
    </w:p>
    <w:p w14:paraId="24340F1A" w14:textId="77777777" w:rsidR="00785AFA" w:rsidRPr="00785AFA" w:rsidRDefault="00785AFA" w:rsidP="00785AFA">
      <w:pPr>
        <w:pStyle w:val="Expandido"/>
        <w:ind w:left="0"/>
        <w:rPr>
          <w:rFonts w:ascii="Arial" w:hAnsi="Arial" w:cs="Arial"/>
          <w:color w:val="auto"/>
          <w:sz w:val="24"/>
        </w:rPr>
      </w:pPr>
      <w:r w:rsidRPr="00785AFA">
        <w:rPr>
          <w:rFonts w:ascii="Arial" w:hAnsi="Arial" w:cs="Arial"/>
          <w:color w:val="auto"/>
          <w:sz w:val="24"/>
        </w:rPr>
        <w:t>Com base nas diretrizes fornecidas pela Administração, a contratada deverá desenvolver o anteprojeto, contemplando:</w:t>
      </w:r>
    </w:p>
    <w:p w14:paraId="7C3421B9" w14:textId="77777777" w:rsidR="00785AFA" w:rsidRPr="00785AFA" w:rsidRDefault="00785AFA" w:rsidP="00785AFA">
      <w:pPr>
        <w:pStyle w:val="Expandido"/>
        <w:rPr>
          <w:rFonts w:ascii="Arial" w:hAnsi="Arial" w:cs="Arial"/>
          <w:color w:val="auto"/>
          <w:sz w:val="24"/>
        </w:rPr>
      </w:pPr>
    </w:p>
    <w:p w14:paraId="76FEA8C5" w14:textId="77777777" w:rsidR="00785AFA" w:rsidRPr="00785AFA" w:rsidRDefault="00785AFA" w:rsidP="00785AFA">
      <w:pPr>
        <w:pStyle w:val="Expandido"/>
        <w:numPr>
          <w:ilvl w:val="0"/>
          <w:numId w:val="54"/>
        </w:numPr>
        <w:rPr>
          <w:rFonts w:ascii="Arial" w:hAnsi="Arial" w:cs="Arial"/>
          <w:color w:val="auto"/>
          <w:sz w:val="24"/>
        </w:rPr>
      </w:pPr>
      <w:r w:rsidRPr="00785AFA">
        <w:rPr>
          <w:rFonts w:ascii="Arial" w:hAnsi="Arial" w:cs="Arial"/>
          <w:color w:val="auto"/>
          <w:sz w:val="24"/>
        </w:rPr>
        <w:t>Estudos preliminares de implantação e concepção arquitetônica;</w:t>
      </w:r>
    </w:p>
    <w:p w14:paraId="229D836E" w14:textId="77777777" w:rsidR="00785AFA" w:rsidRPr="00785AFA" w:rsidRDefault="00785AFA" w:rsidP="00785AFA">
      <w:pPr>
        <w:pStyle w:val="Expandido"/>
        <w:numPr>
          <w:ilvl w:val="0"/>
          <w:numId w:val="54"/>
        </w:numPr>
        <w:rPr>
          <w:rFonts w:ascii="Arial" w:hAnsi="Arial" w:cs="Arial"/>
          <w:color w:val="auto"/>
          <w:sz w:val="24"/>
        </w:rPr>
      </w:pPr>
      <w:r w:rsidRPr="00785AFA">
        <w:rPr>
          <w:rFonts w:ascii="Arial" w:hAnsi="Arial" w:cs="Arial"/>
          <w:color w:val="auto"/>
          <w:sz w:val="24"/>
        </w:rPr>
        <w:t>Definição de layout, fluxos operacionais e setorização dos ambientes;</w:t>
      </w:r>
    </w:p>
    <w:p w14:paraId="0FC7E22A" w14:textId="77777777" w:rsidR="00785AFA" w:rsidRPr="00785AFA" w:rsidRDefault="00785AFA" w:rsidP="00785AFA">
      <w:pPr>
        <w:pStyle w:val="Expandido"/>
        <w:numPr>
          <w:ilvl w:val="0"/>
          <w:numId w:val="54"/>
        </w:numPr>
        <w:rPr>
          <w:rFonts w:ascii="Arial" w:hAnsi="Arial" w:cs="Arial"/>
          <w:color w:val="auto"/>
          <w:sz w:val="24"/>
        </w:rPr>
      </w:pPr>
      <w:r w:rsidRPr="00785AFA">
        <w:rPr>
          <w:rFonts w:ascii="Arial" w:hAnsi="Arial" w:cs="Arial"/>
          <w:color w:val="auto"/>
          <w:sz w:val="24"/>
        </w:rPr>
        <w:t>Compatibilização inicial entre disciplinas;</w:t>
      </w:r>
    </w:p>
    <w:p w14:paraId="023C1883" w14:textId="77777777" w:rsidR="00785AFA" w:rsidRPr="00785AFA" w:rsidRDefault="00785AFA" w:rsidP="00785AFA">
      <w:pPr>
        <w:pStyle w:val="Expandido"/>
        <w:numPr>
          <w:ilvl w:val="0"/>
          <w:numId w:val="54"/>
        </w:numPr>
        <w:rPr>
          <w:rFonts w:ascii="Arial" w:hAnsi="Arial" w:cs="Arial"/>
          <w:color w:val="auto"/>
          <w:sz w:val="24"/>
        </w:rPr>
      </w:pPr>
      <w:r w:rsidRPr="00785AFA">
        <w:rPr>
          <w:rFonts w:ascii="Arial" w:hAnsi="Arial" w:cs="Arial"/>
          <w:color w:val="auto"/>
          <w:sz w:val="24"/>
        </w:rPr>
        <w:t>Soluções técnicas preliminares;</w:t>
      </w:r>
    </w:p>
    <w:p w14:paraId="5685165B" w14:textId="77777777" w:rsidR="00785AFA" w:rsidRPr="00785AFA" w:rsidRDefault="00785AFA" w:rsidP="00785AFA">
      <w:pPr>
        <w:pStyle w:val="Expandido"/>
        <w:numPr>
          <w:ilvl w:val="0"/>
          <w:numId w:val="54"/>
        </w:numPr>
        <w:rPr>
          <w:rFonts w:ascii="Arial" w:hAnsi="Arial" w:cs="Arial"/>
          <w:color w:val="auto"/>
          <w:sz w:val="24"/>
        </w:rPr>
      </w:pPr>
      <w:r w:rsidRPr="00785AFA">
        <w:rPr>
          <w:rFonts w:ascii="Arial" w:hAnsi="Arial" w:cs="Arial"/>
          <w:color w:val="auto"/>
          <w:sz w:val="24"/>
        </w:rPr>
        <w:t>Estimativa inicial de custos.</w:t>
      </w:r>
    </w:p>
    <w:p w14:paraId="4AB786D0" w14:textId="77777777" w:rsidR="00785AFA" w:rsidRPr="00785AFA" w:rsidRDefault="00785AFA" w:rsidP="00785AFA">
      <w:pPr>
        <w:pStyle w:val="Expandido"/>
        <w:rPr>
          <w:rFonts w:ascii="Arial" w:hAnsi="Arial" w:cs="Arial"/>
          <w:color w:val="auto"/>
          <w:sz w:val="24"/>
        </w:rPr>
      </w:pPr>
    </w:p>
    <w:p w14:paraId="7DBBBDAA" w14:textId="77777777" w:rsidR="00785AFA" w:rsidRPr="00785AFA" w:rsidRDefault="00785AFA" w:rsidP="00785AFA">
      <w:pPr>
        <w:pStyle w:val="Expandido"/>
        <w:ind w:left="0"/>
        <w:rPr>
          <w:rFonts w:ascii="Arial" w:hAnsi="Arial" w:cs="Arial"/>
          <w:color w:val="auto"/>
          <w:sz w:val="24"/>
        </w:rPr>
      </w:pPr>
      <w:r w:rsidRPr="00785AFA">
        <w:rPr>
          <w:rFonts w:ascii="Arial" w:hAnsi="Arial" w:cs="Arial"/>
          <w:color w:val="auto"/>
          <w:sz w:val="24"/>
        </w:rPr>
        <w:t>O anteprojeto deverá ser submetido à análise e aprovação da Administração antes do prosseguimento das etapas subsequentes.</w:t>
      </w:r>
    </w:p>
    <w:p w14:paraId="26681660" w14:textId="77777777" w:rsidR="00785AFA" w:rsidRPr="00785AFA" w:rsidRDefault="00785AFA" w:rsidP="00785AFA">
      <w:pPr>
        <w:pStyle w:val="Expandido"/>
        <w:rPr>
          <w:rFonts w:ascii="Arial" w:hAnsi="Arial" w:cs="Arial"/>
          <w:color w:val="auto"/>
          <w:sz w:val="24"/>
        </w:rPr>
      </w:pPr>
    </w:p>
    <w:p w14:paraId="022F1ED8" w14:textId="77777777" w:rsidR="00785AFA" w:rsidRPr="00785AFA" w:rsidRDefault="00785AFA" w:rsidP="00785AFA">
      <w:pPr>
        <w:pStyle w:val="Expandido"/>
        <w:ind w:left="0"/>
        <w:rPr>
          <w:rFonts w:ascii="Arial" w:hAnsi="Arial" w:cs="Arial"/>
          <w:color w:val="auto"/>
          <w:sz w:val="24"/>
          <w:u w:val="single"/>
        </w:rPr>
      </w:pPr>
      <w:r w:rsidRPr="00785AFA">
        <w:rPr>
          <w:rFonts w:ascii="Arial" w:hAnsi="Arial" w:cs="Arial"/>
          <w:color w:val="auto"/>
          <w:sz w:val="24"/>
          <w:u w:val="single"/>
        </w:rPr>
        <w:t>Elaboração do Projeto Básico:</w:t>
      </w:r>
    </w:p>
    <w:p w14:paraId="64BF0042" w14:textId="77777777" w:rsidR="00785AFA" w:rsidRPr="00785AFA" w:rsidRDefault="00785AFA" w:rsidP="00785AFA">
      <w:pPr>
        <w:pStyle w:val="Expandido"/>
        <w:rPr>
          <w:rFonts w:ascii="Arial" w:hAnsi="Arial" w:cs="Arial"/>
          <w:color w:val="auto"/>
          <w:sz w:val="24"/>
        </w:rPr>
      </w:pPr>
    </w:p>
    <w:p w14:paraId="0E79E23D" w14:textId="77777777" w:rsidR="00785AFA" w:rsidRPr="00785AFA" w:rsidRDefault="00785AFA" w:rsidP="00785AFA">
      <w:pPr>
        <w:pStyle w:val="Expandido"/>
        <w:ind w:left="0"/>
        <w:rPr>
          <w:rFonts w:ascii="Arial" w:hAnsi="Arial" w:cs="Arial"/>
          <w:color w:val="auto"/>
          <w:sz w:val="24"/>
        </w:rPr>
      </w:pPr>
      <w:r w:rsidRPr="00785AFA">
        <w:rPr>
          <w:rFonts w:ascii="Arial" w:hAnsi="Arial" w:cs="Arial"/>
          <w:color w:val="auto"/>
          <w:sz w:val="24"/>
        </w:rPr>
        <w:t>Após aprovação do anteprojeto, a contratada deverá desenvolver o Projeto Básico, contendo:</w:t>
      </w:r>
    </w:p>
    <w:p w14:paraId="74E8E4BF" w14:textId="77777777" w:rsidR="00785AFA" w:rsidRPr="00785AFA" w:rsidRDefault="00785AFA" w:rsidP="00785AFA">
      <w:pPr>
        <w:pStyle w:val="Expandido"/>
        <w:rPr>
          <w:rFonts w:ascii="Arial" w:hAnsi="Arial" w:cs="Arial"/>
          <w:color w:val="auto"/>
          <w:sz w:val="24"/>
        </w:rPr>
      </w:pPr>
    </w:p>
    <w:p w14:paraId="259C6222" w14:textId="77777777" w:rsidR="00785AFA" w:rsidRPr="00785AFA" w:rsidRDefault="00785AFA" w:rsidP="00785AFA">
      <w:pPr>
        <w:pStyle w:val="Expandido"/>
        <w:numPr>
          <w:ilvl w:val="0"/>
          <w:numId w:val="83"/>
        </w:numPr>
        <w:rPr>
          <w:rFonts w:ascii="Arial" w:hAnsi="Arial" w:cs="Arial"/>
          <w:color w:val="auto"/>
          <w:sz w:val="24"/>
        </w:rPr>
      </w:pPr>
      <w:r w:rsidRPr="00785AFA">
        <w:rPr>
          <w:rFonts w:ascii="Arial" w:hAnsi="Arial" w:cs="Arial"/>
          <w:color w:val="auto"/>
          <w:sz w:val="24"/>
        </w:rPr>
        <w:t>Definições técnicas consolidadas do empreendimento;</w:t>
      </w:r>
    </w:p>
    <w:p w14:paraId="7B6D77CF" w14:textId="77777777" w:rsidR="00785AFA" w:rsidRPr="00785AFA" w:rsidRDefault="00785AFA" w:rsidP="00785AFA">
      <w:pPr>
        <w:pStyle w:val="Expandido"/>
        <w:numPr>
          <w:ilvl w:val="0"/>
          <w:numId w:val="83"/>
        </w:numPr>
        <w:rPr>
          <w:rFonts w:ascii="Arial" w:hAnsi="Arial" w:cs="Arial"/>
          <w:color w:val="auto"/>
          <w:sz w:val="24"/>
        </w:rPr>
      </w:pPr>
      <w:r w:rsidRPr="00785AFA">
        <w:rPr>
          <w:rFonts w:ascii="Arial" w:hAnsi="Arial" w:cs="Arial"/>
          <w:color w:val="auto"/>
          <w:sz w:val="24"/>
        </w:rPr>
        <w:t>Memorial descritivo detalhado;</w:t>
      </w:r>
    </w:p>
    <w:p w14:paraId="319A28A7" w14:textId="77777777" w:rsidR="00785AFA" w:rsidRPr="00785AFA" w:rsidRDefault="00785AFA" w:rsidP="00785AFA">
      <w:pPr>
        <w:pStyle w:val="Expandido"/>
        <w:numPr>
          <w:ilvl w:val="0"/>
          <w:numId w:val="83"/>
        </w:numPr>
        <w:rPr>
          <w:rFonts w:ascii="Arial" w:hAnsi="Arial" w:cs="Arial"/>
          <w:color w:val="auto"/>
          <w:sz w:val="24"/>
        </w:rPr>
      </w:pPr>
      <w:r w:rsidRPr="00785AFA">
        <w:rPr>
          <w:rFonts w:ascii="Arial" w:hAnsi="Arial" w:cs="Arial"/>
          <w:color w:val="auto"/>
          <w:sz w:val="24"/>
        </w:rPr>
        <w:t>Especificações técnicas de materiais, sistemas construtivos e serviços;</w:t>
      </w:r>
    </w:p>
    <w:p w14:paraId="02164A3D" w14:textId="77777777" w:rsidR="00785AFA" w:rsidRPr="00785AFA" w:rsidRDefault="00785AFA" w:rsidP="00785AFA">
      <w:pPr>
        <w:pStyle w:val="Expandido"/>
        <w:numPr>
          <w:ilvl w:val="0"/>
          <w:numId w:val="83"/>
        </w:numPr>
        <w:rPr>
          <w:rFonts w:ascii="Arial" w:hAnsi="Arial" w:cs="Arial"/>
          <w:color w:val="auto"/>
          <w:sz w:val="24"/>
        </w:rPr>
      </w:pPr>
      <w:r w:rsidRPr="00785AFA">
        <w:rPr>
          <w:rFonts w:ascii="Arial" w:hAnsi="Arial" w:cs="Arial"/>
          <w:color w:val="auto"/>
          <w:sz w:val="24"/>
        </w:rPr>
        <w:t>Plantas, cortes, fachadas e demais elementos gráficos necessários;</w:t>
      </w:r>
    </w:p>
    <w:p w14:paraId="2C2AC926" w14:textId="77777777" w:rsidR="00785AFA" w:rsidRPr="00785AFA" w:rsidRDefault="00785AFA" w:rsidP="00785AFA">
      <w:pPr>
        <w:pStyle w:val="Expandido"/>
        <w:numPr>
          <w:ilvl w:val="0"/>
          <w:numId w:val="83"/>
        </w:numPr>
        <w:rPr>
          <w:rFonts w:ascii="Arial" w:hAnsi="Arial" w:cs="Arial"/>
          <w:color w:val="auto"/>
          <w:sz w:val="24"/>
        </w:rPr>
      </w:pPr>
      <w:r w:rsidRPr="00785AFA">
        <w:rPr>
          <w:rFonts w:ascii="Arial" w:hAnsi="Arial" w:cs="Arial"/>
          <w:color w:val="auto"/>
          <w:sz w:val="24"/>
        </w:rPr>
        <w:t>Compatibilização entre disciplinas;</w:t>
      </w:r>
    </w:p>
    <w:p w14:paraId="73EB842B" w14:textId="77777777" w:rsidR="00785AFA" w:rsidRPr="00785AFA" w:rsidRDefault="00785AFA" w:rsidP="00384CE4">
      <w:pPr>
        <w:pStyle w:val="Expandido"/>
        <w:ind w:left="0"/>
        <w:rPr>
          <w:rFonts w:ascii="Arial" w:hAnsi="Arial" w:cs="Arial"/>
          <w:color w:val="auto"/>
          <w:sz w:val="24"/>
        </w:rPr>
      </w:pPr>
    </w:p>
    <w:p w14:paraId="6569CED3" w14:textId="77777777" w:rsidR="00785AFA" w:rsidRPr="00785AFA" w:rsidRDefault="00785AFA" w:rsidP="00785AFA">
      <w:pPr>
        <w:pStyle w:val="Expandido"/>
        <w:numPr>
          <w:ilvl w:val="0"/>
          <w:numId w:val="83"/>
        </w:numPr>
        <w:rPr>
          <w:rFonts w:ascii="Arial" w:hAnsi="Arial" w:cs="Arial"/>
          <w:color w:val="auto"/>
          <w:sz w:val="24"/>
        </w:rPr>
      </w:pPr>
      <w:r w:rsidRPr="00785AFA">
        <w:rPr>
          <w:rFonts w:ascii="Arial" w:hAnsi="Arial" w:cs="Arial"/>
          <w:color w:val="auto"/>
          <w:sz w:val="24"/>
        </w:rPr>
        <w:t>Orçamento estimativo com base em composições de custos;</w:t>
      </w:r>
    </w:p>
    <w:p w14:paraId="27305F0D" w14:textId="77777777" w:rsidR="00785AFA" w:rsidRPr="00785AFA" w:rsidRDefault="00785AFA" w:rsidP="00785AFA">
      <w:pPr>
        <w:pStyle w:val="Expandido"/>
        <w:numPr>
          <w:ilvl w:val="0"/>
          <w:numId w:val="83"/>
        </w:numPr>
        <w:rPr>
          <w:rFonts w:ascii="Arial" w:hAnsi="Arial" w:cs="Arial"/>
          <w:color w:val="auto"/>
          <w:sz w:val="24"/>
        </w:rPr>
      </w:pPr>
      <w:r w:rsidRPr="00785AFA">
        <w:rPr>
          <w:rFonts w:ascii="Arial" w:hAnsi="Arial" w:cs="Arial"/>
          <w:color w:val="auto"/>
          <w:sz w:val="24"/>
        </w:rPr>
        <w:t>Cronograma físico-financeiro preliminar.</w:t>
      </w:r>
    </w:p>
    <w:p w14:paraId="05BB4CDE" w14:textId="77777777" w:rsidR="00785AFA" w:rsidRPr="00785AFA" w:rsidRDefault="00785AFA" w:rsidP="00785AFA">
      <w:pPr>
        <w:pStyle w:val="Expandido"/>
        <w:rPr>
          <w:rFonts w:ascii="Arial" w:hAnsi="Arial" w:cs="Arial"/>
          <w:color w:val="auto"/>
          <w:sz w:val="24"/>
        </w:rPr>
      </w:pPr>
    </w:p>
    <w:p w14:paraId="7D809DA3" w14:textId="77777777" w:rsidR="00785AFA" w:rsidRPr="00785AFA" w:rsidRDefault="00785AFA" w:rsidP="00785AFA">
      <w:pPr>
        <w:pStyle w:val="Expandido"/>
        <w:ind w:left="0"/>
        <w:rPr>
          <w:rFonts w:ascii="Arial" w:hAnsi="Arial" w:cs="Arial"/>
          <w:color w:val="auto"/>
          <w:sz w:val="24"/>
        </w:rPr>
      </w:pPr>
      <w:r w:rsidRPr="00785AFA">
        <w:rPr>
          <w:rFonts w:ascii="Arial" w:hAnsi="Arial" w:cs="Arial"/>
          <w:color w:val="auto"/>
          <w:sz w:val="24"/>
        </w:rPr>
        <w:t>O Projeto Básico deverá apresentar nível de detalhamento suficiente para caracterizar a obra e permitir a avaliação de viabilidade técnica e econômica.</w:t>
      </w:r>
    </w:p>
    <w:p w14:paraId="4A2C70DF" w14:textId="77777777" w:rsidR="00785AFA" w:rsidRPr="00785AFA" w:rsidRDefault="00785AFA" w:rsidP="00785AFA">
      <w:pPr>
        <w:pStyle w:val="Expandido"/>
        <w:rPr>
          <w:rFonts w:ascii="Arial" w:hAnsi="Arial" w:cs="Arial"/>
          <w:color w:val="auto"/>
          <w:sz w:val="24"/>
        </w:rPr>
      </w:pPr>
    </w:p>
    <w:p w14:paraId="25F30231" w14:textId="77777777" w:rsidR="00785AFA" w:rsidRPr="00785AFA" w:rsidRDefault="00785AFA" w:rsidP="00785AFA">
      <w:pPr>
        <w:pStyle w:val="Expandido"/>
        <w:ind w:left="0"/>
        <w:rPr>
          <w:rFonts w:ascii="Arial" w:hAnsi="Arial" w:cs="Arial"/>
          <w:color w:val="auto"/>
          <w:sz w:val="24"/>
          <w:u w:val="single"/>
        </w:rPr>
      </w:pPr>
      <w:r w:rsidRPr="00785AFA">
        <w:rPr>
          <w:rFonts w:ascii="Arial" w:hAnsi="Arial" w:cs="Arial"/>
          <w:color w:val="auto"/>
          <w:sz w:val="24"/>
          <w:u w:val="single"/>
        </w:rPr>
        <w:t>Elaboração dos Projetos Complementares:</w:t>
      </w:r>
    </w:p>
    <w:p w14:paraId="76A7C9D8" w14:textId="77777777" w:rsidR="00785AFA" w:rsidRPr="00785AFA" w:rsidRDefault="00785AFA" w:rsidP="00785AFA">
      <w:pPr>
        <w:pStyle w:val="Expandido"/>
        <w:rPr>
          <w:rFonts w:ascii="Arial" w:hAnsi="Arial" w:cs="Arial"/>
          <w:color w:val="auto"/>
          <w:sz w:val="24"/>
        </w:rPr>
      </w:pPr>
    </w:p>
    <w:p w14:paraId="1DF75E94" w14:textId="77777777" w:rsidR="00785AFA" w:rsidRPr="00785AFA" w:rsidRDefault="00785AFA" w:rsidP="00785AFA">
      <w:pPr>
        <w:pStyle w:val="Expandido"/>
        <w:ind w:left="0"/>
        <w:rPr>
          <w:rFonts w:ascii="Arial" w:hAnsi="Arial" w:cs="Arial"/>
          <w:color w:val="auto"/>
          <w:sz w:val="24"/>
        </w:rPr>
      </w:pPr>
      <w:r w:rsidRPr="00785AFA">
        <w:rPr>
          <w:rFonts w:ascii="Arial" w:hAnsi="Arial" w:cs="Arial"/>
          <w:color w:val="auto"/>
          <w:sz w:val="24"/>
        </w:rPr>
        <w:t>A contratada deverá desenvolver todos os projetos complementares necessários à perfeita execução da obra, incluindo, no mínimo:</w:t>
      </w:r>
    </w:p>
    <w:p w14:paraId="35F41807" w14:textId="77777777" w:rsidR="00785AFA" w:rsidRPr="00785AFA" w:rsidRDefault="00785AFA" w:rsidP="00785AFA">
      <w:pPr>
        <w:pStyle w:val="Expandido"/>
        <w:rPr>
          <w:rFonts w:ascii="Arial" w:hAnsi="Arial" w:cs="Arial"/>
          <w:color w:val="auto"/>
          <w:sz w:val="24"/>
        </w:rPr>
      </w:pPr>
    </w:p>
    <w:p w14:paraId="704A8A39" w14:textId="77777777" w:rsidR="00785AFA" w:rsidRPr="00785AFA" w:rsidRDefault="00785AFA" w:rsidP="00785AFA">
      <w:pPr>
        <w:pStyle w:val="Expandido"/>
        <w:numPr>
          <w:ilvl w:val="0"/>
          <w:numId w:val="84"/>
        </w:numPr>
        <w:rPr>
          <w:rFonts w:ascii="Arial" w:hAnsi="Arial" w:cs="Arial"/>
          <w:color w:val="auto"/>
          <w:sz w:val="24"/>
        </w:rPr>
      </w:pPr>
      <w:r w:rsidRPr="00785AFA">
        <w:rPr>
          <w:rFonts w:ascii="Arial" w:hAnsi="Arial" w:cs="Arial"/>
          <w:color w:val="auto"/>
          <w:sz w:val="24"/>
        </w:rPr>
        <w:t>Projeto estrutural;</w:t>
      </w:r>
    </w:p>
    <w:p w14:paraId="76A5AA0F" w14:textId="77777777" w:rsidR="00785AFA" w:rsidRPr="00785AFA" w:rsidRDefault="00785AFA" w:rsidP="00785AFA">
      <w:pPr>
        <w:pStyle w:val="Expandido"/>
        <w:numPr>
          <w:ilvl w:val="0"/>
          <w:numId w:val="84"/>
        </w:numPr>
        <w:rPr>
          <w:rFonts w:ascii="Arial" w:hAnsi="Arial" w:cs="Arial"/>
          <w:color w:val="auto"/>
          <w:sz w:val="24"/>
        </w:rPr>
      </w:pPr>
      <w:r w:rsidRPr="00785AFA">
        <w:rPr>
          <w:rFonts w:ascii="Arial" w:hAnsi="Arial" w:cs="Arial"/>
          <w:color w:val="auto"/>
          <w:sz w:val="24"/>
        </w:rPr>
        <w:t>Projeto de instalações elétricas;</w:t>
      </w:r>
    </w:p>
    <w:p w14:paraId="4C79FD4E" w14:textId="77777777" w:rsidR="00785AFA" w:rsidRPr="00785AFA" w:rsidRDefault="00785AFA" w:rsidP="00785AFA">
      <w:pPr>
        <w:pStyle w:val="Expandido"/>
        <w:numPr>
          <w:ilvl w:val="0"/>
          <w:numId w:val="84"/>
        </w:numPr>
        <w:rPr>
          <w:rFonts w:ascii="Arial" w:hAnsi="Arial" w:cs="Arial"/>
          <w:color w:val="auto"/>
          <w:sz w:val="24"/>
        </w:rPr>
      </w:pPr>
      <w:r w:rsidRPr="00785AFA">
        <w:rPr>
          <w:rFonts w:ascii="Arial" w:hAnsi="Arial" w:cs="Arial"/>
          <w:color w:val="auto"/>
          <w:sz w:val="24"/>
        </w:rPr>
        <w:t>Projeto de instalações hidrossanitárias;</w:t>
      </w:r>
    </w:p>
    <w:p w14:paraId="7EF77CEA" w14:textId="77777777" w:rsidR="00785AFA" w:rsidRPr="00785AFA" w:rsidRDefault="00785AFA" w:rsidP="00785AFA">
      <w:pPr>
        <w:pStyle w:val="Expandido"/>
        <w:numPr>
          <w:ilvl w:val="0"/>
          <w:numId w:val="84"/>
        </w:numPr>
        <w:rPr>
          <w:rFonts w:ascii="Arial" w:hAnsi="Arial" w:cs="Arial"/>
          <w:color w:val="auto"/>
          <w:sz w:val="24"/>
        </w:rPr>
      </w:pPr>
      <w:r w:rsidRPr="00785AFA">
        <w:rPr>
          <w:rFonts w:ascii="Arial" w:hAnsi="Arial" w:cs="Arial"/>
          <w:color w:val="auto"/>
          <w:sz w:val="24"/>
        </w:rPr>
        <w:t>Projeto de drenagem, quando aplicável;</w:t>
      </w:r>
    </w:p>
    <w:p w14:paraId="77800634" w14:textId="77777777" w:rsidR="00785AFA" w:rsidRPr="00785AFA" w:rsidRDefault="00785AFA" w:rsidP="00785AFA">
      <w:pPr>
        <w:pStyle w:val="Expandido"/>
        <w:numPr>
          <w:ilvl w:val="0"/>
          <w:numId w:val="84"/>
        </w:numPr>
        <w:rPr>
          <w:rFonts w:ascii="Arial" w:hAnsi="Arial" w:cs="Arial"/>
          <w:color w:val="auto"/>
          <w:sz w:val="24"/>
        </w:rPr>
      </w:pPr>
      <w:r w:rsidRPr="00785AFA">
        <w:rPr>
          <w:rFonts w:ascii="Arial" w:hAnsi="Arial" w:cs="Arial"/>
          <w:color w:val="auto"/>
          <w:sz w:val="24"/>
        </w:rPr>
        <w:t>Projeto de climatização, quando aplicável;</w:t>
      </w:r>
    </w:p>
    <w:p w14:paraId="057AF9FF" w14:textId="77777777" w:rsidR="00785AFA" w:rsidRPr="00785AFA" w:rsidRDefault="00785AFA" w:rsidP="00785AFA">
      <w:pPr>
        <w:pStyle w:val="Expandido"/>
        <w:numPr>
          <w:ilvl w:val="0"/>
          <w:numId w:val="84"/>
        </w:numPr>
        <w:rPr>
          <w:rFonts w:ascii="Arial" w:hAnsi="Arial" w:cs="Arial"/>
          <w:color w:val="auto"/>
          <w:sz w:val="24"/>
        </w:rPr>
      </w:pPr>
      <w:r w:rsidRPr="00785AFA">
        <w:rPr>
          <w:rFonts w:ascii="Arial" w:hAnsi="Arial" w:cs="Arial"/>
          <w:color w:val="auto"/>
          <w:sz w:val="24"/>
        </w:rPr>
        <w:t>Projeto de prevenção e combate a incêndio;</w:t>
      </w:r>
    </w:p>
    <w:p w14:paraId="59D55DEA" w14:textId="77777777" w:rsidR="00785AFA" w:rsidRPr="00785AFA" w:rsidRDefault="00785AFA" w:rsidP="00785AFA">
      <w:pPr>
        <w:pStyle w:val="Expandido"/>
        <w:numPr>
          <w:ilvl w:val="0"/>
          <w:numId w:val="84"/>
        </w:numPr>
        <w:rPr>
          <w:rFonts w:ascii="Arial" w:hAnsi="Arial" w:cs="Arial"/>
          <w:color w:val="auto"/>
          <w:sz w:val="24"/>
        </w:rPr>
      </w:pPr>
      <w:r w:rsidRPr="00785AFA">
        <w:rPr>
          <w:rFonts w:ascii="Arial" w:hAnsi="Arial" w:cs="Arial"/>
          <w:color w:val="auto"/>
          <w:sz w:val="24"/>
        </w:rPr>
        <w:t>Projeto de vigilância sanitária, quando necessário;</w:t>
      </w:r>
    </w:p>
    <w:p w14:paraId="6980AF46" w14:textId="77777777" w:rsidR="00785AFA" w:rsidRPr="00785AFA" w:rsidRDefault="00785AFA" w:rsidP="00785AFA">
      <w:pPr>
        <w:pStyle w:val="Expandido"/>
        <w:numPr>
          <w:ilvl w:val="0"/>
          <w:numId w:val="84"/>
        </w:numPr>
        <w:rPr>
          <w:rFonts w:ascii="Arial" w:hAnsi="Arial" w:cs="Arial"/>
          <w:color w:val="auto"/>
          <w:sz w:val="24"/>
        </w:rPr>
      </w:pPr>
      <w:r w:rsidRPr="00785AFA">
        <w:rPr>
          <w:rFonts w:ascii="Arial" w:hAnsi="Arial" w:cs="Arial"/>
          <w:color w:val="auto"/>
          <w:sz w:val="24"/>
        </w:rPr>
        <w:t>Projeto de gases, quando aplicável;</w:t>
      </w:r>
    </w:p>
    <w:p w14:paraId="08D10565" w14:textId="77777777" w:rsidR="00785AFA" w:rsidRPr="00785AFA" w:rsidRDefault="00785AFA" w:rsidP="00785AFA">
      <w:pPr>
        <w:pStyle w:val="Expandido"/>
        <w:numPr>
          <w:ilvl w:val="0"/>
          <w:numId w:val="84"/>
        </w:numPr>
        <w:rPr>
          <w:rFonts w:ascii="Arial" w:hAnsi="Arial" w:cs="Arial"/>
          <w:color w:val="auto"/>
          <w:sz w:val="24"/>
        </w:rPr>
      </w:pPr>
      <w:r w:rsidRPr="00785AFA">
        <w:rPr>
          <w:rFonts w:ascii="Arial" w:hAnsi="Arial" w:cs="Arial"/>
          <w:color w:val="auto"/>
          <w:sz w:val="24"/>
        </w:rPr>
        <w:t>Projeto de acessibilidade;</w:t>
      </w:r>
    </w:p>
    <w:p w14:paraId="55C8BBEC" w14:textId="77777777" w:rsidR="00785AFA" w:rsidRPr="00785AFA" w:rsidRDefault="00785AFA" w:rsidP="00785AFA">
      <w:pPr>
        <w:pStyle w:val="Expandido"/>
        <w:numPr>
          <w:ilvl w:val="0"/>
          <w:numId w:val="84"/>
        </w:numPr>
        <w:rPr>
          <w:rFonts w:ascii="Arial" w:hAnsi="Arial" w:cs="Arial"/>
          <w:color w:val="auto"/>
          <w:sz w:val="24"/>
        </w:rPr>
      </w:pPr>
      <w:r w:rsidRPr="00785AFA">
        <w:rPr>
          <w:rFonts w:ascii="Arial" w:hAnsi="Arial" w:cs="Arial"/>
          <w:color w:val="auto"/>
          <w:sz w:val="24"/>
        </w:rPr>
        <w:t>Demais projetos específicos conforme a natureza do empreendimento.</w:t>
      </w:r>
    </w:p>
    <w:p w14:paraId="10DE2A79" w14:textId="77777777" w:rsidR="00785AFA" w:rsidRPr="00785AFA" w:rsidRDefault="00785AFA" w:rsidP="00785AFA">
      <w:pPr>
        <w:pStyle w:val="Expandido"/>
        <w:rPr>
          <w:rFonts w:ascii="Arial" w:hAnsi="Arial" w:cs="Arial"/>
          <w:color w:val="auto"/>
          <w:sz w:val="24"/>
        </w:rPr>
      </w:pPr>
    </w:p>
    <w:p w14:paraId="3610205A" w14:textId="77777777" w:rsidR="00785AFA" w:rsidRPr="00785AFA" w:rsidRDefault="00785AFA" w:rsidP="00785AFA">
      <w:pPr>
        <w:pStyle w:val="Expandido"/>
        <w:ind w:left="0"/>
        <w:rPr>
          <w:rFonts w:ascii="Arial" w:hAnsi="Arial" w:cs="Arial"/>
          <w:color w:val="auto"/>
          <w:sz w:val="24"/>
        </w:rPr>
      </w:pPr>
      <w:r w:rsidRPr="00785AFA">
        <w:rPr>
          <w:rFonts w:ascii="Arial" w:hAnsi="Arial" w:cs="Arial"/>
          <w:color w:val="auto"/>
          <w:sz w:val="24"/>
        </w:rPr>
        <w:t>Todos os projetos deverão ser compatibilizados entre si e com o projeto arquitetônico.</w:t>
      </w:r>
    </w:p>
    <w:p w14:paraId="23B5DF9C" w14:textId="77777777" w:rsidR="00785AFA" w:rsidRPr="00785AFA" w:rsidRDefault="00785AFA" w:rsidP="00785AFA">
      <w:pPr>
        <w:pStyle w:val="Expandido"/>
        <w:rPr>
          <w:rFonts w:ascii="Arial" w:hAnsi="Arial" w:cs="Arial"/>
          <w:color w:val="auto"/>
          <w:sz w:val="24"/>
        </w:rPr>
      </w:pPr>
    </w:p>
    <w:p w14:paraId="13501F05" w14:textId="77777777" w:rsidR="00785AFA" w:rsidRPr="00785AFA" w:rsidRDefault="00785AFA" w:rsidP="00785AFA">
      <w:pPr>
        <w:pStyle w:val="Expandido"/>
        <w:ind w:left="0"/>
        <w:rPr>
          <w:rFonts w:ascii="Arial" w:hAnsi="Arial" w:cs="Arial"/>
          <w:color w:val="auto"/>
          <w:sz w:val="24"/>
          <w:u w:val="single"/>
        </w:rPr>
      </w:pPr>
      <w:r w:rsidRPr="00785AFA">
        <w:rPr>
          <w:rFonts w:ascii="Arial" w:hAnsi="Arial" w:cs="Arial"/>
          <w:color w:val="auto"/>
          <w:sz w:val="24"/>
          <w:u w:val="single"/>
        </w:rPr>
        <w:t>Elaboração do Projeto Executivo:</w:t>
      </w:r>
    </w:p>
    <w:p w14:paraId="03C2B0E7" w14:textId="77777777" w:rsidR="00785AFA" w:rsidRPr="00785AFA" w:rsidRDefault="00785AFA" w:rsidP="00785AFA">
      <w:pPr>
        <w:pStyle w:val="Expandido"/>
        <w:rPr>
          <w:rFonts w:ascii="Arial" w:hAnsi="Arial" w:cs="Arial"/>
          <w:color w:val="auto"/>
          <w:sz w:val="24"/>
        </w:rPr>
      </w:pPr>
    </w:p>
    <w:p w14:paraId="7F7244A1" w14:textId="7E87526B" w:rsidR="00785AFA" w:rsidRPr="00785AFA" w:rsidRDefault="00785AFA" w:rsidP="00621DAF">
      <w:pPr>
        <w:pStyle w:val="Expandido"/>
        <w:ind w:left="0"/>
        <w:rPr>
          <w:rFonts w:ascii="Arial" w:hAnsi="Arial" w:cs="Arial"/>
          <w:color w:val="auto"/>
          <w:sz w:val="24"/>
        </w:rPr>
      </w:pPr>
      <w:r w:rsidRPr="00785AFA">
        <w:rPr>
          <w:rFonts w:ascii="Arial" w:hAnsi="Arial" w:cs="Arial"/>
          <w:color w:val="auto"/>
          <w:sz w:val="24"/>
        </w:rPr>
        <w:t>Com base nas etapas anteriores, a contratada deverá consolidar o Projeto Executivo, contendo:</w:t>
      </w:r>
    </w:p>
    <w:p w14:paraId="5DBFD477" w14:textId="77777777" w:rsidR="00785AFA" w:rsidRPr="00785AFA" w:rsidRDefault="00785AFA" w:rsidP="00785AFA">
      <w:pPr>
        <w:pStyle w:val="Expandido"/>
        <w:numPr>
          <w:ilvl w:val="0"/>
          <w:numId w:val="85"/>
        </w:numPr>
        <w:rPr>
          <w:rFonts w:ascii="Arial" w:hAnsi="Arial" w:cs="Arial"/>
          <w:color w:val="auto"/>
          <w:sz w:val="24"/>
        </w:rPr>
      </w:pPr>
      <w:r w:rsidRPr="00785AFA">
        <w:rPr>
          <w:rFonts w:ascii="Arial" w:hAnsi="Arial" w:cs="Arial"/>
          <w:color w:val="auto"/>
          <w:sz w:val="24"/>
        </w:rPr>
        <w:t>Conjunto completo de desenhos técnicos detalhados;</w:t>
      </w:r>
    </w:p>
    <w:p w14:paraId="2346BC5D" w14:textId="77777777" w:rsidR="00785AFA" w:rsidRPr="00785AFA" w:rsidRDefault="00785AFA" w:rsidP="00785AFA">
      <w:pPr>
        <w:pStyle w:val="Expandido"/>
        <w:numPr>
          <w:ilvl w:val="0"/>
          <w:numId w:val="85"/>
        </w:numPr>
        <w:rPr>
          <w:rFonts w:ascii="Arial" w:hAnsi="Arial" w:cs="Arial"/>
          <w:color w:val="auto"/>
          <w:sz w:val="24"/>
        </w:rPr>
      </w:pPr>
      <w:r w:rsidRPr="00785AFA">
        <w:rPr>
          <w:rFonts w:ascii="Arial" w:hAnsi="Arial" w:cs="Arial"/>
          <w:color w:val="auto"/>
          <w:sz w:val="24"/>
        </w:rPr>
        <w:t>Especificações técnicas finais;</w:t>
      </w:r>
    </w:p>
    <w:p w14:paraId="6BB4FB2C" w14:textId="77777777" w:rsidR="00785AFA" w:rsidRPr="00785AFA" w:rsidRDefault="00785AFA" w:rsidP="00785AFA">
      <w:pPr>
        <w:pStyle w:val="Expandido"/>
        <w:numPr>
          <w:ilvl w:val="0"/>
          <w:numId w:val="85"/>
        </w:numPr>
        <w:rPr>
          <w:rFonts w:ascii="Arial" w:hAnsi="Arial" w:cs="Arial"/>
          <w:color w:val="auto"/>
          <w:sz w:val="24"/>
        </w:rPr>
      </w:pPr>
      <w:r w:rsidRPr="00785AFA">
        <w:rPr>
          <w:rFonts w:ascii="Arial" w:hAnsi="Arial" w:cs="Arial"/>
          <w:color w:val="auto"/>
          <w:sz w:val="24"/>
        </w:rPr>
        <w:t>Memorial descritivo consolidado;</w:t>
      </w:r>
    </w:p>
    <w:p w14:paraId="1914BA74" w14:textId="77777777" w:rsidR="00785AFA" w:rsidRPr="00785AFA" w:rsidRDefault="00785AFA" w:rsidP="00785AFA">
      <w:pPr>
        <w:pStyle w:val="Expandido"/>
        <w:numPr>
          <w:ilvl w:val="0"/>
          <w:numId w:val="85"/>
        </w:numPr>
        <w:rPr>
          <w:rFonts w:ascii="Arial" w:hAnsi="Arial" w:cs="Arial"/>
          <w:color w:val="auto"/>
          <w:sz w:val="24"/>
        </w:rPr>
      </w:pPr>
      <w:r w:rsidRPr="00785AFA">
        <w:rPr>
          <w:rFonts w:ascii="Arial" w:hAnsi="Arial" w:cs="Arial"/>
          <w:color w:val="auto"/>
          <w:sz w:val="24"/>
        </w:rPr>
        <w:t>Planilha orçamentária detalhada, com base em referências oficiais (ex.: SINAPI ou equivalentes);</w:t>
      </w:r>
    </w:p>
    <w:p w14:paraId="4B41A42B" w14:textId="77777777" w:rsidR="00785AFA" w:rsidRPr="00785AFA" w:rsidRDefault="00785AFA" w:rsidP="00785AFA">
      <w:pPr>
        <w:pStyle w:val="Expandido"/>
        <w:numPr>
          <w:ilvl w:val="0"/>
          <w:numId w:val="85"/>
        </w:numPr>
        <w:rPr>
          <w:rFonts w:ascii="Arial" w:hAnsi="Arial" w:cs="Arial"/>
          <w:color w:val="auto"/>
          <w:sz w:val="24"/>
        </w:rPr>
      </w:pPr>
      <w:r w:rsidRPr="00785AFA">
        <w:rPr>
          <w:rFonts w:ascii="Arial" w:hAnsi="Arial" w:cs="Arial"/>
          <w:color w:val="auto"/>
          <w:sz w:val="24"/>
        </w:rPr>
        <w:t>Cronograma físico-financeiro definitivo;</w:t>
      </w:r>
    </w:p>
    <w:p w14:paraId="3043F005" w14:textId="77777777" w:rsidR="00785AFA" w:rsidRPr="00785AFA" w:rsidRDefault="00785AFA" w:rsidP="00785AFA">
      <w:pPr>
        <w:pStyle w:val="Expandido"/>
        <w:numPr>
          <w:ilvl w:val="0"/>
          <w:numId w:val="85"/>
        </w:numPr>
        <w:rPr>
          <w:rFonts w:ascii="Arial" w:hAnsi="Arial" w:cs="Arial"/>
          <w:color w:val="auto"/>
          <w:sz w:val="24"/>
        </w:rPr>
      </w:pPr>
      <w:r w:rsidRPr="00785AFA">
        <w:rPr>
          <w:rFonts w:ascii="Arial" w:hAnsi="Arial" w:cs="Arial"/>
          <w:color w:val="auto"/>
          <w:sz w:val="24"/>
        </w:rPr>
        <w:t>Detalhamentos construtivos necessários à execução;</w:t>
      </w:r>
    </w:p>
    <w:p w14:paraId="395BC6F5" w14:textId="77777777" w:rsidR="00785AFA" w:rsidRPr="00785AFA" w:rsidRDefault="00785AFA" w:rsidP="00785AFA">
      <w:pPr>
        <w:pStyle w:val="Expandido"/>
        <w:numPr>
          <w:ilvl w:val="0"/>
          <w:numId w:val="85"/>
        </w:numPr>
        <w:rPr>
          <w:rFonts w:ascii="Arial" w:hAnsi="Arial" w:cs="Arial"/>
          <w:color w:val="auto"/>
          <w:sz w:val="24"/>
        </w:rPr>
      </w:pPr>
      <w:r w:rsidRPr="00785AFA">
        <w:rPr>
          <w:rFonts w:ascii="Arial" w:hAnsi="Arial" w:cs="Arial"/>
          <w:color w:val="auto"/>
          <w:sz w:val="24"/>
        </w:rPr>
        <w:t>Caderno de encargos e especificações;</w:t>
      </w:r>
    </w:p>
    <w:p w14:paraId="10EC885D" w14:textId="77777777" w:rsidR="00785AFA" w:rsidRPr="00785AFA" w:rsidRDefault="00785AFA" w:rsidP="00785AFA">
      <w:pPr>
        <w:pStyle w:val="Expandido"/>
        <w:numPr>
          <w:ilvl w:val="0"/>
          <w:numId w:val="85"/>
        </w:numPr>
        <w:rPr>
          <w:rFonts w:ascii="Arial" w:hAnsi="Arial" w:cs="Arial"/>
          <w:color w:val="auto"/>
          <w:sz w:val="24"/>
        </w:rPr>
      </w:pPr>
      <w:r w:rsidRPr="00785AFA">
        <w:rPr>
          <w:rFonts w:ascii="Arial" w:hAnsi="Arial" w:cs="Arial"/>
          <w:color w:val="auto"/>
          <w:sz w:val="24"/>
        </w:rPr>
        <w:t>Compatibilização final entre todos os projetos.</w:t>
      </w:r>
    </w:p>
    <w:p w14:paraId="5D3805B7" w14:textId="77777777" w:rsidR="00785AFA" w:rsidRPr="00785AFA" w:rsidRDefault="00785AFA" w:rsidP="00785AFA">
      <w:pPr>
        <w:pStyle w:val="Expandido"/>
        <w:rPr>
          <w:rFonts w:ascii="Arial" w:hAnsi="Arial" w:cs="Arial"/>
          <w:color w:val="auto"/>
          <w:sz w:val="24"/>
        </w:rPr>
      </w:pPr>
    </w:p>
    <w:p w14:paraId="49402495" w14:textId="77777777" w:rsidR="00785AFA" w:rsidRPr="00785AFA" w:rsidRDefault="00785AFA" w:rsidP="00785AFA">
      <w:pPr>
        <w:pStyle w:val="Expandido"/>
        <w:ind w:left="0"/>
        <w:rPr>
          <w:rFonts w:ascii="Arial" w:hAnsi="Arial" w:cs="Arial"/>
          <w:color w:val="auto"/>
          <w:sz w:val="24"/>
        </w:rPr>
      </w:pPr>
      <w:r w:rsidRPr="00785AFA">
        <w:rPr>
          <w:rFonts w:ascii="Arial" w:hAnsi="Arial" w:cs="Arial"/>
          <w:color w:val="auto"/>
          <w:sz w:val="24"/>
        </w:rPr>
        <w:t>O Projeto Executivo deverá apresentar nível de detalhamento suficiente para permitir a licitação e execução da obra sem necessidade de complementações relevantes.</w:t>
      </w:r>
    </w:p>
    <w:p w14:paraId="3CC83F92" w14:textId="77777777" w:rsidR="00785AFA" w:rsidRPr="00785AFA" w:rsidRDefault="00785AFA" w:rsidP="00785AFA">
      <w:pPr>
        <w:pStyle w:val="Expandido"/>
        <w:rPr>
          <w:rFonts w:ascii="Arial" w:hAnsi="Arial" w:cs="Arial"/>
          <w:color w:val="auto"/>
          <w:sz w:val="24"/>
        </w:rPr>
      </w:pPr>
    </w:p>
    <w:p w14:paraId="693B9CE7" w14:textId="77777777" w:rsidR="00785AFA" w:rsidRPr="00785AFA" w:rsidRDefault="00785AFA" w:rsidP="00785AFA">
      <w:pPr>
        <w:pStyle w:val="Expandido"/>
        <w:ind w:left="0"/>
        <w:rPr>
          <w:rFonts w:ascii="Arial" w:hAnsi="Arial" w:cs="Arial"/>
          <w:color w:val="auto"/>
          <w:sz w:val="24"/>
          <w:u w:val="single"/>
        </w:rPr>
      </w:pPr>
      <w:r w:rsidRPr="00785AFA">
        <w:rPr>
          <w:rFonts w:ascii="Arial" w:hAnsi="Arial" w:cs="Arial"/>
          <w:color w:val="auto"/>
          <w:sz w:val="24"/>
          <w:u w:val="single"/>
        </w:rPr>
        <w:t>Aprovações e licenças:</w:t>
      </w:r>
    </w:p>
    <w:p w14:paraId="2EFF3418" w14:textId="77777777" w:rsidR="00785AFA" w:rsidRPr="00785AFA" w:rsidRDefault="00785AFA" w:rsidP="00785AFA">
      <w:pPr>
        <w:pStyle w:val="Expandido"/>
        <w:rPr>
          <w:rFonts w:ascii="Arial" w:hAnsi="Arial" w:cs="Arial"/>
          <w:color w:val="auto"/>
          <w:sz w:val="24"/>
        </w:rPr>
      </w:pPr>
    </w:p>
    <w:p w14:paraId="0E7B17CA" w14:textId="77777777" w:rsidR="00785AFA" w:rsidRPr="00785AFA" w:rsidRDefault="00785AFA" w:rsidP="00785AFA">
      <w:pPr>
        <w:pStyle w:val="Expandido"/>
        <w:ind w:left="0"/>
        <w:rPr>
          <w:rFonts w:ascii="Arial" w:hAnsi="Arial" w:cs="Arial"/>
          <w:color w:val="auto"/>
          <w:sz w:val="24"/>
        </w:rPr>
      </w:pPr>
      <w:r w:rsidRPr="00785AFA">
        <w:rPr>
          <w:rFonts w:ascii="Arial" w:hAnsi="Arial" w:cs="Arial"/>
          <w:color w:val="auto"/>
          <w:sz w:val="24"/>
        </w:rPr>
        <w:t>A contratada deverá prestar apoio técnico à Administração na obtenção de aprovações junto aos órgãos competentes, quando necessário, incluindo adequações decorrentes de exigências legais e normativas.</w:t>
      </w:r>
    </w:p>
    <w:p w14:paraId="234C513D" w14:textId="77777777" w:rsidR="00785AFA" w:rsidRPr="00785AFA" w:rsidRDefault="00785AFA" w:rsidP="00785AFA">
      <w:pPr>
        <w:pStyle w:val="Expandido"/>
        <w:rPr>
          <w:rFonts w:ascii="Arial" w:hAnsi="Arial" w:cs="Arial"/>
          <w:color w:val="auto"/>
          <w:sz w:val="24"/>
        </w:rPr>
      </w:pPr>
    </w:p>
    <w:p w14:paraId="41D5551F" w14:textId="77777777" w:rsidR="00785AFA" w:rsidRDefault="00785AFA" w:rsidP="00785AFA">
      <w:pPr>
        <w:pStyle w:val="Expandido"/>
        <w:ind w:left="0"/>
        <w:rPr>
          <w:rFonts w:ascii="Arial" w:hAnsi="Arial" w:cs="Arial"/>
          <w:color w:val="auto"/>
          <w:sz w:val="24"/>
          <w:u w:val="single"/>
        </w:rPr>
      </w:pPr>
      <w:r w:rsidRPr="00785AFA">
        <w:rPr>
          <w:rFonts w:ascii="Arial" w:hAnsi="Arial" w:cs="Arial"/>
          <w:color w:val="auto"/>
          <w:sz w:val="24"/>
          <w:u w:val="single"/>
        </w:rPr>
        <w:t>Entrega dos produtos:</w:t>
      </w:r>
    </w:p>
    <w:p w14:paraId="2ED2D312" w14:textId="77777777" w:rsidR="00621DAF" w:rsidRPr="00785AFA" w:rsidRDefault="00621DAF" w:rsidP="00785AFA">
      <w:pPr>
        <w:pStyle w:val="Expandido"/>
        <w:ind w:left="0"/>
        <w:rPr>
          <w:rFonts w:ascii="Arial" w:hAnsi="Arial" w:cs="Arial"/>
          <w:color w:val="auto"/>
          <w:sz w:val="24"/>
          <w:u w:val="single"/>
        </w:rPr>
      </w:pPr>
    </w:p>
    <w:p w14:paraId="2313C7CD" w14:textId="77777777" w:rsidR="00785AFA" w:rsidRPr="00785AFA" w:rsidRDefault="00785AFA" w:rsidP="00785AFA">
      <w:pPr>
        <w:pStyle w:val="Expandido"/>
        <w:ind w:left="0"/>
        <w:rPr>
          <w:rFonts w:ascii="Arial" w:hAnsi="Arial" w:cs="Arial"/>
          <w:color w:val="auto"/>
          <w:sz w:val="24"/>
        </w:rPr>
      </w:pPr>
      <w:r w:rsidRPr="00785AFA">
        <w:rPr>
          <w:rFonts w:ascii="Arial" w:hAnsi="Arial" w:cs="Arial"/>
          <w:color w:val="auto"/>
          <w:sz w:val="24"/>
        </w:rPr>
        <w:lastRenderedPageBreak/>
        <w:t>Todos os documentos deverão ser entregues em formato digital editável e não editável (PDF e arquivos técnicos), devidamente assinados por profissionais habilitados, acompanhados das respectivas Anotações/Registros de Responsabilidade Técnica (ART/RRT).</w:t>
      </w:r>
    </w:p>
    <w:p w14:paraId="48E4D764" w14:textId="77777777" w:rsidR="00785AFA" w:rsidRPr="00785AFA" w:rsidRDefault="00785AFA" w:rsidP="00785AFA">
      <w:pPr>
        <w:pStyle w:val="Expandido"/>
        <w:rPr>
          <w:rFonts w:ascii="Arial" w:hAnsi="Arial" w:cs="Arial"/>
          <w:color w:val="auto"/>
          <w:sz w:val="24"/>
        </w:rPr>
      </w:pPr>
    </w:p>
    <w:p w14:paraId="0E2801F4" w14:textId="77777777" w:rsidR="00785AFA" w:rsidRPr="00785AFA" w:rsidRDefault="00785AFA" w:rsidP="00785AFA">
      <w:pPr>
        <w:pStyle w:val="Expandido"/>
        <w:ind w:left="0"/>
        <w:rPr>
          <w:rFonts w:ascii="Arial" w:hAnsi="Arial" w:cs="Arial"/>
          <w:color w:val="auto"/>
          <w:sz w:val="24"/>
        </w:rPr>
      </w:pPr>
      <w:r w:rsidRPr="00785AFA">
        <w:rPr>
          <w:rFonts w:ascii="Arial" w:hAnsi="Arial" w:cs="Arial"/>
          <w:color w:val="auto"/>
          <w:sz w:val="24"/>
        </w:rPr>
        <w:t>A empresa vencedora deverá garantir quantidade de equipe suficientes para atender projetos concomitantes, conforme o cronograma e os prazos estabelecidos em cada ordem de serviço, devendo assegurar a alocação de equipe técnica compatível com a demanda, de modo a garantir o cumprimento dos prazos e dos padrões de qualidade exigidos, sem prejuízo aos demais compromissos contratuais.</w:t>
      </w:r>
    </w:p>
    <w:p w14:paraId="2FDFB353" w14:textId="77777777" w:rsidR="00785AFA" w:rsidRPr="00785AFA" w:rsidRDefault="00785AFA" w:rsidP="00785AFA">
      <w:pPr>
        <w:pStyle w:val="Expandido"/>
        <w:rPr>
          <w:rFonts w:ascii="Arial" w:hAnsi="Arial" w:cs="Arial"/>
          <w:color w:val="auto"/>
          <w:sz w:val="24"/>
        </w:rPr>
      </w:pPr>
    </w:p>
    <w:p w14:paraId="2D837420" w14:textId="5D806B4F" w:rsidR="00785AFA" w:rsidRDefault="00785AFA" w:rsidP="00384CE4">
      <w:pPr>
        <w:pStyle w:val="Expandido"/>
        <w:ind w:left="0"/>
        <w:rPr>
          <w:rFonts w:ascii="Arial" w:hAnsi="Arial" w:cs="Arial"/>
          <w:color w:val="auto"/>
          <w:sz w:val="24"/>
        </w:rPr>
      </w:pPr>
      <w:r w:rsidRPr="00785AFA">
        <w:rPr>
          <w:rFonts w:ascii="Arial" w:hAnsi="Arial" w:cs="Arial"/>
          <w:color w:val="auto"/>
          <w:sz w:val="24"/>
        </w:rPr>
        <w:t xml:space="preserve">Os projetos elaborados deverão contemplar soluções que minimizem ou </w:t>
      </w:r>
      <w:r w:rsidRPr="00785AFA">
        <w:rPr>
          <w:rFonts w:ascii="Arial" w:hAnsi="Arial" w:cs="Arial"/>
          <w:b/>
          <w:color w:val="auto"/>
          <w:sz w:val="24"/>
        </w:rPr>
        <w:t>eliminem impactos ambientais futuros</w:t>
      </w:r>
      <w:r w:rsidRPr="00785AFA">
        <w:rPr>
          <w:rFonts w:ascii="Arial" w:hAnsi="Arial" w:cs="Arial"/>
          <w:color w:val="auto"/>
          <w:sz w:val="24"/>
        </w:rPr>
        <w:t>, observando-se a legislação ambiental vigente, os princípios do desenvolvimento sustentável e as melhores práticas de engenharia e arquitetura ambientalmente responsáveis. Os projetos deverão ser elaborados na Metodologia Building Information Modeling (BIM), dependendo de seu grau de complexidade ou exigências estabelecidas em casos de convênios.</w:t>
      </w:r>
    </w:p>
    <w:p w14:paraId="64AEBEF6" w14:textId="77777777" w:rsidR="00384CE4" w:rsidRPr="00646690" w:rsidRDefault="00384CE4" w:rsidP="00384CE4">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68" w:name="_Hlk115714204"/>
      <w:r w:rsidRPr="00646690">
        <w:t xml:space="preserve">Prazo para início da execução do objeto </w:t>
      </w:r>
      <w:bookmarkEnd w:id="68"/>
      <w:r w:rsidRPr="00646690">
        <w:t xml:space="preserve"> </w:t>
      </w:r>
    </w:p>
    <w:p w14:paraId="1EE0D004" w14:textId="77777777" w:rsidR="00384CE4" w:rsidRPr="00646690" w:rsidRDefault="00384CE4" w:rsidP="00384CE4">
      <w:pPr>
        <w:pStyle w:val="Expandido"/>
        <w:ind w:left="0"/>
        <w:rPr>
          <w:rFonts w:ascii="Arial" w:hAnsi="Arial" w:cs="Arial"/>
          <w:color w:val="auto"/>
          <w:sz w:val="24"/>
        </w:rPr>
      </w:pPr>
      <w:r w:rsidRPr="00646690">
        <w:rPr>
          <w:rFonts w:ascii="Arial" w:hAnsi="Arial" w:cs="Arial"/>
          <w:color w:val="auto"/>
          <w:sz w:val="24"/>
        </w:rPr>
        <w:t>O termo inicial para a implementação do objeto em questão encontra-se estipulado para o primeiro semestre de 2026, com um prazo de até 10 dias subsequentes à data especificada na Ordem de Serviço, devidamente firmada.</w:t>
      </w:r>
    </w:p>
    <w:p w14:paraId="285A9CB4" w14:textId="77777777" w:rsidR="00384CE4" w:rsidRPr="00646690" w:rsidRDefault="00384CE4" w:rsidP="00384CE4">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69" w:name="_Hlk115714285"/>
      <w:r w:rsidRPr="00646690">
        <w:t xml:space="preserve">Prazo de entrega ou de execução do objeto </w:t>
      </w:r>
      <w:bookmarkEnd w:id="69"/>
      <w:r w:rsidRPr="00646690">
        <w:t xml:space="preserve"> </w:t>
      </w:r>
    </w:p>
    <w:p w14:paraId="373A7A5C" w14:textId="77777777" w:rsidR="00384CE4" w:rsidRPr="00646690" w:rsidRDefault="00384CE4" w:rsidP="00384CE4">
      <w:pPr>
        <w:pStyle w:val="Expandido"/>
        <w:ind w:left="0"/>
        <w:rPr>
          <w:rFonts w:ascii="Arial" w:hAnsi="Arial" w:cs="Arial"/>
          <w:color w:val="auto"/>
          <w:sz w:val="24"/>
        </w:rPr>
      </w:pPr>
      <w:r w:rsidRPr="00646690">
        <w:rPr>
          <w:rFonts w:ascii="Arial" w:hAnsi="Arial" w:cs="Arial"/>
          <w:color w:val="auto"/>
          <w:sz w:val="24"/>
        </w:rPr>
        <w:t>A entrega do objeto deverá ocorrer obrigatoriamente no prazo de 06 (seis) meses, a partir da data indicada na Ordem de Serviço devidamente assinada.</w:t>
      </w:r>
    </w:p>
    <w:p w14:paraId="5974F483" w14:textId="77777777" w:rsidR="00384CE4" w:rsidRPr="00646690" w:rsidRDefault="00384CE4" w:rsidP="00384CE4">
      <w:pPr>
        <w:pStyle w:val="Expandido"/>
        <w:rPr>
          <w:rFonts w:ascii="Arial" w:hAnsi="Arial" w:cs="Arial"/>
          <w:color w:val="auto"/>
          <w:sz w:val="24"/>
        </w:rPr>
      </w:pPr>
    </w:p>
    <w:p w14:paraId="76D51E4D" w14:textId="77777777" w:rsidR="00384CE4" w:rsidRPr="00646690" w:rsidRDefault="00384CE4" w:rsidP="00384CE4">
      <w:pPr>
        <w:pStyle w:val="Expandido"/>
        <w:ind w:left="0"/>
        <w:rPr>
          <w:rFonts w:ascii="Arial" w:hAnsi="Arial" w:cs="Arial"/>
          <w:color w:val="auto"/>
          <w:sz w:val="24"/>
        </w:rPr>
      </w:pPr>
      <w:r w:rsidRPr="00646690">
        <w:rPr>
          <w:rFonts w:ascii="Arial" w:hAnsi="Arial" w:cs="Arial"/>
          <w:color w:val="auto"/>
          <w:sz w:val="24"/>
        </w:rPr>
        <w:t>No período do projeto executivo deverão estar incluídas as seguintes etapas:</w:t>
      </w:r>
    </w:p>
    <w:p w14:paraId="68F87292" w14:textId="77777777" w:rsidR="00384CE4" w:rsidRPr="00646690" w:rsidRDefault="00384CE4" w:rsidP="00384CE4">
      <w:pPr>
        <w:pStyle w:val="Expandido"/>
        <w:rPr>
          <w:color w:val="auto"/>
          <w:sz w:val="22"/>
        </w:rPr>
      </w:pPr>
    </w:p>
    <w:p w14:paraId="1E503BF5" w14:textId="77777777" w:rsidR="00384CE4" w:rsidRPr="00646690" w:rsidRDefault="00384CE4" w:rsidP="00384CE4">
      <w:pPr>
        <w:pStyle w:val="Expandido"/>
        <w:numPr>
          <w:ilvl w:val="0"/>
          <w:numId w:val="79"/>
        </w:numPr>
        <w:ind w:left="1418" w:firstLine="0"/>
        <w:rPr>
          <w:rFonts w:ascii="Arial" w:hAnsi="Arial" w:cs="Arial"/>
          <w:color w:val="auto"/>
          <w:sz w:val="24"/>
        </w:rPr>
      </w:pPr>
      <w:r w:rsidRPr="00646690">
        <w:rPr>
          <w:rFonts w:ascii="Arial" w:hAnsi="Arial" w:cs="Arial"/>
          <w:color w:val="auto"/>
          <w:sz w:val="24"/>
        </w:rPr>
        <w:t>Desenvolvimento do projeto executivo completo (todas as disciplinas exigidas, inclusive documentação, tais como: planilha orçamentária, memorial descritivo, memorial de cálculo, cronograma físico-financeiro, entre outros);</w:t>
      </w:r>
    </w:p>
    <w:p w14:paraId="0718F595" w14:textId="77777777" w:rsidR="00384CE4" w:rsidRPr="00646690" w:rsidRDefault="00384CE4" w:rsidP="00384CE4">
      <w:pPr>
        <w:pStyle w:val="Expandido"/>
        <w:ind w:left="1418"/>
        <w:rPr>
          <w:rFonts w:ascii="Arial" w:hAnsi="Arial" w:cs="Arial"/>
          <w:color w:val="auto"/>
          <w:sz w:val="24"/>
        </w:rPr>
      </w:pPr>
    </w:p>
    <w:p w14:paraId="639204DB" w14:textId="77777777" w:rsidR="00384CE4" w:rsidRPr="00646690" w:rsidRDefault="00384CE4" w:rsidP="00384CE4">
      <w:pPr>
        <w:pStyle w:val="Expandido"/>
        <w:numPr>
          <w:ilvl w:val="0"/>
          <w:numId w:val="79"/>
        </w:numPr>
        <w:ind w:left="1418" w:firstLine="0"/>
        <w:rPr>
          <w:rFonts w:ascii="Arial" w:hAnsi="Arial" w:cs="Arial"/>
          <w:color w:val="auto"/>
          <w:sz w:val="24"/>
        </w:rPr>
      </w:pPr>
      <w:r w:rsidRPr="00646690">
        <w:rPr>
          <w:rFonts w:ascii="Arial" w:hAnsi="Arial" w:cs="Arial"/>
          <w:color w:val="auto"/>
          <w:sz w:val="24"/>
        </w:rPr>
        <w:t>Revisão do projeto executivo e documentação, com base nas observações da contratante;</w:t>
      </w:r>
    </w:p>
    <w:p w14:paraId="73D13A72" w14:textId="77777777" w:rsidR="00384CE4" w:rsidRPr="00646690" w:rsidRDefault="00384CE4" w:rsidP="00384CE4">
      <w:pPr>
        <w:pStyle w:val="Expandido"/>
        <w:ind w:left="1418"/>
        <w:rPr>
          <w:rFonts w:ascii="Arial" w:hAnsi="Arial" w:cs="Arial"/>
          <w:color w:val="auto"/>
          <w:sz w:val="24"/>
        </w:rPr>
      </w:pPr>
    </w:p>
    <w:p w14:paraId="3CBC0F0A" w14:textId="77777777" w:rsidR="00384CE4" w:rsidRPr="00646690" w:rsidRDefault="00384CE4" w:rsidP="00384CE4">
      <w:pPr>
        <w:pStyle w:val="Expandido"/>
        <w:numPr>
          <w:ilvl w:val="0"/>
          <w:numId w:val="79"/>
        </w:numPr>
        <w:ind w:left="1418" w:firstLine="0"/>
        <w:rPr>
          <w:rFonts w:ascii="Arial" w:hAnsi="Arial" w:cs="Arial"/>
          <w:color w:val="auto"/>
          <w:sz w:val="24"/>
        </w:rPr>
      </w:pPr>
      <w:r w:rsidRPr="00646690">
        <w:rPr>
          <w:rFonts w:ascii="Arial" w:hAnsi="Arial" w:cs="Arial"/>
          <w:color w:val="auto"/>
          <w:sz w:val="24"/>
        </w:rPr>
        <w:t>Protocolo e aprovação nos órgãos competentes;</w:t>
      </w:r>
    </w:p>
    <w:p w14:paraId="1599D491" w14:textId="77777777" w:rsidR="00384CE4" w:rsidRPr="00646690" w:rsidRDefault="00384CE4" w:rsidP="00384CE4">
      <w:pPr>
        <w:pStyle w:val="Expandido"/>
        <w:ind w:left="1418"/>
        <w:rPr>
          <w:rFonts w:ascii="Arial" w:hAnsi="Arial" w:cs="Arial"/>
          <w:color w:val="auto"/>
          <w:sz w:val="24"/>
        </w:rPr>
      </w:pPr>
    </w:p>
    <w:p w14:paraId="497C81A9" w14:textId="77777777" w:rsidR="00384CE4" w:rsidRPr="00646690" w:rsidRDefault="00384CE4" w:rsidP="00384CE4">
      <w:pPr>
        <w:pStyle w:val="Expandido"/>
        <w:numPr>
          <w:ilvl w:val="0"/>
          <w:numId w:val="79"/>
        </w:numPr>
        <w:ind w:left="1418" w:firstLine="0"/>
        <w:rPr>
          <w:rFonts w:ascii="Arial" w:hAnsi="Arial" w:cs="Arial"/>
          <w:color w:val="auto"/>
          <w:sz w:val="24"/>
        </w:rPr>
      </w:pPr>
      <w:r w:rsidRPr="00646690">
        <w:rPr>
          <w:rFonts w:ascii="Arial" w:hAnsi="Arial" w:cs="Arial"/>
          <w:color w:val="auto"/>
          <w:sz w:val="24"/>
        </w:rPr>
        <w:t>Entrega final do pacote de projetos, com todos os arquivos e documentos exigidos, em formato digital e físico (quando solicitado), prontos para a etapa de licitação da obra.</w:t>
      </w:r>
    </w:p>
    <w:p w14:paraId="48871912" w14:textId="77777777" w:rsidR="00384CE4" w:rsidRPr="00646690" w:rsidRDefault="00384CE4" w:rsidP="00384CE4">
      <w:pPr>
        <w:pStyle w:val="Expandido"/>
        <w:rPr>
          <w:rFonts w:ascii="Arial" w:hAnsi="Arial" w:cs="Arial"/>
          <w:color w:val="auto"/>
          <w:sz w:val="24"/>
        </w:rPr>
      </w:pPr>
    </w:p>
    <w:p w14:paraId="01D997DE" w14:textId="77777777" w:rsidR="00384CE4" w:rsidRPr="00646690" w:rsidRDefault="00384CE4" w:rsidP="00384CE4">
      <w:pPr>
        <w:pStyle w:val="Expandido"/>
        <w:ind w:left="0"/>
        <w:rPr>
          <w:rFonts w:ascii="Arial" w:hAnsi="Arial" w:cs="Arial"/>
          <w:color w:val="auto"/>
          <w:sz w:val="24"/>
        </w:rPr>
      </w:pPr>
      <w:r w:rsidRPr="00646690">
        <w:rPr>
          <w:rFonts w:ascii="Arial" w:hAnsi="Arial" w:cs="Arial"/>
          <w:color w:val="auto"/>
          <w:sz w:val="24"/>
        </w:rPr>
        <w:t>O não cumprimento dos prazos estabelecidos poderá acarretar penalidades conforme previsto no contrato e na legislação vigente.</w:t>
      </w:r>
    </w:p>
    <w:p w14:paraId="70361C75" w14:textId="77777777" w:rsidR="00384CE4" w:rsidRPr="00646690" w:rsidRDefault="00384CE4" w:rsidP="00384CE4">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70" w:name="_Hlk115714372"/>
      <w:r w:rsidRPr="00646690">
        <w:lastRenderedPageBreak/>
        <w:t xml:space="preserve">Local de entrega ou execução </w:t>
      </w:r>
      <w:bookmarkEnd w:id="70"/>
      <w:r w:rsidRPr="00646690">
        <w:t xml:space="preserve"> </w:t>
      </w:r>
    </w:p>
    <w:p w14:paraId="66EEB6CD" w14:textId="77777777" w:rsidR="00384CE4" w:rsidRPr="00646690" w:rsidRDefault="00384CE4" w:rsidP="00384CE4">
      <w:pPr>
        <w:pStyle w:val="Expandido"/>
        <w:ind w:left="0"/>
        <w:rPr>
          <w:rFonts w:ascii="Arial" w:hAnsi="Arial" w:cs="Arial"/>
          <w:color w:val="auto"/>
          <w:sz w:val="24"/>
        </w:rPr>
      </w:pPr>
      <w:r w:rsidRPr="00646690">
        <w:rPr>
          <w:rFonts w:ascii="Arial" w:hAnsi="Arial" w:cs="Arial"/>
          <w:color w:val="auto"/>
          <w:sz w:val="24"/>
        </w:rPr>
        <w:t>Os projetos executivos contratados serão para construção, ampliação e reforma de equipamentos públicos em áreas situadas dentro do perímetro urbano do município de Sertãozinho/SP e do Distrito de Cruz das Posses, conforme relacionado no item 3.1 deste instrumento. Poderão ser exigidas visitas técnicas aos locais indicados, conforme a natureza e o andamento dos trabalhos.</w:t>
      </w:r>
    </w:p>
    <w:p w14:paraId="6EE7D1E1" w14:textId="77777777" w:rsidR="00384CE4" w:rsidRPr="00646690" w:rsidRDefault="00384CE4" w:rsidP="00384CE4">
      <w:pPr>
        <w:pStyle w:val="Expandido"/>
        <w:rPr>
          <w:color w:val="auto"/>
          <w:sz w:val="22"/>
        </w:rPr>
      </w:pPr>
    </w:p>
    <w:p w14:paraId="4E6B84CC" w14:textId="77777777" w:rsidR="00384CE4" w:rsidRPr="00646690" w:rsidRDefault="00384CE4" w:rsidP="00384CE4">
      <w:pPr>
        <w:pStyle w:val="Expandido"/>
        <w:ind w:left="0"/>
        <w:rPr>
          <w:rFonts w:ascii="Arial" w:hAnsi="Arial" w:cs="Arial"/>
          <w:color w:val="auto"/>
          <w:sz w:val="24"/>
        </w:rPr>
      </w:pPr>
      <w:r w:rsidRPr="00646690">
        <w:rPr>
          <w:rFonts w:ascii="Arial" w:hAnsi="Arial" w:cs="Arial"/>
          <w:color w:val="auto"/>
          <w:sz w:val="24"/>
        </w:rPr>
        <w:t>A contratada se obriga a realizar todos os serviços conforme as especificações técnicas, prazos estabelecidos, legislação vigente, normas deste documento, bem como diretrizes e orientações da Secretaria Municipal de Planejamento, inclusive participando de verificações e reuniões técnicas, presenciais ou remotas, a critério da contratante.</w:t>
      </w:r>
    </w:p>
    <w:p w14:paraId="0DD25ADB" w14:textId="77777777" w:rsidR="00384CE4" w:rsidRPr="00646690" w:rsidRDefault="00384CE4" w:rsidP="00384CE4">
      <w:pPr>
        <w:pStyle w:val="Expandido"/>
        <w:rPr>
          <w:rFonts w:ascii="Arial" w:hAnsi="Arial" w:cs="Arial"/>
          <w:color w:val="auto"/>
          <w:sz w:val="24"/>
        </w:rPr>
      </w:pPr>
    </w:p>
    <w:p w14:paraId="59F447BE" w14:textId="77777777" w:rsidR="00384CE4" w:rsidRPr="00646690" w:rsidRDefault="00384CE4" w:rsidP="00384CE4">
      <w:pPr>
        <w:pStyle w:val="Expandido"/>
        <w:ind w:left="0"/>
        <w:rPr>
          <w:rFonts w:ascii="Arial" w:hAnsi="Arial" w:cs="Arial"/>
          <w:color w:val="auto"/>
          <w:sz w:val="24"/>
        </w:rPr>
      </w:pPr>
      <w:r w:rsidRPr="00646690">
        <w:rPr>
          <w:rFonts w:ascii="Arial" w:hAnsi="Arial" w:cs="Arial"/>
          <w:color w:val="auto"/>
          <w:sz w:val="24"/>
        </w:rPr>
        <w:t>Todos os custos relacionados a deslocamentos, hospedagens e alimentação correrão exclusivamente por conta da contratada, não sendo admitido qualquer tipo de reembolso, aditivo contratual ou compensação adicional.</w:t>
      </w:r>
    </w:p>
    <w:p w14:paraId="0B71291B" w14:textId="77777777" w:rsidR="00384CE4" w:rsidRPr="00646690" w:rsidRDefault="00384CE4" w:rsidP="00384CE4">
      <w:pPr>
        <w:pStyle w:val="Expandido"/>
        <w:rPr>
          <w:rFonts w:ascii="Arial" w:hAnsi="Arial" w:cs="Arial"/>
          <w:color w:val="auto"/>
          <w:sz w:val="24"/>
        </w:rPr>
      </w:pPr>
    </w:p>
    <w:p w14:paraId="0F42A590" w14:textId="77777777" w:rsidR="00384CE4" w:rsidRPr="00646690" w:rsidRDefault="00384CE4" w:rsidP="00384CE4">
      <w:pPr>
        <w:pStyle w:val="Expandido"/>
        <w:ind w:left="0"/>
        <w:rPr>
          <w:rFonts w:ascii="Arial" w:hAnsi="Arial" w:cs="Arial"/>
          <w:color w:val="auto"/>
          <w:sz w:val="24"/>
        </w:rPr>
      </w:pPr>
      <w:r w:rsidRPr="00646690">
        <w:rPr>
          <w:rFonts w:ascii="Arial" w:hAnsi="Arial" w:cs="Arial"/>
          <w:color w:val="auto"/>
          <w:sz w:val="24"/>
        </w:rPr>
        <w:t>As reuniões técnicas serão convocadas com, no mínimo, cinco (5) dias de antecedência pela Administração Municipal.</w:t>
      </w:r>
    </w:p>
    <w:p w14:paraId="2FF65E52" w14:textId="77777777" w:rsidR="00384CE4" w:rsidRPr="00646690" w:rsidRDefault="00384CE4" w:rsidP="0001041C">
      <w:pPr>
        <w:pStyle w:val="Tpico2"/>
        <w:numPr>
          <w:ilvl w:val="0"/>
          <w:numId w:val="0"/>
        </w:numPr>
        <w:pBdr>
          <w:top w:val="none" w:sz="0" w:space="0" w:color="auto"/>
          <w:left w:val="none" w:sz="0" w:space="0" w:color="auto"/>
          <w:bottom w:val="single" w:sz="4" w:space="1" w:color="auto"/>
          <w:right w:val="none" w:sz="0" w:space="0" w:color="auto"/>
        </w:pBdr>
        <w:suppressAutoHyphens w:val="0"/>
        <w:spacing w:after="0"/>
      </w:pPr>
      <w:r w:rsidRPr="00646690">
        <w:t>O objeto possui exigências a serem feitas após a entrega/execução?</w:t>
      </w:r>
    </w:p>
    <w:p w14:paraId="198D2F8E" w14:textId="77777777" w:rsidR="00384CE4" w:rsidRPr="00646690" w:rsidRDefault="00EF275B" w:rsidP="00384CE4">
      <w:pPr>
        <w:rPr>
          <w:rFonts w:ascii="Arial" w:hAnsi="Arial"/>
        </w:rPr>
      </w:pPr>
      <w:sdt>
        <w:sdtPr>
          <w:rPr>
            <w:rFonts w:ascii="Arial" w:eastAsia="MS Gothic" w:hAnsi="Arial"/>
            <w:sz w:val="40"/>
          </w:rPr>
          <w:id w:val="-670022031"/>
          <w14:checkbox>
            <w14:checked w14:val="1"/>
            <w14:checkedState w14:val="2612" w14:font="MS Gothic"/>
            <w14:uncheckedState w14:val="2610" w14:font="MS Gothic"/>
          </w14:checkbox>
        </w:sdtPr>
        <w:sdtEndPr/>
        <w:sdtContent>
          <w:r w:rsidR="00384CE4" w:rsidRPr="00646690">
            <w:rPr>
              <w:rFonts w:ascii="Segoe UI Symbol" w:eastAsia="MS Gothic" w:hAnsi="Segoe UI Symbol" w:cs="Segoe UI Symbol"/>
              <w:sz w:val="40"/>
            </w:rPr>
            <w:t>☒</w:t>
          </w:r>
        </w:sdtContent>
      </w:sdt>
      <w:r w:rsidR="00384CE4" w:rsidRPr="00646690">
        <w:rPr>
          <w:rFonts w:ascii="Arial" w:hAnsi="Arial"/>
        </w:rPr>
        <w:t xml:space="preserve"> Sim      </w:t>
      </w:r>
      <w:sdt>
        <w:sdtPr>
          <w:rPr>
            <w:rFonts w:ascii="Arial" w:eastAsia="MS Gothic" w:hAnsi="Arial"/>
            <w:sz w:val="40"/>
          </w:rPr>
          <w:id w:val="-810786558"/>
          <w14:checkbox>
            <w14:checked w14:val="0"/>
            <w14:checkedState w14:val="2612" w14:font="MS Gothic"/>
            <w14:uncheckedState w14:val="2610" w14:font="MS Gothic"/>
          </w14:checkbox>
        </w:sdtPr>
        <w:sdtEndPr/>
        <w:sdtContent>
          <w:r w:rsidR="00384CE4" w:rsidRPr="00646690">
            <w:rPr>
              <w:rFonts w:ascii="Segoe UI Symbol" w:eastAsia="MS Gothic" w:hAnsi="Segoe UI Symbol" w:cs="Segoe UI Symbol"/>
              <w:sz w:val="40"/>
            </w:rPr>
            <w:t>☐</w:t>
          </w:r>
        </w:sdtContent>
      </w:sdt>
      <w:r w:rsidR="00384CE4" w:rsidRPr="00646690">
        <w:rPr>
          <w:rFonts w:ascii="Arial" w:hAnsi="Arial"/>
        </w:rPr>
        <w:t xml:space="preserve"> Não </w:t>
      </w:r>
    </w:p>
    <w:p w14:paraId="17D24622" w14:textId="77777777" w:rsidR="00384CE4" w:rsidRPr="00646690" w:rsidRDefault="00384CE4" w:rsidP="00016C80">
      <w:pPr>
        <w:ind w:left="1701"/>
        <w:jc w:val="both"/>
        <w:rPr>
          <w:rFonts w:ascii="Arial" w:hAnsi="Arial"/>
        </w:rPr>
      </w:pPr>
    </w:p>
    <w:p w14:paraId="7B3363E6" w14:textId="77777777" w:rsidR="00384CE4" w:rsidRPr="00646690" w:rsidRDefault="00384CE4" w:rsidP="00016C80">
      <w:pPr>
        <w:jc w:val="both"/>
        <w:rPr>
          <w:rFonts w:ascii="Arial" w:hAnsi="Arial"/>
        </w:rPr>
      </w:pPr>
      <w:r w:rsidRPr="00646690">
        <w:rPr>
          <w:rFonts w:ascii="Arial" w:hAnsi="Arial"/>
        </w:rPr>
        <w:t>A contratada ficará obrigada, a qualquer tempo, inclusive após o término da vigência contratual, a prestar todos os esclarecimentos necessários sobre dúvidas relativas à concepção dos projetos, eventuais incompatibilidades entre disciplinas, ou à falta de clareza nos detalhamentos apresentados. Poderão ser exigidas, ainda, atualizações, revisões e/ou complementações dos projetos e de seus documentos correlatos — tais como plantas gráficas, relatórios, memoriais, orçamentos, entre outros — sempre que solicitado formalmente pela contratante, sem qualquer ônus adicional para esta.</w:t>
      </w:r>
    </w:p>
    <w:p w14:paraId="7D8C7559" w14:textId="77777777" w:rsidR="00384CE4" w:rsidRPr="00646690" w:rsidRDefault="00384CE4" w:rsidP="00016C80">
      <w:pPr>
        <w:ind w:left="1701"/>
        <w:jc w:val="both"/>
        <w:rPr>
          <w:rFonts w:ascii="Arial" w:hAnsi="Arial"/>
        </w:rPr>
      </w:pPr>
    </w:p>
    <w:p w14:paraId="107ECED9" w14:textId="77777777" w:rsidR="00384CE4" w:rsidRPr="00646690" w:rsidRDefault="00384CE4" w:rsidP="00016C80">
      <w:pPr>
        <w:jc w:val="both"/>
        <w:rPr>
          <w:rFonts w:ascii="Arial" w:hAnsi="Arial"/>
        </w:rPr>
      </w:pPr>
      <w:r w:rsidRPr="00646690">
        <w:rPr>
          <w:rFonts w:ascii="Arial" w:hAnsi="Arial"/>
        </w:rPr>
        <w:t>Essas solicitações poderão ocorrer durante a fase de elaboração dos projetos, no processo de tramitação para captação ou liberação de recursos junto a órgãos externos que realizem análise técnica, ou ainda no decorrer da execução da obra.</w:t>
      </w:r>
    </w:p>
    <w:p w14:paraId="1DC83A46" w14:textId="77777777" w:rsidR="00016C80" w:rsidRPr="00646690" w:rsidRDefault="00016C80" w:rsidP="0001041C">
      <w:pPr>
        <w:pStyle w:val="Tpico3"/>
        <w:numPr>
          <w:ilvl w:val="0"/>
          <w:numId w:val="0"/>
        </w:numPr>
        <w:suppressAutoHyphens w:val="0"/>
        <w:spacing w:after="0"/>
      </w:pPr>
      <w:r w:rsidRPr="00646690">
        <w:t>Exige respeito às normas específicas de descarte?</w:t>
      </w:r>
      <w:r w:rsidRPr="00646690">
        <w:rPr>
          <w:b w:val="0"/>
          <w:bCs w:val="0"/>
        </w:rPr>
        <w:t xml:space="preserve"> </w:t>
      </w:r>
      <w:r w:rsidRPr="00646690">
        <w:t xml:space="preserve"> </w:t>
      </w:r>
    </w:p>
    <w:p w14:paraId="25704C33" w14:textId="58885049" w:rsidR="00016C80" w:rsidRDefault="00EF275B" w:rsidP="00016C80">
      <w:pPr>
        <w:rPr>
          <w:rFonts w:ascii="Arial" w:hAnsi="Arial"/>
        </w:rPr>
      </w:pPr>
      <w:sdt>
        <w:sdtPr>
          <w:rPr>
            <w:rFonts w:ascii="Arial" w:eastAsia="MS Gothic" w:hAnsi="Arial"/>
            <w:sz w:val="40"/>
          </w:rPr>
          <w:id w:val="-766849760"/>
          <w14:checkbox>
            <w14:checked w14:val="1"/>
            <w14:checkedState w14:val="2612" w14:font="MS Gothic"/>
            <w14:uncheckedState w14:val="2610" w14:font="MS Gothic"/>
          </w14:checkbox>
        </w:sdtPr>
        <w:sdtEndPr/>
        <w:sdtContent>
          <w:r w:rsidR="00363E6B">
            <w:rPr>
              <w:rFonts w:ascii="MS Gothic" w:eastAsia="MS Gothic" w:hAnsi="MS Gothic" w:hint="eastAsia"/>
              <w:sz w:val="40"/>
            </w:rPr>
            <w:t>☒</w:t>
          </w:r>
        </w:sdtContent>
      </w:sdt>
      <w:r w:rsidR="00016C80" w:rsidRPr="00646690">
        <w:rPr>
          <w:rFonts w:ascii="Arial" w:hAnsi="Arial"/>
        </w:rPr>
        <w:t xml:space="preserve"> Sim      </w:t>
      </w:r>
      <w:sdt>
        <w:sdtPr>
          <w:rPr>
            <w:rFonts w:ascii="Arial" w:eastAsia="MS Gothic" w:hAnsi="Arial"/>
            <w:sz w:val="40"/>
          </w:rPr>
          <w:id w:val="-1993317902"/>
          <w14:checkbox>
            <w14:checked w14:val="0"/>
            <w14:checkedState w14:val="2612" w14:font="MS Gothic"/>
            <w14:uncheckedState w14:val="2610" w14:font="MS Gothic"/>
          </w14:checkbox>
        </w:sdtPr>
        <w:sdtEndPr/>
        <w:sdtContent>
          <w:r w:rsidR="00363E6B">
            <w:rPr>
              <w:rFonts w:ascii="MS Gothic" w:eastAsia="MS Gothic" w:hAnsi="MS Gothic" w:hint="eastAsia"/>
              <w:sz w:val="40"/>
            </w:rPr>
            <w:t>☐</w:t>
          </w:r>
        </w:sdtContent>
      </w:sdt>
      <w:r w:rsidR="00016C80" w:rsidRPr="00646690">
        <w:rPr>
          <w:rFonts w:ascii="Arial" w:hAnsi="Arial"/>
        </w:rPr>
        <w:t xml:space="preserve"> Não </w:t>
      </w:r>
    </w:p>
    <w:p w14:paraId="3152E673" w14:textId="77777777" w:rsidR="00363E6B" w:rsidRPr="00363E6B" w:rsidRDefault="00363E6B" w:rsidP="00363E6B">
      <w:pPr>
        <w:pStyle w:val="Tpico4"/>
        <w:numPr>
          <w:ilvl w:val="0"/>
          <w:numId w:val="0"/>
        </w:numPr>
        <w:suppressAutoHyphens w:val="0"/>
      </w:pPr>
      <w:bookmarkStart w:id="71" w:name="_Hlk115714632"/>
      <w:r w:rsidRPr="00363E6B">
        <w:t xml:space="preserve">Quais são as normas específicas de descarte? </w:t>
      </w:r>
      <w:bookmarkEnd w:id="71"/>
    </w:p>
    <w:p w14:paraId="545F9D8C" w14:textId="77777777" w:rsidR="00363E6B" w:rsidRPr="00363E6B" w:rsidRDefault="00363E6B" w:rsidP="00363E6B">
      <w:pPr>
        <w:pStyle w:val="Expandido"/>
        <w:ind w:left="0"/>
        <w:rPr>
          <w:rFonts w:ascii="Arial" w:hAnsi="Arial" w:cs="Arial"/>
          <w:color w:val="auto"/>
          <w:sz w:val="24"/>
        </w:rPr>
      </w:pPr>
      <w:r w:rsidRPr="00363E6B">
        <w:rPr>
          <w:rFonts w:ascii="Arial" w:hAnsi="Arial" w:cs="Arial"/>
          <w:color w:val="auto"/>
          <w:sz w:val="24"/>
        </w:rPr>
        <w:t>A contratação deverá observar integralmente as diretrizes estabelecidas na Lei nº 12.305/2010 (Política Nacional de Resíduos Sólidos), bem como as demais normas ambientais aplicáveis.</w:t>
      </w:r>
    </w:p>
    <w:p w14:paraId="732BE08B" w14:textId="77777777" w:rsidR="00363E6B" w:rsidRPr="00363E6B" w:rsidRDefault="00363E6B" w:rsidP="00363E6B">
      <w:pPr>
        <w:pStyle w:val="Expandido"/>
        <w:rPr>
          <w:rFonts w:ascii="Arial" w:hAnsi="Arial" w:cs="Arial"/>
          <w:color w:val="auto"/>
          <w:sz w:val="24"/>
        </w:rPr>
      </w:pPr>
    </w:p>
    <w:p w14:paraId="755228C8" w14:textId="77777777" w:rsidR="00363E6B" w:rsidRPr="00363E6B" w:rsidRDefault="00363E6B" w:rsidP="00363E6B">
      <w:pPr>
        <w:pStyle w:val="Expandido"/>
        <w:ind w:left="0"/>
        <w:rPr>
          <w:rFonts w:ascii="Arial" w:hAnsi="Arial" w:cs="Arial"/>
          <w:color w:val="auto"/>
          <w:sz w:val="24"/>
        </w:rPr>
      </w:pPr>
      <w:r w:rsidRPr="00363E6B">
        <w:rPr>
          <w:rFonts w:ascii="Arial" w:hAnsi="Arial" w:cs="Arial"/>
          <w:color w:val="auto"/>
          <w:sz w:val="24"/>
        </w:rPr>
        <w:lastRenderedPageBreak/>
        <w:t>A contratada deverá, no âmbito da elaboração dos projetos executivos, prever soluções técnicas que contemplem a adequada gestão dos resíduos gerados nas fases de construção, reforma ou ampliação, incluindo, quando aplicável, a elaboração de Plano de Gerenciamento de Resíduos da Construção Civil (PGRCC), em conformidade com as diretrizes da Conselho Nacional do Meio Ambiente – CONAMA, especialmente a Resolução nº 307/2002.</w:t>
      </w:r>
    </w:p>
    <w:p w14:paraId="6BF37D42" w14:textId="77777777" w:rsidR="00363E6B" w:rsidRPr="00363E6B" w:rsidRDefault="00363E6B" w:rsidP="00363E6B">
      <w:pPr>
        <w:pStyle w:val="Expandido"/>
        <w:rPr>
          <w:rFonts w:ascii="Arial" w:hAnsi="Arial" w:cs="Arial"/>
          <w:color w:val="auto"/>
          <w:sz w:val="24"/>
        </w:rPr>
      </w:pPr>
    </w:p>
    <w:p w14:paraId="77194FE0" w14:textId="77777777" w:rsidR="00363E6B" w:rsidRPr="00363E6B" w:rsidRDefault="00363E6B" w:rsidP="00363E6B">
      <w:pPr>
        <w:pStyle w:val="Expandido"/>
        <w:ind w:left="0"/>
        <w:rPr>
          <w:rFonts w:ascii="Arial" w:hAnsi="Arial" w:cs="Arial"/>
          <w:color w:val="auto"/>
          <w:sz w:val="24"/>
        </w:rPr>
      </w:pPr>
      <w:r w:rsidRPr="00363E6B">
        <w:rPr>
          <w:rFonts w:ascii="Arial" w:hAnsi="Arial" w:cs="Arial"/>
          <w:color w:val="auto"/>
          <w:sz w:val="24"/>
        </w:rPr>
        <w:t>Os projetos deverão contemplar medidas para segregação, acondicionamento, transporte, reutilização, reciclagem e destinação final ambientalmente adequada dos resíduos, priorizando a não geração, redução e reaproveitamento, conforme a hierarquia estabelecida na legislação vigente.</w:t>
      </w:r>
    </w:p>
    <w:p w14:paraId="211A2ACE" w14:textId="77777777" w:rsidR="00363E6B" w:rsidRPr="00363E6B" w:rsidRDefault="00363E6B" w:rsidP="00363E6B">
      <w:pPr>
        <w:pStyle w:val="Expandido"/>
        <w:rPr>
          <w:rFonts w:ascii="Arial" w:hAnsi="Arial" w:cs="Arial"/>
          <w:color w:val="auto"/>
          <w:sz w:val="24"/>
        </w:rPr>
      </w:pPr>
    </w:p>
    <w:p w14:paraId="2A3FDE69" w14:textId="614C86D2" w:rsidR="00363E6B" w:rsidRPr="00503646" w:rsidRDefault="00363E6B" w:rsidP="00503646">
      <w:pPr>
        <w:pStyle w:val="Expandido"/>
        <w:ind w:left="0"/>
        <w:rPr>
          <w:rFonts w:ascii="Arial" w:hAnsi="Arial" w:cs="Arial"/>
          <w:color w:val="auto"/>
          <w:sz w:val="24"/>
        </w:rPr>
      </w:pPr>
      <w:r w:rsidRPr="00363E6B">
        <w:rPr>
          <w:rFonts w:ascii="Arial" w:hAnsi="Arial" w:cs="Arial"/>
          <w:color w:val="auto"/>
          <w:sz w:val="24"/>
        </w:rPr>
        <w:t>Adicionalmente, deverão ser consideradas soluções que minimizem impactos ambientais, promovam o uso racional de recursos naturais e garantam a conformidade com as exigências dos órgãos ambientais competentes.</w:t>
      </w:r>
    </w:p>
    <w:p w14:paraId="6503F48B" w14:textId="77777777" w:rsidR="00016C80" w:rsidRPr="00646690" w:rsidRDefault="00016C80" w:rsidP="00016C80">
      <w:pPr>
        <w:pStyle w:val="Tpico1"/>
        <w:numPr>
          <w:ilvl w:val="0"/>
          <w:numId w:val="0"/>
        </w:numPr>
        <w:pBdr>
          <w:top w:val="none" w:sz="0" w:space="0" w:color="auto"/>
          <w:left w:val="none" w:sz="0" w:space="0" w:color="auto"/>
          <w:bottom w:val="thinThickSmallGap" w:sz="18" w:space="1" w:color="auto"/>
          <w:right w:val="none" w:sz="0" w:space="0" w:color="auto"/>
        </w:pBdr>
        <w:suppressAutoHyphens w:val="0"/>
        <w:rPr>
          <w:color w:val="auto"/>
        </w:rPr>
      </w:pPr>
      <w:r w:rsidRPr="00646690">
        <w:rPr>
          <w:color w:val="auto"/>
        </w:rPr>
        <w:t>MODELO DE EXECUÇÃO DO OBJETO</w:t>
      </w:r>
    </w:p>
    <w:p w14:paraId="63C958A1" w14:textId="77777777" w:rsidR="00016C80" w:rsidRPr="00646690" w:rsidRDefault="00016C80" w:rsidP="00016C80">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646690">
        <w:t xml:space="preserve">Como atingiremos os resultados pretendidos do contrato? </w:t>
      </w:r>
    </w:p>
    <w:p w14:paraId="1595BC8F" w14:textId="77777777" w:rsidR="00016C80" w:rsidRPr="00646690" w:rsidRDefault="00016C80" w:rsidP="00016C80">
      <w:pPr>
        <w:pStyle w:val="Expandido"/>
        <w:ind w:left="0"/>
        <w:rPr>
          <w:rFonts w:ascii="Arial" w:hAnsi="Arial" w:cs="Arial"/>
          <w:color w:val="auto"/>
          <w:sz w:val="24"/>
        </w:rPr>
      </w:pPr>
      <w:r w:rsidRPr="00646690">
        <w:rPr>
          <w:rFonts w:ascii="Arial" w:hAnsi="Arial" w:cs="Arial"/>
          <w:color w:val="auto"/>
          <w:sz w:val="24"/>
        </w:rPr>
        <w:t>O modelo de gestão do contrato será baseado em um acompanhamento técnico contínuo, realizado sob a supervisão de fiscal da Secretaria de Planejamento Urbano. Um responsável técnico designado será encarregado de monitorar todas as etapas da elaboração dos projetos, verificando o cumprimento dos prazos, a conformidade dos serviços com a Ordem de Serviço e as especificações técnicas.</w:t>
      </w:r>
    </w:p>
    <w:p w14:paraId="2C6F7166" w14:textId="77777777" w:rsidR="00016C80" w:rsidRPr="00646690" w:rsidRDefault="00016C80" w:rsidP="00016C80">
      <w:pPr>
        <w:pStyle w:val="Expandido"/>
        <w:rPr>
          <w:rFonts w:ascii="Arial" w:hAnsi="Arial" w:cs="Arial"/>
          <w:color w:val="auto"/>
          <w:sz w:val="24"/>
        </w:rPr>
      </w:pPr>
    </w:p>
    <w:p w14:paraId="4A5E196A" w14:textId="77777777" w:rsidR="00016C80" w:rsidRPr="00646690" w:rsidRDefault="00016C80" w:rsidP="00016C80">
      <w:pPr>
        <w:pStyle w:val="Expandido"/>
        <w:ind w:left="0"/>
        <w:rPr>
          <w:rFonts w:ascii="Arial" w:hAnsi="Arial" w:cs="Arial"/>
          <w:color w:val="auto"/>
          <w:sz w:val="24"/>
        </w:rPr>
      </w:pPr>
      <w:r w:rsidRPr="00646690">
        <w:rPr>
          <w:rFonts w:ascii="Arial" w:hAnsi="Arial" w:cs="Arial"/>
          <w:color w:val="auto"/>
          <w:sz w:val="24"/>
        </w:rPr>
        <w:t>Toda a comunicação entre o contratante e a contratada será formalizada por meio de atas, ofícios ou registros eletrônicos, garantindo clareza e responsabilidade em cada decisão. O modelo de gestão adotado prioriza o rigor técnico e administrativo, assegurando que o contrato seja executado de forma eficiente e dentro das diretrizes estabelecidas.</w:t>
      </w:r>
    </w:p>
    <w:p w14:paraId="1701DCAA" w14:textId="77777777" w:rsidR="00016C80" w:rsidRPr="00646690" w:rsidRDefault="00016C80" w:rsidP="00016C80">
      <w:pPr>
        <w:pStyle w:val="Expandido"/>
        <w:rPr>
          <w:color w:val="auto"/>
          <w:sz w:val="22"/>
        </w:rPr>
      </w:pPr>
    </w:p>
    <w:p w14:paraId="3D7B217A" w14:textId="77777777" w:rsidR="00016C80" w:rsidRPr="00646690" w:rsidRDefault="00016C80" w:rsidP="00016C80">
      <w:pPr>
        <w:pStyle w:val="Expandido"/>
        <w:ind w:left="0"/>
        <w:rPr>
          <w:rFonts w:ascii="Arial" w:hAnsi="Arial" w:cs="Arial"/>
          <w:color w:val="auto"/>
          <w:sz w:val="24"/>
        </w:rPr>
      </w:pPr>
      <w:r w:rsidRPr="00646690">
        <w:rPr>
          <w:rFonts w:ascii="Arial" w:hAnsi="Arial" w:cs="Arial"/>
          <w:color w:val="auto"/>
          <w:sz w:val="24"/>
        </w:rPr>
        <w:t>O acompanhamento e a conferência dos projetos e dos demais documentos serão realizados pelo Departamento de Projetos Estratégicos.</w:t>
      </w:r>
    </w:p>
    <w:p w14:paraId="37C0163E" w14:textId="77777777" w:rsidR="00016C80" w:rsidRPr="00646690" w:rsidRDefault="00016C80" w:rsidP="00016C80">
      <w:pPr>
        <w:pStyle w:val="Expandido"/>
        <w:rPr>
          <w:rFonts w:ascii="Arial" w:hAnsi="Arial" w:cs="Arial"/>
          <w:color w:val="auto"/>
          <w:sz w:val="24"/>
        </w:rPr>
      </w:pPr>
    </w:p>
    <w:p w14:paraId="5F2228F4" w14:textId="77777777" w:rsidR="00016C80" w:rsidRPr="00646690" w:rsidRDefault="00016C80" w:rsidP="00016C80">
      <w:pPr>
        <w:pStyle w:val="Expandido"/>
        <w:ind w:left="0"/>
        <w:rPr>
          <w:rFonts w:ascii="Arial" w:hAnsi="Arial" w:cs="Arial"/>
          <w:color w:val="auto"/>
          <w:sz w:val="24"/>
        </w:rPr>
      </w:pPr>
      <w:r w:rsidRPr="00646690">
        <w:rPr>
          <w:rFonts w:ascii="Arial" w:hAnsi="Arial" w:cs="Arial"/>
          <w:color w:val="auto"/>
          <w:sz w:val="24"/>
        </w:rPr>
        <w:t>Durante a análise e conferência do projeto, o departamento responsável realizará reuniões e acompanhará as decisões junto com a contratada, acompanhando mensalmente o que foi efetivamente executado com o previsto no cronograma de execução.</w:t>
      </w:r>
    </w:p>
    <w:p w14:paraId="3C8A1014" w14:textId="77777777" w:rsidR="00016C80" w:rsidRPr="00646690" w:rsidRDefault="00016C80" w:rsidP="00016C80">
      <w:pPr>
        <w:pStyle w:val="Expandido"/>
        <w:rPr>
          <w:rFonts w:ascii="Arial" w:hAnsi="Arial" w:cs="Arial"/>
          <w:color w:val="auto"/>
          <w:sz w:val="24"/>
        </w:rPr>
      </w:pPr>
    </w:p>
    <w:p w14:paraId="17979746" w14:textId="77777777" w:rsidR="00016C80" w:rsidRPr="00646690" w:rsidRDefault="00016C80" w:rsidP="00016C80">
      <w:pPr>
        <w:pStyle w:val="Expandido"/>
        <w:ind w:left="0"/>
        <w:rPr>
          <w:rFonts w:ascii="Arial" w:hAnsi="Arial" w:cs="Arial"/>
          <w:color w:val="auto"/>
          <w:sz w:val="24"/>
        </w:rPr>
      </w:pPr>
      <w:r w:rsidRPr="00646690">
        <w:rPr>
          <w:rFonts w:ascii="Arial" w:hAnsi="Arial" w:cs="Arial"/>
          <w:color w:val="auto"/>
          <w:sz w:val="24"/>
        </w:rPr>
        <w:t>A conferência do projeto, da planilha e das demais documentações, a ser realizada pelo Departamento, abrangerá a análise da compatibilização dos projetos, de possíveis interferências entre os mesmos e da revisão dos cálculos relativos a quantificação e precificação dos itens de maior relevância da Planilha Orçamentária e não englobará a análise dos dimensionamentos e da metodologia adotada para elaboração dos projetos executivos em conformidade com as normas técnicas e legislação vigentes, sendo esta responsabilidade, exclusiva da empresa contratada e dos responsáveis técnicos pela elaboração.</w:t>
      </w:r>
    </w:p>
    <w:p w14:paraId="2D932143" w14:textId="77777777" w:rsidR="00016C80" w:rsidRPr="00646690" w:rsidRDefault="00016C80" w:rsidP="00016C80">
      <w:pPr>
        <w:pStyle w:val="Expandido"/>
        <w:rPr>
          <w:rFonts w:ascii="Arial" w:hAnsi="Arial" w:cs="Arial"/>
          <w:color w:val="auto"/>
          <w:sz w:val="24"/>
        </w:rPr>
      </w:pPr>
    </w:p>
    <w:p w14:paraId="006FD019" w14:textId="77777777" w:rsidR="00016C80" w:rsidRPr="00646690" w:rsidRDefault="00016C80" w:rsidP="00016C80">
      <w:pPr>
        <w:pStyle w:val="Expandido"/>
        <w:ind w:left="0"/>
        <w:rPr>
          <w:rFonts w:ascii="Arial" w:hAnsi="Arial" w:cs="Arial"/>
          <w:i/>
          <w:color w:val="auto"/>
          <w:sz w:val="24"/>
        </w:rPr>
      </w:pPr>
      <w:r w:rsidRPr="00646690">
        <w:rPr>
          <w:rFonts w:ascii="Arial" w:hAnsi="Arial" w:cs="Arial"/>
          <w:color w:val="auto"/>
          <w:sz w:val="24"/>
        </w:rPr>
        <w:lastRenderedPageBreak/>
        <w:t>Não serão aceitos projetos ou documentos, sem a devida aprovação dos órgãos ao qual serão submetidos a análise e também sem a devida Anotação de Responsabilidade Técnica – ART ou Registro de Responsabilidade Técnica – RRT, dos responsáveis técnicos pela elaboração dos mesmos.</w:t>
      </w:r>
    </w:p>
    <w:p w14:paraId="080CC6A1" w14:textId="77777777" w:rsidR="00016C80" w:rsidRPr="00646690" w:rsidRDefault="00016C80" w:rsidP="00016C80">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646690">
        <w:t>Forma de execução do contrato</w:t>
      </w:r>
    </w:p>
    <w:p w14:paraId="6D2CD3CB" w14:textId="77777777" w:rsidR="00016C80" w:rsidRPr="00646690" w:rsidRDefault="00016C80" w:rsidP="00016C80">
      <w:pPr>
        <w:pStyle w:val="Expandido"/>
        <w:ind w:left="0"/>
        <w:rPr>
          <w:rFonts w:ascii="Arial" w:hAnsi="Arial" w:cs="Arial"/>
          <w:color w:val="auto"/>
          <w:sz w:val="24"/>
        </w:rPr>
      </w:pPr>
      <w:r w:rsidRPr="00646690">
        <w:rPr>
          <w:rFonts w:ascii="Arial" w:hAnsi="Arial" w:cs="Arial"/>
          <w:color w:val="auto"/>
          <w:sz w:val="24"/>
        </w:rPr>
        <w:t>Prestação de serviço por escopo.</w:t>
      </w:r>
    </w:p>
    <w:p w14:paraId="6BC6139F" w14:textId="77777777" w:rsidR="00016C80" w:rsidRPr="00646690" w:rsidRDefault="00016C80" w:rsidP="00016C80">
      <w:pPr>
        <w:pStyle w:val="Tpico2"/>
        <w:numPr>
          <w:ilvl w:val="0"/>
          <w:numId w:val="0"/>
        </w:numPr>
        <w:pBdr>
          <w:top w:val="none" w:sz="0" w:space="0" w:color="auto"/>
          <w:left w:val="none" w:sz="0" w:space="0" w:color="auto"/>
          <w:bottom w:val="single" w:sz="4" w:space="1" w:color="auto"/>
          <w:right w:val="none" w:sz="0" w:space="0" w:color="auto"/>
        </w:pBdr>
        <w:suppressAutoHyphens w:val="0"/>
        <w:rPr>
          <w:b w:val="0"/>
          <w:bCs w:val="0"/>
        </w:rPr>
      </w:pPr>
      <w:r w:rsidRPr="00646690">
        <w:t xml:space="preserve">Prazo de vigência do contrato </w:t>
      </w:r>
      <w:r w:rsidRPr="00646690">
        <w:rPr>
          <w:b w:val="0"/>
          <w:bCs w:val="0"/>
        </w:rPr>
        <w:t xml:space="preserve"> </w:t>
      </w:r>
    </w:p>
    <w:p w14:paraId="28EBA4C9" w14:textId="77777777" w:rsidR="00016C80" w:rsidRPr="00646690" w:rsidRDefault="00016C80" w:rsidP="00016C80">
      <w:pPr>
        <w:pStyle w:val="Expandido"/>
        <w:ind w:left="0"/>
        <w:rPr>
          <w:rFonts w:ascii="Arial" w:hAnsi="Arial" w:cs="Arial"/>
          <w:color w:val="auto"/>
          <w:sz w:val="24"/>
        </w:rPr>
      </w:pPr>
      <w:r w:rsidRPr="00646690">
        <w:rPr>
          <w:rFonts w:ascii="Arial" w:hAnsi="Arial" w:cs="Arial"/>
          <w:color w:val="auto"/>
          <w:sz w:val="24"/>
        </w:rPr>
        <w:t>O tempo estabelecido para a vigência contratual é de 08 (oito) meses, contados a partir da data indicada na ordem de serviço devidamente assinada.</w:t>
      </w:r>
    </w:p>
    <w:p w14:paraId="49029F6C" w14:textId="77777777" w:rsidR="00016C80" w:rsidRPr="00646690" w:rsidRDefault="00016C80" w:rsidP="00016C80">
      <w:pPr>
        <w:pStyle w:val="Tpico1"/>
        <w:numPr>
          <w:ilvl w:val="0"/>
          <w:numId w:val="0"/>
        </w:numPr>
        <w:pBdr>
          <w:top w:val="none" w:sz="0" w:space="0" w:color="auto"/>
          <w:left w:val="none" w:sz="0" w:space="0" w:color="auto"/>
          <w:bottom w:val="thinThickSmallGap" w:sz="18" w:space="1" w:color="auto"/>
          <w:right w:val="none" w:sz="0" w:space="0" w:color="auto"/>
        </w:pBdr>
        <w:suppressAutoHyphens w:val="0"/>
        <w:rPr>
          <w:color w:val="auto"/>
        </w:rPr>
      </w:pPr>
      <w:r w:rsidRPr="00646690">
        <w:rPr>
          <w:color w:val="auto"/>
        </w:rPr>
        <w:t>MODELO DE GESTÃO DO CONTRATO</w:t>
      </w:r>
    </w:p>
    <w:p w14:paraId="71284DDB" w14:textId="6ECF7137" w:rsidR="00384CE4" w:rsidRPr="00646690" w:rsidRDefault="00016C80" w:rsidP="0001041C">
      <w:pPr>
        <w:pStyle w:val="Tpico2"/>
        <w:numPr>
          <w:ilvl w:val="0"/>
          <w:numId w:val="0"/>
        </w:numPr>
        <w:pBdr>
          <w:top w:val="none" w:sz="0" w:space="0" w:color="auto"/>
          <w:left w:val="none" w:sz="0" w:space="0" w:color="auto"/>
          <w:bottom w:val="single" w:sz="4" w:space="1" w:color="auto"/>
          <w:right w:val="none" w:sz="0" w:space="0" w:color="auto"/>
        </w:pBdr>
        <w:suppressAutoHyphens w:val="0"/>
        <w:spacing w:after="0" w:line="240" w:lineRule="auto"/>
      </w:pPr>
      <w:r w:rsidRPr="00646690">
        <w:t>Existem requisitos anteriores à execução?</w:t>
      </w:r>
    </w:p>
    <w:p w14:paraId="78151560" w14:textId="77777777" w:rsidR="00016C80" w:rsidRPr="00646690" w:rsidRDefault="00EF275B" w:rsidP="0001041C">
      <w:pPr>
        <w:rPr>
          <w:rFonts w:ascii="Arial" w:hAnsi="Arial"/>
        </w:rPr>
      </w:pPr>
      <w:sdt>
        <w:sdtPr>
          <w:rPr>
            <w:rFonts w:ascii="Arial" w:eastAsia="MS Gothic" w:hAnsi="Arial"/>
            <w:sz w:val="40"/>
          </w:rPr>
          <w:id w:val="729415124"/>
          <w14:checkbox>
            <w14:checked w14:val="1"/>
            <w14:checkedState w14:val="2612" w14:font="MS Gothic"/>
            <w14:uncheckedState w14:val="2610" w14:font="MS Gothic"/>
          </w14:checkbox>
        </w:sdtPr>
        <w:sdtEndPr/>
        <w:sdtContent>
          <w:r w:rsidR="00016C80" w:rsidRPr="00646690">
            <w:rPr>
              <w:rFonts w:ascii="Segoe UI Symbol" w:eastAsia="MS Gothic" w:hAnsi="Segoe UI Symbol" w:cs="Segoe UI Symbol"/>
              <w:sz w:val="40"/>
            </w:rPr>
            <w:t>☒</w:t>
          </w:r>
        </w:sdtContent>
      </w:sdt>
      <w:r w:rsidR="00016C80" w:rsidRPr="00646690">
        <w:rPr>
          <w:rFonts w:ascii="Arial" w:hAnsi="Arial"/>
        </w:rPr>
        <w:t xml:space="preserve"> Sim      </w:t>
      </w:r>
      <w:sdt>
        <w:sdtPr>
          <w:rPr>
            <w:rFonts w:ascii="Arial" w:eastAsia="MS Gothic" w:hAnsi="Arial"/>
            <w:sz w:val="40"/>
          </w:rPr>
          <w:id w:val="835182724"/>
          <w14:checkbox>
            <w14:checked w14:val="0"/>
            <w14:checkedState w14:val="2612" w14:font="MS Gothic"/>
            <w14:uncheckedState w14:val="2610" w14:font="MS Gothic"/>
          </w14:checkbox>
        </w:sdtPr>
        <w:sdtEndPr/>
        <w:sdtContent>
          <w:r w:rsidR="00016C80" w:rsidRPr="00646690">
            <w:rPr>
              <w:rFonts w:ascii="Segoe UI Symbol" w:eastAsia="MS Gothic" w:hAnsi="Segoe UI Symbol" w:cs="Segoe UI Symbol"/>
              <w:sz w:val="40"/>
            </w:rPr>
            <w:t>☐</w:t>
          </w:r>
        </w:sdtContent>
      </w:sdt>
      <w:r w:rsidR="00016C80" w:rsidRPr="00646690">
        <w:rPr>
          <w:rFonts w:ascii="Arial" w:hAnsi="Arial"/>
        </w:rPr>
        <w:t xml:space="preserve"> Não    </w:t>
      </w:r>
    </w:p>
    <w:p w14:paraId="0271EEDE" w14:textId="77777777" w:rsidR="00A71237" w:rsidRPr="00646690" w:rsidRDefault="00A71237" w:rsidP="0001041C">
      <w:pPr>
        <w:pStyle w:val="Tpico3"/>
        <w:numPr>
          <w:ilvl w:val="0"/>
          <w:numId w:val="0"/>
        </w:numPr>
        <w:suppressAutoHyphens w:val="0"/>
        <w:spacing w:after="0" w:line="240" w:lineRule="auto"/>
      </w:pPr>
      <w:r w:rsidRPr="00646690">
        <w:t>Será exigida garantia financeira do contrato?</w:t>
      </w:r>
    </w:p>
    <w:p w14:paraId="67E5685A" w14:textId="77777777" w:rsidR="00A71237" w:rsidRPr="00646690" w:rsidRDefault="00EF275B" w:rsidP="0001041C">
      <w:pPr>
        <w:rPr>
          <w:rFonts w:ascii="Arial" w:hAnsi="Arial"/>
        </w:rPr>
      </w:pPr>
      <w:sdt>
        <w:sdtPr>
          <w:rPr>
            <w:rFonts w:ascii="Arial" w:eastAsia="MS Gothic" w:hAnsi="Arial"/>
            <w:sz w:val="40"/>
          </w:rPr>
          <w:id w:val="-962424608"/>
          <w14:checkbox>
            <w14:checked w14:val="0"/>
            <w14:checkedState w14:val="2612" w14:font="MS Gothic"/>
            <w14:uncheckedState w14:val="2610" w14:font="MS Gothic"/>
          </w14:checkbox>
        </w:sdtPr>
        <w:sdtEndPr/>
        <w:sdtContent>
          <w:r w:rsidR="00A71237" w:rsidRPr="00646690">
            <w:rPr>
              <w:rFonts w:ascii="Segoe UI Symbol" w:eastAsia="MS Gothic" w:hAnsi="Segoe UI Symbol" w:cs="Segoe UI Symbol"/>
              <w:sz w:val="40"/>
            </w:rPr>
            <w:t>☐</w:t>
          </w:r>
        </w:sdtContent>
      </w:sdt>
      <w:r w:rsidR="00A71237" w:rsidRPr="00646690">
        <w:rPr>
          <w:rFonts w:ascii="Arial" w:hAnsi="Arial"/>
        </w:rPr>
        <w:t xml:space="preserve"> Sim      </w:t>
      </w:r>
      <w:sdt>
        <w:sdtPr>
          <w:rPr>
            <w:rFonts w:ascii="Arial" w:eastAsia="MS Gothic" w:hAnsi="Arial"/>
            <w:sz w:val="40"/>
          </w:rPr>
          <w:id w:val="-496269208"/>
          <w14:checkbox>
            <w14:checked w14:val="1"/>
            <w14:checkedState w14:val="2612" w14:font="MS Gothic"/>
            <w14:uncheckedState w14:val="2610" w14:font="MS Gothic"/>
          </w14:checkbox>
        </w:sdtPr>
        <w:sdtEndPr/>
        <w:sdtContent>
          <w:r w:rsidR="00A71237" w:rsidRPr="00646690">
            <w:rPr>
              <w:rFonts w:ascii="Segoe UI Symbol" w:eastAsia="MS Gothic" w:hAnsi="Segoe UI Symbol" w:cs="Segoe UI Symbol"/>
              <w:sz w:val="40"/>
            </w:rPr>
            <w:t>☒</w:t>
          </w:r>
        </w:sdtContent>
      </w:sdt>
      <w:r w:rsidR="00A71237" w:rsidRPr="00646690">
        <w:rPr>
          <w:rFonts w:ascii="Arial" w:hAnsi="Arial"/>
        </w:rPr>
        <w:t xml:space="preserve"> Não   </w:t>
      </w:r>
    </w:p>
    <w:p w14:paraId="66E13D41" w14:textId="77777777" w:rsidR="00A71237" w:rsidRPr="00646690" w:rsidRDefault="00A71237" w:rsidP="0001041C">
      <w:pPr>
        <w:pStyle w:val="Tpico3"/>
        <w:numPr>
          <w:ilvl w:val="0"/>
          <w:numId w:val="0"/>
        </w:numPr>
        <w:suppressAutoHyphens w:val="0"/>
        <w:spacing w:after="0" w:line="240" w:lineRule="auto"/>
      </w:pPr>
      <w:r w:rsidRPr="00646690">
        <w:t>Há outros requisitos anteriores à execução?</w:t>
      </w:r>
    </w:p>
    <w:p w14:paraId="69F7E16B" w14:textId="77777777" w:rsidR="00A71237" w:rsidRPr="00646690" w:rsidRDefault="00EF275B" w:rsidP="0001041C">
      <w:pPr>
        <w:rPr>
          <w:rFonts w:ascii="Arial" w:hAnsi="Arial"/>
        </w:rPr>
      </w:pPr>
      <w:sdt>
        <w:sdtPr>
          <w:rPr>
            <w:rFonts w:ascii="Arial" w:eastAsia="MS Gothic" w:hAnsi="Arial"/>
            <w:sz w:val="40"/>
          </w:rPr>
          <w:id w:val="938103363"/>
          <w14:checkbox>
            <w14:checked w14:val="0"/>
            <w14:checkedState w14:val="2612" w14:font="MS Gothic"/>
            <w14:uncheckedState w14:val="2610" w14:font="MS Gothic"/>
          </w14:checkbox>
        </w:sdtPr>
        <w:sdtEndPr/>
        <w:sdtContent>
          <w:r w:rsidR="00A71237" w:rsidRPr="00646690">
            <w:rPr>
              <w:rFonts w:ascii="Segoe UI Symbol" w:eastAsia="MS Gothic" w:hAnsi="Segoe UI Symbol" w:cs="Segoe UI Symbol"/>
              <w:sz w:val="40"/>
            </w:rPr>
            <w:t>☐</w:t>
          </w:r>
        </w:sdtContent>
      </w:sdt>
      <w:r w:rsidR="00A71237" w:rsidRPr="00646690">
        <w:rPr>
          <w:rFonts w:ascii="Arial" w:hAnsi="Arial"/>
        </w:rPr>
        <w:t xml:space="preserve"> Sim      </w:t>
      </w:r>
      <w:sdt>
        <w:sdtPr>
          <w:rPr>
            <w:rFonts w:ascii="Arial" w:eastAsia="MS Gothic" w:hAnsi="Arial"/>
            <w:sz w:val="40"/>
          </w:rPr>
          <w:id w:val="1267887842"/>
          <w14:checkbox>
            <w14:checked w14:val="1"/>
            <w14:checkedState w14:val="2612" w14:font="MS Gothic"/>
            <w14:uncheckedState w14:val="2610" w14:font="MS Gothic"/>
          </w14:checkbox>
        </w:sdtPr>
        <w:sdtEndPr/>
        <w:sdtContent>
          <w:r w:rsidR="00A71237" w:rsidRPr="00646690">
            <w:rPr>
              <w:rFonts w:ascii="Segoe UI Symbol" w:eastAsia="MS Gothic" w:hAnsi="Segoe UI Symbol" w:cs="Segoe UI Symbol"/>
              <w:sz w:val="40"/>
            </w:rPr>
            <w:t>☒</w:t>
          </w:r>
        </w:sdtContent>
      </w:sdt>
      <w:r w:rsidR="00A71237" w:rsidRPr="00646690">
        <w:rPr>
          <w:rFonts w:ascii="Arial" w:hAnsi="Arial"/>
        </w:rPr>
        <w:t xml:space="preserve"> Não</w:t>
      </w:r>
    </w:p>
    <w:p w14:paraId="61E3644F" w14:textId="77777777" w:rsidR="00A71237" w:rsidRPr="00646690" w:rsidRDefault="00A71237" w:rsidP="00A71237">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646690">
        <w:t xml:space="preserve">Metodologia de acompanhamento da execução do contrato e principais pontos de controle  </w:t>
      </w:r>
    </w:p>
    <w:p w14:paraId="6B8C1060" w14:textId="77777777" w:rsidR="00A71237" w:rsidRPr="00646690" w:rsidRDefault="00A71237" w:rsidP="0001041C">
      <w:pPr>
        <w:pStyle w:val="Expandido"/>
        <w:ind w:left="0"/>
        <w:rPr>
          <w:rFonts w:ascii="Arial" w:hAnsi="Arial" w:cs="Arial"/>
          <w:color w:val="auto"/>
          <w:sz w:val="24"/>
        </w:rPr>
      </w:pPr>
      <w:r w:rsidRPr="00646690">
        <w:rPr>
          <w:rFonts w:ascii="Arial" w:hAnsi="Arial" w:cs="Arial"/>
          <w:color w:val="auto"/>
          <w:sz w:val="24"/>
        </w:rPr>
        <w:t>O contrato deverá ser executado fielmente pelas partes, de acordo com as cláusulas avençadas e as normas da Lei nº 14.133, de 2021, e cada parte responderá pelas consequências de sua inexecução total ou parcial.</w:t>
      </w:r>
    </w:p>
    <w:p w14:paraId="33C02B79" w14:textId="77777777" w:rsidR="00384CE4" w:rsidRPr="00646690" w:rsidRDefault="00384CE4" w:rsidP="0001041C">
      <w:pPr>
        <w:ind w:left="1701"/>
        <w:jc w:val="center"/>
        <w:rPr>
          <w:rFonts w:ascii="Arial" w:hAnsi="Arial"/>
        </w:rPr>
      </w:pPr>
    </w:p>
    <w:p w14:paraId="3212E815" w14:textId="77777777" w:rsidR="00A71237" w:rsidRPr="00646690" w:rsidRDefault="00A71237" w:rsidP="0001041C">
      <w:pPr>
        <w:pStyle w:val="Expandido"/>
        <w:ind w:left="0"/>
        <w:rPr>
          <w:rFonts w:ascii="Arial" w:hAnsi="Arial" w:cs="Arial"/>
          <w:color w:val="auto"/>
          <w:sz w:val="24"/>
        </w:rPr>
      </w:pPr>
      <w:r w:rsidRPr="00646690">
        <w:rPr>
          <w:rFonts w:ascii="Arial" w:hAnsi="Arial" w:cs="Arial"/>
          <w:color w:val="auto"/>
          <w:sz w:val="24"/>
        </w:rPr>
        <w:t>Em caso de impedimento, ordem de paralisação ou suspensão do contrato, o cronograma de execução será prorrogado automaticamente pelo tempo correspondente, anotadas tais circunstâncias mediante simples apostila.</w:t>
      </w:r>
    </w:p>
    <w:p w14:paraId="1A5E4CCA" w14:textId="77777777" w:rsidR="00A71237" w:rsidRPr="00646690" w:rsidRDefault="00A71237" w:rsidP="0001041C">
      <w:pPr>
        <w:pStyle w:val="Expandido"/>
        <w:rPr>
          <w:rFonts w:ascii="Arial" w:hAnsi="Arial" w:cs="Arial"/>
          <w:color w:val="auto"/>
          <w:sz w:val="24"/>
        </w:rPr>
      </w:pPr>
    </w:p>
    <w:p w14:paraId="2EB4AF16" w14:textId="77777777" w:rsidR="00A71237" w:rsidRPr="00646690" w:rsidRDefault="00A71237" w:rsidP="0001041C">
      <w:pPr>
        <w:pStyle w:val="Expandido"/>
        <w:ind w:left="0"/>
        <w:rPr>
          <w:rFonts w:ascii="Arial" w:hAnsi="Arial" w:cs="Arial"/>
          <w:color w:val="auto"/>
          <w:sz w:val="24"/>
        </w:rPr>
      </w:pPr>
      <w:r w:rsidRPr="00646690">
        <w:rPr>
          <w:rFonts w:ascii="Arial" w:hAnsi="Arial" w:cs="Arial"/>
          <w:color w:val="auto"/>
          <w:sz w:val="24"/>
        </w:rPr>
        <w:t>As comunicações entre o órgão ou entidade e a contratada devem ser realizadas por escrito sempre que o ato exigir tal formalidade, admitindo-se o uso de mensagem eletrônica para esse fim.</w:t>
      </w:r>
    </w:p>
    <w:p w14:paraId="64ADA054" w14:textId="77777777" w:rsidR="00A71237" w:rsidRPr="00646690" w:rsidRDefault="00A71237" w:rsidP="00A71237">
      <w:pPr>
        <w:pStyle w:val="Expandido"/>
        <w:rPr>
          <w:rFonts w:ascii="Arial" w:hAnsi="Arial" w:cs="Arial"/>
          <w:color w:val="auto"/>
          <w:sz w:val="24"/>
        </w:rPr>
      </w:pPr>
    </w:p>
    <w:p w14:paraId="73EC9F56" w14:textId="77777777" w:rsidR="00A71237" w:rsidRPr="00646690" w:rsidRDefault="00A71237" w:rsidP="00A71237">
      <w:pPr>
        <w:pStyle w:val="Expandido"/>
        <w:ind w:left="0"/>
        <w:rPr>
          <w:rFonts w:ascii="Arial" w:hAnsi="Arial" w:cs="Arial"/>
          <w:color w:val="auto"/>
          <w:sz w:val="24"/>
        </w:rPr>
      </w:pPr>
      <w:r w:rsidRPr="00646690">
        <w:rPr>
          <w:rFonts w:ascii="Arial" w:hAnsi="Arial" w:cs="Arial"/>
          <w:color w:val="auto"/>
          <w:sz w:val="24"/>
        </w:rPr>
        <w:t>O órgão ou entidade poderá convocar representante da empresa para adoção de providências que devam ser cumpridas de imediato.</w:t>
      </w:r>
    </w:p>
    <w:p w14:paraId="57A9AADD" w14:textId="77777777" w:rsidR="00A71237" w:rsidRPr="00646690" w:rsidRDefault="00A71237" w:rsidP="00A71237">
      <w:pPr>
        <w:pStyle w:val="Expandido"/>
        <w:rPr>
          <w:rFonts w:ascii="Arial" w:hAnsi="Arial" w:cs="Arial"/>
          <w:color w:val="auto"/>
          <w:sz w:val="24"/>
        </w:rPr>
      </w:pPr>
    </w:p>
    <w:p w14:paraId="230CCD9C" w14:textId="77777777" w:rsidR="00A71237" w:rsidRPr="00646690" w:rsidRDefault="00A71237" w:rsidP="00A71237">
      <w:pPr>
        <w:pStyle w:val="Expandido"/>
        <w:ind w:left="0"/>
        <w:rPr>
          <w:rFonts w:ascii="Arial" w:hAnsi="Arial" w:cs="Arial"/>
          <w:color w:val="auto"/>
          <w:sz w:val="24"/>
        </w:rPr>
      </w:pPr>
      <w:r w:rsidRPr="00646690">
        <w:rPr>
          <w:rFonts w:ascii="Arial" w:hAnsi="Arial" w:cs="Arial"/>
          <w:color w:val="auto"/>
          <w:sz w:val="24"/>
        </w:rPr>
        <w:lastRenderedPageBreak/>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D388DAC" w14:textId="77777777" w:rsidR="00A71237" w:rsidRPr="00646690" w:rsidRDefault="00A71237" w:rsidP="00A71237">
      <w:pPr>
        <w:pStyle w:val="Expandido"/>
        <w:rPr>
          <w:rFonts w:ascii="Arial" w:hAnsi="Arial" w:cs="Arial"/>
          <w:b/>
          <w:color w:val="auto"/>
          <w:sz w:val="24"/>
        </w:rPr>
      </w:pPr>
    </w:p>
    <w:p w14:paraId="3D9FDB92" w14:textId="77777777" w:rsidR="00A71237" w:rsidRPr="00646690" w:rsidRDefault="00A71237" w:rsidP="00A71237">
      <w:pPr>
        <w:pStyle w:val="Expandido"/>
        <w:ind w:left="0"/>
        <w:rPr>
          <w:rFonts w:ascii="Arial" w:hAnsi="Arial" w:cs="Arial"/>
          <w:b/>
          <w:color w:val="auto"/>
          <w:sz w:val="24"/>
        </w:rPr>
      </w:pPr>
      <w:r w:rsidRPr="00646690">
        <w:rPr>
          <w:rFonts w:ascii="Arial" w:hAnsi="Arial" w:cs="Arial"/>
          <w:b/>
          <w:color w:val="auto"/>
          <w:sz w:val="24"/>
        </w:rPr>
        <w:t>Preposto</w:t>
      </w:r>
    </w:p>
    <w:p w14:paraId="38B752F2" w14:textId="77777777" w:rsidR="00A71237" w:rsidRPr="00646690" w:rsidRDefault="00A71237" w:rsidP="00A71237">
      <w:pPr>
        <w:pStyle w:val="Expandido"/>
        <w:rPr>
          <w:rFonts w:ascii="Arial" w:hAnsi="Arial" w:cs="Arial"/>
          <w:color w:val="auto"/>
          <w:sz w:val="24"/>
        </w:rPr>
      </w:pPr>
    </w:p>
    <w:p w14:paraId="6BF5DEC2" w14:textId="77777777" w:rsidR="00A71237" w:rsidRPr="00646690" w:rsidRDefault="00A71237" w:rsidP="00A71237">
      <w:pPr>
        <w:pStyle w:val="Expandido"/>
        <w:ind w:left="0"/>
        <w:rPr>
          <w:rFonts w:ascii="Arial" w:hAnsi="Arial" w:cs="Arial"/>
          <w:color w:val="auto"/>
          <w:sz w:val="24"/>
        </w:rPr>
      </w:pPr>
      <w:r w:rsidRPr="00646690">
        <w:rPr>
          <w:rFonts w:ascii="Arial" w:hAnsi="Arial" w:cs="Arial"/>
          <w:color w:val="auto"/>
          <w:sz w:val="24"/>
        </w:rPr>
        <w:t>A Contratada designará formalmente o preposto da empresa, antes do início da prestação dos serviços, indicando no instrumento os poderes e deveres em relação à execução do objeto contratado.</w:t>
      </w:r>
    </w:p>
    <w:p w14:paraId="526FB84E" w14:textId="77777777" w:rsidR="00A71237" w:rsidRPr="00646690" w:rsidRDefault="00A71237" w:rsidP="00A71237">
      <w:pPr>
        <w:pStyle w:val="Expandido"/>
        <w:rPr>
          <w:rFonts w:ascii="Arial" w:hAnsi="Arial" w:cs="Arial"/>
          <w:color w:val="auto"/>
          <w:sz w:val="24"/>
        </w:rPr>
      </w:pPr>
    </w:p>
    <w:p w14:paraId="78DF1CF1" w14:textId="77777777" w:rsidR="00A71237" w:rsidRPr="00646690" w:rsidRDefault="00A71237" w:rsidP="00A71237">
      <w:pPr>
        <w:pStyle w:val="Expandido"/>
        <w:ind w:left="0"/>
        <w:rPr>
          <w:rFonts w:ascii="Arial" w:hAnsi="Arial" w:cs="Arial"/>
          <w:color w:val="auto"/>
          <w:sz w:val="24"/>
        </w:rPr>
      </w:pPr>
      <w:r w:rsidRPr="00646690">
        <w:rPr>
          <w:rFonts w:ascii="Arial" w:hAnsi="Arial" w:cs="Arial"/>
          <w:color w:val="auto"/>
          <w:sz w:val="24"/>
        </w:rPr>
        <w:t>A Contratante poderá recusar, desde que justificadamente, a indicação ou a manutenção do preposto da empresa, hipótese em que a Contratada designará outro para o exercício da atividade.</w:t>
      </w:r>
    </w:p>
    <w:p w14:paraId="22664F4D" w14:textId="77777777" w:rsidR="00A71237" w:rsidRPr="00646690" w:rsidRDefault="00A71237" w:rsidP="00A71237">
      <w:pPr>
        <w:pStyle w:val="Expandido"/>
        <w:rPr>
          <w:rFonts w:ascii="Arial" w:hAnsi="Arial" w:cs="Arial"/>
          <w:color w:val="auto"/>
          <w:sz w:val="24"/>
        </w:rPr>
      </w:pPr>
    </w:p>
    <w:p w14:paraId="49FCF94A" w14:textId="77777777" w:rsidR="00A71237" w:rsidRPr="00646690" w:rsidRDefault="00A71237" w:rsidP="00A71237">
      <w:pPr>
        <w:pStyle w:val="Expandido"/>
        <w:ind w:left="0"/>
        <w:rPr>
          <w:rFonts w:ascii="Arial" w:hAnsi="Arial" w:cs="Arial"/>
          <w:b/>
          <w:color w:val="auto"/>
          <w:sz w:val="24"/>
        </w:rPr>
      </w:pPr>
      <w:r w:rsidRPr="00646690">
        <w:rPr>
          <w:rFonts w:ascii="Arial" w:hAnsi="Arial" w:cs="Arial"/>
          <w:b/>
          <w:color w:val="auto"/>
          <w:sz w:val="24"/>
        </w:rPr>
        <w:t>Fiscalização</w:t>
      </w:r>
    </w:p>
    <w:p w14:paraId="08F46E31" w14:textId="77777777" w:rsidR="00A71237" w:rsidRPr="00646690" w:rsidRDefault="00A71237" w:rsidP="00A71237">
      <w:pPr>
        <w:pStyle w:val="Expandido"/>
        <w:rPr>
          <w:rFonts w:ascii="Arial" w:hAnsi="Arial" w:cs="Arial"/>
          <w:color w:val="auto"/>
          <w:sz w:val="24"/>
        </w:rPr>
      </w:pPr>
    </w:p>
    <w:p w14:paraId="24340D44" w14:textId="77777777" w:rsidR="00A71237" w:rsidRPr="00646690" w:rsidRDefault="00A71237" w:rsidP="00A71237">
      <w:pPr>
        <w:pStyle w:val="Expandido"/>
        <w:ind w:left="0"/>
        <w:rPr>
          <w:rFonts w:ascii="Arial" w:hAnsi="Arial" w:cs="Arial"/>
          <w:color w:val="auto"/>
          <w:sz w:val="24"/>
        </w:rPr>
      </w:pPr>
      <w:r w:rsidRPr="00646690">
        <w:rPr>
          <w:rFonts w:ascii="Arial" w:hAnsi="Arial" w:cs="Arial"/>
          <w:color w:val="auto"/>
          <w:sz w:val="24"/>
        </w:rPr>
        <w:t>A execução do contrato deverá ser acompanhada e fiscalizada pelo s) fiscal (is) do contrato, ou pelos respectivos substitutos (Lei nº 14.133, de 2021, art. 117, caput).</w:t>
      </w:r>
    </w:p>
    <w:p w14:paraId="7BEDBDC5" w14:textId="77777777" w:rsidR="00A71237" w:rsidRPr="00646690" w:rsidRDefault="00A71237" w:rsidP="00A71237">
      <w:pPr>
        <w:pStyle w:val="Expandido"/>
        <w:rPr>
          <w:rFonts w:ascii="Arial" w:hAnsi="Arial" w:cs="Arial"/>
          <w:color w:val="auto"/>
          <w:sz w:val="24"/>
        </w:rPr>
      </w:pPr>
    </w:p>
    <w:p w14:paraId="6A962720" w14:textId="77777777" w:rsidR="00A71237" w:rsidRPr="00646690" w:rsidRDefault="00A71237" w:rsidP="00A71237">
      <w:pPr>
        <w:pStyle w:val="Expandido"/>
        <w:ind w:left="0"/>
        <w:rPr>
          <w:rFonts w:ascii="Arial" w:hAnsi="Arial" w:cs="Arial"/>
          <w:color w:val="auto"/>
          <w:sz w:val="24"/>
          <w:u w:val="single"/>
        </w:rPr>
      </w:pPr>
      <w:r w:rsidRPr="00646690">
        <w:rPr>
          <w:rFonts w:ascii="Arial" w:hAnsi="Arial" w:cs="Arial"/>
          <w:color w:val="auto"/>
          <w:sz w:val="24"/>
          <w:u w:val="single"/>
        </w:rPr>
        <w:t>Fiscais do contrato:</w:t>
      </w:r>
    </w:p>
    <w:p w14:paraId="1D67DA82" w14:textId="77777777" w:rsidR="00A71237" w:rsidRPr="00646690" w:rsidRDefault="00A71237" w:rsidP="00A71237">
      <w:pPr>
        <w:pStyle w:val="Expandido"/>
        <w:rPr>
          <w:rFonts w:ascii="Arial" w:hAnsi="Arial" w:cs="Arial"/>
          <w:color w:val="auto"/>
          <w:sz w:val="24"/>
          <w:u w:val="single"/>
        </w:rPr>
      </w:pPr>
    </w:p>
    <w:p w14:paraId="34366593" w14:textId="77777777" w:rsidR="00A71237" w:rsidRPr="00646690" w:rsidRDefault="00A71237" w:rsidP="00A71237">
      <w:pPr>
        <w:pStyle w:val="Expandido"/>
        <w:ind w:left="1418"/>
        <w:rPr>
          <w:rFonts w:ascii="Arial" w:hAnsi="Arial" w:cs="Arial"/>
          <w:color w:val="auto"/>
          <w:sz w:val="24"/>
        </w:rPr>
      </w:pPr>
      <w:r w:rsidRPr="00646690">
        <w:rPr>
          <w:rFonts w:ascii="Arial" w:hAnsi="Arial" w:cs="Arial"/>
          <w:color w:val="auto"/>
          <w:sz w:val="24"/>
        </w:rPr>
        <w:t>Arq. João Batista Badelote</w:t>
      </w:r>
    </w:p>
    <w:p w14:paraId="25E382A8" w14:textId="77777777" w:rsidR="00A71237" w:rsidRPr="00646690" w:rsidRDefault="00A71237" w:rsidP="00A71237">
      <w:pPr>
        <w:pStyle w:val="Expandido"/>
        <w:ind w:left="1418"/>
        <w:rPr>
          <w:rFonts w:ascii="Arial" w:hAnsi="Arial" w:cs="Arial"/>
          <w:color w:val="auto"/>
          <w:sz w:val="24"/>
        </w:rPr>
      </w:pPr>
      <w:r w:rsidRPr="00646690">
        <w:rPr>
          <w:rFonts w:ascii="Arial" w:hAnsi="Arial" w:cs="Arial"/>
          <w:color w:val="auto"/>
          <w:sz w:val="24"/>
        </w:rPr>
        <w:t>CAU: A27677-4</w:t>
      </w:r>
    </w:p>
    <w:p w14:paraId="24184119" w14:textId="77777777" w:rsidR="00A71237" w:rsidRPr="00646690" w:rsidRDefault="00A71237" w:rsidP="00A71237">
      <w:pPr>
        <w:pStyle w:val="Expandido"/>
        <w:ind w:left="1418"/>
        <w:rPr>
          <w:color w:val="auto"/>
          <w:sz w:val="22"/>
        </w:rPr>
      </w:pPr>
    </w:p>
    <w:p w14:paraId="51861C4B" w14:textId="77777777" w:rsidR="00A71237" w:rsidRPr="00646690" w:rsidRDefault="00A71237" w:rsidP="00A71237">
      <w:pPr>
        <w:ind w:left="1418"/>
        <w:rPr>
          <w:rFonts w:ascii="Arial" w:hAnsi="Arial"/>
        </w:rPr>
      </w:pPr>
      <w:r w:rsidRPr="00646690">
        <w:rPr>
          <w:rFonts w:ascii="Arial" w:hAnsi="Arial"/>
        </w:rPr>
        <w:t>Eng° Francisco Carlos Sylvestre Júnior</w:t>
      </w:r>
    </w:p>
    <w:p w14:paraId="20F85CA3" w14:textId="77777777" w:rsidR="00A71237" w:rsidRPr="00646690" w:rsidRDefault="00A71237" w:rsidP="00A71237">
      <w:pPr>
        <w:pStyle w:val="Expandido"/>
        <w:ind w:left="1418"/>
        <w:rPr>
          <w:rFonts w:ascii="Arial" w:hAnsi="Arial" w:cs="Arial"/>
          <w:color w:val="auto"/>
          <w:sz w:val="24"/>
        </w:rPr>
      </w:pPr>
      <w:r w:rsidRPr="00646690">
        <w:rPr>
          <w:rFonts w:ascii="Arial" w:hAnsi="Arial" w:cs="Arial"/>
          <w:color w:val="auto"/>
          <w:sz w:val="24"/>
        </w:rPr>
        <w:t>CREA: 506.922.965-4</w:t>
      </w:r>
    </w:p>
    <w:p w14:paraId="7306A890" w14:textId="77777777" w:rsidR="00A71237" w:rsidRPr="00646690" w:rsidRDefault="00A71237" w:rsidP="00A71237">
      <w:pPr>
        <w:pStyle w:val="Expandido"/>
        <w:ind w:left="1418"/>
        <w:rPr>
          <w:rFonts w:ascii="Arial" w:hAnsi="Arial" w:cs="Arial"/>
          <w:color w:val="auto"/>
          <w:sz w:val="24"/>
        </w:rPr>
      </w:pPr>
    </w:p>
    <w:p w14:paraId="617D83DD" w14:textId="77777777" w:rsidR="00A71237" w:rsidRPr="00646690" w:rsidRDefault="00A71237" w:rsidP="00A71237">
      <w:pPr>
        <w:pStyle w:val="Expandido"/>
        <w:ind w:left="1418"/>
        <w:rPr>
          <w:rFonts w:ascii="Arial" w:hAnsi="Arial" w:cs="Arial"/>
          <w:color w:val="auto"/>
          <w:sz w:val="24"/>
        </w:rPr>
      </w:pPr>
      <w:r w:rsidRPr="00646690">
        <w:rPr>
          <w:rFonts w:ascii="Arial" w:hAnsi="Arial" w:cs="Arial"/>
          <w:color w:val="auto"/>
          <w:sz w:val="24"/>
        </w:rPr>
        <w:t>Eng° Ricardo Pelicioni Saveghago</w:t>
      </w:r>
    </w:p>
    <w:p w14:paraId="27389053" w14:textId="77777777" w:rsidR="00A71237" w:rsidRPr="00646690" w:rsidRDefault="00A71237" w:rsidP="00A71237">
      <w:pPr>
        <w:pStyle w:val="Expandido"/>
        <w:ind w:left="1418"/>
        <w:rPr>
          <w:rFonts w:ascii="Arial" w:hAnsi="Arial" w:cs="Arial"/>
          <w:color w:val="auto"/>
          <w:sz w:val="24"/>
        </w:rPr>
      </w:pPr>
      <w:r w:rsidRPr="00646690">
        <w:rPr>
          <w:rFonts w:ascii="Arial" w:hAnsi="Arial" w:cs="Arial"/>
          <w:color w:val="auto"/>
          <w:sz w:val="24"/>
        </w:rPr>
        <w:t>CREA: 506.978.127-4</w:t>
      </w:r>
    </w:p>
    <w:p w14:paraId="40058E3A" w14:textId="77777777" w:rsidR="00A71237" w:rsidRPr="00646690" w:rsidRDefault="00A71237" w:rsidP="00A71237">
      <w:pPr>
        <w:pStyle w:val="Expandido"/>
        <w:rPr>
          <w:color w:val="auto"/>
          <w:sz w:val="22"/>
        </w:rPr>
      </w:pPr>
    </w:p>
    <w:p w14:paraId="302E2B40" w14:textId="77777777" w:rsidR="00A71237" w:rsidRPr="00646690" w:rsidRDefault="00A71237" w:rsidP="00A71237">
      <w:pPr>
        <w:pStyle w:val="Expandido"/>
        <w:ind w:left="0"/>
        <w:rPr>
          <w:rFonts w:ascii="Arial" w:hAnsi="Arial" w:cs="Arial"/>
          <w:color w:val="auto"/>
          <w:sz w:val="24"/>
        </w:rPr>
      </w:pPr>
      <w:r w:rsidRPr="00646690">
        <w:rPr>
          <w:rFonts w:ascii="Arial" w:hAnsi="Arial" w:cs="Arial"/>
          <w:color w:val="auto"/>
          <w:sz w:val="24"/>
        </w:rPr>
        <w:t xml:space="preserve">O fiscal técnico do contrato acompanhará a execução do contrato, para que sejam cumpridas todas as condições estabelecidas no contrato, de modo a assegurar os melhores resultados para a Administração. </w:t>
      </w:r>
    </w:p>
    <w:p w14:paraId="763E0A77" w14:textId="77777777" w:rsidR="00A71237" w:rsidRPr="00646690" w:rsidRDefault="00A71237" w:rsidP="00A71237">
      <w:pPr>
        <w:pStyle w:val="Expandido"/>
        <w:rPr>
          <w:rFonts w:ascii="Arial" w:hAnsi="Arial" w:cs="Arial"/>
          <w:color w:val="auto"/>
          <w:sz w:val="24"/>
        </w:rPr>
      </w:pPr>
    </w:p>
    <w:p w14:paraId="45247DBA" w14:textId="77777777" w:rsidR="00A71237" w:rsidRPr="00646690" w:rsidRDefault="00A71237" w:rsidP="00A71237">
      <w:pPr>
        <w:pStyle w:val="Expandido"/>
        <w:ind w:left="0"/>
        <w:rPr>
          <w:rFonts w:ascii="Arial" w:hAnsi="Arial" w:cs="Arial"/>
          <w:color w:val="auto"/>
          <w:sz w:val="24"/>
        </w:rPr>
      </w:pPr>
      <w:r w:rsidRPr="00646690">
        <w:rPr>
          <w:rFonts w:ascii="Arial" w:hAnsi="Arial" w:cs="Arial"/>
          <w:color w:val="auto"/>
          <w:sz w:val="24"/>
        </w:rPr>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w:t>
      </w:r>
    </w:p>
    <w:p w14:paraId="23F82436" w14:textId="77777777" w:rsidR="00A71237" w:rsidRPr="00646690" w:rsidRDefault="00A71237" w:rsidP="00A71237">
      <w:pPr>
        <w:pStyle w:val="Expandido"/>
        <w:rPr>
          <w:rFonts w:ascii="Arial" w:hAnsi="Arial" w:cs="Arial"/>
          <w:color w:val="auto"/>
          <w:sz w:val="24"/>
        </w:rPr>
      </w:pPr>
    </w:p>
    <w:p w14:paraId="0191E4B7" w14:textId="77777777" w:rsidR="00A71237" w:rsidRPr="00646690" w:rsidRDefault="00A71237" w:rsidP="00A71237">
      <w:pPr>
        <w:pStyle w:val="Expandido"/>
        <w:ind w:left="0"/>
        <w:rPr>
          <w:rFonts w:ascii="Arial" w:hAnsi="Arial" w:cs="Arial"/>
          <w:color w:val="auto"/>
          <w:sz w:val="24"/>
        </w:rPr>
      </w:pPr>
      <w:r w:rsidRPr="00646690">
        <w:rPr>
          <w:rFonts w:ascii="Arial" w:hAnsi="Arial" w:cs="Arial"/>
          <w:color w:val="auto"/>
          <w:sz w:val="24"/>
        </w:rPr>
        <w:t xml:space="preserve">Identificada qualquer inexatidão ou irregularidade, o fiscal técnico do contrato emitirá notificações para a correção da execução do contrato, determinando prazo para a correção; </w:t>
      </w:r>
    </w:p>
    <w:p w14:paraId="550003B1" w14:textId="77777777" w:rsidR="00A71237" w:rsidRPr="00646690" w:rsidRDefault="00A71237" w:rsidP="00A71237">
      <w:pPr>
        <w:pStyle w:val="Expandido"/>
        <w:rPr>
          <w:rFonts w:ascii="Arial" w:hAnsi="Arial" w:cs="Arial"/>
          <w:color w:val="auto"/>
          <w:sz w:val="24"/>
        </w:rPr>
      </w:pPr>
    </w:p>
    <w:p w14:paraId="7C9A7484" w14:textId="77777777" w:rsidR="00A71237" w:rsidRPr="00646690" w:rsidRDefault="00A71237" w:rsidP="00A71237">
      <w:pPr>
        <w:pStyle w:val="Expandido"/>
        <w:ind w:left="0"/>
        <w:rPr>
          <w:rFonts w:ascii="Arial" w:hAnsi="Arial" w:cs="Arial"/>
          <w:color w:val="auto"/>
          <w:sz w:val="24"/>
        </w:rPr>
      </w:pPr>
      <w:r w:rsidRPr="00646690">
        <w:rPr>
          <w:rFonts w:ascii="Arial" w:hAnsi="Arial" w:cs="Arial"/>
          <w:color w:val="auto"/>
          <w:sz w:val="24"/>
        </w:rPr>
        <w:t>O fiscal técnico do contrato informará ao gestor do contato, em tempo hábil, a situação que demandar decisão ou adoção de medidas que ultrapassem sua competência, para que adote as medidas necessárias e saneadoras, se for o caso;</w:t>
      </w:r>
    </w:p>
    <w:p w14:paraId="4C74E1BD" w14:textId="77777777" w:rsidR="00A71237" w:rsidRPr="00646690" w:rsidRDefault="00A71237" w:rsidP="00A71237">
      <w:pPr>
        <w:pStyle w:val="Expandido"/>
        <w:rPr>
          <w:rFonts w:ascii="Arial" w:hAnsi="Arial" w:cs="Arial"/>
          <w:color w:val="auto"/>
          <w:sz w:val="24"/>
        </w:rPr>
      </w:pPr>
    </w:p>
    <w:p w14:paraId="3B04FE2E" w14:textId="77777777" w:rsidR="00A71237" w:rsidRPr="00646690" w:rsidRDefault="00A71237" w:rsidP="00A71237">
      <w:pPr>
        <w:pStyle w:val="Expandido"/>
        <w:ind w:left="0"/>
        <w:rPr>
          <w:rFonts w:ascii="Arial" w:hAnsi="Arial" w:cs="Arial"/>
          <w:color w:val="auto"/>
          <w:sz w:val="24"/>
        </w:rPr>
      </w:pPr>
      <w:r w:rsidRPr="00646690">
        <w:rPr>
          <w:rFonts w:ascii="Arial" w:hAnsi="Arial" w:cs="Arial"/>
          <w:color w:val="auto"/>
          <w:sz w:val="24"/>
        </w:rPr>
        <w:lastRenderedPageBreak/>
        <w:t>No caso de ocorrências que possam inviabilizar a execução do contrato nas datas aprazadas, o fiscal técnico do contrato comunicará o fato imediatamente ao gestor do contrato;</w:t>
      </w:r>
    </w:p>
    <w:p w14:paraId="4998017A" w14:textId="77777777" w:rsidR="00A71237" w:rsidRPr="00646690" w:rsidRDefault="00A71237" w:rsidP="00A71237">
      <w:pPr>
        <w:pStyle w:val="Expandido"/>
        <w:rPr>
          <w:rFonts w:ascii="Arial" w:hAnsi="Arial" w:cs="Arial"/>
          <w:color w:val="auto"/>
          <w:sz w:val="24"/>
        </w:rPr>
      </w:pPr>
    </w:p>
    <w:p w14:paraId="677D8C32" w14:textId="77777777" w:rsidR="00A71237" w:rsidRPr="00646690" w:rsidRDefault="00A71237" w:rsidP="00A71237">
      <w:pPr>
        <w:pStyle w:val="Expandido"/>
        <w:ind w:left="0"/>
        <w:rPr>
          <w:rFonts w:ascii="Arial" w:hAnsi="Arial" w:cs="Arial"/>
          <w:color w:val="auto"/>
          <w:sz w:val="24"/>
        </w:rPr>
      </w:pPr>
      <w:r w:rsidRPr="00646690">
        <w:rPr>
          <w:rFonts w:ascii="Arial" w:hAnsi="Arial" w:cs="Arial"/>
          <w:color w:val="auto"/>
          <w:sz w:val="24"/>
        </w:rPr>
        <w:t>O fiscal técnico do contrato comunicará ao gestor do contrato, em tempo hábil, o término do contrato sob sua responsabilidade, com vistas à tempestiva renovação ou à prorrogação contratual.</w:t>
      </w:r>
    </w:p>
    <w:p w14:paraId="56784310" w14:textId="77777777" w:rsidR="00A71237" w:rsidRPr="00646690" w:rsidRDefault="00A71237" w:rsidP="00A71237">
      <w:pPr>
        <w:pStyle w:val="Expandido"/>
        <w:rPr>
          <w:color w:val="auto"/>
          <w:sz w:val="22"/>
        </w:rPr>
      </w:pPr>
    </w:p>
    <w:p w14:paraId="334B7416" w14:textId="77777777" w:rsidR="001B38B3" w:rsidRPr="00646690" w:rsidRDefault="001B38B3" w:rsidP="001B38B3">
      <w:pPr>
        <w:pStyle w:val="Expandido"/>
        <w:ind w:left="0"/>
        <w:rPr>
          <w:rFonts w:ascii="Arial" w:hAnsi="Arial" w:cs="Arial"/>
          <w:b/>
          <w:color w:val="auto"/>
          <w:sz w:val="24"/>
        </w:rPr>
      </w:pPr>
      <w:r w:rsidRPr="00646690">
        <w:rPr>
          <w:rFonts w:ascii="Arial" w:hAnsi="Arial" w:cs="Arial"/>
          <w:b/>
          <w:color w:val="auto"/>
          <w:sz w:val="24"/>
        </w:rPr>
        <w:t xml:space="preserve">Gestor do Contrato </w:t>
      </w:r>
    </w:p>
    <w:p w14:paraId="70B151C5" w14:textId="77777777" w:rsidR="001B38B3" w:rsidRPr="00646690" w:rsidRDefault="001B38B3" w:rsidP="001B38B3">
      <w:pPr>
        <w:pStyle w:val="Expandido"/>
        <w:rPr>
          <w:rFonts w:ascii="Arial" w:hAnsi="Arial" w:cs="Arial"/>
          <w:color w:val="auto"/>
          <w:sz w:val="24"/>
        </w:rPr>
      </w:pPr>
    </w:p>
    <w:p w14:paraId="5D9AF457" w14:textId="77777777" w:rsidR="001B38B3" w:rsidRPr="00646690" w:rsidRDefault="001B38B3" w:rsidP="001B38B3">
      <w:pPr>
        <w:pStyle w:val="Expandido"/>
        <w:ind w:left="1418"/>
        <w:rPr>
          <w:rFonts w:ascii="Arial" w:hAnsi="Arial" w:cs="Arial"/>
          <w:color w:val="auto"/>
          <w:sz w:val="24"/>
        </w:rPr>
      </w:pPr>
      <w:r w:rsidRPr="00646690">
        <w:rPr>
          <w:rFonts w:ascii="Arial" w:hAnsi="Arial" w:cs="Arial"/>
          <w:color w:val="auto"/>
          <w:sz w:val="24"/>
        </w:rPr>
        <w:t>Engº Mércia Giovana Piccoli Risques.</w:t>
      </w:r>
    </w:p>
    <w:p w14:paraId="3F7A4A41" w14:textId="3A014642" w:rsidR="001B38B3" w:rsidRPr="00646690" w:rsidRDefault="001B38B3" w:rsidP="001B38B3">
      <w:pPr>
        <w:pStyle w:val="Expandido"/>
        <w:ind w:left="1418"/>
        <w:rPr>
          <w:rFonts w:ascii="Arial" w:hAnsi="Arial" w:cs="Arial"/>
          <w:color w:val="auto"/>
          <w:sz w:val="24"/>
        </w:rPr>
      </w:pPr>
      <w:r w:rsidRPr="00646690">
        <w:rPr>
          <w:rFonts w:ascii="Arial" w:hAnsi="Arial" w:cs="Arial"/>
          <w:color w:val="auto"/>
          <w:sz w:val="24"/>
        </w:rPr>
        <w:t>Secretária Municipal de Planejamento Urbano.</w:t>
      </w:r>
    </w:p>
    <w:p w14:paraId="517F75B5" w14:textId="77777777" w:rsidR="001B38B3" w:rsidRPr="00646690" w:rsidRDefault="001B38B3" w:rsidP="001B38B3">
      <w:pPr>
        <w:pStyle w:val="Expandido"/>
        <w:ind w:left="1418"/>
        <w:rPr>
          <w:rFonts w:ascii="Arial" w:hAnsi="Arial" w:cs="Arial"/>
          <w:color w:val="auto"/>
          <w:sz w:val="24"/>
        </w:rPr>
      </w:pPr>
      <w:r w:rsidRPr="00646690">
        <w:rPr>
          <w:rFonts w:ascii="Arial" w:hAnsi="Arial" w:cs="Arial"/>
          <w:color w:val="auto"/>
          <w:sz w:val="24"/>
        </w:rPr>
        <w:t>E-mail: engenharia@sertaozinho.sp.gov.br - Telefone (16) 2105-1000.</w:t>
      </w:r>
    </w:p>
    <w:p w14:paraId="21D36F48" w14:textId="77777777" w:rsidR="001B38B3" w:rsidRPr="00646690" w:rsidRDefault="001B38B3" w:rsidP="001B38B3">
      <w:pPr>
        <w:pStyle w:val="Expandido"/>
        <w:rPr>
          <w:rFonts w:ascii="Arial" w:hAnsi="Arial" w:cs="Arial"/>
          <w:color w:val="auto"/>
          <w:sz w:val="24"/>
        </w:rPr>
      </w:pPr>
    </w:p>
    <w:p w14:paraId="4760DE6B" w14:textId="77777777" w:rsidR="001B38B3" w:rsidRPr="00646690" w:rsidRDefault="001B38B3" w:rsidP="001B38B3">
      <w:pPr>
        <w:pStyle w:val="Expandido"/>
        <w:ind w:left="0"/>
        <w:rPr>
          <w:rFonts w:ascii="Arial" w:hAnsi="Arial" w:cs="Arial"/>
          <w:color w:val="auto"/>
          <w:sz w:val="24"/>
        </w:rPr>
      </w:pPr>
      <w:r w:rsidRPr="00646690">
        <w:rPr>
          <w:rFonts w:ascii="Arial" w:hAnsi="Arial" w:cs="Arial"/>
          <w:color w:val="auto"/>
          <w:sz w:val="24"/>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6A4190BA" w14:textId="77777777" w:rsidR="001B38B3" w:rsidRPr="00646690" w:rsidRDefault="001B38B3" w:rsidP="001B38B3">
      <w:pPr>
        <w:pStyle w:val="Expandido"/>
        <w:rPr>
          <w:rFonts w:ascii="Arial" w:hAnsi="Arial" w:cs="Arial"/>
          <w:color w:val="auto"/>
          <w:sz w:val="24"/>
        </w:rPr>
      </w:pPr>
    </w:p>
    <w:p w14:paraId="705A11F3" w14:textId="77777777" w:rsidR="001B38B3" w:rsidRPr="00646690" w:rsidRDefault="001B38B3" w:rsidP="001B38B3">
      <w:pPr>
        <w:pStyle w:val="Expandido"/>
        <w:ind w:left="0"/>
        <w:rPr>
          <w:rFonts w:ascii="Arial" w:hAnsi="Arial" w:cs="Arial"/>
          <w:color w:val="auto"/>
          <w:sz w:val="24"/>
        </w:rPr>
      </w:pPr>
      <w:r w:rsidRPr="00646690">
        <w:rPr>
          <w:rFonts w:ascii="Arial" w:hAnsi="Arial" w:cs="Arial"/>
          <w:color w:val="auto"/>
          <w:sz w:val="24"/>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4A6F8413" w14:textId="77777777" w:rsidR="001B38B3" w:rsidRPr="00646690" w:rsidRDefault="001B38B3" w:rsidP="001B38B3">
      <w:pPr>
        <w:pStyle w:val="Expandido"/>
        <w:rPr>
          <w:rFonts w:ascii="Arial" w:hAnsi="Arial" w:cs="Arial"/>
          <w:color w:val="auto"/>
          <w:sz w:val="24"/>
        </w:rPr>
      </w:pPr>
    </w:p>
    <w:p w14:paraId="332A9CDA" w14:textId="77777777" w:rsidR="001B38B3" w:rsidRPr="00646690" w:rsidRDefault="001B38B3" w:rsidP="001B38B3">
      <w:pPr>
        <w:pStyle w:val="Expandido"/>
        <w:ind w:left="0"/>
        <w:rPr>
          <w:rFonts w:ascii="Arial" w:hAnsi="Arial" w:cs="Arial"/>
          <w:color w:val="auto"/>
          <w:sz w:val="24"/>
        </w:rPr>
      </w:pPr>
      <w:r w:rsidRPr="00646690">
        <w:rPr>
          <w:rFonts w:ascii="Arial" w:hAnsi="Arial" w:cs="Arial"/>
          <w:color w:val="auto"/>
          <w:sz w:val="24"/>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04D029C5" w14:textId="77777777" w:rsidR="001B38B3" w:rsidRPr="00646690" w:rsidRDefault="001B38B3" w:rsidP="001B38B3">
      <w:pPr>
        <w:pStyle w:val="Expandido"/>
        <w:rPr>
          <w:color w:val="auto"/>
          <w:sz w:val="22"/>
        </w:rPr>
      </w:pPr>
    </w:p>
    <w:p w14:paraId="40DF247C" w14:textId="77777777" w:rsidR="001B38B3" w:rsidRPr="00646690" w:rsidRDefault="001B38B3" w:rsidP="001B38B3">
      <w:pPr>
        <w:pStyle w:val="Expandido"/>
        <w:ind w:left="0"/>
        <w:rPr>
          <w:rFonts w:ascii="Arial" w:hAnsi="Arial" w:cs="Arial"/>
          <w:color w:val="auto"/>
          <w:sz w:val="24"/>
        </w:rPr>
      </w:pPr>
      <w:r w:rsidRPr="00646690">
        <w:rPr>
          <w:rFonts w:ascii="Arial" w:hAnsi="Arial" w:cs="Arial"/>
          <w:color w:val="auto"/>
          <w:sz w:val="24"/>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4B87928C" w14:textId="77777777" w:rsidR="001B38B3" w:rsidRPr="00646690" w:rsidRDefault="001B38B3" w:rsidP="001B38B3">
      <w:pPr>
        <w:pStyle w:val="Expandido"/>
        <w:rPr>
          <w:rFonts w:ascii="Arial" w:hAnsi="Arial" w:cs="Arial"/>
          <w:color w:val="auto"/>
          <w:sz w:val="24"/>
        </w:rPr>
      </w:pPr>
    </w:p>
    <w:p w14:paraId="2B0DD51C" w14:textId="77777777" w:rsidR="001B38B3" w:rsidRPr="00646690" w:rsidRDefault="001B38B3" w:rsidP="001B38B3">
      <w:pPr>
        <w:pStyle w:val="Expandido"/>
        <w:ind w:left="0"/>
        <w:rPr>
          <w:rFonts w:ascii="Arial" w:hAnsi="Arial" w:cs="Arial"/>
          <w:color w:val="auto"/>
          <w:sz w:val="24"/>
        </w:rPr>
      </w:pPr>
      <w:r w:rsidRPr="00646690">
        <w:rPr>
          <w:rFonts w:ascii="Arial" w:hAnsi="Arial" w:cs="Arial"/>
          <w:color w:val="auto"/>
          <w:sz w:val="24"/>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4CB55B41" w14:textId="77777777" w:rsidR="001B38B3" w:rsidRPr="00646690" w:rsidRDefault="001B38B3" w:rsidP="001B38B3">
      <w:pPr>
        <w:pStyle w:val="Expandido"/>
        <w:rPr>
          <w:rFonts w:ascii="Arial" w:hAnsi="Arial" w:cs="Arial"/>
          <w:color w:val="auto"/>
          <w:sz w:val="24"/>
        </w:rPr>
      </w:pPr>
    </w:p>
    <w:p w14:paraId="647A9C69" w14:textId="77777777" w:rsidR="001B38B3" w:rsidRPr="00646690" w:rsidRDefault="001B38B3" w:rsidP="001B38B3">
      <w:pPr>
        <w:pStyle w:val="Expandido"/>
        <w:ind w:left="0"/>
        <w:rPr>
          <w:rFonts w:ascii="Arial" w:hAnsi="Arial" w:cs="Arial"/>
          <w:color w:val="auto"/>
          <w:sz w:val="24"/>
        </w:rPr>
      </w:pPr>
      <w:r w:rsidRPr="00646690">
        <w:rPr>
          <w:rFonts w:ascii="Arial" w:hAnsi="Arial" w:cs="Arial"/>
          <w:color w:val="auto"/>
          <w:sz w:val="24"/>
        </w:rPr>
        <w:t xml:space="preserve">O gestor do contrato deverá elaborar relatório final com informações sobre a consecução dos objetivos que tenham justificado a contratação e eventuais condutas a serem adotadas para o aprimoramento das atividades da Administração. </w:t>
      </w:r>
    </w:p>
    <w:p w14:paraId="4ECF5324" w14:textId="77777777" w:rsidR="001B38B3" w:rsidRPr="00646690" w:rsidRDefault="001B38B3" w:rsidP="001B38B3">
      <w:pPr>
        <w:pStyle w:val="Expandido"/>
        <w:rPr>
          <w:rFonts w:ascii="Arial" w:hAnsi="Arial" w:cs="Arial"/>
          <w:color w:val="auto"/>
          <w:sz w:val="24"/>
        </w:rPr>
      </w:pPr>
    </w:p>
    <w:p w14:paraId="02B5749B" w14:textId="77777777" w:rsidR="001B38B3" w:rsidRPr="00646690" w:rsidRDefault="001B38B3" w:rsidP="001B38B3">
      <w:pPr>
        <w:pStyle w:val="Expandido"/>
        <w:ind w:left="0"/>
        <w:rPr>
          <w:rFonts w:ascii="Arial" w:hAnsi="Arial" w:cs="Arial"/>
          <w:color w:val="auto"/>
          <w:sz w:val="24"/>
        </w:rPr>
      </w:pPr>
      <w:r w:rsidRPr="00646690">
        <w:rPr>
          <w:rFonts w:ascii="Arial" w:hAnsi="Arial" w:cs="Arial"/>
          <w:color w:val="auto"/>
          <w:sz w:val="24"/>
        </w:rPr>
        <w:t>O gestor do contrato deverá enviar a documentação pertinente ao setor de contratos para a formalização dos procedimentos de liquidação e pagamento, no valor dimensionado pela fiscalização e gestão nos termos do contrato.</w:t>
      </w:r>
    </w:p>
    <w:p w14:paraId="1B1EC7F2" w14:textId="77777777" w:rsidR="004764EA" w:rsidRPr="00646690" w:rsidRDefault="004764EA" w:rsidP="004764EA">
      <w:pPr>
        <w:pStyle w:val="Expandido"/>
        <w:ind w:left="0"/>
        <w:rPr>
          <w:color w:val="auto"/>
          <w:sz w:val="22"/>
        </w:rPr>
      </w:pPr>
    </w:p>
    <w:p w14:paraId="7504341F" w14:textId="3B17FBCC" w:rsidR="004764EA" w:rsidRPr="00646690" w:rsidRDefault="004764EA" w:rsidP="001B38B3">
      <w:pPr>
        <w:pStyle w:val="Expandido"/>
        <w:ind w:left="0"/>
        <w:rPr>
          <w:rFonts w:ascii="Arial" w:hAnsi="Arial" w:cs="Arial"/>
          <w:color w:val="auto"/>
          <w:sz w:val="24"/>
        </w:rPr>
      </w:pPr>
      <w:r w:rsidRPr="00646690">
        <w:rPr>
          <w:rFonts w:ascii="Arial" w:hAnsi="Arial" w:cs="Arial"/>
          <w:color w:val="auto"/>
          <w:sz w:val="24"/>
        </w:rPr>
        <w:t>Devendo ser observados e integralmente cumpridos os preceitos constantes no Capítulo II do Título V do Decreto Municipal nº 8.109/2023.</w:t>
      </w:r>
    </w:p>
    <w:p w14:paraId="72CF0E61" w14:textId="77777777" w:rsidR="00FD6E1D" w:rsidRPr="00646690" w:rsidRDefault="00FD6E1D" w:rsidP="00FD6E1D">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646690">
        <w:t xml:space="preserve">Obrigações específicas do contratado  </w:t>
      </w:r>
    </w:p>
    <w:p w14:paraId="0C679960" w14:textId="77777777" w:rsidR="00FD6E1D" w:rsidRPr="00646690" w:rsidRDefault="00FD6E1D" w:rsidP="00FD6E1D">
      <w:pPr>
        <w:pStyle w:val="Expandido"/>
        <w:ind w:left="0"/>
        <w:rPr>
          <w:rFonts w:ascii="Arial" w:hAnsi="Arial" w:cs="Arial"/>
          <w:color w:val="auto"/>
          <w:sz w:val="24"/>
        </w:rPr>
      </w:pPr>
      <w:r w:rsidRPr="00646690">
        <w:rPr>
          <w:rFonts w:ascii="Arial" w:hAnsi="Arial" w:cs="Arial"/>
          <w:color w:val="auto"/>
          <w:sz w:val="24"/>
        </w:rPr>
        <w:t xml:space="preserve">Executar os serviços previstos neste documento em perfeitas condições, nas quantidades informadas em cada Ordem de Serviço. </w:t>
      </w:r>
    </w:p>
    <w:p w14:paraId="7D73AE58" w14:textId="77777777" w:rsidR="00FD6E1D" w:rsidRPr="00646690" w:rsidRDefault="00FD6E1D" w:rsidP="00FD6E1D">
      <w:pPr>
        <w:pStyle w:val="Expandido"/>
        <w:rPr>
          <w:rFonts w:ascii="Arial" w:hAnsi="Arial" w:cs="Arial"/>
          <w:color w:val="auto"/>
          <w:sz w:val="24"/>
        </w:rPr>
      </w:pPr>
    </w:p>
    <w:p w14:paraId="59F46831" w14:textId="77777777" w:rsidR="00FD6E1D" w:rsidRPr="00646690" w:rsidRDefault="00FD6E1D" w:rsidP="00FD6E1D">
      <w:pPr>
        <w:pStyle w:val="Expandido"/>
        <w:ind w:left="0"/>
        <w:rPr>
          <w:rFonts w:ascii="Arial" w:hAnsi="Arial" w:cs="Arial"/>
          <w:color w:val="auto"/>
          <w:sz w:val="24"/>
        </w:rPr>
      </w:pPr>
      <w:r w:rsidRPr="00646690">
        <w:rPr>
          <w:rFonts w:ascii="Arial" w:hAnsi="Arial" w:cs="Arial"/>
          <w:color w:val="auto"/>
          <w:sz w:val="24"/>
        </w:rPr>
        <w:t>No ato do recebimento da Ordem de Serviço, a contratada deverá comprovar que dispõe, em seu quadro permanente, dos profissionais legalmente habilitados que atuarão como responsáveis técnicos pela execução dos serviços contratados. Para os fins deste documento, considera-se como integrante do quadro permanente o sócio com vínculo comprovado por meio do contrato social, o administrador ou diretor formalmente designado, o empregado com registro em Carteira de Trabalho e Previdência Social, bem como o prestador de serviços que possua contrato escrito vigente firmado diretamente com a contratada.</w:t>
      </w:r>
    </w:p>
    <w:p w14:paraId="46CCA03C" w14:textId="77777777" w:rsidR="00016C80" w:rsidRPr="00646690" w:rsidRDefault="00016C80" w:rsidP="00E30E0E">
      <w:pPr>
        <w:ind w:left="1701"/>
        <w:jc w:val="center"/>
        <w:rPr>
          <w:rFonts w:ascii="Arial" w:hAnsi="Arial"/>
        </w:rPr>
      </w:pPr>
    </w:p>
    <w:p w14:paraId="354AF8D9" w14:textId="77777777" w:rsidR="00DD7B11" w:rsidRPr="00646690" w:rsidRDefault="00DD7B11" w:rsidP="00DD7B11">
      <w:pPr>
        <w:pStyle w:val="Expandido"/>
        <w:ind w:left="0"/>
        <w:rPr>
          <w:rFonts w:ascii="Arial" w:hAnsi="Arial" w:cs="Arial"/>
          <w:color w:val="auto"/>
          <w:sz w:val="24"/>
        </w:rPr>
      </w:pPr>
      <w:r w:rsidRPr="00646690">
        <w:rPr>
          <w:rFonts w:ascii="Arial" w:hAnsi="Arial" w:cs="Arial"/>
          <w:color w:val="auto"/>
          <w:sz w:val="24"/>
        </w:rPr>
        <w:t>Deverá ser entregue, juntamente com os projetos devidamente aprovados pelos órgãos competentes e pela equipe técnica responsável pela gestão do contrato, a correspondente Anotação de Responsabilidade Técnica (ART) ou Registro de Responsabilidade Técnica (RRT) referente a todos os projetos e serviços executados, conforme previstos na Ordem de Serviço e neste documento.</w:t>
      </w:r>
    </w:p>
    <w:p w14:paraId="18395FBF" w14:textId="77777777" w:rsidR="00DD7B11" w:rsidRPr="00646690" w:rsidRDefault="00DD7B11" w:rsidP="00DD7B11">
      <w:pPr>
        <w:pStyle w:val="Expandido"/>
        <w:rPr>
          <w:rFonts w:ascii="Arial" w:hAnsi="Arial" w:cs="Arial"/>
          <w:color w:val="auto"/>
          <w:sz w:val="24"/>
        </w:rPr>
      </w:pPr>
    </w:p>
    <w:p w14:paraId="6C1ADDBA" w14:textId="77777777" w:rsidR="00DD7B11" w:rsidRPr="00646690" w:rsidRDefault="00DD7B11" w:rsidP="00DD7B11">
      <w:pPr>
        <w:pStyle w:val="Expandido"/>
        <w:ind w:left="0"/>
        <w:rPr>
          <w:rFonts w:ascii="Arial" w:hAnsi="Arial" w:cs="Arial"/>
          <w:color w:val="auto"/>
          <w:sz w:val="24"/>
        </w:rPr>
      </w:pPr>
      <w:r w:rsidRPr="00646690">
        <w:rPr>
          <w:rFonts w:ascii="Arial" w:hAnsi="Arial" w:cs="Arial"/>
          <w:color w:val="auto"/>
          <w:sz w:val="24"/>
        </w:rPr>
        <w:t>Durante o período de execução dos projetos, a contratada deverá comparecer às reuniões convocadas pela Secretaria de Planejamento Urbano, com periodicidade definida conforme a necessidade da Administração. Nessas ocasiões, será obrigatória a presença de, no mínimo, um responsável técnico vinculado ao projeto em pauta. As reuniões poderão ser realizadas nas dependências da Secretaria de Planejamento Urbano ou em outro local indicado pelo Município, e serão agendadas com antecedência mínima de cinco (5) dias úteis.</w:t>
      </w:r>
    </w:p>
    <w:p w14:paraId="5DB92360" w14:textId="77777777" w:rsidR="00DD7B11" w:rsidRPr="00646690" w:rsidRDefault="00DD7B11" w:rsidP="00DD7B11">
      <w:pPr>
        <w:pStyle w:val="Expandido"/>
        <w:rPr>
          <w:color w:val="auto"/>
          <w:sz w:val="22"/>
        </w:rPr>
      </w:pPr>
      <w:r w:rsidRPr="00646690">
        <w:rPr>
          <w:color w:val="auto"/>
          <w:sz w:val="22"/>
        </w:rPr>
        <w:t xml:space="preserve"> </w:t>
      </w:r>
    </w:p>
    <w:p w14:paraId="228F0EFD" w14:textId="77777777" w:rsidR="00DD7B11" w:rsidRPr="00646690" w:rsidRDefault="00DD7B11" w:rsidP="00DD7B11">
      <w:pPr>
        <w:pStyle w:val="Expandido"/>
        <w:ind w:left="0"/>
        <w:rPr>
          <w:rFonts w:ascii="Arial" w:hAnsi="Arial" w:cs="Arial"/>
          <w:color w:val="auto"/>
          <w:sz w:val="24"/>
        </w:rPr>
      </w:pPr>
      <w:r w:rsidRPr="00646690">
        <w:rPr>
          <w:rFonts w:ascii="Arial" w:hAnsi="Arial" w:cs="Arial"/>
          <w:color w:val="auto"/>
          <w:sz w:val="24"/>
        </w:rPr>
        <w:t>Após a aprovação dos projetos pela Secretaria de Planejamento Urbano, a contratada será responsável por encaminhá-los aos órgãos competentes (Prefeitura Municipal, Concessionárias de Serviços Públicos, Corpo de Bombeiros, VISA e dentre outros), para obtenção das aprovações necessárias, devendo arcar integralmente com todos os custos envolvidos, incluindo taxas, cópias, deslocamentos e quaisquer outras despesas que se fizerem necessárias até a conclusão do processo, inclusive no caso de necessidade de revisão, complementação ou refazimento parcial ou integral dos projetos.</w:t>
      </w:r>
    </w:p>
    <w:p w14:paraId="653ED613" w14:textId="77777777" w:rsidR="00DD7B11" w:rsidRPr="00646690" w:rsidRDefault="00DD7B11" w:rsidP="00DD7B11">
      <w:pPr>
        <w:pStyle w:val="Expandido"/>
        <w:rPr>
          <w:rFonts w:ascii="Arial" w:hAnsi="Arial" w:cs="Arial"/>
          <w:color w:val="auto"/>
          <w:sz w:val="24"/>
        </w:rPr>
      </w:pPr>
    </w:p>
    <w:p w14:paraId="36A792C2" w14:textId="77777777" w:rsidR="00DD7B11" w:rsidRPr="00646690" w:rsidRDefault="00DD7B11" w:rsidP="00DD7B11">
      <w:pPr>
        <w:pStyle w:val="Expandido"/>
        <w:ind w:left="0"/>
        <w:rPr>
          <w:rFonts w:ascii="Arial" w:hAnsi="Arial" w:cs="Arial"/>
          <w:color w:val="auto"/>
          <w:sz w:val="24"/>
        </w:rPr>
      </w:pPr>
      <w:r w:rsidRPr="00646690">
        <w:rPr>
          <w:rFonts w:ascii="Arial" w:hAnsi="Arial" w:cs="Arial"/>
          <w:color w:val="auto"/>
          <w:sz w:val="24"/>
        </w:rPr>
        <w:t>Juntamente com a entrega dos projetos executivos, deverá ser apresentada a respectiva planilha orçamentária, acompanhada do memorial de cálculo, memorial descritivo, cronograma físico-financeiro e demais documentos técnicos indispensáveis para subsidiar o processo licitatório. A planilha orçamentária deverá seguir o modelo padronizado fornecido pelo Município, conforme especificado no Apêndice A.</w:t>
      </w:r>
    </w:p>
    <w:p w14:paraId="7F180501" w14:textId="77777777" w:rsidR="00016C80" w:rsidRPr="00646690" w:rsidRDefault="00016C80" w:rsidP="00E30E0E">
      <w:pPr>
        <w:ind w:left="1701"/>
        <w:jc w:val="center"/>
        <w:rPr>
          <w:rFonts w:ascii="Arial" w:hAnsi="Arial"/>
        </w:rPr>
      </w:pPr>
    </w:p>
    <w:p w14:paraId="22FFE323" w14:textId="77777777" w:rsidR="00DD7B11" w:rsidRPr="00646690" w:rsidRDefault="00DD7B11" w:rsidP="00DD7B11">
      <w:pPr>
        <w:pStyle w:val="Expandido"/>
        <w:ind w:left="0"/>
        <w:rPr>
          <w:rFonts w:ascii="Arial" w:hAnsi="Arial" w:cs="Arial"/>
          <w:color w:val="auto"/>
          <w:sz w:val="24"/>
        </w:rPr>
      </w:pPr>
      <w:r w:rsidRPr="00646690">
        <w:rPr>
          <w:rFonts w:ascii="Arial" w:hAnsi="Arial" w:cs="Arial"/>
          <w:color w:val="auto"/>
          <w:sz w:val="24"/>
        </w:rPr>
        <w:lastRenderedPageBreak/>
        <w:t>O memorial de cálculo deverá apresentar, de forma detalhada, a metodologia adotada para a quantificação de todos os itens da planilha, sendo vedada a apresentação de documentos com abordagem genérica ou superficial. Não serão aceitos memoriais que utilizem expressões vagas ou remissivas, tais como “conforme projeto” ou “conforme planilha de cálculo”, entre outras similares, conforme orientações descritas no Apêndice B.</w:t>
      </w:r>
    </w:p>
    <w:p w14:paraId="4DB97D32" w14:textId="77777777" w:rsidR="00DD7B11" w:rsidRPr="00646690" w:rsidRDefault="00DD7B11" w:rsidP="00DD7B11">
      <w:pPr>
        <w:pStyle w:val="Expandido"/>
        <w:rPr>
          <w:rFonts w:ascii="Arial" w:hAnsi="Arial" w:cs="Arial"/>
          <w:color w:val="auto"/>
          <w:sz w:val="24"/>
        </w:rPr>
      </w:pPr>
    </w:p>
    <w:p w14:paraId="6004CBF1" w14:textId="77777777" w:rsidR="00DD7B11" w:rsidRPr="00646690" w:rsidRDefault="00DD7B11" w:rsidP="00DD7B11">
      <w:pPr>
        <w:pStyle w:val="Expandido"/>
        <w:ind w:left="0"/>
        <w:rPr>
          <w:rFonts w:ascii="Arial" w:hAnsi="Arial" w:cs="Arial"/>
          <w:color w:val="auto"/>
          <w:sz w:val="24"/>
        </w:rPr>
      </w:pPr>
      <w:r w:rsidRPr="00646690">
        <w:rPr>
          <w:rFonts w:ascii="Arial" w:hAnsi="Arial" w:cs="Arial"/>
          <w:color w:val="auto"/>
          <w:sz w:val="24"/>
        </w:rPr>
        <w:t>Os relatórios e memoriais deverão estar estruturados incluindo-se os anexos como mapas, fotos, e outras informações que se julgarem necessárias.</w:t>
      </w:r>
    </w:p>
    <w:p w14:paraId="3310C228" w14:textId="77777777" w:rsidR="00DD7B11" w:rsidRPr="00646690" w:rsidRDefault="00DD7B11" w:rsidP="00DD7B11">
      <w:pPr>
        <w:pStyle w:val="Expandido"/>
        <w:rPr>
          <w:rFonts w:ascii="Arial" w:hAnsi="Arial" w:cs="Arial"/>
          <w:color w:val="auto"/>
          <w:sz w:val="24"/>
        </w:rPr>
      </w:pPr>
    </w:p>
    <w:p w14:paraId="24F537B3" w14:textId="77777777" w:rsidR="00DD7B11" w:rsidRPr="00646690" w:rsidRDefault="00DD7B11" w:rsidP="00DD7B11">
      <w:pPr>
        <w:pStyle w:val="Expandido"/>
        <w:ind w:left="0"/>
        <w:rPr>
          <w:rFonts w:ascii="Arial" w:hAnsi="Arial" w:cs="Arial"/>
          <w:color w:val="auto"/>
          <w:sz w:val="24"/>
        </w:rPr>
      </w:pPr>
      <w:r w:rsidRPr="00646690">
        <w:rPr>
          <w:rFonts w:ascii="Arial" w:hAnsi="Arial" w:cs="Arial"/>
          <w:color w:val="auto"/>
          <w:sz w:val="24"/>
        </w:rPr>
        <w:t xml:space="preserve">As revisões deverão ser entregues protocoladas e corrigidas sempre que a fiscalização da Prefeitura sanar todas as dúvidas e erros em projetos e planilhas. </w:t>
      </w:r>
    </w:p>
    <w:p w14:paraId="6E668639" w14:textId="77777777" w:rsidR="00DD7B11" w:rsidRPr="00646690" w:rsidRDefault="00DD7B11" w:rsidP="00DD7B11">
      <w:pPr>
        <w:pStyle w:val="Expandido"/>
        <w:rPr>
          <w:rFonts w:ascii="Arial" w:hAnsi="Arial" w:cs="Arial"/>
          <w:color w:val="auto"/>
          <w:sz w:val="24"/>
        </w:rPr>
      </w:pPr>
    </w:p>
    <w:p w14:paraId="6E381B63" w14:textId="77777777" w:rsidR="00DD7B11" w:rsidRPr="00646690" w:rsidRDefault="00DD7B11" w:rsidP="00DD7B11">
      <w:pPr>
        <w:pStyle w:val="Expandido"/>
        <w:ind w:left="0"/>
        <w:rPr>
          <w:rFonts w:ascii="Arial" w:hAnsi="Arial" w:cs="Arial"/>
          <w:color w:val="auto"/>
          <w:sz w:val="24"/>
        </w:rPr>
      </w:pPr>
      <w:r w:rsidRPr="00646690">
        <w:rPr>
          <w:rFonts w:ascii="Arial" w:hAnsi="Arial" w:cs="Arial"/>
          <w:color w:val="auto"/>
          <w:sz w:val="24"/>
        </w:rPr>
        <w:t>A elaboração dos projetos resultará em produtos distintos, compostos por plantas, memoriais descritivos, desenhos e todas outras documentações utilizadas para execução dos mesmos, devendo após aprovação da Contratante ser apresentada em 01 (uma) via impressa e em meio digital, na forma de pen-drive.</w:t>
      </w:r>
    </w:p>
    <w:p w14:paraId="797F8758" w14:textId="77777777" w:rsidR="00DD7B11" w:rsidRPr="00646690" w:rsidRDefault="00DD7B11" w:rsidP="00DD7B11">
      <w:pPr>
        <w:pStyle w:val="Expandido"/>
        <w:rPr>
          <w:rFonts w:ascii="Arial" w:hAnsi="Arial" w:cs="Arial"/>
          <w:color w:val="auto"/>
          <w:sz w:val="24"/>
        </w:rPr>
      </w:pPr>
    </w:p>
    <w:p w14:paraId="2C7827D7" w14:textId="77777777" w:rsidR="00DD7B11" w:rsidRPr="00646690" w:rsidRDefault="00DD7B11" w:rsidP="00DD7B11">
      <w:pPr>
        <w:pStyle w:val="Expandido"/>
        <w:ind w:left="0"/>
        <w:rPr>
          <w:rFonts w:ascii="Arial" w:hAnsi="Arial" w:cs="Arial"/>
          <w:color w:val="auto"/>
          <w:sz w:val="24"/>
        </w:rPr>
      </w:pPr>
      <w:r w:rsidRPr="00646690">
        <w:rPr>
          <w:rFonts w:ascii="Arial" w:hAnsi="Arial" w:cs="Arial"/>
          <w:color w:val="auto"/>
          <w:sz w:val="24"/>
        </w:rPr>
        <w:t>Os documentos deverão ser elaborados como o uso dos seguintes programas:</w:t>
      </w:r>
    </w:p>
    <w:p w14:paraId="189D3A1A" w14:textId="77777777" w:rsidR="00DD7B11" w:rsidRPr="00646690" w:rsidRDefault="00DD7B11" w:rsidP="00DD7B11">
      <w:pPr>
        <w:pStyle w:val="Expandido"/>
        <w:rPr>
          <w:rFonts w:ascii="Arial" w:hAnsi="Arial" w:cs="Arial"/>
          <w:color w:val="auto"/>
          <w:sz w:val="24"/>
        </w:rPr>
      </w:pPr>
    </w:p>
    <w:p w14:paraId="62CAA680" w14:textId="77777777" w:rsidR="00DD7B11" w:rsidRPr="00646690" w:rsidRDefault="00DD7B11" w:rsidP="00DD7B11">
      <w:pPr>
        <w:pStyle w:val="Expandido"/>
        <w:numPr>
          <w:ilvl w:val="0"/>
          <w:numId w:val="80"/>
        </w:numPr>
        <w:ind w:left="1418" w:firstLine="0"/>
        <w:rPr>
          <w:rFonts w:ascii="Arial" w:hAnsi="Arial" w:cs="Arial"/>
          <w:color w:val="auto"/>
          <w:sz w:val="24"/>
        </w:rPr>
      </w:pPr>
      <w:r w:rsidRPr="00646690">
        <w:rPr>
          <w:rFonts w:ascii="Arial" w:hAnsi="Arial" w:cs="Arial"/>
          <w:color w:val="auto"/>
          <w:sz w:val="24"/>
        </w:rPr>
        <w:t>Textos, tabelas e gráficos: programas integrantes do pacote que compõem o Microsoft Office, que funcionem sob o Sistema Operacional Windows NT ou 2000 no Ambiente PMV. A apresentação se dará em arquivos digitais em pen-drive, e com impressão em papel sulfite A4, gramatura mínima de 90 g/m2. Poderá ser utilizado papel timbrado da Empresa Contratada com as mesmas características.</w:t>
      </w:r>
    </w:p>
    <w:p w14:paraId="1362590A" w14:textId="77777777" w:rsidR="00DD7B11" w:rsidRPr="00646690" w:rsidRDefault="00DD7B11" w:rsidP="00DD7B11">
      <w:pPr>
        <w:pStyle w:val="Expandido"/>
        <w:ind w:left="1418"/>
        <w:rPr>
          <w:rFonts w:ascii="Arial" w:hAnsi="Arial" w:cs="Arial"/>
          <w:color w:val="auto"/>
          <w:sz w:val="24"/>
        </w:rPr>
      </w:pPr>
    </w:p>
    <w:p w14:paraId="3EFE949F" w14:textId="77777777" w:rsidR="00DD7B11" w:rsidRPr="00646690" w:rsidRDefault="00DD7B11" w:rsidP="00DD7B11">
      <w:pPr>
        <w:pStyle w:val="Expandido"/>
        <w:numPr>
          <w:ilvl w:val="0"/>
          <w:numId w:val="80"/>
        </w:numPr>
        <w:ind w:left="1418" w:firstLine="0"/>
        <w:rPr>
          <w:rFonts w:ascii="Arial" w:hAnsi="Arial" w:cs="Arial"/>
          <w:color w:val="auto"/>
          <w:sz w:val="24"/>
        </w:rPr>
      </w:pPr>
      <w:r w:rsidRPr="00646690">
        <w:rPr>
          <w:rFonts w:ascii="Arial" w:hAnsi="Arial" w:cs="Arial"/>
          <w:color w:val="auto"/>
          <w:sz w:val="24"/>
        </w:rPr>
        <w:t>Plantas e Desenhos: AutoCad, versão 2010. Arquivo extensão DXF ou DWG para os elementos gráficos, além de uma versão unificada no formato PDF (Acrobat Reader 6.0). Deverá ser apresentado o produto em arquivos digitais em pen-drive e um jogo plotado de todas as plantas que deverão ser efetuadas em papel sulfite com gramatura mínima de 90 g/m2.</w:t>
      </w:r>
    </w:p>
    <w:p w14:paraId="4798763F" w14:textId="77777777" w:rsidR="00DD7B11" w:rsidRPr="00646690" w:rsidRDefault="00DD7B11" w:rsidP="00DD7B11">
      <w:pPr>
        <w:pStyle w:val="Expandido"/>
        <w:ind w:left="1418"/>
        <w:rPr>
          <w:rFonts w:ascii="Arial" w:hAnsi="Arial" w:cs="Arial"/>
          <w:color w:val="auto"/>
          <w:sz w:val="24"/>
        </w:rPr>
      </w:pPr>
    </w:p>
    <w:p w14:paraId="3EFD2A99" w14:textId="77777777" w:rsidR="00DD7B11" w:rsidRPr="00646690" w:rsidRDefault="00DD7B11" w:rsidP="00DD7B11">
      <w:pPr>
        <w:pStyle w:val="Expandido"/>
        <w:ind w:left="0"/>
        <w:rPr>
          <w:rFonts w:ascii="Arial" w:hAnsi="Arial" w:cs="Arial"/>
          <w:color w:val="auto"/>
          <w:sz w:val="24"/>
        </w:rPr>
      </w:pPr>
      <w:r w:rsidRPr="00646690">
        <w:rPr>
          <w:rFonts w:ascii="Arial" w:hAnsi="Arial" w:cs="Arial"/>
          <w:color w:val="auto"/>
          <w:sz w:val="24"/>
        </w:rPr>
        <w:t>Caso sejam identificadas, durante a execução da obra, divergências ou erros no projeto executivo ou nas planilhas entregues, cuja responsabilidade seja da contratada, esta será acionada para realizar, presencialmente, as devidas correções, sem qualquer ônus para a contratante. Caberá ainda à contratada a elaboração dos projetos complementares, planilhas de aditivos ou reprogramações necessárias, devidamente justificadas, ficando sujeita à aplicação das penalidades previstas em contrato.</w:t>
      </w:r>
    </w:p>
    <w:p w14:paraId="11581603" w14:textId="77777777" w:rsidR="00DD7B11" w:rsidRPr="00646690" w:rsidRDefault="00DD7B11" w:rsidP="00DD7B11">
      <w:pPr>
        <w:pStyle w:val="Expandido"/>
        <w:rPr>
          <w:rFonts w:ascii="Arial" w:hAnsi="Arial" w:cs="Arial"/>
          <w:color w:val="auto"/>
          <w:sz w:val="24"/>
        </w:rPr>
      </w:pPr>
    </w:p>
    <w:p w14:paraId="7B51302D" w14:textId="77777777" w:rsidR="00DD7B11" w:rsidRPr="00646690" w:rsidRDefault="00DD7B11" w:rsidP="00DD7B11">
      <w:pPr>
        <w:pStyle w:val="Expandido"/>
        <w:ind w:left="0"/>
        <w:rPr>
          <w:rFonts w:ascii="Arial" w:hAnsi="Arial" w:cs="Arial"/>
          <w:color w:val="auto"/>
          <w:sz w:val="24"/>
        </w:rPr>
      </w:pPr>
      <w:r w:rsidRPr="00646690">
        <w:rPr>
          <w:rFonts w:ascii="Arial" w:hAnsi="Arial" w:cs="Arial"/>
          <w:color w:val="auto"/>
          <w:sz w:val="24"/>
        </w:rPr>
        <w:t>Todas as taxas obrigatórias decorrentes das aprovações dos projetos serão de responsabilidade da Contratada, exceto nos casos em que o Município for isento do respectivo pagamento.</w:t>
      </w:r>
    </w:p>
    <w:p w14:paraId="46388B85" w14:textId="77777777" w:rsidR="00DD7B11" w:rsidRPr="00646690" w:rsidRDefault="00DD7B11" w:rsidP="004B2DEF">
      <w:pPr>
        <w:pStyle w:val="Tpico2"/>
        <w:numPr>
          <w:ilvl w:val="0"/>
          <w:numId w:val="0"/>
        </w:numPr>
        <w:pBdr>
          <w:top w:val="none" w:sz="0" w:space="0" w:color="auto"/>
          <w:left w:val="none" w:sz="0" w:space="0" w:color="auto"/>
          <w:bottom w:val="single" w:sz="4" w:space="1" w:color="auto"/>
          <w:right w:val="none" w:sz="0" w:space="0" w:color="auto"/>
        </w:pBdr>
        <w:suppressAutoHyphens w:val="0"/>
        <w:spacing w:before="240"/>
      </w:pPr>
      <w:r w:rsidRPr="00646690">
        <w:t xml:space="preserve">Obrigações específicas do Município  </w:t>
      </w:r>
    </w:p>
    <w:p w14:paraId="024D431D" w14:textId="77777777" w:rsidR="00DD7B11" w:rsidRPr="00646690" w:rsidRDefault="00DD7B11" w:rsidP="00DD7B11">
      <w:pPr>
        <w:pStyle w:val="Expandido"/>
        <w:ind w:left="0"/>
        <w:rPr>
          <w:rFonts w:ascii="Arial" w:hAnsi="Arial" w:cs="Arial"/>
          <w:color w:val="auto"/>
          <w:sz w:val="24"/>
        </w:rPr>
      </w:pPr>
      <w:r w:rsidRPr="00646690">
        <w:rPr>
          <w:rFonts w:ascii="Arial" w:hAnsi="Arial" w:cs="Arial"/>
          <w:color w:val="auto"/>
          <w:sz w:val="24"/>
        </w:rPr>
        <w:t xml:space="preserve">Cabe à Contratante fornecer todas as informações e documentos necessários à adequada elaboração dos projetos e serviços, bem como analisar e aprovar, em prazo </w:t>
      </w:r>
      <w:r w:rsidRPr="00646690">
        <w:rPr>
          <w:rFonts w:ascii="Arial" w:hAnsi="Arial" w:cs="Arial"/>
          <w:color w:val="auto"/>
          <w:sz w:val="24"/>
        </w:rPr>
        <w:lastRenderedPageBreak/>
        <w:t>razoável, os produtos entregues pela Contratada. Também é responsabilidade da Contratante efetuar os pagamentos devidos, conforme os serviços forem medidos e aprovados, seguindo o cronograma estabelecido para fins de medição e pagamento;</w:t>
      </w:r>
    </w:p>
    <w:p w14:paraId="6914622F" w14:textId="77777777" w:rsidR="00DD7B11" w:rsidRPr="00646690" w:rsidRDefault="00DD7B11" w:rsidP="00DD7B11">
      <w:pPr>
        <w:pStyle w:val="Expandido"/>
        <w:rPr>
          <w:rFonts w:ascii="Arial" w:hAnsi="Arial" w:cs="Arial"/>
          <w:color w:val="auto"/>
          <w:sz w:val="24"/>
        </w:rPr>
      </w:pPr>
    </w:p>
    <w:p w14:paraId="4E079D30" w14:textId="77777777" w:rsidR="00DD7B11" w:rsidRPr="00646690" w:rsidRDefault="00DD7B11" w:rsidP="00DD7B11">
      <w:pPr>
        <w:pStyle w:val="Expandido"/>
        <w:ind w:left="0"/>
        <w:rPr>
          <w:rFonts w:ascii="Arial" w:hAnsi="Arial" w:cs="Arial"/>
          <w:color w:val="auto"/>
          <w:sz w:val="24"/>
        </w:rPr>
      </w:pPr>
      <w:r w:rsidRPr="00646690">
        <w:rPr>
          <w:rFonts w:ascii="Arial" w:hAnsi="Arial" w:cs="Arial"/>
          <w:color w:val="auto"/>
          <w:sz w:val="24"/>
        </w:rPr>
        <w:t xml:space="preserve">Acompanhar e fiscalizar a execução do contratado, bem como atestar na nota fiscal/fatura a efetiva entrega do objeto contratado e o seu aceite. Caso a referida nota não esteja de acordo será recebido, mas com ressalva de atesto condicional; </w:t>
      </w:r>
    </w:p>
    <w:p w14:paraId="15260B70" w14:textId="77777777" w:rsidR="00DD7B11" w:rsidRPr="00646690" w:rsidRDefault="00DD7B11" w:rsidP="00DD7B11">
      <w:pPr>
        <w:pStyle w:val="Expandido"/>
        <w:rPr>
          <w:rFonts w:ascii="Arial" w:hAnsi="Arial" w:cs="Arial"/>
          <w:color w:val="auto"/>
          <w:sz w:val="24"/>
        </w:rPr>
      </w:pPr>
    </w:p>
    <w:p w14:paraId="6F9188B9" w14:textId="77777777" w:rsidR="00DD7B11" w:rsidRPr="00646690" w:rsidRDefault="00DD7B11" w:rsidP="00DD7B11">
      <w:pPr>
        <w:pStyle w:val="Expandido"/>
        <w:ind w:left="0"/>
        <w:rPr>
          <w:rFonts w:ascii="Arial" w:hAnsi="Arial" w:cs="Arial"/>
          <w:color w:val="auto"/>
          <w:sz w:val="24"/>
        </w:rPr>
      </w:pPr>
      <w:r w:rsidRPr="00646690">
        <w:rPr>
          <w:rFonts w:ascii="Arial" w:hAnsi="Arial" w:cs="Arial"/>
          <w:color w:val="auto"/>
          <w:sz w:val="24"/>
        </w:rPr>
        <w:t>Comunicar por escrito a CONTRATADA qualquer irregularidade ou deficiência porventura, a fim de que a mesma possa providenciar as resoluções cabíveis;</w:t>
      </w:r>
    </w:p>
    <w:p w14:paraId="3D371486" w14:textId="77777777" w:rsidR="00DD7B11" w:rsidRPr="00646690" w:rsidRDefault="00DD7B11" w:rsidP="00DD7B11">
      <w:pPr>
        <w:pStyle w:val="Expandido"/>
        <w:rPr>
          <w:rFonts w:ascii="Arial" w:hAnsi="Arial" w:cs="Arial"/>
          <w:color w:val="auto"/>
          <w:sz w:val="24"/>
        </w:rPr>
      </w:pPr>
    </w:p>
    <w:p w14:paraId="051B2124" w14:textId="77777777" w:rsidR="00DD7B11" w:rsidRPr="00646690" w:rsidRDefault="00DD7B11" w:rsidP="00DD7B11">
      <w:pPr>
        <w:pStyle w:val="Expandido"/>
        <w:ind w:left="0"/>
        <w:rPr>
          <w:rFonts w:ascii="Arial" w:hAnsi="Arial" w:cs="Arial"/>
          <w:color w:val="auto"/>
          <w:sz w:val="24"/>
        </w:rPr>
      </w:pPr>
      <w:r w:rsidRPr="00646690">
        <w:rPr>
          <w:rFonts w:ascii="Arial" w:hAnsi="Arial" w:cs="Arial"/>
          <w:color w:val="auto"/>
          <w:sz w:val="24"/>
        </w:rPr>
        <w:t xml:space="preserve">Efetuar os pagamentos nas condições e preços pactuados nos termos deste processo.  </w:t>
      </w:r>
    </w:p>
    <w:p w14:paraId="378673F4" w14:textId="77777777" w:rsidR="00DD7B11" w:rsidRPr="00646690" w:rsidRDefault="00DD7B11" w:rsidP="004974C4">
      <w:pPr>
        <w:pStyle w:val="Tpico2"/>
        <w:numPr>
          <w:ilvl w:val="0"/>
          <w:numId w:val="0"/>
        </w:numPr>
        <w:pBdr>
          <w:top w:val="none" w:sz="0" w:space="0" w:color="auto"/>
          <w:left w:val="none" w:sz="0" w:space="0" w:color="auto"/>
          <w:bottom w:val="single" w:sz="4" w:space="1" w:color="auto"/>
          <w:right w:val="none" w:sz="0" w:space="0" w:color="auto"/>
        </w:pBdr>
        <w:suppressAutoHyphens w:val="0"/>
        <w:spacing w:after="0"/>
      </w:pPr>
      <w:r w:rsidRPr="00646690">
        <w:t>Existem requisitos posteriores à execução?</w:t>
      </w:r>
    </w:p>
    <w:p w14:paraId="3C1B1E26" w14:textId="77777777" w:rsidR="00DD7B11" w:rsidRPr="00646690" w:rsidRDefault="00EF275B" w:rsidP="00DD7B11">
      <w:pPr>
        <w:rPr>
          <w:rFonts w:ascii="Arial" w:hAnsi="Arial"/>
        </w:rPr>
      </w:pPr>
      <w:sdt>
        <w:sdtPr>
          <w:rPr>
            <w:rFonts w:ascii="Arial" w:eastAsia="MS Gothic" w:hAnsi="Arial"/>
            <w:sz w:val="40"/>
          </w:rPr>
          <w:id w:val="966400904"/>
          <w14:checkbox>
            <w14:checked w14:val="0"/>
            <w14:checkedState w14:val="2612" w14:font="MS Gothic"/>
            <w14:uncheckedState w14:val="2610" w14:font="MS Gothic"/>
          </w14:checkbox>
        </w:sdtPr>
        <w:sdtEndPr/>
        <w:sdtContent>
          <w:r w:rsidR="00DD7B11" w:rsidRPr="00646690">
            <w:rPr>
              <w:rFonts w:ascii="Segoe UI Symbol" w:eastAsia="MS Gothic" w:hAnsi="Segoe UI Symbol" w:cs="Segoe UI Symbol"/>
              <w:sz w:val="40"/>
            </w:rPr>
            <w:t>☐</w:t>
          </w:r>
        </w:sdtContent>
      </w:sdt>
      <w:r w:rsidR="00DD7B11" w:rsidRPr="00646690">
        <w:rPr>
          <w:rFonts w:ascii="Arial" w:hAnsi="Arial"/>
        </w:rPr>
        <w:t xml:space="preserve"> Sim      </w:t>
      </w:r>
      <w:sdt>
        <w:sdtPr>
          <w:rPr>
            <w:rFonts w:ascii="Arial" w:eastAsia="MS Gothic" w:hAnsi="Arial"/>
            <w:sz w:val="40"/>
          </w:rPr>
          <w:id w:val="-784042386"/>
          <w14:checkbox>
            <w14:checked w14:val="1"/>
            <w14:checkedState w14:val="2612" w14:font="MS Gothic"/>
            <w14:uncheckedState w14:val="2610" w14:font="MS Gothic"/>
          </w14:checkbox>
        </w:sdtPr>
        <w:sdtEndPr/>
        <w:sdtContent>
          <w:r w:rsidR="00DD7B11" w:rsidRPr="00646690">
            <w:rPr>
              <w:rFonts w:ascii="Segoe UI Symbol" w:eastAsia="MS Gothic" w:hAnsi="Segoe UI Symbol" w:cs="Segoe UI Symbol"/>
              <w:sz w:val="40"/>
            </w:rPr>
            <w:t>☒</w:t>
          </w:r>
        </w:sdtContent>
      </w:sdt>
      <w:r w:rsidR="00DD7B11" w:rsidRPr="00646690">
        <w:rPr>
          <w:rFonts w:ascii="Arial" w:hAnsi="Arial"/>
        </w:rPr>
        <w:t xml:space="preserve"> Não</w:t>
      </w:r>
    </w:p>
    <w:p w14:paraId="2A0E0AFB" w14:textId="77777777" w:rsidR="00DD7B11" w:rsidRPr="00646690" w:rsidRDefault="00DD7B11" w:rsidP="00DD7B11">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646690">
        <w:t xml:space="preserve">Infrações e penalidades do Contrato   </w:t>
      </w:r>
    </w:p>
    <w:p w14:paraId="6EB32A90" w14:textId="77777777" w:rsidR="00F36CA0" w:rsidRPr="00646690" w:rsidRDefault="00F36CA0" w:rsidP="00F36CA0">
      <w:pPr>
        <w:pStyle w:val="Expandido"/>
        <w:ind w:left="0"/>
        <w:rPr>
          <w:rFonts w:ascii="Arial" w:hAnsi="Arial" w:cs="Arial"/>
          <w:color w:val="auto"/>
          <w:sz w:val="24"/>
        </w:rPr>
      </w:pPr>
      <w:r w:rsidRPr="00646690">
        <w:rPr>
          <w:rFonts w:ascii="Arial" w:hAnsi="Arial" w:cs="Arial"/>
          <w:color w:val="auto"/>
          <w:sz w:val="24"/>
        </w:rPr>
        <w:t>Comete infração administrativa, nos termos da Lei nº 14.133, de 2021, o Contratado que:</w:t>
      </w:r>
    </w:p>
    <w:p w14:paraId="6A74C7D4" w14:textId="77777777" w:rsidR="00F36CA0" w:rsidRPr="00646690" w:rsidRDefault="00F36CA0" w:rsidP="00F36CA0">
      <w:pPr>
        <w:pStyle w:val="Expandido"/>
        <w:rPr>
          <w:rFonts w:ascii="Arial" w:hAnsi="Arial" w:cs="Arial"/>
          <w:color w:val="auto"/>
          <w:sz w:val="24"/>
        </w:rPr>
      </w:pPr>
    </w:p>
    <w:p w14:paraId="1D22F10D" w14:textId="77777777" w:rsidR="00F36CA0" w:rsidRPr="00646690" w:rsidRDefault="00F36CA0" w:rsidP="00F36CA0">
      <w:pPr>
        <w:pStyle w:val="Expandido"/>
        <w:ind w:left="1418"/>
        <w:rPr>
          <w:rFonts w:ascii="Arial" w:hAnsi="Arial" w:cs="Arial"/>
          <w:color w:val="auto"/>
          <w:sz w:val="24"/>
        </w:rPr>
      </w:pPr>
      <w:r w:rsidRPr="00646690">
        <w:rPr>
          <w:rFonts w:ascii="Arial" w:hAnsi="Arial" w:cs="Arial"/>
          <w:color w:val="auto"/>
          <w:sz w:val="24"/>
        </w:rPr>
        <w:t>a)</w:t>
      </w:r>
      <w:r w:rsidRPr="00646690">
        <w:rPr>
          <w:rFonts w:ascii="Arial" w:hAnsi="Arial" w:cs="Arial"/>
          <w:color w:val="auto"/>
          <w:sz w:val="24"/>
        </w:rPr>
        <w:tab/>
        <w:t>der causa à inexecução parcial do contrato;</w:t>
      </w:r>
    </w:p>
    <w:p w14:paraId="60863BD0" w14:textId="77777777" w:rsidR="00F36CA0" w:rsidRPr="00646690" w:rsidRDefault="00F36CA0" w:rsidP="00F36CA0">
      <w:pPr>
        <w:pStyle w:val="Expandido"/>
        <w:ind w:left="1418"/>
        <w:rPr>
          <w:rFonts w:ascii="Arial" w:hAnsi="Arial" w:cs="Arial"/>
          <w:color w:val="auto"/>
          <w:sz w:val="24"/>
        </w:rPr>
      </w:pPr>
    </w:p>
    <w:p w14:paraId="18B18E54" w14:textId="77777777" w:rsidR="00F36CA0" w:rsidRPr="00646690" w:rsidRDefault="00F36CA0" w:rsidP="00F36CA0">
      <w:pPr>
        <w:pStyle w:val="Expandido"/>
        <w:ind w:left="1418"/>
        <w:rPr>
          <w:rFonts w:ascii="Arial" w:hAnsi="Arial" w:cs="Arial"/>
          <w:color w:val="auto"/>
          <w:sz w:val="24"/>
        </w:rPr>
      </w:pPr>
      <w:r w:rsidRPr="00646690">
        <w:rPr>
          <w:rFonts w:ascii="Arial" w:hAnsi="Arial" w:cs="Arial"/>
          <w:color w:val="auto"/>
          <w:sz w:val="24"/>
        </w:rPr>
        <w:t>b)</w:t>
      </w:r>
      <w:r w:rsidRPr="00646690">
        <w:rPr>
          <w:rFonts w:ascii="Arial" w:hAnsi="Arial" w:cs="Arial"/>
          <w:color w:val="auto"/>
          <w:sz w:val="24"/>
        </w:rPr>
        <w:tab/>
        <w:t>der causa à inexecução parcial do contrato que cause grave dano à Administração ou ao funcionamento dos serviços públicos ou ao interesse coletivo;</w:t>
      </w:r>
    </w:p>
    <w:p w14:paraId="6EADF857" w14:textId="77777777" w:rsidR="00F36CA0" w:rsidRPr="00646690" w:rsidRDefault="00F36CA0" w:rsidP="00F36CA0">
      <w:pPr>
        <w:pStyle w:val="Expandido"/>
        <w:ind w:left="1418"/>
        <w:rPr>
          <w:rFonts w:ascii="Arial" w:hAnsi="Arial" w:cs="Arial"/>
          <w:color w:val="auto"/>
          <w:sz w:val="24"/>
        </w:rPr>
      </w:pPr>
    </w:p>
    <w:p w14:paraId="231D1AEB" w14:textId="77777777" w:rsidR="00F36CA0" w:rsidRPr="00646690" w:rsidRDefault="00F36CA0" w:rsidP="00F36CA0">
      <w:pPr>
        <w:pStyle w:val="Expandido"/>
        <w:ind w:left="1418"/>
        <w:rPr>
          <w:rFonts w:ascii="Arial" w:hAnsi="Arial" w:cs="Arial"/>
          <w:color w:val="auto"/>
          <w:sz w:val="24"/>
        </w:rPr>
      </w:pPr>
      <w:r w:rsidRPr="00646690">
        <w:rPr>
          <w:rFonts w:ascii="Arial" w:hAnsi="Arial" w:cs="Arial"/>
          <w:color w:val="auto"/>
          <w:sz w:val="24"/>
        </w:rPr>
        <w:t>c)</w:t>
      </w:r>
      <w:r w:rsidRPr="00646690">
        <w:rPr>
          <w:rFonts w:ascii="Arial" w:hAnsi="Arial" w:cs="Arial"/>
          <w:color w:val="auto"/>
          <w:sz w:val="24"/>
        </w:rPr>
        <w:tab/>
        <w:t>der causa à inexecução total do contrato;</w:t>
      </w:r>
    </w:p>
    <w:p w14:paraId="2E9E5FD8" w14:textId="77777777" w:rsidR="00F36CA0" w:rsidRPr="00646690" w:rsidRDefault="00F36CA0" w:rsidP="00F36CA0">
      <w:pPr>
        <w:pStyle w:val="Expandido"/>
        <w:ind w:left="1418"/>
        <w:rPr>
          <w:rFonts w:ascii="Arial" w:hAnsi="Arial" w:cs="Arial"/>
          <w:color w:val="auto"/>
          <w:sz w:val="24"/>
        </w:rPr>
      </w:pPr>
    </w:p>
    <w:p w14:paraId="0CCFBD56" w14:textId="77777777" w:rsidR="00F36CA0" w:rsidRPr="00646690" w:rsidRDefault="00F36CA0" w:rsidP="00F36CA0">
      <w:pPr>
        <w:pStyle w:val="Expandido"/>
        <w:ind w:left="1418"/>
        <w:rPr>
          <w:rFonts w:ascii="Arial" w:hAnsi="Arial" w:cs="Arial"/>
          <w:color w:val="auto"/>
          <w:sz w:val="24"/>
        </w:rPr>
      </w:pPr>
      <w:r w:rsidRPr="00646690">
        <w:rPr>
          <w:rFonts w:ascii="Arial" w:hAnsi="Arial" w:cs="Arial"/>
          <w:color w:val="auto"/>
          <w:sz w:val="24"/>
        </w:rPr>
        <w:t>d)</w:t>
      </w:r>
      <w:r w:rsidRPr="00646690">
        <w:rPr>
          <w:rFonts w:ascii="Arial" w:hAnsi="Arial" w:cs="Arial"/>
          <w:color w:val="auto"/>
          <w:sz w:val="24"/>
        </w:rPr>
        <w:tab/>
        <w:t>ensejar o retardamento da execução ou da entrega do objeto da contratação sem motivo justificado;</w:t>
      </w:r>
    </w:p>
    <w:p w14:paraId="189F33E2" w14:textId="77777777" w:rsidR="00F36CA0" w:rsidRPr="00646690" w:rsidRDefault="00F36CA0" w:rsidP="00F36CA0">
      <w:pPr>
        <w:pStyle w:val="Expandido"/>
        <w:ind w:left="1418"/>
        <w:rPr>
          <w:rFonts w:ascii="Arial" w:hAnsi="Arial" w:cs="Arial"/>
          <w:color w:val="auto"/>
          <w:sz w:val="24"/>
        </w:rPr>
      </w:pPr>
    </w:p>
    <w:p w14:paraId="2E961BF3" w14:textId="77777777" w:rsidR="00F36CA0" w:rsidRPr="00646690" w:rsidRDefault="00F36CA0" w:rsidP="00F36CA0">
      <w:pPr>
        <w:pStyle w:val="Expandido"/>
        <w:ind w:left="1418"/>
        <w:rPr>
          <w:rFonts w:ascii="Arial" w:hAnsi="Arial" w:cs="Arial"/>
          <w:color w:val="auto"/>
          <w:sz w:val="24"/>
        </w:rPr>
      </w:pPr>
      <w:r w:rsidRPr="00646690">
        <w:rPr>
          <w:rFonts w:ascii="Arial" w:hAnsi="Arial" w:cs="Arial"/>
          <w:color w:val="auto"/>
          <w:sz w:val="24"/>
        </w:rPr>
        <w:t>e)</w:t>
      </w:r>
      <w:r w:rsidRPr="00646690">
        <w:rPr>
          <w:rFonts w:ascii="Arial" w:hAnsi="Arial" w:cs="Arial"/>
          <w:color w:val="auto"/>
          <w:sz w:val="24"/>
        </w:rPr>
        <w:tab/>
        <w:t>apresentar documentação falsa ou prestar declaração falsa durante a execução do contrato;</w:t>
      </w:r>
    </w:p>
    <w:p w14:paraId="4FBB119E" w14:textId="77777777" w:rsidR="00F36CA0" w:rsidRPr="00646690" w:rsidRDefault="00F36CA0" w:rsidP="00F36CA0">
      <w:pPr>
        <w:pStyle w:val="Expandido"/>
        <w:ind w:left="1418"/>
        <w:rPr>
          <w:rFonts w:ascii="Arial" w:hAnsi="Arial" w:cs="Arial"/>
          <w:color w:val="auto"/>
          <w:sz w:val="24"/>
        </w:rPr>
      </w:pPr>
    </w:p>
    <w:p w14:paraId="569FBA28" w14:textId="77777777" w:rsidR="00F36CA0" w:rsidRPr="00646690" w:rsidRDefault="00F36CA0" w:rsidP="00F36CA0">
      <w:pPr>
        <w:pStyle w:val="Expandido"/>
        <w:ind w:left="1418"/>
        <w:rPr>
          <w:rFonts w:ascii="Arial" w:hAnsi="Arial" w:cs="Arial"/>
          <w:color w:val="auto"/>
          <w:sz w:val="24"/>
        </w:rPr>
      </w:pPr>
      <w:r w:rsidRPr="00646690">
        <w:rPr>
          <w:rFonts w:ascii="Arial" w:hAnsi="Arial" w:cs="Arial"/>
          <w:color w:val="auto"/>
          <w:sz w:val="24"/>
        </w:rPr>
        <w:t>f)</w:t>
      </w:r>
      <w:r w:rsidRPr="00646690">
        <w:rPr>
          <w:rFonts w:ascii="Arial" w:hAnsi="Arial" w:cs="Arial"/>
          <w:color w:val="auto"/>
          <w:sz w:val="24"/>
        </w:rPr>
        <w:tab/>
        <w:t>praticar ato fraudulento na execução do contrato;</w:t>
      </w:r>
    </w:p>
    <w:p w14:paraId="48B56F9D" w14:textId="77777777" w:rsidR="00F36CA0" w:rsidRPr="00646690" w:rsidRDefault="00F36CA0" w:rsidP="00F36CA0">
      <w:pPr>
        <w:pStyle w:val="Expandido"/>
        <w:ind w:left="1418"/>
        <w:rPr>
          <w:rFonts w:ascii="Arial" w:hAnsi="Arial" w:cs="Arial"/>
          <w:color w:val="auto"/>
          <w:sz w:val="24"/>
        </w:rPr>
      </w:pPr>
    </w:p>
    <w:p w14:paraId="7387C721" w14:textId="77777777" w:rsidR="00F36CA0" w:rsidRPr="00646690" w:rsidRDefault="00F36CA0" w:rsidP="00F36CA0">
      <w:pPr>
        <w:pStyle w:val="Expandido"/>
        <w:ind w:left="1418"/>
        <w:rPr>
          <w:rFonts w:ascii="Arial" w:hAnsi="Arial" w:cs="Arial"/>
          <w:color w:val="auto"/>
          <w:sz w:val="24"/>
        </w:rPr>
      </w:pPr>
      <w:r w:rsidRPr="00646690">
        <w:rPr>
          <w:rFonts w:ascii="Arial" w:hAnsi="Arial" w:cs="Arial"/>
          <w:color w:val="auto"/>
          <w:sz w:val="24"/>
        </w:rPr>
        <w:t>g)</w:t>
      </w:r>
      <w:r w:rsidRPr="00646690">
        <w:rPr>
          <w:rFonts w:ascii="Arial" w:hAnsi="Arial" w:cs="Arial"/>
          <w:color w:val="auto"/>
          <w:sz w:val="24"/>
        </w:rPr>
        <w:tab/>
        <w:t>comportar-se de modo inidôneo ou cometer fraude de qualquer natureza;</w:t>
      </w:r>
    </w:p>
    <w:p w14:paraId="3AEF28D0" w14:textId="77777777" w:rsidR="00F36CA0" w:rsidRPr="00646690" w:rsidRDefault="00F36CA0" w:rsidP="00F36CA0">
      <w:pPr>
        <w:pStyle w:val="Expandido"/>
        <w:ind w:left="1418"/>
        <w:rPr>
          <w:rFonts w:ascii="Arial" w:hAnsi="Arial" w:cs="Arial"/>
          <w:color w:val="auto"/>
          <w:sz w:val="24"/>
        </w:rPr>
      </w:pPr>
    </w:p>
    <w:p w14:paraId="03FD75BA" w14:textId="77777777" w:rsidR="00F36CA0" w:rsidRPr="00646690" w:rsidRDefault="00F36CA0" w:rsidP="00F36CA0">
      <w:pPr>
        <w:pStyle w:val="Expandido"/>
        <w:ind w:left="1418"/>
        <w:rPr>
          <w:rFonts w:ascii="Arial" w:hAnsi="Arial" w:cs="Arial"/>
          <w:color w:val="auto"/>
          <w:sz w:val="24"/>
        </w:rPr>
      </w:pPr>
      <w:r w:rsidRPr="00646690">
        <w:rPr>
          <w:rFonts w:ascii="Arial" w:hAnsi="Arial" w:cs="Arial"/>
          <w:color w:val="auto"/>
          <w:sz w:val="24"/>
        </w:rPr>
        <w:t>h)</w:t>
      </w:r>
      <w:r w:rsidRPr="00646690">
        <w:rPr>
          <w:rFonts w:ascii="Arial" w:hAnsi="Arial" w:cs="Arial"/>
          <w:color w:val="auto"/>
          <w:sz w:val="24"/>
        </w:rPr>
        <w:tab/>
        <w:t>praticar ato lesivo previsto no art. 5º da Lei nº 12.846, de 1º de agosto de 2013.</w:t>
      </w:r>
    </w:p>
    <w:p w14:paraId="2D9A22F5" w14:textId="77777777" w:rsidR="00F36CA0" w:rsidRPr="00646690" w:rsidRDefault="00F36CA0" w:rsidP="00F36CA0">
      <w:pPr>
        <w:pStyle w:val="Expandido"/>
        <w:rPr>
          <w:rFonts w:ascii="Arial" w:hAnsi="Arial" w:cs="Arial"/>
          <w:color w:val="auto"/>
          <w:sz w:val="24"/>
        </w:rPr>
      </w:pPr>
    </w:p>
    <w:p w14:paraId="0D3BE84C" w14:textId="6510EF86" w:rsidR="00F36CA0" w:rsidRPr="00646690" w:rsidRDefault="00F36CA0" w:rsidP="00F36CA0">
      <w:pPr>
        <w:pStyle w:val="Expandido"/>
        <w:ind w:left="0"/>
        <w:rPr>
          <w:rFonts w:ascii="Arial" w:hAnsi="Arial" w:cs="Arial"/>
          <w:color w:val="auto"/>
          <w:sz w:val="24"/>
        </w:rPr>
      </w:pPr>
      <w:r w:rsidRPr="00646690">
        <w:rPr>
          <w:rFonts w:ascii="Arial" w:hAnsi="Arial" w:cs="Arial"/>
          <w:color w:val="auto"/>
          <w:sz w:val="24"/>
        </w:rPr>
        <w:t>Serão aplicadas ao Contratado que incorrer nas infrações acima descritas as seguintes sanções:</w:t>
      </w:r>
    </w:p>
    <w:p w14:paraId="4E4B768A" w14:textId="77777777" w:rsidR="00F36CA0" w:rsidRPr="00646690" w:rsidRDefault="00F36CA0" w:rsidP="00F36CA0">
      <w:pPr>
        <w:pStyle w:val="Expandido"/>
        <w:rPr>
          <w:rFonts w:ascii="Arial" w:hAnsi="Arial" w:cs="Arial"/>
          <w:color w:val="auto"/>
          <w:sz w:val="24"/>
        </w:rPr>
      </w:pPr>
    </w:p>
    <w:p w14:paraId="400F582F" w14:textId="3B56C5DD" w:rsidR="00F36CA0" w:rsidRPr="00646690" w:rsidRDefault="00F36CA0" w:rsidP="00F36CA0">
      <w:pPr>
        <w:pStyle w:val="Expandido"/>
        <w:ind w:left="0"/>
        <w:rPr>
          <w:rFonts w:ascii="Arial" w:hAnsi="Arial" w:cs="Arial"/>
          <w:color w:val="auto"/>
          <w:sz w:val="24"/>
        </w:rPr>
      </w:pPr>
      <w:r w:rsidRPr="00646690">
        <w:rPr>
          <w:rFonts w:ascii="Arial" w:hAnsi="Arial" w:cs="Arial"/>
          <w:color w:val="auto"/>
          <w:sz w:val="24"/>
        </w:rPr>
        <w:lastRenderedPageBreak/>
        <w:t>Advertência, quando o Contratado der causa à inexecução parcial do contrato, sempre que não se justificar a imposição de penalidade mais grave;</w:t>
      </w:r>
    </w:p>
    <w:p w14:paraId="27B6EAED" w14:textId="77777777" w:rsidR="00F36CA0" w:rsidRPr="00646690" w:rsidRDefault="00F36CA0" w:rsidP="00F36CA0">
      <w:pPr>
        <w:pStyle w:val="Expandido"/>
        <w:rPr>
          <w:rFonts w:ascii="Arial" w:hAnsi="Arial" w:cs="Arial"/>
          <w:color w:val="auto"/>
          <w:sz w:val="24"/>
        </w:rPr>
      </w:pPr>
    </w:p>
    <w:p w14:paraId="2F5F567F" w14:textId="371F60B4" w:rsidR="00F36CA0" w:rsidRPr="00646690" w:rsidRDefault="00F36CA0" w:rsidP="00F36CA0">
      <w:pPr>
        <w:pStyle w:val="Expandido"/>
        <w:ind w:left="0"/>
        <w:rPr>
          <w:rFonts w:ascii="Arial" w:hAnsi="Arial" w:cs="Arial"/>
          <w:color w:val="auto"/>
          <w:sz w:val="24"/>
        </w:rPr>
      </w:pPr>
      <w:r w:rsidRPr="00646690">
        <w:rPr>
          <w:rFonts w:ascii="Arial" w:hAnsi="Arial" w:cs="Arial"/>
          <w:color w:val="auto"/>
          <w:sz w:val="24"/>
        </w:rPr>
        <w:t>Impedimento de licitar e contratar, quando praticadas as condutas descritas nas alíneas “b”, “c” e “d” do subitem acima, sempre que não se justificar a imposição de penalidade mais grave;</w:t>
      </w:r>
    </w:p>
    <w:p w14:paraId="77861C27" w14:textId="77777777" w:rsidR="00F36CA0" w:rsidRPr="00646690" w:rsidRDefault="00F36CA0" w:rsidP="00F36CA0">
      <w:pPr>
        <w:pStyle w:val="Expandido"/>
        <w:rPr>
          <w:rFonts w:ascii="Arial" w:hAnsi="Arial" w:cs="Arial"/>
          <w:color w:val="auto"/>
          <w:sz w:val="24"/>
        </w:rPr>
      </w:pPr>
    </w:p>
    <w:p w14:paraId="6EF2F216" w14:textId="705FE464" w:rsidR="00F36CA0" w:rsidRPr="00646690" w:rsidRDefault="00F36CA0" w:rsidP="00F36CA0">
      <w:pPr>
        <w:pStyle w:val="Expandido"/>
        <w:ind w:left="0"/>
        <w:rPr>
          <w:rFonts w:ascii="Arial" w:hAnsi="Arial" w:cs="Arial"/>
          <w:color w:val="auto"/>
          <w:sz w:val="24"/>
        </w:rPr>
      </w:pPr>
      <w:r w:rsidRPr="00646690">
        <w:rPr>
          <w:rFonts w:ascii="Arial" w:hAnsi="Arial" w:cs="Arial"/>
          <w:color w:val="auto"/>
          <w:sz w:val="24"/>
        </w:rPr>
        <w:t>Declaração de inidoneidade para licitar e contratar, quando praticadas as condutas descritas nas alíneas “e”, “f”, “g” e “h” do subitem acima, bem como nas alíneas “b”, “c” e “d”, que justifiquem a imposição de penalidade mais grave.</w:t>
      </w:r>
    </w:p>
    <w:p w14:paraId="793E21D0" w14:textId="77777777" w:rsidR="00F36CA0" w:rsidRPr="00646690" w:rsidRDefault="00F36CA0" w:rsidP="00F36CA0">
      <w:pPr>
        <w:pStyle w:val="Expandido"/>
        <w:rPr>
          <w:rFonts w:ascii="Arial" w:hAnsi="Arial" w:cs="Arial"/>
          <w:color w:val="auto"/>
          <w:sz w:val="24"/>
        </w:rPr>
      </w:pPr>
    </w:p>
    <w:p w14:paraId="5FA41116" w14:textId="193080B7" w:rsidR="00F36CA0" w:rsidRPr="00646690" w:rsidRDefault="00F36CA0" w:rsidP="00F36CA0">
      <w:pPr>
        <w:pStyle w:val="Expandido"/>
        <w:ind w:left="0"/>
        <w:rPr>
          <w:rFonts w:ascii="Arial" w:hAnsi="Arial" w:cs="Arial"/>
          <w:color w:val="auto"/>
          <w:sz w:val="24"/>
        </w:rPr>
      </w:pPr>
      <w:r w:rsidRPr="00646690">
        <w:rPr>
          <w:rFonts w:ascii="Arial" w:hAnsi="Arial" w:cs="Arial"/>
          <w:color w:val="auto"/>
          <w:sz w:val="24"/>
        </w:rPr>
        <w:t>Multa:</w:t>
      </w:r>
    </w:p>
    <w:p w14:paraId="343061D1" w14:textId="77777777" w:rsidR="00F36CA0" w:rsidRPr="00646690" w:rsidRDefault="00F36CA0" w:rsidP="00F36CA0">
      <w:pPr>
        <w:pStyle w:val="Expandido"/>
        <w:rPr>
          <w:rFonts w:ascii="Arial" w:hAnsi="Arial" w:cs="Arial"/>
          <w:color w:val="auto"/>
          <w:sz w:val="24"/>
        </w:rPr>
      </w:pPr>
    </w:p>
    <w:p w14:paraId="3F256D30" w14:textId="1EE1AFC5" w:rsidR="00F36CA0" w:rsidRPr="00646690" w:rsidRDefault="00F36CA0" w:rsidP="00F36CA0">
      <w:pPr>
        <w:pStyle w:val="Expandido"/>
        <w:ind w:left="0"/>
        <w:rPr>
          <w:rFonts w:ascii="Arial" w:hAnsi="Arial" w:cs="Arial"/>
          <w:color w:val="auto"/>
          <w:sz w:val="24"/>
        </w:rPr>
      </w:pPr>
      <w:r w:rsidRPr="00646690">
        <w:rPr>
          <w:rFonts w:ascii="Arial" w:hAnsi="Arial" w:cs="Arial"/>
          <w:color w:val="auto"/>
          <w:sz w:val="24"/>
        </w:rPr>
        <w:t xml:space="preserve">Moratória, para as infrações descritas no item “d”, </w:t>
      </w:r>
      <w:r w:rsidRPr="00646690">
        <w:rPr>
          <w:rFonts w:ascii="Arial" w:hAnsi="Arial" w:cs="Arial"/>
          <w:b/>
          <w:color w:val="auto"/>
          <w:sz w:val="24"/>
        </w:rPr>
        <w:t>de 0,5% (cinco décimos por cento)</w:t>
      </w:r>
      <w:r w:rsidRPr="00646690">
        <w:rPr>
          <w:rFonts w:ascii="Arial" w:hAnsi="Arial" w:cs="Arial"/>
          <w:color w:val="auto"/>
          <w:sz w:val="24"/>
        </w:rPr>
        <w:t xml:space="preserve"> por dia de atraso injustificado sobre o valor da parcela inadimplida, até o limite de </w:t>
      </w:r>
      <w:r w:rsidRPr="00646690">
        <w:rPr>
          <w:rFonts w:ascii="Arial" w:hAnsi="Arial" w:cs="Arial"/>
          <w:b/>
          <w:color w:val="auto"/>
          <w:sz w:val="24"/>
        </w:rPr>
        <w:t>30 (trinta)</w:t>
      </w:r>
      <w:r w:rsidRPr="00646690">
        <w:rPr>
          <w:rFonts w:ascii="Arial" w:hAnsi="Arial" w:cs="Arial"/>
          <w:color w:val="auto"/>
          <w:sz w:val="24"/>
        </w:rPr>
        <w:t xml:space="preserve"> dias. </w:t>
      </w:r>
    </w:p>
    <w:p w14:paraId="0BD0BCE0" w14:textId="77777777" w:rsidR="00F36CA0" w:rsidRPr="00646690" w:rsidRDefault="00F36CA0" w:rsidP="00F36CA0">
      <w:pPr>
        <w:pStyle w:val="Expandido"/>
        <w:ind w:left="0"/>
        <w:rPr>
          <w:rFonts w:ascii="Arial" w:hAnsi="Arial" w:cs="Arial"/>
          <w:color w:val="auto"/>
          <w:sz w:val="24"/>
        </w:rPr>
      </w:pPr>
    </w:p>
    <w:p w14:paraId="7102EA50" w14:textId="18F1B59B" w:rsidR="00F36CA0" w:rsidRPr="00646690" w:rsidRDefault="00F36CA0" w:rsidP="00F36CA0">
      <w:pPr>
        <w:pStyle w:val="Expandido"/>
        <w:ind w:left="0"/>
        <w:rPr>
          <w:rFonts w:ascii="Arial" w:hAnsi="Arial" w:cs="Arial"/>
          <w:color w:val="auto"/>
          <w:sz w:val="24"/>
        </w:rPr>
      </w:pPr>
      <w:r w:rsidRPr="00646690">
        <w:rPr>
          <w:rFonts w:ascii="Arial" w:hAnsi="Arial" w:cs="Arial"/>
          <w:color w:val="auto"/>
          <w:sz w:val="24"/>
        </w:rPr>
        <w:t xml:space="preserve">Moratória de </w:t>
      </w:r>
      <w:r w:rsidRPr="00646690">
        <w:rPr>
          <w:rFonts w:ascii="Arial" w:hAnsi="Arial" w:cs="Arial"/>
          <w:b/>
          <w:color w:val="auto"/>
          <w:sz w:val="24"/>
        </w:rPr>
        <w:t>0,07% (sete centésimos por cento)</w:t>
      </w:r>
      <w:r w:rsidRPr="00646690">
        <w:rPr>
          <w:rFonts w:ascii="Arial" w:hAnsi="Arial" w:cs="Arial"/>
          <w:color w:val="auto"/>
          <w:sz w:val="24"/>
        </w:rPr>
        <w:t xml:space="preserve"> por dia de atraso injustificado sobre o valor total do contrato, até o máximo de 2% (dois por cento), pela inobservância do prazo fixado para apresentação, suplementação ou reposição da garantia;</w:t>
      </w:r>
    </w:p>
    <w:p w14:paraId="42BEABB0" w14:textId="77777777" w:rsidR="00F36CA0" w:rsidRPr="00646690" w:rsidRDefault="00F36CA0" w:rsidP="00F36CA0">
      <w:pPr>
        <w:pStyle w:val="Expandido"/>
        <w:ind w:left="0"/>
        <w:rPr>
          <w:rFonts w:ascii="Arial" w:hAnsi="Arial" w:cs="Arial"/>
          <w:color w:val="auto"/>
          <w:sz w:val="24"/>
        </w:rPr>
      </w:pPr>
    </w:p>
    <w:p w14:paraId="1C975590" w14:textId="1E7D29F0" w:rsidR="00F36CA0" w:rsidRPr="00646690" w:rsidRDefault="00F36CA0" w:rsidP="00F36CA0">
      <w:pPr>
        <w:pStyle w:val="Expandido"/>
        <w:ind w:left="0"/>
        <w:rPr>
          <w:rFonts w:ascii="Arial" w:hAnsi="Arial" w:cs="Arial"/>
          <w:color w:val="auto"/>
          <w:sz w:val="24"/>
        </w:rPr>
      </w:pPr>
      <w:r w:rsidRPr="00646690">
        <w:rPr>
          <w:rFonts w:ascii="Arial" w:hAnsi="Arial" w:cs="Arial"/>
          <w:color w:val="auto"/>
          <w:sz w:val="24"/>
        </w:rPr>
        <w:t xml:space="preserve">O atraso superior a </w:t>
      </w:r>
      <w:r w:rsidRPr="00646690">
        <w:rPr>
          <w:rFonts w:ascii="Arial" w:hAnsi="Arial" w:cs="Arial"/>
          <w:b/>
          <w:color w:val="auto"/>
          <w:sz w:val="24"/>
        </w:rPr>
        <w:t>25 (vinte e cinco) dias</w:t>
      </w:r>
      <w:r w:rsidRPr="00646690">
        <w:rPr>
          <w:rFonts w:ascii="Arial" w:hAnsi="Arial" w:cs="Arial"/>
          <w:color w:val="auto"/>
          <w:sz w:val="24"/>
        </w:rPr>
        <w:t xml:space="preserve"> para apresentação, suplementação ou reposição da garantia autoriza a Administração a promover a extinção do contrato por descumprimento ou cumprimento irregular de suas cláusulas, conforme dispõe o inciso I do art. 137 da Lei n. 14.133, de 2021.</w:t>
      </w:r>
    </w:p>
    <w:p w14:paraId="74BA2DCE" w14:textId="77777777" w:rsidR="00F36CA0" w:rsidRPr="00646690" w:rsidRDefault="00F36CA0" w:rsidP="00F36CA0">
      <w:pPr>
        <w:pStyle w:val="Expandido"/>
        <w:rPr>
          <w:rFonts w:ascii="Arial" w:hAnsi="Arial" w:cs="Arial"/>
          <w:color w:val="auto"/>
          <w:sz w:val="24"/>
        </w:rPr>
      </w:pPr>
    </w:p>
    <w:p w14:paraId="257C3664" w14:textId="333381FC" w:rsidR="00F36CA0" w:rsidRPr="00646690" w:rsidRDefault="00F36CA0" w:rsidP="00F36CA0">
      <w:pPr>
        <w:pStyle w:val="Expandido"/>
        <w:ind w:left="0"/>
        <w:rPr>
          <w:rFonts w:ascii="Arial" w:hAnsi="Arial" w:cs="Arial"/>
          <w:color w:val="auto"/>
          <w:sz w:val="24"/>
        </w:rPr>
      </w:pPr>
      <w:r w:rsidRPr="00646690">
        <w:rPr>
          <w:rFonts w:ascii="Arial" w:hAnsi="Arial" w:cs="Arial"/>
          <w:color w:val="auto"/>
          <w:sz w:val="24"/>
        </w:rPr>
        <w:t xml:space="preserve">Compensatória, para as infrações descritas acima alíneas “e” a “h” </w:t>
      </w:r>
      <w:r w:rsidRPr="00646690">
        <w:rPr>
          <w:rFonts w:ascii="Arial" w:hAnsi="Arial" w:cs="Arial"/>
          <w:b/>
          <w:color w:val="auto"/>
          <w:sz w:val="24"/>
        </w:rPr>
        <w:t>de 10,00% (dez por cento) a 20,00% (cinte por cento)</w:t>
      </w:r>
      <w:r w:rsidRPr="00646690">
        <w:rPr>
          <w:rFonts w:ascii="Arial" w:hAnsi="Arial" w:cs="Arial"/>
          <w:color w:val="auto"/>
          <w:sz w:val="24"/>
        </w:rPr>
        <w:t xml:space="preserve"> do valor da contratação.</w:t>
      </w:r>
    </w:p>
    <w:p w14:paraId="1CBB4600" w14:textId="77777777" w:rsidR="00F36CA0" w:rsidRPr="00646690" w:rsidRDefault="00F36CA0" w:rsidP="00F36CA0">
      <w:pPr>
        <w:pStyle w:val="Expandido"/>
        <w:ind w:left="0"/>
        <w:rPr>
          <w:rFonts w:ascii="Arial" w:hAnsi="Arial" w:cs="Arial"/>
          <w:color w:val="auto"/>
          <w:sz w:val="24"/>
        </w:rPr>
      </w:pPr>
    </w:p>
    <w:p w14:paraId="0127B501" w14:textId="6FF1724F" w:rsidR="00F36CA0" w:rsidRPr="00646690" w:rsidRDefault="00F36CA0" w:rsidP="00F36CA0">
      <w:pPr>
        <w:pStyle w:val="Expandido"/>
        <w:ind w:left="0"/>
        <w:rPr>
          <w:rFonts w:ascii="Arial" w:hAnsi="Arial" w:cs="Arial"/>
          <w:color w:val="auto"/>
          <w:sz w:val="24"/>
        </w:rPr>
      </w:pPr>
      <w:r w:rsidRPr="00646690">
        <w:rPr>
          <w:rFonts w:ascii="Arial" w:hAnsi="Arial" w:cs="Arial"/>
          <w:color w:val="auto"/>
          <w:sz w:val="24"/>
        </w:rPr>
        <w:t xml:space="preserve">Compensatória, para a inexecução total do contrato prevista acima na alínea “c”, </w:t>
      </w:r>
      <w:r w:rsidRPr="00646690">
        <w:rPr>
          <w:rFonts w:ascii="Arial" w:hAnsi="Arial" w:cs="Arial"/>
          <w:b/>
          <w:color w:val="auto"/>
          <w:sz w:val="24"/>
        </w:rPr>
        <w:t>de 10,00% (dez por cento) a 20% (vinte por cento)</w:t>
      </w:r>
      <w:r w:rsidRPr="00646690">
        <w:rPr>
          <w:rFonts w:ascii="Arial" w:hAnsi="Arial" w:cs="Arial"/>
          <w:color w:val="auto"/>
          <w:sz w:val="24"/>
        </w:rPr>
        <w:t xml:space="preserve"> do valor da contratação.</w:t>
      </w:r>
    </w:p>
    <w:p w14:paraId="6B57A939" w14:textId="77777777" w:rsidR="00F36CA0" w:rsidRPr="00646690" w:rsidRDefault="00F36CA0" w:rsidP="00F36CA0">
      <w:pPr>
        <w:pStyle w:val="Expandido"/>
        <w:rPr>
          <w:rFonts w:ascii="Arial" w:hAnsi="Arial" w:cs="Arial"/>
          <w:color w:val="auto"/>
          <w:sz w:val="24"/>
        </w:rPr>
      </w:pPr>
    </w:p>
    <w:p w14:paraId="1D03E2F3" w14:textId="4E360366" w:rsidR="00F36CA0" w:rsidRPr="00646690" w:rsidRDefault="00F36CA0" w:rsidP="00F36CA0">
      <w:pPr>
        <w:pStyle w:val="Expandido"/>
        <w:ind w:left="0"/>
        <w:rPr>
          <w:rFonts w:ascii="Arial" w:hAnsi="Arial" w:cs="Arial"/>
          <w:color w:val="auto"/>
          <w:sz w:val="24"/>
        </w:rPr>
      </w:pPr>
      <w:r w:rsidRPr="00646690">
        <w:rPr>
          <w:rFonts w:ascii="Arial" w:hAnsi="Arial" w:cs="Arial"/>
          <w:color w:val="auto"/>
          <w:sz w:val="24"/>
        </w:rPr>
        <w:t xml:space="preserve">Compensatória, para a infração descrita acima na alínea “b”, </w:t>
      </w:r>
      <w:r w:rsidRPr="00646690">
        <w:rPr>
          <w:rFonts w:ascii="Arial" w:hAnsi="Arial" w:cs="Arial"/>
          <w:b/>
          <w:color w:val="auto"/>
          <w:sz w:val="24"/>
        </w:rPr>
        <w:t>de 10,00% (dez por cento) a 20,00% (vinte por cento)</w:t>
      </w:r>
      <w:r w:rsidRPr="00646690">
        <w:rPr>
          <w:rFonts w:ascii="Arial" w:hAnsi="Arial" w:cs="Arial"/>
          <w:color w:val="auto"/>
          <w:sz w:val="24"/>
        </w:rPr>
        <w:t xml:space="preserve"> do valor da contratação.</w:t>
      </w:r>
    </w:p>
    <w:p w14:paraId="3926513B" w14:textId="77777777" w:rsidR="00F36CA0" w:rsidRPr="00646690" w:rsidRDefault="00F36CA0" w:rsidP="00F36CA0">
      <w:pPr>
        <w:pStyle w:val="Expandido"/>
        <w:rPr>
          <w:rFonts w:ascii="Arial" w:hAnsi="Arial" w:cs="Arial"/>
          <w:color w:val="auto"/>
          <w:sz w:val="24"/>
        </w:rPr>
      </w:pPr>
    </w:p>
    <w:p w14:paraId="0E070CD1" w14:textId="41D309D0" w:rsidR="00F36CA0" w:rsidRPr="00646690" w:rsidRDefault="00F36CA0" w:rsidP="00F36CA0">
      <w:pPr>
        <w:pStyle w:val="Expandido"/>
        <w:ind w:left="0"/>
        <w:rPr>
          <w:rFonts w:ascii="Arial" w:hAnsi="Arial" w:cs="Arial"/>
          <w:color w:val="auto"/>
          <w:sz w:val="24"/>
        </w:rPr>
      </w:pPr>
      <w:r w:rsidRPr="00646690">
        <w:rPr>
          <w:rFonts w:ascii="Arial" w:hAnsi="Arial" w:cs="Arial"/>
          <w:color w:val="auto"/>
          <w:sz w:val="24"/>
        </w:rPr>
        <w:t xml:space="preserve">Compensatória, em substituição à multa moratória para a infração descrita acima na alínea “d”, </w:t>
      </w:r>
      <w:r w:rsidRPr="00646690">
        <w:rPr>
          <w:rFonts w:ascii="Arial" w:hAnsi="Arial" w:cs="Arial"/>
          <w:b/>
          <w:color w:val="auto"/>
          <w:sz w:val="24"/>
        </w:rPr>
        <w:t>de 5,00% (cinco por cento) a 10,00% (cinco por cento)</w:t>
      </w:r>
      <w:r w:rsidRPr="00646690">
        <w:rPr>
          <w:rFonts w:ascii="Arial" w:hAnsi="Arial" w:cs="Arial"/>
          <w:color w:val="auto"/>
          <w:sz w:val="24"/>
        </w:rPr>
        <w:t xml:space="preserve"> do valor da contratação.</w:t>
      </w:r>
    </w:p>
    <w:p w14:paraId="3F83733C" w14:textId="77777777" w:rsidR="00F36CA0" w:rsidRPr="00646690" w:rsidRDefault="00F36CA0" w:rsidP="00F36CA0">
      <w:pPr>
        <w:pStyle w:val="Expandido"/>
        <w:rPr>
          <w:rFonts w:ascii="Arial" w:hAnsi="Arial" w:cs="Arial"/>
          <w:color w:val="auto"/>
          <w:sz w:val="24"/>
        </w:rPr>
      </w:pPr>
    </w:p>
    <w:p w14:paraId="30E89F50" w14:textId="211C64BA" w:rsidR="00F36CA0" w:rsidRPr="00646690" w:rsidRDefault="00F36CA0" w:rsidP="00F36CA0">
      <w:pPr>
        <w:pStyle w:val="Expandido"/>
        <w:ind w:left="0"/>
        <w:rPr>
          <w:rFonts w:ascii="Arial" w:hAnsi="Arial" w:cs="Arial"/>
          <w:color w:val="auto"/>
          <w:sz w:val="24"/>
        </w:rPr>
      </w:pPr>
      <w:r w:rsidRPr="00646690">
        <w:rPr>
          <w:rFonts w:ascii="Arial" w:hAnsi="Arial" w:cs="Arial"/>
          <w:color w:val="auto"/>
          <w:sz w:val="24"/>
        </w:rPr>
        <w:t xml:space="preserve">Compensatória, para a infração descrita acima na alínea “a”, </w:t>
      </w:r>
      <w:r w:rsidRPr="00646690">
        <w:rPr>
          <w:rFonts w:ascii="Arial" w:hAnsi="Arial" w:cs="Arial"/>
          <w:b/>
          <w:color w:val="auto"/>
          <w:sz w:val="24"/>
        </w:rPr>
        <w:t>de 5,00% (cinco por cento) a 10,00% (dez por cento)</w:t>
      </w:r>
      <w:r w:rsidRPr="00646690">
        <w:rPr>
          <w:rFonts w:ascii="Arial" w:hAnsi="Arial" w:cs="Arial"/>
          <w:color w:val="auto"/>
          <w:sz w:val="24"/>
        </w:rPr>
        <w:t xml:space="preserve"> do valor da contratação. </w:t>
      </w:r>
    </w:p>
    <w:p w14:paraId="673483B8" w14:textId="77777777" w:rsidR="00F36CA0" w:rsidRPr="00646690" w:rsidRDefault="00F36CA0" w:rsidP="00F36CA0">
      <w:pPr>
        <w:pStyle w:val="Expandido"/>
        <w:rPr>
          <w:rFonts w:ascii="Arial" w:hAnsi="Arial" w:cs="Arial"/>
          <w:color w:val="auto"/>
          <w:sz w:val="24"/>
        </w:rPr>
      </w:pPr>
    </w:p>
    <w:p w14:paraId="64AE2ADE" w14:textId="30EC00E3" w:rsidR="00F36CA0" w:rsidRPr="00646690" w:rsidRDefault="00F36CA0" w:rsidP="00F36CA0">
      <w:pPr>
        <w:pStyle w:val="Expandido"/>
        <w:ind w:left="0"/>
        <w:rPr>
          <w:rFonts w:ascii="Arial" w:hAnsi="Arial" w:cs="Arial"/>
          <w:color w:val="auto"/>
          <w:sz w:val="24"/>
        </w:rPr>
      </w:pPr>
      <w:r w:rsidRPr="00646690">
        <w:rPr>
          <w:rFonts w:ascii="Arial" w:hAnsi="Arial" w:cs="Arial"/>
          <w:color w:val="auto"/>
          <w:sz w:val="24"/>
        </w:rPr>
        <w:t>A aplicação das sanções previstas neste Termo de Referência não exclui, em hipótese alguma, a obrigação de reparação integral do dano causado ao Contratante.</w:t>
      </w:r>
    </w:p>
    <w:p w14:paraId="08AF7E9D" w14:textId="77777777" w:rsidR="00F36CA0" w:rsidRPr="00646690" w:rsidRDefault="00F36CA0" w:rsidP="00F36CA0">
      <w:pPr>
        <w:pStyle w:val="Expandido"/>
        <w:rPr>
          <w:rFonts w:ascii="Arial" w:hAnsi="Arial" w:cs="Arial"/>
          <w:color w:val="auto"/>
          <w:sz w:val="24"/>
        </w:rPr>
      </w:pPr>
    </w:p>
    <w:p w14:paraId="4F98F918" w14:textId="429D3ED1" w:rsidR="00F36CA0" w:rsidRPr="00646690" w:rsidRDefault="00F36CA0" w:rsidP="00F36CA0">
      <w:pPr>
        <w:pStyle w:val="Expandido"/>
        <w:ind w:left="0"/>
        <w:rPr>
          <w:rFonts w:ascii="Arial" w:hAnsi="Arial" w:cs="Arial"/>
          <w:color w:val="auto"/>
          <w:sz w:val="24"/>
        </w:rPr>
      </w:pPr>
      <w:r w:rsidRPr="00646690">
        <w:rPr>
          <w:rFonts w:ascii="Arial" w:hAnsi="Arial" w:cs="Arial"/>
          <w:color w:val="auto"/>
          <w:sz w:val="24"/>
        </w:rPr>
        <w:t>Todas as sanções previstas neste Termo de Referência poderão ser aplicadas cumulativamente com a multa.</w:t>
      </w:r>
    </w:p>
    <w:p w14:paraId="0040CC90" w14:textId="77777777" w:rsidR="00F36CA0" w:rsidRPr="00646690" w:rsidRDefault="00F36CA0" w:rsidP="00F36CA0">
      <w:pPr>
        <w:pStyle w:val="Expandido"/>
        <w:ind w:left="0"/>
        <w:rPr>
          <w:rFonts w:ascii="Arial" w:hAnsi="Arial" w:cs="Arial"/>
          <w:color w:val="auto"/>
          <w:sz w:val="24"/>
        </w:rPr>
      </w:pPr>
    </w:p>
    <w:p w14:paraId="15D8B78E" w14:textId="32F1C5DF" w:rsidR="00F36CA0" w:rsidRPr="00646690" w:rsidRDefault="00F36CA0" w:rsidP="00F36CA0">
      <w:pPr>
        <w:pStyle w:val="Expandido"/>
        <w:ind w:left="0"/>
        <w:rPr>
          <w:rFonts w:ascii="Arial" w:hAnsi="Arial" w:cs="Arial"/>
          <w:color w:val="auto"/>
          <w:sz w:val="24"/>
        </w:rPr>
      </w:pPr>
      <w:r w:rsidRPr="00646690">
        <w:rPr>
          <w:rFonts w:ascii="Arial" w:hAnsi="Arial" w:cs="Arial"/>
          <w:color w:val="auto"/>
          <w:sz w:val="24"/>
        </w:rPr>
        <w:t>Antes da aplicação da multa será facultada a defesa do interessado no prazo de 15 (quinze) dias úteis, contado da data de sua intimação.</w:t>
      </w:r>
    </w:p>
    <w:p w14:paraId="36069216" w14:textId="77777777" w:rsidR="00F36CA0" w:rsidRPr="00646690" w:rsidRDefault="00F36CA0" w:rsidP="00F36CA0">
      <w:pPr>
        <w:pStyle w:val="Expandido"/>
        <w:rPr>
          <w:rFonts w:ascii="Arial" w:hAnsi="Arial" w:cs="Arial"/>
          <w:color w:val="auto"/>
          <w:sz w:val="24"/>
        </w:rPr>
      </w:pPr>
    </w:p>
    <w:p w14:paraId="351F251E" w14:textId="5549C2AC" w:rsidR="00F36CA0" w:rsidRPr="00646690" w:rsidRDefault="00F36CA0" w:rsidP="00F36CA0">
      <w:pPr>
        <w:pStyle w:val="Expandido"/>
        <w:ind w:left="0"/>
        <w:rPr>
          <w:rFonts w:ascii="Arial" w:hAnsi="Arial" w:cs="Arial"/>
          <w:color w:val="auto"/>
          <w:sz w:val="24"/>
        </w:rPr>
      </w:pPr>
      <w:r w:rsidRPr="00646690">
        <w:rPr>
          <w:rFonts w:ascii="Arial" w:hAnsi="Arial" w:cs="Arial"/>
          <w:color w:val="auto"/>
          <w:sz w:val="24"/>
        </w:rPr>
        <w:t>Se a multa aplicada e as indenizações cabíveis forem superiores ao valor do pagamento eventualmente devido pelo Contratante ao Contratado, além da perda desse valor, a diferença será descontada da garantia prestada ou será cobrada judicialmente.</w:t>
      </w:r>
    </w:p>
    <w:p w14:paraId="1E923A14" w14:textId="77777777" w:rsidR="00F36CA0" w:rsidRPr="00646690" w:rsidRDefault="00F36CA0" w:rsidP="00F36CA0">
      <w:pPr>
        <w:pStyle w:val="Expandido"/>
        <w:ind w:left="0"/>
        <w:rPr>
          <w:rFonts w:ascii="Arial" w:hAnsi="Arial" w:cs="Arial"/>
          <w:color w:val="auto"/>
          <w:sz w:val="24"/>
        </w:rPr>
      </w:pPr>
    </w:p>
    <w:p w14:paraId="46489A0E" w14:textId="77777777" w:rsidR="00F36CA0" w:rsidRPr="00646690" w:rsidRDefault="00F36CA0" w:rsidP="00F36CA0">
      <w:pPr>
        <w:pStyle w:val="Expandido"/>
        <w:ind w:left="0"/>
        <w:rPr>
          <w:rFonts w:ascii="Arial" w:hAnsi="Arial" w:cs="Arial"/>
          <w:color w:val="auto"/>
          <w:sz w:val="24"/>
        </w:rPr>
      </w:pPr>
      <w:r w:rsidRPr="00646690">
        <w:rPr>
          <w:rFonts w:ascii="Arial" w:hAnsi="Arial" w:cs="Arial"/>
          <w:color w:val="auto"/>
          <w:sz w:val="24"/>
        </w:rPr>
        <w:t xml:space="preserve">A multa poderá ser recolhida administrativamente no prazo máximo </w:t>
      </w:r>
      <w:r w:rsidRPr="00646690">
        <w:rPr>
          <w:rFonts w:ascii="Arial" w:hAnsi="Arial" w:cs="Arial"/>
          <w:b/>
          <w:color w:val="auto"/>
          <w:sz w:val="24"/>
        </w:rPr>
        <w:t>de 10 (dez) dias</w:t>
      </w:r>
      <w:r w:rsidRPr="00646690">
        <w:rPr>
          <w:rFonts w:ascii="Arial" w:hAnsi="Arial" w:cs="Arial"/>
          <w:color w:val="auto"/>
          <w:sz w:val="24"/>
        </w:rPr>
        <w:t>, a contar da data do recebimento da comunicação enviada pela autoridade competente.</w:t>
      </w:r>
    </w:p>
    <w:p w14:paraId="575C9CD6" w14:textId="77777777" w:rsidR="00F36CA0" w:rsidRPr="00646690" w:rsidRDefault="00F36CA0" w:rsidP="00F36CA0">
      <w:pPr>
        <w:pStyle w:val="Expandido"/>
        <w:ind w:left="0"/>
        <w:rPr>
          <w:rFonts w:ascii="Arial" w:hAnsi="Arial" w:cs="Arial"/>
          <w:color w:val="auto"/>
          <w:sz w:val="24"/>
        </w:rPr>
      </w:pPr>
    </w:p>
    <w:p w14:paraId="3450C0D4" w14:textId="6A4AEC6A" w:rsidR="00F36CA0" w:rsidRPr="00646690" w:rsidRDefault="00F36CA0" w:rsidP="00F36CA0">
      <w:pPr>
        <w:pStyle w:val="Expandido"/>
        <w:ind w:left="0"/>
        <w:rPr>
          <w:rFonts w:ascii="Arial" w:hAnsi="Arial" w:cs="Arial"/>
          <w:color w:val="auto"/>
          <w:sz w:val="24"/>
        </w:rPr>
      </w:pPr>
      <w:r w:rsidRPr="00646690">
        <w:rPr>
          <w:rFonts w:ascii="Arial" w:hAnsi="Arial" w:cs="Arial"/>
          <w:color w:val="auto"/>
          <w:sz w:val="24"/>
        </w:rPr>
        <w:t>Na aplicação das sanções serão considerados:</w:t>
      </w:r>
    </w:p>
    <w:p w14:paraId="1A1E1DD1" w14:textId="77777777" w:rsidR="00F36CA0" w:rsidRPr="00646690" w:rsidRDefault="00F36CA0" w:rsidP="00F36CA0">
      <w:pPr>
        <w:pStyle w:val="Expandido"/>
        <w:ind w:left="0"/>
        <w:rPr>
          <w:rFonts w:ascii="Arial" w:hAnsi="Arial" w:cs="Arial"/>
          <w:color w:val="auto"/>
          <w:sz w:val="24"/>
        </w:rPr>
      </w:pPr>
    </w:p>
    <w:p w14:paraId="07CD6DF6" w14:textId="31335A5B" w:rsidR="00F36CA0" w:rsidRPr="00646690" w:rsidRDefault="00F36CA0" w:rsidP="00F36CA0">
      <w:pPr>
        <w:pStyle w:val="Expandido"/>
        <w:ind w:left="0"/>
        <w:rPr>
          <w:rFonts w:ascii="Arial" w:hAnsi="Arial" w:cs="Arial"/>
          <w:color w:val="auto"/>
          <w:sz w:val="24"/>
        </w:rPr>
      </w:pPr>
      <w:r w:rsidRPr="00646690">
        <w:rPr>
          <w:rFonts w:ascii="Arial" w:hAnsi="Arial" w:cs="Arial"/>
          <w:color w:val="auto"/>
          <w:sz w:val="24"/>
        </w:rPr>
        <w:t>a natureza e a gravidade da infração cometida;</w:t>
      </w:r>
    </w:p>
    <w:p w14:paraId="6F003CDF" w14:textId="77777777" w:rsidR="00F36CA0" w:rsidRPr="00646690" w:rsidRDefault="00F36CA0" w:rsidP="00F36CA0">
      <w:pPr>
        <w:pStyle w:val="Expandido"/>
        <w:rPr>
          <w:rFonts w:ascii="Arial" w:hAnsi="Arial" w:cs="Arial"/>
          <w:color w:val="auto"/>
          <w:sz w:val="24"/>
        </w:rPr>
      </w:pPr>
    </w:p>
    <w:p w14:paraId="772C344A" w14:textId="4B1E04D6" w:rsidR="00F36CA0" w:rsidRPr="00646690" w:rsidRDefault="00F36CA0" w:rsidP="00F36CA0">
      <w:pPr>
        <w:pStyle w:val="Expandido"/>
        <w:ind w:left="0"/>
        <w:rPr>
          <w:rFonts w:ascii="Arial" w:hAnsi="Arial" w:cs="Arial"/>
          <w:color w:val="auto"/>
          <w:sz w:val="24"/>
        </w:rPr>
      </w:pPr>
      <w:r w:rsidRPr="00646690">
        <w:rPr>
          <w:rFonts w:ascii="Arial" w:hAnsi="Arial" w:cs="Arial"/>
          <w:color w:val="auto"/>
          <w:sz w:val="24"/>
        </w:rPr>
        <w:t>as peculiaridades do caso concreto;</w:t>
      </w:r>
    </w:p>
    <w:p w14:paraId="75DEEFB1" w14:textId="77777777" w:rsidR="00F36CA0" w:rsidRPr="00646690" w:rsidRDefault="00F36CA0" w:rsidP="00F36CA0">
      <w:pPr>
        <w:pStyle w:val="Expandido"/>
        <w:rPr>
          <w:rFonts w:ascii="Arial" w:hAnsi="Arial" w:cs="Arial"/>
          <w:color w:val="auto"/>
          <w:sz w:val="24"/>
        </w:rPr>
      </w:pPr>
    </w:p>
    <w:p w14:paraId="049E6067" w14:textId="121D1665" w:rsidR="00F36CA0" w:rsidRPr="00646690" w:rsidRDefault="00F36CA0" w:rsidP="00F36CA0">
      <w:pPr>
        <w:pStyle w:val="Expandido"/>
        <w:ind w:left="0"/>
        <w:rPr>
          <w:rFonts w:ascii="Arial" w:hAnsi="Arial" w:cs="Arial"/>
          <w:color w:val="auto"/>
          <w:sz w:val="24"/>
        </w:rPr>
      </w:pPr>
      <w:r w:rsidRPr="00646690">
        <w:rPr>
          <w:rFonts w:ascii="Arial" w:hAnsi="Arial" w:cs="Arial"/>
          <w:color w:val="auto"/>
          <w:sz w:val="24"/>
        </w:rPr>
        <w:t>as circunstâncias agravantes ou atenuantes;</w:t>
      </w:r>
    </w:p>
    <w:p w14:paraId="4AE4EFB6" w14:textId="77777777" w:rsidR="00F36CA0" w:rsidRPr="00646690" w:rsidRDefault="00F36CA0" w:rsidP="00F36CA0">
      <w:pPr>
        <w:pStyle w:val="Expandido"/>
        <w:rPr>
          <w:rFonts w:ascii="Arial" w:hAnsi="Arial" w:cs="Arial"/>
          <w:color w:val="auto"/>
          <w:sz w:val="24"/>
        </w:rPr>
      </w:pPr>
    </w:p>
    <w:p w14:paraId="4BCCFDF8" w14:textId="47B74AA1" w:rsidR="00F36CA0" w:rsidRPr="00646690" w:rsidRDefault="00F36CA0" w:rsidP="00F36CA0">
      <w:pPr>
        <w:pStyle w:val="Expandido"/>
        <w:ind w:left="0"/>
        <w:rPr>
          <w:rFonts w:ascii="Arial" w:hAnsi="Arial" w:cs="Arial"/>
          <w:color w:val="auto"/>
          <w:sz w:val="24"/>
        </w:rPr>
      </w:pPr>
      <w:r w:rsidRPr="00646690">
        <w:rPr>
          <w:rFonts w:ascii="Arial" w:hAnsi="Arial" w:cs="Arial"/>
          <w:color w:val="auto"/>
          <w:sz w:val="24"/>
        </w:rPr>
        <w:t>os danos que dela provierem para o Contratante; e</w:t>
      </w:r>
    </w:p>
    <w:p w14:paraId="1237FFAB" w14:textId="77777777" w:rsidR="00F36CA0" w:rsidRPr="00646690" w:rsidRDefault="00F36CA0" w:rsidP="00F36CA0">
      <w:pPr>
        <w:pStyle w:val="Expandido"/>
        <w:rPr>
          <w:rFonts w:ascii="Arial" w:hAnsi="Arial" w:cs="Arial"/>
          <w:color w:val="auto"/>
          <w:sz w:val="24"/>
        </w:rPr>
      </w:pPr>
    </w:p>
    <w:p w14:paraId="0957FE2B" w14:textId="7E41A4E8" w:rsidR="00F36CA0" w:rsidRPr="00646690" w:rsidRDefault="00F36CA0" w:rsidP="00F36CA0">
      <w:pPr>
        <w:pStyle w:val="Expandido"/>
        <w:ind w:left="0"/>
        <w:rPr>
          <w:rFonts w:ascii="Arial" w:hAnsi="Arial" w:cs="Arial"/>
          <w:color w:val="auto"/>
          <w:sz w:val="24"/>
        </w:rPr>
      </w:pPr>
      <w:r w:rsidRPr="00646690">
        <w:rPr>
          <w:rFonts w:ascii="Arial" w:hAnsi="Arial" w:cs="Arial"/>
          <w:color w:val="auto"/>
          <w:sz w:val="24"/>
        </w:rPr>
        <w:t>a implantação ou o aperfeiçoamento de programa de integridade, conforme normas e orientações dos órgãos de controle.</w:t>
      </w:r>
    </w:p>
    <w:p w14:paraId="0FBE7032" w14:textId="77777777" w:rsidR="00F36CA0" w:rsidRPr="00646690" w:rsidRDefault="00F36CA0" w:rsidP="00F36CA0">
      <w:pPr>
        <w:pStyle w:val="Expandido"/>
        <w:rPr>
          <w:rFonts w:ascii="Arial" w:hAnsi="Arial" w:cs="Arial"/>
          <w:color w:val="auto"/>
          <w:sz w:val="24"/>
        </w:rPr>
      </w:pPr>
    </w:p>
    <w:p w14:paraId="17E2E6F6" w14:textId="31EBB11E" w:rsidR="00F36CA0" w:rsidRPr="00646690" w:rsidRDefault="00F36CA0" w:rsidP="00F36CA0">
      <w:pPr>
        <w:pStyle w:val="Expandido"/>
        <w:ind w:left="0"/>
        <w:rPr>
          <w:rFonts w:ascii="Arial" w:hAnsi="Arial" w:cs="Arial"/>
          <w:color w:val="auto"/>
          <w:sz w:val="24"/>
        </w:rPr>
      </w:pPr>
      <w:r w:rsidRPr="00646690">
        <w:rPr>
          <w:rFonts w:ascii="Arial" w:hAnsi="Arial" w:cs="Arial"/>
          <w:color w:val="auto"/>
          <w:sz w:val="24"/>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76C33911" w14:textId="77777777" w:rsidR="00F36CA0" w:rsidRPr="00646690" w:rsidRDefault="00F36CA0" w:rsidP="00F36CA0">
      <w:pPr>
        <w:pStyle w:val="Expandido"/>
        <w:rPr>
          <w:rFonts w:ascii="Arial" w:hAnsi="Arial" w:cs="Arial"/>
          <w:color w:val="auto"/>
          <w:sz w:val="24"/>
        </w:rPr>
      </w:pPr>
    </w:p>
    <w:p w14:paraId="3A7128E1" w14:textId="3933C049" w:rsidR="00F36CA0" w:rsidRPr="00646690" w:rsidRDefault="00F36CA0" w:rsidP="00F36CA0">
      <w:pPr>
        <w:pStyle w:val="Expandido"/>
        <w:ind w:left="0"/>
        <w:rPr>
          <w:rFonts w:ascii="Arial" w:hAnsi="Arial" w:cs="Arial"/>
          <w:color w:val="auto"/>
          <w:sz w:val="24"/>
        </w:rPr>
      </w:pPr>
      <w:r w:rsidRPr="00646690">
        <w:rPr>
          <w:rFonts w:ascii="Arial" w:hAnsi="Arial" w:cs="Arial"/>
          <w:color w:val="auto"/>
          <w:sz w:val="24"/>
        </w:rPr>
        <w:t>A personalidade jurídica do Contratado poderá ser desconsiderada sempre que utilizada com abuso do direito para facilitar, encobrir ou dissimular a prática dos atos ilícitos previstos neste Termo de Referência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223A0234" w14:textId="77777777" w:rsidR="00F36CA0" w:rsidRPr="00646690" w:rsidRDefault="00F36CA0" w:rsidP="00F36CA0">
      <w:pPr>
        <w:pStyle w:val="Expandido"/>
        <w:rPr>
          <w:rFonts w:ascii="Arial" w:hAnsi="Arial" w:cs="Arial"/>
          <w:color w:val="auto"/>
          <w:sz w:val="24"/>
        </w:rPr>
      </w:pPr>
    </w:p>
    <w:p w14:paraId="26733CCA" w14:textId="49309744" w:rsidR="00F36CA0" w:rsidRPr="00646690" w:rsidRDefault="00F36CA0" w:rsidP="00F36CA0">
      <w:pPr>
        <w:pStyle w:val="Expandido"/>
        <w:ind w:left="0"/>
        <w:rPr>
          <w:rFonts w:ascii="Arial" w:hAnsi="Arial" w:cs="Arial"/>
          <w:color w:val="auto"/>
          <w:sz w:val="24"/>
        </w:rPr>
      </w:pPr>
      <w:r w:rsidRPr="00646690">
        <w:rPr>
          <w:rFonts w:ascii="Arial" w:hAnsi="Arial" w:cs="Arial"/>
          <w:color w:val="auto"/>
          <w:sz w:val="24"/>
        </w:rPr>
        <w:t>O Contratante deverá, no prazo máximo de 15 (quinze) dias úteis, contado da data de aplicação da sanção, informar e manter atualizados os dados relativos às sanções por ela aplicadas, para fins de publicidade.</w:t>
      </w:r>
    </w:p>
    <w:p w14:paraId="2DEFD831" w14:textId="77777777" w:rsidR="00F36CA0" w:rsidRPr="00646690" w:rsidRDefault="00F36CA0" w:rsidP="00F36CA0">
      <w:pPr>
        <w:pStyle w:val="Expandido"/>
        <w:rPr>
          <w:rFonts w:ascii="Arial" w:hAnsi="Arial" w:cs="Arial"/>
          <w:color w:val="auto"/>
          <w:sz w:val="24"/>
        </w:rPr>
      </w:pPr>
    </w:p>
    <w:p w14:paraId="65459C3A" w14:textId="0112C932" w:rsidR="00F36CA0" w:rsidRPr="00646690" w:rsidRDefault="00F36CA0" w:rsidP="00F36CA0">
      <w:pPr>
        <w:pStyle w:val="Expandido"/>
        <w:ind w:left="0"/>
        <w:rPr>
          <w:rFonts w:ascii="Arial" w:hAnsi="Arial" w:cs="Arial"/>
          <w:color w:val="auto"/>
          <w:sz w:val="24"/>
        </w:rPr>
      </w:pPr>
      <w:r w:rsidRPr="00646690">
        <w:rPr>
          <w:rFonts w:ascii="Arial" w:hAnsi="Arial" w:cs="Arial"/>
          <w:color w:val="auto"/>
          <w:sz w:val="24"/>
        </w:rPr>
        <w:t>As penalidades serão obrigatoriamente registradas nos autos.</w:t>
      </w:r>
    </w:p>
    <w:p w14:paraId="3A874166" w14:textId="77777777" w:rsidR="00F36CA0" w:rsidRPr="00646690" w:rsidRDefault="00F36CA0" w:rsidP="00F36CA0">
      <w:pPr>
        <w:pStyle w:val="Expandido"/>
        <w:rPr>
          <w:rFonts w:ascii="Arial" w:hAnsi="Arial" w:cs="Arial"/>
          <w:color w:val="auto"/>
          <w:sz w:val="24"/>
        </w:rPr>
      </w:pPr>
    </w:p>
    <w:p w14:paraId="71E4C835" w14:textId="6B6A9227" w:rsidR="00F36CA0" w:rsidRPr="00646690" w:rsidRDefault="00F36CA0" w:rsidP="00F36CA0">
      <w:pPr>
        <w:pStyle w:val="Expandido"/>
        <w:ind w:left="0"/>
        <w:rPr>
          <w:rFonts w:ascii="Arial" w:hAnsi="Arial" w:cs="Arial"/>
          <w:color w:val="auto"/>
          <w:sz w:val="24"/>
        </w:rPr>
      </w:pPr>
      <w:r w:rsidRPr="00646690">
        <w:rPr>
          <w:rFonts w:ascii="Arial" w:hAnsi="Arial" w:cs="Arial"/>
          <w:color w:val="auto"/>
          <w:sz w:val="24"/>
        </w:rPr>
        <w:t>As sanções de impedimento de licitar e contratar e declaração de inidoneidade para licitar ou contratar são passíveis de reabilitação na forma do art. 163 da Lei nº 14.133, de 2021.</w:t>
      </w:r>
    </w:p>
    <w:p w14:paraId="15BE2676" w14:textId="77777777" w:rsidR="00857FC8" w:rsidRDefault="00857FC8" w:rsidP="00DD7B11">
      <w:pPr>
        <w:pStyle w:val="Tpico2"/>
        <w:numPr>
          <w:ilvl w:val="0"/>
          <w:numId w:val="0"/>
        </w:numPr>
        <w:pBdr>
          <w:top w:val="none" w:sz="0" w:space="0" w:color="auto"/>
          <w:left w:val="none" w:sz="0" w:space="0" w:color="auto"/>
          <w:bottom w:val="single" w:sz="4" w:space="1" w:color="auto"/>
          <w:right w:val="none" w:sz="0" w:space="0" w:color="auto"/>
        </w:pBdr>
        <w:suppressAutoHyphens w:val="0"/>
      </w:pPr>
    </w:p>
    <w:p w14:paraId="562EA178" w14:textId="3AD63045" w:rsidR="00DD7B11" w:rsidRPr="00646690" w:rsidRDefault="00DD7B11" w:rsidP="00DD7B11">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646690">
        <w:lastRenderedPageBreak/>
        <w:t xml:space="preserve">Matriz de riscos  </w:t>
      </w:r>
    </w:p>
    <w:tbl>
      <w:tblPr>
        <w:tblStyle w:val="Tabelacomgrade"/>
        <w:tblW w:w="0" w:type="auto"/>
        <w:jc w:val="center"/>
        <w:tblCellMar>
          <w:left w:w="57" w:type="dxa"/>
          <w:right w:w="57" w:type="dxa"/>
        </w:tblCellMar>
        <w:tblLook w:val="04A0" w:firstRow="1" w:lastRow="0" w:firstColumn="1" w:lastColumn="0" w:noHBand="0" w:noVBand="1"/>
      </w:tblPr>
      <w:tblGrid>
        <w:gridCol w:w="2984"/>
        <w:gridCol w:w="2962"/>
        <w:gridCol w:w="2973"/>
      </w:tblGrid>
      <w:tr w:rsidR="00646690" w:rsidRPr="00646690" w14:paraId="1BB01DF3" w14:textId="77777777" w:rsidTr="00685C53">
        <w:trPr>
          <w:jc w:val="center"/>
        </w:trPr>
        <w:tc>
          <w:tcPr>
            <w:tcW w:w="3114" w:type="dxa"/>
            <w:vAlign w:val="center"/>
          </w:tcPr>
          <w:p w14:paraId="415DB25C" w14:textId="77777777" w:rsidR="00622117" w:rsidRPr="00646690" w:rsidRDefault="00622117" w:rsidP="00685C53">
            <w:pPr>
              <w:spacing w:before="80" w:after="80"/>
              <w:jc w:val="center"/>
              <w:rPr>
                <w:rFonts w:ascii="Arial" w:hAnsi="Arial" w:cs="Arial"/>
                <w:b/>
              </w:rPr>
            </w:pPr>
            <w:r w:rsidRPr="00646690">
              <w:rPr>
                <w:rFonts w:ascii="Arial" w:hAnsi="Arial" w:cs="Arial"/>
                <w:b/>
              </w:rPr>
              <w:t>Evento de risco</w:t>
            </w:r>
          </w:p>
        </w:tc>
        <w:tc>
          <w:tcPr>
            <w:tcW w:w="3115" w:type="dxa"/>
            <w:vAlign w:val="center"/>
          </w:tcPr>
          <w:p w14:paraId="42905CA9" w14:textId="77777777" w:rsidR="00622117" w:rsidRPr="00646690" w:rsidRDefault="00622117" w:rsidP="00685C53">
            <w:pPr>
              <w:spacing w:before="80" w:after="80"/>
              <w:jc w:val="center"/>
              <w:rPr>
                <w:rFonts w:ascii="Arial" w:hAnsi="Arial" w:cs="Arial"/>
                <w:b/>
              </w:rPr>
            </w:pPr>
            <w:r w:rsidRPr="00646690">
              <w:rPr>
                <w:rFonts w:ascii="Arial" w:hAnsi="Arial" w:cs="Arial"/>
                <w:b/>
              </w:rPr>
              <w:t>Alocação</w:t>
            </w:r>
          </w:p>
        </w:tc>
        <w:tc>
          <w:tcPr>
            <w:tcW w:w="3115" w:type="dxa"/>
            <w:vAlign w:val="center"/>
          </w:tcPr>
          <w:p w14:paraId="373F8A79" w14:textId="77777777" w:rsidR="00622117" w:rsidRPr="00646690" w:rsidRDefault="00622117" w:rsidP="00685C53">
            <w:pPr>
              <w:spacing w:before="80" w:after="80"/>
              <w:jc w:val="center"/>
              <w:rPr>
                <w:rFonts w:ascii="Arial" w:hAnsi="Arial" w:cs="Arial"/>
                <w:b/>
              </w:rPr>
            </w:pPr>
            <w:r w:rsidRPr="00646690">
              <w:rPr>
                <w:rFonts w:ascii="Arial" w:hAnsi="Arial" w:cs="Arial"/>
                <w:b/>
              </w:rPr>
              <w:t>Consequência</w:t>
            </w:r>
          </w:p>
        </w:tc>
      </w:tr>
      <w:tr w:rsidR="00646690" w:rsidRPr="00646690" w14:paraId="63DB64FB" w14:textId="77777777" w:rsidTr="00685C53">
        <w:trPr>
          <w:jc w:val="center"/>
        </w:trPr>
        <w:tc>
          <w:tcPr>
            <w:tcW w:w="3114" w:type="dxa"/>
            <w:vAlign w:val="center"/>
          </w:tcPr>
          <w:p w14:paraId="4E79AC86" w14:textId="77777777" w:rsidR="00622117" w:rsidRPr="00646690" w:rsidRDefault="00622117" w:rsidP="00685C53">
            <w:pPr>
              <w:spacing w:before="80" w:after="80"/>
              <w:jc w:val="center"/>
              <w:rPr>
                <w:rFonts w:ascii="Arial" w:hAnsi="Arial" w:cs="Arial"/>
              </w:rPr>
            </w:pPr>
            <w:r w:rsidRPr="00646690">
              <w:rPr>
                <w:rFonts w:ascii="Arial" w:hAnsi="Arial" w:cs="Arial"/>
              </w:rPr>
              <w:t>Republicação do edital e atraso na contratação</w:t>
            </w:r>
          </w:p>
        </w:tc>
        <w:tc>
          <w:tcPr>
            <w:tcW w:w="3115" w:type="dxa"/>
            <w:vAlign w:val="center"/>
          </w:tcPr>
          <w:p w14:paraId="2CDC61D4" w14:textId="77777777" w:rsidR="00622117" w:rsidRPr="00646690" w:rsidRDefault="00622117" w:rsidP="00685C53">
            <w:pPr>
              <w:spacing w:before="80" w:after="80"/>
              <w:jc w:val="center"/>
              <w:rPr>
                <w:rFonts w:ascii="Arial" w:hAnsi="Arial" w:cs="Arial"/>
              </w:rPr>
            </w:pPr>
            <w:r w:rsidRPr="00646690">
              <w:rPr>
                <w:rFonts w:ascii="Arial" w:hAnsi="Arial" w:cs="Arial"/>
              </w:rPr>
              <w:t>Contratante (alteração unilateral)</w:t>
            </w:r>
          </w:p>
        </w:tc>
        <w:tc>
          <w:tcPr>
            <w:tcW w:w="3115" w:type="dxa"/>
            <w:vAlign w:val="center"/>
          </w:tcPr>
          <w:p w14:paraId="1DA1D0FE" w14:textId="77777777" w:rsidR="00622117" w:rsidRPr="00646690" w:rsidRDefault="00622117" w:rsidP="00685C53">
            <w:pPr>
              <w:spacing w:before="80" w:after="80"/>
              <w:jc w:val="center"/>
              <w:rPr>
                <w:rFonts w:ascii="Arial" w:hAnsi="Arial" w:cs="Arial"/>
              </w:rPr>
            </w:pPr>
            <w:r w:rsidRPr="00646690">
              <w:rPr>
                <w:rFonts w:ascii="Arial" w:hAnsi="Arial" w:cs="Arial"/>
              </w:rPr>
              <w:t>Ajustes no escopo antes da licitação</w:t>
            </w:r>
          </w:p>
        </w:tc>
      </w:tr>
      <w:tr w:rsidR="00646690" w:rsidRPr="00646690" w14:paraId="319A4D43" w14:textId="77777777" w:rsidTr="00685C53">
        <w:trPr>
          <w:jc w:val="center"/>
        </w:trPr>
        <w:tc>
          <w:tcPr>
            <w:tcW w:w="3114" w:type="dxa"/>
            <w:vAlign w:val="center"/>
          </w:tcPr>
          <w:p w14:paraId="72BDE0AD" w14:textId="77777777" w:rsidR="00622117" w:rsidRPr="00646690" w:rsidRDefault="00622117" w:rsidP="00685C53">
            <w:pPr>
              <w:spacing w:before="80" w:after="80"/>
              <w:jc w:val="center"/>
              <w:rPr>
                <w:rFonts w:ascii="Arial" w:hAnsi="Arial" w:cs="Arial"/>
              </w:rPr>
            </w:pPr>
            <w:r w:rsidRPr="00646690">
              <w:rPr>
                <w:rFonts w:ascii="Arial" w:hAnsi="Arial" w:cs="Arial"/>
              </w:rPr>
              <w:t>Impugnações ao Edital</w:t>
            </w:r>
          </w:p>
        </w:tc>
        <w:tc>
          <w:tcPr>
            <w:tcW w:w="3115" w:type="dxa"/>
            <w:vAlign w:val="center"/>
          </w:tcPr>
          <w:p w14:paraId="79613179" w14:textId="77777777" w:rsidR="00622117" w:rsidRPr="00646690" w:rsidRDefault="00622117" w:rsidP="00685C53">
            <w:pPr>
              <w:spacing w:before="80" w:after="80"/>
              <w:jc w:val="center"/>
              <w:rPr>
                <w:rFonts w:ascii="Arial" w:hAnsi="Arial" w:cs="Arial"/>
              </w:rPr>
            </w:pPr>
            <w:r w:rsidRPr="00646690">
              <w:rPr>
                <w:rFonts w:ascii="Arial" w:hAnsi="Arial" w:cs="Arial"/>
              </w:rPr>
              <w:t>Contratante (falhas no edital)</w:t>
            </w:r>
          </w:p>
        </w:tc>
        <w:tc>
          <w:tcPr>
            <w:tcW w:w="3115" w:type="dxa"/>
            <w:vAlign w:val="center"/>
          </w:tcPr>
          <w:p w14:paraId="20B3ED10" w14:textId="77777777" w:rsidR="00622117" w:rsidRPr="00646690" w:rsidRDefault="00622117" w:rsidP="00685C53">
            <w:pPr>
              <w:spacing w:before="80" w:after="80"/>
              <w:jc w:val="center"/>
              <w:rPr>
                <w:rFonts w:ascii="Arial" w:hAnsi="Arial" w:cs="Arial"/>
              </w:rPr>
            </w:pPr>
            <w:r w:rsidRPr="00646690">
              <w:rPr>
                <w:rFonts w:ascii="Arial" w:hAnsi="Arial" w:cs="Arial"/>
              </w:rPr>
              <w:t>Suspensão e readequação do certame</w:t>
            </w:r>
          </w:p>
        </w:tc>
      </w:tr>
      <w:tr w:rsidR="00646690" w:rsidRPr="00646690" w14:paraId="59E1FFF3" w14:textId="77777777" w:rsidTr="00685C53">
        <w:trPr>
          <w:jc w:val="center"/>
        </w:trPr>
        <w:tc>
          <w:tcPr>
            <w:tcW w:w="3114" w:type="dxa"/>
            <w:vAlign w:val="center"/>
          </w:tcPr>
          <w:p w14:paraId="0792E400" w14:textId="77777777" w:rsidR="00622117" w:rsidRPr="00646690" w:rsidRDefault="00622117" w:rsidP="00685C53">
            <w:pPr>
              <w:spacing w:before="80" w:after="80"/>
              <w:jc w:val="center"/>
              <w:rPr>
                <w:rFonts w:ascii="Arial" w:hAnsi="Arial" w:cs="Arial"/>
              </w:rPr>
            </w:pPr>
            <w:r w:rsidRPr="00646690">
              <w:rPr>
                <w:rFonts w:ascii="Arial" w:hAnsi="Arial" w:cs="Arial"/>
              </w:rPr>
              <w:t>Licitação Deserta/Fracassada</w:t>
            </w:r>
          </w:p>
        </w:tc>
        <w:tc>
          <w:tcPr>
            <w:tcW w:w="3115" w:type="dxa"/>
            <w:vAlign w:val="center"/>
          </w:tcPr>
          <w:p w14:paraId="2941939E" w14:textId="77777777" w:rsidR="00622117" w:rsidRPr="00646690" w:rsidRDefault="00622117" w:rsidP="00685C53">
            <w:pPr>
              <w:spacing w:before="80" w:after="80"/>
              <w:jc w:val="center"/>
              <w:rPr>
                <w:rFonts w:ascii="Arial" w:hAnsi="Arial" w:cs="Arial"/>
              </w:rPr>
            </w:pPr>
            <w:r w:rsidRPr="00646690">
              <w:rPr>
                <w:rFonts w:ascii="Arial" w:hAnsi="Arial" w:cs="Arial"/>
              </w:rPr>
              <w:t>Contratante (modelagem econômica)</w:t>
            </w:r>
          </w:p>
        </w:tc>
        <w:tc>
          <w:tcPr>
            <w:tcW w:w="3115" w:type="dxa"/>
            <w:vAlign w:val="center"/>
          </w:tcPr>
          <w:p w14:paraId="53C8D00A" w14:textId="77777777" w:rsidR="00622117" w:rsidRPr="00646690" w:rsidRDefault="00622117" w:rsidP="00685C53">
            <w:pPr>
              <w:spacing w:before="80" w:after="80"/>
              <w:jc w:val="center"/>
              <w:rPr>
                <w:rFonts w:ascii="Arial" w:hAnsi="Arial" w:cs="Arial"/>
              </w:rPr>
            </w:pPr>
            <w:r w:rsidRPr="00646690">
              <w:rPr>
                <w:rFonts w:ascii="Arial" w:hAnsi="Arial" w:cs="Arial"/>
              </w:rPr>
              <w:t>Repetição do processo licitatório</w:t>
            </w:r>
          </w:p>
        </w:tc>
      </w:tr>
      <w:tr w:rsidR="00646690" w:rsidRPr="00646690" w14:paraId="6ECFFC2E" w14:textId="77777777" w:rsidTr="00685C53">
        <w:trPr>
          <w:jc w:val="center"/>
        </w:trPr>
        <w:tc>
          <w:tcPr>
            <w:tcW w:w="3114" w:type="dxa"/>
            <w:vAlign w:val="center"/>
          </w:tcPr>
          <w:p w14:paraId="4E24F1D5" w14:textId="77777777" w:rsidR="00622117" w:rsidRPr="00646690" w:rsidRDefault="00622117" w:rsidP="00685C53">
            <w:pPr>
              <w:spacing w:before="80" w:after="80"/>
              <w:jc w:val="center"/>
              <w:rPr>
                <w:rFonts w:ascii="Arial" w:hAnsi="Arial" w:cs="Arial"/>
              </w:rPr>
            </w:pPr>
            <w:r w:rsidRPr="00646690">
              <w:rPr>
                <w:rFonts w:ascii="Arial" w:hAnsi="Arial" w:cs="Arial"/>
              </w:rPr>
              <w:t>Exigências Restritivas no Edital</w:t>
            </w:r>
          </w:p>
        </w:tc>
        <w:tc>
          <w:tcPr>
            <w:tcW w:w="3115" w:type="dxa"/>
            <w:vAlign w:val="center"/>
          </w:tcPr>
          <w:p w14:paraId="7A5E4913" w14:textId="77777777" w:rsidR="00622117" w:rsidRPr="00646690" w:rsidRDefault="00622117" w:rsidP="00685C53">
            <w:pPr>
              <w:spacing w:before="80" w:after="80"/>
              <w:jc w:val="center"/>
              <w:rPr>
                <w:rFonts w:ascii="Arial" w:hAnsi="Arial" w:cs="Arial"/>
              </w:rPr>
            </w:pPr>
            <w:r w:rsidRPr="00646690">
              <w:rPr>
                <w:rFonts w:ascii="Arial" w:hAnsi="Arial" w:cs="Arial"/>
              </w:rPr>
              <w:t>Contratante (risco de modelagem)</w:t>
            </w:r>
          </w:p>
        </w:tc>
        <w:tc>
          <w:tcPr>
            <w:tcW w:w="3115" w:type="dxa"/>
            <w:vAlign w:val="center"/>
          </w:tcPr>
          <w:p w14:paraId="0E264FCC" w14:textId="77777777" w:rsidR="00622117" w:rsidRPr="00646690" w:rsidRDefault="00622117" w:rsidP="00685C53">
            <w:pPr>
              <w:spacing w:before="80" w:after="80"/>
              <w:jc w:val="center"/>
              <w:rPr>
                <w:rFonts w:ascii="Arial" w:hAnsi="Arial" w:cs="Arial"/>
              </w:rPr>
            </w:pPr>
            <w:r w:rsidRPr="00646690">
              <w:rPr>
                <w:rFonts w:ascii="Arial" w:hAnsi="Arial" w:cs="Arial"/>
              </w:rPr>
              <w:t>Republicação do edital e atraso na contratação</w:t>
            </w:r>
          </w:p>
        </w:tc>
      </w:tr>
      <w:tr w:rsidR="00646690" w:rsidRPr="00646690" w14:paraId="4D97D0CD" w14:textId="77777777" w:rsidTr="00685C53">
        <w:trPr>
          <w:jc w:val="center"/>
        </w:trPr>
        <w:tc>
          <w:tcPr>
            <w:tcW w:w="3114" w:type="dxa"/>
            <w:vAlign w:val="center"/>
          </w:tcPr>
          <w:p w14:paraId="3C0A5DF5" w14:textId="77777777" w:rsidR="00622117" w:rsidRPr="00646690" w:rsidRDefault="00622117" w:rsidP="00685C53">
            <w:pPr>
              <w:spacing w:before="80" w:after="80"/>
              <w:jc w:val="center"/>
              <w:rPr>
                <w:rFonts w:ascii="Arial" w:hAnsi="Arial" w:cs="Arial"/>
              </w:rPr>
            </w:pPr>
            <w:r w:rsidRPr="00646690">
              <w:rPr>
                <w:rFonts w:ascii="Arial" w:hAnsi="Arial" w:cs="Arial"/>
              </w:rPr>
              <w:t>Recusa de Assinatura</w:t>
            </w:r>
          </w:p>
        </w:tc>
        <w:tc>
          <w:tcPr>
            <w:tcW w:w="3115" w:type="dxa"/>
            <w:vAlign w:val="center"/>
          </w:tcPr>
          <w:p w14:paraId="74C3538C" w14:textId="77777777" w:rsidR="00622117" w:rsidRPr="00646690" w:rsidRDefault="00622117" w:rsidP="00685C53">
            <w:pPr>
              <w:spacing w:before="80" w:after="80"/>
              <w:jc w:val="center"/>
              <w:rPr>
                <w:rFonts w:ascii="Arial" w:hAnsi="Arial" w:cs="Arial"/>
              </w:rPr>
            </w:pPr>
            <w:r w:rsidRPr="00646690">
              <w:rPr>
                <w:rFonts w:ascii="Arial" w:hAnsi="Arial" w:cs="Arial"/>
              </w:rPr>
              <w:t>Contratada (risco empresarial)</w:t>
            </w:r>
          </w:p>
        </w:tc>
        <w:tc>
          <w:tcPr>
            <w:tcW w:w="3115" w:type="dxa"/>
            <w:vAlign w:val="center"/>
          </w:tcPr>
          <w:p w14:paraId="04691002" w14:textId="77777777" w:rsidR="00622117" w:rsidRPr="00646690" w:rsidRDefault="00622117" w:rsidP="00685C53">
            <w:pPr>
              <w:spacing w:before="80" w:after="80"/>
              <w:jc w:val="center"/>
              <w:rPr>
                <w:rFonts w:ascii="Arial" w:hAnsi="Arial" w:cs="Arial"/>
              </w:rPr>
            </w:pPr>
            <w:r w:rsidRPr="00646690">
              <w:rPr>
                <w:rFonts w:ascii="Arial" w:hAnsi="Arial" w:cs="Arial"/>
              </w:rPr>
              <w:t>Convocação de remanescente ou nova licitação</w:t>
            </w:r>
          </w:p>
        </w:tc>
      </w:tr>
      <w:tr w:rsidR="00646690" w:rsidRPr="00646690" w14:paraId="4390F01A" w14:textId="77777777" w:rsidTr="00685C53">
        <w:trPr>
          <w:jc w:val="center"/>
        </w:trPr>
        <w:tc>
          <w:tcPr>
            <w:tcW w:w="3114" w:type="dxa"/>
            <w:vAlign w:val="center"/>
          </w:tcPr>
          <w:p w14:paraId="54322B87" w14:textId="77777777" w:rsidR="00622117" w:rsidRPr="00646690" w:rsidRDefault="00622117" w:rsidP="00685C53">
            <w:pPr>
              <w:spacing w:before="80" w:after="80"/>
              <w:jc w:val="center"/>
              <w:rPr>
                <w:rFonts w:ascii="Arial" w:hAnsi="Arial" w:cs="Arial"/>
              </w:rPr>
            </w:pPr>
            <w:r w:rsidRPr="00646690">
              <w:rPr>
                <w:rFonts w:ascii="Arial" w:hAnsi="Arial" w:cs="Arial"/>
              </w:rPr>
              <w:t>Atraso na Formalização</w:t>
            </w:r>
          </w:p>
        </w:tc>
        <w:tc>
          <w:tcPr>
            <w:tcW w:w="3115" w:type="dxa"/>
            <w:vAlign w:val="center"/>
          </w:tcPr>
          <w:p w14:paraId="23BCB8D4" w14:textId="77777777" w:rsidR="00622117" w:rsidRPr="00646690" w:rsidRDefault="00622117" w:rsidP="00685C53">
            <w:pPr>
              <w:spacing w:before="80" w:after="80"/>
              <w:jc w:val="center"/>
              <w:rPr>
                <w:rFonts w:ascii="Arial" w:hAnsi="Arial" w:cs="Arial"/>
              </w:rPr>
            </w:pPr>
            <w:r w:rsidRPr="00646690">
              <w:rPr>
                <w:rFonts w:ascii="Arial" w:hAnsi="Arial" w:cs="Arial"/>
              </w:rPr>
              <w:t>Compartilhado (formalização contratual)</w:t>
            </w:r>
          </w:p>
        </w:tc>
        <w:tc>
          <w:tcPr>
            <w:tcW w:w="3115" w:type="dxa"/>
            <w:vAlign w:val="center"/>
          </w:tcPr>
          <w:p w14:paraId="1A0B6E3E" w14:textId="77777777" w:rsidR="00622117" w:rsidRPr="00646690" w:rsidRDefault="00622117" w:rsidP="00685C53">
            <w:pPr>
              <w:spacing w:before="80" w:after="80"/>
              <w:jc w:val="center"/>
              <w:rPr>
                <w:rFonts w:ascii="Arial" w:hAnsi="Arial" w:cs="Arial"/>
              </w:rPr>
            </w:pPr>
            <w:r w:rsidRPr="00646690">
              <w:rPr>
                <w:rFonts w:ascii="Arial" w:hAnsi="Arial" w:cs="Arial"/>
              </w:rPr>
              <w:t>Prorrogação de prazos e ajustes no cronograma</w:t>
            </w:r>
          </w:p>
        </w:tc>
      </w:tr>
      <w:tr w:rsidR="00646690" w:rsidRPr="00646690" w14:paraId="432BC383" w14:textId="77777777" w:rsidTr="00685C53">
        <w:trPr>
          <w:jc w:val="center"/>
        </w:trPr>
        <w:tc>
          <w:tcPr>
            <w:tcW w:w="3114" w:type="dxa"/>
            <w:vAlign w:val="center"/>
          </w:tcPr>
          <w:p w14:paraId="2A57FC66" w14:textId="77777777" w:rsidR="00622117" w:rsidRPr="00646690" w:rsidRDefault="00622117" w:rsidP="00685C53">
            <w:pPr>
              <w:spacing w:before="80" w:after="80"/>
              <w:jc w:val="center"/>
              <w:rPr>
                <w:rFonts w:ascii="Arial" w:hAnsi="Arial" w:cs="Arial"/>
              </w:rPr>
            </w:pPr>
            <w:r w:rsidRPr="00646690">
              <w:rPr>
                <w:rFonts w:ascii="Arial" w:hAnsi="Arial" w:cs="Arial"/>
              </w:rPr>
              <w:t>Impedimentos para Início</w:t>
            </w:r>
          </w:p>
        </w:tc>
        <w:tc>
          <w:tcPr>
            <w:tcW w:w="3115" w:type="dxa"/>
            <w:vAlign w:val="center"/>
          </w:tcPr>
          <w:p w14:paraId="0C7A9E90" w14:textId="77777777" w:rsidR="00622117" w:rsidRPr="00646690" w:rsidRDefault="00622117" w:rsidP="00685C53">
            <w:pPr>
              <w:spacing w:before="80" w:after="80"/>
              <w:jc w:val="center"/>
              <w:rPr>
                <w:rFonts w:ascii="Arial" w:hAnsi="Arial" w:cs="Arial"/>
              </w:rPr>
            </w:pPr>
            <w:r w:rsidRPr="00646690">
              <w:rPr>
                <w:rFonts w:ascii="Arial" w:hAnsi="Arial" w:cs="Arial"/>
              </w:rPr>
              <w:t>Contratante (disponibilização da área)</w:t>
            </w:r>
          </w:p>
        </w:tc>
        <w:tc>
          <w:tcPr>
            <w:tcW w:w="3115" w:type="dxa"/>
            <w:vAlign w:val="center"/>
          </w:tcPr>
          <w:p w14:paraId="5721B50E" w14:textId="77777777" w:rsidR="00622117" w:rsidRPr="00646690" w:rsidRDefault="00622117" w:rsidP="00685C53">
            <w:pPr>
              <w:spacing w:before="80" w:after="80"/>
              <w:jc w:val="center"/>
              <w:rPr>
                <w:rFonts w:ascii="Arial" w:hAnsi="Arial" w:cs="Arial"/>
              </w:rPr>
            </w:pPr>
            <w:r w:rsidRPr="00646690">
              <w:rPr>
                <w:rFonts w:ascii="Arial" w:hAnsi="Arial" w:cs="Arial"/>
              </w:rPr>
              <w:t>Paralisação e reprogramação do objeto</w:t>
            </w:r>
          </w:p>
        </w:tc>
      </w:tr>
      <w:tr w:rsidR="00646690" w:rsidRPr="00646690" w14:paraId="1B359667" w14:textId="77777777" w:rsidTr="00685C53">
        <w:trPr>
          <w:jc w:val="center"/>
        </w:trPr>
        <w:tc>
          <w:tcPr>
            <w:tcW w:w="3114" w:type="dxa"/>
            <w:vAlign w:val="center"/>
          </w:tcPr>
          <w:p w14:paraId="00F841E0" w14:textId="77777777" w:rsidR="00622117" w:rsidRPr="00646690" w:rsidRDefault="00622117" w:rsidP="00685C53">
            <w:pPr>
              <w:spacing w:before="80" w:after="80"/>
              <w:jc w:val="center"/>
              <w:rPr>
                <w:rFonts w:ascii="Arial" w:hAnsi="Arial" w:cs="Arial"/>
              </w:rPr>
            </w:pPr>
            <w:r w:rsidRPr="00646690">
              <w:rPr>
                <w:rFonts w:ascii="Arial" w:hAnsi="Arial" w:cs="Arial"/>
              </w:rPr>
              <w:t>Inadequação Documental</w:t>
            </w:r>
          </w:p>
        </w:tc>
        <w:tc>
          <w:tcPr>
            <w:tcW w:w="3115" w:type="dxa"/>
            <w:vAlign w:val="center"/>
          </w:tcPr>
          <w:p w14:paraId="4F03D437" w14:textId="77777777" w:rsidR="00622117" w:rsidRPr="00646690" w:rsidRDefault="00622117" w:rsidP="00685C53">
            <w:pPr>
              <w:spacing w:before="80" w:after="80"/>
              <w:jc w:val="center"/>
              <w:rPr>
                <w:rFonts w:ascii="Arial" w:hAnsi="Arial" w:cs="Arial"/>
              </w:rPr>
            </w:pPr>
            <w:r w:rsidRPr="00646690">
              <w:rPr>
                <w:rFonts w:ascii="Arial" w:hAnsi="Arial" w:cs="Arial"/>
              </w:rPr>
              <w:t>Contratante (licenciamento)</w:t>
            </w:r>
          </w:p>
        </w:tc>
        <w:tc>
          <w:tcPr>
            <w:tcW w:w="3115" w:type="dxa"/>
            <w:vAlign w:val="center"/>
          </w:tcPr>
          <w:p w14:paraId="60F11167" w14:textId="77777777" w:rsidR="00622117" w:rsidRPr="00646690" w:rsidRDefault="00622117" w:rsidP="00685C53">
            <w:pPr>
              <w:spacing w:before="80" w:after="80"/>
              <w:jc w:val="center"/>
              <w:rPr>
                <w:rFonts w:ascii="Arial" w:hAnsi="Arial" w:cs="Arial"/>
              </w:rPr>
            </w:pPr>
            <w:r w:rsidRPr="00646690">
              <w:rPr>
                <w:rFonts w:ascii="Arial" w:hAnsi="Arial" w:cs="Arial"/>
              </w:rPr>
              <w:t>Embargos e necessidade de regularização</w:t>
            </w:r>
          </w:p>
        </w:tc>
      </w:tr>
      <w:tr w:rsidR="00646690" w:rsidRPr="00646690" w14:paraId="0E5D11B3" w14:textId="77777777" w:rsidTr="00685C53">
        <w:trPr>
          <w:jc w:val="center"/>
        </w:trPr>
        <w:tc>
          <w:tcPr>
            <w:tcW w:w="3114" w:type="dxa"/>
            <w:vAlign w:val="center"/>
          </w:tcPr>
          <w:p w14:paraId="71D7BC2A" w14:textId="77777777" w:rsidR="00622117" w:rsidRPr="00646690" w:rsidRDefault="00622117" w:rsidP="00685C53">
            <w:pPr>
              <w:spacing w:before="80" w:after="80"/>
              <w:jc w:val="center"/>
              <w:rPr>
                <w:rFonts w:ascii="Arial" w:hAnsi="Arial" w:cs="Arial"/>
              </w:rPr>
            </w:pPr>
            <w:r w:rsidRPr="00646690">
              <w:rPr>
                <w:rFonts w:ascii="Arial" w:hAnsi="Arial" w:cs="Arial"/>
              </w:rPr>
              <w:t>Deficiências nas Diretrizes e Orçamento</w:t>
            </w:r>
          </w:p>
        </w:tc>
        <w:tc>
          <w:tcPr>
            <w:tcW w:w="3115" w:type="dxa"/>
            <w:vAlign w:val="center"/>
          </w:tcPr>
          <w:p w14:paraId="7C5A93C9" w14:textId="77777777" w:rsidR="00622117" w:rsidRPr="00646690" w:rsidRDefault="00622117" w:rsidP="00685C53">
            <w:pPr>
              <w:spacing w:before="80" w:after="80"/>
              <w:jc w:val="center"/>
              <w:rPr>
                <w:rFonts w:ascii="Arial" w:hAnsi="Arial" w:cs="Arial"/>
              </w:rPr>
            </w:pPr>
            <w:r w:rsidRPr="00646690">
              <w:rPr>
                <w:rFonts w:ascii="Arial" w:hAnsi="Arial" w:cs="Arial"/>
              </w:rPr>
              <w:t>Contratante</w:t>
            </w:r>
          </w:p>
        </w:tc>
        <w:tc>
          <w:tcPr>
            <w:tcW w:w="3115" w:type="dxa"/>
            <w:vAlign w:val="center"/>
          </w:tcPr>
          <w:p w14:paraId="39E48207" w14:textId="77777777" w:rsidR="00622117" w:rsidRPr="00646690" w:rsidRDefault="00622117" w:rsidP="00685C53">
            <w:pPr>
              <w:spacing w:before="80" w:after="80"/>
              <w:jc w:val="center"/>
              <w:rPr>
                <w:rFonts w:ascii="Arial" w:hAnsi="Arial" w:cs="Arial"/>
              </w:rPr>
            </w:pPr>
            <w:r w:rsidRPr="00646690">
              <w:rPr>
                <w:rFonts w:ascii="Arial" w:hAnsi="Arial" w:cs="Arial"/>
              </w:rPr>
              <w:t>Necessidade de aditivos, revisão de valores e prazos</w:t>
            </w:r>
          </w:p>
        </w:tc>
      </w:tr>
      <w:tr w:rsidR="00646690" w:rsidRPr="00646690" w14:paraId="2C7E4863" w14:textId="77777777" w:rsidTr="00685C53">
        <w:trPr>
          <w:jc w:val="center"/>
        </w:trPr>
        <w:tc>
          <w:tcPr>
            <w:tcW w:w="3114" w:type="dxa"/>
            <w:vAlign w:val="center"/>
          </w:tcPr>
          <w:p w14:paraId="237CBAA0" w14:textId="77777777" w:rsidR="00622117" w:rsidRPr="00646690" w:rsidRDefault="00622117" w:rsidP="00685C53">
            <w:pPr>
              <w:spacing w:before="80" w:after="80"/>
              <w:jc w:val="center"/>
              <w:rPr>
                <w:rFonts w:ascii="Arial" w:hAnsi="Arial" w:cs="Arial"/>
              </w:rPr>
            </w:pPr>
            <w:r w:rsidRPr="00646690">
              <w:rPr>
                <w:rFonts w:ascii="Arial" w:hAnsi="Arial" w:cs="Arial"/>
              </w:rPr>
              <w:t>Variação de Quantitativos</w:t>
            </w:r>
          </w:p>
        </w:tc>
        <w:tc>
          <w:tcPr>
            <w:tcW w:w="3115" w:type="dxa"/>
            <w:vAlign w:val="center"/>
          </w:tcPr>
          <w:p w14:paraId="03104141" w14:textId="77777777" w:rsidR="00622117" w:rsidRPr="00646690" w:rsidRDefault="00622117" w:rsidP="00685C53">
            <w:pPr>
              <w:spacing w:before="80" w:after="80"/>
              <w:jc w:val="center"/>
              <w:rPr>
                <w:rFonts w:ascii="Arial" w:hAnsi="Arial" w:cs="Arial"/>
              </w:rPr>
            </w:pPr>
            <w:r w:rsidRPr="00646690">
              <w:rPr>
                <w:rFonts w:ascii="Arial" w:hAnsi="Arial" w:cs="Arial"/>
              </w:rPr>
              <w:t>Compartilhado (álea ordinária)</w:t>
            </w:r>
          </w:p>
        </w:tc>
        <w:tc>
          <w:tcPr>
            <w:tcW w:w="3115" w:type="dxa"/>
            <w:vAlign w:val="center"/>
          </w:tcPr>
          <w:p w14:paraId="21A405C6" w14:textId="77777777" w:rsidR="00622117" w:rsidRPr="00646690" w:rsidRDefault="00622117" w:rsidP="00685C53">
            <w:pPr>
              <w:spacing w:before="80" w:after="80"/>
              <w:jc w:val="center"/>
              <w:rPr>
                <w:rFonts w:ascii="Arial" w:hAnsi="Arial" w:cs="Arial"/>
              </w:rPr>
            </w:pPr>
            <w:r w:rsidRPr="00646690">
              <w:rPr>
                <w:rFonts w:ascii="Arial" w:hAnsi="Arial" w:cs="Arial"/>
              </w:rPr>
              <w:t>Reequilíbrio econômico-financeiro</w:t>
            </w:r>
          </w:p>
        </w:tc>
      </w:tr>
      <w:tr w:rsidR="00646690" w:rsidRPr="00646690" w14:paraId="77651001" w14:textId="77777777" w:rsidTr="00685C53">
        <w:trPr>
          <w:jc w:val="center"/>
        </w:trPr>
        <w:tc>
          <w:tcPr>
            <w:tcW w:w="3114" w:type="dxa"/>
            <w:vAlign w:val="center"/>
          </w:tcPr>
          <w:p w14:paraId="03ABC513" w14:textId="77777777" w:rsidR="00622117" w:rsidRPr="00646690" w:rsidRDefault="00622117" w:rsidP="00685C53">
            <w:pPr>
              <w:spacing w:before="80" w:after="80"/>
              <w:jc w:val="center"/>
              <w:rPr>
                <w:rFonts w:ascii="Arial" w:hAnsi="Arial" w:cs="Arial"/>
              </w:rPr>
            </w:pPr>
            <w:r w:rsidRPr="00646690">
              <w:rPr>
                <w:rFonts w:ascii="Arial" w:hAnsi="Arial" w:cs="Arial"/>
              </w:rPr>
              <w:t>Erro de Execução ou Não Conformidade Técnica</w:t>
            </w:r>
          </w:p>
        </w:tc>
        <w:tc>
          <w:tcPr>
            <w:tcW w:w="3115" w:type="dxa"/>
            <w:vAlign w:val="center"/>
          </w:tcPr>
          <w:p w14:paraId="6FB42BD6" w14:textId="77777777" w:rsidR="00622117" w:rsidRPr="00646690" w:rsidRDefault="00622117" w:rsidP="00685C53">
            <w:pPr>
              <w:spacing w:before="80" w:after="80"/>
              <w:jc w:val="center"/>
              <w:rPr>
                <w:rFonts w:ascii="Arial" w:hAnsi="Arial" w:cs="Arial"/>
              </w:rPr>
            </w:pPr>
            <w:r w:rsidRPr="00646690">
              <w:rPr>
                <w:rFonts w:ascii="Arial" w:hAnsi="Arial" w:cs="Arial"/>
              </w:rPr>
              <w:t>Contratada (risco de execução / qualidade)</w:t>
            </w:r>
          </w:p>
        </w:tc>
        <w:tc>
          <w:tcPr>
            <w:tcW w:w="3115" w:type="dxa"/>
            <w:vAlign w:val="center"/>
          </w:tcPr>
          <w:p w14:paraId="6E02AAF3" w14:textId="77777777" w:rsidR="00622117" w:rsidRPr="00646690" w:rsidRDefault="00622117" w:rsidP="00685C53">
            <w:pPr>
              <w:spacing w:before="80" w:after="80"/>
              <w:jc w:val="center"/>
              <w:rPr>
                <w:rFonts w:ascii="Arial" w:hAnsi="Arial" w:cs="Arial"/>
              </w:rPr>
            </w:pPr>
            <w:r w:rsidRPr="00646690">
              <w:rPr>
                <w:rFonts w:ascii="Arial" w:hAnsi="Arial" w:cs="Arial"/>
              </w:rPr>
              <w:t>Retrabalho sem ônus à Administração</w:t>
            </w:r>
          </w:p>
        </w:tc>
      </w:tr>
      <w:tr w:rsidR="00646690" w:rsidRPr="00646690" w14:paraId="3E8905DD" w14:textId="77777777" w:rsidTr="00685C53">
        <w:trPr>
          <w:jc w:val="center"/>
        </w:trPr>
        <w:tc>
          <w:tcPr>
            <w:tcW w:w="3114" w:type="dxa"/>
            <w:vAlign w:val="center"/>
          </w:tcPr>
          <w:p w14:paraId="7B23ED92" w14:textId="77777777" w:rsidR="00622117" w:rsidRPr="00646690" w:rsidRDefault="00622117" w:rsidP="00685C53">
            <w:pPr>
              <w:spacing w:before="80" w:after="80"/>
              <w:jc w:val="center"/>
              <w:rPr>
                <w:rFonts w:ascii="Arial" w:hAnsi="Arial" w:cs="Arial"/>
              </w:rPr>
            </w:pPr>
            <w:r w:rsidRPr="00646690">
              <w:rPr>
                <w:rFonts w:ascii="Arial" w:hAnsi="Arial" w:cs="Arial"/>
              </w:rPr>
              <w:t>Exigências Supervenientes</w:t>
            </w:r>
          </w:p>
        </w:tc>
        <w:tc>
          <w:tcPr>
            <w:tcW w:w="3115" w:type="dxa"/>
            <w:vAlign w:val="center"/>
          </w:tcPr>
          <w:p w14:paraId="2C5DF9F1" w14:textId="77777777" w:rsidR="00622117" w:rsidRPr="00646690" w:rsidRDefault="00622117" w:rsidP="00685C53">
            <w:pPr>
              <w:spacing w:before="80" w:after="80"/>
              <w:jc w:val="center"/>
              <w:rPr>
                <w:rFonts w:ascii="Arial" w:hAnsi="Arial" w:cs="Arial"/>
              </w:rPr>
            </w:pPr>
            <w:r w:rsidRPr="00646690">
              <w:rPr>
                <w:rFonts w:ascii="Arial" w:hAnsi="Arial" w:cs="Arial"/>
              </w:rPr>
              <w:t>Contratante (fato da Administração)</w:t>
            </w:r>
          </w:p>
        </w:tc>
        <w:tc>
          <w:tcPr>
            <w:tcW w:w="3115" w:type="dxa"/>
            <w:vAlign w:val="center"/>
          </w:tcPr>
          <w:p w14:paraId="2C4A6ECA" w14:textId="77777777" w:rsidR="00622117" w:rsidRPr="00646690" w:rsidRDefault="00622117" w:rsidP="00685C53">
            <w:pPr>
              <w:spacing w:before="80" w:after="80"/>
              <w:jc w:val="center"/>
              <w:rPr>
                <w:rFonts w:ascii="Arial" w:hAnsi="Arial" w:cs="Arial"/>
              </w:rPr>
            </w:pPr>
            <w:r w:rsidRPr="00646690">
              <w:rPr>
                <w:rFonts w:ascii="Arial" w:hAnsi="Arial" w:cs="Arial"/>
              </w:rPr>
              <w:t>Adequações com possível reequilíbrio</w:t>
            </w:r>
          </w:p>
        </w:tc>
      </w:tr>
      <w:tr w:rsidR="00646690" w:rsidRPr="00646690" w14:paraId="229C1A97" w14:textId="77777777" w:rsidTr="00685C53">
        <w:trPr>
          <w:jc w:val="center"/>
        </w:trPr>
        <w:tc>
          <w:tcPr>
            <w:tcW w:w="3114" w:type="dxa"/>
            <w:vAlign w:val="center"/>
          </w:tcPr>
          <w:p w14:paraId="29B2B7E4" w14:textId="77777777" w:rsidR="00622117" w:rsidRPr="00646690" w:rsidRDefault="00622117" w:rsidP="00685C53">
            <w:pPr>
              <w:spacing w:before="80" w:after="80"/>
              <w:jc w:val="center"/>
              <w:rPr>
                <w:rFonts w:ascii="Arial" w:hAnsi="Arial" w:cs="Arial"/>
              </w:rPr>
            </w:pPr>
            <w:r w:rsidRPr="00646690">
              <w:rPr>
                <w:rFonts w:ascii="Arial" w:hAnsi="Arial" w:cs="Arial"/>
              </w:rPr>
              <w:t>Desequilíbrio por Insumos</w:t>
            </w:r>
          </w:p>
        </w:tc>
        <w:tc>
          <w:tcPr>
            <w:tcW w:w="3115" w:type="dxa"/>
            <w:vAlign w:val="center"/>
          </w:tcPr>
          <w:p w14:paraId="4845800B" w14:textId="77777777" w:rsidR="00622117" w:rsidRPr="00646690" w:rsidRDefault="00622117" w:rsidP="00685C53">
            <w:pPr>
              <w:spacing w:before="80" w:after="80"/>
              <w:jc w:val="center"/>
              <w:rPr>
                <w:rFonts w:ascii="Arial" w:hAnsi="Arial" w:cs="Arial"/>
              </w:rPr>
            </w:pPr>
            <w:r w:rsidRPr="00646690">
              <w:rPr>
                <w:rFonts w:ascii="Arial" w:hAnsi="Arial" w:cs="Arial"/>
              </w:rPr>
              <w:t>Contratada (álea ordinária)</w:t>
            </w:r>
          </w:p>
        </w:tc>
        <w:tc>
          <w:tcPr>
            <w:tcW w:w="3115" w:type="dxa"/>
            <w:vAlign w:val="center"/>
          </w:tcPr>
          <w:p w14:paraId="2D4DF426" w14:textId="77777777" w:rsidR="00622117" w:rsidRPr="00646690" w:rsidRDefault="00622117" w:rsidP="00685C53">
            <w:pPr>
              <w:spacing w:before="80" w:after="80"/>
              <w:jc w:val="center"/>
              <w:rPr>
                <w:rFonts w:ascii="Arial" w:hAnsi="Arial" w:cs="Arial"/>
              </w:rPr>
            </w:pPr>
            <w:r w:rsidRPr="00646690">
              <w:rPr>
                <w:rFonts w:ascii="Arial" w:hAnsi="Arial" w:cs="Arial"/>
              </w:rPr>
              <w:t>Absorção do risco ou pedido de reequilíbrio (se cabível)</w:t>
            </w:r>
          </w:p>
        </w:tc>
      </w:tr>
      <w:tr w:rsidR="00646690" w:rsidRPr="00646690" w14:paraId="319630B8" w14:textId="77777777" w:rsidTr="00685C53">
        <w:trPr>
          <w:jc w:val="center"/>
        </w:trPr>
        <w:tc>
          <w:tcPr>
            <w:tcW w:w="3114" w:type="dxa"/>
            <w:vAlign w:val="center"/>
          </w:tcPr>
          <w:p w14:paraId="59B4E2F4" w14:textId="77777777" w:rsidR="00622117" w:rsidRPr="00646690" w:rsidRDefault="00622117" w:rsidP="00685C53">
            <w:pPr>
              <w:spacing w:before="80" w:after="80"/>
              <w:jc w:val="center"/>
              <w:rPr>
                <w:rFonts w:ascii="Arial" w:hAnsi="Arial" w:cs="Arial"/>
              </w:rPr>
            </w:pPr>
            <w:r w:rsidRPr="00646690">
              <w:rPr>
                <w:rFonts w:ascii="Arial" w:hAnsi="Arial" w:cs="Arial"/>
              </w:rPr>
              <w:t>Impacto Tributário</w:t>
            </w:r>
          </w:p>
        </w:tc>
        <w:tc>
          <w:tcPr>
            <w:tcW w:w="3115" w:type="dxa"/>
            <w:vAlign w:val="center"/>
          </w:tcPr>
          <w:p w14:paraId="0B738B27" w14:textId="77777777" w:rsidR="00622117" w:rsidRPr="00646690" w:rsidRDefault="00622117" w:rsidP="00685C53">
            <w:pPr>
              <w:spacing w:before="80" w:after="80"/>
              <w:jc w:val="center"/>
              <w:rPr>
                <w:rFonts w:ascii="Arial" w:hAnsi="Arial" w:cs="Arial"/>
              </w:rPr>
            </w:pPr>
            <w:r w:rsidRPr="00646690">
              <w:rPr>
                <w:rFonts w:ascii="Arial" w:hAnsi="Arial" w:cs="Arial"/>
              </w:rPr>
              <w:t>Contratante (álea extraordinária)</w:t>
            </w:r>
          </w:p>
        </w:tc>
        <w:tc>
          <w:tcPr>
            <w:tcW w:w="3115" w:type="dxa"/>
            <w:vAlign w:val="center"/>
          </w:tcPr>
          <w:p w14:paraId="6AAE08D8" w14:textId="77777777" w:rsidR="00622117" w:rsidRPr="00646690" w:rsidRDefault="00622117" w:rsidP="00685C53">
            <w:pPr>
              <w:spacing w:before="80" w:after="80"/>
              <w:jc w:val="center"/>
              <w:rPr>
                <w:rFonts w:ascii="Arial" w:hAnsi="Arial" w:cs="Arial"/>
              </w:rPr>
            </w:pPr>
            <w:r w:rsidRPr="00646690">
              <w:rPr>
                <w:rFonts w:ascii="Arial" w:hAnsi="Arial" w:cs="Arial"/>
              </w:rPr>
              <w:t>Revisão contratual para recomposição</w:t>
            </w:r>
          </w:p>
        </w:tc>
      </w:tr>
      <w:tr w:rsidR="00646690" w:rsidRPr="00646690" w14:paraId="47DCB601" w14:textId="77777777" w:rsidTr="00685C53">
        <w:trPr>
          <w:jc w:val="center"/>
        </w:trPr>
        <w:tc>
          <w:tcPr>
            <w:tcW w:w="3114" w:type="dxa"/>
            <w:vAlign w:val="center"/>
          </w:tcPr>
          <w:p w14:paraId="69D7CC0C" w14:textId="77777777" w:rsidR="00622117" w:rsidRPr="00646690" w:rsidRDefault="00622117" w:rsidP="00685C53">
            <w:pPr>
              <w:spacing w:before="80" w:after="80"/>
              <w:jc w:val="center"/>
              <w:rPr>
                <w:rFonts w:ascii="Arial" w:hAnsi="Arial" w:cs="Arial"/>
              </w:rPr>
            </w:pPr>
            <w:r w:rsidRPr="00646690">
              <w:rPr>
                <w:rFonts w:ascii="Arial" w:hAnsi="Arial" w:cs="Arial"/>
              </w:rPr>
              <w:t>Preço Inexequível</w:t>
            </w:r>
          </w:p>
        </w:tc>
        <w:tc>
          <w:tcPr>
            <w:tcW w:w="3115" w:type="dxa"/>
            <w:vAlign w:val="center"/>
          </w:tcPr>
          <w:p w14:paraId="16BBD3F6" w14:textId="77777777" w:rsidR="00622117" w:rsidRPr="00646690" w:rsidRDefault="00622117" w:rsidP="00685C53">
            <w:pPr>
              <w:spacing w:before="80" w:after="80"/>
              <w:jc w:val="center"/>
              <w:rPr>
                <w:rFonts w:ascii="Arial" w:hAnsi="Arial" w:cs="Arial"/>
              </w:rPr>
            </w:pPr>
            <w:r w:rsidRPr="00646690">
              <w:rPr>
                <w:rFonts w:ascii="Arial" w:hAnsi="Arial" w:cs="Arial"/>
              </w:rPr>
              <w:t>Contratada (risco da proposta)</w:t>
            </w:r>
          </w:p>
        </w:tc>
        <w:tc>
          <w:tcPr>
            <w:tcW w:w="3115" w:type="dxa"/>
            <w:vAlign w:val="center"/>
          </w:tcPr>
          <w:p w14:paraId="3EBF318D" w14:textId="77777777" w:rsidR="00622117" w:rsidRPr="00646690" w:rsidRDefault="00622117" w:rsidP="00685C53">
            <w:pPr>
              <w:spacing w:before="80" w:after="80"/>
              <w:jc w:val="center"/>
              <w:rPr>
                <w:rFonts w:ascii="Arial" w:hAnsi="Arial" w:cs="Arial"/>
              </w:rPr>
            </w:pPr>
            <w:r w:rsidRPr="00646690">
              <w:rPr>
                <w:rFonts w:ascii="Arial" w:hAnsi="Arial" w:cs="Arial"/>
              </w:rPr>
              <w:t>Risco de inadimplemento e sanções</w:t>
            </w:r>
          </w:p>
        </w:tc>
      </w:tr>
      <w:tr w:rsidR="00646690" w:rsidRPr="00646690" w14:paraId="6CA753D4" w14:textId="77777777" w:rsidTr="00685C53">
        <w:trPr>
          <w:jc w:val="center"/>
        </w:trPr>
        <w:tc>
          <w:tcPr>
            <w:tcW w:w="3114" w:type="dxa"/>
            <w:vAlign w:val="center"/>
          </w:tcPr>
          <w:p w14:paraId="793F1EA6" w14:textId="77777777" w:rsidR="00622117" w:rsidRPr="00646690" w:rsidRDefault="00622117" w:rsidP="00685C53">
            <w:pPr>
              <w:spacing w:before="80" w:after="80"/>
              <w:jc w:val="center"/>
              <w:rPr>
                <w:rFonts w:ascii="Arial" w:hAnsi="Arial" w:cs="Arial"/>
              </w:rPr>
            </w:pPr>
            <w:r w:rsidRPr="00646690">
              <w:rPr>
                <w:rFonts w:ascii="Arial" w:hAnsi="Arial" w:cs="Arial"/>
              </w:rPr>
              <w:t>Inadimplência da Contratante</w:t>
            </w:r>
          </w:p>
        </w:tc>
        <w:tc>
          <w:tcPr>
            <w:tcW w:w="3115" w:type="dxa"/>
            <w:vAlign w:val="center"/>
          </w:tcPr>
          <w:p w14:paraId="0587C1CA" w14:textId="77777777" w:rsidR="00622117" w:rsidRPr="00646690" w:rsidRDefault="00622117" w:rsidP="00685C53">
            <w:pPr>
              <w:spacing w:before="80" w:after="80"/>
              <w:jc w:val="center"/>
              <w:rPr>
                <w:rFonts w:ascii="Arial" w:hAnsi="Arial" w:cs="Arial"/>
              </w:rPr>
            </w:pPr>
            <w:r w:rsidRPr="00646690">
              <w:rPr>
                <w:rFonts w:ascii="Arial" w:hAnsi="Arial" w:cs="Arial"/>
              </w:rPr>
              <w:t>Contratante (risco financeiro público)</w:t>
            </w:r>
          </w:p>
        </w:tc>
        <w:tc>
          <w:tcPr>
            <w:tcW w:w="3115" w:type="dxa"/>
            <w:vAlign w:val="center"/>
          </w:tcPr>
          <w:p w14:paraId="4422230C" w14:textId="77777777" w:rsidR="00622117" w:rsidRPr="00646690" w:rsidRDefault="00622117" w:rsidP="00685C53">
            <w:pPr>
              <w:spacing w:before="80" w:after="80"/>
              <w:jc w:val="center"/>
              <w:rPr>
                <w:rFonts w:ascii="Arial" w:hAnsi="Arial" w:cs="Arial"/>
              </w:rPr>
            </w:pPr>
            <w:r w:rsidRPr="00646690">
              <w:rPr>
                <w:rFonts w:ascii="Arial" w:hAnsi="Arial" w:cs="Arial"/>
              </w:rPr>
              <w:t>Suspensão dos serviços ou reequilíbrio</w:t>
            </w:r>
          </w:p>
        </w:tc>
      </w:tr>
      <w:tr w:rsidR="00646690" w:rsidRPr="00646690" w14:paraId="65142B19" w14:textId="77777777" w:rsidTr="00685C53">
        <w:trPr>
          <w:jc w:val="center"/>
        </w:trPr>
        <w:tc>
          <w:tcPr>
            <w:tcW w:w="3114" w:type="dxa"/>
            <w:vAlign w:val="center"/>
          </w:tcPr>
          <w:p w14:paraId="6A47EF5D" w14:textId="77777777" w:rsidR="00622117" w:rsidRPr="00646690" w:rsidRDefault="00622117" w:rsidP="00685C53">
            <w:pPr>
              <w:spacing w:before="80" w:after="80"/>
              <w:jc w:val="center"/>
              <w:rPr>
                <w:rFonts w:ascii="Arial" w:hAnsi="Arial" w:cs="Arial"/>
              </w:rPr>
            </w:pPr>
            <w:r w:rsidRPr="00646690">
              <w:rPr>
                <w:rFonts w:ascii="Arial" w:hAnsi="Arial" w:cs="Arial"/>
              </w:rPr>
              <w:t>Inadimplemento Trabalhista</w:t>
            </w:r>
          </w:p>
        </w:tc>
        <w:tc>
          <w:tcPr>
            <w:tcW w:w="3115" w:type="dxa"/>
            <w:vAlign w:val="center"/>
          </w:tcPr>
          <w:p w14:paraId="64B6ACA8" w14:textId="77777777" w:rsidR="00622117" w:rsidRPr="00646690" w:rsidRDefault="00622117" w:rsidP="00685C53">
            <w:pPr>
              <w:spacing w:before="80" w:after="80"/>
              <w:jc w:val="center"/>
              <w:rPr>
                <w:rFonts w:ascii="Arial" w:hAnsi="Arial" w:cs="Arial"/>
              </w:rPr>
            </w:pPr>
            <w:r w:rsidRPr="00646690">
              <w:rPr>
                <w:rFonts w:ascii="Arial" w:hAnsi="Arial" w:cs="Arial"/>
              </w:rPr>
              <w:t>Contratada (encargos legais)</w:t>
            </w:r>
          </w:p>
        </w:tc>
        <w:tc>
          <w:tcPr>
            <w:tcW w:w="3115" w:type="dxa"/>
            <w:vAlign w:val="center"/>
          </w:tcPr>
          <w:p w14:paraId="4F0A9C1F" w14:textId="77777777" w:rsidR="00622117" w:rsidRPr="00646690" w:rsidRDefault="00622117" w:rsidP="00685C53">
            <w:pPr>
              <w:spacing w:before="80" w:after="80"/>
              <w:jc w:val="center"/>
              <w:rPr>
                <w:rFonts w:ascii="Arial" w:hAnsi="Arial" w:cs="Arial"/>
              </w:rPr>
            </w:pPr>
            <w:r w:rsidRPr="00646690">
              <w:rPr>
                <w:rFonts w:ascii="Arial" w:hAnsi="Arial" w:cs="Arial"/>
              </w:rPr>
              <w:t>Retenção de pagamentos e responsabilização</w:t>
            </w:r>
          </w:p>
        </w:tc>
      </w:tr>
      <w:tr w:rsidR="00646690" w:rsidRPr="00646690" w14:paraId="2362F4ED" w14:textId="77777777" w:rsidTr="00685C53">
        <w:trPr>
          <w:jc w:val="center"/>
        </w:trPr>
        <w:tc>
          <w:tcPr>
            <w:tcW w:w="3114" w:type="dxa"/>
            <w:vAlign w:val="center"/>
          </w:tcPr>
          <w:p w14:paraId="51C6561E" w14:textId="77777777" w:rsidR="00622117" w:rsidRPr="00646690" w:rsidRDefault="00622117" w:rsidP="00685C53">
            <w:pPr>
              <w:spacing w:before="80" w:after="80"/>
              <w:jc w:val="center"/>
              <w:rPr>
                <w:rFonts w:ascii="Arial" w:hAnsi="Arial" w:cs="Arial"/>
              </w:rPr>
            </w:pPr>
            <w:r w:rsidRPr="00646690">
              <w:rPr>
                <w:rFonts w:ascii="Arial" w:hAnsi="Arial" w:cs="Arial"/>
              </w:rPr>
              <w:t>Problemas com Mão de Obra</w:t>
            </w:r>
          </w:p>
        </w:tc>
        <w:tc>
          <w:tcPr>
            <w:tcW w:w="3115" w:type="dxa"/>
            <w:vAlign w:val="center"/>
          </w:tcPr>
          <w:p w14:paraId="40E2964A" w14:textId="77777777" w:rsidR="00622117" w:rsidRPr="00646690" w:rsidRDefault="00622117" w:rsidP="00685C53">
            <w:pPr>
              <w:spacing w:before="80" w:after="80"/>
              <w:jc w:val="center"/>
              <w:rPr>
                <w:rFonts w:ascii="Arial" w:hAnsi="Arial" w:cs="Arial"/>
              </w:rPr>
            </w:pPr>
            <w:r w:rsidRPr="00646690">
              <w:rPr>
                <w:rFonts w:ascii="Arial" w:hAnsi="Arial" w:cs="Arial"/>
              </w:rPr>
              <w:t>Contratada (gestão operacional)</w:t>
            </w:r>
          </w:p>
        </w:tc>
        <w:tc>
          <w:tcPr>
            <w:tcW w:w="3115" w:type="dxa"/>
            <w:vAlign w:val="center"/>
          </w:tcPr>
          <w:p w14:paraId="4FAC631B" w14:textId="77777777" w:rsidR="00622117" w:rsidRPr="00646690" w:rsidRDefault="00622117" w:rsidP="00685C53">
            <w:pPr>
              <w:spacing w:before="80" w:after="80"/>
              <w:jc w:val="center"/>
              <w:rPr>
                <w:rFonts w:ascii="Arial" w:hAnsi="Arial" w:cs="Arial"/>
              </w:rPr>
            </w:pPr>
            <w:r w:rsidRPr="00646690">
              <w:rPr>
                <w:rFonts w:ascii="Arial" w:hAnsi="Arial" w:cs="Arial"/>
              </w:rPr>
              <w:t>Queda de produtividade e substituição de equipe</w:t>
            </w:r>
          </w:p>
        </w:tc>
      </w:tr>
      <w:tr w:rsidR="00646690" w:rsidRPr="00646690" w14:paraId="2621CFC7" w14:textId="77777777" w:rsidTr="00685C53">
        <w:trPr>
          <w:jc w:val="center"/>
        </w:trPr>
        <w:tc>
          <w:tcPr>
            <w:tcW w:w="3114" w:type="dxa"/>
            <w:vAlign w:val="center"/>
          </w:tcPr>
          <w:p w14:paraId="265AF414" w14:textId="77777777" w:rsidR="00622117" w:rsidRPr="00646690" w:rsidRDefault="00622117" w:rsidP="00685C53">
            <w:pPr>
              <w:spacing w:before="80" w:after="80"/>
              <w:jc w:val="center"/>
              <w:rPr>
                <w:rFonts w:ascii="Arial" w:hAnsi="Arial" w:cs="Arial"/>
              </w:rPr>
            </w:pPr>
            <w:r w:rsidRPr="00646690">
              <w:rPr>
                <w:rFonts w:ascii="Arial" w:hAnsi="Arial" w:cs="Arial"/>
              </w:rPr>
              <w:t>Acidentes de Trabalho</w:t>
            </w:r>
          </w:p>
        </w:tc>
        <w:tc>
          <w:tcPr>
            <w:tcW w:w="3115" w:type="dxa"/>
            <w:vAlign w:val="center"/>
          </w:tcPr>
          <w:p w14:paraId="0A525DCA" w14:textId="77777777" w:rsidR="00622117" w:rsidRPr="00646690" w:rsidRDefault="00622117" w:rsidP="00685C53">
            <w:pPr>
              <w:spacing w:before="80" w:after="80"/>
              <w:jc w:val="center"/>
              <w:rPr>
                <w:rFonts w:ascii="Arial" w:hAnsi="Arial" w:cs="Arial"/>
              </w:rPr>
            </w:pPr>
            <w:r w:rsidRPr="00646690">
              <w:rPr>
                <w:rFonts w:ascii="Arial" w:hAnsi="Arial" w:cs="Arial"/>
              </w:rPr>
              <w:t>Contratada (segurança do trabalho)</w:t>
            </w:r>
          </w:p>
        </w:tc>
        <w:tc>
          <w:tcPr>
            <w:tcW w:w="3115" w:type="dxa"/>
            <w:vAlign w:val="center"/>
          </w:tcPr>
          <w:p w14:paraId="14E4BC8B" w14:textId="77777777" w:rsidR="00622117" w:rsidRPr="00646690" w:rsidRDefault="00622117" w:rsidP="00685C53">
            <w:pPr>
              <w:spacing w:before="80" w:after="80"/>
              <w:jc w:val="center"/>
              <w:rPr>
                <w:rFonts w:ascii="Arial" w:hAnsi="Arial" w:cs="Arial"/>
              </w:rPr>
            </w:pPr>
            <w:r w:rsidRPr="00646690">
              <w:rPr>
                <w:rFonts w:ascii="Arial" w:hAnsi="Arial" w:cs="Arial"/>
              </w:rPr>
              <w:t>Responsabilização civil e paralisações</w:t>
            </w:r>
          </w:p>
        </w:tc>
      </w:tr>
      <w:tr w:rsidR="00646690" w:rsidRPr="00646690" w14:paraId="3EAF4F31" w14:textId="77777777" w:rsidTr="00685C53">
        <w:trPr>
          <w:jc w:val="center"/>
        </w:trPr>
        <w:tc>
          <w:tcPr>
            <w:tcW w:w="3114" w:type="dxa"/>
            <w:vAlign w:val="center"/>
          </w:tcPr>
          <w:p w14:paraId="7A2CD05E" w14:textId="77777777" w:rsidR="00622117" w:rsidRPr="00646690" w:rsidRDefault="00622117" w:rsidP="00685C53">
            <w:pPr>
              <w:spacing w:before="80" w:after="80"/>
              <w:jc w:val="center"/>
              <w:rPr>
                <w:rFonts w:ascii="Arial" w:hAnsi="Arial" w:cs="Arial"/>
              </w:rPr>
            </w:pPr>
            <w:r w:rsidRPr="00646690">
              <w:rPr>
                <w:rFonts w:ascii="Arial" w:hAnsi="Arial" w:cs="Arial"/>
              </w:rPr>
              <w:t>Gestão Irregular de Resíduos</w:t>
            </w:r>
          </w:p>
        </w:tc>
        <w:tc>
          <w:tcPr>
            <w:tcW w:w="3115" w:type="dxa"/>
            <w:vAlign w:val="center"/>
          </w:tcPr>
          <w:p w14:paraId="2442A681" w14:textId="77777777" w:rsidR="00622117" w:rsidRPr="00646690" w:rsidRDefault="00622117" w:rsidP="00685C53">
            <w:pPr>
              <w:spacing w:before="80" w:after="80"/>
              <w:jc w:val="center"/>
              <w:rPr>
                <w:rFonts w:ascii="Arial" w:hAnsi="Arial" w:cs="Arial"/>
              </w:rPr>
            </w:pPr>
            <w:r w:rsidRPr="00646690">
              <w:rPr>
                <w:rFonts w:ascii="Arial" w:hAnsi="Arial" w:cs="Arial"/>
              </w:rPr>
              <w:t>Contratada (responsabilidade ambiental)</w:t>
            </w:r>
          </w:p>
        </w:tc>
        <w:tc>
          <w:tcPr>
            <w:tcW w:w="3115" w:type="dxa"/>
            <w:vAlign w:val="center"/>
          </w:tcPr>
          <w:p w14:paraId="2BFA5C2F" w14:textId="77777777" w:rsidR="00622117" w:rsidRPr="00646690" w:rsidRDefault="00622117" w:rsidP="00685C53">
            <w:pPr>
              <w:spacing w:before="80" w:after="80"/>
              <w:jc w:val="center"/>
              <w:rPr>
                <w:rFonts w:ascii="Arial" w:hAnsi="Arial" w:cs="Arial"/>
              </w:rPr>
            </w:pPr>
            <w:r w:rsidRPr="00646690">
              <w:rPr>
                <w:rFonts w:ascii="Arial" w:hAnsi="Arial" w:cs="Arial"/>
              </w:rPr>
              <w:t>Aplicação de multas e sanções</w:t>
            </w:r>
          </w:p>
        </w:tc>
      </w:tr>
      <w:tr w:rsidR="00646690" w:rsidRPr="00646690" w14:paraId="40D02A40" w14:textId="77777777" w:rsidTr="00685C53">
        <w:trPr>
          <w:jc w:val="center"/>
        </w:trPr>
        <w:tc>
          <w:tcPr>
            <w:tcW w:w="3114" w:type="dxa"/>
            <w:vAlign w:val="center"/>
          </w:tcPr>
          <w:p w14:paraId="667DD5A7" w14:textId="77777777" w:rsidR="00622117" w:rsidRPr="00646690" w:rsidRDefault="00622117" w:rsidP="00685C53">
            <w:pPr>
              <w:spacing w:before="80" w:after="80"/>
              <w:jc w:val="center"/>
              <w:rPr>
                <w:rFonts w:ascii="Arial" w:hAnsi="Arial" w:cs="Arial"/>
              </w:rPr>
            </w:pPr>
            <w:r w:rsidRPr="00646690">
              <w:rPr>
                <w:rFonts w:ascii="Arial" w:hAnsi="Arial" w:cs="Arial"/>
              </w:rPr>
              <w:lastRenderedPageBreak/>
              <w:t>Atraso na Execução</w:t>
            </w:r>
          </w:p>
        </w:tc>
        <w:tc>
          <w:tcPr>
            <w:tcW w:w="3115" w:type="dxa"/>
            <w:vAlign w:val="center"/>
          </w:tcPr>
          <w:p w14:paraId="047A531E" w14:textId="77777777" w:rsidR="00622117" w:rsidRPr="00646690" w:rsidRDefault="00622117" w:rsidP="00685C53">
            <w:pPr>
              <w:spacing w:before="80" w:after="80"/>
              <w:jc w:val="center"/>
              <w:rPr>
                <w:rFonts w:ascii="Arial" w:hAnsi="Arial" w:cs="Arial"/>
              </w:rPr>
            </w:pPr>
            <w:r w:rsidRPr="00646690">
              <w:rPr>
                <w:rFonts w:ascii="Arial" w:hAnsi="Arial" w:cs="Arial"/>
              </w:rPr>
              <w:t>Contratada (gestão do cronograma)</w:t>
            </w:r>
          </w:p>
        </w:tc>
        <w:tc>
          <w:tcPr>
            <w:tcW w:w="3115" w:type="dxa"/>
            <w:vAlign w:val="center"/>
          </w:tcPr>
          <w:p w14:paraId="63D36B81" w14:textId="77777777" w:rsidR="00622117" w:rsidRPr="00646690" w:rsidRDefault="00622117" w:rsidP="00685C53">
            <w:pPr>
              <w:spacing w:before="80" w:after="80"/>
              <w:jc w:val="center"/>
              <w:rPr>
                <w:rFonts w:ascii="Arial" w:hAnsi="Arial" w:cs="Arial"/>
              </w:rPr>
            </w:pPr>
            <w:r w:rsidRPr="00646690">
              <w:rPr>
                <w:rFonts w:ascii="Arial" w:hAnsi="Arial" w:cs="Arial"/>
              </w:rPr>
              <w:t>Aplicação de penalidades e multas</w:t>
            </w:r>
          </w:p>
        </w:tc>
      </w:tr>
      <w:tr w:rsidR="00646690" w:rsidRPr="00646690" w14:paraId="0D93723E" w14:textId="77777777" w:rsidTr="00685C53">
        <w:trPr>
          <w:jc w:val="center"/>
        </w:trPr>
        <w:tc>
          <w:tcPr>
            <w:tcW w:w="3114" w:type="dxa"/>
            <w:vAlign w:val="center"/>
          </w:tcPr>
          <w:p w14:paraId="0CF1B2CB" w14:textId="77777777" w:rsidR="00622117" w:rsidRPr="00646690" w:rsidRDefault="00622117" w:rsidP="00685C53">
            <w:pPr>
              <w:spacing w:before="80" w:after="80"/>
              <w:jc w:val="center"/>
              <w:rPr>
                <w:rFonts w:ascii="Arial" w:hAnsi="Arial" w:cs="Arial"/>
              </w:rPr>
            </w:pPr>
            <w:r w:rsidRPr="00646690">
              <w:rPr>
                <w:rFonts w:ascii="Arial" w:hAnsi="Arial" w:cs="Arial"/>
              </w:rPr>
              <w:t>Inexecução Contratual</w:t>
            </w:r>
          </w:p>
        </w:tc>
        <w:tc>
          <w:tcPr>
            <w:tcW w:w="3115" w:type="dxa"/>
            <w:vAlign w:val="center"/>
          </w:tcPr>
          <w:p w14:paraId="2F64CB8C" w14:textId="77777777" w:rsidR="00622117" w:rsidRPr="00646690" w:rsidRDefault="00622117" w:rsidP="00685C53">
            <w:pPr>
              <w:spacing w:before="80" w:after="80"/>
              <w:jc w:val="center"/>
              <w:rPr>
                <w:rFonts w:ascii="Arial" w:hAnsi="Arial" w:cs="Arial"/>
              </w:rPr>
            </w:pPr>
            <w:r w:rsidRPr="00646690">
              <w:rPr>
                <w:rFonts w:ascii="Arial" w:hAnsi="Arial" w:cs="Arial"/>
              </w:rPr>
              <w:t>Contratada (inadimplemento)</w:t>
            </w:r>
          </w:p>
        </w:tc>
        <w:tc>
          <w:tcPr>
            <w:tcW w:w="3115" w:type="dxa"/>
            <w:vAlign w:val="center"/>
          </w:tcPr>
          <w:p w14:paraId="48E17D5F" w14:textId="77777777" w:rsidR="00622117" w:rsidRPr="00646690" w:rsidRDefault="00622117" w:rsidP="00685C53">
            <w:pPr>
              <w:spacing w:before="80" w:after="80"/>
              <w:jc w:val="center"/>
              <w:rPr>
                <w:rFonts w:ascii="Arial" w:hAnsi="Arial" w:cs="Arial"/>
              </w:rPr>
            </w:pPr>
            <w:r w:rsidRPr="00646690">
              <w:rPr>
                <w:rFonts w:ascii="Arial" w:hAnsi="Arial" w:cs="Arial"/>
              </w:rPr>
              <w:t>Rescisão contratual e execução de garantias</w:t>
            </w:r>
          </w:p>
        </w:tc>
      </w:tr>
      <w:tr w:rsidR="00646690" w:rsidRPr="00646690" w14:paraId="0E4F0358" w14:textId="77777777" w:rsidTr="00685C53">
        <w:trPr>
          <w:jc w:val="center"/>
        </w:trPr>
        <w:tc>
          <w:tcPr>
            <w:tcW w:w="3114" w:type="dxa"/>
            <w:vAlign w:val="center"/>
          </w:tcPr>
          <w:p w14:paraId="6C9267FF" w14:textId="77777777" w:rsidR="00622117" w:rsidRPr="00646690" w:rsidRDefault="00622117" w:rsidP="00685C53">
            <w:pPr>
              <w:spacing w:before="80" w:after="80"/>
              <w:jc w:val="center"/>
              <w:rPr>
                <w:rFonts w:ascii="Arial" w:hAnsi="Arial" w:cs="Arial"/>
              </w:rPr>
            </w:pPr>
            <w:r w:rsidRPr="00646690">
              <w:rPr>
                <w:rFonts w:ascii="Arial" w:hAnsi="Arial" w:cs="Arial"/>
              </w:rPr>
              <w:t>Rescisão por Culpa da Contratada</w:t>
            </w:r>
          </w:p>
        </w:tc>
        <w:tc>
          <w:tcPr>
            <w:tcW w:w="3115" w:type="dxa"/>
            <w:vAlign w:val="center"/>
          </w:tcPr>
          <w:p w14:paraId="47AC99AC" w14:textId="77777777" w:rsidR="00622117" w:rsidRPr="00646690" w:rsidRDefault="00622117" w:rsidP="00685C53">
            <w:pPr>
              <w:spacing w:before="80" w:after="80"/>
              <w:jc w:val="center"/>
              <w:rPr>
                <w:rFonts w:ascii="Arial" w:hAnsi="Arial" w:cs="Arial"/>
              </w:rPr>
            </w:pPr>
            <w:r w:rsidRPr="00646690">
              <w:rPr>
                <w:rFonts w:ascii="Arial" w:hAnsi="Arial" w:cs="Arial"/>
              </w:rPr>
              <w:t>Contratada (inadimplemento grave)</w:t>
            </w:r>
          </w:p>
        </w:tc>
        <w:tc>
          <w:tcPr>
            <w:tcW w:w="3115" w:type="dxa"/>
            <w:vAlign w:val="center"/>
          </w:tcPr>
          <w:p w14:paraId="43903506" w14:textId="77777777" w:rsidR="00622117" w:rsidRPr="00646690" w:rsidRDefault="00622117" w:rsidP="00685C53">
            <w:pPr>
              <w:spacing w:before="80" w:after="80"/>
              <w:jc w:val="center"/>
              <w:rPr>
                <w:rFonts w:ascii="Arial" w:hAnsi="Arial" w:cs="Arial"/>
              </w:rPr>
            </w:pPr>
            <w:r w:rsidRPr="00646690">
              <w:rPr>
                <w:rFonts w:ascii="Arial" w:hAnsi="Arial" w:cs="Arial"/>
              </w:rPr>
              <w:t>Aplicação de sanções administrativas</w:t>
            </w:r>
          </w:p>
        </w:tc>
      </w:tr>
    </w:tbl>
    <w:p w14:paraId="3F5048DA" w14:textId="77777777" w:rsidR="00016C80" w:rsidRPr="00646690" w:rsidRDefault="00016C80" w:rsidP="00E30E0E">
      <w:pPr>
        <w:ind w:left="1701"/>
        <w:jc w:val="center"/>
        <w:rPr>
          <w:rFonts w:ascii="Arial" w:hAnsi="Arial"/>
          <w:sz w:val="20"/>
          <w:szCs w:val="20"/>
        </w:rPr>
      </w:pPr>
    </w:p>
    <w:p w14:paraId="6AD842E0" w14:textId="77777777" w:rsidR="007E7BE9" w:rsidRPr="00646690" w:rsidRDefault="007E7BE9" w:rsidP="007E7BE9">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646690">
        <w:t xml:space="preserve">Qual será a regra da subcontratação?  </w:t>
      </w:r>
    </w:p>
    <w:p w14:paraId="058A8C7B" w14:textId="77777777" w:rsidR="007E7BE9" w:rsidRPr="00646690" w:rsidRDefault="007E7BE9" w:rsidP="007E7BE9">
      <w:pPr>
        <w:pStyle w:val="Expandido"/>
        <w:ind w:left="0"/>
        <w:rPr>
          <w:rFonts w:ascii="Arial" w:hAnsi="Arial" w:cs="Arial"/>
          <w:color w:val="auto"/>
          <w:sz w:val="24"/>
        </w:rPr>
      </w:pPr>
      <w:r w:rsidRPr="00646690">
        <w:rPr>
          <w:rFonts w:ascii="Arial" w:hAnsi="Arial" w:cs="Arial"/>
          <w:color w:val="auto"/>
          <w:sz w:val="24"/>
        </w:rPr>
        <w:t>Será permitida a subcontratação.</w:t>
      </w:r>
    </w:p>
    <w:p w14:paraId="2F3BFCF6" w14:textId="77777777" w:rsidR="007E7BE9" w:rsidRPr="00646690" w:rsidRDefault="007E7BE9" w:rsidP="007E7BE9">
      <w:pPr>
        <w:pStyle w:val="Tpico3"/>
        <w:numPr>
          <w:ilvl w:val="0"/>
          <w:numId w:val="0"/>
        </w:numPr>
        <w:suppressAutoHyphens w:val="0"/>
      </w:pPr>
      <w:r w:rsidRPr="00646690">
        <w:t>Se permitida, quais os limites da subcontratação?</w:t>
      </w:r>
      <w:r w:rsidRPr="00646690">
        <w:rPr>
          <w:b w:val="0"/>
          <w:bCs w:val="0"/>
        </w:rPr>
        <w:t xml:space="preserve"> </w:t>
      </w:r>
    </w:p>
    <w:p w14:paraId="2B643EA3" w14:textId="77777777" w:rsidR="007E7BE9" w:rsidRPr="00646690" w:rsidRDefault="007E7BE9" w:rsidP="007E7BE9">
      <w:pPr>
        <w:pStyle w:val="Expandido"/>
        <w:ind w:left="0"/>
        <w:rPr>
          <w:rFonts w:ascii="Arial" w:hAnsi="Arial" w:cs="Arial"/>
          <w:color w:val="auto"/>
          <w:sz w:val="24"/>
        </w:rPr>
      </w:pPr>
      <w:r w:rsidRPr="00646690">
        <w:rPr>
          <w:rFonts w:ascii="Arial" w:hAnsi="Arial" w:cs="Arial"/>
          <w:color w:val="auto"/>
          <w:sz w:val="24"/>
        </w:rPr>
        <w:t>É permitido a subcontratação de até 50% (cinquenta por cento) do quantitativo do objeto do contrato, sem prejuízo da responsabilidade do contratado pela entrega do objeto como um todo, podendo ser adotado outro limite, desde que devidamente justificado e aprovada pela secretaria demandante. Artigo 164 do Decreto 8109/2023.</w:t>
      </w:r>
    </w:p>
    <w:p w14:paraId="3FC3C1D1" w14:textId="77777777" w:rsidR="007E7BE9" w:rsidRPr="00646690" w:rsidRDefault="007E7BE9" w:rsidP="007E7BE9">
      <w:pPr>
        <w:pStyle w:val="Expandido"/>
        <w:rPr>
          <w:rFonts w:ascii="Arial" w:hAnsi="Arial" w:cs="Arial"/>
          <w:color w:val="auto"/>
          <w:sz w:val="24"/>
        </w:rPr>
      </w:pPr>
    </w:p>
    <w:p w14:paraId="1B23D745" w14:textId="164C1BCD" w:rsidR="007E7BE9" w:rsidRPr="00646690" w:rsidRDefault="007E7BE9" w:rsidP="00880467">
      <w:pPr>
        <w:pStyle w:val="Expandido"/>
        <w:ind w:left="0"/>
        <w:rPr>
          <w:rFonts w:ascii="Arial" w:hAnsi="Arial" w:cs="Arial"/>
          <w:color w:val="auto"/>
          <w:sz w:val="24"/>
        </w:rPr>
      </w:pPr>
      <w:r w:rsidRPr="00646690">
        <w:rPr>
          <w:rFonts w:ascii="Arial" w:hAnsi="Arial" w:cs="Arial"/>
          <w:color w:val="auto"/>
          <w:sz w:val="24"/>
        </w:rPr>
        <w:t xml:space="preserve">É passível de aprovação para subcontratação, observando rigorosamente o limite máximo estabelecido em conformidade com a legislação vigente, envolvendo os seguintes serviços: </w:t>
      </w:r>
    </w:p>
    <w:p w14:paraId="64A06966" w14:textId="77777777" w:rsidR="002F1396" w:rsidRPr="00646690" w:rsidRDefault="002F1396" w:rsidP="00880467">
      <w:pPr>
        <w:pStyle w:val="Expandido"/>
        <w:ind w:left="0"/>
        <w:rPr>
          <w:rFonts w:ascii="Arial" w:hAnsi="Arial" w:cs="Arial"/>
          <w:color w:val="auto"/>
          <w:sz w:val="24"/>
        </w:rPr>
      </w:pPr>
    </w:p>
    <w:p w14:paraId="0D3127C8" w14:textId="184CA571" w:rsidR="007E7BE9" w:rsidRPr="00646690" w:rsidRDefault="007E7BE9" w:rsidP="00D949AD">
      <w:pPr>
        <w:pStyle w:val="Expandido"/>
        <w:numPr>
          <w:ilvl w:val="0"/>
          <w:numId w:val="41"/>
        </w:numPr>
        <w:ind w:left="1418" w:firstLine="0"/>
        <w:rPr>
          <w:rFonts w:ascii="Arial" w:hAnsi="Arial" w:cs="Arial"/>
          <w:color w:val="auto"/>
          <w:sz w:val="24"/>
        </w:rPr>
      </w:pPr>
      <w:r w:rsidRPr="00646690">
        <w:rPr>
          <w:rFonts w:ascii="Arial" w:hAnsi="Arial" w:cs="Arial"/>
          <w:color w:val="auto"/>
          <w:sz w:val="24"/>
        </w:rPr>
        <w:t>Taxa de Mobilização de Equipamento para Execução de Levantamento Topográfico;</w:t>
      </w:r>
    </w:p>
    <w:p w14:paraId="0EAAD773" w14:textId="71F7C976" w:rsidR="007E7BE9" w:rsidRPr="00646690" w:rsidRDefault="007E7BE9" w:rsidP="00ED00E8">
      <w:pPr>
        <w:pStyle w:val="Expandido"/>
        <w:numPr>
          <w:ilvl w:val="0"/>
          <w:numId w:val="41"/>
        </w:numPr>
        <w:ind w:left="1418" w:firstLine="0"/>
        <w:rPr>
          <w:rFonts w:ascii="Arial" w:hAnsi="Arial" w:cs="Arial"/>
          <w:color w:val="auto"/>
          <w:sz w:val="24"/>
        </w:rPr>
      </w:pPr>
      <w:r w:rsidRPr="00646690">
        <w:rPr>
          <w:rFonts w:ascii="Arial" w:hAnsi="Arial" w:cs="Arial"/>
          <w:color w:val="auto"/>
          <w:sz w:val="24"/>
        </w:rPr>
        <w:t>Levantamento Planialtimétrico Cadastral;</w:t>
      </w:r>
    </w:p>
    <w:p w14:paraId="72A1E48D" w14:textId="7879CEE7" w:rsidR="007E7BE9" w:rsidRPr="00646690" w:rsidRDefault="007E7BE9" w:rsidP="00D21F5A">
      <w:pPr>
        <w:pStyle w:val="Expandido"/>
        <w:numPr>
          <w:ilvl w:val="0"/>
          <w:numId w:val="41"/>
        </w:numPr>
        <w:ind w:left="1418" w:firstLine="0"/>
        <w:rPr>
          <w:rFonts w:ascii="Arial" w:hAnsi="Arial" w:cs="Arial"/>
          <w:color w:val="auto"/>
          <w:sz w:val="24"/>
        </w:rPr>
      </w:pPr>
      <w:r w:rsidRPr="00646690">
        <w:rPr>
          <w:rFonts w:ascii="Arial" w:hAnsi="Arial" w:cs="Arial"/>
          <w:color w:val="auto"/>
          <w:sz w:val="24"/>
        </w:rPr>
        <w:t>Taxa de Mobilização de Equipamento para Execução de Sondagem;</w:t>
      </w:r>
    </w:p>
    <w:p w14:paraId="47C9F533" w14:textId="77777777" w:rsidR="007E7BE9" w:rsidRPr="00646690" w:rsidRDefault="007E7BE9" w:rsidP="007E7BE9">
      <w:pPr>
        <w:pStyle w:val="Expandido"/>
        <w:numPr>
          <w:ilvl w:val="0"/>
          <w:numId w:val="41"/>
        </w:numPr>
        <w:ind w:left="1418" w:firstLine="0"/>
        <w:rPr>
          <w:rFonts w:ascii="Arial" w:hAnsi="Arial" w:cs="Arial"/>
          <w:color w:val="auto"/>
          <w:sz w:val="24"/>
        </w:rPr>
      </w:pPr>
      <w:r w:rsidRPr="00646690">
        <w:rPr>
          <w:rFonts w:ascii="Arial" w:hAnsi="Arial" w:cs="Arial"/>
          <w:color w:val="auto"/>
          <w:sz w:val="24"/>
        </w:rPr>
        <w:t>Sondagem à Percussão (Teste Padrão de Penetração - SPT).</w:t>
      </w:r>
    </w:p>
    <w:p w14:paraId="29D088A9" w14:textId="77777777" w:rsidR="007E7BE9" w:rsidRPr="00646690" w:rsidRDefault="007E7BE9" w:rsidP="007E7BE9">
      <w:pPr>
        <w:pStyle w:val="Expandido"/>
        <w:rPr>
          <w:rFonts w:ascii="Arial" w:hAnsi="Arial" w:cs="Arial"/>
          <w:color w:val="auto"/>
          <w:sz w:val="24"/>
        </w:rPr>
      </w:pPr>
    </w:p>
    <w:p w14:paraId="5FCE3E1E" w14:textId="00D34957" w:rsidR="007E7BE9" w:rsidRPr="00646690" w:rsidRDefault="007E7BE9" w:rsidP="00880467">
      <w:pPr>
        <w:pStyle w:val="Expandido"/>
        <w:ind w:left="0"/>
        <w:rPr>
          <w:rFonts w:ascii="Arial" w:hAnsi="Arial" w:cs="Arial"/>
          <w:color w:val="auto"/>
          <w:sz w:val="24"/>
        </w:rPr>
      </w:pPr>
      <w:r w:rsidRPr="00646690">
        <w:rPr>
          <w:rFonts w:ascii="Arial" w:hAnsi="Arial" w:cs="Arial"/>
          <w:color w:val="auto"/>
          <w:sz w:val="24"/>
        </w:rPr>
        <w:t>Sendo expressamente proibido a subcontratação relacionadas aos itens abaixo:</w:t>
      </w:r>
    </w:p>
    <w:p w14:paraId="47736E32" w14:textId="650F4D35" w:rsidR="007E7BE9" w:rsidRPr="00646690" w:rsidRDefault="007E7BE9" w:rsidP="00156980">
      <w:pPr>
        <w:pStyle w:val="Expandido"/>
        <w:numPr>
          <w:ilvl w:val="0"/>
          <w:numId w:val="42"/>
        </w:numPr>
        <w:ind w:left="1418" w:firstLine="0"/>
        <w:rPr>
          <w:color w:val="auto"/>
          <w:sz w:val="22"/>
        </w:rPr>
      </w:pPr>
      <w:r w:rsidRPr="00646690">
        <w:rPr>
          <w:rFonts w:ascii="Arial" w:hAnsi="Arial" w:cs="Arial"/>
          <w:color w:val="auto"/>
          <w:sz w:val="24"/>
        </w:rPr>
        <w:t>Estudo Preliminar;</w:t>
      </w:r>
    </w:p>
    <w:p w14:paraId="32574F6E" w14:textId="77777777" w:rsidR="007E7BE9" w:rsidRPr="00646690" w:rsidRDefault="007E7BE9" w:rsidP="007E7BE9">
      <w:pPr>
        <w:pStyle w:val="Expandido"/>
        <w:numPr>
          <w:ilvl w:val="0"/>
          <w:numId w:val="42"/>
        </w:numPr>
        <w:ind w:left="1418" w:firstLine="0"/>
        <w:rPr>
          <w:rFonts w:ascii="Arial" w:hAnsi="Arial" w:cs="Arial"/>
          <w:color w:val="auto"/>
          <w:sz w:val="24"/>
        </w:rPr>
      </w:pPr>
      <w:r w:rsidRPr="00646690">
        <w:rPr>
          <w:rFonts w:ascii="Arial" w:hAnsi="Arial" w:cs="Arial"/>
          <w:color w:val="auto"/>
          <w:sz w:val="24"/>
        </w:rPr>
        <w:t>Projeto de Arquitetura.</w:t>
      </w:r>
    </w:p>
    <w:p w14:paraId="3D6FC8FA" w14:textId="77777777" w:rsidR="009405CA" w:rsidRPr="00646690" w:rsidRDefault="009405CA" w:rsidP="009405CA">
      <w:pPr>
        <w:pStyle w:val="Expandido"/>
        <w:ind w:left="1418"/>
        <w:rPr>
          <w:rFonts w:ascii="Arial" w:hAnsi="Arial" w:cs="Arial"/>
          <w:color w:val="auto"/>
          <w:sz w:val="24"/>
        </w:rPr>
      </w:pPr>
    </w:p>
    <w:p w14:paraId="3B7F5983" w14:textId="77777777" w:rsidR="009405CA" w:rsidRPr="00646690" w:rsidRDefault="009405CA" w:rsidP="009405CA">
      <w:pPr>
        <w:pStyle w:val="Expandido"/>
        <w:ind w:left="0"/>
        <w:rPr>
          <w:rFonts w:ascii="Arial" w:hAnsi="Arial" w:cs="Arial"/>
          <w:color w:val="auto"/>
          <w:sz w:val="24"/>
        </w:rPr>
      </w:pPr>
      <w:r w:rsidRPr="00646690">
        <w:rPr>
          <w:rFonts w:ascii="Arial" w:hAnsi="Arial" w:cs="Arial"/>
          <w:color w:val="auto"/>
          <w:sz w:val="24"/>
        </w:rPr>
        <w:t xml:space="preserve">Em qualquer hipótese de subcontratação, permanece a responsabilidade integral do Contratado pela perfeita execução contratual, cabendo-lhe realizar a supervisão e coordenação das atividades do subcontratado, bem como responder perante o Contratante pelo rigoroso cumprimento das obrigações contratuais correspondentes ao objeto da subcontratação. </w:t>
      </w:r>
    </w:p>
    <w:p w14:paraId="1F99D993" w14:textId="77777777" w:rsidR="009405CA" w:rsidRPr="00646690" w:rsidRDefault="009405CA" w:rsidP="009405CA">
      <w:pPr>
        <w:pStyle w:val="PargrafodaLista"/>
        <w:ind w:left="2421"/>
        <w:jc w:val="both"/>
        <w:rPr>
          <w:rFonts w:ascii="Arial" w:hAnsi="Arial" w:cs="Arial"/>
          <w:sz w:val="24"/>
          <w:szCs w:val="24"/>
        </w:rPr>
      </w:pPr>
    </w:p>
    <w:p w14:paraId="6C3C8DDA" w14:textId="77777777" w:rsidR="009405CA" w:rsidRPr="00646690" w:rsidRDefault="009405CA" w:rsidP="009405CA">
      <w:pPr>
        <w:jc w:val="both"/>
        <w:rPr>
          <w:rFonts w:ascii="Arial" w:hAnsi="Arial"/>
        </w:rPr>
      </w:pPr>
      <w:r w:rsidRPr="00646690">
        <w:rPr>
          <w:rFonts w:ascii="Arial" w:hAnsi="Arial"/>
        </w:rPr>
        <w:t xml:space="preserve">Ressalta-se que os pagamentos serão efetuados exclusivamente ao Contratado, permanecendo, em qualquer hipótese de subcontratação, a responsabilidade integral e intransferível do Contratado pela perfeita execução do objeto contratual. Cabendo-lhe realizar a supervisão e coordenação das atividades do subcontratado, bem como responder perante o Contratante pelo rigoroso cumprimento das obrigações contratuais correspondentes ao objeto da subcontratação. </w:t>
      </w:r>
    </w:p>
    <w:p w14:paraId="6A1ADFE6" w14:textId="77777777" w:rsidR="009405CA" w:rsidRPr="00646690" w:rsidRDefault="009405CA" w:rsidP="009405CA">
      <w:pPr>
        <w:pStyle w:val="Expandido"/>
        <w:ind w:left="2421"/>
        <w:rPr>
          <w:rFonts w:ascii="Arial" w:hAnsi="Arial" w:cs="Arial"/>
          <w:color w:val="auto"/>
          <w:sz w:val="24"/>
        </w:rPr>
      </w:pPr>
    </w:p>
    <w:p w14:paraId="240C7690" w14:textId="77777777" w:rsidR="009405CA" w:rsidRPr="00646690" w:rsidRDefault="009405CA" w:rsidP="009405CA">
      <w:pPr>
        <w:pStyle w:val="Expandido"/>
        <w:ind w:left="0"/>
        <w:rPr>
          <w:rFonts w:ascii="Arial" w:hAnsi="Arial" w:cs="Arial"/>
          <w:color w:val="auto"/>
          <w:sz w:val="24"/>
        </w:rPr>
      </w:pPr>
      <w:r w:rsidRPr="00646690">
        <w:rPr>
          <w:rFonts w:ascii="Arial" w:hAnsi="Arial" w:cs="Arial"/>
          <w:color w:val="auto"/>
          <w:sz w:val="24"/>
        </w:rPr>
        <w:lastRenderedPageBreak/>
        <w:t>Será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116F0A44" w14:textId="77777777" w:rsidR="007E7BE9" w:rsidRPr="00646690" w:rsidRDefault="007E7BE9" w:rsidP="004974C4">
      <w:pPr>
        <w:pStyle w:val="Tpico2"/>
        <w:numPr>
          <w:ilvl w:val="0"/>
          <w:numId w:val="0"/>
        </w:numPr>
        <w:pBdr>
          <w:top w:val="none" w:sz="0" w:space="0" w:color="auto"/>
          <w:left w:val="none" w:sz="0" w:space="0" w:color="auto"/>
          <w:bottom w:val="single" w:sz="4" w:space="1" w:color="auto"/>
          <w:right w:val="none" w:sz="0" w:space="0" w:color="auto"/>
        </w:pBdr>
        <w:suppressAutoHyphens w:val="0"/>
        <w:spacing w:after="0"/>
      </w:pPr>
      <w:r w:rsidRPr="00646690">
        <w:t>Além da conciliação, haverá outro método alternativo de resolução de controvérsias?</w:t>
      </w:r>
    </w:p>
    <w:p w14:paraId="6BE981D5" w14:textId="77777777" w:rsidR="007E7BE9" w:rsidRPr="00646690" w:rsidRDefault="00EF275B" w:rsidP="007E7BE9">
      <w:pPr>
        <w:rPr>
          <w:rFonts w:ascii="Arial" w:hAnsi="Arial"/>
          <w:i/>
        </w:rPr>
      </w:pPr>
      <w:sdt>
        <w:sdtPr>
          <w:rPr>
            <w:rFonts w:ascii="Arial" w:eastAsia="MS Gothic" w:hAnsi="Arial"/>
            <w:sz w:val="40"/>
          </w:rPr>
          <w:id w:val="797801824"/>
          <w14:checkbox>
            <w14:checked w14:val="0"/>
            <w14:checkedState w14:val="2612" w14:font="MS Gothic"/>
            <w14:uncheckedState w14:val="2610" w14:font="MS Gothic"/>
          </w14:checkbox>
        </w:sdtPr>
        <w:sdtEndPr/>
        <w:sdtContent>
          <w:r w:rsidR="007E7BE9" w:rsidRPr="00646690">
            <w:rPr>
              <w:rFonts w:ascii="Segoe UI Symbol" w:eastAsia="MS Gothic" w:hAnsi="Segoe UI Symbol" w:cs="Segoe UI Symbol"/>
              <w:sz w:val="40"/>
            </w:rPr>
            <w:t>☐</w:t>
          </w:r>
        </w:sdtContent>
      </w:sdt>
      <w:r w:rsidR="007E7BE9" w:rsidRPr="00646690">
        <w:rPr>
          <w:rFonts w:ascii="Arial" w:hAnsi="Arial"/>
        </w:rPr>
        <w:t xml:space="preserve"> Sim      </w:t>
      </w:r>
      <w:sdt>
        <w:sdtPr>
          <w:rPr>
            <w:rFonts w:ascii="Arial" w:eastAsia="MS Gothic" w:hAnsi="Arial"/>
            <w:sz w:val="40"/>
          </w:rPr>
          <w:id w:val="-77979801"/>
          <w14:checkbox>
            <w14:checked w14:val="1"/>
            <w14:checkedState w14:val="2612" w14:font="MS Gothic"/>
            <w14:uncheckedState w14:val="2610" w14:font="MS Gothic"/>
          </w14:checkbox>
        </w:sdtPr>
        <w:sdtEndPr/>
        <w:sdtContent>
          <w:r w:rsidR="007E7BE9" w:rsidRPr="00646690">
            <w:rPr>
              <w:rFonts w:ascii="Segoe UI Symbol" w:eastAsia="MS Gothic" w:hAnsi="Segoe UI Symbol" w:cs="Segoe UI Symbol"/>
              <w:sz w:val="40"/>
            </w:rPr>
            <w:t>☒</w:t>
          </w:r>
        </w:sdtContent>
      </w:sdt>
      <w:r w:rsidR="007E7BE9" w:rsidRPr="00646690">
        <w:rPr>
          <w:rFonts w:ascii="Arial" w:hAnsi="Arial"/>
        </w:rPr>
        <w:t xml:space="preserve"> Não  </w:t>
      </w:r>
    </w:p>
    <w:p w14:paraId="308DA2EC" w14:textId="77777777" w:rsidR="007E7BE9" w:rsidRPr="00646690" w:rsidRDefault="007E7BE9" w:rsidP="007E7BE9">
      <w:pPr>
        <w:pStyle w:val="Tpico1"/>
        <w:numPr>
          <w:ilvl w:val="0"/>
          <w:numId w:val="0"/>
        </w:numPr>
        <w:pBdr>
          <w:top w:val="none" w:sz="0" w:space="0" w:color="auto"/>
          <w:left w:val="none" w:sz="0" w:space="0" w:color="auto"/>
          <w:bottom w:val="thinThickSmallGap" w:sz="18" w:space="1" w:color="auto"/>
          <w:right w:val="none" w:sz="0" w:space="0" w:color="auto"/>
        </w:pBdr>
        <w:suppressAutoHyphens w:val="0"/>
        <w:rPr>
          <w:color w:val="auto"/>
        </w:rPr>
      </w:pPr>
      <w:r w:rsidRPr="00646690">
        <w:rPr>
          <w:color w:val="auto"/>
        </w:rPr>
        <w:t>CRITÉRIOS DE MEDIÇÃO E PAGAMENTO</w:t>
      </w:r>
    </w:p>
    <w:p w14:paraId="44AFF83F" w14:textId="77777777" w:rsidR="007E7BE9" w:rsidRPr="00646690" w:rsidRDefault="007E7BE9" w:rsidP="00880467">
      <w:pPr>
        <w:pStyle w:val="Tpico2"/>
        <w:numPr>
          <w:ilvl w:val="0"/>
          <w:numId w:val="0"/>
        </w:numPr>
        <w:pBdr>
          <w:top w:val="none" w:sz="0" w:space="0" w:color="auto"/>
          <w:left w:val="none" w:sz="0" w:space="0" w:color="auto"/>
          <w:bottom w:val="single" w:sz="4" w:space="1" w:color="auto"/>
          <w:right w:val="none" w:sz="0" w:space="0" w:color="auto"/>
        </w:pBdr>
        <w:suppressAutoHyphens w:val="0"/>
        <w:spacing w:before="240"/>
      </w:pPr>
      <w:r w:rsidRPr="00646690">
        <w:t xml:space="preserve">Prazo de pagamento:  </w:t>
      </w:r>
    </w:p>
    <w:p w14:paraId="40E4B198" w14:textId="77777777" w:rsidR="00972124" w:rsidRPr="00646690" w:rsidRDefault="00972124" w:rsidP="00972124">
      <w:pPr>
        <w:pStyle w:val="Expandido"/>
        <w:ind w:left="0"/>
        <w:rPr>
          <w:rFonts w:ascii="Arial" w:hAnsi="Arial" w:cs="Arial"/>
          <w:color w:val="auto"/>
          <w:sz w:val="24"/>
        </w:rPr>
      </w:pPr>
      <w:bookmarkStart w:id="72" w:name="_Hlk224281912"/>
      <w:r w:rsidRPr="00646690">
        <w:rPr>
          <w:rFonts w:ascii="Arial" w:hAnsi="Arial" w:cs="Arial"/>
          <w:color w:val="auto"/>
          <w:sz w:val="24"/>
        </w:rPr>
        <w:t xml:space="preserve">Os serviços serão remunerados de acordo com o preço ofertado, </w:t>
      </w:r>
      <w:r w:rsidRPr="00646690">
        <w:rPr>
          <w:rFonts w:ascii="Arial" w:hAnsi="Arial" w:cs="Arial"/>
          <w:b/>
          <w:bCs/>
          <w:color w:val="auto"/>
          <w:sz w:val="24"/>
        </w:rPr>
        <w:t>no</w:t>
      </w:r>
      <w:r w:rsidRPr="00646690">
        <w:rPr>
          <w:rFonts w:ascii="Arial" w:hAnsi="Arial" w:cs="Arial"/>
          <w:color w:val="auto"/>
          <w:sz w:val="24"/>
        </w:rPr>
        <w:t xml:space="preserve"> </w:t>
      </w:r>
      <w:r w:rsidRPr="00646690">
        <w:rPr>
          <w:rFonts w:ascii="Arial" w:hAnsi="Arial" w:cs="Arial"/>
          <w:b/>
          <w:bCs/>
          <w:color w:val="auto"/>
          <w:sz w:val="24"/>
        </w:rPr>
        <w:t>15º (décimo quinto) dia após a entrega com o aceite dos serviços pela Secretaria de Planejamento Urbano do Município e o registro da nota fiscal,</w:t>
      </w:r>
      <w:r w:rsidRPr="00646690">
        <w:rPr>
          <w:rFonts w:ascii="Arial" w:hAnsi="Arial" w:cs="Arial"/>
          <w:color w:val="auto"/>
          <w:sz w:val="24"/>
        </w:rPr>
        <w:t xml:space="preserve"> emitida exclusivamente pela empresa contratada, que ocorrerá mediante apresentação da documentação fiscal pertinente, devida e regularmente atestada. Conforme previsto no cronograma físico-financeiro anexado, de forma clara e objetiva, por grupos de serviços, as etapas planejadas e seus respectivos fluxos financeiros, de modo a permitir o acompanhamento do andamento dos serviços.</w:t>
      </w:r>
    </w:p>
    <w:bookmarkEnd w:id="72"/>
    <w:p w14:paraId="207DF208" w14:textId="77777777" w:rsidR="00972124" w:rsidRPr="00646690" w:rsidRDefault="00972124" w:rsidP="00972124">
      <w:pPr>
        <w:pStyle w:val="Expandido"/>
        <w:ind w:left="0"/>
        <w:rPr>
          <w:rFonts w:ascii="Arial" w:hAnsi="Arial" w:cs="Arial"/>
          <w:color w:val="auto"/>
          <w:sz w:val="24"/>
        </w:rPr>
      </w:pPr>
    </w:p>
    <w:p w14:paraId="1ABAEBBC" w14:textId="77777777" w:rsidR="00972124" w:rsidRPr="00646690" w:rsidRDefault="00972124" w:rsidP="00972124">
      <w:pPr>
        <w:jc w:val="both"/>
        <w:rPr>
          <w:rFonts w:ascii="Arial" w:hAnsi="Arial"/>
        </w:rPr>
      </w:pPr>
      <w:r w:rsidRPr="00646690">
        <w:rPr>
          <w:rFonts w:ascii="Arial" w:hAnsi="Arial"/>
          <w:b/>
        </w:rPr>
        <w:t>OBS. A EMPRESA CONTRATADA DEVERÁ, OBRIGATORIAMENTE, DESCREVER NA NOTA FISCAL, OS SEGUINTES DADOS:</w:t>
      </w:r>
    </w:p>
    <w:p w14:paraId="0FF24213" w14:textId="77777777" w:rsidR="00972124" w:rsidRPr="00646690" w:rsidRDefault="00972124" w:rsidP="00972124">
      <w:pPr>
        <w:jc w:val="both"/>
        <w:rPr>
          <w:rFonts w:ascii="Arial" w:hAnsi="Arial"/>
        </w:rPr>
      </w:pPr>
      <w:r w:rsidRPr="00646690">
        <w:rPr>
          <w:rFonts w:ascii="Arial" w:hAnsi="Arial"/>
        </w:rPr>
        <w:t xml:space="preserve">N° do Processo / N° da Concorrência Eletrônica. </w:t>
      </w:r>
    </w:p>
    <w:p w14:paraId="5BDD7DE9" w14:textId="77777777" w:rsidR="00972124" w:rsidRPr="00646690" w:rsidRDefault="00972124" w:rsidP="00972124">
      <w:pPr>
        <w:pStyle w:val="Expandido"/>
        <w:rPr>
          <w:rFonts w:ascii="Arial" w:hAnsi="Arial" w:cs="Arial"/>
          <w:color w:val="auto"/>
          <w:sz w:val="24"/>
        </w:rPr>
      </w:pPr>
    </w:p>
    <w:p w14:paraId="5B343786" w14:textId="77777777" w:rsidR="00972124" w:rsidRPr="00646690" w:rsidRDefault="00972124" w:rsidP="00972124">
      <w:pPr>
        <w:pStyle w:val="Expandido"/>
        <w:ind w:left="0"/>
        <w:rPr>
          <w:rFonts w:ascii="Arial" w:hAnsi="Arial" w:cs="Arial"/>
          <w:color w:val="auto"/>
          <w:sz w:val="24"/>
          <w:highlight w:val="cyan"/>
        </w:rPr>
      </w:pPr>
      <w:r w:rsidRPr="00646690">
        <w:rPr>
          <w:rFonts w:ascii="Arial" w:hAnsi="Arial" w:cs="Arial"/>
          <w:color w:val="auto"/>
          <w:sz w:val="24"/>
        </w:rPr>
        <w:t>O pagamento será realizado através de ordem bancária, para crédito em banco, agência e conta corrente indicados pelo contratado.</w:t>
      </w:r>
    </w:p>
    <w:p w14:paraId="7D42EE63" w14:textId="77777777" w:rsidR="00972124" w:rsidRPr="00646690" w:rsidRDefault="00972124" w:rsidP="00972124">
      <w:pPr>
        <w:pStyle w:val="Expandido"/>
        <w:rPr>
          <w:rFonts w:ascii="Arial" w:hAnsi="Arial" w:cs="Arial"/>
          <w:color w:val="auto"/>
          <w:sz w:val="24"/>
        </w:rPr>
      </w:pPr>
    </w:p>
    <w:p w14:paraId="0BC03C96" w14:textId="77777777" w:rsidR="00972124" w:rsidRPr="00646690" w:rsidRDefault="00972124" w:rsidP="00972124">
      <w:pPr>
        <w:pStyle w:val="Expandido"/>
        <w:ind w:left="0"/>
        <w:rPr>
          <w:rFonts w:ascii="Arial" w:hAnsi="Arial" w:cs="Arial"/>
          <w:color w:val="auto"/>
          <w:sz w:val="24"/>
          <w:highlight w:val="cyan"/>
        </w:rPr>
      </w:pPr>
      <w:r w:rsidRPr="00646690">
        <w:rPr>
          <w:rFonts w:ascii="Arial" w:hAnsi="Arial" w:cs="Arial"/>
          <w:color w:val="auto"/>
          <w:sz w:val="24"/>
        </w:rPr>
        <w:t>Será considerada data do pagamento o dia em que constar como emitida a ordem bancária para pagamento.</w:t>
      </w:r>
    </w:p>
    <w:p w14:paraId="68E0FA44" w14:textId="77777777" w:rsidR="00972124" w:rsidRPr="00646690" w:rsidRDefault="00972124" w:rsidP="00972124">
      <w:pPr>
        <w:pStyle w:val="Expandido"/>
        <w:rPr>
          <w:rFonts w:ascii="Arial" w:hAnsi="Arial" w:cs="Arial"/>
          <w:color w:val="auto"/>
          <w:sz w:val="24"/>
        </w:rPr>
      </w:pPr>
    </w:p>
    <w:p w14:paraId="19EDF040" w14:textId="77777777" w:rsidR="00972124" w:rsidRPr="00646690" w:rsidRDefault="00972124" w:rsidP="00972124">
      <w:pPr>
        <w:pStyle w:val="Expandido"/>
        <w:ind w:left="0"/>
        <w:rPr>
          <w:rFonts w:ascii="Arial" w:hAnsi="Arial" w:cs="Arial"/>
          <w:color w:val="auto"/>
          <w:sz w:val="24"/>
          <w:highlight w:val="cyan"/>
        </w:rPr>
      </w:pPr>
      <w:r w:rsidRPr="00646690">
        <w:rPr>
          <w:rFonts w:ascii="Arial" w:hAnsi="Arial" w:cs="Arial"/>
          <w:color w:val="auto"/>
          <w:sz w:val="24"/>
        </w:rPr>
        <w:t>Quando do pagamento, será efetuada a retenção tributária prevista na legislação aplicável.</w:t>
      </w:r>
    </w:p>
    <w:p w14:paraId="58269027" w14:textId="77777777" w:rsidR="00972124" w:rsidRPr="00646690" w:rsidRDefault="00972124" w:rsidP="00972124">
      <w:pPr>
        <w:pStyle w:val="Expandido"/>
        <w:spacing w:before="120"/>
        <w:ind w:left="0"/>
        <w:rPr>
          <w:rFonts w:ascii="Arial" w:hAnsi="Arial" w:cs="Arial"/>
          <w:color w:val="auto"/>
          <w:sz w:val="24"/>
        </w:rPr>
      </w:pPr>
      <w:r w:rsidRPr="00646690">
        <w:rPr>
          <w:rFonts w:ascii="Arial" w:hAnsi="Arial" w:cs="Arial"/>
          <w:color w:val="auto"/>
          <w:sz w:val="24"/>
        </w:rPr>
        <w:t>Independentemente do percentual de tributo inserido na planilha, quando houver, serão retidos na fonte, quando da realização do pagamento, os percentuais estabelecidos na legislação vigente.</w:t>
      </w:r>
    </w:p>
    <w:p w14:paraId="5A751E41" w14:textId="77777777" w:rsidR="00972124" w:rsidRPr="00646690" w:rsidRDefault="00972124" w:rsidP="00972124">
      <w:pPr>
        <w:ind w:left="1701"/>
        <w:jc w:val="both"/>
        <w:rPr>
          <w:rFonts w:ascii="Arial" w:hAnsi="Arial"/>
        </w:rPr>
      </w:pPr>
    </w:p>
    <w:p w14:paraId="5A1687A4" w14:textId="77777777" w:rsidR="00972124" w:rsidRPr="00646690" w:rsidRDefault="00972124" w:rsidP="00972124">
      <w:pPr>
        <w:jc w:val="both"/>
        <w:rPr>
          <w:rFonts w:ascii="Arial" w:hAnsi="Arial"/>
        </w:rPr>
      </w:pPr>
      <w:r w:rsidRPr="00646690">
        <w:rPr>
          <w:rFonts w:ascii="Arial" w:hAnsi="Arial"/>
        </w:rPr>
        <w:t>Havendo atraso nos pagamentos não decorrente de falhas no cumprimento das obrigações contratuais principais ou acessórias por parte da CONTRATADA, incidirá correção monetária sobre o valor devido na forma da legislação aplicável, bem como juros moratórios, a razão de 0,5% (meio por cento) ao mês, calculados “pro rata tempore”, em relação ao atraso verificado.</w:t>
      </w:r>
    </w:p>
    <w:p w14:paraId="2D5E8B3A" w14:textId="77777777" w:rsidR="00972124" w:rsidRPr="00646690" w:rsidRDefault="00972124" w:rsidP="00972124">
      <w:pPr>
        <w:pStyle w:val="Expandido"/>
        <w:rPr>
          <w:rFonts w:ascii="Arial" w:hAnsi="Arial" w:cs="Arial"/>
          <w:color w:val="auto"/>
          <w:sz w:val="24"/>
        </w:rPr>
      </w:pPr>
    </w:p>
    <w:p w14:paraId="1F0FF216" w14:textId="77777777" w:rsidR="00972124" w:rsidRPr="00646690" w:rsidRDefault="00972124" w:rsidP="00972124">
      <w:pPr>
        <w:pStyle w:val="Expandido"/>
        <w:ind w:left="0"/>
        <w:rPr>
          <w:rFonts w:ascii="Arial" w:hAnsi="Arial" w:cs="Arial"/>
          <w:color w:val="auto"/>
          <w:sz w:val="24"/>
        </w:rPr>
      </w:pPr>
      <w:r w:rsidRPr="00646690">
        <w:rPr>
          <w:rFonts w:ascii="Arial" w:hAnsi="Arial" w:cs="Arial"/>
          <w:color w:val="auto"/>
          <w:sz w:val="24"/>
        </w:rPr>
        <w:lastRenderedPageBreak/>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1C6EA71" w14:textId="77777777" w:rsidR="00972124" w:rsidRPr="00646690" w:rsidRDefault="00972124" w:rsidP="00972124">
      <w:pPr>
        <w:ind w:left="1701"/>
        <w:jc w:val="both"/>
        <w:rPr>
          <w:rFonts w:ascii="Arial" w:hAnsi="Arial"/>
        </w:rPr>
      </w:pPr>
    </w:p>
    <w:p w14:paraId="071CD097" w14:textId="77777777" w:rsidR="00972124" w:rsidRPr="00646690" w:rsidRDefault="00972124" w:rsidP="00972124">
      <w:pPr>
        <w:jc w:val="both"/>
        <w:rPr>
          <w:rFonts w:ascii="Arial" w:hAnsi="Arial"/>
        </w:rPr>
      </w:pPr>
      <w:r w:rsidRPr="00646690">
        <w:rPr>
          <w:rFonts w:ascii="Arial" w:hAnsi="Arial"/>
        </w:rPr>
        <w:t>Será indicada a retenção ou glosa no pagamento, proporcional à irregularidade verificada, sem prejuízo das sanções cabíveis, caso se constate que o Contratado:</w:t>
      </w:r>
    </w:p>
    <w:p w14:paraId="777AD4AB" w14:textId="77777777" w:rsidR="00972124" w:rsidRPr="00646690" w:rsidRDefault="00972124" w:rsidP="00972124">
      <w:pPr>
        <w:ind w:left="1701"/>
        <w:jc w:val="both"/>
        <w:rPr>
          <w:rFonts w:ascii="Arial" w:hAnsi="Arial"/>
        </w:rPr>
      </w:pPr>
    </w:p>
    <w:p w14:paraId="3E3D9D95" w14:textId="77777777" w:rsidR="00972124" w:rsidRPr="00646690" w:rsidRDefault="00972124" w:rsidP="00972124">
      <w:pPr>
        <w:pStyle w:val="PargrafodaLista"/>
        <w:numPr>
          <w:ilvl w:val="0"/>
          <w:numId w:val="41"/>
        </w:numPr>
        <w:tabs>
          <w:tab w:val="left" w:pos="142"/>
          <w:tab w:val="left" w:pos="284"/>
          <w:tab w:val="left" w:pos="567"/>
        </w:tabs>
        <w:overflowPunct/>
        <w:autoSpaceDE/>
        <w:autoSpaceDN/>
        <w:adjustRightInd/>
        <w:ind w:left="1418" w:firstLine="0"/>
        <w:contextualSpacing/>
        <w:jc w:val="both"/>
        <w:textAlignment w:val="auto"/>
        <w:rPr>
          <w:rFonts w:ascii="Arial" w:hAnsi="Arial" w:cs="Arial"/>
          <w:sz w:val="24"/>
          <w:szCs w:val="24"/>
        </w:rPr>
      </w:pPr>
      <w:r w:rsidRPr="00646690">
        <w:rPr>
          <w:rFonts w:ascii="Arial" w:hAnsi="Arial" w:cs="Arial"/>
          <w:sz w:val="24"/>
          <w:szCs w:val="24"/>
        </w:rPr>
        <w:t>Não produziu os resultados acordados,</w:t>
      </w:r>
    </w:p>
    <w:p w14:paraId="5CD32189" w14:textId="77777777" w:rsidR="00972124" w:rsidRPr="00646690" w:rsidRDefault="00972124" w:rsidP="00972124">
      <w:pPr>
        <w:tabs>
          <w:tab w:val="left" w:pos="142"/>
          <w:tab w:val="left" w:pos="284"/>
        </w:tabs>
        <w:ind w:left="1418"/>
        <w:jc w:val="both"/>
        <w:rPr>
          <w:rFonts w:ascii="Arial" w:hAnsi="Arial"/>
        </w:rPr>
      </w:pPr>
    </w:p>
    <w:p w14:paraId="2ABA7EC1" w14:textId="77777777" w:rsidR="00972124" w:rsidRPr="00646690" w:rsidRDefault="00972124" w:rsidP="00972124">
      <w:pPr>
        <w:pStyle w:val="PargrafodaLista"/>
        <w:numPr>
          <w:ilvl w:val="0"/>
          <w:numId w:val="41"/>
        </w:numPr>
        <w:tabs>
          <w:tab w:val="left" w:pos="142"/>
          <w:tab w:val="left" w:pos="284"/>
        </w:tabs>
        <w:overflowPunct/>
        <w:autoSpaceDE/>
        <w:autoSpaceDN/>
        <w:adjustRightInd/>
        <w:ind w:left="1418" w:firstLine="0"/>
        <w:contextualSpacing/>
        <w:jc w:val="both"/>
        <w:textAlignment w:val="auto"/>
        <w:rPr>
          <w:rFonts w:ascii="Arial" w:hAnsi="Arial" w:cs="Arial"/>
          <w:sz w:val="24"/>
          <w:szCs w:val="24"/>
        </w:rPr>
      </w:pPr>
      <w:r w:rsidRPr="00646690">
        <w:rPr>
          <w:rFonts w:ascii="Arial" w:hAnsi="Arial" w:cs="Arial"/>
          <w:sz w:val="24"/>
          <w:szCs w:val="24"/>
        </w:rPr>
        <w:t>Deixou de executar, ou não executou com a qualidade mínima exigida as atividades contratadas; ou</w:t>
      </w:r>
    </w:p>
    <w:p w14:paraId="4F9D80DD" w14:textId="77777777" w:rsidR="00972124" w:rsidRPr="00646690" w:rsidRDefault="00972124" w:rsidP="00972124">
      <w:pPr>
        <w:tabs>
          <w:tab w:val="left" w:pos="142"/>
          <w:tab w:val="left" w:pos="284"/>
        </w:tabs>
        <w:ind w:left="1418"/>
        <w:jc w:val="both"/>
        <w:rPr>
          <w:rFonts w:ascii="Arial" w:hAnsi="Arial"/>
        </w:rPr>
      </w:pPr>
    </w:p>
    <w:p w14:paraId="68657473" w14:textId="77777777" w:rsidR="00972124" w:rsidRPr="00646690" w:rsidRDefault="00972124" w:rsidP="00972124">
      <w:pPr>
        <w:pStyle w:val="PargrafodaLista"/>
        <w:numPr>
          <w:ilvl w:val="0"/>
          <w:numId w:val="41"/>
        </w:numPr>
        <w:tabs>
          <w:tab w:val="left" w:pos="142"/>
          <w:tab w:val="left" w:pos="284"/>
        </w:tabs>
        <w:overflowPunct/>
        <w:autoSpaceDE/>
        <w:autoSpaceDN/>
        <w:adjustRightInd/>
        <w:ind w:left="1418" w:firstLine="0"/>
        <w:contextualSpacing/>
        <w:jc w:val="both"/>
        <w:textAlignment w:val="auto"/>
        <w:rPr>
          <w:rFonts w:ascii="Arial" w:hAnsi="Arial" w:cs="Arial"/>
          <w:sz w:val="24"/>
          <w:szCs w:val="24"/>
        </w:rPr>
      </w:pPr>
      <w:r w:rsidRPr="00646690">
        <w:rPr>
          <w:rFonts w:ascii="Arial" w:hAnsi="Arial" w:cs="Arial"/>
          <w:sz w:val="24"/>
          <w:szCs w:val="24"/>
        </w:rPr>
        <w:t>Deixou de utilizar materiais e recursos humanos exigidos para a execução do serviço, ou os utilizou com qualidade ou quantidade inferior à demandada.</w:t>
      </w:r>
    </w:p>
    <w:p w14:paraId="17315BA3" w14:textId="77777777" w:rsidR="00972124" w:rsidRPr="00646690" w:rsidRDefault="00972124" w:rsidP="00972124">
      <w:pPr>
        <w:ind w:left="1701"/>
        <w:jc w:val="both"/>
        <w:rPr>
          <w:rFonts w:ascii="Arial" w:hAnsi="Arial"/>
        </w:rPr>
      </w:pPr>
    </w:p>
    <w:p w14:paraId="5B95395B" w14:textId="77777777" w:rsidR="00972124" w:rsidRPr="00646690" w:rsidRDefault="00972124" w:rsidP="00972124">
      <w:pPr>
        <w:jc w:val="both"/>
        <w:rPr>
          <w:rFonts w:ascii="Arial" w:hAnsi="Arial"/>
        </w:rPr>
      </w:pPr>
      <w:r w:rsidRPr="00646690">
        <w:rPr>
          <w:rFonts w:ascii="Arial" w:hAnsi="Arial"/>
        </w:rPr>
        <w:t>Para fins de liquidação, o setor competente deve verificar se a Nota Fiscal ou Fatura apresentada expressa os elementos necessários e essenciais do documento, tais como:</w:t>
      </w:r>
    </w:p>
    <w:p w14:paraId="06C63A4B" w14:textId="77777777" w:rsidR="00972124" w:rsidRPr="00646690" w:rsidRDefault="00972124" w:rsidP="00972124">
      <w:pPr>
        <w:tabs>
          <w:tab w:val="left" w:pos="567"/>
        </w:tabs>
        <w:ind w:left="1701"/>
        <w:jc w:val="both"/>
        <w:rPr>
          <w:rFonts w:ascii="Arial" w:hAnsi="Arial"/>
        </w:rPr>
      </w:pPr>
    </w:p>
    <w:p w14:paraId="7DB707BD" w14:textId="77777777" w:rsidR="00972124" w:rsidRPr="00646690" w:rsidRDefault="00972124" w:rsidP="00972124">
      <w:pPr>
        <w:tabs>
          <w:tab w:val="left" w:pos="567"/>
        </w:tabs>
        <w:ind w:left="1418"/>
        <w:jc w:val="both"/>
        <w:rPr>
          <w:rFonts w:ascii="Arial" w:hAnsi="Arial"/>
        </w:rPr>
      </w:pPr>
      <w:r w:rsidRPr="00646690">
        <w:rPr>
          <w:rFonts w:ascii="Arial" w:hAnsi="Arial"/>
        </w:rPr>
        <w:t>I)</w:t>
      </w:r>
      <w:r w:rsidRPr="00646690">
        <w:rPr>
          <w:rFonts w:ascii="Arial" w:hAnsi="Arial"/>
        </w:rPr>
        <w:tab/>
        <w:t>o prazo de validade;</w:t>
      </w:r>
    </w:p>
    <w:p w14:paraId="71B0DC36" w14:textId="77777777" w:rsidR="00972124" w:rsidRPr="00646690" w:rsidRDefault="00972124" w:rsidP="00972124">
      <w:pPr>
        <w:tabs>
          <w:tab w:val="left" w:pos="567"/>
        </w:tabs>
        <w:ind w:left="1418"/>
        <w:jc w:val="both"/>
        <w:rPr>
          <w:rFonts w:ascii="Arial" w:hAnsi="Arial"/>
        </w:rPr>
      </w:pPr>
      <w:r w:rsidRPr="00646690">
        <w:rPr>
          <w:rFonts w:ascii="Arial" w:hAnsi="Arial"/>
        </w:rPr>
        <w:t>II)</w:t>
      </w:r>
      <w:r w:rsidRPr="00646690">
        <w:rPr>
          <w:rFonts w:ascii="Arial" w:hAnsi="Arial"/>
        </w:rPr>
        <w:tab/>
        <w:t>a data da emissão;</w:t>
      </w:r>
    </w:p>
    <w:p w14:paraId="28FCFBE1" w14:textId="77777777" w:rsidR="00972124" w:rsidRPr="00646690" w:rsidRDefault="00972124" w:rsidP="00972124">
      <w:pPr>
        <w:tabs>
          <w:tab w:val="left" w:pos="567"/>
        </w:tabs>
        <w:ind w:left="1418"/>
        <w:jc w:val="both"/>
        <w:rPr>
          <w:rFonts w:ascii="Arial" w:hAnsi="Arial"/>
        </w:rPr>
      </w:pPr>
      <w:r w:rsidRPr="00646690">
        <w:rPr>
          <w:rFonts w:ascii="Arial" w:hAnsi="Arial"/>
        </w:rPr>
        <w:t>III)</w:t>
      </w:r>
      <w:r w:rsidRPr="00646690">
        <w:rPr>
          <w:rFonts w:ascii="Arial" w:hAnsi="Arial"/>
        </w:rPr>
        <w:tab/>
        <w:t>os dados do contrato e do órgão contratante;</w:t>
      </w:r>
    </w:p>
    <w:p w14:paraId="0C57AEBF" w14:textId="77777777" w:rsidR="00972124" w:rsidRPr="00646690" w:rsidRDefault="00972124" w:rsidP="00972124">
      <w:pPr>
        <w:tabs>
          <w:tab w:val="left" w:pos="567"/>
        </w:tabs>
        <w:ind w:left="1418"/>
        <w:jc w:val="both"/>
        <w:rPr>
          <w:rFonts w:ascii="Arial" w:hAnsi="Arial"/>
        </w:rPr>
      </w:pPr>
      <w:r w:rsidRPr="00646690">
        <w:rPr>
          <w:rFonts w:ascii="Arial" w:hAnsi="Arial"/>
        </w:rPr>
        <w:t>IV)</w:t>
      </w:r>
      <w:r w:rsidRPr="00646690">
        <w:rPr>
          <w:rFonts w:ascii="Arial" w:hAnsi="Arial"/>
        </w:rPr>
        <w:tab/>
        <w:t>o período respectivo de execução do contrato;</w:t>
      </w:r>
    </w:p>
    <w:p w14:paraId="1AD79E38" w14:textId="77777777" w:rsidR="00972124" w:rsidRPr="00646690" w:rsidRDefault="00972124" w:rsidP="00972124">
      <w:pPr>
        <w:tabs>
          <w:tab w:val="left" w:pos="567"/>
        </w:tabs>
        <w:ind w:left="1418"/>
        <w:jc w:val="both"/>
        <w:rPr>
          <w:rFonts w:ascii="Arial" w:hAnsi="Arial"/>
        </w:rPr>
      </w:pPr>
      <w:r w:rsidRPr="00646690">
        <w:rPr>
          <w:rFonts w:ascii="Arial" w:hAnsi="Arial"/>
        </w:rPr>
        <w:t>V)</w:t>
      </w:r>
      <w:r w:rsidRPr="00646690">
        <w:rPr>
          <w:rFonts w:ascii="Arial" w:hAnsi="Arial"/>
        </w:rPr>
        <w:tab/>
        <w:t>o valor a pagar; e</w:t>
      </w:r>
    </w:p>
    <w:p w14:paraId="5CDD9319" w14:textId="77777777" w:rsidR="00972124" w:rsidRPr="00646690" w:rsidRDefault="00972124" w:rsidP="00972124">
      <w:pPr>
        <w:tabs>
          <w:tab w:val="left" w:pos="567"/>
        </w:tabs>
        <w:ind w:left="1418"/>
        <w:jc w:val="both"/>
        <w:rPr>
          <w:rFonts w:ascii="Arial" w:hAnsi="Arial"/>
        </w:rPr>
      </w:pPr>
      <w:r w:rsidRPr="00646690">
        <w:rPr>
          <w:rFonts w:ascii="Arial" w:hAnsi="Arial"/>
        </w:rPr>
        <w:t>VI)</w:t>
      </w:r>
      <w:r w:rsidRPr="00646690">
        <w:rPr>
          <w:rFonts w:ascii="Arial" w:hAnsi="Arial"/>
        </w:rPr>
        <w:tab/>
        <w:t>eventual destaque do valor de retenções tributárias cabíveis.</w:t>
      </w:r>
    </w:p>
    <w:p w14:paraId="3B610E3C" w14:textId="77777777" w:rsidR="00972124" w:rsidRPr="00646690" w:rsidRDefault="00972124" w:rsidP="00972124">
      <w:pPr>
        <w:pStyle w:val="Expandido"/>
        <w:rPr>
          <w:rFonts w:ascii="Arial" w:hAnsi="Arial" w:cs="Arial"/>
          <w:color w:val="auto"/>
          <w:sz w:val="24"/>
        </w:rPr>
      </w:pPr>
    </w:p>
    <w:p w14:paraId="156BD9B5" w14:textId="77777777" w:rsidR="00972124" w:rsidRPr="00646690" w:rsidRDefault="00972124" w:rsidP="00972124">
      <w:pPr>
        <w:pStyle w:val="Expandido"/>
        <w:ind w:left="0"/>
        <w:rPr>
          <w:rFonts w:ascii="Arial" w:hAnsi="Arial" w:cs="Arial"/>
          <w:color w:val="auto"/>
          <w:sz w:val="24"/>
        </w:rPr>
      </w:pPr>
      <w:r w:rsidRPr="00646690">
        <w:rPr>
          <w:rFonts w:ascii="Arial" w:hAnsi="Arial" w:cs="Arial"/>
          <w:color w:val="auto"/>
          <w:sz w:val="24"/>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ao Contratante.</w:t>
      </w:r>
    </w:p>
    <w:p w14:paraId="2BDA52B0" w14:textId="77777777" w:rsidR="007E7BE9" w:rsidRPr="00646690" w:rsidRDefault="007E7BE9" w:rsidP="007E7BE9">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646690">
        <w:t>Critério de reajuste e repactuação:</w:t>
      </w:r>
    </w:p>
    <w:p w14:paraId="71A30712" w14:textId="77777777" w:rsidR="007E7BE9" w:rsidRPr="00646690" w:rsidRDefault="007E7BE9" w:rsidP="00C87CEE">
      <w:pPr>
        <w:pStyle w:val="Tpico3"/>
        <w:numPr>
          <w:ilvl w:val="0"/>
          <w:numId w:val="0"/>
        </w:numPr>
        <w:suppressAutoHyphens w:val="0"/>
        <w:spacing w:before="240" w:after="0"/>
      </w:pPr>
      <w:r w:rsidRPr="00646690">
        <w:t>Índice de reajuste ou repactuação dos insumos</w:t>
      </w:r>
      <w:r w:rsidRPr="00646690">
        <w:rPr>
          <w:b w:val="0"/>
          <w:bCs w:val="0"/>
        </w:rPr>
        <w:t xml:space="preserve">  </w:t>
      </w:r>
    </w:p>
    <w:p w14:paraId="16533547" w14:textId="77777777" w:rsidR="007E7BE9" w:rsidRPr="00646690" w:rsidRDefault="007E7BE9" w:rsidP="007E7BE9">
      <w:pPr>
        <w:pStyle w:val="Expandido"/>
        <w:ind w:left="0"/>
        <w:rPr>
          <w:rFonts w:ascii="Arial" w:hAnsi="Arial" w:cs="Arial"/>
          <w:color w:val="auto"/>
          <w:sz w:val="24"/>
        </w:rPr>
      </w:pPr>
      <w:r w:rsidRPr="00646690">
        <w:rPr>
          <w:rFonts w:ascii="Arial" w:hAnsi="Arial" w:cs="Arial"/>
          <w:color w:val="auto"/>
          <w:sz w:val="24"/>
        </w:rPr>
        <w:t>O índice a ser utilizado é o INPC (IBGE), que é adotado pela prefeitura como índice oficial para orientar os reajustes contratuais. Os preços inicialmente contratados são fixos e irreajustáveis no prazo de um ano contado da data do orçamento estimado anexo a este documento.</w:t>
      </w:r>
    </w:p>
    <w:p w14:paraId="36FE2A8F" w14:textId="77777777" w:rsidR="007E7BE9" w:rsidRPr="00646690" w:rsidRDefault="007E7BE9" w:rsidP="00C87CEE">
      <w:pPr>
        <w:pStyle w:val="Tpico3"/>
        <w:numPr>
          <w:ilvl w:val="0"/>
          <w:numId w:val="0"/>
        </w:numPr>
        <w:suppressAutoHyphens w:val="0"/>
        <w:spacing w:after="0"/>
      </w:pPr>
      <w:r w:rsidRPr="00646690">
        <w:t>Critério de repactuação da mão de obra</w:t>
      </w:r>
      <w:r w:rsidRPr="00646690">
        <w:rPr>
          <w:b w:val="0"/>
          <w:bCs w:val="0"/>
        </w:rPr>
        <w:t xml:space="preserve">   </w:t>
      </w:r>
    </w:p>
    <w:p w14:paraId="4FB377E1" w14:textId="77777777" w:rsidR="007E7BE9" w:rsidRPr="00646690" w:rsidRDefault="007E7BE9" w:rsidP="007E7BE9">
      <w:pPr>
        <w:pStyle w:val="Expandido"/>
        <w:ind w:left="0"/>
        <w:rPr>
          <w:rFonts w:ascii="Arial" w:hAnsi="Arial" w:cs="Arial"/>
          <w:color w:val="auto"/>
          <w:sz w:val="24"/>
        </w:rPr>
      </w:pPr>
      <w:r w:rsidRPr="00646690">
        <w:rPr>
          <w:rFonts w:ascii="Arial" w:hAnsi="Arial" w:cs="Arial"/>
          <w:color w:val="auto"/>
          <w:sz w:val="24"/>
        </w:rPr>
        <w:t>Não se aplica.</w:t>
      </w:r>
    </w:p>
    <w:p w14:paraId="330ADAF7" w14:textId="77777777" w:rsidR="007E7BE9" w:rsidRPr="00646690" w:rsidRDefault="007E7BE9" w:rsidP="004974C4">
      <w:pPr>
        <w:pStyle w:val="Tpico2"/>
        <w:numPr>
          <w:ilvl w:val="0"/>
          <w:numId w:val="0"/>
        </w:numPr>
        <w:pBdr>
          <w:top w:val="none" w:sz="0" w:space="0" w:color="auto"/>
          <w:left w:val="none" w:sz="0" w:space="0" w:color="auto"/>
          <w:bottom w:val="single" w:sz="4" w:space="1" w:color="auto"/>
          <w:right w:val="none" w:sz="0" w:space="0" w:color="auto"/>
        </w:pBdr>
        <w:suppressAutoHyphens w:val="0"/>
        <w:spacing w:after="0"/>
      </w:pPr>
      <w:r w:rsidRPr="00646690">
        <w:t>Haverá Instrumento de Medição de Resultado?</w:t>
      </w:r>
    </w:p>
    <w:p w14:paraId="427F029B" w14:textId="77777777" w:rsidR="007E7BE9" w:rsidRPr="00646690" w:rsidRDefault="00EF275B" w:rsidP="007E7BE9">
      <w:pPr>
        <w:rPr>
          <w:rFonts w:ascii="Arial" w:hAnsi="Arial"/>
          <w:i/>
          <w:iCs/>
        </w:rPr>
      </w:pPr>
      <w:sdt>
        <w:sdtPr>
          <w:rPr>
            <w:rFonts w:ascii="Arial" w:eastAsia="MS Gothic" w:hAnsi="Arial"/>
            <w:sz w:val="40"/>
          </w:rPr>
          <w:id w:val="-723515550"/>
          <w14:checkbox>
            <w14:checked w14:val="0"/>
            <w14:checkedState w14:val="2612" w14:font="MS Gothic"/>
            <w14:uncheckedState w14:val="2610" w14:font="MS Gothic"/>
          </w14:checkbox>
        </w:sdtPr>
        <w:sdtEndPr/>
        <w:sdtContent>
          <w:r w:rsidR="007E7BE9" w:rsidRPr="00646690">
            <w:rPr>
              <w:rFonts w:ascii="Segoe UI Symbol" w:eastAsia="MS Gothic" w:hAnsi="Segoe UI Symbol" w:cs="Segoe UI Symbol"/>
              <w:sz w:val="40"/>
            </w:rPr>
            <w:t>☐</w:t>
          </w:r>
        </w:sdtContent>
      </w:sdt>
      <w:r w:rsidR="007E7BE9" w:rsidRPr="00646690">
        <w:rPr>
          <w:rFonts w:ascii="Arial" w:hAnsi="Arial"/>
        </w:rPr>
        <w:t xml:space="preserve"> Sim      </w:t>
      </w:r>
      <w:sdt>
        <w:sdtPr>
          <w:rPr>
            <w:rFonts w:ascii="Arial" w:eastAsia="MS Gothic" w:hAnsi="Arial"/>
            <w:sz w:val="40"/>
          </w:rPr>
          <w:id w:val="1005940758"/>
          <w14:checkbox>
            <w14:checked w14:val="1"/>
            <w14:checkedState w14:val="2612" w14:font="MS Gothic"/>
            <w14:uncheckedState w14:val="2610" w14:font="MS Gothic"/>
          </w14:checkbox>
        </w:sdtPr>
        <w:sdtEndPr/>
        <w:sdtContent>
          <w:r w:rsidR="007E7BE9" w:rsidRPr="00646690">
            <w:rPr>
              <w:rFonts w:ascii="Segoe UI Symbol" w:eastAsia="MS Gothic" w:hAnsi="Segoe UI Symbol" w:cs="Segoe UI Symbol"/>
              <w:sz w:val="40"/>
            </w:rPr>
            <w:t>☒</w:t>
          </w:r>
        </w:sdtContent>
      </w:sdt>
      <w:r w:rsidR="007E7BE9" w:rsidRPr="00646690">
        <w:rPr>
          <w:rFonts w:ascii="Arial" w:hAnsi="Arial"/>
        </w:rPr>
        <w:t xml:space="preserve"> Não     </w:t>
      </w:r>
    </w:p>
    <w:p w14:paraId="78E2EEC7" w14:textId="77777777" w:rsidR="002B2BE8" w:rsidRPr="00646690" w:rsidRDefault="002B2BE8" w:rsidP="004974C4">
      <w:pPr>
        <w:pStyle w:val="Tpico2"/>
        <w:numPr>
          <w:ilvl w:val="0"/>
          <w:numId w:val="0"/>
        </w:numPr>
        <w:pBdr>
          <w:top w:val="none" w:sz="0" w:space="0" w:color="auto"/>
          <w:left w:val="none" w:sz="0" w:space="0" w:color="auto"/>
          <w:bottom w:val="single" w:sz="4" w:space="1" w:color="auto"/>
          <w:right w:val="none" w:sz="0" w:space="0" w:color="auto"/>
        </w:pBdr>
        <w:suppressAutoHyphens w:val="0"/>
        <w:spacing w:after="0"/>
      </w:pPr>
      <w:r w:rsidRPr="00646690">
        <w:lastRenderedPageBreak/>
        <w:t>Haverá Remuneração Variável?</w:t>
      </w:r>
    </w:p>
    <w:p w14:paraId="34EF3683" w14:textId="77777777" w:rsidR="002B2BE8" w:rsidRPr="00646690" w:rsidRDefault="00EF275B" w:rsidP="002B2BE8">
      <w:pPr>
        <w:rPr>
          <w:rFonts w:ascii="Arial" w:hAnsi="Arial"/>
          <w:i/>
          <w:sz w:val="2"/>
          <w:szCs w:val="2"/>
        </w:rPr>
      </w:pPr>
      <w:sdt>
        <w:sdtPr>
          <w:rPr>
            <w:rFonts w:ascii="Arial" w:eastAsia="MS Gothic" w:hAnsi="Arial"/>
            <w:sz w:val="40"/>
          </w:rPr>
          <w:id w:val="-1324964837"/>
          <w14:checkbox>
            <w14:checked w14:val="0"/>
            <w14:checkedState w14:val="2612" w14:font="MS Gothic"/>
            <w14:uncheckedState w14:val="2610" w14:font="MS Gothic"/>
          </w14:checkbox>
        </w:sdtPr>
        <w:sdtEndPr/>
        <w:sdtContent>
          <w:r w:rsidR="002B2BE8" w:rsidRPr="00646690">
            <w:rPr>
              <w:rFonts w:ascii="Segoe UI Symbol" w:eastAsia="MS Gothic" w:hAnsi="Segoe UI Symbol" w:cs="Segoe UI Symbol"/>
              <w:sz w:val="40"/>
            </w:rPr>
            <w:t>☐</w:t>
          </w:r>
        </w:sdtContent>
      </w:sdt>
      <w:r w:rsidR="002B2BE8" w:rsidRPr="00646690">
        <w:rPr>
          <w:rFonts w:ascii="Arial" w:hAnsi="Arial"/>
        </w:rPr>
        <w:t xml:space="preserve"> Sim      </w:t>
      </w:r>
      <w:sdt>
        <w:sdtPr>
          <w:rPr>
            <w:rFonts w:ascii="Arial" w:eastAsia="MS Gothic" w:hAnsi="Arial"/>
            <w:sz w:val="40"/>
          </w:rPr>
          <w:id w:val="143480297"/>
          <w14:checkbox>
            <w14:checked w14:val="1"/>
            <w14:checkedState w14:val="2612" w14:font="MS Gothic"/>
            <w14:uncheckedState w14:val="2610" w14:font="MS Gothic"/>
          </w14:checkbox>
        </w:sdtPr>
        <w:sdtEndPr/>
        <w:sdtContent>
          <w:r w:rsidR="002B2BE8" w:rsidRPr="00646690">
            <w:rPr>
              <w:rFonts w:ascii="Segoe UI Symbol" w:eastAsia="MS Gothic" w:hAnsi="Segoe UI Symbol" w:cs="Segoe UI Symbol"/>
              <w:sz w:val="40"/>
            </w:rPr>
            <w:t>☒</w:t>
          </w:r>
        </w:sdtContent>
      </w:sdt>
      <w:r w:rsidR="002B2BE8" w:rsidRPr="00646690">
        <w:rPr>
          <w:rFonts w:ascii="Arial" w:hAnsi="Arial"/>
        </w:rPr>
        <w:t xml:space="preserve"> Não      </w:t>
      </w:r>
    </w:p>
    <w:p w14:paraId="5C0257C7" w14:textId="77777777" w:rsidR="002B2BE8" w:rsidRPr="00646690" w:rsidRDefault="002B2BE8" w:rsidP="004974C4">
      <w:pPr>
        <w:pStyle w:val="Tpico2"/>
        <w:numPr>
          <w:ilvl w:val="0"/>
          <w:numId w:val="0"/>
        </w:numPr>
        <w:pBdr>
          <w:top w:val="none" w:sz="0" w:space="0" w:color="auto"/>
          <w:left w:val="none" w:sz="0" w:space="0" w:color="auto"/>
          <w:bottom w:val="single" w:sz="4" w:space="1" w:color="auto"/>
          <w:right w:val="none" w:sz="0" w:space="0" w:color="auto"/>
        </w:pBdr>
        <w:suppressAutoHyphens w:val="0"/>
        <w:spacing w:after="0"/>
      </w:pPr>
      <w:r w:rsidRPr="00646690">
        <w:t xml:space="preserve">Haverá a adoção do regime de conta vinculada?    </w:t>
      </w:r>
    </w:p>
    <w:p w14:paraId="3BA33661" w14:textId="60EE4302" w:rsidR="007E7BE9" w:rsidRPr="00646690" w:rsidRDefault="00EF275B" w:rsidP="002B2BE8">
      <w:pPr>
        <w:tabs>
          <w:tab w:val="left" w:pos="709"/>
        </w:tabs>
        <w:ind w:left="-142" w:firstLine="142"/>
        <w:jc w:val="both"/>
        <w:rPr>
          <w:rFonts w:ascii="Arial" w:hAnsi="Arial"/>
        </w:rPr>
      </w:pPr>
      <w:sdt>
        <w:sdtPr>
          <w:rPr>
            <w:rFonts w:ascii="Arial" w:eastAsia="MS Gothic" w:hAnsi="Arial"/>
            <w:sz w:val="40"/>
          </w:rPr>
          <w:id w:val="-1549534791"/>
          <w14:checkbox>
            <w14:checked w14:val="0"/>
            <w14:checkedState w14:val="2612" w14:font="MS Gothic"/>
            <w14:uncheckedState w14:val="2610" w14:font="MS Gothic"/>
          </w14:checkbox>
        </w:sdtPr>
        <w:sdtEndPr/>
        <w:sdtContent>
          <w:r w:rsidR="002B2BE8" w:rsidRPr="00646690">
            <w:rPr>
              <w:rFonts w:ascii="Segoe UI Symbol" w:eastAsia="MS Gothic" w:hAnsi="Segoe UI Symbol" w:cs="Segoe UI Symbol"/>
              <w:sz w:val="40"/>
            </w:rPr>
            <w:t>☐</w:t>
          </w:r>
        </w:sdtContent>
      </w:sdt>
      <w:r w:rsidR="002B2BE8" w:rsidRPr="00646690">
        <w:rPr>
          <w:rFonts w:ascii="Arial" w:hAnsi="Arial"/>
        </w:rPr>
        <w:t xml:space="preserve"> Sim      </w:t>
      </w:r>
      <w:sdt>
        <w:sdtPr>
          <w:rPr>
            <w:rFonts w:ascii="Arial" w:eastAsia="MS Gothic" w:hAnsi="Arial"/>
            <w:sz w:val="40"/>
          </w:rPr>
          <w:id w:val="-1961331879"/>
          <w14:checkbox>
            <w14:checked w14:val="1"/>
            <w14:checkedState w14:val="2612" w14:font="MS Gothic"/>
            <w14:uncheckedState w14:val="2610" w14:font="MS Gothic"/>
          </w14:checkbox>
        </w:sdtPr>
        <w:sdtEndPr/>
        <w:sdtContent>
          <w:r w:rsidR="002B2BE8" w:rsidRPr="00646690">
            <w:rPr>
              <w:rFonts w:ascii="Segoe UI Symbol" w:eastAsia="MS Gothic" w:hAnsi="Segoe UI Symbol" w:cs="Segoe UI Symbol"/>
              <w:sz w:val="40"/>
            </w:rPr>
            <w:t>☒</w:t>
          </w:r>
        </w:sdtContent>
      </w:sdt>
      <w:r w:rsidR="002B2BE8" w:rsidRPr="00646690">
        <w:rPr>
          <w:rFonts w:ascii="Arial" w:hAnsi="Arial"/>
        </w:rPr>
        <w:t xml:space="preserve"> Não</w:t>
      </w:r>
      <w:r w:rsidR="002B2BE8" w:rsidRPr="00646690">
        <w:t xml:space="preserve">    </w:t>
      </w:r>
    </w:p>
    <w:p w14:paraId="3BC021DB" w14:textId="77777777" w:rsidR="002B2BE8" w:rsidRPr="00646690" w:rsidRDefault="002B2BE8" w:rsidP="002B2BE8">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646690">
        <w:t xml:space="preserve">Critério e prazo para recebimento provisório  </w:t>
      </w:r>
    </w:p>
    <w:p w14:paraId="54DF9FB4" w14:textId="77777777" w:rsidR="002B2BE8" w:rsidRPr="00646690" w:rsidRDefault="002B2BE8" w:rsidP="002B2BE8">
      <w:pPr>
        <w:pStyle w:val="Expandido"/>
        <w:ind w:left="0"/>
        <w:rPr>
          <w:rFonts w:ascii="Arial" w:hAnsi="Arial" w:cs="Arial"/>
          <w:color w:val="auto"/>
          <w:sz w:val="24"/>
        </w:rPr>
      </w:pPr>
      <w:r w:rsidRPr="00646690">
        <w:rPr>
          <w:rFonts w:ascii="Arial" w:hAnsi="Arial" w:cs="Arial"/>
          <w:color w:val="auto"/>
          <w:sz w:val="24"/>
        </w:rPr>
        <w:t>Provisoriamente, em até 15 (quinze) dias contados do término da execução, pelo fiscal do contrato, mediante lista de verificação que demonstre a conformidade da execução com as exigências de caráter técnico, conforme Art. 170, inc. I, a, do Decreto Municipal nº 8109/2023.</w:t>
      </w:r>
    </w:p>
    <w:p w14:paraId="21FEB1BB" w14:textId="77777777" w:rsidR="002B2BE8" w:rsidRPr="00646690" w:rsidRDefault="002B2BE8" w:rsidP="002B2BE8">
      <w:pPr>
        <w:pStyle w:val="Expandido"/>
        <w:rPr>
          <w:rFonts w:ascii="Arial" w:hAnsi="Arial" w:cs="Arial"/>
          <w:color w:val="auto"/>
          <w:sz w:val="24"/>
        </w:rPr>
      </w:pPr>
    </w:p>
    <w:p w14:paraId="42F517A5" w14:textId="77777777" w:rsidR="002B2BE8" w:rsidRPr="00646690" w:rsidRDefault="002B2BE8" w:rsidP="002B2BE8">
      <w:pPr>
        <w:pStyle w:val="Expandido"/>
        <w:ind w:left="0"/>
        <w:rPr>
          <w:rFonts w:ascii="Arial" w:hAnsi="Arial" w:cs="Arial"/>
          <w:color w:val="auto"/>
          <w:sz w:val="24"/>
        </w:rPr>
      </w:pPr>
      <w:r w:rsidRPr="00646690">
        <w:rPr>
          <w:rFonts w:ascii="Arial" w:hAnsi="Arial" w:cs="Arial"/>
          <w:color w:val="auto"/>
          <w:sz w:val="24"/>
        </w:rPr>
        <w:t>Tratando-se de obra ou serviço de engenharia, ao final de cada etapa da execução contratual, conforme previsto no Cronograma Físico-Financeiro, o Contratado apresentará a medição prévia dos serviços executados no período, por meio de planilha e memória de cálculo detalhada.</w:t>
      </w:r>
    </w:p>
    <w:p w14:paraId="4F98DE12" w14:textId="77777777" w:rsidR="002B2BE8" w:rsidRPr="00646690" w:rsidRDefault="002B2BE8" w:rsidP="002B2BE8">
      <w:pPr>
        <w:pStyle w:val="Expandido"/>
        <w:rPr>
          <w:rFonts w:ascii="Arial" w:hAnsi="Arial" w:cs="Arial"/>
          <w:color w:val="auto"/>
          <w:sz w:val="24"/>
        </w:rPr>
      </w:pPr>
    </w:p>
    <w:p w14:paraId="368C3D2B" w14:textId="77777777" w:rsidR="002B2BE8" w:rsidRPr="00646690" w:rsidRDefault="002B2BE8" w:rsidP="002B2BE8">
      <w:pPr>
        <w:pStyle w:val="Expandido"/>
        <w:ind w:left="0"/>
        <w:rPr>
          <w:rFonts w:ascii="Arial" w:hAnsi="Arial" w:cs="Arial"/>
          <w:color w:val="auto"/>
          <w:sz w:val="24"/>
        </w:rPr>
      </w:pPr>
      <w:r w:rsidRPr="00646690">
        <w:rPr>
          <w:rFonts w:ascii="Arial" w:hAnsi="Arial" w:cs="Arial"/>
          <w:color w:val="auto"/>
          <w:sz w:val="24"/>
        </w:rPr>
        <w:t>Uma etapa será considerada efetivamente concluída quando os serviços previstos para aquela etapa, no Cronograma Físico-Financeiro, estiverem executados em sua totalidade.</w:t>
      </w:r>
    </w:p>
    <w:p w14:paraId="46E59E85" w14:textId="77777777" w:rsidR="007E7BE9" w:rsidRPr="00646690" w:rsidRDefault="007E7BE9" w:rsidP="00E30E0E">
      <w:pPr>
        <w:ind w:left="1701"/>
        <w:jc w:val="center"/>
        <w:rPr>
          <w:rFonts w:ascii="Arial" w:hAnsi="Arial"/>
        </w:rPr>
      </w:pPr>
    </w:p>
    <w:p w14:paraId="73972E09" w14:textId="77777777" w:rsidR="002B2BE8" w:rsidRPr="00646690" w:rsidRDefault="002B2BE8" w:rsidP="002B2BE8">
      <w:pPr>
        <w:pStyle w:val="Expandido"/>
        <w:ind w:left="0"/>
        <w:rPr>
          <w:rFonts w:ascii="Arial" w:hAnsi="Arial" w:cs="Arial"/>
          <w:color w:val="auto"/>
          <w:sz w:val="24"/>
        </w:rPr>
      </w:pPr>
      <w:r w:rsidRPr="00646690">
        <w:rPr>
          <w:rFonts w:ascii="Arial" w:hAnsi="Arial" w:cs="Arial"/>
          <w:color w:val="auto"/>
          <w:sz w:val="24"/>
        </w:rPr>
        <w:t>O Contratado também apresentará, a cada medição, os documentos comprobatórios da procedência legal dos produtos e subprodutos florestais utilizados naquela etapa da execução contratual, quando for o caso.</w:t>
      </w:r>
    </w:p>
    <w:p w14:paraId="09CE0D14" w14:textId="77777777" w:rsidR="002B2BE8" w:rsidRPr="00646690" w:rsidRDefault="002B2BE8" w:rsidP="002B2BE8">
      <w:pPr>
        <w:pStyle w:val="Expandido"/>
        <w:rPr>
          <w:rFonts w:ascii="Arial" w:hAnsi="Arial" w:cs="Arial"/>
          <w:color w:val="auto"/>
          <w:sz w:val="24"/>
        </w:rPr>
      </w:pPr>
    </w:p>
    <w:p w14:paraId="40D86AD8" w14:textId="77777777" w:rsidR="002B2BE8" w:rsidRPr="00646690" w:rsidRDefault="002B2BE8" w:rsidP="002B2BE8">
      <w:pPr>
        <w:pStyle w:val="Expandido"/>
        <w:ind w:left="0"/>
        <w:rPr>
          <w:rFonts w:ascii="Arial" w:hAnsi="Arial" w:cs="Arial"/>
          <w:color w:val="auto"/>
          <w:sz w:val="24"/>
        </w:rPr>
      </w:pPr>
      <w:r w:rsidRPr="00646690">
        <w:rPr>
          <w:rFonts w:ascii="Arial" w:hAnsi="Arial" w:cs="Arial"/>
          <w:color w:val="auto"/>
          <w:sz w:val="24"/>
        </w:rPr>
        <w:t>O prazo para recebimento provisório será contado do recebimento de comunicação de cobrança oriunda do Contratado com a comprovação da prestação dos serviços a que se referem a parcela a ser paga.</w:t>
      </w:r>
    </w:p>
    <w:p w14:paraId="4987AB3F" w14:textId="77777777" w:rsidR="002B2BE8" w:rsidRPr="00646690" w:rsidRDefault="002B2BE8" w:rsidP="002B2BE8">
      <w:pPr>
        <w:pStyle w:val="Expandido"/>
        <w:rPr>
          <w:rFonts w:ascii="Arial" w:hAnsi="Arial" w:cs="Arial"/>
          <w:color w:val="auto"/>
          <w:sz w:val="24"/>
        </w:rPr>
      </w:pPr>
    </w:p>
    <w:p w14:paraId="74C1745D" w14:textId="77777777" w:rsidR="002B2BE8" w:rsidRPr="00646690" w:rsidRDefault="002B2BE8" w:rsidP="002B2BE8">
      <w:pPr>
        <w:pStyle w:val="Expandido"/>
        <w:ind w:left="0"/>
        <w:rPr>
          <w:rFonts w:ascii="Arial" w:hAnsi="Arial" w:cs="Arial"/>
          <w:color w:val="auto"/>
          <w:sz w:val="24"/>
        </w:rPr>
      </w:pPr>
      <w:r w:rsidRPr="00646690">
        <w:rPr>
          <w:rFonts w:ascii="Arial" w:hAnsi="Arial" w:cs="Arial"/>
          <w:color w:val="auto"/>
          <w:sz w:val="24"/>
        </w:rPr>
        <w:t>O fiscal técnico do contrato realizará o recebimento provisório do objeto do contrato mediante termo detalhado que comprove o cumprimento das exigências de caráter técnico.</w:t>
      </w:r>
    </w:p>
    <w:p w14:paraId="3C9A03E1" w14:textId="77777777" w:rsidR="002B2BE8" w:rsidRPr="00646690" w:rsidRDefault="002B2BE8" w:rsidP="002B2BE8">
      <w:pPr>
        <w:pStyle w:val="Expandido"/>
        <w:rPr>
          <w:rFonts w:ascii="Arial" w:hAnsi="Arial" w:cs="Arial"/>
          <w:color w:val="auto"/>
          <w:sz w:val="24"/>
        </w:rPr>
      </w:pPr>
    </w:p>
    <w:p w14:paraId="7B939E62" w14:textId="77777777" w:rsidR="002B2BE8" w:rsidRPr="00646690" w:rsidRDefault="002B2BE8" w:rsidP="002B2BE8">
      <w:pPr>
        <w:pStyle w:val="Expandido"/>
        <w:ind w:left="0"/>
        <w:rPr>
          <w:rFonts w:ascii="Arial" w:hAnsi="Arial" w:cs="Arial"/>
          <w:color w:val="auto"/>
          <w:sz w:val="24"/>
        </w:rPr>
      </w:pPr>
      <w:r w:rsidRPr="00646690">
        <w:rPr>
          <w:rFonts w:ascii="Arial" w:hAnsi="Arial" w:cs="Arial"/>
          <w:color w:val="auto"/>
          <w:sz w:val="24"/>
        </w:rPr>
        <w:t>O fiscal administrativo do contrato realizará o recebimento provisório do objeto do contrato mediante termo detalhado que comprove o cumprimento das exigências de caráter administrativo.</w:t>
      </w:r>
    </w:p>
    <w:p w14:paraId="69301906" w14:textId="77777777" w:rsidR="002B2BE8" w:rsidRPr="00646690" w:rsidRDefault="002B2BE8" w:rsidP="002B2BE8">
      <w:pPr>
        <w:pStyle w:val="Expandido"/>
        <w:ind w:left="0"/>
        <w:rPr>
          <w:rFonts w:ascii="Arial" w:hAnsi="Arial" w:cs="Arial"/>
          <w:color w:val="auto"/>
          <w:sz w:val="24"/>
        </w:rPr>
      </w:pPr>
      <w:r w:rsidRPr="00646690">
        <w:rPr>
          <w:rFonts w:ascii="Arial" w:hAnsi="Arial" w:cs="Arial"/>
          <w:color w:val="auto"/>
          <w:sz w:val="24"/>
        </w:rPr>
        <w:t>O fiscal setorial do contrato, quando houver, realizará o recebimento provisório sob o ponto de vista técnico e administrativo.</w:t>
      </w:r>
    </w:p>
    <w:p w14:paraId="753CEC18" w14:textId="77777777" w:rsidR="002B2BE8" w:rsidRPr="00646690" w:rsidRDefault="002B2BE8" w:rsidP="002B2BE8">
      <w:pPr>
        <w:pStyle w:val="Expandido"/>
        <w:rPr>
          <w:rFonts w:ascii="Arial" w:hAnsi="Arial" w:cs="Arial"/>
          <w:color w:val="auto"/>
          <w:sz w:val="24"/>
        </w:rPr>
      </w:pPr>
    </w:p>
    <w:p w14:paraId="3D3A4AA8" w14:textId="77777777" w:rsidR="002B2BE8" w:rsidRPr="00646690" w:rsidRDefault="002B2BE8" w:rsidP="002B2BE8">
      <w:pPr>
        <w:pStyle w:val="Expandido"/>
        <w:ind w:left="0"/>
        <w:rPr>
          <w:rFonts w:ascii="Arial" w:hAnsi="Arial" w:cs="Arial"/>
          <w:color w:val="auto"/>
          <w:sz w:val="24"/>
        </w:rPr>
      </w:pPr>
      <w:r w:rsidRPr="00646690">
        <w:rPr>
          <w:rFonts w:ascii="Arial" w:hAnsi="Arial" w:cs="Arial"/>
          <w:color w:val="auto"/>
          <w:sz w:val="24"/>
        </w:rPr>
        <w:t>Para efeito de recebimento provisório, será considerado para fins de faturamento o período detalhado no cronograma físico financeiro.</w:t>
      </w:r>
    </w:p>
    <w:p w14:paraId="004EE547" w14:textId="77777777" w:rsidR="002B2BE8" w:rsidRPr="00646690" w:rsidRDefault="002B2BE8" w:rsidP="002B2BE8">
      <w:pPr>
        <w:pStyle w:val="Expandido"/>
        <w:rPr>
          <w:rFonts w:ascii="Arial" w:hAnsi="Arial" w:cs="Arial"/>
          <w:color w:val="auto"/>
          <w:sz w:val="24"/>
        </w:rPr>
      </w:pPr>
    </w:p>
    <w:p w14:paraId="6DBE8AE4" w14:textId="77777777" w:rsidR="002B2BE8" w:rsidRPr="00646690" w:rsidRDefault="002B2BE8" w:rsidP="002B2BE8">
      <w:pPr>
        <w:pStyle w:val="Expandido"/>
        <w:ind w:left="0"/>
        <w:rPr>
          <w:rFonts w:ascii="Arial" w:hAnsi="Arial" w:cs="Arial"/>
          <w:color w:val="auto"/>
          <w:sz w:val="24"/>
        </w:rPr>
      </w:pPr>
      <w:r w:rsidRPr="00646690">
        <w:rPr>
          <w:rFonts w:ascii="Arial" w:hAnsi="Arial" w:cs="Arial"/>
          <w:color w:val="auto"/>
          <w:sz w:val="24"/>
        </w:rPr>
        <w:t>Ao final de cada período/evento de faturamento:</w:t>
      </w:r>
    </w:p>
    <w:p w14:paraId="41E32C37" w14:textId="77777777" w:rsidR="002B2BE8" w:rsidRPr="00646690" w:rsidRDefault="002B2BE8" w:rsidP="002B2BE8">
      <w:pPr>
        <w:pStyle w:val="Expandido"/>
        <w:rPr>
          <w:rFonts w:ascii="Arial" w:hAnsi="Arial" w:cs="Arial"/>
          <w:color w:val="auto"/>
          <w:sz w:val="24"/>
        </w:rPr>
      </w:pPr>
    </w:p>
    <w:p w14:paraId="432404AF" w14:textId="77777777" w:rsidR="002B2BE8" w:rsidRPr="00646690" w:rsidRDefault="002B2BE8" w:rsidP="002B2BE8">
      <w:pPr>
        <w:pStyle w:val="Expandido"/>
        <w:ind w:left="1418"/>
        <w:rPr>
          <w:rFonts w:ascii="Arial" w:hAnsi="Arial" w:cs="Arial"/>
          <w:color w:val="auto"/>
          <w:sz w:val="24"/>
        </w:rPr>
      </w:pPr>
      <w:r w:rsidRPr="00646690">
        <w:rPr>
          <w:rFonts w:ascii="Arial" w:hAnsi="Arial" w:cs="Arial"/>
          <w:color w:val="auto"/>
          <w:sz w:val="24"/>
        </w:rPr>
        <w:t>•</w:t>
      </w:r>
      <w:r w:rsidRPr="00646690">
        <w:rPr>
          <w:rFonts w:ascii="Arial" w:hAnsi="Arial" w:cs="Arial"/>
          <w:color w:val="auto"/>
          <w:sz w:val="24"/>
        </w:rPr>
        <w:tab/>
        <w:t xml:space="preserve">O fiscal técnico do contrato deverá apurar o resultado das avaliações da execução do objeto e, se for o caso, a análise do desempenho </w:t>
      </w:r>
      <w:r w:rsidRPr="00646690">
        <w:rPr>
          <w:rFonts w:ascii="Arial" w:hAnsi="Arial" w:cs="Arial"/>
          <w:color w:val="auto"/>
          <w:sz w:val="24"/>
        </w:rPr>
        <w:lastRenderedPageBreak/>
        <w:t>e qualidade da prestação dos serviços realizados em consonância com os indicadores previstos no ato convocatório, que poderá resultar no redimensionamento de valores a serem pagos à contratada, registrando em relatório a ser encaminhado ao gestor do contrato;</w:t>
      </w:r>
    </w:p>
    <w:p w14:paraId="693C65BE" w14:textId="77777777" w:rsidR="002B2BE8" w:rsidRPr="00646690" w:rsidRDefault="002B2BE8" w:rsidP="00503646">
      <w:pPr>
        <w:pStyle w:val="Expandido"/>
        <w:ind w:left="0"/>
        <w:rPr>
          <w:color w:val="auto"/>
          <w:sz w:val="22"/>
        </w:rPr>
      </w:pPr>
    </w:p>
    <w:p w14:paraId="4D180A9B" w14:textId="77777777" w:rsidR="002B2BE8" w:rsidRPr="00646690" w:rsidRDefault="002B2BE8" w:rsidP="00223EF4">
      <w:pPr>
        <w:pStyle w:val="Expandido"/>
        <w:ind w:left="0"/>
        <w:rPr>
          <w:rFonts w:ascii="Arial" w:hAnsi="Arial" w:cs="Arial"/>
          <w:color w:val="auto"/>
          <w:sz w:val="24"/>
        </w:rPr>
      </w:pPr>
      <w:r w:rsidRPr="00646690">
        <w:rPr>
          <w:rFonts w:ascii="Arial" w:hAnsi="Arial" w:cs="Arial"/>
          <w:color w:val="auto"/>
          <w:sz w:val="24"/>
        </w:rPr>
        <w:t>Será considerado como ocorrido o recebimento provisório com a entrega do termo detalhado ou, em havendo mais de um a ser feito, com a entrega do último.</w:t>
      </w:r>
    </w:p>
    <w:p w14:paraId="2E5BBB52" w14:textId="77777777" w:rsidR="002B2BE8" w:rsidRPr="00646690" w:rsidRDefault="002B2BE8" w:rsidP="00223EF4">
      <w:pPr>
        <w:pStyle w:val="Expandido"/>
        <w:rPr>
          <w:rFonts w:ascii="Arial" w:hAnsi="Arial" w:cs="Arial"/>
          <w:color w:val="auto"/>
          <w:sz w:val="24"/>
        </w:rPr>
      </w:pPr>
    </w:p>
    <w:p w14:paraId="102DF88E" w14:textId="77777777" w:rsidR="002B2BE8" w:rsidRPr="00646690" w:rsidRDefault="002B2BE8" w:rsidP="00223EF4">
      <w:pPr>
        <w:pStyle w:val="Expandido"/>
        <w:ind w:left="0"/>
        <w:rPr>
          <w:rFonts w:ascii="Arial" w:hAnsi="Arial" w:cs="Arial"/>
          <w:color w:val="auto"/>
          <w:sz w:val="24"/>
        </w:rPr>
      </w:pPr>
      <w:r w:rsidRPr="00646690">
        <w:rPr>
          <w:rFonts w:ascii="Arial" w:hAnsi="Arial" w:cs="Arial"/>
          <w:color w:val="auto"/>
          <w:sz w:val="24"/>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698E9B1E" w14:textId="77777777" w:rsidR="007E7BE9" w:rsidRPr="00646690" w:rsidRDefault="007E7BE9" w:rsidP="00223EF4">
      <w:pPr>
        <w:jc w:val="both"/>
        <w:rPr>
          <w:rFonts w:ascii="Arial" w:hAnsi="Arial"/>
        </w:rPr>
      </w:pPr>
    </w:p>
    <w:p w14:paraId="52AB0915" w14:textId="77777777" w:rsidR="002B2BE8" w:rsidRPr="00646690" w:rsidRDefault="002B2BE8" w:rsidP="00223EF4">
      <w:pPr>
        <w:pStyle w:val="Expandido"/>
        <w:ind w:left="0"/>
        <w:rPr>
          <w:rFonts w:ascii="Arial" w:hAnsi="Arial" w:cs="Arial"/>
          <w:color w:val="auto"/>
          <w:sz w:val="24"/>
        </w:rPr>
      </w:pPr>
      <w:r w:rsidRPr="00646690">
        <w:rPr>
          <w:rFonts w:ascii="Arial" w:hAnsi="Arial" w:cs="Arial"/>
          <w:color w:val="auto"/>
          <w:sz w:val="24"/>
        </w:rPr>
        <w:t>A fiscalização não efetuará o ateste da última e/ou única medição de serviços até que sejam sanadas todas as eventuais pendências que possam vir a ser apontadas no recebimento provisório.</w:t>
      </w:r>
    </w:p>
    <w:p w14:paraId="068845F8" w14:textId="77777777" w:rsidR="002B2BE8" w:rsidRPr="00646690" w:rsidRDefault="002B2BE8" w:rsidP="00223EF4">
      <w:pPr>
        <w:pStyle w:val="Expandido"/>
        <w:rPr>
          <w:rFonts w:ascii="Arial" w:hAnsi="Arial" w:cs="Arial"/>
          <w:color w:val="auto"/>
          <w:sz w:val="24"/>
        </w:rPr>
      </w:pPr>
    </w:p>
    <w:p w14:paraId="34F0FEAE" w14:textId="77777777" w:rsidR="002B2BE8" w:rsidRPr="00646690" w:rsidRDefault="002B2BE8" w:rsidP="00223EF4">
      <w:pPr>
        <w:pStyle w:val="Expandido"/>
        <w:ind w:left="0"/>
        <w:rPr>
          <w:rFonts w:ascii="Arial" w:hAnsi="Arial" w:cs="Arial"/>
          <w:color w:val="auto"/>
          <w:sz w:val="24"/>
        </w:rPr>
      </w:pPr>
      <w:r w:rsidRPr="00646690">
        <w:rPr>
          <w:rFonts w:ascii="Arial" w:hAnsi="Arial" w:cs="Arial"/>
          <w:color w:val="auto"/>
          <w:sz w:val="24"/>
        </w:rPr>
        <w:t>O recebimento provisório também ficará sujeito, quando cabível, à conclusão de todos os testes de campo e à entrega dos Manuais e Instruções exigíveis.</w:t>
      </w:r>
    </w:p>
    <w:p w14:paraId="1C672CE9" w14:textId="77777777" w:rsidR="002B2BE8" w:rsidRPr="00646690" w:rsidRDefault="002B2BE8" w:rsidP="00223EF4">
      <w:pPr>
        <w:pStyle w:val="Expandido"/>
        <w:rPr>
          <w:rFonts w:ascii="Arial" w:hAnsi="Arial" w:cs="Arial"/>
          <w:color w:val="auto"/>
          <w:sz w:val="24"/>
        </w:rPr>
      </w:pPr>
    </w:p>
    <w:p w14:paraId="3D329600" w14:textId="77777777" w:rsidR="002B2BE8" w:rsidRPr="00646690" w:rsidRDefault="002B2BE8" w:rsidP="00223EF4">
      <w:pPr>
        <w:pStyle w:val="Expandido"/>
        <w:ind w:left="0"/>
        <w:rPr>
          <w:rFonts w:ascii="Arial" w:hAnsi="Arial" w:cs="Arial"/>
          <w:color w:val="auto"/>
          <w:sz w:val="24"/>
        </w:rPr>
      </w:pPr>
      <w:r w:rsidRPr="00646690">
        <w:rPr>
          <w:rFonts w:ascii="Arial" w:hAnsi="Arial" w:cs="Arial"/>
          <w:color w:val="auto"/>
          <w:sz w:val="24"/>
        </w:rPr>
        <w:t>Os serviços poderão ser rejeitados, no todo ou em parte, quando em desacordo com as especificações constantes neste Termo de Referência e na proposta, sem prejuízo da aplicação das penalidades.</w:t>
      </w:r>
    </w:p>
    <w:p w14:paraId="58B1500C" w14:textId="77777777" w:rsidR="002B2BE8" w:rsidRPr="00646690" w:rsidRDefault="002B2BE8" w:rsidP="00223EF4">
      <w:pPr>
        <w:pStyle w:val="Expandido"/>
        <w:rPr>
          <w:rFonts w:ascii="Arial" w:hAnsi="Arial" w:cs="Arial"/>
          <w:color w:val="auto"/>
          <w:sz w:val="24"/>
        </w:rPr>
      </w:pPr>
    </w:p>
    <w:p w14:paraId="2558B23B" w14:textId="77777777" w:rsidR="002B2BE8" w:rsidRPr="00646690" w:rsidRDefault="002B2BE8" w:rsidP="00223EF4">
      <w:pPr>
        <w:pStyle w:val="Expandido"/>
        <w:ind w:left="0"/>
        <w:rPr>
          <w:rFonts w:ascii="Arial" w:hAnsi="Arial" w:cs="Arial"/>
          <w:color w:val="auto"/>
          <w:sz w:val="24"/>
        </w:rPr>
      </w:pPr>
      <w:r w:rsidRPr="00646690">
        <w:rPr>
          <w:rFonts w:ascii="Arial" w:hAnsi="Arial" w:cs="Arial"/>
          <w:color w:val="auto"/>
          <w:sz w:val="24"/>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116B770A" w14:textId="77777777" w:rsidR="009C468A" w:rsidRPr="00646690" w:rsidRDefault="009C468A" w:rsidP="009C468A">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646690">
        <w:t xml:space="preserve">Critério e prazo para recebimento definitivo  </w:t>
      </w:r>
    </w:p>
    <w:p w14:paraId="62C28689" w14:textId="77777777" w:rsidR="009C468A" w:rsidRPr="00646690" w:rsidRDefault="009C468A" w:rsidP="009C468A">
      <w:pPr>
        <w:pStyle w:val="Expandido"/>
        <w:ind w:left="0"/>
        <w:rPr>
          <w:rFonts w:ascii="Arial" w:hAnsi="Arial" w:cs="Arial"/>
          <w:color w:val="auto"/>
          <w:sz w:val="24"/>
        </w:rPr>
      </w:pPr>
      <w:r w:rsidRPr="00646690">
        <w:rPr>
          <w:rFonts w:ascii="Arial" w:hAnsi="Arial" w:cs="Arial"/>
          <w:color w:val="auto"/>
          <w:sz w:val="24"/>
        </w:rPr>
        <w:t>Definitivamente, em até 90 (noventa) dias contados do recebimento provisório, por comissão formada pelos fiscais do contrato, por meio de lista de verificação que demonstre o atendimento de todas as exigências contratuais, conforme Art. 170, inc. I, b, do Decreto Municipal nº 8109/2023.</w:t>
      </w:r>
    </w:p>
    <w:p w14:paraId="5BB00FAF" w14:textId="77777777" w:rsidR="009C468A" w:rsidRPr="00646690" w:rsidRDefault="009C468A" w:rsidP="009C468A">
      <w:pPr>
        <w:pStyle w:val="Expandido"/>
        <w:rPr>
          <w:rFonts w:ascii="Arial" w:hAnsi="Arial" w:cs="Arial"/>
          <w:color w:val="auto"/>
          <w:sz w:val="24"/>
        </w:rPr>
      </w:pPr>
    </w:p>
    <w:p w14:paraId="0C568538" w14:textId="77777777" w:rsidR="009C468A" w:rsidRPr="00646690" w:rsidRDefault="009C468A" w:rsidP="009C468A">
      <w:pPr>
        <w:pStyle w:val="Expandido"/>
        <w:numPr>
          <w:ilvl w:val="0"/>
          <w:numId w:val="81"/>
        </w:numPr>
        <w:ind w:left="1418" w:firstLine="0"/>
        <w:rPr>
          <w:rFonts w:ascii="Arial" w:hAnsi="Arial" w:cs="Arial"/>
          <w:color w:val="auto"/>
          <w:sz w:val="24"/>
        </w:rPr>
      </w:pPr>
      <w:r w:rsidRPr="00646690">
        <w:rPr>
          <w:rFonts w:ascii="Arial" w:hAnsi="Arial" w:cs="Arial"/>
          <w:color w:val="auto"/>
          <w:sz w:val="24"/>
        </w:rPr>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w:t>
      </w:r>
    </w:p>
    <w:p w14:paraId="6E41643F" w14:textId="77777777" w:rsidR="009C468A" w:rsidRPr="00646690" w:rsidRDefault="009C468A" w:rsidP="009C468A">
      <w:pPr>
        <w:pStyle w:val="Expandido"/>
        <w:ind w:left="1418"/>
        <w:rPr>
          <w:rFonts w:ascii="Arial" w:hAnsi="Arial" w:cs="Arial"/>
          <w:color w:val="auto"/>
          <w:sz w:val="24"/>
        </w:rPr>
      </w:pPr>
    </w:p>
    <w:p w14:paraId="5DAFB9D9" w14:textId="77777777" w:rsidR="009C468A" w:rsidRPr="00646690" w:rsidRDefault="009C468A" w:rsidP="009C468A">
      <w:pPr>
        <w:pStyle w:val="Expandido"/>
        <w:numPr>
          <w:ilvl w:val="0"/>
          <w:numId w:val="81"/>
        </w:numPr>
        <w:ind w:left="1418" w:firstLine="0"/>
        <w:rPr>
          <w:rFonts w:ascii="Arial" w:hAnsi="Arial" w:cs="Arial"/>
          <w:color w:val="auto"/>
          <w:sz w:val="24"/>
        </w:rPr>
      </w:pPr>
      <w:r w:rsidRPr="00646690">
        <w:rPr>
          <w:rFonts w:ascii="Arial" w:hAnsi="Arial" w:cs="Arial"/>
          <w:color w:val="auto"/>
          <w:sz w:val="24"/>
        </w:rPr>
        <w:t xml:space="preserve">Realizar a análise dos relatórios e de toda a documentação apresentada pela fiscalização e, caso haja irregularidades que impeçam a </w:t>
      </w:r>
      <w:r w:rsidRPr="00646690">
        <w:rPr>
          <w:rFonts w:ascii="Arial" w:hAnsi="Arial" w:cs="Arial"/>
          <w:color w:val="auto"/>
          <w:sz w:val="24"/>
        </w:rPr>
        <w:lastRenderedPageBreak/>
        <w:t>liquidação e o pagamento da despesa, indicar as cláusulas contratuais pertinentes, solicitando ao Contratado, por escrito, as respectivas correções;</w:t>
      </w:r>
    </w:p>
    <w:p w14:paraId="3979A880" w14:textId="77777777" w:rsidR="009C468A" w:rsidRPr="00646690" w:rsidRDefault="009C468A" w:rsidP="009C468A">
      <w:pPr>
        <w:pStyle w:val="Expandido"/>
        <w:ind w:left="1418"/>
        <w:rPr>
          <w:rFonts w:ascii="Arial" w:hAnsi="Arial" w:cs="Arial"/>
          <w:color w:val="auto"/>
          <w:sz w:val="24"/>
        </w:rPr>
      </w:pPr>
    </w:p>
    <w:p w14:paraId="0B421B35" w14:textId="77777777" w:rsidR="009C468A" w:rsidRPr="00646690" w:rsidRDefault="009C468A" w:rsidP="009C468A">
      <w:pPr>
        <w:pStyle w:val="Expandido"/>
        <w:numPr>
          <w:ilvl w:val="0"/>
          <w:numId w:val="81"/>
        </w:numPr>
        <w:ind w:left="1418" w:firstLine="0"/>
        <w:rPr>
          <w:rFonts w:ascii="Arial" w:hAnsi="Arial" w:cs="Arial"/>
          <w:color w:val="auto"/>
          <w:sz w:val="24"/>
        </w:rPr>
      </w:pPr>
      <w:r w:rsidRPr="00646690">
        <w:rPr>
          <w:rFonts w:ascii="Arial" w:hAnsi="Arial" w:cs="Arial"/>
          <w:color w:val="auto"/>
          <w:sz w:val="24"/>
        </w:rPr>
        <w:t>Emitir Termo Detalhado para efeito de recebimento definitivo dos serviços prestados, com base nos relatórios e documentações apresentadas; e</w:t>
      </w:r>
    </w:p>
    <w:p w14:paraId="021A7887" w14:textId="77777777" w:rsidR="009C468A" w:rsidRPr="00646690" w:rsidRDefault="009C468A" w:rsidP="009C468A">
      <w:pPr>
        <w:pStyle w:val="Expandido"/>
        <w:ind w:left="1418"/>
        <w:rPr>
          <w:rFonts w:ascii="Arial" w:hAnsi="Arial" w:cs="Arial"/>
          <w:color w:val="auto"/>
          <w:sz w:val="24"/>
        </w:rPr>
      </w:pPr>
    </w:p>
    <w:p w14:paraId="4C8E9654" w14:textId="77777777" w:rsidR="009C468A" w:rsidRPr="00646690" w:rsidRDefault="009C468A" w:rsidP="009C468A">
      <w:pPr>
        <w:pStyle w:val="Expandido"/>
        <w:numPr>
          <w:ilvl w:val="0"/>
          <w:numId w:val="81"/>
        </w:numPr>
        <w:ind w:left="1418" w:firstLine="0"/>
        <w:rPr>
          <w:rFonts w:ascii="Arial" w:hAnsi="Arial" w:cs="Arial"/>
          <w:color w:val="auto"/>
          <w:sz w:val="24"/>
        </w:rPr>
      </w:pPr>
      <w:r w:rsidRPr="00646690">
        <w:rPr>
          <w:rFonts w:ascii="Arial" w:hAnsi="Arial" w:cs="Arial"/>
          <w:color w:val="auto"/>
          <w:sz w:val="24"/>
        </w:rPr>
        <w:t>Comunicar a empresa para que emita a Nota Fiscal ou Fatura, com o valor exato dimensionado pela fiscalização.</w:t>
      </w:r>
    </w:p>
    <w:p w14:paraId="1529F2B5" w14:textId="77777777" w:rsidR="009C468A" w:rsidRPr="00646690" w:rsidRDefault="009C468A" w:rsidP="009C468A">
      <w:pPr>
        <w:pStyle w:val="Expandido"/>
        <w:ind w:left="1418"/>
        <w:rPr>
          <w:color w:val="auto"/>
          <w:sz w:val="22"/>
        </w:rPr>
      </w:pPr>
    </w:p>
    <w:p w14:paraId="6FEE7642" w14:textId="797944A2" w:rsidR="00016C80" w:rsidRPr="00646690" w:rsidRDefault="009C468A" w:rsidP="00223EF4">
      <w:pPr>
        <w:pStyle w:val="Expandido"/>
        <w:numPr>
          <w:ilvl w:val="0"/>
          <w:numId w:val="81"/>
        </w:numPr>
        <w:ind w:left="1418" w:firstLine="0"/>
        <w:rPr>
          <w:rFonts w:ascii="Arial" w:hAnsi="Arial" w:cs="Arial"/>
          <w:color w:val="auto"/>
          <w:sz w:val="24"/>
        </w:rPr>
      </w:pPr>
      <w:r w:rsidRPr="00646690">
        <w:rPr>
          <w:rFonts w:ascii="Arial" w:hAnsi="Arial" w:cs="Arial"/>
          <w:color w:val="auto"/>
          <w:sz w:val="24"/>
        </w:rPr>
        <w:t>Enviar a documentação pertinente ao setor de contratos para a formalização dos procedimentos de liquidação e pagamento, no valor dimensionado pela fiscalização e gestão.</w:t>
      </w:r>
    </w:p>
    <w:p w14:paraId="2134C952" w14:textId="77777777" w:rsidR="00CF1AAB" w:rsidRPr="00646690" w:rsidRDefault="00CF1AAB" w:rsidP="00E30E0E">
      <w:pPr>
        <w:ind w:left="1701"/>
        <w:jc w:val="center"/>
        <w:rPr>
          <w:rFonts w:ascii="Arial" w:hAnsi="Arial"/>
        </w:rPr>
      </w:pPr>
    </w:p>
    <w:p w14:paraId="0C0F6C17" w14:textId="77777777" w:rsidR="009C468A" w:rsidRPr="00646690" w:rsidRDefault="009C468A" w:rsidP="009C468A">
      <w:pPr>
        <w:pStyle w:val="Expandido"/>
        <w:ind w:left="0"/>
        <w:rPr>
          <w:rFonts w:ascii="Arial" w:hAnsi="Arial" w:cs="Arial"/>
          <w:color w:val="auto"/>
          <w:sz w:val="24"/>
        </w:rPr>
      </w:pPr>
      <w:r w:rsidRPr="00646690">
        <w:rPr>
          <w:rFonts w:ascii="Arial" w:hAnsi="Arial" w:cs="Arial"/>
          <w:color w:val="auto"/>
          <w:sz w:val="24"/>
        </w:rPr>
        <w:t>No caso de controvérsia sobre a execução do objeto, quanto à dimensão, qualidade e quantidade, deverá ser observado o teor do art. 143 da Lei nº 14.133, de 2021, comunicando-se à empresa para emissão de Nota Fiscal quanto à parcela incontroversa da execução do objeto, para efeito de liquidação e pagamento.</w:t>
      </w:r>
    </w:p>
    <w:p w14:paraId="46B26F78" w14:textId="77777777" w:rsidR="009C468A" w:rsidRPr="00646690" w:rsidRDefault="009C468A" w:rsidP="009C468A">
      <w:pPr>
        <w:pStyle w:val="Expandido"/>
        <w:rPr>
          <w:rFonts w:ascii="Arial" w:hAnsi="Arial" w:cs="Arial"/>
          <w:color w:val="auto"/>
          <w:sz w:val="24"/>
        </w:rPr>
      </w:pPr>
    </w:p>
    <w:p w14:paraId="466B2283" w14:textId="77777777" w:rsidR="009C468A" w:rsidRPr="00646690" w:rsidRDefault="009C468A" w:rsidP="009C468A">
      <w:pPr>
        <w:pStyle w:val="Expandido"/>
        <w:ind w:left="0"/>
        <w:rPr>
          <w:rFonts w:ascii="Arial" w:hAnsi="Arial" w:cs="Arial"/>
          <w:color w:val="auto"/>
          <w:sz w:val="24"/>
        </w:rPr>
      </w:pPr>
      <w:r w:rsidRPr="00646690">
        <w:rPr>
          <w:rFonts w:ascii="Arial" w:hAnsi="Arial" w:cs="Arial"/>
          <w:color w:val="auto"/>
          <w:sz w:val="24"/>
        </w:rPr>
        <w:t>Nenhum prazo de recebimento ocorrerá enquanto pendente a solução, pelo Contratado, de inconsistências verificadas na execução do objeto ou no instrumento de cobrança.</w:t>
      </w:r>
    </w:p>
    <w:p w14:paraId="1717E637" w14:textId="77777777" w:rsidR="009C468A" w:rsidRPr="00646690" w:rsidRDefault="009C468A" w:rsidP="009C468A">
      <w:pPr>
        <w:pStyle w:val="Expandido"/>
        <w:rPr>
          <w:rFonts w:ascii="Arial" w:hAnsi="Arial" w:cs="Arial"/>
          <w:color w:val="auto"/>
          <w:sz w:val="24"/>
        </w:rPr>
      </w:pPr>
    </w:p>
    <w:p w14:paraId="0AE791AB" w14:textId="77777777" w:rsidR="009C468A" w:rsidRPr="00646690" w:rsidRDefault="009C468A" w:rsidP="009C468A">
      <w:pPr>
        <w:pStyle w:val="Expandido"/>
        <w:ind w:left="0"/>
        <w:rPr>
          <w:rFonts w:ascii="Arial" w:hAnsi="Arial" w:cs="Arial"/>
          <w:color w:val="auto"/>
          <w:sz w:val="24"/>
        </w:rPr>
      </w:pPr>
      <w:r w:rsidRPr="00646690">
        <w:rPr>
          <w:rFonts w:ascii="Arial" w:hAnsi="Arial" w:cs="Arial"/>
          <w:color w:val="auto"/>
          <w:sz w:val="24"/>
        </w:rPr>
        <w:t>O recebimento provisório ou definitivo não excluirá a responsabilidade civil pela solidez e pela segurança do serviço nem a responsabilidade ético-profissional pela perfeita execução do contrato.</w:t>
      </w:r>
    </w:p>
    <w:p w14:paraId="52E594E7" w14:textId="77777777" w:rsidR="00FC2F60" w:rsidRPr="00646690" w:rsidRDefault="00FC2F60" w:rsidP="009C468A">
      <w:pPr>
        <w:pStyle w:val="Expandido"/>
        <w:ind w:left="0"/>
        <w:rPr>
          <w:rFonts w:ascii="Arial" w:hAnsi="Arial" w:cs="Arial"/>
          <w:color w:val="auto"/>
          <w:sz w:val="24"/>
        </w:rPr>
      </w:pPr>
    </w:p>
    <w:p w14:paraId="14704156" w14:textId="77777777" w:rsidR="00FC2F60" w:rsidRPr="00646690" w:rsidRDefault="00FC2F60" w:rsidP="00FC2F60">
      <w:pPr>
        <w:pStyle w:val="Expandido"/>
        <w:ind w:left="0"/>
        <w:rPr>
          <w:rFonts w:ascii="Arial" w:hAnsi="Arial" w:cs="Arial"/>
          <w:color w:val="auto"/>
          <w:sz w:val="24"/>
        </w:rPr>
      </w:pPr>
      <w:r w:rsidRPr="00646690">
        <w:rPr>
          <w:rFonts w:ascii="Arial" w:hAnsi="Arial" w:cs="Arial"/>
          <w:color w:val="auto"/>
          <w:sz w:val="24"/>
        </w:rPr>
        <w:t>Destaca-se que o recebimento definitivo não eximirá o projetista ou consultor da responsabilidade objetiva por todos os danos causados por falha de projeto. Desta forma, a responsabilidade por falhas e danos do projeto ainda recaem sobre a Contratada.</w:t>
      </w:r>
    </w:p>
    <w:p w14:paraId="682EE321" w14:textId="77777777" w:rsidR="009C468A" w:rsidRPr="00646690" w:rsidRDefault="009C468A" w:rsidP="004974C4">
      <w:pPr>
        <w:pStyle w:val="Tpico1"/>
        <w:numPr>
          <w:ilvl w:val="0"/>
          <w:numId w:val="0"/>
        </w:numPr>
        <w:pBdr>
          <w:top w:val="none" w:sz="0" w:space="0" w:color="auto"/>
          <w:left w:val="none" w:sz="0" w:space="0" w:color="auto"/>
          <w:bottom w:val="thinThickSmallGap" w:sz="18" w:space="1" w:color="auto"/>
          <w:right w:val="none" w:sz="0" w:space="0" w:color="auto"/>
        </w:pBdr>
        <w:suppressAutoHyphens w:val="0"/>
        <w:spacing w:after="0"/>
        <w:rPr>
          <w:color w:val="auto"/>
        </w:rPr>
      </w:pPr>
      <w:r w:rsidRPr="00646690">
        <w:rPr>
          <w:color w:val="auto"/>
        </w:rPr>
        <w:t xml:space="preserve">É UMA CONTRATAÇÃO DIRETA?   </w:t>
      </w:r>
    </w:p>
    <w:p w14:paraId="69CC5449" w14:textId="77777777" w:rsidR="009C468A" w:rsidRPr="00646690" w:rsidRDefault="00EF275B" w:rsidP="009C468A">
      <w:pPr>
        <w:rPr>
          <w:rFonts w:ascii="Arial" w:hAnsi="Arial"/>
        </w:rPr>
      </w:pPr>
      <w:sdt>
        <w:sdtPr>
          <w:rPr>
            <w:rFonts w:ascii="Arial" w:eastAsia="MS Gothic" w:hAnsi="Arial"/>
            <w:sz w:val="40"/>
          </w:rPr>
          <w:id w:val="624977591"/>
          <w14:checkbox>
            <w14:checked w14:val="0"/>
            <w14:checkedState w14:val="2612" w14:font="MS Gothic"/>
            <w14:uncheckedState w14:val="2610" w14:font="MS Gothic"/>
          </w14:checkbox>
        </w:sdtPr>
        <w:sdtEndPr/>
        <w:sdtContent>
          <w:r w:rsidR="009C468A" w:rsidRPr="00646690">
            <w:rPr>
              <w:rFonts w:ascii="Segoe UI Symbol" w:eastAsia="MS Gothic" w:hAnsi="Segoe UI Symbol" w:cs="Segoe UI Symbol"/>
              <w:sz w:val="40"/>
            </w:rPr>
            <w:t>☐</w:t>
          </w:r>
        </w:sdtContent>
      </w:sdt>
      <w:r w:rsidR="009C468A" w:rsidRPr="00646690">
        <w:rPr>
          <w:rFonts w:ascii="Arial" w:hAnsi="Arial"/>
        </w:rPr>
        <w:t xml:space="preserve"> Sim      </w:t>
      </w:r>
      <w:sdt>
        <w:sdtPr>
          <w:rPr>
            <w:rFonts w:ascii="Arial" w:eastAsia="MS Gothic" w:hAnsi="Arial"/>
            <w:sz w:val="40"/>
          </w:rPr>
          <w:id w:val="-576289454"/>
          <w14:checkbox>
            <w14:checked w14:val="1"/>
            <w14:checkedState w14:val="2612" w14:font="MS Gothic"/>
            <w14:uncheckedState w14:val="2610" w14:font="MS Gothic"/>
          </w14:checkbox>
        </w:sdtPr>
        <w:sdtEndPr/>
        <w:sdtContent>
          <w:r w:rsidR="009C468A" w:rsidRPr="00646690">
            <w:rPr>
              <w:rFonts w:ascii="Segoe UI Symbol" w:eastAsia="MS Gothic" w:hAnsi="Segoe UI Symbol" w:cs="Segoe UI Symbol"/>
              <w:sz w:val="40"/>
            </w:rPr>
            <w:t>☒</w:t>
          </w:r>
        </w:sdtContent>
      </w:sdt>
      <w:r w:rsidR="009C468A" w:rsidRPr="00646690">
        <w:rPr>
          <w:rFonts w:ascii="Arial" w:hAnsi="Arial"/>
        </w:rPr>
        <w:t xml:space="preserve"> Não  </w:t>
      </w:r>
    </w:p>
    <w:p w14:paraId="3EBBCFCD" w14:textId="77777777" w:rsidR="009C468A" w:rsidRPr="00646690" w:rsidRDefault="009C468A" w:rsidP="004974C4">
      <w:pPr>
        <w:pStyle w:val="Tpico1"/>
        <w:numPr>
          <w:ilvl w:val="0"/>
          <w:numId w:val="0"/>
        </w:numPr>
        <w:pBdr>
          <w:top w:val="none" w:sz="0" w:space="0" w:color="auto"/>
          <w:left w:val="none" w:sz="0" w:space="0" w:color="auto"/>
          <w:bottom w:val="thinThickSmallGap" w:sz="18" w:space="1" w:color="auto"/>
          <w:right w:val="none" w:sz="0" w:space="0" w:color="auto"/>
        </w:pBdr>
        <w:suppressAutoHyphens w:val="0"/>
        <w:spacing w:after="0"/>
        <w:rPr>
          <w:color w:val="auto"/>
        </w:rPr>
      </w:pPr>
      <w:r w:rsidRPr="00646690">
        <w:rPr>
          <w:color w:val="auto"/>
        </w:rPr>
        <w:t>EXISTE A NECESSIDADE DE ELABORAR UM EDITAL DE SELEÇÃO?</w:t>
      </w:r>
    </w:p>
    <w:p w14:paraId="461FCC21" w14:textId="77777777" w:rsidR="009C468A" w:rsidRPr="00646690" w:rsidRDefault="00EF275B" w:rsidP="009C468A">
      <w:pPr>
        <w:rPr>
          <w:rFonts w:ascii="Arial" w:hAnsi="Arial"/>
        </w:rPr>
      </w:pPr>
      <w:sdt>
        <w:sdtPr>
          <w:rPr>
            <w:rFonts w:ascii="Arial" w:eastAsia="MS Gothic" w:hAnsi="Arial"/>
            <w:sz w:val="40"/>
          </w:rPr>
          <w:id w:val="382535016"/>
          <w14:checkbox>
            <w14:checked w14:val="1"/>
            <w14:checkedState w14:val="2612" w14:font="MS Gothic"/>
            <w14:uncheckedState w14:val="2610" w14:font="MS Gothic"/>
          </w14:checkbox>
        </w:sdtPr>
        <w:sdtEndPr/>
        <w:sdtContent>
          <w:r w:rsidR="009C468A" w:rsidRPr="00646690">
            <w:rPr>
              <w:rFonts w:ascii="Segoe UI Symbol" w:eastAsia="MS Gothic" w:hAnsi="Segoe UI Symbol" w:cs="Segoe UI Symbol"/>
              <w:sz w:val="40"/>
            </w:rPr>
            <w:t>☒</w:t>
          </w:r>
        </w:sdtContent>
      </w:sdt>
      <w:r w:rsidR="009C468A" w:rsidRPr="00646690">
        <w:rPr>
          <w:rFonts w:ascii="Arial" w:hAnsi="Arial"/>
        </w:rPr>
        <w:t xml:space="preserve"> Sim      </w:t>
      </w:r>
      <w:sdt>
        <w:sdtPr>
          <w:rPr>
            <w:rFonts w:ascii="Arial" w:eastAsia="MS Gothic" w:hAnsi="Arial"/>
            <w:sz w:val="40"/>
          </w:rPr>
          <w:id w:val="-1599479980"/>
          <w14:checkbox>
            <w14:checked w14:val="0"/>
            <w14:checkedState w14:val="2612" w14:font="MS Gothic"/>
            <w14:uncheckedState w14:val="2610" w14:font="MS Gothic"/>
          </w14:checkbox>
        </w:sdtPr>
        <w:sdtEndPr/>
        <w:sdtContent>
          <w:r w:rsidR="009C468A" w:rsidRPr="00646690">
            <w:rPr>
              <w:rFonts w:ascii="Segoe UI Symbol" w:eastAsia="MS Gothic" w:hAnsi="Segoe UI Symbol" w:cs="Segoe UI Symbol"/>
              <w:sz w:val="40"/>
            </w:rPr>
            <w:t>☐</w:t>
          </w:r>
        </w:sdtContent>
      </w:sdt>
      <w:r w:rsidR="009C468A" w:rsidRPr="00646690">
        <w:rPr>
          <w:rFonts w:ascii="Arial" w:hAnsi="Arial"/>
        </w:rPr>
        <w:t xml:space="preserve"> Não</w:t>
      </w:r>
    </w:p>
    <w:p w14:paraId="5EF31298" w14:textId="77777777" w:rsidR="009C468A" w:rsidRPr="00646690" w:rsidRDefault="009C468A" w:rsidP="003A32D5">
      <w:pPr>
        <w:pStyle w:val="Tpico2"/>
        <w:numPr>
          <w:ilvl w:val="0"/>
          <w:numId w:val="0"/>
        </w:numPr>
        <w:pBdr>
          <w:top w:val="none" w:sz="0" w:space="0" w:color="auto"/>
          <w:left w:val="none" w:sz="0" w:space="0" w:color="auto"/>
          <w:bottom w:val="single" w:sz="4" w:space="1" w:color="auto"/>
          <w:right w:val="none" w:sz="0" w:space="0" w:color="auto"/>
        </w:pBdr>
        <w:suppressAutoHyphens w:val="0"/>
        <w:spacing w:after="0"/>
      </w:pPr>
      <w:r w:rsidRPr="00646690">
        <w:t>Rito de seleção</w:t>
      </w:r>
    </w:p>
    <w:p w14:paraId="2E1D4B34" w14:textId="77777777" w:rsidR="009C468A" w:rsidRPr="00646690" w:rsidRDefault="009C468A" w:rsidP="009C468A">
      <w:pPr>
        <w:pStyle w:val="Expandido"/>
        <w:ind w:left="0"/>
        <w:rPr>
          <w:rFonts w:ascii="Arial" w:hAnsi="Arial" w:cs="Arial"/>
          <w:color w:val="auto"/>
          <w:sz w:val="24"/>
        </w:rPr>
      </w:pPr>
      <w:r w:rsidRPr="00646690">
        <w:rPr>
          <w:rFonts w:ascii="Arial" w:hAnsi="Arial" w:cs="Arial"/>
          <w:color w:val="auto"/>
          <w:sz w:val="24"/>
        </w:rPr>
        <w:t>Concorrência.</w:t>
      </w:r>
    </w:p>
    <w:p w14:paraId="00310DDD" w14:textId="77777777" w:rsidR="009C468A" w:rsidRPr="00646690" w:rsidRDefault="009C468A" w:rsidP="003A32D5">
      <w:pPr>
        <w:pStyle w:val="Tpico3"/>
        <w:numPr>
          <w:ilvl w:val="0"/>
          <w:numId w:val="0"/>
        </w:numPr>
        <w:suppressAutoHyphens w:val="0"/>
        <w:spacing w:before="240" w:after="0"/>
      </w:pPr>
      <w:r w:rsidRPr="00646690">
        <w:t xml:space="preserve">Forma da seleção </w:t>
      </w:r>
    </w:p>
    <w:p w14:paraId="74ED96F9" w14:textId="77777777" w:rsidR="009C468A" w:rsidRPr="00646690" w:rsidRDefault="00EF275B" w:rsidP="009C468A">
      <w:pPr>
        <w:rPr>
          <w:rFonts w:ascii="Arial" w:hAnsi="Arial"/>
        </w:rPr>
      </w:pPr>
      <w:sdt>
        <w:sdtPr>
          <w:rPr>
            <w:rFonts w:ascii="Arial" w:eastAsia="MS Gothic" w:hAnsi="Arial"/>
            <w:sz w:val="40"/>
          </w:rPr>
          <w:id w:val="381986342"/>
          <w14:checkbox>
            <w14:checked w14:val="0"/>
            <w14:checkedState w14:val="2612" w14:font="MS Gothic"/>
            <w14:uncheckedState w14:val="2610" w14:font="MS Gothic"/>
          </w14:checkbox>
        </w:sdtPr>
        <w:sdtEndPr/>
        <w:sdtContent>
          <w:r w:rsidR="009C468A" w:rsidRPr="00646690">
            <w:rPr>
              <w:rFonts w:ascii="Segoe UI Symbol" w:eastAsia="MS Gothic" w:hAnsi="Segoe UI Symbol" w:cs="Segoe UI Symbol"/>
              <w:sz w:val="40"/>
            </w:rPr>
            <w:t>☐</w:t>
          </w:r>
        </w:sdtContent>
      </w:sdt>
      <w:r w:rsidR="009C468A" w:rsidRPr="00646690">
        <w:rPr>
          <w:rFonts w:ascii="Arial" w:hAnsi="Arial"/>
        </w:rPr>
        <w:t xml:space="preserve"> Presencial      </w:t>
      </w:r>
      <w:sdt>
        <w:sdtPr>
          <w:rPr>
            <w:rFonts w:ascii="Arial" w:eastAsia="MS Gothic" w:hAnsi="Arial"/>
            <w:sz w:val="40"/>
          </w:rPr>
          <w:id w:val="-1424641416"/>
          <w14:checkbox>
            <w14:checked w14:val="1"/>
            <w14:checkedState w14:val="2612" w14:font="MS Gothic"/>
            <w14:uncheckedState w14:val="2610" w14:font="MS Gothic"/>
          </w14:checkbox>
        </w:sdtPr>
        <w:sdtEndPr/>
        <w:sdtContent>
          <w:r w:rsidR="009C468A" w:rsidRPr="00646690">
            <w:rPr>
              <w:rFonts w:ascii="Segoe UI Symbol" w:eastAsia="MS Gothic" w:hAnsi="Segoe UI Symbol" w:cs="Segoe UI Symbol"/>
              <w:sz w:val="40"/>
            </w:rPr>
            <w:t>☒</w:t>
          </w:r>
        </w:sdtContent>
      </w:sdt>
      <w:r w:rsidR="009C468A" w:rsidRPr="00646690">
        <w:rPr>
          <w:rFonts w:ascii="Arial" w:hAnsi="Arial"/>
        </w:rPr>
        <w:t xml:space="preserve"> Eletrônica </w:t>
      </w:r>
    </w:p>
    <w:p w14:paraId="59C5B76F" w14:textId="77777777" w:rsidR="009C468A" w:rsidRPr="00646690" w:rsidRDefault="009C468A" w:rsidP="009C468A">
      <w:pPr>
        <w:pStyle w:val="Tpico3"/>
        <w:numPr>
          <w:ilvl w:val="0"/>
          <w:numId w:val="0"/>
        </w:numPr>
        <w:suppressAutoHyphens w:val="0"/>
      </w:pPr>
      <w:r w:rsidRPr="00646690">
        <w:lastRenderedPageBreak/>
        <w:t>Local do certame:</w:t>
      </w:r>
      <w:r w:rsidRPr="00646690">
        <w:rPr>
          <w:b w:val="0"/>
          <w:bCs w:val="0"/>
        </w:rPr>
        <w:t xml:space="preserve">   </w:t>
      </w:r>
    </w:p>
    <w:p w14:paraId="111AF19F" w14:textId="77777777" w:rsidR="009C468A" w:rsidRPr="00646690" w:rsidRDefault="009C468A" w:rsidP="009C468A">
      <w:pPr>
        <w:pStyle w:val="Expandido"/>
        <w:ind w:left="0"/>
        <w:rPr>
          <w:rFonts w:ascii="Arial" w:hAnsi="Arial" w:cs="Arial"/>
          <w:color w:val="auto"/>
          <w:sz w:val="24"/>
        </w:rPr>
      </w:pPr>
      <w:r w:rsidRPr="00646690">
        <w:rPr>
          <w:rFonts w:ascii="Arial" w:hAnsi="Arial" w:cs="Arial"/>
          <w:color w:val="auto"/>
          <w:sz w:val="24"/>
        </w:rPr>
        <w:t>A ser definido pela Secretaria Municipal de Administração.</w:t>
      </w:r>
    </w:p>
    <w:p w14:paraId="531A724F" w14:textId="77777777" w:rsidR="009C468A" w:rsidRPr="00646690" w:rsidRDefault="009C468A" w:rsidP="009C468A">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73" w:name="_Hlk220579251"/>
      <w:r w:rsidRPr="00646690">
        <w:t>Critério de julgamento</w:t>
      </w:r>
    </w:p>
    <w:p w14:paraId="38A01F09" w14:textId="77777777" w:rsidR="009C468A" w:rsidRPr="00646690" w:rsidRDefault="009C468A" w:rsidP="009C468A">
      <w:pPr>
        <w:pStyle w:val="Expandido"/>
        <w:ind w:left="0"/>
        <w:rPr>
          <w:rFonts w:ascii="Arial" w:hAnsi="Arial" w:cs="Arial"/>
          <w:color w:val="auto"/>
          <w:sz w:val="24"/>
        </w:rPr>
      </w:pPr>
      <w:r w:rsidRPr="00646690">
        <w:rPr>
          <w:rFonts w:ascii="Arial" w:hAnsi="Arial" w:cs="Arial"/>
          <w:color w:val="auto"/>
          <w:sz w:val="24"/>
        </w:rPr>
        <w:t>Técnica e Preço.</w:t>
      </w:r>
    </w:p>
    <w:p w14:paraId="71D3810C" w14:textId="77777777" w:rsidR="009C468A" w:rsidRPr="00646690" w:rsidRDefault="009C468A" w:rsidP="004974C4">
      <w:pPr>
        <w:pStyle w:val="Tpico3"/>
        <w:numPr>
          <w:ilvl w:val="0"/>
          <w:numId w:val="0"/>
        </w:numPr>
        <w:suppressAutoHyphens w:val="0"/>
        <w:spacing w:after="0"/>
      </w:pPr>
      <w:bookmarkStart w:id="74" w:name="_Hlk220579263"/>
      <w:bookmarkEnd w:id="73"/>
      <w:r w:rsidRPr="00646690">
        <w:t xml:space="preserve">A contratação será global, por lotes de itens, ou por itens  </w:t>
      </w:r>
    </w:p>
    <w:p w14:paraId="5A0A8EF6" w14:textId="77777777" w:rsidR="009C468A" w:rsidRPr="00646690" w:rsidRDefault="00EF275B" w:rsidP="004974C4">
      <w:pPr>
        <w:rPr>
          <w:rFonts w:ascii="Arial" w:hAnsi="Arial"/>
        </w:rPr>
      </w:pPr>
      <w:sdt>
        <w:sdtPr>
          <w:rPr>
            <w:rFonts w:ascii="Arial" w:eastAsia="MS Gothic" w:hAnsi="Arial"/>
            <w:sz w:val="40"/>
          </w:rPr>
          <w:id w:val="1712541519"/>
          <w14:checkbox>
            <w14:checked w14:val="0"/>
            <w14:checkedState w14:val="2612" w14:font="MS Gothic"/>
            <w14:uncheckedState w14:val="2610" w14:font="MS Gothic"/>
          </w14:checkbox>
        </w:sdtPr>
        <w:sdtEndPr/>
        <w:sdtContent>
          <w:r w:rsidR="009C468A" w:rsidRPr="00646690">
            <w:rPr>
              <w:rFonts w:ascii="Segoe UI Symbol" w:eastAsia="MS Gothic" w:hAnsi="Segoe UI Symbol" w:cs="Segoe UI Symbol"/>
              <w:sz w:val="40"/>
            </w:rPr>
            <w:t>☐</w:t>
          </w:r>
        </w:sdtContent>
      </w:sdt>
      <w:r w:rsidR="009C468A" w:rsidRPr="00646690">
        <w:rPr>
          <w:rFonts w:ascii="Arial" w:hAnsi="Arial"/>
        </w:rPr>
        <w:t xml:space="preserve"> Global      </w:t>
      </w:r>
      <w:sdt>
        <w:sdtPr>
          <w:rPr>
            <w:rFonts w:ascii="Arial" w:eastAsia="MS Gothic" w:hAnsi="Arial"/>
            <w:sz w:val="40"/>
          </w:rPr>
          <w:id w:val="430480650"/>
          <w14:checkbox>
            <w14:checked w14:val="1"/>
            <w14:checkedState w14:val="2612" w14:font="MS Gothic"/>
            <w14:uncheckedState w14:val="2610" w14:font="MS Gothic"/>
          </w14:checkbox>
        </w:sdtPr>
        <w:sdtEndPr/>
        <w:sdtContent>
          <w:r w:rsidR="009C468A" w:rsidRPr="00646690">
            <w:rPr>
              <w:rFonts w:ascii="Segoe UI Symbol" w:eastAsia="MS Gothic" w:hAnsi="Segoe UI Symbol" w:cs="Segoe UI Symbol"/>
              <w:sz w:val="40"/>
            </w:rPr>
            <w:t>☒</w:t>
          </w:r>
        </w:sdtContent>
      </w:sdt>
      <w:r w:rsidR="009C468A" w:rsidRPr="00646690">
        <w:rPr>
          <w:rFonts w:ascii="Arial" w:hAnsi="Arial"/>
        </w:rPr>
        <w:t xml:space="preserve"> Lotes de itens      </w:t>
      </w:r>
      <w:sdt>
        <w:sdtPr>
          <w:rPr>
            <w:rFonts w:ascii="Arial" w:eastAsia="MS Gothic" w:hAnsi="Arial"/>
            <w:sz w:val="40"/>
          </w:rPr>
          <w:id w:val="1659970199"/>
          <w14:checkbox>
            <w14:checked w14:val="0"/>
            <w14:checkedState w14:val="2612" w14:font="MS Gothic"/>
            <w14:uncheckedState w14:val="2610" w14:font="MS Gothic"/>
          </w14:checkbox>
        </w:sdtPr>
        <w:sdtEndPr/>
        <w:sdtContent>
          <w:r w:rsidR="009C468A" w:rsidRPr="00646690">
            <w:rPr>
              <w:rFonts w:ascii="Segoe UI Symbol" w:eastAsia="MS Gothic" w:hAnsi="Segoe UI Symbol" w:cs="Segoe UI Symbol"/>
              <w:sz w:val="40"/>
            </w:rPr>
            <w:t>☐</w:t>
          </w:r>
        </w:sdtContent>
      </w:sdt>
      <w:r w:rsidR="009C468A" w:rsidRPr="00646690">
        <w:rPr>
          <w:rFonts w:ascii="Arial" w:hAnsi="Arial"/>
        </w:rPr>
        <w:t xml:space="preserve"> Por itens</w:t>
      </w:r>
    </w:p>
    <w:p w14:paraId="4D1D81F9" w14:textId="0352BE63" w:rsidR="009C468A" w:rsidRPr="00646690" w:rsidRDefault="009C468A" w:rsidP="009C468A">
      <w:pPr>
        <w:pStyle w:val="Tpico3"/>
        <w:numPr>
          <w:ilvl w:val="0"/>
          <w:numId w:val="0"/>
        </w:numPr>
        <w:suppressAutoHyphens w:val="0"/>
      </w:pPr>
      <w:bookmarkStart w:id="75" w:name="_Hlk220579277"/>
      <w:bookmarkEnd w:id="74"/>
      <w:r w:rsidRPr="00646690">
        <w:t xml:space="preserve">Se for por lotes de itens, indicar a composição dos lotes  </w:t>
      </w:r>
    </w:p>
    <w:p w14:paraId="00100221" w14:textId="0352BE63" w:rsidR="009C468A" w:rsidRPr="00646690" w:rsidRDefault="009C468A" w:rsidP="009C468A">
      <w:pPr>
        <w:pStyle w:val="Expandido"/>
        <w:ind w:left="0"/>
        <w:rPr>
          <w:rFonts w:ascii="Arial" w:hAnsi="Arial" w:cs="Arial"/>
          <w:color w:val="auto"/>
          <w:sz w:val="24"/>
        </w:rPr>
      </w:pPr>
      <w:r w:rsidRPr="00646690">
        <w:rPr>
          <w:rFonts w:ascii="Arial" w:hAnsi="Arial" w:cs="Arial"/>
          <w:color w:val="auto"/>
          <w:sz w:val="24"/>
        </w:rPr>
        <w:t>Lotes relacionados no Item 3.1 deste documento.</w:t>
      </w:r>
    </w:p>
    <w:p w14:paraId="2F82E6B6" w14:textId="77777777" w:rsidR="009C468A" w:rsidRPr="00646690" w:rsidRDefault="009C468A" w:rsidP="009C468A">
      <w:pPr>
        <w:pStyle w:val="Tpico3"/>
        <w:numPr>
          <w:ilvl w:val="0"/>
          <w:numId w:val="0"/>
        </w:numPr>
        <w:suppressAutoHyphens w:val="0"/>
      </w:pPr>
      <w:bookmarkStart w:id="76" w:name="_Hlk220579351"/>
      <w:bookmarkEnd w:id="75"/>
      <w:r w:rsidRPr="00646690">
        <w:t>Se o critério for Técnica e Preço, qual será o fator de ponderação?</w:t>
      </w:r>
      <w:r w:rsidRPr="00646690">
        <w:rPr>
          <w:b w:val="0"/>
          <w:bCs w:val="0"/>
        </w:rPr>
        <w:t xml:space="preserve">  </w:t>
      </w:r>
    </w:p>
    <w:p w14:paraId="07E76B7D" w14:textId="79A4E328" w:rsidR="002B2BE8" w:rsidRPr="00646690" w:rsidRDefault="009C468A" w:rsidP="00050E31">
      <w:pPr>
        <w:pStyle w:val="Expandido"/>
        <w:ind w:left="0"/>
        <w:rPr>
          <w:rFonts w:ascii="Arial" w:hAnsi="Arial" w:cs="Arial"/>
          <w:color w:val="auto"/>
          <w:sz w:val="24"/>
        </w:rPr>
      </w:pPr>
      <w:bookmarkStart w:id="77" w:name="_Hlk220579375"/>
      <w:bookmarkEnd w:id="76"/>
      <w:r w:rsidRPr="00646690">
        <w:rPr>
          <w:rFonts w:ascii="Arial" w:hAnsi="Arial" w:cs="Arial"/>
          <w:color w:val="auto"/>
          <w:sz w:val="24"/>
        </w:rPr>
        <w:t>A presente licitação será julgada pelo critério de Técnica e Preço, conforme previsto na Lei nº 14.133/2021, considerando os seguintes pesos:</w:t>
      </w:r>
      <w:bookmarkEnd w:id="77"/>
    </w:p>
    <w:p w14:paraId="0457C6DD" w14:textId="77777777" w:rsidR="002B2BE8" w:rsidRPr="00646690" w:rsidRDefault="002B2BE8" w:rsidP="00E30E0E">
      <w:pPr>
        <w:ind w:left="1701"/>
        <w:jc w:val="center"/>
        <w:rPr>
          <w:rFonts w:ascii="Arial" w:hAnsi="Arial"/>
        </w:rPr>
      </w:pPr>
    </w:p>
    <w:p w14:paraId="13A5517E" w14:textId="77777777" w:rsidR="00050E31" w:rsidRPr="00646690" w:rsidRDefault="00050E31" w:rsidP="00050E31">
      <w:pPr>
        <w:pStyle w:val="Expandido"/>
        <w:rPr>
          <w:rFonts w:ascii="Arial" w:hAnsi="Arial" w:cs="Arial"/>
          <w:color w:val="auto"/>
          <w:sz w:val="24"/>
        </w:rPr>
      </w:pPr>
      <w:bookmarkStart w:id="78" w:name="_Hlk220579397"/>
      <w:r w:rsidRPr="00646690">
        <w:rPr>
          <w:rFonts w:ascii="Arial" w:hAnsi="Arial" w:cs="Arial"/>
          <w:color w:val="auto"/>
          <w:sz w:val="24"/>
        </w:rPr>
        <w:t>Critério</w:t>
      </w:r>
      <w:r w:rsidRPr="00646690">
        <w:rPr>
          <w:rFonts w:ascii="Arial" w:hAnsi="Arial" w:cs="Arial"/>
          <w:color w:val="auto"/>
          <w:sz w:val="24"/>
        </w:rPr>
        <w:tab/>
        <w:t>Peso (%)</w:t>
      </w:r>
    </w:p>
    <w:p w14:paraId="39A82EC0" w14:textId="77777777" w:rsidR="00050E31" w:rsidRPr="00646690" w:rsidRDefault="00050E31" w:rsidP="00050E31">
      <w:pPr>
        <w:pStyle w:val="Expandido"/>
        <w:rPr>
          <w:rFonts w:ascii="Arial" w:hAnsi="Arial" w:cs="Arial"/>
          <w:color w:val="auto"/>
          <w:sz w:val="24"/>
        </w:rPr>
      </w:pPr>
      <w:bookmarkStart w:id="79" w:name="_Hlk220579415"/>
      <w:bookmarkEnd w:id="78"/>
      <w:r w:rsidRPr="00646690">
        <w:rPr>
          <w:rFonts w:ascii="Arial" w:hAnsi="Arial" w:cs="Arial"/>
          <w:color w:val="auto"/>
          <w:sz w:val="24"/>
        </w:rPr>
        <w:t>Técnica</w:t>
      </w:r>
      <w:r w:rsidRPr="00646690">
        <w:rPr>
          <w:rFonts w:ascii="Arial" w:hAnsi="Arial" w:cs="Arial"/>
          <w:color w:val="auto"/>
          <w:sz w:val="24"/>
        </w:rPr>
        <w:tab/>
        <w:t>70%</w:t>
      </w:r>
    </w:p>
    <w:bookmarkEnd w:id="79"/>
    <w:p w14:paraId="38942603" w14:textId="5CCB4CA9" w:rsidR="002B2BE8" w:rsidRPr="00646690" w:rsidRDefault="00050E31" w:rsidP="00050E31">
      <w:pPr>
        <w:ind w:left="1701"/>
        <w:rPr>
          <w:rFonts w:ascii="Arial" w:hAnsi="Arial"/>
        </w:rPr>
      </w:pPr>
      <w:r w:rsidRPr="00646690">
        <w:rPr>
          <w:rFonts w:ascii="Arial" w:hAnsi="Arial"/>
        </w:rPr>
        <w:t>Preço        30%</w:t>
      </w:r>
    </w:p>
    <w:p w14:paraId="4B69E6CB" w14:textId="77777777" w:rsidR="00050E31" w:rsidRPr="00646690" w:rsidRDefault="00050E31" w:rsidP="00050E31">
      <w:pPr>
        <w:pStyle w:val="Tpico4"/>
        <w:numPr>
          <w:ilvl w:val="0"/>
          <w:numId w:val="0"/>
        </w:numPr>
        <w:suppressAutoHyphens w:val="0"/>
      </w:pPr>
      <w:bookmarkStart w:id="80" w:name="_Hlk220579485"/>
      <w:r w:rsidRPr="00646690">
        <w:t xml:space="preserve">Se o critério for Técnica e Preço ou Melhor Técnica ou conteúdo artístico, apresentar os critérios de pontuação técnica   </w:t>
      </w:r>
    </w:p>
    <w:p w14:paraId="38C7E9EA" w14:textId="77777777" w:rsidR="00050E31" w:rsidRPr="00646690" w:rsidRDefault="00050E31" w:rsidP="00050E31">
      <w:pPr>
        <w:pStyle w:val="Expandido"/>
        <w:ind w:left="0"/>
        <w:rPr>
          <w:rFonts w:ascii="Arial" w:hAnsi="Arial" w:cs="Arial"/>
          <w:b/>
          <w:color w:val="auto"/>
          <w:sz w:val="24"/>
          <w:u w:val="single"/>
        </w:rPr>
      </w:pPr>
      <w:r w:rsidRPr="00646690">
        <w:rPr>
          <w:rFonts w:ascii="Arial" w:hAnsi="Arial" w:cs="Arial"/>
          <w:b/>
          <w:color w:val="auto"/>
          <w:sz w:val="24"/>
          <w:u w:val="single"/>
        </w:rPr>
        <w:t>Julgamento da Proposta Técnica (70%):</w:t>
      </w:r>
    </w:p>
    <w:bookmarkEnd w:id="80"/>
    <w:p w14:paraId="68658C9F" w14:textId="77777777" w:rsidR="00050E31" w:rsidRPr="00646690" w:rsidRDefault="00050E31" w:rsidP="00050E31">
      <w:pPr>
        <w:pStyle w:val="Expandido"/>
        <w:rPr>
          <w:rFonts w:ascii="Arial" w:hAnsi="Arial" w:cs="Arial"/>
          <w:color w:val="auto"/>
          <w:sz w:val="24"/>
          <w:u w:val="single"/>
        </w:rPr>
      </w:pPr>
    </w:p>
    <w:p w14:paraId="16FCDC9B" w14:textId="0A0768FF" w:rsidR="002B2BE8" w:rsidRPr="00646690" w:rsidRDefault="00050E31" w:rsidP="00050E31">
      <w:pPr>
        <w:pStyle w:val="Expandido"/>
        <w:ind w:left="0"/>
        <w:rPr>
          <w:rFonts w:ascii="Arial" w:hAnsi="Arial" w:cs="Arial"/>
          <w:color w:val="auto"/>
          <w:sz w:val="24"/>
        </w:rPr>
      </w:pPr>
      <w:bookmarkStart w:id="81" w:name="_Hlk220579507"/>
      <w:r w:rsidRPr="00646690">
        <w:rPr>
          <w:rFonts w:ascii="Arial" w:hAnsi="Arial" w:cs="Arial"/>
          <w:color w:val="auto"/>
          <w:sz w:val="24"/>
        </w:rPr>
        <w:t>A avaliação da proposta técnica considerará os seguintes subcritérios, e será avaliada considerando a descrição e pontuação prevista nos anexos de critérios de avaliação técnica do lote.</w:t>
      </w:r>
      <w:bookmarkEnd w:id="81"/>
    </w:p>
    <w:p w14:paraId="3822D17C" w14:textId="77777777" w:rsidR="00700410" w:rsidRPr="00646690" w:rsidRDefault="00700410" w:rsidP="00050E31">
      <w:pPr>
        <w:pStyle w:val="Expandido"/>
        <w:ind w:left="0"/>
        <w:rPr>
          <w:rFonts w:ascii="Arial" w:hAnsi="Arial" w:cs="Arial"/>
          <w:color w:val="auto"/>
          <w:sz w:val="24"/>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122"/>
        <w:gridCol w:w="6004"/>
        <w:gridCol w:w="1793"/>
      </w:tblGrid>
      <w:tr w:rsidR="00646690" w:rsidRPr="00646690" w14:paraId="3E8FB53C" w14:textId="77777777" w:rsidTr="00685C53">
        <w:trPr>
          <w:jc w:val="center"/>
        </w:trPr>
        <w:tc>
          <w:tcPr>
            <w:tcW w:w="629" w:type="pct"/>
            <w:shd w:val="clear" w:color="auto" w:fill="F2F2F2"/>
            <w:vAlign w:val="center"/>
          </w:tcPr>
          <w:p w14:paraId="066F0F01" w14:textId="77777777" w:rsidR="00700410" w:rsidRPr="00646690" w:rsidRDefault="00700410" w:rsidP="00685C53">
            <w:pPr>
              <w:spacing w:before="240" w:line="288" w:lineRule="auto"/>
              <w:jc w:val="center"/>
              <w:outlineLvl w:val="2"/>
              <w:rPr>
                <w:rFonts w:ascii="Arial" w:hAnsi="Arial"/>
                <w:b/>
                <w:sz w:val="22"/>
                <w:szCs w:val="22"/>
              </w:rPr>
            </w:pPr>
            <w:r w:rsidRPr="00646690">
              <w:rPr>
                <w:rFonts w:ascii="Arial" w:hAnsi="Arial"/>
                <w:b/>
                <w:sz w:val="22"/>
                <w:szCs w:val="22"/>
              </w:rPr>
              <w:t>Item</w:t>
            </w:r>
          </w:p>
        </w:tc>
        <w:tc>
          <w:tcPr>
            <w:tcW w:w="3366" w:type="pct"/>
            <w:shd w:val="clear" w:color="auto" w:fill="F2F2F2"/>
            <w:vAlign w:val="center"/>
          </w:tcPr>
          <w:p w14:paraId="6D9F402C" w14:textId="77777777" w:rsidR="00700410" w:rsidRPr="00646690" w:rsidRDefault="00700410" w:rsidP="00685C53">
            <w:pPr>
              <w:spacing w:before="240" w:line="288" w:lineRule="auto"/>
              <w:ind w:left="284"/>
              <w:jc w:val="center"/>
              <w:outlineLvl w:val="2"/>
              <w:rPr>
                <w:rFonts w:ascii="Arial" w:hAnsi="Arial"/>
                <w:b/>
                <w:sz w:val="22"/>
                <w:szCs w:val="22"/>
              </w:rPr>
            </w:pPr>
            <w:r w:rsidRPr="00646690">
              <w:rPr>
                <w:rFonts w:ascii="Arial" w:hAnsi="Arial"/>
                <w:b/>
                <w:sz w:val="22"/>
                <w:szCs w:val="22"/>
              </w:rPr>
              <w:t>Subcritério</w:t>
            </w:r>
          </w:p>
        </w:tc>
        <w:tc>
          <w:tcPr>
            <w:tcW w:w="1005" w:type="pct"/>
            <w:shd w:val="clear" w:color="auto" w:fill="F2F2F2"/>
          </w:tcPr>
          <w:p w14:paraId="116DDBA3" w14:textId="77777777" w:rsidR="00700410" w:rsidRPr="00646690" w:rsidRDefault="00700410" w:rsidP="00685C53">
            <w:pPr>
              <w:spacing w:before="240" w:line="288" w:lineRule="auto"/>
              <w:jc w:val="center"/>
              <w:outlineLvl w:val="2"/>
              <w:rPr>
                <w:rFonts w:ascii="Arial" w:hAnsi="Arial"/>
                <w:b/>
                <w:sz w:val="22"/>
                <w:szCs w:val="22"/>
              </w:rPr>
            </w:pPr>
            <w:r w:rsidRPr="00646690">
              <w:rPr>
                <w:rFonts w:ascii="Arial" w:hAnsi="Arial"/>
                <w:b/>
                <w:sz w:val="22"/>
                <w:szCs w:val="22"/>
              </w:rPr>
              <w:t>Pontuação Máx.</w:t>
            </w:r>
          </w:p>
        </w:tc>
      </w:tr>
      <w:tr w:rsidR="00646690" w:rsidRPr="00646690" w14:paraId="547136A8" w14:textId="77777777" w:rsidTr="00685C53">
        <w:trPr>
          <w:jc w:val="center"/>
        </w:trPr>
        <w:tc>
          <w:tcPr>
            <w:tcW w:w="629" w:type="pct"/>
            <w:tcBorders>
              <w:top w:val="single" w:sz="4" w:space="0" w:color="000000"/>
              <w:left w:val="single" w:sz="4" w:space="0" w:color="000000"/>
              <w:bottom w:val="single" w:sz="4" w:space="0" w:color="000000"/>
              <w:right w:val="single" w:sz="4" w:space="0" w:color="000000"/>
            </w:tcBorders>
            <w:vAlign w:val="center"/>
          </w:tcPr>
          <w:p w14:paraId="2A28A167" w14:textId="77777777" w:rsidR="00700410" w:rsidRPr="00646690" w:rsidRDefault="00700410" w:rsidP="00685C53">
            <w:pPr>
              <w:spacing w:before="240" w:line="288" w:lineRule="auto"/>
              <w:jc w:val="center"/>
              <w:outlineLvl w:val="2"/>
              <w:rPr>
                <w:rFonts w:ascii="Arial" w:hAnsi="Arial"/>
                <w:sz w:val="22"/>
                <w:szCs w:val="22"/>
              </w:rPr>
            </w:pPr>
            <w:r w:rsidRPr="00646690">
              <w:rPr>
                <w:rFonts w:ascii="Arial" w:hAnsi="Arial"/>
                <w:sz w:val="22"/>
                <w:szCs w:val="22"/>
              </w:rPr>
              <w:t>01</w:t>
            </w:r>
          </w:p>
        </w:tc>
        <w:tc>
          <w:tcPr>
            <w:tcW w:w="3366" w:type="pct"/>
            <w:tcBorders>
              <w:top w:val="single" w:sz="4" w:space="0" w:color="000000"/>
              <w:left w:val="single" w:sz="4" w:space="0" w:color="000000"/>
              <w:bottom w:val="single" w:sz="4" w:space="0" w:color="000000"/>
              <w:right w:val="single" w:sz="4" w:space="0" w:color="000000"/>
            </w:tcBorders>
            <w:vAlign w:val="center"/>
          </w:tcPr>
          <w:p w14:paraId="73C4C7C1" w14:textId="77777777" w:rsidR="00700410" w:rsidRPr="00646690" w:rsidRDefault="00700410" w:rsidP="00685C53">
            <w:pPr>
              <w:spacing w:before="240" w:line="288" w:lineRule="auto"/>
              <w:ind w:left="284"/>
              <w:outlineLvl w:val="2"/>
              <w:rPr>
                <w:rFonts w:ascii="Arial" w:hAnsi="Arial"/>
                <w:sz w:val="22"/>
                <w:szCs w:val="22"/>
              </w:rPr>
            </w:pPr>
            <w:r w:rsidRPr="00646690">
              <w:rPr>
                <w:rFonts w:ascii="Arial" w:hAnsi="Arial"/>
                <w:sz w:val="22"/>
                <w:szCs w:val="22"/>
              </w:rPr>
              <w:t>Experiência técnica da empresa - acervo técnico</w:t>
            </w:r>
          </w:p>
        </w:tc>
        <w:tc>
          <w:tcPr>
            <w:tcW w:w="1005" w:type="pct"/>
            <w:tcBorders>
              <w:top w:val="single" w:sz="4" w:space="0" w:color="000000"/>
              <w:left w:val="single" w:sz="4" w:space="0" w:color="000000"/>
              <w:bottom w:val="single" w:sz="4" w:space="0" w:color="000000"/>
              <w:right w:val="single" w:sz="4" w:space="0" w:color="000000"/>
            </w:tcBorders>
            <w:vAlign w:val="center"/>
          </w:tcPr>
          <w:p w14:paraId="5F30210F" w14:textId="77777777" w:rsidR="00700410" w:rsidRPr="00646690" w:rsidRDefault="00700410" w:rsidP="00685C53">
            <w:pPr>
              <w:spacing w:before="240" w:line="288" w:lineRule="auto"/>
              <w:jc w:val="center"/>
              <w:outlineLvl w:val="2"/>
              <w:rPr>
                <w:rFonts w:ascii="Arial" w:hAnsi="Arial"/>
                <w:sz w:val="22"/>
                <w:szCs w:val="22"/>
              </w:rPr>
            </w:pPr>
            <w:r w:rsidRPr="00646690">
              <w:rPr>
                <w:rFonts w:ascii="Arial" w:hAnsi="Arial"/>
                <w:sz w:val="22"/>
                <w:szCs w:val="22"/>
              </w:rPr>
              <w:t>50 pontos</w:t>
            </w:r>
          </w:p>
        </w:tc>
      </w:tr>
      <w:tr w:rsidR="00646690" w:rsidRPr="00646690" w14:paraId="1E4AB685" w14:textId="77777777" w:rsidTr="00685C53">
        <w:trPr>
          <w:jc w:val="center"/>
        </w:trPr>
        <w:tc>
          <w:tcPr>
            <w:tcW w:w="629" w:type="pct"/>
            <w:tcBorders>
              <w:top w:val="single" w:sz="4" w:space="0" w:color="000000"/>
              <w:left w:val="single" w:sz="4" w:space="0" w:color="000000"/>
              <w:bottom w:val="single" w:sz="4" w:space="0" w:color="000000"/>
              <w:right w:val="single" w:sz="4" w:space="0" w:color="000000"/>
            </w:tcBorders>
            <w:vAlign w:val="center"/>
          </w:tcPr>
          <w:p w14:paraId="164AAEB0" w14:textId="77777777" w:rsidR="00700410" w:rsidRPr="00646690" w:rsidRDefault="00700410" w:rsidP="00685C53">
            <w:pPr>
              <w:spacing w:before="240" w:line="288" w:lineRule="auto"/>
              <w:jc w:val="center"/>
              <w:outlineLvl w:val="2"/>
              <w:rPr>
                <w:rFonts w:ascii="Arial" w:hAnsi="Arial"/>
                <w:sz w:val="22"/>
                <w:szCs w:val="22"/>
              </w:rPr>
            </w:pPr>
            <w:r w:rsidRPr="00646690">
              <w:rPr>
                <w:rFonts w:ascii="Arial" w:hAnsi="Arial"/>
                <w:sz w:val="22"/>
                <w:szCs w:val="22"/>
              </w:rPr>
              <w:t>02</w:t>
            </w:r>
          </w:p>
        </w:tc>
        <w:tc>
          <w:tcPr>
            <w:tcW w:w="3366" w:type="pct"/>
            <w:tcBorders>
              <w:top w:val="single" w:sz="4" w:space="0" w:color="000000"/>
              <w:left w:val="single" w:sz="4" w:space="0" w:color="000000"/>
              <w:bottom w:val="single" w:sz="4" w:space="0" w:color="000000"/>
              <w:right w:val="single" w:sz="4" w:space="0" w:color="000000"/>
            </w:tcBorders>
            <w:vAlign w:val="center"/>
          </w:tcPr>
          <w:p w14:paraId="4A1C5FBE" w14:textId="77777777" w:rsidR="00700410" w:rsidRPr="00646690" w:rsidRDefault="00700410" w:rsidP="00685C53">
            <w:pPr>
              <w:spacing w:before="240" w:line="288" w:lineRule="auto"/>
              <w:ind w:left="284"/>
              <w:outlineLvl w:val="2"/>
              <w:rPr>
                <w:rFonts w:ascii="Arial" w:hAnsi="Arial"/>
                <w:sz w:val="22"/>
                <w:szCs w:val="22"/>
              </w:rPr>
            </w:pPr>
            <w:r w:rsidRPr="00646690">
              <w:rPr>
                <w:rFonts w:ascii="Arial" w:hAnsi="Arial"/>
                <w:sz w:val="22"/>
                <w:szCs w:val="22"/>
              </w:rPr>
              <w:t>Qualificação técnica da equipe</w:t>
            </w:r>
          </w:p>
        </w:tc>
        <w:tc>
          <w:tcPr>
            <w:tcW w:w="1005" w:type="pct"/>
            <w:tcBorders>
              <w:top w:val="single" w:sz="4" w:space="0" w:color="000000"/>
              <w:left w:val="single" w:sz="4" w:space="0" w:color="000000"/>
              <w:bottom w:val="single" w:sz="4" w:space="0" w:color="000000"/>
              <w:right w:val="single" w:sz="4" w:space="0" w:color="000000"/>
            </w:tcBorders>
            <w:vAlign w:val="center"/>
          </w:tcPr>
          <w:p w14:paraId="3D91D2A4" w14:textId="77777777" w:rsidR="00700410" w:rsidRPr="00646690" w:rsidRDefault="00700410" w:rsidP="00685C53">
            <w:pPr>
              <w:spacing w:before="240" w:line="288" w:lineRule="auto"/>
              <w:jc w:val="center"/>
              <w:outlineLvl w:val="2"/>
              <w:rPr>
                <w:rFonts w:ascii="Arial" w:hAnsi="Arial"/>
                <w:sz w:val="22"/>
                <w:szCs w:val="22"/>
              </w:rPr>
            </w:pPr>
            <w:r w:rsidRPr="00646690">
              <w:rPr>
                <w:rFonts w:ascii="Arial" w:hAnsi="Arial"/>
                <w:sz w:val="22"/>
                <w:szCs w:val="22"/>
              </w:rPr>
              <w:t>30 pontos</w:t>
            </w:r>
          </w:p>
        </w:tc>
      </w:tr>
      <w:tr w:rsidR="00646690" w:rsidRPr="00646690" w14:paraId="467601A0" w14:textId="77777777" w:rsidTr="00685C53">
        <w:trPr>
          <w:jc w:val="center"/>
        </w:trPr>
        <w:tc>
          <w:tcPr>
            <w:tcW w:w="629" w:type="pct"/>
            <w:tcBorders>
              <w:top w:val="single" w:sz="4" w:space="0" w:color="000000"/>
              <w:left w:val="single" w:sz="4" w:space="0" w:color="000000"/>
              <w:bottom w:val="single" w:sz="4" w:space="0" w:color="000000"/>
              <w:right w:val="single" w:sz="4" w:space="0" w:color="000000"/>
            </w:tcBorders>
            <w:vAlign w:val="center"/>
          </w:tcPr>
          <w:p w14:paraId="3348D719" w14:textId="77777777" w:rsidR="00700410" w:rsidRPr="00646690" w:rsidRDefault="00700410" w:rsidP="00685C53">
            <w:pPr>
              <w:spacing w:before="240" w:line="288" w:lineRule="auto"/>
              <w:jc w:val="center"/>
              <w:outlineLvl w:val="2"/>
              <w:rPr>
                <w:rFonts w:ascii="Arial" w:hAnsi="Arial"/>
                <w:sz w:val="22"/>
                <w:szCs w:val="22"/>
              </w:rPr>
            </w:pPr>
            <w:r w:rsidRPr="00646690">
              <w:rPr>
                <w:rFonts w:ascii="Arial" w:hAnsi="Arial"/>
                <w:sz w:val="22"/>
                <w:szCs w:val="22"/>
              </w:rPr>
              <w:t>03</w:t>
            </w:r>
          </w:p>
        </w:tc>
        <w:tc>
          <w:tcPr>
            <w:tcW w:w="3366" w:type="pct"/>
            <w:tcBorders>
              <w:top w:val="single" w:sz="4" w:space="0" w:color="000000"/>
              <w:left w:val="single" w:sz="4" w:space="0" w:color="000000"/>
              <w:bottom w:val="single" w:sz="4" w:space="0" w:color="000000"/>
              <w:right w:val="single" w:sz="4" w:space="0" w:color="000000"/>
            </w:tcBorders>
            <w:vAlign w:val="center"/>
          </w:tcPr>
          <w:p w14:paraId="0C709833" w14:textId="77777777" w:rsidR="00700410" w:rsidRPr="00646690" w:rsidRDefault="00700410" w:rsidP="00685C53">
            <w:pPr>
              <w:spacing w:before="240" w:line="288" w:lineRule="auto"/>
              <w:ind w:left="284"/>
              <w:outlineLvl w:val="2"/>
              <w:rPr>
                <w:rFonts w:ascii="Arial" w:hAnsi="Arial"/>
                <w:sz w:val="22"/>
                <w:szCs w:val="22"/>
              </w:rPr>
            </w:pPr>
            <w:r w:rsidRPr="00646690">
              <w:rPr>
                <w:rFonts w:ascii="Arial" w:hAnsi="Arial"/>
                <w:sz w:val="22"/>
                <w:szCs w:val="22"/>
              </w:rPr>
              <w:t>Inovações tecnológicas ou sustentáveis</w:t>
            </w:r>
          </w:p>
        </w:tc>
        <w:tc>
          <w:tcPr>
            <w:tcW w:w="1005" w:type="pct"/>
            <w:tcBorders>
              <w:top w:val="single" w:sz="4" w:space="0" w:color="000000"/>
              <w:left w:val="single" w:sz="4" w:space="0" w:color="000000"/>
              <w:bottom w:val="single" w:sz="4" w:space="0" w:color="000000"/>
              <w:right w:val="single" w:sz="4" w:space="0" w:color="000000"/>
            </w:tcBorders>
            <w:vAlign w:val="center"/>
          </w:tcPr>
          <w:p w14:paraId="568BA641" w14:textId="77777777" w:rsidR="00700410" w:rsidRPr="00646690" w:rsidRDefault="00700410" w:rsidP="00685C53">
            <w:pPr>
              <w:spacing w:before="240" w:line="288" w:lineRule="auto"/>
              <w:jc w:val="center"/>
              <w:outlineLvl w:val="2"/>
              <w:rPr>
                <w:rFonts w:ascii="Arial" w:hAnsi="Arial"/>
                <w:sz w:val="22"/>
                <w:szCs w:val="22"/>
              </w:rPr>
            </w:pPr>
            <w:r w:rsidRPr="00646690">
              <w:rPr>
                <w:rFonts w:ascii="Arial" w:hAnsi="Arial"/>
                <w:sz w:val="22"/>
                <w:szCs w:val="22"/>
              </w:rPr>
              <w:t>10 pontos</w:t>
            </w:r>
          </w:p>
        </w:tc>
      </w:tr>
      <w:tr w:rsidR="00646690" w:rsidRPr="00646690" w14:paraId="1AA2A125" w14:textId="77777777" w:rsidTr="00685C53">
        <w:trPr>
          <w:jc w:val="center"/>
        </w:trPr>
        <w:tc>
          <w:tcPr>
            <w:tcW w:w="629" w:type="pct"/>
            <w:tcBorders>
              <w:top w:val="single" w:sz="4" w:space="0" w:color="000000"/>
              <w:left w:val="single" w:sz="4" w:space="0" w:color="000000"/>
              <w:bottom w:val="single" w:sz="4" w:space="0" w:color="000000"/>
              <w:right w:val="single" w:sz="4" w:space="0" w:color="000000"/>
            </w:tcBorders>
            <w:vAlign w:val="center"/>
          </w:tcPr>
          <w:p w14:paraId="38293430" w14:textId="77777777" w:rsidR="00700410" w:rsidRPr="00646690" w:rsidRDefault="00700410" w:rsidP="00685C53">
            <w:pPr>
              <w:spacing w:before="240" w:line="288" w:lineRule="auto"/>
              <w:jc w:val="center"/>
              <w:outlineLvl w:val="2"/>
              <w:rPr>
                <w:rFonts w:ascii="Arial" w:hAnsi="Arial"/>
                <w:sz w:val="22"/>
                <w:szCs w:val="22"/>
              </w:rPr>
            </w:pPr>
            <w:r w:rsidRPr="00646690">
              <w:rPr>
                <w:rFonts w:ascii="Arial" w:hAnsi="Arial"/>
                <w:sz w:val="22"/>
                <w:szCs w:val="22"/>
              </w:rPr>
              <w:t>04</w:t>
            </w:r>
          </w:p>
        </w:tc>
        <w:tc>
          <w:tcPr>
            <w:tcW w:w="3366" w:type="pct"/>
            <w:tcBorders>
              <w:top w:val="single" w:sz="4" w:space="0" w:color="000000"/>
              <w:left w:val="single" w:sz="4" w:space="0" w:color="000000"/>
              <w:bottom w:val="single" w:sz="4" w:space="0" w:color="000000"/>
              <w:right w:val="single" w:sz="4" w:space="0" w:color="000000"/>
            </w:tcBorders>
            <w:vAlign w:val="center"/>
          </w:tcPr>
          <w:p w14:paraId="1FC3DFD8" w14:textId="77777777" w:rsidR="00700410" w:rsidRPr="00646690" w:rsidRDefault="00700410" w:rsidP="00685C53">
            <w:pPr>
              <w:spacing w:before="240" w:line="288" w:lineRule="auto"/>
              <w:ind w:left="284"/>
              <w:outlineLvl w:val="2"/>
              <w:rPr>
                <w:rFonts w:ascii="Arial" w:hAnsi="Arial"/>
                <w:sz w:val="22"/>
                <w:szCs w:val="22"/>
              </w:rPr>
            </w:pPr>
            <w:r w:rsidRPr="00646690">
              <w:rPr>
                <w:rFonts w:ascii="Arial" w:hAnsi="Arial"/>
                <w:sz w:val="22"/>
                <w:szCs w:val="22"/>
              </w:rPr>
              <w:t>Atuação em contratos semelhantes</w:t>
            </w:r>
          </w:p>
        </w:tc>
        <w:tc>
          <w:tcPr>
            <w:tcW w:w="1005" w:type="pct"/>
            <w:tcBorders>
              <w:top w:val="single" w:sz="4" w:space="0" w:color="000000"/>
              <w:left w:val="single" w:sz="4" w:space="0" w:color="000000"/>
              <w:bottom w:val="single" w:sz="4" w:space="0" w:color="000000"/>
              <w:right w:val="single" w:sz="4" w:space="0" w:color="000000"/>
            </w:tcBorders>
            <w:vAlign w:val="center"/>
          </w:tcPr>
          <w:p w14:paraId="386F231B" w14:textId="77777777" w:rsidR="00700410" w:rsidRPr="00646690" w:rsidRDefault="00700410" w:rsidP="00685C53">
            <w:pPr>
              <w:spacing w:before="240" w:line="288" w:lineRule="auto"/>
              <w:jc w:val="center"/>
              <w:outlineLvl w:val="2"/>
              <w:rPr>
                <w:rFonts w:ascii="Arial" w:hAnsi="Arial"/>
                <w:sz w:val="22"/>
                <w:szCs w:val="22"/>
              </w:rPr>
            </w:pPr>
            <w:r w:rsidRPr="00646690">
              <w:rPr>
                <w:rFonts w:ascii="Arial" w:hAnsi="Arial"/>
                <w:sz w:val="22"/>
                <w:szCs w:val="22"/>
              </w:rPr>
              <w:t>10 pontos</w:t>
            </w:r>
          </w:p>
        </w:tc>
      </w:tr>
    </w:tbl>
    <w:p w14:paraId="5315CD3A" w14:textId="77777777" w:rsidR="00700410" w:rsidRPr="00646690" w:rsidRDefault="00700410" w:rsidP="00050E31">
      <w:pPr>
        <w:pStyle w:val="Expandido"/>
        <w:ind w:left="0"/>
        <w:rPr>
          <w:rFonts w:ascii="Arial" w:hAnsi="Arial" w:cs="Arial"/>
          <w:color w:val="auto"/>
          <w:sz w:val="24"/>
        </w:rPr>
      </w:pPr>
    </w:p>
    <w:p w14:paraId="2947417C" w14:textId="77777777" w:rsidR="002B2BE8" w:rsidRPr="00646690" w:rsidRDefault="002B2BE8" w:rsidP="00700410">
      <w:pPr>
        <w:rPr>
          <w:rFonts w:ascii="Arial" w:hAnsi="Arial"/>
        </w:rPr>
      </w:pPr>
    </w:p>
    <w:p w14:paraId="7EE261A7" w14:textId="77777777" w:rsidR="003216C7" w:rsidRDefault="003216C7" w:rsidP="00223EF4">
      <w:pPr>
        <w:pStyle w:val="Expandido"/>
        <w:ind w:left="0"/>
        <w:rPr>
          <w:rFonts w:ascii="Arial" w:hAnsi="Arial" w:cs="Arial"/>
          <w:b/>
          <w:color w:val="auto"/>
          <w:sz w:val="24"/>
        </w:rPr>
      </w:pPr>
    </w:p>
    <w:p w14:paraId="3B8B8736" w14:textId="77777777" w:rsidR="003216C7" w:rsidRDefault="003216C7" w:rsidP="00223EF4">
      <w:pPr>
        <w:pStyle w:val="Expandido"/>
        <w:ind w:left="0"/>
        <w:rPr>
          <w:rFonts w:ascii="Arial" w:hAnsi="Arial" w:cs="Arial"/>
          <w:b/>
          <w:color w:val="auto"/>
          <w:sz w:val="24"/>
        </w:rPr>
      </w:pPr>
    </w:p>
    <w:p w14:paraId="0AEB7857" w14:textId="77777777" w:rsidR="003216C7" w:rsidRDefault="003216C7" w:rsidP="00223EF4">
      <w:pPr>
        <w:pStyle w:val="Expandido"/>
        <w:ind w:left="0"/>
        <w:rPr>
          <w:rFonts w:ascii="Arial" w:hAnsi="Arial" w:cs="Arial"/>
          <w:b/>
          <w:color w:val="auto"/>
          <w:sz w:val="24"/>
        </w:rPr>
      </w:pPr>
    </w:p>
    <w:p w14:paraId="5A031675" w14:textId="72CF0479" w:rsidR="00050E31" w:rsidRPr="00646690" w:rsidRDefault="00050E31" w:rsidP="00223EF4">
      <w:pPr>
        <w:pStyle w:val="Expandido"/>
        <w:ind w:left="0"/>
        <w:rPr>
          <w:rFonts w:ascii="Arial" w:hAnsi="Arial" w:cs="Arial"/>
          <w:color w:val="auto"/>
          <w:sz w:val="24"/>
        </w:rPr>
      </w:pPr>
      <w:r w:rsidRPr="00646690">
        <w:rPr>
          <w:rFonts w:ascii="Arial" w:hAnsi="Arial" w:cs="Arial"/>
          <w:b/>
          <w:color w:val="auto"/>
          <w:sz w:val="24"/>
        </w:rPr>
        <w:t>Item 01</w:t>
      </w:r>
      <w:r w:rsidRPr="00646690">
        <w:rPr>
          <w:rFonts w:ascii="Arial" w:hAnsi="Arial" w:cs="Arial"/>
          <w:color w:val="auto"/>
          <w:sz w:val="24"/>
        </w:rPr>
        <w:t xml:space="preserve"> - Experiência técnica da empresa - acervo técnico:</w:t>
      </w:r>
    </w:p>
    <w:p w14:paraId="43817253" w14:textId="77777777" w:rsidR="00050E31" w:rsidRPr="00646690" w:rsidRDefault="00050E31" w:rsidP="00050E31">
      <w:pPr>
        <w:pStyle w:val="Expandido"/>
        <w:rPr>
          <w:rFonts w:ascii="Arial" w:hAnsi="Arial" w:cs="Arial"/>
          <w:color w:val="auto"/>
          <w:sz w:val="24"/>
        </w:rPr>
      </w:pPr>
    </w:p>
    <w:p w14:paraId="580BC29A" w14:textId="77777777" w:rsidR="00050E31" w:rsidRPr="00646690" w:rsidRDefault="00050E31" w:rsidP="00223EF4">
      <w:pPr>
        <w:pStyle w:val="Expandido"/>
        <w:numPr>
          <w:ilvl w:val="0"/>
          <w:numId w:val="34"/>
        </w:numPr>
        <w:ind w:left="1418" w:firstLine="0"/>
        <w:rPr>
          <w:rFonts w:ascii="Arial" w:hAnsi="Arial" w:cs="Arial"/>
          <w:color w:val="auto"/>
          <w:sz w:val="24"/>
        </w:rPr>
      </w:pPr>
      <w:r w:rsidRPr="00646690">
        <w:rPr>
          <w:rFonts w:ascii="Arial" w:hAnsi="Arial" w:cs="Arial"/>
          <w:color w:val="auto"/>
          <w:sz w:val="24"/>
        </w:rPr>
        <w:t>Apresentação de Acervo Técnico, comprovando a execução de serviços compatíveis com o objeto desta licitação, relacionados à elaboração de projetos executivos e complementares, de obras públicas ou privadas, devidamente registrado no respectivo conselho profissional competente;</w:t>
      </w:r>
    </w:p>
    <w:p w14:paraId="56356FBA" w14:textId="77777777" w:rsidR="00050E31" w:rsidRPr="00646690" w:rsidRDefault="00050E31" w:rsidP="00223EF4">
      <w:pPr>
        <w:pStyle w:val="Expandido"/>
        <w:ind w:left="1418"/>
        <w:rPr>
          <w:rFonts w:ascii="Arial" w:hAnsi="Arial" w:cs="Arial"/>
          <w:color w:val="auto"/>
          <w:sz w:val="24"/>
        </w:rPr>
      </w:pPr>
    </w:p>
    <w:p w14:paraId="5B0C0DFB" w14:textId="77777777" w:rsidR="00050E31" w:rsidRPr="00646690" w:rsidRDefault="00050E31" w:rsidP="00223EF4">
      <w:pPr>
        <w:pStyle w:val="Expandido"/>
        <w:numPr>
          <w:ilvl w:val="0"/>
          <w:numId w:val="34"/>
        </w:numPr>
        <w:ind w:left="1418" w:firstLine="0"/>
        <w:rPr>
          <w:rFonts w:ascii="Arial" w:hAnsi="Arial" w:cs="Arial"/>
          <w:color w:val="auto"/>
          <w:sz w:val="24"/>
        </w:rPr>
      </w:pPr>
      <w:r w:rsidRPr="00646690">
        <w:rPr>
          <w:rFonts w:ascii="Arial" w:hAnsi="Arial" w:cs="Arial"/>
          <w:color w:val="auto"/>
          <w:sz w:val="24"/>
        </w:rPr>
        <w:t>A pontuação será avaliada considerando dois critérios distintos:</w:t>
      </w:r>
    </w:p>
    <w:p w14:paraId="78814719" w14:textId="77777777" w:rsidR="00050E31" w:rsidRPr="00646690" w:rsidRDefault="00050E31" w:rsidP="00223EF4">
      <w:pPr>
        <w:pStyle w:val="Expandido"/>
        <w:ind w:left="1418"/>
        <w:rPr>
          <w:rFonts w:ascii="Arial" w:hAnsi="Arial" w:cs="Arial"/>
          <w:color w:val="auto"/>
          <w:sz w:val="24"/>
        </w:rPr>
      </w:pPr>
    </w:p>
    <w:p w14:paraId="12918006" w14:textId="77777777" w:rsidR="00050E31" w:rsidRPr="00646690" w:rsidRDefault="00050E31" w:rsidP="00223EF4">
      <w:pPr>
        <w:pStyle w:val="Expandido"/>
        <w:numPr>
          <w:ilvl w:val="0"/>
          <w:numId w:val="35"/>
        </w:numPr>
        <w:ind w:left="1418" w:firstLine="0"/>
        <w:rPr>
          <w:rFonts w:ascii="Arial" w:hAnsi="Arial" w:cs="Arial"/>
          <w:color w:val="auto"/>
          <w:sz w:val="24"/>
        </w:rPr>
      </w:pPr>
      <w:r w:rsidRPr="00646690">
        <w:rPr>
          <w:rFonts w:ascii="Arial" w:hAnsi="Arial" w:cs="Arial"/>
          <w:color w:val="auto"/>
          <w:sz w:val="24"/>
        </w:rPr>
        <w:t>Compatibilidade do acervo com o objeto;</w:t>
      </w:r>
    </w:p>
    <w:p w14:paraId="72E9160E" w14:textId="77777777" w:rsidR="00050E31" w:rsidRPr="00646690" w:rsidRDefault="00050E31" w:rsidP="00223EF4">
      <w:pPr>
        <w:pStyle w:val="Expandido"/>
        <w:ind w:left="1418"/>
        <w:rPr>
          <w:rFonts w:ascii="Arial" w:hAnsi="Arial" w:cs="Arial"/>
          <w:color w:val="auto"/>
          <w:sz w:val="24"/>
        </w:rPr>
      </w:pPr>
    </w:p>
    <w:p w14:paraId="730019E8" w14:textId="77777777" w:rsidR="00050E31" w:rsidRPr="00646690" w:rsidRDefault="00050E31" w:rsidP="00223EF4">
      <w:pPr>
        <w:pStyle w:val="Expandido"/>
        <w:numPr>
          <w:ilvl w:val="0"/>
          <w:numId w:val="35"/>
        </w:numPr>
        <w:ind w:left="1418" w:firstLine="0"/>
        <w:rPr>
          <w:rFonts w:ascii="Arial" w:hAnsi="Arial" w:cs="Arial"/>
          <w:color w:val="auto"/>
          <w:sz w:val="24"/>
        </w:rPr>
      </w:pPr>
      <w:r w:rsidRPr="00646690">
        <w:rPr>
          <w:rFonts w:ascii="Arial" w:hAnsi="Arial" w:cs="Arial"/>
          <w:color w:val="auto"/>
          <w:sz w:val="24"/>
        </w:rPr>
        <w:t>Abrangência Multidisciplinar;</w:t>
      </w:r>
    </w:p>
    <w:p w14:paraId="65EEDF2D" w14:textId="77777777" w:rsidR="00050E31" w:rsidRPr="00646690" w:rsidRDefault="00050E31" w:rsidP="00223EF4">
      <w:pPr>
        <w:pStyle w:val="Expandido"/>
        <w:ind w:left="1418"/>
        <w:rPr>
          <w:rFonts w:ascii="Arial" w:hAnsi="Arial" w:cs="Arial"/>
          <w:color w:val="auto"/>
          <w:sz w:val="24"/>
        </w:rPr>
      </w:pPr>
    </w:p>
    <w:p w14:paraId="586A5C89" w14:textId="77777777" w:rsidR="00050E31" w:rsidRPr="00646690" w:rsidRDefault="00050E31" w:rsidP="00223EF4">
      <w:pPr>
        <w:pStyle w:val="Expandido"/>
        <w:numPr>
          <w:ilvl w:val="0"/>
          <w:numId w:val="35"/>
        </w:numPr>
        <w:ind w:left="1418" w:firstLine="0"/>
        <w:rPr>
          <w:rFonts w:ascii="Arial" w:hAnsi="Arial" w:cs="Arial"/>
          <w:color w:val="auto"/>
          <w:sz w:val="24"/>
        </w:rPr>
      </w:pPr>
      <w:r w:rsidRPr="00646690">
        <w:rPr>
          <w:rFonts w:ascii="Arial" w:hAnsi="Arial" w:cs="Arial"/>
          <w:color w:val="auto"/>
          <w:sz w:val="24"/>
        </w:rPr>
        <w:t>Complexidade Técnica.</w:t>
      </w:r>
    </w:p>
    <w:p w14:paraId="036CE032" w14:textId="77777777" w:rsidR="00050E31" w:rsidRPr="00646690" w:rsidRDefault="00050E31" w:rsidP="00223EF4">
      <w:pPr>
        <w:pStyle w:val="Expandido"/>
        <w:ind w:left="1418"/>
        <w:rPr>
          <w:rFonts w:ascii="Arial" w:hAnsi="Arial" w:cs="Arial"/>
          <w:color w:val="auto"/>
          <w:sz w:val="24"/>
        </w:rPr>
      </w:pPr>
    </w:p>
    <w:p w14:paraId="02E18B46" w14:textId="6E61A823" w:rsidR="00050E31" w:rsidRPr="00646690" w:rsidRDefault="00050E31" w:rsidP="00223EF4">
      <w:pPr>
        <w:pStyle w:val="Expandido"/>
        <w:ind w:left="1418"/>
        <w:rPr>
          <w:rFonts w:ascii="Arial" w:hAnsi="Arial" w:cs="Arial"/>
          <w:color w:val="auto"/>
          <w:sz w:val="24"/>
        </w:rPr>
      </w:pPr>
      <w:r w:rsidRPr="00646690">
        <w:rPr>
          <w:rFonts w:ascii="Arial" w:hAnsi="Arial" w:cs="Arial"/>
          <w:color w:val="auto"/>
          <w:sz w:val="24"/>
        </w:rPr>
        <w:t xml:space="preserve">Pontuação máxima: </w:t>
      </w:r>
      <w:r w:rsidR="00700410" w:rsidRPr="00646690">
        <w:rPr>
          <w:rFonts w:ascii="Arial" w:hAnsi="Arial" w:cs="Arial"/>
          <w:color w:val="auto"/>
          <w:sz w:val="24"/>
        </w:rPr>
        <w:t>5</w:t>
      </w:r>
      <w:r w:rsidRPr="00646690">
        <w:rPr>
          <w:rFonts w:ascii="Arial" w:hAnsi="Arial" w:cs="Arial"/>
          <w:color w:val="auto"/>
          <w:sz w:val="24"/>
        </w:rPr>
        <w:t>0 pontos.</w:t>
      </w:r>
    </w:p>
    <w:p w14:paraId="21A8BD3F" w14:textId="77777777" w:rsidR="00050E31" w:rsidRPr="00646690" w:rsidRDefault="00050E31" w:rsidP="00223EF4">
      <w:pPr>
        <w:pStyle w:val="Expandido"/>
        <w:ind w:left="1418"/>
        <w:rPr>
          <w:rFonts w:ascii="Arial" w:hAnsi="Arial" w:cs="Arial"/>
          <w:color w:val="auto"/>
          <w:sz w:val="24"/>
        </w:rPr>
      </w:pPr>
    </w:p>
    <w:p w14:paraId="6170D1EF" w14:textId="77777777" w:rsidR="00050E31" w:rsidRPr="00646690" w:rsidRDefault="00050E31" w:rsidP="00223EF4">
      <w:pPr>
        <w:pStyle w:val="Expandido"/>
        <w:ind w:left="0"/>
        <w:rPr>
          <w:rFonts w:ascii="Arial" w:hAnsi="Arial" w:cs="Arial"/>
          <w:color w:val="auto"/>
          <w:sz w:val="24"/>
        </w:rPr>
      </w:pPr>
      <w:r w:rsidRPr="00646690">
        <w:rPr>
          <w:rFonts w:ascii="Arial" w:hAnsi="Arial" w:cs="Arial"/>
          <w:b/>
          <w:color w:val="auto"/>
          <w:sz w:val="24"/>
        </w:rPr>
        <w:t>Item 02</w:t>
      </w:r>
      <w:r w:rsidRPr="00646690">
        <w:rPr>
          <w:rFonts w:ascii="Arial" w:hAnsi="Arial" w:cs="Arial"/>
          <w:color w:val="auto"/>
          <w:sz w:val="24"/>
        </w:rPr>
        <w:t xml:space="preserve"> - Qualificação técnica da equipe:</w:t>
      </w:r>
    </w:p>
    <w:p w14:paraId="4032A992" w14:textId="77777777" w:rsidR="00050E31" w:rsidRPr="00646690" w:rsidRDefault="00050E31" w:rsidP="00050E31">
      <w:pPr>
        <w:pStyle w:val="Expandido"/>
        <w:rPr>
          <w:rFonts w:ascii="Arial" w:hAnsi="Arial" w:cs="Arial"/>
          <w:color w:val="auto"/>
          <w:sz w:val="24"/>
        </w:rPr>
      </w:pPr>
    </w:p>
    <w:p w14:paraId="72A02785" w14:textId="77777777" w:rsidR="00050E31" w:rsidRPr="00646690" w:rsidRDefault="00050E31" w:rsidP="00223EF4">
      <w:pPr>
        <w:pStyle w:val="Expandido"/>
        <w:numPr>
          <w:ilvl w:val="0"/>
          <w:numId w:val="36"/>
        </w:numPr>
        <w:ind w:left="1418" w:firstLine="0"/>
        <w:rPr>
          <w:rFonts w:ascii="Arial" w:hAnsi="Arial" w:cs="Arial"/>
          <w:color w:val="auto"/>
          <w:sz w:val="24"/>
        </w:rPr>
      </w:pPr>
      <w:r w:rsidRPr="00646690">
        <w:rPr>
          <w:rFonts w:ascii="Arial" w:hAnsi="Arial" w:cs="Arial"/>
          <w:color w:val="auto"/>
          <w:sz w:val="24"/>
        </w:rPr>
        <w:t>Avaliação da formação e experiência dos profissionais que compõe o quadro técnico da empresa e que estarão envolvidos nas atividades.</w:t>
      </w:r>
    </w:p>
    <w:p w14:paraId="0518FF39" w14:textId="77777777" w:rsidR="00050E31" w:rsidRPr="00646690" w:rsidRDefault="00050E31" w:rsidP="00223EF4">
      <w:pPr>
        <w:pStyle w:val="Expandido"/>
        <w:ind w:left="1418"/>
        <w:rPr>
          <w:rFonts w:ascii="Arial" w:hAnsi="Arial" w:cs="Arial"/>
          <w:color w:val="auto"/>
          <w:sz w:val="24"/>
        </w:rPr>
      </w:pPr>
    </w:p>
    <w:p w14:paraId="2B03E262" w14:textId="77777777" w:rsidR="00050E31" w:rsidRPr="00646690" w:rsidRDefault="00050E31" w:rsidP="00223EF4">
      <w:pPr>
        <w:pStyle w:val="Expandido"/>
        <w:numPr>
          <w:ilvl w:val="0"/>
          <w:numId w:val="36"/>
        </w:numPr>
        <w:ind w:left="1418" w:firstLine="0"/>
        <w:rPr>
          <w:rFonts w:ascii="Arial" w:hAnsi="Arial" w:cs="Arial"/>
          <w:color w:val="auto"/>
          <w:sz w:val="24"/>
        </w:rPr>
      </w:pPr>
      <w:r w:rsidRPr="00646690">
        <w:rPr>
          <w:rFonts w:ascii="Arial" w:hAnsi="Arial" w:cs="Arial"/>
          <w:color w:val="auto"/>
          <w:sz w:val="24"/>
        </w:rPr>
        <w:t>A pontuação será avaliada considerando dois critérios distintos:</w:t>
      </w:r>
    </w:p>
    <w:p w14:paraId="4F1097AD" w14:textId="77777777" w:rsidR="00050E31" w:rsidRPr="00646690" w:rsidRDefault="00050E31" w:rsidP="00223EF4">
      <w:pPr>
        <w:pStyle w:val="Expandido"/>
        <w:ind w:left="1418"/>
        <w:rPr>
          <w:rFonts w:ascii="Arial" w:hAnsi="Arial" w:cs="Arial"/>
          <w:color w:val="auto"/>
          <w:sz w:val="24"/>
        </w:rPr>
      </w:pPr>
    </w:p>
    <w:p w14:paraId="4A97AC07" w14:textId="77777777" w:rsidR="00050E31" w:rsidRPr="00646690" w:rsidRDefault="00050E31" w:rsidP="00223EF4">
      <w:pPr>
        <w:pStyle w:val="Expandido"/>
        <w:numPr>
          <w:ilvl w:val="0"/>
          <w:numId w:val="37"/>
        </w:numPr>
        <w:ind w:left="1418" w:firstLine="0"/>
        <w:rPr>
          <w:rFonts w:ascii="Arial" w:hAnsi="Arial" w:cs="Arial"/>
          <w:color w:val="auto"/>
          <w:sz w:val="24"/>
        </w:rPr>
      </w:pPr>
      <w:r w:rsidRPr="00646690">
        <w:rPr>
          <w:rFonts w:ascii="Arial" w:hAnsi="Arial" w:cs="Arial"/>
          <w:color w:val="auto"/>
          <w:sz w:val="24"/>
        </w:rPr>
        <w:t>Responsáveis Técnicos vinculados à empresa;</w:t>
      </w:r>
    </w:p>
    <w:p w14:paraId="37AF5CC3" w14:textId="77777777" w:rsidR="00050E31" w:rsidRPr="00646690" w:rsidRDefault="00050E31" w:rsidP="00050E31">
      <w:pPr>
        <w:pStyle w:val="Expandido"/>
        <w:ind w:left="2421"/>
        <w:rPr>
          <w:rFonts w:ascii="Arial" w:hAnsi="Arial" w:cs="Arial"/>
          <w:color w:val="auto"/>
          <w:sz w:val="24"/>
        </w:rPr>
      </w:pPr>
    </w:p>
    <w:p w14:paraId="5D8684F9" w14:textId="77777777" w:rsidR="00050E31" w:rsidRPr="00646690" w:rsidRDefault="00050E31" w:rsidP="00223EF4">
      <w:pPr>
        <w:pStyle w:val="Expandido"/>
        <w:ind w:left="0"/>
        <w:rPr>
          <w:rFonts w:ascii="Arial" w:hAnsi="Arial" w:cs="Arial"/>
          <w:color w:val="auto"/>
          <w:sz w:val="24"/>
        </w:rPr>
      </w:pPr>
      <w:r w:rsidRPr="00646690">
        <w:rPr>
          <w:rFonts w:ascii="Arial" w:hAnsi="Arial" w:cs="Arial"/>
          <w:color w:val="auto"/>
          <w:sz w:val="24"/>
        </w:rPr>
        <w:t>A pontuação prevista neste item será atribuída apenas aos profissionais com comprovação de vínculo direto com a empresa. O vínculo deverá ser comprovado por meio de documentos como carteira de trabalho, contrato ou certidão equivalente, além de registro no respectivo conselho de classe</w:t>
      </w:r>
    </w:p>
    <w:p w14:paraId="0CA82006" w14:textId="77777777" w:rsidR="00050E31" w:rsidRPr="00646690" w:rsidRDefault="00050E31" w:rsidP="00050E31">
      <w:pPr>
        <w:pStyle w:val="Expandido"/>
        <w:rPr>
          <w:rFonts w:ascii="Arial" w:hAnsi="Arial" w:cs="Arial"/>
          <w:color w:val="auto"/>
          <w:sz w:val="24"/>
        </w:rPr>
      </w:pPr>
    </w:p>
    <w:p w14:paraId="28E1384F" w14:textId="77777777" w:rsidR="00050E31" w:rsidRPr="00646690" w:rsidRDefault="00050E31" w:rsidP="00223EF4">
      <w:pPr>
        <w:pStyle w:val="Expandido"/>
        <w:numPr>
          <w:ilvl w:val="0"/>
          <w:numId w:val="37"/>
        </w:numPr>
        <w:ind w:left="1418" w:firstLine="0"/>
        <w:rPr>
          <w:rFonts w:ascii="Arial" w:hAnsi="Arial" w:cs="Arial"/>
          <w:color w:val="auto"/>
          <w:sz w:val="24"/>
        </w:rPr>
      </w:pPr>
      <w:r w:rsidRPr="00646690">
        <w:rPr>
          <w:rFonts w:ascii="Arial" w:hAnsi="Arial" w:cs="Arial"/>
          <w:color w:val="auto"/>
          <w:sz w:val="24"/>
        </w:rPr>
        <w:t>Equipe Multidisciplinar Especializada.</w:t>
      </w:r>
    </w:p>
    <w:p w14:paraId="6339F607" w14:textId="77777777" w:rsidR="00050E31" w:rsidRPr="00646690" w:rsidRDefault="00050E31" w:rsidP="00050E31">
      <w:pPr>
        <w:pStyle w:val="Expandido"/>
        <w:ind w:left="2061"/>
        <w:rPr>
          <w:rFonts w:ascii="Arial" w:hAnsi="Arial" w:cs="Arial"/>
          <w:color w:val="auto"/>
          <w:sz w:val="24"/>
        </w:rPr>
      </w:pPr>
    </w:p>
    <w:p w14:paraId="41A067C0" w14:textId="77777777" w:rsidR="00050E31" w:rsidRPr="00646690" w:rsidRDefault="00050E31" w:rsidP="00223EF4">
      <w:pPr>
        <w:pStyle w:val="Expandido"/>
        <w:ind w:left="0"/>
        <w:rPr>
          <w:rFonts w:ascii="Arial" w:hAnsi="Arial" w:cs="Arial"/>
          <w:color w:val="auto"/>
          <w:sz w:val="24"/>
        </w:rPr>
      </w:pPr>
      <w:r w:rsidRPr="00646690">
        <w:rPr>
          <w:rFonts w:ascii="Arial" w:hAnsi="Arial" w:cs="Arial"/>
          <w:color w:val="auto"/>
          <w:sz w:val="24"/>
        </w:rPr>
        <w:t>Para fins desta pontuação, nos subitens em que se admite a comprovação da especialização por meio de experiência profissional na área, será obrigatória a apresentação de Atestado de Capacidade Técnica emitido por pessoa jurídica de direito público ou privado, devidamente acompanhado da correspondente Anotação de Responsabilidade Técnica (ART) ou Registro de Responsabilidade Técnica (RRT), vinculados ao profissional indicado e às atividades técnicas declaradas.</w:t>
      </w:r>
    </w:p>
    <w:p w14:paraId="41B8F83B" w14:textId="77777777" w:rsidR="00050E31" w:rsidRPr="00646690" w:rsidRDefault="00050E31" w:rsidP="00050E31">
      <w:pPr>
        <w:pStyle w:val="Expandido"/>
        <w:rPr>
          <w:rFonts w:ascii="Arial" w:hAnsi="Arial" w:cs="Arial"/>
          <w:color w:val="auto"/>
          <w:sz w:val="24"/>
        </w:rPr>
      </w:pPr>
    </w:p>
    <w:p w14:paraId="7017D436" w14:textId="77777777" w:rsidR="00050E31" w:rsidRPr="00646690" w:rsidRDefault="00050E31" w:rsidP="00050E31">
      <w:pPr>
        <w:pStyle w:val="Expandido"/>
        <w:rPr>
          <w:rFonts w:ascii="Arial" w:hAnsi="Arial" w:cs="Arial"/>
          <w:color w:val="auto"/>
          <w:sz w:val="24"/>
        </w:rPr>
      </w:pPr>
      <w:r w:rsidRPr="00646690">
        <w:rPr>
          <w:rFonts w:ascii="Arial" w:hAnsi="Arial" w:cs="Arial"/>
          <w:color w:val="auto"/>
          <w:sz w:val="24"/>
        </w:rPr>
        <w:t>Pontuação máxima: 30 pontos.</w:t>
      </w:r>
    </w:p>
    <w:p w14:paraId="5D350138" w14:textId="77777777" w:rsidR="00050E31" w:rsidRPr="00646690" w:rsidRDefault="00050E31" w:rsidP="00050E31">
      <w:pPr>
        <w:pStyle w:val="Expandido"/>
        <w:rPr>
          <w:rFonts w:ascii="Arial" w:hAnsi="Arial" w:cs="Arial"/>
          <w:color w:val="auto"/>
          <w:sz w:val="24"/>
        </w:rPr>
      </w:pPr>
    </w:p>
    <w:p w14:paraId="557CA6DF" w14:textId="77777777" w:rsidR="00050E31" w:rsidRPr="00646690" w:rsidRDefault="00050E31" w:rsidP="005E18BF">
      <w:pPr>
        <w:pStyle w:val="Expandido"/>
        <w:ind w:left="0"/>
        <w:rPr>
          <w:rFonts w:ascii="Arial" w:hAnsi="Arial" w:cs="Arial"/>
          <w:color w:val="auto"/>
          <w:sz w:val="24"/>
        </w:rPr>
      </w:pPr>
      <w:r w:rsidRPr="00646690">
        <w:rPr>
          <w:rFonts w:ascii="Arial" w:hAnsi="Arial" w:cs="Arial"/>
          <w:b/>
          <w:color w:val="auto"/>
          <w:sz w:val="24"/>
        </w:rPr>
        <w:t>Item 03</w:t>
      </w:r>
      <w:r w:rsidRPr="00646690">
        <w:rPr>
          <w:rFonts w:ascii="Arial" w:hAnsi="Arial" w:cs="Arial"/>
          <w:color w:val="auto"/>
          <w:sz w:val="24"/>
        </w:rPr>
        <w:t xml:space="preserve"> - Inovações tecnológicas ou sustentáveis:</w:t>
      </w:r>
    </w:p>
    <w:p w14:paraId="2A1A9793" w14:textId="77777777" w:rsidR="00050E31" w:rsidRPr="00646690" w:rsidRDefault="00050E31" w:rsidP="00050E31">
      <w:pPr>
        <w:pStyle w:val="Expandido"/>
        <w:rPr>
          <w:rFonts w:ascii="Arial" w:hAnsi="Arial" w:cs="Arial"/>
          <w:color w:val="auto"/>
          <w:sz w:val="24"/>
        </w:rPr>
      </w:pPr>
    </w:p>
    <w:p w14:paraId="59359EB8" w14:textId="77777777" w:rsidR="00050E31" w:rsidRPr="00646690" w:rsidRDefault="00050E31" w:rsidP="005E18BF">
      <w:pPr>
        <w:pStyle w:val="Expandido"/>
        <w:numPr>
          <w:ilvl w:val="0"/>
          <w:numId w:val="38"/>
        </w:numPr>
        <w:ind w:left="1418" w:firstLine="0"/>
        <w:rPr>
          <w:rFonts w:ascii="Arial" w:hAnsi="Arial" w:cs="Arial"/>
          <w:color w:val="auto"/>
          <w:sz w:val="24"/>
        </w:rPr>
      </w:pPr>
      <w:r w:rsidRPr="00646690">
        <w:rPr>
          <w:rFonts w:ascii="Arial" w:hAnsi="Arial" w:cs="Arial"/>
          <w:color w:val="auto"/>
          <w:sz w:val="24"/>
        </w:rPr>
        <w:t>Apresentação de propostas que envolvam metodologia BIM, eficiência energética, entre outras práticas sustentáveis.</w:t>
      </w:r>
    </w:p>
    <w:p w14:paraId="7916DB26" w14:textId="77777777" w:rsidR="00050E31" w:rsidRPr="00646690" w:rsidRDefault="00050E31" w:rsidP="005E18BF">
      <w:pPr>
        <w:pStyle w:val="Expandido"/>
        <w:ind w:left="1418"/>
        <w:rPr>
          <w:rFonts w:ascii="Arial" w:hAnsi="Arial" w:cs="Arial"/>
          <w:color w:val="auto"/>
          <w:sz w:val="24"/>
        </w:rPr>
      </w:pPr>
    </w:p>
    <w:p w14:paraId="7CE226A1" w14:textId="77777777" w:rsidR="00050E31" w:rsidRPr="00646690" w:rsidRDefault="00050E31" w:rsidP="005E18BF">
      <w:pPr>
        <w:pStyle w:val="Expandido"/>
        <w:numPr>
          <w:ilvl w:val="0"/>
          <w:numId w:val="38"/>
        </w:numPr>
        <w:ind w:left="1418" w:firstLine="0"/>
        <w:rPr>
          <w:rFonts w:ascii="Arial" w:hAnsi="Arial" w:cs="Arial"/>
          <w:color w:val="auto"/>
          <w:sz w:val="24"/>
        </w:rPr>
      </w:pPr>
      <w:r w:rsidRPr="00646690">
        <w:rPr>
          <w:rFonts w:ascii="Arial" w:hAnsi="Arial" w:cs="Arial"/>
          <w:color w:val="auto"/>
          <w:sz w:val="24"/>
        </w:rPr>
        <w:t>A pontuação será avaliada considerando dois critérios distintos:</w:t>
      </w:r>
    </w:p>
    <w:p w14:paraId="0AF0E900" w14:textId="77777777" w:rsidR="00050E31" w:rsidRPr="00646690" w:rsidRDefault="00050E31" w:rsidP="005E18BF">
      <w:pPr>
        <w:pStyle w:val="Expandido"/>
        <w:ind w:left="1418"/>
        <w:rPr>
          <w:rFonts w:ascii="Arial" w:hAnsi="Arial" w:cs="Arial"/>
          <w:color w:val="auto"/>
          <w:sz w:val="24"/>
        </w:rPr>
      </w:pPr>
    </w:p>
    <w:p w14:paraId="572757E0" w14:textId="77777777" w:rsidR="00050E31" w:rsidRPr="00646690" w:rsidRDefault="00050E31" w:rsidP="005E18BF">
      <w:pPr>
        <w:pStyle w:val="Expandido"/>
        <w:numPr>
          <w:ilvl w:val="0"/>
          <w:numId w:val="39"/>
        </w:numPr>
        <w:ind w:left="1418" w:firstLine="0"/>
        <w:rPr>
          <w:rFonts w:ascii="Arial" w:hAnsi="Arial" w:cs="Arial"/>
          <w:color w:val="auto"/>
          <w:sz w:val="24"/>
        </w:rPr>
      </w:pPr>
      <w:r w:rsidRPr="00646690">
        <w:rPr>
          <w:rFonts w:ascii="Arial" w:hAnsi="Arial" w:cs="Arial"/>
          <w:color w:val="auto"/>
          <w:sz w:val="24"/>
        </w:rPr>
        <w:t>Utilização de Metodologia BIM (Building Information Modeling);</w:t>
      </w:r>
    </w:p>
    <w:p w14:paraId="1B631308" w14:textId="77777777" w:rsidR="00050E31" w:rsidRPr="00646690" w:rsidRDefault="00050E31" w:rsidP="005E18BF">
      <w:pPr>
        <w:pStyle w:val="Expandido"/>
        <w:ind w:left="1418"/>
        <w:rPr>
          <w:rFonts w:ascii="Arial" w:hAnsi="Arial" w:cs="Arial"/>
          <w:color w:val="auto"/>
          <w:sz w:val="24"/>
        </w:rPr>
      </w:pPr>
    </w:p>
    <w:p w14:paraId="42DDC78A" w14:textId="77777777" w:rsidR="00050E31" w:rsidRPr="00646690" w:rsidRDefault="00050E31" w:rsidP="005E18BF">
      <w:pPr>
        <w:pStyle w:val="Expandido"/>
        <w:numPr>
          <w:ilvl w:val="0"/>
          <w:numId w:val="39"/>
        </w:numPr>
        <w:ind w:left="1418" w:firstLine="0"/>
        <w:rPr>
          <w:rFonts w:ascii="Arial" w:hAnsi="Arial" w:cs="Arial"/>
          <w:color w:val="auto"/>
          <w:sz w:val="24"/>
        </w:rPr>
      </w:pPr>
      <w:r w:rsidRPr="00646690">
        <w:rPr>
          <w:rFonts w:ascii="Arial" w:hAnsi="Arial" w:cs="Arial"/>
          <w:color w:val="auto"/>
          <w:sz w:val="24"/>
        </w:rPr>
        <w:t>Sustentabilidade.</w:t>
      </w:r>
    </w:p>
    <w:p w14:paraId="513CC45C" w14:textId="77777777" w:rsidR="00050E31" w:rsidRPr="00646690" w:rsidRDefault="00050E31" w:rsidP="005E18BF">
      <w:pPr>
        <w:pStyle w:val="Expandido"/>
        <w:ind w:left="1418"/>
        <w:rPr>
          <w:rFonts w:ascii="Arial" w:hAnsi="Arial" w:cs="Arial"/>
          <w:color w:val="auto"/>
          <w:sz w:val="24"/>
        </w:rPr>
      </w:pPr>
    </w:p>
    <w:p w14:paraId="2345E559" w14:textId="58E62831" w:rsidR="00050E31" w:rsidRPr="00646690" w:rsidRDefault="00050E31" w:rsidP="005E18BF">
      <w:pPr>
        <w:pStyle w:val="Expandido"/>
        <w:ind w:left="1418"/>
        <w:rPr>
          <w:rFonts w:ascii="Arial" w:hAnsi="Arial" w:cs="Arial"/>
          <w:color w:val="auto"/>
          <w:sz w:val="24"/>
        </w:rPr>
      </w:pPr>
      <w:r w:rsidRPr="00646690">
        <w:rPr>
          <w:rFonts w:ascii="Arial" w:hAnsi="Arial" w:cs="Arial"/>
          <w:color w:val="auto"/>
          <w:sz w:val="24"/>
        </w:rPr>
        <w:t>Pontuação máxima: 1</w:t>
      </w:r>
      <w:r w:rsidR="00700410" w:rsidRPr="00646690">
        <w:rPr>
          <w:rFonts w:ascii="Arial" w:hAnsi="Arial" w:cs="Arial"/>
          <w:color w:val="auto"/>
          <w:sz w:val="24"/>
        </w:rPr>
        <w:t xml:space="preserve">0 </w:t>
      </w:r>
      <w:r w:rsidRPr="00646690">
        <w:rPr>
          <w:rFonts w:ascii="Arial" w:hAnsi="Arial" w:cs="Arial"/>
          <w:color w:val="auto"/>
          <w:sz w:val="24"/>
        </w:rPr>
        <w:t>pontos.</w:t>
      </w:r>
    </w:p>
    <w:p w14:paraId="4B7C5EB3" w14:textId="77777777" w:rsidR="00050E31" w:rsidRPr="00646690" w:rsidRDefault="00050E31" w:rsidP="005E18BF">
      <w:pPr>
        <w:pStyle w:val="Expandido"/>
        <w:ind w:left="1418"/>
        <w:rPr>
          <w:rFonts w:ascii="Arial" w:hAnsi="Arial" w:cs="Arial"/>
          <w:color w:val="auto"/>
          <w:sz w:val="24"/>
        </w:rPr>
      </w:pPr>
    </w:p>
    <w:p w14:paraId="7D49CAEC" w14:textId="77777777" w:rsidR="00050E31" w:rsidRPr="00646690" w:rsidRDefault="00050E31" w:rsidP="005E18BF">
      <w:pPr>
        <w:pStyle w:val="Expandido"/>
        <w:ind w:left="0"/>
        <w:rPr>
          <w:rFonts w:ascii="Arial" w:hAnsi="Arial" w:cs="Arial"/>
          <w:color w:val="auto"/>
          <w:sz w:val="24"/>
        </w:rPr>
      </w:pPr>
      <w:r w:rsidRPr="00646690">
        <w:rPr>
          <w:rFonts w:ascii="Arial" w:hAnsi="Arial" w:cs="Arial"/>
          <w:b/>
          <w:color w:val="auto"/>
          <w:sz w:val="24"/>
        </w:rPr>
        <w:t>Item 04</w:t>
      </w:r>
      <w:r w:rsidRPr="00646690">
        <w:rPr>
          <w:rFonts w:ascii="Arial" w:hAnsi="Arial" w:cs="Arial"/>
          <w:color w:val="auto"/>
          <w:sz w:val="24"/>
        </w:rPr>
        <w:t xml:space="preserve"> - Atuação em contratos semelhantes:</w:t>
      </w:r>
    </w:p>
    <w:p w14:paraId="12FAAE08" w14:textId="77777777" w:rsidR="00050E31" w:rsidRPr="00646690" w:rsidRDefault="00050E31" w:rsidP="00050E31">
      <w:pPr>
        <w:pStyle w:val="Expandido"/>
        <w:rPr>
          <w:rFonts w:ascii="Arial" w:hAnsi="Arial" w:cs="Arial"/>
          <w:color w:val="auto"/>
          <w:sz w:val="24"/>
        </w:rPr>
      </w:pPr>
    </w:p>
    <w:p w14:paraId="35F32AC5" w14:textId="77777777" w:rsidR="00050E31" w:rsidRPr="00646690" w:rsidRDefault="00050E31" w:rsidP="005E18BF">
      <w:pPr>
        <w:pStyle w:val="Expandido"/>
        <w:numPr>
          <w:ilvl w:val="0"/>
          <w:numId w:val="40"/>
        </w:numPr>
        <w:ind w:left="1418" w:firstLine="0"/>
        <w:rPr>
          <w:rFonts w:ascii="Arial" w:hAnsi="Arial" w:cs="Arial"/>
          <w:color w:val="auto"/>
          <w:sz w:val="24"/>
        </w:rPr>
      </w:pPr>
      <w:r w:rsidRPr="00646690">
        <w:rPr>
          <w:rFonts w:ascii="Arial" w:hAnsi="Arial" w:cs="Arial"/>
          <w:color w:val="auto"/>
          <w:sz w:val="24"/>
        </w:rPr>
        <w:t>Comprovação de atuação em contratos semelhantes;</w:t>
      </w:r>
    </w:p>
    <w:p w14:paraId="4CBC9471" w14:textId="77777777" w:rsidR="00050E31" w:rsidRPr="00646690" w:rsidRDefault="00050E31" w:rsidP="005E18BF">
      <w:pPr>
        <w:pStyle w:val="Expandido"/>
        <w:ind w:left="1418"/>
        <w:rPr>
          <w:rFonts w:ascii="Arial" w:hAnsi="Arial" w:cs="Arial"/>
          <w:color w:val="auto"/>
          <w:sz w:val="24"/>
        </w:rPr>
      </w:pPr>
    </w:p>
    <w:p w14:paraId="76A36522" w14:textId="77777777" w:rsidR="00050E31" w:rsidRPr="00646690" w:rsidRDefault="00050E31" w:rsidP="005E18BF">
      <w:pPr>
        <w:pStyle w:val="Expandido"/>
        <w:numPr>
          <w:ilvl w:val="0"/>
          <w:numId w:val="40"/>
        </w:numPr>
        <w:ind w:left="1418" w:firstLine="0"/>
        <w:rPr>
          <w:rFonts w:ascii="Arial" w:hAnsi="Arial" w:cs="Arial"/>
          <w:color w:val="auto"/>
          <w:sz w:val="24"/>
        </w:rPr>
      </w:pPr>
      <w:r w:rsidRPr="00646690">
        <w:rPr>
          <w:rFonts w:ascii="Arial" w:hAnsi="Arial" w:cs="Arial"/>
          <w:color w:val="auto"/>
          <w:sz w:val="24"/>
        </w:rPr>
        <w:t>A pontuação será avaliada considerando um critério:</w:t>
      </w:r>
    </w:p>
    <w:p w14:paraId="756BC175" w14:textId="77777777" w:rsidR="00050E31" w:rsidRPr="00646690" w:rsidRDefault="00050E31" w:rsidP="005E18BF">
      <w:pPr>
        <w:pStyle w:val="Expandido"/>
        <w:ind w:left="1418"/>
        <w:rPr>
          <w:rFonts w:ascii="Arial" w:hAnsi="Arial" w:cs="Arial"/>
          <w:color w:val="auto"/>
          <w:sz w:val="24"/>
        </w:rPr>
      </w:pPr>
    </w:p>
    <w:p w14:paraId="41E9AC4D" w14:textId="77777777" w:rsidR="00050E31" w:rsidRPr="00646690" w:rsidRDefault="00050E31" w:rsidP="005E18BF">
      <w:pPr>
        <w:pStyle w:val="Expandido"/>
        <w:numPr>
          <w:ilvl w:val="0"/>
          <w:numId w:val="31"/>
        </w:numPr>
        <w:ind w:left="1418" w:firstLine="0"/>
        <w:rPr>
          <w:rFonts w:ascii="Arial" w:hAnsi="Arial" w:cs="Arial"/>
          <w:color w:val="auto"/>
          <w:sz w:val="24"/>
        </w:rPr>
      </w:pPr>
      <w:r w:rsidRPr="00646690">
        <w:rPr>
          <w:rFonts w:ascii="Arial" w:hAnsi="Arial" w:cs="Arial"/>
          <w:color w:val="auto"/>
          <w:sz w:val="24"/>
        </w:rPr>
        <w:t>Elaboração de Projeto Executivo de natureza e características similares às do objeto deste edital.</w:t>
      </w:r>
    </w:p>
    <w:p w14:paraId="3C83D71F" w14:textId="77777777" w:rsidR="00050E31" w:rsidRPr="00646690" w:rsidRDefault="00050E31" w:rsidP="005E18BF">
      <w:pPr>
        <w:pStyle w:val="Expandido"/>
        <w:ind w:left="1418"/>
        <w:rPr>
          <w:rFonts w:ascii="Arial" w:hAnsi="Arial" w:cs="Arial"/>
          <w:color w:val="auto"/>
          <w:sz w:val="24"/>
        </w:rPr>
      </w:pPr>
    </w:p>
    <w:p w14:paraId="28E08F3D" w14:textId="77777777" w:rsidR="00050E31" w:rsidRPr="00646690" w:rsidRDefault="00050E31" w:rsidP="005E18BF">
      <w:pPr>
        <w:pStyle w:val="Expandido"/>
        <w:ind w:left="1418"/>
        <w:rPr>
          <w:rFonts w:ascii="Arial" w:hAnsi="Arial" w:cs="Arial"/>
          <w:color w:val="auto"/>
          <w:sz w:val="24"/>
        </w:rPr>
      </w:pPr>
      <w:r w:rsidRPr="00646690">
        <w:rPr>
          <w:rFonts w:ascii="Arial" w:hAnsi="Arial" w:cs="Arial"/>
          <w:color w:val="auto"/>
          <w:sz w:val="24"/>
        </w:rPr>
        <w:t>Pontuação máxima: 10 pontos.</w:t>
      </w:r>
    </w:p>
    <w:p w14:paraId="15157EB7" w14:textId="77777777" w:rsidR="0062634F" w:rsidRPr="00646690" w:rsidRDefault="0062634F" w:rsidP="005E18BF">
      <w:pPr>
        <w:pStyle w:val="Expandido"/>
        <w:ind w:left="0"/>
        <w:rPr>
          <w:rFonts w:ascii="Arial" w:hAnsi="Arial" w:cs="Arial"/>
          <w:color w:val="auto"/>
          <w:sz w:val="24"/>
        </w:rPr>
      </w:pPr>
    </w:p>
    <w:p w14:paraId="52912F8A" w14:textId="77777777" w:rsidR="00050E31" w:rsidRPr="00646690" w:rsidRDefault="00050E31" w:rsidP="005E18BF">
      <w:pPr>
        <w:pStyle w:val="Expandido"/>
        <w:ind w:left="0"/>
        <w:rPr>
          <w:rFonts w:ascii="Arial" w:hAnsi="Arial" w:cs="Arial"/>
          <w:b/>
          <w:color w:val="auto"/>
          <w:sz w:val="24"/>
          <w:u w:val="single"/>
        </w:rPr>
      </w:pPr>
      <w:r w:rsidRPr="00646690">
        <w:rPr>
          <w:rFonts w:ascii="Arial" w:hAnsi="Arial" w:cs="Arial"/>
          <w:b/>
          <w:color w:val="auto"/>
          <w:sz w:val="24"/>
          <w:u w:val="single"/>
        </w:rPr>
        <w:t>Julgamento da Proposta de Preço (30%):</w:t>
      </w:r>
    </w:p>
    <w:p w14:paraId="26D9A983" w14:textId="77777777" w:rsidR="00050E31" w:rsidRPr="00646690" w:rsidRDefault="00050E31" w:rsidP="00050E31">
      <w:pPr>
        <w:pStyle w:val="Expandido"/>
        <w:rPr>
          <w:rFonts w:ascii="Arial" w:hAnsi="Arial" w:cs="Arial"/>
          <w:color w:val="auto"/>
          <w:sz w:val="24"/>
        </w:rPr>
      </w:pPr>
    </w:p>
    <w:p w14:paraId="0748BB0B" w14:textId="77777777" w:rsidR="00050E31" w:rsidRPr="00646690" w:rsidRDefault="00050E31" w:rsidP="005E18BF">
      <w:pPr>
        <w:pStyle w:val="Expandido"/>
        <w:ind w:left="0"/>
        <w:rPr>
          <w:rFonts w:ascii="Arial" w:hAnsi="Arial" w:cs="Arial"/>
          <w:color w:val="auto"/>
          <w:sz w:val="24"/>
        </w:rPr>
      </w:pPr>
      <w:r w:rsidRPr="00646690">
        <w:rPr>
          <w:rFonts w:ascii="Arial" w:hAnsi="Arial" w:cs="Arial"/>
          <w:color w:val="auto"/>
          <w:sz w:val="24"/>
        </w:rPr>
        <w:t>A pontuação referente ao preço será calculada da seguinte forma:</w:t>
      </w:r>
    </w:p>
    <w:p w14:paraId="0C3C4E2B" w14:textId="77777777" w:rsidR="00050E31" w:rsidRPr="00646690" w:rsidRDefault="00050E31" w:rsidP="00050E31">
      <w:pPr>
        <w:pStyle w:val="Expandido"/>
        <w:rPr>
          <w:rFonts w:ascii="Arial" w:hAnsi="Arial" w:cs="Arial"/>
          <w:color w:val="auto"/>
          <w:sz w:val="24"/>
        </w:rPr>
      </w:pPr>
    </w:p>
    <w:p w14:paraId="008F91CE" w14:textId="77777777" w:rsidR="00050E31" w:rsidRPr="00646690" w:rsidRDefault="00050E31" w:rsidP="005E18BF">
      <w:pPr>
        <w:pStyle w:val="Expandido"/>
        <w:numPr>
          <w:ilvl w:val="0"/>
          <w:numId w:val="32"/>
        </w:numPr>
        <w:ind w:left="1418" w:firstLine="0"/>
        <w:rPr>
          <w:rFonts w:ascii="Arial" w:hAnsi="Arial" w:cs="Arial"/>
          <w:b/>
          <w:color w:val="auto"/>
          <w:sz w:val="24"/>
        </w:rPr>
      </w:pPr>
      <w:r w:rsidRPr="00646690">
        <w:rPr>
          <w:rFonts w:ascii="Arial" w:hAnsi="Arial" w:cs="Arial"/>
          <w:color w:val="auto"/>
          <w:sz w:val="24"/>
        </w:rPr>
        <w:t xml:space="preserve">A proposta de </w:t>
      </w:r>
      <w:r w:rsidRPr="00646690">
        <w:rPr>
          <w:rFonts w:ascii="Arial" w:hAnsi="Arial" w:cs="Arial"/>
          <w:b/>
          <w:color w:val="auto"/>
          <w:sz w:val="24"/>
        </w:rPr>
        <w:t>menor valor</w:t>
      </w:r>
      <w:r w:rsidRPr="00646690">
        <w:rPr>
          <w:rFonts w:ascii="Arial" w:hAnsi="Arial" w:cs="Arial"/>
          <w:color w:val="auto"/>
          <w:sz w:val="24"/>
        </w:rPr>
        <w:t xml:space="preserve"> receberá a pontuação máxima de </w:t>
      </w:r>
      <w:r w:rsidRPr="00646690">
        <w:rPr>
          <w:rFonts w:ascii="Arial" w:hAnsi="Arial" w:cs="Arial"/>
          <w:b/>
          <w:color w:val="auto"/>
          <w:sz w:val="24"/>
        </w:rPr>
        <w:t>100 pontos.</w:t>
      </w:r>
    </w:p>
    <w:p w14:paraId="1ED93892" w14:textId="77777777" w:rsidR="00050E31" w:rsidRPr="00646690" w:rsidRDefault="00050E31" w:rsidP="005E18BF">
      <w:pPr>
        <w:pStyle w:val="Expandido"/>
        <w:ind w:left="1418"/>
        <w:rPr>
          <w:rFonts w:ascii="Arial" w:hAnsi="Arial" w:cs="Arial"/>
          <w:color w:val="auto"/>
          <w:sz w:val="24"/>
        </w:rPr>
      </w:pPr>
    </w:p>
    <w:p w14:paraId="0E5BFD61" w14:textId="77777777" w:rsidR="00050E31" w:rsidRPr="00646690" w:rsidRDefault="00050E31" w:rsidP="005E18BF">
      <w:pPr>
        <w:pStyle w:val="Expandido"/>
        <w:numPr>
          <w:ilvl w:val="0"/>
          <w:numId w:val="32"/>
        </w:numPr>
        <w:ind w:left="1418" w:firstLine="0"/>
        <w:rPr>
          <w:rFonts w:ascii="Arial" w:hAnsi="Arial" w:cs="Arial"/>
          <w:color w:val="auto"/>
          <w:sz w:val="24"/>
        </w:rPr>
      </w:pPr>
      <w:r w:rsidRPr="00646690">
        <w:rPr>
          <w:rFonts w:ascii="Arial" w:hAnsi="Arial" w:cs="Arial"/>
          <w:color w:val="auto"/>
          <w:sz w:val="24"/>
        </w:rPr>
        <w:t>As demais propostas receberão nota proporcional, conforme a fórmula:</w:t>
      </w:r>
    </w:p>
    <w:p w14:paraId="7A142406" w14:textId="77777777" w:rsidR="00050E31" w:rsidRPr="00646690" w:rsidRDefault="00050E31" w:rsidP="005E18BF">
      <w:pPr>
        <w:pStyle w:val="Expandido"/>
        <w:ind w:left="1418"/>
        <w:rPr>
          <w:rFonts w:ascii="Arial" w:hAnsi="Arial" w:cs="Arial"/>
          <w:color w:val="auto"/>
          <w:sz w:val="24"/>
        </w:rPr>
      </w:pPr>
    </w:p>
    <w:p w14:paraId="71B7020F" w14:textId="77777777" w:rsidR="00050E31" w:rsidRPr="00646690" w:rsidRDefault="00050E31" w:rsidP="005E18BF">
      <w:pPr>
        <w:pStyle w:val="Expandido"/>
        <w:numPr>
          <w:ilvl w:val="0"/>
          <w:numId w:val="31"/>
        </w:numPr>
        <w:ind w:left="1418" w:firstLine="0"/>
        <w:rPr>
          <w:rFonts w:ascii="Arial" w:hAnsi="Arial" w:cs="Arial"/>
          <w:color w:val="auto"/>
          <w:sz w:val="24"/>
        </w:rPr>
      </w:pPr>
      <w:r w:rsidRPr="00646690">
        <w:rPr>
          <w:rFonts w:ascii="Arial" w:hAnsi="Arial" w:cs="Arial"/>
          <w:color w:val="auto"/>
          <w:sz w:val="24"/>
        </w:rPr>
        <w:t>Nota de Preço (NP) = (Menor Preço / Preço da Proposta) × 100.</w:t>
      </w:r>
    </w:p>
    <w:p w14:paraId="14D6F60F" w14:textId="77777777" w:rsidR="00050E31" w:rsidRPr="00646690" w:rsidRDefault="00050E31" w:rsidP="00050E31">
      <w:pPr>
        <w:pStyle w:val="Expandido"/>
        <w:rPr>
          <w:rFonts w:ascii="Arial" w:hAnsi="Arial" w:cs="Arial"/>
          <w:color w:val="auto"/>
          <w:sz w:val="24"/>
        </w:rPr>
      </w:pPr>
    </w:p>
    <w:p w14:paraId="15AA53A0" w14:textId="77777777" w:rsidR="00050E31" w:rsidRPr="00646690" w:rsidRDefault="00050E31" w:rsidP="005E18BF">
      <w:pPr>
        <w:pStyle w:val="Expandido"/>
        <w:ind w:left="1418"/>
        <w:rPr>
          <w:rFonts w:ascii="Arial" w:hAnsi="Arial" w:cs="Arial"/>
          <w:b/>
          <w:color w:val="auto"/>
          <w:sz w:val="24"/>
          <w:u w:val="single"/>
        </w:rPr>
      </w:pPr>
      <w:r w:rsidRPr="00646690">
        <w:rPr>
          <w:rFonts w:ascii="Arial" w:hAnsi="Arial" w:cs="Arial"/>
          <w:b/>
          <w:color w:val="auto"/>
          <w:sz w:val="24"/>
          <w:u w:val="single"/>
        </w:rPr>
        <w:t>Nota Final:</w:t>
      </w:r>
    </w:p>
    <w:p w14:paraId="4256E11D" w14:textId="77777777" w:rsidR="00050E31" w:rsidRPr="00646690" w:rsidRDefault="00050E31" w:rsidP="005E18BF">
      <w:pPr>
        <w:pStyle w:val="Expandido"/>
        <w:ind w:left="1418"/>
        <w:rPr>
          <w:rFonts w:ascii="Arial" w:hAnsi="Arial" w:cs="Arial"/>
          <w:color w:val="auto"/>
          <w:sz w:val="24"/>
        </w:rPr>
      </w:pPr>
    </w:p>
    <w:p w14:paraId="1A06F406" w14:textId="77777777" w:rsidR="00050E31" w:rsidRPr="00646690" w:rsidRDefault="00050E31" w:rsidP="005E18BF">
      <w:pPr>
        <w:pStyle w:val="Expandido"/>
        <w:ind w:left="1418"/>
        <w:rPr>
          <w:rFonts w:ascii="Arial" w:hAnsi="Arial" w:cs="Arial"/>
          <w:color w:val="auto"/>
          <w:sz w:val="24"/>
        </w:rPr>
      </w:pPr>
      <w:r w:rsidRPr="00646690">
        <w:rPr>
          <w:rFonts w:ascii="Arial" w:hAnsi="Arial" w:cs="Arial"/>
          <w:color w:val="auto"/>
          <w:sz w:val="24"/>
        </w:rPr>
        <w:t>A Nota Final (NF) será obtida conforme a fórmula:</w:t>
      </w:r>
    </w:p>
    <w:p w14:paraId="17CC3F88" w14:textId="77777777" w:rsidR="00050E31" w:rsidRPr="00646690" w:rsidRDefault="00050E31" w:rsidP="005E18BF">
      <w:pPr>
        <w:pStyle w:val="Expandido"/>
        <w:ind w:left="1418"/>
        <w:rPr>
          <w:rFonts w:ascii="Arial" w:hAnsi="Arial" w:cs="Arial"/>
          <w:color w:val="auto"/>
          <w:sz w:val="24"/>
        </w:rPr>
      </w:pPr>
    </w:p>
    <w:p w14:paraId="11AE0479" w14:textId="77777777" w:rsidR="00050E31" w:rsidRPr="00646690" w:rsidRDefault="00050E31" w:rsidP="005E18BF">
      <w:pPr>
        <w:pStyle w:val="Expandido"/>
        <w:numPr>
          <w:ilvl w:val="0"/>
          <w:numId w:val="33"/>
        </w:numPr>
        <w:ind w:left="1418" w:firstLine="0"/>
        <w:rPr>
          <w:rFonts w:ascii="Arial" w:hAnsi="Arial" w:cs="Arial"/>
          <w:color w:val="auto"/>
          <w:sz w:val="24"/>
        </w:rPr>
      </w:pPr>
      <w:r w:rsidRPr="00646690">
        <w:rPr>
          <w:rFonts w:ascii="Arial" w:hAnsi="Arial" w:cs="Arial"/>
          <w:color w:val="auto"/>
          <w:sz w:val="24"/>
        </w:rPr>
        <w:t>Nota Final = (NTx0,7) + (NP×0,3)</w:t>
      </w:r>
    </w:p>
    <w:p w14:paraId="5BEE550C" w14:textId="77777777" w:rsidR="00050E31" w:rsidRPr="00646690" w:rsidRDefault="00050E31" w:rsidP="005E18BF">
      <w:pPr>
        <w:pStyle w:val="Expandido"/>
        <w:ind w:left="1418"/>
        <w:rPr>
          <w:rFonts w:ascii="Arial" w:hAnsi="Arial" w:cs="Arial"/>
          <w:color w:val="auto"/>
          <w:sz w:val="24"/>
        </w:rPr>
      </w:pPr>
    </w:p>
    <w:p w14:paraId="3ACAF774" w14:textId="1EEAADBB" w:rsidR="003216C7" w:rsidRPr="00946EC2" w:rsidRDefault="00050E31" w:rsidP="00946EC2">
      <w:pPr>
        <w:pStyle w:val="Expandido"/>
        <w:ind w:left="1418"/>
        <w:rPr>
          <w:rFonts w:ascii="Arial" w:hAnsi="Arial" w:cs="Arial"/>
          <w:color w:val="auto"/>
          <w:sz w:val="24"/>
        </w:rPr>
      </w:pPr>
      <w:r w:rsidRPr="00646690">
        <w:rPr>
          <w:rFonts w:ascii="Arial" w:hAnsi="Arial" w:cs="Arial"/>
          <w:color w:val="auto"/>
          <w:sz w:val="24"/>
        </w:rPr>
        <w:t>Vencerá a licitação a empresa que obtiver a maior Nota Final.</w:t>
      </w:r>
    </w:p>
    <w:p w14:paraId="4838389B" w14:textId="77777777" w:rsidR="00946EC2" w:rsidRDefault="00946EC2" w:rsidP="005C2F7F">
      <w:pPr>
        <w:pStyle w:val="Expandido"/>
        <w:spacing w:before="240"/>
        <w:ind w:left="0"/>
        <w:jc w:val="center"/>
        <w:rPr>
          <w:rFonts w:ascii="Arial" w:hAnsi="Arial" w:cs="Arial"/>
          <w:b/>
          <w:bCs/>
          <w:color w:val="auto"/>
          <w:sz w:val="24"/>
        </w:rPr>
      </w:pPr>
    </w:p>
    <w:p w14:paraId="04E4F233" w14:textId="4A701090" w:rsidR="00050E31" w:rsidRDefault="00050E31" w:rsidP="005C2F7F">
      <w:pPr>
        <w:pStyle w:val="Expandido"/>
        <w:spacing w:before="240"/>
        <w:ind w:left="0"/>
        <w:jc w:val="center"/>
        <w:rPr>
          <w:rFonts w:ascii="Arial" w:hAnsi="Arial" w:cs="Arial"/>
          <w:b/>
          <w:bCs/>
          <w:color w:val="auto"/>
          <w:sz w:val="24"/>
        </w:rPr>
      </w:pPr>
      <w:r w:rsidRPr="00646690">
        <w:rPr>
          <w:rFonts w:ascii="Arial" w:hAnsi="Arial" w:cs="Arial"/>
          <w:b/>
          <w:bCs/>
          <w:color w:val="auto"/>
          <w:sz w:val="24"/>
        </w:rPr>
        <w:t>CRITÉRIOS DE AVALIAÇÃO TÉCNICA DETALHADO</w:t>
      </w:r>
    </w:p>
    <w:p w14:paraId="519E8896" w14:textId="77777777" w:rsidR="00946EC2" w:rsidRPr="00646690" w:rsidRDefault="00946EC2" w:rsidP="005C2F7F">
      <w:pPr>
        <w:pStyle w:val="Expandido"/>
        <w:spacing w:before="240"/>
        <w:ind w:left="0"/>
        <w:jc w:val="center"/>
        <w:rPr>
          <w:rFonts w:ascii="Arial" w:hAnsi="Arial" w:cs="Arial"/>
          <w:b/>
          <w:bCs/>
          <w:color w:val="auto"/>
          <w:sz w:val="24"/>
        </w:rPr>
      </w:pPr>
    </w:p>
    <w:p w14:paraId="019F2261" w14:textId="77777777" w:rsidR="00946EC2" w:rsidRDefault="004E41E9" w:rsidP="004E41E9">
      <w:pPr>
        <w:pStyle w:val="Expandido"/>
        <w:tabs>
          <w:tab w:val="center" w:pos="4464"/>
          <w:tab w:val="left" w:pos="5923"/>
        </w:tabs>
        <w:ind w:left="0"/>
        <w:jc w:val="left"/>
        <w:rPr>
          <w:rFonts w:ascii="Arial" w:hAnsi="Arial" w:cs="Arial"/>
          <w:b/>
          <w:bCs/>
          <w:color w:val="auto"/>
          <w:sz w:val="24"/>
        </w:rPr>
      </w:pPr>
      <w:r w:rsidRPr="00646690">
        <w:rPr>
          <w:rFonts w:ascii="Arial" w:hAnsi="Arial" w:cs="Arial"/>
          <w:b/>
          <w:bCs/>
          <w:color w:val="auto"/>
          <w:sz w:val="24"/>
        </w:rPr>
        <w:tab/>
      </w:r>
      <w:r w:rsidR="005E18BF" w:rsidRPr="00646690">
        <w:rPr>
          <w:rFonts w:ascii="Arial" w:hAnsi="Arial" w:cs="Arial"/>
          <w:b/>
          <w:bCs/>
          <w:color w:val="auto"/>
          <w:sz w:val="24"/>
        </w:rPr>
        <w:t>LOTE 0</w:t>
      </w:r>
      <w:r w:rsidR="00946EC2">
        <w:rPr>
          <w:rFonts w:ascii="Arial" w:hAnsi="Arial" w:cs="Arial"/>
          <w:b/>
          <w:bCs/>
          <w:color w:val="auto"/>
          <w:sz w:val="24"/>
        </w:rPr>
        <w:t>1</w:t>
      </w:r>
    </w:p>
    <w:p w14:paraId="5355F463" w14:textId="49EABB5B" w:rsidR="004E41E9" w:rsidRPr="00646690" w:rsidRDefault="004E41E9" w:rsidP="004E41E9">
      <w:pPr>
        <w:pStyle w:val="Expandido"/>
        <w:tabs>
          <w:tab w:val="center" w:pos="4464"/>
          <w:tab w:val="left" w:pos="5923"/>
        </w:tabs>
        <w:ind w:left="0"/>
        <w:jc w:val="left"/>
        <w:rPr>
          <w:rFonts w:ascii="Arial" w:hAnsi="Arial" w:cs="Arial"/>
          <w:b/>
          <w:bCs/>
          <w:color w:val="auto"/>
          <w:sz w:val="24"/>
        </w:rPr>
      </w:pPr>
    </w:p>
    <w:tbl>
      <w:tblPr>
        <w:tblW w:w="5000" w:type="pct"/>
        <w:tblCellMar>
          <w:left w:w="70" w:type="dxa"/>
          <w:right w:w="70" w:type="dxa"/>
        </w:tblCellMar>
        <w:tblLook w:val="04A0" w:firstRow="1" w:lastRow="0" w:firstColumn="1" w:lastColumn="0" w:noHBand="0" w:noVBand="1"/>
      </w:tblPr>
      <w:tblGrid>
        <w:gridCol w:w="1859"/>
        <w:gridCol w:w="4886"/>
        <w:gridCol w:w="2174"/>
      </w:tblGrid>
      <w:tr w:rsidR="00646690" w:rsidRPr="00646690" w14:paraId="34B66591" w14:textId="77777777" w:rsidTr="00685C53">
        <w:trPr>
          <w:trHeight w:val="300"/>
        </w:trPr>
        <w:tc>
          <w:tcPr>
            <w:tcW w:w="5000" w:type="pct"/>
            <w:gridSpan w:val="3"/>
            <w:tcBorders>
              <w:top w:val="single" w:sz="4" w:space="0" w:color="auto"/>
              <w:left w:val="single" w:sz="4" w:space="0" w:color="auto"/>
              <w:bottom w:val="single" w:sz="4" w:space="0" w:color="auto"/>
              <w:right w:val="single" w:sz="4" w:space="0" w:color="auto"/>
            </w:tcBorders>
            <w:vAlign w:val="center"/>
          </w:tcPr>
          <w:p w14:paraId="633649B4" w14:textId="77777777" w:rsidR="004E41E9" w:rsidRPr="00646690" w:rsidRDefault="004E41E9" w:rsidP="00685C53">
            <w:pPr>
              <w:jc w:val="center"/>
              <w:rPr>
                <w:rFonts w:ascii="Arial" w:hAnsi="Arial"/>
                <w:b/>
                <w:bCs/>
                <w:sz w:val="20"/>
                <w:szCs w:val="20"/>
              </w:rPr>
            </w:pPr>
            <w:r w:rsidRPr="00646690">
              <w:rPr>
                <w:rStyle w:val="Forte"/>
                <w:rFonts w:ascii="Arial" w:hAnsi="Arial"/>
                <w:sz w:val="20"/>
                <w:szCs w:val="20"/>
              </w:rPr>
              <w:t>CRITÉRIOS DE AVALIAÇÃO TÉCNICA DETALHADO</w:t>
            </w:r>
          </w:p>
        </w:tc>
      </w:tr>
      <w:tr w:rsidR="00646690" w:rsidRPr="00646690" w14:paraId="4F67D38C" w14:textId="77777777" w:rsidTr="00685C53">
        <w:trPr>
          <w:trHeight w:val="300"/>
        </w:trPr>
        <w:tc>
          <w:tcPr>
            <w:tcW w:w="1042" w:type="pct"/>
            <w:tcBorders>
              <w:top w:val="single" w:sz="4" w:space="0" w:color="auto"/>
              <w:left w:val="single" w:sz="4" w:space="0" w:color="auto"/>
              <w:bottom w:val="single" w:sz="4" w:space="0" w:color="auto"/>
              <w:right w:val="single" w:sz="4" w:space="0" w:color="auto"/>
            </w:tcBorders>
            <w:vAlign w:val="center"/>
            <w:hideMark/>
          </w:tcPr>
          <w:p w14:paraId="54634A16" w14:textId="77777777" w:rsidR="004E41E9" w:rsidRPr="00646690" w:rsidRDefault="004E41E9" w:rsidP="00685C53">
            <w:pPr>
              <w:rPr>
                <w:rFonts w:ascii="Arial" w:hAnsi="Arial"/>
                <w:b/>
                <w:bCs/>
                <w:sz w:val="20"/>
                <w:szCs w:val="20"/>
              </w:rPr>
            </w:pPr>
            <w:r w:rsidRPr="00646690">
              <w:rPr>
                <w:rFonts w:ascii="Arial" w:hAnsi="Arial"/>
                <w:b/>
                <w:bCs/>
                <w:sz w:val="20"/>
                <w:szCs w:val="20"/>
              </w:rPr>
              <w:t>CRITÉRIO</w:t>
            </w:r>
          </w:p>
        </w:tc>
        <w:tc>
          <w:tcPr>
            <w:tcW w:w="2739" w:type="pct"/>
            <w:tcBorders>
              <w:top w:val="single" w:sz="4" w:space="0" w:color="auto"/>
              <w:left w:val="nil"/>
              <w:bottom w:val="single" w:sz="4" w:space="0" w:color="auto"/>
              <w:right w:val="single" w:sz="4" w:space="0" w:color="auto"/>
            </w:tcBorders>
            <w:vAlign w:val="center"/>
            <w:hideMark/>
          </w:tcPr>
          <w:p w14:paraId="001E02BE" w14:textId="77777777" w:rsidR="004E41E9" w:rsidRPr="00646690" w:rsidRDefault="004E41E9" w:rsidP="00685C53">
            <w:pPr>
              <w:rPr>
                <w:rFonts w:ascii="Arial" w:hAnsi="Arial"/>
                <w:b/>
                <w:bCs/>
                <w:sz w:val="20"/>
                <w:szCs w:val="20"/>
              </w:rPr>
            </w:pPr>
            <w:r w:rsidRPr="00646690">
              <w:rPr>
                <w:rFonts w:ascii="Arial" w:hAnsi="Arial"/>
                <w:b/>
                <w:bCs/>
                <w:sz w:val="20"/>
                <w:szCs w:val="20"/>
              </w:rPr>
              <w:t>DESCRIÇÃO</w:t>
            </w:r>
          </w:p>
        </w:tc>
        <w:tc>
          <w:tcPr>
            <w:tcW w:w="1219" w:type="pct"/>
            <w:tcBorders>
              <w:top w:val="single" w:sz="4" w:space="0" w:color="auto"/>
              <w:left w:val="nil"/>
              <w:bottom w:val="single" w:sz="4" w:space="0" w:color="auto"/>
              <w:right w:val="single" w:sz="4" w:space="0" w:color="auto"/>
            </w:tcBorders>
            <w:noWrap/>
            <w:vAlign w:val="center"/>
            <w:hideMark/>
          </w:tcPr>
          <w:p w14:paraId="1A5BD0D9" w14:textId="77777777" w:rsidR="004E41E9" w:rsidRPr="00646690" w:rsidRDefault="004E41E9" w:rsidP="00685C53">
            <w:pPr>
              <w:rPr>
                <w:rFonts w:ascii="Arial" w:hAnsi="Arial"/>
                <w:b/>
                <w:bCs/>
                <w:sz w:val="20"/>
                <w:szCs w:val="20"/>
              </w:rPr>
            </w:pPr>
            <w:r w:rsidRPr="00646690">
              <w:rPr>
                <w:rFonts w:ascii="Arial" w:hAnsi="Arial"/>
                <w:b/>
                <w:bCs/>
                <w:sz w:val="20"/>
                <w:szCs w:val="20"/>
              </w:rPr>
              <w:t>Pontuação Máxima</w:t>
            </w:r>
          </w:p>
        </w:tc>
      </w:tr>
      <w:tr w:rsidR="00646690" w:rsidRPr="00646690" w14:paraId="253F7EE6" w14:textId="77777777" w:rsidTr="00685C53">
        <w:trPr>
          <w:trHeight w:val="1984"/>
        </w:trPr>
        <w:tc>
          <w:tcPr>
            <w:tcW w:w="1042" w:type="pct"/>
            <w:tcBorders>
              <w:top w:val="nil"/>
              <w:left w:val="single" w:sz="4" w:space="0" w:color="auto"/>
              <w:bottom w:val="single" w:sz="4" w:space="0" w:color="auto"/>
              <w:right w:val="single" w:sz="4" w:space="0" w:color="auto"/>
            </w:tcBorders>
            <w:shd w:val="clear" w:color="000000" w:fill="D9D9D9"/>
            <w:vAlign w:val="center"/>
            <w:hideMark/>
          </w:tcPr>
          <w:p w14:paraId="5D2B8B57" w14:textId="77777777" w:rsidR="004E41E9" w:rsidRPr="00646690" w:rsidRDefault="004E41E9" w:rsidP="00685C53">
            <w:pPr>
              <w:rPr>
                <w:rFonts w:ascii="Arial" w:hAnsi="Arial"/>
                <w:b/>
                <w:bCs/>
                <w:sz w:val="20"/>
                <w:szCs w:val="20"/>
              </w:rPr>
            </w:pPr>
            <w:r w:rsidRPr="00646690">
              <w:rPr>
                <w:rFonts w:ascii="Arial" w:hAnsi="Arial"/>
                <w:b/>
                <w:bCs/>
                <w:sz w:val="20"/>
                <w:szCs w:val="20"/>
              </w:rPr>
              <w:lastRenderedPageBreak/>
              <w:t xml:space="preserve">1.0 EXPERIÊNCIA TÉCNICA DA EMPRESA </w:t>
            </w:r>
          </w:p>
        </w:tc>
        <w:tc>
          <w:tcPr>
            <w:tcW w:w="2739" w:type="pct"/>
            <w:tcBorders>
              <w:top w:val="nil"/>
              <w:left w:val="nil"/>
              <w:bottom w:val="single" w:sz="4" w:space="0" w:color="auto"/>
              <w:right w:val="single" w:sz="4" w:space="0" w:color="auto"/>
            </w:tcBorders>
            <w:shd w:val="clear" w:color="000000" w:fill="D9D9D9"/>
            <w:vAlign w:val="center"/>
            <w:hideMark/>
          </w:tcPr>
          <w:p w14:paraId="6A8D60B8" w14:textId="77777777" w:rsidR="004E41E9" w:rsidRPr="00646690" w:rsidRDefault="004E41E9" w:rsidP="00685C53">
            <w:pPr>
              <w:rPr>
                <w:rFonts w:ascii="Arial" w:hAnsi="Arial"/>
                <w:b/>
                <w:bCs/>
                <w:sz w:val="20"/>
                <w:szCs w:val="20"/>
              </w:rPr>
            </w:pPr>
            <w:r w:rsidRPr="00646690">
              <w:rPr>
                <w:rFonts w:ascii="Arial" w:hAnsi="Arial"/>
                <w:b/>
                <w:bCs/>
                <w:sz w:val="20"/>
                <w:szCs w:val="20"/>
              </w:rPr>
              <w:t xml:space="preserve">Apresentação </w:t>
            </w:r>
            <w:r w:rsidRPr="00646690">
              <w:rPr>
                <w:rFonts w:ascii="Arial" w:hAnsi="Arial"/>
                <w:b/>
                <w:bCs/>
                <w:sz w:val="20"/>
                <w:szCs w:val="20"/>
                <w:u w:val="single"/>
              </w:rPr>
              <w:t>de Acervo Técnico</w:t>
            </w:r>
            <w:r w:rsidRPr="00646690">
              <w:rPr>
                <w:rFonts w:ascii="Arial" w:hAnsi="Arial"/>
                <w:b/>
                <w:bCs/>
                <w:sz w:val="20"/>
                <w:szCs w:val="20"/>
              </w:rPr>
              <w:t xml:space="preserve">, comprovando a execução de serviços compatíveis com o objeto desta licitação, relacionados à elaboração de projetos executivos e complementares, de obras públicas ou privadas, </w:t>
            </w:r>
            <w:r w:rsidRPr="00646690">
              <w:rPr>
                <w:rFonts w:ascii="Arial" w:hAnsi="Arial"/>
                <w:b/>
                <w:bCs/>
                <w:sz w:val="20"/>
                <w:szCs w:val="20"/>
                <w:u w:val="single"/>
              </w:rPr>
              <w:t>devidamente registrado no respectivo conselho profissional competente</w:t>
            </w:r>
            <w:r w:rsidRPr="00646690">
              <w:rPr>
                <w:rFonts w:ascii="Arial" w:hAnsi="Arial"/>
                <w:b/>
                <w:bCs/>
                <w:sz w:val="20"/>
                <w:szCs w:val="20"/>
              </w:rPr>
              <w:t>.</w:t>
            </w:r>
          </w:p>
        </w:tc>
        <w:tc>
          <w:tcPr>
            <w:tcW w:w="1219" w:type="pct"/>
            <w:tcBorders>
              <w:top w:val="nil"/>
              <w:left w:val="nil"/>
              <w:bottom w:val="single" w:sz="4" w:space="0" w:color="auto"/>
              <w:right w:val="single" w:sz="4" w:space="0" w:color="auto"/>
            </w:tcBorders>
            <w:shd w:val="clear" w:color="000000" w:fill="D9D9D9"/>
            <w:noWrap/>
            <w:vAlign w:val="center"/>
            <w:hideMark/>
          </w:tcPr>
          <w:p w14:paraId="4CC4640F" w14:textId="77777777" w:rsidR="004E41E9" w:rsidRPr="00646690" w:rsidRDefault="004E41E9" w:rsidP="00685C53">
            <w:pPr>
              <w:jc w:val="center"/>
              <w:rPr>
                <w:rFonts w:ascii="Arial" w:hAnsi="Arial"/>
                <w:b/>
                <w:bCs/>
                <w:sz w:val="20"/>
                <w:szCs w:val="20"/>
              </w:rPr>
            </w:pPr>
            <w:r w:rsidRPr="00646690">
              <w:rPr>
                <w:rFonts w:ascii="Arial" w:hAnsi="Arial"/>
                <w:b/>
                <w:bCs/>
                <w:sz w:val="20"/>
                <w:szCs w:val="20"/>
              </w:rPr>
              <w:t>Até 50 pontos</w:t>
            </w:r>
          </w:p>
        </w:tc>
      </w:tr>
      <w:tr w:rsidR="00646690" w:rsidRPr="00646690" w14:paraId="61FB01D3" w14:textId="77777777" w:rsidTr="00685C53">
        <w:trPr>
          <w:trHeight w:val="1417"/>
        </w:trPr>
        <w:tc>
          <w:tcPr>
            <w:tcW w:w="1042" w:type="pct"/>
            <w:tcBorders>
              <w:top w:val="nil"/>
              <w:left w:val="single" w:sz="4" w:space="0" w:color="auto"/>
              <w:bottom w:val="single" w:sz="4" w:space="0" w:color="auto"/>
              <w:right w:val="single" w:sz="4" w:space="0" w:color="auto"/>
            </w:tcBorders>
            <w:shd w:val="clear" w:color="000000" w:fill="DAEEF3"/>
            <w:vAlign w:val="center"/>
            <w:hideMark/>
          </w:tcPr>
          <w:p w14:paraId="0FF4032B" w14:textId="77777777" w:rsidR="004E41E9" w:rsidRPr="00646690" w:rsidRDefault="004E41E9" w:rsidP="00685C53">
            <w:pPr>
              <w:rPr>
                <w:rFonts w:ascii="Arial" w:hAnsi="Arial"/>
                <w:sz w:val="20"/>
                <w:szCs w:val="20"/>
              </w:rPr>
            </w:pPr>
            <w:r w:rsidRPr="00646690">
              <w:rPr>
                <w:rFonts w:ascii="Arial" w:hAnsi="Arial"/>
                <w:sz w:val="20"/>
                <w:szCs w:val="20"/>
              </w:rPr>
              <w:t xml:space="preserve">1.1 Compatibilidade com o objeto </w:t>
            </w:r>
          </w:p>
        </w:tc>
        <w:tc>
          <w:tcPr>
            <w:tcW w:w="2739" w:type="pct"/>
            <w:tcBorders>
              <w:top w:val="nil"/>
              <w:left w:val="nil"/>
              <w:bottom w:val="single" w:sz="4" w:space="0" w:color="auto"/>
              <w:right w:val="single" w:sz="4" w:space="0" w:color="auto"/>
            </w:tcBorders>
            <w:shd w:val="clear" w:color="000000" w:fill="DAEEF3"/>
            <w:vAlign w:val="center"/>
            <w:hideMark/>
          </w:tcPr>
          <w:p w14:paraId="1F2A3249" w14:textId="77777777" w:rsidR="004E41E9" w:rsidRPr="00646690" w:rsidRDefault="004E41E9" w:rsidP="00685C53">
            <w:pPr>
              <w:rPr>
                <w:rFonts w:ascii="Arial" w:hAnsi="Arial"/>
                <w:sz w:val="20"/>
                <w:szCs w:val="20"/>
              </w:rPr>
            </w:pPr>
            <w:r w:rsidRPr="00646690">
              <w:rPr>
                <w:rFonts w:ascii="Arial" w:hAnsi="Arial"/>
                <w:sz w:val="20"/>
                <w:szCs w:val="20"/>
              </w:rPr>
              <w:t xml:space="preserve">Elaboração de projetos executivos e complementares de obras públicas ou privadas de edificação de porte relevante e </w:t>
            </w:r>
            <w:r w:rsidRPr="00646690">
              <w:rPr>
                <w:rFonts w:ascii="Arial" w:hAnsi="Arial"/>
                <w:sz w:val="20"/>
                <w:szCs w:val="20"/>
                <w:u w:val="single"/>
              </w:rPr>
              <w:t>de natureza e características similares às constantes no escopo dos projetos, objetos</w:t>
            </w:r>
            <w:r w:rsidRPr="00646690">
              <w:rPr>
                <w:rFonts w:ascii="Arial" w:hAnsi="Arial"/>
                <w:sz w:val="20"/>
                <w:szCs w:val="20"/>
              </w:rPr>
              <w:t xml:space="preserve"> deste edital:</w:t>
            </w:r>
          </w:p>
        </w:tc>
        <w:tc>
          <w:tcPr>
            <w:tcW w:w="1219" w:type="pct"/>
            <w:tcBorders>
              <w:top w:val="nil"/>
              <w:left w:val="nil"/>
              <w:bottom w:val="single" w:sz="4" w:space="0" w:color="auto"/>
              <w:right w:val="single" w:sz="4" w:space="0" w:color="auto"/>
            </w:tcBorders>
            <w:shd w:val="clear" w:color="000000" w:fill="DAEEF3"/>
            <w:noWrap/>
            <w:vAlign w:val="center"/>
            <w:hideMark/>
          </w:tcPr>
          <w:p w14:paraId="30D7CDB2" w14:textId="77777777" w:rsidR="004E41E9" w:rsidRPr="00646690" w:rsidRDefault="004E41E9" w:rsidP="00685C53">
            <w:pPr>
              <w:jc w:val="center"/>
              <w:rPr>
                <w:rFonts w:ascii="Arial" w:hAnsi="Arial"/>
                <w:sz w:val="20"/>
                <w:szCs w:val="20"/>
              </w:rPr>
            </w:pPr>
            <w:r w:rsidRPr="00646690">
              <w:rPr>
                <w:rFonts w:ascii="Arial" w:hAnsi="Arial"/>
                <w:sz w:val="20"/>
                <w:szCs w:val="20"/>
              </w:rPr>
              <w:t>Até 25 pontos</w:t>
            </w:r>
          </w:p>
        </w:tc>
      </w:tr>
      <w:tr w:rsidR="00646690" w:rsidRPr="00646690" w14:paraId="3125E274" w14:textId="77777777" w:rsidTr="00685C53">
        <w:trPr>
          <w:trHeight w:val="300"/>
        </w:trPr>
        <w:tc>
          <w:tcPr>
            <w:tcW w:w="1042" w:type="pct"/>
            <w:vMerge w:val="restart"/>
            <w:tcBorders>
              <w:top w:val="nil"/>
              <w:left w:val="single" w:sz="4" w:space="0" w:color="auto"/>
              <w:bottom w:val="single" w:sz="4" w:space="0" w:color="auto"/>
              <w:right w:val="single" w:sz="4" w:space="0" w:color="auto"/>
            </w:tcBorders>
            <w:vAlign w:val="center"/>
          </w:tcPr>
          <w:p w14:paraId="7581E586" w14:textId="77777777" w:rsidR="004E41E9" w:rsidRPr="00646690" w:rsidRDefault="004E41E9" w:rsidP="00685C53">
            <w:pPr>
              <w:rPr>
                <w:rFonts w:ascii="Arial" w:hAnsi="Arial"/>
                <w:sz w:val="20"/>
                <w:szCs w:val="20"/>
              </w:rPr>
            </w:pPr>
            <w:r w:rsidRPr="00646690">
              <w:rPr>
                <w:rFonts w:ascii="Arial" w:hAnsi="Arial"/>
                <w:sz w:val="20"/>
                <w:szCs w:val="20"/>
              </w:rPr>
              <w:t> </w:t>
            </w:r>
          </w:p>
        </w:tc>
        <w:tc>
          <w:tcPr>
            <w:tcW w:w="2739" w:type="pct"/>
            <w:tcBorders>
              <w:top w:val="nil"/>
              <w:left w:val="nil"/>
              <w:bottom w:val="single" w:sz="4" w:space="0" w:color="auto"/>
              <w:right w:val="single" w:sz="4" w:space="0" w:color="auto"/>
            </w:tcBorders>
            <w:vAlign w:val="bottom"/>
            <w:hideMark/>
          </w:tcPr>
          <w:p w14:paraId="134F38C6" w14:textId="77777777" w:rsidR="004E41E9" w:rsidRPr="00646690" w:rsidRDefault="004E41E9" w:rsidP="00685C53">
            <w:pPr>
              <w:rPr>
                <w:rFonts w:ascii="Arial" w:hAnsi="Arial"/>
                <w:sz w:val="20"/>
                <w:szCs w:val="20"/>
              </w:rPr>
            </w:pPr>
            <w:r w:rsidRPr="00646690">
              <w:rPr>
                <w:rFonts w:ascii="Arial" w:hAnsi="Arial"/>
                <w:sz w:val="20"/>
                <w:szCs w:val="20"/>
              </w:rPr>
              <w:t>Até 500,00 m² - 2,5 pontos por atestado</w:t>
            </w:r>
          </w:p>
        </w:tc>
        <w:tc>
          <w:tcPr>
            <w:tcW w:w="1219" w:type="pct"/>
            <w:tcBorders>
              <w:top w:val="nil"/>
              <w:left w:val="nil"/>
              <w:bottom w:val="single" w:sz="4" w:space="0" w:color="auto"/>
              <w:right w:val="single" w:sz="4" w:space="0" w:color="auto"/>
            </w:tcBorders>
            <w:noWrap/>
            <w:vAlign w:val="center"/>
            <w:hideMark/>
          </w:tcPr>
          <w:p w14:paraId="6141B767" w14:textId="77777777" w:rsidR="004E41E9" w:rsidRPr="00646690" w:rsidRDefault="004E41E9" w:rsidP="00685C53">
            <w:pPr>
              <w:jc w:val="center"/>
              <w:rPr>
                <w:rFonts w:ascii="Arial" w:hAnsi="Arial"/>
                <w:sz w:val="20"/>
                <w:szCs w:val="20"/>
              </w:rPr>
            </w:pPr>
            <w:r w:rsidRPr="00646690">
              <w:rPr>
                <w:rFonts w:ascii="Arial" w:hAnsi="Arial"/>
                <w:sz w:val="20"/>
                <w:szCs w:val="20"/>
              </w:rPr>
              <w:t>Até 5 pontos</w:t>
            </w:r>
          </w:p>
        </w:tc>
      </w:tr>
      <w:tr w:rsidR="00646690" w:rsidRPr="00646690" w14:paraId="3A932049" w14:textId="77777777" w:rsidTr="00685C53">
        <w:trPr>
          <w:trHeight w:val="300"/>
        </w:trPr>
        <w:tc>
          <w:tcPr>
            <w:tcW w:w="1042" w:type="pct"/>
            <w:vMerge/>
            <w:tcBorders>
              <w:top w:val="nil"/>
              <w:left w:val="single" w:sz="4" w:space="0" w:color="auto"/>
              <w:bottom w:val="single" w:sz="4" w:space="0" w:color="auto"/>
              <w:right w:val="single" w:sz="4" w:space="0" w:color="auto"/>
            </w:tcBorders>
            <w:vAlign w:val="center"/>
          </w:tcPr>
          <w:p w14:paraId="156D5588" w14:textId="77777777" w:rsidR="004E41E9" w:rsidRPr="00646690" w:rsidRDefault="004E41E9" w:rsidP="00685C53">
            <w:pPr>
              <w:rPr>
                <w:rFonts w:ascii="Arial" w:hAnsi="Arial"/>
                <w:sz w:val="20"/>
                <w:szCs w:val="20"/>
              </w:rPr>
            </w:pPr>
          </w:p>
        </w:tc>
        <w:tc>
          <w:tcPr>
            <w:tcW w:w="2739" w:type="pct"/>
            <w:tcBorders>
              <w:top w:val="nil"/>
              <w:left w:val="nil"/>
              <w:bottom w:val="single" w:sz="4" w:space="0" w:color="auto"/>
              <w:right w:val="single" w:sz="4" w:space="0" w:color="auto"/>
            </w:tcBorders>
            <w:vAlign w:val="bottom"/>
          </w:tcPr>
          <w:p w14:paraId="1E7710A2" w14:textId="77777777" w:rsidR="004E41E9" w:rsidRPr="00646690" w:rsidRDefault="004E41E9" w:rsidP="00685C53">
            <w:pPr>
              <w:rPr>
                <w:rFonts w:ascii="Arial" w:hAnsi="Arial"/>
                <w:sz w:val="20"/>
                <w:szCs w:val="20"/>
              </w:rPr>
            </w:pPr>
            <w:r w:rsidRPr="00646690">
              <w:rPr>
                <w:rFonts w:ascii="Arial" w:hAnsi="Arial"/>
                <w:sz w:val="20"/>
                <w:szCs w:val="20"/>
              </w:rPr>
              <w:t>Entre 500,00 m² e 1.000,00 m² - 5 pontos atestado</w:t>
            </w:r>
          </w:p>
        </w:tc>
        <w:tc>
          <w:tcPr>
            <w:tcW w:w="1219" w:type="pct"/>
            <w:tcBorders>
              <w:top w:val="nil"/>
              <w:left w:val="nil"/>
              <w:bottom w:val="single" w:sz="4" w:space="0" w:color="auto"/>
              <w:right w:val="single" w:sz="4" w:space="0" w:color="auto"/>
            </w:tcBorders>
            <w:noWrap/>
            <w:vAlign w:val="center"/>
          </w:tcPr>
          <w:p w14:paraId="58C5E29A" w14:textId="77777777" w:rsidR="004E41E9" w:rsidRPr="00646690" w:rsidRDefault="004E41E9" w:rsidP="00685C53">
            <w:pPr>
              <w:jc w:val="center"/>
              <w:rPr>
                <w:rFonts w:ascii="Arial" w:hAnsi="Arial"/>
                <w:sz w:val="20"/>
                <w:szCs w:val="20"/>
              </w:rPr>
            </w:pPr>
            <w:r w:rsidRPr="00646690">
              <w:rPr>
                <w:rFonts w:ascii="Arial" w:hAnsi="Arial"/>
                <w:sz w:val="20"/>
                <w:szCs w:val="20"/>
              </w:rPr>
              <w:t>Até 10 pontos</w:t>
            </w:r>
          </w:p>
        </w:tc>
      </w:tr>
      <w:tr w:rsidR="00646690" w:rsidRPr="00646690" w14:paraId="4792A288" w14:textId="77777777" w:rsidTr="00685C53">
        <w:trPr>
          <w:trHeight w:val="300"/>
        </w:trPr>
        <w:tc>
          <w:tcPr>
            <w:tcW w:w="1042" w:type="pct"/>
            <w:vMerge/>
            <w:tcBorders>
              <w:top w:val="nil"/>
              <w:left w:val="single" w:sz="4" w:space="0" w:color="auto"/>
              <w:bottom w:val="single" w:sz="4" w:space="0" w:color="auto"/>
              <w:right w:val="single" w:sz="4" w:space="0" w:color="auto"/>
            </w:tcBorders>
            <w:vAlign w:val="center"/>
            <w:hideMark/>
          </w:tcPr>
          <w:p w14:paraId="394A7167" w14:textId="77777777" w:rsidR="004E41E9" w:rsidRPr="00646690" w:rsidRDefault="004E41E9" w:rsidP="00685C53">
            <w:pPr>
              <w:rPr>
                <w:rFonts w:ascii="Arial" w:hAnsi="Arial"/>
                <w:sz w:val="20"/>
                <w:szCs w:val="20"/>
              </w:rPr>
            </w:pPr>
          </w:p>
        </w:tc>
        <w:tc>
          <w:tcPr>
            <w:tcW w:w="2739" w:type="pct"/>
            <w:tcBorders>
              <w:top w:val="nil"/>
              <w:left w:val="nil"/>
              <w:bottom w:val="single" w:sz="4" w:space="0" w:color="auto"/>
              <w:right w:val="single" w:sz="4" w:space="0" w:color="auto"/>
            </w:tcBorders>
            <w:vAlign w:val="bottom"/>
            <w:hideMark/>
          </w:tcPr>
          <w:p w14:paraId="77ED50EF" w14:textId="77777777" w:rsidR="004E41E9" w:rsidRPr="00646690" w:rsidRDefault="004E41E9" w:rsidP="00685C53">
            <w:pPr>
              <w:rPr>
                <w:rFonts w:ascii="Arial" w:hAnsi="Arial"/>
                <w:sz w:val="20"/>
                <w:szCs w:val="20"/>
              </w:rPr>
            </w:pPr>
            <w:r w:rsidRPr="00646690">
              <w:rPr>
                <w:rFonts w:ascii="Arial" w:hAnsi="Arial"/>
                <w:sz w:val="20"/>
                <w:szCs w:val="20"/>
              </w:rPr>
              <w:t xml:space="preserve">Acima de 1.000,00 m² - 10 pontos por atestado </w:t>
            </w:r>
          </w:p>
        </w:tc>
        <w:tc>
          <w:tcPr>
            <w:tcW w:w="1219" w:type="pct"/>
            <w:tcBorders>
              <w:top w:val="nil"/>
              <w:left w:val="nil"/>
              <w:bottom w:val="single" w:sz="4" w:space="0" w:color="auto"/>
              <w:right w:val="single" w:sz="4" w:space="0" w:color="auto"/>
            </w:tcBorders>
            <w:noWrap/>
            <w:vAlign w:val="center"/>
            <w:hideMark/>
          </w:tcPr>
          <w:p w14:paraId="6646DCD4" w14:textId="77777777" w:rsidR="004E41E9" w:rsidRPr="00646690" w:rsidRDefault="004E41E9" w:rsidP="00685C53">
            <w:pPr>
              <w:jc w:val="center"/>
              <w:rPr>
                <w:rFonts w:ascii="Arial" w:hAnsi="Arial"/>
                <w:sz w:val="20"/>
                <w:szCs w:val="20"/>
              </w:rPr>
            </w:pPr>
            <w:r w:rsidRPr="00646690">
              <w:rPr>
                <w:rFonts w:ascii="Arial" w:hAnsi="Arial"/>
                <w:sz w:val="20"/>
                <w:szCs w:val="20"/>
              </w:rPr>
              <w:t>Até 20 pontos</w:t>
            </w:r>
          </w:p>
        </w:tc>
      </w:tr>
      <w:tr w:rsidR="00646690" w:rsidRPr="00646690" w14:paraId="043FA119" w14:textId="77777777" w:rsidTr="00685C53">
        <w:trPr>
          <w:trHeight w:val="1134"/>
        </w:trPr>
        <w:tc>
          <w:tcPr>
            <w:tcW w:w="1042" w:type="pct"/>
            <w:tcBorders>
              <w:top w:val="nil"/>
              <w:left w:val="single" w:sz="4" w:space="0" w:color="auto"/>
              <w:bottom w:val="single" w:sz="4" w:space="0" w:color="auto"/>
              <w:right w:val="single" w:sz="4" w:space="0" w:color="auto"/>
            </w:tcBorders>
            <w:shd w:val="clear" w:color="000000" w:fill="DAEEF3"/>
            <w:vAlign w:val="center"/>
            <w:hideMark/>
          </w:tcPr>
          <w:p w14:paraId="5F721C5D" w14:textId="77777777" w:rsidR="004E41E9" w:rsidRPr="00646690" w:rsidRDefault="004E41E9" w:rsidP="00685C53">
            <w:pPr>
              <w:rPr>
                <w:rFonts w:ascii="Arial" w:hAnsi="Arial"/>
                <w:sz w:val="20"/>
                <w:szCs w:val="20"/>
              </w:rPr>
            </w:pPr>
            <w:r w:rsidRPr="00646690">
              <w:rPr>
                <w:rFonts w:ascii="Arial" w:hAnsi="Arial"/>
                <w:sz w:val="20"/>
                <w:szCs w:val="20"/>
              </w:rPr>
              <w:t>1.2 Abrangência Multidisciplinar</w:t>
            </w:r>
          </w:p>
        </w:tc>
        <w:tc>
          <w:tcPr>
            <w:tcW w:w="2739" w:type="pct"/>
            <w:tcBorders>
              <w:top w:val="nil"/>
              <w:left w:val="nil"/>
              <w:bottom w:val="single" w:sz="4" w:space="0" w:color="auto"/>
              <w:right w:val="single" w:sz="4" w:space="0" w:color="auto"/>
            </w:tcBorders>
            <w:shd w:val="clear" w:color="000000" w:fill="DAEEF3"/>
            <w:vAlign w:val="center"/>
            <w:hideMark/>
          </w:tcPr>
          <w:p w14:paraId="37B6F746" w14:textId="77777777" w:rsidR="004E41E9" w:rsidRPr="00646690" w:rsidRDefault="004E41E9" w:rsidP="00685C53">
            <w:pPr>
              <w:rPr>
                <w:rFonts w:ascii="Arial" w:hAnsi="Arial"/>
                <w:sz w:val="20"/>
                <w:szCs w:val="20"/>
              </w:rPr>
            </w:pPr>
            <w:r w:rsidRPr="00646690">
              <w:rPr>
                <w:rFonts w:ascii="Arial" w:hAnsi="Arial"/>
                <w:sz w:val="20"/>
                <w:szCs w:val="20"/>
              </w:rPr>
              <w:t>Pontuação para cada atividade já desenvolvida:</w:t>
            </w:r>
          </w:p>
        </w:tc>
        <w:tc>
          <w:tcPr>
            <w:tcW w:w="1219" w:type="pct"/>
            <w:tcBorders>
              <w:top w:val="nil"/>
              <w:left w:val="nil"/>
              <w:bottom w:val="single" w:sz="4" w:space="0" w:color="auto"/>
              <w:right w:val="single" w:sz="4" w:space="0" w:color="auto"/>
            </w:tcBorders>
            <w:shd w:val="clear" w:color="000000" w:fill="DAEEF3"/>
            <w:noWrap/>
            <w:vAlign w:val="center"/>
            <w:hideMark/>
          </w:tcPr>
          <w:p w14:paraId="013909F5" w14:textId="77777777" w:rsidR="004E41E9" w:rsidRPr="00646690" w:rsidRDefault="004E41E9" w:rsidP="00685C53">
            <w:pPr>
              <w:jc w:val="center"/>
              <w:rPr>
                <w:rFonts w:ascii="Arial" w:hAnsi="Arial"/>
                <w:sz w:val="20"/>
                <w:szCs w:val="20"/>
              </w:rPr>
            </w:pPr>
            <w:r w:rsidRPr="00646690">
              <w:rPr>
                <w:rFonts w:ascii="Arial" w:hAnsi="Arial"/>
                <w:sz w:val="20"/>
                <w:szCs w:val="20"/>
              </w:rPr>
              <w:t>Até 15 pontos</w:t>
            </w:r>
          </w:p>
        </w:tc>
      </w:tr>
      <w:tr w:rsidR="00646690" w:rsidRPr="00646690" w14:paraId="0C7FCDE2" w14:textId="77777777" w:rsidTr="00685C53">
        <w:trPr>
          <w:trHeight w:val="300"/>
        </w:trPr>
        <w:tc>
          <w:tcPr>
            <w:tcW w:w="1042" w:type="pct"/>
            <w:tcBorders>
              <w:top w:val="nil"/>
              <w:left w:val="single" w:sz="4" w:space="0" w:color="auto"/>
              <w:bottom w:val="nil"/>
              <w:right w:val="single" w:sz="4" w:space="0" w:color="auto"/>
            </w:tcBorders>
            <w:vAlign w:val="center"/>
            <w:hideMark/>
          </w:tcPr>
          <w:p w14:paraId="1813EC31" w14:textId="77777777" w:rsidR="004E41E9" w:rsidRPr="00646690" w:rsidRDefault="004E41E9" w:rsidP="00685C53">
            <w:pPr>
              <w:rPr>
                <w:rFonts w:ascii="Arial" w:hAnsi="Arial"/>
                <w:sz w:val="20"/>
                <w:szCs w:val="20"/>
              </w:rPr>
            </w:pPr>
            <w:r w:rsidRPr="00646690">
              <w:rPr>
                <w:rFonts w:ascii="Arial" w:hAnsi="Arial"/>
                <w:sz w:val="20"/>
                <w:szCs w:val="20"/>
              </w:rPr>
              <w:t> </w:t>
            </w:r>
          </w:p>
        </w:tc>
        <w:tc>
          <w:tcPr>
            <w:tcW w:w="2739" w:type="pct"/>
            <w:tcBorders>
              <w:top w:val="nil"/>
              <w:left w:val="nil"/>
              <w:bottom w:val="single" w:sz="4" w:space="0" w:color="auto"/>
              <w:right w:val="single" w:sz="4" w:space="0" w:color="auto"/>
            </w:tcBorders>
            <w:vAlign w:val="bottom"/>
            <w:hideMark/>
          </w:tcPr>
          <w:p w14:paraId="4F58C3F0" w14:textId="77777777" w:rsidR="004E41E9" w:rsidRPr="00646690" w:rsidRDefault="004E41E9" w:rsidP="00685C53">
            <w:pPr>
              <w:rPr>
                <w:rFonts w:ascii="Arial" w:hAnsi="Arial"/>
                <w:sz w:val="20"/>
                <w:szCs w:val="20"/>
              </w:rPr>
            </w:pPr>
            <w:r w:rsidRPr="00646690">
              <w:rPr>
                <w:rFonts w:ascii="Arial" w:hAnsi="Arial"/>
                <w:sz w:val="20"/>
                <w:szCs w:val="20"/>
              </w:rPr>
              <w:t>Elaboração de Projeto Executivo Completo de Obras Públicas (Contendo no mínimo as seguintes disciplinas: Projeto de Arquitetura, Projeto de Estruturas, Projeto de Instalações) – 5 pontos por atestado.</w:t>
            </w:r>
          </w:p>
        </w:tc>
        <w:tc>
          <w:tcPr>
            <w:tcW w:w="1219" w:type="pct"/>
            <w:tcBorders>
              <w:top w:val="nil"/>
              <w:left w:val="nil"/>
              <w:bottom w:val="single" w:sz="4" w:space="0" w:color="auto"/>
              <w:right w:val="single" w:sz="4" w:space="0" w:color="auto"/>
            </w:tcBorders>
            <w:noWrap/>
            <w:vAlign w:val="center"/>
            <w:hideMark/>
          </w:tcPr>
          <w:p w14:paraId="1B61A83C" w14:textId="77777777" w:rsidR="004E41E9" w:rsidRPr="00646690" w:rsidRDefault="004E41E9" w:rsidP="00685C53">
            <w:pPr>
              <w:jc w:val="center"/>
              <w:rPr>
                <w:rFonts w:ascii="Arial" w:hAnsi="Arial"/>
                <w:sz w:val="20"/>
                <w:szCs w:val="20"/>
              </w:rPr>
            </w:pPr>
            <w:r w:rsidRPr="00646690">
              <w:rPr>
                <w:rFonts w:ascii="Arial" w:hAnsi="Arial"/>
                <w:sz w:val="20"/>
                <w:szCs w:val="20"/>
              </w:rPr>
              <w:t>Até 10 pontos</w:t>
            </w:r>
          </w:p>
        </w:tc>
      </w:tr>
      <w:tr w:rsidR="00646690" w:rsidRPr="00646690" w14:paraId="3517CD8C" w14:textId="77777777" w:rsidTr="00685C53">
        <w:trPr>
          <w:trHeight w:val="300"/>
        </w:trPr>
        <w:tc>
          <w:tcPr>
            <w:tcW w:w="1042" w:type="pct"/>
            <w:tcBorders>
              <w:top w:val="nil"/>
              <w:left w:val="single" w:sz="4" w:space="0" w:color="auto"/>
              <w:bottom w:val="nil"/>
              <w:right w:val="single" w:sz="4" w:space="0" w:color="auto"/>
            </w:tcBorders>
            <w:vAlign w:val="center"/>
            <w:hideMark/>
          </w:tcPr>
          <w:p w14:paraId="1E0A008A" w14:textId="77777777" w:rsidR="004E41E9" w:rsidRPr="00646690" w:rsidRDefault="004E41E9" w:rsidP="00685C53">
            <w:pPr>
              <w:rPr>
                <w:rFonts w:ascii="Arial" w:hAnsi="Arial"/>
                <w:sz w:val="20"/>
                <w:szCs w:val="20"/>
              </w:rPr>
            </w:pPr>
            <w:r w:rsidRPr="00646690">
              <w:rPr>
                <w:rFonts w:ascii="Arial" w:hAnsi="Arial"/>
                <w:sz w:val="20"/>
                <w:szCs w:val="20"/>
              </w:rPr>
              <w:t> </w:t>
            </w:r>
          </w:p>
        </w:tc>
        <w:tc>
          <w:tcPr>
            <w:tcW w:w="2739" w:type="pct"/>
            <w:tcBorders>
              <w:top w:val="nil"/>
              <w:left w:val="nil"/>
              <w:bottom w:val="single" w:sz="4" w:space="0" w:color="auto"/>
              <w:right w:val="single" w:sz="4" w:space="0" w:color="auto"/>
            </w:tcBorders>
            <w:vAlign w:val="bottom"/>
            <w:hideMark/>
          </w:tcPr>
          <w:p w14:paraId="00C372C5" w14:textId="77777777" w:rsidR="004E41E9" w:rsidRPr="00646690" w:rsidRDefault="004E41E9" w:rsidP="00685C53">
            <w:pPr>
              <w:rPr>
                <w:rFonts w:ascii="Arial" w:hAnsi="Arial"/>
                <w:sz w:val="20"/>
                <w:szCs w:val="20"/>
              </w:rPr>
            </w:pPr>
            <w:r w:rsidRPr="00646690">
              <w:rPr>
                <w:rFonts w:ascii="Arial" w:hAnsi="Arial"/>
                <w:sz w:val="20"/>
                <w:szCs w:val="20"/>
              </w:rPr>
              <w:t>Elaboração de Projeto Executivo completo de Obras Particulares (Contendo no mínimo as seguintes disciplinas: Projeto de Arquitetura, Projeto de Estruturas, Projeto de Instalações) - 2,5 pontos por atestado.</w:t>
            </w:r>
          </w:p>
          <w:p w14:paraId="6516B1BA" w14:textId="77777777" w:rsidR="004E41E9" w:rsidRPr="00646690" w:rsidRDefault="004E41E9" w:rsidP="00685C53">
            <w:pPr>
              <w:rPr>
                <w:rFonts w:ascii="Arial" w:hAnsi="Arial"/>
                <w:sz w:val="20"/>
                <w:szCs w:val="20"/>
              </w:rPr>
            </w:pPr>
          </w:p>
        </w:tc>
        <w:tc>
          <w:tcPr>
            <w:tcW w:w="1219" w:type="pct"/>
            <w:tcBorders>
              <w:top w:val="nil"/>
              <w:left w:val="nil"/>
              <w:bottom w:val="single" w:sz="4" w:space="0" w:color="auto"/>
              <w:right w:val="single" w:sz="4" w:space="0" w:color="auto"/>
            </w:tcBorders>
            <w:noWrap/>
            <w:vAlign w:val="center"/>
            <w:hideMark/>
          </w:tcPr>
          <w:p w14:paraId="32AD1553" w14:textId="77777777" w:rsidR="004E41E9" w:rsidRPr="00646690" w:rsidRDefault="004E41E9" w:rsidP="00685C53">
            <w:pPr>
              <w:jc w:val="center"/>
              <w:rPr>
                <w:rFonts w:ascii="Arial" w:hAnsi="Arial"/>
                <w:sz w:val="20"/>
                <w:szCs w:val="20"/>
              </w:rPr>
            </w:pPr>
            <w:r w:rsidRPr="00646690">
              <w:rPr>
                <w:rFonts w:ascii="Arial" w:hAnsi="Arial"/>
                <w:sz w:val="20"/>
                <w:szCs w:val="20"/>
              </w:rPr>
              <w:t>Até 5 pontos</w:t>
            </w:r>
          </w:p>
        </w:tc>
      </w:tr>
      <w:tr w:rsidR="00646690" w:rsidRPr="00646690" w14:paraId="1A3CBA0D" w14:textId="77777777" w:rsidTr="00685C53">
        <w:trPr>
          <w:trHeight w:val="300"/>
        </w:trPr>
        <w:tc>
          <w:tcPr>
            <w:tcW w:w="1042" w:type="pct"/>
            <w:tcBorders>
              <w:top w:val="nil"/>
              <w:left w:val="single" w:sz="4" w:space="0" w:color="auto"/>
              <w:bottom w:val="nil"/>
              <w:right w:val="single" w:sz="4" w:space="0" w:color="auto"/>
            </w:tcBorders>
            <w:vAlign w:val="center"/>
            <w:hideMark/>
          </w:tcPr>
          <w:p w14:paraId="6D3536C5" w14:textId="77777777" w:rsidR="004E41E9" w:rsidRPr="00646690" w:rsidRDefault="004E41E9" w:rsidP="00685C53">
            <w:pPr>
              <w:rPr>
                <w:rFonts w:ascii="Arial" w:hAnsi="Arial"/>
                <w:sz w:val="20"/>
                <w:szCs w:val="20"/>
              </w:rPr>
            </w:pPr>
            <w:r w:rsidRPr="00646690">
              <w:rPr>
                <w:rFonts w:ascii="Arial" w:hAnsi="Arial"/>
                <w:sz w:val="20"/>
                <w:szCs w:val="20"/>
              </w:rPr>
              <w:t> </w:t>
            </w:r>
          </w:p>
        </w:tc>
        <w:tc>
          <w:tcPr>
            <w:tcW w:w="2739" w:type="pct"/>
            <w:tcBorders>
              <w:top w:val="nil"/>
              <w:left w:val="nil"/>
              <w:bottom w:val="single" w:sz="4" w:space="0" w:color="auto"/>
              <w:right w:val="single" w:sz="4" w:space="0" w:color="auto"/>
            </w:tcBorders>
            <w:vAlign w:val="bottom"/>
            <w:hideMark/>
          </w:tcPr>
          <w:p w14:paraId="2D830546" w14:textId="77777777" w:rsidR="004E41E9" w:rsidRPr="00646690" w:rsidRDefault="004E41E9" w:rsidP="00685C53">
            <w:pPr>
              <w:rPr>
                <w:rFonts w:ascii="Arial" w:hAnsi="Arial"/>
                <w:sz w:val="20"/>
                <w:szCs w:val="20"/>
              </w:rPr>
            </w:pPr>
            <w:r w:rsidRPr="00646690">
              <w:rPr>
                <w:rFonts w:ascii="Arial" w:hAnsi="Arial"/>
                <w:sz w:val="20"/>
                <w:szCs w:val="20"/>
              </w:rPr>
              <w:t>Elaboração de Planilha Orçamentária de Obras Públicas ou Particulares - 2,5 pontos por atestado</w:t>
            </w:r>
          </w:p>
        </w:tc>
        <w:tc>
          <w:tcPr>
            <w:tcW w:w="1219" w:type="pct"/>
            <w:tcBorders>
              <w:top w:val="nil"/>
              <w:left w:val="nil"/>
              <w:bottom w:val="single" w:sz="4" w:space="0" w:color="auto"/>
              <w:right w:val="single" w:sz="4" w:space="0" w:color="auto"/>
            </w:tcBorders>
            <w:noWrap/>
            <w:vAlign w:val="center"/>
            <w:hideMark/>
          </w:tcPr>
          <w:p w14:paraId="166E22E0" w14:textId="77777777" w:rsidR="004E41E9" w:rsidRPr="00646690" w:rsidRDefault="004E41E9" w:rsidP="00685C53">
            <w:pPr>
              <w:jc w:val="center"/>
              <w:rPr>
                <w:rFonts w:ascii="Arial" w:hAnsi="Arial"/>
                <w:sz w:val="20"/>
                <w:szCs w:val="20"/>
              </w:rPr>
            </w:pPr>
            <w:r w:rsidRPr="00646690">
              <w:rPr>
                <w:rFonts w:ascii="Arial" w:hAnsi="Arial"/>
                <w:sz w:val="20"/>
                <w:szCs w:val="20"/>
              </w:rPr>
              <w:t>Até 5 pontos</w:t>
            </w:r>
          </w:p>
        </w:tc>
      </w:tr>
      <w:tr w:rsidR="00646690" w:rsidRPr="00646690" w14:paraId="0E0D17A0" w14:textId="77777777" w:rsidTr="00685C53">
        <w:trPr>
          <w:trHeight w:val="1134"/>
        </w:trPr>
        <w:tc>
          <w:tcPr>
            <w:tcW w:w="1042" w:type="pct"/>
            <w:tcBorders>
              <w:top w:val="single" w:sz="4" w:space="0" w:color="auto"/>
              <w:left w:val="single" w:sz="4" w:space="0" w:color="auto"/>
              <w:bottom w:val="single" w:sz="4" w:space="0" w:color="auto"/>
              <w:right w:val="single" w:sz="4" w:space="0" w:color="auto"/>
            </w:tcBorders>
            <w:shd w:val="clear" w:color="000000" w:fill="DAEEF3"/>
            <w:vAlign w:val="center"/>
            <w:hideMark/>
          </w:tcPr>
          <w:p w14:paraId="26BA53EC" w14:textId="77777777" w:rsidR="004E41E9" w:rsidRPr="00646690" w:rsidRDefault="004E41E9" w:rsidP="00685C53">
            <w:pPr>
              <w:rPr>
                <w:rFonts w:ascii="Arial" w:hAnsi="Arial"/>
                <w:sz w:val="20"/>
                <w:szCs w:val="20"/>
              </w:rPr>
            </w:pPr>
            <w:r w:rsidRPr="00646690">
              <w:rPr>
                <w:rFonts w:ascii="Arial" w:hAnsi="Arial"/>
                <w:sz w:val="20"/>
                <w:szCs w:val="20"/>
              </w:rPr>
              <w:t>1.3 Complexidade Técnica</w:t>
            </w:r>
          </w:p>
        </w:tc>
        <w:tc>
          <w:tcPr>
            <w:tcW w:w="2739" w:type="pct"/>
            <w:tcBorders>
              <w:top w:val="nil"/>
              <w:left w:val="nil"/>
              <w:bottom w:val="single" w:sz="4" w:space="0" w:color="auto"/>
              <w:right w:val="single" w:sz="4" w:space="0" w:color="auto"/>
            </w:tcBorders>
            <w:shd w:val="clear" w:color="000000" w:fill="DAEEF3"/>
            <w:vAlign w:val="center"/>
            <w:hideMark/>
          </w:tcPr>
          <w:p w14:paraId="55325E59" w14:textId="77777777" w:rsidR="004E41E9" w:rsidRPr="00646690" w:rsidRDefault="004E41E9" w:rsidP="00685C53">
            <w:pPr>
              <w:rPr>
                <w:rFonts w:ascii="Arial" w:hAnsi="Arial"/>
                <w:sz w:val="20"/>
                <w:szCs w:val="20"/>
              </w:rPr>
            </w:pPr>
            <w:r w:rsidRPr="00646690">
              <w:rPr>
                <w:rFonts w:ascii="Arial" w:hAnsi="Arial"/>
                <w:sz w:val="20"/>
                <w:szCs w:val="20"/>
              </w:rPr>
              <w:t>Elaboração de projetos executivos especiais, com atuação de profissionais especializados em frentes específicas receberão pontuação adicional, desde que comprovada à atuação na elaboração dos respectivos projetos executivos, limitada a uma pontuação por tipologia.</w:t>
            </w:r>
          </w:p>
        </w:tc>
        <w:tc>
          <w:tcPr>
            <w:tcW w:w="1219" w:type="pct"/>
            <w:tcBorders>
              <w:top w:val="nil"/>
              <w:left w:val="nil"/>
              <w:bottom w:val="single" w:sz="4" w:space="0" w:color="auto"/>
              <w:right w:val="single" w:sz="4" w:space="0" w:color="auto"/>
            </w:tcBorders>
            <w:shd w:val="clear" w:color="000000" w:fill="DAEEF3"/>
            <w:noWrap/>
            <w:vAlign w:val="center"/>
            <w:hideMark/>
          </w:tcPr>
          <w:p w14:paraId="085A5F77" w14:textId="77777777" w:rsidR="004E41E9" w:rsidRPr="00646690" w:rsidRDefault="004E41E9" w:rsidP="00685C53">
            <w:pPr>
              <w:jc w:val="center"/>
              <w:rPr>
                <w:rFonts w:ascii="Arial" w:hAnsi="Arial"/>
                <w:sz w:val="20"/>
                <w:szCs w:val="20"/>
              </w:rPr>
            </w:pPr>
            <w:r w:rsidRPr="00646690">
              <w:rPr>
                <w:rFonts w:ascii="Arial" w:hAnsi="Arial"/>
                <w:sz w:val="20"/>
                <w:szCs w:val="20"/>
              </w:rPr>
              <w:t>Até 10 pontos</w:t>
            </w:r>
          </w:p>
        </w:tc>
      </w:tr>
      <w:tr w:rsidR="00646690" w:rsidRPr="00646690" w14:paraId="3FB67423" w14:textId="77777777" w:rsidTr="00685C53">
        <w:trPr>
          <w:trHeight w:val="300"/>
        </w:trPr>
        <w:tc>
          <w:tcPr>
            <w:tcW w:w="1042" w:type="pct"/>
            <w:tcBorders>
              <w:top w:val="nil"/>
              <w:left w:val="single" w:sz="4" w:space="0" w:color="auto"/>
              <w:bottom w:val="nil"/>
              <w:right w:val="single" w:sz="4" w:space="0" w:color="auto"/>
            </w:tcBorders>
            <w:vAlign w:val="center"/>
            <w:hideMark/>
          </w:tcPr>
          <w:p w14:paraId="274FFBDD" w14:textId="77777777" w:rsidR="004E41E9" w:rsidRPr="00646690" w:rsidRDefault="004E41E9" w:rsidP="00685C53">
            <w:pPr>
              <w:rPr>
                <w:rFonts w:ascii="Arial" w:hAnsi="Arial"/>
                <w:sz w:val="20"/>
                <w:szCs w:val="20"/>
              </w:rPr>
            </w:pPr>
            <w:r w:rsidRPr="00646690">
              <w:rPr>
                <w:rFonts w:ascii="Arial" w:hAnsi="Arial"/>
                <w:sz w:val="20"/>
                <w:szCs w:val="20"/>
              </w:rPr>
              <w:t> </w:t>
            </w:r>
          </w:p>
        </w:tc>
        <w:tc>
          <w:tcPr>
            <w:tcW w:w="2739" w:type="pct"/>
            <w:tcBorders>
              <w:top w:val="nil"/>
              <w:left w:val="nil"/>
              <w:bottom w:val="single" w:sz="4" w:space="0" w:color="auto"/>
              <w:right w:val="single" w:sz="4" w:space="0" w:color="auto"/>
            </w:tcBorders>
            <w:vAlign w:val="bottom"/>
            <w:hideMark/>
          </w:tcPr>
          <w:p w14:paraId="427E239A" w14:textId="77777777" w:rsidR="004E41E9" w:rsidRPr="00646690" w:rsidRDefault="004E41E9" w:rsidP="00685C53">
            <w:pPr>
              <w:rPr>
                <w:rFonts w:ascii="Arial" w:hAnsi="Arial"/>
                <w:sz w:val="20"/>
                <w:szCs w:val="20"/>
              </w:rPr>
            </w:pPr>
            <w:r w:rsidRPr="00646690">
              <w:rPr>
                <w:rFonts w:ascii="Arial" w:hAnsi="Arial"/>
                <w:sz w:val="20"/>
                <w:szCs w:val="20"/>
              </w:rPr>
              <w:t>Teatros, Museus, Centros de Exposição, Complexos de Arte e Bibliotecas.</w:t>
            </w:r>
          </w:p>
        </w:tc>
        <w:tc>
          <w:tcPr>
            <w:tcW w:w="1219" w:type="pct"/>
            <w:tcBorders>
              <w:top w:val="nil"/>
              <w:left w:val="nil"/>
              <w:bottom w:val="single" w:sz="4" w:space="0" w:color="auto"/>
              <w:right w:val="single" w:sz="4" w:space="0" w:color="auto"/>
            </w:tcBorders>
            <w:noWrap/>
            <w:vAlign w:val="center"/>
            <w:hideMark/>
          </w:tcPr>
          <w:p w14:paraId="7C28AE5F" w14:textId="77777777" w:rsidR="004E41E9" w:rsidRPr="00646690" w:rsidRDefault="004E41E9" w:rsidP="00685C53">
            <w:pPr>
              <w:jc w:val="center"/>
              <w:rPr>
                <w:rFonts w:ascii="Arial" w:hAnsi="Arial"/>
                <w:sz w:val="20"/>
                <w:szCs w:val="20"/>
              </w:rPr>
            </w:pPr>
            <w:r w:rsidRPr="00646690">
              <w:rPr>
                <w:rFonts w:ascii="Arial" w:hAnsi="Arial"/>
                <w:sz w:val="20"/>
                <w:szCs w:val="20"/>
              </w:rPr>
              <w:t>2,5 pontos</w:t>
            </w:r>
          </w:p>
        </w:tc>
      </w:tr>
      <w:tr w:rsidR="00646690" w:rsidRPr="00646690" w14:paraId="6B583384" w14:textId="77777777" w:rsidTr="00685C53">
        <w:trPr>
          <w:trHeight w:val="300"/>
        </w:trPr>
        <w:tc>
          <w:tcPr>
            <w:tcW w:w="1042" w:type="pct"/>
            <w:tcBorders>
              <w:top w:val="nil"/>
              <w:left w:val="single" w:sz="4" w:space="0" w:color="auto"/>
              <w:bottom w:val="nil"/>
              <w:right w:val="single" w:sz="4" w:space="0" w:color="auto"/>
            </w:tcBorders>
            <w:vAlign w:val="center"/>
          </w:tcPr>
          <w:p w14:paraId="559245D8" w14:textId="77777777" w:rsidR="004E41E9" w:rsidRPr="00646690" w:rsidRDefault="004E41E9" w:rsidP="00685C53">
            <w:pPr>
              <w:rPr>
                <w:rFonts w:ascii="Arial" w:hAnsi="Arial"/>
                <w:sz w:val="20"/>
                <w:szCs w:val="20"/>
              </w:rPr>
            </w:pPr>
          </w:p>
        </w:tc>
        <w:tc>
          <w:tcPr>
            <w:tcW w:w="2739" w:type="pct"/>
            <w:tcBorders>
              <w:top w:val="nil"/>
              <w:left w:val="nil"/>
              <w:bottom w:val="single" w:sz="4" w:space="0" w:color="auto"/>
              <w:right w:val="single" w:sz="4" w:space="0" w:color="auto"/>
            </w:tcBorders>
            <w:vAlign w:val="bottom"/>
          </w:tcPr>
          <w:p w14:paraId="678E5538" w14:textId="77777777" w:rsidR="004E41E9" w:rsidRPr="00646690" w:rsidRDefault="004E41E9" w:rsidP="00685C53">
            <w:pPr>
              <w:rPr>
                <w:rFonts w:ascii="Arial" w:hAnsi="Arial"/>
                <w:sz w:val="20"/>
                <w:szCs w:val="20"/>
              </w:rPr>
            </w:pPr>
            <w:r w:rsidRPr="00646690">
              <w:rPr>
                <w:rFonts w:ascii="Arial" w:hAnsi="Arial"/>
                <w:sz w:val="20"/>
                <w:szCs w:val="20"/>
              </w:rPr>
              <w:t>Reforma e/ou Recuperação e/ou Restauração de prédios tombados.</w:t>
            </w:r>
          </w:p>
        </w:tc>
        <w:tc>
          <w:tcPr>
            <w:tcW w:w="1219" w:type="pct"/>
            <w:tcBorders>
              <w:top w:val="nil"/>
              <w:left w:val="nil"/>
              <w:bottom w:val="single" w:sz="4" w:space="0" w:color="auto"/>
              <w:right w:val="single" w:sz="4" w:space="0" w:color="auto"/>
            </w:tcBorders>
            <w:noWrap/>
            <w:vAlign w:val="center"/>
          </w:tcPr>
          <w:p w14:paraId="5A6838CF" w14:textId="77777777" w:rsidR="004E41E9" w:rsidRPr="00646690" w:rsidRDefault="004E41E9" w:rsidP="00685C53">
            <w:pPr>
              <w:jc w:val="center"/>
              <w:rPr>
                <w:rFonts w:ascii="Arial" w:hAnsi="Arial"/>
                <w:sz w:val="20"/>
                <w:szCs w:val="20"/>
              </w:rPr>
            </w:pPr>
            <w:r w:rsidRPr="00646690">
              <w:rPr>
                <w:rFonts w:ascii="Arial" w:hAnsi="Arial"/>
                <w:sz w:val="20"/>
                <w:szCs w:val="20"/>
              </w:rPr>
              <w:t>2,5 pontos</w:t>
            </w:r>
          </w:p>
        </w:tc>
      </w:tr>
      <w:tr w:rsidR="00646690" w:rsidRPr="00646690" w14:paraId="4E7D2369" w14:textId="77777777" w:rsidTr="00685C53">
        <w:trPr>
          <w:trHeight w:val="300"/>
        </w:trPr>
        <w:tc>
          <w:tcPr>
            <w:tcW w:w="1042" w:type="pct"/>
            <w:tcBorders>
              <w:top w:val="nil"/>
              <w:left w:val="single" w:sz="4" w:space="0" w:color="auto"/>
              <w:bottom w:val="nil"/>
              <w:right w:val="single" w:sz="4" w:space="0" w:color="auto"/>
            </w:tcBorders>
            <w:vAlign w:val="center"/>
          </w:tcPr>
          <w:p w14:paraId="31BD3262" w14:textId="77777777" w:rsidR="004E41E9" w:rsidRPr="00646690" w:rsidRDefault="004E41E9" w:rsidP="00685C53">
            <w:pPr>
              <w:rPr>
                <w:rFonts w:ascii="Arial" w:hAnsi="Arial"/>
                <w:sz w:val="20"/>
                <w:szCs w:val="20"/>
              </w:rPr>
            </w:pPr>
          </w:p>
        </w:tc>
        <w:tc>
          <w:tcPr>
            <w:tcW w:w="2739" w:type="pct"/>
            <w:tcBorders>
              <w:top w:val="nil"/>
              <w:left w:val="nil"/>
              <w:bottom w:val="single" w:sz="4" w:space="0" w:color="auto"/>
              <w:right w:val="single" w:sz="4" w:space="0" w:color="auto"/>
            </w:tcBorders>
            <w:vAlign w:val="bottom"/>
          </w:tcPr>
          <w:p w14:paraId="4242B4F0" w14:textId="77777777" w:rsidR="004E41E9" w:rsidRPr="00646690" w:rsidRDefault="004E41E9" w:rsidP="00685C53">
            <w:pPr>
              <w:rPr>
                <w:rFonts w:ascii="Arial" w:hAnsi="Arial"/>
                <w:sz w:val="20"/>
                <w:szCs w:val="20"/>
              </w:rPr>
            </w:pPr>
            <w:r w:rsidRPr="00646690">
              <w:rPr>
                <w:rFonts w:ascii="Arial" w:hAnsi="Arial"/>
                <w:sz w:val="20"/>
                <w:szCs w:val="20"/>
              </w:rPr>
              <w:t>Projeto Técnico de Prevenção e Proteção Contra Incêndio – Com área acima de 1.200,00 m²</w:t>
            </w:r>
          </w:p>
        </w:tc>
        <w:tc>
          <w:tcPr>
            <w:tcW w:w="1219" w:type="pct"/>
            <w:tcBorders>
              <w:top w:val="nil"/>
              <w:left w:val="nil"/>
              <w:bottom w:val="single" w:sz="4" w:space="0" w:color="auto"/>
              <w:right w:val="single" w:sz="4" w:space="0" w:color="auto"/>
            </w:tcBorders>
            <w:noWrap/>
            <w:vAlign w:val="center"/>
          </w:tcPr>
          <w:p w14:paraId="14244524" w14:textId="77777777" w:rsidR="004E41E9" w:rsidRPr="00646690" w:rsidRDefault="004E41E9" w:rsidP="00685C53">
            <w:pPr>
              <w:jc w:val="center"/>
              <w:rPr>
                <w:rFonts w:ascii="Arial" w:hAnsi="Arial"/>
                <w:sz w:val="20"/>
                <w:szCs w:val="20"/>
              </w:rPr>
            </w:pPr>
            <w:r w:rsidRPr="00646690">
              <w:rPr>
                <w:rFonts w:ascii="Arial" w:hAnsi="Arial"/>
                <w:sz w:val="20"/>
                <w:szCs w:val="20"/>
              </w:rPr>
              <w:t>2,5 pontos</w:t>
            </w:r>
          </w:p>
        </w:tc>
      </w:tr>
      <w:tr w:rsidR="00646690" w:rsidRPr="00646690" w14:paraId="3976615F" w14:textId="77777777" w:rsidTr="00685C53">
        <w:trPr>
          <w:trHeight w:val="300"/>
        </w:trPr>
        <w:tc>
          <w:tcPr>
            <w:tcW w:w="1042" w:type="pct"/>
            <w:tcBorders>
              <w:top w:val="nil"/>
              <w:left w:val="single" w:sz="4" w:space="0" w:color="auto"/>
              <w:bottom w:val="nil"/>
              <w:right w:val="single" w:sz="4" w:space="0" w:color="auto"/>
            </w:tcBorders>
            <w:vAlign w:val="center"/>
          </w:tcPr>
          <w:p w14:paraId="31C448DD" w14:textId="77777777" w:rsidR="004E41E9" w:rsidRPr="00646690" w:rsidRDefault="004E41E9" w:rsidP="00685C53">
            <w:pPr>
              <w:rPr>
                <w:rFonts w:ascii="Arial" w:hAnsi="Arial"/>
                <w:sz w:val="20"/>
                <w:szCs w:val="20"/>
              </w:rPr>
            </w:pPr>
          </w:p>
        </w:tc>
        <w:tc>
          <w:tcPr>
            <w:tcW w:w="2739" w:type="pct"/>
            <w:tcBorders>
              <w:top w:val="nil"/>
              <w:left w:val="nil"/>
              <w:bottom w:val="single" w:sz="4" w:space="0" w:color="auto"/>
              <w:right w:val="single" w:sz="4" w:space="0" w:color="auto"/>
            </w:tcBorders>
            <w:vAlign w:val="bottom"/>
          </w:tcPr>
          <w:p w14:paraId="522C1855" w14:textId="77777777" w:rsidR="004E41E9" w:rsidRPr="00646690" w:rsidRDefault="004E41E9" w:rsidP="00685C53">
            <w:pPr>
              <w:rPr>
                <w:rFonts w:ascii="Arial" w:hAnsi="Arial"/>
                <w:sz w:val="20"/>
                <w:szCs w:val="20"/>
              </w:rPr>
            </w:pPr>
            <w:r w:rsidRPr="00646690">
              <w:rPr>
                <w:rFonts w:ascii="Arial" w:hAnsi="Arial"/>
                <w:sz w:val="20"/>
                <w:szCs w:val="20"/>
              </w:rPr>
              <w:t xml:space="preserve">Hospitais e/ou Unidades de Saúde </w:t>
            </w:r>
          </w:p>
        </w:tc>
        <w:tc>
          <w:tcPr>
            <w:tcW w:w="1219" w:type="pct"/>
            <w:tcBorders>
              <w:top w:val="nil"/>
              <w:left w:val="nil"/>
              <w:bottom w:val="single" w:sz="4" w:space="0" w:color="auto"/>
              <w:right w:val="single" w:sz="4" w:space="0" w:color="auto"/>
            </w:tcBorders>
            <w:noWrap/>
            <w:vAlign w:val="center"/>
          </w:tcPr>
          <w:p w14:paraId="00AE4AC0" w14:textId="77777777" w:rsidR="004E41E9" w:rsidRPr="00646690" w:rsidRDefault="004E41E9" w:rsidP="00685C53">
            <w:pPr>
              <w:jc w:val="center"/>
              <w:rPr>
                <w:rFonts w:ascii="Arial" w:hAnsi="Arial"/>
                <w:sz w:val="20"/>
                <w:szCs w:val="20"/>
              </w:rPr>
            </w:pPr>
            <w:r w:rsidRPr="00646690">
              <w:rPr>
                <w:rFonts w:ascii="Arial" w:hAnsi="Arial"/>
                <w:sz w:val="20"/>
                <w:szCs w:val="20"/>
              </w:rPr>
              <w:t>2,5 pontos</w:t>
            </w:r>
          </w:p>
        </w:tc>
      </w:tr>
      <w:tr w:rsidR="00646690" w:rsidRPr="00646690" w14:paraId="24836495" w14:textId="77777777" w:rsidTr="00685C53">
        <w:trPr>
          <w:trHeight w:val="1134"/>
        </w:trPr>
        <w:tc>
          <w:tcPr>
            <w:tcW w:w="1042"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0D824724" w14:textId="77777777" w:rsidR="004E41E9" w:rsidRPr="00646690" w:rsidRDefault="004E41E9" w:rsidP="00685C53">
            <w:pPr>
              <w:rPr>
                <w:rFonts w:ascii="Arial" w:hAnsi="Arial"/>
                <w:b/>
                <w:bCs/>
                <w:sz w:val="20"/>
                <w:szCs w:val="20"/>
              </w:rPr>
            </w:pPr>
            <w:r w:rsidRPr="00646690">
              <w:rPr>
                <w:rFonts w:ascii="Arial" w:hAnsi="Arial"/>
                <w:b/>
                <w:bCs/>
                <w:sz w:val="20"/>
                <w:szCs w:val="20"/>
              </w:rPr>
              <w:t>2.0 QUALIFICAÇÃO TÉCNICA DA EQUIPE</w:t>
            </w:r>
          </w:p>
        </w:tc>
        <w:tc>
          <w:tcPr>
            <w:tcW w:w="2739" w:type="pct"/>
            <w:tcBorders>
              <w:top w:val="nil"/>
              <w:left w:val="nil"/>
              <w:bottom w:val="single" w:sz="4" w:space="0" w:color="auto"/>
              <w:right w:val="single" w:sz="4" w:space="0" w:color="auto"/>
            </w:tcBorders>
            <w:shd w:val="clear" w:color="000000" w:fill="D9D9D9"/>
            <w:vAlign w:val="center"/>
            <w:hideMark/>
          </w:tcPr>
          <w:p w14:paraId="59EFF5E9" w14:textId="77777777" w:rsidR="004E41E9" w:rsidRPr="00646690" w:rsidRDefault="004E41E9" w:rsidP="00685C53">
            <w:pPr>
              <w:rPr>
                <w:rFonts w:ascii="Arial" w:hAnsi="Arial"/>
                <w:b/>
                <w:bCs/>
                <w:sz w:val="20"/>
                <w:szCs w:val="20"/>
              </w:rPr>
            </w:pPr>
            <w:r w:rsidRPr="00646690">
              <w:rPr>
                <w:rFonts w:ascii="Arial" w:hAnsi="Arial"/>
                <w:b/>
                <w:bCs/>
                <w:sz w:val="20"/>
                <w:szCs w:val="20"/>
              </w:rPr>
              <w:t>Formação e experiência dos profissionais que compõe o quadro técnico da empresa e que estarão envolvidos nas atividades</w:t>
            </w:r>
          </w:p>
        </w:tc>
        <w:tc>
          <w:tcPr>
            <w:tcW w:w="1219" w:type="pct"/>
            <w:tcBorders>
              <w:top w:val="nil"/>
              <w:left w:val="nil"/>
              <w:bottom w:val="single" w:sz="4" w:space="0" w:color="auto"/>
              <w:right w:val="single" w:sz="4" w:space="0" w:color="auto"/>
            </w:tcBorders>
            <w:shd w:val="clear" w:color="000000" w:fill="D9D9D9"/>
            <w:noWrap/>
            <w:vAlign w:val="center"/>
            <w:hideMark/>
          </w:tcPr>
          <w:p w14:paraId="65B9D092" w14:textId="77777777" w:rsidR="004E41E9" w:rsidRPr="00646690" w:rsidRDefault="004E41E9" w:rsidP="00685C53">
            <w:pPr>
              <w:jc w:val="center"/>
              <w:rPr>
                <w:rFonts w:ascii="Arial" w:hAnsi="Arial"/>
                <w:b/>
                <w:bCs/>
                <w:sz w:val="20"/>
                <w:szCs w:val="20"/>
              </w:rPr>
            </w:pPr>
            <w:r w:rsidRPr="00646690">
              <w:rPr>
                <w:rFonts w:ascii="Arial" w:hAnsi="Arial"/>
                <w:b/>
                <w:bCs/>
                <w:sz w:val="20"/>
                <w:szCs w:val="20"/>
              </w:rPr>
              <w:t>Até 30 pontos</w:t>
            </w:r>
          </w:p>
        </w:tc>
      </w:tr>
      <w:tr w:rsidR="00646690" w:rsidRPr="00646690" w14:paraId="08C58709" w14:textId="77777777" w:rsidTr="00685C53">
        <w:trPr>
          <w:trHeight w:val="850"/>
        </w:trPr>
        <w:tc>
          <w:tcPr>
            <w:tcW w:w="1042" w:type="pct"/>
            <w:tcBorders>
              <w:top w:val="nil"/>
              <w:left w:val="single" w:sz="4" w:space="0" w:color="auto"/>
              <w:bottom w:val="single" w:sz="4" w:space="0" w:color="auto"/>
              <w:right w:val="single" w:sz="4" w:space="0" w:color="auto"/>
            </w:tcBorders>
            <w:shd w:val="clear" w:color="000000" w:fill="DAEEF3"/>
            <w:vAlign w:val="center"/>
            <w:hideMark/>
          </w:tcPr>
          <w:p w14:paraId="5FB65F0D" w14:textId="77777777" w:rsidR="004E41E9" w:rsidRPr="00646690" w:rsidRDefault="004E41E9" w:rsidP="00685C53">
            <w:pPr>
              <w:rPr>
                <w:rFonts w:ascii="Arial" w:hAnsi="Arial"/>
                <w:sz w:val="20"/>
                <w:szCs w:val="20"/>
              </w:rPr>
            </w:pPr>
            <w:r w:rsidRPr="00646690">
              <w:rPr>
                <w:rFonts w:ascii="Arial" w:hAnsi="Arial"/>
                <w:sz w:val="20"/>
                <w:szCs w:val="20"/>
              </w:rPr>
              <w:t>2.1 Responsáveis Técnicos</w:t>
            </w:r>
          </w:p>
        </w:tc>
        <w:tc>
          <w:tcPr>
            <w:tcW w:w="2739" w:type="pct"/>
            <w:tcBorders>
              <w:top w:val="nil"/>
              <w:left w:val="nil"/>
              <w:bottom w:val="single" w:sz="4" w:space="0" w:color="auto"/>
              <w:right w:val="single" w:sz="4" w:space="0" w:color="auto"/>
            </w:tcBorders>
            <w:shd w:val="clear" w:color="000000" w:fill="DAEEF3"/>
            <w:vAlign w:val="bottom"/>
            <w:hideMark/>
          </w:tcPr>
          <w:p w14:paraId="72695507" w14:textId="77777777" w:rsidR="004E41E9" w:rsidRPr="00646690" w:rsidRDefault="004E41E9" w:rsidP="00685C53">
            <w:pPr>
              <w:rPr>
                <w:rFonts w:ascii="Arial" w:hAnsi="Arial"/>
                <w:sz w:val="20"/>
                <w:szCs w:val="20"/>
              </w:rPr>
            </w:pPr>
            <w:r w:rsidRPr="00646690">
              <w:rPr>
                <w:rFonts w:ascii="Arial" w:hAnsi="Arial"/>
                <w:sz w:val="20"/>
                <w:szCs w:val="20"/>
              </w:rPr>
              <w:t xml:space="preserve">Apresentação do Registro e/ou comprovação de vínculo, por profissional, para com a empresa, limitando-se apenas a uma pontuação por profissional. </w:t>
            </w:r>
          </w:p>
        </w:tc>
        <w:tc>
          <w:tcPr>
            <w:tcW w:w="1219" w:type="pct"/>
            <w:tcBorders>
              <w:top w:val="nil"/>
              <w:left w:val="nil"/>
              <w:bottom w:val="single" w:sz="4" w:space="0" w:color="auto"/>
              <w:right w:val="single" w:sz="4" w:space="0" w:color="auto"/>
            </w:tcBorders>
            <w:shd w:val="clear" w:color="000000" w:fill="DAEEF3"/>
            <w:noWrap/>
            <w:vAlign w:val="center"/>
            <w:hideMark/>
          </w:tcPr>
          <w:p w14:paraId="4DEFEF8B" w14:textId="77777777" w:rsidR="004E41E9" w:rsidRPr="00646690" w:rsidRDefault="004E41E9" w:rsidP="00685C53">
            <w:pPr>
              <w:jc w:val="center"/>
              <w:rPr>
                <w:rFonts w:ascii="Arial" w:hAnsi="Arial"/>
                <w:sz w:val="20"/>
                <w:szCs w:val="20"/>
              </w:rPr>
            </w:pPr>
            <w:r w:rsidRPr="00646690">
              <w:rPr>
                <w:rFonts w:ascii="Arial" w:hAnsi="Arial"/>
                <w:sz w:val="20"/>
                <w:szCs w:val="20"/>
              </w:rPr>
              <w:t>Até 15 pontos</w:t>
            </w:r>
          </w:p>
        </w:tc>
      </w:tr>
      <w:tr w:rsidR="00646690" w:rsidRPr="00646690" w14:paraId="1E1C6FF4" w14:textId="77777777" w:rsidTr="00685C53">
        <w:trPr>
          <w:trHeight w:val="600"/>
        </w:trPr>
        <w:tc>
          <w:tcPr>
            <w:tcW w:w="1042" w:type="pct"/>
            <w:tcBorders>
              <w:top w:val="nil"/>
              <w:left w:val="single" w:sz="4" w:space="0" w:color="auto"/>
              <w:bottom w:val="nil"/>
              <w:right w:val="single" w:sz="4" w:space="0" w:color="auto"/>
            </w:tcBorders>
            <w:vAlign w:val="center"/>
            <w:hideMark/>
          </w:tcPr>
          <w:p w14:paraId="1CDA0816" w14:textId="77777777" w:rsidR="004E41E9" w:rsidRPr="00646690" w:rsidRDefault="004E41E9" w:rsidP="00685C53">
            <w:pPr>
              <w:rPr>
                <w:rFonts w:ascii="Arial" w:hAnsi="Arial"/>
                <w:sz w:val="20"/>
                <w:szCs w:val="20"/>
              </w:rPr>
            </w:pPr>
            <w:r w:rsidRPr="00646690">
              <w:rPr>
                <w:rFonts w:ascii="Arial" w:hAnsi="Arial"/>
                <w:sz w:val="20"/>
                <w:szCs w:val="20"/>
              </w:rPr>
              <w:lastRenderedPageBreak/>
              <w:t> </w:t>
            </w:r>
          </w:p>
        </w:tc>
        <w:tc>
          <w:tcPr>
            <w:tcW w:w="2739" w:type="pct"/>
            <w:tcBorders>
              <w:top w:val="nil"/>
              <w:left w:val="nil"/>
              <w:bottom w:val="single" w:sz="4" w:space="0" w:color="auto"/>
              <w:right w:val="single" w:sz="4" w:space="0" w:color="auto"/>
            </w:tcBorders>
            <w:vAlign w:val="bottom"/>
            <w:hideMark/>
          </w:tcPr>
          <w:p w14:paraId="73750716" w14:textId="77777777" w:rsidR="004E41E9" w:rsidRPr="00646690" w:rsidRDefault="004E41E9" w:rsidP="00685C53">
            <w:pPr>
              <w:rPr>
                <w:rFonts w:ascii="Arial" w:hAnsi="Arial"/>
                <w:sz w:val="20"/>
                <w:szCs w:val="20"/>
              </w:rPr>
            </w:pPr>
            <w:r w:rsidRPr="00646690">
              <w:rPr>
                <w:rFonts w:ascii="Arial" w:hAnsi="Arial"/>
                <w:sz w:val="20"/>
                <w:szCs w:val="20"/>
              </w:rPr>
              <w:t xml:space="preserve">Engenheiro Civil Júnior, com experiência comprovada (até 5 anos de registro) </w:t>
            </w:r>
            <w:r w:rsidRPr="00646690">
              <w:rPr>
                <w:rFonts w:ascii="Arial" w:hAnsi="Arial"/>
                <w:sz w:val="20"/>
                <w:szCs w:val="20"/>
              </w:rPr>
              <w:tab/>
            </w:r>
          </w:p>
        </w:tc>
        <w:tc>
          <w:tcPr>
            <w:tcW w:w="1219" w:type="pct"/>
            <w:tcBorders>
              <w:top w:val="nil"/>
              <w:left w:val="nil"/>
              <w:bottom w:val="single" w:sz="4" w:space="0" w:color="auto"/>
              <w:right w:val="single" w:sz="4" w:space="0" w:color="auto"/>
            </w:tcBorders>
            <w:noWrap/>
            <w:vAlign w:val="center"/>
            <w:hideMark/>
          </w:tcPr>
          <w:p w14:paraId="6B9DC1B0" w14:textId="77777777" w:rsidR="004E41E9" w:rsidRPr="00646690" w:rsidRDefault="004E41E9" w:rsidP="00685C53">
            <w:pPr>
              <w:jc w:val="center"/>
              <w:rPr>
                <w:rFonts w:ascii="Arial" w:hAnsi="Arial"/>
                <w:sz w:val="20"/>
                <w:szCs w:val="20"/>
              </w:rPr>
            </w:pPr>
            <w:r w:rsidRPr="00646690">
              <w:rPr>
                <w:rFonts w:ascii="Arial" w:hAnsi="Arial"/>
                <w:sz w:val="20"/>
                <w:szCs w:val="20"/>
              </w:rPr>
              <w:t>2 pontos</w:t>
            </w:r>
          </w:p>
        </w:tc>
      </w:tr>
      <w:tr w:rsidR="00646690" w:rsidRPr="00646690" w14:paraId="37283459" w14:textId="77777777" w:rsidTr="00685C53">
        <w:trPr>
          <w:trHeight w:val="600"/>
        </w:trPr>
        <w:tc>
          <w:tcPr>
            <w:tcW w:w="1042" w:type="pct"/>
            <w:tcBorders>
              <w:top w:val="nil"/>
              <w:left w:val="single" w:sz="4" w:space="0" w:color="auto"/>
              <w:bottom w:val="nil"/>
              <w:right w:val="single" w:sz="4" w:space="0" w:color="auto"/>
            </w:tcBorders>
            <w:vAlign w:val="center"/>
          </w:tcPr>
          <w:p w14:paraId="43FFB696" w14:textId="77777777" w:rsidR="004E41E9" w:rsidRPr="00646690" w:rsidRDefault="004E41E9" w:rsidP="00685C53">
            <w:pPr>
              <w:rPr>
                <w:rFonts w:ascii="Arial" w:hAnsi="Arial"/>
                <w:sz w:val="20"/>
                <w:szCs w:val="20"/>
              </w:rPr>
            </w:pPr>
          </w:p>
        </w:tc>
        <w:tc>
          <w:tcPr>
            <w:tcW w:w="2739" w:type="pct"/>
            <w:tcBorders>
              <w:top w:val="nil"/>
              <w:left w:val="nil"/>
              <w:bottom w:val="single" w:sz="4" w:space="0" w:color="auto"/>
              <w:right w:val="single" w:sz="4" w:space="0" w:color="auto"/>
            </w:tcBorders>
            <w:vAlign w:val="bottom"/>
          </w:tcPr>
          <w:p w14:paraId="440C7541" w14:textId="77777777" w:rsidR="004E41E9" w:rsidRPr="00646690" w:rsidRDefault="004E41E9" w:rsidP="00685C53">
            <w:pPr>
              <w:rPr>
                <w:rFonts w:ascii="Arial" w:hAnsi="Arial"/>
                <w:sz w:val="20"/>
                <w:szCs w:val="20"/>
              </w:rPr>
            </w:pPr>
            <w:r w:rsidRPr="00646690">
              <w:rPr>
                <w:rFonts w:ascii="Arial" w:hAnsi="Arial"/>
                <w:sz w:val="20"/>
                <w:szCs w:val="20"/>
              </w:rPr>
              <w:t>Engenheiro Civil Pleno com experiência comprovada (de 5 a 10 anos de registro)</w:t>
            </w:r>
          </w:p>
        </w:tc>
        <w:tc>
          <w:tcPr>
            <w:tcW w:w="1219" w:type="pct"/>
            <w:tcBorders>
              <w:top w:val="nil"/>
              <w:left w:val="nil"/>
              <w:bottom w:val="single" w:sz="4" w:space="0" w:color="auto"/>
              <w:right w:val="single" w:sz="4" w:space="0" w:color="auto"/>
            </w:tcBorders>
            <w:noWrap/>
            <w:vAlign w:val="center"/>
          </w:tcPr>
          <w:p w14:paraId="2CFB1382" w14:textId="77777777" w:rsidR="004E41E9" w:rsidRPr="00646690" w:rsidRDefault="004E41E9" w:rsidP="00685C53">
            <w:pPr>
              <w:jc w:val="center"/>
              <w:rPr>
                <w:rFonts w:ascii="Arial" w:hAnsi="Arial"/>
                <w:sz w:val="20"/>
                <w:szCs w:val="20"/>
              </w:rPr>
            </w:pPr>
            <w:r w:rsidRPr="00646690">
              <w:rPr>
                <w:rFonts w:ascii="Arial" w:hAnsi="Arial"/>
                <w:sz w:val="20"/>
                <w:szCs w:val="20"/>
              </w:rPr>
              <w:t>5 pontos</w:t>
            </w:r>
          </w:p>
        </w:tc>
      </w:tr>
      <w:tr w:rsidR="00646690" w:rsidRPr="00646690" w14:paraId="50418892" w14:textId="77777777" w:rsidTr="00685C53">
        <w:trPr>
          <w:trHeight w:val="600"/>
        </w:trPr>
        <w:tc>
          <w:tcPr>
            <w:tcW w:w="1042" w:type="pct"/>
            <w:tcBorders>
              <w:top w:val="nil"/>
              <w:left w:val="single" w:sz="4" w:space="0" w:color="auto"/>
              <w:bottom w:val="nil"/>
              <w:right w:val="single" w:sz="4" w:space="0" w:color="auto"/>
            </w:tcBorders>
            <w:vAlign w:val="center"/>
          </w:tcPr>
          <w:p w14:paraId="1C6D172C" w14:textId="77777777" w:rsidR="004E41E9" w:rsidRPr="00646690" w:rsidRDefault="004E41E9" w:rsidP="00685C53">
            <w:pPr>
              <w:rPr>
                <w:rFonts w:ascii="Arial" w:hAnsi="Arial"/>
                <w:sz w:val="20"/>
                <w:szCs w:val="20"/>
              </w:rPr>
            </w:pPr>
          </w:p>
        </w:tc>
        <w:tc>
          <w:tcPr>
            <w:tcW w:w="2739" w:type="pct"/>
            <w:tcBorders>
              <w:top w:val="nil"/>
              <w:left w:val="nil"/>
              <w:bottom w:val="single" w:sz="4" w:space="0" w:color="auto"/>
              <w:right w:val="single" w:sz="4" w:space="0" w:color="auto"/>
            </w:tcBorders>
            <w:vAlign w:val="bottom"/>
          </w:tcPr>
          <w:p w14:paraId="201EA87C" w14:textId="77777777" w:rsidR="004E41E9" w:rsidRPr="00646690" w:rsidRDefault="004E41E9" w:rsidP="00685C53">
            <w:pPr>
              <w:rPr>
                <w:rFonts w:ascii="Arial" w:hAnsi="Arial"/>
                <w:sz w:val="20"/>
                <w:szCs w:val="20"/>
              </w:rPr>
            </w:pPr>
            <w:r w:rsidRPr="00646690">
              <w:rPr>
                <w:rFonts w:ascii="Arial" w:hAnsi="Arial"/>
                <w:sz w:val="20"/>
                <w:szCs w:val="20"/>
              </w:rPr>
              <w:t>Engenheiro Civil Sênior com experiência comprovada (Mais de 10 anos de registro)</w:t>
            </w:r>
          </w:p>
        </w:tc>
        <w:tc>
          <w:tcPr>
            <w:tcW w:w="1219" w:type="pct"/>
            <w:tcBorders>
              <w:top w:val="nil"/>
              <w:left w:val="nil"/>
              <w:bottom w:val="single" w:sz="4" w:space="0" w:color="auto"/>
              <w:right w:val="single" w:sz="4" w:space="0" w:color="auto"/>
            </w:tcBorders>
            <w:noWrap/>
            <w:vAlign w:val="center"/>
          </w:tcPr>
          <w:p w14:paraId="53326B0C" w14:textId="77777777" w:rsidR="004E41E9" w:rsidRPr="00646690" w:rsidRDefault="004E41E9" w:rsidP="00685C53">
            <w:pPr>
              <w:jc w:val="center"/>
              <w:rPr>
                <w:rFonts w:ascii="Arial" w:hAnsi="Arial"/>
                <w:sz w:val="20"/>
                <w:szCs w:val="20"/>
              </w:rPr>
            </w:pPr>
            <w:r w:rsidRPr="00646690">
              <w:rPr>
                <w:rFonts w:ascii="Arial" w:hAnsi="Arial"/>
                <w:sz w:val="20"/>
                <w:szCs w:val="20"/>
              </w:rPr>
              <w:t>10 pontos</w:t>
            </w:r>
          </w:p>
        </w:tc>
      </w:tr>
      <w:tr w:rsidR="00646690" w:rsidRPr="00646690" w14:paraId="34952DC2" w14:textId="77777777" w:rsidTr="00685C53">
        <w:trPr>
          <w:trHeight w:val="600"/>
        </w:trPr>
        <w:tc>
          <w:tcPr>
            <w:tcW w:w="1042" w:type="pct"/>
            <w:tcBorders>
              <w:top w:val="nil"/>
              <w:left w:val="single" w:sz="4" w:space="0" w:color="auto"/>
              <w:bottom w:val="nil"/>
              <w:right w:val="single" w:sz="4" w:space="0" w:color="auto"/>
            </w:tcBorders>
            <w:vAlign w:val="center"/>
            <w:hideMark/>
          </w:tcPr>
          <w:p w14:paraId="7D212160" w14:textId="77777777" w:rsidR="004E41E9" w:rsidRPr="00646690" w:rsidRDefault="004E41E9" w:rsidP="00685C53">
            <w:pPr>
              <w:rPr>
                <w:rFonts w:ascii="Arial" w:hAnsi="Arial"/>
                <w:sz w:val="20"/>
                <w:szCs w:val="20"/>
              </w:rPr>
            </w:pPr>
            <w:r w:rsidRPr="00646690">
              <w:rPr>
                <w:rFonts w:ascii="Arial" w:hAnsi="Arial"/>
                <w:sz w:val="20"/>
                <w:szCs w:val="20"/>
              </w:rPr>
              <w:t> </w:t>
            </w:r>
          </w:p>
        </w:tc>
        <w:tc>
          <w:tcPr>
            <w:tcW w:w="2739" w:type="pct"/>
            <w:tcBorders>
              <w:top w:val="nil"/>
              <w:left w:val="nil"/>
              <w:bottom w:val="single" w:sz="4" w:space="0" w:color="auto"/>
              <w:right w:val="single" w:sz="4" w:space="0" w:color="auto"/>
            </w:tcBorders>
            <w:vAlign w:val="bottom"/>
            <w:hideMark/>
          </w:tcPr>
          <w:p w14:paraId="7B0A65FE" w14:textId="77777777" w:rsidR="004E41E9" w:rsidRPr="00646690" w:rsidRDefault="004E41E9" w:rsidP="00685C53">
            <w:pPr>
              <w:rPr>
                <w:rFonts w:ascii="Arial" w:hAnsi="Arial"/>
                <w:sz w:val="20"/>
                <w:szCs w:val="20"/>
              </w:rPr>
            </w:pPr>
            <w:r w:rsidRPr="00646690">
              <w:rPr>
                <w:rFonts w:ascii="Arial" w:hAnsi="Arial"/>
                <w:sz w:val="20"/>
                <w:szCs w:val="20"/>
              </w:rPr>
              <w:t>Arquiteto Júnior com experiência comprovada (até 5 anos de registro)</w:t>
            </w:r>
            <w:r w:rsidRPr="00646690">
              <w:rPr>
                <w:rFonts w:ascii="Arial" w:hAnsi="Arial"/>
                <w:sz w:val="20"/>
                <w:szCs w:val="20"/>
              </w:rPr>
              <w:tab/>
            </w:r>
          </w:p>
        </w:tc>
        <w:tc>
          <w:tcPr>
            <w:tcW w:w="1219" w:type="pct"/>
            <w:tcBorders>
              <w:top w:val="nil"/>
              <w:left w:val="nil"/>
              <w:bottom w:val="single" w:sz="4" w:space="0" w:color="auto"/>
              <w:right w:val="single" w:sz="4" w:space="0" w:color="auto"/>
            </w:tcBorders>
            <w:noWrap/>
            <w:vAlign w:val="center"/>
            <w:hideMark/>
          </w:tcPr>
          <w:p w14:paraId="58F7C6DF" w14:textId="77777777" w:rsidR="004E41E9" w:rsidRPr="00646690" w:rsidRDefault="004E41E9" w:rsidP="00685C53">
            <w:pPr>
              <w:jc w:val="center"/>
              <w:rPr>
                <w:rFonts w:ascii="Arial" w:hAnsi="Arial"/>
                <w:sz w:val="20"/>
                <w:szCs w:val="20"/>
              </w:rPr>
            </w:pPr>
            <w:r w:rsidRPr="00646690">
              <w:rPr>
                <w:rFonts w:ascii="Arial" w:hAnsi="Arial"/>
                <w:sz w:val="20"/>
                <w:szCs w:val="20"/>
              </w:rPr>
              <w:t>2 pontos</w:t>
            </w:r>
          </w:p>
        </w:tc>
      </w:tr>
      <w:tr w:rsidR="00646690" w:rsidRPr="00646690" w14:paraId="0B1F5396" w14:textId="77777777" w:rsidTr="00685C53">
        <w:trPr>
          <w:trHeight w:val="300"/>
        </w:trPr>
        <w:tc>
          <w:tcPr>
            <w:tcW w:w="1042" w:type="pct"/>
            <w:tcBorders>
              <w:top w:val="nil"/>
              <w:left w:val="single" w:sz="4" w:space="0" w:color="auto"/>
              <w:bottom w:val="nil"/>
              <w:right w:val="single" w:sz="4" w:space="0" w:color="auto"/>
            </w:tcBorders>
            <w:vAlign w:val="center"/>
            <w:hideMark/>
          </w:tcPr>
          <w:p w14:paraId="5A092FA9" w14:textId="77777777" w:rsidR="004E41E9" w:rsidRPr="00646690" w:rsidRDefault="004E41E9" w:rsidP="00685C53">
            <w:pPr>
              <w:rPr>
                <w:rFonts w:ascii="Arial" w:hAnsi="Arial"/>
                <w:sz w:val="20"/>
                <w:szCs w:val="20"/>
              </w:rPr>
            </w:pPr>
            <w:r w:rsidRPr="00646690">
              <w:rPr>
                <w:rFonts w:ascii="Arial" w:hAnsi="Arial"/>
                <w:sz w:val="20"/>
                <w:szCs w:val="20"/>
              </w:rPr>
              <w:t> </w:t>
            </w:r>
          </w:p>
        </w:tc>
        <w:tc>
          <w:tcPr>
            <w:tcW w:w="2739" w:type="pct"/>
            <w:tcBorders>
              <w:top w:val="nil"/>
              <w:left w:val="nil"/>
              <w:bottom w:val="single" w:sz="4" w:space="0" w:color="auto"/>
              <w:right w:val="single" w:sz="4" w:space="0" w:color="auto"/>
            </w:tcBorders>
            <w:vAlign w:val="bottom"/>
            <w:hideMark/>
          </w:tcPr>
          <w:p w14:paraId="2D764B79" w14:textId="77777777" w:rsidR="004E41E9" w:rsidRPr="00646690" w:rsidRDefault="004E41E9" w:rsidP="00685C53">
            <w:pPr>
              <w:rPr>
                <w:rFonts w:ascii="Arial" w:hAnsi="Arial"/>
                <w:sz w:val="20"/>
                <w:szCs w:val="20"/>
              </w:rPr>
            </w:pPr>
            <w:r w:rsidRPr="00646690">
              <w:rPr>
                <w:rFonts w:ascii="Arial" w:hAnsi="Arial"/>
                <w:sz w:val="20"/>
                <w:szCs w:val="20"/>
              </w:rPr>
              <w:t>Arquiteto Pleno com experiência comprovada (de 5 a 10 anos de registro)</w:t>
            </w:r>
          </w:p>
        </w:tc>
        <w:tc>
          <w:tcPr>
            <w:tcW w:w="1219" w:type="pct"/>
            <w:tcBorders>
              <w:top w:val="nil"/>
              <w:left w:val="nil"/>
              <w:bottom w:val="single" w:sz="4" w:space="0" w:color="auto"/>
              <w:right w:val="single" w:sz="4" w:space="0" w:color="auto"/>
            </w:tcBorders>
            <w:noWrap/>
            <w:vAlign w:val="center"/>
            <w:hideMark/>
          </w:tcPr>
          <w:p w14:paraId="2E3A3C12" w14:textId="77777777" w:rsidR="004E41E9" w:rsidRPr="00646690" w:rsidRDefault="004E41E9" w:rsidP="00685C53">
            <w:pPr>
              <w:jc w:val="center"/>
              <w:rPr>
                <w:rFonts w:ascii="Arial" w:hAnsi="Arial"/>
                <w:sz w:val="20"/>
                <w:szCs w:val="20"/>
              </w:rPr>
            </w:pPr>
            <w:r w:rsidRPr="00646690">
              <w:rPr>
                <w:rFonts w:ascii="Arial" w:hAnsi="Arial"/>
                <w:sz w:val="20"/>
                <w:szCs w:val="20"/>
              </w:rPr>
              <w:t>5 pontos</w:t>
            </w:r>
          </w:p>
        </w:tc>
      </w:tr>
      <w:tr w:rsidR="00646690" w:rsidRPr="00646690" w14:paraId="7DE4A545" w14:textId="77777777" w:rsidTr="00685C53">
        <w:trPr>
          <w:trHeight w:val="300"/>
        </w:trPr>
        <w:tc>
          <w:tcPr>
            <w:tcW w:w="1042" w:type="pct"/>
            <w:tcBorders>
              <w:top w:val="nil"/>
              <w:left w:val="single" w:sz="4" w:space="0" w:color="auto"/>
              <w:bottom w:val="nil"/>
              <w:right w:val="single" w:sz="4" w:space="0" w:color="auto"/>
            </w:tcBorders>
            <w:vAlign w:val="center"/>
            <w:hideMark/>
          </w:tcPr>
          <w:p w14:paraId="4BD65B30" w14:textId="77777777" w:rsidR="004E41E9" w:rsidRPr="00646690" w:rsidRDefault="004E41E9" w:rsidP="00685C53">
            <w:pPr>
              <w:rPr>
                <w:rFonts w:ascii="Arial" w:hAnsi="Arial"/>
                <w:sz w:val="20"/>
                <w:szCs w:val="20"/>
              </w:rPr>
            </w:pPr>
            <w:r w:rsidRPr="00646690">
              <w:rPr>
                <w:rFonts w:ascii="Arial" w:hAnsi="Arial"/>
                <w:sz w:val="20"/>
                <w:szCs w:val="20"/>
              </w:rPr>
              <w:t> </w:t>
            </w:r>
          </w:p>
        </w:tc>
        <w:tc>
          <w:tcPr>
            <w:tcW w:w="2739" w:type="pct"/>
            <w:tcBorders>
              <w:top w:val="nil"/>
              <w:left w:val="nil"/>
              <w:bottom w:val="single" w:sz="4" w:space="0" w:color="auto"/>
              <w:right w:val="single" w:sz="4" w:space="0" w:color="auto"/>
            </w:tcBorders>
            <w:vAlign w:val="bottom"/>
            <w:hideMark/>
          </w:tcPr>
          <w:p w14:paraId="79751507" w14:textId="77777777" w:rsidR="004E41E9" w:rsidRPr="00646690" w:rsidRDefault="004E41E9" w:rsidP="00685C53">
            <w:pPr>
              <w:rPr>
                <w:rFonts w:ascii="Arial" w:hAnsi="Arial"/>
                <w:sz w:val="20"/>
                <w:szCs w:val="20"/>
              </w:rPr>
            </w:pPr>
            <w:r w:rsidRPr="00646690">
              <w:rPr>
                <w:rFonts w:ascii="Arial" w:hAnsi="Arial"/>
                <w:sz w:val="20"/>
                <w:szCs w:val="20"/>
              </w:rPr>
              <w:t>Arquiteto Sênior com experiência comprovada (Mais de 10 anos de registro)</w:t>
            </w:r>
          </w:p>
        </w:tc>
        <w:tc>
          <w:tcPr>
            <w:tcW w:w="1219" w:type="pct"/>
            <w:tcBorders>
              <w:top w:val="nil"/>
              <w:left w:val="nil"/>
              <w:bottom w:val="single" w:sz="4" w:space="0" w:color="auto"/>
              <w:right w:val="single" w:sz="4" w:space="0" w:color="auto"/>
            </w:tcBorders>
            <w:noWrap/>
            <w:vAlign w:val="center"/>
            <w:hideMark/>
          </w:tcPr>
          <w:p w14:paraId="1BB4B085" w14:textId="77777777" w:rsidR="004E41E9" w:rsidRPr="00646690" w:rsidRDefault="004E41E9" w:rsidP="00685C53">
            <w:pPr>
              <w:jc w:val="center"/>
              <w:rPr>
                <w:rFonts w:ascii="Arial" w:hAnsi="Arial"/>
                <w:sz w:val="20"/>
                <w:szCs w:val="20"/>
              </w:rPr>
            </w:pPr>
            <w:r w:rsidRPr="00646690">
              <w:rPr>
                <w:rFonts w:ascii="Arial" w:hAnsi="Arial"/>
                <w:sz w:val="20"/>
                <w:szCs w:val="20"/>
              </w:rPr>
              <w:t>10 pontos</w:t>
            </w:r>
          </w:p>
        </w:tc>
      </w:tr>
      <w:tr w:rsidR="00646690" w:rsidRPr="00646690" w14:paraId="1D5F9227" w14:textId="77777777" w:rsidTr="00685C53">
        <w:trPr>
          <w:trHeight w:val="1134"/>
        </w:trPr>
        <w:tc>
          <w:tcPr>
            <w:tcW w:w="1042" w:type="pct"/>
            <w:tcBorders>
              <w:top w:val="single" w:sz="4" w:space="0" w:color="auto"/>
              <w:left w:val="single" w:sz="4" w:space="0" w:color="auto"/>
              <w:bottom w:val="single" w:sz="4" w:space="0" w:color="auto"/>
              <w:right w:val="single" w:sz="4" w:space="0" w:color="auto"/>
            </w:tcBorders>
            <w:shd w:val="clear" w:color="000000" w:fill="DAEEF3"/>
            <w:vAlign w:val="center"/>
            <w:hideMark/>
          </w:tcPr>
          <w:p w14:paraId="47A548CB" w14:textId="77777777" w:rsidR="004E41E9" w:rsidRPr="00646690" w:rsidRDefault="004E41E9" w:rsidP="00685C53">
            <w:pPr>
              <w:rPr>
                <w:rFonts w:ascii="Arial" w:hAnsi="Arial"/>
                <w:sz w:val="20"/>
                <w:szCs w:val="20"/>
              </w:rPr>
            </w:pPr>
            <w:r w:rsidRPr="00646690">
              <w:rPr>
                <w:rFonts w:ascii="Arial" w:hAnsi="Arial"/>
                <w:sz w:val="20"/>
                <w:szCs w:val="20"/>
              </w:rPr>
              <w:t>2.2 Equipe Multidisciplinar Especializada</w:t>
            </w:r>
          </w:p>
        </w:tc>
        <w:tc>
          <w:tcPr>
            <w:tcW w:w="2739" w:type="pct"/>
            <w:tcBorders>
              <w:top w:val="nil"/>
              <w:left w:val="nil"/>
              <w:bottom w:val="single" w:sz="4" w:space="0" w:color="auto"/>
              <w:right w:val="single" w:sz="4" w:space="0" w:color="auto"/>
            </w:tcBorders>
            <w:shd w:val="clear" w:color="000000" w:fill="DAEEF3"/>
            <w:vAlign w:val="bottom"/>
            <w:hideMark/>
          </w:tcPr>
          <w:p w14:paraId="2AE66FFC" w14:textId="77777777" w:rsidR="004E41E9" w:rsidRPr="00646690" w:rsidRDefault="004E41E9" w:rsidP="00685C53">
            <w:pPr>
              <w:rPr>
                <w:rFonts w:ascii="Arial" w:hAnsi="Arial"/>
                <w:sz w:val="20"/>
                <w:szCs w:val="20"/>
              </w:rPr>
            </w:pPr>
            <w:r w:rsidRPr="00646690">
              <w:rPr>
                <w:rFonts w:ascii="Arial" w:hAnsi="Arial"/>
                <w:sz w:val="20"/>
                <w:szCs w:val="20"/>
              </w:rPr>
              <w:t xml:space="preserve">Apresentação do Registro e/ou comprovação de vínculo, por profissional, para com a empresa, com sua respectiva comprovação de especialização, limitando-se apenas a uma pontuação por especialidade. </w:t>
            </w:r>
          </w:p>
        </w:tc>
        <w:tc>
          <w:tcPr>
            <w:tcW w:w="1219" w:type="pct"/>
            <w:tcBorders>
              <w:top w:val="nil"/>
              <w:left w:val="nil"/>
              <w:bottom w:val="single" w:sz="4" w:space="0" w:color="auto"/>
              <w:right w:val="single" w:sz="4" w:space="0" w:color="auto"/>
            </w:tcBorders>
            <w:shd w:val="clear" w:color="000000" w:fill="DAEEF3"/>
            <w:noWrap/>
            <w:vAlign w:val="center"/>
            <w:hideMark/>
          </w:tcPr>
          <w:p w14:paraId="6562E106" w14:textId="77777777" w:rsidR="004E41E9" w:rsidRPr="00646690" w:rsidRDefault="004E41E9" w:rsidP="00685C53">
            <w:pPr>
              <w:jc w:val="center"/>
              <w:rPr>
                <w:rFonts w:ascii="Arial" w:hAnsi="Arial"/>
                <w:sz w:val="20"/>
                <w:szCs w:val="20"/>
                <w:highlight w:val="yellow"/>
              </w:rPr>
            </w:pPr>
            <w:r w:rsidRPr="00646690">
              <w:rPr>
                <w:rFonts w:ascii="Arial" w:hAnsi="Arial"/>
                <w:sz w:val="20"/>
                <w:szCs w:val="20"/>
              </w:rPr>
              <w:t>Até 15 pontos</w:t>
            </w:r>
          </w:p>
        </w:tc>
      </w:tr>
      <w:tr w:rsidR="00646690" w:rsidRPr="00646690" w14:paraId="6EE680B4" w14:textId="77777777" w:rsidTr="00685C53">
        <w:trPr>
          <w:trHeight w:val="705"/>
        </w:trPr>
        <w:tc>
          <w:tcPr>
            <w:tcW w:w="1042" w:type="pct"/>
            <w:tcBorders>
              <w:top w:val="nil"/>
              <w:left w:val="single" w:sz="4" w:space="0" w:color="auto"/>
              <w:bottom w:val="nil"/>
              <w:right w:val="single" w:sz="4" w:space="0" w:color="auto"/>
            </w:tcBorders>
            <w:vAlign w:val="center"/>
            <w:hideMark/>
          </w:tcPr>
          <w:p w14:paraId="76769604" w14:textId="77777777" w:rsidR="004E41E9" w:rsidRPr="00646690" w:rsidRDefault="004E41E9" w:rsidP="00685C53">
            <w:pPr>
              <w:rPr>
                <w:rFonts w:ascii="Arial" w:hAnsi="Arial"/>
                <w:sz w:val="20"/>
                <w:szCs w:val="20"/>
              </w:rPr>
            </w:pPr>
            <w:r w:rsidRPr="00646690">
              <w:rPr>
                <w:rFonts w:ascii="Arial" w:hAnsi="Arial"/>
                <w:sz w:val="20"/>
                <w:szCs w:val="20"/>
              </w:rPr>
              <w:t> </w:t>
            </w:r>
          </w:p>
        </w:tc>
        <w:tc>
          <w:tcPr>
            <w:tcW w:w="2739" w:type="pct"/>
            <w:tcBorders>
              <w:top w:val="nil"/>
              <w:left w:val="nil"/>
              <w:bottom w:val="single" w:sz="4" w:space="0" w:color="auto"/>
              <w:right w:val="single" w:sz="4" w:space="0" w:color="auto"/>
            </w:tcBorders>
            <w:vAlign w:val="bottom"/>
            <w:hideMark/>
          </w:tcPr>
          <w:p w14:paraId="3E660BF8" w14:textId="77777777" w:rsidR="004E41E9" w:rsidRPr="00646690" w:rsidRDefault="004E41E9" w:rsidP="00685C53">
            <w:pPr>
              <w:rPr>
                <w:rFonts w:ascii="Arial" w:hAnsi="Arial"/>
                <w:sz w:val="20"/>
                <w:szCs w:val="20"/>
              </w:rPr>
            </w:pPr>
            <w:r w:rsidRPr="00646690">
              <w:rPr>
                <w:rFonts w:ascii="Arial" w:hAnsi="Arial"/>
                <w:sz w:val="20"/>
                <w:szCs w:val="20"/>
              </w:rPr>
              <w:t>Especialização em áreas relacionadas aos serviços elencados no escopo dos projetos objeto deste edital imprescindível a execução do objeto (Ex: Gestão de Projetos, Estruturas, Segurança do Trabalho, Orçamentos, etc.), limitando-se a 5,00 pontos por especialização.</w:t>
            </w:r>
          </w:p>
        </w:tc>
        <w:tc>
          <w:tcPr>
            <w:tcW w:w="1219" w:type="pct"/>
            <w:tcBorders>
              <w:top w:val="nil"/>
              <w:left w:val="nil"/>
              <w:bottom w:val="single" w:sz="4" w:space="0" w:color="auto"/>
              <w:right w:val="single" w:sz="4" w:space="0" w:color="auto"/>
            </w:tcBorders>
            <w:noWrap/>
            <w:vAlign w:val="center"/>
            <w:hideMark/>
          </w:tcPr>
          <w:p w14:paraId="6BE5EDF3" w14:textId="77777777" w:rsidR="004E41E9" w:rsidRPr="00646690" w:rsidRDefault="004E41E9" w:rsidP="00685C53">
            <w:pPr>
              <w:jc w:val="center"/>
              <w:rPr>
                <w:rFonts w:ascii="Arial" w:hAnsi="Arial"/>
                <w:sz w:val="20"/>
                <w:szCs w:val="20"/>
              </w:rPr>
            </w:pPr>
            <w:r w:rsidRPr="00646690">
              <w:rPr>
                <w:rFonts w:ascii="Arial" w:hAnsi="Arial"/>
                <w:sz w:val="20"/>
                <w:szCs w:val="20"/>
              </w:rPr>
              <w:t>15 pontos</w:t>
            </w:r>
          </w:p>
        </w:tc>
      </w:tr>
      <w:tr w:rsidR="00646690" w:rsidRPr="00646690" w14:paraId="1DEC0CC3" w14:textId="77777777" w:rsidTr="00685C53">
        <w:trPr>
          <w:trHeight w:val="1134"/>
        </w:trPr>
        <w:tc>
          <w:tcPr>
            <w:tcW w:w="1042"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1BE47C4B" w14:textId="77777777" w:rsidR="004E41E9" w:rsidRPr="00646690" w:rsidRDefault="004E41E9" w:rsidP="00685C53">
            <w:pPr>
              <w:rPr>
                <w:rFonts w:ascii="Arial" w:hAnsi="Arial"/>
                <w:b/>
                <w:bCs/>
                <w:sz w:val="20"/>
                <w:szCs w:val="20"/>
              </w:rPr>
            </w:pPr>
            <w:r w:rsidRPr="00646690">
              <w:rPr>
                <w:rFonts w:ascii="Arial" w:hAnsi="Arial"/>
                <w:b/>
                <w:bCs/>
                <w:sz w:val="20"/>
                <w:szCs w:val="20"/>
              </w:rPr>
              <w:t>3.0 INOVAÇÕES TECNOLÓGICAS OU SUSTENTÁVEIS</w:t>
            </w:r>
          </w:p>
        </w:tc>
        <w:tc>
          <w:tcPr>
            <w:tcW w:w="2739" w:type="pct"/>
            <w:tcBorders>
              <w:top w:val="nil"/>
              <w:left w:val="nil"/>
              <w:bottom w:val="single" w:sz="4" w:space="0" w:color="auto"/>
              <w:right w:val="single" w:sz="4" w:space="0" w:color="auto"/>
            </w:tcBorders>
            <w:shd w:val="clear" w:color="000000" w:fill="D9D9D9"/>
            <w:vAlign w:val="center"/>
            <w:hideMark/>
          </w:tcPr>
          <w:p w14:paraId="27810950" w14:textId="77777777" w:rsidR="004E41E9" w:rsidRPr="00646690" w:rsidRDefault="004E41E9" w:rsidP="00685C53">
            <w:pPr>
              <w:rPr>
                <w:rFonts w:ascii="Arial" w:hAnsi="Arial"/>
                <w:b/>
                <w:bCs/>
                <w:sz w:val="20"/>
                <w:szCs w:val="20"/>
              </w:rPr>
            </w:pPr>
            <w:r w:rsidRPr="00646690">
              <w:rPr>
                <w:rFonts w:ascii="Arial" w:hAnsi="Arial"/>
                <w:b/>
                <w:bCs/>
                <w:sz w:val="20"/>
                <w:szCs w:val="20"/>
              </w:rPr>
              <w:t>Elaboração de Projetos Executivos com metodologia BIM, eficiência energética, entre outras práticas sustentáveis.</w:t>
            </w:r>
          </w:p>
        </w:tc>
        <w:tc>
          <w:tcPr>
            <w:tcW w:w="1219" w:type="pct"/>
            <w:tcBorders>
              <w:top w:val="nil"/>
              <w:left w:val="nil"/>
              <w:bottom w:val="single" w:sz="4" w:space="0" w:color="auto"/>
              <w:right w:val="single" w:sz="4" w:space="0" w:color="auto"/>
            </w:tcBorders>
            <w:shd w:val="clear" w:color="000000" w:fill="D9D9D9"/>
            <w:noWrap/>
            <w:vAlign w:val="center"/>
            <w:hideMark/>
          </w:tcPr>
          <w:p w14:paraId="1C4F0128" w14:textId="77777777" w:rsidR="004E41E9" w:rsidRPr="00646690" w:rsidRDefault="004E41E9" w:rsidP="00685C53">
            <w:pPr>
              <w:jc w:val="center"/>
              <w:rPr>
                <w:rFonts w:ascii="Arial" w:hAnsi="Arial"/>
                <w:b/>
                <w:bCs/>
                <w:sz w:val="20"/>
                <w:szCs w:val="20"/>
              </w:rPr>
            </w:pPr>
            <w:r w:rsidRPr="00646690">
              <w:rPr>
                <w:rFonts w:ascii="Arial" w:hAnsi="Arial"/>
                <w:b/>
                <w:bCs/>
                <w:sz w:val="20"/>
                <w:szCs w:val="20"/>
              </w:rPr>
              <w:t>Até 10 pontos</w:t>
            </w:r>
          </w:p>
        </w:tc>
      </w:tr>
      <w:tr w:rsidR="00646690" w:rsidRPr="00646690" w14:paraId="527D2069" w14:textId="77777777" w:rsidTr="00685C53">
        <w:trPr>
          <w:trHeight w:val="850"/>
        </w:trPr>
        <w:tc>
          <w:tcPr>
            <w:tcW w:w="1042" w:type="pct"/>
            <w:tcBorders>
              <w:top w:val="nil"/>
              <w:left w:val="single" w:sz="4" w:space="0" w:color="auto"/>
              <w:bottom w:val="single" w:sz="4" w:space="0" w:color="auto"/>
              <w:right w:val="single" w:sz="4" w:space="0" w:color="auto"/>
            </w:tcBorders>
            <w:shd w:val="clear" w:color="000000" w:fill="DAEEF3"/>
            <w:vAlign w:val="center"/>
            <w:hideMark/>
          </w:tcPr>
          <w:p w14:paraId="03B25548" w14:textId="77777777" w:rsidR="004E41E9" w:rsidRPr="00646690" w:rsidRDefault="004E41E9" w:rsidP="00685C53">
            <w:pPr>
              <w:rPr>
                <w:rFonts w:ascii="Arial" w:hAnsi="Arial"/>
                <w:sz w:val="20"/>
                <w:szCs w:val="20"/>
              </w:rPr>
            </w:pPr>
            <w:r w:rsidRPr="00646690">
              <w:rPr>
                <w:rFonts w:ascii="Arial" w:hAnsi="Arial"/>
                <w:sz w:val="20"/>
                <w:szCs w:val="20"/>
              </w:rPr>
              <w:t>3.1 Metodologia BIM (Building Information Modeling)</w:t>
            </w:r>
          </w:p>
        </w:tc>
        <w:tc>
          <w:tcPr>
            <w:tcW w:w="2739" w:type="pct"/>
            <w:tcBorders>
              <w:top w:val="nil"/>
              <w:left w:val="nil"/>
              <w:bottom w:val="single" w:sz="4" w:space="0" w:color="auto"/>
              <w:right w:val="single" w:sz="4" w:space="0" w:color="auto"/>
            </w:tcBorders>
            <w:shd w:val="clear" w:color="000000" w:fill="DAEEF3"/>
            <w:vAlign w:val="bottom"/>
            <w:hideMark/>
          </w:tcPr>
          <w:p w14:paraId="6B7E66B9" w14:textId="77777777" w:rsidR="004E41E9" w:rsidRPr="00646690" w:rsidRDefault="004E41E9" w:rsidP="00685C53">
            <w:pPr>
              <w:rPr>
                <w:rFonts w:ascii="Arial" w:hAnsi="Arial"/>
                <w:sz w:val="20"/>
                <w:szCs w:val="20"/>
              </w:rPr>
            </w:pPr>
            <w:r w:rsidRPr="00646690">
              <w:rPr>
                <w:rFonts w:ascii="Arial" w:hAnsi="Arial"/>
                <w:sz w:val="20"/>
                <w:szCs w:val="20"/>
              </w:rPr>
              <w:t>Conhecimento prático em modelagem, elaboração e gerenciamento de projetos executivos em metodologia em BIM</w:t>
            </w:r>
          </w:p>
        </w:tc>
        <w:tc>
          <w:tcPr>
            <w:tcW w:w="1219" w:type="pct"/>
            <w:tcBorders>
              <w:top w:val="nil"/>
              <w:left w:val="nil"/>
              <w:bottom w:val="single" w:sz="4" w:space="0" w:color="auto"/>
              <w:right w:val="single" w:sz="4" w:space="0" w:color="auto"/>
            </w:tcBorders>
            <w:shd w:val="clear" w:color="000000" w:fill="DAEEF3"/>
            <w:noWrap/>
            <w:vAlign w:val="center"/>
            <w:hideMark/>
          </w:tcPr>
          <w:p w14:paraId="6B37B08E" w14:textId="77777777" w:rsidR="004E41E9" w:rsidRPr="00646690" w:rsidRDefault="004E41E9" w:rsidP="00685C53">
            <w:pPr>
              <w:jc w:val="center"/>
              <w:rPr>
                <w:rFonts w:ascii="Arial" w:hAnsi="Arial"/>
                <w:sz w:val="20"/>
                <w:szCs w:val="20"/>
              </w:rPr>
            </w:pPr>
            <w:r w:rsidRPr="00646690">
              <w:rPr>
                <w:rFonts w:ascii="Arial" w:hAnsi="Arial"/>
                <w:sz w:val="20"/>
                <w:szCs w:val="20"/>
              </w:rPr>
              <w:t>Até 5 pontos</w:t>
            </w:r>
          </w:p>
        </w:tc>
      </w:tr>
      <w:tr w:rsidR="00646690" w:rsidRPr="00646690" w14:paraId="1786F5B1" w14:textId="77777777" w:rsidTr="00685C53">
        <w:trPr>
          <w:trHeight w:val="850"/>
        </w:trPr>
        <w:tc>
          <w:tcPr>
            <w:tcW w:w="1042" w:type="pct"/>
            <w:tcBorders>
              <w:top w:val="nil"/>
              <w:left w:val="single" w:sz="4" w:space="0" w:color="auto"/>
              <w:bottom w:val="nil"/>
              <w:right w:val="single" w:sz="4" w:space="0" w:color="auto"/>
            </w:tcBorders>
            <w:vAlign w:val="center"/>
            <w:hideMark/>
          </w:tcPr>
          <w:p w14:paraId="25513A7B" w14:textId="77777777" w:rsidR="004E41E9" w:rsidRPr="00646690" w:rsidRDefault="004E41E9" w:rsidP="00685C53">
            <w:pPr>
              <w:rPr>
                <w:rFonts w:ascii="Arial" w:hAnsi="Arial"/>
                <w:sz w:val="20"/>
                <w:szCs w:val="20"/>
              </w:rPr>
            </w:pPr>
            <w:r w:rsidRPr="00646690">
              <w:rPr>
                <w:rFonts w:ascii="Arial" w:hAnsi="Arial"/>
                <w:sz w:val="20"/>
                <w:szCs w:val="20"/>
              </w:rPr>
              <w:t> </w:t>
            </w:r>
          </w:p>
        </w:tc>
        <w:tc>
          <w:tcPr>
            <w:tcW w:w="2739" w:type="pct"/>
            <w:tcBorders>
              <w:top w:val="nil"/>
              <w:left w:val="nil"/>
              <w:bottom w:val="single" w:sz="4" w:space="0" w:color="auto"/>
              <w:right w:val="single" w:sz="4" w:space="0" w:color="auto"/>
            </w:tcBorders>
            <w:vAlign w:val="bottom"/>
            <w:hideMark/>
          </w:tcPr>
          <w:p w14:paraId="383D4E76" w14:textId="77777777" w:rsidR="004E41E9" w:rsidRPr="00646690" w:rsidRDefault="004E41E9" w:rsidP="00685C53">
            <w:pPr>
              <w:rPr>
                <w:rFonts w:ascii="Arial" w:hAnsi="Arial"/>
                <w:sz w:val="20"/>
                <w:szCs w:val="20"/>
              </w:rPr>
            </w:pPr>
            <w:r w:rsidRPr="00646690">
              <w:rPr>
                <w:rFonts w:ascii="Arial" w:hAnsi="Arial"/>
                <w:sz w:val="20"/>
                <w:szCs w:val="20"/>
              </w:rPr>
              <w:t>Comprovação através da apresentação de acervo referente ao desenvolvimento de um projeto executivo, em BIM,</w:t>
            </w:r>
            <w:r w:rsidRPr="00646690">
              <w:rPr>
                <w:rFonts w:ascii="Arial" w:hAnsi="Arial"/>
                <w:sz w:val="20"/>
                <w:szCs w:val="20"/>
                <w:u w:val="single"/>
              </w:rPr>
              <w:t xml:space="preserve"> de natureza e características similares às constantes no escopo dos projetos, objetos</w:t>
            </w:r>
            <w:r w:rsidRPr="00646690">
              <w:rPr>
                <w:rFonts w:ascii="Arial" w:hAnsi="Arial"/>
                <w:sz w:val="20"/>
                <w:szCs w:val="20"/>
              </w:rPr>
              <w:t xml:space="preserve"> deste edital. </w:t>
            </w:r>
          </w:p>
        </w:tc>
        <w:tc>
          <w:tcPr>
            <w:tcW w:w="1219" w:type="pct"/>
            <w:tcBorders>
              <w:top w:val="nil"/>
              <w:left w:val="nil"/>
              <w:bottom w:val="single" w:sz="4" w:space="0" w:color="auto"/>
              <w:right w:val="single" w:sz="4" w:space="0" w:color="auto"/>
            </w:tcBorders>
            <w:noWrap/>
            <w:vAlign w:val="center"/>
            <w:hideMark/>
          </w:tcPr>
          <w:p w14:paraId="22F7CD2D" w14:textId="77777777" w:rsidR="004E41E9" w:rsidRPr="00646690" w:rsidRDefault="004E41E9" w:rsidP="00685C53">
            <w:pPr>
              <w:jc w:val="center"/>
              <w:rPr>
                <w:rFonts w:ascii="Arial" w:hAnsi="Arial"/>
                <w:sz w:val="20"/>
                <w:szCs w:val="20"/>
              </w:rPr>
            </w:pPr>
            <w:r w:rsidRPr="00646690">
              <w:rPr>
                <w:rFonts w:ascii="Arial" w:hAnsi="Arial"/>
                <w:sz w:val="20"/>
                <w:szCs w:val="20"/>
              </w:rPr>
              <w:t>5 pontos</w:t>
            </w:r>
          </w:p>
        </w:tc>
      </w:tr>
      <w:tr w:rsidR="00646690" w:rsidRPr="00646690" w14:paraId="6AEEE676" w14:textId="77777777" w:rsidTr="00685C53">
        <w:trPr>
          <w:trHeight w:val="300"/>
        </w:trPr>
        <w:tc>
          <w:tcPr>
            <w:tcW w:w="1042" w:type="pct"/>
            <w:tcBorders>
              <w:top w:val="single" w:sz="4" w:space="0" w:color="auto"/>
              <w:left w:val="single" w:sz="4" w:space="0" w:color="auto"/>
              <w:bottom w:val="single" w:sz="4" w:space="0" w:color="auto"/>
              <w:right w:val="single" w:sz="4" w:space="0" w:color="auto"/>
            </w:tcBorders>
            <w:shd w:val="clear" w:color="000000" w:fill="DAEEF3"/>
            <w:vAlign w:val="center"/>
            <w:hideMark/>
          </w:tcPr>
          <w:p w14:paraId="2F8C3F93" w14:textId="77777777" w:rsidR="004E41E9" w:rsidRPr="00646690" w:rsidRDefault="004E41E9" w:rsidP="00685C53">
            <w:pPr>
              <w:rPr>
                <w:rFonts w:ascii="Arial" w:hAnsi="Arial"/>
                <w:sz w:val="20"/>
                <w:szCs w:val="20"/>
              </w:rPr>
            </w:pPr>
            <w:r w:rsidRPr="00646690">
              <w:rPr>
                <w:rFonts w:ascii="Arial" w:hAnsi="Arial"/>
                <w:sz w:val="20"/>
                <w:szCs w:val="20"/>
              </w:rPr>
              <w:t>3.2 Sustentabilidade</w:t>
            </w:r>
          </w:p>
        </w:tc>
        <w:tc>
          <w:tcPr>
            <w:tcW w:w="2739" w:type="pct"/>
            <w:tcBorders>
              <w:top w:val="nil"/>
              <w:left w:val="nil"/>
              <w:bottom w:val="single" w:sz="4" w:space="0" w:color="auto"/>
              <w:right w:val="single" w:sz="4" w:space="0" w:color="auto"/>
            </w:tcBorders>
            <w:shd w:val="clear" w:color="000000" w:fill="DAEEF3"/>
            <w:vAlign w:val="bottom"/>
            <w:hideMark/>
          </w:tcPr>
          <w:p w14:paraId="326FADB0" w14:textId="77777777" w:rsidR="004E41E9" w:rsidRPr="00646690" w:rsidRDefault="004E41E9" w:rsidP="00685C53">
            <w:pPr>
              <w:rPr>
                <w:rFonts w:ascii="Arial" w:hAnsi="Arial"/>
                <w:sz w:val="20"/>
                <w:szCs w:val="20"/>
              </w:rPr>
            </w:pPr>
            <w:r w:rsidRPr="00646690">
              <w:rPr>
                <w:rFonts w:ascii="Arial" w:hAnsi="Arial"/>
                <w:sz w:val="20"/>
                <w:szCs w:val="20"/>
              </w:rPr>
              <w:t>Inclusão de soluções sustentáveis</w:t>
            </w:r>
          </w:p>
        </w:tc>
        <w:tc>
          <w:tcPr>
            <w:tcW w:w="1219" w:type="pct"/>
            <w:tcBorders>
              <w:top w:val="nil"/>
              <w:left w:val="nil"/>
              <w:bottom w:val="single" w:sz="4" w:space="0" w:color="auto"/>
              <w:right w:val="single" w:sz="4" w:space="0" w:color="auto"/>
            </w:tcBorders>
            <w:shd w:val="clear" w:color="000000" w:fill="DAEEF3"/>
            <w:noWrap/>
            <w:vAlign w:val="center"/>
            <w:hideMark/>
          </w:tcPr>
          <w:p w14:paraId="01671720" w14:textId="77777777" w:rsidR="004E41E9" w:rsidRPr="00646690" w:rsidRDefault="004E41E9" w:rsidP="00685C53">
            <w:pPr>
              <w:jc w:val="center"/>
              <w:rPr>
                <w:rFonts w:ascii="Arial" w:hAnsi="Arial"/>
                <w:sz w:val="20"/>
                <w:szCs w:val="20"/>
              </w:rPr>
            </w:pPr>
            <w:r w:rsidRPr="00646690">
              <w:rPr>
                <w:rFonts w:ascii="Arial" w:hAnsi="Arial"/>
                <w:sz w:val="20"/>
                <w:szCs w:val="20"/>
              </w:rPr>
              <w:t>Até 5 pontos</w:t>
            </w:r>
          </w:p>
        </w:tc>
      </w:tr>
      <w:tr w:rsidR="00646690" w:rsidRPr="00646690" w14:paraId="51A1C0DC" w14:textId="77777777" w:rsidTr="00685C53">
        <w:trPr>
          <w:trHeight w:val="1134"/>
        </w:trPr>
        <w:tc>
          <w:tcPr>
            <w:tcW w:w="1042" w:type="pct"/>
            <w:tcBorders>
              <w:top w:val="nil"/>
              <w:left w:val="single" w:sz="4" w:space="0" w:color="auto"/>
              <w:bottom w:val="nil"/>
              <w:right w:val="single" w:sz="4" w:space="0" w:color="auto"/>
            </w:tcBorders>
            <w:vAlign w:val="center"/>
            <w:hideMark/>
          </w:tcPr>
          <w:p w14:paraId="6A0C33C7" w14:textId="77777777" w:rsidR="004E41E9" w:rsidRPr="00646690" w:rsidRDefault="004E41E9" w:rsidP="00685C53">
            <w:pPr>
              <w:rPr>
                <w:rFonts w:ascii="Arial" w:hAnsi="Arial"/>
                <w:sz w:val="20"/>
                <w:szCs w:val="20"/>
              </w:rPr>
            </w:pPr>
            <w:r w:rsidRPr="00646690">
              <w:rPr>
                <w:rFonts w:ascii="Arial" w:hAnsi="Arial"/>
                <w:sz w:val="20"/>
                <w:szCs w:val="20"/>
              </w:rPr>
              <w:t> </w:t>
            </w:r>
          </w:p>
        </w:tc>
        <w:tc>
          <w:tcPr>
            <w:tcW w:w="2739" w:type="pct"/>
            <w:tcBorders>
              <w:top w:val="nil"/>
              <w:left w:val="nil"/>
              <w:bottom w:val="single" w:sz="4" w:space="0" w:color="auto"/>
              <w:right w:val="single" w:sz="4" w:space="0" w:color="auto"/>
            </w:tcBorders>
            <w:vAlign w:val="bottom"/>
            <w:hideMark/>
          </w:tcPr>
          <w:p w14:paraId="712B48DC" w14:textId="77777777" w:rsidR="004E41E9" w:rsidRPr="00646690" w:rsidRDefault="004E41E9" w:rsidP="00685C53">
            <w:pPr>
              <w:rPr>
                <w:rFonts w:ascii="Arial" w:hAnsi="Arial"/>
                <w:sz w:val="20"/>
                <w:szCs w:val="20"/>
              </w:rPr>
            </w:pPr>
            <w:r w:rsidRPr="00646690">
              <w:rPr>
                <w:rFonts w:ascii="Arial" w:hAnsi="Arial"/>
                <w:sz w:val="20"/>
                <w:szCs w:val="20"/>
              </w:rPr>
              <w:t>Comprovação através da apresentação de acervo ou atestado de capacidade técnica referente ao desenvolvimento de um projeto executivo com soluções de sustentabilidade.</w:t>
            </w:r>
          </w:p>
        </w:tc>
        <w:tc>
          <w:tcPr>
            <w:tcW w:w="1219" w:type="pct"/>
            <w:tcBorders>
              <w:top w:val="nil"/>
              <w:left w:val="nil"/>
              <w:bottom w:val="single" w:sz="4" w:space="0" w:color="auto"/>
              <w:right w:val="single" w:sz="4" w:space="0" w:color="auto"/>
            </w:tcBorders>
            <w:noWrap/>
            <w:vAlign w:val="center"/>
            <w:hideMark/>
          </w:tcPr>
          <w:p w14:paraId="24970B85" w14:textId="77777777" w:rsidR="004E41E9" w:rsidRPr="00646690" w:rsidRDefault="004E41E9" w:rsidP="00685C53">
            <w:pPr>
              <w:jc w:val="center"/>
              <w:rPr>
                <w:rFonts w:ascii="Arial" w:hAnsi="Arial"/>
                <w:sz w:val="20"/>
                <w:szCs w:val="20"/>
              </w:rPr>
            </w:pPr>
            <w:r w:rsidRPr="00646690">
              <w:rPr>
                <w:rFonts w:ascii="Arial" w:hAnsi="Arial"/>
                <w:sz w:val="20"/>
                <w:szCs w:val="20"/>
              </w:rPr>
              <w:t>5 pontos</w:t>
            </w:r>
          </w:p>
        </w:tc>
      </w:tr>
      <w:tr w:rsidR="00646690" w:rsidRPr="00646690" w14:paraId="68C2535B" w14:textId="77777777" w:rsidTr="00685C53">
        <w:trPr>
          <w:trHeight w:val="1134"/>
        </w:trPr>
        <w:tc>
          <w:tcPr>
            <w:tcW w:w="1042"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4570A611" w14:textId="77777777" w:rsidR="004E41E9" w:rsidRPr="00646690" w:rsidRDefault="004E41E9" w:rsidP="00685C53">
            <w:pPr>
              <w:rPr>
                <w:rFonts w:ascii="Arial" w:hAnsi="Arial"/>
                <w:b/>
                <w:bCs/>
                <w:sz w:val="20"/>
                <w:szCs w:val="20"/>
              </w:rPr>
            </w:pPr>
            <w:r w:rsidRPr="00646690">
              <w:rPr>
                <w:rFonts w:ascii="Arial" w:hAnsi="Arial"/>
                <w:b/>
                <w:bCs/>
                <w:sz w:val="20"/>
                <w:szCs w:val="20"/>
              </w:rPr>
              <w:t>4.0 ATUAÇÃO EM CONTRATOS SEMELHANTES</w:t>
            </w:r>
          </w:p>
        </w:tc>
        <w:tc>
          <w:tcPr>
            <w:tcW w:w="2739" w:type="pct"/>
            <w:tcBorders>
              <w:top w:val="nil"/>
              <w:left w:val="nil"/>
              <w:bottom w:val="single" w:sz="4" w:space="0" w:color="auto"/>
              <w:right w:val="single" w:sz="4" w:space="0" w:color="auto"/>
            </w:tcBorders>
            <w:shd w:val="clear" w:color="000000" w:fill="D9D9D9"/>
            <w:vAlign w:val="center"/>
            <w:hideMark/>
          </w:tcPr>
          <w:p w14:paraId="0D9FB478" w14:textId="77777777" w:rsidR="004E41E9" w:rsidRPr="00646690" w:rsidRDefault="004E41E9" w:rsidP="00685C53">
            <w:pPr>
              <w:rPr>
                <w:rFonts w:ascii="Arial" w:hAnsi="Arial"/>
                <w:b/>
                <w:bCs/>
                <w:sz w:val="20"/>
                <w:szCs w:val="20"/>
              </w:rPr>
            </w:pPr>
            <w:r w:rsidRPr="00646690">
              <w:rPr>
                <w:rFonts w:ascii="Arial" w:hAnsi="Arial"/>
                <w:b/>
                <w:bCs/>
                <w:sz w:val="20"/>
                <w:szCs w:val="20"/>
              </w:rPr>
              <w:t>Comprovação de atuação em contratos semelhantes</w:t>
            </w:r>
          </w:p>
        </w:tc>
        <w:tc>
          <w:tcPr>
            <w:tcW w:w="1219" w:type="pct"/>
            <w:tcBorders>
              <w:top w:val="nil"/>
              <w:left w:val="nil"/>
              <w:bottom w:val="single" w:sz="4" w:space="0" w:color="auto"/>
              <w:right w:val="single" w:sz="4" w:space="0" w:color="auto"/>
            </w:tcBorders>
            <w:shd w:val="clear" w:color="000000" w:fill="D9D9D9"/>
            <w:noWrap/>
            <w:vAlign w:val="center"/>
            <w:hideMark/>
          </w:tcPr>
          <w:p w14:paraId="42DB0E59" w14:textId="77777777" w:rsidR="004E41E9" w:rsidRPr="00646690" w:rsidRDefault="004E41E9" w:rsidP="00685C53">
            <w:pPr>
              <w:jc w:val="center"/>
              <w:rPr>
                <w:rFonts w:ascii="Arial" w:hAnsi="Arial"/>
                <w:b/>
                <w:bCs/>
                <w:sz w:val="20"/>
                <w:szCs w:val="20"/>
              </w:rPr>
            </w:pPr>
            <w:r w:rsidRPr="00646690">
              <w:rPr>
                <w:rFonts w:ascii="Arial" w:hAnsi="Arial"/>
                <w:b/>
                <w:bCs/>
                <w:sz w:val="20"/>
                <w:szCs w:val="20"/>
              </w:rPr>
              <w:t>Até 10 pontos</w:t>
            </w:r>
          </w:p>
        </w:tc>
      </w:tr>
      <w:tr w:rsidR="00646690" w:rsidRPr="00646690" w14:paraId="5B3F748E" w14:textId="77777777" w:rsidTr="00685C53">
        <w:trPr>
          <w:trHeight w:val="1322"/>
        </w:trPr>
        <w:tc>
          <w:tcPr>
            <w:tcW w:w="1042" w:type="pct"/>
            <w:tcBorders>
              <w:top w:val="nil"/>
              <w:left w:val="single" w:sz="4" w:space="0" w:color="auto"/>
              <w:bottom w:val="single" w:sz="4" w:space="0" w:color="auto"/>
              <w:right w:val="single" w:sz="4" w:space="0" w:color="auto"/>
            </w:tcBorders>
            <w:shd w:val="clear" w:color="000000" w:fill="DAEEF3"/>
            <w:vAlign w:val="center"/>
            <w:hideMark/>
          </w:tcPr>
          <w:p w14:paraId="0204C0E6" w14:textId="77777777" w:rsidR="004E41E9" w:rsidRPr="00646690" w:rsidRDefault="004E41E9" w:rsidP="00685C53">
            <w:pPr>
              <w:rPr>
                <w:rFonts w:ascii="Arial" w:hAnsi="Arial"/>
                <w:sz w:val="20"/>
                <w:szCs w:val="20"/>
              </w:rPr>
            </w:pPr>
            <w:r w:rsidRPr="00646690">
              <w:rPr>
                <w:rFonts w:ascii="Arial" w:hAnsi="Arial"/>
                <w:sz w:val="20"/>
                <w:szCs w:val="20"/>
              </w:rPr>
              <w:t>4.1 Atuação em contratos semelhantes.</w:t>
            </w:r>
          </w:p>
        </w:tc>
        <w:tc>
          <w:tcPr>
            <w:tcW w:w="2739" w:type="pct"/>
            <w:tcBorders>
              <w:top w:val="nil"/>
              <w:left w:val="nil"/>
              <w:bottom w:val="single" w:sz="4" w:space="0" w:color="auto"/>
              <w:right w:val="single" w:sz="4" w:space="0" w:color="auto"/>
            </w:tcBorders>
            <w:shd w:val="clear" w:color="000000" w:fill="DAEEF3"/>
            <w:vAlign w:val="bottom"/>
            <w:hideMark/>
          </w:tcPr>
          <w:p w14:paraId="0B68EE2E" w14:textId="77777777" w:rsidR="004E41E9" w:rsidRPr="00646690" w:rsidRDefault="004E41E9" w:rsidP="00685C53">
            <w:pPr>
              <w:rPr>
                <w:rFonts w:ascii="Arial" w:hAnsi="Arial"/>
                <w:sz w:val="20"/>
                <w:szCs w:val="20"/>
              </w:rPr>
            </w:pPr>
            <w:r w:rsidRPr="00646690">
              <w:rPr>
                <w:rFonts w:ascii="Arial" w:hAnsi="Arial"/>
                <w:sz w:val="20"/>
                <w:szCs w:val="20"/>
              </w:rPr>
              <w:t>Apresentação de registros de contratos com objeto similar ao deste edital, devidamente comprovados, sendo a pontuação atribuída por cada contrato apresentado que demonstre compatibilidade com o objeto licitado, limitando-se a quatro contratos</w:t>
            </w:r>
          </w:p>
        </w:tc>
        <w:tc>
          <w:tcPr>
            <w:tcW w:w="1219" w:type="pct"/>
            <w:tcBorders>
              <w:top w:val="nil"/>
              <w:left w:val="nil"/>
              <w:bottom w:val="single" w:sz="4" w:space="0" w:color="auto"/>
              <w:right w:val="single" w:sz="4" w:space="0" w:color="auto"/>
            </w:tcBorders>
            <w:shd w:val="clear" w:color="000000" w:fill="DAEEF3"/>
            <w:noWrap/>
            <w:vAlign w:val="center"/>
            <w:hideMark/>
          </w:tcPr>
          <w:p w14:paraId="53861E26" w14:textId="77777777" w:rsidR="004E41E9" w:rsidRPr="00646690" w:rsidRDefault="004E41E9" w:rsidP="00685C53">
            <w:pPr>
              <w:jc w:val="center"/>
              <w:rPr>
                <w:rFonts w:ascii="Arial" w:hAnsi="Arial"/>
                <w:sz w:val="20"/>
                <w:szCs w:val="20"/>
              </w:rPr>
            </w:pPr>
            <w:r w:rsidRPr="00646690">
              <w:rPr>
                <w:rFonts w:ascii="Arial" w:hAnsi="Arial"/>
                <w:sz w:val="20"/>
                <w:szCs w:val="20"/>
              </w:rPr>
              <w:t>Até 10 pontos</w:t>
            </w:r>
          </w:p>
        </w:tc>
      </w:tr>
      <w:tr w:rsidR="00646690" w:rsidRPr="00646690" w14:paraId="55698FCC" w14:textId="77777777" w:rsidTr="00685C53">
        <w:trPr>
          <w:trHeight w:val="332"/>
        </w:trPr>
        <w:tc>
          <w:tcPr>
            <w:tcW w:w="1042" w:type="pct"/>
            <w:tcBorders>
              <w:top w:val="single" w:sz="4" w:space="0" w:color="auto"/>
              <w:left w:val="single" w:sz="4" w:space="0" w:color="auto"/>
              <w:bottom w:val="single" w:sz="4" w:space="0" w:color="auto"/>
              <w:right w:val="single" w:sz="4" w:space="0" w:color="auto"/>
            </w:tcBorders>
            <w:vAlign w:val="center"/>
            <w:hideMark/>
          </w:tcPr>
          <w:p w14:paraId="2C67578F" w14:textId="77777777" w:rsidR="004E41E9" w:rsidRPr="00646690" w:rsidRDefault="004E41E9" w:rsidP="00685C53">
            <w:pPr>
              <w:rPr>
                <w:rFonts w:ascii="Arial" w:hAnsi="Arial"/>
                <w:sz w:val="20"/>
                <w:szCs w:val="20"/>
              </w:rPr>
            </w:pPr>
            <w:r w:rsidRPr="00646690">
              <w:rPr>
                <w:rFonts w:ascii="Arial" w:hAnsi="Arial"/>
                <w:sz w:val="20"/>
                <w:szCs w:val="20"/>
              </w:rPr>
              <w:t> </w:t>
            </w:r>
          </w:p>
        </w:tc>
        <w:tc>
          <w:tcPr>
            <w:tcW w:w="2739" w:type="pct"/>
            <w:tcBorders>
              <w:top w:val="single" w:sz="4" w:space="0" w:color="auto"/>
              <w:left w:val="nil"/>
              <w:bottom w:val="single" w:sz="4" w:space="0" w:color="auto"/>
              <w:right w:val="single" w:sz="4" w:space="0" w:color="auto"/>
            </w:tcBorders>
            <w:vAlign w:val="bottom"/>
            <w:hideMark/>
          </w:tcPr>
          <w:p w14:paraId="1396D8FA" w14:textId="77777777" w:rsidR="004E41E9" w:rsidRPr="00646690" w:rsidRDefault="004E41E9" w:rsidP="00685C53">
            <w:pPr>
              <w:rPr>
                <w:rFonts w:ascii="Arial" w:hAnsi="Arial"/>
                <w:sz w:val="20"/>
                <w:szCs w:val="20"/>
              </w:rPr>
            </w:pPr>
            <w:r w:rsidRPr="00646690">
              <w:rPr>
                <w:rFonts w:ascii="Arial" w:hAnsi="Arial"/>
                <w:sz w:val="20"/>
                <w:szCs w:val="20"/>
              </w:rPr>
              <w:t>Elaboração de Projeto Executivo</w:t>
            </w:r>
            <w:r w:rsidRPr="00646690">
              <w:rPr>
                <w:rFonts w:ascii="Arial" w:hAnsi="Arial"/>
                <w:sz w:val="20"/>
                <w:szCs w:val="20"/>
                <w:u w:val="single"/>
              </w:rPr>
              <w:t xml:space="preserve"> de natureza e características similares às do objeto</w:t>
            </w:r>
            <w:r w:rsidRPr="00646690">
              <w:rPr>
                <w:rFonts w:ascii="Arial" w:hAnsi="Arial"/>
                <w:sz w:val="20"/>
                <w:szCs w:val="20"/>
              </w:rPr>
              <w:t xml:space="preserve"> deste edital – </w:t>
            </w:r>
            <w:r w:rsidRPr="00646690">
              <w:rPr>
                <w:rFonts w:ascii="Arial" w:hAnsi="Arial"/>
                <w:sz w:val="20"/>
                <w:szCs w:val="20"/>
              </w:rPr>
              <w:lastRenderedPageBreak/>
              <w:t>5,0 pontos por contrato</w:t>
            </w:r>
          </w:p>
        </w:tc>
        <w:tc>
          <w:tcPr>
            <w:tcW w:w="1219" w:type="pct"/>
            <w:tcBorders>
              <w:top w:val="single" w:sz="4" w:space="0" w:color="auto"/>
              <w:left w:val="nil"/>
              <w:bottom w:val="single" w:sz="4" w:space="0" w:color="auto"/>
              <w:right w:val="single" w:sz="4" w:space="0" w:color="auto"/>
            </w:tcBorders>
            <w:noWrap/>
            <w:vAlign w:val="center"/>
            <w:hideMark/>
          </w:tcPr>
          <w:p w14:paraId="1D0EA200" w14:textId="77777777" w:rsidR="004E41E9" w:rsidRPr="00646690" w:rsidRDefault="004E41E9" w:rsidP="00685C53">
            <w:pPr>
              <w:jc w:val="center"/>
              <w:rPr>
                <w:rFonts w:ascii="Arial" w:hAnsi="Arial"/>
                <w:sz w:val="20"/>
                <w:szCs w:val="20"/>
              </w:rPr>
            </w:pPr>
            <w:r w:rsidRPr="00646690">
              <w:rPr>
                <w:rFonts w:ascii="Arial" w:hAnsi="Arial"/>
                <w:sz w:val="20"/>
                <w:szCs w:val="20"/>
              </w:rPr>
              <w:lastRenderedPageBreak/>
              <w:t>Até 10 pontos</w:t>
            </w:r>
          </w:p>
        </w:tc>
      </w:tr>
    </w:tbl>
    <w:p w14:paraId="0089EF5D" w14:textId="77777777" w:rsidR="004E41E9" w:rsidRPr="00646690" w:rsidRDefault="004E41E9" w:rsidP="004E41E9">
      <w:pPr>
        <w:pStyle w:val="Expandido"/>
        <w:tabs>
          <w:tab w:val="center" w:pos="4464"/>
          <w:tab w:val="left" w:pos="5923"/>
        </w:tabs>
        <w:ind w:left="0"/>
        <w:jc w:val="left"/>
        <w:rPr>
          <w:rFonts w:ascii="Arial" w:hAnsi="Arial" w:cs="Arial"/>
          <w:b/>
          <w:bCs/>
          <w:color w:val="auto"/>
          <w:sz w:val="20"/>
          <w:szCs w:val="20"/>
        </w:rPr>
      </w:pPr>
    </w:p>
    <w:p w14:paraId="7BFA8B65" w14:textId="77777777" w:rsidR="004E41E9" w:rsidRPr="00646690" w:rsidRDefault="004E41E9" w:rsidP="004E41E9">
      <w:pPr>
        <w:pStyle w:val="Expandido"/>
        <w:tabs>
          <w:tab w:val="center" w:pos="4464"/>
          <w:tab w:val="left" w:pos="5923"/>
        </w:tabs>
        <w:ind w:left="0"/>
        <w:jc w:val="left"/>
        <w:rPr>
          <w:rFonts w:ascii="Arial" w:hAnsi="Arial" w:cs="Arial"/>
          <w:b/>
          <w:bCs/>
          <w:color w:val="auto"/>
          <w:sz w:val="20"/>
          <w:szCs w:val="20"/>
        </w:rPr>
      </w:pPr>
    </w:p>
    <w:p w14:paraId="57BDED75" w14:textId="77777777" w:rsidR="004E41E9" w:rsidRPr="00646690" w:rsidRDefault="004E41E9" w:rsidP="004E41E9">
      <w:pPr>
        <w:pStyle w:val="Expandido"/>
        <w:ind w:left="0"/>
        <w:rPr>
          <w:rFonts w:ascii="Arial" w:hAnsi="Arial" w:cs="Arial"/>
          <w:iCs/>
          <w:color w:val="auto"/>
          <w:sz w:val="24"/>
          <w:u w:val="single"/>
        </w:rPr>
      </w:pPr>
      <w:bookmarkStart w:id="82" w:name="_Hlk220579886"/>
      <w:r w:rsidRPr="00646690">
        <w:rPr>
          <w:rFonts w:ascii="Arial" w:hAnsi="Arial" w:cs="Arial"/>
          <w:iCs/>
          <w:color w:val="auto"/>
          <w:sz w:val="24"/>
          <w:u w:val="single"/>
        </w:rPr>
        <w:t>Notas:</w:t>
      </w:r>
    </w:p>
    <w:p w14:paraId="2C4B95CB" w14:textId="77777777" w:rsidR="004E41E9" w:rsidRPr="00646690" w:rsidRDefault="004E41E9" w:rsidP="004E41E9">
      <w:pPr>
        <w:pStyle w:val="Expandido"/>
        <w:rPr>
          <w:rFonts w:ascii="Arial" w:hAnsi="Arial" w:cs="Arial"/>
          <w:iCs/>
          <w:color w:val="auto"/>
          <w:sz w:val="24"/>
        </w:rPr>
      </w:pPr>
    </w:p>
    <w:p w14:paraId="6ABE62FC" w14:textId="77777777" w:rsidR="004E41E9" w:rsidRPr="00646690" w:rsidRDefault="004E41E9" w:rsidP="004E41E9">
      <w:pPr>
        <w:pStyle w:val="Expandido"/>
        <w:ind w:left="0"/>
        <w:rPr>
          <w:rFonts w:ascii="Arial" w:hAnsi="Arial" w:cs="Arial"/>
          <w:iCs/>
          <w:color w:val="auto"/>
          <w:sz w:val="24"/>
        </w:rPr>
      </w:pPr>
      <w:r w:rsidRPr="00646690">
        <w:rPr>
          <w:rFonts w:ascii="Arial" w:hAnsi="Arial" w:cs="Arial"/>
          <w:iCs/>
          <w:color w:val="auto"/>
          <w:sz w:val="24"/>
        </w:rPr>
        <w:t>Considera-se complexo esportivo o conjunto integrado de edificações e espaços destinados à prática de atividades físicas e esportivas, podendo incluir quadras, campos, pistas, ginásios, piscinas, academias ao ar livre, vestiários, áreas de apoio e equipamentos complementares, com infraestrutura mínima de acessibilidade, iluminação, paisagismo e instalações sanitárias.</w:t>
      </w:r>
      <w:bookmarkEnd w:id="82"/>
    </w:p>
    <w:p w14:paraId="24E86060" w14:textId="77777777" w:rsidR="004E41E9" w:rsidRPr="00646690" w:rsidRDefault="004E41E9" w:rsidP="004E41E9">
      <w:pPr>
        <w:pStyle w:val="Expandido"/>
        <w:rPr>
          <w:rFonts w:ascii="Arial" w:hAnsi="Arial" w:cs="Arial"/>
          <w:iCs/>
          <w:color w:val="auto"/>
          <w:sz w:val="24"/>
        </w:rPr>
      </w:pPr>
    </w:p>
    <w:p w14:paraId="01C5FBE6" w14:textId="77777777" w:rsidR="004E41E9" w:rsidRPr="00646690" w:rsidRDefault="004E41E9" w:rsidP="004E41E9">
      <w:pPr>
        <w:pStyle w:val="Expandido"/>
        <w:ind w:left="0"/>
        <w:rPr>
          <w:rFonts w:ascii="Arial" w:hAnsi="Arial" w:cs="Arial"/>
          <w:iCs/>
          <w:color w:val="auto"/>
          <w:sz w:val="24"/>
        </w:rPr>
      </w:pPr>
      <w:r w:rsidRPr="00646690">
        <w:rPr>
          <w:rFonts w:ascii="Arial" w:hAnsi="Arial" w:cs="Arial"/>
          <w:iCs/>
          <w:color w:val="auto"/>
          <w:sz w:val="24"/>
        </w:rPr>
        <w:t>Considera-se centros culturais o conjunto integrado de edificações e espaços físicos que reúnem pessoas para atividades de lazer, educação e cultura, como dança, música, teatro, artes plásticas e exposições.</w:t>
      </w:r>
    </w:p>
    <w:p w14:paraId="235D62CD" w14:textId="77777777" w:rsidR="004E41E9" w:rsidRPr="00646690" w:rsidRDefault="004E41E9" w:rsidP="004E41E9">
      <w:pPr>
        <w:pStyle w:val="Expandido"/>
        <w:rPr>
          <w:rFonts w:ascii="Arial" w:hAnsi="Arial" w:cs="Arial"/>
          <w:iCs/>
          <w:color w:val="auto"/>
          <w:sz w:val="24"/>
        </w:rPr>
      </w:pPr>
    </w:p>
    <w:p w14:paraId="50A40773" w14:textId="77777777" w:rsidR="004E41E9" w:rsidRDefault="004E41E9" w:rsidP="004E41E9">
      <w:pPr>
        <w:pStyle w:val="Expandido"/>
        <w:ind w:left="0"/>
        <w:rPr>
          <w:rFonts w:ascii="Arial" w:hAnsi="Arial" w:cs="Arial"/>
          <w:iCs/>
          <w:color w:val="auto"/>
          <w:sz w:val="24"/>
        </w:rPr>
      </w:pPr>
      <w:r w:rsidRPr="00646690">
        <w:rPr>
          <w:rFonts w:ascii="Arial" w:hAnsi="Arial" w:cs="Arial"/>
          <w:iCs/>
          <w:color w:val="auto"/>
          <w:sz w:val="24"/>
        </w:rPr>
        <w:t xml:space="preserve">Considera-se </w:t>
      </w:r>
      <w:r w:rsidRPr="00646690">
        <w:rPr>
          <w:rFonts w:ascii="Arial" w:hAnsi="Arial" w:cs="Arial"/>
          <w:iCs/>
          <w:color w:val="auto"/>
          <w:sz w:val="24"/>
          <w:u w:val="single"/>
        </w:rPr>
        <w:t>“projeto executivo com soluções de sustentabilidade”</w:t>
      </w:r>
      <w:r w:rsidRPr="00646690">
        <w:rPr>
          <w:rFonts w:ascii="Arial" w:hAnsi="Arial" w:cs="Arial"/>
          <w:iCs/>
          <w:color w:val="auto"/>
          <w:sz w:val="24"/>
        </w:rPr>
        <w:t xml:space="preserve"> aquele que incorpora, de forma integrada e detalhada, medidas voltadas à eficiência no uso de recursos naturais, redução de impactos ambientais e melhoria do desempenho da edificação ou infraestrutura, incluindo, entre outros aspectos, sistemas de eficiência energética, gestão e reaproveitamento de águas, especificação de materiais de baixo impacto ambiental, soluções de conforto térmico e ambiental, bem como estratégias de redução de emissões e resíduos, devidamente compatibilizadas no nível de detalhamento exigido para execução da obra.</w:t>
      </w:r>
    </w:p>
    <w:p w14:paraId="3B3CAFC2" w14:textId="77777777" w:rsidR="008C0D35" w:rsidRDefault="008C0D35" w:rsidP="008C0D35">
      <w:pPr>
        <w:pStyle w:val="Expandido"/>
        <w:ind w:left="0"/>
        <w:rPr>
          <w:rFonts w:ascii="Arial" w:hAnsi="Arial" w:cs="Arial"/>
          <w:iCs/>
          <w:color w:val="auto"/>
          <w:sz w:val="24"/>
        </w:rPr>
      </w:pPr>
    </w:p>
    <w:p w14:paraId="656A6D90" w14:textId="04DD5CC5" w:rsidR="008C0D35" w:rsidRPr="008C0D35" w:rsidRDefault="008C0D35" w:rsidP="008C0D35">
      <w:pPr>
        <w:pStyle w:val="Expandido"/>
        <w:ind w:left="0"/>
        <w:rPr>
          <w:rFonts w:ascii="Arial" w:hAnsi="Arial" w:cs="Arial"/>
          <w:iCs/>
          <w:color w:val="auto"/>
          <w:sz w:val="24"/>
        </w:rPr>
      </w:pPr>
      <w:r w:rsidRPr="008C0D35">
        <w:rPr>
          <w:rFonts w:ascii="Arial" w:hAnsi="Arial" w:cs="Arial"/>
          <w:iCs/>
          <w:color w:val="auto"/>
          <w:sz w:val="24"/>
        </w:rPr>
        <w:t xml:space="preserve">A licitante deverá apresentar, juntamente com a proposta, o check-list de pontuação devidamente preenchido, contendo a indicação expressa dos documentos comprobatórios correspondentes a cada critério técnico pontuável, em conformidade com o </w:t>
      </w:r>
      <w:r w:rsidRPr="008C0D35">
        <w:rPr>
          <w:rFonts w:ascii="Arial" w:hAnsi="Arial" w:cs="Arial"/>
          <w:b/>
          <w:iCs/>
          <w:color w:val="auto"/>
          <w:sz w:val="24"/>
        </w:rPr>
        <w:t>ANEXO</w:t>
      </w:r>
      <w:r w:rsidRPr="008C0D35">
        <w:rPr>
          <w:rFonts w:ascii="Arial" w:hAnsi="Arial" w:cs="Arial"/>
          <w:b/>
          <w:color w:val="auto"/>
          <w:sz w:val="24"/>
        </w:rPr>
        <w:t xml:space="preserve"> </w:t>
      </w:r>
      <w:r w:rsidRPr="008C0D35">
        <w:rPr>
          <w:rFonts w:ascii="Arial" w:hAnsi="Arial" w:cs="Arial"/>
          <w:b/>
          <w:iCs/>
          <w:color w:val="auto"/>
          <w:sz w:val="24"/>
        </w:rPr>
        <w:t>CRITÉRIOS DE AVALIAÇÃO TÉCNICA</w:t>
      </w:r>
      <w:r w:rsidRPr="008C0D35">
        <w:rPr>
          <w:rFonts w:ascii="Arial" w:hAnsi="Arial" w:cs="Arial"/>
          <w:iCs/>
          <w:color w:val="auto"/>
          <w:sz w:val="24"/>
        </w:rPr>
        <w:t>, os quais serão considerados para fins de análise e atribuição da pontuação técnica.</w:t>
      </w:r>
    </w:p>
    <w:p w14:paraId="1027E435" w14:textId="77777777" w:rsidR="008C0D35" w:rsidRPr="00646690" w:rsidRDefault="008C0D35" w:rsidP="004E41E9">
      <w:pPr>
        <w:pStyle w:val="Expandido"/>
        <w:ind w:left="0"/>
        <w:rPr>
          <w:rFonts w:ascii="Arial" w:hAnsi="Arial" w:cs="Arial"/>
          <w:iCs/>
          <w:color w:val="auto"/>
          <w:sz w:val="24"/>
        </w:rPr>
      </w:pPr>
    </w:p>
    <w:p w14:paraId="312799FE" w14:textId="77777777" w:rsidR="005E18BF" w:rsidRPr="00646690" w:rsidRDefault="005E18BF" w:rsidP="00746EFB">
      <w:pPr>
        <w:rPr>
          <w:rFonts w:ascii="Arial" w:hAnsi="Arial"/>
          <w:sz w:val="20"/>
          <w:szCs w:val="20"/>
        </w:rPr>
      </w:pPr>
    </w:p>
    <w:tbl>
      <w:tblPr>
        <w:tblStyle w:val="Tabelacomgrade"/>
        <w:tblW w:w="5000" w:type="pct"/>
        <w:tblLook w:val="04A0" w:firstRow="1" w:lastRow="0" w:firstColumn="1" w:lastColumn="0" w:noHBand="0" w:noVBand="1"/>
      </w:tblPr>
      <w:tblGrid>
        <w:gridCol w:w="2973"/>
        <w:gridCol w:w="2974"/>
        <w:gridCol w:w="2972"/>
      </w:tblGrid>
      <w:tr w:rsidR="00646690" w:rsidRPr="00646690" w14:paraId="0CDC6B26" w14:textId="77777777" w:rsidTr="00685C53">
        <w:trPr>
          <w:trHeight w:val="537"/>
        </w:trPr>
        <w:tc>
          <w:tcPr>
            <w:tcW w:w="5000" w:type="pct"/>
            <w:gridSpan w:val="3"/>
            <w:vAlign w:val="center"/>
          </w:tcPr>
          <w:p w14:paraId="37D8A270" w14:textId="77777777" w:rsidR="004E41E9" w:rsidRPr="00646690" w:rsidRDefault="004E41E9" w:rsidP="00685C53">
            <w:pPr>
              <w:pStyle w:val="Expandido"/>
              <w:ind w:left="0"/>
              <w:jc w:val="center"/>
              <w:rPr>
                <w:rFonts w:ascii="Arial" w:hAnsi="Arial" w:cs="Arial"/>
                <w:b/>
                <w:iCs/>
                <w:color w:val="auto"/>
                <w:sz w:val="22"/>
                <w:szCs w:val="22"/>
              </w:rPr>
            </w:pPr>
            <w:r w:rsidRPr="00646690">
              <w:rPr>
                <w:rFonts w:ascii="Arial" w:hAnsi="Arial" w:cs="Arial"/>
                <w:b/>
                <w:iCs/>
                <w:color w:val="auto"/>
                <w:sz w:val="22"/>
                <w:szCs w:val="22"/>
              </w:rPr>
              <w:t xml:space="preserve">CHECKLIST DE DOCUMENTOS PARA AVALIAÇÃO TÉCNICA - LOTE 01 </w:t>
            </w:r>
          </w:p>
        </w:tc>
      </w:tr>
      <w:tr w:rsidR="00646690" w:rsidRPr="00646690" w14:paraId="510FFC2D" w14:textId="77777777" w:rsidTr="00685C53">
        <w:trPr>
          <w:trHeight w:val="537"/>
        </w:trPr>
        <w:tc>
          <w:tcPr>
            <w:tcW w:w="1667" w:type="pct"/>
            <w:vAlign w:val="center"/>
          </w:tcPr>
          <w:p w14:paraId="7F0736B7" w14:textId="77777777" w:rsidR="004E41E9" w:rsidRPr="00646690" w:rsidRDefault="004E41E9" w:rsidP="00685C53">
            <w:pPr>
              <w:pStyle w:val="Expandido"/>
              <w:ind w:left="0"/>
              <w:rPr>
                <w:rFonts w:ascii="Arial" w:hAnsi="Arial" w:cs="Arial"/>
                <w:iCs/>
                <w:color w:val="auto"/>
                <w:sz w:val="22"/>
                <w:szCs w:val="22"/>
              </w:rPr>
            </w:pPr>
            <w:r w:rsidRPr="00646690">
              <w:rPr>
                <w:rFonts w:ascii="Arial" w:hAnsi="Arial" w:cs="Arial"/>
                <w:b/>
                <w:bCs/>
                <w:color w:val="auto"/>
                <w:sz w:val="22"/>
                <w:szCs w:val="22"/>
              </w:rPr>
              <w:t>ITEM</w:t>
            </w:r>
          </w:p>
        </w:tc>
        <w:tc>
          <w:tcPr>
            <w:tcW w:w="1667" w:type="pct"/>
            <w:vAlign w:val="center"/>
          </w:tcPr>
          <w:p w14:paraId="52CB073C" w14:textId="5569175C" w:rsidR="004E41E9" w:rsidRPr="00646690" w:rsidRDefault="004E41E9" w:rsidP="00685C53">
            <w:pPr>
              <w:pStyle w:val="Expandido"/>
              <w:ind w:left="0"/>
              <w:rPr>
                <w:rFonts w:ascii="Arial" w:hAnsi="Arial" w:cs="Arial"/>
                <w:iCs/>
                <w:color w:val="auto"/>
                <w:sz w:val="22"/>
                <w:szCs w:val="22"/>
              </w:rPr>
            </w:pPr>
            <w:r w:rsidRPr="00646690">
              <w:rPr>
                <w:rFonts w:ascii="Arial" w:hAnsi="Arial" w:cs="Arial"/>
                <w:b/>
                <w:bCs/>
                <w:color w:val="auto"/>
                <w:sz w:val="22"/>
                <w:szCs w:val="22"/>
              </w:rPr>
              <w:t>DOCUMENTO ENTREGUE</w:t>
            </w:r>
          </w:p>
        </w:tc>
        <w:tc>
          <w:tcPr>
            <w:tcW w:w="1666" w:type="pct"/>
            <w:vAlign w:val="center"/>
          </w:tcPr>
          <w:p w14:paraId="51E17345" w14:textId="77777777" w:rsidR="004E41E9" w:rsidRPr="00646690" w:rsidRDefault="004E41E9" w:rsidP="00685C53">
            <w:pPr>
              <w:pStyle w:val="Expandido"/>
              <w:ind w:left="0"/>
              <w:rPr>
                <w:rFonts w:ascii="Arial" w:hAnsi="Arial" w:cs="Arial"/>
                <w:iCs/>
                <w:color w:val="auto"/>
                <w:sz w:val="22"/>
                <w:szCs w:val="22"/>
              </w:rPr>
            </w:pPr>
            <w:r w:rsidRPr="00646690">
              <w:rPr>
                <w:rFonts w:ascii="Arial" w:hAnsi="Arial" w:cs="Arial"/>
                <w:b/>
                <w:bCs/>
                <w:color w:val="auto"/>
                <w:sz w:val="22"/>
                <w:szCs w:val="22"/>
              </w:rPr>
              <w:t>OBSERVAÇÃO</w:t>
            </w:r>
          </w:p>
        </w:tc>
      </w:tr>
      <w:tr w:rsidR="00646690" w:rsidRPr="00646690" w14:paraId="65F1BEE0" w14:textId="77777777" w:rsidTr="00685C53">
        <w:trPr>
          <w:trHeight w:val="537"/>
        </w:trPr>
        <w:tc>
          <w:tcPr>
            <w:tcW w:w="1667" w:type="pct"/>
            <w:vAlign w:val="center"/>
          </w:tcPr>
          <w:p w14:paraId="6D4A2994" w14:textId="77777777" w:rsidR="004E41E9" w:rsidRPr="00646690" w:rsidRDefault="004E41E9" w:rsidP="00685C53">
            <w:pPr>
              <w:pStyle w:val="Expandido"/>
              <w:ind w:left="0"/>
              <w:rPr>
                <w:rFonts w:ascii="Arial" w:hAnsi="Arial" w:cs="Arial"/>
                <w:iCs/>
                <w:color w:val="auto"/>
                <w:sz w:val="22"/>
                <w:szCs w:val="22"/>
              </w:rPr>
            </w:pPr>
            <w:r w:rsidRPr="00646690">
              <w:rPr>
                <w:rFonts w:ascii="Arial" w:hAnsi="Arial" w:cs="Arial"/>
                <w:color w:val="auto"/>
                <w:sz w:val="22"/>
                <w:szCs w:val="22"/>
              </w:rPr>
              <w:t>Acervo técnico (metragem e compatibilidade)</w:t>
            </w:r>
          </w:p>
        </w:tc>
        <w:tc>
          <w:tcPr>
            <w:tcW w:w="1667" w:type="pct"/>
            <w:vAlign w:val="center"/>
          </w:tcPr>
          <w:p w14:paraId="512A0DCC" w14:textId="77777777" w:rsidR="004E41E9" w:rsidRPr="00646690" w:rsidRDefault="004E41E9" w:rsidP="00685C53">
            <w:pPr>
              <w:pStyle w:val="Expandido"/>
              <w:ind w:left="0"/>
              <w:rPr>
                <w:rFonts w:ascii="Arial" w:hAnsi="Arial" w:cs="Arial"/>
                <w:iCs/>
                <w:color w:val="auto"/>
                <w:sz w:val="22"/>
                <w:szCs w:val="22"/>
              </w:rPr>
            </w:pPr>
            <w:r w:rsidRPr="00646690">
              <w:rPr>
                <w:rFonts w:ascii="Segoe UI Symbol" w:eastAsia="MS Gothic" w:hAnsi="Segoe UI Symbol" w:cs="Segoe UI Symbol"/>
                <w:color w:val="auto"/>
                <w:sz w:val="22"/>
                <w:szCs w:val="22"/>
              </w:rPr>
              <w:t>☐</w:t>
            </w:r>
            <w:r w:rsidRPr="00646690">
              <w:rPr>
                <w:rFonts w:ascii="Arial" w:hAnsi="Arial" w:cs="Arial"/>
                <w:color w:val="auto"/>
                <w:sz w:val="22"/>
                <w:szCs w:val="22"/>
              </w:rPr>
              <w:t xml:space="preserve"> Sim / </w:t>
            </w:r>
            <w:r w:rsidRPr="00646690">
              <w:rPr>
                <w:rFonts w:ascii="Segoe UI Symbol" w:eastAsia="MS Gothic" w:hAnsi="Segoe UI Symbol" w:cs="Segoe UI Symbol"/>
                <w:color w:val="auto"/>
                <w:sz w:val="22"/>
                <w:szCs w:val="22"/>
              </w:rPr>
              <w:t>☐</w:t>
            </w:r>
            <w:r w:rsidRPr="00646690">
              <w:rPr>
                <w:rFonts w:ascii="Arial" w:hAnsi="Arial" w:cs="Arial"/>
                <w:color w:val="auto"/>
                <w:sz w:val="22"/>
                <w:szCs w:val="22"/>
              </w:rPr>
              <w:t xml:space="preserve"> Não</w:t>
            </w:r>
          </w:p>
        </w:tc>
        <w:tc>
          <w:tcPr>
            <w:tcW w:w="1666" w:type="pct"/>
            <w:vAlign w:val="center"/>
          </w:tcPr>
          <w:p w14:paraId="55602ED7" w14:textId="77777777" w:rsidR="004E41E9" w:rsidRPr="00646690" w:rsidRDefault="004E41E9" w:rsidP="00685C53">
            <w:pPr>
              <w:pStyle w:val="Expandido"/>
              <w:ind w:left="0"/>
              <w:rPr>
                <w:rFonts w:ascii="Arial" w:hAnsi="Arial" w:cs="Arial"/>
                <w:iCs/>
                <w:color w:val="auto"/>
                <w:sz w:val="22"/>
                <w:szCs w:val="22"/>
              </w:rPr>
            </w:pPr>
          </w:p>
        </w:tc>
      </w:tr>
      <w:tr w:rsidR="00646690" w:rsidRPr="00646690" w14:paraId="27651D9F" w14:textId="77777777" w:rsidTr="00685C53">
        <w:trPr>
          <w:trHeight w:val="537"/>
        </w:trPr>
        <w:tc>
          <w:tcPr>
            <w:tcW w:w="1667" w:type="pct"/>
            <w:vAlign w:val="center"/>
          </w:tcPr>
          <w:p w14:paraId="0634903D" w14:textId="77777777" w:rsidR="004E41E9" w:rsidRPr="00646690" w:rsidRDefault="004E41E9" w:rsidP="00685C53">
            <w:pPr>
              <w:pStyle w:val="Expandido"/>
              <w:ind w:left="0"/>
              <w:rPr>
                <w:rFonts w:ascii="Arial" w:hAnsi="Arial" w:cs="Arial"/>
                <w:iCs/>
                <w:color w:val="auto"/>
                <w:sz w:val="22"/>
                <w:szCs w:val="22"/>
              </w:rPr>
            </w:pPr>
            <w:r w:rsidRPr="00646690">
              <w:rPr>
                <w:rFonts w:ascii="Arial" w:hAnsi="Arial" w:cs="Arial"/>
                <w:color w:val="auto"/>
                <w:sz w:val="22"/>
                <w:szCs w:val="22"/>
              </w:rPr>
              <w:t>Acervo técnico (por atividade desenvolvida)</w:t>
            </w:r>
          </w:p>
        </w:tc>
        <w:tc>
          <w:tcPr>
            <w:tcW w:w="1667" w:type="pct"/>
            <w:vAlign w:val="center"/>
          </w:tcPr>
          <w:p w14:paraId="298E271D" w14:textId="77777777" w:rsidR="004E41E9" w:rsidRPr="00646690" w:rsidRDefault="004E41E9" w:rsidP="00685C53">
            <w:pPr>
              <w:pStyle w:val="Expandido"/>
              <w:ind w:left="0"/>
              <w:rPr>
                <w:rFonts w:ascii="Arial" w:hAnsi="Arial" w:cs="Arial"/>
                <w:iCs/>
                <w:color w:val="auto"/>
                <w:sz w:val="22"/>
                <w:szCs w:val="22"/>
              </w:rPr>
            </w:pPr>
            <w:r w:rsidRPr="00646690">
              <w:rPr>
                <w:rFonts w:ascii="Segoe UI Symbol" w:eastAsia="MS Gothic" w:hAnsi="Segoe UI Symbol" w:cs="Segoe UI Symbol"/>
                <w:color w:val="auto"/>
                <w:sz w:val="22"/>
                <w:szCs w:val="22"/>
              </w:rPr>
              <w:t>☐</w:t>
            </w:r>
            <w:r w:rsidRPr="00646690">
              <w:rPr>
                <w:rFonts w:ascii="Arial" w:hAnsi="Arial" w:cs="Arial"/>
                <w:color w:val="auto"/>
                <w:sz w:val="22"/>
                <w:szCs w:val="22"/>
              </w:rPr>
              <w:t xml:space="preserve"> Sim / </w:t>
            </w:r>
            <w:r w:rsidRPr="00646690">
              <w:rPr>
                <w:rFonts w:ascii="Segoe UI Symbol" w:eastAsia="MS Gothic" w:hAnsi="Segoe UI Symbol" w:cs="Segoe UI Symbol"/>
                <w:color w:val="auto"/>
                <w:sz w:val="22"/>
                <w:szCs w:val="22"/>
              </w:rPr>
              <w:t>☐</w:t>
            </w:r>
            <w:r w:rsidRPr="00646690">
              <w:rPr>
                <w:rFonts w:ascii="Arial" w:hAnsi="Arial" w:cs="Arial"/>
                <w:color w:val="auto"/>
                <w:sz w:val="22"/>
                <w:szCs w:val="22"/>
              </w:rPr>
              <w:t xml:space="preserve"> Não</w:t>
            </w:r>
          </w:p>
        </w:tc>
        <w:tc>
          <w:tcPr>
            <w:tcW w:w="1666" w:type="pct"/>
            <w:vAlign w:val="center"/>
          </w:tcPr>
          <w:p w14:paraId="4D7F4ACB" w14:textId="77777777" w:rsidR="004E41E9" w:rsidRPr="00646690" w:rsidRDefault="004E41E9" w:rsidP="00685C53">
            <w:pPr>
              <w:pStyle w:val="Expandido"/>
              <w:ind w:left="0"/>
              <w:rPr>
                <w:rFonts w:ascii="Arial" w:hAnsi="Arial" w:cs="Arial"/>
                <w:iCs/>
                <w:color w:val="auto"/>
                <w:sz w:val="22"/>
                <w:szCs w:val="22"/>
              </w:rPr>
            </w:pPr>
          </w:p>
        </w:tc>
      </w:tr>
      <w:tr w:rsidR="00646690" w:rsidRPr="00646690" w14:paraId="59071615" w14:textId="77777777" w:rsidTr="00685C53">
        <w:trPr>
          <w:trHeight w:val="537"/>
        </w:trPr>
        <w:tc>
          <w:tcPr>
            <w:tcW w:w="1667" w:type="pct"/>
            <w:vAlign w:val="center"/>
          </w:tcPr>
          <w:p w14:paraId="6D2E285D" w14:textId="77777777" w:rsidR="004E41E9" w:rsidRPr="00646690" w:rsidRDefault="004E41E9" w:rsidP="00685C53">
            <w:pPr>
              <w:pStyle w:val="Expandido"/>
              <w:ind w:left="0"/>
              <w:rPr>
                <w:rFonts w:ascii="Arial" w:hAnsi="Arial" w:cs="Arial"/>
                <w:iCs/>
                <w:color w:val="auto"/>
                <w:sz w:val="22"/>
                <w:szCs w:val="22"/>
              </w:rPr>
            </w:pPr>
            <w:r w:rsidRPr="00646690">
              <w:rPr>
                <w:rFonts w:ascii="Arial" w:hAnsi="Arial" w:cs="Arial"/>
                <w:color w:val="auto"/>
                <w:sz w:val="22"/>
                <w:szCs w:val="22"/>
              </w:rPr>
              <w:t>Acervo técnico (complexidade)</w:t>
            </w:r>
          </w:p>
        </w:tc>
        <w:tc>
          <w:tcPr>
            <w:tcW w:w="1667" w:type="pct"/>
            <w:vAlign w:val="center"/>
          </w:tcPr>
          <w:p w14:paraId="1ECF5C31" w14:textId="77777777" w:rsidR="004E41E9" w:rsidRPr="00646690" w:rsidRDefault="004E41E9" w:rsidP="00685C53">
            <w:pPr>
              <w:pStyle w:val="Expandido"/>
              <w:ind w:left="0"/>
              <w:rPr>
                <w:rFonts w:ascii="Arial" w:hAnsi="Arial" w:cs="Arial"/>
                <w:iCs/>
                <w:color w:val="auto"/>
                <w:sz w:val="22"/>
                <w:szCs w:val="22"/>
              </w:rPr>
            </w:pPr>
            <w:r w:rsidRPr="00646690">
              <w:rPr>
                <w:rFonts w:ascii="Segoe UI Symbol" w:eastAsia="MS Gothic" w:hAnsi="Segoe UI Symbol" w:cs="Segoe UI Symbol"/>
                <w:color w:val="auto"/>
                <w:sz w:val="22"/>
                <w:szCs w:val="22"/>
              </w:rPr>
              <w:t>☐</w:t>
            </w:r>
            <w:r w:rsidRPr="00646690">
              <w:rPr>
                <w:rFonts w:ascii="Arial" w:hAnsi="Arial" w:cs="Arial"/>
                <w:color w:val="auto"/>
                <w:sz w:val="22"/>
                <w:szCs w:val="22"/>
              </w:rPr>
              <w:t xml:space="preserve"> Sim / </w:t>
            </w:r>
            <w:r w:rsidRPr="00646690">
              <w:rPr>
                <w:rFonts w:ascii="Segoe UI Symbol" w:eastAsia="MS Gothic" w:hAnsi="Segoe UI Symbol" w:cs="Segoe UI Symbol"/>
                <w:color w:val="auto"/>
                <w:sz w:val="22"/>
                <w:szCs w:val="22"/>
              </w:rPr>
              <w:t>☐</w:t>
            </w:r>
            <w:r w:rsidRPr="00646690">
              <w:rPr>
                <w:rFonts w:ascii="Arial" w:hAnsi="Arial" w:cs="Arial"/>
                <w:color w:val="auto"/>
                <w:sz w:val="22"/>
                <w:szCs w:val="22"/>
              </w:rPr>
              <w:t xml:space="preserve"> Não</w:t>
            </w:r>
          </w:p>
        </w:tc>
        <w:tc>
          <w:tcPr>
            <w:tcW w:w="1666" w:type="pct"/>
            <w:vAlign w:val="center"/>
          </w:tcPr>
          <w:p w14:paraId="14108691" w14:textId="77777777" w:rsidR="004E41E9" w:rsidRPr="00646690" w:rsidRDefault="004E41E9" w:rsidP="00685C53">
            <w:pPr>
              <w:pStyle w:val="Expandido"/>
              <w:ind w:left="0"/>
              <w:rPr>
                <w:rFonts w:ascii="Arial" w:hAnsi="Arial" w:cs="Arial"/>
                <w:iCs/>
                <w:color w:val="auto"/>
                <w:sz w:val="22"/>
                <w:szCs w:val="22"/>
              </w:rPr>
            </w:pPr>
          </w:p>
        </w:tc>
      </w:tr>
      <w:tr w:rsidR="00646690" w:rsidRPr="00646690" w14:paraId="52F1D6A6" w14:textId="77777777" w:rsidTr="00685C53">
        <w:trPr>
          <w:trHeight w:val="537"/>
        </w:trPr>
        <w:tc>
          <w:tcPr>
            <w:tcW w:w="1667" w:type="pct"/>
            <w:vAlign w:val="center"/>
          </w:tcPr>
          <w:p w14:paraId="7FE70050" w14:textId="77777777" w:rsidR="004E41E9" w:rsidRPr="00646690" w:rsidRDefault="004E41E9" w:rsidP="00685C53">
            <w:pPr>
              <w:pStyle w:val="Expandido"/>
              <w:ind w:left="0"/>
              <w:rPr>
                <w:rFonts w:ascii="Arial" w:hAnsi="Arial" w:cs="Arial"/>
                <w:iCs/>
                <w:color w:val="auto"/>
                <w:sz w:val="22"/>
                <w:szCs w:val="22"/>
              </w:rPr>
            </w:pPr>
            <w:r w:rsidRPr="00646690">
              <w:rPr>
                <w:rFonts w:ascii="Arial" w:hAnsi="Arial" w:cs="Arial"/>
                <w:color w:val="auto"/>
                <w:sz w:val="22"/>
                <w:szCs w:val="22"/>
              </w:rPr>
              <w:t>Registros e vínculo dos profissionais</w:t>
            </w:r>
          </w:p>
        </w:tc>
        <w:tc>
          <w:tcPr>
            <w:tcW w:w="1667" w:type="pct"/>
            <w:vAlign w:val="center"/>
          </w:tcPr>
          <w:p w14:paraId="5C03F15A" w14:textId="77777777" w:rsidR="004E41E9" w:rsidRPr="00646690" w:rsidRDefault="004E41E9" w:rsidP="00685C53">
            <w:pPr>
              <w:pStyle w:val="Expandido"/>
              <w:ind w:left="0"/>
              <w:rPr>
                <w:rFonts w:ascii="Arial" w:hAnsi="Arial" w:cs="Arial"/>
                <w:iCs/>
                <w:color w:val="auto"/>
                <w:sz w:val="22"/>
                <w:szCs w:val="22"/>
              </w:rPr>
            </w:pPr>
            <w:r w:rsidRPr="00646690">
              <w:rPr>
                <w:rFonts w:ascii="Segoe UI Symbol" w:eastAsia="MS Gothic" w:hAnsi="Segoe UI Symbol" w:cs="Segoe UI Symbol"/>
                <w:color w:val="auto"/>
                <w:sz w:val="22"/>
                <w:szCs w:val="22"/>
              </w:rPr>
              <w:t>☐</w:t>
            </w:r>
            <w:r w:rsidRPr="00646690">
              <w:rPr>
                <w:rFonts w:ascii="Arial" w:hAnsi="Arial" w:cs="Arial"/>
                <w:color w:val="auto"/>
                <w:sz w:val="22"/>
                <w:szCs w:val="22"/>
              </w:rPr>
              <w:t xml:space="preserve"> Sim / </w:t>
            </w:r>
            <w:r w:rsidRPr="00646690">
              <w:rPr>
                <w:rFonts w:ascii="Segoe UI Symbol" w:eastAsia="MS Gothic" w:hAnsi="Segoe UI Symbol" w:cs="Segoe UI Symbol"/>
                <w:color w:val="auto"/>
                <w:sz w:val="22"/>
                <w:szCs w:val="22"/>
              </w:rPr>
              <w:t>☐</w:t>
            </w:r>
            <w:r w:rsidRPr="00646690">
              <w:rPr>
                <w:rFonts w:ascii="Arial" w:hAnsi="Arial" w:cs="Arial"/>
                <w:color w:val="auto"/>
                <w:sz w:val="22"/>
                <w:szCs w:val="22"/>
              </w:rPr>
              <w:t xml:space="preserve"> Não</w:t>
            </w:r>
          </w:p>
        </w:tc>
        <w:tc>
          <w:tcPr>
            <w:tcW w:w="1666" w:type="pct"/>
            <w:vAlign w:val="center"/>
          </w:tcPr>
          <w:p w14:paraId="1E4EDFF1" w14:textId="77777777" w:rsidR="004E41E9" w:rsidRPr="00646690" w:rsidRDefault="004E41E9" w:rsidP="00685C53">
            <w:pPr>
              <w:pStyle w:val="Expandido"/>
              <w:ind w:left="0"/>
              <w:rPr>
                <w:rFonts w:ascii="Arial" w:hAnsi="Arial" w:cs="Arial"/>
                <w:iCs/>
                <w:color w:val="auto"/>
                <w:sz w:val="22"/>
                <w:szCs w:val="22"/>
              </w:rPr>
            </w:pPr>
          </w:p>
        </w:tc>
      </w:tr>
      <w:tr w:rsidR="00646690" w:rsidRPr="00646690" w14:paraId="386EAB54" w14:textId="77777777" w:rsidTr="00685C53">
        <w:trPr>
          <w:trHeight w:val="537"/>
        </w:trPr>
        <w:tc>
          <w:tcPr>
            <w:tcW w:w="1667" w:type="pct"/>
            <w:vAlign w:val="center"/>
          </w:tcPr>
          <w:p w14:paraId="22C47DB1" w14:textId="77777777" w:rsidR="004E41E9" w:rsidRPr="00646690" w:rsidRDefault="004E41E9" w:rsidP="00685C53">
            <w:pPr>
              <w:pStyle w:val="Expandido"/>
              <w:ind w:left="0"/>
              <w:rPr>
                <w:rFonts w:ascii="Arial" w:hAnsi="Arial" w:cs="Arial"/>
                <w:iCs/>
                <w:color w:val="auto"/>
                <w:sz w:val="22"/>
                <w:szCs w:val="22"/>
              </w:rPr>
            </w:pPr>
            <w:r w:rsidRPr="00646690">
              <w:rPr>
                <w:rFonts w:ascii="Arial" w:hAnsi="Arial" w:cs="Arial"/>
                <w:color w:val="auto"/>
                <w:sz w:val="22"/>
                <w:szCs w:val="22"/>
              </w:rPr>
              <w:t>Comprovante de especializações ou experiência equivalente</w:t>
            </w:r>
          </w:p>
        </w:tc>
        <w:tc>
          <w:tcPr>
            <w:tcW w:w="1667" w:type="pct"/>
            <w:vAlign w:val="center"/>
          </w:tcPr>
          <w:p w14:paraId="6716AB8B" w14:textId="77777777" w:rsidR="004E41E9" w:rsidRPr="00646690" w:rsidRDefault="004E41E9" w:rsidP="00685C53">
            <w:pPr>
              <w:pStyle w:val="Expandido"/>
              <w:ind w:left="0"/>
              <w:rPr>
                <w:rFonts w:ascii="Arial" w:hAnsi="Arial" w:cs="Arial"/>
                <w:iCs/>
                <w:color w:val="auto"/>
                <w:sz w:val="22"/>
                <w:szCs w:val="22"/>
              </w:rPr>
            </w:pPr>
            <w:r w:rsidRPr="00646690">
              <w:rPr>
                <w:rFonts w:ascii="Segoe UI Symbol" w:eastAsia="MS Gothic" w:hAnsi="Segoe UI Symbol" w:cs="Segoe UI Symbol"/>
                <w:color w:val="auto"/>
                <w:sz w:val="22"/>
                <w:szCs w:val="22"/>
              </w:rPr>
              <w:t>☐</w:t>
            </w:r>
            <w:r w:rsidRPr="00646690">
              <w:rPr>
                <w:rFonts w:ascii="Arial" w:hAnsi="Arial" w:cs="Arial"/>
                <w:color w:val="auto"/>
                <w:sz w:val="22"/>
                <w:szCs w:val="22"/>
              </w:rPr>
              <w:t xml:space="preserve"> Sim / </w:t>
            </w:r>
            <w:r w:rsidRPr="00646690">
              <w:rPr>
                <w:rFonts w:ascii="Segoe UI Symbol" w:eastAsia="MS Gothic" w:hAnsi="Segoe UI Symbol" w:cs="Segoe UI Symbol"/>
                <w:color w:val="auto"/>
                <w:sz w:val="22"/>
                <w:szCs w:val="22"/>
              </w:rPr>
              <w:t>☐</w:t>
            </w:r>
            <w:r w:rsidRPr="00646690">
              <w:rPr>
                <w:rFonts w:ascii="Arial" w:hAnsi="Arial" w:cs="Arial"/>
                <w:color w:val="auto"/>
                <w:sz w:val="22"/>
                <w:szCs w:val="22"/>
              </w:rPr>
              <w:t xml:space="preserve"> Não</w:t>
            </w:r>
          </w:p>
        </w:tc>
        <w:tc>
          <w:tcPr>
            <w:tcW w:w="1666" w:type="pct"/>
            <w:vAlign w:val="center"/>
          </w:tcPr>
          <w:p w14:paraId="6BBFCED5" w14:textId="77777777" w:rsidR="004E41E9" w:rsidRPr="00646690" w:rsidRDefault="004E41E9" w:rsidP="00685C53">
            <w:pPr>
              <w:pStyle w:val="Expandido"/>
              <w:ind w:left="0"/>
              <w:rPr>
                <w:rFonts w:ascii="Arial" w:hAnsi="Arial" w:cs="Arial"/>
                <w:iCs/>
                <w:color w:val="auto"/>
                <w:sz w:val="22"/>
                <w:szCs w:val="22"/>
              </w:rPr>
            </w:pPr>
          </w:p>
        </w:tc>
      </w:tr>
      <w:tr w:rsidR="00646690" w:rsidRPr="00646690" w14:paraId="0DC21029" w14:textId="77777777" w:rsidTr="00685C53">
        <w:trPr>
          <w:trHeight w:val="537"/>
        </w:trPr>
        <w:tc>
          <w:tcPr>
            <w:tcW w:w="1667" w:type="pct"/>
            <w:vAlign w:val="center"/>
          </w:tcPr>
          <w:p w14:paraId="08AF895D" w14:textId="77777777" w:rsidR="004E41E9" w:rsidRPr="00646690" w:rsidRDefault="004E41E9" w:rsidP="00685C53">
            <w:pPr>
              <w:pStyle w:val="Expandido"/>
              <w:ind w:left="0"/>
              <w:rPr>
                <w:rFonts w:ascii="Arial" w:hAnsi="Arial" w:cs="Arial"/>
                <w:iCs/>
                <w:color w:val="auto"/>
                <w:sz w:val="22"/>
                <w:szCs w:val="22"/>
              </w:rPr>
            </w:pPr>
            <w:r w:rsidRPr="00646690">
              <w:rPr>
                <w:rFonts w:ascii="Arial" w:hAnsi="Arial" w:cs="Arial"/>
                <w:color w:val="auto"/>
                <w:sz w:val="22"/>
                <w:szCs w:val="22"/>
              </w:rPr>
              <w:t>Comprovante metodologia BIM</w:t>
            </w:r>
          </w:p>
        </w:tc>
        <w:tc>
          <w:tcPr>
            <w:tcW w:w="1667" w:type="pct"/>
            <w:vAlign w:val="center"/>
          </w:tcPr>
          <w:p w14:paraId="51357213" w14:textId="77777777" w:rsidR="004E41E9" w:rsidRPr="00646690" w:rsidRDefault="004E41E9" w:rsidP="00685C53">
            <w:pPr>
              <w:pStyle w:val="Expandido"/>
              <w:ind w:left="0"/>
              <w:rPr>
                <w:rFonts w:ascii="Arial" w:hAnsi="Arial" w:cs="Arial"/>
                <w:iCs/>
                <w:color w:val="auto"/>
                <w:sz w:val="22"/>
                <w:szCs w:val="22"/>
              </w:rPr>
            </w:pPr>
            <w:r w:rsidRPr="00646690">
              <w:rPr>
                <w:rFonts w:ascii="Segoe UI Symbol" w:eastAsia="MS Gothic" w:hAnsi="Segoe UI Symbol" w:cs="Segoe UI Symbol"/>
                <w:color w:val="auto"/>
                <w:sz w:val="22"/>
                <w:szCs w:val="22"/>
              </w:rPr>
              <w:t>☐</w:t>
            </w:r>
            <w:r w:rsidRPr="00646690">
              <w:rPr>
                <w:rFonts w:ascii="Arial" w:hAnsi="Arial" w:cs="Arial"/>
                <w:color w:val="auto"/>
                <w:sz w:val="22"/>
                <w:szCs w:val="22"/>
              </w:rPr>
              <w:t xml:space="preserve"> Sim / </w:t>
            </w:r>
            <w:r w:rsidRPr="00646690">
              <w:rPr>
                <w:rFonts w:ascii="Segoe UI Symbol" w:eastAsia="MS Gothic" w:hAnsi="Segoe UI Symbol" w:cs="Segoe UI Symbol"/>
                <w:color w:val="auto"/>
                <w:sz w:val="22"/>
                <w:szCs w:val="22"/>
              </w:rPr>
              <w:t>☐</w:t>
            </w:r>
            <w:r w:rsidRPr="00646690">
              <w:rPr>
                <w:rFonts w:ascii="Arial" w:hAnsi="Arial" w:cs="Arial"/>
                <w:color w:val="auto"/>
                <w:sz w:val="22"/>
                <w:szCs w:val="22"/>
              </w:rPr>
              <w:t xml:space="preserve"> Não</w:t>
            </w:r>
          </w:p>
        </w:tc>
        <w:tc>
          <w:tcPr>
            <w:tcW w:w="1666" w:type="pct"/>
            <w:vAlign w:val="center"/>
          </w:tcPr>
          <w:p w14:paraId="0A663313" w14:textId="77777777" w:rsidR="004E41E9" w:rsidRPr="00646690" w:rsidRDefault="004E41E9" w:rsidP="00685C53">
            <w:pPr>
              <w:pStyle w:val="Expandido"/>
              <w:ind w:left="0"/>
              <w:rPr>
                <w:rFonts w:ascii="Arial" w:hAnsi="Arial" w:cs="Arial"/>
                <w:iCs/>
                <w:color w:val="auto"/>
                <w:sz w:val="22"/>
                <w:szCs w:val="22"/>
              </w:rPr>
            </w:pPr>
          </w:p>
        </w:tc>
      </w:tr>
      <w:tr w:rsidR="00646690" w:rsidRPr="00646690" w14:paraId="092DFB07" w14:textId="77777777" w:rsidTr="00685C53">
        <w:trPr>
          <w:trHeight w:val="538"/>
        </w:trPr>
        <w:tc>
          <w:tcPr>
            <w:tcW w:w="1667" w:type="pct"/>
            <w:vAlign w:val="center"/>
          </w:tcPr>
          <w:p w14:paraId="68F2A778" w14:textId="77777777" w:rsidR="004E41E9" w:rsidRPr="00646690" w:rsidRDefault="004E41E9" w:rsidP="00685C53">
            <w:pPr>
              <w:pStyle w:val="Expandido"/>
              <w:ind w:left="0"/>
              <w:rPr>
                <w:rFonts w:ascii="Arial" w:hAnsi="Arial" w:cs="Arial"/>
                <w:iCs/>
                <w:color w:val="auto"/>
                <w:sz w:val="22"/>
                <w:szCs w:val="22"/>
              </w:rPr>
            </w:pPr>
            <w:r w:rsidRPr="00646690">
              <w:rPr>
                <w:rFonts w:ascii="Arial" w:hAnsi="Arial" w:cs="Arial"/>
                <w:color w:val="auto"/>
                <w:sz w:val="22"/>
                <w:szCs w:val="22"/>
              </w:rPr>
              <w:t>Comprovante de projeto com soluções sustentáveis</w:t>
            </w:r>
          </w:p>
        </w:tc>
        <w:tc>
          <w:tcPr>
            <w:tcW w:w="1667" w:type="pct"/>
            <w:vAlign w:val="center"/>
          </w:tcPr>
          <w:p w14:paraId="400F97BC" w14:textId="77777777" w:rsidR="004E41E9" w:rsidRPr="00646690" w:rsidRDefault="004E41E9" w:rsidP="00685C53">
            <w:pPr>
              <w:pStyle w:val="Expandido"/>
              <w:ind w:left="0"/>
              <w:rPr>
                <w:rFonts w:ascii="Arial" w:hAnsi="Arial" w:cs="Arial"/>
                <w:iCs/>
                <w:color w:val="auto"/>
                <w:sz w:val="22"/>
                <w:szCs w:val="22"/>
              </w:rPr>
            </w:pPr>
            <w:r w:rsidRPr="00646690">
              <w:rPr>
                <w:rFonts w:ascii="Segoe UI Symbol" w:eastAsia="MS Gothic" w:hAnsi="Segoe UI Symbol" w:cs="Segoe UI Symbol"/>
                <w:color w:val="auto"/>
                <w:sz w:val="22"/>
                <w:szCs w:val="22"/>
              </w:rPr>
              <w:t>☐</w:t>
            </w:r>
            <w:r w:rsidRPr="00646690">
              <w:rPr>
                <w:rFonts w:ascii="Arial" w:hAnsi="Arial" w:cs="Arial"/>
                <w:color w:val="auto"/>
                <w:sz w:val="22"/>
                <w:szCs w:val="22"/>
              </w:rPr>
              <w:t xml:space="preserve"> Sim / </w:t>
            </w:r>
            <w:r w:rsidRPr="00646690">
              <w:rPr>
                <w:rFonts w:ascii="Segoe UI Symbol" w:eastAsia="MS Gothic" w:hAnsi="Segoe UI Symbol" w:cs="Segoe UI Symbol"/>
                <w:color w:val="auto"/>
                <w:sz w:val="22"/>
                <w:szCs w:val="22"/>
              </w:rPr>
              <w:t>☐</w:t>
            </w:r>
            <w:r w:rsidRPr="00646690">
              <w:rPr>
                <w:rFonts w:ascii="Arial" w:hAnsi="Arial" w:cs="Arial"/>
                <w:color w:val="auto"/>
                <w:sz w:val="22"/>
                <w:szCs w:val="22"/>
              </w:rPr>
              <w:t xml:space="preserve"> Não</w:t>
            </w:r>
          </w:p>
        </w:tc>
        <w:tc>
          <w:tcPr>
            <w:tcW w:w="1666" w:type="pct"/>
            <w:vAlign w:val="center"/>
          </w:tcPr>
          <w:p w14:paraId="313CEBC7" w14:textId="77777777" w:rsidR="004E41E9" w:rsidRPr="00646690" w:rsidRDefault="004E41E9" w:rsidP="00685C53">
            <w:pPr>
              <w:pStyle w:val="Expandido"/>
              <w:ind w:left="0"/>
              <w:rPr>
                <w:rFonts w:ascii="Arial" w:hAnsi="Arial" w:cs="Arial"/>
                <w:iCs/>
                <w:color w:val="auto"/>
                <w:sz w:val="22"/>
                <w:szCs w:val="22"/>
              </w:rPr>
            </w:pPr>
          </w:p>
        </w:tc>
      </w:tr>
      <w:tr w:rsidR="00646690" w:rsidRPr="00646690" w14:paraId="3991331F" w14:textId="77777777" w:rsidTr="00685C53">
        <w:trPr>
          <w:trHeight w:val="538"/>
        </w:trPr>
        <w:tc>
          <w:tcPr>
            <w:tcW w:w="1667" w:type="pct"/>
            <w:vAlign w:val="center"/>
          </w:tcPr>
          <w:p w14:paraId="4403E4D4" w14:textId="77777777" w:rsidR="004E41E9" w:rsidRPr="00646690" w:rsidRDefault="004E41E9" w:rsidP="00685C53">
            <w:pPr>
              <w:pStyle w:val="Expandido"/>
              <w:ind w:left="0"/>
              <w:rPr>
                <w:rFonts w:ascii="Arial" w:hAnsi="Arial" w:cs="Arial"/>
                <w:color w:val="auto"/>
                <w:sz w:val="22"/>
                <w:szCs w:val="22"/>
              </w:rPr>
            </w:pPr>
            <w:r w:rsidRPr="00646690">
              <w:rPr>
                <w:rFonts w:ascii="Arial" w:hAnsi="Arial" w:cs="Arial"/>
                <w:color w:val="auto"/>
                <w:sz w:val="22"/>
                <w:szCs w:val="22"/>
              </w:rPr>
              <w:lastRenderedPageBreak/>
              <w:t>Contratos semelhantes</w:t>
            </w:r>
          </w:p>
        </w:tc>
        <w:tc>
          <w:tcPr>
            <w:tcW w:w="1667" w:type="pct"/>
            <w:vAlign w:val="center"/>
          </w:tcPr>
          <w:p w14:paraId="646E7613" w14:textId="77777777" w:rsidR="004E41E9" w:rsidRPr="00646690" w:rsidRDefault="004E41E9" w:rsidP="00685C53">
            <w:pPr>
              <w:pStyle w:val="Expandido"/>
              <w:ind w:left="0"/>
              <w:rPr>
                <w:rFonts w:ascii="Arial" w:eastAsia="MS Gothic" w:hAnsi="Arial" w:cs="Arial"/>
                <w:color w:val="auto"/>
                <w:sz w:val="22"/>
                <w:szCs w:val="22"/>
              </w:rPr>
            </w:pPr>
            <w:r w:rsidRPr="00646690">
              <w:rPr>
                <w:rFonts w:ascii="Segoe UI Symbol" w:eastAsia="MS Gothic" w:hAnsi="Segoe UI Symbol" w:cs="Segoe UI Symbol"/>
                <w:color w:val="auto"/>
                <w:sz w:val="22"/>
                <w:szCs w:val="22"/>
              </w:rPr>
              <w:t>☐</w:t>
            </w:r>
            <w:r w:rsidRPr="00646690">
              <w:rPr>
                <w:rFonts w:ascii="Arial" w:hAnsi="Arial" w:cs="Arial"/>
                <w:color w:val="auto"/>
                <w:sz w:val="22"/>
                <w:szCs w:val="22"/>
              </w:rPr>
              <w:t xml:space="preserve"> Sim / </w:t>
            </w:r>
            <w:r w:rsidRPr="00646690">
              <w:rPr>
                <w:rFonts w:ascii="Segoe UI Symbol" w:eastAsia="MS Gothic" w:hAnsi="Segoe UI Symbol" w:cs="Segoe UI Symbol"/>
                <w:color w:val="auto"/>
                <w:sz w:val="22"/>
                <w:szCs w:val="22"/>
              </w:rPr>
              <w:t>☐</w:t>
            </w:r>
            <w:r w:rsidRPr="00646690">
              <w:rPr>
                <w:rFonts w:ascii="Arial" w:hAnsi="Arial" w:cs="Arial"/>
                <w:color w:val="auto"/>
                <w:sz w:val="22"/>
                <w:szCs w:val="22"/>
              </w:rPr>
              <w:t xml:space="preserve"> Não</w:t>
            </w:r>
          </w:p>
        </w:tc>
        <w:tc>
          <w:tcPr>
            <w:tcW w:w="1666" w:type="pct"/>
            <w:vAlign w:val="center"/>
          </w:tcPr>
          <w:p w14:paraId="7CB4A7AB" w14:textId="77777777" w:rsidR="004E41E9" w:rsidRPr="00646690" w:rsidRDefault="004E41E9" w:rsidP="00685C53">
            <w:pPr>
              <w:pStyle w:val="Expandido"/>
              <w:ind w:left="0"/>
              <w:rPr>
                <w:rFonts w:ascii="Arial" w:hAnsi="Arial" w:cs="Arial"/>
                <w:color w:val="auto"/>
                <w:sz w:val="22"/>
                <w:szCs w:val="22"/>
              </w:rPr>
            </w:pPr>
            <w:r w:rsidRPr="00646690">
              <w:rPr>
                <w:rFonts w:ascii="Arial" w:hAnsi="Arial" w:cs="Arial"/>
                <w:color w:val="auto"/>
                <w:sz w:val="22"/>
                <w:szCs w:val="22"/>
              </w:rPr>
              <w:t>Limitado a 4 contratos</w:t>
            </w:r>
          </w:p>
        </w:tc>
      </w:tr>
    </w:tbl>
    <w:p w14:paraId="40F979ED" w14:textId="77777777" w:rsidR="00050E31" w:rsidRPr="00646690" w:rsidRDefault="00050E31" w:rsidP="009641B9">
      <w:pPr>
        <w:rPr>
          <w:rFonts w:ascii="Arial" w:hAnsi="Arial"/>
        </w:rPr>
      </w:pPr>
    </w:p>
    <w:p w14:paraId="0B2DA4D6" w14:textId="0BAA93F2" w:rsidR="00050E31" w:rsidRPr="00646690" w:rsidRDefault="00050E31" w:rsidP="002D1DBD">
      <w:pPr>
        <w:pStyle w:val="Expandido"/>
        <w:ind w:left="0"/>
        <w:rPr>
          <w:rFonts w:ascii="Arial" w:hAnsi="Arial" w:cs="Arial"/>
          <w:iCs/>
          <w:color w:val="auto"/>
          <w:sz w:val="24"/>
        </w:rPr>
      </w:pPr>
      <w:r w:rsidRPr="00646690">
        <w:rPr>
          <w:rFonts w:ascii="Arial" w:hAnsi="Arial" w:cs="Arial"/>
          <w:iCs/>
          <w:color w:val="auto"/>
          <w:sz w:val="24"/>
        </w:rPr>
        <w:t>Observações:</w:t>
      </w:r>
    </w:p>
    <w:p w14:paraId="711953D2" w14:textId="77777777" w:rsidR="00050E31" w:rsidRPr="00646690" w:rsidRDefault="00050E31" w:rsidP="008B62F6">
      <w:pPr>
        <w:pStyle w:val="Expandido"/>
        <w:numPr>
          <w:ilvl w:val="0"/>
          <w:numId w:val="33"/>
        </w:numPr>
        <w:ind w:left="1418" w:firstLine="0"/>
        <w:rPr>
          <w:rFonts w:ascii="Arial" w:hAnsi="Arial" w:cs="Arial"/>
          <w:iCs/>
          <w:color w:val="auto"/>
          <w:sz w:val="24"/>
        </w:rPr>
      </w:pPr>
      <w:r w:rsidRPr="00646690">
        <w:rPr>
          <w:rFonts w:ascii="Arial" w:hAnsi="Arial" w:cs="Arial"/>
          <w:iCs/>
          <w:color w:val="auto"/>
          <w:sz w:val="24"/>
        </w:rPr>
        <w:t>A análise técnica será feita exclusivamente com base na documentação apresentada;</w:t>
      </w:r>
    </w:p>
    <w:p w14:paraId="73B19453" w14:textId="77777777" w:rsidR="00050E31" w:rsidRPr="00646690" w:rsidRDefault="00050E31" w:rsidP="008B62F6">
      <w:pPr>
        <w:pStyle w:val="Expandido"/>
        <w:ind w:left="1418"/>
        <w:rPr>
          <w:rFonts w:ascii="Arial" w:hAnsi="Arial" w:cs="Arial"/>
          <w:iCs/>
          <w:color w:val="auto"/>
          <w:sz w:val="24"/>
        </w:rPr>
      </w:pPr>
    </w:p>
    <w:p w14:paraId="7E9429DC" w14:textId="77777777" w:rsidR="00050E31" w:rsidRPr="00646690" w:rsidRDefault="00050E31" w:rsidP="008B62F6">
      <w:pPr>
        <w:pStyle w:val="Expandido"/>
        <w:numPr>
          <w:ilvl w:val="0"/>
          <w:numId w:val="33"/>
        </w:numPr>
        <w:ind w:left="1418" w:firstLine="0"/>
        <w:rPr>
          <w:rFonts w:ascii="Arial" w:hAnsi="Arial" w:cs="Arial"/>
          <w:iCs/>
          <w:color w:val="auto"/>
          <w:sz w:val="24"/>
        </w:rPr>
      </w:pPr>
      <w:r w:rsidRPr="00646690">
        <w:rPr>
          <w:rFonts w:ascii="Arial" w:hAnsi="Arial" w:cs="Arial"/>
          <w:iCs/>
          <w:color w:val="auto"/>
          <w:sz w:val="24"/>
        </w:rPr>
        <w:t>Informações não comprovadas documentalmente serão desconsideradas para efeito de pontuação;</w:t>
      </w:r>
    </w:p>
    <w:p w14:paraId="1516EAEA" w14:textId="77777777" w:rsidR="00050E31" w:rsidRPr="00646690" w:rsidRDefault="00050E31" w:rsidP="008B62F6">
      <w:pPr>
        <w:pStyle w:val="Expandido"/>
        <w:ind w:left="1418"/>
        <w:rPr>
          <w:rFonts w:ascii="Arial" w:hAnsi="Arial" w:cs="Arial"/>
          <w:iCs/>
          <w:color w:val="auto"/>
          <w:sz w:val="24"/>
        </w:rPr>
      </w:pPr>
    </w:p>
    <w:p w14:paraId="2B3ECE94" w14:textId="77777777" w:rsidR="00050E31" w:rsidRPr="00646690" w:rsidRDefault="00050E31" w:rsidP="008B62F6">
      <w:pPr>
        <w:pStyle w:val="Expandido"/>
        <w:numPr>
          <w:ilvl w:val="0"/>
          <w:numId w:val="33"/>
        </w:numPr>
        <w:ind w:left="1418" w:firstLine="0"/>
        <w:rPr>
          <w:rFonts w:ascii="Arial" w:hAnsi="Arial" w:cs="Arial"/>
          <w:iCs/>
          <w:color w:val="auto"/>
          <w:sz w:val="24"/>
        </w:rPr>
      </w:pPr>
      <w:r w:rsidRPr="00646690">
        <w:rPr>
          <w:rFonts w:ascii="Arial" w:hAnsi="Arial" w:cs="Arial"/>
          <w:iCs/>
          <w:color w:val="auto"/>
          <w:sz w:val="24"/>
        </w:rPr>
        <w:t>Os profissionais indicados deverão participar diretamente da execução do objeto contratual, sob pena de desclassificação e aplicação das penalidades cabíveis.</w:t>
      </w:r>
    </w:p>
    <w:p w14:paraId="1FD21616" w14:textId="1781373A" w:rsidR="00050E31" w:rsidRPr="00646690" w:rsidRDefault="00050E31" w:rsidP="002846E6">
      <w:pPr>
        <w:pStyle w:val="Tpico2"/>
        <w:numPr>
          <w:ilvl w:val="0"/>
          <w:numId w:val="0"/>
        </w:numPr>
        <w:pBdr>
          <w:top w:val="none" w:sz="0" w:space="0" w:color="auto"/>
          <w:left w:val="none" w:sz="0" w:space="0" w:color="auto"/>
          <w:bottom w:val="single" w:sz="4" w:space="1" w:color="auto"/>
          <w:right w:val="none" w:sz="0" w:space="0" w:color="auto"/>
        </w:pBdr>
        <w:suppressAutoHyphens w:val="0"/>
        <w:spacing w:after="0"/>
      </w:pPr>
      <w:bookmarkStart w:id="83" w:name="_Hlk220579942"/>
      <w:r w:rsidRPr="00646690">
        <w:t>Modo de disputa</w:t>
      </w:r>
    </w:p>
    <w:p w14:paraId="53974C9F" w14:textId="02AD8A7F" w:rsidR="00050E31" w:rsidRPr="00646690" w:rsidRDefault="00050E31" w:rsidP="008B62F6">
      <w:pPr>
        <w:pStyle w:val="Expandido"/>
        <w:ind w:left="0"/>
        <w:rPr>
          <w:rStyle w:val="cf01"/>
          <w:rFonts w:ascii="Arial" w:hAnsi="Arial" w:cs="Arial"/>
          <w:color w:val="auto"/>
          <w:sz w:val="24"/>
          <w:szCs w:val="24"/>
        </w:rPr>
      </w:pPr>
      <w:r w:rsidRPr="00646690">
        <w:rPr>
          <w:rStyle w:val="cf01"/>
          <w:rFonts w:ascii="Arial" w:hAnsi="Arial" w:cs="Arial"/>
          <w:color w:val="auto"/>
          <w:sz w:val="24"/>
          <w:szCs w:val="24"/>
        </w:rPr>
        <w:t>Fechado.</w:t>
      </w:r>
    </w:p>
    <w:p w14:paraId="7455D03B" w14:textId="77777777" w:rsidR="00050E31" w:rsidRPr="00646690" w:rsidRDefault="00050E31" w:rsidP="002846E6">
      <w:pPr>
        <w:pStyle w:val="Tpico2"/>
        <w:numPr>
          <w:ilvl w:val="0"/>
          <w:numId w:val="0"/>
        </w:numPr>
        <w:pBdr>
          <w:top w:val="none" w:sz="0" w:space="0" w:color="auto"/>
          <w:left w:val="none" w:sz="0" w:space="0" w:color="auto"/>
          <w:bottom w:val="single" w:sz="4" w:space="1" w:color="auto"/>
          <w:right w:val="none" w:sz="0" w:space="0" w:color="auto"/>
        </w:pBdr>
        <w:suppressAutoHyphens w:val="0"/>
        <w:spacing w:after="0"/>
      </w:pPr>
      <w:bookmarkStart w:id="84" w:name="_Hlk220579955"/>
      <w:bookmarkEnd w:id="83"/>
      <w:r w:rsidRPr="00646690">
        <w:t xml:space="preserve">Haverá antecipação da habilitação? </w:t>
      </w:r>
      <w:r w:rsidRPr="00646690">
        <w:rPr>
          <w:b w:val="0"/>
          <w:bCs w:val="0"/>
        </w:rPr>
        <w:t xml:space="preserve"> </w:t>
      </w:r>
    </w:p>
    <w:p w14:paraId="1B226AA3" w14:textId="77777777" w:rsidR="00050E31" w:rsidRPr="00646690" w:rsidRDefault="00EF275B" w:rsidP="00050E31">
      <w:pPr>
        <w:rPr>
          <w:rFonts w:ascii="Arial" w:hAnsi="Arial"/>
        </w:rPr>
      </w:pPr>
      <w:sdt>
        <w:sdtPr>
          <w:rPr>
            <w:rFonts w:ascii="Arial" w:eastAsia="MS Gothic" w:hAnsi="Arial"/>
            <w:sz w:val="40"/>
          </w:rPr>
          <w:id w:val="1768116780"/>
          <w14:checkbox>
            <w14:checked w14:val="0"/>
            <w14:checkedState w14:val="2612" w14:font="MS Gothic"/>
            <w14:uncheckedState w14:val="2610" w14:font="MS Gothic"/>
          </w14:checkbox>
        </w:sdtPr>
        <w:sdtEndPr/>
        <w:sdtContent>
          <w:r w:rsidR="00050E31" w:rsidRPr="00646690">
            <w:rPr>
              <w:rFonts w:ascii="Segoe UI Symbol" w:eastAsia="MS Gothic" w:hAnsi="Segoe UI Symbol" w:cs="Segoe UI Symbol"/>
              <w:sz w:val="40"/>
            </w:rPr>
            <w:t>☐</w:t>
          </w:r>
        </w:sdtContent>
      </w:sdt>
      <w:r w:rsidR="00050E31" w:rsidRPr="00646690">
        <w:rPr>
          <w:rFonts w:ascii="Arial" w:hAnsi="Arial"/>
        </w:rPr>
        <w:t xml:space="preserve"> Sim, rito com habilitação antecipada        </w:t>
      </w:r>
      <w:sdt>
        <w:sdtPr>
          <w:rPr>
            <w:rFonts w:ascii="Arial" w:eastAsia="MS Gothic" w:hAnsi="Arial"/>
            <w:sz w:val="40"/>
          </w:rPr>
          <w:id w:val="-1788429493"/>
          <w14:checkbox>
            <w14:checked w14:val="1"/>
            <w14:checkedState w14:val="2612" w14:font="MS Gothic"/>
            <w14:uncheckedState w14:val="2610" w14:font="MS Gothic"/>
          </w14:checkbox>
        </w:sdtPr>
        <w:sdtEndPr/>
        <w:sdtContent>
          <w:r w:rsidR="00050E31" w:rsidRPr="00646690">
            <w:rPr>
              <w:rFonts w:ascii="Segoe UI Symbol" w:eastAsia="MS Gothic" w:hAnsi="Segoe UI Symbol" w:cs="Segoe UI Symbol"/>
              <w:sz w:val="40"/>
            </w:rPr>
            <w:t>☒</w:t>
          </w:r>
        </w:sdtContent>
      </w:sdt>
      <w:r w:rsidR="00050E31" w:rsidRPr="00646690">
        <w:rPr>
          <w:rFonts w:ascii="Arial" w:hAnsi="Arial"/>
        </w:rPr>
        <w:t xml:space="preserve"> Não, rito procedimental comum  </w:t>
      </w:r>
    </w:p>
    <w:p w14:paraId="2A384B6C" w14:textId="77777777" w:rsidR="00050E31" w:rsidRPr="00646690" w:rsidRDefault="00050E31" w:rsidP="002846E6">
      <w:pPr>
        <w:pStyle w:val="Tpico2"/>
        <w:numPr>
          <w:ilvl w:val="0"/>
          <w:numId w:val="0"/>
        </w:numPr>
        <w:pBdr>
          <w:top w:val="none" w:sz="0" w:space="0" w:color="auto"/>
          <w:left w:val="none" w:sz="0" w:space="0" w:color="auto"/>
          <w:bottom w:val="single" w:sz="4" w:space="1" w:color="auto"/>
          <w:right w:val="none" w:sz="0" w:space="0" w:color="auto"/>
        </w:pBdr>
        <w:suppressAutoHyphens w:val="0"/>
        <w:spacing w:after="0"/>
      </w:pPr>
      <w:bookmarkStart w:id="85" w:name="_Hlk220579970"/>
      <w:bookmarkEnd w:id="84"/>
      <w:r w:rsidRPr="00646690">
        <w:t xml:space="preserve">Benefícios </w:t>
      </w:r>
      <w:bookmarkStart w:id="86" w:name="_Hlk115710411"/>
      <w:r w:rsidRPr="00646690">
        <w:t>para Micro e Pequenas Empresas - MPE</w:t>
      </w:r>
      <w:bookmarkEnd w:id="86"/>
    </w:p>
    <w:p w14:paraId="4CB2327E" w14:textId="77777777" w:rsidR="00050E31" w:rsidRPr="00646690" w:rsidRDefault="00050E31" w:rsidP="003D210B">
      <w:pPr>
        <w:pStyle w:val="Expandido"/>
        <w:spacing w:before="240"/>
        <w:ind w:left="0"/>
        <w:rPr>
          <w:rFonts w:ascii="Arial" w:hAnsi="Arial" w:cs="Arial"/>
          <w:color w:val="auto"/>
          <w:sz w:val="22"/>
        </w:rPr>
      </w:pPr>
      <w:r w:rsidRPr="00646690">
        <w:rPr>
          <w:rFonts w:ascii="Arial" w:hAnsi="Arial" w:cs="Arial"/>
          <w:color w:val="auto"/>
          <w:sz w:val="22"/>
        </w:rPr>
        <w:t>Desempate ficto, prazo para regularidade fiscal e direito de preferência.</w:t>
      </w:r>
    </w:p>
    <w:p w14:paraId="6B47F7D1" w14:textId="77777777" w:rsidR="00050E31" w:rsidRPr="00646690" w:rsidRDefault="00050E31" w:rsidP="002846E6">
      <w:pPr>
        <w:pStyle w:val="Tpico2"/>
        <w:numPr>
          <w:ilvl w:val="0"/>
          <w:numId w:val="0"/>
        </w:numPr>
        <w:pBdr>
          <w:top w:val="none" w:sz="0" w:space="0" w:color="auto"/>
          <w:left w:val="none" w:sz="0" w:space="0" w:color="auto"/>
          <w:bottom w:val="single" w:sz="4" w:space="1" w:color="auto"/>
          <w:right w:val="none" w:sz="0" w:space="0" w:color="auto"/>
        </w:pBdr>
        <w:suppressAutoHyphens w:val="0"/>
        <w:spacing w:after="0"/>
      </w:pPr>
      <w:bookmarkStart w:id="87" w:name="_Hlk220579984"/>
      <w:bookmarkEnd w:id="85"/>
      <w:r w:rsidRPr="00646690">
        <w:t>Exigências específicas para a fase de proposta</w:t>
      </w:r>
    </w:p>
    <w:p w14:paraId="42FB0A48" w14:textId="77777777" w:rsidR="00050E31" w:rsidRPr="00646690" w:rsidRDefault="00EF275B" w:rsidP="00050E31">
      <w:pPr>
        <w:rPr>
          <w:rFonts w:ascii="Arial" w:hAnsi="Arial"/>
        </w:rPr>
      </w:pPr>
      <w:sdt>
        <w:sdtPr>
          <w:rPr>
            <w:rFonts w:ascii="Arial" w:eastAsia="MS Gothic" w:hAnsi="Arial"/>
            <w:sz w:val="40"/>
          </w:rPr>
          <w:id w:val="1705132103"/>
          <w14:checkbox>
            <w14:checked w14:val="0"/>
            <w14:checkedState w14:val="2612" w14:font="MS Gothic"/>
            <w14:uncheckedState w14:val="2610" w14:font="MS Gothic"/>
          </w14:checkbox>
        </w:sdtPr>
        <w:sdtEndPr/>
        <w:sdtContent>
          <w:r w:rsidR="00050E31" w:rsidRPr="00646690">
            <w:rPr>
              <w:rFonts w:ascii="Segoe UI Symbol" w:eastAsia="MS Gothic" w:hAnsi="Segoe UI Symbol" w:cs="Segoe UI Symbol"/>
              <w:sz w:val="40"/>
            </w:rPr>
            <w:t>☐</w:t>
          </w:r>
        </w:sdtContent>
      </w:sdt>
      <w:r w:rsidR="00050E31" w:rsidRPr="00646690">
        <w:rPr>
          <w:rFonts w:ascii="Arial" w:hAnsi="Arial"/>
        </w:rPr>
        <w:t xml:space="preserve"> Existem exigências específicas        </w:t>
      </w:r>
      <w:sdt>
        <w:sdtPr>
          <w:rPr>
            <w:rFonts w:ascii="Arial" w:eastAsia="MS Gothic" w:hAnsi="Arial"/>
            <w:sz w:val="40"/>
          </w:rPr>
          <w:id w:val="-1671566960"/>
          <w14:checkbox>
            <w14:checked w14:val="1"/>
            <w14:checkedState w14:val="2612" w14:font="MS Gothic"/>
            <w14:uncheckedState w14:val="2610" w14:font="MS Gothic"/>
          </w14:checkbox>
        </w:sdtPr>
        <w:sdtEndPr/>
        <w:sdtContent>
          <w:r w:rsidR="00050E31" w:rsidRPr="00646690">
            <w:rPr>
              <w:rFonts w:ascii="Segoe UI Symbol" w:eastAsia="MS Gothic" w:hAnsi="Segoe UI Symbol" w:cs="Segoe UI Symbol"/>
              <w:sz w:val="40"/>
            </w:rPr>
            <w:t>☒</w:t>
          </w:r>
        </w:sdtContent>
      </w:sdt>
      <w:r w:rsidR="00050E31" w:rsidRPr="00646690">
        <w:rPr>
          <w:rFonts w:ascii="Arial" w:hAnsi="Arial"/>
        </w:rPr>
        <w:t xml:space="preserve"> Não se aplica o item   </w:t>
      </w:r>
    </w:p>
    <w:p w14:paraId="5114A1AA" w14:textId="77777777" w:rsidR="00050E31" w:rsidRPr="00646690" w:rsidRDefault="00050E31" w:rsidP="002846E6">
      <w:pPr>
        <w:pStyle w:val="Tpico2"/>
        <w:numPr>
          <w:ilvl w:val="0"/>
          <w:numId w:val="0"/>
        </w:numPr>
        <w:pBdr>
          <w:top w:val="none" w:sz="0" w:space="0" w:color="auto"/>
          <w:left w:val="none" w:sz="0" w:space="0" w:color="auto"/>
          <w:bottom w:val="single" w:sz="4" w:space="1" w:color="auto"/>
          <w:right w:val="none" w:sz="0" w:space="0" w:color="auto"/>
        </w:pBdr>
        <w:suppressAutoHyphens w:val="0"/>
        <w:spacing w:after="0"/>
      </w:pPr>
      <w:bookmarkStart w:id="88" w:name="_Hlk220579998"/>
      <w:bookmarkEnd w:id="87"/>
      <w:r w:rsidRPr="00646690">
        <w:t xml:space="preserve">Exigências específicas para a fase de habilitação   </w:t>
      </w:r>
    </w:p>
    <w:p w14:paraId="1F8AD95E" w14:textId="77777777" w:rsidR="00050E31" w:rsidRPr="00646690" w:rsidRDefault="00EF275B" w:rsidP="00050E31">
      <w:pPr>
        <w:rPr>
          <w:rFonts w:ascii="Arial" w:hAnsi="Arial"/>
        </w:rPr>
      </w:pPr>
      <w:sdt>
        <w:sdtPr>
          <w:rPr>
            <w:rFonts w:ascii="Arial" w:eastAsia="MS Gothic" w:hAnsi="Arial"/>
            <w:sz w:val="40"/>
          </w:rPr>
          <w:id w:val="-1490244473"/>
          <w14:checkbox>
            <w14:checked w14:val="1"/>
            <w14:checkedState w14:val="2612" w14:font="MS Gothic"/>
            <w14:uncheckedState w14:val="2610" w14:font="MS Gothic"/>
          </w14:checkbox>
        </w:sdtPr>
        <w:sdtEndPr/>
        <w:sdtContent>
          <w:r w:rsidR="00050E31" w:rsidRPr="00646690">
            <w:rPr>
              <w:rFonts w:ascii="Segoe UI Symbol" w:eastAsia="MS Gothic" w:hAnsi="Segoe UI Symbol" w:cs="Segoe UI Symbol"/>
              <w:sz w:val="40"/>
            </w:rPr>
            <w:t>☒</w:t>
          </w:r>
        </w:sdtContent>
      </w:sdt>
      <w:r w:rsidR="00050E31" w:rsidRPr="00646690">
        <w:rPr>
          <w:rFonts w:ascii="Arial" w:hAnsi="Arial"/>
        </w:rPr>
        <w:t xml:space="preserve"> Existem exigências específicas        </w:t>
      </w:r>
      <w:sdt>
        <w:sdtPr>
          <w:rPr>
            <w:rFonts w:ascii="Arial" w:eastAsia="MS Gothic" w:hAnsi="Arial"/>
            <w:sz w:val="40"/>
          </w:rPr>
          <w:id w:val="-376781050"/>
          <w14:checkbox>
            <w14:checked w14:val="0"/>
            <w14:checkedState w14:val="2612" w14:font="MS Gothic"/>
            <w14:uncheckedState w14:val="2610" w14:font="MS Gothic"/>
          </w14:checkbox>
        </w:sdtPr>
        <w:sdtEndPr/>
        <w:sdtContent>
          <w:r w:rsidR="00050E31" w:rsidRPr="00646690">
            <w:rPr>
              <w:rFonts w:ascii="Segoe UI Symbol" w:eastAsia="MS Gothic" w:hAnsi="Segoe UI Symbol" w:cs="Segoe UI Symbol"/>
              <w:sz w:val="40"/>
            </w:rPr>
            <w:t>☐</w:t>
          </w:r>
        </w:sdtContent>
      </w:sdt>
      <w:r w:rsidR="00050E31" w:rsidRPr="00646690">
        <w:rPr>
          <w:rFonts w:ascii="Arial" w:hAnsi="Arial"/>
        </w:rPr>
        <w:t xml:space="preserve"> Não se aplica o item </w:t>
      </w:r>
    </w:p>
    <w:bookmarkEnd w:id="88"/>
    <w:p w14:paraId="23A9C95B" w14:textId="7D9CC4DF" w:rsidR="00050E31" w:rsidRPr="00646690" w:rsidRDefault="00050E31" w:rsidP="003D210B">
      <w:pPr>
        <w:pStyle w:val="Tpico3"/>
        <w:numPr>
          <w:ilvl w:val="0"/>
          <w:numId w:val="0"/>
        </w:numPr>
        <w:suppressAutoHyphens w:val="0"/>
      </w:pPr>
      <w:r w:rsidRPr="00646690">
        <w:t xml:space="preserve">Qualificação econômico-financeira:   </w:t>
      </w:r>
    </w:p>
    <w:p w14:paraId="0B644A5B" w14:textId="77777777" w:rsidR="00050E31" w:rsidRPr="00646690" w:rsidRDefault="00050E31" w:rsidP="008B62F6">
      <w:pPr>
        <w:pStyle w:val="Expandido"/>
        <w:ind w:left="0"/>
        <w:rPr>
          <w:rFonts w:ascii="Arial" w:hAnsi="Arial" w:cs="Arial"/>
          <w:color w:val="auto"/>
          <w:sz w:val="24"/>
        </w:rPr>
      </w:pPr>
      <w:r w:rsidRPr="00646690">
        <w:rPr>
          <w:rFonts w:ascii="Arial" w:hAnsi="Arial" w:cs="Arial"/>
          <w:color w:val="auto"/>
          <w:sz w:val="24"/>
        </w:rPr>
        <w:t>Certidão negativa de feitos sobre falência expedida pelo distribuidor da sede do licitante, conforme Art 69, Inc II, da Lei nº 14.133/2021.</w:t>
      </w:r>
    </w:p>
    <w:p w14:paraId="7FA9D0CE" w14:textId="77777777" w:rsidR="00050E31" w:rsidRPr="00646690" w:rsidRDefault="00050E31" w:rsidP="008B62F6">
      <w:pPr>
        <w:ind w:left="1701"/>
        <w:jc w:val="both"/>
        <w:rPr>
          <w:rFonts w:ascii="Arial" w:hAnsi="Arial"/>
        </w:rPr>
      </w:pPr>
    </w:p>
    <w:p w14:paraId="49E82E57" w14:textId="338FEDC3" w:rsidR="00050E31" w:rsidRPr="00646690" w:rsidRDefault="00050E31" w:rsidP="008B62F6">
      <w:pPr>
        <w:jc w:val="both"/>
        <w:rPr>
          <w:rFonts w:ascii="Arial" w:hAnsi="Arial"/>
        </w:rPr>
      </w:pPr>
      <w:bookmarkStart w:id="89" w:name="_Hlk220580046"/>
      <w:r w:rsidRPr="00646690">
        <w:rPr>
          <w:rFonts w:ascii="Arial" w:hAnsi="Arial"/>
        </w:rPr>
        <w:t>A qualificação econômico-financeira é um requisito fundamental e de fácil obtenção,</w:t>
      </w:r>
      <w:bookmarkStart w:id="90" w:name="_Hlk220580055"/>
      <w:bookmarkEnd w:id="89"/>
      <w:r w:rsidRPr="00646690">
        <w:rPr>
          <w:rFonts w:ascii="Arial" w:hAnsi="Arial"/>
        </w:rPr>
        <w:t xml:space="preserve"> utilizado para verificar a saúde financeira mínima da empresa contratada.</w:t>
      </w:r>
      <w:bookmarkEnd w:id="90"/>
    </w:p>
    <w:p w14:paraId="59F8D5B2" w14:textId="77777777" w:rsidR="00050E31" w:rsidRPr="00646690" w:rsidRDefault="00050E31" w:rsidP="002846E6">
      <w:pPr>
        <w:pStyle w:val="Tpico3"/>
        <w:numPr>
          <w:ilvl w:val="0"/>
          <w:numId w:val="0"/>
        </w:numPr>
        <w:suppressAutoHyphens w:val="0"/>
        <w:spacing w:after="0"/>
      </w:pPr>
      <w:bookmarkStart w:id="91" w:name="_Hlk115692419"/>
      <w:bookmarkStart w:id="92" w:name="_Hlk220580068"/>
      <w:r w:rsidRPr="00646690">
        <w:t>Inscrição em entidade profissional</w:t>
      </w:r>
      <w:bookmarkEnd w:id="91"/>
    </w:p>
    <w:p w14:paraId="3A2AEB53" w14:textId="77777777" w:rsidR="00050E31" w:rsidRPr="00646690" w:rsidRDefault="00EF275B" w:rsidP="00050E31">
      <w:pPr>
        <w:spacing w:after="240"/>
        <w:rPr>
          <w:rFonts w:ascii="Arial" w:hAnsi="Arial"/>
        </w:rPr>
      </w:pPr>
      <w:sdt>
        <w:sdtPr>
          <w:rPr>
            <w:rFonts w:ascii="Arial" w:eastAsia="MS Gothic" w:hAnsi="Arial"/>
            <w:sz w:val="40"/>
          </w:rPr>
          <w:id w:val="125362052"/>
          <w14:checkbox>
            <w14:checked w14:val="1"/>
            <w14:checkedState w14:val="2612" w14:font="MS Gothic"/>
            <w14:uncheckedState w14:val="2610" w14:font="MS Gothic"/>
          </w14:checkbox>
        </w:sdtPr>
        <w:sdtEndPr/>
        <w:sdtContent>
          <w:r w:rsidR="00050E31" w:rsidRPr="00646690">
            <w:rPr>
              <w:rFonts w:ascii="Segoe UI Symbol" w:eastAsia="MS Gothic" w:hAnsi="Segoe UI Symbol" w:cs="Segoe UI Symbol"/>
              <w:sz w:val="40"/>
            </w:rPr>
            <w:t>☒</w:t>
          </w:r>
        </w:sdtContent>
      </w:sdt>
      <w:r w:rsidR="00050E31" w:rsidRPr="00646690">
        <w:rPr>
          <w:rFonts w:ascii="Arial" w:hAnsi="Arial"/>
        </w:rPr>
        <w:t xml:space="preserve"> Sim      </w:t>
      </w:r>
      <w:sdt>
        <w:sdtPr>
          <w:rPr>
            <w:rFonts w:ascii="Arial" w:eastAsia="MS Gothic" w:hAnsi="Arial"/>
            <w:sz w:val="40"/>
          </w:rPr>
          <w:id w:val="780929470"/>
          <w14:checkbox>
            <w14:checked w14:val="0"/>
            <w14:checkedState w14:val="2612" w14:font="MS Gothic"/>
            <w14:uncheckedState w14:val="2610" w14:font="MS Gothic"/>
          </w14:checkbox>
        </w:sdtPr>
        <w:sdtEndPr/>
        <w:sdtContent>
          <w:r w:rsidR="00050E31" w:rsidRPr="00646690">
            <w:rPr>
              <w:rFonts w:ascii="Segoe UI Symbol" w:eastAsia="MS Gothic" w:hAnsi="Segoe UI Symbol" w:cs="Segoe UI Symbol"/>
              <w:sz w:val="40"/>
            </w:rPr>
            <w:t>☐</w:t>
          </w:r>
        </w:sdtContent>
      </w:sdt>
      <w:r w:rsidR="00050E31" w:rsidRPr="00646690">
        <w:rPr>
          <w:rFonts w:ascii="Arial" w:hAnsi="Arial"/>
        </w:rPr>
        <w:t xml:space="preserve"> Não </w:t>
      </w:r>
    </w:p>
    <w:p w14:paraId="6B9C482A" w14:textId="77777777" w:rsidR="003D210B" w:rsidRDefault="003D210B" w:rsidP="00050E31">
      <w:pPr>
        <w:pStyle w:val="Tpico4"/>
        <w:numPr>
          <w:ilvl w:val="0"/>
          <w:numId w:val="0"/>
        </w:numPr>
        <w:suppressAutoHyphens w:val="0"/>
      </w:pPr>
      <w:bookmarkStart w:id="93" w:name="_Hlk220580081"/>
      <w:bookmarkEnd w:id="92"/>
    </w:p>
    <w:p w14:paraId="615C52DD" w14:textId="77777777" w:rsidR="003D210B" w:rsidRDefault="003D210B" w:rsidP="00050E31">
      <w:pPr>
        <w:pStyle w:val="Tpico4"/>
        <w:numPr>
          <w:ilvl w:val="0"/>
          <w:numId w:val="0"/>
        </w:numPr>
        <w:suppressAutoHyphens w:val="0"/>
      </w:pPr>
    </w:p>
    <w:p w14:paraId="23BE1B6D" w14:textId="65895A5B" w:rsidR="00050E31" w:rsidRPr="00727DC3" w:rsidRDefault="00050E31" w:rsidP="00050E31">
      <w:pPr>
        <w:pStyle w:val="Tpico4"/>
        <w:numPr>
          <w:ilvl w:val="0"/>
          <w:numId w:val="0"/>
        </w:numPr>
        <w:suppressAutoHyphens w:val="0"/>
        <w:rPr>
          <w:b/>
          <w:bCs/>
        </w:rPr>
      </w:pPr>
      <w:r w:rsidRPr="00727DC3">
        <w:rPr>
          <w:b/>
          <w:bCs/>
        </w:rPr>
        <w:t xml:space="preserve">Qual a entidade profissional:   </w:t>
      </w:r>
    </w:p>
    <w:p w14:paraId="4F2EDE11" w14:textId="77777777" w:rsidR="00050E31" w:rsidRPr="00646690" w:rsidRDefault="00050E31" w:rsidP="00050E31">
      <w:pPr>
        <w:pStyle w:val="Expandido"/>
        <w:ind w:left="0"/>
        <w:rPr>
          <w:rFonts w:ascii="Arial" w:hAnsi="Arial" w:cs="Arial"/>
          <w:color w:val="auto"/>
          <w:sz w:val="24"/>
        </w:rPr>
      </w:pPr>
      <w:r w:rsidRPr="00646690">
        <w:rPr>
          <w:rFonts w:ascii="Arial" w:hAnsi="Arial" w:cs="Arial"/>
          <w:color w:val="auto"/>
          <w:sz w:val="24"/>
        </w:rPr>
        <w:t xml:space="preserve">CREA - Conselho Regional de Engenharia e Agronomia ou CAU - Conselho de Arquitetura e Urbanismo.     </w:t>
      </w:r>
    </w:p>
    <w:p w14:paraId="66971B46" w14:textId="77777777" w:rsidR="00050E31" w:rsidRPr="00646690" w:rsidRDefault="00050E31" w:rsidP="001956FD">
      <w:pPr>
        <w:pStyle w:val="Tpico3"/>
        <w:numPr>
          <w:ilvl w:val="0"/>
          <w:numId w:val="0"/>
        </w:numPr>
        <w:suppressAutoHyphens w:val="0"/>
        <w:spacing w:after="0" w:line="240" w:lineRule="auto"/>
      </w:pPr>
      <w:bookmarkStart w:id="94" w:name="_Hlk115694930"/>
      <w:bookmarkStart w:id="95" w:name="_Hlk220580094"/>
      <w:bookmarkEnd w:id="93"/>
      <w:r w:rsidRPr="00646690">
        <w:t>Será exigido atestado de capacidade técnico-operacional</w:t>
      </w:r>
      <w:bookmarkEnd w:id="94"/>
      <w:r w:rsidRPr="00646690">
        <w:t>?</w:t>
      </w:r>
    </w:p>
    <w:p w14:paraId="4DB7BB9A" w14:textId="4DFE4105" w:rsidR="00050E31" w:rsidRPr="00646690" w:rsidRDefault="00EF275B" w:rsidP="001956FD">
      <w:pPr>
        <w:rPr>
          <w:rFonts w:ascii="Arial" w:hAnsi="Arial"/>
        </w:rPr>
      </w:pPr>
      <w:sdt>
        <w:sdtPr>
          <w:rPr>
            <w:rFonts w:ascii="Arial" w:eastAsia="MS Gothic" w:hAnsi="Arial"/>
            <w:sz w:val="40"/>
          </w:rPr>
          <w:id w:val="-294517583"/>
          <w14:checkbox>
            <w14:checked w14:val="0"/>
            <w14:checkedState w14:val="2612" w14:font="MS Gothic"/>
            <w14:uncheckedState w14:val="2610" w14:font="MS Gothic"/>
          </w14:checkbox>
        </w:sdtPr>
        <w:sdtEndPr/>
        <w:sdtContent>
          <w:r w:rsidR="00050E31" w:rsidRPr="00646690">
            <w:rPr>
              <w:rFonts w:ascii="Segoe UI Symbol" w:eastAsia="MS Gothic" w:hAnsi="Segoe UI Symbol" w:cs="Segoe UI Symbol"/>
              <w:sz w:val="40"/>
            </w:rPr>
            <w:t>☐</w:t>
          </w:r>
        </w:sdtContent>
      </w:sdt>
      <w:r w:rsidR="00050E31" w:rsidRPr="00646690">
        <w:rPr>
          <w:rFonts w:ascii="Arial" w:hAnsi="Arial"/>
        </w:rPr>
        <w:t xml:space="preserve"> Sim      </w:t>
      </w:r>
      <w:sdt>
        <w:sdtPr>
          <w:rPr>
            <w:rFonts w:ascii="Arial" w:eastAsia="MS Gothic" w:hAnsi="Arial"/>
            <w:sz w:val="40"/>
          </w:rPr>
          <w:id w:val="1250077373"/>
          <w14:checkbox>
            <w14:checked w14:val="1"/>
            <w14:checkedState w14:val="2612" w14:font="MS Gothic"/>
            <w14:uncheckedState w14:val="2610" w14:font="MS Gothic"/>
          </w14:checkbox>
        </w:sdtPr>
        <w:sdtEndPr/>
        <w:sdtContent>
          <w:r w:rsidR="00050E31" w:rsidRPr="00646690">
            <w:rPr>
              <w:rFonts w:ascii="Segoe UI Symbol" w:eastAsia="MS Gothic" w:hAnsi="Segoe UI Symbol" w:cs="Segoe UI Symbol"/>
              <w:sz w:val="40"/>
            </w:rPr>
            <w:t>☒</w:t>
          </w:r>
        </w:sdtContent>
      </w:sdt>
      <w:r w:rsidR="00050E31" w:rsidRPr="00646690">
        <w:rPr>
          <w:rFonts w:ascii="Arial" w:hAnsi="Arial"/>
        </w:rPr>
        <w:t xml:space="preserve"> Não</w:t>
      </w:r>
      <w:bookmarkEnd w:id="95"/>
      <w:r w:rsidR="00050E31" w:rsidRPr="00646690">
        <w:rPr>
          <w:rFonts w:ascii="Arial" w:hAnsi="Arial"/>
        </w:rPr>
        <w:t xml:space="preserve">    </w:t>
      </w:r>
    </w:p>
    <w:p w14:paraId="67FE89AA" w14:textId="77777777" w:rsidR="00050E31" w:rsidRPr="00646690" w:rsidRDefault="00050E31" w:rsidP="001956FD">
      <w:pPr>
        <w:pStyle w:val="Tpico3"/>
        <w:numPr>
          <w:ilvl w:val="0"/>
          <w:numId w:val="0"/>
        </w:numPr>
        <w:suppressAutoHyphens w:val="0"/>
        <w:spacing w:after="0" w:line="240" w:lineRule="auto"/>
      </w:pPr>
      <w:bookmarkStart w:id="96" w:name="_Hlk220580107"/>
      <w:r w:rsidRPr="00646690">
        <w:t xml:space="preserve">Exigência de atestado de capacidade </w:t>
      </w:r>
      <w:bookmarkStart w:id="97" w:name="_Hlk115695309"/>
      <w:r w:rsidRPr="00646690">
        <w:t>técnico-profissional</w:t>
      </w:r>
      <w:bookmarkEnd w:id="97"/>
    </w:p>
    <w:p w14:paraId="2AF41B72" w14:textId="77777777" w:rsidR="00050E31" w:rsidRPr="00646690" w:rsidRDefault="00EF275B" w:rsidP="001956FD">
      <w:pPr>
        <w:rPr>
          <w:rFonts w:ascii="Arial" w:hAnsi="Arial"/>
        </w:rPr>
      </w:pPr>
      <w:sdt>
        <w:sdtPr>
          <w:rPr>
            <w:rFonts w:ascii="Arial" w:eastAsia="MS Gothic" w:hAnsi="Arial"/>
            <w:sz w:val="40"/>
          </w:rPr>
          <w:id w:val="-1195146718"/>
          <w14:checkbox>
            <w14:checked w14:val="0"/>
            <w14:checkedState w14:val="2612" w14:font="MS Gothic"/>
            <w14:uncheckedState w14:val="2610" w14:font="MS Gothic"/>
          </w14:checkbox>
        </w:sdtPr>
        <w:sdtEndPr/>
        <w:sdtContent>
          <w:r w:rsidR="00050E31" w:rsidRPr="00646690">
            <w:rPr>
              <w:rFonts w:ascii="Segoe UI Symbol" w:eastAsia="MS Gothic" w:hAnsi="Segoe UI Symbol" w:cs="Segoe UI Symbol"/>
              <w:sz w:val="40"/>
            </w:rPr>
            <w:t>☐</w:t>
          </w:r>
        </w:sdtContent>
      </w:sdt>
      <w:r w:rsidR="00050E31" w:rsidRPr="00646690">
        <w:rPr>
          <w:rFonts w:ascii="Arial" w:hAnsi="Arial"/>
        </w:rPr>
        <w:t xml:space="preserve"> Sim      </w:t>
      </w:r>
      <w:sdt>
        <w:sdtPr>
          <w:rPr>
            <w:rFonts w:ascii="Arial" w:eastAsia="MS Gothic" w:hAnsi="Arial"/>
            <w:sz w:val="40"/>
          </w:rPr>
          <w:id w:val="-1361424258"/>
          <w14:checkbox>
            <w14:checked w14:val="1"/>
            <w14:checkedState w14:val="2612" w14:font="MS Gothic"/>
            <w14:uncheckedState w14:val="2610" w14:font="MS Gothic"/>
          </w14:checkbox>
        </w:sdtPr>
        <w:sdtEndPr/>
        <w:sdtContent>
          <w:r w:rsidR="00050E31" w:rsidRPr="00646690">
            <w:rPr>
              <w:rFonts w:ascii="Segoe UI Symbol" w:eastAsia="MS Gothic" w:hAnsi="Segoe UI Symbol" w:cs="Segoe UI Symbol"/>
              <w:sz w:val="40"/>
            </w:rPr>
            <w:t>☒</w:t>
          </w:r>
        </w:sdtContent>
      </w:sdt>
      <w:r w:rsidR="00050E31" w:rsidRPr="00646690">
        <w:rPr>
          <w:rFonts w:ascii="Arial" w:hAnsi="Arial"/>
        </w:rPr>
        <w:t xml:space="preserve"> </w:t>
      </w:r>
      <w:bookmarkStart w:id="98" w:name="_Hlk130219243"/>
      <w:r w:rsidR="00050E31" w:rsidRPr="00646690">
        <w:rPr>
          <w:rFonts w:ascii="Arial" w:hAnsi="Arial"/>
        </w:rPr>
        <w:t xml:space="preserve">Não   </w:t>
      </w:r>
    </w:p>
    <w:p w14:paraId="1AEBACF6" w14:textId="77777777" w:rsidR="00050E31" w:rsidRPr="00646690" w:rsidRDefault="00050E31" w:rsidP="001956FD">
      <w:pPr>
        <w:pStyle w:val="Tpico3"/>
        <w:numPr>
          <w:ilvl w:val="0"/>
          <w:numId w:val="0"/>
        </w:numPr>
        <w:suppressAutoHyphens w:val="0"/>
        <w:spacing w:after="0" w:line="240" w:lineRule="auto"/>
      </w:pPr>
      <w:bookmarkStart w:id="99" w:name="_Hlk220580121"/>
      <w:bookmarkEnd w:id="96"/>
      <w:bookmarkEnd w:id="98"/>
      <w:r w:rsidRPr="00646690">
        <w:t>Há outro requisito previsto em lei especial?</w:t>
      </w:r>
    </w:p>
    <w:p w14:paraId="5E5715E8" w14:textId="77777777" w:rsidR="00050E31" w:rsidRPr="00646690" w:rsidRDefault="00EF275B" w:rsidP="001956FD">
      <w:pPr>
        <w:rPr>
          <w:rFonts w:ascii="Arial" w:hAnsi="Arial"/>
        </w:rPr>
      </w:pPr>
      <w:sdt>
        <w:sdtPr>
          <w:rPr>
            <w:rFonts w:ascii="Arial" w:eastAsia="MS Gothic" w:hAnsi="Arial"/>
            <w:sz w:val="40"/>
          </w:rPr>
          <w:id w:val="-132082"/>
          <w14:checkbox>
            <w14:checked w14:val="0"/>
            <w14:checkedState w14:val="2612" w14:font="MS Gothic"/>
            <w14:uncheckedState w14:val="2610" w14:font="MS Gothic"/>
          </w14:checkbox>
        </w:sdtPr>
        <w:sdtEndPr/>
        <w:sdtContent>
          <w:r w:rsidR="00050E31" w:rsidRPr="00646690">
            <w:rPr>
              <w:rFonts w:ascii="Segoe UI Symbol" w:eastAsia="MS Gothic" w:hAnsi="Segoe UI Symbol" w:cs="Segoe UI Symbol"/>
              <w:sz w:val="40"/>
            </w:rPr>
            <w:t>☐</w:t>
          </w:r>
        </w:sdtContent>
      </w:sdt>
      <w:r w:rsidR="00050E31" w:rsidRPr="00646690">
        <w:rPr>
          <w:rFonts w:ascii="Arial" w:hAnsi="Arial"/>
        </w:rPr>
        <w:t xml:space="preserve"> Sim      </w:t>
      </w:r>
      <w:sdt>
        <w:sdtPr>
          <w:rPr>
            <w:rFonts w:ascii="Arial" w:eastAsia="MS Gothic" w:hAnsi="Arial"/>
            <w:sz w:val="40"/>
          </w:rPr>
          <w:id w:val="265270278"/>
          <w14:checkbox>
            <w14:checked w14:val="1"/>
            <w14:checkedState w14:val="2612" w14:font="MS Gothic"/>
            <w14:uncheckedState w14:val="2610" w14:font="MS Gothic"/>
          </w14:checkbox>
        </w:sdtPr>
        <w:sdtEndPr/>
        <w:sdtContent>
          <w:r w:rsidR="00050E31" w:rsidRPr="00646690">
            <w:rPr>
              <w:rFonts w:ascii="Segoe UI Symbol" w:eastAsia="MS Gothic" w:hAnsi="Segoe UI Symbol" w:cs="Segoe UI Symbol"/>
              <w:sz w:val="40"/>
            </w:rPr>
            <w:t>☒</w:t>
          </w:r>
        </w:sdtContent>
      </w:sdt>
      <w:r w:rsidR="00050E31" w:rsidRPr="00646690">
        <w:rPr>
          <w:rFonts w:ascii="Arial" w:hAnsi="Arial"/>
        </w:rPr>
        <w:t xml:space="preserve"> Não </w:t>
      </w:r>
      <w:bookmarkEnd w:id="99"/>
    </w:p>
    <w:p w14:paraId="34D3414D" w14:textId="77777777" w:rsidR="00050E31" w:rsidRPr="00646690" w:rsidRDefault="00050E31" w:rsidP="001956FD">
      <w:pPr>
        <w:pStyle w:val="Tpico2"/>
        <w:numPr>
          <w:ilvl w:val="0"/>
          <w:numId w:val="0"/>
        </w:numPr>
        <w:pBdr>
          <w:top w:val="none" w:sz="0" w:space="0" w:color="auto"/>
          <w:left w:val="none" w:sz="0" w:space="0" w:color="auto"/>
          <w:bottom w:val="single" w:sz="4" w:space="1" w:color="auto"/>
          <w:right w:val="none" w:sz="0" w:space="0" w:color="auto"/>
        </w:pBdr>
        <w:suppressAutoHyphens w:val="0"/>
        <w:spacing w:after="0" w:line="240" w:lineRule="auto"/>
      </w:pPr>
      <w:bookmarkStart w:id="100" w:name="_Hlk220580132"/>
      <w:r w:rsidRPr="00646690">
        <w:t>Será vedada a participação de consórcios?</w:t>
      </w:r>
    </w:p>
    <w:p w14:paraId="277CF32D" w14:textId="77777777" w:rsidR="00050E31" w:rsidRPr="00646690" w:rsidRDefault="00EF275B" w:rsidP="001956FD">
      <w:sdt>
        <w:sdtPr>
          <w:rPr>
            <w:rFonts w:ascii="Arial" w:eastAsia="MS Gothic" w:hAnsi="Arial"/>
            <w:sz w:val="40"/>
          </w:rPr>
          <w:id w:val="1728951688"/>
          <w14:checkbox>
            <w14:checked w14:val="0"/>
            <w14:checkedState w14:val="2612" w14:font="MS Gothic"/>
            <w14:uncheckedState w14:val="2610" w14:font="MS Gothic"/>
          </w14:checkbox>
        </w:sdtPr>
        <w:sdtEndPr/>
        <w:sdtContent>
          <w:r w:rsidR="00050E31" w:rsidRPr="00646690">
            <w:rPr>
              <w:rFonts w:ascii="Segoe UI Symbol" w:eastAsia="MS Gothic" w:hAnsi="Segoe UI Symbol" w:cs="Segoe UI Symbol"/>
              <w:sz w:val="40"/>
            </w:rPr>
            <w:t>☐</w:t>
          </w:r>
        </w:sdtContent>
      </w:sdt>
      <w:r w:rsidR="00050E31" w:rsidRPr="00646690">
        <w:rPr>
          <w:rFonts w:ascii="Arial" w:hAnsi="Arial"/>
        </w:rPr>
        <w:t xml:space="preserve"> Sim      </w:t>
      </w:r>
      <w:sdt>
        <w:sdtPr>
          <w:rPr>
            <w:rFonts w:ascii="Arial" w:eastAsia="MS Gothic" w:hAnsi="Arial"/>
            <w:sz w:val="40"/>
          </w:rPr>
          <w:id w:val="2096900837"/>
          <w14:checkbox>
            <w14:checked w14:val="1"/>
            <w14:checkedState w14:val="2612" w14:font="MS Gothic"/>
            <w14:uncheckedState w14:val="2610" w14:font="MS Gothic"/>
          </w14:checkbox>
        </w:sdtPr>
        <w:sdtEndPr/>
        <w:sdtContent>
          <w:r w:rsidR="00050E31" w:rsidRPr="00646690">
            <w:rPr>
              <w:rFonts w:ascii="Segoe UI Symbol" w:eastAsia="MS Gothic" w:hAnsi="Segoe UI Symbol" w:cs="Segoe UI Symbol"/>
              <w:sz w:val="40"/>
            </w:rPr>
            <w:t>☒</w:t>
          </w:r>
        </w:sdtContent>
      </w:sdt>
      <w:r w:rsidR="00050E31" w:rsidRPr="00646690">
        <w:rPr>
          <w:rFonts w:ascii="Arial" w:hAnsi="Arial"/>
        </w:rPr>
        <w:t xml:space="preserve"> Não</w:t>
      </w:r>
      <w:r w:rsidR="00050E31" w:rsidRPr="00646690">
        <w:t xml:space="preserve">     </w:t>
      </w:r>
      <w:bookmarkEnd w:id="100"/>
    </w:p>
    <w:p w14:paraId="410F55F8" w14:textId="77777777" w:rsidR="00050E31" w:rsidRPr="00646690" w:rsidRDefault="00050E31" w:rsidP="001956FD">
      <w:pPr>
        <w:pStyle w:val="Tpico2"/>
        <w:numPr>
          <w:ilvl w:val="0"/>
          <w:numId w:val="0"/>
        </w:numPr>
        <w:pBdr>
          <w:top w:val="none" w:sz="0" w:space="0" w:color="auto"/>
          <w:left w:val="none" w:sz="0" w:space="0" w:color="auto"/>
          <w:bottom w:val="single" w:sz="4" w:space="1" w:color="auto"/>
          <w:right w:val="none" w:sz="0" w:space="0" w:color="auto"/>
        </w:pBdr>
        <w:suppressAutoHyphens w:val="0"/>
        <w:spacing w:after="0" w:line="240" w:lineRule="auto"/>
      </w:pPr>
      <w:bookmarkStart w:id="101" w:name="_Hlk220580143"/>
      <w:r w:rsidRPr="00646690">
        <w:t>Haverá limite máximo do número de consorciados em um consórcio?</w:t>
      </w:r>
    </w:p>
    <w:p w14:paraId="0461D175" w14:textId="77777777" w:rsidR="00050E31" w:rsidRPr="00646690" w:rsidRDefault="00EF275B" w:rsidP="001956FD">
      <w:pPr>
        <w:rPr>
          <w:rFonts w:ascii="Arial" w:hAnsi="Arial"/>
        </w:rPr>
      </w:pPr>
      <w:sdt>
        <w:sdtPr>
          <w:rPr>
            <w:rFonts w:ascii="Arial" w:eastAsia="MS Gothic" w:hAnsi="Arial"/>
            <w:sz w:val="40"/>
          </w:rPr>
          <w:id w:val="104165999"/>
          <w14:checkbox>
            <w14:checked w14:val="0"/>
            <w14:checkedState w14:val="2612" w14:font="MS Gothic"/>
            <w14:uncheckedState w14:val="2610" w14:font="MS Gothic"/>
          </w14:checkbox>
        </w:sdtPr>
        <w:sdtEndPr/>
        <w:sdtContent>
          <w:r w:rsidR="00050E31" w:rsidRPr="00646690">
            <w:rPr>
              <w:rFonts w:ascii="Segoe UI Symbol" w:eastAsia="MS Gothic" w:hAnsi="Segoe UI Symbol" w:cs="Segoe UI Symbol"/>
              <w:sz w:val="40"/>
            </w:rPr>
            <w:t>☐</w:t>
          </w:r>
        </w:sdtContent>
      </w:sdt>
      <w:r w:rsidR="00050E31" w:rsidRPr="00646690">
        <w:rPr>
          <w:rFonts w:ascii="Arial" w:hAnsi="Arial"/>
        </w:rPr>
        <w:t xml:space="preserve"> Sim      </w:t>
      </w:r>
      <w:sdt>
        <w:sdtPr>
          <w:rPr>
            <w:rFonts w:ascii="Arial" w:eastAsia="MS Gothic" w:hAnsi="Arial"/>
            <w:sz w:val="40"/>
          </w:rPr>
          <w:id w:val="1849523741"/>
          <w14:checkbox>
            <w14:checked w14:val="1"/>
            <w14:checkedState w14:val="2612" w14:font="MS Gothic"/>
            <w14:uncheckedState w14:val="2610" w14:font="MS Gothic"/>
          </w14:checkbox>
        </w:sdtPr>
        <w:sdtEndPr/>
        <w:sdtContent>
          <w:r w:rsidR="00050E31" w:rsidRPr="00646690">
            <w:rPr>
              <w:rFonts w:ascii="Segoe UI Symbol" w:eastAsia="MS Gothic" w:hAnsi="Segoe UI Symbol" w:cs="Segoe UI Symbol"/>
              <w:sz w:val="40"/>
            </w:rPr>
            <w:t>☒</w:t>
          </w:r>
        </w:sdtContent>
      </w:sdt>
      <w:r w:rsidR="00050E31" w:rsidRPr="00646690">
        <w:rPr>
          <w:rFonts w:ascii="Arial" w:hAnsi="Arial"/>
        </w:rPr>
        <w:t xml:space="preserve"> Não</w:t>
      </w:r>
    </w:p>
    <w:p w14:paraId="1FC2C8D4" w14:textId="77777777" w:rsidR="00F01544" w:rsidRPr="00646690" w:rsidRDefault="00F01544" w:rsidP="00050E31">
      <w:pPr>
        <w:rPr>
          <w:rFonts w:ascii="Arial" w:hAnsi="Arial"/>
        </w:rPr>
      </w:pPr>
    </w:p>
    <w:p w14:paraId="788C97DE" w14:textId="77777777" w:rsidR="00900B45" w:rsidRPr="00646690" w:rsidRDefault="00900B45" w:rsidP="00E54600">
      <w:pPr>
        <w:pStyle w:val="Tpico2"/>
        <w:numPr>
          <w:ilvl w:val="0"/>
          <w:numId w:val="0"/>
        </w:numPr>
        <w:pBdr>
          <w:top w:val="none" w:sz="0" w:space="0" w:color="auto"/>
          <w:left w:val="none" w:sz="0" w:space="0" w:color="auto"/>
          <w:bottom w:val="single" w:sz="4" w:space="1" w:color="auto"/>
          <w:right w:val="none" w:sz="0" w:space="0" w:color="auto"/>
        </w:pBdr>
        <w:suppressAutoHyphens w:val="0"/>
        <w:spacing w:before="240"/>
      </w:pPr>
      <w:bookmarkStart w:id="102" w:name="_Hlk220580155"/>
      <w:bookmarkEnd w:id="101"/>
      <w:r w:rsidRPr="00646690">
        <w:t xml:space="preserve">Infrações e penalidades no certame   </w:t>
      </w:r>
    </w:p>
    <w:p w14:paraId="44AB2AA4" w14:textId="77777777" w:rsidR="00900B45" w:rsidRPr="00646690" w:rsidRDefault="00900B45" w:rsidP="00900B45">
      <w:pPr>
        <w:pStyle w:val="Expandido"/>
        <w:ind w:left="0"/>
        <w:rPr>
          <w:rFonts w:ascii="Arial" w:hAnsi="Arial" w:cs="Arial"/>
          <w:color w:val="auto"/>
          <w:sz w:val="24"/>
        </w:rPr>
      </w:pPr>
      <w:r w:rsidRPr="00646690">
        <w:rPr>
          <w:rFonts w:ascii="Arial" w:hAnsi="Arial" w:cs="Arial"/>
          <w:color w:val="auto"/>
          <w:sz w:val="24"/>
        </w:rPr>
        <w:t>Ao licitante infrator poderá ser aplicada penalidade de impedimento de licitar e contratar, nos termos da tabela:</w:t>
      </w:r>
    </w:p>
    <w:bookmarkEnd w:id="102"/>
    <w:p w14:paraId="46857327" w14:textId="77777777" w:rsidR="00050E31" w:rsidRDefault="00050E31" w:rsidP="00EA5EBF">
      <w:pPr>
        <w:rPr>
          <w:rFonts w:ascii="Arial" w:hAnsi="Arial"/>
        </w:rPr>
      </w:pPr>
    </w:p>
    <w:p w14:paraId="796DCB37" w14:textId="77777777" w:rsidR="00E54600" w:rsidRPr="00646690" w:rsidRDefault="00E54600" w:rsidP="00EA5EBF">
      <w:pPr>
        <w:rPr>
          <w:rFonts w:ascii="Arial" w:hAnsi="Arial"/>
        </w:rPr>
      </w:pPr>
    </w:p>
    <w:tbl>
      <w:tblPr>
        <w:tblStyle w:val="Tabelacomgrade"/>
        <w:tblW w:w="5000" w:type="pct"/>
        <w:tblCellMar>
          <w:left w:w="57" w:type="dxa"/>
          <w:right w:w="57" w:type="dxa"/>
        </w:tblCellMar>
        <w:tblLook w:val="04A0" w:firstRow="1" w:lastRow="0" w:firstColumn="1" w:lastColumn="0" w:noHBand="0" w:noVBand="1"/>
      </w:tblPr>
      <w:tblGrid>
        <w:gridCol w:w="4008"/>
        <w:gridCol w:w="3293"/>
        <w:gridCol w:w="1618"/>
      </w:tblGrid>
      <w:tr w:rsidR="00646690" w:rsidRPr="00646690" w14:paraId="067FE73D" w14:textId="77777777" w:rsidTr="00B2588A">
        <w:tc>
          <w:tcPr>
            <w:tcW w:w="2247" w:type="pct"/>
            <w:vAlign w:val="center"/>
          </w:tcPr>
          <w:p w14:paraId="64BF7555" w14:textId="77777777" w:rsidR="00900B45" w:rsidRPr="00646690" w:rsidRDefault="00900B45" w:rsidP="00B2588A">
            <w:pPr>
              <w:spacing w:before="80" w:after="80" w:line="264" w:lineRule="auto"/>
              <w:jc w:val="center"/>
              <w:rPr>
                <w:rFonts w:ascii="Arial" w:hAnsi="Arial" w:cs="Arial"/>
                <w:b/>
                <w:bCs/>
                <w:sz w:val="22"/>
                <w:szCs w:val="22"/>
              </w:rPr>
            </w:pPr>
            <w:r w:rsidRPr="00646690">
              <w:rPr>
                <w:rFonts w:ascii="Arial" w:hAnsi="Arial" w:cs="Arial"/>
                <w:b/>
                <w:bCs/>
                <w:sz w:val="22"/>
                <w:szCs w:val="22"/>
              </w:rPr>
              <w:t>INFRAÇÃO COMETIDA</w:t>
            </w:r>
          </w:p>
        </w:tc>
        <w:tc>
          <w:tcPr>
            <w:tcW w:w="1846" w:type="pct"/>
            <w:vAlign w:val="center"/>
          </w:tcPr>
          <w:p w14:paraId="20051C97" w14:textId="77777777" w:rsidR="00900B45" w:rsidRPr="00646690" w:rsidRDefault="00900B45" w:rsidP="00B2588A">
            <w:pPr>
              <w:spacing w:before="80" w:after="80" w:line="264" w:lineRule="auto"/>
              <w:jc w:val="center"/>
              <w:rPr>
                <w:rFonts w:ascii="Arial" w:hAnsi="Arial" w:cs="Arial"/>
                <w:b/>
                <w:bCs/>
                <w:sz w:val="22"/>
                <w:szCs w:val="22"/>
              </w:rPr>
            </w:pPr>
            <w:r w:rsidRPr="00646690">
              <w:rPr>
                <w:rFonts w:ascii="Arial" w:hAnsi="Arial" w:cs="Arial"/>
                <w:b/>
                <w:bCs/>
                <w:sz w:val="22"/>
                <w:szCs w:val="22"/>
              </w:rPr>
              <w:t>PENALIDADE</w:t>
            </w:r>
          </w:p>
        </w:tc>
        <w:tc>
          <w:tcPr>
            <w:tcW w:w="907" w:type="pct"/>
            <w:vAlign w:val="center"/>
          </w:tcPr>
          <w:p w14:paraId="7F26971B" w14:textId="77777777" w:rsidR="00900B45" w:rsidRPr="00646690" w:rsidRDefault="00900B45" w:rsidP="00B2588A">
            <w:pPr>
              <w:spacing w:before="80" w:after="80" w:line="264" w:lineRule="auto"/>
              <w:jc w:val="center"/>
              <w:rPr>
                <w:rFonts w:ascii="Arial" w:hAnsi="Arial" w:cs="Arial"/>
                <w:b/>
                <w:bCs/>
                <w:sz w:val="22"/>
                <w:szCs w:val="22"/>
              </w:rPr>
            </w:pPr>
            <w:r w:rsidRPr="00646690">
              <w:rPr>
                <w:rFonts w:ascii="Arial" w:hAnsi="Arial" w:cs="Arial"/>
                <w:b/>
                <w:bCs/>
                <w:sz w:val="22"/>
                <w:szCs w:val="22"/>
              </w:rPr>
              <w:t>PRAZO</w:t>
            </w:r>
          </w:p>
        </w:tc>
      </w:tr>
      <w:tr w:rsidR="00646690" w:rsidRPr="00646690" w14:paraId="29130367" w14:textId="77777777" w:rsidTr="00B2588A">
        <w:tc>
          <w:tcPr>
            <w:tcW w:w="2247" w:type="pct"/>
            <w:vAlign w:val="center"/>
          </w:tcPr>
          <w:p w14:paraId="73D6CF85" w14:textId="77777777" w:rsidR="00900B45" w:rsidRPr="00646690" w:rsidRDefault="00900B45" w:rsidP="00B2588A">
            <w:pPr>
              <w:spacing w:before="80" w:after="80" w:line="264" w:lineRule="auto"/>
              <w:jc w:val="center"/>
              <w:rPr>
                <w:rFonts w:ascii="Arial" w:hAnsi="Arial" w:cs="Arial"/>
                <w:sz w:val="22"/>
                <w:szCs w:val="22"/>
              </w:rPr>
            </w:pPr>
            <w:r w:rsidRPr="00646690">
              <w:rPr>
                <w:rFonts w:ascii="Arial" w:hAnsi="Arial" w:cs="Arial"/>
                <w:sz w:val="22"/>
                <w:szCs w:val="22"/>
              </w:rPr>
              <w:t>Deixar de entregar a documentação exigida para o certame, mesmo após a possibilidade de saneamento</w:t>
            </w:r>
          </w:p>
        </w:tc>
        <w:tc>
          <w:tcPr>
            <w:tcW w:w="1846" w:type="pct"/>
            <w:vAlign w:val="center"/>
          </w:tcPr>
          <w:p w14:paraId="12E422A5" w14:textId="77777777" w:rsidR="00900B45" w:rsidRPr="00646690" w:rsidRDefault="00900B45" w:rsidP="00B2588A">
            <w:pPr>
              <w:spacing w:before="80" w:after="80" w:line="264" w:lineRule="auto"/>
              <w:jc w:val="center"/>
              <w:rPr>
                <w:rFonts w:ascii="Arial" w:hAnsi="Arial" w:cs="Arial"/>
                <w:sz w:val="22"/>
                <w:szCs w:val="22"/>
              </w:rPr>
            </w:pPr>
            <w:r w:rsidRPr="00646690">
              <w:rPr>
                <w:rFonts w:ascii="Arial" w:hAnsi="Arial" w:cs="Arial"/>
                <w:sz w:val="22"/>
                <w:szCs w:val="22"/>
              </w:rPr>
              <w:t>Impedimento de licitar ou contratar com o Município de Sertãozinho</w:t>
            </w:r>
          </w:p>
        </w:tc>
        <w:tc>
          <w:tcPr>
            <w:tcW w:w="907" w:type="pct"/>
            <w:vAlign w:val="center"/>
          </w:tcPr>
          <w:p w14:paraId="5511DB32" w14:textId="77777777" w:rsidR="00900B45" w:rsidRPr="00646690" w:rsidRDefault="00900B45" w:rsidP="00B2588A">
            <w:pPr>
              <w:spacing w:before="80" w:after="80" w:line="264" w:lineRule="auto"/>
              <w:jc w:val="center"/>
              <w:rPr>
                <w:rFonts w:ascii="Arial" w:hAnsi="Arial" w:cs="Arial"/>
                <w:sz w:val="22"/>
                <w:szCs w:val="22"/>
              </w:rPr>
            </w:pPr>
            <w:r w:rsidRPr="00646690">
              <w:rPr>
                <w:rFonts w:ascii="Arial" w:hAnsi="Arial" w:cs="Arial"/>
                <w:sz w:val="22"/>
                <w:szCs w:val="22"/>
              </w:rPr>
              <w:t>seis meses</w:t>
            </w:r>
          </w:p>
        </w:tc>
      </w:tr>
      <w:tr w:rsidR="00646690" w:rsidRPr="00646690" w14:paraId="0C73265E" w14:textId="77777777" w:rsidTr="00B2588A">
        <w:tc>
          <w:tcPr>
            <w:tcW w:w="2247" w:type="pct"/>
            <w:vAlign w:val="center"/>
          </w:tcPr>
          <w:p w14:paraId="59765205" w14:textId="77777777" w:rsidR="00900B45" w:rsidRPr="00646690" w:rsidRDefault="00900B45" w:rsidP="00B2588A">
            <w:pPr>
              <w:spacing w:before="80" w:after="80" w:line="264" w:lineRule="auto"/>
              <w:jc w:val="center"/>
              <w:rPr>
                <w:rFonts w:ascii="Arial" w:hAnsi="Arial" w:cs="Arial"/>
                <w:sz w:val="22"/>
                <w:szCs w:val="22"/>
              </w:rPr>
            </w:pPr>
            <w:r w:rsidRPr="00646690">
              <w:rPr>
                <w:rFonts w:ascii="Arial" w:hAnsi="Arial" w:cs="Arial"/>
                <w:sz w:val="22"/>
                <w:szCs w:val="22"/>
              </w:rPr>
              <w:t>Não manter a proposta, salvo em decorrência de fato superveniente devidamente justificado</w:t>
            </w:r>
          </w:p>
        </w:tc>
        <w:tc>
          <w:tcPr>
            <w:tcW w:w="1846" w:type="pct"/>
            <w:vAlign w:val="center"/>
          </w:tcPr>
          <w:p w14:paraId="2B356E39" w14:textId="77777777" w:rsidR="00900B45" w:rsidRPr="00646690" w:rsidRDefault="00900B45" w:rsidP="00B2588A">
            <w:pPr>
              <w:spacing w:before="80" w:after="80" w:line="264" w:lineRule="auto"/>
              <w:jc w:val="center"/>
              <w:rPr>
                <w:rFonts w:ascii="Arial" w:hAnsi="Arial" w:cs="Arial"/>
                <w:sz w:val="22"/>
                <w:szCs w:val="22"/>
              </w:rPr>
            </w:pPr>
            <w:r w:rsidRPr="00646690">
              <w:rPr>
                <w:rFonts w:ascii="Arial" w:hAnsi="Arial" w:cs="Arial"/>
                <w:sz w:val="22"/>
                <w:szCs w:val="22"/>
              </w:rPr>
              <w:t>Impedimento de licitar ou contratar com o Município de Sertãozinho</w:t>
            </w:r>
          </w:p>
        </w:tc>
        <w:tc>
          <w:tcPr>
            <w:tcW w:w="907" w:type="pct"/>
            <w:vAlign w:val="center"/>
          </w:tcPr>
          <w:p w14:paraId="3BD24378" w14:textId="77777777" w:rsidR="00900B45" w:rsidRPr="00646690" w:rsidRDefault="00900B45" w:rsidP="00B2588A">
            <w:pPr>
              <w:spacing w:before="80" w:after="80" w:line="264" w:lineRule="auto"/>
              <w:jc w:val="center"/>
              <w:rPr>
                <w:rFonts w:ascii="Arial" w:hAnsi="Arial" w:cs="Arial"/>
                <w:sz w:val="22"/>
                <w:szCs w:val="22"/>
              </w:rPr>
            </w:pPr>
            <w:r w:rsidRPr="00646690">
              <w:rPr>
                <w:rFonts w:ascii="Arial" w:hAnsi="Arial" w:cs="Arial"/>
                <w:sz w:val="22"/>
                <w:szCs w:val="22"/>
              </w:rPr>
              <w:t>seis meses</w:t>
            </w:r>
          </w:p>
        </w:tc>
      </w:tr>
      <w:tr w:rsidR="00646690" w:rsidRPr="00646690" w14:paraId="35B8196E" w14:textId="77777777" w:rsidTr="00B2588A">
        <w:tc>
          <w:tcPr>
            <w:tcW w:w="2247" w:type="pct"/>
            <w:vAlign w:val="center"/>
          </w:tcPr>
          <w:p w14:paraId="38939A79" w14:textId="77777777" w:rsidR="00900B45" w:rsidRPr="00646690" w:rsidRDefault="00900B45" w:rsidP="00B2588A">
            <w:pPr>
              <w:spacing w:before="80" w:after="80" w:line="264" w:lineRule="auto"/>
              <w:jc w:val="center"/>
              <w:rPr>
                <w:rFonts w:ascii="Arial" w:hAnsi="Arial" w:cs="Arial"/>
                <w:sz w:val="22"/>
                <w:szCs w:val="22"/>
              </w:rPr>
            </w:pPr>
            <w:r w:rsidRPr="00646690">
              <w:rPr>
                <w:rFonts w:ascii="Arial" w:hAnsi="Arial" w:cs="Arial"/>
                <w:sz w:val="22"/>
                <w:szCs w:val="22"/>
              </w:rPr>
              <w:t>Não celebrar o contrato ou não entregar a documentação exigida para a contratação, quando convocado dentro do prazo de validade de sua proposta</w:t>
            </w:r>
          </w:p>
        </w:tc>
        <w:tc>
          <w:tcPr>
            <w:tcW w:w="1846" w:type="pct"/>
            <w:vAlign w:val="center"/>
          </w:tcPr>
          <w:p w14:paraId="1199E1E3" w14:textId="77777777" w:rsidR="00900B45" w:rsidRPr="00646690" w:rsidRDefault="00900B45" w:rsidP="00B2588A">
            <w:pPr>
              <w:spacing w:before="80" w:after="80" w:line="264" w:lineRule="auto"/>
              <w:jc w:val="center"/>
              <w:rPr>
                <w:rFonts w:ascii="Arial" w:hAnsi="Arial" w:cs="Arial"/>
                <w:sz w:val="22"/>
                <w:szCs w:val="22"/>
              </w:rPr>
            </w:pPr>
            <w:r w:rsidRPr="00646690">
              <w:rPr>
                <w:rFonts w:ascii="Arial" w:hAnsi="Arial" w:cs="Arial"/>
                <w:sz w:val="22"/>
                <w:szCs w:val="22"/>
              </w:rPr>
              <w:t>Impedimento de licitar ou contratar com o Município de Sertãozinho</w:t>
            </w:r>
          </w:p>
        </w:tc>
        <w:tc>
          <w:tcPr>
            <w:tcW w:w="907" w:type="pct"/>
            <w:vAlign w:val="center"/>
          </w:tcPr>
          <w:p w14:paraId="577B7158" w14:textId="77777777" w:rsidR="00900B45" w:rsidRPr="00646690" w:rsidRDefault="00900B45" w:rsidP="00B2588A">
            <w:pPr>
              <w:spacing w:before="80" w:after="80" w:line="264" w:lineRule="auto"/>
              <w:jc w:val="center"/>
              <w:rPr>
                <w:rFonts w:ascii="Arial" w:hAnsi="Arial" w:cs="Arial"/>
                <w:sz w:val="22"/>
                <w:szCs w:val="22"/>
              </w:rPr>
            </w:pPr>
            <w:r w:rsidRPr="00646690">
              <w:rPr>
                <w:rFonts w:ascii="Arial" w:hAnsi="Arial" w:cs="Arial"/>
                <w:sz w:val="22"/>
                <w:szCs w:val="22"/>
              </w:rPr>
              <w:t>seis meses</w:t>
            </w:r>
          </w:p>
        </w:tc>
      </w:tr>
      <w:tr w:rsidR="00646690" w:rsidRPr="00646690" w14:paraId="1E29A89C" w14:textId="77777777" w:rsidTr="00B2588A">
        <w:tc>
          <w:tcPr>
            <w:tcW w:w="2247" w:type="pct"/>
            <w:vAlign w:val="center"/>
          </w:tcPr>
          <w:p w14:paraId="72B47058" w14:textId="77777777" w:rsidR="00900B45" w:rsidRPr="00646690" w:rsidRDefault="00900B45" w:rsidP="00B2588A">
            <w:pPr>
              <w:spacing w:before="80" w:after="80" w:line="264" w:lineRule="auto"/>
              <w:jc w:val="center"/>
              <w:rPr>
                <w:rFonts w:ascii="Arial" w:hAnsi="Arial" w:cs="Arial"/>
                <w:sz w:val="22"/>
                <w:szCs w:val="22"/>
              </w:rPr>
            </w:pPr>
            <w:r w:rsidRPr="00646690">
              <w:rPr>
                <w:rFonts w:ascii="Arial" w:hAnsi="Arial" w:cs="Arial"/>
                <w:sz w:val="22"/>
                <w:szCs w:val="22"/>
              </w:rPr>
              <w:lastRenderedPageBreak/>
              <w:t>Apresentar recursos manifestamente protelatórios</w:t>
            </w:r>
          </w:p>
        </w:tc>
        <w:tc>
          <w:tcPr>
            <w:tcW w:w="1846" w:type="pct"/>
            <w:vAlign w:val="center"/>
          </w:tcPr>
          <w:p w14:paraId="0F46C294" w14:textId="77777777" w:rsidR="00900B45" w:rsidRPr="00646690" w:rsidRDefault="00900B45" w:rsidP="00B2588A">
            <w:pPr>
              <w:spacing w:before="80" w:after="80" w:line="264" w:lineRule="auto"/>
              <w:jc w:val="center"/>
              <w:rPr>
                <w:rFonts w:ascii="Arial" w:hAnsi="Arial" w:cs="Arial"/>
                <w:sz w:val="22"/>
                <w:szCs w:val="22"/>
              </w:rPr>
            </w:pPr>
            <w:r w:rsidRPr="00646690">
              <w:rPr>
                <w:rFonts w:ascii="Arial" w:hAnsi="Arial" w:cs="Arial"/>
                <w:sz w:val="22"/>
                <w:szCs w:val="22"/>
              </w:rPr>
              <w:t>Impedimento de licitar ou contratar com o Município de Sertãozinho</w:t>
            </w:r>
          </w:p>
        </w:tc>
        <w:tc>
          <w:tcPr>
            <w:tcW w:w="907" w:type="pct"/>
            <w:vAlign w:val="center"/>
          </w:tcPr>
          <w:p w14:paraId="28A35CBE" w14:textId="77777777" w:rsidR="00900B45" w:rsidRPr="00646690" w:rsidRDefault="00900B45" w:rsidP="00B2588A">
            <w:pPr>
              <w:spacing w:before="80" w:after="80" w:line="264" w:lineRule="auto"/>
              <w:jc w:val="center"/>
              <w:rPr>
                <w:rFonts w:ascii="Arial" w:hAnsi="Arial" w:cs="Arial"/>
                <w:sz w:val="22"/>
                <w:szCs w:val="22"/>
              </w:rPr>
            </w:pPr>
            <w:r w:rsidRPr="00646690">
              <w:rPr>
                <w:rFonts w:ascii="Arial" w:hAnsi="Arial" w:cs="Arial"/>
                <w:sz w:val="22"/>
                <w:szCs w:val="22"/>
              </w:rPr>
              <w:t>seis meses</w:t>
            </w:r>
          </w:p>
        </w:tc>
      </w:tr>
      <w:tr w:rsidR="00646690" w:rsidRPr="00646690" w14:paraId="5DBA2F88" w14:textId="77777777" w:rsidTr="00B2588A">
        <w:tc>
          <w:tcPr>
            <w:tcW w:w="2247" w:type="pct"/>
            <w:vAlign w:val="center"/>
          </w:tcPr>
          <w:p w14:paraId="3F363C5E" w14:textId="77777777" w:rsidR="00900B45" w:rsidRPr="00646690" w:rsidRDefault="00900B45" w:rsidP="00B2588A">
            <w:pPr>
              <w:spacing w:before="80" w:after="80" w:line="264" w:lineRule="auto"/>
              <w:jc w:val="center"/>
              <w:rPr>
                <w:rFonts w:ascii="Arial" w:hAnsi="Arial" w:cs="Arial"/>
                <w:sz w:val="22"/>
                <w:szCs w:val="22"/>
              </w:rPr>
            </w:pPr>
            <w:r w:rsidRPr="00646690">
              <w:rPr>
                <w:rFonts w:ascii="Arial" w:hAnsi="Arial" w:cs="Arial"/>
                <w:sz w:val="22"/>
                <w:szCs w:val="22"/>
              </w:rPr>
              <w:t>Apresentar declaração ou documentação falsa exigida para o certame ou prestar declaração falsa durante a seleção do fornecedor</w:t>
            </w:r>
          </w:p>
        </w:tc>
        <w:tc>
          <w:tcPr>
            <w:tcW w:w="1846" w:type="pct"/>
            <w:vAlign w:val="center"/>
          </w:tcPr>
          <w:p w14:paraId="1EB6B7DE" w14:textId="77777777" w:rsidR="00900B45" w:rsidRPr="00646690" w:rsidRDefault="00900B45" w:rsidP="00B2588A">
            <w:pPr>
              <w:spacing w:before="80" w:after="80" w:line="264" w:lineRule="auto"/>
              <w:jc w:val="center"/>
              <w:rPr>
                <w:rFonts w:ascii="Arial" w:hAnsi="Arial" w:cs="Arial"/>
                <w:sz w:val="22"/>
                <w:szCs w:val="22"/>
              </w:rPr>
            </w:pPr>
            <w:r w:rsidRPr="00646690">
              <w:rPr>
                <w:rFonts w:ascii="Arial" w:hAnsi="Arial" w:cs="Arial"/>
                <w:sz w:val="22"/>
                <w:szCs w:val="22"/>
              </w:rPr>
              <w:t>Declaração de Inidoneidade para licitar ou contratar com todos os entes federativos</w:t>
            </w:r>
          </w:p>
        </w:tc>
        <w:tc>
          <w:tcPr>
            <w:tcW w:w="907" w:type="pct"/>
            <w:vAlign w:val="center"/>
          </w:tcPr>
          <w:p w14:paraId="62B891B1" w14:textId="77777777" w:rsidR="00900B45" w:rsidRPr="00646690" w:rsidRDefault="00900B45" w:rsidP="00B2588A">
            <w:pPr>
              <w:spacing w:before="80" w:after="80" w:line="264" w:lineRule="auto"/>
              <w:jc w:val="center"/>
              <w:rPr>
                <w:rFonts w:ascii="Arial" w:hAnsi="Arial" w:cs="Arial"/>
                <w:sz w:val="22"/>
                <w:szCs w:val="22"/>
              </w:rPr>
            </w:pPr>
            <w:r w:rsidRPr="00646690">
              <w:rPr>
                <w:rFonts w:ascii="Arial" w:hAnsi="Arial" w:cs="Arial"/>
                <w:sz w:val="22"/>
                <w:szCs w:val="22"/>
              </w:rPr>
              <w:t>4 anos e seis meses</w:t>
            </w:r>
          </w:p>
        </w:tc>
      </w:tr>
      <w:tr w:rsidR="00646690" w:rsidRPr="00646690" w14:paraId="7964AB75" w14:textId="77777777" w:rsidTr="00B2588A">
        <w:tc>
          <w:tcPr>
            <w:tcW w:w="2247" w:type="pct"/>
            <w:vAlign w:val="center"/>
          </w:tcPr>
          <w:p w14:paraId="4ABE5464" w14:textId="77777777" w:rsidR="00900B45" w:rsidRPr="00646690" w:rsidRDefault="00900B45" w:rsidP="00B2588A">
            <w:pPr>
              <w:spacing w:before="80" w:after="80" w:line="264" w:lineRule="auto"/>
              <w:jc w:val="center"/>
              <w:rPr>
                <w:rFonts w:ascii="Arial" w:hAnsi="Arial" w:cs="Arial"/>
                <w:sz w:val="22"/>
                <w:szCs w:val="22"/>
              </w:rPr>
            </w:pPr>
            <w:r w:rsidRPr="00646690">
              <w:rPr>
                <w:rFonts w:ascii="Arial" w:hAnsi="Arial" w:cs="Arial"/>
                <w:sz w:val="22"/>
                <w:szCs w:val="22"/>
              </w:rPr>
              <w:t>Fraudar a seleção do fornecedor</w:t>
            </w:r>
          </w:p>
        </w:tc>
        <w:tc>
          <w:tcPr>
            <w:tcW w:w="1846" w:type="pct"/>
            <w:vAlign w:val="center"/>
          </w:tcPr>
          <w:p w14:paraId="02B84DF5" w14:textId="77777777" w:rsidR="00900B45" w:rsidRPr="00646690" w:rsidRDefault="00900B45" w:rsidP="00B2588A">
            <w:pPr>
              <w:spacing w:before="80" w:after="80" w:line="264" w:lineRule="auto"/>
              <w:jc w:val="center"/>
              <w:rPr>
                <w:rFonts w:ascii="Arial" w:hAnsi="Arial" w:cs="Arial"/>
                <w:sz w:val="22"/>
                <w:szCs w:val="22"/>
              </w:rPr>
            </w:pPr>
            <w:r w:rsidRPr="00646690">
              <w:rPr>
                <w:rFonts w:ascii="Arial" w:hAnsi="Arial" w:cs="Arial"/>
                <w:sz w:val="22"/>
                <w:szCs w:val="22"/>
              </w:rPr>
              <w:t>Declaração de Inidoneidade para licitar ou contratar com todos os entes federativos</w:t>
            </w:r>
          </w:p>
        </w:tc>
        <w:tc>
          <w:tcPr>
            <w:tcW w:w="907" w:type="pct"/>
            <w:vAlign w:val="center"/>
          </w:tcPr>
          <w:p w14:paraId="73936A5F" w14:textId="77777777" w:rsidR="00900B45" w:rsidRPr="00646690" w:rsidRDefault="00900B45" w:rsidP="00B2588A">
            <w:pPr>
              <w:spacing w:before="80" w:after="80" w:line="264" w:lineRule="auto"/>
              <w:jc w:val="center"/>
              <w:rPr>
                <w:rFonts w:ascii="Arial" w:hAnsi="Arial" w:cs="Arial"/>
                <w:sz w:val="22"/>
                <w:szCs w:val="22"/>
              </w:rPr>
            </w:pPr>
            <w:r w:rsidRPr="00646690">
              <w:rPr>
                <w:rFonts w:ascii="Arial" w:hAnsi="Arial" w:cs="Arial"/>
                <w:sz w:val="22"/>
                <w:szCs w:val="22"/>
              </w:rPr>
              <w:t>4 anos e seis meses</w:t>
            </w:r>
          </w:p>
        </w:tc>
      </w:tr>
      <w:tr w:rsidR="00646690" w:rsidRPr="00646690" w14:paraId="5D4E559C" w14:textId="77777777" w:rsidTr="00B2588A">
        <w:tc>
          <w:tcPr>
            <w:tcW w:w="2247" w:type="pct"/>
            <w:vAlign w:val="center"/>
          </w:tcPr>
          <w:p w14:paraId="26129C78" w14:textId="77777777" w:rsidR="00900B45" w:rsidRPr="00646690" w:rsidRDefault="00900B45" w:rsidP="00B2588A">
            <w:pPr>
              <w:spacing w:before="80" w:after="80" w:line="264" w:lineRule="auto"/>
              <w:jc w:val="center"/>
              <w:rPr>
                <w:rFonts w:ascii="Arial" w:hAnsi="Arial" w:cs="Arial"/>
                <w:sz w:val="22"/>
                <w:szCs w:val="22"/>
              </w:rPr>
            </w:pPr>
            <w:r w:rsidRPr="00646690">
              <w:rPr>
                <w:rFonts w:ascii="Arial" w:hAnsi="Arial" w:cs="Arial"/>
                <w:sz w:val="22"/>
                <w:szCs w:val="22"/>
              </w:rPr>
              <w:t>Comportar-se de modo inidôneo ou cometer fraude de qualquer natureza</w:t>
            </w:r>
          </w:p>
        </w:tc>
        <w:tc>
          <w:tcPr>
            <w:tcW w:w="1846" w:type="pct"/>
            <w:vAlign w:val="center"/>
          </w:tcPr>
          <w:p w14:paraId="33096FE7" w14:textId="77777777" w:rsidR="00900B45" w:rsidRPr="00646690" w:rsidRDefault="00900B45" w:rsidP="00B2588A">
            <w:pPr>
              <w:spacing w:before="80" w:after="80" w:line="264" w:lineRule="auto"/>
              <w:jc w:val="center"/>
              <w:rPr>
                <w:rFonts w:ascii="Arial" w:hAnsi="Arial" w:cs="Arial"/>
                <w:sz w:val="22"/>
                <w:szCs w:val="22"/>
              </w:rPr>
            </w:pPr>
            <w:r w:rsidRPr="00646690">
              <w:rPr>
                <w:rFonts w:ascii="Arial" w:hAnsi="Arial" w:cs="Arial"/>
                <w:sz w:val="22"/>
                <w:szCs w:val="22"/>
              </w:rPr>
              <w:t>Declaração de Inidoneidade para licitar ou contratar com todos os entes federativos</w:t>
            </w:r>
          </w:p>
        </w:tc>
        <w:tc>
          <w:tcPr>
            <w:tcW w:w="907" w:type="pct"/>
            <w:vAlign w:val="center"/>
          </w:tcPr>
          <w:p w14:paraId="0C16AF43" w14:textId="77777777" w:rsidR="00900B45" w:rsidRPr="00646690" w:rsidRDefault="00900B45" w:rsidP="00B2588A">
            <w:pPr>
              <w:spacing w:before="80" w:after="80" w:line="264" w:lineRule="auto"/>
              <w:jc w:val="center"/>
              <w:rPr>
                <w:rFonts w:ascii="Arial" w:hAnsi="Arial" w:cs="Arial"/>
                <w:sz w:val="22"/>
                <w:szCs w:val="22"/>
              </w:rPr>
            </w:pPr>
            <w:r w:rsidRPr="00646690">
              <w:rPr>
                <w:rFonts w:ascii="Arial" w:hAnsi="Arial" w:cs="Arial"/>
                <w:sz w:val="22"/>
                <w:szCs w:val="22"/>
              </w:rPr>
              <w:t>4 anos e seis meses</w:t>
            </w:r>
          </w:p>
        </w:tc>
      </w:tr>
      <w:tr w:rsidR="00646690" w:rsidRPr="00646690" w14:paraId="129E37F2" w14:textId="77777777" w:rsidTr="00B2588A">
        <w:tc>
          <w:tcPr>
            <w:tcW w:w="2247" w:type="pct"/>
            <w:vAlign w:val="center"/>
          </w:tcPr>
          <w:p w14:paraId="21372B53" w14:textId="77777777" w:rsidR="00900B45" w:rsidRPr="00646690" w:rsidRDefault="00900B45" w:rsidP="00B2588A">
            <w:pPr>
              <w:spacing w:before="80" w:after="80" w:line="264" w:lineRule="auto"/>
              <w:jc w:val="center"/>
              <w:rPr>
                <w:rFonts w:ascii="Arial" w:hAnsi="Arial" w:cs="Arial"/>
                <w:sz w:val="22"/>
                <w:szCs w:val="22"/>
              </w:rPr>
            </w:pPr>
            <w:r w:rsidRPr="00646690">
              <w:rPr>
                <w:rFonts w:ascii="Arial" w:hAnsi="Arial" w:cs="Arial"/>
                <w:sz w:val="22"/>
                <w:szCs w:val="22"/>
              </w:rPr>
              <w:t>Praticar atos ilícitos com vistas a frustrar os objetivos da seleção do fornecedor</w:t>
            </w:r>
          </w:p>
        </w:tc>
        <w:tc>
          <w:tcPr>
            <w:tcW w:w="1846" w:type="pct"/>
            <w:vAlign w:val="center"/>
          </w:tcPr>
          <w:p w14:paraId="5C85C6F9" w14:textId="77777777" w:rsidR="00900B45" w:rsidRPr="00646690" w:rsidRDefault="00900B45" w:rsidP="00B2588A">
            <w:pPr>
              <w:spacing w:before="80" w:after="80" w:line="264" w:lineRule="auto"/>
              <w:jc w:val="center"/>
              <w:rPr>
                <w:rFonts w:ascii="Arial" w:hAnsi="Arial" w:cs="Arial"/>
                <w:sz w:val="22"/>
                <w:szCs w:val="22"/>
              </w:rPr>
            </w:pPr>
            <w:r w:rsidRPr="00646690">
              <w:rPr>
                <w:rFonts w:ascii="Arial" w:hAnsi="Arial" w:cs="Arial"/>
                <w:sz w:val="22"/>
                <w:szCs w:val="22"/>
              </w:rPr>
              <w:t>Declaração de Inidoneidade para licitar ou contratar com todos os entes federativos</w:t>
            </w:r>
          </w:p>
        </w:tc>
        <w:tc>
          <w:tcPr>
            <w:tcW w:w="907" w:type="pct"/>
            <w:vAlign w:val="center"/>
          </w:tcPr>
          <w:p w14:paraId="132F24AA" w14:textId="77777777" w:rsidR="00900B45" w:rsidRPr="00646690" w:rsidRDefault="00900B45" w:rsidP="00B2588A">
            <w:pPr>
              <w:spacing w:before="80" w:after="80" w:line="264" w:lineRule="auto"/>
              <w:jc w:val="center"/>
              <w:rPr>
                <w:rFonts w:ascii="Arial" w:hAnsi="Arial" w:cs="Arial"/>
                <w:sz w:val="22"/>
                <w:szCs w:val="22"/>
              </w:rPr>
            </w:pPr>
            <w:r w:rsidRPr="00646690">
              <w:rPr>
                <w:rFonts w:ascii="Arial" w:hAnsi="Arial" w:cs="Arial"/>
                <w:sz w:val="22"/>
                <w:szCs w:val="22"/>
              </w:rPr>
              <w:t>4 anos e seis meses</w:t>
            </w:r>
          </w:p>
        </w:tc>
      </w:tr>
      <w:tr w:rsidR="00900B45" w:rsidRPr="00646690" w14:paraId="2F5E62EE" w14:textId="77777777" w:rsidTr="00B2588A">
        <w:tc>
          <w:tcPr>
            <w:tcW w:w="2247" w:type="pct"/>
            <w:vAlign w:val="center"/>
          </w:tcPr>
          <w:p w14:paraId="5AD4FC81" w14:textId="77777777" w:rsidR="00900B45" w:rsidRPr="00646690" w:rsidRDefault="00900B45" w:rsidP="00B2588A">
            <w:pPr>
              <w:spacing w:before="80" w:after="80" w:line="264" w:lineRule="auto"/>
              <w:jc w:val="center"/>
              <w:rPr>
                <w:rFonts w:ascii="Arial" w:hAnsi="Arial" w:cs="Arial"/>
                <w:sz w:val="22"/>
                <w:szCs w:val="22"/>
              </w:rPr>
            </w:pPr>
            <w:r w:rsidRPr="00646690">
              <w:rPr>
                <w:rFonts w:ascii="Arial" w:hAnsi="Arial" w:cs="Arial"/>
                <w:sz w:val="22"/>
                <w:szCs w:val="22"/>
              </w:rPr>
              <w:t>Praticar ato lesivo previsto no art. 5º da Lei nº 12.846, de 1º de agosto de 2013</w:t>
            </w:r>
          </w:p>
        </w:tc>
        <w:tc>
          <w:tcPr>
            <w:tcW w:w="1846" w:type="pct"/>
            <w:vAlign w:val="center"/>
          </w:tcPr>
          <w:p w14:paraId="37E7C68B" w14:textId="77777777" w:rsidR="00900B45" w:rsidRPr="00646690" w:rsidRDefault="00900B45" w:rsidP="00B2588A">
            <w:pPr>
              <w:spacing w:before="80" w:after="80" w:line="264" w:lineRule="auto"/>
              <w:jc w:val="center"/>
              <w:rPr>
                <w:rFonts w:ascii="Arial" w:hAnsi="Arial" w:cs="Arial"/>
                <w:sz w:val="22"/>
                <w:szCs w:val="22"/>
              </w:rPr>
            </w:pPr>
            <w:r w:rsidRPr="00646690">
              <w:rPr>
                <w:rFonts w:ascii="Arial" w:hAnsi="Arial" w:cs="Arial"/>
                <w:sz w:val="22"/>
                <w:szCs w:val="22"/>
              </w:rPr>
              <w:t>Declaração de Inidoneidade para licitar ou contratar com todos os entes federativos</w:t>
            </w:r>
          </w:p>
        </w:tc>
        <w:tc>
          <w:tcPr>
            <w:tcW w:w="907" w:type="pct"/>
            <w:vAlign w:val="center"/>
          </w:tcPr>
          <w:p w14:paraId="51B888A1" w14:textId="77777777" w:rsidR="00900B45" w:rsidRPr="00646690" w:rsidRDefault="00900B45" w:rsidP="00B2588A">
            <w:pPr>
              <w:spacing w:before="80" w:after="80" w:line="264" w:lineRule="auto"/>
              <w:jc w:val="center"/>
              <w:rPr>
                <w:rFonts w:ascii="Arial" w:hAnsi="Arial" w:cs="Arial"/>
                <w:sz w:val="22"/>
                <w:szCs w:val="22"/>
              </w:rPr>
            </w:pPr>
            <w:r w:rsidRPr="00646690">
              <w:rPr>
                <w:rFonts w:ascii="Arial" w:hAnsi="Arial" w:cs="Arial"/>
                <w:sz w:val="22"/>
                <w:szCs w:val="22"/>
              </w:rPr>
              <w:t>4 anos e seis meses</w:t>
            </w:r>
          </w:p>
        </w:tc>
      </w:tr>
    </w:tbl>
    <w:p w14:paraId="698A6C8B" w14:textId="77777777" w:rsidR="00050E31" w:rsidRPr="00646690" w:rsidRDefault="00050E31" w:rsidP="00E30E0E">
      <w:pPr>
        <w:ind w:left="1701"/>
        <w:jc w:val="center"/>
        <w:rPr>
          <w:rFonts w:ascii="Arial" w:hAnsi="Arial"/>
        </w:rPr>
      </w:pPr>
    </w:p>
    <w:p w14:paraId="133D370C" w14:textId="6500688F" w:rsidR="00900B45" w:rsidRPr="00646690" w:rsidRDefault="00900B45" w:rsidP="002846E6">
      <w:pPr>
        <w:pStyle w:val="Tpico1"/>
        <w:numPr>
          <w:ilvl w:val="0"/>
          <w:numId w:val="0"/>
        </w:numPr>
        <w:pBdr>
          <w:top w:val="none" w:sz="0" w:space="0" w:color="auto"/>
          <w:left w:val="none" w:sz="0" w:space="0" w:color="auto"/>
          <w:bottom w:val="thinThickSmallGap" w:sz="18" w:space="1" w:color="auto"/>
          <w:right w:val="none" w:sz="0" w:space="0" w:color="auto"/>
        </w:pBdr>
        <w:suppressAutoHyphens w:val="0"/>
        <w:spacing w:before="120" w:after="0"/>
        <w:rPr>
          <w:color w:val="auto"/>
        </w:rPr>
      </w:pPr>
      <w:bookmarkStart w:id="103" w:name="_Hlk220580183"/>
      <w:r w:rsidRPr="00646690">
        <w:rPr>
          <w:color w:val="auto"/>
        </w:rPr>
        <w:t>É UMA CONTRATAÇÃO SOB O SISTEMA DE REGISTRO DE PREÇOS?</w:t>
      </w:r>
    </w:p>
    <w:p w14:paraId="2E757538" w14:textId="77777777" w:rsidR="00900B45" w:rsidRPr="00646690" w:rsidRDefault="00EF275B" w:rsidP="00900B45">
      <w:pPr>
        <w:rPr>
          <w:rFonts w:ascii="Arial" w:hAnsi="Arial"/>
        </w:rPr>
      </w:pPr>
      <w:sdt>
        <w:sdtPr>
          <w:rPr>
            <w:rFonts w:ascii="Arial" w:eastAsia="MS Gothic" w:hAnsi="Arial"/>
            <w:sz w:val="40"/>
          </w:rPr>
          <w:id w:val="-914081512"/>
          <w14:checkbox>
            <w14:checked w14:val="0"/>
            <w14:checkedState w14:val="2612" w14:font="MS Gothic"/>
            <w14:uncheckedState w14:val="2610" w14:font="MS Gothic"/>
          </w14:checkbox>
        </w:sdtPr>
        <w:sdtEndPr/>
        <w:sdtContent>
          <w:r w:rsidR="00900B45" w:rsidRPr="00646690">
            <w:rPr>
              <w:rFonts w:ascii="Segoe UI Symbol" w:eastAsia="MS Gothic" w:hAnsi="Segoe UI Symbol" w:cs="Segoe UI Symbol"/>
              <w:sz w:val="40"/>
            </w:rPr>
            <w:t>☐</w:t>
          </w:r>
        </w:sdtContent>
      </w:sdt>
      <w:r w:rsidR="00900B45" w:rsidRPr="00646690">
        <w:rPr>
          <w:rFonts w:ascii="Arial" w:hAnsi="Arial"/>
        </w:rPr>
        <w:t xml:space="preserve"> Sistema de Registro de Preços      </w:t>
      </w:r>
      <w:sdt>
        <w:sdtPr>
          <w:rPr>
            <w:rFonts w:ascii="Arial" w:eastAsia="MS Gothic" w:hAnsi="Arial"/>
            <w:sz w:val="40"/>
          </w:rPr>
          <w:id w:val="256562712"/>
          <w14:checkbox>
            <w14:checked w14:val="1"/>
            <w14:checkedState w14:val="2612" w14:font="MS Gothic"/>
            <w14:uncheckedState w14:val="2610" w14:font="MS Gothic"/>
          </w14:checkbox>
        </w:sdtPr>
        <w:sdtEndPr/>
        <w:sdtContent>
          <w:r w:rsidR="00900B45" w:rsidRPr="00646690">
            <w:rPr>
              <w:rFonts w:ascii="Segoe UI Symbol" w:eastAsia="MS Gothic" w:hAnsi="Segoe UI Symbol" w:cs="Segoe UI Symbol"/>
              <w:sz w:val="40"/>
            </w:rPr>
            <w:t>☒</w:t>
          </w:r>
        </w:sdtContent>
      </w:sdt>
      <w:r w:rsidR="00900B45" w:rsidRPr="00646690">
        <w:rPr>
          <w:rFonts w:ascii="Arial" w:hAnsi="Arial"/>
        </w:rPr>
        <w:t xml:space="preserve"> Contratação tradicional  </w:t>
      </w:r>
      <w:bookmarkEnd w:id="103"/>
    </w:p>
    <w:p w14:paraId="6B1E9F1C" w14:textId="77777777" w:rsidR="00900B45" w:rsidRPr="00646690" w:rsidRDefault="00900B45" w:rsidP="002846E6">
      <w:pPr>
        <w:pStyle w:val="Tpico1"/>
        <w:numPr>
          <w:ilvl w:val="0"/>
          <w:numId w:val="0"/>
        </w:numPr>
        <w:pBdr>
          <w:top w:val="none" w:sz="0" w:space="0" w:color="auto"/>
          <w:left w:val="none" w:sz="0" w:space="0" w:color="auto"/>
          <w:bottom w:val="thinThickSmallGap" w:sz="18" w:space="1" w:color="auto"/>
          <w:right w:val="none" w:sz="0" w:space="0" w:color="auto"/>
        </w:pBdr>
        <w:suppressAutoHyphens w:val="0"/>
        <w:spacing w:after="0"/>
        <w:ind w:left="425" w:hanging="425"/>
        <w:rPr>
          <w:color w:val="auto"/>
        </w:rPr>
      </w:pPr>
      <w:bookmarkStart w:id="104" w:name="_Hlk220580208"/>
      <w:r w:rsidRPr="00646690">
        <w:rPr>
          <w:color w:val="auto"/>
        </w:rPr>
        <w:t>É UMA OBRA OU SERVIÇO DE ENGENHARIA?</w:t>
      </w:r>
    </w:p>
    <w:p w14:paraId="10CAF71A" w14:textId="77777777" w:rsidR="00900B45" w:rsidRPr="00646690" w:rsidRDefault="00EF275B" w:rsidP="00900B45">
      <w:pPr>
        <w:rPr>
          <w:rFonts w:ascii="Arial" w:hAnsi="Arial"/>
        </w:rPr>
      </w:pPr>
      <w:sdt>
        <w:sdtPr>
          <w:rPr>
            <w:rFonts w:ascii="Arial" w:eastAsia="MS Gothic" w:hAnsi="Arial"/>
            <w:sz w:val="40"/>
          </w:rPr>
          <w:id w:val="-22173906"/>
          <w14:checkbox>
            <w14:checked w14:val="1"/>
            <w14:checkedState w14:val="2612" w14:font="MS Gothic"/>
            <w14:uncheckedState w14:val="2610" w14:font="MS Gothic"/>
          </w14:checkbox>
        </w:sdtPr>
        <w:sdtEndPr/>
        <w:sdtContent>
          <w:r w:rsidR="00900B45" w:rsidRPr="00646690">
            <w:rPr>
              <w:rFonts w:ascii="Segoe UI Symbol" w:eastAsia="MS Gothic" w:hAnsi="Segoe UI Symbol" w:cs="Segoe UI Symbol"/>
              <w:sz w:val="40"/>
            </w:rPr>
            <w:t>☒</w:t>
          </w:r>
        </w:sdtContent>
      </w:sdt>
      <w:r w:rsidR="00900B45" w:rsidRPr="00646690">
        <w:rPr>
          <w:rFonts w:ascii="Arial" w:hAnsi="Arial"/>
        </w:rPr>
        <w:t xml:space="preserve"> Sim      </w:t>
      </w:r>
      <w:sdt>
        <w:sdtPr>
          <w:rPr>
            <w:rFonts w:ascii="Arial" w:eastAsia="MS Gothic" w:hAnsi="Arial"/>
            <w:sz w:val="40"/>
          </w:rPr>
          <w:id w:val="63146515"/>
          <w14:checkbox>
            <w14:checked w14:val="0"/>
            <w14:checkedState w14:val="2612" w14:font="MS Gothic"/>
            <w14:uncheckedState w14:val="2610" w14:font="MS Gothic"/>
          </w14:checkbox>
        </w:sdtPr>
        <w:sdtEndPr/>
        <w:sdtContent>
          <w:r w:rsidR="00900B45" w:rsidRPr="00646690">
            <w:rPr>
              <w:rFonts w:ascii="Segoe UI Symbol" w:eastAsia="MS Gothic" w:hAnsi="Segoe UI Symbol" w:cs="Segoe UI Symbol"/>
              <w:sz w:val="40"/>
            </w:rPr>
            <w:t>☐</w:t>
          </w:r>
        </w:sdtContent>
      </w:sdt>
      <w:r w:rsidR="00900B45" w:rsidRPr="00646690">
        <w:rPr>
          <w:rFonts w:ascii="Arial" w:hAnsi="Arial"/>
        </w:rPr>
        <w:t xml:space="preserve"> Não     </w:t>
      </w:r>
      <w:bookmarkEnd w:id="104"/>
    </w:p>
    <w:p w14:paraId="13527177" w14:textId="77777777" w:rsidR="0046478C" w:rsidRPr="00646690" w:rsidRDefault="0046478C" w:rsidP="0046478C">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105" w:name="_Hlk220580221"/>
      <w:r w:rsidRPr="00646690">
        <w:t>Regime de execução do contrato</w:t>
      </w:r>
    </w:p>
    <w:p w14:paraId="7C206DF0" w14:textId="0B0C8DDE" w:rsidR="001956FD" w:rsidRPr="00646690" w:rsidRDefault="0046478C" w:rsidP="0046478C">
      <w:pPr>
        <w:pStyle w:val="Expandido"/>
        <w:ind w:left="0"/>
        <w:rPr>
          <w:rFonts w:ascii="Arial" w:hAnsi="Arial" w:cs="Arial"/>
          <w:color w:val="auto"/>
          <w:sz w:val="24"/>
        </w:rPr>
      </w:pPr>
      <w:r w:rsidRPr="00646690">
        <w:rPr>
          <w:rFonts w:ascii="Arial" w:hAnsi="Arial" w:cs="Arial"/>
          <w:color w:val="auto"/>
          <w:sz w:val="24"/>
        </w:rPr>
        <w:t>Contratação por tarefa.</w:t>
      </w:r>
    </w:p>
    <w:bookmarkEnd w:id="105"/>
    <w:p w14:paraId="126AC1A0" w14:textId="210C53BF" w:rsidR="0046478C" w:rsidRPr="00646690" w:rsidRDefault="0046478C" w:rsidP="002846E6">
      <w:pPr>
        <w:pStyle w:val="Tpico3"/>
        <w:numPr>
          <w:ilvl w:val="0"/>
          <w:numId w:val="0"/>
        </w:numPr>
        <w:suppressAutoHyphens w:val="0"/>
        <w:spacing w:before="240" w:after="120"/>
      </w:pPr>
      <w:r w:rsidRPr="00646690">
        <w:t xml:space="preserve">Indicar os anexos do </w:t>
      </w:r>
      <w:r w:rsidR="00575B69" w:rsidRPr="00646690">
        <w:t>Termo de Referência</w:t>
      </w:r>
      <w:r w:rsidRPr="00646690">
        <w:t xml:space="preserve">? </w:t>
      </w:r>
      <w:r w:rsidRPr="00646690">
        <w:rPr>
          <w:b w:val="0"/>
          <w:bCs w:val="0"/>
        </w:rPr>
        <w:t xml:space="preserve"> </w:t>
      </w:r>
    </w:p>
    <w:p w14:paraId="2492D4CB" w14:textId="09B2B722" w:rsidR="0046478C" w:rsidRPr="00646690" w:rsidRDefault="0046478C" w:rsidP="0046478C">
      <w:pPr>
        <w:pStyle w:val="Expandido"/>
        <w:ind w:left="0"/>
        <w:rPr>
          <w:rFonts w:ascii="Arial" w:hAnsi="Arial" w:cs="Arial"/>
          <w:b/>
          <w:color w:val="auto"/>
          <w:sz w:val="24"/>
        </w:rPr>
      </w:pPr>
      <w:r w:rsidRPr="00646690">
        <w:rPr>
          <w:rFonts w:ascii="Arial" w:hAnsi="Arial" w:cs="Arial"/>
          <w:b/>
          <w:color w:val="auto"/>
          <w:sz w:val="22"/>
        </w:rPr>
        <w:t xml:space="preserve">                            </w:t>
      </w:r>
      <w:r w:rsidRPr="00646690">
        <w:rPr>
          <w:rFonts w:ascii="Arial" w:hAnsi="Arial" w:cs="Arial"/>
          <w:b/>
          <w:color w:val="auto"/>
          <w:sz w:val="24"/>
        </w:rPr>
        <w:t>Lote 01</w:t>
      </w:r>
    </w:p>
    <w:p w14:paraId="758E4525" w14:textId="77777777" w:rsidR="0046478C" w:rsidRPr="00646690" w:rsidRDefault="0046478C" w:rsidP="0046478C">
      <w:pPr>
        <w:pStyle w:val="Expandido"/>
        <w:rPr>
          <w:rFonts w:ascii="Arial" w:hAnsi="Arial" w:cs="Arial"/>
          <w:color w:val="auto"/>
          <w:sz w:val="24"/>
        </w:rPr>
      </w:pPr>
      <w:r w:rsidRPr="00646690">
        <w:rPr>
          <w:rFonts w:ascii="Arial" w:hAnsi="Arial" w:cs="Arial"/>
          <w:color w:val="auto"/>
          <w:sz w:val="24"/>
        </w:rPr>
        <w:t>Item 1.1 – CDI (04 arquivos);</w:t>
      </w:r>
    </w:p>
    <w:p w14:paraId="6DFFA4BC" w14:textId="77777777" w:rsidR="0046478C" w:rsidRPr="00646690" w:rsidRDefault="0046478C" w:rsidP="0046478C">
      <w:pPr>
        <w:pStyle w:val="Expandido"/>
        <w:rPr>
          <w:rFonts w:ascii="Arial" w:hAnsi="Arial" w:cs="Arial"/>
          <w:color w:val="auto"/>
          <w:sz w:val="24"/>
        </w:rPr>
      </w:pPr>
      <w:r w:rsidRPr="00646690">
        <w:rPr>
          <w:rFonts w:ascii="Arial" w:hAnsi="Arial" w:cs="Arial"/>
          <w:color w:val="auto"/>
          <w:sz w:val="24"/>
        </w:rPr>
        <w:t>Item 1.2 – Multiuso (04 arquivos);</w:t>
      </w:r>
    </w:p>
    <w:p w14:paraId="035FA9BA" w14:textId="77777777" w:rsidR="0046478C" w:rsidRPr="00646690" w:rsidRDefault="0046478C" w:rsidP="0046478C">
      <w:pPr>
        <w:pStyle w:val="Expandido"/>
        <w:rPr>
          <w:rFonts w:ascii="Arial" w:hAnsi="Arial" w:cs="Arial"/>
          <w:color w:val="auto"/>
          <w:sz w:val="24"/>
        </w:rPr>
      </w:pPr>
      <w:r w:rsidRPr="00646690">
        <w:rPr>
          <w:rFonts w:ascii="Arial" w:hAnsi="Arial" w:cs="Arial"/>
          <w:color w:val="auto"/>
          <w:sz w:val="24"/>
        </w:rPr>
        <w:t>Item 1.3 – Complexo de Cultura e Arte (02 arquivos);</w:t>
      </w:r>
    </w:p>
    <w:p w14:paraId="07FEE791" w14:textId="77777777" w:rsidR="0046478C" w:rsidRPr="00646690" w:rsidRDefault="0046478C" w:rsidP="0046478C">
      <w:pPr>
        <w:pStyle w:val="Expandido"/>
        <w:rPr>
          <w:rFonts w:ascii="Arial" w:hAnsi="Arial" w:cs="Arial"/>
          <w:color w:val="auto"/>
          <w:sz w:val="24"/>
        </w:rPr>
      </w:pPr>
      <w:r w:rsidRPr="00646690">
        <w:rPr>
          <w:rFonts w:ascii="Arial" w:hAnsi="Arial" w:cs="Arial"/>
          <w:color w:val="auto"/>
          <w:sz w:val="24"/>
        </w:rPr>
        <w:t>Item 1.4 - Museu da Cidade (05 arquivos);</w:t>
      </w:r>
    </w:p>
    <w:p w14:paraId="5906527B" w14:textId="77777777" w:rsidR="0046478C" w:rsidRPr="00646690" w:rsidRDefault="0046478C" w:rsidP="0046478C">
      <w:pPr>
        <w:pStyle w:val="Expandido"/>
        <w:rPr>
          <w:rFonts w:ascii="Arial" w:hAnsi="Arial" w:cs="Arial"/>
          <w:color w:val="auto"/>
          <w:sz w:val="24"/>
        </w:rPr>
      </w:pPr>
      <w:r w:rsidRPr="00646690">
        <w:rPr>
          <w:rFonts w:ascii="Arial" w:hAnsi="Arial" w:cs="Arial"/>
          <w:color w:val="auto"/>
          <w:sz w:val="24"/>
        </w:rPr>
        <w:t>Item 1.5 – Telhado Sec. de Cul. e Tur. (02 arquivos);</w:t>
      </w:r>
    </w:p>
    <w:p w14:paraId="62972A59" w14:textId="77777777" w:rsidR="0046478C" w:rsidRPr="00646690" w:rsidRDefault="0046478C" w:rsidP="0046478C">
      <w:pPr>
        <w:pStyle w:val="Expandido"/>
        <w:rPr>
          <w:rFonts w:ascii="Arial" w:hAnsi="Arial" w:cs="Arial"/>
          <w:color w:val="auto"/>
          <w:sz w:val="24"/>
        </w:rPr>
      </w:pPr>
      <w:r w:rsidRPr="00646690">
        <w:rPr>
          <w:rFonts w:ascii="Arial" w:hAnsi="Arial" w:cs="Arial"/>
          <w:color w:val="auto"/>
          <w:sz w:val="24"/>
        </w:rPr>
        <w:t>Item 1.6 – Parque Ecológico (03 arquivos);</w:t>
      </w:r>
    </w:p>
    <w:p w14:paraId="5C408739" w14:textId="77777777" w:rsidR="0046478C" w:rsidRPr="00646690" w:rsidRDefault="0046478C" w:rsidP="0046478C">
      <w:pPr>
        <w:pStyle w:val="Expandido"/>
        <w:rPr>
          <w:rFonts w:ascii="Arial" w:hAnsi="Arial" w:cs="Arial"/>
          <w:color w:val="auto"/>
          <w:sz w:val="24"/>
        </w:rPr>
      </w:pPr>
      <w:r w:rsidRPr="00646690">
        <w:rPr>
          <w:rFonts w:ascii="Arial" w:hAnsi="Arial" w:cs="Arial"/>
          <w:color w:val="auto"/>
          <w:sz w:val="24"/>
        </w:rPr>
        <w:t>Item 1.7 – Velário (03 arquivos);</w:t>
      </w:r>
    </w:p>
    <w:p w14:paraId="32908F51" w14:textId="77777777" w:rsidR="0046478C" w:rsidRPr="00646690" w:rsidRDefault="0046478C" w:rsidP="0046478C">
      <w:pPr>
        <w:pStyle w:val="Expandido"/>
        <w:rPr>
          <w:rFonts w:ascii="Arial" w:hAnsi="Arial" w:cs="Arial"/>
          <w:color w:val="auto"/>
          <w:sz w:val="24"/>
        </w:rPr>
      </w:pPr>
      <w:r w:rsidRPr="00646690">
        <w:rPr>
          <w:rFonts w:ascii="Arial" w:hAnsi="Arial" w:cs="Arial"/>
          <w:color w:val="auto"/>
          <w:sz w:val="24"/>
        </w:rPr>
        <w:t>Item 1.8 – UBS Animal (04 arquivos)</w:t>
      </w:r>
    </w:p>
    <w:p w14:paraId="6ED6E8B2" w14:textId="77777777" w:rsidR="0046478C" w:rsidRPr="00646690" w:rsidRDefault="0046478C" w:rsidP="0046478C">
      <w:pPr>
        <w:pStyle w:val="Expandido"/>
        <w:rPr>
          <w:rFonts w:ascii="Arial" w:hAnsi="Arial" w:cs="Arial"/>
          <w:color w:val="auto"/>
          <w:sz w:val="24"/>
        </w:rPr>
      </w:pPr>
      <w:r w:rsidRPr="00646690">
        <w:rPr>
          <w:rFonts w:ascii="Arial" w:hAnsi="Arial" w:cs="Arial"/>
          <w:color w:val="auto"/>
          <w:sz w:val="24"/>
        </w:rPr>
        <w:t>Item 1.9 – Sec. Planejamento (02 arquivos);</w:t>
      </w:r>
    </w:p>
    <w:p w14:paraId="45A9DF70" w14:textId="77777777" w:rsidR="0046478C" w:rsidRPr="00646690" w:rsidRDefault="0046478C" w:rsidP="0046478C">
      <w:pPr>
        <w:pStyle w:val="Expandido"/>
        <w:rPr>
          <w:rFonts w:ascii="Arial" w:hAnsi="Arial" w:cs="Arial"/>
          <w:color w:val="auto"/>
          <w:sz w:val="24"/>
        </w:rPr>
      </w:pPr>
      <w:r w:rsidRPr="00646690">
        <w:rPr>
          <w:rFonts w:ascii="Arial" w:hAnsi="Arial" w:cs="Arial"/>
          <w:color w:val="auto"/>
          <w:sz w:val="24"/>
        </w:rPr>
        <w:lastRenderedPageBreak/>
        <w:t>Estimativa de Área;</w:t>
      </w:r>
    </w:p>
    <w:p w14:paraId="20ED9F62" w14:textId="77777777" w:rsidR="0046478C" w:rsidRPr="00646690" w:rsidRDefault="0046478C" w:rsidP="0046478C">
      <w:pPr>
        <w:pStyle w:val="Expandido"/>
        <w:rPr>
          <w:rFonts w:ascii="Arial" w:hAnsi="Arial" w:cs="Arial"/>
          <w:color w:val="auto"/>
          <w:sz w:val="24"/>
        </w:rPr>
      </w:pPr>
      <w:r w:rsidRPr="00646690">
        <w:rPr>
          <w:rFonts w:ascii="Arial" w:hAnsi="Arial" w:cs="Arial"/>
          <w:color w:val="auto"/>
          <w:sz w:val="24"/>
        </w:rPr>
        <w:t>Planilha de Composição Analítica;</w:t>
      </w:r>
    </w:p>
    <w:p w14:paraId="57084852" w14:textId="77777777" w:rsidR="0046478C" w:rsidRPr="00646690" w:rsidRDefault="0046478C" w:rsidP="0046478C">
      <w:pPr>
        <w:pStyle w:val="Expandido"/>
        <w:rPr>
          <w:rFonts w:ascii="Arial" w:hAnsi="Arial" w:cs="Arial"/>
          <w:color w:val="auto"/>
          <w:sz w:val="24"/>
        </w:rPr>
      </w:pPr>
      <w:r w:rsidRPr="00646690">
        <w:rPr>
          <w:rFonts w:ascii="Arial" w:hAnsi="Arial" w:cs="Arial"/>
          <w:color w:val="auto"/>
          <w:sz w:val="24"/>
        </w:rPr>
        <w:t>Planilha Sintética Orçamentária;</w:t>
      </w:r>
    </w:p>
    <w:p w14:paraId="73CB43D5" w14:textId="77777777" w:rsidR="0046478C" w:rsidRPr="00646690" w:rsidRDefault="0046478C" w:rsidP="0046478C">
      <w:pPr>
        <w:pStyle w:val="Expandido"/>
        <w:rPr>
          <w:rFonts w:ascii="Arial" w:hAnsi="Arial" w:cs="Arial"/>
          <w:color w:val="auto"/>
          <w:sz w:val="24"/>
        </w:rPr>
      </w:pPr>
      <w:r w:rsidRPr="00646690">
        <w:rPr>
          <w:rFonts w:ascii="Arial" w:hAnsi="Arial" w:cs="Arial"/>
          <w:color w:val="auto"/>
          <w:sz w:val="24"/>
        </w:rPr>
        <w:t>Cronograma Físico-Financeiro.</w:t>
      </w:r>
    </w:p>
    <w:p w14:paraId="4CD813F7" w14:textId="57F63E9C" w:rsidR="00050E31" w:rsidRPr="00646690" w:rsidRDefault="0046478C" w:rsidP="0046478C">
      <w:pPr>
        <w:ind w:left="1701"/>
        <w:rPr>
          <w:rFonts w:ascii="Arial" w:hAnsi="Arial"/>
        </w:rPr>
      </w:pPr>
      <w:r w:rsidRPr="00646690">
        <w:rPr>
          <w:rFonts w:ascii="Arial" w:hAnsi="Arial"/>
        </w:rPr>
        <w:t>Memorial de Serviços e Especificações Técnicas</w:t>
      </w:r>
    </w:p>
    <w:p w14:paraId="531AFFC1" w14:textId="77777777" w:rsidR="0046478C" w:rsidRPr="00646690" w:rsidRDefault="0046478C" w:rsidP="00EA5EBF">
      <w:pPr>
        <w:pStyle w:val="Tpico3"/>
        <w:numPr>
          <w:ilvl w:val="0"/>
          <w:numId w:val="0"/>
        </w:numPr>
        <w:suppressAutoHyphens w:val="0"/>
        <w:spacing w:after="0"/>
      </w:pPr>
      <w:bookmarkStart w:id="106" w:name="_Hlk220580282"/>
      <w:r w:rsidRPr="00646690">
        <w:t xml:space="preserve">Inserir os anexos do Projeto Básico? </w:t>
      </w:r>
      <w:r w:rsidRPr="00646690">
        <w:rPr>
          <w:b w:val="0"/>
          <w:bCs w:val="0"/>
        </w:rPr>
        <w:t xml:space="preserve"> </w:t>
      </w:r>
    </w:p>
    <w:p w14:paraId="4DD28101" w14:textId="77777777" w:rsidR="0046478C" w:rsidRPr="00646690" w:rsidRDefault="0046478C" w:rsidP="0046478C">
      <w:pPr>
        <w:pStyle w:val="Expandido"/>
        <w:tabs>
          <w:tab w:val="left" w:pos="3905"/>
        </w:tabs>
        <w:ind w:left="0"/>
        <w:rPr>
          <w:rFonts w:ascii="Arial" w:hAnsi="Arial" w:cs="Arial"/>
          <w:color w:val="auto"/>
          <w:sz w:val="24"/>
        </w:rPr>
      </w:pPr>
      <w:r w:rsidRPr="00646690">
        <w:rPr>
          <w:rFonts w:ascii="Arial" w:hAnsi="Arial" w:cs="Arial"/>
          <w:color w:val="auto"/>
          <w:sz w:val="24"/>
        </w:rPr>
        <w:t>Não se aplica.</w:t>
      </w:r>
      <w:bookmarkEnd w:id="106"/>
      <w:r w:rsidRPr="00646690">
        <w:rPr>
          <w:rFonts w:ascii="Arial" w:hAnsi="Arial" w:cs="Arial"/>
          <w:color w:val="auto"/>
          <w:sz w:val="24"/>
        </w:rPr>
        <w:tab/>
      </w:r>
    </w:p>
    <w:p w14:paraId="610B6FFE" w14:textId="77777777" w:rsidR="0046478C" w:rsidRPr="00646690" w:rsidRDefault="0046478C" w:rsidP="0046478C">
      <w:pPr>
        <w:pStyle w:val="Tpico1"/>
        <w:numPr>
          <w:ilvl w:val="0"/>
          <w:numId w:val="0"/>
        </w:numPr>
        <w:pBdr>
          <w:top w:val="none" w:sz="0" w:space="0" w:color="auto"/>
          <w:left w:val="none" w:sz="0" w:space="0" w:color="auto"/>
          <w:bottom w:val="thinThickSmallGap" w:sz="18" w:space="1" w:color="auto"/>
          <w:right w:val="none" w:sz="0" w:space="0" w:color="auto"/>
        </w:pBdr>
        <w:suppressAutoHyphens w:val="0"/>
        <w:rPr>
          <w:color w:val="auto"/>
        </w:rPr>
      </w:pPr>
      <w:bookmarkStart w:id="107" w:name="_Hlk220580302"/>
      <w:r w:rsidRPr="00646690">
        <w:rPr>
          <w:color w:val="auto"/>
        </w:rPr>
        <w:t>ESTIMATIVA DO VALOR DA CONTRATAÇÃO</w:t>
      </w:r>
    </w:p>
    <w:p w14:paraId="44BF09EC" w14:textId="07D2587F" w:rsidR="00A3061B" w:rsidRPr="00646690" w:rsidRDefault="0046478C" w:rsidP="00A3061B">
      <w:pPr>
        <w:pStyle w:val="Tpico2"/>
        <w:numPr>
          <w:ilvl w:val="0"/>
          <w:numId w:val="0"/>
        </w:numPr>
        <w:pBdr>
          <w:top w:val="none" w:sz="0" w:space="0" w:color="auto"/>
          <w:left w:val="none" w:sz="0" w:space="0" w:color="auto"/>
          <w:bottom w:val="single" w:sz="4" w:space="1" w:color="auto"/>
          <w:right w:val="none" w:sz="0" w:space="0" w:color="auto"/>
        </w:pBdr>
        <w:suppressAutoHyphens w:val="0"/>
        <w:spacing w:before="240"/>
      </w:pPr>
      <w:r w:rsidRPr="00646690">
        <w:t xml:space="preserve">Valor máximo total da contratação:  </w:t>
      </w:r>
      <w:bookmarkEnd w:id="107"/>
    </w:p>
    <w:p w14:paraId="26A4B36E" w14:textId="77777777" w:rsidR="00A3061B" w:rsidRPr="00646690" w:rsidRDefault="00A3061B" w:rsidP="00A3061B">
      <w:pPr>
        <w:pStyle w:val="Explicao"/>
        <w:ind w:left="0"/>
        <w:rPr>
          <w:rStyle w:val="cf01"/>
          <w:rFonts w:ascii="Arial" w:hAnsi="Arial" w:cs="Arial"/>
          <w:color w:val="auto"/>
          <w:sz w:val="24"/>
          <w:szCs w:val="24"/>
        </w:rPr>
      </w:pPr>
      <w:r w:rsidRPr="00646690">
        <w:rPr>
          <w:rStyle w:val="cf01"/>
          <w:rFonts w:ascii="Arial" w:hAnsi="Arial" w:cs="Arial"/>
          <w:color w:val="auto"/>
          <w:sz w:val="24"/>
          <w:szCs w:val="24"/>
        </w:rPr>
        <w:t>O CUB (Custo Unitário Básico da Construção) é um índice oficial divulgado pelos Sindicatos da Indústria da Construção Civil (como o SindusCon) e reflete o custo médio por metro quadrado de construção em determinada região e mês.</w:t>
      </w:r>
    </w:p>
    <w:p w14:paraId="17845B4E" w14:textId="77777777" w:rsidR="00A3061B" w:rsidRPr="00646690" w:rsidRDefault="00A3061B" w:rsidP="00A3061B">
      <w:pPr>
        <w:pStyle w:val="Explicao"/>
        <w:rPr>
          <w:rStyle w:val="cf01"/>
          <w:rFonts w:ascii="Arial" w:hAnsi="Arial" w:cs="Arial"/>
          <w:color w:val="auto"/>
          <w:sz w:val="24"/>
          <w:szCs w:val="24"/>
        </w:rPr>
      </w:pPr>
    </w:p>
    <w:p w14:paraId="4BAF78BB" w14:textId="77777777" w:rsidR="00A3061B" w:rsidRPr="00646690" w:rsidRDefault="00A3061B" w:rsidP="00A3061B">
      <w:pPr>
        <w:pStyle w:val="Explicao"/>
        <w:ind w:left="0"/>
        <w:rPr>
          <w:rStyle w:val="cf01"/>
          <w:rFonts w:ascii="Arial" w:hAnsi="Arial" w:cs="Arial"/>
          <w:color w:val="auto"/>
          <w:sz w:val="24"/>
          <w:szCs w:val="24"/>
        </w:rPr>
      </w:pPr>
      <w:r w:rsidRPr="00646690">
        <w:rPr>
          <w:rStyle w:val="cf01"/>
          <w:rFonts w:ascii="Arial" w:hAnsi="Arial" w:cs="Arial"/>
          <w:color w:val="auto"/>
          <w:sz w:val="24"/>
          <w:szCs w:val="24"/>
        </w:rPr>
        <w:t>Nas tabelas apresentadas, foi feito o custo de projeto, baseado em tabela de associação de Engenharia da AEAARP, com base em porcentagens por m2 em relação ao valor do CUB de cada tipo de construção baseado nos estudos das tabelas do CAU.</w:t>
      </w:r>
    </w:p>
    <w:p w14:paraId="25B77D05" w14:textId="77777777" w:rsidR="00A3061B" w:rsidRPr="00646690" w:rsidRDefault="00A3061B" w:rsidP="00A3061B">
      <w:pPr>
        <w:pStyle w:val="Explicao"/>
        <w:rPr>
          <w:rStyle w:val="cf01"/>
          <w:rFonts w:ascii="Arial" w:hAnsi="Arial" w:cs="Arial"/>
          <w:color w:val="auto"/>
          <w:sz w:val="24"/>
          <w:szCs w:val="24"/>
        </w:rPr>
      </w:pPr>
    </w:p>
    <w:p w14:paraId="0B43EF8D" w14:textId="77777777" w:rsidR="00A3061B" w:rsidRPr="00646690" w:rsidRDefault="00A3061B" w:rsidP="00A3061B">
      <w:pPr>
        <w:pStyle w:val="Explicao"/>
        <w:ind w:left="0"/>
        <w:rPr>
          <w:rStyle w:val="cf01"/>
          <w:rFonts w:ascii="Arial" w:hAnsi="Arial" w:cs="Arial"/>
          <w:color w:val="auto"/>
          <w:sz w:val="24"/>
          <w:szCs w:val="24"/>
        </w:rPr>
      </w:pPr>
      <w:r w:rsidRPr="00646690">
        <w:rPr>
          <w:rStyle w:val="cf01"/>
          <w:rFonts w:ascii="Arial" w:hAnsi="Arial" w:cs="Arial"/>
          <w:color w:val="auto"/>
          <w:sz w:val="24"/>
          <w:szCs w:val="24"/>
        </w:rPr>
        <w:t xml:space="preserve">Para as reformas, foram calculados 50% do valor de referência. </w:t>
      </w:r>
    </w:p>
    <w:p w14:paraId="4849B9AE" w14:textId="77777777" w:rsidR="00A3061B" w:rsidRPr="00646690" w:rsidRDefault="00A3061B" w:rsidP="00A3061B">
      <w:pPr>
        <w:pStyle w:val="Explicao"/>
        <w:rPr>
          <w:rStyle w:val="cf01"/>
          <w:rFonts w:ascii="Arial" w:hAnsi="Arial" w:cs="Arial"/>
          <w:color w:val="auto"/>
          <w:sz w:val="24"/>
          <w:szCs w:val="24"/>
        </w:rPr>
      </w:pPr>
    </w:p>
    <w:p w14:paraId="4F6530A9" w14:textId="77777777" w:rsidR="00A3061B" w:rsidRPr="00646690" w:rsidRDefault="00A3061B" w:rsidP="00A3061B">
      <w:pPr>
        <w:pStyle w:val="Explicao"/>
        <w:ind w:left="0"/>
        <w:rPr>
          <w:rStyle w:val="cf01"/>
          <w:rFonts w:ascii="Arial" w:hAnsi="Arial" w:cs="Arial"/>
          <w:color w:val="auto"/>
          <w:sz w:val="24"/>
          <w:szCs w:val="24"/>
        </w:rPr>
      </w:pPr>
      <w:r w:rsidRPr="00646690">
        <w:rPr>
          <w:rStyle w:val="cf01"/>
          <w:rFonts w:ascii="Arial" w:hAnsi="Arial" w:cs="Arial"/>
          <w:color w:val="auto"/>
          <w:sz w:val="24"/>
          <w:szCs w:val="24"/>
        </w:rPr>
        <w:t>E para revisão de projetos de implantação é utilizado um percentual demonstrado nas composições analíticas.</w:t>
      </w:r>
    </w:p>
    <w:p w14:paraId="7808A52C" w14:textId="77777777" w:rsidR="00A3061B" w:rsidRPr="00646690" w:rsidRDefault="00A3061B" w:rsidP="00A3061B">
      <w:pPr>
        <w:pStyle w:val="Explicao"/>
        <w:rPr>
          <w:rStyle w:val="cf01"/>
          <w:rFonts w:ascii="Arial" w:hAnsi="Arial" w:cs="Arial"/>
          <w:color w:val="auto"/>
          <w:sz w:val="24"/>
          <w:szCs w:val="24"/>
        </w:rPr>
      </w:pPr>
    </w:p>
    <w:p w14:paraId="7EB58AC2" w14:textId="77777777" w:rsidR="00A3061B" w:rsidRPr="00646690" w:rsidRDefault="00A3061B" w:rsidP="00A3061B">
      <w:pPr>
        <w:pStyle w:val="Explicao"/>
        <w:ind w:left="0"/>
        <w:rPr>
          <w:rStyle w:val="cf01"/>
          <w:rFonts w:ascii="Arial" w:hAnsi="Arial" w:cs="Arial"/>
          <w:color w:val="auto"/>
          <w:sz w:val="24"/>
          <w:szCs w:val="24"/>
        </w:rPr>
      </w:pPr>
      <w:r w:rsidRPr="00646690">
        <w:rPr>
          <w:rStyle w:val="cf01"/>
          <w:rFonts w:ascii="Arial" w:hAnsi="Arial" w:cs="Arial"/>
          <w:color w:val="auto"/>
          <w:sz w:val="24"/>
          <w:szCs w:val="24"/>
        </w:rPr>
        <w:t>As tabelas anexadas ao processo demonstram os cálculos já aplicados com os valores do Cub = tabela da associação, diretamente para obras conforme sua tipologia.</w:t>
      </w:r>
    </w:p>
    <w:p w14:paraId="15992565" w14:textId="77777777" w:rsidR="00A3061B" w:rsidRPr="00646690" w:rsidRDefault="00A3061B" w:rsidP="00A3061B">
      <w:pPr>
        <w:pStyle w:val="Explicao"/>
        <w:rPr>
          <w:rStyle w:val="cf01"/>
          <w:rFonts w:ascii="Arial" w:hAnsi="Arial" w:cs="Arial"/>
          <w:color w:val="auto"/>
          <w:sz w:val="24"/>
          <w:szCs w:val="24"/>
        </w:rPr>
      </w:pPr>
    </w:p>
    <w:p w14:paraId="009BBA74" w14:textId="0D97F1A5" w:rsidR="001956FD" w:rsidRPr="00646690" w:rsidRDefault="00A3061B" w:rsidP="001956FD">
      <w:pPr>
        <w:pStyle w:val="Explicao"/>
        <w:ind w:left="0"/>
        <w:rPr>
          <w:rFonts w:ascii="Arial" w:hAnsi="Arial" w:cs="Arial"/>
          <w:color w:val="auto"/>
          <w:sz w:val="24"/>
        </w:rPr>
      </w:pPr>
      <w:r w:rsidRPr="00646690">
        <w:rPr>
          <w:rStyle w:val="cf01"/>
          <w:rFonts w:ascii="Arial" w:hAnsi="Arial" w:cs="Arial"/>
          <w:color w:val="auto"/>
          <w:sz w:val="24"/>
          <w:szCs w:val="24"/>
        </w:rPr>
        <w:t xml:space="preserve">O valor estimado da contratação corresponde ao valor global do </w:t>
      </w:r>
      <w:r w:rsidRPr="00646690">
        <w:rPr>
          <w:rStyle w:val="cf01"/>
          <w:rFonts w:ascii="Arial" w:hAnsi="Arial" w:cs="Arial"/>
          <w:b/>
          <w:color w:val="auto"/>
          <w:sz w:val="24"/>
          <w:szCs w:val="24"/>
        </w:rPr>
        <w:t xml:space="preserve">Lote 01: </w:t>
      </w:r>
      <w:r w:rsidRPr="00394FAC">
        <w:rPr>
          <w:rStyle w:val="cf01"/>
          <w:rFonts w:ascii="Arial" w:hAnsi="Arial" w:cs="Arial"/>
          <w:b/>
          <w:bCs/>
          <w:color w:val="auto"/>
          <w:sz w:val="24"/>
          <w:szCs w:val="24"/>
        </w:rPr>
        <w:t>R$ 491.301,69</w:t>
      </w:r>
      <w:r w:rsidRPr="00646690">
        <w:rPr>
          <w:rStyle w:val="cf01"/>
          <w:rFonts w:ascii="Arial" w:hAnsi="Arial" w:cs="Arial"/>
          <w:color w:val="auto"/>
          <w:sz w:val="24"/>
          <w:szCs w:val="24"/>
        </w:rPr>
        <w:t xml:space="preserve"> (quatrocentos e noventa e um mil e trezentos e um reais e sessenta e nove centavos).</w:t>
      </w:r>
      <w:bookmarkStart w:id="108" w:name="_Hlk220580398"/>
    </w:p>
    <w:p w14:paraId="4657B45C" w14:textId="747D2906" w:rsidR="003B4A9E" w:rsidRPr="00646690" w:rsidRDefault="003B4A9E" w:rsidP="00C2031B">
      <w:pPr>
        <w:pStyle w:val="Tpico2"/>
        <w:numPr>
          <w:ilvl w:val="0"/>
          <w:numId w:val="0"/>
        </w:numPr>
        <w:pBdr>
          <w:top w:val="none" w:sz="0" w:space="0" w:color="auto"/>
          <w:left w:val="none" w:sz="0" w:space="0" w:color="auto"/>
          <w:bottom w:val="single" w:sz="4" w:space="1" w:color="auto"/>
          <w:right w:val="none" w:sz="0" w:space="0" w:color="auto"/>
        </w:pBdr>
        <w:suppressAutoHyphens w:val="0"/>
        <w:spacing w:before="120"/>
      </w:pPr>
      <w:r w:rsidRPr="00646690">
        <w:t>Data da conclusão da formação de preço</w:t>
      </w:r>
      <w:r w:rsidRPr="00646690">
        <w:rPr>
          <w:b w:val="0"/>
          <w:bCs w:val="0"/>
        </w:rPr>
        <w:t xml:space="preserve">: </w:t>
      </w:r>
      <w:r w:rsidRPr="00646690">
        <w:t xml:space="preserve"> </w:t>
      </w:r>
    </w:p>
    <w:p w14:paraId="2DAEFDD2" w14:textId="77777777" w:rsidR="003B4A9E" w:rsidRPr="00646690" w:rsidRDefault="00EF275B" w:rsidP="003B4A9E">
      <w:pPr>
        <w:spacing w:before="240" w:after="240" w:line="288" w:lineRule="auto"/>
        <w:rPr>
          <w:rFonts w:ascii="Arial" w:hAnsi="Arial"/>
          <w:i/>
        </w:rPr>
      </w:pPr>
      <w:sdt>
        <w:sdtPr>
          <w:rPr>
            <w:rFonts w:ascii="Arial" w:hAnsi="Arial"/>
            <w:iCs/>
          </w:rPr>
          <w:id w:val="278156198"/>
          <w:date w:fullDate="2026-02-02T00:00:00Z">
            <w:dateFormat w:val="d' de 'MMMM' de 'yyyy"/>
            <w:lid w:val="pt-BR"/>
            <w:storeMappedDataAs w:val="dateTime"/>
            <w:calendar w:val="gregorian"/>
          </w:date>
        </w:sdtPr>
        <w:sdtEndPr/>
        <w:sdtContent>
          <w:r w:rsidR="003B4A9E" w:rsidRPr="00646690">
            <w:rPr>
              <w:rFonts w:ascii="Arial" w:hAnsi="Arial"/>
              <w:iCs/>
            </w:rPr>
            <w:t>2 de fevereiro de 2026</w:t>
          </w:r>
        </w:sdtContent>
      </w:sdt>
      <w:r w:rsidR="003B4A9E" w:rsidRPr="00646690">
        <w:rPr>
          <w:rFonts w:ascii="Arial" w:hAnsi="Arial"/>
          <w:i/>
        </w:rPr>
        <w:t>.</w:t>
      </w:r>
    </w:p>
    <w:p w14:paraId="2D4C374F" w14:textId="77777777" w:rsidR="003B4A9E" w:rsidRPr="00646690" w:rsidRDefault="003B4A9E" w:rsidP="002846E6">
      <w:pPr>
        <w:pStyle w:val="Tpico2"/>
        <w:numPr>
          <w:ilvl w:val="0"/>
          <w:numId w:val="0"/>
        </w:numPr>
        <w:pBdr>
          <w:top w:val="none" w:sz="0" w:space="0" w:color="auto"/>
          <w:left w:val="none" w:sz="0" w:space="0" w:color="auto"/>
          <w:bottom w:val="single" w:sz="4" w:space="1" w:color="auto"/>
          <w:right w:val="none" w:sz="0" w:space="0" w:color="auto"/>
        </w:pBdr>
        <w:suppressAutoHyphens w:val="0"/>
        <w:spacing w:after="0"/>
      </w:pPr>
      <w:bookmarkStart w:id="109" w:name="_Hlk220580409"/>
      <w:bookmarkEnd w:id="108"/>
      <w:r w:rsidRPr="00646690">
        <w:t xml:space="preserve">O preço de referência será sigiloso no processo?  </w:t>
      </w:r>
    </w:p>
    <w:p w14:paraId="5FF29941" w14:textId="77777777" w:rsidR="003B4A9E" w:rsidRPr="00646690" w:rsidRDefault="00EF275B" w:rsidP="003B4A9E">
      <w:pPr>
        <w:rPr>
          <w:rFonts w:ascii="Arial" w:hAnsi="Arial"/>
        </w:rPr>
      </w:pPr>
      <w:sdt>
        <w:sdtPr>
          <w:rPr>
            <w:rFonts w:ascii="Arial" w:eastAsia="MS Gothic" w:hAnsi="Arial"/>
            <w:sz w:val="40"/>
          </w:rPr>
          <w:id w:val="-1502345235"/>
          <w14:checkbox>
            <w14:checked w14:val="0"/>
            <w14:checkedState w14:val="2612" w14:font="MS Gothic"/>
            <w14:uncheckedState w14:val="2610" w14:font="MS Gothic"/>
          </w14:checkbox>
        </w:sdtPr>
        <w:sdtEndPr/>
        <w:sdtContent>
          <w:r w:rsidR="003B4A9E" w:rsidRPr="00646690">
            <w:rPr>
              <w:rFonts w:ascii="Segoe UI Symbol" w:eastAsia="MS Gothic" w:hAnsi="Segoe UI Symbol" w:cs="Segoe UI Symbol"/>
              <w:sz w:val="40"/>
            </w:rPr>
            <w:t>☐</w:t>
          </w:r>
        </w:sdtContent>
      </w:sdt>
      <w:r w:rsidR="003B4A9E" w:rsidRPr="00646690">
        <w:rPr>
          <w:rFonts w:ascii="Arial" w:hAnsi="Arial"/>
        </w:rPr>
        <w:t xml:space="preserve"> Sim      </w:t>
      </w:r>
      <w:sdt>
        <w:sdtPr>
          <w:rPr>
            <w:rFonts w:ascii="Arial" w:eastAsia="MS Gothic" w:hAnsi="Arial"/>
            <w:sz w:val="40"/>
          </w:rPr>
          <w:id w:val="1668905340"/>
          <w14:checkbox>
            <w14:checked w14:val="1"/>
            <w14:checkedState w14:val="2612" w14:font="MS Gothic"/>
            <w14:uncheckedState w14:val="2610" w14:font="MS Gothic"/>
          </w14:checkbox>
        </w:sdtPr>
        <w:sdtEndPr/>
        <w:sdtContent>
          <w:r w:rsidR="003B4A9E" w:rsidRPr="00646690">
            <w:rPr>
              <w:rFonts w:ascii="Segoe UI Symbol" w:eastAsia="MS Gothic" w:hAnsi="Segoe UI Symbol" w:cs="Segoe UI Symbol"/>
              <w:sz w:val="40"/>
            </w:rPr>
            <w:t>☒</w:t>
          </w:r>
        </w:sdtContent>
      </w:sdt>
      <w:r w:rsidR="003B4A9E" w:rsidRPr="00646690">
        <w:rPr>
          <w:rFonts w:ascii="Arial" w:hAnsi="Arial"/>
        </w:rPr>
        <w:t xml:space="preserve"> Não    </w:t>
      </w:r>
    </w:p>
    <w:p w14:paraId="6ABD9F26" w14:textId="33BC14BA" w:rsidR="003B4A9E" w:rsidRPr="00646690" w:rsidRDefault="003B4A9E" w:rsidP="00EA5EBF">
      <w:pPr>
        <w:pStyle w:val="Tpico1"/>
        <w:numPr>
          <w:ilvl w:val="0"/>
          <w:numId w:val="0"/>
        </w:numPr>
        <w:pBdr>
          <w:top w:val="none" w:sz="0" w:space="0" w:color="auto"/>
          <w:left w:val="none" w:sz="0" w:space="0" w:color="auto"/>
          <w:bottom w:val="thinThickSmallGap" w:sz="18" w:space="1" w:color="auto"/>
          <w:right w:val="none" w:sz="0" w:space="0" w:color="auto"/>
        </w:pBdr>
        <w:suppressAutoHyphens w:val="0"/>
        <w:spacing w:before="240" w:after="0"/>
        <w:rPr>
          <w:color w:val="auto"/>
        </w:rPr>
      </w:pPr>
      <w:bookmarkStart w:id="110" w:name="_Hlk220580424"/>
      <w:bookmarkEnd w:id="109"/>
      <w:r w:rsidRPr="00646690">
        <w:rPr>
          <w:color w:val="auto"/>
        </w:rPr>
        <w:t>ADEQUAÇÃO ORÇAMENTÁRIA</w:t>
      </w:r>
    </w:p>
    <w:p w14:paraId="078F5AF0" w14:textId="77777777" w:rsidR="003B4A9E" w:rsidRPr="00646690" w:rsidRDefault="003B4A9E" w:rsidP="007A3642">
      <w:pPr>
        <w:pStyle w:val="Tpico2"/>
        <w:numPr>
          <w:ilvl w:val="0"/>
          <w:numId w:val="0"/>
        </w:numPr>
        <w:pBdr>
          <w:top w:val="none" w:sz="0" w:space="0" w:color="auto"/>
          <w:left w:val="none" w:sz="0" w:space="0" w:color="auto"/>
          <w:bottom w:val="single" w:sz="4" w:space="1" w:color="auto"/>
          <w:right w:val="none" w:sz="0" w:space="0" w:color="auto"/>
        </w:pBdr>
        <w:suppressAutoHyphens w:val="0"/>
        <w:spacing w:before="240"/>
      </w:pPr>
      <w:r w:rsidRPr="00646690">
        <w:t>Previsão orçamentária para a contratação</w:t>
      </w:r>
    </w:p>
    <w:sdt>
      <w:sdtPr>
        <w:rPr>
          <w:rFonts w:ascii="Arial" w:hAnsi="Arial"/>
        </w:rPr>
        <w:alias w:val="Previsão orçamentária para a contratação"/>
        <w:tag w:val="Previsão orçamentária para a contratação"/>
        <w:id w:val="875440048"/>
        <w:comboBox>
          <w:listItem w:displayText="CLIQUE PARA ESCOLHER UMA OPÇÃO" w:value="CLIQUE PARA ESCOLHER UMA OPÇÃO"/>
          <w:listItem w:displayText="Desnecessária por ser Sistema de Registro de Preços" w:value="Desnecessária por ser Sistema de Registro de Preços"/>
          <w:listItem w:displayText="Existe previsão orçamentária" w:value="Existe previsão orçamentária"/>
          <w:listItem w:displayText="Não há previsão orçamentária" w:value="Não há previsão orçamentária"/>
          <w:listItem w:displayText="Previsão orçamentária insuficiente" w:value="Previsão orçamentária insuficiente"/>
        </w:comboBox>
      </w:sdtPr>
      <w:sdtEndPr/>
      <w:sdtContent>
        <w:p w14:paraId="21A04C68" w14:textId="77777777" w:rsidR="003B4A9E" w:rsidRPr="00646690" w:rsidRDefault="003B4A9E" w:rsidP="003B4A9E">
          <w:pPr>
            <w:spacing w:before="240" w:after="240" w:line="288" w:lineRule="auto"/>
            <w:rPr>
              <w:rFonts w:ascii="Arial" w:hAnsi="Arial"/>
            </w:rPr>
          </w:pPr>
          <w:r w:rsidRPr="00646690">
            <w:rPr>
              <w:rFonts w:ascii="Arial" w:hAnsi="Arial"/>
            </w:rPr>
            <w:t>Existe previsão orçamentária</w:t>
          </w:r>
        </w:p>
      </w:sdtContent>
    </w:sdt>
    <w:p w14:paraId="039CEA0C" w14:textId="77777777" w:rsidR="009D1B30" w:rsidRDefault="009D1B30" w:rsidP="00EA5EBF">
      <w:pPr>
        <w:pStyle w:val="Tpico2"/>
        <w:numPr>
          <w:ilvl w:val="0"/>
          <w:numId w:val="0"/>
        </w:numPr>
        <w:pBdr>
          <w:top w:val="none" w:sz="0" w:space="0" w:color="auto"/>
          <w:left w:val="none" w:sz="0" w:space="0" w:color="auto"/>
          <w:bottom w:val="single" w:sz="4" w:space="1" w:color="auto"/>
          <w:right w:val="none" w:sz="0" w:space="0" w:color="auto"/>
        </w:pBdr>
        <w:suppressAutoHyphens w:val="0"/>
        <w:spacing w:before="240"/>
      </w:pPr>
      <w:bookmarkStart w:id="111" w:name="_Hlk220580441"/>
      <w:bookmarkEnd w:id="110"/>
    </w:p>
    <w:p w14:paraId="50C65992" w14:textId="0ABCAF47" w:rsidR="003B4A9E" w:rsidRPr="00646690" w:rsidRDefault="003B4A9E" w:rsidP="00EA5EBF">
      <w:pPr>
        <w:pStyle w:val="Tpico2"/>
        <w:numPr>
          <w:ilvl w:val="0"/>
          <w:numId w:val="0"/>
        </w:numPr>
        <w:pBdr>
          <w:top w:val="none" w:sz="0" w:space="0" w:color="auto"/>
          <w:left w:val="none" w:sz="0" w:space="0" w:color="auto"/>
          <w:bottom w:val="single" w:sz="4" w:space="1" w:color="auto"/>
          <w:right w:val="none" w:sz="0" w:space="0" w:color="auto"/>
        </w:pBdr>
        <w:suppressAutoHyphens w:val="0"/>
        <w:spacing w:before="240"/>
      </w:pPr>
      <w:r w:rsidRPr="00646690">
        <w:t xml:space="preserve">Rubrica orçamentária para a contratação  </w:t>
      </w:r>
    </w:p>
    <w:p w14:paraId="61D5FC7E" w14:textId="329B7A41" w:rsidR="003B4A9E" w:rsidRPr="00646690" w:rsidRDefault="003B4A9E" w:rsidP="0057227F">
      <w:pPr>
        <w:pStyle w:val="Expandido"/>
        <w:ind w:left="0"/>
        <w:rPr>
          <w:rFonts w:ascii="Arial" w:hAnsi="Arial" w:cs="Arial"/>
          <w:color w:val="auto"/>
          <w:sz w:val="24"/>
          <w:highlight w:val="yellow"/>
        </w:rPr>
      </w:pPr>
      <w:r w:rsidRPr="00646690">
        <w:rPr>
          <w:rFonts w:ascii="Arial" w:hAnsi="Arial" w:cs="Arial"/>
          <w:b/>
          <w:color w:val="auto"/>
          <w:sz w:val="24"/>
        </w:rPr>
        <w:t>Lote 01</w:t>
      </w:r>
      <w:r w:rsidRPr="00646690">
        <w:rPr>
          <w:rFonts w:ascii="Arial" w:hAnsi="Arial" w:cs="Arial"/>
          <w:color w:val="auto"/>
          <w:sz w:val="24"/>
        </w:rPr>
        <w:t xml:space="preserve"> </w:t>
      </w:r>
    </w:p>
    <w:p w14:paraId="69445420" w14:textId="77777777" w:rsidR="003B4A9E" w:rsidRPr="00646690" w:rsidRDefault="003B4A9E" w:rsidP="0057227F">
      <w:pPr>
        <w:pStyle w:val="Expandido"/>
        <w:ind w:left="0"/>
        <w:rPr>
          <w:rFonts w:ascii="Arial" w:hAnsi="Arial" w:cs="Arial"/>
          <w:color w:val="auto"/>
          <w:sz w:val="24"/>
        </w:rPr>
      </w:pPr>
      <w:bookmarkStart w:id="112" w:name="_Hlk220580455"/>
      <w:bookmarkEnd w:id="111"/>
      <w:r w:rsidRPr="00646690">
        <w:rPr>
          <w:rFonts w:ascii="Arial" w:hAnsi="Arial" w:cs="Arial"/>
          <w:color w:val="auto"/>
          <w:sz w:val="24"/>
        </w:rPr>
        <w:t>Unidade Orçamentária: 02.48.05 - COORDENADORIA DE ÁREA</w:t>
      </w:r>
    </w:p>
    <w:p w14:paraId="7D5C2E1B" w14:textId="77777777" w:rsidR="003B4A9E" w:rsidRPr="00646690" w:rsidRDefault="003B4A9E" w:rsidP="003B4A9E">
      <w:pPr>
        <w:pStyle w:val="Expandido"/>
        <w:ind w:left="0"/>
        <w:rPr>
          <w:rFonts w:ascii="Arial" w:hAnsi="Arial" w:cs="Arial"/>
          <w:color w:val="auto"/>
          <w:sz w:val="24"/>
        </w:rPr>
      </w:pPr>
      <w:r w:rsidRPr="00646690">
        <w:rPr>
          <w:rFonts w:ascii="Arial" w:hAnsi="Arial" w:cs="Arial"/>
          <w:color w:val="auto"/>
          <w:sz w:val="24"/>
        </w:rPr>
        <w:t>Funcional: 15.125.0068.2.564- GESTÃO DE PROJETOS PÚBLICO / INFRA</w:t>
      </w:r>
    </w:p>
    <w:p w14:paraId="5461C3E2" w14:textId="77777777" w:rsidR="003B4A9E" w:rsidRPr="00646690" w:rsidRDefault="003B4A9E" w:rsidP="003B4A9E">
      <w:pPr>
        <w:pStyle w:val="Expandido"/>
        <w:ind w:left="0"/>
        <w:rPr>
          <w:rFonts w:ascii="Arial" w:hAnsi="Arial" w:cs="Arial"/>
          <w:color w:val="auto"/>
          <w:sz w:val="24"/>
        </w:rPr>
      </w:pPr>
      <w:r w:rsidRPr="00646690">
        <w:rPr>
          <w:rFonts w:ascii="Arial" w:hAnsi="Arial" w:cs="Arial"/>
          <w:color w:val="auto"/>
          <w:sz w:val="24"/>
        </w:rPr>
        <w:t>Natureza de despesa: 3.3.90.39.00</w:t>
      </w:r>
    </w:p>
    <w:p w14:paraId="45A49B87" w14:textId="77777777" w:rsidR="003B4A9E" w:rsidRPr="00646690" w:rsidRDefault="003B4A9E" w:rsidP="003B4A9E">
      <w:pPr>
        <w:pStyle w:val="Expandido"/>
        <w:ind w:left="0"/>
        <w:rPr>
          <w:rFonts w:ascii="Arial" w:hAnsi="Arial" w:cs="Arial"/>
          <w:color w:val="auto"/>
          <w:sz w:val="24"/>
        </w:rPr>
      </w:pPr>
      <w:r w:rsidRPr="00646690">
        <w:rPr>
          <w:rFonts w:ascii="Arial" w:hAnsi="Arial" w:cs="Arial"/>
          <w:color w:val="auto"/>
          <w:sz w:val="24"/>
        </w:rPr>
        <w:t>Dotação: 458 (Geral)</w:t>
      </w:r>
    </w:p>
    <w:p w14:paraId="270DE194" w14:textId="77777777" w:rsidR="003B4A9E" w:rsidRPr="00646690" w:rsidRDefault="003B4A9E" w:rsidP="003B4A9E">
      <w:pPr>
        <w:pStyle w:val="Tpico1"/>
        <w:numPr>
          <w:ilvl w:val="0"/>
          <w:numId w:val="0"/>
        </w:numPr>
        <w:pBdr>
          <w:top w:val="none" w:sz="0" w:space="0" w:color="auto"/>
          <w:left w:val="none" w:sz="0" w:space="0" w:color="auto"/>
          <w:bottom w:val="thinThickSmallGap" w:sz="18" w:space="1" w:color="auto"/>
          <w:right w:val="none" w:sz="0" w:space="0" w:color="auto"/>
        </w:pBdr>
        <w:suppressAutoHyphens w:val="0"/>
        <w:rPr>
          <w:color w:val="auto"/>
        </w:rPr>
      </w:pPr>
      <w:bookmarkStart w:id="113" w:name="_Hlk220580486"/>
      <w:bookmarkEnd w:id="112"/>
      <w:r w:rsidRPr="00646690">
        <w:rPr>
          <w:color w:val="auto"/>
        </w:rPr>
        <w:t>APROVAÇÃO</w:t>
      </w:r>
    </w:p>
    <w:p w14:paraId="5A93ACB4" w14:textId="794078D0" w:rsidR="003B4A9E" w:rsidRPr="00646690" w:rsidRDefault="003B4A9E" w:rsidP="003B4A9E">
      <w:pPr>
        <w:rPr>
          <w:rFonts w:ascii="Arial" w:hAnsi="Arial"/>
        </w:rPr>
      </w:pPr>
      <w:r w:rsidRPr="00646690">
        <w:rPr>
          <w:rFonts w:ascii="Arial" w:hAnsi="Arial"/>
          <w:iCs/>
        </w:rPr>
        <w:t xml:space="preserve">Sertãozinho - SP, </w:t>
      </w:r>
      <w:sdt>
        <w:sdtPr>
          <w:rPr>
            <w:rFonts w:ascii="Arial" w:hAnsi="Arial"/>
            <w:iCs/>
          </w:rPr>
          <w:id w:val="1276061628"/>
          <w:date>
            <w:dateFormat w:val="d' de 'MMMM' de 'yyyy"/>
            <w:lid w:val="pt-BR"/>
            <w:storeMappedDataAs w:val="dateTime"/>
            <w:calendar w:val="gregorian"/>
          </w:date>
        </w:sdtPr>
        <w:sdtEndPr/>
        <w:sdtContent>
          <w:r w:rsidR="00A276D6">
            <w:rPr>
              <w:rFonts w:ascii="Arial" w:hAnsi="Arial"/>
              <w:iCs/>
            </w:rPr>
            <w:t xml:space="preserve">11 </w:t>
          </w:r>
          <w:r w:rsidRPr="00646690">
            <w:rPr>
              <w:rFonts w:ascii="Arial" w:hAnsi="Arial"/>
              <w:iCs/>
            </w:rPr>
            <w:t>de</w:t>
          </w:r>
          <w:r w:rsidR="002F62AA" w:rsidRPr="00646690">
            <w:rPr>
              <w:rFonts w:ascii="Arial" w:hAnsi="Arial"/>
              <w:iCs/>
            </w:rPr>
            <w:t xml:space="preserve"> </w:t>
          </w:r>
          <w:r w:rsidR="00A276D6">
            <w:rPr>
              <w:rFonts w:ascii="Arial" w:hAnsi="Arial"/>
              <w:iCs/>
            </w:rPr>
            <w:t xml:space="preserve">maio </w:t>
          </w:r>
          <w:r w:rsidRPr="00646690">
            <w:rPr>
              <w:rFonts w:ascii="Arial" w:hAnsi="Arial"/>
              <w:iCs/>
            </w:rPr>
            <w:t>de 2026</w:t>
          </w:r>
        </w:sdtContent>
      </w:sdt>
      <w:r w:rsidRPr="00646690">
        <w:rPr>
          <w:rFonts w:ascii="Arial" w:hAnsi="Arial"/>
          <w:i/>
        </w:rPr>
        <w:t xml:space="preserve">.  </w:t>
      </w:r>
      <w:bookmarkStart w:id="114" w:name="_Hlk130224926"/>
      <w:r w:rsidRPr="00646690">
        <w:rPr>
          <w:rFonts w:ascii="Arial" w:hAnsi="Arial"/>
        </w:rPr>
        <w:t xml:space="preserve">  </w:t>
      </w:r>
    </w:p>
    <w:bookmarkEnd w:id="113"/>
    <w:bookmarkEnd w:id="114"/>
    <w:p w14:paraId="54F531FE" w14:textId="77777777" w:rsidR="00050E31" w:rsidRPr="00646690" w:rsidRDefault="00050E31" w:rsidP="00E30E0E">
      <w:pPr>
        <w:ind w:left="1701"/>
        <w:jc w:val="center"/>
        <w:rPr>
          <w:rFonts w:ascii="Arial" w:hAnsi="Arial"/>
        </w:rPr>
      </w:pPr>
    </w:p>
    <w:p w14:paraId="5458A111" w14:textId="77777777" w:rsidR="00050E31" w:rsidRPr="00646690" w:rsidRDefault="00050E31" w:rsidP="00EA5EBF">
      <w:pPr>
        <w:rPr>
          <w:rFonts w:ascii="Arial" w:hAnsi="Arial"/>
        </w:rPr>
      </w:pPr>
    </w:p>
    <w:p w14:paraId="459B0677" w14:textId="77777777" w:rsidR="003B4A9E" w:rsidRPr="00646690" w:rsidRDefault="003B4A9E" w:rsidP="000E3168">
      <w:pPr>
        <w:pStyle w:val="pf0"/>
        <w:spacing w:before="0" w:after="0"/>
        <w:jc w:val="both"/>
        <w:rPr>
          <w:rStyle w:val="cf01"/>
          <w:rFonts w:ascii="Arial" w:hAnsi="Arial" w:cs="Arial"/>
          <w:sz w:val="24"/>
          <w:szCs w:val="24"/>
        </w:rPr>
      </w:pPr>
      <w:r w:rsidRPr="00646690">
        <w:rPr>
          <w:rStyle w:val="cf01"/>
          <w:rFonts w:ascii="Arial" w:hAnsi="Arial" w:cs="Arial"/>
          <w:sz w:val="24"/>
          <w:szCs w:val="24"/>
        </w:rPr>
        <w:t xml:space="preserve">Certificamos que o processo em tela, atende os requisitos do inciso XXV do Art. 6º da Lei nº 14.133/2021, e aos requisitos da OT IBR 01/2006 seguindo os modelos de PB da Circular 18/2024, com elementos em conformidade com </w:t>
      </w:r>
      <w:r w:rsidRPr="00646690">
        <w:rPr>
          <w:rStyle w:val="cf01"/>
          <w:rFonts w:ascii="Arial" w:hAnsi="Arial" w:cs="Arial"/>
          <w:b/>
          <w:sz w:val="24"/>
          <w:szCs w:val="24"/>
        </w:rPr>
        <w:t>todas as características legais e sustentáveis cabíveis a esta contratação.</w:t>
      </w:r>
    </w:p>
    <w:p w14:paraId="06599FE2" w14:textId="77777777" w:rsidR="003B4A9E" w:rsidRPr="00646690" w:rsidRDefault="003B4A9E" w:rsidP="000E3168">
      <w:pPr>
        <w:pStyle w:val="pf0"/>
        <w:spacing w:before="0" w:after="0"/>
        <w:jc w:val="both"/>
        <w:rPr>
          <w:rStyle w:val="cf01"/>
          <w:rFonts w:ascii="Arial" w:hAnsi="Arial" w:cs="Arial"/>
          <w:sz w:val="24"/>
          <w:szCs w:val="24"/>
        </w:rPr>
      </w:pPr>
    </w:p>
    <w:p w14:paraId="20C6F53F" w14:textId="27F22231" w:rsidR="008B62F6" w:rsidRPr="00646690" w:rsidRDefault="003B4A9E" w:rsidP="000E3168">
      <w:pPr>
        <w:pStyle w:val="pf0"/>
        <w:spacing w:before="0" w:after="0"/>
        <w:jc w:val="both"/>
        <w:rPr>
          <w:rStyle w:val="cf01"/>
          <w:rFonts w:ascii="Arial" w:hAnsi="Arial" w:cs="Arial"/>
          <w:sz w:val="24"/>
          <w:szCs w:val="24"/>
        </w:rPr>
      </w:pPr>
      <w:r w:rsidRPr="00646690">
        <w:rPr>
          <w:rStyle w:val="cf01"/>
          <w:rFonts w:ascii="Arial" w:hAnsi="Arial" w:cs="Arial"/>
          <w:sz w:val="24"/>
          <w:szCs w:val="24"/>
        </w:rPr>
        <w:t>As secretarias em questão expressam sua contínua prontidão para acolher as diretrizes advindas tanto do parecer jurídico quanto da Unidade de Licitações e de quaisquer outros setores interessados no objeto desta contratação.</w:t>
      </w:r>
    </w:p>
    <w:p w14:paraId="7DE29D13" w14:textId="07FEDD5D" w:rsidR="00750EB6" w:rsidRPr="00646690" w:rsidRDefault="00750EB6" w:rsidP="002846E6">
      <w:pPr>
        <w:pStyle w:val="pf0"/>
        <w:spacing w:before="0" w:after="0"/>
        <w:jc w:val="both"/>
        <w:rPr>
          <w:rStyle w:val="cf01"/>
          <w:sz w:val="22"/>
        </w:rPr>
      </w:pPr>
    </w:p>
    <w:p w14:paraId="3B0F79F4" w14:textId="77777777" w:rsidR="001F3E38" w:rsidRPr="00646690" w:rsidRDefault="001F3E38" w:rsidP="002846E6">
      <w:pPr>
        <w:pStyle w:val="pf0"/>
        <w:spacing w:before="0" w:after="0"/>
        <w:jc w:val="both"/>
        <w:rPr>
          <w:rStyle w:val="cf01"/>
          <w:sz w:val="22"/>
        </w:rPr>
      </w:pPr>
    </w:p>
    <w:p w14:paraId="61FC7DDE" w14:textId="77777777" w:rsidR="001F3E38" w:rsidRPr="00646690" w:rsidRDefault="001F3E38" w:rsidP="002846E6">
      <w:pPr>
        <w:pStyle w:val="pf0"/>
        <w:spacing w:before="0" w:after="0"/>
        <w:jc w:val="both"/>
        <w:rPr>
          <w:rStyle w:val="cf01"/>
          <w:sz w:val="22"/>
        </w:rPr>
      </w:pPr>
    </w:p>
    <w:p w14:paraId="6DE9F76F" w14:textId="77777777" w:rsidR="001F3E38" w:rsidRDefault="001F3E38" w:rsidP="002846E6">
      <w:pPr>
        <w:pStyle w:val="pf0"/>
        <w:spacing w:before="0" w:after="0"/>
        <w:jc w:val="both"/>
        <w:rPr>
          <w:rStyle w:val="cf01"/>
          <w:sz w:val="22"/>
        </w:rPr>
      </w:pPr>
    </w:p>
    <w:p w14:paraId="11F0DCDC" w14:textId="77777777" w:rsidR="00E90A45" w:rsidRPr="00646690" w:rsidRDefault="00E90A45" w:rsidP="002846E6">
      <w:pPr>
        <w:pStyle w:val="pf0"/>
        <w:spacing w:before="0" w:after="0"/>
        <w:jc w:val="both"/>
        <w:rPr>
          <w:rStyle w:val="cf01"/>
          <w:sz w:val="22"/>
        </w:rPr>
      </w:pPr>
    </w:p>
    <w:p w14:paraId="35A6BC3B" w14:textId="79E057C5" w:rsidR="003E4859" w:rsidRPr="00ED140C" w:rsidRDefault="003E4859" w:rsidP="003E4859">
      <w:pPr>
        <w:ind w:left="1701"/>
        <w:jc w:val="center"/>
        <w:rPr>
          <w:rFonts w:ascii="Segoe UI" w:hAnsi="Segoe UI" w:cs="Segoe UI"/>
          <w:color w:val="7030A0"/>
          <w:sz w:val="22"/>
          <w:szCs w:val="18"/>
        </w:rPr>
      </w:pPr>
    </w:p>
    <w:p w14:paraId="588FF781" w14:textId="77777777" w:rsidR="003E4859" w:rsidRPr="003E4859" w:rsidRDefault="003E4859" w:rsidP="003E4859">
      <w:pPr>
        <w:ind w:left="1701"/>
        <w:jc w:val="center"/>
        <w:rPr>
          <w:rFonts w:ascii="Arial" w:hAnsi="Arial"/>
        </w:rPr>
      </w:pPr>
      <w:r w:rsidRPr="003E4859">
        <w:rPr>
          <w:rFonts w:ascii="Arial" w:hAnsi="Arial"/>
        </w:rPr>
        <w:t>Eng° Francisco Carlos Sylvestre Júnior</w:t>
      </w:r>
    </w:p>
    <w:p w14:paraId="2616E210" w14:textId="77777777" w:rsidR="003E4859" w:rsidRPr="003E4859" w:rsidRDefault="003E4859" w:rsidP="003E4859">
      <w:pPr>
        <w:ind w:left="1701"/>
        <w:jc w:val="center"/>
        <w:rPr>
          <w:rFonts w:ascii="Arial" w:hAnsi="Arial"/>
        </w:rPr>
      </w:pPr>
      <w:r w:rsidRPr="003E4859">
        <w:rPr>
          <w:rFonts w:ascii="Arial" w:hAnsi="Arial"/>
        </w:rPr>
        <w:t>Coordenadoria de Projetos de Obras Públicas</w:t>
      </w:r>
    </w:p>
    <w:p w14:paraId="56EB3D41" w14:textId="77777777" w:rsidR="003E4859" w:rsidRPr="003E4859" w:rsidRDefault="003E4859" w:rsidP="003E4859">
      <w:pPr>
        <w:ind w:left="1701"/>
        <w:jc w:val="center"/>
        <w:rPr>
          <w:rFonts w:ascii="Arial" w:hAnsi="Arial"/>
        </w:rPr>
      </w:pPr>
      <w:r w:rsidRPr="003E4859">
        <w:rPr>
          <w:rFonts w:ascii="Arial" w:hAnsi="Arial"/>
        </w:rPr>
        <w:t>CREA: 506.922.965-4</w:t>
      </w:r>
    </w:p>
    <w:p w14:paraId="1D4134BA" w14:textId="77777777" w:rsidR="001F3E38" w:rsidRPr="003E4859" w:rsidRDefault="001F3E38" w:rsidP="001F3E38">
      <w:pPr>
        <w:ind w:left="1701"/>
        <w:jc w:val="center"/>
        <w:rPr>
          <w:rFonts w:ascii="Arial" w:hAnsi="Arial"/>
        </w:rPr>
      </w:pPr>
    </w:p>
    <w:p w14:paraId="6990753F" w14:textId="77777777" w:rsidR="001F3E38" w:rsidRDefault="001F3E38" w:rsidP="001F3E38">
      <w:pPr>
        <w:ind w:left="1701"/>
        <w:jc w:val="center"/>
        <w:rPr>
          <w:rFonts w:ascii="Arial" w:hAnsi="Arial"/>
        </w:rPr>
      </w:pPr>
    </w:p>
    <w:p w14:paraId="4F0850F1" w14:textId="77777777" w:rsidR="00E90A45" w:rsidRDefault="00E90A45" w:rsidP="001F3E38">
      <w:pPr>
        <w:ind w:left="1701"/>
        <w:jc w:val="center"/>
        <w:rPr>
          <w:rFonts w:ascii="Arial" w:hAnsi="Arial"/>
        </w:rPr>
      </w:pPr>
    </w:p>
    <w:p w14:paraId="213A7819" w14:textId="77777777" w:rsidR="00E90A45" w:rsidRPr="003E4859" w:rsidRDefault="00E90A45" w:rsidP="001F3E38">
      <w:pPr>
        <w:ind w:left="1701"/>
        <w:jc w:val="center"/>
        <w:rPr>
          <w:rFonts w:ascii="Arial" w:hAnsi="Arial"/>
        </w:rPr>
      </w:pPr>
    </w:p>
    <w:p w14:paraId="65EEDC22" w14:textId="77777777" w:rsidR="001F3E38" w:rsidRPr="003E4859" w:rsidRDefault="001F3E38" w:rsidP="001F3E38">
      <w:pPr>
        <w:ind w:left="1701"/>
        <w:jc w:val="center"/>
        <w:rPr>
          <w:rFonts w:ascii="Arial" w:hAnsi="Arial"/>
        </w:rPr>
      </w:pPr>
    </w:p>
    <w:p w14:paraId="724C04CB" w14:textId="77777777" w:rsidR="00F657EE" w:rsidRPr="003E4859" w:rsidRDefault="00F657EE" w:rsidP="001F3E38">
      <w:pPr>
        <w:ind w:left="1701"/>
        <w:jc w:val="center"/>
        <w:rPr>
          <w:rFonts w:ascii="Arial" w:hAnsi="Arial"/>
        </w:rPr>
      </w:pPr>
    </w:p>
    <w:p w14:paraId="22BD69F8" w14:textId="00FFD99D" w:rsidR="001F3E38" w:rsidRPr="003E4859" w:rsidRDefault="001F3E38" w:rsidP="001F3E38">
      <w:pPr>
        <w:ind w:left="1701"/>
        <w:jc w:val="center"/>
        <w:rPr>
          <w:rFonts w:ascii="Arial" w:hAnsi="Arial"/>
        </w:rPr>
      </w:pPr>
      <w:r w:rsidRPr="003E4859">
        <w:rPr>
          <w:rFonts w:ascii="Arial" w:hAnsi="Arial"/>
        </w:rPr>
        <w:t>Engº Mércia Giovana Piccoli Risques</w:t>
      </w:r>
    </w:p>
    <w:p w14:paraId="579722A3" w14:textId="77777777" w:rsidR="001F3E38" w:rsidRPr="003E4859" w:rsidRDefault="001F3E38" w:rsidP="001F3E38">
      <w:pPr>
        <w:ind w:left="1701"/>
        <w:jc w:val="center"/>
        <w:rPr>
          <w:rFonts w:ascii="Arial" w:hAnsi="Arial"/>
        </w:rPr>
      </w:pPr>
      <w:r w:rsidRPr="003E4859">
        <w:rPr>
          <w:rFonts w:ascii="Arial" w:hAnsi="Arial"/>
        </w:rPr>
        <w:t>Secretária Municipal de Planejamento Urbano</w:t>
      </w:r>
    </w:p>
    <w:p w14:paraId="5C18B55C" w14:textId="77777777" w:rsidR="001F3E38" w:rsidRPr="00646690" w:rsidRDefault="001F3E38" w:rsidP="001F3E38">
      <w:pPr>
        <w:ind w:left="1701"/>
        <w:jc w:val="center"/>
        <w:rPr>
          <w:rFonts w:ascii="Arial" w:hAnsi="Arial"/>
        </w:rPr>
      </w:pPr>
      <w:r w:rsidRPr="003E4859">
        <w:rPr>
          <w:rFonts w:ascii="Arial" w:hAnsi="Arial"/>
        </w:rPr>
        <w:t>CREA: 506.159.225-8</w:t>
      </w:r>
    </w:p>
    <w:p w14:paraId="37F2849C" w14:textId="77777777" w:rsidR="00750EB6" w:rsidRPr="00646690" w:rsidRDefault="00750EB6" w:rsidP="002846E6">
      <w:pPr>
        <w:pStyle w:val="pf0"/>
        <w:spacing w:before="0" w:after="0"/>
        <w:jc w:val="both"/>
        <w:rPr>
          <w:rStyle w:val="cf01"/>
          <w:rFonts w:ascii="Arial" w:hAnsi="Arial" w:cs="Arial"/>
          <w:sz w:val="24"/>
          <w:szCs w:val="24"/>
        </w:rPr>
      </w:pPr>
    </w:p>
    <w:p w14:paraId="7099A841" w14:textId="77777777" w:rsidR="000704A2" w:rsidRPr="00646690" w:rsidRDefault="000704A2" w:rsidP="002846E6">
      <w:pPr>
        <w:pStyle w:val="pf0"/>
        <w:spacing w:before="0" w:after="0"/>
        <w:jc w:val="both"/>
        <w:rPr>
          <w:rStyle w:val="cf01"/>
          <w:sz w:val="22"/>
        </w:rPr>
      </w:pPr>
    </w:p>
    <w:p w14:paraId="53BF875F" w14:textId="77777777" w:rsidR="00685A75" w:rsidRPr="00646690" w:rsidRDefault="00685A75" w:rsidP="00CB29C3">
      <w:pPr>
        <w:rPr>
          <w:rFonts w:ascii="Arial" w:hAnsi="Arial"/>
        </w:rPr>
      </w:pPr>
    </w:p>
    <w:p w14:paraId="063911E0" w14:textId="77777777" w:rsidR="000704A2" w:rsidRDefault="000704A2" w:rsidP="00E30E0E">
      <w:pPr>
        <w:ind w:left="1701"/>
        <w:jc w:val="center"/>
        <w:rPr>
          <w:rFonts w:ascii="Arial" w:hAnsi="Arial"/>
        </w:rPr>
      </w:pPr>
    </w:p>
    <w:p w14:paraId="2BE3B1F9" w14:textId="77777777" w:rsidR="00E90A45" w:rsidRDefault="00E90A45" w:rsidP="00E30E0E">
      <w:pPr>
        <w:ind w:left="1701"/>
        <w:jc w:val="center"/>
        <w:rPr>
          <w:rFonts w:ascii="Arial" w:hAnsi="Arial"/>
        </w:rPr>
      </w:pPr>
    </w:p>
    <w:p w14:paraId="26A79E67" w14:textId="77777777" w:rsidR="00E90A45" w:rsidRDefault="00E90A45" w:rsidP="00E30E0E">
      <w:pPr>
        <w:ind w:left="1701"/>
        <w:jc w:val="center"/>
        <w:rPr>
          <w:rFonts w:ascii="Arial" w:hAnsi="Arial"/>
        </w:rPr>
      </w:pPr>
    </w:p>
    <w:p w14:paraId="1D510CF4" w14:textId="77777777" w:rsidR="00E90A45" w:rsidRDefault="00E90A45" w:rsidP="00E30E0E">
      <w:pPr>
        <w:ind w:left="1701"/>
        <w:jc w:val="center"/>
        <w:rPr>
          <w:rFonts w:ascii="Arial" w:hAnsi="Arial"/>
        </w:rPr>
      </w:pPr>
    </w:p>
    <w:p w14:paraId="32B33E5F" w14:textId="77777777" w:rsidR="00E90A45" w:rsidRDefault="00E90A45" w:rsidP="00E30E0E">
      <w:pPr>
        <w:ind w:left="1701"/>
        <w:jc w:val="center"/>
        <w:rPr>
          <w:rFonts w:ascii="Arial" w:hAnsi="Arial"/>
        </w:rPr>
      </w:pPr>
    </w:p>
    <w:p w14:paraId="232A3A00" w14:textId="77777777" w:rsidR="00E90A45" w:rsidRPr="00646690" w:rsidRDefault="00E90A45" w:rsidP="00E30E0E">
      <w:pPr>
        <w:ind w:left="1701"/>
        <w:jc w:val="center"/>
        <w:rPr>
          <w:rFonts w:ascii="Arial" w:hAnsi="Arial"/>
        </w:rPr>
      </w:pPr>
    </w:p>
    <w:p w14:paraId="357CECAF" w14:textId="08E428A9" w:rsidR="00401EE4" w:rsidRPr="00646690" w:rsidRDefault="00401EE4" w:rsidP="00401EE4">
      <w:pPr>
        <w:jc w:val="center"/>
        <w:rPr>
          <w:rFonts w:ascii="Arial" w:hAnsi="Arial"/>
          <w:b/>
          <w:bCs/>
          <w:sz w:val="28"/>
          <w:szCs w:val="28"/>
        </w:rPr>
      </w:pPr>
      <w:bookmarkStart w:id="115" w:name="_Hlk215650361"/>
      <w:bookmarkEnd w:id="52"/>
      <w:r w:rsidRPr="00646690">
        <w:rPr>
          <w:rFonts w:ascii="Arial" w:hAnsi="Arial"/>
          <w:b/>
          <w:bCs/>
          <w:sz w:val="28"/>
          <w:szCs w:val="28"/>
        </w:rPr>
        <w:t xml:space="preserve">CONCORRÊNCIA Nº </w:t>
      </w:r>
      <w:r w:rsidR="00995ED7">
        <w:rPr>
          <w:rFonts w:ascii="Arial" w:hAnsi="Arial"/>
          <w:b/>
          <w:bCs/>
          <w:sz w:val="28"/>
          <w:szCs w:val="28"/>
        </w:rPr>
        <w:t>010</w:t>
      </w:r>
      <w:r w:rsidRPr="00646690">
        <w:rPr>
          <w:rFonts w:ascii="Arial" w:hAnsi="Arial"/>
          <w:b/>
          <w:bCs/>
          <w:sz w:val="28"/>
          <w:szCs w:val="28"/>
        </w:rPr>
        <w:t>/202</w:t>
      </w:r>
      <w:r w:rsidR="00F43B6B" w:rsidRPr="00646690">
        <w:rPr>
          <w:rFonts w:ascii="Arial" w:hAnsi="Arial"/>
          <w:b/>
          <w:bCs/>
          <w:sz w:val="28"/>
          <w:szCs w:val="28"/>
        </w:rPr>
        <w:t>6</w:t>
      </w:r>
    </w:p>
    <w:p w14:paraId="1490B99D" w14:textId="77777777" w:rsidR="00401EE4" w:rsidRPr="00646690" w:rsidRDefault="00401EE4" w:rsidP="00401EE4">
      <w:pPr>
        <w:jc w:val="center"/>
        <w:rPr>
          <w:rFonts w:ascii="Arial" w:hAnsi="Arial"/>
          <w:b/>
          <w:bCs/>
          <w:sz w:val="28"/>
          <w:szCs w:val="28"/>
        </w:rPr>
      </w:pPr>
    </w:p>
    <w:p w14:paraId="0F2D6CD1" w14:textId="57129734" w:rsidR="00401EE4" w:rsidRPr="00646690" w:rsidRDefault="00401EE4" w:rsidP="00401EE4">
      <w:pPr>
        <w:spacing w:line="276" w:lineRule="auto"/>
        <w:jc w:val="center"/>
        <w:rPr>
          <w:rFonts w:ascii="Arial" w:hAnsi="Arial"/>
          <w:b/>
          <w:bCs/>
          <w:sz w:val="28"/>
          <w:szCs w:val="28"/>
        </w:rPr>
      </w:pPr>
      <w:r w:rsidRPr="00646690">
        <w:rPr>
          <w:rFonts w:ascii="Arial" w:hAnsi="Arial"/>
          <w:b/>
          <w:bCs/>
          <w:sz w:val="28"/>
          <w:szCs w:val="28"/>
        </w:rPr>
        <w:t xml:space="preserve">PROCESSO Nº </w:t>
      </w:r>
      <w:r w:rsidR="00995ED7">
        <w:rPr>
          <w:rFonts w:ascii="Arial" w:hAnsi="Arial"/>
          <w:b/>
          <w:bCs/>
          <w:sz w:val="28"/>
          <w:szCs w:val="28"/>
        </w:rPr>
        <w:t>106</w:t>
      </w:r>
      <w:r w:rsidRPr="00646690">
        <w:rPr>
          <w:rFonts w:ascii="Arial" w:hAnsi="Arial"/>
          <w:b/>
          <w:bCs/>
          <w:sz w:val="28"/>
          <w:szCs w:val="28"/>
        </w:rPr>
        <w:t>/202</w:t>
      </w:r>
      <w:r w:rsidR="00F43B6B" w:rsidRPr="00646690">
        <w:rPr>
          <w:rFonts w:ascii="Arial" w:hAnsi="Arial"/>
          <w:b/>
          <w:bCs/>
          <w:sz w:val="28"/>
          <w:szCs w:val="28"/>
        </w:rPr>
        <w:t>6</w:t>
      </w:r>
    </w:p>
    <w:p w14:paraId="5CB44AEA" w14:textId="77777777" w:rsidR="00401EE4" w:rsidRPr="00646690" w:rsidRDefault="00401EE4" w:rsidP="00401EE4">
      <w:pPr>
        <w:spacing w:line="276" w:lineRule="auto"/>
        <w:jc w:val="center"/>
        <w:rPr>
          <w:rFonts w:ascii="Arial" w:hAnsi="Arial"/>
          <w:bCs/>
        </w:rPr>
      </w:pPr>
    </w:p>
    <w:p w14:paraId="376C79DC" w14:textId="75B78ABF" w:rsidR="00401EE4" w:rsidRPr="00646690" w:rsidRDefault="00401EE4" w:rsidP="00401EE4">
      <w:pPr>
        <w:spacing w:line="276" w:lineRule="auto"/>
        <w:jc w:val="center"/>
        <w:rPr>
          <w:rFonts w:ascii="Arial" w:hAnsi="Arial"/>
          <w:b/>
          <w:bCs/>
          <w:sz w:val="36"/>
          <w:szCs w:val="36"/>
        </w:rPr>
      </w:pPr>
      <w:r w:rsidRPr="00646690">
        <w:rPr>
          <w:rFonts w:ascii="Arial" w:hAnsi="Arial"/>
          <w:b/>
          <w:bCs/>
          <w:sz w:val="36"/>
          <w:szCs w:val="36"/>
        </w:rPr>
        <w:t>ANEXO II</w:t>
      </w:r>
    </w:p>
    <w:p w14:paraId="08F0E597" w14:textId="77777777" w:rsidR="00401EE4" w:rsidRPr="00646690" w:rsidRDefault="00401EE4" w:rsidP="00401EE4">
      <w:pPr>
        <w:spacing w:line="276" w:lineRule="auto"/>
        <w:jc w:val="center"/>
        <w:rPr>
          <w:rFonts w:ascii="Arial" w:hAnsi="Arial"/>
          <w:b/>
          <w:bCs/>
          <w:sz w:val="36"/>
          <w:szCs w:val="36"/>
        </w:rPr>
      </w:pPr>
    </w:p>
    <w:p w14:paraId="578BC45D" w14:textId="77777777" w:rsidR="00401EE4" w:rsidRPr="00646690" w:rsidRDefault="00401EE4" w:rsidP="00401EE4">
      <w:pPr>
        <w:pStyle w:val="Ttulo1"/>
        <w:spacing w:line="276" w:lineRule="auto"/>
        <w:jc w:val="center"/>
        <w:rPr>
          <w:rFonts w:ascii="Arial" w:hAnsi="Arial" w:cs="Arial"/>
          <w:b w:val="0"/>
        </w:rPr>
      </w:pPr>
      <w:r w:rsidRPr="00646690">
        <w:rPr>
          <w:rFonts w:ascii="Arial" w:hAnsi="Arial" w:cs="Arial"/>
        </w:rPr>
        <w:t>MODELO DE PLANILHA DE PROPOSTA</w:t>
      </w:r>
    </w:p>
    <w:p w14:paraId="5CBBFAF8" w14:textId="77777777" w:rsidR="00E2052C" w:rsidRPr="00646690" w:rsidRDefault="00E2052C" w:rsidP="00E2052C"/>
    <w:bookmarkEnd w:id="115"/>
    <w:p w14:paraId="411D8F2B" w14:textId="77777777" w:rsidR="00C277C0" w:rsidRPr="00646690" w:rsidRDefault="00C277C0" w:rsidP="00675FF5">
      <w:pPr>
        <w:spacing w:line="276" w:lineRule="auto"/>
        <w:rPr>
          <w:rFonts w:ascii="Arial" w:hAnsi="Arial"/>
          <w:sz w:val="28"/>
          <w:szCs w:val="28"/>
        </w:rPr>
      </w:pPr>
    </w:p>
    <w:p w14:paraId="2785617E" w14:textId="77777777" w:rsidR="005731F9" w:rsidRPr="00646690" w:rsidRDefault="005731F9" w:rsidP="00675FF5">
      <w:pPr>
        <w:spacing w:line="276" w:lineRule="auto"/>
        <w:jc w:val="both"/>
        <w:rPr>
          <w:rFonts w:ascii="Arial" w:hAnsi="Arial"/>
          <w:b/>
        </w:rPr>
      </w:pPr>
      <w:r w:rsidRPr="00646690">
        <w:rPr>
          <w:rFonts w:ascii="Arial" w:hAnsi="Arial"/>
          <w:b/>
          <w:u w:val="single"/>
        </w:rPr>
        <w:t>DADOS DO PROPONENTE</w:t>
      </w:r>
      <w:r w:rsidRPr="00646690">
        <w:rPr>
          <w:rFonts w:ascii="Arial" w:hAnsi="Arial"/>
          <w:b/>
        </w:rPr>
        <w:t>:</w:t>
      </w:r>
    </w:p>
    <w:p w14:paraId="42F9D8FE" w14:textId="77777777" w:rsidR="005731F9" w:rsidRPr="00646690" w:rsidRDefault="005731F9" w:rsidP="00675FF5">
      <w:pPr>
        <w:spacing w:line="276" w:lineRule="auto"/>
        <w:jc w:val="both"/>
        <w:rPr>
          <w:rFonts w:ascii="Arial" w:hAnsi="Arial"/>
          <w:b/>
        </w:rPr>
      </w:pPr>
      <w:r w:rsidRPr="00646690">
        <w:rPr>
          <w:rFonts w:ascii="Arial" w:hAnsi="Arial"/>
          <w:b/>
        </w:rPr>
        <w:t>RAZÃO SOCIAL:</w:t>
      </w:r>
    </w:p>
    <w:p w14:paraId="06066749" w14:textId="77777777" w:rsidR="005731F9" w:rsidRPr="00646690" w:rsidRDefault="005731F9" w:rsidP="00675FF5">
      <w:pPr>
        <w:spacing w:line="276" w:lineRule="auto"/>
        <w:jc w:val="both"/>
        <w:rPr>
          <w:rFonts w:ascii="Arial" w:hAnsi="Arial"/>
          <w:b/>
        </w:rPr>
      </w:pPr>
      <w:r w:rsidRPr="00646690">
        <w:rPr>
          <w:rFonts w:ascii="Arial" w:hAnsi="Arial"/>
          <w:b/>
        </w:rPr>
        <w:t>CNPJ/CPF:</w:t>
      </w:r>
    </w:p>
    <w:p w14:paraId="3EB51B49" w14:textId="77777777" w:rsidR="005731F9" w:rsidRPr="00646690" w:rsidRDefault="005731F9" w:rsidP="00675FF5">
      <w:pPr>
        <w:spacing w:line="276" w:lineRule="auto"/>
        <w:jc w:val="both"/>
        <w:rPr>
          <w:rFonts w:ascii="Arial" w:hAnsi="Arial"/>
          <w:b/>
        </w:rPr>
      </w:pPr>
      <w:r w:rsidRPr="00646690">
        <w:rPr>
          <w:rFonts w:ascii="Arial" w:hAnsi="Arial"/>
          <w:b/>
        </w:rPr>
        <w:t>ENDEREÇO COMPLETO:         TELEFONE:               E-MAIL INSTITUCIONAL:</w:t>
      </w:r>
    </w:p>
    <w:p w14:paraId="46472AF4" w14:textId="77777777" w:rsidR="003E4103" w:rsidRPr="00646690" w:rsidRDefault="003E4103" w:rsidP="00675FF5">
      <w:pPr>
        <w:spacing w:line="276" w:lineRule="auto"/>
        <w:jc w:val="both"/>
        <w:rPr>
          <w:rFonts w:ascii="Arial" w:hAnsi="Arial"/>
          <w:b/>
        </w:rPr>
      </w:pPr>
    </w:p>
    <w:p w14:paraId="3304C6EC" w14:textId="77777777" w:rsidR="003E4103" w:rsidRPr="00646690" w:rsidRDefault="003E4103" w:rsidP="00675FF5">
      <w:pPr>
        <w:spacing w:line="276" w:lineRule="auto"/>
        <w:jc w:val="both"/>
        <w:rPr>
          <w:rFonts w:ascii="Arial" w:hAnsi="Arial"/>
          <w:b/>
        </w:rPr>
      </w:pPr>
    </w:p>
    <w:tbl>
      <w:tblPr>
        <w:tblW w:w="8930"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6"/>
        <w:gridCol w:w="1134"/>
        <w:gridCol w:w="4678"/>
        <w:gridCol w:w="1842"/>
      </w:tblGrid>
      <w:tr w:rsidR="00646690" w:rsidRPr="00646690" w14:paraId="1DD359E3" w14:textId="77777777" w:rsidTr="00B2588A">
        <w:tc>
          <w:tcPr>
            <w:tcW w:w="8930" w:type="dxa"/>
            <w:gridSpan w:val="4"/>
            <w:shd w:val="clear" w:color="auto" w:fill="D9D9D9" w:themeFill="background1" w:themeFillShade="D9"/>
            <w:vAlign w:val="center"/>
          </w:tcPr>
          <w:p w14:paraId="02213FF8" w14:textId="77777777" w:rsidR="001E40AE" w:rsidRPr="00646690" w:rsidRDefault="001E40AE" w:rsidP="00B2588A">
            <w:pPr>
              <w:spacing w:before="60" w:after="60"/>
              <w:jc w:val="center"/>
              <w:rPr>
                <w:rFonts w:ascii="Arial" w:hAnsi="Arial"/>
                <w:b/>
              </w:rPr>
            </w:pPr>
            <w:r w:rsidRPr="00646690">
              <w:rPr>
                <w:rFonts w:ascii="Arial" w:hAnsi="Arial"/>
                <w:b/>
              </w:rPr>
              <w:t>OBJETO LICITADO POR LOTE – 01</w:t>
            </w:r>
          </w:p>
          <w:p w14:paraId="509FCEF4" w14:textId="77777777" w:rsidR="001E40AE" w:rsidRPr="00646690" w:rsidRDefault="001E40AE" w:rsidP="00B2588A">
            <w:pPr>
              <w:spacing w:before="60" w:after="60"/>
              <w:jc w:val="center"/>
              <w:rPr>
                <w:rFonts w:ascii="Arial" w:hAnsi="Arial"/>
                <w:b/>
                <w:bCs/>
              </w:rPr>
            </w:pPr>
          </w:p>
        </w:tc>
      </w:tr>
      <w:tr w:rsidR="00646690" w:rsidRPr="00646690" w14:paraId="7E2FDA83" w14:textId="77777777" w:rsidTr="00B2588A">
        <w:tc>
          <w:tcPr>
            <w:tcW w:w="1276" w:type="dxa"/>
            <w:shd w:val="clear" w:color="auto" w:fill="D9D9D9" w:themeFill="background1" w:themeFillShade="D9"/>
            <w:vAlign w:val="center"/>
          </w:tcPr>
          <w:p w14:paraId="502C0B84" w14:textId="77777777" w:rsidR="001E40AE" w:rsidRPr="00646690" w:rsidRDefault="001E40AE" w:rsidP="00B2588A">
            <w:pPr>
              <w:spacing w:before="60" w:after="60"/>
              <w:jc w:val="center"/>
              <w:rPr>
                <w:rFonts w:ascii="Arial" w:hAnsi="Arial"/>
                <w:b/>
              </w:rPr>
            </w:pPr>
            <w:r w:rsidRPr="00646690">
              <w:rPr>
                <w:rFonts w:ascii="Arial" w:hAnsi="Arial"/>
                <w:b/>
              </w:rPr>
              <w:t>Item</w:t>
            </w:r>
          </w:p>
        </w:tc>
        <w:tc>
          <w:tcPr>
            <w:tcW w:w="1134" w:type="dxa"/>
            <w:shd w:val="clear" w:color="auto" w:fill="D9D9D9" w:themeFill="background1" w:themeFillShade="D9"/>
            <w:vAlign w:val="center"/>
          </w:tcPr>
          <w:p w14:paraId="44C2ADAE" w14:textId="77777777" w:rsidR="001E40AE" w:rsidRPr="00646690" w:rsidRDefault="001E40AE" w:rsidP="00B2588A">
            <w:pPr>
              <w:spacing w:before="60" w:after="60"/>
              <w:jc w:val="center"/>
              <w:rPr>
                <w:rFonts w:ascii="Arial" w:hAnsi="Arial"/>
                <w:b/>
              </w:rPr>
            </w:pPr>
            <w:r w:rsidRPr="00646690">
              <w:rPr>
                <w:rFonts w:ascii="Arial" w:hAnsi="Arial"/>
                <w:b/>
              </w:rPr>
              <w:t>Qtd</w:t>
            </w:r>
          </w:p>
        </w:tc>
        <w:tc>
          <w:tcPr>
            <w:tcW w:w="4678" w:type="dxa"/>
            <w:shd w:val="clear" w:color="auto" w:fill="D9D9D9" w:themeFill="background1" w:themeFillShade="D9"/>
            <w:vAlign w:val="center"/>
          </w:tcPr>
          <w:p w14:paraId="7B8DC72C" w14:textId="77777777" w:rsidR="001E40AE" w:rsidRPr="00646690" w:rsidRDefault="001E40AE" w:rsidP="00B2588A">
            <w:pPr>
              <w:spacing w:before="60" w:after="60"/>
              <w:jc w:val="center"/>
              <w:rPr>
                <w:rFonts w:ascii="Arial" w:hAnsi="Arial"/>
                <w:b/>
              </w:rPr>
            </w:pPr>
            <w:r w:rsidRPr="00646690">
              <w:rPr>
                <w:rFonts w:ascii="Arial" w:hAnsi="Arial"/>
                <w:b/>
              </w:rPr>
              <w:t>Descrição</w:t>
            </w:r>
          </w:p>
        </w:tc>
        <w:tc>
          <w:tcPr>
            <w:tcW w:w="1842" w:type="dxa"/>
            <w:shd w:val="clear" w:color="auto" w:fill="D9D9D9" w:themeFill="background1" w:themeFillShade="D9"/>
            <w:vAlign w:val="center"/>
          </w:tcPr>
          <w:p w14:paraId="091ED075" w14:textId="77777777" w:rsidR="001E40AE" w:rsidRPr="00646690" w:rsidRDefault="001E40AE" w:rsidP="00B2588A">
            <w:pPr>
              <w:spacing w:before="60" w:after="60"/>
              <w:jc w:val="center"/>
              <w:rPr>
                <w:rFonts w:ascii="Arial" w:hAnsi="Arial"/>
                <w:b/>
              </w:rPr>
            </w:pPr>
            <w:r w:rsidRPr="00646690">
              <w:rPr>
                <w:rFonts w:ascii="Arial" w:hAnsi="Arial"/>
                <w:b/>
              </w:rPr>
              <w:t>Valor Global (R$)</w:t>
            </w:r>
          </w:p>
        </w:tc>
      </w:tr>
      <w:tr w:rsidR="00646690" w:rsidRPr="00646690" w14:paraId="0680D43B" w14:textId="77777777" w:rsidTr="00B2588A">
        <w:tc>
          <w:tcPr>
            <w:tcW w:w="1276" w:type="dxa"/>
          </w:tcPr>
          <w:p w14:paraId="0CDED4C5" w14:textId="77777777" w:rsidR="001E40AE" w:rsidRPr="00646690" w:rsidRDefault="001E40AE" w:rsidP="00B2588A">
            <w:pPr>
              <w:jc w:val="center"/>
              <w:rPr>
                <w:rFonts w:ascii="Arial" w:hAnsi="Arial"/>
                <w:b/>
              </w:rPr>
            </w:pPr>
            <w:r w:rsidRPr="00646690">
              <w:rPr>
                <w:rFonts w:ascii="Arial" w:hAnsi="Arial"/>
                <w:b/>
              </w:rPr>
              <w:t>01</w:t>
            </w:r>
          </w:p>
        </w:tc>
        <w:tc>
          <w:tcPr>
            <w:tcW w:w="1134" w:type="dxa"/>
          </w:tcPr>
          <w:p w14:paraId="5B9542BC" w14:textId="77777777" w:rsidR="001E40AE" w:rsidRPr="00646690" w:rsidRDefault="001E40AE" w:rsidP="00B2588A">
            <w:pPr>
              <w:jc w:val="center"/>
              <w:rPr>
                <w:rFonts w:ascii="Arial" w:hAnsi="Arial"/>
                <w:b/>
              </w:rPr>
            </w:pPr>
            <w:r w:rsidRPr="00646690">
              <w:rPr>
                <w:rFonts w:ascii="Arial" w:hAnsi="Arial"/>
                <w:b/>
              </w:rPr>
              <w:t>01</w:t>
            </w:r>
          </w:p>
        </w:tc>
        <w:tc>
          <w:tcPr>
            <w:tcW w:w="4678" w:type="dxa"/>
            <w:vAlign w:val="center"/>
          </w:tcPr>
          <w:p w14:paraId="082E16D8" w14:textId="77777777" w:rsidR="001E40AE" w:rsidRPr="00646690" w:rsidRDefault="001E40AE" w:rsidP="00B2588A">
            <w:pPr>
              <w:jc w:val="both"/>
              <w:rPr>
                <w:rFonts w:ascii="Arial" w:hAnsi="Arial"/>
              </w:rPr>
            </w:pPr>
            <w:r w:rsidRPr="00646690">
              <w:rPr>
                <w:rFonts w:ascii="Arial" w:hAnsi="Arial"/>
              </w:rPr>
              <w:t>Construção do novo CDI – Centro Dia do Idoso, Rua Isidoro Dias Lopes, Jardim Ãngela Moscatelli Domenice.</w:t>
            </w:r>
          </w:p>
        </w:tc>
        <w:tc>
          <w:tcPr>
            <w:tcW w:w="1842" w:type="dxa"/>
          </w:tcPr>
          <w:p w14:paraId="6B2F0933" w14:textId="20C32FBE" w:rsidR="001E40AE" w:rsidRPr="00646690" w:rsidRDefault="001E40AE" w:rsidP="00B2588A">
            <w:pPr>
              <w:jc w:val="center"/>
              <w:rPr>
                <w:rFonts w:ascii="Arial" w:hAnsi="Arial"/>
                <w:b/>
                <w:bCs/>
              </w:rPr>
            </w:pPr>
          </w:p>
        </w:tc>
      </w:tr>
      <w:tr w:rsidR="00646690" w:rsidRPr="00646690" w14:paraId="3BCEA8FA" w14:textId="77777777" w:rsidTr="00B2588A">
        <w:tc>
          <w:tcPr>
            <w:tcW w:w="1276" w:type="dxa"/>
          </w:tcPr>
          <w:p w14:paraId="175A81BA" w14:textId="77777777" w:rsidR="001E40AE" w:rsidRPr="00646690" w:rsidRDefault="001E40AE" w:rsidP="00B2588A">
            <w:pPr>
              <w:jc w:val="center"/>
              <w:rPr>
                <w:rFonts w:ascii="Arial" w:hAnsi="Arial"/>
                <w:b/>
              </w:rPr>
            </w:pPr>
            <w:r w:rsidRPr="00646690">
              <w:rPr>
                <w:rFonts w:ascii="Arial" w:hAnsi="Arial"/>
                <w:b/>
              </w:rPr>
              <w:t>02</w:t>
            </w:r>
          </w:p>
        </w:tc>
        <w:tc>
          <w:tcPr>
            <w:tcW w:w="1134" w:type="dxa"/>
          </w:tcPr>
          <w:p w14:paraId="062F6915" w14:textId="77777777" w:rsidR="001E40AE" w:rsidRPr="00646690" w:rsidRDefault="001E40AE" w:rsidP="00B2588A">
            <w:pPr>
              <w:jc w:val="center"/>
              <w:rPr>
                <w:rFonts w:ascii="Arial" w:hAnsi="Arial"/>
                <w:b/>
              </w:rPr>
            </w:pPr>
            <w:r w:rsidRPr="00646690">
              <w:rPr>
                <w:rFonts w:ascii="Arial" w:hAnsi="Arial"/>
                <w:b/>
              </w:rPr>
              <w:t>01</w:t>
            </w:r>
          </w:p>
        </w:tc>
        <w:tc>
          <w:tcPr>
            <w:tcW w:w="4678" w:type="dxa"/>
            <w:vAlign w:val="center"/>
          </w:tcPr>
          <w:p w14:paraId="63DEFA0F" w14:textId="77777777" w:rsidR="001E40AE" w:rsidRPr="00646690" w:rsidRDefault="001E40AE" w:rsidP="00B2588A">
            <w:pPr>
              <w:jc w:val="both"/>
              <w:rPr>
                <w:rFonts w:ascii="Arial" w:hAnsi="Arial"/>
              </w:rPr>
            </w:pPr>
            <w:r w:rsidRPr="00646690">
              <w:rPr>
                <w:rFonts w:ascii="Arial" w:hAnsi="Arial"/>
              </w:rPr>
              <w:t>Reforma de Centro Multiuso Cultural e Social, Rua Tenente Isaías esquina da Rua Benedita Sebastiana Domingos - Cruz das Posses.</w:t>
            </w:r>
          </w:p>
        </w:tc>
        <w:tc>
          <w:tcPr>
            <w:tcW w:w="1842" w:type="dxa"/>
          </w:tcPr>
          <w:p w14:paraId="7C2BEA76" w14:textId="7B0B4C4F" w:rsidR="001E40AE" w:rsidRPr="00646690" w:rsidRDefault="001E40AE" w:rsidP="00B2588A">
            <w:pPr>
              <w:jc w:val="center"/>
              <w:rPr>
                <w:rFonts w:ascii="Arial" w:hAnsi="Arial"/>
                <w:b/>
                <w:bCs/>
              </w:rPr>
            </w:pPr>
          </w:p>
        </w:tc>
      </w:tr>
      <w:tr w:rsidR="00646690" w:rsidRPr="00646690" w14:paraId="70EA3070" w14:textId="77777777" w:rsidTr="00B2588A">
        <w:tc>
          <w:tcPr>
            <w:tcW w:w="1276" w:type="dxa"/>
          </w:tcPr>
          <w:p w14:paraId="02355F42" w14:textId="77777777" w:rsidR="001E40AE" w:rsidRPr="00646690" w:rsidRDefault="001E40AE" w:rsidP="00B2588A">
            <w:pPr>
              <w:jc w:val="center"/>
              <w:rPr>
                <w:rFonts w:ascii="Arial" w:hAnsi="Arial"/>
                <w:b/>
              </w:rPr>
            </w:pPr>
            <w:r w:rsidRPr="00646690">
              <w:rPr>
                <w:rFonts w:ascii="Arial" w:hAnsi="Arial"/>
                <w:b/>
              </w:rPr>
              <w:t>03</w:t>
            </w:r>
          </w:p>
        </w:tc>
        <w:tc>
          <w:tcPr>
            <w:tcW w:w="1134" w:type="dxa"/>
          </w:tcPr>
          <w:p w14:paraId="549411AF" w14:textId="77777777" w:rsidR="001E40AE" w:rsidRPr="00646690" w:rsidRDefault="001E40AE" w:rsidP="00B2588A">
            <w:pPr>
              <w:jc w:val="center"/>
              <w:rPr>
                <w:rFonts w:ascii="Arial" w:hAnsi="Arial"/>
                <w:b/>
              </w:rPr>
            </w:pPr>
            <w:r w:rsidRPr="00646690">
              <w:rPr>
                <w:rFonts w:ascii="Arial" w:hAnsi="Arial"/>
                <w:b/>
              </w:rPr>
              <w:t>01</w:t>
            </w:r>
          </w:p>
        </w:tc>
        <w:tc>
          <w:tcPr>
            <w:tcW w:w="4678" w:type="dxa"/>
            <w:vAlign w:val="center"/>
          </w:tcPr>
          <w:p w14:paraId="4F7754F2" w14:textId="77777777" w:rsidR="001E40AE" w:rsidRPr="00646690" w:rsidRDefault="001E40AE" w:rsidP="00B2588A">
            <w:pPr>
              <w:jc w:val="both"/>
              <w:rPr>
                <w:rFonts w:ascii="Arial" w:hAnsi="Arial"/>
              </w:rPr>
            </w:pPr>
            <w:r w:rsidRPr="00646690">
              <w:rPr>
                <w:rFonts w:ascii="Arial" w:hAnsi="Arial"/>
              </w:rPr>
              <w:t>Reforma do Prédio da Antiga Cadeia para criação do Complexo de Cultura e Arte, Rua Elpídio Gomes, nº 1096 – Centro.</w:t>
            </w:r>
          </w:p>
        </w:tc>
        <w:tc>
          <w:tcPr>
            <w:tcW w:w="1842" w:type="dxa"/>
          </w:tcPr>
          <w:p w14:paraId="3002A7C0" w14:textId="7B7B6D0E" w:rsidR="001E40AE" w:rsidRPr="00646690" w:rsidRDefault="001E40AE" w:rsidP="00B2588A">
            <w:pPr>
              <w:jc w:val="center"/>
              <w:rPr>
                <w:rFonts w:ascii="Arial" w:hAnsi="Arial"/>
                <w:b/>
                <w:bCs/>
              </w:rPr>
            </w:pPr>
          </w:p>
        </w:tc>
      </w:tr>
      <w:tr w:rsidR="00646690" w:rsidRPr="00646690" w14:paraId="4E8F00A7" w14:textId="77777777" w:rsidTr="00B2588A">
        <w:tc>
          <w:tcPr>
            <w:tcW w:w="1276" w:type="dxa"/>
          </w:tcPr>
          <w:p w14:paraId="635121A9" w14:textId="77777777" w:rsidR="001E40AE" w:rsidRPr="00646690" w:rsidRDefault="001E40AE" w:rsidP="00B2588A">
            <w:pPr>
              <w:jc w:val="center"/>
              <w:rPr>
                <w:rFonts w:ascii="Arial" w:hAnsi="Arial"/>
                <w:b/>
              </w:rPr>
            </w:pPr>
            <w:r w:rsidRPr="00646690">
              <w:rPr>
                <w:rFonts w:ascii="Arial" w:hAnsi="Arial"/>
                <w:b/>
              </w:rPr>
              <w:t>04</w:t>
            </w:r>
          </w:p>
        </w:tc>
        <w:tc>
          <w:tcPr>
            <w:tcW w:w="1134" w:type="dxa"/>
          </w:tcPr>
          <w:p w14:paraId="3A853CAB" w14:textId="77777777" w:rsidR="001E40AE" w:rsidRPr="00646690" w:rsidRDefault="001E40AE" w:rsidP="00B2588A">
            <w:pPr>
              <w:jc w:val="center"/>
              <w:rPr>
                <w:rFonts w:ascii="Arial" w:hAnsi="Arial"/>
                <w:b/>
              </w:rPr>
            </w:pPr>
            <w:r w:rsidRPr="00646690">
              <w:rPr>
                <w:rFonts w:ascii="Arial" w:hAnsi="Arial"/>
                <w:b/>
              </w:rPr>
              <w:t>01</w:t>
            </w:r>
          </w:p>
        </w:tc>
        <w:tc>
          <w:tcPr>
            <w:tcW w:w="4678" w:type="dxa"/>
            <w:vAlign w:val="center"/>
          </w:tcPr>
          <w:p w14:paraId="247531A8" w14:textId="77777777" w:rsidR="001E40AE" w:rsidRPr="00646690" w:rsidRDefault="001E40AE" w:rsidP="00B2588A">
            <w:pPr>
              <w:jc w:val="both"/>
              <w:rPr>
                <w:rFonts w:ascii="Arial" w:hAnsi="Arial"/>
              </w:rPr>
            </w:pPr>
            <w:r w:rsidRPr="00646690">
              <w:rPr>
                <w:rFonts w:ascii="Arial" w:hAnsi="Arial"/>
              </w:rPr>
              <w:t>Reforma, revitalização e restauração do Museu da Cidade, Rua Expedicionário Lellis, nº 1500 – Centro.</w:t>
            </w:r>
          </w:p>
        </w:tc>
        <w:tc>
          <w:tcPr>
            <w:tcW w:w="1842" w:type="dxa"/>
          </w:tcPr>
          <w:p w14:paraId="3EFEC316" w14:textId="4913A3C0" w:rsidR="001E40AE" w:rsidRPr="00646690" w:rsidRDefault="001E40AE" w:rsidP="00B2588A">
            <w:pPr>
              <w:jc w:val="center"/>
              <w:rPr>
                <w:rFonts w:ascii="Arial" w:hAnsi="Arial"/>
                <w:b/>
                <w:bCs/>
              </w:rPr>
            </w:pPr>
          </w:p>
        </w:tc>
      </w:tr>
      <w:tr w:rsidR="00646690" w:rsidRPr="00646690" w14:paraId="738DC66C" w14:textId="77777777" w:rsidTr="00B2588A">
        <w:tc>
          <w:tcPr>
            <w:tcW w:w="1276" w:type="dxa"/>
          </w:tcPr>
          <w:p w14:paraId="5F18E274" w14:textId="77777777" w:rsidR="001E40AE" w:rsidRPr="00646690" w:rsidRDefault="001E40AE" w:rsidP="00B2588A">
            <w:pPr>
              <w:jc w:val="center"/>
              <w:rPr>
                <w:rFonts w:ascii="Arial" w:hAnsi="Arial"/>
                <w:b/>
              </w:rPr>
            </w:pPr>
            <w:r w:rsidRPr="00646690">
              <w:rPr>
                <w:rFonts w:ascii="Arial" w:hAnsi="Arial"/>
                <w:b/>
              </w:rPr>
              <w:t>05</w:t>
            </w:r>
          </w:p>
        </w:tc>
        <w:tc>
          <w:tcPr>
            <w:tcW w:w="1134" w:type="dxa"/>
          </w:tcPr>
          <w:p w14:paraId="58B46989" w14:textId="77777777" w:rsidR="001E40AE" w:rsidRPr="00646690" w:rsidRDefault="001E40AE" w:rsidP="00B2588A">
            <w:pPr>
              <w:jc w:val="center"/>
              <w:rPr>
                <w:rFonts w:ascii="Arial" w:hAnsi="Arial"/>
                <w:b/>
              </w:rPr>
            </w:pPr>
            <w:r w:rsidRPr="00646690">
              <w:rPr>
                <w:rFonts w:ascii="Arial" w:hAnsi="Arial"/>
                <w:b/>
              </w:rPr>
              <w:t>01</w:t>
            </w:r>
          </w:p>
        </w:tc>
        <w:tc>
          <w:tcPr>
            <w:tcW w:w="4678" w:type="dxa"/>
            <w:vAlign w:val="center"/>
          </w:tcPr>
          <w:p w14:paraId="1C418E1B" w14:textId="77777777" w:rsidR="001E40AE" w:rsidRPr="00646690" w:rsidRDefault="001E40AE" w:rsidP="00B2588A">
            <w:pPr>
              <w:jc w:val="both"/>
              <w:rPr>
                <w:rFonts w:ascii="Arial" w:hAnsi="Arial"/>
              </w:rPr>
            </w:pPr>
            <w:r w:rsidRPr="00646690">
              <w:rPr>
                <w:rFonts w:ascii="Arial" w:hAnsi="Arial"/>
              </w:rPr>
              <w:t>Reforma do telhado da Secretaria Municipal de Cultura e Turismo, Rua Sebastião Sampaio, 1489 – Centro.</w:t>
            </w:r>
          </w:p>
        </w:tc>
        <w:tc>
          <w:tcPr>
            <w:tcW w:w="1842" w:type="dxa"/>
          </w:tcPr>
          <w:p w14:paraId="19F5536A" w14:textId="117DEBB9" w:rsidR="001E40AE" w:rsidRPr="00646690" w:rsidRDefault="001E40AE" w:rsidP="00B2588A">
            <w:pPr>
              <w:jc w:val="center"/>
              <w:rPr>
                <w:rFonts w:ascii="Arial" w:hAnsi="Arial"/>
                <w:b/>
                <w:bCs/>
              </w:rPr>
            </w:pPr>
          </w:p>
        </w:tc>
      </w:tr>
      <w:tr w:rsidR="00646690" w:rsidRPr="00646690" w14:paraId="7FF9E882" w14:textId="77777777" w:rsidTr="00B2588A">
        <w:tc>
          <w:tcPr>
            <w:tcW w:w="1276" w:type="dxa"/>
          </w:tcPr>
          <w:p w14:paraId="210210ED" w14:textId="77777777" w:rsidR="001E40AE" w:rsidRPr="00646690" w:rsidRDefault="001E40AE" w:rsidP="00B2588A">
            <w:pPr>
              <w:jc w:val="center"/>
              <w:rPr>
                <w:rFonts w:ascii="Arial" w:hAnsi="Arial"/>
                <w:b/>
              </w:rPr>
            </w:pPr>
            <w:r w:rsidRPr="00646690">
              <w:rPr>
                <w:rFonts w:ascii="Arial" w:hAnsi="Arial"/>
                <w:b/>
              </w:rPr>
              <w:t>06</w:t>
            </w:r>
          </w:p>
        </w:tc>
        <w:tc>
          <w:tcPr>
            <w:tcW w:w="1134" w:type="dxa"/>
          </w:tcPr>
          <w:p w14:paraId="675018F4" w14:textId="77777777" w:rsidR="001E40AE" w:rsidRPr="00646690" w:rsidRDefault="001E40AE" w:rsidP="00B2588A">
            <w:pPr>
              <w:jc w:val="center"/>
              <w:rPr>
                <w:rFonts w:ascii="Arial" w:hAnsi="Arial"/>
                <w:b/>
              </w:rPr>
            </w:pPr>
            <w:r w:rsidRPr="00646690">
              <w:rPr>
                <w:rFonts w:ascii="Arial" w:hAnsi="Arial"/>
                <w:b/>
              </w:rPr>
              <w:t>01</w:t>
            </w:r>
          </w:p>
        </w:tc>
        <w:tc>
          <w:tcPr>
            <w:tcW w:w="4678" w:type="dxa"/>
            <w:vAlign w:val="center"/>
          </w:tcPr>
          <w:p w14:paraId="06DA4613" w14:textId="77777777" w:rsidR="001E40AE" w:rsidRPr="00646690" w:rsidRDefault="001E40AE" w:rsidP="00B2588A">
            <w:pPr>
              <w:jc w:val="both"/>
              <w:rPr>
                <w:rFonts w:ascii="Arial" w:hAnsi="Arial"/>
              </w:rPr>
            </w:pPr>
            <w:r w:rsidRPr="00646690">
              <w:rPr>
                <w:rFonts w:ascii="Arial" w:hAnsi="Arial"/>
              </w:rPr>
              <w:t>Construção de Pórtico de Entrada do Parque Ecológico, Av. Dr. Romeu Bonini.</w:t>
            </w:r>
          </w:p>
        </w:tc>
        <w:tc>
          <w:tcPr>
            <w:tcW w:w="1842" w:type="dxa"/>
          </w:tcPr>
          <w:p w14:paraId="7EBEFCEC" w14:textId="26C8CC0F" w:rsidR="001E40AE" w:rsidRPr="00646690" w:rsidRDefault="001E40AE" w:rsidP="00B2588A">
            <w:pPr>
              <w:jc w:val="center"/>
              <w:rPr>
                <w:rFonts w:ascii="Arial" w:hAnsi="Arial"/>
                <w:b/>
                <w:bCs/>
              </w:rPr>
            </w:pPr>
          </w:p>
        </w:tc>
      </w:tr>
      <w:tr w:rsidR="00646690" w:rsidRPr="00646690" w14:paraId="745B212B" w14:textId="77777777" w:rsidTr="00B2588A">
        <w:tc>
          <w:tcPr>
            <w:tcW w:w="1276" w:type="dxa"/>
          </w:tcPr>
          <w:p w14:paraId="3159D051" w14:textId="77777777" w:rsidR="001E40AE" w:rsidRPr="00646690" w:rsidRDefault="001E40AE" w:rsidP="00B2588A">
            <w:pPr>
              <w:jc w:val="center"/>
              <w:rPr>
                <w:rFonts w:ascii="Arial" w:hAnsi="Arial"/>
                <w:b/>
              </w:rPr>
            </w:pPr>
            <w:r w:rsidRPr="00646690">
              <w:rPr>
                <w:rFonts w:ascii="Arial" w:hAnsi="Arial"/>
                <w:b/>
              </w:rPr>
              <w:t>07</w:t>
            </w:r>
          </w:p>
        </w:tc>
        <w:tc>
          <w:tcPr>
            <w:tcW w:w="1134" w:type="dxa"/>
          </w:tcPr>
          <w:p w14:paraId="5D998E76" w14:textId="77777777" w:rsidR="001E40AE" w:rsidRPr="00646690" w:rsidRDefault="001E40AE" w:rsidP="00B2588A">
            <w:pPr>
              <w:jc w:val="center"/>
              <w:rPr>
                <w:rFonts w:ascii="Arial" w:hAnsi="Arial"/>
                <w:b/>
              </w:rPr>
            </w:pPr>
            <w:r w:rsidRPr="00646690">
              <w:rPr>
                <w:rFonts w:ascii="Arial" w:hAnsi="Arial"/>
                <w:b/>
              </w:rPr>
              <w:t>01</w:t>
            </w:r>
          </w:p>
        </w:tc>
        <w:tc>
          <w:tcPr>
            <w:tcW w:w="4678" w:type="dxa"/>
            <w:vAlign w:val="center"/>
          </w:tcPr>
          <w:p w14:paraId="66FB394E" w14:textId="77777777" w:rsidR="001E40AE" w:rsidRPr="00646690" w:rsidRDefault="001E40AE" w:rsidP="00B2588A">
            <w:pPr>
              <w:jc w:val="both"/>
              <w:rPr>
                <w:rFonts w:ascii="Arial" w:hAnsi="Arial"/>
              </w:rPr>
            </w:pPr>
            <w:r w:rsidRPr="00646690">
              <w:rPr>
                <w:rFonts w:ascii="Arial" w:hAnsi="Arial"/>
              </w:rPr>
              <w:t>Construção de um Velário Junto à Imagem da Padroeira, Av. de Acesso Otávio Verri.</w:t>
            </w:r>
          </w:p>
        </w:tc>
        <w:tc>
          <w:tcPr>
            <w:tcW w:w="1842" w:type="dxa"/>
          </w:tcPr>
          <w:p w14:paraId="4ED24984" w14:textId="0049299B" w:rsidR="001E40AE" w:rsidRPr="00646690" w:rsidRDefault="001E40AE" w:rsidP="00B2588A">
            <w:pPr>
              <w:jc w:val="center"/>
              <w:rPr>
                <w:rFonts w:ascii="Arial" w:hAnsi="Arial"/>
                <w:b/>
                <w:bCs/>
              </w:rPr>
            </w:pPr>
          </w:p>
        </w:tc>
      </w:tr>
      <w:tr w:rsidR="00646690" w:rsidRPr="00646690" w14:paraId="3C8CA929" w14:textId="77777777" w:rsidTr="00B2588A">
        <w:tc>
          <w:tcPr>
            <w:tcW w:w="1276" w:type="dxa"/>
          </w:tcPr>
          <w:p w14:paraId="6714751E" w14:textId="77777777" w:rsidR="001E40AE" w:rsidRPr="00646690" w:rsidRDefault="001E40AE" w:rsidP="00B2588A">
            <w:pPr>
              <w:jc w:val="center"/>
              <w:rPr>
                <w:rFonts w:ascii="Arial" w:hAnsi="Arial"/>
                <w:b/>
              </w:rPr>
            </w:pPr>
            <w:r w:rsidRPr="00646690">
              <w:rPr>
                <w:rFonts w:ascii="Arial" w:hAnsi="Arial"/>
                <w:b/>
              </w:rPr>
              <w:t>08</w:t>
            </w:r>
          </w:p>
        </w:tc>
        <w:tc>
          <w:tcPr>
            <w:tcW w:w="1134" w:type="dxa"/>
          </w:tcPr>
          <w:p w14:paraId="16DDDB8A" w14:textId="77777777" w:rsidR="001E40AE" w:rsidRPr="00646690" w:rsidRDefault="001E40AE" w:rsidP="00B2588A">
            <w:pPr>
              <w:jc w:val="center"/>
              <w:rPr>
                <w:rFonts w:ascii="Arial" w:hAnsi="Arial"/>
                <w:b/>
              </w:rPr>
            </w:pPr>
            <w:r w:rsidRPr="00646690">
              <w:rPr>
                <w:rFonts w:ascii="Arial" w:hAnsi="Arial"/>
                <w:b/>
              </w:rPr>
              <w:t>01</w:t>
            </w:r>
          </w:p>
        </w:tc>
        <w:tc>
          <w:tcPr>
            <w:tcW w:w="4678" w:type="dxa"/>
            <w:vAlign w:val="center"/>
          </w:tcPr>
          <w:p w14:paraId="583BF63A" w14:textId="77777777" w:rsidR="001E40AE" w:rsidRPr="00646690" w:rsidRDefault="001E40AE" w:rsidP="00B2588A">
            <w:pPr>
              <w:jc w:val="both"/>
              <w:rPr>
                <w:rFonts w:ascii="Arial" w:hAnsi="Arial"/>
              </w:rPr>
            </w:pPr>
            <w:r w:rsidRPr="00646690">
              <w:rPr>
                <w:rFonts w:ascii="Arial" w:hAnsi="Arial"/>
              </w:rPr>
              <w:t>Revitalização da UBS Animal e Canil Municipal com a criação do Hospital Dia dos Animais e Maternidade PET, Av. José Ferreira dos Reis, 890 - Jardim Itapuã</w:t>
            </w:r>
          </w:p>
        </w:tc>
        <w:tc>
          <w:tcPr>
            <w:tcW w:w="1842" w:type="dxa"/>
          </w:tcPr>
          <w:p w14:paraId="0F61F8A6" w14:textId="11CDBDBC" w:rsidR="001E40AE" w:rsidRPr="00646690" w:rsidRDefault="001E40AE" w:rsidP="00B2588A">
            <w:pPr>
              <w:jc w:val="center"/>
              <w:rPr>
                <w:rFonts w:ascii="Arial" w:hAnsi="Arial"/>
                <w:b/>
                <w:bCs/>
              </w:rPr>
            </w:pPr>
          </w:p>
        </w:tc>
      </w:tr>
      <w:tr w:rsidR="00646690" w:rsidRPr="00646690" w14:paraId="3A3F8B5E" w14:textId="77777777" w:rsidTr="00B2588A">
        <w:tc>
          <w:tcPr>
            <w:tcW w:w="1276" w:type="dxa"/>
          </w:tcPr>
          <w:p w14:paraId="7B424DDA" w14:textId="77777777" w:rsidR="001E40AE" w:rsidRPr="00646690" w:rsidRDefault="001E40AE" w:rsidP="00B2588A">
            <w:pPr>
              <w:jc w:val="center"/>
              <w:rPr>
                <w:rFonts w:ascii="Arial" w:hAnsi="Arial"/>
                <w:b/>
              </w:rPr>
            </w:pPr>
            <w:r w:rsidRPr="00646690">
              <w:rPr>
                <w:rFonts w:ascii="Arial" w:hAnsi="Arial"/>
                <w:b/>
              </w:rPr>
              <w:lastRenderedPageBreak/>
              <w:t>09</w:t>
            </w:r>
          </w:p>
        </w:tc>
        <w:tc>
          <w:tcPr>
            <w:tcW w:w="1134" w:type="dxa"/>
          </w:tcPr>
          <w:p w14:paraId="39B19ABC" w14:textId="77777777" w:rsidR="001E40AE" w:rsidRPr="00646690" w:rsidRDefault="001E40AE" w:rsidP="00B2588A">
            <w:pPr>
              <w:jc w:val="center"/>
              <w:rPr>
                <w:rFonts w:ascii="Arial" w:hAnsi="Arial"/>
                <w:b/>
              </w:rPr>
            </w:pPr>
            <w:r w:rsidRPr="00646690">
              <w:rPr>
                <w:rFonts w:ascii="Arial" w:hAnsi="Arial"/>
                <w:b/>
              </w:rPr>
              <w:t>01</w:t>
            </w:r>
          </w:p>
        </w:tc>
        <w:tc>
          <w:tcPr>
            <w:tcW w:w="4678" w:type="dxa"/>
            <w:vAlign w:val="center"/>
          </w:tcPr>
          <w:p w14:paraId="6D89DF8F" w14:textId="77777777" w:rsidR="001E40AE" w:rsidRPr="00646690" w:rsidRDefault="001E40AE" w:rsidP="00B2588A">
            <w:pPr>
              <w:jc w:val="both"/>
              <w:rPr>
                <w:rFonts w:ascii="Arial" w:hAnsi="Arial"/>
              </w:rPr>
            </w:pPr>
            <w:r w:rsidRPr="00646690">
              <w:rPr>
                <w:rFonts w:ascii="Arial" w:hAnsi="Arial"/>
              </w:rPr>
              <w:t>Ampliação, adequação e Bombeiro da Secretaria de Planejamento e Fazenda, Rua Jordão Borguetti - 250, Jd. Recreio.</w:t>
            </w:r>
          </w:p>
        </w:tc>
        <w:tc>
          <w:tcPr>
            <w:tcW w:w="1842" w:type="dxa"/>
          </w:tcPr>
          <w:p w14:paraId="5D5252CE" w14:textId="1CF47F09" w:rsidR="001E40AE" w:rsidRPr="00646690" w:rsidRDefault="001E40AE" w:rsidP="00B2588A">
            <w:pPr>
              <w:jc w:val="center"/>
              <w:rPr>
                <w:rFonts w:ascii="Arial" w:hAnsi="Arial"/>
                <w:b/>
                <w:bCs/>
              </w:rPr>
            </w:pPr>
          </w:p>
        </w:tc>
      </w:tr>
      <w:tr w:rsidR="001E40AE" w:rsidRPr="00646690" w14:paraId="66AD487F" w14:textId="77777777" w:rsidTr="00B2588A">
        <w:tc>
          <w:tcPr>
            <w:tcW w:w="7088" w:type="dxa"/>
            <w:gridSpan w:val="3"/>
          </w:tcPr>
          <w:p w14:paraId="32D26985" w14:textId="77777777" w:rsidR="001E40AE" w:rsidRPr="00646690" w:rsidRDefault="001E40AE" w:rsidP="00B2588A">
            <w:pPr>
              <w:jc w:val="both"/>
            </w:pPr>
            <w:r w:rsidRPr="00646690">
              <w:rPr>
                <w:rFonts w:ascii="Arial" w:hAnsi="Arial"/>
                <w:b/>
              </w:rPr>
              <w:t xml:space="preserve">                                                     Total Geral Máximo do lote 01</w:t>
            </w:r>
          </w:p>
        </w:tc>
        <w:tc>
          <w:tcPr>
            <w:tcW w:w="1842" w:type="dxa"/>
          </w:tcPr>
          <w:p w14:paraId="4D26DB06" w14:textId="7439C4DB" w:rsidR="001E40AE" w:rsidRPr="00646690" w:rsidRDefault="001E40AE" w:rsidP="001E40AE">
            <w:pPr>
              <w:rPr>
                <w:rFonts w:ascii="Arial" w:hAnsi="Arial"/>
                <w:b/>
                <w:bCs/>
              </w:rPr>
            </w:pPr>
            <w:r w:rsidRPr="00646690">
              <w:rPr>
                <w:rFonts w:ascii="Arial" w:hAnsi="Arial"/>
                <w:b/>
                <w:bCs/>
              </w:rPr>
              <w:t xml:space="preserve">R$                               </w:t>
            </w:r>
          </w:p>
        </w:tc>
      </w:tr>
    </w:tbl>
    <w:p w14:paraId="2420D2D0" w14:textId="77777777" w:rsidR="003E4103" w:rsidRPr="00646690" w:rsidRDefault="003E4103" w:rsidP="003E4103">
      <w:pPr>
        <w:pStyle w:val="Nvel2-Red"/>
        <w:widowControl w:val="0"/>
        <w:numPr>
          <w:ilvl w:val="0"/>
          <w:numId w:val="0"/>
        </w:numPr>
        <w:suppressAutoHyphens/>
        <w:spacing w:before="0" w:after="0" w:line="259" w:lineRule="auto"/>
        <w:rPr>
          <w:i w:val="0"/>
          <w:iCs w:val="0"/>
          <w:color w:val="auto"/>
          <w:sz w:val="24"/>
          <w:szCs w:val="24"/>
        </w:rPr>
      </w:pPr>
    </w:p>
    <w:p w14:paraId="57DE56D7" w14:textId="77777777" w:rsidR="009C1927" w:rsidRPr="00646690" w:rsidRDefault="009C1927" w:rsidP="009C1927">
      <w:pPr>
        <w:pStyle w:val="Nvel2-Red"/>
        <w:widowControl w:val="0"/>
        <w:numPr>
          <w:ilvl w:val="0"/>
          <w:numId w:val="0"/>
        </w:numPr>
        <w:suppressAutoHyphens/>
        <w:spacing w:before="260" w:after="0" w:line="240" w:lineRule="auto"/>
        <w:rPr>
          <w:b/>
          <w:bCs/>
          <w:i w:val="0"/>
          <w:iCs w:val="0"/>
          <w:color w:val="auto"/>
          <w:sz w:val="24"/>
          <w:szCs w:val="24"/>
          <w:u w:val="single"/>
        </w:rPr>
      </w:pPr>
      <w:r w:rsidRPr="00646690">
        <w:rPr>
          <w:b/>
          <w:bCs/>
          <w:i w:val="0"/>
          <w:iCs w:val="0"/>
          <w:color w:val="auto"/>
          <w:sz w:val="24"/>
          <w:szCs w:val="24"/>
          <w:u w:val="single"/>
        </w:rPr>
        <w:t>OBSERVAÇÃO: DOS VALORES MÁXIMOS DE CADA LOCAL, devendo ainda respeitar os valores máximos unitários de cada local/planilha.</w:t>
      </w:r>
    </w:p>
    <w:p w14:paraId="2779E285" w14:textId="77777777" w:rsidR="005616B7" w:rsidRPr="00646690" w:rsidRDefault="005616B7" w:rsidP="009C1927">
      <w:pPr>
        <w:autoSpaceDE w:val="0"/>
        <w:adjustRightInd w:val="0"/>
        <w:jc w:val="both"/>
        <w:rPr>
          <w:rFonts w:ascii="Arial" w:hAnsi="Arial"/>
          <w:b/>
        </w:rPr>
      </w:pPr>
    </w:p>
    <w:p w14:paraId="65FF7825" w14:textId="3E24DE88" w:rsidR="009C1927" w:rsidRPr="00646690" w:rsidRDefault="009C1927" w:rsidP="009C1927">
      <w:pPr>
        <w:autoSpaceDE w:val="0"/>
        <w:adjustRightInd w:val="0"/>
        <w:jc w:val="both"/>
        <w:rPr>
          <w:rFonts w:ascii="Arial" w:hAnsi="Arial"/>
          <w:b/>
          <w:bCs/>
        </w:rPr>
      </w:pPr>
      <w:r w:rsidRPr="00646690">
        <w:rPr>
          <w:rFonts w:ascii="Arial" w:hAnsi="Arial"/>
          <w:b/>
          <w:bCs/>
        </w:rPr>
        <w:t>O contratado deverá apresentar planilha orçamentária devidamente preenchida com preço unitário e total de cada item.</w:t>
      </w:r>
    </w:p>
    <w:p w14:paraId="46892938" w14:textId="14EEA94E" w:rsidR="009C1927" w:rsidRPr="00646690" w:rsidRDefault="009C1927" w:rsidP="009C1927">
      <w:pPr>
        <w:pStyle w:val="Nvel2-Red"/>
        <w:widowControl w:val="0"/>
        <w:numPr>
          <w:ilvl w:val="0"/>
          <w:numId w:val="0"/>
        </w:numPr>
        <w:suppressAutoHyphens/>
        <w:spacing w:before="260" w:after="0" w:line="240" w:lineRule="auto"/>
        <w:rPr>
          <w:b/>
          <w:bCs/>
          <w:i w:val="0"/>
          <w:iCs w:val="0"/>
          <w:color w:val="auto"/>
          <w:sz w:val="24"/>
          <w:szCs w:val="24"/>
          <w:u w:val="single"/>
        </w:rPr>
      </w:pPr>
      <w:r w:rsidRPr="00646690">
        <w:rPr>
          <w:b/>
          <w:bCs/>
          <w:i w:val="0"/>
          <w:iCs w:val="0"/>
          <w:color w:val="auto"/>
          <w:sz w:val="24"/>
          <w:szCs w:val="24"/>
          <w:u w:val="single"/>
        </w:rPr>
        <w:t>Deverão ainda, ser observados os valores máximos unitários e global da proposta.</w:t>
      </w:r>
    </w:p>
    <w:p w14:paraId="4EDA4276" w14:textId="77777777" w:rsidR="005616B7" w:rsidRPr="00646690" w:rsidRDefault="005616B7" w:rsidP="005616B7">
      <w:pPr>
        <w:rPr>
          <w:rFonts w:ascii="Arial" w:hAnsi="Arial"/>
          <w:b/>
        </w:rPr>
      </w:pPr>
    </w:p>
    <w:p w14:paraId="6B2BF04B" w14:textId="02388F33" w:rsidR="005616B7" w:rsidRPr="00646690" w:rsidRDefault="005616B7" w:rsidP="005616B7">
      <w:pPr>
        <w:rPr>
          <w:rFonts w:ascii="Arial" w:hAnsi="Arial"/>
          <w:b/>
        </w:rPr>
      </w:pPr>
      <w:r w:rsidRPr="00646690">
        <w:rPr>
          <w:rFonts w:ascii="Arial" w:hAnsi="Arial"/>
          <w:b/>
        </w:rPr>
        <w:t>Validade da proposta: 120 (cento e vinte) dias.</w:t>
      </w:r>
    </w:p>
    <w:p w14:paraId="0FAE58B2" w14:textId="77777777" w:rsidR="005616B7" w:rsidRPr="00646690" w:rsidRDefault="005616B7" w:rsidP="005616B7">
      <w:pPr>
        <w:autoSpaceDE w:val="0"/>
        <w:adjustRightInd w:val="0"/>
        <w:jc w:val="both"/>
        <w:rPr>
          <w:rFonts w:ascii="Arial" w:hAnsi="Arial"/>
          <w:b/>
        </w:rPr>
      </w:pPr>
    </w:p>
    <w:p w14:paraId="2E8D6A6C" w14:textId="77777777" w:rsidR="005616B7" w:rsidRPr="00646690" w:rsidRDefault="005616B7" w:rsidP="005616B7">
      <w:pPr>
        <w:autoSpaceDE w:val="0"/>
        <w:adjustRightInd w:val="0"/>
        <w:jc w:val="both"/>
        <w:rPr>
          <w:rFonts w:ascii="Arial" w:hAnsi="Arial"/>
          <w:b/>
        </w:rPr>
      </w:pPr>
      <w:r w:rsidRPr="00646690">
        <w:rPr>
          <w:rFonts w:ascii="Arial" w:hAnsi="Arial"/>
          <w:b/>
        </w:rPr>
        <w:t>TODOS OS CUSTOS DECORRENTES DA EXECUÇÃO DO OBJETO CONTRATUAL CORREM POR CONTA DO CONTRATADO.</w:t>
      </w:r>
    </w:p>
    <w:p w14:paraId="57770695" w14:textId="77777777" w:rsidR="00494E63" w:rsidRPr="00646690" w:rsidRDefault="00494E63" w:rsidP="00E2052C">
      <w:pPr>
        <w:rPr>
          <w:rFonts w:ascii="Arial" w:hAnsi="Arial"/>
          <w:b/>
        </w:rPr>
      </w:pPr>
    </w:p>
    <w:p w14:paraId="794C9329" w14:textId="77777777" w:rsidR="004D4E6E" w:rsidRPr="00646690" w:rsidRDefault="004D4E6E" w:rsidP="00773B25">
      <w:pPr>
        <w:autoSpaceDE w:val="0"/>
        <w:adjustRightInd w:val="0"/>
        <w:jc w:val="both"/>
        <w:rPr>
          <w:rFonts w:ascii="Arial" w:hAnsi="Arial"/>
          <w:b/>
          <w:bCs/>
        </w:rPr>
      </w:pPr>
    </w:p>
    <w:p w14:paraId="1690516C" w14:textId="19BE6DB3" w:rsidR="007C0533" w:rsidRPr="00646690" w:rsidRDefault="007C0533" w:rsidP="00675FF5">
      <w:pPr>
        <w:spacing w:line="276" w:lineRule="auto"/>
        <w:rPr>
          <w:rFonts w:ascii="Arial" w:hAnsi="Arial"/>
          <w:b/>
        </w:rPr>
      </w:pPr>
      <w:r w:rsidRPr="00646690">
        <w:rPr>
          <w:rFonts w:ascii="Arial" w:hAnsi="Arial"/>
          <w:b/>
        </w:rPr>
        <w:t>DADOS BANCÁRIOS DE ACORDO COM CNPJ DA EMPRESA:</w:t>
      </w:r>
    </w:p>
    <w:p w14:paraId="39906AAF" w14:textId="77777777" w:rsidR="007C0533" w:rsidRPr="00646690" w:rsidRDefault="007C0533" w:rsidP="00675FF5">
      <w:pPr>
        <w:pStyle w:val="Corpodetexto"/>
        <w:spacing w:line="276" w:lineRule="auto"/>
        <w:jc w:val="left"/>
        <w:rPr>
          <w:rFonts w:ascii="Arial" w:hAnsi="Arial" w:cs="Arial"/>
          <w:b/>
          <w:bCs/>
          <w:sz w:val="24"/>
        </w:rPr>
      </w:pPr>
      <w:r w:rsidRPr="00646690">
        <w:rPr>
          <w:rFonts w:ascii="Arial" w:hAnsi="Arial" w:cs="Arial"/>
          <w:sz w:val="24"/>
        </w:rPr>
        <w:t>BANCO Nº             Nº DA AGÊNCIA                 Nº DA CONTA CORRENTE:</w:t>
      </w:r>
    </w:p>
    <w:p w14:paraId="2CCB696A" w14:textId="77777777" w:rsidR="007C0533" w:rsidRPr="00646690" w:rsidRDefault="007C0533" w:rsidP="00675FF5">
      <w:pPr>
        <w:pStyle w:val="Corpodetexto"/>
        <w:spacing w:line="276" w:lineRule="auto"/>
        <w:jc w:val="left"/>
        <w:rPr>
          <w:rFonts w:ascii="Arial" w:hAnsi="Arial" w:cs="Arial"/>
          <w:b/>
          <w:bCs/>
          <w:sz w:val="24"/>
        </w:rPr>
      </w:pPr>
    </w:p>
    <w:p w14:paraId="1297C33B" w14:textId="0060B570" w:rsidR="007C0533" w:rsidRPr="00646690" w:rsidRDefault="007C0533" w:rsidP="00675FF5">
      <w:pPr>
        <w:ind w:right="-2"/>
        <w:jc w:val="both"/>
        <w:rPr>
          <w:rStyle w:val="Forte"/>
          <w:rFonts w:ascii="Arial" w:hAnsi="Arial"/>
          <w:bCs/>
        </w:rPr>
      </w:pPr>
      <w:r w:rsidRPr="00646690">
        <w:rPr>
          <w:rStyle w:val="Forte"/>
          <w:rFonts w:ascii="Arial" w:hAnsi="Arial"/>
        </w:rPr>
        <w:t>Apresentar os dados do (s) responsável (is) pela assinatura do contrato e do Termo de Ciência e Notificação, conforme abaixo:</w:t>
      </w:r>
    </w:p>
    <w:p w14:paraId="632958FE" w14:textId="77777777" w:rsidR="007C0533" w:rsidRPr="00646690" w:rsidRDefault="007C0533" w:rsidP="00675FF5">
      <w:pPr>
        <w:ind w:right="403"/>
        <w:jc w:val="both"/>
        <w:rPr>
          <w:rFonts w:ascii="Arial" w:hAnsi="Arial"/>
        </w:rPr>
      </w:pPr>
      <w:r w:rsidRPr="00646690">
        <w:rPr>
          <w:rFonts w:ascii="Arial" w:hAnsi="Arial"/>
        </w:rPr>
        <w:t>Nome: _________________________________________________________</w:t>
      </w:r>
    </w:p>
    <w:p w14:paraId="4447E8B5" w14:textId="77777777" w:rsidR="007C0533" w:rsidRPr="00646690" w:rsidRDefault="007C0533" w:rsidP="00675FF5">
      <w:pPr>
        <w:ind w:right="-2"/>
        <w:jc w:val="both"/>
        <w:rPr>
          <w:rFonts w:ascii="Arial" w:hAnsi="Arial"/>
        </w:rPr>
      </w:pPr>
      <w:r w:rsidRPr="00646690">
        <w:rPr>
          <w:rFonts w:ascii="Arial" w:hAnsi="Arial"/>
        </w:rPr>
        <w:t>Cargo:__________________________________________________________</w:t>
      </w:r>
    </w:p>
    <w:p w14:paraId="15B738D4" w14:textId="77777777" w:rsidR="007C0533" w:rsidRPr="00646690" w:rsidRDefault="007C0533" w:rsidP="00675FF5">
      <w:pPr>
        <w:ind w:right="-2"/>
        <w:jc w:val="both"/>
        <w:rPr>
          <w:rFonts w:ascii="Arial" w:hAnsi="Arial"/>
        </w:rPr>
      </w:pPr>
      <w:r w:rsidRPr="00646690">
        <w:rPr>
          <w:rFonts w:ascii="Arial" w:hAnsi="Arial"/>
        </w:rPr>
        <w:t xml:space="preserve">CPF: ____________________________ </w:t>
      </w:r>
    </w:p>
    <w:p w14:paraId="310BE506" w14:textId="77777777" w:rsidR="007C0533" w:rsidRPr="00646690" w:rsidRDefault="007C0533" w:rsidP="00675FF5">
      <w:pPr>
        <w:ind w:right="-2"/>
        <w:jc w:val="both"/>
        <w:rPr>
          <w:rFonts w:ascii="Arial" w:hAnsi="Arial"/>
        </w:rPr>
      </w:pPr>
      <w:r w:rsidRPr="00646690">
        <w:rPr>
          <w:rFonts w:ascii="Arial" w:hAnsi="Arial"/>
        </w:rPr>
        <w:t>Assinatura: ______________________________________________________</w:t>
      </w:r>
    </w:p>
    <w:p w14:paraId="2C582ACD" w14:textId="77777777" w:rsidR="00146CB3" w:rsidRPr="00646690" w:rsidRDefault="00146CB3" w:rsidP="00675FF5">
      <w:pPr>
        <w:ind w:right="-2"/>
        <w:jc w:val="both"/>
        <w:rPr>
          <w:rStyle w:val="Forte"/>
          <w:rFonts w:ascii="Arial" w:hAnsi="Arial"/>
        </w:rPr>
      </w:pPr>
    </w:p>
    <w:p w14:paraId="305DE003" w14:textId="6EEEE850" w:rsidR="007C0533" w:rsidRPr="00646690" w:rsidRDefault="007C0533" w:rsidP="00675FF5">
      <w:pPr>
        <w:ind w:right="-2"/>
        <w:jc w:val="both"/>
        <w:rPr>
          <w:rFonts w:ascii="Arial" w:hAnsi="Arial"/>
          <w:b/>
          <w:bCs/>
        </w:rPr>
      </w:pPr>
      <w:r w:rsidRPr="00646690">
        <w:rPr>
          <w:rStyle w:val="Forte"/>
          <w:rFonts w:ascii="Arial" w:hAnsi="Arial"/>
          <w:b w:val="0"/>
          <w:bCs/>
        </w:rPr>
        <w:t>OBS: A não apresentação dos dados acima, não será motivo de desclassificação da proposta.</w:t>
      </w:r>
    </w:p>
    <w:p w14:paraId="1C679BD9" w14:textId="77777777" w:rsidR="007C0533" w:rsidRPr="00646690" w:rsidRDefault="007C0533" w:rsidP="00675FF5">
      <w:pPr>
        <w:pStyle w:val="Corpodetexto"/>
        <w:widowControl w:val="0"/>
        <w:spacing w:before="240" w:line="276" w:lineRule="auto"/>
        <w:jc w:val="both"/>
        <w:rPr>
          <w:rFonts w:ascii="Arial" w:hAnsi="Arial" w:cs="Arial"/>
          <w:sz w:val="24"/>
        </w:rPr>
      </w:pPr>
      <w:r w:rsidRPr="00646690">
        <w:rPr>
          <w:rFonts w:ascii="Arial" w:hAnsi="Arial" w:cs="Arial"/>
          <w:sz w:val="24"/>
        </w:rPr>
        <w:t>Declaramos nossa inteira submissão aos preceitos legais em vigor, especialmente os da Lei Federal nº 14.133/21 e suas alterações e às cláusulas e condições do respectivo Edital que trata a presente proposta; que observaremos, integralmente e às normas da Associação Brasileira de Normas Técnicas – ABNT.</w:t>
      </w:r>
    </w:p>
    <w:p w14:paraId="0B34B171" w14:textId="77777777" w:rsidR="00246EB6" w:rsidRPr="00646690" w:rsidRDefault="00246EB6" w:rsidP="00675FF5">
      <w:pPr>
        <w:pStyle w:val="Corpodetexto"/>
        <w:widowControl w:val="0"/>
        <w:spacing w:before="240" w:line="276" w:lineRule="auto"/>
        <w:jc w:val="both"/>
        <w:rPr>
          <w:rFonts w:ascii="Arial" w:hAnsi="Arial" w:cs="Arial"/>
          <w:sz w:val="24"/>
        </w:rPr>
      </w:pPr>
    </w:p>
    <w:p w14:paraId="23801E05" w14:textId="77777777" w:rsidR="007C0533" w:rsidRPr="00646690" w:rsidRDefault="007C0533" w:rsidP="004E6513">
      <w:pPr>
        <w:pStyle w:val="Corpodetexto"/>
        <w:spacing w:line="276" w:lineRule="auto"/>
        <w:ind w:right="-1"/>
        <w:jc w:val="left"/>
        <w:rPr>
          <w:rFonts w:ascii="Arial" w:hAnsi="Arial" w:cs="Arial"/>
          <w:bCs/>
          <w:sz w:val="24"/>
        </w:rPr>
      </w:pPr>
    </w:p>
    <w:p w14:paraId="67D8CC76" w14:textId="666F0493" w:rsidR="007C0533" w:rsidRPr="00646690" w:rsidRDefault="007C0533" w:rsidP="004E6513">
      <w:pPr>
        <w:adjustRightInd w:val="0"/>
        <w:spacing w:line="276" w:lineRule="auto"/>
        <w:jc w:val="center"/>
        <w:rPr>
          <w:rFonts w:ascii="Arial" w:hAnsi="Arial"/>
        </w:rPr>
      </w:pPr>
      <w:r w:rsidRPr="00646690">
        <w:rPr>
          <w:rFonts w:ascii="Arial" w:hAnsi="Arial"/>
        </w:rPr>
        <w:t>(Local e data)</w:t>
      </w:r>
    </w:p>
    <w:p w14:paraId="688B4069" w14:textId="77777777" w:rsidR="00246EB6" w:rsidRPr="00646690" w:rsidRDefault="00246EB6" w:rsidP="009A3035">
      <w:pPr>
        <w:adjustRightInd w:val="0"/>
        <w:spacing w:line="276" w:lineRule="auto"/>
        <w:rPr>
          <w:rFonts w:ascii="Arial" w:hAnsi="Arial"/>
        </w:rPr>
      </w:pPr>
    </w:p>
    <w:p w14:paraId="6EE015B6" w14:textId="77777777" w:rsidR="00E61FE9" w:rsidRPr="00646690" w:rsidRDefault="00E61FE9" w:rsidP="00675FF5">
      <w:pPr>
        <w:adjustRightInd w:val="0"/>
        <w:spacing w:line="276" w:lineRule="auto"/>
        <w:rPr>
          <w:rFonts w:ascii="Arial" w:hAnsi="Arial"/>
        </w:rPr>
      </w:pPr>
    </w:p>
    <w:p w14:paraId="4A62F87E" w14:textId="77777777" w:rsidR="007C0533" w:rsidRPr="00646690" w:rsidRDefault="007C0533" w:rsidP="00675FF5">
      <w:pPr>
        <w:adjustRightInd w:val="0"/>
        <w:spacing w:line="276" w:lineRule="auto"/>
        <w:jc w:val="center"/>
        <w:rPr>
          <w:rFonts w:ascii="Arial" w:hAnsi="Arial"/>
        </w:rPr>
      </w:pPr>
      <w:r w:rsidRPr="00646690">
        <w:rPr>
          <w:rFonts w:ascii="Arial" w:hAnsi="Arial"/>
        </w:rPr>
        <w:t>____________________________________</w:t>
      </w:r>
    </w:p>
    <w:p w14:paraId="46B79C45" w14:textId="51E3DD0E" w:rsidR="00E6221D" w:rsidRPr="00646690" w:rsidRDefault="007C0533" w:rsidP="00675FF5">
      <w:pPr>
        <w:pStyle w:val="Ttulo"/>
        <w:spacing w:before="0" w:line="276" w:lineRule="auto"/>
        <w:jc w:val="center"/>
        <w:rPr>
          <w:bCs/>
          <w:sz w:val="24"/>
          <w:szCs w:val="24"/>
        </w:rPr>
      </w:pPr>
      <w:r w:rsidRPr="00646690">
        <w:rPr>
          <w:bCs/>
          <w:sz w:val="24"/>
          <w:szCs w:val="24"/>
        </w:rPr>
        <w:t>(Nome/assinatura do representante legal)</w:t>
      </w:r>
      <w:r w:rsidR="00E6221D" w:rsidRPr="00646690">
        <w:rPr>
          <w:bCs/>
          <w:sz w:val="24"/>
          <w:szCs w:val="24"/>
        </w:rPr>
        <w:br w:type="page"/>
      </w:r>
    </w:p>
    <w:p w14:paraId="1DBDF4CD" w14:textId="77777777" w:rsidR="00EF54EC" w:rsidRPr="00646690" w:rsidRDefault="00EF54EC" w:rsidP="00675FF5">
      <w:pPr>
        <w:suppressAutoHyphens w:val="0"/>
        <w:rPr>
          <w:rFonts w:ascii="Arial" w:hAnsi="Arial"/>
          <w:b/>
          <w:bCs/>
        </w:rPr>
      </w:pPr>
    </w:p>
    <w:p w14:paraId="24785F89" w14:textId="77777777" w:rsidR="00716894" w:rsidRPr="00646690" w:rsidRDefault="00716894" w:rsidP="00675FF5">
      <w:pPr>
        <w:suppressAutoHyphens w:val="0"/>
        <w:rPr>
          <w:rFonts w:ascii="Arial" w:hAnsi="Arial"/>
          <w:b/>
          <w:bCs/>
        </w:rPr>
      </w:pPr>
      <w:bookmarkStart w:id="116" w:name="_Hlk171331087"/>
    </w:p>
    <w:p w14:paraId="1FA56773" w14:textId="77777777" w:rsidR="00401EE4" w:rsidRPr="00646690" w:rsidRDefault="00401EE4" w:rsidP="00401EE4">
      <w:pPr>
        <w:spacing w:line="276" w:lineRule="auto"/>
        <w:jc w:val="center"/>
        <w:rPr>
          <w:rFonts w:ascii="Arial" w:hAnsi="Arial"/>
          <w:b/>
          <w:bCs/>
          <w:sz w:val="36"/>
          <w:szCs w:val="36"/>
        </w:rPr>
      </w:pPr>
      <w:bookmarkStart w:id="117" w:name="_Hlk171331130"/>
      <w:r w:rsidRPr="00646690">
        <w:rPr>
          <w:rFonts w:ascii="Arial" w:hAnsi="Arial"/>
          <w:b/>
          <w:bCs/>
          <w:sz w:val="36"/>
          <w:szCs w:val="36"/>
        </w:rPr>
        <w:t>ANEXO III.1</w:t>
      </w:r>
    </w:p>
    <w:p w14:paraId="3007F74A" w14:textId="77777777" w:rsidR="007D75A3" w:rsidRPr="00646690" w:rsidRDefault="007D75A3" w:rsidP="00675FF5">
      <w:pPr>
        <w:spacing w:line="276" w:lineRule="auto"/>
        <w:rPr>
          <w:rFonts w:ascii="Arial" w:hAnsi="Arial"/>
          <w:b/>
        </w:rPr>
      </w:pPr>
    </w:p>
    <w:p w14:paraId="3A9DBD30" w14:textId="56EE14D2" w:rsidR="00501C86" w:rsidRPr="00646690" w:rsidRDefault="003B03F4" w:rsidP="00675FF5">
      <w:pPr>
        <w:jc w:val="center"/>
        <w:rPr>
          <w:rFonts w:ascii="Arial" w:hAnsi="Arial"/>
          <w:b/>
          <w:bCs/>
          <w:sz w:val="28"/>
          <w:szCs w:val="28"/>
        </w:rPr>
      </w:pPr>
      <w:r w:rsidRPr="00646690">
        <w:rPr>
          <w:rFonts w:ascii="Arial" w:hAnsi="Arial"/>
          <w:b/>
          <w:bCs/>
          <w:sz w:val="28"/>
          <w:szCs w:val="28"/>
        </w:rPr>
        <w:t>CONCORRÊNCIA</w:t>
      </w:r>
      <w:r w:rsidR="00501C86" w:rsidRPr="00646690">
        <w:rPr>
          <w:rFonts w:ascii="Arial" w:hAnsi="Arial"/>
          <w:b/>
          <w:bCs/>
          <w:sz w:val="28"/>
          <w:szCs w:val="28"/>
        </w:rPr>
        <w:t xml:space="preserve"> Nº </w:t>
      </w:r>
      <w:r w:rsidR="00995ED7">
        <w:rPr>
          <w:rFonts w:ascii="Arial" w:hAnsi="Arial"/>
          <w:b/>
          <w:bCs/>
          <w:sz w:val="28"/>
          <w:szCs w:val="28"/>
        </w:rPr>
        <w:t>010</w:t>
      </w:r>
      <w:r w:rsidR="00501C86" w:rsidRPr="00646690">
        <w:rPr>
          <w:rFonts w:ascii="Arial" w:hAnsi="Arial"/>
          <w:b/>
          <w:bCs/>
          <w:sz w:val="28"/>
          <w:szCs w:val="28"/>
        </w:rPr>
        <w:t>/202</w:t>
      </w:r>
      <w:r w:rsidR="00F43B6B" w:rsidRPr="00646690">
        <w:rPr>
          <w:rFonts w:ascii="Arial" w:hAnsi="Arial"/>
          <w:b/>
          <w:bCs/>
          <w:sz w:val="28"/>
          <w:szCs w:val="28"/>
        </w:rPr>
        <w:t>6</w:t>
      </w:r>
    </w:p>
    <w:p w14:paraId="506FBFD1" w14:textId="77777777" w:rsidR="00501C86" w:rsidRPr="00646690" w:rsidRDefault="00501C86" w:rsidP="00675FF5">
      <w:pPr>
        <w:jc w:val="center"/>
        <w:rPr>
          <w:rFonts w:ascii="Arial" w:hAnsi="Arial"/>
          <w:b/>
          <w:bCs/>
          <w:sz w:val="28"/>
          <w:szCs w:val="28"/>
        </w:rPr>
      </w:pPr>
    </w:p>
    <w:p w14:paraId="4F100740" w14:textId="65363ECF" w:rsidR="0012692E" w:rsidRPr="00646690" w:rsidRDefault="00501C86" w:rsidP="00675FF5">
      <w:pPr>
        <w:spacing w:line="276" w:lineRule="auto"/>
        <w:jc w:val="center"/>
        <w:rPr>
          <w:rFonts w:ascii="Arial" w:hAnsi="Arial"/>
          <w:b/>
          <w:bCs/>
          <w:sz w:val="28"/>
          <w:szCs w:val="28"/>
        </w:rPr>
      </w:pPr>
      <w:r w:rsidRPr="00646690">
        <w:rPr>
          <w:rFonts w:ascii="Arial" w:hAnsi="Arial"/>
          <w:b/>
          <w:bCs/>
          <w:sz w:val="28"/>
          <w:szCs w:val="28"/>
        </w:rPr>
        <w:t xml:space="preserve">PROCESSO Nº </w:t>
      </w:r>
      <w:r w:rsidR="00995ED7">
        <w:rPr>
          <w:rFonts w:ascii="Arial" w:hAnsi="Arial"/>
          <w:b/>
          <w:bCs/>
          <w:sz w:val="28"/>
          <w:szCs w:val="28"/>
        </w:rPr>
        <w:t>106</w:t>
      </w:r>
      <w:r w:rsidRPr="00646690">
        <w:rPr>
          <w:rFonts w:ascii="Arial" w:hAnsi="Arial"/>
          <w:b/>
          <w:bCs/>
          <w:sz w:val="28"/>
          <w:szCs w:val="28"/>
        </w:rPr>
        <w:t>/202</w:t>
      </w:r>
      <w:r w:rsidR="00F43B6B" w:rsidRPr="00646690">
        <w:rPr>
          <w:rFonts w:ascii="Arial" w:hAnsi="Arial"/>
          <w:b/>
          <w:bCs/>
          <w:sz w:val="28"/>
          <w:szCs w:val="28"/>
        </w:rPr>
        <w:t>6</w:t>
      </w:r>
    </w:p>
    <w:p w14:paraId="3F85F74D" w14:textId="7ABA047B" w:rsidR="007D75A3" w:rsidRPr="00646690" w:rsidRDefault="007D75A3" w:rsidP="00675FF5">
      <w:pPr>
        <w:spacing w:line="276" w:lineRule="auto"/>
        <w:rPr>
          <w:rFonts w:ascii="Arial" w:hAnsi="Arial"/>
          <w:b/>
          <w:sz w:val="28"/>
          <w:szCs w:val="28"/>
        </w:rPr>
      </w:pPr>
    </w:p>
    <w:bookmarkEnd w:id="117"/>
    <w:p w14:paraId="4B833D47" w14:textId="77777777" w:rsidR="00F014FA" w:rsidRPr="00646690" w:rsidRDefault="00F014FA" w:rsidP="00675FF5">
      <w:pPr>
        <w:pStyle w:val="Ttulo1"/>
        <w:spacing w:line="276" w:lineRule="auto"/>
        <w:jc w:val="center"/>
        <w:rPr>
          <w:rFonts w:ascii="Arial" w:hAnsi="Arial" w:cs="Arial"/>
          <w:b w:val="0"/>
          <w:sz w:val="28"/>
          <w:szCs w:val="28"/>
        </w:rPr>
      </w:pPr>
      <w:r w:rsidRPr="00646690">
        <w:rPr>
          <w:rFonts w:ascii="Arial" w:hAnsi="Arial" w:cs="Arial"/>
          <w:sz w:val="28"/>
          <w:szCs w:val="28"/>
        </w:rPr>
        <w:t>MODELO DE DECLARAÇÃO UNIFICADA</w:t>
      </w:r>
    </w:p>
    <w:p w14:paraId="04D29EEB" w14:textId="77777777" w:rsidR="00F014FA" w:rsidRPr="00646690" w:rsidRDefault="00F014FA" w:rsidP="00675FF5">
      <w:pPr>
        <w:spacing w:line="276" w:lineRule="auto"/>
        <w:rPr>
          <w:rFonts w:ascii="Arial" w:hAnsi="Arial"/>
        </w:rPr>
      </w:pPr>
    </w:p>
    <w:p w14:paraId="1F2753D9" w14:textId="77777777" w:rsidR="00F014FA" w:rsidRPr="00646690" w:rsidRDefault="00F014FA" w:rsidP="00675FF5">
      <w:pPr>
        <w:spacing w:line="276" w:lineRule="auto"/>
        <w:jc w:val="both"/>
        <w:rPr>
          <w:rFonts w:ascii="Arial" w:hAnsi="Arial"/>
        </w:rPr>
      </w:pPr>
      <w:r w:rsidRPr="00646690">
        <w:rPr>
          <w:rFonts w:ascii="Arial" w:hAnsi="Arial"/>
        </w:rPr>
        <w:t>(Qualificação do Proponente – razão social, CPNJ, endereço), por meio de seu representante legal (qualificação do representante legal da proponente), DECLARA, sob as penas da lei que:</w:t>
      </w:r>
    </w:p>
    <w:p w14:paraId="42C86155" w14:textId="77777777" w:rsidR="00F014FA" w:rsidRPr="00646690" w:rsidRDefault="00F014FA" w:rsidP="00675FF5">
      <w:pPr>
        <w:spacing w:line="276" w:lineRule="auto"/>
        <w:jc w:val="both"/>
        <w:rPr>
          <w:rFonts w:ascii="Arial" w:hAnsi="Arial"/>
        </w:rPr>
      </w:pPr>
    </w:p>
    <w:p w14:paraId="1C4AC7E2" w14:textId="77777777" w:rsidR="00F014FA" w:rsidRPr="00646690" w:rsidRDefault="00F014FA" w:rsidP="00675FF5">
      <w:pPr>
        <w:spacing w:line="276" w:lineRule="auto"/>
        <w:jc w:val="both"/>
        <w:rPr>
          <w:rFonts w:ascii="Arial" w:hAnsi="Arial"/>
        </w:rPr>
      </w:pPr>
      <w:r w:rsidRPr="00646690">
        <w:rPr>
          <w:rFonts w:ascii="Arial" w:hAnsi="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14:paraId="7BE2DFF2" w14:textId="77777777" w:rsidR="00F014FA" w:rsidRPr="00646690" w:rsidRDefault="00F014FA" w:rsidP="00675FF5">
      <w:pPr>
        <w:spacing w:line="276" w:lineRule="auto"/>
        <w:jc w:val="both"/>
        <w:rPr>
          <w:rFonts w:ascii="Arial" w:hAnsi="Arial"/>
        </w:rPr>
      </w:pPr>
    </w:p>
    <w:p w14:paraId="49B6459E" w14:textId="77777777" w:rsidR="00F014FA" w:rsidRPr="00646690" w:rsidRDefault="00F014FA" w:rsidP="00675FF5">
      <w:pPr>
        <w:spacing w:line="276" w:lineRule="auto"/>
        <w:jc w:val="both"/>
        <w:rPr>
          <w:rFonts w:ascii="Arial" w:hAnsi="Arial"/>
        </w:rPr>
      </w:pPr>
      <w:r w:rsidRPr="00646690">
        <w:rPr>
          <w:rFonts w:ascii="Arial" w:hAnsi="Arial"/>
        </w:rPr>
        <w:t>cumpre plenamente os requisitos de habilitação definidos no instrumento convocatório;</w:t>
      </w:r>
    </w:p>
    <w:p w14:paraId="70999E3B" w14:textId="77777777" w:rsidR="00F014FA" w:rsidRPr="00646690" w:rsidRDefault="00F014FA" w:rsidP="00675FF5">
      <w:pPr>
        <w:spacing w:line="276" w:lineRule="auto"/>
        <w:jc w:val="both"/>
        <w:rPr>
          <w:rFonts w:ascii="Arial" w:hAnsi="Arial"/>
        </w:rPr>
      </w:pPr>
    </w:p>
    <w:p w14:paraId="5058237C" w14:textId="77777777" w:rsidR="00F014FA" w:rsidRPr="00646690" w:rsidRDefault="00F014FA" w:rsidP="00675FF5">
      <w:pPr>
        <w:spacing w:line="276" w:lineRule="auto"/>
        <w:jc w:val="both"/>
        <w:rPr>
          <w:rFonts w:ascii="Arial" w:hAnsi="Arial"/>
        </w:rPr>
      </w:pPr>
      <w:r w:rsidRPr="00646690">
        <w:rPr>
          <w:rFonts w:ascii="Arial" w:hAnsi="Arial"/>
        </w:rPr>
        <w:t>não emprega menor de 18 anos em trabalho noturno, perigoso ou insalubre e não emprega menor de 16 anos, salvo menor, a partir de 14 anos, na condição de aprendiz, nos termos do artigo 7°, XXXIII, da Constituição;</w:t>
      </w:r>
    </w:p>
    <w:p w14:paraId="6056352B" w14:textId="77777777" w:rsidR="00F014FA" w:rsidRPr="00646690" w:rsidRDefault="00F014FA" w:rsidP="00675FF5">
      <w:pPr>
        <w:spacing w:line="276" w:lineRule="auto"/>
        <w:jc w:val="both"/>
        <w:rPr>
          <w:rFonts w:ascii="Arial" w:hAnsi="Arial"/>
        </w:rPr>
      </w:pPr>
    </w:p>
    <w:p w14:paraId="6642ACC1" w14:textId="77777777" w:rsidR="00F014FA" w:rsidRPr="00646690" w:rsidRDefault="00F014FA" w:rsidP="00675FF5">
      <w:pPr>
        <w:spacing w:line="276" w:lineRule="auto"/>
        <w:jc w:val="both"/>
        <w:rPr>
          <w:rFonts w:ascii="Arial" w:hAnsi="Arial"/>
        </w:rPr>
      </w:pPr>
      <w:r w:rsidRPr="00646690">
        <w:rPr>
          <w:rFonts w:ascii="Arial" w:hAnsi="Arial"/>
        </w:rPr>
        <w:t>não possui empregados executando trabalho degradante ou forçado, observando o disposto nos incisos III e IV do art. 1º e no inciso III do art. 5º da Constituição Federal;</w:t>
      </w:r>
    </w:p>
    <w:p w14:paraId="26EA44CD" w14:textId="77777777" w:rsidR="00F014FA" w:rsidRPr="00646690" w:rsidRDefault="00F014FA" w:rsidP="00675FF5">
      <w:pPr>
        <w:spacing w:line="276" w:lineRule="auto"/>
        <w:jc w:val="both"/>
        <w:rPr>
          <w:rFonts w:ascii="Arial" w:hAnsi="Arial"/>
        </w:rPr>
      </w:pPr>
    </w:p>
    <w:p w14:paraId="045E3A67" w14:textId="77777777" w:rsidR="00F014FA" w:rsidRPr="00646690" w:rsidRDefault="00F014FA" w:rsidP="00675FF5">
      <w:pPr>
        <w:spacing w:line="276" w:lineRule="auto"/>
        <w:jc w:val="both"/>
        <w:rPr>
          <w:rFonts w:ascii="Arial" w:hAnsi="Arial"/>
        </w:rPr>
      </w:pPr>
      <w:r w:rsidRPr="00646690">
        <w:rPr>
          <w:rFonts w:ascii="Arial" w:hAnsi="Arial"/>
        </w:rPr>
        <w:t>cumpre as exigências de reserva de cargos para pessoa com deficiência e para reabilitado da Previdência Social, previstas em lei e em outras normas específicas.</w:t>
      </w:r>
    </w:p>
    <w:p w14:paraId="2DF3314C" w14:textId="77777777" w:rsidR="00F014FA" w:rsidRPr="00646690" w:rsidRDefault="00F014FA" w:rsidP="00675FF5">
      <w:pPr>
        <w:adjustRightInd w:val="0"/>
        <w:spacing w:line="276" w:lineRule="auto"/>
        <w:jc w:val="center"/>
        <w:rPr>
          <w:rFonts w:ascii="Arial" w:hAnsi="Arial"/>
        </w:rPr>
      </w:pPr>
    </w:p>
    <w:p w14:paraId="65B70D12" w14:textId="77777777" w:rsidR="00F014FA" w:rsidRPr="00646690" w:rsidRDefault="00F014FA" w:rsidP="00675FF5">
      <w:pPr>
        <w:adjustRightInd w:val="0"/>
        <w:spacing w:line="276" w:lineRule="auto"/>
        <w:jc w:val="center"/>
        <w:rPr>
          <w:rFonts w:ascii="Arial" w:hAnsi="Arial"/>
        </w:rPr>
      </w:pPr>
      <w:r w:rsidRPr="00646690">
        <w:rPr>
          <w:rFonts w:ascii="Arial" w:hAnsi="Arial"/>
        </w:rPr>
        <w:t>(Local e data)</w:t>
      </w:r>
    </w:p>
    <w:p w14:paraId="00411F80" w14:textId="77777777" w:rsidR="009A42E7" w:rsidRPr="00646690" w:rsidRDefault="009A42E7" w:rsidP="00675FF5">
      <w:pPr>
        <w:adjustRightInd w:val="0"/>
        <w:spacing w:line="276" w:lineRule="auto"/>
        <w:jc w:val="center"/>
        <w:rPr>
          <w:rFonts w:ascii="Arial" w:hAnsi="Arial"/>
        </w:rPr>
      </w:pPr>
    </w:p>
    <w:p w14:paraId="7C8998D4" w14:textId="77777777" w:rsidR="00025815" w:rsidRPr="00646690" w:rsidRDefault="00025815" w:rsidP="00675FF5">
      <w:pPr>
        <w:adjustRightInd w:val="0"/>
        <w:spacing w:line="276" w:lineRule="auto"/>
        <w:jc w:val="center"/>
        <w:rPr>
          <w:rFonts w:ascii="Arial" w:hAnsi="Arial"/>
        </w:rPr>
      </w:pPr>
    </w:p>
    <w:p w14:paraId="3A7D4AEC" w14:textId="77777777" w:rsidR="00F014FA" w:rsidRPr="00646690" w:rsidRDefault="00F014FA" w:rsidP="00675FF5">
      <w:pPr>
        <w:adjustRightInd w:val="0"/>
        <w:spacing w:line="276" w:lineRule="auto"/>
        <w:rPr>
          <w:rFonts w:ascii="Arial" w:hAnsi="Arial"/>
        </w:rPr>
      </w:pPr>
    </w:p>
    <w:p w14:paraId="73B02256" w14:textId="77777777" w:rsidR="00F014FA" w:rsidRPr="00646690" w:rsidRDefault="00F014FA" w:rsidP="00675FF5">
      <w:pPr>
        <w:adjustRightInd w:val="0"/>
        <w:spacing w:line="276" w:lineRule="auto"/>
        <w:jc w:val="center"/>
        <w:rPr>
          <w:rFonts w:ascii="Arial" w:hAnsi="Arial"/>
        </w:rPr>
      </w:pPr>
      <w:r w:rsidRPr="00646690">
        <w:rPr>
          <w:rFonts w:ascii="Arial" w:hAnsi="Arial"/>
        </w:rPr>
        <w:t>____________________________________</w:t>
      </w:r>
    </w:p>
    <w:p w14:paraId="47223EF1" w14:textId="77777777" w:rsidR="00F014FA" w:rsidRPr="00646690" w:rsidRDefault="00F014FA" w:rsidP="00675FF5">
      <w:pPr>
        <w:spacing w:before="100" w:beforeAutospacing="1" w:after="100" w:afterAutospacing="1"/>
        <w:ind w:firstLine="567"/>
        <w:jc w:val="center"/>
        <w:rPr>
          <w:rFonts w:ascii="Arial" w:hAnsi="Arial"/>
          <w:bCs/>
        </w:rPr>
      </w:pPr>
      <w:r w:rsidRPr="00646690">
        <w:rPr>
          <w:rFonts w:ascii="Arial" w:hAnsi="Arial"/>
          <w:bCs/>
        </w:rPr>
        <w:t>(Nome/assinatura do representante legal)</w:t>
      </w:r>
    </w:p>
    <w:p w14:paraId="14732C00" w14:textId="63C2F25B" w:rsidR="00E6221D" w:rsidRPr="00646690" w:rsidRDefault="00E6221D" w:rsidP="00675FF5">
      <w:pPr>
        <w:suppressAutoHyphens w:val="0"/>
        <w:rPr>
          <w:rFonts w:ascii="Arial" w:hAnsi="Arial"/>
          <w:b/>
          <w:bCs/>
        </w:rPr>
      </w:pPr>
      <w:r w:rsidRPr="00646690">
        <w:rPr>
          <w:rFonts w:ascii="Arial" w:hAnsi="Arial"/>
          <w:b/>
          <w:bCs/>
        </w:rPr>
        <w:br w:type="page"/>
      </w:r>
    </w:p>
    <w:p w14:paraId="219F56DB" w14:textId="77777777" w:rsidR="005A4599" w:rsidRPr="00646690" w:rsidRDefault="005A4599" w:rsidP="00675FF5">
      <w:pPr>
        <w:suppressAutoHyphens w:val="0"/>
        <w:rPr>
          <w:rFonts w:ascii="Arial" w:hAnsi="Arial"/>
          <w:b/>
          <w:bCs/>
        </w:rPr>
      </w:pPr>
    </w:p>
    <w:p w14:paraId="06EF8F2B" w14:textId="77777777" w:rsidR="005A4599" w:rsidRPr="00646690" w:rsidRDefault="005A4599" w:rsidP="00675FF5">
      <w:pPr>
        <w:suppressAutoHyphens w:val="0"/>
        <w:rPr>
          <w:rFonts w:ascii="Arial" w:hAnsi="Arial"/>
          <w:b/>
          <w:bCs/>
        </w:rPr>
      </w:pPr>
    </w:p>
    <w:p w14:paraId="3B5663D8" w14:textId="77777777" w:rsidR="005A4599" w:rsidRPr="00646690" w:rsidRDefault="005A4599" w:rsidP="00675FF5">
      <w:pPr>
        <w:suppressAutoHyphens w:val="0"/>
        <w:rPr>
          <w:rFonts w:ascii="Arial" w:hAnsi="Arial"/>
          <w:b/>
          <w:bCs/>
        </w:rPr>
      </w:pPr>
    </w:p>
    <w:p w14:paraId="5F6D0BCF" w14:textId="77777777" w:rsidR="005A4599" w:rsidRPr="00646690" w:rsidRDefault="005A4599" w:rsidP="00675FF5">
      <w:pPr>
        <w:suppressAutoHyphens w:val="0"/>
        <w:rPr>
          <w:rFonts w:ascii="Arial" w:hAnsi="Arial"/>
          <w:b/>
          <w:bCs/>
        </w:rPr>
      </w:pPr>
    </w:p>
    <w:p w14:paraId="0F9BD842" w14:textId="77777777" w:rsidR="008F3559" w:rsidRPr="00646690" w:rsidRDefault="008F3559" w:rsidP="00675FF5">
      <w:pPr>
        <w:spacing w:line="276" w:lineRule="auto"/>
        <w:jc w:val="center"/>
        <w:rPr>
          <w:rFonts w:ascii="Arial" w:hAnsi="Arial"/>
          <w:b/>
          <w:bCs/>
        </w:rPr>
      </w:pPr>
      <w:bookmarkStart w:id="118" w:name="_Hlk171331209"/>
    </w:p>
    <w:p w14:paraId="19664FD6" w14:textId="77777777" w:rsidR="00401EE4" w:rsidRPr="00646690" w:rsidRDefault="00401EE4" w:rsidP="00401EE4">
      <w:pPr>
        <w:spacing w:line="276" w:lineRule="auto"/>
        <w:jc w:val="center"/>
        <w:rPr>
          <w:rFonts w:ascii="Arial" w:hAnsi="Arial"/>
          <w:b/>
          <w:bCs/>
          <w:sz w:val="36"/>
          <w:szCs w:val="36"/>
        </w:rPr>
      </w:pPr>
      <w:r w:rsidRPr="00646690">
        <w:rPr>
          <w:rFonts w:ascii="Arial" w:hAnsi="Arial"/>
          <w:b/>
          <w:bCs/>
          <w:sz w:val="36"/>
          <w:szCs w:val="36"/>
        </w:rPr>
        <w:t>ANEXO III.2</w:t>
      </w:r>
    </w:p>
    <w:p w14:paraId="0FDF4E29" w14:textId="77777777" w:rsidR="006B7691" w:rsidRPr="00646690" w:rsidRDefault="006B7691" w:rsidP="00675FF5">
      <w:pPr>
        <w:spacing w:line="276" w:lineRule="auto"/>
        <w:jc w:val="center"/>
        <w:rPr>
          <w:rFonts w:ascii="Arial" w:hAnsi="Arial"/>
          <w:b/>
          <w:bCs/>
        </w:rPr>
      </w:pPr>
    </w:p>
    <w:p w14:paraId="653C6958" w14:textId="60537A02" w:rsidR="003B03F4" w:rsidRPr="00646690" w:rsidRDefault="003B03F4" w:rsidP="00675FF5">
      <w:pPr>
        <w:jc w:val="center"/>
        <w:rPr>
          <w:rFonts w:ascii="Arial" w:hAnsi="Arial"/>
          <w:b/>
          <w:bCs/>
          <w:sz w:val="28"/>
          <w:szCs w:val="28"/>
        </w:rPr>
      </w:pPr>
      <w:r w:rsidRPr="00646690">
        <w:rPr>
          <w:rFonts w:ascii="Arial" w:hAnsi="Arial"/>
          <w:b/>
          <w:bCs/>
          <w:sz w:val="28"/>
          <w:szCs w:val="28"/>
        </w:rPr>
        <w:t xml:space="preserve">CONCORRÊNCIA Nº </w:t>
      </w:r>
      <w:r w:rsidR="00995ED7">
        <w:rPr>
          <w:rFonts w:ascii="Arial" w:hAnsi="Arial"/>
          <w:b/>
          <w:bCs/>
          <w:sz w:val="28"/>
          <w:szCs w:val="28"/>
        </w:rPr>
        <w:t>010</w:t>
      </w:r>
      <w:r w:rsidRPr="00646690">
        <w:rPr>
          <w:rFonts w:ascii="Arial" w:hAnsi="Arial"/>
          <w:b/>
          <w:bCs/>
          <w:sz w:val="28"/>
          <w:szCs w:val="28"/>
        </w:rPr>
        <w:t>/202</w:t>
      </w:r>
      <w:r w:rsidR="00F43B6B" w:rsidRPr="00646690">
        <w:rPr>
          <w:rFonts w:ascii="Arial" w:hAnsi="Arial"/>
          <w:b/>
          <w:bCs/>
          <w:sz w:val="28"/>
          <w:szCs w:val="28"/>
        </w:rPr>
        <w:t>6</w:t>
      </w:r>
    </w:p>
    <w:p w14:paraId="59A24C1A" w14:textId="77777777" w:rsidR="003B03F4" w:rsidRPr="00646690" w:rsidRDefault="003B03F4" w:rsidP="00675FF5">
      <w:pPr>
        <w:jc w:val="center"/>
        <w:rPr>
          <w:rFonts w:ascii="Arial" w:hAnsi="Arial"/>
          <w:b/>
          <w:bCs/>
          <w:sz w:val="28"/>
          <w:szCs w:val="28"/>
        </w:rPr>
      </w:pPr>
    </w:p>
    <w:p w14:paraId="1A477955" w14:textId="746DE77B" w:rsidR="00F014FA" w:rsidRPr="00646690" w:rsidRDefault="003B03F4" w:rsidP="005E3D76">
      <w:pPr>
        <w:spacing w:line="276" w:lineRule="auto"/>
        <w:jc w:val="center"/>
        <w:rPr>
          <w:rFonts w:ascii="Arial" w:hAnsi="Arial"/>
          <w:b/>
          <w:bCs/>
          <w:sz w:val="28"/>
          <w:szCs w:val="28"/>
        </w:rPr>
      </w:pPr>
      <w:r w:rsidRPr="00646690">
        <w:rPr>
          <w:rFonts w:ascii="Arial" w:hAnsi="Arial"/>
          <w:b/>
          <w:bCs/>
          <w:sz w:val="28"/>
          <w:szCs w:val="28"/>
        </w:rPr>
        <w:t xml:space="preserve">PROCESSO Nº </w:t>
      </w:r>
      <w:r w:rsidR="00995ED7">
        <w:rPr>
          <w:rFonts w:ascii="Arial" w:hAnsi="Arial"/>
          <w:b/>
          <w:bCs/>
          <w:sz w:val="28"/>
          <w:szCs w:val="28"/>
        </w:rPr>
        <w:t>106</w:t>
      </w:r>
      <w:r w:rsidRPr="00646690">
        <w:rPr>
          <w:rFonts w:ascii="Arial" w:hAnsi="Arial"/>
          <w:b/>
          <w:bCs/>
          <w:sz w:val="28"/>
          <w:szCs w:val="28"/>
        </w:rPr>
        <w:t>/202</w:t>
      </w:r>
      <w:r w:rsidR="00F43B6B" w:rsidRPr="00646690">
        <w:rPr>
          <w:rFonts w:ascii="Arial" w:hAnsi="Arial"/>
          <w:b/>
          <w:bCs/>
          <w:sz w:val="28"/>
          <w:szCs w:val="28"/>
        </w:rPr>
        <w:t>6</w:t>
      </w:r>
    </w:p>
    <w:p w14:paraId="40473176" w14:textId="77777777" w:rsidR="001C578D" w:rsidRPr="00646690" w:rsidRDefault="001C578D" w:rsidP="00675FF5">
      <w:pPr>
        <w:pStyle w:val="Ttulo2"/>
        <w:spacing w:line="276" w:lineRule="auto"/>
        <w:jc w:val="center"/>
        <w:rPr>
          <w:szCs w:val="28"/>
        </w:rPr>
      </w:pPr>
    </w:p>
    <w:p w14:paraId="05C9A519" w14:textId="77777777" w:rsidR="00F014FA" w:rsidRPr="00646690" w:rsidRDefault="00F014FA" w:rsidP="00675FF5">
      <w:pPr>
        <w:pStyle w:val="Ttulo1"/>
        <w:spacing w:line="276" w:lineRule="auto"/>
        <w:jc w:val="center"/>
        <w:rPr>
          <w:rFonts w:ascii="Arial" w:hAnsi="Arial" w:cs="Arial"/>
          <w:sz w:val="28"/>
          <w:szCs w:val="28"/>
        </w:rPr>
      </w:pPr>
      <w:r w:rsidRPr="00646690">
        <w:rPr>
          <w:rFonts w:ascii="Arial" w:hAnsi="Arial" w:cs="Arial"/>
          <w:sz w:val="28"/>
          <w:szCs w:val="28"/>
        </w:rPr>
        <w:t>MODELO DE DECLARAÇÃO DE ENQUADRAMENTO</w:t>
      </w:r>
    </w:p>
    <w:p w14:paraId="5BCFAEC8" w14:textId="77777777" w:rsidR="005E3D76" w:rsidRPr="00646690" w:rsidRDefault="005E3D76" w:rsidP="005E3D76"/>
    <w:p w14:paraId="23CF5C38" w14:textId="77777777" w:rsidR="00F014FA" w:rsidRPr="00646690" w:rsidRDefault="00F014FA" w:rsidP="00675FF5">
      <w:pPr>
        <w:spacing w:line="276" w:lineRule="auto"/>
        <w:rPr>
          <w:rFonts w:ascii="Arial" w:hAnsi="Arial"/>
          <w:sz w:val="28"/>
          <w:szCs w:val="28"/>
        </w:rPr>
      </w:pPr>
    </w:p>
    <w:p w14:paraId="6511834B" w14:textId="77777777" w:rsidR="00F014FA" w:rsidRPr="00646690" w:rsidRDefault="00F014FA" w:rsidP="00675FF5">
      <w:pPr>
        <w:spacing w:line="276" w:lineRule="auto"/>
        <w:jc w:val="both"/>
        <w:rPr>
          <w:rFonts w:ascii="Arial" w:hAnsi="Arial"/>
        </w:rPr>
      </w:pPr>
      <w:r w:rsidRPr="00646690">
        <w:rPr>
          <w:rFonts w:ascii="Arial" w:hAnsi="Arial"/>
        </w:rPr>
        <w:t xml:space="preserve">(Qualificação do Proponente – razão social, CPNJ, endereço), por meio de seu representante legal (qualificação do representante legal da proponente), </w:t>
      </w:r>
      <w:r w:rsidRPr="00646690">
        <w:rPr>
          <w:rFonts w:ascii="Arial" w:hAnsi="Arial"/>
          <w:b/>
          <w:bCs/>
        </w:rPr>
        <w:t>DECLARA</w:t>
      </w:r>
      <w:r w:rsidRPr="00646690">
        <w:rPr>
          <w:rFonts w:ascii="Arial" w:hAnsi="Arial"/>
        </w:rPr>
        <w:t>, sob as penas da lei que se enquadrada como microempresa, empresa de pequeno porte ou sociedade cooperativa e que cumpre os requisitos estabelecidos no artigo 3° da Lei Complementar nº 123, de 2006, estando apto a usufruir do tratamento favorecido estabelecido em seus arts. 42 a 49, observado o disposto nos §§ 1º ao 3º do art. 4º, da Lei n.º 14.133, de 2021.</w:t>
      </w:r>
    </w:p>
    <w:p w14:paraId="6BE6C1DD" w14:textId="77777777" w:rsidR="00F014FA" w:rsidRPr="00646690" w:rsidRDefault="00F014FA" w:rsidP="00675FF5">
      <w:pPr>
        <w:spacing w:line="276" w:lineRule="auto"/>
        <w:jc w:val="both"/>
        <w:rPr>
          <w:rFonts w:ascii="Arial" w:hAnsi="Arial"/>
        </w:rPr>
      </w:pPr>
    </w:p>
    <w:p w14:paraId="42B01185" w14:textId="77777777" w:rsidR="00AC15D9" w:rsidRPr="00646690" w:rsidRDefault="00AC15D9" w:rsidP="00675FF5">
      <w:pPr>
        <w:spacing w:line="276" w:lineRule="auto"/>
        <w:jc w:val="both"/>
        <w:rPr>
          <w:rFonts w:ascii="Arial" w:hAnsi="Arial"/>
        </w:rPr>
      </w:pPr>
    </w:p>
    <w:p w14:paraId="5C7E454E" w14:textId="77777777" w:rsidR="00AC15D9" w:rsidRPr="00646690" w:rsidRDefault="00AC15D9" w:rsidP="00675FF5">
      <w:pPr>
        <w:spacing w:line="276" w:lineRule="auto"/>
        <w:jc w:val="both"/>
        <w:rPr>
          <w:rFonts w:ascii="Arial" w:hAnsi="Arial"/>
        </w:rPr>
      </w:pPr>
    </w:p>
    <w:p w14:paraId="0EA83186" w14:textId="77777777" w:rsidR="00F014FA" w:rsidRPr="00646690" w:rsidRDefault="00F014FA" w:rsidP="00675FF5">
      <w:pPr>
        <w:adjustRightInd w:val="0"/>
        <w:spacing w:line="276" w:lineRule="auto"/>
        <w:jc w:val="center"/>
        <w:rPr>
          <w:rFonts w:ascii="Arial" w:hAnsi="Arial"/>
        </w:rPr>
      </w:pPr>
    </w:p>
    <w:p w14:paraId="6580AD6E" w14:textId="77777777" w:rsidR="00F014FA" w:rsidRPr="00646690" w:rsidRDefault="00F014FA" w:rsidP="00675FF5">
      <w:pPr>
        <w:adjustRightInd w:val="0"/>
        <w:spacing w:line="276" w:lineRule="auto"/>
        <w:jc w:val="center"/>
        <w:rPr>
          <w:rFonts w:ascii="Arial" w:hAnsi="Arial"/>
        </w:rPr>
      </w:pPr>
      <w:r w:rsidRPr="00646690">
        <w:rPr>
          <w:rFonts w:ascii="Arial" w:hAnsi="Arial"/>
        </w:rPr>
        <w:t>(Local e data)</w:t>
      </w:r>
    </w:p>
    <w:p w14:paraId="148A474E" w14:textId="77777777" w:rsidR="00F014FA" w:rsidRPr="00646690" w:rsidRDefault="00F014FA" w:rsidP="00675FF5">
      <w:pPr>
        <w:adjustRightInd w:val="0"/>
        <w:spacing w:line="276" w:lineRule="auto"/>
        <w:rPr>
          <w:rFonts w:ascii="Arial" w:hAnsi="Arial"/>
        </w:rPr>
      </w:pPr>
    </w:p>
    <w:p w14:paraId="6B2FD7C6" w14:textId="77777777" w:rsidR="00AC15D9" w:rsidRPr="00646690" w:rsidRDefault="00AC15D9" w:rsidP="00675FF5">
      <w:pPr>
        <w:adjustRightInd w:val="0"/>
        <w:spacing w:line="276" w:lineRule="auto"/>
        <w:rPr>
          <w:rFonts w:ascii="Arial" w:hAnsi="Arial"/>
        </w:rPr>
      </w:pPr>
    </w:p>
    <w:p w14:paraId="17DE35DC" w14:textId="77777777" w:rsidR="00F014FA" w:rsidRPr="00646690" w:rsidRDefault="00F014FA" w:rsidP="00675FF5">
      <w:pPr>
        <w:adjustRightInd w:val="0"/>
        <w:spacing w:line="276" w:lineRule="auto"/>
        <w:jc w:val="center"/>
        <w:rPr>
          <w:rFonts w:ascii="Arial" w:hAnsi="Arial"/>
        </w:rPr>
      </w:pPr>
      <w:r w:rsidRPr="00646690">
        <w:rPr>
          <w:rFonts w:ascii="Arial" w:hAnsi="Arial"/>
        </w:rPr>
        <w:t>____________________________________</w:t>
      </w:r>
    </w:p>
    <w:p w14:paraId="42C4E714" w14:textId="77777777" w:rsidR="00F014FA" w:rsidRPr="00646690" w:rsidRDefault="00F014FA" w:rsidP="00675FF5">
      <w:pPr>
        <w:spacing w:beforeLines="120" w:before="288" w:afterLines="120" w:after="288" w:line="312" w:lineRule="auto"/>
        <w:ind w:firstLine="567"/>
        <w:jc w:val="center"/>
        <w:rPr>
          <w:rFonts w:ascii="Arial" w:hAnsi="Arial"/>
          <w:bCs/>
        </w:rPr>
      </w:pPr>
      <w:r w:rsidRPr="00646690">
        <w:rPr>
          <w:rFonts w:ascii="Arial" w:hAnsi="Arial"/>
          <w:bCs/>
        </w:rPr>
        <w:t>(Nome/assinatura do representante legal)</w:t>
      </w:r>
    </w:p>
    <w:bookmarkEnd w:id="116"/>
    <w:bookmarkEnd w:id="118"/>
    <w:p w14:paraId="33735B03" w14:textId="62F1ED20" w:rsidR="00343DAE" w:rsidRPr="00646690" w:rsidRDefault="00343DAE" w:rsidP="00401EE4">
      <w:pPr>
        <w:suppressAutoHyphens w:val="0"/>
        <w:rPr>
          <w:rFonts w:ascii="Arial" w:hAnsi="Arial"/>
          <w:b/>
          <w:bCs/>
        </w:rPr>
      </w:pPr>
    </w:p>
    <w:p w14:paraId="300854D9" w14:textId="77777777" w:rsidR="00401EE4" w:rsidRPr="00646690" w:rsidRDefault="00401EE4" w:rsidP="00401EE4">
      <w:pPr>
        <w:suppressAutoHyphens w:val="0"/>
        <w:rPr>
          <w:rFonts w:ascii="Arial" w:hAnsi="Arial"/>
          <w:b/>
          <w:bCs/>
        </w:rPr>
      </w:pPr>
    </w:p>
    <w:p w14:paraId="133B8D36" w14:textId="77777777" w:rsidR="00401EE4" w:rsidRPr="00646690" w:rsidRDefault="00401EE4" w:rsidP="00401EE4">
      <w:pPr>
        <w:suppressAutoHyphens w:val="0"/>
        <w:rPr>
          <w:rFonts w:ascii="Arial" w:hAnsi="Arial"/>
          <w:b/>
          <w:bCs/>
        </w:rPr>
      </w:pPr>
    </w:p>
    <w:p w14:paraId="4C755490" w14:textId="77777777" w:rsidR="00401EE4" w:rsidRPr="00646690" w:rsidRDefault="00401EE4" w:rsidP="00401EE4">
      <w:pPr>
        <w:suppressAutoHyphens w:val="0"/>
        <w:rPr>
          <w:rFonts w:ascii="Arial" w:hAnsi="Arial"/>
          <w:b/>
          <w:bCs/>
        </w:rPr>
      </w:pPr>
    </w:p>
    <w:p w14:paraId="650E9F38" w14:textId="77777777" w:rsidR="00401EE4" w:rsidRPr="00646690" w:rsidRDefault="00401EE4" w:rsidP="00401EE4">
      <w:pPr>
        <w:suppressAutoHyphens w:val="0"/>
        <w:rPr>
          <w:rFonts w:ascii="Arial" w:hAnsi="Arial"/>
          <w:b/>
          <w:bCs/>
        </w:rPr>
      </w:pPr>
    </w:p>
    <w:p w14:paraId="6066DC84" w14:textId="77777777" w:rsidR="00401EE4" w:rsidRPr="00646690" w:rsidRDefault="00401EE4" w:rsidP="00401EE4">
      <w:pPr>
        <w:suppressAutoHyphens w:val="0"/>
        <w:rPr>
          <w:rFonts w:ascii="Arial" w:hAnsi="Arial"/>
          <w:b/>
          <w:bCs/>
        </w:rPr>
      </w:pPr>
    </w:p>
    <w:p w14:paraId="1730C759" w14:textId="77777777" w:rsidR="00401EE4" w:rsidRPr="00646690" w:rsidRDefault="00401EE4" w:rsidP="00401EE4">
      <w:pPr>
        <w:suppressAutoHyphens w:val="0"/>
        <w:rPr>
          <w:rFonts w:ascii="Arial" w:hAnsi="Arial"/>
          <w:b/>
          <w:bCs/>
        </w:rPr>
      </w:pPr>
    </w:p>
    <w:p w14:paraId="0187A260" w14:textId="77777777" w:rsidR="00401EE4" w:rsidRPr="00646690" w:rsidRDefault="00401EE4" w:rsidP="00401EE4">
      <w:pPr>
        <w:suppressAutoHyphens w:val="0"/>
        <w:rPr>
          <w:rFonts w:ascii="Arial" w:hAnsi="Arial"/>
          <w:b/>
          <w:bCs/>
        </w:rPr>
      </w:pPr>
    </w:p>
    <w:p w14:paraId="2E8F6FE3" w14:textId="77777777" w:rsidR="00401EE4" w:rsidRPr="00646690" w:rsidRDefault="00401EE4" w:rsidP="00401EE4">
      <w:pPr>
        <w:suppressAutoHyphens w:val="0"/>
        <w:rPr>
          <w:rFonts w:ascii="Arial" w:hAnsi="Arial"/>
          <w:b/>
          <w:bCs/>
        </w:rPr>
      </w:pPr>
    </w:p>
    <w:p w14:paraId="305D2048" w14:textId="77777777" w:rsidR="00401EE4" w:rsidRPr="00646690" w:rsidRDefault="00401EE4" w:rsidP="00401EE4">
      <w:pPr>
        <w:suppressAutoHyphens w:val="0"/>
        <w:rPr>
          <w:rFonts w:ascii="Arial" w:hAnsi="Arial"/>
          <w:b/>
          <w:bCs/>
        </w:rPr>
      </w:pPr>
    </w:p>
    <w:p w14:paraId="0E3DC4DF" w14:textId="77777777" w:rsidR="00401EE4" w:rsidRPr="00646690" w:rsidRDefault="00401EE4" w:rsidP="00401EE4">
      <w:pPr>
        <w:suppressAutoHyphens w:val="0"/>
        <w:rPr>
          <w:rFonts w:ascii="Arial" w:hAnsi="Arial"/>
          <w:b/>
          <w:bCs/>
        </w:rPr>
      </w:pPr>
    </w:p>
    <w:p w14:paraId="5B082EBB" w14:textId="77777777" w:rsidR="00401EE4" w:rsidRPr="00646690" w:rsidRDefault="00401EE4" w:rsidP="00401EE4">
      <w:pPr>
        <w:suppressAutoHyphens w:val="0"/>
        <w:rPr>
          <w:rFonts w:ascii="Arial" w:hAnsi="Arial"/>
          <w:b/>
          <w:bCs/>
        </w:rPr>
      </w:pPr>
    </w:p>
    <w:p w14:paraId="4D5C321F" w14:textId="77777777" w:rsidR="00343DAE" w:rsidRPr="00646690" w:rsidRDefault="00343DAE" w:rsidP="00EE12DB">
      <w:pPr>
        <w:rPr>
          <w:rFonts w:ascii="Arial" w:hAnsi="Arial"/>
          <w:b/>
        </w:rPr>
      </w:pPr>
    </w:p>
    <w:p w14:paraId="732141E6" w14:textId="77777777" w:rsidR="00483E1F" w:rsidRPr="00646690" w:rsidRDefault="00483E1F" w:rsidP="00EE12DB">
      <w:pPr>
        <w:rPr>
          <w:rFonts w:ascii="Arial" w:hAnsi="Arial"/>
          <w:b/>
        </w:rPr>
      </w:pPr>
    </w:p>
    <w:p w14:paraId="591140A8" w14:textId="77777777" w:rsidR="00401EE4" w:rsidRPr="00646690" w:rsidRDefault="00401EE4" w:rsidP="00401EE4">
      <w:pPr>
        <w:jc w:val="center"/>
        <w:rPr>
          <w:rFonts w:ascii="Arial" w:hAnsi="Arial"/>
          <w:b/>
          <w:sz w:val="36"/>
          <w:szCs w:val="36"/>
        </w:rPr>
      </w:pPr>
      <w:r w:rsidRPr="00646690">
        <w:rPr>
          <w:rFonts w:ascii="Arial" w:hAnsi="Arial"/>
          <w:b/>
          <w:sz w:val="36"/>
          <w:szCs w:val="36"/>
        </w:rPr>
        <w:t>ANEXO IV – MINUTA DO CONTRATO</w:t>
      </w:r>
    </w:p>
    <w:p w14:paraId="71581D41" w14:textId="77777777" w:rsidR="00182611" w:rsidRPr="00646690" w:rsidRDefault="00182611" w:rsidP="00675FF5">
      <w:pPr>
        <w:rPr>
          <w:rFonts w:ascii="Arial" w:hAnsi="Arial"/>
          <w:b/>
          <w:u w:val="single"/>
        </w:rPr>
      </w:pPr>
    </w:p>
    <w:p w14:paraId="0A70AC29" w14:textId="59F51BCA" w:rsidR="0012692E" w:rsidRPr="00646690" w:rsidRDefault="003B03F4" w:rsidP="00675FF5">
      <w:pPr>
        <w:jc w:val="center"/>
        <w:rPr>
          <w:rFonts w:ascii="Arial" w:hAnsi="Arial"/>
          <w:b/>
          <w:sz w:val="28"/>
          <w:szCs w:val="28"/>
        </w:rPr>
      </w:pPr>
      <w:r w:rsidRPr="00646690">
        <w:rPr>
          <w:rFonts w:ascii="Arial" w:hAnsi="Arial"/>
          <w:b/>
          <w:sz w:val="28"/>
          <w:szCs w:val="28"/>
        </w:rPr>
        <w:t>CONCORRÊNCIA</w:t>
      </w:r>
      <w:r w:rsidR="0012692E" w:rsidRPr="00646690">
        <w:rPr>
          <w:rFonts w:ascii="Arial" w:hAnsi="Arial"/>
          <w:b/>
          <w:sz w:val="28"/>
          <w:szCs w:val="28"/>
        </w:rPr>
        <w:t xml:space="preserve"> Nº </w:t>
      </w:r>
      <w:r w:rsidR="00995ED7">
        <w:rPr>
          <w:rFonts w:ascii="Arial" w:hAnsi="Arial"/>
          <w:b/>
          <w:sz w:val="28"/>
          <w:szCs w:val="28"/>
        </w:rPr>
        <w:t>010</w:t>
      </w:r>
      <w:r w:rsidR="0012692E" w:rsidRPr="00646690">
        <w:rPr>
          <w:rFonts w:ascii="Arial" w:hAnsi="Arial"/>
          <w:b/>
          <w:sz w:val="28"/>
          <w:szCs w:val="28"/>
        </w:rPr>
        <w:t>/202</w:t>
      </w:r>
      <w:r w:rsidR="00F43B6B" w:rsidRPr="00646690">
        <w:rPr>
          <w:rFonts w:ascii="Arial" w:hAnsi="Arial"/>
          <w:b/>
          <w:sz w:val="28"/>
          <w:szCs w:val="28"/>
        </w:rPr>
        <w:t>6</w:t>
      </w:r>
    </w:p>
    <w:p w14:paraId="1F89574B" w14:textId="7DD5A31C" w:rsidR="0012692E" w:rsidRPr="00646690" w:rsidRDefault="0012692E" w:rsidP="00675FF5">
      <w:pPr>
        <w:spacing w:line="276" w:lineRule="auto"/>
        <w:jc w:val="center"/>
        <w:rPr>
          <w:rFonts w:ascii="Arial" w:hAnsi="Arial"/>
          <w:b/>
          <w:bCs/>
          <w:sz w:val="28"/>
          <w:szCs w:val="28"/>
        </w:rPr>
      </w:pPr>
      <w:r w:rsidRPr="00646690">
        <w:rPr>
          <w:rFonts w:ascii="Arial" w:hAnsi="Arial"/>
          <w:b/>
          <w:sz w:val="28"/>
          <w:szCs w:val="28"/>
        </w:rPr>
        <w:t xml:space="preserve">PROCESSO Nº </w:t>
      </w:r>
      <w:r w:rsidR="00995ED7">
        <w:rPr>
          <w:rFonts w:ascii="Arial" w:hAnsi="Arial"/>
          <w:b/>
          <w:sz w:val="28"/>
          <w:szCs w:val="28"/>
        </w:rPr>
        <w:t>106</w:t>
      </w:r>
      <w:r w:rsidRPr="00646690">
        <w:rPr>
          <w:rFonts w:ascii="Arial" w:hAnsi="Arial"/>
          <w:b/>
          <w:sz w:val="28"/>
          <w:szCs w:val="28"/>
        </w:rPr>
        <w:t>/202</w:t>
      </w:r>
      <w:r w:rsidR="00F43B6B" w:rsidRPr="00646690">
        <w:rPr>
          <w:rFonts w:ascii="Arial" w:hAnsi="Arial"/>
          <w:b/>
          <w:sz w:val="28"/>
          <w:szCs w:val="28"/>
        </w:rPr>
        <w:t>6</w:t>
      </w:r>
    </w:p>
    <w:p w14:paraId="1A840C7D" w14:textId="77777777" w:rsidR="008D7975" w:rsidRPr="00646690" w:rsidRDefault="008D7975" w:rsidP="00675FF5">
      <w:pPr>
        <w:tabs>
          <w:tab w:val="left" w:pos="4245"/>
          <w:tab w:val="left" w:pos="4605"/>
        </w:tabs>
        <w:jc w:val="both"/>
        <w:rPr>
          <w:rFonts w:ascii="Arial" w:hAnsi="Arial"/>
          <w:b/>
        </w:rPr>
      </w:pPr>
    </w:p>
    <w:p w14:paraId="56DFD706" w14:textId="10A9A7A0" w:rsidR="00B10DEF" w:rsidRPr="00646690" w:rsidRDefault="00B10DEF" w:rsidP="00675FF5">
      <w:pPr>
        <w:tabs>
          <w:tab w:val="left" w:pos="4245"/>
          <w:tab w:val="left" w:pos="4605"/>
        </w:tabs>
        <w:jc w:val="both"/>
        <w:rPr>
          <w:rFonts w:ascii="Arial" w:hAnsi="Arial"/>
          <w:b/>
        </w:rPr>
      </w:pPr>
      <w:r w:rsidRPr="00646690">
        <w:rPr>
          <w:rFonts w:ascii="Arial" w:hAnsi="Arial"/>
          <w:b/>
        </w:rPr>
        <w:t xml:space="preserve">CONTRATO Nº </w:t>
      </w:r>
    </w:p>
    <w:p w14:paraId="6448E32F" w14:textId="77777777" w:rsidR="00B10DEF" w:rsidRPr="00646690" w:rsidRDefault="00B10DEF" w:rsidP="00675FF5">
      <w:pPr>
        <w:tabs>
          <w:tab w:val="left" w:pos="4245"/>
          <w:tab w:val="left" w:pos="4605"/>
        </w:tabs>
        <w:jc w:val="both"/>
        <w:rPr>
          <w:rFonts w:ascii="Arial" w:hAnsi="Arial"/>
          <w:b/>
        </w:rPr>
      </w:pPr>
      <w:r w:rsidRPr="00646690">
        <w:rPr>
          <w:rFonts w:ascii="Arial" w:hAnsi="Arial"/>
          <w:b/>
        </w:rPr>
        <w:t xml:space="preserve">PROCESSO Nº </w:t>
      </w:r>
    </w:p>
    <w:p w14:paraId="5B407264" w14:textId="77777777" w:rsidR="00B10DEF" w:rsidRPr="00646690" w:rsidRDefault="00B10DEF" w:rsidP="00675FF5">
      <w:pPr>
        <w:jc w:val="both"/>
        <w:rPr>
          <w:rFonts w:ascii="Arial" w:hAnsi="Arial"/>
          <w:b/>
        </w:rPr>
      </w:pPr>
    </w:p>
    <w:p w14:paraId="592D61C0" w14:textId="3686C034" w:rsidR="003200AB" w:rsidRPr="00646690" w:rsidRDefault="00C124B6" w:rsidP="00C229AB">
      <w:pPr>
        <w:ind w:right="-2"/>
        <w:jc w:val="both"/>
        <w:rPr>
          <w:rFonts w:ascii="Arial" w:hAnsi="Arial"/>
          <w:b/>
          <w:bCs/>
        </w:rPr>
      </w:pPr>
      <w:r w:rsidRPr="00646690">
        <w:rPr>
          <w:rFonts w:ascii="Arial" w:hAnsi="Arial"/>
          <w:b/>
        </w:rPr>
        <w:t>CONTRATO QUE ENTRE SI CELEBRAM O MUNICÍPIO DE SERTÃOZINHO E A EMPRESA_______________, TENDO POR OBJETO A</w:t>
      </w:r>
      <w:r w:rsidRPr="00646690">
        <w:rPr>
          <w:rFonts w:ascii="Arial" w:hAnsi="Arial"/>
          <w:b/>
          <w:bCs/>
        </w:rPr>
        <w:t xml:space="preserve"> </w:t>
      </w:r>
      <w:r w:rsidR="003200AB" w:rsidRPr="00646690">
        <w:rPr>
          <w:rFonts w:ascii="Arial" w:hAnsi="Arial"/>
          <w:b/>
          <w:bCs/>
        </w:rPr>
        <w:t>CONTRATAÇÃO DE EMPRESA ESPECIALIZADA PARA ELABORAÇÃO DE PROJETOS EXECUTIVOS DE CONSTRUÇÃO, AMPLIAÇÃO E REFORMA DE DIVERSOS EQUIPAMENTOS PÚBLICOS, LOCALIZADOS NO MUNICÍPIO DE SERTÃOZINHO/SP.</w:t>
      </w:r>
    </w:p>
    <w:p w14:paraId="1404D2CA" w14:textId="431BBAB0" w:rsidR="00603385" w:rsidRPr="00646690" w:rsidRDefault="00643EF5" w:rsidP="00CA2C87">
      <w:pPr>
        <w:pStyle w:val="texto1"/>
        <w:widowControl w:val="0"/>
        <w:suppressAutoHyphens/>
        <w:spacing w:before="240" w:after="0" w:line="240" w:lineRule="auto"/>
        <w:rPr>
          <w:rFonts w:cs="Arial"/>
          <w:sz w:val="24"/>
          <w:szCs w:val="24"/>
        </w:rPr>
      </w:pPr>
      <w:r w:rsidRPr="00646690">
        <w:rPr>
          <w:rFonts w:cs="Arial"/>
          <w:sz w:val="24"/>
          <w:szCs w:val="24"/>
        </w:rPr>
        <w:t xml:space="preserve">Pelo presente instrumento de contrato, de um lado o </w:t>
      </w:r>
      <w:r w:rsidRPr="00646690">
        <w:rPr>
          <w:rFonts w:cs="Arial"/>
          <w:b/>
          <w:sz w:val="24"/>
          <w:szCs w:val="24"/>
        </w:rPr>
        <w:t>MUNICÍPIO DE SERTÃOZINHO</w:t>
      </w:r>
      <w:r w:rsidRPr="00646690">
        <w:rPr>
          <w:rFonts w:cs="Arial"/>
          <w:sz w:val="24"/>
          <w:szCs w:val="24"/>
        </w:rPr>
        <w:t xml:space="preserve">, Estado de São Paulo, com sede na Rua Aprígio de Araújo, nº 837, CNPJ nº 45.371.820/0001-28, doravante denominado </w:t>
      </w:r>
      <w:r w:rsidRPr="00646690">
        <w:rPr>
          <w:rFonts w:cs="Arial"/>
          <w:b/>
          <w:sz w:val="24"/>
          <w:szCs w:val="24"/>
        </w:rPr>
        <w:t>ADMINISTRAÇÃO</w:t>
      </w:r>
      <w:r w:rsidRPr="00646690">
        <w:rPr>
          <w:rFonts w:cs="Arial"/>
          <w:sz w:val="24"/>
          <w:szCs w:val="24"/>
        </w:rPr>
        <w:t xml:space="preserve"> </w:t>
      </w:r>
      <w:r w:rsidRPr="00646690">
        <w:rPr>
          <w:rFonts w:cs="Arial"/>
          <w:b/>
          <w:sz w:val="24"/>
          <w:szCs w:val="24"/>
        </w:rPr>
        <w:t>CONTRATANTE</w:t>
      </w:r>
      <w:r w:rsidRPr="00646690">
        <w:rPr>
          <w:rFonts w:cs="Arial"/>
          <w:sz w:val="24"/>
          <w:szCs w:val="24"/>
        </w:rPr>
        <w:t>, representado neste ato pelo Exmo. Sr. Prefeito Municipal,</w:t>
      </w:r>
      <w:r w:rsidRPr="00646690">
        <w:rPr>
          <w:rFonts w:cs="Arial"/>
          <w:b/>
          <w:sz w:val="24"/>
          <w:szCs w:val="24"/>
        </w:rPr>
        <w:t xml:space="preserve"> </w:t>
      </w:r>
      <w:r w:rsidR="000723DA" w:rsidRPr="00646690">
        <w:rPr>
          <w:rFonts w:cs="Arial"/>
          <w:b/>
          <w:sz w:val="24"/>
          <w:szCs w:val="24"/>
        </w:rPr>
        <w:t>JOSÉ ALBERTO GIMENEZ</w:t>
      </w:r>
      <w:r w:rsidRPr="00646690">
        <w:rPr>
          <w:rFonts w:cs="Arial"/>
          <w:b/>
          <w:sz w:val="24"/>
          <w:szCs w:val="24"/>
        </w:rPr>
        <w:t xml:space="preserve">, </w:t>
      </w:r>
      <w:r w:rsidRPr="00646690">
        <w:rPr>
          <w:rFonts w:cs="Arial"/>
          <w:sz w:val="24"/>
          <w:szCs w:val="24"/>
        </w:rPr>
        <w:t>e de outro lado a empresa......</w:t>
      </w:r>
      <w:r w:rsidR="000723DA" w:rsidRPr="00646690">
        <w:rPr>
          <w:rFonts w:cs="Arial"/>
          <w:sz w:val="24"/>
          <w:szCs w:val="24"/>
        </w:rPr>
        <w:t>...............</w:t>
      </w:r>
      <w:r w:rsidRPr="00646690">
        <w:rPr>
          <w:rFonts w:cs="Arial"/>
          <w:sz w:val="24"/>
          <w:szCs w:val="24"/>
        </w:rPr>
        <w:t>......................... CNPJ nº</w:t>
      </w:r>
      <w:r w:rsidRPr="00646690">
        <w:rPr>
          <w:rFonts w:cs="Arial"/>
          <w:i/>
          <w:sz w:val="24"/>
          <w:szCs w:val="24"/>
        </w:rPr>
        <w:t>.</w:t>
      </w:r>
      <w:r w:rsidR="000723DA" w:rsidRPr="00646690">
        <w:rPr>
          <w:rFonts w:cs="Arial"/>
          <w:i/>
          <w:sz w:val="24"/>
          <w:szCs w:val="24"/>
        </w:rPr>
        <w:t>......</w:t>
      </w:r>
      <w:r w:rsidRPr="00646690">
        <w:rPr>
          <w:rFonts w:cs="Arial"/>
          <w:i/>
          <w:sz w:val="24"/>
          <w:szCs w:val="24"/>
        </w:rPr>
        <w:t xml:space="preserve">........-..... </w:t>
      </w:r>
      <w:r w:rsidRPr="00646690">
        <w:rPr>
          <w:rFonts w:cs="Arial"/>
          <w:sz w:val="24"/>
          <w:szCs w:val="24"/>
        </w:rPr>
        <w:t>, com sede na Rua....</w:t>
      </w:r>
      <w:r w:rsidR="000723DA" w:rsidRPr="00646690">
        <w:rPr>
          <w:rFonts w:cs="Arial"/>
          <w:sz w:val="24"/>
          <w:szCs w:val="24"/>
        </w:rPr>
        <w:t>...........................................</w:t>
      </w:r>
      <w:r w:rsidRPr="00646690">
        <w:rPr>
          <w:rFonts w:cs="Arial"/>
          <w:sz w:val="24"/>
          <w:szCs w:val="24"/>
        </w:rPr>
        <w:t>.............., na cidade de</w:t>
      </w:r>
      <w:r w:rsidR="000723DA" w:rsidRPr="00646690">
        <w:rPr>
          <w:rFonts w:cs="Arial"/>
          <w:sz w:val="24"/>
          <w:szCs w:val="24"/>
        </w:rPr>
        <w:t>.......................</w:t>
      </w:r>
      <w:r w:rsidRPr="00646690">
        <w:rPr>
          <w:rFonts w:cs="Arial"/>
          <w:sz w:val="24"/>
          <w:szCs w:val="24"/>
        </w:rPr>
        <w:t>....................,neste</w:t>
      </w:r>
      <w:r w:rsidR="00F06AC1" w:rsidRPr="00646690">
        <w:rPr>
          <w:rFonts w:cs="Arial"/>
          <w:sz w:val="24"/>
          <w:szCs w:val="24"/>
        </w:rPr>
        <w:t xml:space="preserve"> </w:t>
      </w:r>
      <w:r w:rsidRPr="00646690">
        <w:rPr>
          <w:rFonts w:cs="Arial"/>
          <w:sz w:val="24"/>
          <w:szCs w:val="24"/>
        </w:rPr>
        <w:t>ato representada por...</w:t>
      </w:r>
      <w:r w:rsidR="000723DA" w:rsidRPr="00646690">
        <w:rPr>
          <w:rFonts w:cs="Arial"/>
          <w:sz w:val="24"/>
          <w:szCs w:val="24"/>
        </w:rPr>
        <w:t>...............................</w:t>
      </w:r>
      <w:r w:rsidR="00F06AC1" w:rsidRPr="00646690">
        <w:rPr>
          <w:rFonts w:cs="Arial"/>
          <w:sz w:val="24"/>
          <w:szCs w:val="24"/>
        </w:rPr>
        <w:t xml:space="preserve">    </w:t>
      </w:r>
      <w:r w:rsidRPr="00646690">
        <w:rPr>
          <w:rFonts w:cs="Arial"/>
          <w:sz w:val="24"/>
          <w:szCs w:val="24"/>
        </w:rPr>
        <w:t xml:space="preserve">, doravante denominada </w:t>
      </w:r>
      <w:r w:rsidRPr="00646690">
        <w:rPr>
          <w:rFonts w:cs="Arial"/>
          <w:b/>
          <w:sz w:val="24"/>
          <w:szCs w:val="24"/>
        </w:rPr>
        <w:t>CONTRATADA</w:t>
      </w:r>
      <w:r w:rsidRPr="00646690">
        <w:rPr>
          <w:rFonts w:cs="Arial"/>
          <w:sz w:val="24"/>
          <w:szCs w:val="24"/>
        </w:rPr>
        <w:t xml:space="preserve">, tendo em vista a homologação do resultado do processo licitatório nº </w:t>
      </w:r>
      <w:r w:rsidR="00995ED7">
        <w:rPr>
          <w:rFonts w:cs="Arial"/>
          <w:sz w:val="24"/>
          <w:szCs w:val="24"/>
        </w:rPr>
        <w:t>106</w:t>
      </w:r>
      <w:r w:rsidRPr="00646690">
        <w:rPr>
          <w:rFonts w:cs="Arial"/>
          <w:sz w:val="24"/>
          <w:szCs w:val="24"/>
        </w:rPr>
        <w:t>/202</w:t>
      </w:r>
      <w:r w:rsidR="00F43B6B" w:rsidRPr="00646690">
        <w:rPr>
          <w:rFonts w:cs="Arial"/>
          <w:sz w:val="24"/>
          <w:szCs w:val="24"/>
        </w:rPr>
        <w:t>6</w:t>
      </w:r>
      <w:r w:rsidRPr="00646690">
        <w:rPr>
          <w:rFonts w:cs="Arial"/>
          <w:sz w:val="24"/>
          <w:szCs w:val="24"/>
        </w:rPr>
        <w:t xml:space="preserve">, na modalidade de </w:t>
      </w:r>
      <w:r w:rsidR="003B03F4" w:rsidRPr="00646690">
        <w:rPr>
          <w:rFonts w:cs="Arial"/>
          <w:sz w:val="24"/>
          <w:szCs w:val="24"/>
        </w:rPr>
        <w:t>Concorrência</w:t>
      </w:r>
      <w:r w:rsidRPr="00646690">
        <w:rPr>
          <w:rFonts w:cs="Arial"/>
          <w:sz w:val="24"/>
          <w:szCs w:val="24"/>
        </w:rPr>
        <w:t xml:space="preserve"> nº </w:t>
      </w:r>
      <w:r w:rsidR="00995ED7">
        <w:rPr>
          <w:rFonts w:cs="Arial"/>
          <w:sz w:val="24"/>
          <w:szCs w:val="24"/>
        </w:rPr>
        <w:t>010</w:t>
      </w:r>
      <w:r w:rsidRPr="00646690">
        <w:rPr>
          <w:rFonts w:cs="Arial"/>
          <w:sz w:val="24"/>
          <w:szCs w:val="24"/>
        </w:rPr>
        <w:t>/202</w:t>
      </w:r>
      <w:r w:rsidR="00F43B6B" w:rsidRPr="00646690">
        <w:rPr>
          <w:rFonts w:cs="Arial"/>
          <w:sz w:val="24"/>
          <w:szCs w:val="24"/>
        </w:rPr>
        <w:t>6</w:t>
      </w:r>
      <w:r w:rsidRPr="00646690">
        <w:rPr>
          <w:rFonts w:cs="Arial"/>
          <w:sz w:val="24"/>
          <w:szCs w:val="24"/>
        </w:rPr>
        <w:t>, pelo Senhor Prefeito Municipal, pelo tipo de Licitação de menor preço, Lei Federal nº 14.133</w:t>
      </w:r>
      <w:r w:rsidR="00EE1052" w:rsidRPr="00646690">
        <w:rPr>
          <w:rFonts w:cs="Arial"/>
          <w:sz w:val="24"/>
          <w:szCs w:val="24"/>
        </w:rPr>
        <w:t>/</w:t>
      </w:r>
      <w:r w:rsidRPr="00646690">
        <w:rPr>
          <w:rFonts w:cs="Arial"/>
          <w:sz w:val="24"/>
          <w:szCs w:val="24"/>
        </w:rPr>
        <w:t>2021, com as alterações posteriores, têm entre si justo e acordado o que segue</w:t>
      </w:r>
      <w:r w:rsidR="00D6249B" w:rsidRPr="00646690">
        <w:rPr>
          <w:rFonts w:cs="Arial"/>
          <w:sz w:val="24"/>
          <w:szCs w:val="24"/>
        </w:rPr>
        <w:t>:</w:t>
      </w:r>
    </w:p>
    <w:p w14:paraId="423EA2C6" w14:textId="77F75F2B" w:rsidR="003200AB" w:rsidRPr="00646690" w:rsidRDefault="00B10DEF" w:rsidP="00675FF5">
      <w:pPr>
        <w:spacing w:before="220"/>
        <w:jc w:val="both"/>
        <w:rPr>
          <w:rFonts w:ascii="Arial" w:hAnsi="Arial"/>
          <w:b/>
        </w:rPr>
      </w:pPr>
      <w:r w:rsidRPr="00646690">
        <w:rPr>
          <w:rFonts w:ascii="Arial" w:hAnsi="Arial"/>
          <w:b/>
          <w:u w:val="single"/>
        </w:rPr>
        <w:t>CLÁUSULA PRIMEIRA</w:t>
      </w:r>
      <w:r w:rsidR="003954BA" w:rsidRPr="00646690">
        <w:rPr>
          <w:rFonts w:ascii="Arial" w:hAnsi="Arial"/>
          <w:b/>
        </w:rPr>
        <w:t xml:space="preserve"> - </w:t>
      </w:r>
      <w:r w:rsidRPr="00646690">
        <w:rPr>
          <w:rFonts w:ascii="Arial" w:hAnsi="Arial"/>
          <w:b/>
        </w:rPr>
        <w:t>DO OBJETO</w:t>
      </w:r>
    </w:p>
    <w:p w14:paraId="71FEC7FE" w14:textId="0EDA9C9B" w:rsidR="00C633C5" w:rsidRPr="00646690" w:rsidRDefault="00C633C5" w:rsidP="003200AB">
      <w:pPr>
        <w:spacing w:before="240"/>
        <w:jc w:val="both"/>
        <w:rPr>
          <w:rFonts w:ascii="Arial" w:hAnsi="Arial"/>
          <w:b/>
          <w:bCs/>
          <w:shd w:val="clear" w:color="auto" w:fill="FFFFFF"/>
        </w:rPr>
      </w:pPr>
      <w:r w:rsidRPr="00646690">
        <w:rPr>
          <w:rFonts w:ascii="Arial" w:hAnsi="Arial"/>
        </w:rPr>
        <w:t>1.1</w:t>
      </w:r>
      <w:r w:rsidR="00776E9A" w:rsidRPr="00646690">
        <w:rPr>
          <w:rFonts w:ascii="Arial" w:hAnsi="Arial"/>
        </w:rPr>
        <w:t>.</w:t>
      </w:r>
      <w:r w:rsidRPr="00646690">
        <w:rPr>
          <w:rFonts w:ascii="Arial" w:hAnsi="Arial"/>
        </w:rPr>
        <w:t xml:space="preserve"> Constitui-se objeto do presente </w:t>
      </w:r>
      <w:r w:rsidR="00960DA1" w:rsidRPr="00646690">
        <w:rPr>
          <w:rFonts w:ascii="Arial" w:hAnsi="Arial"/>
        </w:rPr>
        <w:t xml:space="preserve">instrumento </w:t>
      </w:r>
      <w:r w:rsidRPr="00646690">
        <w:rPr>
          <w:rFonts w:ascii="Arial" w:hAnsi="Arial"/>
        </w:rPr>
        <w:t xml:space="preserve">a </w:t>
      </w:r>
      <w:r w:rsidR="003200AB" w:rsidRPr="00646690">
        <w:rPr>
          <w:rFonts w:ascii="Arial" w:hAnsi="Arial"/>
          <w:b/>
          <w:bCs/>
        </w:rPr>
        <w:t>Contratação de empresa especializada para elaboração de projetos executivos de construção, ampliação e reforma de diversos equipamentos públicos, localizados no município de Sertãozinho/SP</w:t>
      </w:r>
      <w:r w:rsidR="004D1777" w:rsidRPr="00646690">
        <w:rPr>
          <w:rFonts w:ascii="Arial" w:hAnsi="Arial"/>
          <w:b/>
          <w:bCs/>
        </w:rPr>
        <w:t xml:space="preserve">, </w:t>
      </w:r>
      <w:r w:rsidRPr="00646690">
        <w:rPr>
          <w:rFonts w:ascii="Arial" w:hAnsi="Arial"/>
        </w:rPr>
        <w:t xml:space="preserve">conforme </w:t>
      </w:r>
      <w:r w:rsidR="003954BA" w:rsidRPr="00646690">
        <w:rPr>
          <w:rFonts w:ascii="Arial" w:hAnsi="Arial"/>
        </w:rPr>
        <w:t>a</w:t>
      </w:r>
      <w:r w:rsidRPr="00646690">
        <w:rPr>
          <w:rFonts w:ascii="Arial" w:hAnsi="Arial"/>
        </w:rPr>
        <w:t xml:space="preserve">nexo I, que fica fazendo parte integrante e inseparável deste </w:t>
      </w:r>
      <w:r w:rsidR="00BC17E9" w:rsidRPr="00646690">
        <w:rPr>
          <w:rFonts w:ascii="Arial" w:hAnsi="Arial"/>
        </w:rPr>
        <w:t>contrato</w:t>
      </w:r>
      <w:r w:rsidRPr="00646690">
        <w:rPr>
          <w:rFonts w:ascii="Arial" w:hAnsi="Arial"/>
        </w:rPr>
        <w:t>.</w:t>
      </w:r>
    </w:p>
    <w:p w14:paraId="65D68F31" w14:textId="786F3ABC" w:rsidR="000F1967" w:rsidRPr="00646690" w:rsidRDefault="002A08AD" w:rsidP="00675FF5">
      <w:pPr>
        <w:pStyle w:val="WW-Cabealho"/>
        <w:widowControl w:val="0"/>
        <w:tabs>
          <w:tab w:val="clear" w:pos="4419"/>
          <w:tab w:val="clear" w:pos="8838"/>
          <w:tab w:val="left" w:pos="6949"/>
        </w:tabs>
        <w:spacing w:before="220"/>
        <w:jc w:val="both"/>
        <w:rPr>
          <w:rFonts w:ascii="Arial" w:hAnsi="Arial" w:cs="Arial"/>
          <w:szCs w:val="24"/>
        </w:rPr>
      </w:pPr>
      <w:r w:rsidRPr="00646690">
        <w:rPr>
          <w:rFonts w:ascii="Arial" w:hAnsi="Arial" w:cs="Arial"/>
          <w:szCs w:val="24"/>
        </w:rPr>
        <w:t>1.2. Objeto da contratação:</w:t>
      </w:r>
    </w:p>
    <w:p w14:paraId="69AC2A71" w14:textId="77777777" w:rsidR="00494E63" w:rsidRPr="00646690" w:rsidRDefault="00494E63" w:rsidP="00675FF5">
      <w:pPr>
        <w:pStyle w:val="WW-Cabealho"/>
        <w:widowControl w:val="0"/>
        <w:tabs>
          <w:tab w:val="clear" w:pos="4419"/>
          <w:tab w:val="clear" w:pos="8838"/>
          <w:tab w:val="left" w:pos="6949"/>
        </w:tabs>
        <w:spacing w:before="220"/>
        <w:jc w:val="both"/>
        <w:rPr>
          <w:rFonts w:ascii="Arial" w:hAnsi="Arial" w:cs="Arial"/>
          <w:szCs w:val="24"/>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6"/>
        <w:gridCol w:w="709"/>
        <w:gridCol w:w="5528"/>
        <w:gridCol w:w="2126"/>
      </w:tblGrid>
      <w:tr w:rsidR="00646690" w:rsidRPr="00646690" w14:paraId="64D2F398" w14:textId="77777777" w:rsidTr="00F47CB4">
        <w:tc>
          <w:tcPr>
            <w:tcW w:w="9209" w:type="dxa"/>
            <w:gridSpan w:val="4"/>
            <w:shd w:val="clear" w:color="auto" w:fill="D9D9D9" w:themeFill="background1" w:themeFillShade="D9"/>
            <w:vAlign w:val="center"/>
          </w:tcPr>
          <w:p w14:paraId="7E4CD6A2" w14:textId="77777777" w:rsidR="00494E63" w:rsidRPr="00646690" w:rsidRDefault="00494E63" w:rsidP="00F47CB4">
            <w:pPr>
              <w:spacing w:before="60" w:after="60"/>
              <w:jc w:val="center"/>
              <w:rPr>
                <w:rFonts w:ascii="Arial" w:hAnsi="Arial"/>
                <w:b/>
              </w:rPr>
            </w:pPr>
            <w:r w:rsidRPr="00646690">
              <w:rPr>
                <w:rFonts w:ascii="Arial" w:hAnsi="Arial"/>
                <w:b/>
              </w:rPr>
              <w:t xml:space="preserve">Objeto licitado por lote </w:t>
            </w:r>
          </w:p>
        </w:tc>
      </w:tr>
      <w:tr w:rsidR="00646690" w:rsidRPr="00646690" w14:paraId="5223945F" w14:textId="77777777" w:rsidTr="00F47CB4">
        <w:tc>
          <w:tcPr>
            <w:tcW w:w="846" w:type="dxa"/>
            <w:shd w:val="clear" w:color="auto" w:fill="D9D9D9" w:themeFill="background1" w:themeFillShade="D9"/>
            <w:vAlign w:val="center"/>
          </w:tcPr>
          <w:p w14:paraId="0BD7FA0B" w14:textId="77777777" w:rsidR="00494E63" w:rsidRPr="00646690" w:rsidRDefault="00494E63" w:rsidP="00F47CB4">
            <w:pPr>
              <w:spacing w:before="60" w:after="60"/>
              <w:jc w:val="center"/>
              <w:rPr>
                <w:rFonts w:ascii="Arial" w:hAnsi="Arial"/>
                <w:b/>
              </w:rPr>
            </w:pPr>
            <w:r w:rsidRPr="00646690">
              <w:rPr>
                <w:rFonts w:ascii="Arial" w:hAnsi="Arial"/>
                <w:b/>
              </w:rPr>
              <w:t>Item</w:t>
            </w:r>
          </w:p>
        </w:tc>
        <w:tc>
          <w:tcPr>
            <w:tcW w:w="709" w:type="dxa"/>
            <w:shd w:val="clear" w:color="auto" w:fill="D9D9D9" w:themeFill="background1" w:themeFillShade="D9"/>
            <w:vAlign w:val="center"/>
          </w:tcPr>
          <w:p w14:paraId="77A03A14" w14:textId="77777777" w:rsidR="00494E63" w:rsidRPr="00646690" w:rsidRDefault="00494E63" w:rsidP="00F47CB4">
            <w:pPr>
              <w:spacing w:before="60" w:after="60"/>
              <w:jc w:val="center"/>
              <w:rPr>
                <w:rFonts w:ascii="Arial" w:hAnsi="Arial"/>
                <w:b/>
              </w:rPr>
            </w:pPr>
            <w:r w:rsidRPr="00646690">
              <w:rPr>
                <w:rFonts w:ascii="Arial" w:hAnsi="Arial"/>
                <w:b/>
              </w:rPr>
              <w:t>Qtd</w:t>
            </w:r>
          </w:p>
        </w:tc>
        <w:tc>
          <w:tcPr>
            <w:tcW w:w="5528" w:type="dxa"/>
            <w:shd w:val="clear" w:color="auto" w:fill="D9D9D9" w:themeFill="background1" w:themeFillShade="D9"/>
            <w:vAlign w:val="center"/>
          </w:tcPr>
          <w:p w14:paraId="58E11969" w14:textId="77777777" w:rsidR="00494E63" w:rsidRPr="00646690" w:rsidRDefault="00494E63" w:rsidP="00F47CB4">
            <w:pPr>
              <w:spacing w:before="60" w:after="60"/>
              <w:jc w:val="center"/>
              <w:rPr>
                <w:rFonts w:ascii="Arial" w:hAnsi="Arial"/>
                <w:b/>
              </w:rPr>
            </w:pPr>
            <w:r w:rsidRPr="00646690">
              <w:rPr>
                <w:rFonts w:ascii="Arial" w:hAnsi="Arial"/>
                <w:b/>
              </w:rPr>
              <w:t>Descrição</w:t>
            </w:r>
          </w:p>
        </w:tc>
        <w:tc>
          <w:tcPr>
            <w:tcW w:w="2126" w:type="dxa"/>
            <w:shd w:val="clear" w:color="auto" w:fill="D9D9D9" w:themeFill="background1" w:themeFillShade="D9"/>
            <w:vAlign w:val="center"/>
          </w:tcPr>
          <w:p w14:paraId="4E98ACA2" w14:textId="77777777" w:rsidR="00494E63" w:rsidRPr="00646690" w:rsidRDefault="00494E63" w:rsidP="00F47CB4">
            <w:pPr>
              <w:spacing w:before="60" w:after="60"/>
              <w:jc w:val="center"/>
              <w:rPr>
                <w:rFonts w:ascii="Arial" w:hAnsi="Arial"/>
                <w:b/>
              </w:rPr>
            </w:pPr>
            <w:r w:rsidRPr="00646690">
              <w:rPr>
                <w:rFonts w:ascii="Arial" w:hAnsi="Arial"/>
                <w:b/>
              </w:rPr>
              <w:t>Valor Global do lote (R$)</w:t>
            </w:r>
          </w:p>
        </w:tc>
      </w:tr>
      <w:tr w:rsidR="00646690" w:rsidRPr="00646690" w14:paraId="1C5CFE41" w14:textId="77777777" w:rsidTr="00F47CB4">
        <w:tc>
          <w:tcPr>
            <w:tcW w:w="846" w:type="dxa"/>
            <w:vAlign w:val="center"/>
          </w:tcPr>
          <w:p w14:paraId="39FFF254" w14:textId="77777777" w:rsidR="00494E63" w:rsidRPr="00646690" w:rsidRDefault="00494E63" w:rsidP="00F47CB4">
            <w:pPr>
              <w:jc w:val="center"/>
              <w:rPr>
                <w:rFonts w:ascii="Arial" w:hAnsi="Arial"/>
                <w:b/>
              </w:rPr>
            </w:pPr>
          </w:p>
        </w:tc>
        <w:tc>
          <w:tcPr>
            <w:tcW w:w="709" w:type="dxa"/>
            <w:vAlign w:val="center"/>
          </w:tcPr>
          <w:p w14:paraId="2B0056FC" w14:textId="77777777" w:rsidR="00494E63" w:rsidRPr="00646690" w:rsidRDefault="00494E63" w:rsidP="00F47CB4">
            <w:pPr>
              <w:jc w:val="center"/>
              <w:rPr>
                <w:rFonts w:ascii="Arial" w:hAnsi="Arial"/>
                <w:b/>
              </w:rPr>
            </w:pPr>
          </w:p>
        </w:tc>
        <w:tc>
          <w:tcPr>
            <w:tcW w:w="5528" w:type="dxa"/>
          </w:tcPr>
          <w:p w14:paraId="4715CC8D" w14:textId="77777777" w:rsidR="00494E63" w:rsidRPr="00646690" w:rsidRDefault="00494E63" w:rsidP="00F47CB4">
            <w:pPr>
              <w:jc w:val="both"/>
            </w:pPr>
          </w:p>
        </w:tc>
        <w:tc>
          <w:tcPr>
            <w:tcW w:w="2126" w:type="dxa"/>
            <w:vAlign w:val="center"/>
          </w:tcPr>
          <w:p w14:paraId="2A55103F" w14:textId="77777777" w:rsidR="00494E63" w:rsidRPr="00646690" w:rsidRDefault="00494E63" w:rsidP="00F47CB4">
            <w:pPr>
              <w:jc w:val="center"/>
              <w:rPr>
                <w:rFonts w:ascii="Arial" w:hAnsi="Arial"/>
                <w:b/>
              </w:rPr>
            </w:pPr>
          </w:p>
        </w:tc>
      </w:tr>
      <w:tr w:rsidR="00646690" w:rsidRPr="00646690" w14:paraId="6BCEFAD3" w14:textId="77777777" w:rsidTr="00F47CB4">
        <w:tc>
          <w:tcPr>
            <w:tcW w:w="846" w:type="dxa"/>
            <w:vAlign w:val="center"/>
          </w:tcPr>
          <w:p w14:paraId="3692D463" w14:textId="77777777" w:rsidR="00494E63" w:rsidRPr="00646690" w:rsidRDefault="00494E63" w:rsidP="00F47CB4">
            <w:pPr>
              <w:jc w:val="center"/>
              <w:rPr>
                <w:rFonts w:ascii="Arial" w:hAnsi="Arial"/>
                <w:b/>
              </w:rPr>
            </w:pPr>
          </w:p>
        </w:tc>
        <w:tc>
          <w:tcPr>
            <w:tcW w:w="709" w:type="dxa"/>
            <w:vAlign w:val="center"/>
          </w:tcPr>
          <w:p w14:paraId="39EAAC76" w14:textId="77777777" w:rsidR="00494E63" w:rsidRPr="00646690" w:rsidRDefault="00494E63" w:rsidP="00F47CB4">
            <w:pPr>
              <w:jc w:val="center"/>
              <w:rPr>
                <w:rFonts w:ascii="Arial" w:hAnsi="Arial"/>
                <w:b/>
              </w:rPr>
            </w:pPr>
          </w:p>
        </w:tc>
        <w:tc>
          <w:tcPr>
            <w:tcW w:w="5528" w:type="dxa"/>
          </w:tcPr>
          <w:p w14:paraId="7AE7042E" w14:textId="77777777" w:rsidR="00494E63" w:rsidRPr="00646690" w:rsidRDefault="00494E63" w:rsidP="00F47CB4">
            <w:pPr>
              <w:jc w:val="both"/>
            </w:pPr>
          </w:p>
        </w:tc>
        <w:tc>
          <w:tcPr>
            <w:tcW w:w="2126" w:type="dxa"/>
            <w:vAlign w:val="center"/>
          </w:tcPr>
          <w:p w14:paraId="0B984656" w14:textId="77777777" w:rsidR="00494E63" w:rsidRPr="00646690" w:rsidRDefault="00494E63" w:rsidP="00F47CB4">
            <w:pPr>
              <w:jc w:val="center"/>
              <w:rPr>
                <w:rFonts w:ascii="Arial" w:hAnsi="Arial"/>
                <w:b/>
              </w:rPr>
            </w:pPr>
          </w:p>
        </w:tc>
      </w:tr>
      <w:tr w:rsidR="00494E63" w:rsidRPr="00646690" w14:paraId="40AEFE25" w14:textId="77777777" w:rsidTr="00F47CB4">
        <w:tc>
          <w:tcPr>
            <w:tcW w:w="846" w:type="dxa"/>
            <w:vAlign w:val="center"/>
          </w:tcPr>
          <w:p w14:paraId="7E796995" w14:textId="77777777" w:rsidR="00494E63" w:rsidRPr="00646690" w:rsidRDefault="00494E63" w:rsidP="00F47CB4">
            <w:pPr>
              <w:jc w:val="center"/>
              <w:rPr>
                <w:rFonts w:ascii="Arial" w:hAnsi="Arial"/>
                <w:b/>
              </w:rPr>
            </w:pPr>
          </w:p>
        </w:tc>
        <w:tc>
          <w:tcPr>
            <w:tcW w:w="709" w:type="dxa"/>
            <w:vAlign w:val="center"/>
          </w:tcPr>
          <w:p w14:paraId="12D47FEE" w14:textId="77777777" w:rsidR="00494E63" w:rsidRPr="00646690" w:rsidRDefault="00494E63" w:rsidP="00F47CB4">
            <w:pPr>
              <w:jc w:val="center"/>
              <w:rPr>
                <w:rFonts w:ascii="Arial" w:hAnsi="Arial"/>
                <w:b/>
              </w:rPr>
            </w:pPr>
          </w:p>
        </w:tc>
        <w:tc>
          <w:tcPr>
            <w:tcW w:w="5528" w:type="dxa"/>
          </w:tcPr>
          <w:p w14:paraId="7D3C783E" w14:textId="3448B6AC" w:rsidR="00494E63" w:rsidRPr="00646690" w:rsidRDefault="00494E63" w:rsidP="00F47CB4">
            <w:pPr>
              <w:jc w:val="both"/>
            </w:pPr>
            <w:r w:rsidRPr="00646690">
              <w:rPr>
                <w:rFonts w:ascii="Arial" w:hAnsi="Arial"/>
                <w:b/>
              </w:rPr>
              <w:t xml:space="preserve">                                 </w:t>
            </w:r>
            <w:r w:rsidR="00F819FD" w:rsidRPr="00646690">
              <w:rPr>
                <w:rFonts w:ascii="Arial" w:hAnsi="Arial"/>
                <w:b/>
              </w:rPr>
              <w:t xml:space="preserve">   </w:t>
            </w:r>
            <w:r w:rsidRPr="00646690">
              <w:rPr>
                <w:rFonts w:ascii="Arial" w:hAnsi="Arial"/>
                <w:b/>
              </w:rPr>
              <w:t xml:space="preserve">TOTAL GERAL DO LOTE </w:t>
            </w:r>
          </w:p>
        </w:tc>
        <w:tc>
          <w:tcPr>
            <w:tcW w:w="2126" w:type="dxa"/>
            <w:vAlign w:val="center"/>
          </w:tcPr>
          <w:p w14:paraId="13DDD7DD" w14:textId="77777777" w:rsidR="00494E63" w:rsidRPr="00646690" w:rsidRDefault="00494E63" w:rsidP="00F47CB4">
            <w:pPr>
              <w:rPr>
                <w:rFonts w:ascii="Arial" w:hAnsi="Arial"/>
                <w:b/>
              </w:rPr>
            </w:pPr>
            <w:r w:rsidRPr="00646690">
              <w:rPr>
                <w:rFonts w:ascii="Arial" w:hAnsi="Arial"/>
                <w:b/>
              </w:rPr>
              <w:t>R$</w:t>
            </w:r>
          </w:p>
        </w:tc>
      </w:tr>
    </w:tbl>
    <w:p w14:paraId="4C130527" w14:textId="77777777" w:rsidR="00494E63" w:rsidRPr="00646690" w:rsidRDefault="00494E63" w:rsidP="00675FF5">
      <w:pPr>
        <w:pStyle w:val="WW-Cabealho"/>
        <w:widowControl w:val="0"/>
        <w:tabs>
          <w:tab w:val="clear" w:pos="4419"/>
          <w:tab w:val="clear" w:pos="8838"/>
          <w:tab w:val="left" w:pos="6949"/>
        </w:tabs>
        <w:spacing w:before="220"/>
        <w:jc w:val="both"/>
        <w:rPr>
          <w:rFonts w:ascii="Arial" w:hAnsi="Arial" w:cs="Arial"/>
          <w:szCs w:val="24"/>
        </w:rPr>
      </w:pPr>
    </w:p>
    <w:p w14:paraId="4355CBBE" w14:textId="77777777" w:rsidR="004D369E" w:rsidRPr="00646690" w:rsidRDefault="004D369E" w:rsidP="00675FF5">
      <w:pPr>
        <w:pStyle w:val="Nivel2"/>
        <w:widowControl w:val="0"/>
        <w:numPr>
          <w:ilvl w:val="0"/>
          <w:numId w:val="0"/>
        </w:numPr>
        <w:suppressAutoHyphens/>
        <w:spacing w:before="0" w:after="0" w:line="240" w:lineRule="auto"/>
        <w:rPr>
          <w:color w:val="auto"/>
          <w:sz w:val="24"/>
          <w:szCs w:val="24"/>
        </w:rPr>
      </w:pPr>
    </w:p>
    <w:p w14:paraId="4E369195" w14:textId="5BD2DC2F" w:rsidR="00B1031B" w:rsidRPr="00646690" w:rsidRDefault="00B1031B" w:rsidP="00675FF5">
      <w:pPr>
        <w:pStyle w:val="Nivel2"/>
        <w:widowControl w:val="0"/>
        <w:numPr>
          <w:ilvl w:val="0"/>
          <w:numId w:val="0"/>
        </w:numPr>
        <w:suppressAutoHyphens/>
        <w:spacing w:before="0" w:after="0" w:line="240" w:lineRule="auto"/>
        <w:rPr>
          <w:color w:val="auto"/>
          <w:sz w:val="24"/>
          <w:szCs w:val="24"/>
        </w:rPr>
      </w:pPr>
      <w:r w:rsidRPr="00646690">
        <w:rPr>
          <w:color w:val="auto"/>
          <w:sz w:val="24"/>
          <w:szCs w:val="24"/>
        </w:rPr>
        <w:lastRenderedPageBreak/>
        <w:t>1.3. Vinculam esta contratação, independentemente de transcrição:</w:t>
      </w:r>
    </w:p>
    <w:p w14:paraId="1E7BE263" w14:textId="5E784A84" w:rsidR="00B1031B" w:rsidRPr="00646690" w:rsidRDefault="00B1031B" w:rsidP="00675FF5">
      <w:pPr>
        <w:pStyle w:val="Nivel3"/>
        <w:widowControl w:val="0"/>
        <w:numPr>
          <w:ilvl w:val="0"/>
          <w:numId w:val="0"/>
        </w:numPr>
        <w:suppressAutoHyphens/>
        <w:spacing w:before="240" w:after="0" w:line="240" w:lineRule="auto"/>
        <w:rPr>
          <w:color w:val="auto"/>
          <w:sz w:val="24"/>
          <w:szCs w:val="24"/>
        </w:rPr>
      </w:pPr>
      <w:r w:rsidRPr="00646690">
        <w:rPr>
          <w:color w:val="auto"/>
          <w:sz w:val="24"/>
          <w:szCs w:val="24"/>
        </w:rPr>
        <w:t xml:space="preserve">1.3.1. </w:t>
      </w:r>
      <w:r w:rsidR="000C2F55" w:rsidRPr="00646690">
        <w:rPr>
          <w:color w:val="auto"/>
          <w:sz w:val="24"/>
          <w:szCs w:val="24"/>
        </w:rPr>
        <w:t>Termo de Referência</w:t>
      </w:r>
      <w:r w:rsidR="00667A1E" w:rsidRPr="00646690">
        <w:rPr>
          <w:color w:val="auto"/>
          <w:sz w:val="24"/>
          <w:szCs w:val="24"/>
        </w:rPr>
        <w:t>;</w:t>
      </w:r>
    </w:p>
    <w:p w14:paraId="11A8C0F7" w14:textId="5CB2E68F" w:rsidR="00B1031B" w:rsidRPr="00646690" w:rsidRDefault="00B1031B" w:rsidP="00675FF5">
      <w:pPr>
        <w:pStyle w:val="Nivel3"/>
        <w:widowControl w:val="0"/>
        <w:numPr>
          <w:ilvl w:val="0"/>
          <w:numId w:val="0"/>
        </w:numPr>
        <w:suppressAutoHyphens/>
        <w:spacing w:before="240" w:after="0" w:line="240" w:lineRule="auto"/>
        <w:rPr>
          <w:color w:val="auto"/>
          <w:sz w:val="24"/>
          <w:szCs w:val="24"/>
        </w:rPr>
      </w:pPr>
      <w:r w:rsidRPr="00646690">
        <w:rPr>
          <w:color w:val="auto"/>
          <w:sz w:val="24"/>
          <w:szCs w:val="24"/>
        </w:rPr>
        <w:t xml:space="preserve">1.3.2. O </w:t>
      </w:r>
      <w:r w:rsidR="006D4B6F" w:rsidRPr="00646690">
        <w:rPr>
          <w:color w:val="auto"/>
          <w:sz w:val="24"/>
          <w:szCs w:val="24"/>
        </w:rPr>
        <w:t>edital da licitação;</w:t>
      </w:r>
    </w:p>
    <w:p w14:paraId="11FF84C5" w14:textId="04E3273F" w:rsidR="00B1031B" w:rsidRPr="00646690" w:rsidRDefault="00B1031B" w:rsidP="00675FF5">
      <w:pPr>
        <w:pStyle w:val="Nivel3"/>
        <w:widowControl w:val="0"/>
        <w:numPr>
          <w:ilvl w:val="0"/>
          <w:numId w:val="0"/>
        </w:numPr>
        <w:suppressAutoHyphens/>
        <w:spacing w:before="240" w:after="0" w:line="240" w:lineRule="auto"/>
        <w:rPr>
          <w:color w:val="auto"/>
          <w:sz w:val="24"/>
          <w:szCs w:val="24"/>
        </w:rPr>
      </w:pPr>
      <w:r w:rsidRPr="00646690">
        <w:rPr>
          <w:color w:val="auto"/>
          <w:sz w:val="24"/>
          <w:szCs w:val="24"/>
        </w:rPr>
        <w:t xml:space="preserve">1.3.3. A </w:t>
      </w:r>
      <w:r w:rsidR="006D4B6F" w:rsidRPr="00646690">
        <w:rPr>
          <w:color w:val="auto"/>
          <w:sz w:val="24"/>
          <w:szCs w:val="24"/>
        </w:rPr>
        <w:t>proposta do contratado;</w:t>
      </w:r>
    </w:p>
    <w:p w14:paraId="12954685" w14:textId="43CC4FA0" w:rsidR="00B1031B" w:rsidRPr="00646690" w:rsidRDefault="00B1031B" w:rsidP="00675FF5">
      <w:pPr>
        <w:pStyle w:val="Nivel3"/>
        <w:widowControl w:val="0"/>
        <w:numPr>
          <w:ilvl w:val="0"/>
          <w:numId w:val="0"/>
        </w:numPr>
        <w:suppressAutoHyphens/>
        <w:spacing w:before="224" w:after="0" w:line="240" w:lineRule="auto"/>
        <w:rPr>
          <w:color w:val="auto"/>
          <w:sz w:val="24"/>
          <w:szCs w:val="24"/>
        </w:rPr>
      </w:pPr>
      <w:r w:rsidRPr="00646690">
        <w:rPr>
          <w:color w:val="auto"/>
          <w:sz w:val="24"/>
          <w:szCs w:val="24"/>
        </w:rPr>
        <w:t>1.3.4. Eventuais anexos dos documentos supracitados.</w:t>
      </w:r>
    </w:p>
    <w:p w14:paraId="25313EE9" w14:textId="7A90F290" w:rsidR="0011132B" w:rsidRPr="00646690" w:rsidRDefault="0011132B" w:rsidP="00675FF5">
      <w:pPr>
        <w:pStyle w:val="Nivel3"/>
        <w:widowControl w:val="0"/>
        <w:numPr>
          <w:ilvl w:val="0"/>
          <w:numId w:val="0"/>
        </w:numPr>
        <w:suppressAutoHyphens/>
        <w:spacing w:before="224" w:after="0" w:line="240" w:lineRule="auto"/>
        <w:rPr>
          <w:color w:val="auto"/>
          <w:sz w:val="24"/>
          <w:szCs w:val="24"/>
        </w:rPr>
      </w:pPr>
      <w:r w:rsidRPr="00646690">
        <w:rPr>
          <w:color w:val="auto"/>
          <w:sz w:val="24"/>
          <w:szCs w:val="24"/>
        </w:rPr>
        <w:t>1.4. O regime de execução é o de empreitada por preço global.</w:t>
      </w:r>
    </w:p>
    <w:p w14:paraId="165D3297" w14:textId="363DF5EC" w:rsidR="0044450A" w:rsidRPr="00646690" w:rsidRDefault="0044450A" w:rsidP="00483A9D">
      <w:pPr>
        <w:spacing w:before="360"/>
        <w:jc w:val="both"/>
        <w:rPr>
          <w:rFonts w:ascii="Arial" w:hAnsi="Arial"/>
        </w:rPr>
      </w:pPr>
      <w:r w:rsidRPr="00646690">
        <w:rPr>
          <w:rFonts w:ascii="Arial" w:hAnsi="Arial"/>
          <w:b/>
          <w:u w:val="single"/>
        </w:rPr>
        <w:t>CLÁUSULA SEGUNDA</w:t>
      </w:r>
      <w:r w:rsidRPr="00646690">
        <w:rPr>
          <w:rFonts w:ascii="Arial" w:hAnsi="Arial"/>
          <w:b/>
        </w:rPr>
        <w:t xml:space="preserve"> </w:t>
      </w:r>
      <w:r w:rsidR="00974928" w:rsidRPr="00646690">
        <w:rPr>
          <w:rFonts w:ascii="Arial" w:hAnsi="Arial"/>
          <w:b/>
        </w:rPr>
        <w:t>-</w:t>
      </w:r>
      <w:r w:rsidRPr="00646690">
        <w:rPr>
          <w:rFonts w:ascii="Arial" w:hAnsi="Arial"/>
          <w:b/>
        </w:rPr>
        <w:t xml:space="preserve"> </w:t>
      </w:r>
      <w:r w:rsidR="00217620" w:rsidRPr="00646690">
        <w:rPr>
          <w:rFonts w:ascii="Arial" w:hAnsi="Arial"/>
          <w:b/>
        </w:rPr>
        <w:t>VIGÊNCIA</w:t>
      </w:r>
      <w:r w:rsidR="001E0FA7" w:rsidRPr="00646690">
        <w:rPr>
          <w:rFonts w:ascii="Arial" w:hAnsi="Arial"/>
          <w:b/>
        </w:rPr>
        <w:t xml:space="preserve"> E PRORROGAÇÃO</w:t>
      </w:r>
    </w:p>
    <w:p w14:paraId="52128B5C" w14:textId="1C82E04B" w:rsidR="00003582" w:rsidRPr="00646690" w:rsidRDefault="00003582" w:rsidP="00003582">
      <w:pPr>
        <w:pStyle w:val="texto1"/>
        <w:widowControl w:val="0"/>
        <w:suppressAutoHyphens/>
        <w:spacing w:before="224" w:after="0" w:line="240" w:lineRule="auto"/>
        <w:rPr>
          <w:rFonts w:cs="Arial"/>
          <w:sz w:val="24"/>
          <w:szCs w:val="24"/>
        </w:rPr>
      </w:pPr>
      <w:r w:rsidRPr="00646690">
        <w:rPr>
          <w:rFonts w:cs="Arial"/>
          <w:sz w:val="24"/>
          <w:szCs w:val="24"/>
        </w:rPr>
        <w:t xml:space="preserve">2.1. O prazo para </w:t>
      </w:r>
      <w:r w:rsidRPr="00646690">
        <w:rPr>
          <w:rFonts w:cs="Arial"/>
          <w:b/>
          <w:bCs/>
          <w:sz w:val="24"/>
          <w:szCs w:val="24"/>
        </w:rPr>
        <w:t xml:space="preserve">execução </w:t>
      </w:r>
      <w:r w:rsidR="001419A2" w:rsidRPr="00646690">
        <w:rPr>
          <w:rFonts w:cs="Arial"/>
          <w:b/>
          <w:bCs/>
          <w:sz w:val="24"/>
          <w:szCs w:val="24"/>
        </w:rPr>
        <w:t xml:space="preserve">dos serviços </w:t>
      </w:r>
      <w:r w:rsidRPr="00646690">
        <w:rPr>
          <w:rFonts w:cs="Arial"/>
          <w:b/>
          <w:bCs/>
          <w:sz w:val="24"/>
          <w:szCs w:val="24"/>
        </w:rPr>
        <w:t>será de 0</w:t>
      </w:r>
      <w:r w:rsidR="00D02511" w:rsidRPr="00646690">
        <w:rPr>
          <w:rFonts w:cs="Arial"/>
          <w:b/>
          <w:bCs/>
          <w:sz w:val="24"/>
          <w:szCs w:val="24"/>
        </w:rPr>
        <w:t xml:space="preserve">6 </w:t>
      </w:r>
      <w:r w:rsidRPr="00646690">
        <w:rPr>
          <w:rFonts w:cs="Arial"/>
          <w:b/>
          <w:bCs/>
          <w:sz w:val="24"/>
          <w:szCs w:val="24"/>
        </w:rPr>
        <w:t>(</w:t>
      </w:r>
      <w:r w:rsidR="00D02511" w:rsidRPr="00646690">
        <w:rPr>
          <w:rFonts w:cs="Arial"/>
          <w:b/>
          <w:bCs/>
          <w:sz w:val="24"/>
          <w:szCs w:val="24"/>
        </w:rPr>
        <w:t>seis</w:t>
      </w:r>
      <w:r w:rsidRPr="00646690">
        <w:rPr>
          <w:rFonts w:cs="Arial"/>
          <w:b/>
          <w:bCs/>
          <w:sz w:val="24"/>
          <w:szCs w:val="24"/>
        </w:rPr>
        <w:t>) meses e a vigência contratual será de 0</w:t>
      </w:r>
      <w:r w:rsidR="00D02511" w:rsidRPr="00646690">
        <w:rPr>
          <w:rFonts w:cs="Arial"/>
          <w:b/>
          <w:bCs/>
          <w:sz w:val="24"/>
          <w:szCs w:val="24"/>
        </w:rPr>
        <w:t xml:space="preserve">8 </w:t>
      </w:r>
      <w:r w:rsidRPr="00646690">
        <w:rPr>
          <w:rFonts w:cs="Arial"/>
          <w:b/>
          <w:bCs/>
          <w:sz w:val="24"/>
          <w:szCs w:val="24"/>
        </w:rPr>
        <w:t>(</w:t>
      </w:r>
      <w:r w:rsidR="00D02511" w:rsidRPr="00646690">
        <w:rPr>
          <w:rFonts w:cs="Arial"/>
          <w:b/>
          <w:bCs/>
          <w:sz w:val="24"/>
          <w:szCs w:val="24"/>
        </w:rPr>
        <w:t>oito</w:t>
      </w:r>
      <w:r w:rsidRPr="00646690">
        <w:rPr>
          <w:rFonts w:cs="Arial"/>
          <w:b/>
          <w:bCs/>
          <w:sz w:val="24"/>
          <w:szCs w:val="24"/>
        </w:rPr>
        <w:t>) meses,</w:t>
      </w:r>
      <w:r w:rsidRPr="00646690">
        <w:rPr>
          <w:rFonts w:cs="Arial"/>
          <w:sz w:val="24"/>
          <w:szCs w:val="24"/>
        </w:rPr>
        <w:t xml:space="preserve"> ambos contados a partir da data indicada pelo CONTRATANTE na Ordem de Serviço, expedida pela Secretaria de Planejamento Urbano, na forma </w:t>
      </w:r>
      <w:hyperlink r:id="rId15" w:anchor="art105" w:history="1">
        <w:r w:rsidRPr="00646690">
          <w:rPr>
            <w:rStyle w:val="Hyperlink"/>
            <w:rFonts w:cs="Arial"/>
            <w:color w:val="auto"/>
            <w:sz w:val="24"/>
            <w:szCs w:val="24"/>
            <w:u w:val="none"/>
          </w:rPr>
          <w:t>do artigo 105, da Lei n° 14.133/2021</w:t>
        </w:r>
      </w:hyperlink>
      <w:r w:rsidRPr="00646690">
        <w:rPr>
          <w:rFonts w:cs="Arial"/>
          <w:sz w:val="24"/>
          <w:szCs w:val="24"/>
        </w:rPr>
        <w:t>.</w:t>
      </w:r>
    </w:p>
    <w:p w14:paraId="19DD578C" w14:textId="7FFB7F33" w:rsidR="00483A9D" w:rsidRPr="00646690" w:rsidRDefault="00C70753" w:rsidP="00AA1C54">
      <w:pPr>
        <w:pStyle w:val="texto1"/>
        <w:widowControl w:val="0"/>
        <w:suppressAutoHyphens/>
        <w:spacing w:before="224" w:after="0" w:line="240" w:lineRule="auto"/>
        <w:rPr>
          <w:rFonts w:cs="Arial"/>
          <w:sz w:val="24"/>
          <w:szCs w:val="24"/>
        </w:rPr>
      </w:pPr>
      <w:r w:rsidRPr="00646690">
        <w:rPr>
          <w:rFonts w:cs="Arial"/>
          <w:sz w:val="24"/>
          <w:szCs w:val="24"/>
        </w:rPr>
        <w:t>2.2.</w:t>
      </w:r>
      <w:r w:rsidR="00974928" w:rsidRPr="00646690">
        <w:rPr>
          <w:rFonts w:cs="Arial"/>
          <w:sz w:val="24"/>
          <w:szCs w:val="24"/>
        </w:rPr>
        <w:t xml:space="preserve"> </w:t>
      </w:r>
      <w:r w:rsidR="0011132B" w:rsidRPr="00646690">
        <w:rPr>
          <w:rFonts w:cs="Arial"/>
          <w:sz w:val="24"/>
          <w:szCs w:val="24"/>
        </w:rPr>
        <w:t>O prazo de vigência será automaticamente prorrogado, independentemente de termo aditivo, quando o objeto não for concluído no período firmado acima, ressalvadas as providências cabíveis no caso de culpa do contratado, previstas neste instrumento.</w:t>
      </w:r>
      <w:r w:rsidRPr="00646690">
        <w:rPr>
          <w:rFonts w:cs="Arial"/>
          <w:sz w:val="24"/>
          <w:szCs w:val="24"/>
        </w:rPr>
        <w:t xml:space="preserve"> </w:t>
      </w:r>
    </w:p>
    <w:p w14:paraId="0ABF0334" w14:textId="26F1808D" w:rsidR="00B65303" w:rsidRPr="00646690" w:rsidRDefault="00B65303" w:rsidP="00675FF5">
      <w:pPr>
        <w:pStyle w:val="Nivel01"/>
        <w:spacing w:before="224"/>
      </w:pPr>
      <w:r w:rsidRPr="00646690">
        <w:rPr>
          <w:u w:val="single"/>
        </w:rPr>
        <w:t xml:space="preserve">CLÁUSULA </w:t>
      </w:r>
      <w:r w:rsidR="00217620" w:rsidRPr="00646690">
        <w:rPr>
          <w:u w:val="single"/>
        </w:rPr>
        <w:tab/>
        <w:t>TERCEIRA</w:t>
      </w:r>
      <w:r w:rsidRPr="00646690">
        <w:t xml:space="preserve"> - MODELOS DE EXECUÇÃO E GESTÃO CONTRATUAIS</w:t>
      </w:r>
    </w:p>
    <w:p w14:paraId="1436723C" w14:textId="443D9AD3" w:rsidR="00537618" w:rsidRPr="00646690" w:rsidRDefault="00217620" w:rsidP="00675FF5">
      <w:pPr>
        <w:spacing w:before="224"/>
        <w:jc w:val="both"/>
        <w:rPr>
          <w:rFonts w:ascii="Arial" w:hAnsi="Arial"/>
        </w:rPr>
      </w:pPr>
      <w:r w:rsidRPr="00646690">
        <w:rPr>
          <w:rFonts w:ascii="Arial" w:hAnsi="Arial"/>
        </w:rPr>
        <w:t>3</w:t>
      </w:r>
      <w:r w:rsidR="00B65303" w:rsidRPr="00646690">
        <w:rPr>
          <w:rFonts w:ascii="Arial" w:hAnsi="Arial"/>
        </w:rPr>
        <w:t>.1. O regime de execução contratual, os modelos de gestão e de execução, assim como os prazos e condições de conclusão, entrega, observação e recebimento do objeto constam</w:t>
      </w:r>
      <w:r w:rsidR="00563698" w:rsidRPr="00646690">
        <w:rPr>
          <w:rFonts w:ascii="Arial" w:hAnsi="Arial"/>
        </w:rPr>
        <w:t xml:space="preserve"> no </w:t>
      </w:r>
      <w:r w:rsidR="000C2F55" w:rsidRPr="00646690">
        <w:rPr>
          <w:rFonts w:ascii="Arial" w:hAnsi="Arial"/>
        </w:rPr>
        <w:t>Termo de Referência</w:t>
      </w:r>
      <w:bookmarkStart w:id="119" w:name="_Ref108341857"/>
      <w:r w:rsidR="0089182B" w:rsidRPr="00646690">
        <w:rPr>
          <w:rFonts w:ascii="Arial" w:hAnsi="Arial"/>
        </w:rPr>
        <w:t>.</w:t>
      </w:r>
    </w:p>
    <w:p w14:paraId="0F024554" w14:textId="41B7A346" w:rsidR="004555AA" w:rsidRPr="00646690" w:rsidRDefault="00831E10" w:rsidP="004555AA">
      <w:pPr>
        <w:spacing w:before="224"/>
        <w:jc w:val="both"/>
        <w:rPr>
          <w:rFonts w:ascii="Arial" w:hAnsi="Arial"/>
          <w:b/>
          <w:bCs/>
        </w:rPr>
      </w:pPr>
      <w:r w:rsidRPr="00646690">
        <w:rPr>
          <w:rFonts w:ascii="Arial" w:hAnsi="Arial"/>
          <w:b/>
          <w:bCs/>
        </w:rPr>
        <w:t>3.2. MATRIZ DE RISCO:</w:t>
      </w:r>
    </w:p>
    <w:p w14:paraId="34E1C924" w14:textId="77777777" w:rsidR="004555AA" w:rsidRPr="00646690" w:rsidRDefault="004555AA" w:rsidP="004555AA">
      <w:pPr>
        <w:spacing w:before="120"/>
        <w:jc w:val="both"/>
        <w:rPr>
          <w:rFonts w:ascii="Arial" w:hAnsi="Arial"/>
          <w:b/>
          <w:bCs/>
        </w:rPr>
      </w:pPr>
    </w:p>
    <w:tbl>
      <w:tblPr>
        <w:tblStyle w:val="Tabelacomgrade"/>
        <w:tblW w:w="0" w:type="auto"/>
        <w:jc w:val="center"/>
        <w:tblCellMar>
          <w:left w:w="57" w:type="dxa"/>
          <w:right w:w="57" w:type="dxa"/>
        </w:tblCellMar>
        <w:tblLook w:val="04A0" w:firstRow="1" w:lastRow="0" w:firstColumn="1" w:lastColumn="0" w:noHBand="0" w:noVBand="1"/>
      </w:tblPr>
      <w:tblGrid>
        <w:gridCol w:w="2984"/>
        <w:gridCol w:w="2962"/>
        <w:gridCol w:w="2973"/>
      </w:tblGrid>
      <w:tr w:rsidR="00646690" w:rsidRPr="00646690" w14:paraId="63A41504" w14:textId="77777777" w:rsidTr="00685C53">
        <w:trPr>
          <w:jc w:val="center"/>
        </w:trPr>
        <w:tc>
          <w:tcPr>
            <w:tcW w:w="3114" w:type="dxa"/>
            <w:vAlign w:val="center"/>
          </w:tcPr>
          <w:p w14:paraId="2079F176" w14:textId="77777777" w:rsidR="004555AA" w:rsidRPr="00646690" w:rsidRDefault="004555AA" w:rsidP="00685C53">
            <w:pPr>
              <w:spacing w:before="80" w:after="80"/>
              <w:jc w:val="center"/>
              <w:rPr>
                <w:rFonts w:ascii="Arial" w:hAnsi="Arial" w:cs="Arial"/>
                <w:b/>
              </w:rPr>
            </w:pPr>
            <w:r w:rsidRPr="00646690">
              <w:rPr>
                <w:rFonts w:ascii="Arial" w:hAnsi="Arial" w:cs="Arial"/>
                <w:b/>
              </w:rPr>
              <w:t>Evento de risco</w:t>
            </w:r>
          </w:p>
        </w:tc>
        <w:tc>
          <w:tcPr>
            <w:tcW w:w="3115" w:type="dxa"/>
            <w:vAlign w:val="center"/>
          </w:tcPr>
          <w:p w14:paraId="0130F62A" w14:textId="77777777" w:rsidR="004555AA" w:rsidRPr="00646690" w:rsidRDefault="004555AA" w:rsidP="00685C53">
            <w:pPr>
              <w:spacing w:before="80" w:after="80"/>
              <w:jc w:val="center"/>
              <w:rPr>
                <w:rFonts w:ascii="Arial" w:hAnsi="Arial" w:cs="Arial"/>
                <w:b/>
              </w:rPr>
            </w:pPr>
            <w:r w:rsidRPr="00646690">
              <w:rPr>
                <w:rFonts w:ascii="Arial" w:hAnsi="Arial" w:cs="Arial"/>
                <w:b/>
              </w:rPr>
              <w:t>Alocação</w:t>
            </w:r>
          </w:p>
        </w:tc>
        <w:tc>
          <w:tcPr>
            <w:tcW w:w="3115" w:type="dxa"/>
            <w:vAlign w:val="center"/>
          </w:tcPr>
          <w:p w14:paraId="4E6068DF" w14:textId="77777777" w:rsidR="004555AA" w:rsidRPr="00646690" w:rsidRDefault="004555AA" w:rsidP="00685C53">
            <w:pPr>
              <w:spacing w:before="80" w:after="80"/>
              <w:jc w:val="center"/>
              <w:rPr>
                <w:rFonts w:ascii="Arial" w:hAnsi="Arial" w:cs="Arial"/>
                <w:b/>
              </w:rPr>
            </w:pPr>
            <w:r w:rsidRPr="00646690">
              <w:rPr>
                <w:rFonts w:ascii="Arial" w:hAnsi="Arial" w:cs="Arial"/>
                <w:b/>
              </w:rPr>
              <w:t>Consequência</w:t>
            </w:r>
          </w:p>
        </w:tc>
      </w:tr>
      <w:tr w:rsidR="00646690" w:rsidRPr="00646690" w14:paraId="3DC62512" w14:textId="77777777" w:rsidTr="00685C53">
        <w:trPr>
          <w:jc w:val="center"/>
        </w:trPr>
        <w:tc>
          <w:tcPr>
            <w:tcW w:w="3114" w:type="dxa"/>
            <w:vAlign w:val="center"/>
          </w:tcPr>
          <w:p w14:paraId="28C7363D" w14:textId="77777777" w:rsidR="004555AA" w:rsidRPr="00646690" w:rsidRDefault="004555AA" w:rsidP="00685C53">
            <w:pPr>
              <w:spacing w:before="80" w:after="80"/>
              <w:jc w:val="center"/>
              <w:rPr>
                <w:rFonts w:ascii="Arial" w:hAnsi="Arial" w:cs="Arial"/>
              </w:rPr>
            </w:pPr>
            <w:r w:rsidRPr="00646690">
              <w:rPr>
                <w:rFonts w:ascii="Arial" w:hAnsi="Arial" w:cs="Arial"/>
              </w:rPr>
              <w:t>Republicação do edital e atraso na contratação</w:t>
            </w:r>
          </w:p>
        </w:tc>
        <w:tc>
          <w:tcPr>
            <w:tcW w:w="3115" w:type="dxa"/>
            <w:vAlign w:val="center"/>
          </w:tcPr>
          <w:p w14:paraId="7D787854" w14:textId="77777777" w:rsidR="004555AA" w:rsidRPr="00646690" w:rsidRDefault="004555AA" w:rsidP="00685C53">
            <w:pPr>
              <w:spacing w:before="80" w:after="80"/>
              <w:jc w:val="center"/>
              <w:rPr>
                <w:rFonts w:ascii="Arial" w:hAnsi="Arial" w:cs="Arial"/>
              </w:rPr>
            </w:pPr>
            <w:r w:rsidRPr="00646690">
              <w:rPr>
                <w:rFonts w:ascii="Arial" w:hAnsi="Arial" w:cs="Arial"/>
              </w:rPr>
              <w:t>Contratante (alteração unilateral)</w:t>
            </w:r>
          </w:p>
        </w:tc>
        <w:tc>
          <w:tcPr>
            <w:tcW w:w="3115" w:type="dxa"/>
            <w:vAlign w:val="center"/>
          </w:tcPr>
          <w:p w14:paraId="11AD3B3C" w14:textId="77777777" w:rsidR="004555AA" w:rsidRPr="00646690" w:rsidRDefault="004555AA" w:rsidP="00685C53">
            <w:pPr>
              <w:spacing w:before="80" w:after="80"/>
              <w:jc w:val="center"/>
              <w:rPr>
                <w:rFonts w:ascii="Arial" w:hAnsi="Arial" w:cs="Arial"/>
              </w:rPr>
            </w:pPr>
            <w:r w:rsidRPr="00646690">
              <w:rPr>
                <w:rFonts w:ascii="Arial" w:hAnsi="Arial" w:cs="Arial"/>
              </w:rPr>
              <w:t>Ajustes no escopo antes da licitação</w:t>
            </w:r>
          </w:p>
        </w:tc>
      </w:tr>
      <w:tr w:rsidR="00646690" w:rsidRPr="00646690" w14:paraId="2A098956" w14:textId="77777777" w:rsidTr="00685C53">
        <w:trPr>
          <w:jc w:val="center"/>
        </w:trPr>
        <w:tc>
          <w:tcPr>
            <w:tcW w:w="3114" w:type="dxa"/>
            <w:vAlign w:val="center"/>
          </w:tcPr>
          <w:p w14:paraId="7588E6D2" w14:textId="77777777" w:rsidR="004555AA" w:rsidRPr="00646690" w:rsidRDefault="004555AA" w:rsidP="00685C53">
            <w:pPr>
              <w:spacing w:before="80" w:after="80"/>
              <w:jc w:val="center"/>
              <w:rPr>
                <w:rFonts w:ascii="Arial" w:hAnsi="Arial" w:cs="Arial"/>
              </w:rPr>
            </w:pPr>
            <w:r w:rsidRPr="00646690">
              <w:rPr>
                <w:rFonts w:ascii="Arial" w:hAnsi="Arial" w:cs="Arial"/>
              </w:rPr>
              <w:t>Impugnações ao Edital</w:t>
            </w:r>
          </w:p>
        </w:tc>
        <w:tc>
          <w:tcPr>
            <w:tcW w:w="3115" w:type="dxa"/>
            <w:vAlign w:val="center"/>
          </w:tcPr>
          <w:p w14:paraId="200C0AD7" w14:textId="77777777" w:rsidR="004555AA" w:rsidRPr="00646690" w:rsidRDefault="004555AA" w:rsidP="00685C53">
            <w:pPr>
              <w:spacing w:before="80" w:after="80"/>
              <w:jc w:val="center"/>
              <w:rPr>
                <w:rFonts w:ascii="Arial" w:hAnsi="Arial" w:cs="Arial"/>
              </w:rPr>
            </w:pPr>
            <w:r w:rsidRPr="00646690">
              <w:rPr>
                <w:rFonts w:ascii="Arial" w:hAnsi="Arial" w:cs="Arial"/>
              </w:rPr>
              <w:t>Contratante (falhas no edital)</w:t>
            </w:r>
          </w:p>
        </w:tc>
        <w:tc>
          <w:tcPr>
            <w:tcW w:w="3115" w:type="dxa"/>
            <w:vAlign w:val="center"/>
          </w:tcPr>
          <w:p w14:paraId="09089A06" w14:textId="77777777" w:rsidR="004555AA" w:rsidRPr="00646690" w:rsidRDefault="004555AA" w:rsidP="00685C53">
            <w:pPr>
              <w:spacing w:before="80" w:after="80"/>
              <w:jc w:val="center"/>
              <w:rPr>
                <w:rFonts w:ascii="Arial" w:hAnsi="Arial" w:cs="Arial"/>
              </w:rPr>
            </w:pPr>
            <w:r w:rsidRPr="00646690">
              <w:rPr>
                <w:rFonts w:ascii="Arial" w:hAnsi="Arial" w:cs="Arial"/>
              </w:rPr>
              <w:t>Suspensão e readequação do certame</w:t>
            </w:r>
          </w:p>
        </w:tc>
      </w:tr>
      <w:tr w:rsidR="00646690" w:rsidRPr="00646690" w14:paraId="04D5D66C" w14:textId="77777777" w:rsidTr="00685C53">
        <w:trPr>
          <w:jc w:val="center"/>
        </w:trPr>
        <w:tc>
          <w:tcPr>
            <w:tcW w:w="3114" w:type="dxa"/>
            <w:vAlign w:val="center"/>
          </w:tcPr>
          <w:p w14:paraId="4AE661B6" w14:textId="77777777" w:rsidR="004555AA" w:rsidRPr="00646690" w:rsidRDefault="004555AA" w:rsidP="00685C53">
            <w:pPr>
              <w:spacing w:before="80" w:after="80"/>
              <w:jc w:val="center"/>
              <w:rPr>
                <w:rFonts w:ascii="Arial" w:hAnsi="Arial" w:cs="Arial"/>
              </w:rPr>
            </w:pPr>
            <w:r w:rsidRPr="00646690">
              <w:rPr>
                <w:rFonts w:ascii="Arial" w:hAnsi="Arial" w:cs="Arial"/>
              </w:rPr>
              <w:t>Licitação Deserta/Fracassada</w:t>
            </w:r>
          </w:p>
        </w:tc>
        <w:tc>
          <w:tcPr>
            <w:tcW w:w="3115" w:type="dxa"/>
            <w:vAlign w:val="center"/>
          </w:tcPr>
          <w:p w14:paraId="033F692C" w14:textId="77777777" w:rsidR="004555AA" w:rsidRPr="00646690" w:rsidRDefault="004555AA" w:rsidP="00685C53">
            <w:pPr>
              <w:spacing w:before="80" w:after="80"/>
              <w:jc w:val="center"/>
              <w:rPr>
                <w:rFonts w:ascii="Arial" w:hAnsi="Arial" w:cs="Arial"/>
              </w:rPr>
            </w:pPr>
            <w:r w:rsidRPr="00646690">
              <w:rPr>
                <w:rFonts w:ascii="Arial" w:hAnsi="Arial" w:cs="Arial"/>
              </w:rPr>
              <w:t>Contratante (modelagem econômica)</w:t>
            </w:r>
          </w:p>
        </w:tc>
        <w:tc>
          <w:tcPr>
            <w:tcW w:w="3115" w:type="dxa"/>
            <w:vAlign w:val="center"/>
          </w:tcPr>
          <w:p w14:paraId="32B27F99" w14:textId="77777777" w:rsidR="004555AA" w:rsidRPr="00646690" w:rsidRDefault="004555AA" w:rsidP="00685C53">
            <w:pPr>
              <w:spacing w:before="80" w:after="80"/>
              <w:jc w:val="center"/>
              <w:rPr>
                <w:rFonts w:ascii="Arial" w:hAnsi="Arial" w:cs="Arial"/>
              </w:rPr>
            </w:pPr>
            <w:r w:rsidRPr="00646690">
              <w:rPr>
                <w:rFonts w:ascii="Arial" w:hAnsi="Arial" w:cs="Arial"/>
              </w:rPr>
              <w:t>Repetição do processo licitatório</w:t>
            </w:r>
          </w:p>
        </w:tc>
      </w:tr>
      <w:tr w:rsidR="00646690" w:rsidRPr="00646690" w14:paraId="528DB399" w14:textId="77777777" w:rsidTr="00685C53">
        <w:trPr>
          <w:jc w:val="center"/>
        </w:trPr>
        <w:tc>
          <w:tcPr>
            <w:tcW w:w="3114" w:type="dxa"/>
            <w:vAlign w:val="center"/>
          </w:tcPr>
          <w:p w14:paraId="1A8F9C71" w14:textId="77777777" w:rsidR="004555AA" w:rsidRPr="00646690" w:rsidRDefault="004555AA" w:rsidP="00685C53">
            <w:pPr>
              <w:spacing w:before="80" w:after="80"/>
              <w:jc w:val="center"/>
              <w:rPr>
                <w:rFonts w:ascii="Arial" w:hAnsi="Arial" w:cs="Arial"/>
              </w:rPr>
            </w:pPr>
            <w:r w:rsidRPr="00646690">
              <w:rPr>
                <w:rFonts w:ascii="Arial" w:hAnsi="Arial" w:cs="Arial"/>
              </w:rPr>
              <w:t>Exigências Restritivas no Edital</w:t>
            </w:r>
          </w:p>
        </w:tc>
        <w:tc>
          <w:tcPr>
            <w:tcW w:w="3115" w:type="dxa"/>
            <w:vAlign w:val="center"/>
          </w:tcPr>
          <w:p w14:paraId="12715F2A" w14:textId="77777777" w:rsidR="004555AA" w:rsidRPr="00646690" w:rsidRDefault="004555AA" w:rsidP="00685C53">
            <w:pPr>
              <w:spacing w:before="80" w:after="80"/>
              <w:jc w:val="center"/>
              <w:rPr>
                <w:rFonts w:ascii="Arial" w:hAnsi="Arial" w:cs="Arial"/>
              </w:rPr>
            </w:pPr>
            <w:r w:rsidRPr="00646690">
              <w:rPr>
                <w:rFonts w:ascii="Arial" w:hAnsi="Arial" w:cs="Arial"/>
              </w:rPr>
              <w:t>Contratante (risco de modelagem)</w:t>
            </w:r>
          </w:p>
        </w:tc>
        <w:tc>
          <w:tcPr>
            <w:tcW w:w="3115" w:type="dxa"/>
            <w:vAlign w:val="center"/>
          </w:tcPr>
          <w:p w14:paraId="225C8602" w14:textId="77777777" w:rsidR="004555AA" w:rsidRPr="00646690" w:rsidRDefault="004555AA" w:rsidP="00685C53">
            <w:pPr>
              <w:spacing w:before="80" w:after="80"/>
              <w:jc w:val="center"/>
              <w:rPr>
                <w:rFonts w:ascii="Arial" w:hAnsi="Arial" w:cs="Arial"/>
              </w:rPr>
            </w:pPr>
            <w:r w:rsidRPr="00646690">
              <w:rPr>
                <w:rFonts w:ascii="Arial" w:hAnsi="Arial" w:cs="Arial"/>
              </w:rPr>
              <w:t>Republicação do edital e atraso na contratação</w:t>
            </w:r>
          </w:p>
        </w:tc>
      </w:tr>
      <w:tr w:rsidR="00646690" w:rsidRPr="00646690" w14:paraId="24D305B8" w14:textId="77777777" w:rsidTr="00685C53">
        <w:trPr>
          <w:jc w:val="center"/>
        </w:trPr>
        <w:tc>
          <w:tcPr>
            <w:tcW w:w="3114" w:type="dxa"/>
            <w:vAlign w:val="center"/>
          </w:tcPr>
          <w:p w14:paraId="212FC941" w14:textId="77777777" w:rsidR="004555AA" w:rsidRPr="00646690" w:rsidRDefault="004555AA" w:rsidP="00685C53">
            <w:pPr>
              <w:spacing w:before="80" w:after="80"/>
              <w:jc w:val="center"/>
              <w:rPr>
                <w:rFonts w:ascii="Arial" w:hAnsi="Arial" w:cs="Arial"/>
              </w:rPr>
            </w:pPr>
            <w:r w:rsidRPr="00646690">
              <w:rPr>
                <w:rFonts w:ascii="Arial" w:hAnsi="Arial" w:cs="Arial"/>
              </w:rPr>
              <w:t>Recusa de Assinatura</w:t>
            </w:r>
          </w:p>
        </w:tc>
        <w:tc>
          <w:tcPr>
            <w:tcW w:w="3115" w:type="dxa"/>
            <w:vAlign w:val="center"/>
          </w:tcPr>
          <w:p w14:paraId="41487FD4" w14:textId="77777777" w:rsidR="004555AA" w:rsidRPr="00646690" w:rsidRDefault="004555AA" w:rsidP="00685C53">
            <w:pPr>
              <w:spacing w:before="80" w:after="80"/>
              <w:jc w:val="center"/>
              <w:rPr>
                <w:rFonts w:ascii="Arial" w:hAnsi="Arial" w:cs="Arial"/>
              </w:rPr>
            </w:pPr>
            <w:r w:rsidRPr="00646690">
              <w:rPr>
                <w:rFonts w:ascii="Arial" w:hAnsi="Arial" w:cs="Arial"/>
              </w:rPr>
              <w:t>Contratada (risco empresarial)</w:t>
            </w:r>
          </w:p>
        </w:tc>
        <w:tc>
          <w:tcPr>
            <w:tcW w:w="3115" w:type="dxa"/>
            <w:vAlign w:val="center"/>
          </w:tcPr>
          <w:p w14:paraId="155CD138" w14:textId="77777777" w:rsidR="004555AA" w:rsidRPr="00646690" w:rsidRDefault="004555AA" w:rsidP="00685C53">
            <w:pPr>
              <w:spacing w:before="80" w:after="80"/>
              <w:jc w:val="center"/>
              <w:rPr>
                <w:rFonts w:ascii="Arial" w:hAnsi="Arial" w:cs="Arial"/>
              </w:rPr>
            </w:pPr>
            <w:r w:rsidRPr="00646690">
              <w:rPr>
                <w:rFonts w:ascii="Arial" w:hAnsi="Arial" w:cs="Arial"/>
              </w:rPr>
              <w:t>Convocação de remanescente ou nova licitação</w:t>
            </w:r>
          </w:p>
        </w:tc>
      </w:tr>
      <w:tr w:rsidR="00646690" w:rsidRPr="00646690" w14:paraId="1A55D493" w14:textId="77777777" w:rsidTr="00685C53">
        <w:trPr>
          <w:jc w:val="center"/>
        </w:trPr>
        <w:tc>
          <w:tcPr>
            <w:tcW w:w="3114" w:type="dxa"/>
            <w:vAlign w:val="center"/>
          </w:tcPr>
          <w:p w14:paraId="4E8F3C69" w14:textId="77777777" w:rsidR="004555AA" w:rsidRPr="00646690" w:rsidRDefault="004555AA" w:rsidP="00685C53">
            <w:pPr>
              <w:spacing w:before="80" w:after="80"/>
              <w:jc w:val="center"/>
              <w:rPr>
                <w:rFonts w:ascii="Arial" w:hAnsi="Arial" w:cs="Arial"/>
              </w:rPr>
            </w:pPr>
            <w:r w:rsidRPr="00646690">
              <w:rPr>
                <w:rFonts w:ascii="Arial" w:hAnsi="Arial" w:cs="Arial"/>
              </w:rPr>
              <w:t>Atraso na Formalização</w:t>
            </w:r>
          </w:p>
        </w:tc>
        <w:tc>
          <w:tcPr>
            <w:tcW w:w="3115" w:type="dxa"/>
            <w:vAlign w:val="center"/>
          </w:tcPr>
          <w:p w14:paraId="680D5671" w14:textId="77777777" w:rsidR="004555AA" w:rsidRPr="00646690" w:rsidRDefault="004555AA" w:rsidP="00685C53">
            <w:pPr>
              <w:spacing w:before="80" w:after="80"/>
              <w:jc w:val="center"/>
              <w:rPr>
                <w:rFonts w:ascii="Arial" w:hAnsi="Arial" w:cs="Arial"/>
              </w:rPr>
            </w:pPr>
            <w:r w:rsidRPr="00646690">
              <w:rPr>
                <w:rFonts w:ascii="Arial" w:hAnsi="Arial" w:cs="Arial"/>
              </w:rPr>
              <w:t>Compartilhado (formalização contratual)</w:t>
            </w:r>
          </w:p>
        </w:tc>
        <w:tc>
          <w:tcPr>
            <w:tcW w:w="3115" w:type="dxa"/>
            <w:vAlign w:val="center"/>
          </w:tcPr>
          <w:p w14:paraId="62BA2622" w14:textId="77777777" w:rsidR="004555AA" w:rsidRPr="00646690" w:rsidRDefault="004555AA" w:rsidP="00685C53">
            <w:pPr>
              <w:spacing w:before="80" w:after="80"/>
              <w:jc w:val="center"/>
              <w:rPr>
                <w:rFonts w:ascii="Arial" w:hAnsi="Arial" w:cs="Arial"/>
              </w:rPr>
            </w:pPr>
            <w:r w:rsidRPr="00646690">
              <w:rPr>
                <w:rFonts w:ascii="Arial" w:hAnsi="Arial" w:cs="Arial"/>
              </w:rPr>
              <w:t>Prorrogação de prazos e ajustes no cronograma</w:t>
            </w:r>
          </w:p>
        </w:tc>
      </w:tr>
      <w:tr w:rsidR="00646690" w:rsidRPr="00646690" w14:paraId="622EC211" w14:textId="77777777" w:rsidTr="00685C53">
        <w:trPr>
          <w:jc w:val="center"/>
        </w:trPr>
        <w:tc>
          <w:tcPr>
            <w:tcW w:w="3114" w:type="dxa"/>
            <w:vAlign w:val="center"/>
          </w:tcPr>
          <w:p w14:paraId="69C8C64B" w14:textId="77777777" w:rsidR="004555AA" w:rsidRPr="00646690" w:rsidRDefault="004555AA" w:rsidP="00685C53">
            <w:pPr>
              <w:spacing w:before="80" w:after="80"/>
              <w:jc w:val="center"/>
              <w:rPr>
                <w:rFonts w:ascii="Arial" w:hAnsi="Arial" w:cs="Arial"/>
              </w:rPr>
            </w:pPr>
            <w:r w:rsidRPr="00646690">
              <w:rPr>
                <w:rFonts w:ascii="Arial" w:hAnsi="Arial" w:cs="Arial"/>
              </w:rPr>
              <w:t>Impedimentos para Início</w:t>
            </w:r>
          </w:p>
        </w:tc>
        <w:tc>
          <w:tcPr>
            <w:tcW w:w="3115" w:type="dxa"/>
            <w:vAlign w:val="center"/>
          </w:tcPr>
          <w:p w14:paraId="566C229B" w14:textId="77777777" w:rsidR="004555AA" w:rsidRPr="00646690" w:rsidRDefault="004555AA" w:rsidP="00685C53">
            <w:pPr>
              <w:spacing w:before="80" w:after="80"/>
              <w:jc w:val="center"/>
              <w:rPr>
                <w:rFonts w:ascii="Arial" w:hAnsi="Arial" w:cs="Arial"/>
              </w:rPr>
            </w:pPr>
            <w:r w:rsidRPr="00646690">
              <w:rPr>
                <w:rFonts w:ascii="Arial" w:hAnsi="Arial" w:cs="Arial"/>
              </w:rPr>
              <w:t>Contratante (disponibilização da área)</w:t>
            </w:r>
          </w:p>
        </w:tc>
        <w:tc>
          <w:tcPr>
            <w:tcW w:w="3115" w:type="dxa"/>
            <w:vAlign w:val="center"/>
          </w:tcPr>
          <w:p w14:paraId="0D787BB7" w14:textId="77777777" w:rsidR="004555AA" w:rsidRPr="00646690" w:rsidRDefault="004555AA" w:rsidP="00685C53">
            <w:pPr>
              <w:spacing w:before="80" w:after="80"/>
              <w:jc w:val="center"/>
              <w:rPr>
                <w:rFonts w:ascii="Arial" w:hAnsi="Arial" w:cs="Arial"/>
              </w:rPr>
            </w:pPr>
            <w:r w:rsidRPr="00646690">
              <w:rPr>
                <w:rFonts w:ascii="Arial" w:hAnsi="Arial" w:cs="Arial"/>
              </w:rPr>
              <w:t>Paralisação e reprogramação do objeto</w:t>
            </w:r>
          </w:p>
        </w:tc>
      </w:tr>
      <w:tr w:rsidR="00646690" w:rsidRPr="00646690" w14:paraId="7ADF243F" w14:textId="77777777" w:rsidTr="00685C53">
        <w:trPr>
          <w:jc w:val="center"/>
        </w:trPr>
        <w:tc>
          <w:tcPr>
            <w:tcW w:w="3114" w:type="dxa"/>
            <w:vAlign w:val="center"/>
          </w:tcPr>
          <w:p w14:paraId="36D7F4EC" w14:textId="77777777" w:rsidR="004555AA" w:rsidRPr="00646690" w:rsidRDefault="004555AA" w:rsidP="00685C53">
            <w:pPr>
              <w:spacing w:before="80" w:after="80"/>
              <w:jc w:val="center"/>
              <w:rPr>
                <w:rFonts w:ascii="Arial" w:hAnsi="Arial" w:cs="Arial"/>
              </w:rPr>
            </w:pPr>
            <w:r w:rsidRPr="00646690">
              <w:rPr>
                <w:rFonts w:ascii="Arial" w:hAnsi="Arial" w:cs="Arial"/>
              </w:rPr>
              <w:lastRenderedPageBreak/>
              <w:t>Inadequação Documental</w:t>
            </w:r>
          </w:p>
        </w:tc>
        <w:tc>
          <w:tcPr>
            <w:tcW w:w="3115" w:type="dxa"/>
            <w:vAlign w:val="center"/>
          </w:tcPr>
          <w:p w14:paraId="15DBC70C" w14:textId="77777777" w:rsidR="004555AA" w:rsidRPr="00646690" w:rsidRDefault="004555AA" w:rsidP="00685C53">
            <w:pPr>
              <w:spacing w:before="80" w:after="80"/>
              <w:jc w:val="center"/>
              <w:rPr>
                <w:rFonts w:ascii="Arial" w:hAnsi="Arial" w:cs="Arial"/>
              </w:rPr>
            </w:pPr>
            <w:r w:rsidRPr="00646690">
              <w:rPr>
                <w:rFonts w:ascii="Arial" w:hAnsi="Arial" w:cs="Arial"/>
              </w:rPr>
              <w:t>Contratante (licenciamento)</w:t>
            </w:r>
          </w:p>
        </w:tc>
        <w:tc>
          <w:tcPr>
            <w:tcW w:w="3115" w:type="dxa"/>
            <w:vAlign w:val="center"/>
          </w:tcPr>
          <w:p w14:paraId="2B6FCB83" w14:textId="77777777" w:rsidR="004555AA" w:rsidRPr="00646690" w:rsidRDefault="004555AA" w:rsidP="00685C53">
            <w:pPr>
              <w:spacing w:before="80" w:after="80"/>
              <w:jc w:val="center"/>
              <w:rPr>
                <w:rFonts w:ascii="Arial" w:hAnsi="Arial" w:cs="Arial"/>
              </w:rPr>
            </w:pPr>
            <w:r w:rsidRPr="00646690">
              <w:rPr>
                <w:rFonts w:ascii="Arial" w:hAnsi="Arial" w:cs="Arial"/>
              </w:rPr>
              <w:t>Embargos e necessidade de regularização</w:t>
            </w:r>
          </w:p>
        </w:tc>
      </w:tr>
      <w:tr w:rsidR="00646690" w:rsidRPr="00646690" w14:paraId="48691310" w14:textId="77777777" w:rsidTr="00685C53">
        <w:trPr>
          <w:jc w:val="center"/>
        </w:trPr>
        <w:tc>
          <w:tcPr>
            <w:tcW w:w="3114" w:type="dxa"/>
            <w:vAlign w:val="center"/>
          </w:tcPr>
          <w:p w14:paraId="5D7E85E9" w14:textId="77777777" w:rsidR="004555AA" w:rsidRPr="00646690" w:rsidRDefault="004555AA" w:rsidP="00685C53">
            <w:pPr>
              <w:spacing w:before="80" w:after="80"/>
              <w:jc w:val="center"/>
              <w:rPr>
                <w:rFonts w:ascii="Arial" w:hAnsi="Arial" w:cs="Arial"/>
              </w:rPr>
            </w:pPr>
            <w:r w:rsidRPr="00646690">
              <w:rPr>
                <w:rFonts w:ascii="Arial" w:hAnsi="Arial" w:cs="Arial"/>
              </w:rPr>
              <w:t>Deficiências nas Diretrizes e Orçamento</w:t>
            </w:r>
          </w:p>
        </w:tc>
        <w:tc>
          <w:tcPr>
            <w:tcW w:w="3115" w:type="dxa"/>
            <w:vAlign w:val="center"/>
          </w:tcPr>
          <w:p w14:paraId="59E433C1" w14:textId="77777777" w:rsidR="004555AA" w:rsidRPr="00646690" w:rsidRDefault="004555AA" w:rsidP="00685C53">
            <w:pPr>
              <w:spacing w:before="80" w:after="80"/>
              <w:jc w:val="center"/>
              <w:rPr>
                <w:rFonts w:ascii="Arial" w:hAnsi="Arial" w:cs="Arial"/>
              </w:rPr>
            </w:pPr>
            <w:r w:rsidRPr="00646690">
              <w:rPr>
                <w:rFonts w:ascii="Arial" w:hAnsi="Arial" w:cs="Arial"/>
              </w:rPr>
              <w:t>Contratante</w:t>
            </w:r>
          </w:p>
        </w:tc>
        <w:tc>
          <w:tcPr>
            <w:tcW w:w="3115" w:type="dxa"/>
            <w:vAlign w:val="center"/>
          </w:tcPr>
          <w:p w14:paraId="22A25379" w14:textId="77777777" w:rsidR="004555AA" w:rsidRPr="00646690" w:rsidRDefault="004555AA" w:rsidP="00685C53">
            <w:pPr>
              <w:spacing w:before="80" w:after="80"/>
              <w:jc w:val="center"/>
              <w:rPr>
                <w:rFonts w:ascii="Arial" w:hAnsi="Arial" w:cs="Arial"/>
              </w:rPr>
            </w:pPr>
            <w:r w:rsidRPr="00646690">
              <w:rPr>
                <w:rFonts w:ascii="Arial" w:hAnsi="Arial" w:cs="Arial"/>
              </w:rPr>
              <w:t>Necessidade de aditivos, revisão de valores e prazos</w:t>
            </w:r>
          </w:p>
        </w:tc>
      </w:tr>
      <w:tr w:rsidR="00646690" w:rsidRPr="00646690" w14:paraId="7AB936C1" w14:textId="77777777" w:rsidTr="00685C53">
        <w:trPr>
          <w:jc w:val="center"/>
        </w:trPr>
        <w:tc>
          <w:tcPr>
            <w:tcW w:w="3114" w:type="dxa"/>
            <w:vAlign w:val="center"/>
          </w:tcPr>
          <w:p w14:paraId="020D18F2" w14:textId="77777777" w:rsidR="004555AA" w:rsidRPr="00646690" w:rsidRDefault="004555AA" w:rsidP="00685C53">
            <w:pPr>
              <w:spacing w:before="80" w:after="80"/>
              <w:jc w:val="center"/>
              <w:rPr>
                <w:rFonts w:ascii="Arial" w:hAnsi="Arial" w:cs="Arial"/>
              </w:rPr>
            </w:pPr>
            <w:r w:rsidRPr="00646690">
              <w:rPr>
                <w:rFonts w:ascii="Arial" w:hAnsi="Arial" w:cs="Arial"/>
              </w:rPr>
              <w:t>Variação de Quantitativos</w:t>
            </w:r>
          </w:p>
        </w:tc>
        <w:tc>
          <w:tcPr>
            <w:tcW w:w="3115" w:type="dxa"/>
            <w:vAlign w:val="center"/>
          </w:tcPr>
          <w:p w14:paraId="4B829E02" w14:textId="77777777" w:rsidR="004555AA" w:rsidRPr="00646690" w:rsidRDefault="004555AA" w:rsidP="00685C53">
            <w:pPr>
              <w:spacing w:before="80" w:after="80"/>
              <w:jc w:val="center"/>
              <w:rPr>
                <w:rFonts w:ascii="Arial" w:hAnsi="Arial" w:cs="Arial"/>
              </w:rPr>
            </w:pPr>
            <w:r w:rsidRPr="00646690">
              <w:rPr>
                <w:rFonts w:ascii="Arial" w:hAnsi="Arial" w:cs="Arial"/>
              </w:rPr>
              <w:t>Compartilhado (álea ordinária)</w:t>
            </w:r>
          </w:p>
        </w:tc>
        <w:tc>
          <w:tcPr>
            <w:tcW w:w="3115" w:type="dxa"/>
            <w:vAlign w:val="center"/>
          </w:tcPr>
          <w:p w14:paraId="6CF47F01" w14:textId="77777777" w:rsidR="004555AA" w:rsidRPr="00646690" w:rsidRDefault="004555AA" w:rsidP="00685C53">
            <w:pPr>
              <w:spacing w:before="80" w:after="80"/>
              <w:jc w:val="center"/>
              <w:rPr>
                <w:rFonts w:ascii="Arial" w:hAnsi="Arial" w:cs="Arial"/>
              </w:rPr>
            </w:pPr>
            <w:r w:rsidRPr="00646690">
              <w:rPr>
                <w:rFonts w:ascii="Arial" w:hAnsi="Arial" w:cs="Arial"/>
              </w:rPr>
              <w:t>Reequilíbrio econômico-financeiro</w:t>
            </w:r>
          </w:p>
        </w:tc>
      </w:tr>
      <w:tr w:rsidR="00646690" w:rsidRPr="00646690" w14:paraId="5F65F559" w14:textId="77777777" w:rsidTr="00685C53">
        <w:trPr>
          <w:jc w:val="center"/>
        </w:trPr>
        <w:tc>
          <w:tcPr>
            <w:tcW w:w="3114" w:type="dxa"/>
            <w:vAlign w:val="center"/>
          </w:tcPr>
          <w:p w14:paraId="2E7691CF" w14:textId="77777777" w:rsidR="004555AA" w:rsidRPr="00646690" w:rsidRDefault="004555AA" w:rsidP="00685C53">
            <w:pPr>
              <w:spacing w:before="80" w:after="80"/>
              <w:jc w:val="center"/>
              <w:rPr>
                <w:rFonts w:ascii="Arial" w:hAnsi="Arial" w:cs="Arial"/>
              </w:rPr>
            </w:pPr>
            <w:r w:rsidRPr="00646690">
              <w:rPr>
                <w:rFonts w:ascii="Arial" w:hAnsi="Arial" w:cs="Arial"/>
              </w:rPr>
              <w:t>Erro de Execução ou Não Conformidade Técnica</w:t>
            </w:r>
          </w:p>
        </w:tc>
        <w:tc>
          <w:tcPr>
            <w:tcW w:w="3115" w:type="dxa"/>
            <w:vAlign w:val="center"/>
          </w:tcPr>
          <w:p w14:paraId="15C48A3E" w14:textId="77777777" w:rsidR="004555AA" w:rsidRPr="00646690" w:rsidRDefault="004555AA" w:rsidP="00685C53">
            <w:pPr>
              <w:spacing w:before="80" w:after="80"/>
              <w:jc w:val="center"/>
              <w:rPr>
                <w:rFonts w:ascii="Arial" w:hAnsi="Arial" w:cs="Arial"/>
              </w:rPr>
            </w:pPr>
            <w:r w:rsidRPr="00646690">
              <w:rPr>
                <w:rFonts w:ascii="Arial" w:hAnsi="Arial" w:cs="Arial"/>
              </w:rPr>
              <w:t>Contratada (risco de execução / qualidade)</w:t>
            </w:r>
          </w:p>
        </w:tc>
        <w:tc>
          <w:tcPr>
            <w:tcW w:w="3115" w:type="dxa"/>
            <w:vAlign w:val="center"/>
          </w:tcPr>
          <w:p w14:paraId="2FF83069" w14:textId="77777777" w:rsidR="004555AA" w:rsidRPr="00646690" w:rsidRDefault="004555AA" w:rsidP="00685C53">
            <w:pPr>
              <w:spacing w:before="80" w:after="80"/>
              <w:jc w:val="center"/>
              <w:rPr>
                <w:rFonts w:ascii="Arial" w:hAnsi="Arial" w:cs="Arial"/>
              </w:rPr>
            </w:pPr>
            <w:r w:rsidRPr="00646690">
              <w:rPr>
                <w:rFonts w:ascii="Arial" w:hAnsi="Arial" w:cs="Arial"/>
              </w:rPr>
              <w:t>Retrabalho sem ônus à Administração</w:t>
            </w:r>
          </w:p>
        </w:tc>
      </w:tr>
      <w:tr w:rsidR="00646690" w:rsidRPr="00646690" w14:paraId="2D0CD184" w14:textId="77777777" w:rsidTr="00685C53">
        <w:trPr>
          <w:jc w:val="center"/>
        </w:trPr>
        <w:tc>
          <w:tcPr>
            <w:tcW w:w="3114" w:type="dxa"/>
            <w:vAlign w:val="center"/>
          </w:tcPr>
          <w:p w14:paraId="658242ED" w14:textId="77777777" w:rsidR="004555AA" w:rsidRPr="00646690" w:rsidRDefault="004555AA" w:rsidP="00685C53">
            <w:pPr>
              <w:spacing w:before="80" w:after="80"/>
              <w:jc w:val="center"/>
              <w:rPr>
                <w:rFonts w:ascii="Arial" w:hAnsi="Arial" w:cs="Arial"/>
              </w:rPr>
            </w:pPr>
            <w:r w:rsidRPr="00646690">
              <w:rPr>
                <w:rFonts w:ascii="Arial" w:hAnsi="Arial" w:cs="Arial"/>
              </w:rPr>
              <w:t>Exigências Supervenientes</w:t>
            </w:r>
          </w:p>
        </w:tc>
        <w:tc>
          <w:tcPr>
            <w:tcW w:w="3115" w:type="dxa"/>
            <w:vAlign w:val="center"/>
          </w:tcPr>
          <w:p w14:paraId="514E7801" w14:textId="77777777" w:rsidR="004555AA" w:rsidRPr="00646690" w:rsidRDefault="004555AA" w:rsidP="00685C53">
            <w:pPr>
              <w:spacing w:before="80" w:after="80"/>
              <w:jc w:val="center"/>
              <w:rPr>
                <w:rFonts w:ascii="Arial" w:hAnsi="Arial" w:cs="Arial"/>
              </w:rPr>
            </w:pPr>
            <w:r w:rsidRPr="00646690">
              <w:rPr>
                <w:rFonts w:ascii="Arial" w:hAnsi="Arial" w:cs="Arial"/>
              </w:rPr>
              <w:t>Contratante (fato da Administração)</w:t>
            </w:r>
          </w:p>
        </w:tc>
        <w:tc>
          <w:tcPr>
            <w:tcW w:w="3115" w:type="dxa"/>
            <w:vAlign w:val="center"/>
          </w:tcPr>
          <w:p w14:paraId="4A5EAC82" w14:textId="77777777" w:rsidR="004555AA" w:rsidRPr="00646690" w:rsidRDefault="004555AA" w:rsidP="00685C53">
            <w:pPr>
              <w:spacing w:before="80" w:after="80"/>
              <w:jc w:val="center"/>
              <w:rPr>
                <w:rFonts w:ascii="Arial" w:hAnsi="Arial" w:cs="Arial"/>
              </w:rPr>
            </w:pPr>
            <w:r w:rsidRPr="00646690">
              <w:rPr>
                <w:rFonts w:ascii="Arial" w:hAnsi="Arial" w:cs="Arial"/>
              </w:rPr>
              <w:t>Adequações com possível reequilíbrio</w:t>
            </w:r>
          </w:p>
        </w:tc>
      </w:tr>
      <w:tr w:rsidR="00646690" w:rsidRPr="00646690" w14:paraId="7A4DE0CA" w14:textId="77777777" w:rsidTr="00685C53">
        <w:trPr>
          <w:jc w:val="center"/>
        </w:trPr>
        <w:tc>
          <w:tcPr>
            <w:tcW w:w="3114" w:type="dxa"/>
            <w:vAlign w:val="center"/>
          </w:tcPr>
          <w:p w14:paraId="5FCE8A12" w14:textId="77777777" w:rsidR="004555AA" w:rsidRPr="00646690" w:rsidRDefault="004555AA" w:rsidP="00685C53">
            <w:pPr>
              <w:spacing w:before="80" w:after="80"/>
              <w:jc w:val="center"/>
              <w:rPr>
                <w:rFonts w:ascii="Arial" w:hAnsi="Arial" w:cs="Arial"/>
              </w:rPr>
            </w:pPr>
            <w:r w:rsidRPr="00646690">
              <w:rPr>
                <w:rFonts w:ascii="Arial" w:hAnsi="Arial" w:cs="Arial"/>
              </w:rPr>
              <w:t>Desequilíbrio por Insumos</w:t>
            </w:r>
          </w:p>
        </w:tc>
        <w:tc>
          <w:tcPr>
            <w:tcW w:w="3115" w:type="dxa"/>
            <w:vAlign w:val="center"/>
          </w:tcPr>
          <w:p w14:paraId="1193BB92" w14:textId="77777777" w:rsidR="004555AA" w:rsidRPr="00646690" w:rsidRDefault="004555AA" w:rsidP="00685C53">
            <w:pPr>
              <w:spacing w:before="80" w:after="80"/>
              <w:jc w:val="center"/>
              <w:rPr>
                <w:rFonts w:ascii="Arial" w:hAnsi="Arial" w:cs="Arial"/>
              </w:rPr>
            </w:pPr>
            <w:r w:rsidRPr="00646690">
              <w:rPr>
                <w:rFonts w:ascii="Arial" w:hAnsi="Arial" w:cs="Arial"/>
              </w:rPr>
              <w:t>Contratada (álea ordinária)</w:t>
            </w:r>
          </w:p>
        </w:tc>
        <w:tc>
          <w:tcPr>
            <w:tcW w:w="3115" w:type="dxa"/>
            <w:vAlign w:val="center"/>
          </w:tcPr>
          <w:p w14:paraId="6B8F7A25" w14:textId="77777777" w:rsidR="004555AA" w:rsidRPr="00646690" w:rsidRDefault="004555AA" w:rsidP="00685C53">
            <w:pPr>
              <w:spacing w:before="80" w:after="80"/>
              <w:jc w:val="center"/>
              <w:rPr>
                <w:rFonts w:ascii="Arial" w:hAnsi="Arial" w:cs="Arial"/>
              </w:rPr>
            </w:pPr>
            <w:r w:rsidRPr="00646690">
              <w:rPr>
                <w:rFonts w:ascii="Arial" w:hAnsi="Arial" w:cs="Arial"/>
              </w:rPr>
              <w:t>Absorção do risco ou pedido de reequilíbrio (se cabível)</w:t>
            </w:r>
          </w:p>
        </w:tc>
      </w:tr>
      <w:tr w:rsidR="00646690" w:rsidRPr="00646690" w14:paraId="5529B4FF" w14:textId="77777777" w:rsidTr="00685C53">
        <w:trPr>
          <w:jc w:val="center"/>
        </w:trPr>
        <w:tc>
          <w:tcPr>
            <w:tcW w:w="3114" w:type="dxa"/>
            <w:vAlign w:val="center"/>
          </w:tcPr>
          <w:p w14:paraId="18B58F42" w14:textId="77777777" w:rsidR="004555AA" w:rsidRPr="00646690" w:rsidRDefault="004555AA" w:rsidP="00685C53">
            <w:pPr>
              <w:spacing w:before="80" w:after="80"/>
              <w:jc w:val="center"/>
              <w:rPr>
                <w:rFonts w:ascii="Arial" w:hAnsi="Arial" w:cs="Arial"/>
              </w:rPr>
            </w:pPr>
            <w:r w:rsidRPr="00646690">
              <w:rPr>
                <w:rFonts w:ascii="Arial" w:hAnsi="Arial" w:cs="Arial"/>
              </w:rPr>
              <w:t>Impacto Tributário</w:t>
            </w:r>
          </w:p>
        </w:tc>
        <w:tc>
          <w:tcPr>
            <w:tcW w:w="3115" w:type="dxa"/>
            <w:vAlign w:val="center"/>
          </w:tcPr>
          <w:p w14:paraId="0845A3C8" w14:textId="77777777" w:rsidR="004555AA" w:rsidRPr="00646690" w:rsidRDefault="004555AA" w:rsidP="00685C53">
            <w:pPr>
              <w:spacing w:before="80" w:after="80"/>
              <w:jc w:val="center"/>
              <w:rPr>
                <w:rFonts w:ascii="Arial" w:hAnsi="Arial" w:cs="Arial"/>
              </w:rPr>
            </w:pPr>
            <w:r w:rsidRPr="00646690">
              <w:rPr>
                <w:rFonts w:ascii="Arial" w:hAnsi="Arial" w:cs="Arial"/>
              </w:rPr>
              <w:t>Contratante (álea extraordinária)</w:t>
            </w:r>
          </w:p>
        </w:tc>
        <w:tc>
          <w:tcPr>
            <w:tcW w:w="3115" w:type="dxa"/>
            <w:vAlign w:val="center"/>
          </w:tcPr>
          <w:p w14:paraId="72A8EA19" w14:textId="77777777" w:rsidR="004555AA" w:rsidRPr="00646690" w:rsidRDefault="004555AA" w:rsidP="00685C53">
            <w:pPr>
              <w:spacing w:before="80" w:after="80"/>
              <w:jc w:val="center"/>
              <w:rPr>
                <w:rFonts w:ascii="Arial" w:hAnsi="Arial" w:cs="Arial"/>
              </w:rPr>
            </w:pPr>
            <w:r w:rsidRPr="00646690">
              <w:rPr>
                <w:rFonts w:ascii="Arial" w:hAnsi="Arial" w:cs="Arial"/>
              </w:rPr>
              <w:t>Revisão contratual para recomposição</w:t>
            </w:r>
          </w:p>
        </w:tc>
      </w:tr>
      <w:tr w:rsidR="00646690" w:rsidRPr="00646690" w14:paraId="5E11D1FB" w14:textId="77777777" w:rsidTr="00685C53">
        <w:trPr>
          <w:jc w:val="center"/>
        </w:trPr>
        <w:tc>
          <w:tcPr>
            <w:tcW w:w="3114" w:type="dxa"/>
            <w:vAlign w:val="center"/>
          </w:tcPr>
          <w:p w14:paraId="3C11747A" w14:textId="77777777" w:rsidR="004555AA" w:rsidRPr="00646690" w:rsidRDefault="004555AA" w:rsidP="00685C53">
            <w:pPr>
              <w:spacing w:before="80" w:after="80"/>
              <w:jc w:val="center"/>
              <w:rPr>
                <w:rFonts w:ascii="Arial" w:hAnsi="Arial" w:cs="Arial"/>
              </w:rPr>
            </w:pPr>
            <w:r w:rsidRPr="00646690">
              <w:rPr>
                <w:rFonts w:ascii="Arial" w:hAnsi="Arial" w:cs="Arial"/>
              </w:rPr>
              <w:t>Preço Inexequível</w:t>
            </w:r>
          </w:p>
        </w:tc>
        <w:tc>
          <w:tcPr>
            <w:tcW w:w="3115" w:type="dxa"/>
            <w:vAlign w:val="center"/>
          </w:tcPr>
          <w:p w14:paraId="04AE3DFF" w14:textId="77777777" w:rsidR="004555AA" w:rsidRPr="00646690" w:rsidRDefault="004555AA" w:rsidP="00685C53">
            <w:pPr>
              <w:spacing w:before="80" w:after="80"/>
              <w:jc w:val="center"/>
              <w:rPr>
                <w:rFonts w:ascii="Arial" w:hAnsi="Arial" w:cs="Arial"/>
              </w:rPr>
            </w:pPr>
            <w:r w:rsidRPr="00646690">
              <w:rPr>
                <w:rFonts w:ascii="Arial" w:hAnsi="Arial" w:cs="Arial"/>
              </w:rPr>
              <w:t>Contratada (risco da proposta)</w:t>
            </w:r>
          </w:p>
        </w:tc>
        <w:tc>
          <w:tcPr>
            <w:tcW w:w="3115" w:type="dxa"/>
            <w:vAlign w:val="center"/>
          </w:tcPr>
          <w:p w14:paraId="2B8D12AA" w14:textId="77777777" w:rsidR="004555AA" w:rsidRPr="00646690" w:rsidRDefault="004555AA" w:rsidP="00685C53">
            <w:pPr>
              <w:spacing w:before="80" w:after="80"/>
              <w:jc w:val="center"/>
              <w:rPr>
                <w:rFonts w:ascii="Arial" w:hAnsi="Arial" w:cs="Arial"/>
              </w:rPr>
            </w:pPr>
            <w:r w:rsidRPr="00646690">
              <w:rPr>
                <w:rFonts w:ascii="Arial" w:hAnsi="Arial" w:cs="Arial"/>
              </w:rPr>
              <w:t>Risco de inadimplemento e sanções</w:t>
            </w:r>
          </w:p>
        </w:tc>
      </w:tr>
      <w:tr w:rsidR="00646690" w:rsidRPr="00646690" w14:paraId="7156213A" w14:textId="77777777" w:rsidTr="00685C53">
        <w:trPr>
          <w:jc w:val="center"/>
        </w:trPr>
        <w:tc>
          <w:tcPr>
            <w:tcW w:w="3114" w:type="dxa"/>
            <w:vAlign w:val="center"/>
          </w:tcPr>
          <w:p w14:paraId="6CB17C4C" w14:textId="77777777" w:rsidR="004555AA" w:rsidRPr="00646690" w:rsidRDefault="004555AA" w:rsidP="00685C53">
            <w:pPr>
              <w:spacing w:before="80" w:after="80"/>
              <w:jc w:val="center"/>
              <w:rPr>
                <w:rFonts w:ascii="Arial" w:hAnsi="Arial" w:cs="Arial"/>
              </w:rPr>
            </w:pPr>
            <w:r w:rsidRPr="00646690">
              <w:rPr>
                <w:rFonts w:ascii="Arial" w:hAnsi="Arial" w:cs="Arial"/>
              </w:rPr>
              <w:t>Inadimplência da Contratante</w:t>
            </w:r>
          </w:p>
        </w:tc>
        <w:tc>
          <w:tcPr>
            <w:tcW w:w="3115" w:type="dxa"/>
            <w:vAlign w:val="center"/>
          </w:tcPr>
          <w:p w14:paraId="6FFA61F3" w14:textId="77777777" w:rsidR="004555AA" w:rsidRPr="00646690" w:rsidRDefault="004555AA" w:rsidP="00685C53">
            <w:pPr>
              <w:spacing w:before="80" w:after="80"/>
              <w:jc w:val="center"/>
              <w:rPr>
                <w:rFonts w:ascii="Arial" w:hAnsi="Arial" w:cs="Arial"/>
              </w:rPr>
            </w:pPr>
            <w:r w:rsidRPr="00646690">
              <w:rPr>
                <w:rFonts w:ascii="Arial" w:hAnsi="Arial" w:cs="Arial"/>
              </w:rPr>
              <w:t>Contratante (risco financeiro público)</w:t>
            </w:r>
          </w:p>
        </w:tc>
        <w:tc>
          <w:tcPr>
            <w:tcW w:w="3115" w:type="dxa"/>
            <w:vAlign w:val="center"/>
          </w:tcPr>
          <w:p w14:paraId="738C884F" w14:textId="77777777" w:rsidR="004555AA" w:rsidRPr="00646690" w:rsidRDefault="004555AA" w:rsidP="00685C53">
            <w:pPr>
              <w:spacing w:before="80" w:after="80"/>
              <w:jc w:val="center"/>
              <w:rPr>
                <w:rFonts w:ascii="Arial" w:hAnsi="Arial" w:cs="Arial"/>
              </w:rPr>
            </w:pPr>
            <w:r w:rsidRPr="00646690">
              <w:rPr>
                <w:rFonts w:ascii="Arial" w:hAnsi="Arial" w:cs="Arial"/>
              </w:rPr>
              <w:t>Suspensão dos serviços ou reequilíbrio</w:t>
            </w:r>
          </w:p>
        </w:tc>
      </w:tr>
      <w:tr w:rsidR="00646690" w:rsidRPr="00646690" w14:paraId="04322E43" w14:textId="77777777" w:rsidTr="00685C53">
        <w:trPr>
          <w:jc w:val="center"/>
        </w:trPr>
        <w:tc>
          <w:tcPr>
            <w:tcW w:w="3114" w:type="dxa"/>
            <w:vAlign w:val="center"/>
          </w:tcPr>
          <w:p w14:paraId="1045A8E2" w14:textId="77777777" w:rsidR="004555AA" w:rsidRPr="00646690" w:rsidRDefault="004555AA" w:rsidP="00685C53">
            <w:pPr>
              <w:spacing w:before="80" w:after="80"/>
              <w:jc w:val="center"/>
              <w:rPr>
                <w:rFonts w:ascii="Arial" w:hAnsi="Arial" w:cs="Arial"/>
              </w:rPr>
            </w:pPr>
            <w:r w:rsidRPr="00646690">
              <w:rPr>
                <w:rFonts w:ascii="Arial" w:hAnsi="Arial" w:cs="Arial"/>
              </w:rPr>
              <w:t>Inadimplemento Trabalhista</w:t>
            </w:r>
          </w:p>
        </w:tc>
        <w:tc>
          <w:tcPr>
            <w:tcW w:w="3115" w:type="dxa"/>
            <w:vAlign w:val="center"/>
          </w:tcPr>
          <w:p w14:paraId="5B6C8E7D" w14:textId="77777777" w:rsidR="004555AA" w:rsidRPr="00646690" w:rsidRDefault="004555AA" w:rsidP="00685C53">
            <w:pPr>
              <w:spacing w:before="80" w:after="80"/>
              <w:jc w:val="center"/>
              <w:rPr>
                <w:rFonts w:ascii="Arial" w:hAnsi="Arial" w:cs="Arial"/>
              </w:rPr>
            </w:pPr>
            <w:r w:rsidRPr="00646690">
              <w:rPr>
                <w:rFonts w:ascii="Arial" w:hAnsi="Arial" w:cs="Arial"/>
              </w:rPr>
              <w:t>Contratada (encargos legais)</w:t>
            </w:r>
          </w:p>
        </w:tc>
        <w:tc>
          <w:tcPr>
            <w:tcW w:w="3115" w:type="dxa"/>
            <w:vAlign w:val="center"/>
          </w:tcPr>
          <w:p w14:paraId="6EA32793" w14:textId="77777777" w:rsidR="004555AA" w:rsidRPr="00646690" w:rsidRDefault="004555AA" w:rsidP="00685C53">
            <w:pPr>
              <w:spacing w:before="80" w:after="80"/>
              <w:jc w:val="center"/>
              <w:rPr>
                <w:rFonts w:ascii="Arial" w:hAnsi="Arial" w:cs="Arial"/>
              </w:rPr>
            </w:pPr>
            <w:r w:rsidRPr="00646690">
              <w:rPr>
                <w:rFonts w:ascii="Arial" w:hAnsi="Arial" w:cs="Arial"/>
              </w:rPr>
              <w:t>Retenção de pagamentos e responsabilização</w:t>
            </w:r>
          </w:p>
        </w:tc>
      </w:tr>
      <w:tr w:rsidR="00646690" w:rsidRPr="00646690" w14:paraId="6B67811D" w14:textId="77777777" w:rsidTr="00685C53">
        <w:trPr>
          <w:jc w:val="center"/>
        </w:trPr>
        <w:tc>
          <w:tcPr>
            <w:tcW w:w="3114" w:type="dxa"/>
            <w:vAlign w:val="center"/>
          </w:tcPr>
          <w:p w14:paraId="14257D8F" w14:textId="77777777" w:rsidR="004555AA" w:rsidRPr="00646690" w:rsidRDefault="004555AA" w:rsidP="00685C53">
            <w:pPr>
              <w:spacing w:before="80" w:after="80"/>
              <w:jc w:val="center"/>
              <w:rPr>
                <w:rFonts w:ascii="Arial" w:hAnsi="Arial" w:cs="Arial"/>
              </w:rPr>
            </w:pPr>
            <w:r w:rsidRPr="00646690">
              <w:rPr>
                <w:rFonts w:ascii="Arial" w:hAnsi="Arial" w:cs="Arial"/>
              </w:rPr>
              <w:t>Problemas com Mão de Obra</w:t>
            </w:r>
          </w:p>
        </w:tc>
        <w:tc>
          <w:tcPr>
            <w:tcW w:w="3115" w:type="dxa"/>
            <w:vAlign w:val="center"/>
          </w:tcPr>
          <w:p w14:paraId="7D4E99C8" w14:textId="77777777" w:rsidR="004555AA" w:rsidRPr="00646690" w:rsidRDefault="004555AA" w:rsidP="00685C53">
            <w:pPr>
              <w:spacing w:before="80" w:after="80"/>
              <w:jc w:val="center"/>
              <w:rPr>
                <w:rFonts w:ascii="Arial" w:hAnsi="Arial" w:cs="Arial"/>
              </w:rPr>
            </w:pPr>
            <w:r w:rsidRPr="00646690">
              <w:rPr>
                <w:rFonts w:ascii="Arial" w:hAnsi="Arial" w:cs="Arial"/>
              </w:rPr>
              <w:t>Contratada (gestão operacional)</w:t>
            </w:r>
          </w:p>
        </w:tc>
        <w:tc>
          <w:tcPr>
            <w:tcW w:w="3115" w:type="dxa"/>
            <w:vAlign w:val="center"/>
          </w:tcPr>
          <w:p w14:paraId="4B6E8EC2" w14:textId="77777777" w:rsidR="004555AA" w:rsidRPr="00646690" w:rsidRDefault="004555AA" w:rsidP="00685C53">
            <w:pPr>
              <w:spacing w:before="80" w:after="80"/>
              <w:jc w:val="center"/>
              <w:rPr>
                <w:rFonts w:ascii="Arial" w:hAnsi="Arial" w:cs="Arial"/>
              </w:rPr>
            </w:pPr>
            <w:r w:rsidRPr="00646690">
              <w:rPr>
                <w:rFonts w:ascii="Arial" w:hAnsi="Arial" w:cs="Arial"/>
              </w:rPr>
              <w:t>Queda de produtividade e substituição de equipe</w:t>
            </w:r>
          </w:p>
        </w:tc>
      </w:tr>
      <w:tr w:rsidR="00646690" w:rsidRPr="00646690" w14:paraId="72668793" w14:textId="77777777" w:rsidTr="00685C53">
        <w:trPr>
          <w:jc w:val="center"/>
        </w:trPr>
        <w:tc>
          <w:tcPr>
            <w:tcW w:w="3114" w:type="dxa"/>
            <w:vAlign w:val="center"/>
          </w:tcPr>
          <w:p w14:paraId="7CD1312A" w14:textId="77777777" w:rsidR="004555AA" w:rsidRPr="00646690" w:rsidRDefault="004555AA" w:rsidP="00685C53">
            <w:pPr>
              <w:spacing w:before="80" w:after="80"/>
              <w:jc w:val="center"/>
              <w:rPr>
                <w:rFonts w:ascii="Arial" w:hAnsi="Arial" w:cs="Arial"/>
              </w:rPr>
            </w:pPr>
            <w:r w:rsidRPr="00646690">
              <w:rPr>
                <w:rFonts w:ascii="Arial" w:hAnsi="Arial" w:cs="Arial"/>
              </w:rPr>
              <w:t>Acidentes de Trabalho</w:t>
            </w:r>
          </w:p>
        </w:tc>
        <w:tc>
          <w:tcPr>
            <w:tcW w:w="3115" w:type="dxa"/>
            <w:vAlign w:val="center"/>
          </w:tcPr>
          <w:p w14:paraId="00580D60" w14:textId="77777777" w:rsidR="004555AA" w:rsidRPr="00646690" w:rsidRDefault="004555AA" w:rsidP="00685C53">
            <w:pPr>
              <w:spacing w:before="80" w:after="80"/>
              <w:jc w:val="center"/>
              <w:rPr>
                <w:rFonts w:ascii="Arial" w:hAnsi="Arial" w:cs="Arial"/>
              </w:rPr>
            </w:pPr>
            <w:r w:rsidRPr="00646690">
              <w:rPr>
                <w:rFonts w:ascii="Arial" w:hAnsi="Arial" w:cs="Arial"/>
              </w:rPr>
              <w:t>Contratada (segurança do trabalho)</w:t>
            </w:r>
          </w:p>
        </w:tc>
        <w:tc>
          <w:tcPr>
            <w:tcW w:w="3115" w:type="dxa"/>
            <w:vAlign w:val="center"/>
          </w:tcPr>
          <w:p w14:paraId="4D05CBC1" w14:textId="77777777" w:rsidR="004555AA" w:rsidRPr="00646690" w:rsidRDefault="004555AA" w:rsidP="00685C53">
            <w:pPr>
              <w:spacing w:before="80" w:after="80"/>
              <w:jc w:val="center"/>
              <w:rPr>
                <w:rFonts w:ascii="Arial" w:hAnsi="Arial" w:cs="Arial"/>
              </w:rPr>
            </w:pPr>
            <w:r w:rsidRPr="00646690">
              <w:rPr>
                <w:rFonts w:ascii="Arial" w:hAnsi="Arial" w:cs="Arial"/>
              </w:rPr>
              <w:t>Responsabilização civil e paralisações</w:t>
            </w:r>
          </w:p>
        </w:tc>
      </w:tr>
      <w:tr w:rsidR="00646690" w:rsidRPr="00646690" w14:paraId="0D8508A4" w14:textId="77777777" w:rsidTr="00685C53">
        <w:trPr>
          <w:jc w:val="center"/>
        </w:trPr>
        <w:tc>
          <w:tcPr>
            <w:tcW w:w="3114" w:type="dxa"/>
            <w:vAlign w:val="center"/>
          </w:tcPr>
          <w:p w14:paraId="626C002C" w14:textId="77777777" w:rsidR="004555AA" w:rsidRPr="00646690" w:rsidRDefault="004555AA" w:rsidP="00685C53">
            <w:pPr>
              <w:spacing w:before="80" w:after="80"/>
              <w:jc w:val="center"/>
              <w:rPr>
                <w:rFonts w:ascii="Arial" w:hAnsi="Arial" w:cs="Arial"/>
              </w:rPr>
            </w:pPr>
            <w:r w:rsidRPr="00646690">
              <w:rPr>
                <w:rFonts w:ascii="Arial" w:hAnsi="Arial" w:cs="Arial"/>
              </w:rPr>
              <w:t>Gestão Irregular de Resíduos</w:t>
            </w:r>
          </w:p>
        </w:tc>
        <w:tc>
          <w:tcPr>
            <w:tcW w:w="3115" w:type="dxa"/>
            <w:vAlign w:val="center"/>
          </w:tcPr>
          <w:p w14:paraId="644F75DE" w14:textId="77777777" w:rsidR="004555AA" w:rsidRPr="00646690" w:rsidRDefault="004555AA" w:rsidP="00685C53">
            <w:pPr>
              <w:spacing w:before="80" w:after="80"/>
              <w:jc w:val="center"/>
              <w:rPr>
                <w:rFonts w:ascii="Arial" w:hAnsi="Arial" w:cs="Arial"/>
              </w:rPr>
            </w:pPr>
            <w:r w:rsidRPr="00646690">
              <w:rPr>
                <w:rFonts w:ascii="Arial" w:hAnsi="Arial" w:cs="Arial"/>
              </w:rPr>
              <w:t>Contratada (responsabilidade ambiental)</w:t>
            </w:r>
          </w:p>
        </w:tc>
        <w:tc>
          <w:tcPr>
            <w:tcW w:w="3115" w:type="dxa"/>
            <w:vAlign w:val="center"/>
          </w:tcPr>
          <w:p w14:paraId="5769B657" w14:textId="77777777" w:rsidR="004555AA" w:rsidRPr="00646690" w:rsidRDefault="004555AA" w:rsidP="00685C53">
            <w:pPr>
              <w:spacing w:before="80" w:after="80"/>
              <w:jc w:val="center"/>
              <w:rPr>
                <w:rFonts w:ascii="Arial" w:hAnsi="Arial" w:cs="Arial"/>
              </w:rPr>
            </w:pPr>
            <w:r w:rsidRPr="00646690">
              <w:rPr>
                <w:rFonts w:ascii="Arial" w:hAnsi="Arial" w:cs="Arial"/>
              </w:rPr>
              <w:t>Aplicação de multas e sanções</w:t>
            </w:r>
          </w:p>
        </w:tc>
      </w:tr>
      <w:tr w:rsidR="00646690" w:rsidRPr="00646690" w14:paraId="41101E31" w14:textId="77777777" w:rsidTr="00685C53">
        <w:trPr>
          <w:jc w:val="center"/>
        </w:trPr>
        <w:tc>
          <w:tcPr>
            <w:tcW w:w="3114" w:type="dxa"/>
            <w:vAlign w:val="center"/>
          </w:tcPr>
          <w:p w14:paraId="43A937AC" w14:textId="77777777" w:rsidR="004555AA" w:rsidRPr="00646690" w:rsidRDefault="004555AA" w:rsidP="00685C53">
            <w:pPr>
              <w:spacing w:before="80" w:after="80"/>
              <w:jc w:val="center"/>
              <w:rPr>
                <w:rFonts w:ascii="Arial" w:hAnsi="Arial" w:cs="Arial"/>
              </w:rPr>
            </w:pPr>
            <w:r w:rsidRPr="00646690">
              <w:rPr>
                <w:rFonts w:ascii="Arial" w:hAnsi="Arial" w:cs="Arial"/>
              </w:rPr>
              <w:t>Atraso na Execução</w:t>
            </w:r>
          </w:p>
        </w:tc>
        <w:tc>
          <w:tcPr>
            <w:tcW w:w="3115" w:type="dxa"/>
            <w:vAlign w:val="center"/>
          </w:tcPr>
          <w:p w14:paraId="4DC98EE3" w14:textId="77777777" w:rsidR="004555AA" w:rsidRPr="00646690" w:rsidRDefault="004555AA" w:rsidP="00685C53">
            <w:pPr>
              <w:spacing w:before="80" w:after="80"/>
              <w:jc w:val="center"/>
              <w:rPr>
                <w:rFonts w:ascii="Arial" w:hAnsi="Arial" w:cs="Arial"/>
              </w:rPr>
            </w:pPr>
            <w:r w:rsidRPr="00646690">
              <w:rPr>
                <w:rFonts w:ascii="Arial" w:hAnsi="Arial" w:cs="Arial"/>
              </w:rPr>
              <w:t>Contratada (gestão do cronograma)</w:t>
            </w:r>
          </w:p>
        </w:tc>
        <w:tc>
          <w:tcPr>
            <w:tcW w:w="3115" w:type="dxa"/>
            <w:vAlign w:val="center"/>
          </w:tcPr>
          <w:p w14:paraId="487B664B" w14:textId="77777777" w:rsidR="004555AA" w:rsidRPr="00646690" w:rsidRDefault="004555AA" w:rsidP="00685C53">
            <w:pPr>
              <w:spacing w:before="80" w:after="80"/>
              <w:jc w:val="center"/>
              <w:rPr>
                <w:rFonts w:ascii="Arial" w:hAnsi="Arial" w:cs="Arial"/>
              </w:rPr>
            </w:pPr>
            <w:r w:rsidRPr="00646690">
              <w:rPr>
                <w:rFonts w:ascii="Arial" w:hAnsi="Arial" w:cs="Arial"/>
              </w:rPr>
              <w:t>Aplicação de penalidades e multas</w:t>
            </w:r>
          </w:p>
        </w:tc>
      </w:tr>
      <w:tr w:rsidR="00646690" w:rsidRPr="00646690" w14:paraId="196109B7" w14:textId="77777777" w:rsidTr="00685C53">
        <w:trPr>
          <w:jc w:val="center"/>
        </w:trPr>
        <w:tc>
          <w:tcPr>
            <w:tcW w:w="3114" w:type="dxa"/>
            <w:vAlign w:val="center"/>
          </w:tcPr>
          <w:p w14:paraId="22631A90" w14:textId="77777777" w:rsidR="004555AA" w:rsidRPr="00646690" w:rsidRDefault="004555AA" w:rsidP="00685C53">
            <w:pPr>
              <w:spacing w:before="80" w:after="80"/>
              <w:jc w:val="center"/>
              <w:rPr>
                <w:rFonts w:ascii="Arial" w:hAnsi="Arial" w:cs="Arial"/>
              </w:rPr>
            </w:pPr>
            <w:r w:rsidRPr="00646690">
              <w:rPr>
                <w:rFonts w:ascii="Arial" w:hAnsi="Arial" w:cs="Arial"/>
              </w:rPr>
              <w:t>Inexecução Contratual</w:t>
            </w:r>
          </w:p>
        </w:tc>
        <w:tc>
          <w:tcPr>
            <w:tcW w:w="3115" w:type="dxa"/>
            <w:vAlign w:val="center"/>
          </w:tcPr>
          <w:p w14:paraId="4EFEDB35" w14:textId="77777777" w:rsidR="004555AA" w:rsidRPr="00646690" w:rsidRDefault="004555AA" w:rsidP="00685C53">
            <w:pPr>
              <w:spacing w:before="80" w:after="80"/>
              <w:jc w:val="center"/>
              <w:rPr>
                <w:rFonts w:ascii="Arial" w:hAnsi="Arial" w:cs="Arial"/>
              </w:rPr>
            </w:pPr>
            <w:r w:rsidRPr="00646690">
              <w:rPr>
                <w:rFonts w:ascii="Arial" w:hAnsi="Arial" w:cs="Arial"/>
              </w:rPr>
              <w:t>Contratada (inadimplemento)</w:t>
            </w:r>
          </w:p>
        </w:tc>
        <w:tc>
          <w:tcPr>
            <w:tcW w:w="3115" w:type="dxa"/>
            <w:vAlign w:val="center"/>
          </w:tcPr>
          <w:p w14:paraId="222C5261" w14:textId="77777777" w:rsidR="004555AA" w:rsidRPr="00646690" w:rsidRDefault="004555AA" w:rsidP="00685C53">
            <w:pPr>
              <w:spacing w:before="80" w:after="80"/>
              <w:jc w:val="center"/>
              <w:rPr>
                <w:rFonts w:ascii="Arial" w:hAnsi="Arial" w:cs="Arial"/>
              </w:rPr>
            </w:pPr>
            <w:r w:rsidRPr="00646690">
              <w:rPr>
                <w:rFonts w:ascii="Arial" w:hAnsi="Arial" w:cs="Arial"/>
              </w:rPr>
              <w:t>Rescisão contratual e execução de garantias</w:t>
            </w:r>
          </w:p>
        </w:tc>
      </w:tr>
      <w:tr w:rsidR="00646690" w:rsidRPr="00646690" w14:paraId="45C011DC" w14:textId="77777777" w:rsidTr="00685C53">
        <w:trPr>
          <w:jc w:val="center"/>
        </w:trPr>
        <w:tc>
          <w:tcPr>
            <w:tcW w:w="3114" w:type="dxa"/>
            <w:vAlign w:val="center"/>
          </w:tcPr>
          <w:p w14:paraId="3ABE66FB" w14:textId="77777777" w:rsidR="004555AA" w:rsidRPr="00646690" w:rsidRDefault="004555AA" w:rsidP="00685C53">
            <w:pPr>
              <w:spacing w:before="80" w:after="80"/>
              <w:jc w:val="center"/>
              <w:rPr>
                <w:rFonts w:ascii="Arial" w:hAnsi="Arial" w:cs="Arial"/>
              </w:rPr>
            </w:pPr>
            <w:r w:rsidRPr="00646690">
              <w:rPr>
                <w:rFonts w:ascii="Arial" w:hAnsi="Arial" w:cs="Arial"/>
              </w:rPr>
              <w:t>Rescisão por Culpa da Contratada</w:t>
            </w:r>
          </w:p>
        </w:tc>
        <w:tc>
          <w:tcPr>
            <w:tcW w:w="3115" w:type="dxa"/>
            <w:vAlign w:val="center"/>
          </w:tcPr>
          <w:p w14:paraId="3581792F" w14:textId="77777777" w:rsidR="004555AA" w:rsidRPr="00646690" w:rsidRDefault="004555AA" w:rsidP="00685C53">
            <w:pPr>
              <w:spacing w:before="80" w:after="80"/>
              <w:jc w:val="center"/>
              <w:rPr>
                <w:rFonts w:ascii="Arial" w:hAnsi="Arial" w:cs="Arial"/>
              </w:rPr>
            </w:pPr>
            <w:r w:rsidRPr="00646690">
              <w:rPr>
                <w:rFonts w:ascii="Arial" w:hAnsi="Arial" w:cs="Arial"/>
              </w:rPr>
              <w:t>Contratada (inadimplemento grave)</w:t>
            </w:r>
          </w:p>
        </w:tc>
        <w:tc>
          <w:tcPr>
            <w:tcW w:w="3115" w:type="dxa"/>
            <w:vAlign w:val="center"/>
          </w:tcPr>
          <w:p w14:paraId="4312DD49" w14:textId="77777777" w:rsidR="004555AA" w:rsidRPr="00646690" w:rsidRDefault="004555AA" w:rsidP="00685C53">
            <w:pPr>
              <w:spacing w:before="80" w:after="80"/>
              <w:jc w:val="center"/>
              <w:rPr>
                <w:rFonts w:ascii="Arial" w:hAnsi="Arial" w:cs="Arial"/>
              </w:rPr>
            </w:pPr>
            <w:r w:rsidRPr="00646690">
              <w:rPr>
                <w:rFonts w:ascii="Arial" w:hAnsi="Arial" w:cs="Arial"/>
              </w:rPr>
              <w:t>Aplicação de sanções administrativas</w:t>
            </w:r>
          </w:p>
        </w:tc>
      </w:tr>
    </w:tbl>
    <w:bookmarkEnd w:id="119"/>
    <w:p w14:paraId="0374D87F" w14:textId="4FE65FDB" w:rsidR="00242089" w:rsidRPr="00646690" w:rsidRDefault="009A558D" w:rsidP="00242089">
      <w:pPr>
        <w:pStyle w:val="Ttulo2"/>
        <w:keepNext w:val="0"/>
        <w:tabs>
          <w:tab w:val="left" w:pos="0"/>
        </w:tabs>
        <w:suppressAutoHyphens/>
        <w:spacing w:before="480"/>
        <w:rPr>
          <w:sz w:val="24"/>
        </w:rPr>
      </w:pPr>
      <w:r w:rsidRPr="00646690">
        <w:rPr>
          <w:sz w:val="24"/>
          <w:u w:val="single"/>
        </w:rPr>
        <w:t xml:space="preserve">CLÁUSULA </w:t>
      </w:r>
      <w:r w:rsidR="00E73106" w:rsidRPr="00646690">
        <w:rPr>
          <w:sz w:val="24"/>
          <w:u w:val="single"/>
        </w:rPr>
        <w:t>QUARTA</w:t>
      </w:r>
      <w:r w:rsidRPr="00646690">
        <w:rPr>
          <w:sz w:val="24"/>
        </w:rPr>
        <w:t xml:space="preserve"> </w:t>
      </w:r>
      <w:r w:rsidR="00286414" w:rsidRPr="00646690">
        <w:rPr>
          <w:sz w:val="24"/>
        </w:rPr>
        <w:t>-</w:t>
      </w:r>
      <w:r w:rsidRPr="00646690">
        <w:rPr>
          <w:sz w:val="24"/>
        </w:rPr>
        <w:t xml:space="preserve"> </w:t>
      </w:r>
      <w:r w:rsidR="00286414" w:rsidRPr="00646690">
        <w:rPr>
          <w:sz w:val="24"/>
        </w:rPr>
        <w:t xml:space="preserve">DA </w:t>
      </w:r>
      <w:r w:rsidRPr="00646690">
        <w:rPr>
          <w:sz w:val="24"/>
        </w:rPr>
        <w:t>SUBCONTRATAÇÃO</w:t>
      </w:r>
    </w:p>
    <w:p w14:paraId="14792634" w14:textId="77777777" w:rsidR="00CE3244" w:rsidRPr="00646690" w:rsidRDefault="00CE3244" w:rsidP="00675FF5">
      <w:pPr>
        <w:rPr>
          <w:rFonts w:ascii="Arial" w:hAnsi="Arial"/>
        </w:rPr>
      </w:pPr>
    </w:p>
    <w:p w14:paraId="604E55D2" w14:textId="7FAB964E" w:rsidR="00B85315" w:rsidRPr="00646690" w:rsidRDefault="00B85315" w:rsidP="00B85315">
      <w:pPr>
        <w:pStyle w:val="Expandido"/>
        <w:ind w:left="0"/>
        <w:rPr>
          <w:rFonts w:ascii="Arial" w:hAnsi="Arial" w:cs="Arial"/>
          <w:color w:val="auto"/>
          <w:sz w:val="24"/>
        </w:rPr>
      </w:pPr>
      <w:bookmarkStart w:id="120" w:name="_Hlk114392610"/>
      <w:r w:rsidRPr="00646690">
        <w:rPr>
          <w:rFonts w:ascii="Arial" w:hAnsi="Arial" w:cs="Arial"/>
          <w:color w:val="auto"/>
          <w:sz w:val="24"/>
        </w:rPr>
        <w:t>4.1. É permitido a subcontratação de até 50% (cinquenta por cento) do quantitativo do objeto do contrato, sem prejuízo da responsabilidade do contratado pela entrega do objeto como um todo, podendo ser adotado outro limite, desde que devidamente justificado e aprovada pela secretaria demandante. Artigo 164 do Decreto 8109/2023.</w:t>
      </w:r>
    </w:p>
    <w:p w14:paraId="383F55BF" w14:textId="77777777" w:rsidR="00B85315" w:rsidRPr="00646690" w:rsidRDefault="00B85315" w:rsidP="00B85315">
      <w:pPr>
        <w:pStyle w:val="Expandido"/>
        <w:rPr>
          <w:rFonts w:ascii="Arial" w:hAnsi="Arial" w:cs="Arial"/>
          <w:color w:val="auto"/>
          <w:sz w:val="24"/>
        </w:rPr>
      </w:pPr>
    </w:p>
    <w:p w14:paraId="70C94EE9" w14:textId="28232F94" w:rsidR="00B85315" w:rsidRPr="00646690" w:rsidRDefault="00B85315" w:rsidP="00B85315">
      <w:pPr>
        <w:pStyle w:val="Expandido"/>
        <w:ind w:left="0"/>
        <w:rPr>
          <w:rFonts w:ascii="Arial" w:hAnsi="Arial" w:cs="Arial"/>
          <w:color w:val="auto"/>
          <w:sz w:val="24"/>
        </w:rPr>
      </w:pPr>
      <w:r w:rsidRPr="00646690">
        <w:rPr>
          <w:rFonts w:ascii="Arial" w:hAnsi="Arial" w:cs="Arial"/>
          <w:color w:val="auto"/>
          <w:sz w:val="24"/>
        </w:rPr>
        <w:t xml:space="preserve">4.1.1. É passível de aprovação para subcontratação, observando rigorosamente o limite máximo estabelecido em conformidade com a legislação vigente, envolvendo os seguintes serviços: </w:t>
      </w:r>
    </w:p>
    <w:p w14:paraId="75E52844" w14:textId="77777777" w:rsidR="00B85315" w:rsidRPr="00646690" w:rsidRDefault="00B85315" w:rsidP="00B85315">
      <w:pPr>
        <w:pStyle w:val="Expandido"/>
        <w:rPr>
          <w:rFonts w:ascii="Arial" w:hAnsi="Arial" w:cs="Arial"/>
          <w:color w:val="auto"/>
          <w:sz w:val="24"/>
        </w:rPr>
      </w:pPr>
    </w:p>
    <w:p w14:paraId="7C66E00F" w14:textId="4446736D" w:rsidR="00B85315" w:rsidRPr="00646690" w:rsidRDefault="00B85315" w:rsidP="008E7464">
      <w:pPr>
        <w:pStyle w:val="Expandido"/>
        <w:numPr>
          <w:ilvl w:val="0"/>
          <w:numId w:val="41"/>
        </w:numPr>
        <w:ind w:left="1418" w:firstLine="0"/>
        <w:rPr>
          <w:rFonts w:ascii="Arial" w:hAnsi="Arial" w:cs="Arial"/>
          <w:color w:val="auto"/>
          <w:sz w:val="24"/>
        </w:rPr>
      </w:pPr>
      <w:r w:rsidRPr="00646690">
        <w:rPr>
          <w:rFonts w:ascii="Arial" w:hAnsi="Arial" w:cs="Arial"/>
          <w:color w:val="auto"/>
          <w:sz w:val="24"/>
        </w:rPr>
        <w:lastRenderedPageBreak/>
        <w:t>Taxa de Mobilização de Equipamento para Execução de Levantamento Topográfico;</w:t>
      </w:r>
    </w:p>
    <w:p w14:paraId="70B737DD" w14:textId="657A88F4" w:rsidR="00B85315" w:rsidRPr="00646690" w:rsidRDefault="00B85315" w:rsidP="001C26F4">
      <w:pPr>
        <w:pStyle w:val="Expandido"/>
        <w:numPr>
          <w:ilvl w:val="0"/>
          <w:numId w:val="41"/>
        </w:numPr>
        <w:ind w:left="1418" w:firstLine="0"/>
        <w:rPr>
          <w:rFonts w:ascii="Arial" w:hAnsi="Arial" w:cs="Arial"/>
          <w:color w:val="auto"/>
          <w:sz w:val="24"/>
        </w:rPr>
      </w:pPr>
      <w:r w:rsidRPr="00646690">
        <w:rPr>
          <w:rFonts w:ascii="Arial" w:hAnsi="Arial" w:cs="Arial"/>
          <w:color w:val="auto"/>
          <w:sz w:val="24"/>
        </w:rPr>
        <w:t>Levantamento Planialtimétrico Cadastral;</w:t>
      </w:r>
    </w:p>
    <w:p w14:paraId="1EA74F4C" w14:textId="469B40E8" w:rsidR="00B85315" w:rsidRPr="00646690" w:rsidRDefault="00B85315" w:rsidP="001A0FBB">
      <w:pPr>
        <w:pStyle w:val="Expandido"/>
        <w:numPr>
          <w:ilvl w:val="0"/>
          <w:numId w:val="41"/>
        </w:numPr>
        <w:ind w:left="1418" w:firstLine="0"/>
        <w:rPr>
          <w:rFonts w:ascii="Arial" w:hAnsi="Arial" w:cs="Arial"/>
          <w:color w:val="auto"/>
          <w:sz w:val="24"/>
        </w:rPr>
      </w:pPr>
      <w:r w:rsidRPr="00646690">
        <w:rPr>
          <w:rFonts w:ascii="Arial" w:hAnsi="Arial" w:cs="Arial"/>
          <w:color w:val="auto"/>
          <w:sz w:val="24"/>
        </w:rPr>
        <w:t>Taxa de Mobilização de Equipamento para Execução de Sondagem;</w:t>
      </w:r>
    </w:p>
    <w:p w14:paraId="1399D1CE" w14:textId="77777777" w:rsidR="00B85315" w:rsidRPr="00646690" w:rsidRDefault="00B85315" w:rsidP="00160885">
      <w:pPr>
        <w:pStyle w:val="Expandido"/>
        <w:numPr>
          <w:ilvl w:val="0"/>
          <w:numId w:val="41"/>
        </w:numPr>
        <w:ind w:left="1418" w:firstLine="0"/>
        <w:rPr>
          <w:rFonts w:ascii="Arial" w:hAnsi="Arial" w:cs="Arial"/>
          <w:color w:val="auto"/>
          <w:sz w:val="24"/>
        </w:rPr>
      </w:pPr>
      <w:r w:rsidRPr="00646690">
        <w:rPr>
          <w:rFonts w:ascii="Arial" w:hAnsi="Arial" w:cs="Arial"/>
          <w:color w:val="auto"/>
          <w:sz w:val="24"/>
        </w:rPr>
        <w:t>Sondagem à Percussão (Teste Padrão de Penetração - SPT).</w:t>
      </w:r>
    </w:p>
    <w:p w14:paraId="0F129259" w14:textId="77777777" w:rsidR="00B85315" w:rsidRPr="00646690" w:rsidRDefault="00B85315" w:rsidP="00B85315">
      <w:pPr>
        <w:pStyle w:val="Expandido"/>
        <w:rPr>
          <w:rFonts w:ascii="Arial" w:hAnsi="Arial" w:cs="Arial"/>
          <w:color w:val="auto"/>
          <w:sz w:val="24"/>
        </w:rPr>
      </w:pPr>
    </w:p>
    <w:p w14:paraId="49E5A2EA" w14:textId="74BA0924" w:rsidR="00B85315" w:rsidRPr="00646690" w:rsidRDefault="00B85315" w:rsidP="00160885">
      <w:pPr>
        <w:pStyle w:val="Expandido"/>
        <w:ind w:left="0"/>
        <w:rPr>
          <w:rFonts w:ascii="Arial" w:hAnsi="Arial" w:cs="Arial"/>
          <w:color w:val="auto"/>
          <w:sz w:val="24"/>
        </w:rPr>
      </w:pPr>
      <w:r w:rsidRPr="00646690">
        <w:rPr>
          <w:rFonts w:ascii="Arial" w:hAnsi="Arial" w:cs="Arial"/>
          <w:color w:val="auto"/>
          <w:sz w:val="24"/>
        </w:rPr>
        <w:t>4.1.2. Sendo expressamente proibido a subcontratação relacionadas aos itens abaixo:</w:t>
      </w:r>
    </w:p>
    <w:p w14:paraId="053D1EBD" w14:textId="6BB75EBA" w:rsidR="00B85315" w:rsidRPr="00646690" w:rsidRDefault="00B85315" w:rsidP="00EA4814">
      <w:pPr>
        <w:pStyle w:val="Expandido"/>
        <w:numPr>
          <w:ilvl w:val="0"/>
          <w:numId w:val="42"/>
        </w:numPr>
        <w:ind w:left="1418" w:firstLine="0"/>
        <w:rPr>
          <w:rFonts w:ascii="Arial" w:hAnsi="Arial" w:cs="Arial"/>
          <w:color w:val="auto"/>
          <w:sz w:val="24"/>
        </w:rPr>
      </w:pPr>
      <w:r w:rsidRPr="00646690">
        <w:rPr>
          <w:rFonts w:ascii="Arial" w:hAnsi="Arial" w:cs="Arial"/>
          <w:color w:val="auto"/>
          <w:sz w:val="24"/>
        </w:rPr>
        <w:t>Estudo Preliminar;</w:t>
      </w:r>
    </w:p>
    <w:p w14:paraId="14D0F44E" w14:textId="77777777" w:rsidR="00B85315" w:rsidRPr="00646690" w:rsidRDefault="00B85315" w:rsidP="00B85315">
      <w:pPr>
        <w:pStyle w:val="Expandido"/>
        <w:numPr>
          <w:ilvl w:val="0"/>
          <w:numId w:val="42"/>
        </w:numPr>
        <w:ind w:left="1418" w:firstLine="0"/>
        <w:rPr>
          <w:rFonts w:ascii="Arial" w:hAnsi="Arial" w:cs="Arial"/>
          <w:color w:val="auto"/>
          <w:sz w:val="24"/>
        </w:rPr>
      </w:pPr>
      <w:r w:rsidRPr="00646690">
        <w:rPr>
          <w:rFonts w:ascii="Arial" w:hAnsi="Arial" w:cs="Arial"/>
          <w:color w:val="auto"/>
          <w:sz w:val="24"/>
        </w:rPr>
        <w:t>Projeto de Arquitetura.</w:t>
      </w:r>
    </w:p>
    <w:p w14:paraId="3E1D4AD5" w14:textId="77777777" w:rsidR="00DA50D9" w:rsidRPr="00646690" w:rsidRDefault="00DA50D9" w:rsidP="00DA50D9">
      <w:pPr>
        <w:pStyle w:val="Expandido"/>
        <w:rPr>
          <w:rFonts w:ascii="Arial" w:hAnsi="Arial" w:cs="Arial"/>
          <w:color w:val="auto"/>
          <w:sz w:val="24"/>
        </w:rPr>
      </w:pPr>
    </w:p>
    <w:p w14:paraId="20276922" w14:textId="1EE3BE79" w:rsidR="00DA50D9" w:rsidRPr="00646690" w:rsidRDefault="00DA50D9" w:rsidP="00DA50D9">
      <w:pPr>
        <w:pStyle w:val="Expandido"/>
        <w:ind w:left="0"/>
        <w:rPr>
          <w:rFonts w:ascii="Arial" w:hAnsi="Arial" w:cs="Arial"/>
          <w:color w:val="auto"/>
          <w:sz w:val="24"/>
        </w:rPr>
      </w:pPr>
      <w:r w:rsidRPr="00646690">
        <w:rPr>
          <w:rFonts w:ascii="Arial" w:hAnsi="Arial" w:cs="Arial"/>
          <w:color w:val="auto"/>
          <w:sz w:val="24"/>
        </w:rPr>
        <w:t xml:space="preserve">4.1.3. Em qualquer hipótese de subcontratação, permanece a responsabilidade integral do Contratado pela perfeita execução contratual, cabendo-lhe realizar a supervisão e coordenação das atividades do subcontratado, bem como responder perante o Contratante pelo rigoroso cumprimento das obrigações contratuais correspondentes ao objeto da subcontratação. </w:t>
      </w:r>
    </w:p>
    <w:p w14:paraId="22F8FC5E" w14:textId="77777777" w:rsidR="00DA50D9" w:rsidRPr="00646690" w:rsidRDefault="00DA50D9" w:rsidP="00DA50D9">
      <w:pPr>
        <w:jc w:val="both"/>
        <w:rPr>
          <w:rFonts w:ascii="Arial" w:hAnsi="Arial"/>
        </w:rPr>
      </w:pPr>
    </w:p>
    <w:p w14:paraId="44F672C5" w14:textId="29187525" w:rsidR="00DA50D9" w:rsidRPr="00646690" w:rsidRDefault="00DA50D9" w:rsidP="00DA50D9">
      <w:pPr>
        <w:jc w:val="both"/>
        <w:rPr>
          <w:rFonts w:ascii="Arial" w:hAnsi="Arial"/>
        </w:rPr>
      </w:pPr>
      <w:r w:rsidRPr="00646690">
        <w:rPr>
          <w:rFonts w:ascii="Arial" w:hAnsi="Arial"/>
        </w:rPr>
        <w:t xml:space="preserve">4.1.4. Ressalta-se que os pagamentos serão efetuados exclusivamente ao Contratado, permanecendo, em qualquer hipótese de subcontratação, a responsabilidade integral e intransferível do Contratado pela perfeita execução do objeto contratual. Cabendo-lhe realizar a supervisão e coordenação das atividades do subcontratado, bem como responder perante o Contratante pelo rigoroso cumprimento das obrigações contratuais correspondentes ao objeto da subcontratação. </w:t>
      </w:r>
    </w:p>
    <w:p w14:paraId="3D9DDA7D" w14:textId="77777777" w:rsidR="00DA50D9" w:rsidRPr="00646690" w:rsidRDefault="00DA50D9" w:rsidP="00DA50D9">
      <w:pPr>
        <w:pStyle w:val="Expandido"/>
        <w:ind w:left="2127"/>
        <w:rPr>
          <w:rFonts w:ascii="Arial" w:hAnsi="Arial" w:cs="Arial"/>
          <w:color w:val="auto"/>
          <w:sz w:val="24"/>
        </w:rPr>
      </w:pPr>
    </w:p>
    <w:p w14:paraId="6BD3CEF7" w14:textId="704CDD87" w:rsidR="00DA50D9" w:rsidRPr="00646690" w:rsidRDefault="00DA50D9" w:rsidP="00DA50D9">
      <w:pPr>
        <w:pStyle w:val="Expandido"/>
        <w:ind w:left="0"/>
        <w:rPr>
          <w:rFonts w:ascii="Arial" w:hAnsi="Arial" w:cs="Arial"/>
          <w:color w:val="auto"/>
          <w:sz w:val="24"/>
        </w:rPr>
      </w:pPr>
      <w:r w:rsidRPr="00646690">
        <w:rPr>
          <w:rFonts w:ascii="Arial" w:hAnsi="Arial" w:cs="Arial"/>
          <w:color w:val="auto"/>
          <w:sz w:val="24"/>
        </w:rPr>
        <w:t>4.15. Será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bookmarkEnd w:id="120"/>
    <w:p w14:paraId="71E60E64" w14:textId="77777777" w:rsidR="00922E75" w:rsidRPr="00646690" w:rsidRDefault="00922E75" w:rsidP="00144CD9">
      <w:pPr>
        <w:pStyle w:val="Expandido"/>
        <w:ind w:left="0"/>
        <w:rPr>
          <w:rFonts w:ascii="Arial" w:hAnsi="Arial" w:cs="Arial"/>
          <w:color w:val="auto"/>
          <w:sz w:val="24"/>
        </w:rPr>
      </w:pPr>
    </w:p>
    <w:p w14:paraId="545D4F40" w14:textId="2045860C" w:rsidR="009A558D" w:rsidRPr="00646690" w:rsidRDefault="009A558D" w:rsidP="00144CD9">
      <w:pPr>
        <w:spacing w:after="240"/>
        <w:jc w:val="both"/>
        <w:rPr>
          <w:rFonts w:ascii="Arial" w:hAnsi="Arial"/>
          <w:b/>
          <w:bCs/>
        </w:rPr>
      </w:pPr>
      <w:r w:rsidRPr="00646690">
        <w:rPr>
          <w:rFonts w:ascii="Arial" w:hAnsi="Arial"/>
          <w:b/>
          <w:bCs/>
          <w:u w:val="single"/>
        </w:rPr>
        <w:t>CLÁUSULA QU</w:t>
      </w:r>
      <w:r w:rsidR="00E73106" w:rsidRPr="00646690">
        <w:rPr>
          <w:rFonts w:ascii="Arial" w:hAnsi="Arial"/>
          <w:b/>
          <w:bCs/>
          <w:u w:val="single"/>
        </w:rPr>
        <w:t>INTA</w:t>
      </w:r>
      <w:r w:rsidRPr="00646690">
        <w:rPr>
          <w:rFonts w:ascii="Arial" w:hAnsi="Arial"/>
          <w:b/>
          <w:bCs/>
        </w:rPr>
        <w:t xml:space="preserve"> - PREÇO</w:t>
      </w:r>
    </w:p>
    <w:p w14:paraId="03953BD3" w14:textId="7918F1D7" w:rsidR="00AE3475" w:rsidRPr="00646690" w:rsidRDefault="00AE3475" w:rsidP="00144CD9">
      <w:pPr>
        <w:pStyle w:val="Ttulo2"/>
        <w:keepNext w:val="0"/>
        <w:tabs>
          <w:tab w:val="left" w:pos="0"/>
        </w:tabs>
        <w:suppressAutoHyphens/>
        <w:spacing w:before="240"/>
        <w:rPr>
          <w:rFonts w:eastAsia="SimSun"/>
          <w:b w:val="0"/>
          <w:bCs/>
          <w:sz w:val="24"/>
        </w:rPr>
      </w:pPr>
      <w:r w:rsidRPr="00646690">
        <w:rPr>
          <w:rFonts w:eastAsia="SimSun"/>
          <w:b w:val="0"/>
          <w:bCs/>
          <w:sz w:val="24"/>
        </w:rPr>
        <w:t>5.1. O valor total da contratação é de R$.......... (.....)</w:t>
      </w:r>
    </w:p>
    <w:p w14:paraId="14724031" w14:textId="234820DA" w:rsidR="00457C59" w:rsidRPr="00646690" w:rsidRDefault="00AE3475" w:rsidP="00144CD9">
      <w:pPr>
        <w:pStyle w:val="Ttulo2"/>
        <w:keepNext w:val="0"/>
        <w:tabs>
          <w:tab w:val="left" w:pos="0"/>
        </w:tabs>
        <w:suppressAutoHyphens/>
        <w:spacing w:before="120"/>
        <w:rPr>
          <w:rFonts w:eastAsia="SimSun"/>
          <w:b w:val="0"/>
          <w:bCs/>
          <w:sz w:val="24"/>
        </w:rPr>
      </w:pPr>
      <w:r w:rsidRPr="00646690">
        <w:rPr>
          <w:rFonts w:eastAsia="SimSun"/>
          <w:b w:val="0"/>
          <w:bCs/>
          <w:sz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943A568" w14:textId="5C9B4AF3" w:rsidR="00795C52" w:rsidRPr="00646690" w:rsidRDefault="009A558D" w:rsidP="00795C52">
      <w:pPr>
        <w:spacing w:before="240"/>
        <w:jc w:val="both"/>
        <w:rPr>
          <w:rFonts w:ascii="Arial" w:hAnsi="Arial"/>
          <w:b/>
          <w:bCs/>
        </w:rPr>
      </w:pPr>
      <w:r w:rsidRPr="00646690">
        <w:rPr>
          <w:rFonts w:ascii="Arial" w:hAnsi="Arial"/>
          <w:b/>
          <w:bCs/>
          <w:u w:val="single"/>
        </w:rPr>
        <w:t xml:space="preserve">CLÁUSULA </w:t>
      </w:r>
      <w:r w:rsidR="00E73106" w:rsidRPr="00646690">
        <w:rPr>
          <w:rFonts w:ascii="Arial" w:hAnsi="Arial"/>
          <w:b/>
          <w:bCs/>
          <w:u w:val="single"/>
        </w:rPr>
        <w:t>SEXTA</w:t>
      </w:r>
      <w:r w:rsidRPr="00646690">
        <w:rPr>
          <w:rFonts w:ascii="Arial" w:hAnsi="Arial"/>
          <w:b/>
          <w:bCs/>
        </w:rPr>
        <w:t xml:space="preserve"> </w:t>
      </w:r>
      <w:r w:rsidR="00217620" w:rsidRPr="00646690">
        <w:rPr>
          <w:rFonts w:ascii="Arial" w:hAnsi="Arial"/>
          <w:b/>
          <w:bCs/>
        </w:rPr>
        <w:t>-</w:t>
      </w:r>
      <w:r w:rsidRPr="00646690">
        <w:rPr>
          <w:rFonts w:ascii="Arial" w:hAnsi="Arial"/>
          <w:b/>
          <w:bCs/>
        </w:rPr>
        <w:t xml:space="preserve"> </w:t>
      </w:r>
      <w:r w:rsidR="000254EB" w:rsidRPr="00646690">
        <w:rPr>
          <w:rFonts w:ascii="Arial" w:hAnsi="Arial"/>
          <w:b/>
          <w:bCs/>
        </w:rPr>
        <w:t xml:space="preserve">PAGAMENTO </w:t>
      </w:r>
    </w:p>
    <w:p w14:paraId="1C9C24A3" w14:textId="77777777" w:rsidR="00795C52" w:rsidRPr="00646690" w:rsidRDefault="00795C52" w:rsidP="00795C52">
      <w:pPr>
        <w:pStyle w:val="Expandido"/>
        <w:ind w:left="0"/>
        <w:rPr>
          <w:rFonts w:ascii="Arial" w:hAnsi="Arial" w:cs="Arial"/>
          <w:color w:val="auto"/>
          <w:sz w:val="24"/>
        </w:rPr>
      </w:pPr>
    </w:p>
    <w:p w14:paraId="28DA0733" w14:textId="77777777" w:rsidR="00795C52" w:rsidRPr="00646690" w:rsidRDefault="00795C52" w:rsidP="00795C52">
      <w:pPr>
        <w:pStyle w:val="Expandido"/>
        <w:ind w:left="0"/>
        <w:rPr>
          <w:rFonts w:ascii="Arial" w:hAnsi="Arial" w:cs="Arial"/>
          <w:color w:val="auto"/>
          <w:sz w:val="24"/>
        </w:rPr>
      </w:pPr>
      <w:r w:rsidRPr="00646690">
        <w:rPr>
          <w:rFonts w:ascii="Arial" w:hAnsi="Arial" w:cs="Arial"/>
          <w:color w:val="auto"/>
          <w:sz w:val="24"/>
        </w:rPr>
        <w:t xml:space="preserve">6.1. Os serviços serão remunerados de acordo com o preço ofertado, </w:t>
      </w:r>
      <w:r w:rsidRPr="00646690">
        <w:rPr>
          <w:rFonts w:ascii="Arial" w:hAnsi="Arial" w:cs="Arial"/>
          <w:b/>
          <w:bCs/>
          <w:color w:val="auto"/>
          <w:sz w:val="24"/>
        </w:rPr>
        <w:t>no</w:t>
      </w:r>
      <w:r w:rsidRPr="00646690">
        <w:rPr>
          <w:rFonts w:ascii="Arial" w:hAnsi="Arial" w:cs="Arial"/>
          <w:color w:val="auto"/>
          <w:sz w:val="24"/>
        </w:rPr>
        <w:t xml:space="preserve"> </w:t>
      </w:r>
      <w:r w:rsidRPr="00646690">
        <w:rPr>
          <w:rFonts w:ascii="Arial" w:hAnsi="Arial" w:cs="Arial"/>
          <w:b/>
          <w:bCs/>
          <w:color w:val="auto"/>
          <w:sz w:val="24"/>
        </w:rPr>
        <w:t>15º (décimo quinto) dia após a entrega com o aceite dos serviços pela Secretaria de Planejamento Urbano do Município e o registro da nota fiscal,</w:t>
      </w:r>
      <w:r w:rsidRPr="00646690">
        <w:rPr>
          <w:rFonts w:ascii="Arial" w:hAnsi="Arial" w:cs="Arial"/>
          <w:color w:val="auto"/>
          <w:sz w:val="24"/>
        </w:rPr>
        <w:t xml:space="preserve"> emitida exclusivamente pela empresa contratada, que ocorrerá mediante apresentação da documentação fiscal pertinente, devida e regularmente atestada. Conforme previsto no </w:t>
      </w:r>
      <w:r w:rsidRPr="00646690">
        <w:rPr>
          <w:rFonts w:ascii="Arial" w:hAnsi="Arial" w:cs="Arial"/>
          <w:color w:val="auto"/>
          <w:sz w:val="24"/>
        </w:rPr>
        <w:lastRenderedPageBreak/>
        <w:t>cronograma físico-financeiro anexado, de forma clara e objetiva, por grupos de serviços, as etapas planejadas e seus respectivos fluxos financeiros, de modo a permitir o acompanhamento do andamento dos serviços.</w:t>
      </w:r>
    </w:p>
    <w:p w14:paraId="4F52E746" w14:textId="77777777" w:rsidR="00795C52" w:rsidRPr="00646690" w:rsidRDefault="00795C52" w:rsidP="00795C52">
      <w:pPr>
        <w:pStyle w:val="Expandido"/>
        <w:ind w:left="0"/>
        <w:rPr>
          <w:rFonts w:ascii="Arial" w:hAnsi="Arial" w:cs="Arial"/>
          <w:color w:val="auto"/>
          <w:sz w:val="24"/>
        </w:rPr>
      </w:pPr>
    </w:p>
    <w:p w14:paraId="3A7F532A" w14:textId="77777777" w:rsidR="00795C52" w:rsidRPr="00646690" w:rsidRDefault="00795C52" w:rsidP="00795C52">
      <w:pPr>
        <w:jc w:val="both"/>
        <w:rPr>
          <w:rFonts w:ascii="Arial" w:hAnsi="Arial"/>
        </w:rPr>
      </w:pPr>
      <w:r w:rsidRPr="00646690">
        <w:rPr>
          <w:rFonts w:ascii="Arial" w:hAnsi="Arial"/>
          <w:b/>
        </w:rPr>
        <w:t>OBS. A EMPRESA CONTRATADA DEVERÁ, OBRIGATORIAMENTE, DESCREVER NA NOTA FISCAL, OS SEGUINTES DADOS:</w:t>
      </w:r>
    </w:p>
    <w:p w14:paraId="41A6559D" w14:textId="77777777" w:rsidR="00795C52" w:rsidRPr="00646690" w:rsidRDefault="00795C52" w:rsidP="00795C52">
      <w:pPr>
        <w:jc w:val="both"/>
        <w:rPr>
          <w:rFonts w:ascii="Arial" w:hAnsi="Arial"/>
        </w:rPr>
      </w:pPr>
      <w:r w:rsidRPr="00646690">
        <w:rPr>
          <w:rFonts w:ascii="Arial" w:hAnsi="Arial"/>
        </w:rPr>
        <w:t xml:space="preserve">N° do Processo / N° da Concorrência Eletrônica. </w:t>
      </w:r>
    </w:p>
    <w:p w14:paraId="252F3C55" w14:textId="77777777" w:rsidR="00795C52" w:rsidRPr="00646690" w:rsidRDefault="00795C52" w:rsidP="00795C52">
      <w:pPr>
        <w:pStyle w:val="Expandido"/>
        <w:rPr>
          <w:rFonts w:ascii="Arial" w:hAnsi="Arial" w:cs="Arial"/>
          <w:color w:val="auto"/>
          <w:sz w:val="24"/>
        </w:rPr>
      </w:pPr>
    </w:p>
    <w:p w14:paraId="202A499F" w14:textId="77777777" w:rsidR="00795C52" w:rsidRPr="00646690" w:rsidRDefault="00795C52" w:rsidP="00795C52">
      <w:pPr>
        <w:pStyle w:val="Expandido"/>
        <w:ind w:left="0"/>
        <w:rPr>
          <w:rFonts w:ascii="Arial" w:hAnsi="Arial" w:cs="Arial"/>
          <w:color w:val="auto"/>
          <w:sz w:val="24"/>
          <w:highlight w:val="cyan"/>
        </w:rPr>
      </w:pPr>
      <w:r w:rsidRPr="00646690">
        <w:rPr>
          <w:rFonts w:ascii="Arial" w:hAnsi="Arial" w:cs="Arial"/>
          <w:color w:val="auto"/>
          <w:sz w:val="24"/>
        </w:rPr>
        <w:t>6.1.1. O pagamento será realizado através de ordem bancária, para crédito em banco, agência e conta corrente indicados pelo contratado.</w:t>
      </w:r>
    </w:p>
    <w:p w14:paraId="115709D8" w14:textId="77777777" w:rsidR="00795C52" w:rsidRPr="00646690" w:rsidRDefault="00795C52" w:rsidP="00795C52">
      <w:pPr>
        <w:pStyle w:val="Expandido"/>
        <w:rPr>
          <w:rFonts w:ascii="Arial" w:hAnsi="Arial" w:cs="Arial"/>
          <w:color w:val="auto"/>
          <w:sz w:val="24"/>
        </w:rPr>
      </w:pPr>
    </w:p>
    <w:p w14:paraId="532155F8" w14:textId="77777777" w:rsidR="00795C52" w:rsidRPr="00646690" w:rsidRDefault="00795C52" w:rsidP="00795C52">
      <w:pPr>
        <w:pStyle w:val="Expandido"/>
        <w:ind w:left="0"/>
        <w:rPr>
          <w:rFonts w:ascii="Arial" w:hAnsi="Arial" w:cs="Arial"/>
          <w:color w:val="auto"/>
          <w:sz w:val="24"/>
          <w:highlight w:val="cyan"/>
        </w:rPr>
      </w:pPr>
      <w:r w:rsidRPr="00646690">
        <w:rPr>
          <w:rFonts w:ascii="Arial" w:hAnsi="Arial" w:cs="Arial"/>
          <w:color w:val="auto"/>
          <w:sz w:val="24"/>
        </w:rPr>
        <w:t>6.2. Será considerada data do pagamento o dia em que constar como emitida a ordem bancária para pagamento.</w:t>
      </w:r>
    </w:p>
    <w:p w14:paraId="40EBF544" w14:textId="77777777" w:rsidR="00795C52" w:rsidRPr="00646690" w:rsidRDefault="00795C52" w:rsidP="00795C52">
      <w:pPr>
        <w:pStyle w:val="Expandido"/>
        <w:rPr>
          <w:rFonts w:ascii="Arial" w:hAnsi="Arial" w:cs="Arial"/>
          <w:color w:val="auto"/>
          <w:sz w:val="24"/>
        </w:rPr>
      </w:pPr>
    </w:p>
    <w:p w14:paraId="372D1A4E" w14:textId="77777777" w:rsidR="00795C52" w:rsidRPr="00646690" w:rsidRDefault="00795C52" w:rsidP="00795C52">
      <w:pPr>
        <w:pStyle w:val="Expandido"/>
        <w:ind w:left="0"/>
        <w:rPr>
          <w:rFonts w:ascii="Arial" w:hAnsi="Arial" w:cs="Arial"/>
          <w:color w:val="auto"/>
          <w:sz w:val="24"/>
          <w:highlight w:val="cyan"/>
        </w:rPr>
      </w:pPr>
      <w:r w:rsidRPr="00646690">
        <w:rPr>
          <w:rFonts w:ascii="Arial" w:hAnsi="Arial" w:cs="Arial"/>
          <w:color w:val="auto"/>
          <w:sz w:val="24"/>
        </w:rPr>
        <w:t>6.3. Quando do pagamento, será efetuada a retenção tributária prevista na legislação aplicável.</w:t>
      </w:r>
    </w:p>
    <w:p w14:paraId="5856EBB1" w14:textId="77777777" w:rsidR="00795C52" w:rsidRPr="00646690" w:rsidRDefault="00795C52" w:rsidP="00795C52">
      <w:pPr>
        <w:pStyle w:val="Expandido"/>
        <w:spacing w:before="120"/>
        <w:ind w:left="0"/>
        <w:rPr>
          <w:rFonts w:ascii="Arial" w:hAnsi="Arial" w:cs="Arial"/>
          <w:color w:val="auto"/>
          <w:sz w:val="24"/>
        </w:rPr>
      </w:pPr>
      <w:r w:rsidRPr="00646690">
        <w:rPr>
          <w:rFonts w:ascii="Arial" w:hAnsi="Arial" w:cs="Arial"/>
          <w:color w:val="auto"/>
          <w:sz w:val="24"/>
        </w:rPr>
        <w:t>6.4. Independentemente do percentual de tributo inserido na planilha, quando houver, serão retidos na fonte, quando da realização do pagamento, os percentuais estabelecidos na legislação vigente.</w:t>
      </w:r>
    </w:p>
    <w:p w14:paraId="199CB879" w14:textId="77777777" w:rsidR="00795C52" w:rsidRPr="00646690" w:rsidRDefault="00795C52" w:rsidP="00795C52">
      <w:pPr>
        <w:ind w:left="1701"/>
        <w:jc w:val="both"/>
        <w:rPr>
          <w:rFonts w:ascii="Arial" w:hAnsi="Arial"/>
        </w:rPr>
      </w:pPr>
    </w:p>
    <w:p w14:paraId="2C5DC543" w14:textId="77777777" w:rsidR="00795C52" w:rsidRPr="00646690" w:rsidRDefault="00795C52" w:rsidP="00795C52">
      <w:pPr>
        <w:jc w:val="both"/>
        <w:rPr>
          <w:rFonts w:ascii="Arial" w:hAnsi="Arial"/>
        </w:rPr>
      </w:pPr>
      <w:r w:rsidRPr="00646690">
        <w:rPr>
          <w:rFonts w:ascii="Arial" w:hAnsi="Arial"/>
        </w:rPr>
        <w:t>6.5. Havendo atraso nos pagamentos não decorrente de falhas no cumprimento das obrigações contratuais principais ou acessórias por parte da CONTRATADA, incidirá correção monetária sobre o valor devido na forma da legislação aplicável, bem como juros moratórios, a razão de 0,5% (meio por cento) ao mês, calculados “pro rata tempore”, em relação ao atraso verificado.</w:t>
      </w:r>
    </w:p>
    <w:p w14:paraId="246563DF" w14:textId="77777777" w:rsidR="00795C52" w:rsidRPr="00646690" w:rsidRDefault="00795C52" w:rsidP="00795C52">
      <w:pPr>
        <w:pStyle w:val="Expandido"/>
        <w:rPr>
          <w:rFonts w:ascii="Arial" w:hAnsi="Arial" w:cs="Arial"/>
          <w:color w:val="auto"/>
          <w:sz w:val="24"/>
        </w:rPr>
      </w:pPr>
    </w:p>
    <w:p w14:paraId="60B53541" w14:textId="77777777" w:rsidR="00795C52" w:rsidRPr="00646690" w:rsidRDefault="00795C52" w:rsidP="00795C52">
      <w:pPr>
        <w:pStyle w:val="Expandido"/>
        <w:ind w:left="0"/>
        <w:rPr>
          <w:rFonts w:ascii="Arial" w:hAnsi="Arial" w:cs="Arial"/>
          <w:color w:val="auto"/>
          <w:sz w:val="24"/>
        </w:rPr>
      </w:pPr>
      <w:r w:rsidRPr="00646690">
        <w:rPr>
          <w:rFonts w:ascii="Arial" w:hAnsi="Arial" w:cs="Arial"/>
          <w:color w:val="auto"/>
          <w:sz w:val="24"/>
        </w:rPr>
        <w:t>6.6.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2C8F740" w14:textId="77777777" w:rsidR="00795C52" w:rsidRPr="00646690" w:rsidRDefault="00795C52" w:rsidP="00795C52">
      <w:pPr>
        <w:ind w:left="1701"/>
        <w:jc w:val="both"/>
        <w:rPr>
          <w:rFonts w:ascii="Arial" w:hAnsi="Arial"/>
        </w:rPr>
      </w:pPr>
    </w:p>
    <w:p w14:paraId="12C216AA" w14:textId="77777777" w:rsidR="00795C52" w:rsidRPr="00646690" w:rsidRDefault="00795C52" w:rsidP="00795C52">
      <w:pPr>
        <w:jc w:val="both"/>
        <w:rPr>
          <w:rFonts w:ascii="Arial" w:hAnsi="Arial"/>
        </w:rPr>
      </w:pPr>
      <w:r w:rsidRPr="00646690">
        <w:rPr>
          <w:rFonts w:ascii="Arial" w:hAnsi="Arial"/>
        </w:rPr>
        <w:t>6.7. Será indicada a retenção ou glosa no pagamento, proporcional à irregularidade verificada, sem prejuízo das sanções cabíveis, caso se constate que o Contratado:</w:t>
      </w:r>
    </w:p>
    <w:p w14:paraId="3AEC2504" w14:textId="77777777" w:rsidR="00795C52" w:rsidRPr="00646690" w:rsidRDefault="00795C52" w:rsidP="00795C52">
      <w:pPr>
        <w:ind w:left="1701"/>
        <w:jc w:val="both"/>
        <w:rPr>
          <w:rFonts w:ascii="Arial" w:hAnsi="Arial"/>
        </w:rPr>
      </w:pPr>
    </w:p>
    <w:p w14:paraId="1054D935" w14:textId="77777777" w:rsidR="00795C52" w:rsidRPr="00646690" w:rsidRDefault="00795C52" w:rsidP="00795C52">
      <w:pPr>
        <w:pStyle w:val="PargrafodaLista"/>
        <w:numPr>
          <w:ilvl w:val="0"/>
          <w:numId w:val="41"/>
        </w:numPr>
        <w:tabs>
          <w:tab w:val="left" w:pos="142"/>
          <w:tab w:val="left" w:pos="284"/>
          <w:tab w:val="left" w:pos="567"/>
        </w:tabs>
        <w:overflowPunct/>
        <w:autoSpaceDE/>
        <w:autoSpaceDN/>
        <w:adjustRightInd/>
        <w:ind w:left="1418" w:firstLine="0"/>
        <w:contextualSpacing/>
        <w:jc w:val="both"/>
        <w:textAlignment w:val="auto"/>
        <w:rPr>
          <w:rFonts w:ascii="Arial" w:hAnsi="Arial" w:cs="Arial"/>
          <w:sz w:val="24"/>
          <w:szCs w:val="24"/>
        </w:rPr>
      </w:pPr>
      <w:r w:rsidRPr="00646690">
        <w:rPr>
          <w:rFonts w:ascii="Arial" w:hAnsi="Arial" w:cs="Arial"/>
          <w:sz w:val="24"/>
          <w:szCs w:val="24"/>
        </w:rPr>
        <w:t>Não produziu os resultados acordados,</w:t>
      </w:r>
    </w:p>
    <w:p w14:paraId="221D760F" w14:textId="77777777" w:rsidR="00795C52" w:rsidRPr="00646690" w:rsidRDefault="00795C52" w:rsidP="00795C52">
      <w:pPr>
        <w:tabs>
          <w:tab w:val="left" w:pos="142"/>
          <w:tab w:val="left" w:pos="284"/>
        </w:tabs>
        <w:ind w:left="1418"/>
        <w:jc w:val="both"/>
        <w:rPr>
          <w:rFonts w:ascii="Arial" w:hAnsi="Arial"/>
        </w:rPr>
      </w:pPr>
    </w:p>
    <w:p w14:paraId="5F46F2F1" w14:textId="77777777" w:rsidR="00795C52" w:rsidRPr="00646690" w:rsidRDefault="00795C52" w:rsidP="00795C52">
      <w:pPr>
        <w:pStyle w:val="PargrafodaLista"/>
        <w:numPr>
          <w:ilvl w:val="0"/>
          <w:numId w:val="41"/>
        </w:numPr>
        <w:tabs>
          <w:tab w:val="left" w:pos="142"/>
          <w:tab w:val="left" w:pos="284"/>
        </w:tabs>
        <w:overflowPunct/>
        <w:autoSpaceDE/>
        <w:autoSpaceDN/>
        <w:adjustRightInd/>
        <w:ind w:left="1418" w:firstLine="0"/>
        <w:contextualSpacing/>
        <w:jc w:val="both"/>
        <w:textAlignment w:val="auto"/>
        <w:rPr>
          <w:rFonts w:ascii="Arial" w:hAnsi="Arial" w:cs="Arial"/>
          <w:sz w:val="24"/>
          <w:szCs w:val="24"/>
        </w:rPr>
      </w:pPr>
      <w:r w:rsidRPr="00646690">
        <w:rPr>
          <w:rFonts w:ascii="Arial" w:hAnsi="Arial" w:cs="Arial"/>
          <w:sz w:val="24"/>
          <w:szCs w:val="24"/>
        </w:rPr>
        <w:t>Deixou de executar, ou não executou com a qualidade mínima exigida as atividades contratadas; ou</w:t>
      </w:r>
    </w:p>
    <w:p w14:paraId="3FE2EB0E" w14:textId="77777777" w:rsidR="00795C52" w:rsidRPr="00646690" w:rsidRDefault="00795C52" w:rsidP="00795C52">
      <w:pPr>
        <w:tabs>
          <w:tab w:val="left" w:pos="142"/>
          <w:tab w:val="left" w:pos="284"/>
        </w:tabs>
        <w:ind w:left="1418"/>
        <w:jc w:val="both"/>
        <w:rPr>
          <w:rFonts w:ascii="Arial" w:hAnsi="Arial"/>
        </w:rPr>
      </w:pPr>
    </w:p>
    <w:p w14:paraId="7F605A50" w14:textId="77777777" w:rsidR="00795C52" w:rsidRPr="00646690" w:rsidRDefault="00795C52" w:rsidP="00795C52">
      <w:pPr>
        <w:pStyle w:val="PargrafodaLista"/>
        <w:numPr>
          <w:ilvl w:val="0"/>
          <w:numId w:val="41"/>
        </w:numPr>
        <w:tabs>
          <w:tab w:val="left" w:pos="142"/>
          <w:tab w:val="left" w:pos="284"/>
        </w:tabs>
        <w:overflowPunct/>
        <w:autoSpaceDE/>
        <w:autoSpaceDN/>
        <w:adjustRightInd/>
        <w:ind w:left="1418" w:firstLine="0"/>
        <w:contextualSpacing/>
        <w:jc w:val="both"/>
        <w:textAlignment w:val="auto"/>
        <w:rPr>
          <w:rFonts w:ascii="Arial" w:hAnsi="Arial" w:cs="Arial"/>
          <w:sz w:val="24"/>
          <w:szCs w:val="24"/>
        </w:rPr>
      </w:pPr>
      <w:r w:rsidRPr="00646690">
        <w:rPr>
          <w:rFonts w:ascii="Arial" w:hAnsi="Arial" w:cs="Arial"/>
          <w:sz w:val="24"/>
          <w:szCs w:val="24"/>
        </w:rPr>
        <w:t>Deixou de utilizar materiais e recursos humanos exigidos para a execução do serviço, ou os utilizou com qualidade ou quantidade inferior à demandada.</w:t>
      </w:r>
    </w:p>
    <w:p w14:paraId="2E75B449" w14:textId="77777777" w:rsidR="00795C52" w:rsidRPr="00646690" w:rsidRDefault="00795C52" w:rsidP="00795C52">
      <w:pPr>
        <w:ind w:left="1701"/>
        <w:jc w:val="both"/>
        <w:rPr>
          <w:rFonts w:ascii="Arial" w:hAnsi="Arial"/>
        </w:rPr>
      </w:pPr>
    </w:p>
    <w:p w14:paraId="74922CDB" w14:textId="77777777" w:rsidR="00795C52" w:rsidRPr="00646690" w:rsidRDefault="00795C52" w:rsidP="00795C52">
      <w:pPr>
        <w:jc w:val="both"/>
        <w:rPr>
          <w:rFonts w:ascii="Arial" w:hAnsi="Arial"/>
        </w:rPr>
      </w:pPr>
      <w:r w:rsidRPr="00646690">
        <w:rPr>
          <w:rFonts w:ascii="Arial" w:hAnsi="Arial"/>
        </w:rPr>
        <w:t>6.8. Para fins de liquidação, o setor competente deve verificar se a Nota Fiscal ou Fatura apresentada expressa os elementos necessários e essenciais do documento, tais como:</w:t>
      </w:r>
    </w:p>
    <w:p w14:paraId="26CFD3AF" w14:textId="77777777" w:rsidR="00795C52" w:rsidRPr="00646690" w:rsidRDefault="00795C52" w:rsidP="00795C52">
      <w:pPr>
        <w:tabs>
          <w:tab w:val="left" w:pos="567"/>
        </w:tabs>
        <w:ind w:left="1701"/>
        <w:jc w:val="both"/>
        <w:rPr>
          <w:rFonts w:ascii="Arial" w:hAnsi="Arial"/>
        </w:rPr>
      </w:pPr>
    </w:p>
    <w:p w14:paraId="0DF89973" w14:textId="77777777" w:rsidR="00795C52" w:rsidRPr="00646690" w:rsidRDefault="00795C52" w:rsidP="00795C52">
      <w:pPr>
        <w:tabs>
          <w:tab w:val="left" w:pos="567"/>
        </w:tabs>
        <w:ind w:left="1418"/>
        <w:jc w:val="both"/>
        <w:rPr>
          <w:rFonts w:ascii="Arial" w:hAnsi="Arial"/>
        </w:rPr>
      </w:pPr>
      <w:r w:rsidRPr="00646690">
        <w:rPr>
          <w:rFonts w:ascii="Arial" w:hAnsi="Arial"/>
        </w:rPr>
        <w:t>I)</w:t>
      </w:r>
      <w:r w:rsidRPr="00646690">
        <w:rPr>
          <w:rFonts w:ascii="Arial" w:hAnsi="Arial"/>
        </w:rPr>
        <w:tab/>
        <w:t>o prazo de validade;</w:t>
      </w:r>
    </w:p>
    <w:p w14:paraId="15237F16" w14:textId="77777777" w:rsidR="00795C52" w:rsidRPr="00646690" w:rsidRDefault="00795C52" w:rsidP="00795C52">
      <w:pPr>
        <w:tabs>
          <w:tab w:val="left" w:pos="567"/>
        </w:tabs>
        <w:ind w:left="1418"/>
        <w:jc w:val="both"/>
        <w:rPr>
          <w:rFonts w:ascii="Arial" w:hAnsi="Arial"/>
        </w:rPr>
      </w:pPr>
      <w:r w:rsidRPr="00646690">
        <w:rPr>
          <w:rFonts w:ascii="Arial" w:hAnsi="Arial"/>
        </w:rPr>
        <w:lastRenderedPageBreak/>
        <w:t>II)</w:t>
      </w:r>
      <w:r w:rsidRPr="00646690">
        <w:rPr>
          <w:rFonts w:ascii="Arial" w:hAnsi="Arial"/>
        </w:rPr>
        <w:tab/>
        <w:t>a data da emissão;</w:t>
      </w:r>
    </w:p>
    <w:p w14:paraId="0DCF2C36" w14:textId="77777777" w:rsidR="00795C52" w:rsidRPr="00646690" w:rsidRDefault="00795C52" w:rsidP="00795C52">
      <w:pPr>
        <w:tabs>
          <w:tab w:val="left" w:pos="567"/>
        </w:tabs>
        <w:ind w:left="1418"/>
        <w:jc w:val="both"/>
        <w:rPr>
          <w:rFonts w:ascii="Arial" w:hAnsi="Arial"/>
        </w:rPr>
      </w:pPr>
      <w:r w:rsidRPr="00646690">
        <w:rPr>
          <w:rFonts w:ascii="Arial" w:hAnsi="Arial"/>
        </w:rPr>
        <w:t>III)</w:t>
      </w:r>
      <w:r w:rsidRPr="00646690">
        <w:rPr>
          <w:rFonts w:ascii="Arial" w:hAnsi="Arial"/>
        </w:rPr>
        <w:tab/>
        <w:t>os dados do contrato e do órgão contratante;</w:t>
      </w:r>
    </w:p>
    <w:p w14:paraId="5FDFD674" w14:textId="77777777" w:rsidR="00795C52" w:rsidRPr="00646690" w:rsidRDefault="00795C52" w:rsidP="00795C52">
      <w:pPr>
        <w:tabs>
          <w:tab w:val="left" w:pos="567"/>
        </w:tabs>
        <w:ind w:left="1418"/>
        <w:jc w:val="both"/>
        <w:rPr>
          <w:rFonts w:ascii="Arial" w:hAnsi="Arial"/>
        </w:rPr>
      </w:pPr>
      <w:r w:rsidRPr="00646690">
        <w:rPr>
          <w:rFonts w:ascii="Arial" w:hAnsi="Arial"/>
        </w:rPr>
        <w:t>IV)</w:t>
      </w:r>
      <w:r w:rsidRPr="00646690">
        <w:rPr>
          <w:rFonts w:ascii="Arial" w:hAnsi="Arial"/>
        </w:rPr>
        <w:tab/>
        <w:t>o período respectivo de execução do contrato;</w:t>
      </w:r>
    </w:p>
    <w:p w14:paraId="2932FAE1" w14:textId="77777777" w:rsidR="00795C52" w:rsidRPr="00646690" w:rsidRDefault="00795C52" w:rsidP="00795C52">
      <w:pPr>
        <w:tabs>
          <w:tab w:val="left" w:pos="567"/>
        </w:tabs>
        <w:ind w:left="1418"/>
        <w:jc w:val="both"/>
        <w:rPr>
          <w:rFonts w:ascii="Arial" w:hAnsi="Arial"/>
        </w:rPr>
      </w:pPr>
      <w:r w:rsidRPr="00646690">
        <w:rPr>
          <w:rFonts w:ascii="Arial" w:hAnsi="Arial"/>
        </w:rPr>
        <w:t>V)</w:t>
      </w:r>
      <w:r w:rsidRPr="00646690">
        <w:rPr>
          <w:rFonts w:ascii="Arial" w:hAnsi="Arial"/>
        </w:rPr>
        <w:tab/>
        <w:t>o valor a pagar; e</w:t>
      </w:r>
    </w:p>
    <w:p w14:paraId="23CF624E" w14:textId="77777777" w:rsidR="00795C52" w:rsidRPr="00646690" w:rsidRDefault="00795C52" w:rsidP="00795C52">
      <w:pPr>
        <w:tabs>
          <w:tab w:val="left" w:pos="567"/>
        </w:tabs>
        <w:ind w:left="1418"/>
        <w:jc w:val="both"/>
        <w:rPr>
          <w:rFonts w:ascii="Arial" w:hAnsi="Arial"/>
        </w:rPr>
      </w:pPr>
      <w:r w:rsidRPr="00646690">
        <w:rPr>
          <w:rFonts w:ascii="Arial" w:hAnsi="Arial"/>
        </w:rPr>
        <w:t>VI)</w:t>
      </w:r>
      <w:r w:rsidRPr="00646690">
        <w:rPr>
          <w:rFonts w:ascii="Arial" w:hAnsi="Arial"/>
        </w:rPr>
        <w:tab/>
        <w:t>eventual destaque do valor de retenções tributárias cabíveis.</w:t>
      </w:r>
    </w:p>
    <w:p w14:paraId="65FB18A2" w14:textId="77777777" w:rsidR="00795C52" w:rsidRPr="00646690" w:rsidRDefault="00795C52" w:rsidP="00795C52">
      <w:pPr>
        <w:pStyle w:val="Expandido"/>
        <w:rPr>
          <w:rFonts w:ascii="Arial" w:hAnsi="Arial" w:cs="Arial"/>
          <w:color w:val="auto"/>
          <w:sz w:val="24"/>
        </w:rPr>
      </w:pPr>
    </w:p>
    <w:p w14:paraId="6CECF7EF" w14:textId="77777777" w:rsidR="00795C52" w:rsidRPr="00646690" w:rsidRDefault="00795C52" w:rsidP="00795C52">
      <w:pPr>
        <w:pStyle w:val="Expandido"/>
        <w:ind w:left="0"/>
        <w:rPr>
          <w:rFonts w:ascii="Arial" w:hAnsi="Arial" w:cs="Arial"/>
          <w:color w:val="auto"/>
          <w:sz w:val="24"/>
        </w:rPr>
      </w:pPr>
      <w:r w:rsidRPr="00646690">
        <w:rPr>
          <w:rFonts w:ascii="Arial" w:hAnsi="Arial" w:cs="Arial"/>
          <w:color w:val="auto"/>
          <w:sz w:val="24"/>
        </w:rPr>
        <w:t>6.9. Havendo erro na apresentação da Nota Fiscal/Fatura, ou circunstância que impeça a liquidação da despesa, esta ficará sobrestada até que o Contratado providencie as medidas saneadoras, reiniciando-se o prazo após a comprovação da regularização da situação, sem ônus ao Contratante.</w:t>
      </w:r>
    </w:p>
    <w:p w14:paraId="7D7EEA8A" w14:textId="1262E456" w:rsidR="00117BFF" w:rsidRPr="00646690" w:rsidRDefault="00117BFF" w:rsidP="00650455">
      <w:pPr>
        <w:spacing w:before="240"/>
        <w:jc w:val="both"/>
        <w:rPr>
          <w:rFonts w:ascii="Arial" w:hAnsi="Arial"/>
          <w:b/>
          <w:bCs/>
        </w:rPr>
      </w:pPr>
      <w:bookmarkStart w:id="121" w:name="_Hlk170983273"/>
      <w:r w:rsidRPr="00646690">
        <w:rPr>
          <w:rFonts w:ascii="Arial" w:hAnsi="Arial"/>
          <w:b/>
          <w:bCs/>
          <w:u w:val="single"/>
        </w:rPr>
        <w:t>CLÁUSULA SÉTIMA</w:t>
      </w:r>
      <w:r w:rsidRPr="00646690">
        <w:rPr>
          <w:rFonts w:ascii="Arial" w:hAnsi="Arial"/>
          <w:b/>
          <w:bCs/>
        </w:rPr>
        <w:t xml:space="preserve"> - </w:t>
      </w:r>
      <w:r w:rsidR="00112D4B" w:rsidRPr="00646690">
        <w:rPr>
          <w:rFonts w:ascii="Arial" w:hAnsi="Arial"/>
          <w:b/>
          <w:bCs/>
        </w:rPr>
        <w:t>REAJUSTE</w:t>
      </w:r>
    </w:p>
    <w:p w14:paraId="24EA4D3D" w14:textId="402046E7" w:rsidR="00982C7D" w:rsidRPr="00646690" w:rsidRDefault="00982C7D" w:rsidP="00982C7D">
      <w:pPr>
        <w:pStyle w:val="Nivel2"/>
        <w:widowControl w:val="0"/>
        <w:numPr>
          <w:ilvl w:val="0"/>
          <w:numId w:val="0"/>
        </w:numPr>
        <w:suppressAutoHyphens/>
        <w:spacing w:before="240" w:after="0" w:line="240" w:lineRule="auto"/>
        <w:rPr>
          <w:b/>
          <w:color w:val="auto"/>
          <w:sz w:val="24"/>
          <w:szCs w:val="24"/>
        </w:rPr>
      </w:pPr>
      <w:r w:rsidRPr="00646690">
        <w:rPr>
          <w:bCs/>
          <w:color w:val="auto"/>
          <w:sz w:val="24"/>
          <w:szCs w:val="24"/>
        </w:rPr>
        <w:t xml:space="preserve">7.1. Os preços inicialmente contratados são fixos e irreajustáveis no prazo de um ano contado da data de </w:t>
      </w:r>
      <w:r w:rsidR="00687328" w:rsidRPr="00646690">
        <w:rPr>
          <w:b/>
          <w:color w:val="auto"/>
          <w:sz w:val="24"/>
          <w:szCs w:val="24"/>
          <w:u w:val="single"/>
        </w:rPr>
        <w:t>0</w:t>
      </w:r>
      <w:r w:rsidR="000937D6" w:rsidRPr="00646690">
        <w:rPr>
          <w:b/>
          <w:color w:val="auto"/>
          <w:sz w:val="24"/>
          <w:szCs w:val="24"/>
          <w:u w:val="single"/>
        </w:rPr>
        <w:t>2</w:t>
      </w:r>
      <w:r w:rsidRPr="00646690">
        <w:rPr>
          <w:b/>
          <w:color w:val="auto"/>
          <w:sz w:val="24"/>
          <w:szCs w:val="24"/>
          <w:u w:val="single"/>
        </w:rPr>
        <w:t>/0</w:t>
      </w:r>
      <w:r w:rsidR="000937D6" w:rsidRPr="00646690">
        <w:rPr>
          <w:b/>
          <w:color w:val="auto"/>
          <w:sz w:val="24"/>
          <w:szCs w:val="24"/>
          <w:u w:val="single"/>
        </w:rPr>
        <w:t>2</w:t>
      </w:r>
      <w:r w:rsidRPr="00646690">
        <w:rPr>
          <w:b/>
          <w:color w:val="auto"/>
          <w:sz w:val="24"/>
          <w:szCs w:val="24"/>
          <w:u w:val="single"/>
        </w:rPr>
        <w:t>/202</w:t>
      </w:r>
      <w:r w:rsidR="00687328" w:rsidRPr="00646690">
        <w:rPr>
          <w:b/>
          <w:color w:val="auto"/>
          <w:sz w:val="24"/>
          <w:szCs w:val="24"/>
          <w:u w:val="single"/>
        </w:rPr>
        <w:t>6</w:t>
      </w:r>
      <w:r w:rsidRPr="00646690">
        <w:rPr>
          <w:b/>
          <w:color w:val="auto"/>
          <w:sz w:val="24"/>
          <w:szCs w:val="24"/>
        </w:rPr>
        <w:t xml:space="preserve"> (data da planilha resumo).</w:t>
      </w:r>
    </w:p>
    <w:p w14:paraId="3A175653" w14:textId="0AAF7DE1" w:rsidR="00C3001B" w:rsidRPr="00646690" w:rsidRDefault="00982C7D" w:rsidP="00F618A9">
      <w:pPr>
        <w:pStyle w:val="Nivel2"/>
        <w:widowControl w:val="0"/>
        <w:numPr>
          <w:ilvl w:val="0"/>
          <w:numId w:val="0"/>
        </w:numPr>
        <w:suppressAutoHyphens/>
        <w:spacing w:before="240" w:after="0" w:line="240" w:lineRule="auto"/>
        <w:rPr>
          <w:bCs/>
          <w:color w:val="auto"/>
          <w:sz w:val="24"/>
          <w:szCs w:val="24"/>
        </w:rPr>
      </w:pPr>
      <w:r w:rsidRPr="00646690">
        <w:rPr>
          <w:color w:val="auto"/>
          <w:sz w:val="24"/>
          <w:szCs w:val="24"/>
        </w:rPr>
        <w:t>7.1.1.</w:t>
      </w:r>
      <w:r w:rsidRPr="00646690">
        <w:rPr>
          <w:color w:val="auto"/>
          <w:sz w:val="24"/>
          <w:szCs w:val="24"/>
        </w:rPr>
        <w:tab/>
        <w:t xml:space="preserve">O orçamento estimado pela Administração baseou-se nas planilhas referenciais </w:t>
      </w:r>
      <w:r w:rsidR="002F7E26" w:rsidRPr="00646690">
        <w:rPr>
          <w:color w:val="auto"/>
          <w:sz w:val="24"/>
          <w:szCs w:val="24"/>
        </w:rPr>
        <w:t>d</w:t>
      </w:r>
      <w:r w:rsidRPr="00646690">
        <w:rPr>
          <w:color w:val="auto"/>
          <w:sz w:val="24"/>
          <w:szCs w:val="24"/>
        </w:rPr>
        <w:t xml:space="preserve">o </w:t>
      </w:r>
      <w:r w:rsidR="00C3001B" w:rsidRPr="00646690">
        <w:rPr>
          <w:rStyle w:val="Forte"/>
          <w:b w:val="0"/>
          <w:bCs/>
          <w:color w:val="auto"/>
          <w:sz w:val="24"/>
          <w:szCs w:val="24"/>
        </w:rPr>
        <w:t>CDHU</w:t>
      </w:r>
      <w:r w:rsidR="002F7E26" w:rsidRPr="00646690">
        <w:rPr>
          <w:rStyle w:val="Forte"/>
          <w:b w:val="0"/>
          <w:bCs/>
          <w:color w:val="auto"/>
          <w:sz w:val="24"/>
          <w:szCs w:val="24"/>
        </w:rPr>
        <w:t xml:space="preserve"> e</w:t>
      </w:r>
      <w:r w:rsidR="00C3001B" w:rsidRPr="00646690">
        <w:rPr>
          <w:rStyle w:val="Forte"/>
          <w:b w:val="0"/>
          <w:bCs/>
          <w:color w:val="auto"/>
          <w:sz w:val="24"/>
          <w:szCs w:val="24"/>
        </w:rPr>
        <w:t xml:space="preserve"> CUB</w:t>
      </w:r>
      <w:r w:rsidR="002F7E26" w:rsidRPr="00646690">
        <w:rPr>
          <w:rStyle w:val="Forte"/>
          <w:b w:val="0"/>
          <w:bCs/>
          <w:color w:val="auto"/>
          <w:sz w:val="24"/>
          <w:szCs w:val="24"/>
        </w:rPr>
        <w:t>.</w:t>
      </w:r>
    </w:p>
    <w:p w14:paraId="14577FAE" w14:textId="1C204F4B" w:rsidR="00026839" w:rsidRPr="00646690" w:rsidRDefault="00026839" w:rsidP="00144CD9">
      <w:pPr>
        <w:pStyle w:val="Ttulo2"/>
        <w:keepNext w:val="0"/>
        <w:spacing w:before="240"/>
        <w:rPr>
          <w:rStyle w:val="Forte"/>
          <w:rFonts w:eastAsiaTheme="minorEastAsia"/>
          <w:bCs/>
          <w:i/>
          <w:iCs/>
          <w:sz w:val="24"/>
          <w:lang w:eastAsia="pt-BR"/>
        </w:rPr>
      </w:pPr>
      <w:r w:rsidRPr="00646690">
        <w:rPr>
          <w:rStyle w:val="Forte"/>
          <w:rFonts w:eastAsiaTheme="minorEastAsia"/>
          <w:bCs/>
          <w:sz w:val="24"/>
          <w:lang w:eastAsia="pt-BR"/>
        </w:rPr>
        <w:t>7.2. Após o interregno de um ano, e independentemente de pedido do contratado, os preços iniciais serão reajustados, mediante a aplicação, pelo contratante, do INPC</w:t>
      </w:r>
      <w:r w:rsidR="008B0AB0" w:rsidRPr="00646690">
        <w:rPr>
          <w:rStyle w:val="Forte"/>
          <w:rFonts w:eastAsiaTheme="minorEastAsia"/>
          <w:bCs/>
          <w:sz w:val="24"/>
          <w:lang w:eastAsia="pt-BR"/>
        </w:rPr>
        <w:t>/IBGE</w:t>
      </w:r>
      <w:r w:rsidRPr="00646690">
        <w:rPr>
          <w:rStyle w:val="Forte"/>
          <w:rFonts w:eastAsiaTheme="minorEastAsia"/>
          <w:bCs/>
          <w:sz w:val="24"/>
          <w:lang w:eastAsia="pt-BR"/>
        </w:rPr>
        <w:t>, exclusivamente para as obrigações iniciadas e concluídas após a ocorrência da anualidade.</w:t>
      </w:r>
    </w:p>
    <w:p w14:paraId="7BC9EDE1" w14:textId="77777777" w:rsidR="00026839" w:rsidRPr="00646690" w:rsidRDefault="00026839" w:rsidP="00144CD9">
      <w:pPr>
        <w:pStyle w:val="Ttulo2"/>
        <w:keepNext w:val="0"/>
        <w:rPr>
          <w:rStyle w:val="Forte"/>
          <w:rFonts w:eastAsiaTheme="minorEastAsia"/>
          <w:bCs/>
          <w:i/>
          <w:iCs/>
          <w:sz w:val="24"/>
          <w:lang w:eastAsia="pt-BR"/>
        </w:rPr>
      </w:pPr>
    </w:p>
    <w:p w14:paraId="0CB7CF5F" w14:textId="77777777" w:rsidR="00026839" w:rsidRPr="00646690" w:rsidRDefault="00026839" w:rsidP="00144CD9">
      <w:pPr>
        <w:pStyle w:val="Ttulo2"/>
        <w:keepNext w:val="0"/>
        <w:rPr>
          <w:rStyle w:val="Forte"/>
          <w:rFonts w:eastAsiaTheme="minorEastAsia"/>
          <w:bCs/>
          <w:i/>
          <w:iCs/>
          <w:sz w:val="24"/>
          <w:lang w:eastAsia="pt-BR"/>
        </w:rPr>
      </w:pPr>
      <w:r w:rsidRPr="00646690">
        <w:rPr>
          <w:rStyle w:val="Forte"/>
          <w:rFonts w:eastAsiaTheme="minorEastAsia"/>
          <w:bCs/>
          <w:sz w:val="24"/>
          <w:lang w:eastAsia="pt-BR"/>
        </w:rPr>
        <w:t>7.3. Nos reajustes subsequentes ao primeiro, o interregno mínimo de um ano será contado a partir dos efeitos financeiros do último reajuste.</w:t>
      </w:r>
    </w:p>
    <w:p w14:paraId="217DE71D" w14:textId="514AD362" w:rsidR="00026839" w:rsidRPr="00646690" w:rsidRDefault="00026839" w:rsidP="00144CD9">
      <w:pPr>
        <w:pStyle w:val="Ttulo2"/>
        <w:keepNext w:val="0"/>
        <w:tabs>
          <w:tab w:val="left" w:pos="0"/>
        </w:tabs>
        <w:spacing w:before="240"/>
        <w:rPr>
          <w:b w:val="0"/>
          <w:bCs/>
          <w:i/>
          <w:iCs/>
          <w:sz w:val="24"/>
        </w:rPr>
      </w:pPr>
      <w:r w:rsidRPr="00646690">
        <w:rPr>
          <w:b w:val="0"/>
          <w:sz w:val="24"/>
        </w:rPr>
        <w:t>7.</w:t>
      </w:r>
      <w:r w:rsidR="009C6FFE" w:rsidRPr="00646690">
        <w:rPr>
          <w:b w:val="0"/>
          <w:sz w:val="24"/>
        </w:rPr>
        <w:t>4</w:t>
      </w:r>
      <w:r w:rsidRPr="00646690">
        <w:rPr>
          <w:b w:val="0"/>
          <w:sz w:val="24"/>
        </w:rPr>
        <w:t>. Caso o(s) índice(s) estabelecido(s) para reajustamento venha(m) a ser extinto(s) ou de qualquer forma não possa(m) mais ser utilizado(s), será(ão) adotado(s), em substituição, o(s) que vier(em) a ser determinado(s) pela legislação então em vigor.</w:t>
      </w:r>
    </w:p>
    <w:p w14:paraId="76180A1D" w14:textId="0B42B679" w:rsidR="00026839" w:rsidRPr="00646690" w:rsidRDefault="00026839" w:rsidP="00144CD9">
      <w:pPr>
        <w:pStyle w:val="Ttulo2"/>
        <w:keepNext w:val="0"/>
        <w:tabs>
          <w:tab w:val="left" w:pos="0"/>
        </w:tabs>
        <w:spacing w:before="120"/>
        <w:rPr>
          <w:b w:val="0"/>
          <w:bCs/>
          <w:i/>
          <w:iCs/>
          <w:sz w:val="24"/>
        </w:rPr>
      </w:pPr>
      <w:r w:rsidRPr="00646690">
        <w:rPr>
          <w:b w:val="0"/>
          <w:sz w:val="24"/>
        </w:rPr>
        <w:t>7.</w:t>
      </w:r>
      <w:r w:rsidR="009C6FFE" w:rsidRPr="00646690">
        <w:rPr>
          <w:b w:val="0"/>
          <w:sz w:val="24"/>
        </w:rPr>
        <w:t>5</w:t>
      </w:r>
      <w:r w:rsidRPr="00646690">
        <w:rPr>
          <w:b w:val="0"/>
          <w:sz w:val="24"/>
        </w:rPr>
        <w:t xml:space="preserve">. Na ausência de previsão legal quanto ao índice substituto, as partes elegerão novo índice oficial, para reajustamento do preço do valor remanescente, por meio de termo aditivo. </w:t>
      </w:r>
    </w:p>
    <w:p w14:paraId="3F53D03E" w14:textId="6BB90EF7" w:rsidR="00026839" w:rsidRPr="00646690" w:rsidRDefault="00026839" w:rsidP="00144CD9">
      <w:pPr>
        <w:pStyle w:val="Ttulo2"/>
        <w:keepNext w:val="0"/>
        <w:tabs>
          <w:tab w:val="left" w:pos="0"/>
        </w:tabs>
        <w:spacing w:before="120"/>
        <w:rPr>
          <w:sz w:val="24"/>
        </w:rPr>
      </w:pPr>
      <w:r w:rsidRPr="00646690">
        <w:rPr>
          <w:b w:val="0"/>
          <w:sz w:val="24"/>
        </w:rPr>
        <w:t>7.</w:t>
      </w:r>
      <w:r w:rsidR="009C6FFE" w:rsidRPr="00646690">
        <w:rPr>
          <w:b w:val="0"/>
          <w:sz w:val="24"/>
        </w:rPr>
        <w:t>6</w:t>
      </w:r>
      <w:r w:rsidRPr="00646690">
        <w:rPr>
          <w:b w:val="0"/>
          <w:sz w:val="24"/>
        </w:rPr>
        <w:t>. O reajuste será realizado por apostilamento.</w:t>
      </w:r>
    </w:p>
    <w:bookmarkEnd w:id="121"/>
    <w:p w14:paraId="453E7D8C" w14:textId="6D51C671" w:rsidR="00D7229E" w:rsidRPr="00646690" w:rsidRDefault="009A558D" w:rsidP="00675FF5">
      <w:pPr>
        <w:pStyle w:val="Ttulo2"/>
        <w:tabs>
          <w:tab w:val="left" w:pos="0"/>
        </w:tabs>
        <w:spacing w:before="240"/>
        <w:rPr>
          <w:sz w:val="24"/>
        </w:rPr>
      </w:pPr>
      <w:r w:rsidRPr="00646690">
        <w:rPr>
          <w:sz w:val="24"/>
          <w:u w:val="single"/>
        </w:rPr>
        <w:t>CLÁUSULA OITAVA</w:t>
      </w:r>
      <w:r w:rsidRPr="00646690">
        <w:rPr>
          <w:sz w:val="24"/>
        </w:rPr>
        <w:t xml:space="preserve"> - OBRIGAÇÕES </w:t>
      </w:r>
      <w:r w:rsidR="00F859FA" w:rsidRPr="00646690">
        <w:rPr>
          <w:sz w:val="24"/>
        </w:rPr>
        <w:t>DO CONTRANTE</w:t>
      </w:r>
    </w:p>
    <w:p w14:paraId="11A9BB14" w14:textId="723CCDED" w:rsidR="00401714" w:rsidRPr="00646690" w:rsidRDefault="00401714" w:rsidP="00675FF5">
      <w:pPr>
        <w:pStyle w:val="Ttulo2"/>
        <w:keepNext w:val="0"/>
        <w:tabs>
          <w:tab w:val="left" w:pos="0"/>
        </w:tabs>
        <w:suppressAutoHyphens/>
        <w:spacing w:before="240"/>
        <w:rPr>
          <w:b w:val="0"/>
          <w:bCs/>
          <w:sz w:val="24"/>
        </w:rPr>
      </w:pPr>
      <w:r w:rsidRPr="00646690">
        <w:rPr>
          <w:b w:val="0"/>
          <w:bCs/>
          <w:sz w:val="24"/>
        </w:rPr>
        <w:t>8.1. Exigir o cumprimento de todas as obrigações assumidas pelo Contratado, de acordo com o contrato e seus anexos;</w:t>
      </w:r>
    </w:p>
    <w:p w14:paraId="377AA8B6" w14:textId="703B180F" w:rsidR="00401714" w:rsidRPr="00646690" w:rsidRDefault="00401714" w:rsidP="00675FF5">
      <w:pPr>
        <w:pStyle w:val="Ttulo2"/>
        <w:keepNext w:val="0"/>
        <w:tabs>
          <w:tab w:val="left" w:pos="0"/>
        </w:tabs>
        <w:suppressAutoHyphens/>
        <w:spacing w:before="240"/>
        <w:rPr>
          <w:b w:val="0"/>
          <w:bCs/>
          <w:sz w:val="24"/>
        </w:rPr>
      </w:pPr>
      <w:r w:rsidRPr="00646690">
        <w:rPr>
          <w:b w:val="0"/>
          <w:bCs/>
          <w:sz w:val="24"/>
        </w:rPr>
        <w:t xml:space="preserve">8.2. Receber o objeto no prazo e condições estabelecidas no </w:t>
      </w:r>
      <w:r w:rsidR="000C2F55" w:rsidRPr="00646690">
        <w:rPr>
          <w:b w:val="0"/>
          <w:bCs/>
          <w:sz w:val="24"/>
        </w:rPr>
        <w:t>Termo de Referência</w:t>
      </w:r>
      <w:r w:rsidRPr="00646690">
        <w:rPr>
          <w:b w:val="0"/>
          <w:bCs/>
          <w:sz w:val="24"/>
        </w:rPr>
        <w:t>;</w:t>
      </w:r>
    </w:p>
    <w:p w14:paraId="2B181692" w14:textId="55CFDD6B" w:rsidR="00034370" w:rsidRPr="00646690" w:rsidRDefault="00401714" w:rsidP="00675FF5">
      <w:pPr>
        <w:pStyle w:val="Ttulo2"/>
        <w:keepNext w:val="0"/>
        <w:tabs>
          <w:tab w:val="left" w:pos="0"/>
        </w:tabs>
        <w:suppressAutoHyphens/>
        <w:spacing w:before="240"/>
        <w:rPr>
          <w:b w:val="0"/>
          <w:bCs/>
          <w:sz w:val="24"/>
        </w:rPr>
      </w:pPr>
      <w:r w:rsidRPr="00646690">
        <w:rPr>
          <w:b w:val="0"/>
          <w:bCs/>
          <w:sz w:val="24"/>
        </w:rPr>
        <w:t>8.3. Notificar o Contratado por escrito da ocorrência de eventuais imperfeições, falhas ou irregularidades constatadas no curso da execução dos serviços, fixando prazo para a sua correção, certificando-se de que as soluções por ele propostas sejam as mais adequadas.</w:t>
      </w:r>
    </w:p>
    <w:p w14:paraId="7781A95B" w14:textId="5D30902E" w:rsidR="00401714" w:rsidRPr="00646690" w:rsidRDefault="00AC4853" w:rsidP="00675FF5">
      <w:pPr>
        <w:pStyle w:val="Ttulo2"/>
        <w:keepNext w:val="0"/>
        <w:tabs>
          <w:tab w:val="left" w:pos="0"/>
        </w:tabs>
        <w:suppressAutoHyphens/>
        <w:spacing w:before="240"/>
        <w:rPr>
          <w:b w:val="0"/>
          <w:bCs/>
          <w:sz w:val="24"/>
        </w:rPr>
      </w:pPr>
      <w:r w:rsidRPr="00646690">
        <w:rPr>
          <w:b w:val="0"/>
          <w:bCs/>
          <w:sz w:val="24"/>
        </w:rPr>
        <w:t>8.</w:t>
      </w:r>
      <w:bookmarkStart w:id="122" w:name="_Hlk160881450"/>
      <w:r w:rsidR="000228C1" w:rsidRPr="00646690">
        <w:rPr>
          <w:b w:val="0"/>
          <w:bCs/>
          <w:sz w:val="24"/>
        </w:rPr>
        <w:t>4</w:t>
      </w:r>
      <w:r w:rsidR="00401714" w:rsidRPr="00646690">
        <w:rPr>
          <w:b w:val="0"/>
          <w:bCs/>
          <w:sz w:val="24"/>
        </w:rPr>
        <w:t xml:space="preserve">. </w:t>
      </w:r>
      <w:r w:rsidR="00AE4063" w:rsidRPr="00646690">
        <w:rPr>
          <w:rFonts w:eastAsia="Lucida Sans Unicode"/>
          <w:b w:val="0"/>
          <w:bCs/>
          <w:sz w:val="24"/>
        </w:rPr>
        <w:t>Indicar o responsável pela fiscalização e acompanhamento da</w:t>
      </w:r>
      <w:r w:rsidRPr="00646690">
        <w:rPr>
          <w:b w:val="0"/>
          <w:bCs/>
          <w:sz w:val="24"/>
        </w:rPr>
        <w:t xml:space="preserve"> execução do contrato e o cumprimento das obrigações pelo </w:t>
      </w:r>
      <w:r w:rsidR="00760E42" w:rsidRPr="00646690">
        <w:rPr>
          <w:b w:val="0"/>
          <w:bCs/>
          <w:sz w:val="24"/>
        </w:rPr>
        <w:t>C</w:t>
      </w:r>
      <w:r w:rsidRPr="00646690">
        <w:rPr>
          <w:b w:val="0"/>
          <w:bCs/>
          <w:sz w:val="24"/>
        </w:rPr>
        <w:t>ontratado</w:t>
      </w:r>
      <w:bookmarkEnd w:id="122"/>
      <w:r w:rsidR="00A424AB" w:rsidRPr="00646690">
        <w:rPr>
          <w:b w:val="0"/>
          <w:bCs/>
          <w:sz w:val="24"/>
        </w:rPr>
        <w:t>.</w:t>
      </w:r>
    </w:p>
    <w:p w14:paraId="76721446" w14:textId="6E5814ED" w:rsidR="00401714" w:rsidRPr="00646690" w:rsidRDefault="00401714" w:rsidP="00675FF5">
      <w:pPr>
        <w:pStyle w:val="Ttulo2"/>
        <w:keepNext w:val="0"/>
        <w:tabs>
          <w:tab w:val="left" w:pos="0"/>
        </w:tabs>
        <w:suppressAutoHyphens/>
        <w:spacing w:before="240"/>
        <w:rPr>
          <w:b w:val="0"/>
          <w:bCs/>
          <w:sz w:val="24"/>
        </w:rPr>
      </w:pPr>
      <w:r w:rsidRPr="00646690">
        <w:rPr>
          <w:b w:val="0"/>
          <w:bCs/>
          <w:sz w:val="24"/>
        </w:rPr>
        <w:t>8.</w:t>
      </w:r>
      <w:r w:rsidR="000228C1" w:rsidRPr="00646690">
        <w:rPr>
          <w:b w:val="0"/>
          <w:bCs/>
          <w:sz w:val="24"/>
        </w:rPr>
        <w:t>5</w:t>
      </w:r>
      <w:r w:rsidRPr="00646690">
        <w:rPr>
          <w:b w:val="0"/>
          <w:bCs/>
          <w:sz w:val="24"/>
        </w:rPr>
        <w:t xml:space="preserve">. </w:t>
      </w:r>
      <w:r w:rsidRPr="00646690">
        <w:rPr>
          <w:rFonts w:eastAsiaTheme="minorEastAsia"/>
          <w:b w:val="0"/>
          <w:bCs/>
          <w:kern w:val="0"/>
          <w:sz w:val="24"/>
          <w:lang w:eastAsia="pt-BR" w:bidi="ar-SA"/>
        </w:rPr>
        <w:t xml:space="preserve">Comunicar a empresa para emissão de </w:t>
      </w:r>
      <w:r w:rsidR="000228C1" w:rsidRPr="00646690">
        <w:rPr>
          <w:rFonts w:eastAsiaTheme="minorEastAsia"/>
          <w:b w:val="0"/>
          <w:bCs/>
          <w:kern w:val="0"/>
          <w:sz w:val="24"/>
          <w:lang w:eastAsia="pt-BR" w:bidi="ar-SA"/>
        </w:rPr>
        <w:t xml:space="preserve">nota fiscal </w:t>
      </w:r>
      <w:r w:rsidRPr="00646690">
        <w:rPr>
          <w:rFonts w:eastAsiaTheme="minorEastAsia"/>
          <w:b w:val="0"/>
          <w:bCs/>
          <w:kern w:val="0"/>
          <w:sz w:val="24"/>
          <w:lang w:eastAsia="pt-BR" w:bidi="ar-SA"/>
        </w:rPr>
        <w:t xml:space="preserve">no que se refere à parcela </w:t>
      </w:r>
      <w:r w:rsidRPr="00646690">
        <w:rPr>
          <w:rFonts w:eastAsiaTheme="minorEastAsia"/>
          <w:b w:val="0"/>
          <w:bCs/>
          <w:kern w:val="0"/>
          <w:sz w:val="24"/>
          <w:lang w:eastAsia="pt-BR" w:bidi="ar-SA"/>
        </w:rPr>
        <w:lastRenderedPageBreak/>
        <w:t xml:space="preserve">incontroversa da execução do objeto, para efeito de liquidação e pagamento, quando houver controvérsia sobre a execução do objeto, quanto à dimensão, qualidade e quantidade, conforme o </w:t>
      </w:r>
      <w:hyperlink r:id="rId16" w:history="1">
        <w:r w:rsidRPr="00646690">
          <w:rPr>
            <w:rStyle w:val="Hyperlink"/>
            <w:b w:val="0"/>
            <w:bCs/>
            <w:color w:val="auto"/>
            <w:sz w:val="24"/>
            <w:u w:val="none"/>
            <w:lang w:eastAsia="pt-BR" w:bidi="ar-SA"/>
          </w:rPr>
          <w:t>art. 143 da Lei nº 14.133</w:t>
        </w:r>
        <w:r w:rsidR="000228C1" w:rsidRPr="00646690">
          <w:rPr>
            <w:rStyle w:val="Hyperlink"/>
            <w:b w:val="0"/>
            <w:bCs/>
            <w:color w:val="auto"/>
            <w:sz w:val="24"/>
            <w:u w:val="none"/>
            <w:lang w:eastAsia="pt-BR" w:bidi="ar-SA"/>
          </w:rPr>
          <w:t>/</w:t>
        </w:r>
        <w:r w:rsidRPr="00646690">
          <w:rPr>
            <w:rStyle w:val="Hyperlink"/>
            <w:b w:val="0"/>
            <w:bCs/>
            <w:color w:val="auto"/>
            <w:sz w:val="24"/>
            <w:u w:val="none"/>
            <w:lang w:eastAsia="pt-BR" w:bidi="ar-SA"/>
          </w:rPr>
          <w:t>2021</w:t>
        </w:r>
      </w:hyperlink>
      <w:r w:rsidR="000228C1" w:rsidRPr="00646690">
        <w:rPr>
          <w:rFonts w:eastAsiaTheme="minorEastAsia"/>
          <w:b w:val="0"/>
          <w:bCs/>
          <w:kern w:val="0"/>
          <w:sz w:val="24"/>
          <w:lang w:eastAsia="pt-BR" w:bidi="ar-SA"/>
        </w:rPr>
        <w:t>.</w:t>
      </w:r>
    </w:p>
    <w:p w14:paraId="1180BAE4" w14:textId="69D80737" w:rsidR="00401714" w:rsidRPr="00646690" w:rsidRDefault="00401714" w:rsidP="00675FF5">
      <w:pPr>
        <w:pStyle w:val="Nivel2"/>
        <w:widowControl w:val="0"/>
        <w:numPr>
          <w:ilvl w:val="0"/>
          <w:numId w:val="0"/>
        </w:numPr>
        <w:suppressAutoHyphens/>
        <w:spacing w:before="240" w:after="0" w:line="240" w:lineRule="auto"/>
        <w:rPr>
          <w:color w:val="auto"/>
          <w:sz w:val="24"/>
          <w:szCs w:val="24"/>
        </w:rPr>
      </w:pPr>
      <w:r w:rsidRPr="00646690">
        <w:rPr>
          <w:bCs/>
          <w:color w:val="auto"/>
          <w:sz w:val="24"/>
          <w:szCs w:val="24"/>
        </w:rPr>
        <w:t>8.</w:t>
      </w:r>
      <w:r w:rsidR="000228C1" w:rsidRPr="00646690">
        <w:rPr>
          <w:bCs/>
          <w:color w:val="auto"/>
          <w:sz w:val="24"/>
          <w:szCs w:val="24"/>
        </w:rPr>
        <w:t>6</w:t>
      </w:r>
      <w:r w:rsidRPr="00646690">
        <w:rPr>
          <w:bCs/>
          <w:color w:val="auto"/>
          <w:sz w:val="24"/>
          <w:szCs w:val="24"/>
        </w:rPr>
        <w:t>. Efetuar</w:t>
      </w:r>
      <w:r w:rsidRPr="00646690">
        <w:rPr>
          <w:color w:val="auto"/>
          <w:sz w:val="24"/>
          <w:szCs w:val="24"/>
        </w:rPr>
        <w:t xml:space="preserve"> o pagamento ao Contratado do valor correspondente à execução do objeto, no prazo, forma e condições estabelecidos no presente </w:t>
      </w:r>
      <w:r w:rsidR="000228C1" w:rsidRPr="00646690">
        <w:rPr>
          <w:color w:val="auto"/>
          <w:sz w:val="24"/>
          <w:szCs w:val="24"/>
        </w:rPr>
        <w:t>c</w:t>
      </w:r>
      <w:r w:rsidRPr="00646690">
        <w:rPr>
          <w:color w:val="auto"/>
          <w:sz w:val="24"/>
          <w:szCs w:val="24"/>
        </w:rPr>
        <w:t xml:space="preserve">ontrato e no </w:t>
      </w:r>
      <w:r w:rsidR="000C2F55" w:rsidRPr="00646690">
        <w:rPr>
          <w:color w:val="auto"/>
          <w:sz w:val="24"/>
          <w:szCs w:val="24"/>
        </w:rPr>
        <w:t>Termo de Referência</w:t>
      </w:r>
      <w:r w:rsidR="000228C1" w:rsidRPr="00646690">
        <w:rPr>
          <w:color w:val="auto"/>
          <w:sz w:val="24"/>
          <w:szCs w:val="24"/>
        </w:rPr>
        <w:t>.</w:t>
      </w:r>
    </w:p>
    <w:p w14:paraId="128E813E" w14:textId="037689A3" w:rsidR="00401714" w:rsidRPr="00646690" w:rsidRDefault="00401714" w:rsidP="00675FF5">
      <w:pPr>
        <w:pStyle w:val="Nivel2"/>
        <w:widowControl w:val="0"/>
        <w:numPr>
          <w:ilvl w:val="0"/>
          <w:numId w:val="0"/>
        </w:numPr>
        <w:suppressAutoHyphens/>
        <w:spacing w:before="240" w:after="0" w:line="240" w:lineRule="auto"/>
        <w:rPr>
          <w:color w:val="auto"/>
          <w:sz w:val="24"/>
          <w:szCs w:val="24"/>
        </w:rPr>
      </w:pPr>
      <w:r w:rsidRPr="00646690">
        <w:rPr>
          <w:color w:val="auto"/>
          <w:sz w:val="24"/>
          <w:szCs w:val="24"/>
        </w:rPr>
        <w:t>8.</w:t>
      </w:r>
      <w:r w:rsidR="000228C1" w:rsidRPr="00646690">
        <w:rPr>
          <w:color w:val="auto"/>
          <w:sz w:val="24"/>
          <w:szCs w:val="24"/>
        </w:rPr>
        <w:t>7</w:t>
      </w:r>
      <w:r w:rsidRPr="00646690">
        <w:rPr>
          <w:color w:val="auto"/>
          <w:sz w:val="24"/>
          <w:szCs w:val="24"/>
        </w:rPr>
        <w:t xml:space="preserve">. Aplicar ao Contratado as sanções previstas na lei e neste </w:t>
      </w:r>
      <w:r w:rsidR="000228C1" w:rsidRPr="00646690">
        <w:rPr>
          <w:color w:val="auto"/>
          <w:sz w:val="24"/>
          <w:szCs w:val="24"/>
        </w:rPr>
        <w:t>c</w:t>
      </w:r>
      <w:r w:rsidRPr="00646690">
        <w:rPr>
          <w:color w:val="auto"/>
          <w:sz w:val="24"/>
          <w:szCs w:val="24"/>
        </w:rPr>
        <w:t>ontrato</w:t>
      </w:r>
      <w:r w:rsidR="000228C1" w:rsidRPr="00646690">
        <w:rPr>
          <w:color w:val="auto"/>
          <w:sz w:val="24"/>
          <w:szCs w:val="24"/>
        </w:rPr>
        <w:t>.</w:t>
      </w:r>
    </w:p>
    <w:p w14:paraId="6C5196B6" w14:textId="4F32ED11" w:rsidR="000228C1" w:rsidRPr="00646690" w:rsidRDefault="000228C1" w:rsidP="00675FF5">
      <w:pPr>
        <w:pStyle w:val="Nivel2"/>
        <w:widowControl w:val="0"/>
        <w:numPr>
          <w:ilvl w:val="0"/>
          <w:numId w:val="0"/>
        </w:numPr>
        <w:suppressAutoHyphens/>
        <w:spacing w:before="240" w:after="0"/>
        <w:rPr>
          <w:color w:val="auto"/>
          <w:sz w:val="24"/>
          <w:szCs w:val="24"/>
        </w:rPr>
      </w:pPr>
      <w:r w:rsidRPr="00646690">
        <w:rPr>
          <w:color w:val="auto"/>
          <w:sz w:val="24"/>
          <w:szCs w:val="24"/>
        </w:rPr>
        <w:t>8.8. Não praticar atos de ingerência na administração do Contratado, tais como:</w:t>
      </w:r>
    </w:p>
    <w:p w14:paraId="110FBA95" w14:textId="558A796F" w:rsidR="000228C1" w:rsidRPr="00646690" w:rsidRDefault="000228C1" w:rsidP="00675FF5">
      <w:pPr>
        <w:pStyle w:val="Nivel2"/>
        <w:widowControl w:val="0"/>
        <w:numPr>
          <w:ilvl w:val="0"/>
          <w:numId w:val="0"/>
        </w:numPr>
        <w:suppressAutoHyphens/>
        <w:spacing w:before="240" w:after="0" w:line="240" w:lineRule="auto"/>
        <w:rPr>
          <w:color w:val="auto"/>
          <w:sz w:val="24"/>
          <w:szCs w:val="24"/>
        </w:rPr>
      </w:pPr>
      <w:r w:rsidRPr="00646690">
        <w:rPr>
          <w:color w:val="auto"/>
          <w:sz w:val="24"/>
          <w:szCs w:val="24"/>
        </w:rPr>
        <w:t>8.8.1. Indicar pessoas expressamente nominadas para executar direta ou indiretamente o objeto Contratado;</w:t>
      </w:r>
    </w:p>
    <w:p w14:paraId="2375A05A" w14:textId="55F70679" w:rsidR="000228C1" w:rsidRPr="00646690" w:rsidRDefault="000228C1" w:rsidP="00675FF5">
      <w:pPr>
        <w:pStyle w:val="Nivel2"/>
        <w:widowControl w:val="0"/>
        <w:numPr>
          <w:ilvl w:val="0"/>
          <w:numId w:val="0"/>
        </w:numPr>
        <w:suppressAutoHyphens/>
        <w:spacing w:before="240" w:after="0"/>
        <w:rPr>
          <w:color w:val="auto"/>
          <w:sz w:val="24"/>
          <w:szCs w:val="24"/>
        </w:rPr>
      </w:pPr>
      <w:r w:rsidRPr="00646690">
        <w:rPr>
          <w:color w:val="auto"/>
          <w:sz w:val="24"/>
          <w:szCs w:val="24"/>
        </w:rPr>
        <w:t>8.8.2. Fixar salário inferior ao definido em lei ou em ato normativo a ser pago pelo Contratado;</w:t>
      </w:r>
    </w:p>
    <w:p w14:paraId="72955557" w14:textId="4E4CA565" w:rsidR="000228C1" w:rsidRPr="00646690" w:rsidRDefault="000228C1" w:rsidP="00675FF5">
      <w:pPr>
        <w:pStyle w:val="Nivel2"/>
        <w:widowControl w:val="0"/>
        <w:numPr>
          <w:ilvl w:val="0"/>
          <w:numId w:val="0"/>
        </w:numPr>
        <w:suppressAutoHyphens/>
        <w:spacing w:before="240" w:after="0"/>
        <w:rPr>
          <w:color w:val="auto"/>
          <w:sz w:val="24"/>
          <w:szCs w:val="24"/>
        </w:rPr>
      </w:pPr>
      <w:r w:rsidRPr="00646690">
        <w:rPr>
          <w:color w:val="auto"/>
          <w:sz w:val="24"/>
          <w:szCs w:val="24"/>
        </w:rPr>
        <w:t>8.8.3. Estabelecer vínculo de subordinação com funcionário do Contratado;</w:t>
      </w:r>
    </w:p>
    <w:p w14:paraId="65F7D0BB" w14:textId="45F1B4BE" w:rsidR="000228C1" w:rsidRPr="00646690" w:rsidRDefault="000228C1" w:rsidP="00675FF5">
      <w:pPr>
        <w:pStyle w:val="Nivel2"/>
        <w:widowControl w:val="0"/>
        <w:numPr>
          <w:ilvl w:val="0"/>
          <w:numId w:val="0"/>
        </w:numPr>
        <w:suppressAutoHyphens/>
        <w:spacing w:before="240" w:after="0"/>
        <w:rPr>
          <w:color w:val="auto"/>
          <w:sz w:val="24"/>
          <w:szCs w:val="24"/>
        </w:rPr>
      </w:pPr>
      <w:r w:rsidRPr="00646690">
        <w:rPr>
          <w:color w:val="auto"/>
          <w:sz w:val="24"/>
          <w:szCs w:val="24"/>
        </w:rPr>
        <w:t>8.8.4. Definir forma de pagamento mediante exclusivo reembolso dos salários pagos;</w:t>
      </w:r>
    </w:p>
    <w:p w14:paraId="6F0F85F3" w14:textId="3816FEE6" w:rsidR="000228C1" w:rsidRPr="00646690" w:rsidRDefault="000228C1" w:rsidP="00675FF5">
      <w:pPr>
        <w:pStyle w:val="Nivel2"/>
        <w:widowControl w:val="0"/>
        <w:numPr>
          <w:ilvl w:val="0"/>
          <w:numId w:val="0"/>
        </w:numPr>
        <w:suppressAutoHyphens/>
        <w:spacing w:before="240" w:after="0"/>
        <w:rPr>
          <w:color w:val="auto"/>
          <w:sz w:val="24"/>
          <w:szCs w:val="24"/>
        </w:rPr>
      </w:pPr>
      <w:r w:rsidRPr="00646690">
        <w:rPr>
          <w:color w:val="auto"/>
          <w:sz w:val="24"/>
          <w:szCs w:val="24"/>
        </w:rPr>
        <w:t xml:space="preserve">8.8.5. Demandar a funcionário do Contratado a execução de tarefas fora do escopo do objeto da contratação; </w:t>
      </w:r>
    </w:p>
    <w:p w14:paraId="066BD277" w14:textId="6AB818CB" w:rsidR="000228C1" w:rsidRPr="00646690" w:rsidRDefault="000228C1" w:rsidP="00675FF5">
      <w:pPr>
        <w:pStyle w:val="Nivel2"/>
        <w:widowControl w:val="0"/>
        <w:numPr>
          <w:ilvl w:val="0"/>
          <w:numId w:val="0"/>
        </w:numPr>
        <w:suppressAutoHyphens/>
        <w:spacing w:before="240" w:after="0"/>
        <w:rPr>
          <w:color w:val="auto"/>
          <w:sz w:val="24"/>
          <w:szCs w:val="24"/>
        </w:rPr>
      </w:pPr>
      <w:r w:rsidRPr="00646690">
        <w:rPr>
          <w:color w:val="auto"/>
          <w:sz w:val="24"/>
          <w:szCs w:val="24"/>
        </w:rPr>
        <w:t>8.8.6. Prever exigências que constituam intervenção indevida da Administração na gestão interna do Contratado.</w:t>
      </w:r>
    </w:p>
    <w:p w14:paraId="0000D4C9" w14:textId="2184D343" w:rsidR="00401714" w:rsidRPr="00646690" w:rsidRDefault="00401714" w:rsidP="00144CD9">
      <w:pPr>
        <w:pStyle w:val="Nivel2"/>
        <w:widowControl w:val="0"/>
        <w:numPr>
          <w:ilvl w:val="0"/>
          <w:numId w:val="0"/>
        </w:numPr>
        <w:suppressAutoHyphens/>
        <w:spacing w:before="240" w:after="0" w:line="240" w:lineRule="auto"/>
        <w:rPr>
          <w:color w:val="auto"/>
          <w:sz w:val="24"/>
          <w:szCs w:val="24"/>
        </w:rPr>
      </w:pPr>
      <w:r w:rsidRPr="00646690">
        <w:rPr>
          <w:color w:val="auto"/>
          <w:sz w:val="24"/>
          <w:szCs w:val="24"/>
        </w:rPr>
        <w:t>8.9. Cientificar o órgão de representação judicial da</w:t>
      </w:r>
      <w:r w:rsidR="00447063" w:rsidRPr="00646690">
        <w:rPr>
          <w:color w:val="auto"/>
          <w:sz w:val="24"/>
          <w:szCs w:val="24"/>
        </w:rPr>
        <w:t xml:space="preserve"> </w:t>
      </w:r>
      <w:r w:rsidR="00F159F1" w:rsidRPr="00646690">
        <w:rPr>
          <w:color w:val="auto"/>
          <w:sz w:val="24"/>
          <w:szCs w:val="24"/>
        </w:rPr>
        <w:t xml:space="preserve">Procuradoria Geral do Município </w:t>
      </w:r>
      <w:r w:rsidRPr="00646690">
        <w:rPr>
          <w:color w:val="auto"/>
          <w:sz w:val="24"/>
          <w:szCs w:val="24"/>
        </w:rPr>
        <w:t>para adoção das medidas cabíveis quando do descumprimento de obrigações pelo Contratado;</w:t>
      </w:r>
    </w:p>
    <w:p w14:paraId="6AD0B517" w14:textId="6A4C6AFF" w:rsidR="00AC4853" w:rsidRPr="00646690" w:rsidRDefault="00401714" w:rsidP="00144CD9">
      <w:pPr>
        <w:pStyle w:val="Nivel2"/>
        <w:widowControl w:val="0"/>
        <w:numPr>
          <w:ilvl w:val="0"/>
          <w:numId w:val="0"/>
        </w:numPr>
        <w:suppressAutoHyphens/>
        <w:spacing w:before="240" w:after="0" w:line="240" w:lineRule="auto"/>
        <w:rPr>
          <w:color w:val="auto"/>
          <w:sz w:val="24"/>
          <w:szCs w:val="24"/>
        </w:rPr>
      </w:pPr>
      <w:r w:rsidRPr="00646690">
        <w:rPr>
          <w:color w:val="auto"/>
          <w:sz w:val="24"/>
          <w:szCs w:val="24"/>
        </w:rPr>
        <w:t>8.10. Explicitamente emitir decisão sobre todas as solicitações e reclamações relacionadas à execução do presente Contrato, ressalvados os requerimentos manifestamente impertinentes, meramente protelatórios ou de nenhum interesse para a boa execução do ajuste.</w:t>
      </w:r>
      <w:r w:rsidR="009B4542" w:rsidRPr="00646690">
        <w:rPr>
          <w:bCs/>
          <w:color w:val="auto"/>
          <w:sz w:val="24"/>
          <w:szCs w:val="24"/>
        </w:rPr>
        <w:t>:</w:t>
      </w:r>
    </w:p>
    <w:p w14:paraId="63C032CE" w14:textId="523A7A6C" w:rsidR="00AC4853" w:rsidRPr="00646690" w:rsidRDefault="00AC4853" w:rsidP="00144CD9">
      <w:pPr>
        <w:pStyle w:val="Ttulo2"/>
        <w:keepNext w:val="0"/>
        <w:tabs>
          <w:tab w:val="left" w:pos="0"/>
        </w:tabs>
        <w:suppressAutoHyphens/>
        <w:spacing w:before="240"/>
        <w:rPr>
          <w:b w:val="0"/>
          <w:bCs/>
          <w:sz w:val="24"/>
        </w:rPr>
      </w:pPr>
      <w:r w:rsidRPr="00646690">
        <w:rPr>
          <w:b w:val="0"/>
          <w:bCs/>
          <w:sz w:val="24"/>
        </w:rPr>
        <w:t>8.</w:t>
      </w:r>
      <w:r w:rsidR="00401714" w:rsidRPr="00646690">
        <w:rPr>
          <w:b w:val="0"/>
          <w:bCs/>
          <w:sz w:val="24"/>
        </w:rPr>
        <w:t>10</w:t>
      </w:r>
      <w:r w:rsidR="0008093F" w:rsidRPr="00646690">
        <w:rPr>
          <w:b w:val="0"/>
          <w:bCs/>
          <w:sz w:val="24"/>
        </w:rPr>
        <w:t>.1</w:t>
      </w:r>
      <w:r w:rsidRPr="00646690">
        <w:rPr>
          <w:b w:val="0"/>
          <w:bCs/>
          <w:sz w:val="24"/>
        </w:rPr>
        <w:t>.</w:t>
      </w:r>
      <w:r w:rsidR="00D56C86" w:rsidRPr="00646690">
        <w:rPr>
          <w:b w:val="0"/>
          <w:bCs/>
          <w:sz w:val="24"/>
        </w:rPr>
        <w:t xml:space="preserve"> </w:t>
      </w:r>
      <w:r w:rsidRPr="00646690">
        <w:rPr>
          <w:b w:val="0"/>
          <w:bCs/>
          <w:sz w:val="24"/>
        </w:rPr>
        <w:t xml:space="preserve">A Administração terá o prazo de </w:t>
      </w:r>
      <w:r w:rsidR="00A424AB" w:rsidRPr="00646690">
        <w:rPr>
          <w:b w:val="0"/>
          <w:bCs/>
          <w:sz w:val="24"/>
        </w:rPr>
        <w:t xml:space="preserve">até </w:t>
      </w:r>
      <w:r w:rsidR="00A424AB" w:rsidRPr="00646690">
        <w:rPr>
          <w:sz w:val="24"/>
        </w:rPr>
        <w:t>01 (um) mês</w:t>
      </w:r>
      <w:r w:rsidRPr="00646690">
        <w:rPr>
          <w:sz w:val="24"/>
        </w:rPr>
        <w:t>,</w:t>
      </w:r>
      <w:r w:rsidRPr="00646690">
        <w:rPr>
          <w:b w:val="0"/>
          <w:bCs/>
          <w:sz w:val="24"/>
        </w:rPr>
        <w:t xml:space="preserve"> a contar da data do protocolo do requerimento para decidir, admitida a prorrogação motivada, por igual período. </w:t>
      </w:r>
    </w:p>
    <w:p w14:paraId="5F6A07FD" w14:textId="093233F2" w:rsidR="00AC4853" w:rsidRPr="00646690" w:rsidRDefault="00AC4853" w:rsidP="00675FF5">
      <w:pPr>
        <w:pStyle w:val="Ttulo2"/>
        <w:keepNext w:val="0"/>
        <w:tabs>
          <w:tab w:val="left" w:pos="0"/>
        </w:tabs>
        <w:suppressAutoHyphens/>
        <w:spacing w:before="240" w:line="259" w:lineRule="auto"/>
        <w:rPr>
          <w:sz w:val="24"/>
        </w:rPr>
      </w:pPr>
      <w:r w:rsidRPr="00646690">
        <w:rPr>
          <w:b w:val="0"/>
          <w:bCs/>
          <w:sz w:val="24"/>
        </w:rPr>
        <w:t>8.1</w:t>
      </w:r>
      <w:r w:rsidR="00401714" w:rsidRPr="00646690">
        <w:rPr>
          <w:b w:val="0"/>
          <w:bCs/>
          <w:sz w:val="24"/>
        </w:rPr>
        <w:t>1</w:t>
      </w:r>
      <w:r w:rsidRPr="00646690">
        <w:rPr>
          <w:b w:val="0"/>
          <w:bCs/>
          <w:sz w:val="24"/>
        </w:rPr>
        <w:t>.</w:t>
      </w:r>
      <w:r w:rsidR="00D56C86" w:rsidRPr="00646690">
        <w:rPr>
          <w:b w:val="0"/>
          <w:bCs/>
          <w:sz w:val="24"/>
        </w:rPr>
        <w:t xml:space="preserve"> </w:t>
      </w:r>
      <w:r w:rsidRPr="00646690">
        <w:rPr>
          <w:b w:val="0"/>
          <w:bCs/>
          <w:sz w:val="24"/>
        </w:rPr>
        <w:t xml:space="preserve">Responder eventuais pedidos de reestabelecimento do equilíbrio econômico-financeiro feitos pelo contratado no prazo máximo de </w:t>
      </w:r>
      <w:r w:rsidR="00A424AB" w:rsidRPr="00646690">
        <w:rPr>
          <w:b w:val="0"/>
          <w:bCs/>
          <w:sz w:val="24"/>
        </w:rPr>
        <w:t xml:space="preserve">até </w:t>
      </w:r>
      <w:r w:rsidR="00A424AB" w:rsidRPr="00646690">
        <w:rPr>
          <w:sz w:val="24"/>
        </w:rPr>
        <w:t>01 (um) mês</w:t>
      </w:r>
      <w:r w:rsidRPr="00646690">
        <w:rPr>
          <w:sz w:val="24"/>
        </w:rPr>
        <w:t>.</w:t>
      </w:r>
    </w:p>
    <w:p w14:paraId="6FA4232D" w14:textId="141105FB" w:rsidR="0008093F" w:rsidRPr="00646690" w:rsidRDefault="0008093F" w:rsidP="00675FF5">
      <w:pPr>
        <w:pStyle w:val="Nivel2"/>
        <w:widowControl w:val="0"/>
        <w:numPr>
          <w:ilvl w:val="0"/>
          <w:numId w:val="0"/>
        </w:numPr>
        <w:suppressAutoHyphens/>
        <w:spacing w:before="232" w:after="0" w:line="259" w:lineRule="auto"/>
        <w:rPr>
          <w:i/>
          <w:color w:val="auto"/>
          <w:sz w:val="24"/>
          <w:szCs w:val="24"/>
        </w:rPr>
      </w:pPr>
      <w:r w:rsidRPr="00646690">
        <w:rPr>
          <w:color w:val="auto"/>
          <w:sz w:val="24"/>
          <w:szCs w:val="24"/>
        </w:rPr>
        <w:t>8.1</w:t>
      </w:r>
      <w:r w:rsidR="00401714" w:rsidRPr="00646690">
        <w:rPr>
          <w:color w:val="auto"/>
          <w:sz w:val="24"/>
          <w:szCs w:val="24"/>
        </w:rPr>
        <w:t>2</w:t>
      </w:r>
      <w:r w:rsidRPr="00646690">
        <w:rPr>
          <w:color w:val="auto"/>
          <w:sz w:val="24"/>
          <w:szCs w:val="24"/>
        </w:rPr>
        <w:t>. Notificar os emitentes das garantias quanto ao início de processo administrativo para apuração de descumprimento de cláusulas contratuais (§4º, do art. 137, da Lei nº 14.133</w:t>
      </w:r>
      <w:r w:rsidR="00D831CF" w:rsidRPr="00646690">
        <w:rPr>
          <w:color w:val="auto"/>
          <w:sz w:val="24"/>
          <w:szCs w:val="24"/>
        </w:rPr>
        <w:t>/</w:t>
      </w:r>
      <w:r w:rsidRPr="00646690">
        <w:rPr>
          <w:color w:val="auto"/>
          <w:sz w:val="24"/>
          <w:szCs w:val="24"/>
        </w:rPr>
        <w:t xml:space="preserve">2021). </w:t>
      </w:r>
    </w:p>
    <w:p w14:paraId="06E677F4" w14:textId="00E5475F" w:rsidR="0008093F" w:rsidRPr="00646690" w:rsidRDefault="0008093F" w:rsidP="00675FF5">
      <w:pPr>
        <w:pStyle w:val="Nivel2"/>
        <w:widowControl w:val="0"/>
        <w:numPr>
          <w:ilvl w:val="0"/>
          <w:numId w:val="0"/>
        </w:numPr>
        <w:suppressAutoHyphens/>
        <w:spacing w:before="232" w:after="0" w:line="240" w:lineRule="auto"/>
        <w:rPr>
          <w:color w:val="auto"/>
          <w:sz w:val="24"/>
          <w:szCs w:val="24"/>
        </w:rPr>
      </w:pPr>
      <w:r w:rsidRPr="00646690">
        <w:rPr>
          <w:color w:val="auto"/>
          <w:sz w:val="24"/>
          <w:szCs w:val="24"/>
        </w:rPr>
        <w:t>8.1</w:t>
      </w:r>
      <w:r w:rsidR="00401714" w:rsidRPr="00646690">
        <w:rPr>
          <w:color w:val="auto"/>
          <w:sz w:val="24"/>
          <w:szCs w:val="24"/>
        </w:rPr>
        <w:t>3</w:t>
      </w:r>
      <w:r w:rsidRPr="00646690">
        <w:rPr>
          <w:color w:val="auto"/>
          <w:sz w:val="24"/>
          <w:szCs w:val="24"/>
        </w:rPr>
        <w:t xml:space="preserve">. Comunicar o Contratado na hipótese de posterior alteração do projeto pelo Contratante, no caso </w:t>
      </w:r>
      <w:hyperlink r:id="rId17" w:anchor="art93§2">
        <w:r w:rsidRPr="00646690">
          <w:rPr>
            <w:rStyle w:val="Hyperlink"/>
            <w:color w:val="auto"/>
            <w:sz w:val="24"/>
            <w:szCs w:val="24"/>
            <w:u w:val="none"/>
          </w:rPr>
          <w:t>do art. 93, §2º, da Lei nº 14.133/2021</w:t>
        </w:r>
      </w:hyperlink>
      <w:r w:rsidRPr="00646690">
        <w:rPr>
          <w:color w:val="auto"/>
          <w:sz w:val="24"/>
          <w:szCs w:val="24"/>
        </w:rPr>
        <w:t>.</w:t>
      </w:r>
    </w:p>
    <w:p w14:paraId="2C9DD16A" w14:textId="39F20A98" w:rsidR="00401714" w:rsidRPr="00646690" w:rsidRDefault="00401714" w:rsidP="00675FF5">
      <w:pPr>
        <w:pStyle w:val="Nivel2"/>
        <w:widowControl w:val="0"/>
        <w:numPr>
          <w:ilvl w:val="0"/>
          <w:numId w:val="0"/>
        </w:numPr>
        <w:suppressAutoHyphens/>
        <w:spacing w:before="222" w:after="0" w:line="240" w:lineRule="auto"/>
        <w:rPr>
          <w:color w:val="auto"/>
          <w:sz w:val="24"/>
          <w:szCs w:val="24"/>
        </w:rPr>
      </w:pPr>
      <w:r w:rsidRPr="00646690">
        <w:rPr>
          <w:color w:val="auto"/>
          <w:sz w:val="24"/>
          <w:szCs w:val="24"/>
        </w:rPr>
        <w:lastRenderedPageBreak/>
        <w:t>8.1</w:t>
      </w:r>
      <w:r w:rsidR="000228C1" w:rsidRPr="00646690">
        <w:rPr>
          <w:color w:val="auto"/>
          <w:sz w:val="24"/>
          <w:szCs w:val="24"/>
        </w:rPr>
        <w:t>4</w:t>
      </w:r>
      <w:r w:rsidRPr="00646690">
        <w:rPr>
          <w:color w:val="auto"/>
          <w:sz w:val="24"/>
          <w:szCs w:val="24"/>
        </w:rPr>
        <w:t>. Fornecer por escrito as informações necessárias para o desenvolvimento dos serviços objeto do contrato.</w:t>
      </w:r>
    </w:p>
    <w:p w14:paraId="3D779A96" w14:textId="6829FE6B" w:rsidR="00401714" w:rsidRPr="00646690" w:rsidRDefault="00401714" w:rsidP="00675FF5">
      <w:pPr>
        <w:pStyle w:val="Nivel2"/>
        <w:widowControl w:val="0"/>
        <w:numPr>
          <w:ilvl w:val="0"/>
          <w:numId w:val="0"/>
        </w:numPr>
        <w:suppressAutoHyphens/>
        <w:spacing w:before="222" w:after="0" w:line="240" w:lineRule="auto"/>
        <w:rPr>
          <w:color w:val="auto"/>
          <w:sz w:val="24"/>
          <w:szCs w:val="24"/>
        </w:rPr>
      </w:pPr>
      <w:r w:rsidRPr="00646690">
        <w:rPr>
          <w:color w:val="auto"/>
          <w:sz w:val="24"/>
          <w:szCs w:val="24"/>
        </w:rPr>
        <w:t>8.1</w:t>
      </w:r>
      <w:r w:rsidR="000228C1" w:rsidRPr="00646690">
        <w:rPr>
          <w:color w:val="auto"/>
          <w:sz w:val="24"/>
          <w:szCs w:val="24"/>
        </w:rPr>
        <w:t>5</w:t>
      </w:r>
      <w:r w:rsidRPr="00646690">
        <w:rPr>
          <w:color w:val="auto"/>
          <w:sz w:val="24"/>
          <w:szCs w:val="24"/>
        </w:rPr>
        <w:t>. Realizar avaliações periódicas da qualidade dos serviços, após seu recebimento.</w:t>
      </w:r>
    </w:p>
    <w:p w14:paraId="50C1F178" w14:textId="0F0BC21B" w:rsidR="00401714" w:rsidRPr="00646690" w:rsidRDefault="00401714" w:rsidP="00675FF5">
      <w:pPr>
        <w:pStyle w:val="Nivel2"/>
        <w:widowControl w:val="0"/>
        <w:numPr>
          <w:ilvl w:val="0"/>
          <w:numId w:val="0"/>
        </w:numPr>
        <w:suppressAutoHyphens/>
        <w:spacing w:before="222" w:after="0" w:line="240" w:lineRule="auto"/>
        <w:rPr>
          <w:color w:val="auto"/>
          <w:sz w:val="24"/>
          <w:szCs w:val="24"/>
        </w:rPr>
      </w:pPr>
      <w:r w:rsidRPr="00646690">
        <w:rPr>
          <w:color w:val="auto"/>
          <w:sz w:val="24"/>
          <w:szCs w:val="24"/>
        </w:rPr>
        <w:t>8.1</w:t>
      </w:r>
      <w:r w:rsidR="000228C1" w:rsidRPr="00646690">
        <w:rPr>
          <w:color w:val="auto"/>
          <w:sz w:val="24"/>
          <w:szCs w:val="24"/>
        </w:rPr>
        <w:t>6</w:t>
      </w:r>
      <w:r w:rsidRPr="00646690">
        <w:rPr>
          <w:color w:val="auto"/>
          <w:sz w:val="24"/>
          <w:szCs w:val="24"/>
        </w:rPr>
        <w:t>. 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14:paraId="3B59771D" w14:textId="2789A7E0" w:rsidR="00401714" w:rsidRPr="00646690" w:rsidRDefault="00401714" w:rsidP="00675FF5">
      <w:pPr>
        <w:pStyle w:val="Nivel2"/>
        <w:widowControl w:val="0"/>
        <w:numPr>
          <w:ilvl w:val="0"/>
          <w:numId w:val="0"/>
        </w:numPr>
        <w:suppressAutoHyphens/>
        <w:spacing w:before="222" w:after="0" w:line="259" w:lineRule="auto"/>
        <w:rPr>
          <w:color w:val="auto"/>
          <w:sz w:val="24"/>
          <w:szCs w:val="24"/>
        </w:rPr>
      </w:pPr>
      <w:r w:rsidRPr="00646690">
        <w:rPr>
          <w:color w:val="auto"/>
          <w:sz w:val="24"/>
          <w:szCs w:val="24"/>
        </w:rPr>
        <w:t>8.1</w:t>
      </w:r>
      <w:r w:rsidR="000228C1" w:rsidRPr="00646690">
        <w:rPr>
          <w:color w:val="auto"/>
          <w:sz w:val="24"/>
          <w:szCs w:val="24"/>
        </w:rPr>
        <w:t>7</w:t>
      </w:r>
      <w:r w:rsidRPr="00646690">
        <w:rPr>
          <w:color w:val="auto"/>
          <w:sz w:val="24"/>
          <w:szCs w:val="24"/>
        </w:rPr>
        <w:t>. Não responder por quaisquer compromissos assumidos pelo Contratado com terceiros, ainda que vinculados à execução do contrato, bem como por qualquer dano causado a terceiros em decorrência de ato do Contratado, de seus empregados, prepostos ou subordinados.</w:t>
      </w:r>
    </w:p>
    <w:p w14:paraId="096A7F96" w14:textId="224FF7DF" w:rsidR="00401714" w:rsidRPr="00646690" w:rsidRDefault="00401714" w:rsidP="00675FF5">
      <w:pPr>
        <w:pStyle w:val="Nivel2"/>
        <w:widowControl w:val="0"/>
        <w:numPr>
          <w:ilvl w:val="0"/>
          <w:numId w:val="0"/>
        </w:numPr>
        <w:suppressAutoHyphens/>
        <w:spacing w:before="222" w:after="0" w:line="259" w:lineRule="auto"/>
        <w:rPr>
          <w:color w:val="auto"/>
          <w:sz w:val="24"/>
          <w:szCs w:val="24"/>
        </w:rPr>
      </w:pPr>
      <w:r w:rsidRPr="00646690">
        <w:rPr>
          <w:color w:val="auto"/>
          <w:sz w:val="24"/>
          <w:szCs w:val="24"/>
        </w:rPr>
        <w:t>8.1</w:t>
      </w:r>
      <w:r w:rsidR="000228C1" w:rsidRPr="00646690">
        <w:rPr>
          <w:color w:val="auto"/>
          <w:sz w:val="24"/>
          <w:szCs w:val="24"/>
        </w:rPr>
        <w:t>8</w:t>
      </w:r>
      <w:r w:rsidRPr="00646690">
        <w:rPr>
          <w:color w:val="auto"/>
          <w:sz w:val="24"/>
          <w:szCs w:val="24"/>
        </w:rPr>
        <w:t>. Previamente à expedição da ordem de serviço, verificar pendências, liberar áreas e/ou adotar providências cabíveis para a regularidade do início da sua execução.</w:t>
      </w:r>
    </w:p>
    <w:p w14:paraId="3D8D5688" w14:textId="3BDE865E" w:rsidR="008453B1" w:rsidRPr="00646690" w:rsidRDefault="000228C1" w:rsidP="00024B4B">
      <w:pPr>
        <w:pStyle w:val="Nivel2"/>
        <w:widowControl w:val="0"/>
        <w:numPr>
          <w:ilvl w:val="0"/>
          <w:numId w:val="0"/>
        </w:numPr>
        <w:suppressAutoHyphens/>
        <w:spacing w:before="232" w:after="0" w:line="259" w:lineRule="auto"/>
        <w:rPr>
          <w:color w:val="auto"/>
          <w:sz w:val="24"/>
          <w:szCs w:val="24"/>
        </w:rPr>
      </w:pPr>
      <w:r w:rsidRPr="00646690">
        <w:rPr>
          <w:color w:val="auto"/>
          <w:sz w:val="24"/>
          <w:szCs w:val="24"/>
        </w:rPr>
        <w:t>8.19. A Administração não responderá por quaisquer compromissos assumidos pelo Contratado com terceiros, ainda que vinculados à execução do contrato, bem como por qualquer dano causado a terceiros em decorrência de ato daquele, de seus empregados, prepostos ou subordinados.</w:t>
      </w:r>
    </w:p>
    <w:p w14:paraId="1E49E540" w14:textId="753641F5" w:rsidR="00C56226" w:rsidRPr="00646690" w:rsidRDefault="00C56226" w:rsidP="00675FF5">
      <w:pPr>
        <w:pStyle w:val="Ttulo2"/>
        <w:keepNext w:val="0"/>
        <w:tabs>
          <w:tab w:val="left" w:pos="0"/>
        </w:tabs>
        <w:suppressAutoHyphens/>
        <w:spacing w:before="222"/>
        <w:rPr>
          <w:sz w:val="24"/>
        </w:rPr>
      </w:pPr>
      <w:r w:rsidRPr="00646690">
        <w:rPr>
          <w:sz w:val="24"/>
          <w:u w:val="single"/>
        </w:rPr>
        <w:t xml:space="preserve">CLÁUSULA </w:t>
      </w:r>
      <w:r w:rsidR="00F31B57" w:rsidRPr="00646690">
        <w:rPr>
          <w:sz w:val="24"/>
          <w:u w:val="single"/>
        </w:rPr>
        <w:t>NONA</w:t>
      </w:r>
      <w:r w:rsidRPr="00646690">
        <w:rPr>
          <w:sz w:val="24"/>
        </w:rPr>
        <w:t xml:space="preserve"> - OBRIGAÇÕES DO CONTRA</w:t>
      </w:r>
      <w:r w:rsidR="00F31B57" w:rsidRPr="00646690">
        <w:rPr>
          <w:sz w:val="24"/>
        </w:rPr>
        <w:t>TADO</w:t>
      </w:r>
    </w:p>
    <w:p w14:paraId="45E3C2A3" w14:textId="2D158114" w:rsidR="00AC4853" w:rsidRPr="00646690" w:rsidRDefault="00F31B57" w:rsidP="00675FF5">
      <w:pPr>
        <w:pStyle w:val="Nivel2"/>
        <w:widowControl w:val="0"/>
        <w:numPr>
          <w:ilvl w:val="0"/>
          <w:numId w:val="0"/>
        </w:numPr>
        <w:suppressAutoHyphens/>
        <w:spacing w:before="222" w:after="0" w:line="240" w:lineRule="auto"/>
        <w:rPr>
          <w:bCs/>
          <w:color w:val="auto"/>
          <w:sz w:val="24"/>
          <w:szCs w:val="24"/>
        </w:rPr>
      </w:pPr>
      <w:r w:rsidRPr="00646690">
        <w:rPr>
          <w:bCs/>
          <w:color w:val="auto"/>
          <w:sz w:val="24"/>
          <w:szCs w:val="24"/>
        </w:rPr>
        <w:t>9</w:t>
      </w:r>
      <w:r w:rsidR="00D10B36" w:rsidRPr="00646690">
        <w:rPr>
          <w:bCs/>
          <w:color w:val="auto"/>
          <w:sz w:val="24"/>
          <w:szCs w:val="24"/>
        </w:rPr>
        <w:t>.1</w:t>
      </w:r>
      <w:r w:rsidR="00AC4853" w:rsidRPr="00646690">
        <w:rPr>
          <w:bCs/>
          <w:color w:val="auto"/>
          <w:sz w:val="24"/>
          <w:szCs w:val="24"/>
        </w:rPr>
        <w:t>.</w:t>
      </w:r>
      <w:r w:rsidR="00B36BEB" w:rsidRPr="00646690">
        <w:rPr>
          <w:bCs/>
          <w:color w:val="auto"/>
          <w:sz w:val="24"/>
          <w:szCs w:val="24"/>
        </w:rPr>
        <w:t xml:space="preserve"> </w:t>
      </w:r>
      <w:r w:rsidR="00186839" w:rsidRPr="00646690">
        <w:rPr>
          <w:bCs/>
          <w:color w:val="auto"/>
          <w:sz w:val="24"/>
          <w:szCs w:val="24"/>
        </w:rPr>
        <w:t>O Contratado deve cumprir todas as obrigações constantes deste contrato e de seus anexos, assumindo como exclusivamente seus os riscos e as despesas decorrentes da boa e perfeita execução do objeto</w:t>
      </w:r>
      <w:r w:rsidR="00FE67D6" w:rsidRPr="00646690">
        <w:rPr>
          <w:bCs/>
          <w:color w:val="auto"/>
          <w:sz w:val="24"/>
          <w:szCs w:val="24"/>
        </w:rPr>
        <w:t>:</w:t>
      </w:r>
    </w:p>
    <w:p w14:paraId="1550451D" w14:textId="77777777" w:rsidR="00FE67D6" w:rsidRPr="00646690" w:rsidRDefault="00FE67D6" w:rsidP="00675FF5">
      <w:pPr>
        <w:spacing w:before="222"/>
        <w:jc w:val="both"/>
        <w:rPr>
          <w:rFonts w:ascii="Arial" w:hAnsi="Arial"/>
          <w:b/>
        </w:rPr>
      </w:pPr>
      <w:r w:rsidRPr="00646690">
        <w:rPr>
          <w:rFonts w:ascii="Arial" w:hAnsi="Arial"/>
          <w:b/>
        </w:rPr>
        <w:t xml:space="preserve">9.1.1. Por ocasião do início dos serviços, apresentar ao fiscal do contrato: </w:t>
      </w:r>
    </w:p>
    <w:p w14:paraId="437816B8" w14:textId="722AB1DB" w:rsidR="00FE67D6" w:rsidRPr="00646690" w:rsidRDefault="00FE67D6" w:rsidP="00675FF5">
      <w:pPr>
        <w:spacing w:before="222"/>
        <w:jc w:val="both"/>
        <w:rPr>
          <w:rFonts w:ascii="Arial" w:hAnsi="Arial"/>
          <w:b/>
        </w:rPr>
      </w:pPr>
      <w:r w:rsidRPr="00646690">
        <w:rPr>
          <w:rFonts w:ascii="Arial" w:hAnsi="Arial"/>
          <w:b/>
        </w:rPr>
        <w:t>a) Via quitada do documento de “ANOTAÇÃO DE RESPON</w:t>
      </w:r>
      <w:r w:rsidRPr="00646690">
        <w:rPr>
          <w:rFonts w:ascii="Arial" w:hAnsi="Arial"/>
          <w:b/>
        </w:rPr>
        <w:softHyphen/>
        <w:t>SABILIDADE TÉCNICA” — (ART), do CREA/SP ou</w:t>
      </w:r>
      <w:r w:rsidR="00492118" w:rsidRPr="00646690">
        <w:rPr>
          <w:rFonts w:ascii="Arial" w:hAnsi="Arial"/>
          <w:b/>
        </w:rPr>
        <w:t xml:space="preserve"> “REGISTRO DE RESPONSABILIDADE TÉCNICA” – (RRT), do</w:t>
      </w:r>
      <w:r w:rsidRPr="00646690">
        <w:rPr>
          <w:rFonts w:ascii="Arial" w:hAnsi="Arial"/>
          <w:b/>
        </w:rPr>
        <w:t xml:space="preserve"> CAU/SP, bem como o nome do responsável pela obra; </w:t>
      </w:r>
    </w:p>
    <w:p w14:paraId="710C589F" w14:textId="77777777" w:rsidR="00FE67D6" w:rsidRPr="00646690" w:rsidRDefault="00FE67D6" w:rsidP="00675FF5">
      <w:pPr>
        <w:spacing w:before="222"/>
        <w:jc w:val="both"/>
        <w:rPr>
          <w:rFonts w:ascii="Arial" w:hAnsi="Arial"/>
          <w:b/>
        </w:rPr>
      </w:pPr>
      <w:r w:rsidRPr="00646690">
        <w:rPr>
          <w:rFonts w:ascii="Arial" w:hAnsi="Arial"/>
          <w:b/>
        </w:rPr>
        <w:t>b) Carta de apresentação do responsável legal/técnico (nome, cargo, CPF) pela obra, que responderá também perante a Administração, por todos os atos e comunicações formais;</w:t>
      </w:r>
    </w:p>
    <w:p w14:paraId="01B0CC6B" w14:textId="77777777" w:rsidR="00FE67D6" w:rsidRPr="00646690" w:rsidRDefault="00FE67D6" w:rsidP="003A3A55">
      <w:pPr>
        <w:spacing w:before="120"/>
        <w:jc w:val="both"/>
        <w:rPr>
          <w:rFonts w:ascii="Arial" w:eastAsia="Lucida Sans Unicode" w:hAnsi="Arial"/>
          <w:b/>
        </w:rPr>
      </w:pPr>
      <w:r w:rsidRPr="00646690">
        <w:rPr>
          <w:rFonts w:ascii="Arial" w:hAnsi="Arial"/>
          <w:b/>
        </w:rPr>
        <w:t>c) Quando se tratar de empresa registrada no CREA/CAU de outra região, apresentar o registro devidamente vistado junto ao CREA-SP/CAU-SP, na conformidade da legislação pertinente;</w:t>
      </w:r>
    </w:p>
    <w:p w14:paraId="5507AC70" w14:textId="7CC619A9" w:rsidR="00445030" w:rsidRPr="00646690" w:rsidRDefault="00445030" w:rsidP="00675FF5">
      <w:pPr>
        <w:pStyle w:val="Ttulo2"/>
        <w:keepNext w:val="0"/>
        <w:tabs>
          <w:tab w:val="left" w:pos="0"/>
        </w:tabs>
        <w:suppressAutoHyphens/>
        <w:spacing w:before="214"/>
        <w:rPr>
          <w:b w:val="0"/>
          <w:bCs/>
          <w:sz w:val="24"/>
        </w:rPr>
      </w:pPr>
      <w:r w:rsidRPr="00646690">
        <w:rPr>
          <w:b w:val="0"/>
          <w:bCs/>
          <w:sz w:val="24"/>
        </w:rPr>
        <w:t>9.</w:t>
      </w:r>
      <w:r w:rsidR="002A6AF9" w:rsidRPr="00646690">
        <w:rPr>
          <w:b w:val="0"/>
          <w:bCs/>
          <w:sz w:val="24"/>
        </w:rPr>
        <w:t>2</w:t>
      </w:r>
      <w:r w:rsidRPr="00646690">
        <w:rPr>
          <w:b w:val="0"/>
          <w:bCs/>
          <w:sz w:val="24"/>
        </w:rPr>
        <w:t>. Quando não for possível a verificação da regularidade nos endereços oficiais de consulta das certidões, o contratado deverá entregar ao setor responsável pela fiscalização do contrato, até o dia trinta do mês seguinte ao da prestação dos serviços, os seguintes documentos: 1) certidão negativa, ou positiva com efeito de negativa, dos tributos federais e à Dívida Ativa da União;  2) Certidão de Regularidade do FGTS – CRF; e 3) Certidão Negativa, ou positiva com efeito de negativa, de Débitos Trabalhistas – CNDT.</w:t>
      </w:r>
    </w:p>
    <w:p w14:paraId="70A5593E" w14:textId="2A0A8254" w:rsidR="00184291" w:rsidRPr="00646690" w:rsidRDefault="00445030" w:rsidP="00C87B76">
      <w:pPr>
        <w:pStyle w:val="Ttulo2"/>
        <w:keepNext w:val="0"/>
        <w:tabs>
          <w:tab w:val="left" w:pos="0"/>
        </w:tabs>
        <w:suppressAutoHyphens/>
        <w:spacing w:before="214"/>
        <w:rPr>
          <w:b w:val="0"/>
          <w:bCs/>
          <w:sz w:val="24"/>
        </w:rPr>
      </w:pPr>
      <w:r w:rsidRPr="00646690">
        <w:rPr>
          <w:b w:val="0"/>
          <w:bCs/>
          <w:sz w:val="24"/>
        </w:rPr>
        <w:lastRenderedPageBreak/>
        <w:t>9.</w:t>
      </w:r>
      <w:r w:rsidR="002A6AF9" w:rsidRPr="00646690">
        <w:rPr>
          <w:b w:val="0"/>
          <w:bCs/>
          <w:sz w:val="24"/>
        </w:rPr>
        <w:t>3</w:t>
      </w:r>
      <w:r w:rsidRPr="00646690">
        <w:rPr>
          <w:b w:val="0"/>
          <w:bCs/>
          <w:sz w:val="24"/>
        </w:rPr>
        <w:t xml:space="preserve">. </w:t>
      </w:r>
      <w:r w:rsidR="00184291" w:rsidRPr="00646690">
        <w:rPr>
          <w:b w:val="0"/>
          <w:bCs/>
          <w:sz w:val="24"/>
        </w:rPr>
        <w:t>Responsabilizar-se pelo cumprimento das obrigações previstas em Acordo, Convenção, Dissídio Coletivo de Trabalho ou equivalentes das categorias abrangidas pelo contrato, por todas as obrigações trabalhistas, sociais, previdenciárias, tributárias, fiscais, comerciais e as demais previstas em legislação específica, cuja inadimplência não transfere a responsabilidade ao CONTRATANTE e não poderá onerar o objeto do contrato</w:t>
      </w:r>
      <w:r w:rsidRPr="00646690">
        <w:rPr>
          <w:b w:val="0"/>
          <w:bCs/>
          <w:sz w:val="24"/>
        </w:rPr>
        <w:t>.</w:t>
      </w:r>
    </w:p>
    <w:p w14:paraId="53F7B1AE" w14:textId="5F8C95BD" w:rsidR="00184291" w:rsidRPr="00646690" w:rsidRDefault="00184291" w:rsidP="00675FF5">
      <w:pPr>
        <w:spacing w:before="210"/>
        <w:jc w:val="both"/>
        <w:rPr>
          <w:rFonts w:ascii="Arial" w:eastAsia="Times New Roman" w:hAnsi="Arial"/>
          <w:bCs/>
        </w:rPr>
      </w:pPr>
      <w:r w:rsidRPr="00646690">
        <w:rPr>
          <w:rFonts w:ascii="Arial" w:eastAsia="Times New Roman" w:hAnsi="Arial"/>
          <w:bCs/>
        </w:rPr>
        <w:t>9.</w:t>
      </w:r>
      <w:r w:rsidR="002A6AF9" w:rsidRPr="00646690">
        <w:rPr>
          <w:rFonts w:ascii="Arial" w:eastAsia="Times New Roman" w:hAnsi="Arial"/>
          <w:bCs/>
        </w:rPr>
        <w:t>4</w:t>
      </w:r>
      <w:r w:rsidRPr="00646690">
        <w:rPr>
          <w:rFonts w:ascii="Arial" w:eastAsia="Times New Roman" w:hAnsi="Arial"/>
          <w:bCs/>
        </w:rPr>
        <w:t>. Manter durante toda a vigência do contrato, em compatibilidade com as obrigações assumidas, todas as condições exigidas para habilitação na licitação.</w:t>
      </w:r>
    </w:p>
    <w:p w14:paraId="60684B22" w14:textId="7E2DFD92" w:rsidR="00184291" w:rsidRPr="00646690" w:rsidRDefault="00184291" w:rsidP="00675FF5">
      <w:pPr>
        <w:spacing w:before="210"/>
        <w:jc w:val="both"/>
        <w:rPr>
          <w:rFonts w:ascii="Arial" w:eastAsia="Times New Roman" w:hAnsi="Arial"/>
          <w:bCs/>
        </w:rPr>
      </w:pPr>
      <w:r w:rsidRPr="00646690">
        <w:rPr>
          <w:rFonts w:ascii="Arial" w:eastAsia="Times New Roman" w:hAnsi="Arial"/>
          <w:bCs/>
        </w:rPr>
        <w:t>9.</w:t>
      </w:r>
      <w:r w:rsidR="002A6AF9" w:rsidRPr="00646690">
        <w:rPr>
          <w:rFonts w:ascii="Arial" w:eastAsia="Times New Roman" w:hAnsi="Arial"/>
          <w:bCs/>
        </w:rPr>
        <w:t>5</w:t>
      </w:r>
      <w:r w:rsidRPr="00646690">
        <w:rPr>
          <w:rFonts w:ascii="Arial" w:eastAsia="Times New Roman" w:hAnsi="Arial"/>
          <w:bCs/>
        </w:rPr>
        <w:t>.</w:t>
      </w:r>
      <w:r w:rsidRPr="00646690">
        <w:rPr>
          <w:rFonts w:ascii="Arial" w:eastAsia="Times New Roman" w:hAnsi="Arial"/>
          <w:bCs/>
        </w:rPr>
        <w:tab/>
        <w:t>Cumprir, durante todo o período de execução do contrato, a reserva de cargos prevista em lei para pessoa com deficiência, para reabilitado da Previdência Social ou para aprendiz, bem como as reservas de cargos previstas na legislação (art. 116).</w:t>
      </w:r>
    </w:p>
    <w:p w14:paraId="1C1738E9" w14:textId="4CC91C70" w:rsidR="00184291" w:rsidRPr="00646690" w:rsidRDefault="00184291" w:rsidP="00675FF5">
      <w:pPr>
        <w:spacing w:before="210"/>
        <w:jc w:val="both"/>
        <w:rPr>
          <w:rFonts w:ascii="Arial" w:eastAsia="Times New Roman" w:hAnsi="Arial"/>
          <w:bCs/>
        </w:rPr>
      </w:pPr>
      <w:r w:rsidRPr="00646690">
        <w:rPr>
          <w:rFonts w:ascii="Arial" w:eastAsia="Times New Roman" w:hAnsi="Arial"/>
          <w:bCs/>
        </w:rPr>
        <w:t>9.</w:t>
      </w:r>
      <w:r w:rsidR="002A6AF9" w:rsidRPr="00646690">
        <w:rPr>
          <w:rFonts w:ascii="Arial" w:eastAsia="Times New Roman" w:hAnsi="Arial"/>
          <w:bCs/>
        </w:rPr>
        <w:t>6</w:t>
      </w:r>
      <w:r w:rsidRPr="00646690">
        <w:rPr>
          <w:rFonts w:ascii="Arial" w:eastAsia="Times New Roman" w:hAnsi="Arial"/>
          <w:bCs/>
        </w:rPr>
        <w:t>.</w:t>
      </w:r>
      <w:r w:rsidRPr="00646690">
        <w:rPr>
          <w:rFonts w:ascii="Arial" w:eastAsia="Times New Roman" w:hAnsi="Arial"/>
          <w:bCs/>
        </w:rPr>
        <w:tab/>
        <w:t>Comprovar a reserva de cargos a que se refere a cláusula acima, no prazo fixado pelo fiscal do contrato, com a indicação dos empregados que preencheram as referidas vagas (art. 116, parágrafo único).</w:t>
      </w:r>
    </w:p>
    <w:p w14:paraId="41EF0927" w14:textId="6982A10D" w:rsidR="00184291" w:rsidRPr="00646690" w:rsidRDefault="00184291" w:rsidP="00675FF5">
      <w:pPr>
        <w:spacing w:before="210"/>
        <w:jc w:val="both"/>
        <w:rPr>
          <w:rFonts w:ascii="Arial" w:eastAsia="Times New Roman" w:hAnsi="Arial"/>
          <w:bCs/>
        </w:rPr>
      </w:pPr>
      <w:r w:rsidRPr="00646690">
        <w:rPr>
          <w:rFonts w:ascii="Arial" w:eastAsia="Times New Roman" w:hAnsi="Arial"/>
          <w:bCs/>
        </w:rPr>
        <w:t>9.</w:t>
      </w:r>
      <w:r w:rsidR="002A6AF9" w:rsidRPr="00646690">
        <w:rPr>
          <w:rFonts w:ascii="Arial" w:eastAsia="Times New Roman" w:hAnsi="Arial"/>
          <w:bCs/>
        </w:rPr>
        <w:t>7</w:t>
      </w:r>
      <w:r w:rsidRPr="00646690">
        <w:rPr>
          <w:rFonts w:ascii="Arial" w:eastAsia="Times New Roman" w:hAnsi="Arial"/>
          <w:bCs/>
        </w:rPr>
        <w:t>.</w:t>
      </w:r>
      <w:r w:rsidRPr="00646690">
        <w:rPr>
          <w:rFonts w:ascii="Arial" w:eastAsia="Times New Roman" w:hAnsi="Arial"/>
          <w:bCs/>
        </w:rPr>
        <w:tab/>
        <w:t>Guardar sigilo sobre todas as informações obtidas em decorrência do cumprimento do contrato.</w:t>
      </w:r>
    </w:p>
    <w:p w14:paraId="0A3EF417" w14:textId="2C76240F" w:rsidR="00184291" w:rsidRPr="00646690" w:rsidRDefault="00184291" w:rsidP="00675FF5">
      <w:pPr>
        <w:spacing w:before="210"/>
        <w:jc w:val="both"/>
        <w:rPr>
          <w:rFonts w:ascii="Arial" w:eastAsia="Times New Roman" w:hAnsi="Arial"/>
          <w:bCs/>
        </w:rPr>
      </w:pPr>
      <w:r w:rsidRPr="00646690">
        <w:rPr>
          <w:rFonts w:ascii="Arial" w:eastAsia="Times New Roman" w:hAnsi="Arial"/>
          <w:bCs/>
        </w:rPr>
        <w:t>9.</w:t>
      </w:r>
      <w:r w:rsidR="002A6AF9" w:rsidRPr="00646690">
        <w:rPr>
          <w:rFonts w:ascii="Arial" w:eastAsia="Times New Roman" w:hAnsi="Arial"/>
          <w:bCs/>
        </w:rPr>
        <w:t>8</w:t>
      </w:r>
      <w:r w:rsidRPr="00646690">
        <w:rPr>
          <w:rFonts w:ascii="Arial" w:eastAsia="Times New Roman" w:hAnsi="Arial"/>
          <w:bCs/>
        </w:rPr>
        <w:t>.</w:t>
      </w:r>
      <w:r w:rsidRPr="00646690">
        <w:rPr>
          <w:rFonts w:ascii="Arial" w:eastAsia="Times New Roman" w:hAnsi="Arial"/>
          <w:bCs/>
        </w:rPr>
        <w:tab/>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14.133/2021.</w:t>
      </w:r>
    </w:p>
    <w:p w14:paraId="4B259EF6" w14:textId="6936DFC3" w:rsidR="00184291" w:rsidRPr="00646690" w:rsidRDefault="00184291" w:rsidP="00675FF5">
      <w:pPr>
        <w:spacing w:before="210"/>
        <w:jc w:val="both"/>
        <w:rPr>
          <w:rFonts w:ascii="Arial" w:eastAsia="Times New Roman" w:hAnsi="Arial"/>
          <w:bCs/>
        </w:rPr>
      </w:pPr>
      <w:r w:rsidRPr="00646690">
        <w:rPr>
          <w:rFonts w:ascii="Arial" w:eastAsia="Times New Roman" w:hAnsi="Arial"/>
          <w:bCs/>
        </w:rPr>
        <w:t>9.</w:t>
      </w:r>
      <w:r w:rsidR="002A6AF9" w:rsidRPr="00646690">
        <w:rPr>
          <w:rFonts w:ascii="Arial" w:eastAsia="Times New Roman" w:hAnsi="Arial"/>
          <w:bCs/>
        </w:rPr>
        <w:t>9</w:t>
      </w:r>
      <w:r w:rsidRPr="00646690">
        <w:rPr>
          <w:rFonts w:ascii="Arial" w:eastAsia="Times New Roman" w:hAnsi="Arial"/>
          <w:bCs/>
        </w:rPr>
        <w:t>.</w:t>
      </w:r>
      <w:r w:rsidRPr="00646690">
        <w:rPr>
          <w:rFonts w:ascii="Arial" w:eastAsia="Times New Roman" w:hAnsi="Arial"/>
          <w:bCs/>
        </w:rPr>
        <w:tab/>
        <w:t>Cumprir, além dos postulados legais vigentes de âmbito federal, estadual ou municipal, as normas de segurança do Contratante.</w:t>
      </w:r>
    </w:p>
    <w:p w14:paraId="218BE39B" w14:textId="45717842" w:rsidR="00184291" w:rsidRPr="00646690" w:rsidRDefault="00184291" w:rsidP="00675FF5">
      <w:pPr>
        <w:spacing w:before="210"/>
        <w:jc w:val="both"/>
        <w:rPr>
          <w:rFonts w:ascii="Arial" w:eastAsia="Times New Roman" w:hAnsi="Arial"/>
          <w:bCs/>
        </w:rPr>
      </w:pPr>
      <w:r w:rsidRPr="00646690">
        <w:rPr>
          <w:rFonts w:ascii="Arial" w:eastAsia="Times New Roman" w:hAnsi="Arial"/>
          <w:bCs/>
        </w:rPr>
        <w:t>9.</w:t>
      </w:r>
      <w:r w:rsidR="003E6FAF" w:rsidRPr="00646690">
        <w:rPr>
          <w:rFonts w:ascii="Arial" w:eastAsia="Times New Roman" w:hAnsi="Arial"/>
          <w:bCs/>
        </w:rPr>
        <w:t>1</w:t>
      </w:r>
      <w:r w:rsidR="002A6AF9" w:rsidRPr="00646690">
        <w:rPr>
          <w:rFonts w:ascii="Arial" w:eastAsia="Times New Roman" w:hAnsi="Arial"/>
          <w:bCs/>
        </w:rPr>
        <w:t>0</w:t>
      </w:r>
      <w:r w:rsidRPr="00646690">
        <w:rPr>
          <w:rFonts w:ascii="Arial" w:eastAsia="Times New Roman" w:hAnsi="Arial"/>
          <w:bCs/>
        </w:rPr>
        <w:t>. Submeter previamente, por escrito, ao Contratante, para análise e aprovação, quaisquer mudanças nos métodos executivos que fujam às especificações do memorial descritivo ou instrumento congênere.</w:t>
      </w:r>
    </w:p>
    <w:p w14:paraId="724C3818" w14:textId="2493D6F7" w:rsidR="002D03F6" w:rsidRPr="00646690" w:rsidRDefault="002D03F6" w:rsidP="00675FF5">
      <w:pPr>
        <w:spacing w:before="210"/>
        <w:jc w:val="both"/>
        <w:rPr>
          <w:rFonts w:ascii="Arial" w:eastAsia="Times New Roman" w:hAnsi="Arial"/>
          <w:bCs/>
        </w:rPr>
      </w:pPr>
      <w:r w:rsidRPr="00646690">
        <w:rPr>
          <w:rFonts w:ascii="Arial" w:eastAsia="Times New Roman" w:hAnsi="Arial"/>
          <w:bCs/>
        </w:rPr>
        <w:t>9.</w:t>
      </w:r>
      <w:r w:rsidR="003E6FAF" w:rsidRPr="00646690">
        <w:rPr>
          <w:rFonts w:ascii="Arial" w:eastAsia="Times New Roman" w:hAnsi="Arial"/>
          <w:bCs/>
        </w:rPr>
        <w:t>1</w:t>
      </w:r>
      <w:r w:rsidR="002A6AF9" w:rsidRPr="00646690">
        <w:rPr>
          <w:rFonts w:ascii="Arial" w:eastAsia="Times New Roman" w:hAnsi="Arial"/>
          <w:bCs/>
        </w:rPr>
        <w:t>1</w:t>
      </w:r>
      <w:r w:rsidRPr="00646690">
        <w:rPr>
          <w:rFonts w:ascii="Arial" w:eastAsia="Times New Roman" w:hAnsi="Arial"/>
          <w:bCs/>
        </w:rPr>
        <w:t>. Cumprir as normas de proteção ao trabalho, inclusive aquelas relativas à segurança e à saúde no trabalho.</w:t>
      </w:r>
    </w:p>
    <w:p w14:paraId="7110E920" w14:textId="65C3B3E3" w:rsidR="002D03F6" w:rsidRPr="00646690" w:rsidRDefault="002D03F6" w:rsidP="00675FF5">
      <w:pPr>
        <w:spacing w:before="210"/>
        <w:jc w:val="both"/>
        <w:rPr>
          <w:rFonts w:ascii="Arial" w:eastAsia="Times New Roman" w:hAnsi="Arial"/>
          <w:bCs/>
        </w:rPr>
      </w:pPr>
      <w:r w:rsidRPr="00646690">
        <w:rPr>
          <w:rFonts w:ascii="Arial" w:eastAsia="Times New Roman" w:hAnsi="Arial"/>
          <w:bCs/>
        </w:rPr>
        <w:t>9.</w:t>
      </w:r>
      <w:r w:rsidR="002A6AF9" w:rsidRPr="00646690">
        <w:rPr>
          <w:rFonts w:ascii="Arial" w:eastAsia="Times New Roman" w:hAnsi="Arial"/>
          <w:bCs/>
        </w:rPr>
        <w:t>1</w:t>
      </w:r>
      <w:r w:rsidRPr="00646690">
        <w:rPr>
          <w:rFonts w:ascii="Arial" w:eastAsia="Times New Roman" w:hAnsi="Arial"/>
          <w:bCs/>
        </w:rPr>
        <w:t>2. Não submeter os trabalhadores a condições degradantes de trabalho, jornadas exaustivas, servidão por dívida ou trabalhos forçados.</w:t>
      </w:r>
    </w:p>
    <w:p w14:paraId="30CC6CEF" w14:textId="62B8C6C7" w:rsidR="002D03F6" w:rsidRPr="00646690" w:rsidRDefault="002D03F6" w:rsidP="00675FF5">
      <w:pPr>
        <w:spacing w:before="210"/>
        <w:jc w:val="both"/>
        <w:rPr>
          <w:rFonts w:ascii="Arial" w:eastAsia="Times New Roman" w:hAnsi="Arial"/>
          <w:bCs/>
        </w:rPr>
      </w:pPr>
      <w:r w:rsidRPr="00646690">
        <w:rPr>
          <w:rFonts w:ascii="Arial" w:eastAsia="Times New Roman" w:hAnsi="Arial"/>
          <w:bCs/>
        </w:rPr>
        <w:t>9.</w:t>
      </w:r>
      <w:r w:rsidR="003E6FAF" w:rsidRPr="00646690">
        <w:rPr>
          <w:rFonts w:ascii="Arial" w:eastAsia="Times New Roman" w:hAnsi="Arial"/>
          <w:bCs/>
        </w:rPr>
        <w:t>1</w:t>
      </w:r>
      <w:r w:rsidR="002A6AF9" w:rsidRPr="00646690">
        <w:rPr>
          <w:rFonts w:ascii="Arial" w:eastAsia="Times New Roman" w:hAnsi="Arial"/>
          <w:bCs/>
        </w:rPr>
        <w:t>3</w:t>
      </w:r>
      <w:r w:rsidRPr="00646690">
        <w:rPr>
          <w:rFonts w:ascii="Arial" w:eastAsia="Times New Roman" w:hAnsi="Arial"/>
          <w:bCs/>
        </w:rPr>
        <w:t>. Não permitir a utilização de qualquer trabalho do menor de dezesseis anos de idade, exceto na condição de aprendiz para os maiores de quatorze anos de idade, observada a legislação pertinente.</w:t>
      </w:r>
    </w:p>
    <w:p w14:paraId="2E0D468C" w14:textId="2ACCC66E" w:rsidR="003A3A55" w:rsidRPr="00646690" w:rsidRDefault="002D03F6" w:rsidP="00675FF5">
      <w:pPr>
        <w:spacing w:before="210"/>
        <w:jc w:val="both"/>
        <w:rPr>
          <w:rFonts w:ascii="Arial" w:eastAsia="Times New Roman" w:hAnsi="Arial"/>
          <w:bCs/>
        </w:rPr>
      </w:pPr>
      <w:r w:rsidRPr="00646690">
        <w:rPr>
          <w:rFonts w:ascii="Arial" w:eastAsia="Times New Roman" w:hAnsi="Arial"/>
          <w:bCs/>
        </w:rPr>
        <w:t>9.</w:t>
      </w:r>
      <w:r w:rsidR="00D4229F" w:rsidRPr="00646690">
        <w:rPr>
          <w:rFonts w:ascii="Arial" w:eastAsia="Times New Roman" w:hAnsi="Arial"/>
          <w:bCs/>
        </w:rPr>
        <w:t>14</w:t>
      </w:r>
      <w:r w:rsidRPr="00646690">
        <w:rPr>
          <w:rFonts w:ascii="Arial" w:eastAsia="Times New Roman" w:hAnsi="Arial"/>
          <w:bCs/>
        </w:rPr>
        <w:t>. 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168B9716" w14:textId="3EF33014" w:rsidR="002D03F6" w:rsidRPr="00646690" w:rsidRDefault="002D03F6" w:rsidP="00675FF5">
      <w:pPr>
        <w:spacing w:before="210"/>
        <w:jc w:val="both"/>
        <w:rPr>
          <w:rFonts w:ascii="Arial" w:eastAsia="Times New Roman" w:hAnsi="Arial"/>
          <w:bCs/>
        </w:rPr>
      </w:pPr>
      <w:r w:rsidRPr="00646690">
        <w:rPr>
          <w:rFonts w:ascii="Arial" w:eastAsia="Times New Roman" w:hAnsi="Arial"/>
          <w:bCs/>
        </w:rPr>
        <w:t>9.</w:t>
      </w:r>
      <w:r w:rsidR="00D4229F" w:rsidRPr="00646690">
        <w:rPr>
          <w:rFonts w:ascii="Arial" w:eastAsia="Times New Roman" w:hAnsi="Arial"/>
          <w:bCs/>
        </w:rPr>
        <w:t>15</w:t>
      </w:r>
      <w:r w:rsidRPr="00646690">
        <w:rPr>
          <w:rFonts w:ascii="Arial" w:eastAsia="Times New Roman" w:hAnsi="Arial"/>
          <w:bCs/>
        </w:rPr>
        <w:t>. Receber e dar o tratamento adequado a denúncias de discriminação, violência e assédio no ambiente de trabalho</w:t>
      </w:r>
      <w:r w:rsidR="008C35B0" w:rsidRPr="00646690">
        <w:rPr>
          <w:rFonts w:ascii="Arial" w:eastAsia="Times New Roman" w:hAnsi="Arial"/>
          <w:bCs/>
        </w:rPr>
        <w:t>.</w:t>
      </w:r>
    </w:p>
    <w:p w14:paraId="04DF728E" w14:textId="336D5240" w:rsidR="008C35B0" w:rsidRPr="00646690" w:rsidRDefault="008C35B0" w:rsidP="00675FF5">
      <w:pPr>
        <w:pStyle w:val="Ttulo2"/>
        <w:keepNext w:val="0"/>
        <w:tabs>
          <w:tab w:val="left" w:pos="0"/>
        </w:tabs>
        <w:suppressAutoHyphens/>
        <w:spacing w:before="214"/>
        <w:rPr>
          <w:b w:val="0"/>
          <w:bCs/>
          <w:sz w:val="24"/>
        </w:rPr>
      </w:pPr>
      <w:r w:rsidRPr="00646690">
        <w:rPr>
          <w:b w:val="0"/>
          <w:bCs/>
          <w:sz w:val="24"/>
        </w:rPr>
        <w:lastRenderedPageBreak/>
        <w:t>9.</w:t>
      </w:r>
      <w:r w:rsidR="008C11EC" w:rsidRPr="00646690">
        <w:rPr>
          <w:b w:val="0"/>
          <w:bCs/>
          <w:sz w:val="24"/>
        </w:rPr>
        <w:t>16</w:t>
      </w:r>
      <w:r w:rsidRPr="00646690">
        <w:rPr>
          <w:b w:val="0"/>
          <w:bCs/>
          <w:sz w:val="24"/>
        </w:rPr>
        <w:t>. Não contratar, durante a vigência do contrato, cônjuge, companheiro ou parente em linha reta, colateral ou por afinidade, até o terceiro grau, de dirigente do contratante ou de agente público que tenha desempenhado função na licitação ou que atue na fiscalização ou gestão do contrato, nos termos do artigo 48, parágrafo único, da Lei nº 14.133/2021.</w:t>
      </w:r>
    </w:p>
    <w:p w14:paraId="5D41DE80" w14:textId="796F168B" w:rsidR="00D77BDE" w:rsidRPr="00646690" w:rsidRDefault="008C35B0" w:rsidP="00C87B76">
      <w:pPr>
        <w:pStyle w:val="Ttulo2"/>
        <w:keepNext w:val="0"/>
        <w:tabs>
          <w:tab w:val="left" w:pos="0"/>
        </w:tabs>
        <w:suppressAutoHyphens/>
        <w:spacing w:before="214"/>
        <w:rPr>
          <w:b w:val="0"/>
          <w:bCs/>
          <w:sz w:val="24"/>
        </w:rPr>
      </w:pPr>
      <w:r w:rsidRPr="00646690">
        <w:rPr>
          <w:b w:val="0"/>
          <w:bCs/>
          <w:sz w:val="24"/>
        </w:rPr>
        <w:t>9.</w:t>
      </w:r>
      <w:r w:rsidR="008C11EC" w:rsidRPr="00646690">
        <w:rPr>
          <w:b w:val="0"/>
          <w:bCs/>
          <w:sz w:val="24"/>
        </w:rPr>
        <w:t>17</w:t>
      </w:r>
      <w:r w:rsidRPr="00646690">
        <w:rPr>
          <w:b w:val="0"/>
          <w:bCs/>
          <w:sz w:val="24"/>
        </w:rPr>
        <w:t>. Prestar todo esclarecimento ou informação solicitada pelo Contratante ou por seus prepostos, garantindo-lhes o acesso, a qualquer tempo, ao local dos trabalhos, bem como aos documentos relativos à execução do empreendimento.</w:t>
      </w:r>
    </w:p>
    <w:p w14:paraId="232ADC85" w14:textId="77777777" w:rsidR="00D77BDE" w:rsidRPr="00646690" w:rsidRDefault="00D77BDE" w:rsidP="00D77BDE">
      <w:pPr>
        <w:spacing w:before="228"/>
        <w:jc w:val="both"/>
        <w:rPr>
          <w:rFonts w:ascii="Arial" w:eastAsia="Times New Roman" w:hAnsi="Arial"/>
          <w:b/>
        </w:rPr>
      </w:pPr>
      <w:r w:rsidRPr="00646690">
        <w:rPr>
          <w:rFonts w:ascii="Arial" w:eastAsia="Times New Roman" w:hAnsi="Arial"/>
          <w:b/>
          <w:u w:val="single"/>
        </w:rPr>
        <w:t>CLÁUSULA DÉCIMA</w:t>
      </w:r>
      <w:r w:rsidRPr="00646690">
        <w:rPr>
          <w:rFonts w:ascii="Arial" w:eastAsia="Times New Roman" w:hAnsi="Arial"/>
          <w:b/>
        </w:rPr>
        <w:t xml:space="preserve"> – PROTEÇÃO DE DADOS</w:t>
      </w:r>
    </w:p>
    <w:p w14:paraId="3E5AA099" w14:textId="77777777" w:rsidR="00D77BDE" w:rsidRPr="00646690" w:rsidRDefault="00D77BDE" w:rsidP="00D77BDE">
      <w:pPr>
        <w:spacing w:before="228"/>
        <w:jc w:val="both"/>
        <w:rPr>
          <w:rFonts w:ascii="Arial" w:eastAsia="Times New Roman" w:hAnsi="Arial"/>
          <w:bCs/>
        </w:rPr>
      </w:pPr>
      <w:r w:rsidRPr="00646690">
        <w:rPr>
          <w:rFonts w:ascii="Arial" w:eastAsia="Times New Roman" w:hAnsi="Arial"/>
          <w:bCs/>
        </w:rPr>
        <w:t xml:space="preserve">10.1. As partes se obrigam a cumprir a Lei Geral de Proteção de Dados - Lei n° 13.709/2018, no que for cabível em face do objeto deste contrato, em especial a: </w:t>
      </w:r>
    </w:p>
    <w:p w14:paraId="35CFF5F5" w14:textId="77777777" w:rsidR="00D77BDE" w:rsidRPr="00646690" w:rsidRDefault="00D77BDE" w:rsidP="00D77BDE">
      <w:pPr>
        <w:spacing w:before="228"/>
        <w:jc w:val="both"/>
        <w:rPr>
          <w:rFonts w:ascii="Arial" w:eastAsia="Times New Roman" w:hAnsi="Arial"/>
          <w:bCs/>
        </w:rPr>
      </w:pPr>
      <w:r w:rsidRPr="00646690">
        <w:rPr>
          <w:rFonts w:ascii="Arial" w:eastAsia="Times New Roman" w:hAnsi="Arial"/>
          <w:bCs/>
        </w:rPr>
        <w:t xml:space="preserve">10.1.1. Guardar sigilo quanto aos dados pessoais aos quais eventualmente tenham acesso em razão da execução do objeto deste contrato; </w:t>
      </w:r>
    </w:p>
    <w:p w14:paraId="061B92D2" w14:textId="77777777" w:rsidR="00D77BDE" w:rsidRPr="00646690" w:rsidRDefault="00D77BDE" w:rsidP="00D77BDE">
      <w:pPr>
        <w:spacing w:before="228"/>
        <w:jc w:val="both"/>
        <w:rPr>
          <w:rFonts w:ascii="Arial" w:eastAsia="Times New Roman" w:hAnsi="Arial"/>
          <w:bCs/>
        </w:rPr>
      </w:pPr>
      <w:r w:rsidRPr="00646690">
        <w:rPr>
          <w:rFonts w:ascii="Arial" w:eastAsia="Times New Roman" w:hAnsi="Arial"/>
          <w:bCs/>
        </w:rPr>
        <w:t xml:space="preserve">10.1.2. Tratar os dados pessoais recebidos de acordo com a finalidade da contratação, de modo legítimo e lícito, entendendo-se por tratamento de dados os atos que se refiram a coleta, produção, recepção, classificação, utilização, acesso, reprodução, transmissão, distribuição, processamento, arquivamento, armazenamento, eliminação, avaliação ou controle da informação, modificação, comunicação, transferência, difusão ou extração de dados; </w:t>
      </w:r>
    </w:p>
    <w:p w14:paraId="6ADC3B75" w14:textId="77777777" w:rsidR="00D77BDE" w:rsidRPr="00646690" w:rsidRDefault="00D77BDE" w:rsidP="00D77BDE">
      <w:pPr>
        <w:spacing w:before="232"/>
        <w:jc w:val="both"/>
        <w:rPr>
          <w:rFonts w:ascii="Arial" w:eastAsia="Times New Roman" w:hAnsi="Arial"/>
          <w:bCs/>
        </w:rPr>
      </w:pPr>
      <w:r w:rsidRPr="00646690">
        <w:rPr>
          <w:rFonts w:ascii="Arial" w:eastAsia="Times New Roman" w:hAnsi="Arial"/>
          <w:bCs/>
        </w:rPr>
        <w:t xml:space="preserve">10.1.3. Garantir ao titular de dados a consulta gratuita e facilitada aos seus dados pessoais, bem como a forma, duração e finalidade do tratamento; </w:t>
      </w:r>
    </w:p>
    <w:p w14:paraId="1DE1E80C" w14:textId="77777777" w:rsidR="00D77BDE" w:rsidRPr="00646690" w:rsidRDefault="00D77BDE" w:rsidP="00D77BDE">
      <w:pPr>
        <w:spacing w:before="232"/>
        <w:jc w:val="both"/>
        <w:rPr>
          <w:rFonts w:ascii="Arial" w:eastAsia="Times New Roman" w:hAnsi="Arial"/>
          <w:bCs/>
        </w:rPr>
      </w:pPr>
      <w:r w:rsidRPr="00646690">
        <w:rPr>
          <w:rFonts w:ascii="Arial" w:eastAsia="Times New Roman" w:hAnsi="Arial"/>
          <w:bCs/>
        </w:rPr>
        <w:t xml:space="preserve">10.1.4. Não utilizar os dados pessoais recebidos ou tratá-los com fins discriminatórios, ilícitos, abusivos ou para finalidade distinta da contratação; </w:t>
      </w:r>
    </w:p>
    <w:p w14:paraId="7E8FE79A" w14:textId="77777777" w:rsidR="00D77BDE" w:rsidRPr="00646690" w:rsidRDefault="00D77BDE" w:rsidP="00D77BDE">
      <w:pPr>
        <w:spacing w:before="232"/>
        <w:jc w:val="both"/>
        <w:rPr>
          <w:rFonts w:ascii="Arial" w:eastAsia="Times New Roman" w:hAnsi="Arial"/>
          <w:bCs/>
        </w:rPr>
      </w:pPr>
      <w:r w:rsidRPr="00646690">
        <w:rPr>
          <w:rFonts w:ascii="Arial" w:eastAsia="Times New Roman" w:hAnsi="Arial"/>
          <w:bCs/>
        </w:rPr>
        <w:t xml:space="preserve">10.1.5. Fazer uso somente dos dados pessoais que forem imprescindíveis à execução do objeto; </w:t>
      </w:r>
    </w:p>
    <w:p w14:paraId="71B4F794" w14:textId="77777777" w:rsidR="00D77BDE" w:rsidRPr="00646690" w:rsidRDefault="00D77BDE" w:rsidP="00D77BDE">
      <w:pPr>
        <w:spacing w:before="232"/>
        <w:jc w:val="both"/>
        <w:rPr>
          <w:rFonts w:ascii="Arial" w:eastAsia="Times New Roman" w:hAnsi="Arial"/>
          <w:bCs/>
        </w:rPr>
      </w:pPr>
      <w:r w:rsidRPr="00646690">
        <w:rPr>
          <w:rFonts w:ascii="Arial" w:eastAsia="Times New Roman" w:hAnsi="Arial"/>
          <w:bCs/>
        </w:rPr>
        <w:t xml:space="preserve">10.1.6. Adotar todas as medidas previstas em lei para evitar o vazamento de dados pessoais que receber ou o acesso por pessoal não autorizado; </w:t>
      </w:r>
    </w:p>
    <w:p w14:paraId="468AD3B0" w14:textId="77777777" w:rsidR="00D77BDE" w:rsidRPr="00646690" w:rsidRDefault="00D77BDE" w:rsidP="00D77BDE">
      <w:pPr>
        <w:spacing w:before="232"/>
        <w:jc w:val="both"/>
        <w:rPr>
          <w:rFonts w:ascii="Arial" w:eastAsia="Times New Roman" w:hAnsi="Arial"/>
          <w:bCs/>
        </w:rPr>
      </w:pPr>
      <w:r w:rsidRPr="00646690">
        <w:rPr>
          <w:rFonts w:ascii="Arial" w:eastAsia="Times New Roman" w:hAnsi="Arial"/>
          <w:bCs/>
        </w:rPr>
        <w:t xml:space="preserve">10.1.7. Em caso de vazamento de dados pessoais, adotar as providências necessárias para mitigar as consequências do dano, informando ao contratante, no prazo de até 48 (quarenta e oito) horas: </w:t>
      </w:r>
    </w:p>
    <w:p w14:paraId="56E7E891" w14:textId="77777777" w:rsidR="00D77BDE" w:rsidRPr="00646690" w:rsidRDefault="00D77BDE" w:rsidP="00D77BDE">
      <w:pPr>
        <w:spacing w:before="232"/>
        <w:jc w:val="both"/>
        <w:rPr>
          <w:rFonts w:ascii="Arial" w:eastAsia="Times New Roman" w:hAnsi="Arial"/>
          <w:bCs/>
        </w:rPr>
      </w:pPr>
      <w:r w:rsidRPr="00646690">
        <w:rPr>
          <w:rFonts w:ascii="Arial" w:eastAsia="Times New Roman" w:hAnsi="Arial"/>
          <w:bCs/>
        </w:rPr>
        <w:t>10.1.7.1. A descrição da natureza dos dados pessoais afetados;</w:t>
      </w:r>
    </w:p>
    <w:p w14:paraId="19D1F684" w14:textId="77777777" w:rsidR="00D77BDE" w:rsidRPr="00646690" w:rsidRDefault="00D77BDE" w:rsidP="00D77BDE">
      <w:pPr>
        <w:spacing w:before="232"/>
        <w:jc w:val="both"/>
        <w:rPr>
          <w:rFonts w:ascii="Arial" w:eastAsia="Times New Roman" w:hAnsi="Arial"/>
          <w:bCs/>
        </w:rPr>
      </w:pPr>
      <w:r w:rsidRPr="00646690">
        <w:rPr>
          <w:rFonts w:ascii="Arial" w:eastAsia="Times New Roman" w:hAnsi="Arial"/>
          <w:bCs/>
        </w:rPr>
        <w:t xml:space="preserve">10.1.7.2. As informações sobre os titulares envolvidos; </w:t>
      </w:r>
    </w:p>
    <w:p w14:paraId="26EAF8C0" w14:textId="77777777" w:rsidR="00D77BDE" w:rsidRPr="00646690" w:rsidRDefault="00D77BDE" w:rsidP="00D77BDE">
      <w:pPr>
        <w:spacing w:before="232"/>
        <w:jc w:val="both"/>
        <w:rPr>
          <w:rFonts w:ascii="Arial" w:eastAsia="Times New Roman" w:hAnsi="Arial"/>
          <w:bCs/>
        </w:rPr>
      </w:pPr>
      <w:r w:rsidRPr="00646690">
        <w:rPr>
          <w:rFonts w:ascii="Arial" w:eastAsia="Times New Roman" w:hAnsi="Arial"/>
          <w:bCs/>
        </w:rPr>
        <w:t>10.1.7.3. A indicação das medidas técnicas e de segurança utilizadas para a proteção dos dados, observados os segredos comercial e industrial;</w:t>
      </w:r>
    </w:p>
    <w:p w14:paraId="1F55AC94" w14:textId="77777777" w:rsidR="00D77BDE" w:rsidRPr="00646690" w:rsidRDefault="00D77BDE" w:rsidP="00D77BDE">
      <w:pPr>
        <w:spacing w:before="232"/>
        <w:jc w:val="both"/>
        <w:rPr>
          <w:rFonts w:ascii="Arial" w:eastAsia="Times New Roman" w:hAnsi="Arial"/>
          <w:bCs/>
        </w:rPr>
      </w:pPr>
      <w:r w:rsidRPr="00646690">
        <w:rPr>
          <w:rFonts w:ascii="Arial" w:eastAsia="Times New Roman" w:hAnsi="Arial"/>
          <w:bCs/>
        </w:rPr>
        <w:t xml:space="preserve">10.1.7.4. Os riscos relacionados ao incidente; </w:t>
      </w:r>
    </w:p>
    <w:p w14:paraId="34CA608A" w14:textId="77777777" w:rsidR="00D77BDE" w:rsidRPr="00646690" w:rsidRDefault="00D77BDE" w:rsidP="00D77BDE">
      <w:pPr>
        <w:spacing w:before="232"/>
        <w:jc w:val="both"/>
        <w:rPr>
          <w:rFonts w:ascii="Arial" w:eastAsia="Times New Roman" w:hAnsi="Arial"/>
          <w:bCs/>
        </w:rPr>
      </w:pPr>
      <w:r w:rsidRPr="00646690">
        <w:rPr>
          <w:rFonts w:ascii="Arial" w:eastAsia="Times New Roman" w:hAnsi="Arial"/>
          <w:bCs/>
        </w:rPr>
        <w:t>10.1.7.5. Os motivos da demora, no caso de a comunicação não ter sido imediata; e</w:t>
      </w:r>
    </w:p>
    <w:p w14:paraId="0A919362" w14:textId="77777777" w:rsidR="00AA5999" w:rsidRPr="00646690" w:rsidRDefault="00AA5999" w:rsidP="00D77BDE">
      <w:pPr>
        <w:spacing w:before="232"/>
        <w:jc w:val="both"/>
        <w:rPr>
          <w:rFonts w:ascii="Arial" w:eastAsia="Times New Roman" w:hAnsi="Arial"/>
          <w:bCs/>
        </w:rPr>
      </w:pPr>
    </w:p>
    <w:p w14:paraId="52E65F81" w14:textId="1443DD68" w:rsidR="00D77BDE" w:rsidRPr="00646690" w:rsidRDefault="00D77BDE" w:rsidP="00D77BDE">
      <w:pPr>
        <w:spacing w:before="232"/>
        <w:jc w:val="both"/>
        <w:rPr>
          <w:rFonts w:ascii="Arial" w:eastAsia="Times New Roman" w:hAnsi="Arial"/>
          <w:bCs/>
        </w:rPr>
      </w:pPr>
      <w:r w:rsidRPr="00646690">
        <w:rPr>
          <w:rFonts w:ascii="Arial" w:eastAsia="Times New Roman" w:hAnsi="Arial"/>
          <w:bCs/>
        </w:rPr>
        <w:lastRenderedPageBreak/>
        <w:t>10.1.7.6. As medidas que foram ou que serão adotadas para reverter ou mitigar os efeitos do prejuízo;</w:t>
      </w:r>
    </w:p>
    <w:p w14:paraId="6AEABBBE" w14:textId="77777777" w:rsidR="00D77BDE" w:rsidRPr="00646690" w:rsidRDefault="00D77BDE" w:rsidP="00D77BDE">
      <w:pPr>
        <w:spacing w:before="232"/>
        <w:jc w:val="both"/>
        <w:rPr>
          <w:rFonts w:ascii="Arial" w:eastAsia="Times New Roman" w:hAnsi="Arial"/>
          <w:bCs/>
        </w:rPr>
      </w:pPr>
      <w:r w:rsidRPr="00646690">
        <w:rPr>
          <w:rFonts w:ascii="Arial" w:eastAsia="Times New Roman" w:hAnsi="Arial"/>
          <w:bCs/>
        </w:rPr>
        <w:t xml:space="preserve">10.1.8. Demonstrar, sempre que solicitado, a adoção de medidas eficazes para comprovar a observância e o cumprimento das normas de proteção de dados; </w:t>
      </w:r>
    </w:p>
    <w:p w14:paraId="4A3146BC" w14:textId="77777777" w:rsidR="00D77BDE" w:rsidRPr="00646690" w:rsidRDefault="00D77BDE" w:rsidP="00D77BDE">
      <w:pPr>
        <w:spacing w:before="232"/>
        <w:jc w:val="both"/>
        <w:rPr>
          <w:rFonts w:ascii="Arial" w:eastAsia="Times New Roman" w:hAnsi="Arial"/>
          <w:bCs/>
        </w:rPr>
      </w:pPr>
      <w:r w:rsidRPr="00646690">
        <w:rPr>
          <w:rFonts w:ascii="Arial" w:eastAsia="Times New Roman" w:hAnsi="Arial"/>
          <w:bCs/>
        </w:rPr>
        <w:t xml:space="preserve">10.1.9. Utilizar medidas técnicas e organizacionais de modo a proteger os dados pessoais de tratamento não autorizado; </w:t>
      </w:r>
    </w:p>
    <w:p w14:paraId="5F73648D" w14:textId="77777777" w:rsidR="00D77BDE" w:rsidRPr="00646690" w:rsidRDefault="00D77BDE" w:rsidP="00D77BDE">
      <w:pPr>
        <w:spacing w:before="232"/>
        <w:jc w:val="both"/>
        <w:rPr>
          <w:rFonts w:ascii="Arial" w:eastAsia="Times New Roman" w:hAnsi="Arial"/>
          <w:bCs/>
        </w:rPr>
      </w:pPr>
      <w:r w:rsidRPr="00646690">
        <w:rPr>
          <w:rFonts w:ascii="Arial" w:eastAsia="Times New Roman" w:hAnsi="Arial"/>
          <w:bCs/>
        </w:rPr>
        <w:t xml:space="preserve">10.1.10. Armazenar os dados somente pelo período necessário para cumprir as obrigações contratuais e legais; </w:t>
      </w:r>
    </w:p>
    <w:p w14:paraId="5DFF057C" w14:textId="14FE2E42" w:rsidR="001F058A" w:rsidRPr="00646690" w:rsidRDefault="00D77BDE" w:rsidP="00D77BDE">
      <w:pPr>
        <w:spacing w:before="232"/>
        <w:jc w:val="both"/>
        <w:rPr>
          <w:rFonts w:ascii="Arial" w:eastAsia="Times New Roman" w:hAnsi="Arial"/>
          <w:bCs/>
        </w:rPr>
      </w:pPr>
      <w:r w:rsidRPr="00646690">
        <w:rPr>
          <w:rFonts w:ascii="Arial" w:eastAsia="Times New Roman" w:hAnsi="Arial"/>
          <w:bCs/>
        </w:rPr>
        <w:t xml:space="preserve">10.1.11. Apagar todos os dados pessoais quando solicitado pelo contratante ou, não sendo possível, justificar com a base legal ou contratual a retenção dos dados; </w:t>
      </w:r>
    </w:p>
    <w:p w14:paraId="401F8A19" w14:textId="3CA340F0" w:rsidR="00D77BDE" w:rsidRPr="00646690" w:rsidRDefault="00D77BDE" w:rsidP="00D77BDE">
      <w:pPr>
        <w:spacing w:before="232"/>
        <w:jc w:val="both"/>
        <w:rPr>
          <w:rFonts w:ascii="Arial" w:eastAsia="Times New Roman" w:hAnsi="Arial"/>
          <w:bCs/>
        </w:rPr>
      </w:pPr>
      <w:r w:rsidRPr="00646690">
        <w:rPr>
          <w:rFonts w:ascii="Arial" w:eastAsia="Times New Roman" w:hAnsi="Arial"/>
          <w:bCs/>
        </w:rPr>
        <w:t>10.1.12. Anonimizar os dados pessoais quando solicitado pelo contratante, ou, não sendo possível, justificar com a base legal ou contratual; e</w:t>
      </w:r>
    </w:p>
    <w:p w14:paraId="1501AE1C" w14:textId="77777777" w:rsidR="00D77BDE" w:rsidRPr="00646690" w:rsidRDefault="00D77BDE" w:rsidP="00D77BDE">
      <w:pPr>
        <w:spacing w:before="232"/>
        <w:jc w:val="both"/>
        <w:rPr>
          <w:rFonts w:ascii="Arial" w:eastAsia="Times New Roman" w:hAnsi="Arial"/>
          <w:bCs/>
        </w:rPr>
      </w:pPr>
      <w:r w:rsidRPr="00646690">
        <w:rPr>
          <w:rFonts w:ascii="Arial" w:eastAsia="Times New Roman" w:hAnsi="Arial"/>
          <w:bCs/>
        </w:rPr>
        <w:t>10.1.13. Não compartilhar com terceiros, em hipótese alguma, os dados pessoais que receber em decorrência do contrato.</w:t>
      </w:r>
    </w:p>
    <w:p w14:paraId="7C813784" w14:textId="77777777" w:rsidR="00D77BDE" w:rsidRPr="00646690" w:rsidRDefault="00D77BDE" w:rsidP="00D77BDE">
      <w:pPr>
        <w:spacing w:before="232"/>
        <w:jc w:val="both"/>
        <w:rPr>
          <w:rFonts w:ascii="Arial" w:eastAsia="Times New Roman" w:hAnsi="Arial"/>
          <w:bCs/>
        </w:rPr>
      </w:pPr>
      <w:r w:rsidRPr="00646690">
        <w:rPr>
          <w:rFonts w:ascii="Arial" w:eastAsia="Times New Roman" w:hAnsi="Arial"/>
          <w:bCs/>
        </w:rPr>
        <w:t>10.2. O contratado ficará obrigado a reparar os danos patrimoniais ou morais, individuais ou coletivos, que sua ação ou omissão, no exercício da atividade de tratamento de dados pessoais relativas a este contrato, em violação à legislação de proteção de dados pessoais, causarem ao contratante ou a terceiros, sem prejuízo das demais sanções contratuais.</w:t>
      </w:r>
    </w:p>
    <w:p w14:paraId="4D5AA658" w14:textId="77777777" w:rsidR="00D77BDE" w:rsidRPr="00646690" w:rsidRDefault="00D77BDE" w:rsidP="00D77BDE">
      <w:pPr>
        <w:spacing w:before="240"/>
        <w:jc w:val="both"/>
        <w:rPr>
          <w:rFonts w:ascii="Arial" w:eastAsia="Times New Roman" w:hAnsi="Arial"/>
          <w:b/>
          <w:u w:val="single"/>
        </w:rPr>
      </w:pPr>
      <w:r w:rsidRPr="00646690">
        <w:rPr>
          <w:rFonts w:ascii="Arial" w:eastAsia="Times New Roman" w:hAnsi="Arial"/>
          <w:b/>
          <w:u w:val="single"/>
        </w:rPr>
        <w:t>CLÁUSULA DÉCIMA PRIMEIRA</w:t>
      </w:r>
      <w:r w:rsidRPr="00646690">
        <w:rPr>
          <w:rFonts w:ascii="Arial" w:eastAsia="Times New Roman" w:hAnsi="Arial"/>
          <w:b/>
        </w:rPr>
        <w:t xml:space="preserve"> - GARANTIA DE EXECUÇÃO</w:t>
      </w:r>
    </w:p>
    <w:p w14:paraId="29AC6512" w14:textId="728D89D5" w:rsidR="00D77BDE" w:rsidRPr="00646690" w:rsidRDefault="00D77BDE" w:rsidP="00BE71DC">
      <w:pPr>
        <w:spacing w:before="230"/>
        <w:jc w:val="both"/>
        <w:rPr>
          <w:rFonts w:ascii="Arial" w:hAnsi="Arial"/>
          <w:bCs/>
        </w:rPr>
      </w:pPr>
      <w:r w:rsidRPr="00646690">
        <w:rPr>
          <w:rFonts w:ascii="Arial" w:eastAsia="Times New Roman" w:hAnsi="Arial"/>
          <w:bCs/>
        </w:rPr>
        <w:t xml:space="preserve">11.1. </w:t>
      </w:r>
      <w:r w:rsidR="00BE71DC" w:rsidRPr="00646690">
        <w:rPr>
          <w:rFonts w:ascii="Arial" w:hAnsi="Arial"/>
        </w:rPr>
        <w:t>Não haverá exigência de garantia contratual.</w:t>
      </w:r>
    </w:p>
    <w:p w14:paraId="5757AD31" w14:textId="49506730" w:rsidR="009A2391" w:rsidRPr="00646690" w:rsidRDefault="009A2391" w:rsidP="00BE71DC">
      <w:pPr>
        <w:pStyle w:val="Ttulo2"/>
        <w:tabs>
          <w:tab w:val="left" w:pos="0"/>
        </w:tabs>
        <w:spacing w:before="360"/>
        <w:rPr>
          <w:sz w:val="24"/>
          <w:u w:val="single"/>
        </w:rPr>
      </w:pPr>
      <w:r w:rsidRPr="00646690">
        <w:rPr>
          <w:sz w:val="24"/>
          <w:u w:val="single"/>
        </w:rPr>
        <w:t>CLÁUSULA DÉCIMA SEGUNDA</w:t>
      </w:r>
      <w:r w:rsidRPr="00646690">
        <w:rPr>
          <w:sz w:val="24"/>
        </w:rPr>
        <w:t xml:space="preserve"> - INFRAÇÕES E SANÇÕES ADMINISTRATIVAS</w:t>
      </w:r>
    </w:p>
    <w:p w14:paraId="47D7EB3C" w14:textId="33852678" w:rsidR="0085334E" w:rsidRPr="00646690" w:rsidRDefault="0099782D" w:rsidP="00C90B58">
      <w:pPr>
        <w:pStyle w:val="Ttulo2"/>
        <w:keepNext w:val="0"/>
        <w:tabs>
          <w:tab w:val="left" w:pos="0"/>
        </w:tabs>
        <w:suppressAutoHyphens/>
        <w:spacing w:before="240"/>
        <w:rPr>
          <w:b w:val="0"/>
          <w:bCs/>
          <w:sz w:val="24"/>
        </w:rPr>
      </w:pPr>
      <w:r w:rsidRPr="00646690">
        <w:rPr>
          <w:b w:val="0"/>
          <w:bCs/>
          <w:sz w:val="24"/>
        </w:rPr>
        <w:t xml:space="preserve">12.1 As regras acerca de infrações e sanções administrativas referentes à execução do contrato são aquelas definidas no </w:t>
      </w:r>
      <w:r w:rsidR="000C2F55" w:rsidRPr="00646690">
        <w:rPr>
          <w:b w:val="0"/>
          <w:bCs/>
          <w:sz w:val="24"/>
        </w:rPr>
        <w:t>Termo de Referência</w:t>
      </w:r>
      <w:r w:rsidR="00A57877" w:rsidRPr="00646690">
        <w:rPr>
          <w:b w:val="0"/>
          <w:bCs/>
          <w:sz w:val="24"/>
        </w:rPr>
        <w:t>.</w:t>
      </w:r>
    </w:p>
    <w:p w14:paraId="271012F5" w14:textId="4168476C" w:rsidR="009A558D" w:rsidRPr="00646690" w:rsidRDefault="009A558D" w:rsidP="00C90B58">
      <w:pPr>
        <w:pStyle w:val="Ttulo2"/>
        <w:keepNext w:val="0"/>
        <w:tabs>
          <w:tab w:val="left" w:pos="0"/>
        </w:tabs>
        <w:suppressAutoHyphens/>
        <w:spacing w:before="240"/>
        <w:rPr>
          <w:sz w:val="24"/>
        </w:rPr>
      </w:pPr>
      <w:r w:rsidRPr="00646690">
        <w:rPr>
          <w:sz w:val="24"/>
          <w:u w:val="single"/>
        </w:rPr>
        <w:t xml:space="preserve">CLÁUSULA DÉCIMA </w:t>
      </w:r>
      <w:r w:rsidR="00AD49FC" w:rsidRPr="00646690">
        <w:rPr>
          <w:sz w:val="24"/>
          <w:u w:val="single"/>
        </w:rPr>
        <w:t>TERCEIRA</w:t>
      </w:r>
      <w:r w:rsidRPr="00646690">
        <w:rPr>
          <w:sz w:val="24"/>
        </w:rPr>
        <w:t xml:space="preserve"> </w:t>
      </w:r>
      <w:r w:rsidR="00B1093B" w:rsidRPr="00646690">
        <w:rPr>
          <w:sz w:val="24"/>
        </w:rPr>
        <w:t>-</w:t>
      </w:r>
      <w:r w:rsidRPr="00646690">
        <w:rPr>
          <w:sz w:val="24"/>
        </w:rPr>
        <w:t xml:space="preserve"> DA EXTINÇÃO CONTRATUAL</w:t>
      </w:r>
    </w:p>
    <w:p w14:paraId="73656885" w14:textId="1AB31F50" w:rsidR="00B02E87" w:rsidRPr="00646690" w:rsidRDefault="000A4F3C" w:rsidP="00675FF5">
      <w:pPr>
        <w:pStyle w:val="NormalWeb"/>
        <w:widowControl w:val="0"/>
        <w:suppressAutoHyphens/>
        <w:jc w:val="both"/>
        <w:rPr>
          <w:rFonts w:ascii="Arial" w:eastAsiaTheme="minorEastAsia" w:hAnsi="Arial" w:cs="Arial"/>
        </w:rPr>
      </w:pPr>
      <w:r w:rsidRPr="00646690">
        <w:rPr>
          <w:rFonts w:ascii="Arial" w:eastAsiaTheme="minorEastAsia" w:hAnsi="Arial" w:cs="Arial"/>
        </w:rPr>
        <w:t>13.1.</w:t>
      </w:r>
      <w:r w:rsidRPr="00646690">
        <w:rPr>
          <w:rFonts w:ascii="Arial" w:eastAsiaTheme="minorEastAsia" w:hAnsi="Arial" w:cs="Arial"/>
        </w:rPr>
        <w:tab/>
      </w:r>
      <w:r w:rsidR="00B02E87" w:rsidRPr="00646690">
        <w:rPr>
          <w:rFonts w:ascii="Arial" w:eastAsiaTheme="minorEastAsia" w:hAnsi="Arial" w:cs="Arial"/>
        </w:rPr>
        <w:t>O contrato poderá ser extinto antes de cumpridas as obrigações nele estipuladas, ou antes do prazo nele fixado, por algum dos motivos previstos no artigo 137 da Lei nº 14.133/2021, bem como amigavelmente, assegurados o contraditório e a ampla defesa.</w:t>
      </w:r>
    </w:p>
    <w:p w14:paraId="6A4D7893" w14:textId="67CB9B4E" w:rsidR="00B02E87" w:rsidRPr="00646690" w:rsidRDefault="00B02E87" w:rsidP="00675FF5">
      <w:pPr>
        <w:pStyle w:val="NormalWeb"/>
        <w:spacing w:before="240"/>
        <w:jc w:val="both"/>
        <w:rPr>
          <w:rFonts w:ascii="Arial" w:eastAsiaTheme="minorEastAsia" w:hAnsi="Arial" w:cs="Arial"/>
        </w:rPr>
      </w:pPr>
      <w:r w:rsidRPr="00646690">
        <w:rPr>
          <w:rFonts w:ascii="Arial" w:eastAsiaTheme="minorEastAsia" w:hAnsi="Arial" w:cs="Arial"/>
        </w:rPr>
        <w:t>13.2. Nesta hipótese, aplicam-se também os artigos 138 e 139 da mesma Lei.</w:t>
      </w:r>
    </w:p>
    <w:p w14:paraId="58C900B2" w14:textId="107CDA37" w:rsidR="00B02E87" w:rsidRPr="00646690" w:rsidRDefault="00B02E87" w:rsidP="00675FF5">
      <w:pPr>
        <w:pStyle w:val="NormalWeb"/>
        <w:spacing w:before="240"/>
        <w:jc w:val="both"/>
        <w:rPr>
          <w:rFonts w:ascii="Arial" w:eastAsiaTheme="minorEastAsia" w:hAnsi="Arial" w:cs="Arial"/>
        </w:rPr>
      </w:pPr>
      <w:r w:rsidRPr="00646690">
        <w:rPr>
          <w:rFonts w:ascii="Arial" w:eastAsiaTheme="minorEastAsia" w:hAnsi="Arial" w:cs="Arial"/>
        </w:rPr>
        <w:t>13.3. A alteração social ou a modificação da finalidade ou da estrutura da empresa não ensejará a extinção se não restringir sua capacidade de concluir o contrato.</w:t>
      </w:r>
    </w:p>
    <w:p w14:paraId="753E85D8" w14:textId="54F45498" w:rsidR="00B02E87" w:rsidRPr="00646690" w:rsidRDefault="00B02E87" w:rsidP="00675FF5">
      <w:pPr>
        <w:pStyle w:val="NormalWeb"/>
        <w:spacing w:before="240"/>
        <w:jc w:val="both"/>
        <w:rPr>
          <w:rFonts w:ascii="Arial" w:eastAsiaTheme="minorEastAsia" w:hAnsi="Arial" w:cs="Arial"/>
        </w:rPr>
      </w:pPr>
      <w:r w:rsidRPr="00646690">
        <w:rPr>
          <w:rFonts w:ascii="Arial" w:eastAsiaTheme="minorEastAsia" w:hAnsi="Arial" w:cs="Arial"/>
        </w:rPr>
        <w:t>13.4. Se a operação implicar mudança da pessoa jurídica contratada, deverá ser formalizado termo aditivo para alteração subjetiva.</w:t>
      </w:r>
    </w:p>
    <w:p w14:paraId="69995DB1" w14:textId="396AF719" w:rsidR="00B56C23" w:rsidRPr="00646690" w:rsidRDefault="00B02E87" w:rsidP="00675FF5">
      <w:pPr>
        <w:pStyle w:val="NormalWeb"/>
        <w:spacing w:before="240"/>
        <w:jc w:val="both"/>
        <w:rPr>
          <w:rFonts w:ascii="Arial" w:eastAsiaTheme="minorEastAsia" w:hAnsi="Arial" w:cs="Arial"/>
        </w:rPr>
      </w:pPr>
      <w:r w:rsidRPr="00646690">
        <w:rPr>
          <w:rFonts w:ascii="Arial" w:eastAsiaTheme="minorEastAsia" w:hAnsi="Arial" w:cs="Arial"/>
        </w:rPr>
        <w:lastRenderedPageBreak/>
        <w:t>13.5. O termo de extinção, sempre que possível, será precedido:</w:t>
      </w:r>
    </w:p>
    <w:p w14:paraId="24CD434F" w14:textId="5C41F679" w:rsidR="00B02E87" w:rsidRPr="00646690" w:rsidRDefault="00B02E87" w:rsidP="00675FF5">
      <w:pPr>
        <w:pStyle w:val="NormalWeb"/>
        <w:spacing w:before="0" w:beforeAutospacing="0"/>
        <w:jc w:val="both"/>
        <w:rPr>
          <w:rFonts w:ascii="Arial" w:eastAsiaTheme="minorEastAsia" w:hAnsi="Arial" w:cs="Arial"/>
        </w:rPr>
      </w:pPr>
      <w:r w:rsidRPr="00646690">
        <w:rPr>
          <w:rFonts w:ascii="Arial" w:eastAsiaTheme="minorEastAsia" w:hAnsi="Arial" w:cs="Arial"/>
        </w:rPr>
        <w:t>13.5.1. Do balanço dos eventos contratuais já cumpridos ou parcialmente cumpridos;</w:t>
      </w:r>
    </w:p>
    <w:p w14:paraId="0841F42D" w14:textId="4DA87929" w:rsidR="00B02E87" w:rsidRPr="00646690" w:rsidRDefault="00B02E87" w:rsidP="00675FF5">
      <w:pPr>
        <w:pStyle w:val="NormalWeb"/>
        <w:spacing w:before="240"/>
        <w:jc w:val="both"/>
        <w:rPr>
          <w:rFonts w:ascii="Arial" w:eastAsiaTheme="minorEastAsia" w:hAnsi="Arial" w:cs="Arial"/>
        </w:rPr>
      </w:pPr>
      <w:r w:rsidRPr="00646690">
        <w:rPr>
          <w:rFonts w:ascii="Arial" w:eastAsiaTheme="minorEastAsia" w:hAnsi="Arial" w:cs="Arial"/>
        </w:rPr>
        <w:t>13.5.2. Da relação dos pagamentos já efetuados e ainda devidos;</w:t>
      </w:r>
    </w:p>
    <w:p w14:paraId="0CFA90CF" w14:textId="62EC75A6" w:rsidR="00B02E87" w:rsidRPr="00646690" w:rsidRDefault="00B02E87" w:rsidP="00675FF5">
      <w:pPr>
        <w:pStyle w:val="NormalWeb"/>
        <w:spacing w:before="240"/>
        <w:jc w:val="both"/>
        <w:rPr>
          <w:rFonts w:ascii="Arial" w:eastAsiaTheme="minorEastAsia" w:hAnsi="Arial" w:cs="Arial"/>
        </w:rPr>
      </w:pPr>
      <w:r w:rsidRPr="00646690">
        <w:rPr>
          <w:rFonts w:ascii="Arial" w:eastAsiaTheme="minorEastAsia" w:hAnsi="Arial" w:cs="Arial"/>
        </w:rPr>
        <w:t>13.5.3. Das indenizações e multas.</w:t>
      </w:r>
    </w:p>
    <w:p w14:paraId="1799C189" w14:textId="1F48741E" w:rsidR="00B02E87" w:rsidRPr="00646690" w:rsidRDefault="00B02E87" w:rsidP="00675FF5">
      <w:pPr>
        <w:pStyle w:val="NormalWeb"/>
        <w:spacing w:before="240"/>
        <w:jc w:val="both"/>
        <w:rPr>
          <w:rFonts w:ascii="Arial" w:eastAsiaTheme="minorEastAsia" w:hAnsi="Arial" w:cs="Arial"/>
        </w:rPr>
      </w:pPr>
      <w:r w:rsidRPr="00646690">
        <w:rPr>
          <w:rFonts w:ascii="Arial" w:eastAsiaTheme="minorEastAsia" w:hAnsi="Arial" w:cs="Arial"/>
        </w:rPr>
        <w:t>13.6. A extinção do contrato não configura óbice para o reconhecimento do desequilíbrio econômico-financeiro, hipótese em que será concedida indenização por meio de termo indenizatório.</w:t>
      </w:r>
    </w:p>
    <w:p w14:paraId="70A728F8" w14:textId="24410CC0" w:rsidR="00B02E87" w:rsidRPr="00646690" w:rsidRDefault="00B02E87" w:rsidP="00675FF5">
      <w:pPr>
        <w:pStyle w:val="NormalWeb"/>
        <w:spacing w:before="240"/>
        <w:jc w:val="both"/>
        <w:rPr>
          <w:rFonts w:ascii="Arial" w:eastAsiaTheme="minorEastAsia" w:hAnsi="Arial" w:cs="Arial"/>
        </w:rPr>
      </w:pPr>
      <w:r w:rsidRPr="00646690">
        <w:rPr>
          <w:rFonts w:ascii="Arial" w:eastAsiaTheme="minorEastAsia" w:hAnsi="Arial" w:cs="Arial"/>
        </w:rPr>
        <w:t>13.7. O Contratante poderá ainda:</w:t>
      </w:r>
    </w:p>
    <w:p w14:paraId="754FE947" w14:textId="7C567C87" w:rsidR="00B02E87" w:rsidRPr="00646690" w:rsidRDefault="00B02E87" w:rsidP="00675FF5">
      <w:pPr>
        <w:pStyle w:val="NormalWeb"/>
        <w:widowControl w:val="0"/>
        <w:suppressAutoHyphens/>
        <w:spacing w:before="240" w:beforeAutospacing="0" w:after="0" w:afterAutospacing="0"/>
        <w:jc w:val="both"/>
        <w:rPr>
          <w:rFonts w:ascii="Arial" w:eastAsiaTheme="minorEastAsia" w:hAnsi="Arial" w:cs="Arial"/>
        </w:rPr>
      </w:pPr>
      <w:r w:rsidRPr="00646690">
        <w:rPr>
          <w:rFonts w:ascii="Arial" w:eastAsiaTheme="minorEastAsia" w:hAnsi="Arial" w:cs="Arial"/>
        </w:rPr>
        <w:t>13.7.1. Nos casos de obrigação de pagamento de multa pelo Contratado, reter a garantia prestada a ser executada, conforme legislação que rege a matéria;</w:t>
      </w:r>
    </w:p>
    <w:p w14:paraId="626E620B" w14:textId="1CF439E9" w:rsidR="00B02E87" w:rsidRPr="00646690" w:rsidRDefault="00B02E87" w:rsidP="00675FF5">
      <w:pPr>
        <w:pStyle w:val="NormalWeb"/>
        <w:widowControl w:val="0"/>
        <w:suppressAutoHyphens/>
        <w:spacing w:before="240" w:beforeAutospacing="0" w:after="0" w:afterAutospacing="0"/>
        <w:jc w:val="both"/>
        <w:rPr>
          <w:rFonts w:ascii="Arial" w:eastAsiaTheme="minorEastAsia" w:hAnsi="Arial" w:cs="Arial"/>
        </w:rPr>
      </w:pPr>
      <w:r w:rsidRPr="00646690">
        <w:rPr>
          <w:rFonts w:ascii="Arial" w:eastAsiaTheme="minorEastAsia" w:hAnsi="Arial" w:cs="Arial"/>
        </w:rPr>
        <w:t>13.7.2. Nos casos em que houver necessidade de ressarcimento de prejuízos causados à Administração, nos termos do inciso IV do art. 139 da Lei nº 14.133/2021, reter os eventuais créditos existentes em favor do Contratado decorrentes do contrato.</w:t>
      </w:r>
    </w:p>
    <w:p w14:paraId="3BB5940D" w14:textId="059A18CB" w:rsidR="005B71DB" w:rsidRPr="00646690" w:rsidRDefault="000A4F3C" w:rsidP="00675FF5">
      <w:pPr>
        <w:pStyle w:val="NormalWeb"/>
        <w:widowControl w:val="0"/>
        <w:suppressAutoHyphens/>
        <w:spacing w:before="240" w:beforeAutospacing="0" w:after="0" w:afterAutospacing="0"/>
        <w:jc w:val="both"/>
        <w:rPr>
          <w:rFonts w:ascii="Arial" w:eastAsiaTheme="minorEastAsia" w:hAnsi="Arial" w:cs="Arial"/>
        </w:rPr>
      </w:pPr>
      <w:r w:rsidRPr="00646690">
        <w:rPr>
          <w:rFonts w:ascii="Arial" w:eastAsiaTheme="minorEastAsia" w:hAnsi="Arial" w:cs="Arial"/>
        </w:rPr>
        <w:t>13.</w:t>
      </w:r>
      <w:r w:rsidR="00EB517D" w:rsidRPr="00646690">
        <w:rPr>
          <w:rFonts w:ascii="Arial" w:eastAsiaTheme="minorEastAsia" w:hAnsi="Arial" w:cs="Arial"/>
        </w:rPr>
        <w:t>8</w:t>
      </w:r>
      <w:r w:rsidRPr="00646690">
        <w:rPr>
          <w:rFonts w:ascii="Arial" w:eastAsiaTheme="minorEastAsia" w:hAnsi="Arial" w:cs="Arial"/>
        </w:rPr>
        <w:t>.</w:t>
      </w:r>
      <w:r w:rsidR="00AD49FC" w:rsidRPr="00646690">
        <w:rPr>
          <w:rFonts w:ascii="Arial" w:eastAsiaTheme="minorEastAsia" w:hAnsi="Arial" w:cs="Arial"/>
        </w:rPr>
        <w:t xml:space="preserve"> </w:t>
      </w:r>
      <w:r w:rsidR="00B02E87" w:rsidRPr="00646690">
        <w:rPr>
          <w:rFonts w:ascii="Arial" w:eastAsiaTheme="minorEastAsia" w:hAnsi="Arial" w:cs="Arial"/>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1D6CDAFB" w14:textId="34078219" w:rsidR="00254E87" w:rsidRPr="00646690" w:rsidRDefault="00AD49FC" w:rsidP="007509F7">
      <w:pPr>
        <w:pStyle w:val="NormalWeb"/>
        <w:widowControl w:val="0"/>
        <w:suppressAutoHyphens/>
        <w:spacing w:before="240" w:beforeAutospacing="0" w:after="0" w:afterAutospacing="0"/>
        <w:jc w:val="both"/>
        <w:rPr>
          <w:rFonts w:ascii="Arial" w:eastAsiaTheme="minorEastAsia" w:hAnsi="Arial" w:cs="Arial"/>
        </w:rPr>
      </w:pPr>
      <w:r w:rsidRPr="00646690">
        <w:rPr>
          <w:rFonts w:ascii="Arial" w:eastAsiaTheme="minorEastAsia" w:hAnsi="Arial" w:cs="Arial"/>
          <w:b/>
          <w:bCs/>
          <w:u w:val="single"/>
        </w:rPr>
        <w:t>CLÁUSULA DÉCIMA QUARTA</w:t>
      </w:r>
      <w:r w:rsidRPr="00646690">
        <w:rPr>
          <w:rFonts w:ascii="Arial" w:eastAsiaTheme="minorEastAsia" w:hAnsi="Arial" w:cs="Arial"/>
          <w:b/>
          <w:bCs/>
        </w:rPr>
        <w:t xml:space="preserve"> – ALTERAÇÕES</w:t>
      </w:r>
    </w:p>
    <w:p w14:paraId="41094A5B" w14:textId="77777777" w:rsidR="00254E87" w:rsidRPr="00646690" w:rsidRDefault="00AD49FC" w:rsidP="00675FF5">
      <w:pPr>
        <w:pStyle w:val="NormalWeb"/>
        <w:widowControl w:val="0"/>
        <w:suppressAutoHyphens/>
        <w:spacing w:before="240" w:beforeAutospacing="0" w:after="0" w:afterAutospacing="0" w:line="259" w:lineRule="auto"/>
        <w:jc w:val="both"/>
        <w:rPr>
          <w:rFonts w:ascii="Arial" w:eastAsiaTheme="minorEastAsia" w:hAnsi="Arial" w:cs="Arial"/>
        </w:rPr>
      </w:pPr>
      <w:r w:rsidRPr="00646690">
        <w:rPr>
          <w:rFonts w:ascii="Arial" w:eastAsiaTheme="minorEastAsia" w:hAnsi="Arial" w:cs="Arial"/>
        </w:rPr>
        <w:t>14.1.</w:t>
      </w:r>
      <w:r w:rsidRPr="00646690">
        <w:rPr>
          <w:rFonts w:ascii="Arial" w:eastAsiaTheme="minorEastAsia" w:hAnsi="Arial" w:cs="Arial"/>
        </w:rPr>
        <w:tab/>
        <w:t>Eventuais alterações contratuais reger-se-ão pela disciplina dos arts. 124 e seguintes da Lei nº 14.133/2021.</w:t>
      </w:r>
    </w:p>
    <w:p w14:paraId="279400DA" w14:textId="6822A340" w:rsidR="00BA1E20" w:rsidRPr="00646690" w:rsidRDefault="00AD49FC" w:rsidP="00675FF5">
      <w:pPr>
        <w:pStyle w:val="NormalWeb"/>
        <w:widowControl w:val="0"/>
        <w:suppressAutoHyphens/>
        <w:spacing w:before="240" w:beforeAutospacing="0" w:after="0" w:afterAutospacing="0" w:line="259" w:lineRule="auto"/>
        <w:jc w:val="both"/>
        <w:rPr>
          <w:rFonts w:ascii="Arial" w:eastAsiaTheme="minorEastAsia" w:hAnsi="Arial" w:cs="Arial"/>
        </w:rPr>
      </w:pPr>
      <w:r w:rsidRPr="00646690">
        <w:rPr>
          <w:rFonts w:ascii="Arial" w:hAnsi="Arial" w:cs="Arial"/>
        </w:rPr>
        <w:t>14.2.</w:t>
      </w:r>
      <w:r w:rsidRPr="00646690">
        <w:rPr>
          <w:rFonts w:ascii="Arial" w:hAnsi="Arial" w:cs="Arial"/>
        </w:rPr>
        <w:tab/>
        <w:t>O contratado é obrigado a aceitar, nas mesmas condições contratuais, os acréscimos ou supressões que se fizerem necessários, até o limite de 25% (vinte e cinco por cento) do valor inicial atualizado do contrato</w:t>
      </w:r>
      <w:r w:rsidR="00BA1E20" w:rsidRPr="00646690">
        <w:rPr>
          <w:rFonts w:ascii="Arial" w:hAnsi="Arial" w:cs="Arial"/>
        </w:rPr>
        <w:t>, e, no caso de reforma de edifício, o limite para os acréscimos será de 50% (cinquenta por cento)</w:t>
      </w:r>
      <w:r w:rsidR="00254E87" w:rsidRPr="00646690">
        <w:rPr>
          <w:rFonts w:ascii="Arial" w:hAnsi="Arial" w:cs="Arial"/>
        </w:rPr>
        <w:t>.</w:t>
      </w:r>
    </w:p>
    <w:p w14:paraId="0FB9ED0A" w14:textId="6B77EE0E" w:rsidR="00254E87" w:rsidRPr="00646690" w:rsidRDefault="00BA1E20" w:rsidP="00675FF5">
      <w:pPr>
        <w:pStyle w:val="Nivel2"/>
        <w:widowControl w:val="0"/>
        <w:numPr>
          <w:ilvl w:val="0"/>
          <w:numId w:val="0"/>
        </w:numPr>
        <w:suppressAutoHyphens/>
        <w:spacing w:before="240" w:after="0" w:line="259" w:lineRule="auto"/>
        <w:rPr>
          <w:color w:val="auto"/>
          <w:sz w:val="24"/>
          <w:szCs w:val="24"/>
        </w:rPr>
      </w:pPr>
      <w:r w:rsidRPr="00646690">
        <w:rPr>
          <w:color w:val="auto"/>
          <w:sz w:val="24"/>
          <w:szCs w:val="24"/>
        </w:rPr>
        <w:t>14.</w:t>
      </w:r>
      <w:r w:rsidR="00254E87" w:rsidRPr="00646690">
        <w:rPr>
          <w:color w:val="auto"/>
          <w:sz w:val="24"/>
          <w:szCs w:val="24"/>
        </w:rPr>
        <w:t>3.</w:t>
      </w:r>
      <w:r w:rsidRPr="00646690">
        <w:rPr>
          <w:color w:val="auto"/>
          <w:sz w:val="24"/>
          <w:szCs w:val="24"/>
        </w:rPr>
        <w:t xml:space="preserve"> As supressões resultantes de acordo celebrado entre as partes contratantes poderão exceder o limite de 25% (vinte e cinco por cento) do valor inicial atualizado do contrato.</w:t>
      </w:r>
    </w:p>
    <w:p w14:paraId="52E84127" w14:textId="27EE00E1" w:rsidR="00AD49FC" w:rsidRPr="00646690" w:rsidRDefault="00AD49FC" w:rsidP="00D34B8D">
      <w:pPr>
        <w:pStyle w:val="Nivel2"/>
        <w:widowControl w:val="0"/>
        <w:numPr>
          <w:ilvl w:val="0"/>
          <w:numId w:val="0"/>
        </w:numPr>
        <w:suppressAutoHyphens/>
        <w:spacing w:before="240" w:after="0" w:line="259" w:lineRule="auto"/>
        <w:rPr>
          <w:color w:val="auto"/>
          <w:sz w:val="24"/>
          <w:szCs w:val="24"/>
        </w:rPr>
      </w:pPr>
      <w:r w:rsidRPr="00646690">
        <w:rPr>
          <w:color w:val="auto"/>
          <w:sz w:val="24"/>
          <w:szCs w:val="24"/>
        </w:rPr>
        <w:t>14.</w:t>
      </w:r>
      <w:r w:rsidR="00254E87" w:rsidRPr="00646690">
        <w:rPr>
          <w:color w:val="auto"/>
          <w:sz w:val="24"/>
          <w:szCs w:val="24"/>
        </w:rPr>
        <w:t>4</w:t>
      </w:r>
      <w:r w:rsidRPr="00646690">
        <w:rPr>
          <w:color w:val="auto"/>
          <w:sz w:val="24"/>
          <w:szCs w:val="24"/>
        </w:rPr>
        <w:t>.</w:t>
      </w:r>
      <w:r w:rsidRPr="00646690">
        <w:rPr>
          <w:color w:val="auto"/>
          <w:sz w:val="24"/>
          <w:szCs w:val="24"/>
        </w:rPr>
        <w:tab/>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r w:rsidR="00254E87" w:rsidRPr="00646690">
        <w:rPr>
          <w:color w:val="auto"/>
          <w:sz w:val="24"/>
          <w:szCs w:val="24"/>
        </w:rPr>
        <w:t>.</w:t>
      </w:r>
    </w:p>
    <w:p w14:paraId="01C50DCE" w14:textId="6F52E768" w:rsidR="00AD49FC" w:rsidRPr="00646690" w:rsidRDefault="00AD49FC" w:rsidP="00D34B8D">
      <w:pPr>
        <w:pStyle w:val="NormalWeb"/>
        <w:widowControl w:val="0"/>
        <w:suppressAutoHyphens/>
        <w:spacing w:before="240" w:beforeAutospacing="0" w:after="0" w:afterAutospacing="0" w:line="259" w:lineRule="auto"/>
        <w:jc w:val="both"/>
        <w:rPr>
          <w:rFonts w:ascii="Arial" w:eastAsiaTheme="minorEastAsia" w:hAnsi="Arial" w:cs="Arial"/>
        </w:rPr>
      </w:pPr>
      <w:r w:rsidRPr="00646690">
        <w:rPr>
          <w:rFonts w:ascii="Arial" w:eastAsiaTheme="minorEastAsia" w:hAnsi="Arial" w:cs="Arial"/>
        </w:rPr>
        <w:t>14.</w:t>
      </w:r>
      <w:r w:rsidR="00254E87" w:rsidRPr="00646690">
        <w:rPr>
          <w:rFonts w:ascii="Arial" w:eastAsiaTheme="minorEastAsia" w:hAnsi="Arial" w:cs="Arial"/>
        </w:rPr>
        <w:t>5</w:t>
      </w:r>
      <w:r w:rsidRPr="00646690">
        <w:rPr>
          <w:rFonts w:ascii="Arial" w:eastAsiaTheme="minorEastAsia" w:hAnsi="Arial" w:cs="Arial"/>
        </w:rPr>
        <w:t>.</w:t>
      </w:r>
      <w:r w:rsidRPr="00646690">
        <w:rPr>
          <w:rFonts w:ascii="Arial" w:eastAsiaTheme="minorEastAsia" w:hAnsi="Arial" w:cs="Arial"/>
        </w:rPr>
        <w:tab/>
        <w:t xml:space="preserve">Registros que não caracterizam alteração do contrato podem ser realizados por simples apostila, dispensada a celebração de termo aditivo, na forma do art. 136 </w:t>
      </w:r>
      <w:r w:rsidRPr="00646690">
        <w:rPr>
          <w:rFonts w:ascii="Arial" w:eastAsiaTheme="minorEastAsia" w:hAnsi="Arial" w:cs="Arial"/>
        </w:rPr>
        <w:lastRenderedPageBreak/>
        <w:t>da Lei nº 14.133/2021.</w:t>
      </w:r>
    </w:p>
    <w:p w14:paraId="7B32128F" w14:textId="095B8528" w:rsidR="002328A0" w:rsidRPr="00646690" w:rsidRDefault="002328A0" w:rsidP="00675FF5">
      <w:pPr>
        <w:pStyle w:val="NormalWeb"/>
        <w:widowControl w:val="0"/>
        <w:suppressAutoHyphens/>
        <w:spacing w:before="240" w:beforeAutospacing="0" w:after="0" w:afterAutospacing="0"/>
        <w:jc w:val="both"/>
        <w:rPr>
          <w:rFonts w:ascii="Arial" w:hAnsi="Arial" w:cs="Arial"/>
          <w:b/>
          <w:bCs/>
        </w:rPr>
      </w:pPr>
      <w:r w:rsidRPr="00646690">
        <w:rPr>
          <w:rFonts w:ascii="Arial" w:hAnsi="Arial" w:cs="Arial"/>
          <w:b/>
          <w:bCs/>
          <w:u w:val="single"/>
        </w:rPr>
        <w:t xml:space="preserve">CLÁUSULA DÉCIMA </w:t>
      </w:r>
      <w:r w:rsidR="00AD49FC" w:rsidRPr="00646690">
        <w:rPr>
          <w:rFonts w:ascii="Arial" w:hAnsi="Arial" w:cs="Arial"/>
          <w:b/>
          <w:bCs/>
          <w:u w:val="single"/>
        </w:rPr>
        <w:t xml:space="preserve">QUINTA </w:t>
      </w:r>
      <w:r w:rsidRPr="00646690">
        <w:rPr>
          <w:rFonts w:ascii="Arial" w:hAnsi="Arial" w:cs="Arial"/>
          <w:b/>
          <w:bCs/>
        </w:rPr>
        <w:t>- DOTAÇÃO ORÇAMENTÁRIA</w:t>
      </w:r>
    </w:p>
    <w:p w14:paraId="4B1E37FD" w14:textId="0736BFF6" w:rsidR="006C29F7" w:rsidRPr="00646690" w:rsidRDefault="006C29F7" w:rsidP="006C29F7">
      <w:pPr>
        <w:spacing w:before="120" w:after="240" w:line="259" w:lineRule="auto"/>
        <w:jc w:val="both"/>
        <w:rPr>
          <w:rFonts w:ascii="Arial" w:hAnsi="Arial"/>
        </w:rPr>
      </w:pPr>
      <w:r w:rsidRPr="00646690">
        <w:rPr>
          <w:rFonts w:ascii="Arial" w:hAnsi="Arial"/>
        </w:rPr>
        <w:t>15.1. As despesas decorrentes da contratação correrão por conta das dotações orçamentárias próprias consignadas no Orçamento Geral do Município, relativo ao exercício financeiro de 202</w:t>
      </w:r>
      <w:r w:rsidR="00F43B6B" w:rsidRPr="00646690">
        <w:rPr>
          <w:rFonts w:ascii="Arial" w:hAnsi="Arial"/>
        </w:rPr>
        <w:t>6</w:t>
      </w:r>
      <w:r w:rsidR="0063484F" w:rsidRPr="00646690">
        <w:rPr>
          <w:rFonts w:ascii="Arial" w:hAnsi="Arial"/>
        </w:rPr>
        <w:t>,</w:t>
      </w:r>
      <w:r w:rsidRPr="00646690">
        <w:rPr>
          <w:rFonts w:ascii="Arial" w:hAnsi="Arial"/>
        </w:rPr>
        <w:t xml:space="preserve"> abaixo relacionada: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42"/>
        <w:gridCol w:w="3527"/>
      </w:tblGrid>
      <w:tr w:rsidR="00646690" w:rsidRPr="00646690" w14:paraId="59112B38" w14:textId="77777777" w:rsidTr="001F2771">
        <w:trPr>
          <w:jc w:val="center"/>
        </w:trPr>
        <w:tc>
          <w:tcPr>
            <w:tcW w:w="2142" w:type="dxa"/>
          </w:tcPr>
          <w:p w14:paraId="6156C065" w14:textId="77777777" w:rsidR="006C29F7" w:rsidRPr="00646690" w:rsidRDefault="006C29F7" w:rsidP="001F2771">
            <w:pPr>
              <w:snapToGrid w:val="0"/>
              <w:jc w:val="center"/>
              <w:rPr>
                <w:rFonts w:ascii="Arial" w:hAnsi="Arial"/>
                <w:b/>
              </w:rPr>
            </w:pPr>
            <w:r w:rsidRPr="00646690">
              <w:rPr>
                <w:rFonts w:ascii="Arial" w:hAnsi="Arial"/>
                <w:b/>
              </w:rPr>
              <w:t>CAT. ECON.</w:t>
            </w:r>
          </w:p>
        </w:tc>
        <w:tc>
          <w:tcPr>
            <w:tcW w:w="3527" w:type="dxa"/>
          </w:tcPr>
          <w:p w14:paraId="581FDA93" w14:textId="77777777" w:rsidR="006C29F7" w:rsidRPr="00646690" w:rsidRDefault="006C29F7" w:rsidP="001F2771">
            <w:pPr>
              <w:snapToGrid w:val="0"/>
              <w:jc w:val="center"/>
              <w:rPr>
                <w:rFonts w:ascii="Arial" w:hAnsi="Arial"/>
                <w:b/>
              </w:rPr>
            </w:pPr>
            <w:r w:rsidRPr="00646690">
              <w:rPr>
                <w:rFonts w:ascii="Arial" w:hAnsi="Arial"/>
                <w:b/>
              </w:rPr>
              <w:t>FUNCIONAL PROGR.</w:t>
            </w:r>
          </w:p>
        </w:tc>
      </w:tr>
      <w:tr w:rsidR="00646690" w:rsidRPr="00646690" w14:paraId="49D9FDDD" w14:textId="77777777" w:rsidTr="001F2771">
        <w:trPr>
          <w:trHeight w:val="226"/>
          <w:jc w:val="center"/>
        </w:trPr>
        <w:tc>
          <w:tcPr>
            <w:tcW w:w="2142" w:type="dxa"/>
          </w:tcPr>
          <w:p w14:paraId="496D5176" w14:textId="7BFE5760" w:rsidR="0082524A" w:rsidRPr="00646690" w:rsidRDefault="0082524A" w:rsidP="001F2771">
            <w:pPr>
              <w:snapToGrid w:val="0"/>
              <w:jc w:val="center"/>
              <w:rPr>
                <w:rFonts w:ascii="Arial" w:hAnsi="Arial"/>
                <w:b/>
              </w:rPr>
            </w:pPr>
            <w:r w:rsidRPr="00646690">
              <w:rPr>
                <w:rFonts w:ascii="Arial" w:hAnsi="Arial"/>
                <w:b/>
              </w:rPr>
              <w:t>3.3.90.39.00</w:t>
            </w:r>
          </w:p>
        </w:tc>
        <w:tc>
          <w:tcPr>
            <w:tcW w:w="3527" w:type="dxa"/>
          </w:tcPr>
          <w:p w14:paraId="01DB01A0" w14:textId="19E16850" w:rsidR="0082524A" w:rsidRPr="00646690" w:rsidRDefault="0082524A" w:rsidP="001F2771">
            <w:pPr>
              <w:snapToGrid w:val="0"/>
              <w:jc w:val="center"/>
              <w:rPr>
                <w:rFonts w:ascii="Arial" w:hAnsi="Arial"/>
                <w:b/>
              </w:rPr>
            </w:pPr>
            <w:r w:rsidRPr="00646690">
              <w:rPr>
                <w:rFonts w:ascii="Arial" w:hAnsi="Arial"/>
                <w:b/>
              </w:rPr>
              <w:t>15.125.0068.2.564</w:t>
            </w:r>
          </w:p>
        </w:tc>
      </w:tr>
    </w:tbl>
    <w:p w14:paraId="1AA5D416" w14:textId="3E624C02" w:rsidR="002328A0" w:rsidRPr="00646690" w:rsidRDefault="002328A0" w:rsidP="00932BED">
      <w:pPr>
        <w:pStyle w:val="NormalWeb"/>
        <w:widowControl w:val="0"/>
        <w:suppressAutoHyphens/>
        <w:spacing w:before="240" w:beforeAutospacing="0" w:after="0" w:afterAutospacing="0"/>
        <w:jc w:val="both"/>
        <w:rPr>
          <w:rFonts w:ascii="Arial" w:hAnsi="Arial" w:cs="Arial"/>
          <w:b/>
          <w:bCs/>
        </w:rPr>
      </w:pPr>
      <w:r w:rsidRPr="00646690">
        <w:rPr>
          <w:rFonts w:ascii="Arial" w:hAnsi="Arial" w:cs="Arial"/>
          <w:b/>
          <w:bCs/>
          <w:u w:val="single"/>
        </w:rPr>
        <w:t>CLÁUSULA DÉCIMA</w:t>
      </w:r>
      <w:r w:rsidR="00EC3501" w:rsidRPr="00646690">
        <w:rPr>
          <w:rFonts w:ascii="Arial" w:hAnsi="Arial" w:cs="Arial"/>
          <w:b/>
          <w:bCs/>
          <w:u w:val="single"/>
        </w:rPr>
        <w:t xml:space="preserve"> </w:t>
      </w:r>
      <w:r w:rsidR="00AD49FC" w:rsidRPr="00646690">
        <w:rPr>
          <w:rFonts w:ascii="Arial" w:hAnsi="Arial" w:cs="Arial"/>
          <w:b/>
          <w:bCs/>
          <w:u w:val="single"/>
        </w:rPr>
        <w:t>SEX</w:t>
      </w:r>
      <w:r w:rsidR="004D3A11" w:rsidRPr="00646690">
        <w:rPr>
          <w:rFonts w:ascii="Arial" w:hAnsi="Arial" w:cs="Arial"/>
          <w:b/>
          <w:bCs/>
          <w:u w:val="single"/>
        </w:rPr>
        <w:t>TA</w:t>
      </w:r>
      <w:r w:rsidRPr="00646690">
        <w:rPr>
          <w:rFonts w:ascii="Arial" w:hAnsi="Arial" w:cs="Arial"/>
          <w:b/>
          <w:bCs/>
        </w:rPr>
        <w:t xml:space="preserve"> - DOS CASOS OMISSOS </w:t>
      </w:r>
    </w:p>
    <w:p w14:paraId="5312E7AC" w14:textId="319493C9" w:rsidR="007913FD" w:rsidRPr="00646690" w:rsidRDefault="004D3A11" w:rsidP="00924542">
      <w:pPr>
        <w:pStyle w:val="NormalWeb"/>
        <w:widowControl w:val="0"/>
        <w:suppressAutoHyphens/>
        <w:spacing w:before="200" w:beforeAutospacing="0" w:after="0" w:afterAutospacing="0"/>
        <w:jc w:val="both"/>
        <w:rPr>
          <w:rFonts w:ascii="Arial" w:hAnsi="Arial" w:cs="Arial"/>
        </w:rPr>
      </w:pPr>
      <w:r w:rsidRPr="00646690">
        <w:rPr>
          <w:rFonts w:ascii="Arial" w:hAnsi="Arial" w:cs="Arial"/>
        </w:rPr>
        <w:t>1</w:t>
      </w:r>
      <w:r w:rsidR="00AD49FC" w:rsidRPr="00646690">
        <w:rPr>
          <w:rFonts w:ascii="Arial" w:hAnsi="Arial" w:cs="Arial"/>
        </w:rPr>
        <w:t>6</w:t>
      </w:r>
      <w:r w:rsidRPr="00646690">
        <w:rPr>
          <w:rFonts w:ascii="Arial" w:hAnsi="Arial" w:cs="Arial"/>
        </w:rPr>
        <w:t>.1.</w:t>
      </w:r>
      <w:r w:rsidRPr="00646690">
        <w:rPr>
          <w:rFonts w:ascii="Arial" w:hAnsi="Arial" w:cs="Arial"/>
        </w:rPr>
        <w:tab/>
        <w:t>Os casos omissos serão decididos pelo contratante, segundo as disposições contidas na Lei nº 14.133</w:t>
      </w:r>
      <w:r w:rsidR="00EA138C" w:rsidRPr="00646690">
        <w:rPr>
          <w:rFonts w:ascii="Arial" w:hAnsi="Arial" w:cs="Arial"/>
        </w:rPr>
        <w:t>/</w:t>
      </w:r>
      <w:r w:rsidR="0073347E" w:rsidRPr="00646690">
        <w:rPr>
          <w:rFonts w:ascii="Arial" w:hAnsi="Arial" w:cs="Arial"/>
        </w:rPr>
        <w:t>20</w:t>
      </w:r>
      <w:r w:rsidRPr="00646690">
        <w:rPr>
          <w:rFonts w:ascii="Arial" w:hAnsi="Arial" w:cs="Arial"/>
        </w:rPr>
        <w:t>21, e demais normas federais aplicáveis e, subsidiariamente, segundo as disposições contidas na Lei nº 8.078</w:t>
      </w:r>
      <w:r w:rsidR="00EA138C" w:rsidRPr="00646690">
        <w:rPr>
          <w:rFonts w:ascii="Arial" w:hAnsi="Arial" w:cs="Arial"/>
        </w:rPr>
        <w:t>/</w:t>
      </w:r>
      <w:r w:rsidRPr="00646690">
        <w:rPr>
          <w:rFonts w:ascii="Arial" w:hAnsi="Arial" w:cs="Arial"/>
        </w:rPr>
        <w:t>90 – Código de Defesa do Consumidor – e normas e princípios gerais dos contratos.</w:t>
      </w:r>
    </w:p>
    <w:p w14:paraId="2B1152E3" w14:textId="332FFD3D" w:rsidR="0073347E" w:rsidRPr="00646690" w:rsidRDefault="0073347E" w:rsidP="00675FF5">
      <w:pPr>
        <w:pStyle w:val="Nivel01"/>
        <w:rPr>
          <w:u w:val="single"/>
        </w:rPr>
      </w:pPr>
      <w:r w:rsidRPr="00646690">
        <w:rPr>
          <w:u w:val="single"/>
        </w:rPr>
        <w:t>CLÁUSULA DÉCIMA S</w:t>
      </w:r>
      <w:r w:rsidR="00AD49FC" w:rsidRPr="00646690">
        <w:rPr>
          <w:u w:val="single"/>
        </w:rPr>
        <w:t>ÉTIMA</w:t>
      </w:r>
      <w:r w:rsidR="00AD49FC" w:rsidRPr="00646690">
        <w:rPr>
          <w:b w:val="0"/>
          <w:bCs w:val="0"/>
          <w:u w:val="single"/>
        </w:rPr>
        <w:t xml:space="preserve"> </w:t>
      </w:r>
      <w:r w:rsidRPr="00646690">
        <w:t>- PUBLICAÇÃO</w:t>
      </w:r>
    </w:p>
    <w:p w14:paraId="64E606D8" w14:textId="3D0D5284" w:rsidR="00D34B8D" w:rsidRPr="00646690" w:rsidRDefault="0073347E" w:rsidP="00762BC1">
      <w:pPr>
        <w:pStyle w:val="Nivel2"/>
        <w:widowControl w:val="0"/>
        <w:numPr>
          <w:ilvl w:val="0"/>
          <w:numId w:val="0"/>
        </w:numPr>
        <w:suppressAutoHyphens/>
        <w:spacing w:before="200" w:after="0" w:line="259" w:lineRule="auto"/>
        <w:rPr>
          <w:color w:val="auto"/>
          <w:sz w:val="24"/>
          <w:szCs w:val="24"/>
        </w:rPr>
      </w:pPr>
      <w:r w:rsidRPr="00646690">
        <w:rPr>
          <w:color w:val="auto"/>
          <w:sz w:val="24"/>
          <w:szCs w:val="24"/>
        </w:rPr>
        <w:t>1</w:t>
      </w:r>
      <w:r w:rsidR="00AD49FC" w:rsidRPr="00646690">
        <w:rPr>
          <w:color w:val="auto"/>
          <w:sz w:val="24"/>
          <w:szCs w:val="24"/>
        </w:rPr>
        <w:t>7</w:t>
      </w:r>
      <w:r w:rsidRPr="00646690">
        <w:rPr>
          <w:color w:val="auto"/>
          <w:sz w:val="24"/>
          <w:szCs w:val="24"/>
        </w:rPr>
        <w:t>.1. Incumbirá ao contratante divulgar o presente instrumento no Portal Nacional de Contratações Públicas (PNCP), na forma prevista no art. 94 da Lei nº 14.133/2021, bem como no respectivo sítio oficial na Internet, em atenção ao art. 91, caput, da Lei nº 14.133/2021, e ao art. 8º, §2º, da Lei nº 12.527/2011.</w:t>
      </w:r>
    </w:p>
    <w:p w14:paraId="177ABB3D" w14:textId="67954787" w:rsidR="009A558D" w:rsidRPr="00646690" w:rsidRDefault="009A558D" w:rsidP="00751E41">
      <w:pPr>
        <w:pStyle w:val="Ttulo2"/>
        <w:keepNext w:val="0"/>
        <w:tabs>
          <w:tab w:val="left" w:pos="0"/>
        </w:tabs>
        <w:suppressAutoHyphens/>
        <w:spacing w:before="240" w:line="259" w:lineRule="auto"/>
        <w:rPr>
          <w:sz w:val="24"/>
        </w:rPr>
      </w:pPr>
      <w:r w:rsidRPr="00646690">
        <w:rPr>
          <w:sz w:val="24"/>
          <w:u w:val="single"/>
        </w:rPr>
        <w:t xml:space="preserve">CLÁUSULA DÉCIMA </w:t>
      </w:r>
      <w:r w:rsidR="00AD49FC" w:rsidRPr="00646690">
        <w:rPr>
          <w:sz w:val="24"/>
          <w:u w:val="single"/>
        </w:rPr>
        <w:t>OITAVA</w:t>
      </w:r>
      <w:r w:rsidR="00384601" w:rsidRPr="00646690">
        <w:rPr>
          <w:sz w:val="24"/>
        </w:rPr>
        <w:t xml:space="preserve"> </w:t>
      </w:r>
      <w:r w:rsidR="00C63CAD" w:rsidRPr="00646690">
        <w:rPr>
          <w:sz w:val="24"/>
        </w:rPr>
        <w:t>-</w:t>
      </w:r>
      <w:r w:rsidRPr="00646690">
        <w:rPr>
          <w:sz w:val="24"/>
        </w:rPr>
        <w:t xml:space="preserve"> FORO </w:t>
      </w:r>
    </w:p>
    <w:p w14:paraId="04629E96" w14:textId="5ADF0C04" w:rsidR="002328A0" w:rsidRPr="00646690" w:rsidRDefault="002328A0" w:rsidP="00675FF5">
      <w:pPr>
        <w:spacing w:before="200"/>
        <w:jc w:val="both"/>
        <w:rPr>
          <w:rFonts w:ascii="Arial" w:hAnsi="Arial"/>
          <w:b/>
          <w:u w:val="single"/>
        </w:rPr>
      </w:pPr>
      <w:r w:rsidRPr="00646690">
        <w:rPr>
          <w:rFonts w:ascii="Arial" w:hAnsi="Arial"/>
        </w:rPr>
        <w:t>1</w:t>
      </w:r>
      <w:r w:rsidR="00AD49FC" w:rsidRPr="00646690">
        <w:rPr>
          <w:rFonts w:ascii="Arial" w:hAnsi="Arial"/>
        </w:rPr>
        <w:t>8</w:t>
      </w:r>
      <w:r w:rsidRPr="00646690">
        <w:rPr>
          <w:rFonts w:ascii="Arial" w:hAnsi="Arial"/>
        </w:rPr>
        <w:t>.1. O foro competente para dirimir as dúvidas e/ou conflitos oriundos da execução do contrato será o do Foro da Comarca de Sertãozinho</w:t>
      </w:r>
      <w:r w:rsidR="00917680" w:rsidRPr="00646690">
        <w:rPr>
          <w:rFonts w:ascii="Arial" w:hAnsi="Arial"/>
        </w:rPr>
        <w:t>/</w:t>
      </w:r>
      <w:r w:rsidRPr="00646690">
        <w:rPr>
          <w:rFonts w:ascii="Arial" w:hAnsi="Arial"/>
        </w:rPr>
        <w:t>SP.</w:t>
      </w:r>
      <w:r w:rsidRPr="00646690">
        <w:rPr>
          <w:rFonts w:ascii="Arial" w:hAnsi="Arial"/>
        </w:rPr>
        <w:tab/>
      </w:r>
    </w:p>
    <w:p w14:paraId="49210E62" w14:textId="7B68D8AB" w:rsidR="00F50540" w:rsidRPr="00646690" w:rsidRDefault="00917680" w:rsidP="00A25008">
      <w:pPr>
        <w:spacing w:before="200"/>
        <w:jc w:val="both"/>
        <w:rPr>
          <w:rFonts w:ascii="Arial" w:hAnsi="Arial"/>
        </w:rPr>
      </w:pPr>
      <w:r w:rsidRPr="00646690">
        <w:rPr>
          <w:rFonts w:ascii="Arial" w:hAnsi="Arial"/>
        </w:rPr>
        <w:t>1</w:t>
      </w:r>
      <w:r w:rsidR="00AD49FC" w:rsidRPr="00646690">
        <w:rPr>
          <w:rFonts w:ascii="Arial" w:hAnsi="Arial"/>
        </w:rPr>
        <w:t>8</w:t>
      </w:r>
      <w:r w:rsidRPr="00646690">
        <w:rPr>
          <w:rFonts w:ascii="Arial" w:hAnsi="Arial"/>
        </w:rPr>
        <w:t xml:space="preserve">.2. </w:t>
      </w:r>
      <w:r w:rsidR="002328A0" w:rsidRPr="00646690">
        <w:rPr>
          <w:rFonts w:ascii="Arial" w:hAnsi="Arial"/>
        </w:rPr>
        <w:t>Assim estando justos e pactuados, assinam as partes este Termo de Contrato, em 02 (duas) vias de igual teor, na presença das testemunhas adiante nomeadas e assinadas.</w:t>
      </w:r>
    </w:p>
    <w:p w14:paraId="6CF3E576" w14:textId="77777777" w:rsidR="00DF64ED" w:rsidRPr="00646690" w:rsidRDefault="00DF64ED" w:rsidP="00675FF5">
      <w:pPr>
        <w:jc w:val="both"/>
        <w:rPr>
          <w:rFonts w:ascii="Arial" w:hAnsi="Arial"/>
          <w:b/>
          <w:bCs/>
        </w:rPr>
      </w:pPr>
    </w:p>
    <w:p w14:paraId="787FD290" w14:textId="77777777" w:rsidR="00DF64ED" w:rsidRPr="00646690" w:rsidRDefault="00DF64ED" w:rsidP="00675FF5">
      <w:pPr>
        <w:jc w:val="both"/>
        <w:rPr>
          <w:rFonts w:ascii="Arial" w:hAnsi="Arial"/>
          <w:b/>
          <w:bCs/>
        </w:rPr>
      </w:pPr>
    </w:p>
    <w:p w14:paraId="6008CF5A" w14:textId="1FA49265" w:rsidR="006C7802" w:rsidRPr="00646690" w:rsidRDefault="002328A0" w:rsidP="00675FF5">
      <w:pPr>
        <w:jc w:val="right"/>
        <w:rPr>
          <w:rFonts w:ascii="Arial" w:hAnsi="Arial"/>
          <w:b/>
          <w:bCs/>
        </w:rPr>
      </w:pPr>
      <w:proofErr w:type="gramStart"/>
      <w:r w:rsidRPr="00646690">
        <w:rPr>
          <w:rFonts w:ascii="Arial" w:hAnsi="Arial"/>
          <w:b/>
          <w:bCs/>
        </w:rPr>
        <w:t xml:space="preserve">Sertãozinho,   </w:t>
      </w:r>
      <w:proofErr w:type="gramEnd"/>
      <w:r w:rsidRPr="00646690">
        <w:rPr>
          <w:rFonts w:ascii="Arial" w:hAnsi="Arial"/>
          <w:b/>
          <w:bCs/>
        </w:rPr>
        <w:t xml:space="preserve"> de       de 202</w:t>
      </w:r>
      <w:r w:rsidR="00F43B6B" w:rsidRPr="00646690">
        <w:rPr>
          <w:rFonts w:ascii="Arial" w:hAnsi="Arial"/>
          <w:b/>
          <w:bCs/>
        </w:rPr>
        <w:t>6</w:t>
      </w:r>
      <w:r w:rsidRPr="00646690">
        <w:rPr>
          <w:rFonts w:ascii="Arial" w:hAnsi="Arial"/>
          <w:b/>
          <w:bCs/>
        </w:rPr>
        <w:t>.</w:t>
      </w:r>
    </w:p>
    <w:p w14:paraId="36CC5103" w14:textId="77777777" w:rsidR="00501C86" w:rsidRPr="00646690" w:rsidRDefault="00501C86" w:rsidP="00675FF5">
      <w:pPr>
        <w:autoSpaceDE w:val="0"/>
        <w:ind w:right="57"/>
        <w:jc w:val="center"/>
        <w:rPr>
          <w:rFonts w:ascii="Arial" w:eastAsia="Arial" w:hAnsi="Arial"/>
          <w:b/>
        </w:rPr>
      </w:pPr>
    </w:p>
    <w:p w14:paraId="6D8D8088" w14:textId="77777777" w:rsidR="008E4D7C" w:rsidRPr="00646690" w:rsidRDefault="008E4D7C" w:rsidP="00675FF5">
      <w:pPr>
        <w:autoSpaceDE w:val="0"/>
        <w:ind w:right="57"/>
        <w:jc w:val="center"/>
        <w:rPr>
          <w:rFonts w:ascii="Arial" w:eastAsia="Arial" w:hAnsi="Arial"/>
          <w:b/>
        </w:rPr>
      </w:pPr>
    </w:p>
    <w:p w14:paraId="08B831AA" w14:textId="77777777" w:rsidR="00A95C97" w:rsidRDefault="00A95C97" w:rsidP="0074701A">
      <w:pPr>
        <w:autoSpaceDE w:val="0"/>
        <w:ind w:right="57"/>
        <w:rPr>
          <w:rFonts w:ascii="Arial" w:eastAsia="Arial" w:hAnsi="Arial"/>
          <w:b/>
        </w:rPr>
      </w:pPr>
    </w:p>
    <w:p w14:paraId="28EF4234" w14:textId="77777777" w:rsidR="00B4557A" w:rsidRDefault="00B4557A" w:rsidP="0074701A">
      <w:pPr>
        <w:autoSpaceDE w:val="0"/>
        <w:ind w:right="57"/>
        <w:rPr>
          <w:rFonts w:ascii="Arial" w:eastAsia="Arial" w:hAnsi="Arial"/>
          <w:b/>
        </w:rPr>
      </w:pPr>
    </w:p>
    <w:p w14:paraId="07B7BC0F" w14:textId="77777777" w:rsidR="00B4557A" w:rsidRPr="00646690" w:rsidRDefault="00B4557A" w:rsidP="0074701A">
      <w:pPr>
        <w:autoSpaceDE w:val="0"/>
        <w:ind w:right="57"/>
        <w:rPr>
          <w:rFonts w:ascii="Arial" w:eastAsia="Arial" w:hAnsi="Arial"/>
          <w:b/>
        </w:rPr>
      </w:pPr>
    </w:p>
    <w:p w14:paraId="668FD98C" w14:textId="77777777" w:rsidR="00B425E2" w:rsidRPr="00646690" w:rsidRDefault="00B425E2" w:rsidP="00A56B79">
      <w:pPr>
        <w:autoSpaceDE w:val="0"/>
        <w:ind w:right="57"/>
        <w:rPr>
          <w:rFonts w:ascii="Arial" w:eastAsia="Arial" w:hAnsi="Arial"/>
          <w:b/>
        </w:rPr>
      </w:pPr>
    </w:p>
    <w:p w14:paraId="0FDFCD30" w14:textId="2E126997" w:rsidR="00384601" w:rsidRPr="00646690" w:rsidRDefault="00F1375F" w:rsidP="00675FF5">
      <w:pPr>
        <w:jc w:val="center"/>
        <w:rPr>
          <w:rFonts w:ascii="Arial" w:hAnsi="Arial"/>
          <w:b/>
        </w:rPr>
      </w:pPr>
      <w:r w:rsidRPr="00646690">
        <w:rPr>
          <w:rFonts w:ascii="Arial" w:hAnsi="Arial"/>
          <w:b/>
        </w:rPr>
        <w:t>JOSÉ ALBERTO GIMENEZ</w:t>
      </w:r>
    </w:p>
    <w:p w14:paraId="17CF6123" w14:textId="77777777" w:rsidR="00384601" w:rsidRPr="00646690" w:rsidRDefault="00384601" w:rsidP="00675FF5">
      <w:pPr>
        <w:jc w:val="center"/>
        <w:rPr>
          <w:rFonts w:ascii="Arial" w:eastAsia="Arial" w:hAnsi="Arial"/>
          <w:b/>
        </w:rPr>
      </w:pPr>
      <w:r w:rsidRPr="00646690">
        <w:rPr>
          <w:rFonts w:ascii="Arial" w:hAnsi="Arial"/>
          <w:b/>
        </w:rPr>
        <w:t>PREFEITO MUNICIPAL</w:t>
      </w:r>
    </w:p>
    <w:p w14:paraId="09CE461F" w14:textId="77777777" w:rsidR="00384601" w:rsidRPr="00646690" w:rsidRDefault="00384601" w:rsidP="00675FF5">
      <w:pPr>
        <w:jc w:val="center"/>
        <w:rPr>
          <w:rFonts w:ascii="Arial" w:hAnsi="Arial"/>
          <w:b/>
          <w:bCs/>
        </w:rPr>
      </w:pPr>
      <w:r w:rsidRPr="00646690">
        <w:rPr>
          <w:rFonts w:ascii="Arial" w:hAnsi="Arial"/>
          <w:b/>
          <w:bCs/>
        </w:rPr>
        <w:t>CONTRATANTE</w:t>
      </w:r>
    </w:p>
    <w:p w14:paraId="01216718" w14:textId="77777777" w:rsidR="00917293" w:rsidRPr="00646690" w:rsidRDefault="00917293" w:rsidP="00675FF5">
      <w:pPr>
        <w:jc w:val="center"/>
        <w:rPr>
          <w:rFonts w:ascii="Arial" w:hAnsi="Arial"/>
          <w:b/>
          <w:bCs/>
        </w:rPr>
      </w:pPr>
    </w:p>
    <w:p w14:paraId="630CDB15" w14:textId="77777777" w:rsidR="00F43B6B" w:rsidRPr="00646690" w:rsidRDefault="00F43B6B" w:rsidP="00EC11C6">
      <w:pPr>
        <w:rPr>
          <w:rFonts w:ascii="Arial" w:hAnsi="Arial"/>
          <w:b/>
        </w:rPr>
      </w:pPr>
    </w:p>
    <w:p w14:paraId="0650E2C4" w14:textId="77777777" w:rsidR="00A95C97" w:rsidRPr="00646690" w:rsidRDefault="00A95C97" w:rsidP="00EC11C6">
      <w:pPr>
        <w:rPr>
          <w:rFonts w:ascii="Arial" w:hAnsi="Arial"/>
          <w:b/>
        </w:rPr>
      </w:pPr>
    </w:p>
    <w:p w14:paraId="77A3825B" w14:textId="77777777" w:rsidR="00F43B6B" w:rsidRDefault="00F43B6B" w:rsidP="00EC11C6">
      <w:pPr>
        <w:rPr>
          <w:rFonts w:ascii="Arial" w:hAnsi="Arial"/>
          <w:b/>
        </w:rPr>
      </w:pPr>
    </w:p>
    <w:p w14:paraId="1EE3EF6E" w14:textId="77777777" w:rsidR="00B4557A" w:rsidRDefault="00B4557A" w:rsidP="00EC11C6">
      <w:pPr>
        <w:rPr>
          <w:rFonts w:ascii="Arial" w:hAnsi="Arial"/>
          <w:b/>
        </w:rPr>
      </w:pPr>
    </w:p>
    <w:p w14:paraId="24ECFF69" w14:textId="77777777" w:rsidR="00B4557A" w:rsidRDefault="00B4557A" w:rsidP="00EC11C6">
      <w:pPr>
        <w:rPr>
          <w:rFonts w:ascii="Arial" w:hAnsi="Arial"/>
          <w:b/>
        </w:rPr>
      </w:pPr>
    </w:p>
    <w:p w14:paraId="67A888A2" w14:textId="77777777" w:rsidR="00B4557A" w:rsidRDefault="00B4557A" w:rsidP="00EC11C6">
      <w:pPr>
        <w:rPr>
          <w:rFonts w:ascii="Arial" w:hAnsi="Arial"/>
          <w:b/>
        </w:rPr>
      </w:pPr>
    </w:p>
    <w:p w14:paraId="467FCD89" w14:textId="77777777" w:rsidR="00B4557A" w:rsidRDefault="00B4557A" w:rsidP="00EC11C6">
      <w:pPr>
        <w:rPr>
          <w:rFonts w:ascii="Arial" w:hAnsi="Arial"/>
          <w:b/>
        </w:rPr>
      </w:pPr>
    </w:p>
    <w:p w14:paraId="12E55E24" w14:textId="77777777" w:rsidR="00B4557A" w:rsidRDefault="00B4557A" w:rsidP="00EC11C6">
      <w:pPr>
        <w:rPr>
          <w:rFonts w:ascii="Arial" w:hAnsi="Arial"/>
          <w:b/>
        </w:rPr>
      </w:pPr>
    </w:p>
    <w:p w14:paraId="6DCA6A61" w14:textId="77777777" w:rsidR="00B4557A" w:rsidRDefault="00B4557A" w:rsidP="00EC11C6">
      <w:pPr>
        <w:rPr>
          <w:rFonts w:ascii="Arial" w:hAnsi="Arial"/>
          <w:b/>
        </w:rPr>
      </w:pPr>
    </w:p>
    <w:p w14:paraId="40317303" w14:textId="77777777" w:rsidR="00B4557A" w:rsidRDefault="00B4557A" w:rsidP="00EC11C6">
      <w:pPr>
        <w:rPr>
          <w:rFonts w:ascii="Arial" w:hAnsi="Arial"/>
          <w:b/>
        </w:rPr>
      </w:pPr>
    </w:p>
    <w:p w14:paraId="1C5B1668" w14:textId="77777777" w:rsidR="00B4557A" w:rsidRPr="00646690" w:rsidRDefault="00B4557A" w:rsidP="00EC11C6">
      <w:pPr>
        <w:rPr>
          <w:rFonts w:ascii="Arial" w:hAnsi="Arial"/>
          <w:b/>
        </w:rPr>
      </w:pPr>
    </w:p>
    <w:p w14:paraId="1EC4F60B" w14:textId="77777777" w:rsidR="00B425E2" w:rsidRPr="00646690" w:rsidRDefault="00B425E2" w:rsidP="00675FF5">
      <w:pPr>
        <w:jc w:val="center"/>
        <w:rPr>
          <w:rFonts w:ascii="Arial" w:hAnsi="Arial"/>
          <w:b/>
        </w:rPr>
      </w:pPr>
    </w:p>
    <w:p w14:paraId="5BB9707C" w14:textId="77777777" w:rsidR="001F4136" w:rsidRPr="00646690" w:rsidRDefault="001F4136" w:rsidP="001F4136">
      <w:pPr>
        <w:jc w:val="center"/>
        <w:rPr>
          <w:rFonts w:ascii="Arial" w:hAnsi="Arial"/>
          <w:b/>
        </w:rPr>
      </w:pPr>
      <w:r w:rsidRPr="00646690">
        <w:rPr>
          <w:rFonts w:ascii="Arial" w:hAnsi="Arial"/>
          <w:b/>
        </w:rPr>
        <w:t>MÉRCIA GIOVANA PICOLLI RISQUES</w:t>
      </w:r>
    </w:p>
    <w:p w14:paraId="741D2793" w14:textId="77777777" w:rsidR="001F4136" w:rsidRPr="00646690" w:rsidRDefault="001F4136" w:rsidP="001F4136">
      <w:pPr>
        <w:jc w:val="center"/>
        <w:rPr>
          <w:rFonts w:ascii="Arial" w:hAnsi="Arial"/>
          <w:b/>
        </w:rPr>
      </w:pPr>
      <w:r w:rsidRPr="00646690">
        <w:rPr>
          <w:rFonts w:ascii="Arial" w:hAnsi="Arial"/>
          <w:b/>
        </w:rPr>
        <w:t>SECRETÁRIA MUNICIPAL DE PLANEJAMENTO URBANO</w:t>
      </w:r>
    </w:p>
    <w:p w14:paraId="2A6B08AD" w14:textId="77777777" w:rsidR="00917293" w:rsidRPr="00646690" w:rsidRDefault="00917293" w:rsidP="00675FF5">
      <w:pPr>
        <w:jc w:val="center"/>
        <w:rPr>
          <w:rFonts w:ascii="Arial" w:hAnsi="Arial"/>
          <w:b/>
        </w:rPr>
      </w:pPr>
    </w:p>
    <w:p w14:paraId="09110826" w14:textId="77777777" w:rsidR="00917293" w:rsidRPr="00646690" w:rsidRDefault="00917293" w:rsidP="00A56B79">
      <w:pPr>
        <w:rPr>
          <w:rFonts w:ascii="Arial" w:hAnsi="Arial"/>
          <w:b/>
        </w:rPr>
      </w:pPr>
    </w:p>
    <w:p w14:paraId="2B458407" w14:textId="77777777" w:rsidR="007B272A" w:rsidRPr="00646690" w:rsidRDefault="007B272A" w:rsidP="00A56B79">
      <w:pPr>
        <w:rPr>
          <w:rFonts w:ascii="Arial" w:hAnsi="Arial"/>
          <w:b/>
        </w:rPr>
      </w:pPr>
    </w:p>
    <w:p w14:paraId="4338A29B" w14:textId="77777777" w:rsidR="007B272A" w:rsidRPr="00646690" w:rsidRDefault="007B272A" w:rsidP="00A56B79">
      <w:pPr>
        <w:rPr>
          <w:rFonts w:ascii="Arial" w:hAnsi="Arial"/>
          <w:b/>
        </w:rPr>
      </w:pPr>
    </w:p>
    <w:p w14:paraId="6D098ABF" w14:textId="0F8F20C5" w:rsidR="00EC1E90" w:rsidRPr="00646690" w:rsidRDefault="00884AD9" w:rsidP="001844D6">
      <w:pPr>
        <w:ind w:left="1701"/>
        <w:rPr>
          <w:rFonts w:ascii="Arial" w:hAnsi="Arial"/>
          <w:b/>
        </w:rPr>
      </w:pPr>
      <w:r w:rsidRPr="00646690">
        <w:rPr>
          <w:rFonts w:ascii="Arial" w:hAnsi="Arial"/>
          <w:b/>
          <w:bCs/>
        </w:rPr>
        <w:t xml:space="preserve">    </w:t>
      </w:r>
    </w:p>
    <w:p w14:paraId="05EE7CEC" w14:textId="77777777" w:rsidR="00884AD9" w:rsidRPr="00646690" w:rsidRDefault="00884AD9" w:rsidP="000C3B7E">
      <w:pPr>
        <w:rPr>
          <w:rFonts w:ascii="Arial" w:hAnsi="Arial"/>
          <w:b/>
        </w:rPr>
      </w:pPr>
    </w:p>
    <w:p w14:paraId="26503C37" w14:textId="77777777" w:rsidR="0074701A" w:rsidRPr="00646690" w:rsidRDefault="0074701A" w:rsidP="000C3B7E">
      <w:pPr>
        <w:rPr>
          <w:rFonts w:ascii="Arial" w:hAnsi="Arial"/>
          <w:b/>
        </w:rPr>
      </w:pPr>
    </w:p>
    <w:p w14:paraId="2848A3F0" w14:textId="77777777" w:rsidR="0074701A" w:rsidRPr="00646690" w:rsidRDefault="0074701A" w:rsidP="000C3B7E">
      <w:pPr>
        <w:rPr>
          <w:rFonts w:ascii="Arial" w:hAnsi="Arial"/>
          <w:b/>
        </w:rPr>
      </w:pPr>
    </w:p>
    <w:p w14:paraId="161569E9" w14:textId="77777777" w:rsidR="0074701A" w:rsidRPr="00646690" w:rsidRDefault="0074701A" w:rsidP="000C3B7E">
      <w:pPr>
        <w:rPr>
          <w:rFonts w:ascii="Arial" w:hAnsi="Arial"/>
          <w:b/>
        </w:rPr>
      </w:pPr>
    </w:p>
    <w:p w14:paraId="408CE598" w14:textId="16C9051B" w:rsidR="00DF64ED" w:rsidRPr="00646690" w:rsidRDefault="00384601" w:rsidP="000C3B7E">
      <w:pPr>
        <w:jc w:val="center"/>
        <w:rPr>
          <w:rFonts w:ascii="Arial" w:hAnsi="Arial"/>
          <w:b/>
        </w:rPr>
      </w:pPr>
      <w:r w:rsidRPr="00646690">
        <w:rPr>
          <w:rFonts w:ascii="Arial" w:hAnsi="Arial"/>
          <w:b/>
        </w:rPr>
        <w:t>CONTRATADA</w:t>
      </w:r>
    </w:p>
    <w:p w14:paraId="50A86ED6" w14:textId="77777777" w:rsidR="00DF64ED" w:rsidRPr="00646690" w:rsidRDefault="00DF64ED" w:rsidP="00675FF5">
      <w:pPr>
        <w:rPr>
          <w:rFonts w:ascii="Arial" w:hAnsi="Arial"/>
          <w:b/>
        </w:rPr>
      </w:pPr>
    </w:p>
    <w:p w14:paraId="7EDB581A" w14:textId="77777777" w:rsidR="008A1F1B" w:rsidRPr="00646690" w:rsidRDefault="008A1F1B" w:rsidP="00675FF5">
      <w:pPr>
        <w:rPr>
          <w:rFonts w:ascii="Arial" w:hAnsi="Arial"/>
          <w:b/>
        </w:rPr>
      </w:pPr>
    </w:p>
    <w:p w14:paraId="48F7654D" w14:textId="77777777" w:rsidR="007B272A" w:rsidRPr="00646690" w:rsidRDefault="007B272A" w:rsidP="00675FF5">
      <w:pPr>
        <w:rPr>
          <w:rFonts w:ascii="Arial" w:hAnsi="Arial"/>
          <w:b/>
        </w:rPr>
      </w:pPr>
    </w:p>
    <w:p w14:paraId="5DE231B7" w14:textId="77777777" w:rsidR="007B272A" w:rsidRPr="00646690" w:rsidRDefault="007B272A" w:rsidP="00675FF5">
      <w:pPr>
        <w:rPr>
          <w:rFonts w:ascii="Arial" w:hAnsi="Arial"/>
          <w:b/>
        </w:rPr>
      </w:pPr>
    </w:p>
    <w:p w14:paraId="3773BBFF" w14:textId="77777777" w:rsidR="007B272A" w:rsidRPr="00646690" w:rsidRDefault="007B272A" w:rsidP="00675FF5">
      <w:pPr>
        <w:rPr>
          <w:rFonts w:ascii="Arial" w:hAnsi="Arial"/>
          <w:b/>
        </w:rPr>
      </w:pPr>
    </w:p>
    <w:p w14:paraId="269C195B" w14:textId="77777777" w:rsidR="008A1F1B" w:rsidRDefault="008A1F1B" w:rsidP="00675FF5">
      <w:pPr>
        <w:rPr>
          <w:rFonts w:ascii="Arial" w:hAnsi="Arial"/>
          <w:b/>
        </w:rPr>
      </w:pPr>
    </w:p>
    <w:p w14:paraId="13ECE10A" w14:textId="77777777" w:rsidR="00B4557A" w:rsidRDefault="00B4557A" w:rsidP="00675FF5">
      <w:pPr>
        <w:rPr>
          <w:rFonts w:ascii="Arial" w:hAnsi="Arial"/>
          <w:b/>
        </w:rPr>
      </w:pPr>
    </w:p>
    <w:p w14:paraId="72B11F26" w14:textId="77777777" w:rsidR="00B4557A" w:rsidRPr="00646690" w:rsidRDefault="00B4557A" w:rsidP="00675FF5">
      <w:pPr>
        <w:rPr>
          <w:rFonts w:ascii="Arial" w:hAnsi="Arial"/>
          <w:b/>
        </w:rPr>
      </w:pPr>
    </w:p>
    <w:p w14:paraId="6A3ADE10" w14:textId="77777777" w:rsidR="00884AD9" w:rsidRPr="00646690" w:rsidRDefault="00884AD9" w:rsidP="00675FF5">
      <w:pPr>
        <w:rPr>
          <w:rFonts w:ascii="Arial" w:hAnsi="Arial"/>
          <w:b/>
        </w:rPr>
      </w:pPr>
    </w:p>
    <w:p w14:paraId="360D88EA" w14:textId="39702287" w:rsidR="00C969ED" w:rsidRPr="00646690" w:rsidRDefault="00384601" w:rsidP="00675FF5">
      <w:pPr>
        <w:rPr>
          <w:rFonts w:ascii="Arial" w:hAnsi="Arial"/>
          <w:b/>
        </w:rPr>
      </w:pPr>
      <w:r w:rsidRPr="00646690">
        <w:rPr>
          <w:rFonts w:ascii="Arial" w:hAnsi="Arial"/>
          <w:b/>
        </w:rPr>
        <w:t>TESTEMUNHAS</w:t>
      </w:r>
    </w:p>
    <w:p w14:paraId="280996E9" w14:textId="77777777" w:rsidR="00B142CE" w:rsidRPr="00646690" w:rsidRDefault="00B142CE" w:rsidP="00675FF5">
      <w:pPr>
        <w:rPr>
          <w:rFonts w:ascii="Arial" w:hAnsi="Arial"/>
          <w:b/>
        </w:rPr>
      </w:pPr>
    </w:p>
    <w:p w14:paraId="1A85FA80" w14:textId="12EC5C77" w:rsidR="00565949" w:rsidRPr="00646690" w:rsidRDefault="00384601" w:rsidP="00EC11C6">
      <w:pPr>
        <w:rPr>
          <w:rFonts w:ascii="Arial" w:hAnsi="Arial"/>
          <w:b/>
        </w:rPr>
      </w:pPr>
      <w:r w:rsidRPr="00646690">
        <w:rPr>
          <w:rFonts w:ascii="Arial" w:hAnsi="Arial"/>
          <w:b/>
        </w:rPr>
        <w:t>1 - _________________________          2 - __________________________</w:t>
      </w:r>
    </w:p>
    <w:p w14:paraId="6429391D" w14:textId="77777777" w:rsidR="00884AD9" w:rsidRPr="00646690" w:rsidRDefault="00884AD9" w:rsidP="000F0917">
      <w:pPr>
        <w:autoSpaceDE w:val="0"/>
        <w:ind w:right="57"/>
        <w:rPr>
          <w:rFonts w:ascii="Arial" w:eastAsia="Arial" w:hAnsi="Arial"/>
          <w:b/>
        </w:rPr>
      </w:pPr>
    </w:p>
    <w:p w14:paraId="67CAE9ED" w14:textId="77777777" w:rsidR="00510CAD" w:rsidRPr="00646690" w:rsidRDefault="00510CAD" w:rsidP="007D67DC">
      <w:pPr>
        <w:autoSpaceDE w:val="0"/>
        <w:ind w:right="57"/>
        <w:rPr>
          <w:rFonts w:ascii="Arial" w:eastAsia="Arial" w:hAnsi="Arial"/>
          <w:b/>
        </w:rPr>
      </w:pPr>
    </w:p>
    <w:p w14:paraId="0EC55658" w14:textId="77777777" w:rsidR="007B272A" w:rsidRPr="00646690" w:rsidRDefault="007B272A" w:rsidP="007D67DC">
      <w:pPr>
        <w:autoSpaceDE w:val="0"/>
        <w:ind w:right="57"/>
        <w:rPr>
          <w:rFonts w:ascii="Arial" w:eastAsia="Arial" w:hAnsi="Arial"/>
          <w:b/>
        </w:rPr>
      </w:pPr>
    </w:p>
    <w:p w14:paraId="3EEAE0FC" w14:textId="77777777" w:rsidR="007B272A" w:rsidRPr="00646690" w:rsidRDefault="007B272A" w:rsidP="007D67DC">
      <w:pPr>
        <w:autoSpaceDE w:val="0"/>
        <w:ind w:right="57"/>
        <w:rPr>
          <w:rFonts w:ascii="Arial" w:eastAsia="Arial" w:hAnsi="Arial"/>
          <w:b/>
        </w:rPr>
      </w:pPr>
    </w:p>
    <w:p w14:paraId="6A3277B1" w14:textId="77777777" w:rsidR="007B272A" w:rsidRPr="00646690" w:rsidRDefault="007B272A" w:rsidP="007D67DC">
      <w:pPr>
        <w:autoSpaceDE w:val="0"/>
        <w:ind w:right="57"/>
        <w:rPr>
          <w:rFonts w:ascii="Arial" w:eastAsia="Arial" w:hAnsi="Arial"/>
          <w:b/>
        </w:rPr>
      </w:pPr>
    </w:p>
    <w:p w14:paraId="3F92E94C" w14:textId="77777777" w:rsidR="007B272A" w:rsidRPr="00646690" w:rsidRDefault="007B272A" w:rsidP="007D67DC">
      <w:pPr>
        <w:autoSpaceDE w:val="0"/>
        <w:ind w:right="57"/>
        <w:rPr>
          <w:rFonts w:ascii="Arial" w:eastAsia="Arial" w:hAnsi="Arial"/>
          <w:b/>
        </w:rPr>
      </w:pPr>
    </w:p>
    <w:p w14:paraId="45634FE9" w14:textId="77777777" w:rsidR="007B272A" w:rsidRPr="00646690" w:rsidRDefault="007B272A" w:rsidP="007D67DC">
      <w:pPr>
        <w:autoSpaceDE w:val="0"/>
        <w:ind w:right="57"/>
        <w:rPr>
          <w:rFonts w:ascii="Arial" w:eastAsia="Arial" w:hAnsi="Arial"/>
          <w:b/>
        </w:rPr>
      </w:pPr>
    </w:p>
    <w:p w14:paraId="52619BC0" w14:textId="77777777" w:rsidR="007B272A" w:rsidRPr="00646690" w:rsidRDefault="007B272A" w:rsidP="007D67DC">
      <w:pPr>
        <w:autoSpaceDE w:val="0"/>
        <w:ind w:right="57"/>
        <w:rPr>
          <w:rFonts w:ascii="Arial" w:eastAsia="Arial" w:hAnsi="Arial"/>
          <w:b/>
        </w:rPr>
      </w:pPr>
    </w:p>
    <w:p w14:paraId="0DE49AE1" w14:textId="77777777" w:rsidR="007B272A" w:rsidRPr="00646690" w:rsidRDefault="007B272A" w:rsidP="007D67DC">
      <w:pPr>
        <w:autoSpaceDE w:val="0"/>
        <w:ind w:right="57"/>
        <w:rPr>
          <w:rFonts w:ascii="Arial" w:eastAsia="Arial" w:hAnsi="Arial"/>
          <w:b/>
        </w:rPr>
      </w:pPr>
    </w:p>
    <w:p w14:paraId="73677420" w14:textId="77777777" w:rsidR="007B272A" w:rsidRPr="00646690" w:rsidRDefault="007B272A" w:rsidP="007D67DC">
      <w:pPr>
        <w:autoSpaceDE w:val="0"/>
        <w:ind w:right="57"/>
        <w:rPr>
          <w:rFonts w:ascii="Arial" w:eastAsia="Arial" w:hAnsi="Arial"/>
          <w:b/>
        </w:rPr>
      </w:pPr>
    </w:p>
    <w:p w14:paraId="1933FCC6" w14:textId="77777777" w:rsidR="007B272A" w:rsidRPr="00646690" w:rsidRDefault="007B272A" w:rsidP="007D67DC">
      <w:pPr>
        <w:autoSpaceDE w:val="0"/>
        <w:ind w:right="57"/>
        <w:rPr>
          <w:rFonts w:ascii="Arial" w:eastAsia="Arial" w:hAnsi="Arial"/>
          <w:b/>
        </w:rPr>
      </w:pPr>
    </w:p>
    <w:p w14:paraId="74E1CAA5" w14:textId="77777777" w:rsidR="007B272A" w:rsidRPr="00646690" w:rsidRDefault="007B272A" w:rsidP="007D67DC">
      <w:pPr>
        <w:autoSpaceDE w:val="0"/>
        <w:ind w:right="57"/>
        <w:rPr>
          <w:rFonts w:ascii="Arial" w:eastAsia="Arial" w:hAnsi="Arial"/>
          <w:b/>
        </w:rPr>
      </w:pPr>
    </w:p>
    <w:p w14:paraId="3E31502C" w14:textId="77777777" w:rsidR="007B272A" w:rsidRPr="00646690" w:rsidRDefault="007B272A" w:rsidP="007D67DC">
      <w:pPr>
        <w:autoSpaceDE w:val="0"/>
        <w:ind w:right="57"/>
        <w:rPr>
          <w:rFonts w:ascii="Arial" w:eastAsia="Arial" w:hAnsi="Arial"/>
          <w:b/>
        </w:rPr>
      </w:pPr>
    </w:p>
    <w:p w14:paraId="409F2F44" w14:textId="77777777" w:rsidR="007B272A" w:rsidRPr="00646690" w:rsidRDefault="007B272A" w:rsidP="007D67DC">
      <w:pPr>
        <w:autoSpaceDE w:val="0"/>
        <w:ind w:right="57"/>
        <w:rPr>
          <w:rFonts w:ascii="Arial" w:eastAsia="Arial" w:hAnsi="Arial"/>
          <w:b/>
        </w:rPr>
      </w:pPr>
    </w:p>
    <w:p w14:paraId="2F5DE9AE" w14:textId="77777777" w:rsidR="007B272A" w:rsidRPr="00646690" w:rsidRDefault="007B272A" w:rsidP="007D67DC">
      <w:pPr>
        <w:autoSpaceDE w:val="0"/>
        <w:ind w:right="57"/>
        <w:rPr>
          <w:rFonts w:ascii="Arial" w:eastAsia="Arial" w:hAnsi="Arial"/>
          <w:b/>
        </w:rPr>
      </w:pPr>
    </w:p>
    <w:p w14:paraId="0CCF63C7" w14:textId="77777777" w:rsidR="0074701A" w:rsidRPr="00646690" w:rsidRDefault="0074701A" w:rsidP="007D67DC">
      <w:pPr>
        <w:autoSpaceDE w:val="0"/>
        <w:ind w:right="57"/>
        <w:rPr>
          <w:rFonts w:ascii="Arial" w:eastAsia="Arial" w:hAnsi="Arial"/>
          <w:b/>
        </w:rPr>
      </w:pPr>
    </w:p>
    <w:p w14:paraId="5118654F" w14:textId="77777777" w:rsidR="0074701A" w:rsidRPr="00646690" w:rsidRDefault="0074701A" w:rsidP="007D67DC">
      <w:pPr>
        <w:autoSpaceDE w:val="0"/>
        <w:ind w:right="57"/>
        <w:rPr>
          <w:rFonts w:ascii="Arial" w:eastAsia="Arial" w:hAnsi="Arial"/>
          <w:b/>
        </w:rPr>
      </w:pPr>
    </w:p>
    <w:p w14:paraId="25429035" w14:textId="77777777" w:rsidR="0074701A" w:rsidRPr="00646690" w:rsidRDefault="0074701A" w:rsidP="007D67DC">
      <w:pPr>
        <w:autoSpaceDE w:val="0"/>
        <w:ind w:right="57"/>
        <w:rPr>
          <w:rFonts w:ascii="Arial" w:eastAsia="Arial" w:hAnsi="Arial"/>
          <w:b/>
        </w:rPr>
      </w:pPr>
    </w:p>
    <w:p w14:paraId="5828F4E1" w14:textId="77777777" w:rsidR="0074701A" w:rsidRPr="00646690" w:rsidRDefault="0074701A" w:rsidP="007D67DC">
      <w:pPr>
        <w:autoSpaceDE w:val="0"/>
        <w:ind w:right="57"/>
        <w:rPr>
          <w:rFonts w:ascii="Arial" w:eastAsia="Arial" w:hAnsi="Arial"/>
          <w:b/>
        </w:rPr>
      </w:pPr>
    </w:p>
    <w:p w14:paraId="672F65CB" w14:textId="77777777" w:rsidR="0074701A" w:rsidRPr="00646690" w:rsidRDefault="0074701A" w:rsidP="007D67DC">
      <w:pPr>
        <w:autoSpaceDE w:val="0"/>
        <w:ind w:right="57"/>
        <w:rPr>
          <w:rFonts w:ascii="Arial" w:eastAsia="Arial" w:hAnsi="Arial"/>
          <w:b/>
        </w:rPr>
      </w:pPr>
    </w:p>
    <w:p w14:paraId="47D17143" w14:textId="77777777" w:rsidR="0074701A" w:rsidRPr="00646690" w:rsidRDefault="0074701A" w:rsidP="007D67DC">
      <w:pPr>
        <w:autoSpaceDE w:val="0"/>
        <w:ind w:right="57"/>
        <w:rPr>
          <w:rFonts w:ascii="Arial" w:eastAsia="Arial" w:hAnsi="Arial"/>
          <w:b/>
        </w:rPr>
      </w:pPr>
    </w:p>
    <w:p w14:paraId="367CEB71" w14:textId="77777777" w:rsidR="00311F29" w:rsidRPr="00646690" w:rsidRDefault="00311F29" w:rsidP="00675FF5">
      <w:pPr>
        <w:autoSpaceDE w:val="0"/>
        <w:ind w:right="57"/>
        <w:jc w:val="center"/>
        <w:rPr>
          <w:rFonts w:ascii="Arial" w:eastAsia="Arial" w:hAnsi="Arial"/>
          <w:b/>
        </w:rPr>
      </w:pPr>
    </w:p>
    <w:p w14:paraId="1A4E2DBA" w14:textId="41F68980" w:rsidR="007C229F" w:rsidRPr="00646690" w:rsidRDefault="00D77866" w:rsidP="00675FF5">
      <w:pPr>
        <w:autoSpaceDE w:val="0"/>
        <w:ind w:right="57"/>
        <w:jc w:val="center"/>
        <w:rPr>
          <w:rFonts w:ascii="Arial" w:eastAsia="Arial" w:hAnsi="Arial"/>
          <w:b/>
          <w:sz w:val="28"/>
          <w:szCs w:val="28"/>
        </w:rPr>
      </w:pPr>
      <w:r w:rsidRPr="00646690">
        <w:rPr>
          <w:rFonts w:ascii="Arial" w:eastAsia="Arial" w:hAnsi="Arial"/>
          <w:b/>
          <w:sz w:val="28"/>
          <w:szCs w:val="28"/>
        </w:rPr>
        <w:t>T</w:t>
      </w:r>
      <w:r w:rsidR="007C229F" w:rsidRPr="00646690">
        <w:rPr>
          <w:rFonts w:ascii="Arial" w:eastAsia="Arial" w:hAnsi="Arial"/>
          <w:b/>
          <w:sz w:val="28"/>
          <w:szCs w:val="28"/>
        </w:rPr>
        <w:t xml:space="preserve">ERMO DE CIÊNCIA E DE NOTIFICAÇÃO </w:t>
      </w:r>
    </w:p>
    <w:p w14:paraId="443CF497" w14:textId="77777777" w:rsidR="007C229F" w:rsidRPr="00646690" w:rsidRDefault="007C229F" w:rsidP="00675FF5">
      <w:pPr>
        <w:autoSpaceDE w:val="0"/>
        <w:ind w:right="57"/>
        <w:jc w:val="center"/>
        <w:rPr>
          <w:rFonts w:ascii="Arial" w:eastAsia="Arial" w:hAnsi="Arial"/>
          <w:b/>
          <w:i/>
          <w:sz w:val="28"/>
          <w:szCs w:val="28"/>
        </w:rPr>
      </w:pPr>
      <w:r w:rsidRPr="00646690">
        <w:rPr>
          <w:rFonts w:ascii="Arial" w:eastAsia="Arial" w:hAnsi="Arial"/>
          <w:b/>
          <w:i/>
          <w:sz w:val="28"/>
          <w:szCs w:val="28"/>
        </w:rPr>
        <w:t>(REDAÇÃO DADA PELA RESOLUÇÃO Nº 11/2021)</w:t>
      </w:r>
    </w:p>
    <w:p w14:paraId="71800B49" w14:textId="77777777" w:rsidR="007C229F" w:rsidRPr="00646690" w:rsidRDefault="007C229F" w:rsidP="00675FF5">
      <w:pPr>
        <w:jc w:val="both"/>
        <w:rPr>
          <w:rFonts w:ascii="Arial" w:hAnsi="Arial"/>
          <w:b/>
        </w:rPr>
      </w:pPr>
    </w:p>
    <w:p w14:paraId="583DE5D5" w14:textId="77777777" w:rsidR="007C229F" w:rsidRPr="00646690" w:rsidRDefault="007C229F" w:rsidP="00675FF5">
      <w:pPr>
        <w:jc w:val="both"/>
        <w:rPr>
          <w:rFonts w:ascii="Arial" w:hAnsi="Arial"/>
          <w:b/>
        </w:rPr>
      </w:pPr>
      <w:r w:rsidRPr="00646690">
        <w:rPr>
          <w:rFonts w:ascii="Arial" w:hAnsi="Arial"/>
          <w:b/>
        </w:rPr>
        <w:t>CONTRATANTE: MUNICÍPIO DE SERTÃOZINHO</w:t>
      </w:r>
    </w:p>
    <w:p w14:paraId="59A6EF06" w14:textId="77777777" w:rsidR="007C229F" w:rsidRPr="00646690" w:rsidRDefault="007C229F" w:rsidP="00675FF5">
      <w:pPr>
        <w:jc w:val="both"/>
        <w:rPr>
          <w:rFonts w:ascii="Arial" w:hAnsi="Arial"/>
          <w:b/>
        </w:rPr>
      </w:pPr>
    </w:p>
    <w:p w14:paraId="742CA06E" w14:textId="4EEE88E2" w:rsidR="007C229F" w:rsidRPr="00646690" w:rsidRDefault="007C229F" w:rsidP="00675FF5">
      <w:pPr>
        <w:jc w:val="both"/>
        <w:rPr>
          <w:rFonts w:ascii="Arial" w:hAnsi="Arial"/>
          <w:b/>
        </w:rPr>
      </w:pPr>
      <w:r w:rsidRPr="00646690">
        <w:rPr>
          <w:rFonts w:ascii="Arial" w:hAnsi="Arial"/>
          <w:b/>
        </w:rPr>
        <w:t>CONTRATAD</w:t>
      </w:r>
      <w:r w:rsidR="001E30B8" w:rsidRPr="00646690">
        <w:rPr>
          <w:rFonts w:ascii="Arial" w:hAnsi="Arial"/>
          <w:b/>
        </w:rPr>
        <w:t>O</w:t>
      </w:r>
      <w:r w:rsidRPr="00646690">
        <w:rPr>
          <w:rFonts w:ascii="Arial" w:hAnsi="Arial"/>
          <w:b/>
        </w:rPr>
        <w:t>: __________________________________________________</w:t>
      </w:r>
    </w:p>
    <w:p w14:paraId="6F138156" w14:textId="77777777" w:rsidR="007C229F" w:rsidRPr="00646690" w:rsidRDefault="007C229F" w:rsidP="00675FF5">
      <w:pPr>
        <w:jc w:val="both"/>
        <w:rPr>
          <w:rFonts w:ascii="Arial" w:hAnsi="Arial"/>
          <w:b/>
        </w:rPr>
      </w:pPr>
    </w:p>
    <w:p w14:paraId="5A55B74D" w14:textId="77777777" w:rsidR="007C229F" w:rsidRPr="00646690" w:rsidRDefault="007C229F" w:rsidP="00675FF5">
      <w:pPr>
        <w:jc w:val="both"/>
        <w:rPr>
          <w:rFonts w:ascii="Arial" w:hAnsi="Arial"/>
          <w:b/>
        </w:rPr>
      </w:pPr>
      <w:r w:rsidRPr="00646690">
        <w:rPr>
          <w:rFonts w:ascii="Arial" w:hAnsi="Arial"/>
          <w:b/>
        </w:rPr>
        <w:t>CONTRATO Nº:__________________________________________________</w:t>
      </w:r>
    </w:p>
    <w:p w14:paraId="092C7208" w14:textId="77777777" w:rsidR="00AA05D4" w:rsidRPr="00646690" w:rsidRDefault="00AA05D4" w:rsidP="00675FF5">
      <w:pPr>
        <w:jc w:val="both"/>
        <w:rPr>
          <w:rFonts w:ascii="Arial" w:hAnsi="Arial"/>
          <w:b/>
        </w:rPr>
      </w:pPr>
    </w:p>
    <w:p w14:paraId="5E9CDD61" w14:textId="19F3E999" w:rsidR="00510CAD" w:rsidRPr="00646690" w:rsidRDefault="00092B21" w:rsidP="00510CAD">
      <w:pPr>
        <w:ind w:right="-2"/>
        <w:jc w:val="both"/>
        <w:rPr>
          <w:rFonts w:ascii="Arial" w:hAnsi="Arial"/>
          <w:b/>
          <w:bCs/>
          <w:shd w:val="clear" w:color="auto" w:fill="FFFFFF"/>
        </w:rPr>
      </w:pPr>
      <w:r w:rsidRPr="00646690">
        <w:rPr>
          <w:rFonts w:ascii="Arial" w:hAnsi="Arial"/>
          <w:b/>
        </w:rPr>
        <w:t xml:space="preserve">OBJETO: </w:t>
      </w:r>
      <w:r w:rsidR="003200AB" w:rsidRPr="00646690">
        <w:rPr>
          <w:rFonts w:ascii="Arial" w:hAnsi="Arial"/>
          <w:b/>
          <w:bCs/>
        </w:rPr>
        <w:t>CONTRATAÇÃO DE EMPRESA ESPECIALIZADA PARA ELABORAÇÃO DE PROJETOS EXECUTIVOS DE CONSTRUÇÃO, AMPLIAÇÃO E REFORMA DE DIVERSOS EQUIPAMENTOS PÚBLICOS, LOCALIZADOS NO MUNICÍPIO DE SERTÃOZINHO/SP</w:t>
      </w:r>
      <w:r w:rsidR="003200AB" w:rsidRPr="00646690">
        <w:rPr>
          <w:rFonts w:ascii="Arial" w:hAnsi="Arial"/>
          <w:b/>
          <w:bCs/>
          <w:shd w:val="clear" w:color="auto" w:fill="FFFFFF"/>
        </w:rPr>
        <w:t>.</w:t>
      </w:r>
    </w:p>
    <w:p w14:paraId="5358F97D" w14:textId="42E5B0DF" w:rsidR="003B5AE5" w:rsidRPr="00646690" w:rsidRDefault="003B5AE5" w:rsidP="00510CAD">
      <w:pPr>
        <w:ind w:right="140"/>
        <w:jc w:val="both"/>
        <w:rPr>
          <w:rFonts w:ascii="Arial" w:hAnsi="Arial"/>
        </w:rPr>
      </w:pPr>
    </w:p>
    <w:p w14:paraId="6AF37234" w14:textId="3003F783" w:rsidR="00E17313" w:rsidRPr="00646690" w:rsidRDefault="00E17313" w:rsidP="00675FF5">
      <w:pPr>
        <w:jc w:val="both"/>
        <w:rPr>
          <w:rFonts w:ascii="Arial" w:hAnsi="Arial"/>
        </w:rPr>
      </w:pPr>
      <w:r w:rsidRPr="00646690">
        <w:rPr>
          <w:rFonts w:ascii="Arial" w:hAnsi="Arial"/>
        </w:rPr>
        <w:t>Pelo presente TERMO, nós, abaixo identificados:</w:t>
      </w:r>
    </w:p>
    <w:p w14:paraId="1871328C" w14:textId="77777777" w:rsidR="00E17313" w:rsidRPr="00646690" w:rsidRDefault="00E17313" w:rsidP="00675FF5">
      <w:pPr>
        <w:jc w:val="both"/>
        <w:rPr>
          <w:rFonts w:ascii="Arial" w:hAnsi="Arial"/>
          <w:b/>
        </w:rPr>
      </w:pPr>
    </w:p>
    <w:p w14:paraId="49ACEFDD" w14:textId="77777777" w:rsidR="00E17313" w:rsidRPr="00646690" w:rsidRDefault="00E17313" w:rsidP="00675FF5">
      <w:pPr>
        <w:jc w:val="both"/>
        <w:rPr>
          <w:rFonts w:ascii="Arial" w:hAnsi="Arial"/>
          <w:b/>
        </w:rPr>
      </w:pPr>
      <w:r w:rsidRPr="00646690">
        <w:rPr>
          <w:rFonts w:ascii="Arial" w:hAnsi="Arial"/>
          <w:b/>
        </w:rPr>
        <w:t>1. Estamos CIENTES de que:</w:t>
      </w:r>
    </w:p>
    <w:p w14:paraId="0A7AC44F" w14:textId="77777777" w:rsidR="00E17313" w:rsidRPr="00646690" w:rsidRDefault="00E17313" w:rsidP="00675FF5">
      <w:pPr>
        <w:tabs>
          <w:tab w:val="left" w:pos="810"/>
        </w:tabs>
        <w:autoSpaceDE w:val="0"/>
        <w:spacing w:before="100"/>
        <w:jc w:val="both"/>
        <w:rPr>
          <w:rFonts w:ascii="Arial" w:eastAsia="Arial" w:hAnsi="Arial"/>
        </w:rPr>
      </w:pPr>
      <w:r w:rsidRPr="00646690">
        <w:rPr>
          <w:rFonts w:ascii="Arial" w:eastAsia="Arial" w:hAnsi="Arial"/>
        </w:rPr>
        <w:t>a) O ajuste acima referido, seus aditamentos, bem como o acompanhamento de sua execução contratual, estarão sujeitos a análise e julgamento pelo Tribunal de Contas do Estado de São Paulo, cujo trâmite processual ocorrerá pelo sistema</w:t>
      </w:r>
      <w:r w:rsidRPr="00646690">
        <w:rPr>
          <w:rFonts w:ascii="Arial" w:eastAsia="Arial" w:hAnsi="Arial"/>
          <w:spacing w:val="-14"/>
        </w:rPr>
        <w:t xml:space="preserve"> </w:t>
      </w:r>
      <w:r w:rsidRPr="00646690">
        <w:rPr>
          <w:rFonts w:ascii="Arial" w:eastAsia="Arial" w:hAnsi="Arial"/>
        </w:rPr>
        <w:t>eletrônico;</w:t>
      </w:r>
    </w:p>
    <w:p w14:paraId="320D04F3" w14:textId="77777777" w:rsidR="00E17313" w:rsidRPr="00646690" w:rsidRDefault="00E17313" w:rsidP="00675FF5">
      <w:pPr>
        <w:tabs>
          <w:tab w:val="left" w:pos="810"/>
        </w:tabs>
        <w:autoSpaceDE w:val="0"/>
        <w:spacing w:before="100"/>
        <w:jc w:val="both"/>
        <w:rPr>
          <w:rFonts w:ascii="Arial" w:eastAsia="Arial" w:hAnsi="Arial"/>
        </w:rPr>
      </w:pPr>
      <w:r w:rsidRPr="00646690">
        <w:rPr>
          <w:rFonts w:ascii="Arial" w:eastAsia="Arial" w:hAnsi="Arial"/>
        </w:rPr>
        <w:t>b) Poderemos ter acesso ao processo, tendo vista e extraindo cópias das manifestações de interesse, Despachos e Decisões, mediante regular cadastramento no Sistema de Processo Eletrônico, em consonância com o estabelecido na Resolução nº 01/2011 do</w:t>
      </w:r>
      <w:r w:rsidRPr="00646690">
        <w:rPr>
          <w:rFonts w:ascii="Arial" w:eastAsia="Arial" w:hAnsi="Arial"/>
          <w:spacing w:val="-17"/>
        </w:rPr>
        <w:t xml:space="preserve"> </w:t>
      </w:r>
      <w:r w:rsidRPr="00646690">
        <w:rPr>
          <w:rFonts w:ascii="Arial" w:eastAsia="Arial" w:hAnsi="Arial"/>
        </w:rPr>
        <w:t>TCESP;</w:t>
      </w:r>
    </w:p>
    <w:p w14:paraId="2F21753F" w14:textId="77777777" w:rsidR="00E17313" w:rsidRPr="00646690" w:rsidRDefault="00E17313" w:rsidP="00675FF5">
      <w:pPr>
        <w:tabs>
          <w:tab w:val="left" w:pos="810"/>
        </w:tabs>
        <w:autoSpaceDE w:val="0"/>
        <w:spacing w:before="100"/>
        <w:jc w:val="both"/>
        <w:rPr>
          <w:rFonts w:ascii="Arial" w:eastAsia="Arial" w:hAnsi="Arial"/>
        </w:rPr>
      </w:pPr>
      <w:r w:rsidRPr="00646690">
        <w:rPr>
          <w:rFonts w:ascii="Arial" w:eastAsia="Arial" w:hAnsi="Arial"/>
        </w:rPr>
        <w:t>c) 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646690">
        <w:rPr>
          <w:rFonts w:ascii="Arial" w:eastAsia="Arial" w:hAnsi="Arial"/>
          <w:spacing w:val="-2"/>
        </w:rPr>
        <w:t xml:space="preserve"> </w:t>
      </w:r>
      <w:r w:rsidRPr="00646690">
        <w:rPr>
          <w:rFonts w:ascii="Arial" w:eastAsia="Arial" w:hAnsi="Arial"/>
        </w:rPr>
        <w:t>Civil;</w:t>
      </w:r>
    </w:p>
    <w:p w14:paraId="3E1A9051" w14:textId="77777777" w:rsidR="00E17313" w:rsidRPr="00646690" w:rsidRDefault="00E17313" w:rsidP="00675FF5">
      <w:pPr>
        <w:tabs>
          <w:tab w:val="left" w:pos="385"/>
        </w:tabs>
        <w:autoSpaceDE w:val="0"/>
        <w:spacing w:before="100"/>
        <w:jc w:val="both"/>
        <w:rPr>
          <w:rFonts w:ascii="Arial" w:eastAsia="Arial" w:hAnsi="Arial"/>
        </w:rPr>
      </w:pPr>
      <w:r w:rsidRPr="00646690">
        <w:rPr>
          <w:rFonts w:ascii="Arial" w:eastAsia="Arial" w:hAnsi="Arial"/>
        </w:rPr>
        <w:t xml:space="preserve">d) As informações pessoais dos responsáveis pela </w:t>
      </w:r>
      <w:r w:rsidRPr="00646690">
        <w:rPr>
          <w:rFonts w:ascii="Arial" w:eastAsia="Arial" w:hAnsi="Arial"/>
          <w:u w:val="single"/>
        </w:rPr>
        <w:t>Contratante</w:t>
      </w:r>
      <w:r w:rsidRPr="00646690">
        <w:rPr>
          <w:rFonts w:ascii="Arial" w:eastAsia="Arial" w:hAnsi="Arial"/>
        </w:rPr>
        <w:t xml:space="preserve"> e interessados estão cadastradas no módulo eletrônico do “Cadastro Corporativo TCESP – CadTCESP”, nos termos previstos no Artigo 2º das Instruções nº 01/2020, conforme “Declaração(ões) de Atualização Cadastral” anexa(s);</w:t>
      </w:r>
    </w:p>
    <w:p w14:paraId="75C1D3F2" w14:textId="77777777" w:rsidR="00E17313" w:rsidRPr="00646690" w:rsidRDefault="00E17313" w:rsidP="00675FF5">
      <w:pPr>
        <w:tabs>
          <w:tab w:val="left" w:pos="414"/>
        </w:tabs>
        <w:autoSpaceDE w:val="0"/>
        <w:spacing w:before="100"/>
        <w:jc w:val="both"/>
        <w:rPr>
          <w:rFonts w:ascii="Arial" w:eastAsia="Arial" w:hAnsi="Arial"/>
        </w:rPr>
      </w:pPr>
      <w:r w:rsidRPr="00646690">
        <w:rPr>
          <w:rFonts w:ascii="Arial" w:eastAsia="Arial" w:hAnsi="Arial"/>
        </w:rPr>
        <w:t>e) É de exclusiva responsabilidade do contratado manter seus dados sempre atualizados.</w:t>
      </w:r>
    </w:p>
    <w:p w14:paraId="27ECD40A" w14:textId="77777777" w:rsidR="00E17313" w:rsidRPr="00646690" w:rsidRDefault="00E17313" w:rsidP="00675FF5">
      <w:pPr>
        <w:jc w:val="both"/>
        <w:rPr>
          <w:rFonts w:ascii="Arial" w:hAnsi="Arial"/>
          <w:b/>
        </w:rPr>
      </w:pPr>
    </w:p>
    <w:p w14:paraId="438F577A" w14:textId="77777777" w:rsidR="00E17313" w:rsidRPr="00646690" w:rsidRDefault="00E17313" w:rsidP="00675FF5">
      <w:pPr>
        <w:jc w:val="both"/>
        <w:rPr>
          <w:rFonts w:ascii="Arial" w:hAnsi="Arial"/>
        </w:rPr>
      </w:pPr>
      <w:r w:rsidRPr="00646690">
        <w:rPr>
          <w:rFonts w:ascii="Arial" w:hAnsi="Arial"/>
          <w:b/>
        </w:rPr>
        <w:t>2. Damo-nos por NOTIFICADOS para:</w:t>
      </w:r>
    </w:p>
    <w:p w14:paraId="6D1BC6F9" w14:textId="77777777" w:rsidR="00E17313" w:rsidRPr="00646690" w:rsidRDefault="00E17313" w:rsidP="00675FF5">
      <w:pPr>
        <w:spacing w:before="100"/>
        <w:jc w:val="both"/>
        <w:rPr>
          <w:rFonts w:ascii="Arial" w:hAnsi="Arial"/>
        </w:rPr>
      </w:pPr>
      <w:r w:rsidRPr="00646690">
        <w:rPr>
          <w:rFonts w:ascii="Arial" w:hAnsi="Arial"/>
        </w:rPr>
        <w:t xml:space="preserve">a) O acompanhamento dos atos do processo até seu julgamento final e consequente publicação; </w:t>
      </w:r>
    </w:p>
    <w:p w14:paraId="57E286D1" w14:textId="77777777" w:rsidR="00E17313" w:rsidRPr="00646690" w:rsidRDefault="00E17313" w:rsidP="00675FF5">
      <w:pPr>
        <w:spacing w:before="100"/>
        <w:jc w:val="both"/>
        <w:rPr>
          <w:rFonts w:ascii="Arial" w:hAnsi="Arial"/>
        </w:rPr>
      </w:pPr>
      <w:r w:rsidRPr="00646690">
        <w:rPr>
          <w:rFonts w:ascii="Arial" w:hAnsi="Arial"/>
        </w:rPr>
        <w:t>b) Se for o caso e de nosso interesse, nos prazos e nas formas legais e regimentais, exercer o direito de defesa, interpor recursos e o que mais couber.</w:t>
      </w:r>
    </w:p>
    <w:p w14:paraId="65009DFE" w14:textId="77777777" w:rsidR="004C784C" w:rsidRPr="00646690" w:rsidRDefault="004C784C" w:rsidP="00675FF5">
      <w:pPr>
        <w:rPr>
          <w:rFonts w:ascii="Arial" w:hAnsi="Arial"/>
          <w:b/>
        </w:rPr>
      </w:pPr>
    </w:p>
    <w:p w14:paraId="6FD2EFA7" w14:textId="4E1329AD" w:rsidR="004C784C" w:rsidRPr="00646690" w:rsidRDefault="009642FC" w:rsidP="00675FF5">
      <w:pPr>
        <w:ind w:right="-2"/>
        <w:jc w:val="right"/>
        <w:rPr>
          <w:rFonts w:ascii="Arial" w:hAnsi="Arial"/>
          <w:b/>
          <w:bCs/>
        </w:rPr>
      </w:pPr>
      <w:r w:rsidRPr="00646690">
        <w:rPr>
          <w:rFonts w:ascii="Arial" w:hAnsi="Arial"/>
          <w:b/>
        </w:rPr>
        <w:t>Sertãozinho, de de 202</w:t>
      </w:r>
      <w:r w:rsidR="00F43B6B" w:rsidRPr="00646690">
        <w:rPr>
          <w:rFonts w:ascii="Arial" w:hAnsi="Arial"/>
          <w:b/>
        </w:rPr>
        <w:t>6</w:t>
      </w:r>
      <w:r w:rsidRPr="00646690">
        <w:rPr>
          <w:rFonts w:ascii="Arial" w:hAnsi="Arial"/>
          <w:b/>
        </w:rPr>
        <w:t>.</w:t>
      </w:r>
    </w:p>
    <w:p w14:paraId="332A1E66" w14:textId="77777777" w:rsidR="003029B4" w:rsidRPr="00646690" w:rsidRDefault="003029B4" w:rsidP="00675FF5">
      <w:pPr>
        <w:ind w:right="403"/>
        <w:jc w:val="both"/>
        <w:rPr>
          <w:rFonts w:ascii="Arial" w:hAnsi="Arial"/>
          <w:b/>
          <w:bCs/>
        </w:rPr>
      </w:pPr>
    </w:p>
    <w:p w14:paraId="07045A1E" w14:textId="77777777" w:rsidR="00884AD9" w:rsidRPr="00646690" w:rsidRDefault="00884AD9" w:rsidP="00675FF5">
      <w:pPr>
        <w:ind w:right="403"/>
        <w:jc w:val="both"/>
        <w:rPr>
          <w:rFonts w:ascii="Arial" w:hAnsi="Arial"/>
          <w:b/>
          <w:bCs/>
        </w:rPr>
      </w:pPr>
    </w:p>
    <w:p w14:paraId="4972BCE8" w14:textId="5CC73B26" w:rsidR="00E17313" w:rsidRPr="00646690" w:rsidRDefault="00E17313" w:rsidP="00675FF5">
      <w:pPr>
        <w:ind w:right="403"/>
        <w:jc w:val="both"/>
        <w:rPr>
          <w:rFonts w:ascii="Arial" w:hAnsi="Arial"/>
          <w:b/>
          <w:bCs/>
        </w:rPr>
      </w:pPr>
      <w:r w:rsidRPr="00646690">
        <w:rPr>
          <w:rFonts w:ascii="Arial" w:hAnsi="Arial"/>
          <w:b/>
          <w:bCs/>
        </w:rPr>
        <w:t>AUTORIDADE MÁXIMA DO ÓRGÃO/ENTIDADE</w:t>
      </w:r>
    </w:p>
    <w:p w14:paraId="51C5FCDA" w14:textId="45EED938" w:rsidR="00E17313" w:rsidRPr="00646690" w:rsidRDefault="00E17313" w:rsidP="00675FF5">
      <w:pPr>
        <w:ind w:right="403"/>
        <w:jc w:val="both"/>
        <w:rPr>
          <w:rFonts w:ascii="Arial" w:hAnsi="Arial"/>
          <w:b/>
          <w:bCs/>
        </w:rPr>
      </w:pPr>
      <w:r w:rsidRPr="00646690">
        <w:rPr>
          <w:rFonts w:ascii="Arial" w:hAnsi="Arial"/>
        </w:rPr>
        <w:t xml:space="preserve">Nome: </w:t>
      </w:r>
      <w:r w:rsidR="00F1375F" w:rsidRPr="00646690">
        <w:rPr>
          <w:rFonts w:ascii="Arial" w:hAnsi="Arial"/>
          <w:b/>
          <w:bCs/>
        </w:rPr>
        <w:t>José Alberto Gimenez</w:t>
      </w:r>
    </w:p>
    <w:p w14:paraId="3382189A" w14:textId="77777777" w:rsidR="00E17313" w:rsidRPr="00646690" w:rsidRDefault="00E17313" w:rsidP="00675FF5">
      <w:pPr>
        <w:ind w:right="403"/>
        <w:jc w:val="both"/>
        <w:rPr>
          <w:rFonts w:ascii="Arial" w:hAnsi="Arial"/>
        </w:rPr>
      </w:pPr>
      <w:r w:rsidRPr="00646690">
        <w:rPr>
          <w:rFonts w:ascii="Arial" w:hAnsi="Arial"/>
        </w:rPr>
        <w:t>Cargo: Prefeito Municipal</w:t>
      </w:r>
    </w:p>
    <w:p w14:paraId="20F6AAE2" w14:textId="18D283A6" w:rsidR="00E17313" w:rsidRPr="00646690" w:rsidRDefault="00E17313" w:rsidP="00675FF5">
      <w:pPr>
        <w:ind w:right="403"/>
        <w:jc w:val="both"/>
        <w:rPr>
          <w:rFonts w:ascii="Arial" w:hAnsi="Arial"/>
        </w:rPr>
      </w:pPr>
      <w:r w:rsidRPr="00646690">
        <w:rPr>
          <w:rFonts w:ascii="Arial" w:hAnsi="Arial"/>
        </w:rPr>
        <w:t xml:space="preserve">CPF: </w:t>
      </w:r>
      <w:r w:rsidR="00C74DD3" w:rsidRPr="00646690">
        <w:rPr>
          <w:rFonts w:ascii="Arial" w:hAnsi="Arial"/>
        </w:rPr>
        <w:t xml:space="preserve">744.812.078-68             </w:t>
      </w:r>
    </w:p>
    <w:p w14:paraId="320658E6" w14:textId="77777777" w:rsidR="00E17313" w:rsidRPr="00646690" w:rsidRDefault="00E17313" w:rsidP="00675FF5">
      <w:pPr>
        <w:ind w:right="403"/>
        <w:jc w:val="both"/>
        <w:rPr>
          <w:rFonts w:ascii="Arial" w:hAnsi="Arial"/>
        </w:rPr>
      </w:pPr>
    </w:p>
    <w:p w14:paraId="388D3D42" w14:textId="77777777" w:rsidR="00E17313" w:rsidRPr="00646690" w:rsidRDefault="00E17313" w:rsidP="00675FF5">
      <w:pPr>
        <w:ind w:right="403"/>
        <w:jc w:val="both"/>
        <w:rPr>
          <w:rFonts w:ascii="Arial" w:hAnsi="Arial"/>
          <w:b/>
          <w:bCs/>
        </w:rPr>
      </w:pPr>
    </w:p>
    <w:p w14:paraId="37B1EAFB" w14:textId="77777777" w:rsidR="00796A0B" w:rsidRPr="00646690" w:rsidRDefault="00E17313" w:rsidP="00675FF5">
      <w:pPr>
        <w:ind w:right="-2"/>
        <w:jc w:val="both"/>
        <w:rPr>
          <w:rFonts w:ascii="Arial" w:hAnsi="Arial"/>
          <w:b/>
          <w:bCs/>
        </w:rPr>
      </w:pPr>
      <w:r w:rsidRPr="00646690">
        <w:rPr>
          <w:rFonts w:ascii="Arial" w:hAnsi="Arial"/>
          <w:b/>
          <w:bCs/>
        </w:rPr>
        <w:t>RESPONSÁVEIS PELA HOMOLOGAÇÃO DO CERTAME</w:t>
      </w:r>
      <w:r w:rsidR="00796A0B" w:rsidRPr="00646690">
        <w:rPr>
          <w:rFonts w:ascii="Arial" w:hAnsi="Arial"/>
          <w:b/>
          <w:bCs/>
        </w:rPr>
        <w:t xml:space="preserve"> </w:t>
      </w:r>
    </w:p>
    <w:p w14:paraId="7EBEBBE2" w14:textId="725811DB" w:rsidR="00E17313" w:rsidRPr="00646690" w:rsidRDefault="00E17313" w:rsidP="00675FF5">
      <w:pPr>
        <w:ind w:right="-2"/>
        <w:jc w:val="both"/>
        <w:rPr>
          <w:rFonts w:ascii="Arial" w:hAnsi="Arial"/>
        </w:rPr>
      </w:pPr>
      <w:r w:rsidRPr="00646690">
        <w:rPr>
          <w:rFonts w:ascii="Arial" w:hAnsi="Arial"/>
        </w:rPr>
        <w:t xml:space="preserve">Nome: </w:t>
      </w:r>
      <w:r w:rsidR="00F1375F" w:rsidRPr="00646690">
        <w:rPr>
          <w:rFonts w:ascii="Arial" w:hAnsi="Arial"/>
          <w:b/>
          <w:bCs/>
        </w:rPr>
        <w:t>José Alberto Gimenez</w:t>
      </w:r>
    </w:p>
    <w:p w14:paraId="763AD1B9" w14:textId="77777777" w:rsidR="00E17313" w:rsidRPr="00646690" w:rsidRDefault="00E17313" w:rsidP="00675FF5">
      <w:pPr>
        <w:ind w:right="403"/>
        <w:jc w:val="both"/>
        <w:rPr>
          <w:rFonts w:ascii="Arial" w:hAnsi="Arial"/>
        </w:rPr>
      </w:pPr>
      <w:r w:rsidRPr="00646690">
        <w:rPr>
          <w:rFonts w:ascii="Arial" w:hAnsi="Arial"/>
        </w:rPr>
        <w:t>Cargo: Prefeito Municipal</w:t>
      </w:r>
    </w:p>
    <w:p w14:paraId="498C9387" w14:textId="0C8AEA3B" w:rsidR="00E17313" w:rsidRPr="00646690" w:rsidRDefault="00E17313" w:rsidP="00675FF5">
      <w:pPr>
        <w:ind w:right="403"/>
        <w:jc w:val="both"/>
        <w:rPr>
          <w:rFonts w:ascii="Arial" w:hAnsi="Arial"/>
        </w:rPr>
      </w:pPr>
      <w:r w:rsidRPr="00646690">
        <w:rPr>
          <w:rFonts w:ascii="Arial" w:hAnsi="Arial"/>
        </w:rPr>
        <w:t xml:space="preserve">CPF: </w:t>
      </w:r>
      <w:r w:rsidR="00C74DD3" w:rsidRPr="00646690">
        <w:rPr>
          <w:rFonts w:ascii="Arial" w:hAnsi="Arial"/>
        </w:rPr>
        <w:t xml:space="preserve">744.812.078-68             </w:t>
      </w:r>
    </w:p>
    <w:p w14:paraId="31047C7C" w14:textId="77777777" w:rsidR="00E17313" w:rsidRPr="00646690" w:rsidRDefault="00E17313" w:rsidP="00675FF5">
      <w:pPr>
        <w:ind w:right="403"/>
        <w:jc w:val="both"/>
        <w:rPr>
          <w:rFonts w:ascii="Arial" w:hAnsi="Arial"/>
          <w:b/>
          <w:u w:val="single"/>
        </w:rPr>
      </w:pPr>
      <w:r w:rsidRPr="00646690">
        <w:rPr>
          <w:rFonts w:ascii="Arial" w:hAnsi="Arial"/>
        </w:rPr>
        <w:t>Assinatura: ___________________________________________________</w:t>
      </w:r>
    </w:p>
    <w:p w14:paraId="14285DBE" w14:textId="77777777" w:rsidR="00E17313" w:rsidRPr="00646690" w:rsidRDefault="00E17313" w:rsidP="00675FF5">
      <w:pPr>
        <w:rPr>
          <w:rFonts w:ascii="Arial" w:hAnsi="Arial"/>
          <w:b/>
          <w:u w:val="single"/>
        </w:rPr>
      </w:pPr>
    </w:p>
    <w:p w14:paraId="5934E80A" w14:textId="77777777" w:rsidR="009642FC" w:rsidRPr="00646690" w:rsidRDefault="009642FC" w:rsidP="00675FF5">
      <w:pPr>
        <w:rPr>
          <w:rFonts w:ascii="Arial" w:hAnsi="Arial"/>
          <w:b/>
          <w:u w:val="single"/>
        </w:rPr>
      </w:pPr>
    </w:p>
    <w:p w14:paraId="19B4B8A4" w14:textId="77777777" w:rsidR="00E17313" w:rsidRPr="00646690" w:rsidRDefault="00E17313" w:rsidP="00675FF5">
      <w:pPr>
        <w:rPr>
          <w:rFonts w:ascii="Arial" w:hAnsi="Arial"/>
        </w:rPr>
      </w:pPr>
      <w:r w:rsidRPr="00646690">
        <w:rPr>
          <w:rFonts w:ascii="Arial" w:hAnsi="Arial"/>
          <w:b/>
          <w:u w:val="single"/>
        </w:rPr>
        <w:t>RESPONSÁVEIS QUE ASSINARAM O AJUSTE</w:t>
      </w:r>
    </w:p>
    <w:p w14:paraId="69839568" w14:textId="77777777" w:rsidR="009642FC" w:rsidRPr="00646690" w:rsidRDefault="009642FC" w:rsidP="00675FF5">
      <w:pPr>
        <w:rPr>
          <w:rFonts w:ascii="Arial" w:hAnsi="Arial"/>
          <w:b/>
          <w:u w:val="single"/>
        </w:rPr>
      </w:pPr>
    </w:p>
    <w:p w14:paraId="16FAB1CB" w14:textId="12C03E64" w:rsidR="002B7F46" w:rsidRPr="00646690" w:rsidRDefault="00E17313" w:rsidP="00675FF5">
      <w:pPr>
        <w:rPr>
          <w:rFonts w:ascii="Arial" w:hAnsi="Arial"/>
        </w:rPr>
      </w:pPr>
      <w:r w:rsidRPr="00646690">
        <w:rPr>
          <w:rFonts w:ascii="Arial" w:hAnsi="Arial"/>
          <w:b/>
          <w:u w:val="single"/>
        </w:rPr>
        <w:t>PEL</w:t>
      </w:r>
      <w:r w:rsidR="001E30B8" w:rsidRPr="00646690">
        <w:rPr>
          <w:rFonts w:ascii="Arial" w:hAnsi="Arial"/>
          <w:b/>
          <w:u w:val="single"/>
        </w:rPr>
        <w:t>O</w:t>
      </w:r>
      <w:r w:rsidRPr="00646690">
        <w:rPr>
          <w:rFonts w:ascii="Arial" w:hAnsi="Arial"/>
          <w:b/>
          <w:u w:val="single"/>
        </w:rPr>
        <w:t xml:space="preserve"> CONTRATANTE</w:t>
      </w:r>
    </w:p>
    <w:p w14:paraId="7DC9F52B" w14:textId="77777777" w:rsidR="001F4136" w:rsidRPr="00646690" w:rsidRDefault="001F4136" w:rsidP="001F4136">
      <w:pPr>
        <w:rPr>
          <w:rFonts w:ascii="Arial" w:hAnsi="Arial"/>
          <w:b/>
          <w:bCs/>
        </w:rPr>
      </w:pPr>
      <w:r w:rsidRPr="00646690">
        <w:rPr>
          <w:rFonts w:ascii="Arial" w:hAnsi="Arial"/>
        </w:rPr>
        <w:t xml:space="preserve">Nome: </w:t>
      </w:r>
      <w:r w:rsidRPr="00646690">
        <w:rPr>
          <w:rFonts w:ascii="Arial" w:hAnsi="Arial"/>
          <w:b/>
          <w:bCs/>
        </w:rPr>
        <w:t>Mércia Giovana Piccoli Risques</w:t>
      </w:r>
    </w:p>
    <w:p w14:paraId="47CF6BA1" w14:textId="77777777" w:rsidR="001F4136" w:rsidRPr="00646690" w:rsidRDefault="001F4136" w:rsidP="001F4136">
      <w:pPr>
        <w:rPr>
          <w:rFonts w:ascii="Arial" w:hAnsi="Arial"/>
        </w:rPr>
      </w:pPr>
      <w:r w:rsidRPr="00646690">
        <w:rPr>
          <w:rFonts w:ascii="Arial" w:hAnsi="Arial"/>
        </w:rPr>
        <w:t>Cargo: Secretária de Obras, Conservação e Serviços Públicos</w:t>
      </w:r>
    </w:p>
    <w:p w14:paraId="7B60E6D0" w14:textId="77777777" w:rsidR="001F4136" w:rsidRPr="00646690" w:rsidRDefault="001F4136" w:rsidP="001F4136">
      <w:pPr>
        <w:rPr>
          <w:rFonts w:ascii="Arial" w:hAnsi="Arial"/>
        </w:rPr>
      </w:pPr>
      <w:r w:rsidRPr="00646690">
        <w:rPr>
          <w:rFonts w:ascii="Arial" w:hAnsi="Arial"/>
        </w:rPr>
        <w:t xml:space="preserve">CPF: 277.343.488-90    </w:t>
      </w:r>
    </w:p>
    <w:p w14:paraId="5383386D" w14:textId="4F83A5E8" w:rsidR="00072DED" w:rsidRPr="00646690" w:rsidRDefault="001F4136" w:rsidP="001F4136">
      <w:pPr>
        <w:rPr>
          <w:rFonts w:ascii="Arial" w:hAnsi="Arial"/>
          <w:b/>
          <w:u w:val="single"/>
        </w:rPr>
      </w:pPr>
      <w:r w:rsidRPr="00646690">
        <w:rPr>
          <w:rFonts w:ascii="Arial" w:hAnsi="Arial"/>
        </w:rPr>
        <w:t>Assinatura: ______________________________________________________</w:t>
      </w:r>
    </w:p>
    <w:p w14:paraId="225724BB" w14:textId="40E71BDC" w:rsidR="009D6E95" w:rsidRPr="00646690" w:rsidRDefault="009D6E95" w:rsidP="00675FF5">
      <w:pPr>
        <w:rPr>
          <w:rFonts w:ascii="Arial" w:hAnsi="Arial"/>
          <w:b/>
          <w:u w:val="single"/>
        </w:rPr>
      </w:pPr>
    </w:p>
    <w:p w14:paraId="7D6D9C0B" w14:textId="77777777" w:rsidR="00D97C1E" w:rsidRPr="00646690" w:rsidRDefault="00D97C1E" w:rsidP="00D97C1E">
      <w:pPr>
        <w:pStyle w:val="NormalWeb"/>
        <w:spacing w:before="0" w:beforeAutospacing="0" w:after="0" w:afterAutospacing="0"/>
        <w:rPr>
          <w:rFonts w:ascii="Arial" w:hAnsi="Arial" w:cs="Arial"/>
        </w:rPr>
      </w:pPr>
    </w:p>
    <w:p w14:paraId="4DE3E5AC" w14:textId="3492B0BE" w:rsidR="007C229F" w:rsidRPr="00646690" w:rsidRDefault="00E17313" w:rsidP="00675FF5">
      <w:pPr>
        <w:rPr>
          <w:rFonts w:ascii="Arial" w:hAnsi="Arial"/>
        </w:rPr>
      </w:pPr>
      <w:r w:rsidRPr="00646690">
        <w:rPr>
          <w:rFonts w:ascii="Arial" w:hAnsi="Arial"/>
          <w:b/>
          <w:u w:val="single"/>
        </w:rPr>
        <w:t>PEL</w:t>
      </w:r>
      <w:r w:rsidR="008B28A6" w:rsidRPr="00646690">
        <w:rPr>
          <w:rFonts w:ascii="Arial" w:hAnsi="Arial"/>
          <w:b/>
          <w:u w:val="single"/>
        </w:rPr>
        <w:t>A</w:t>
      </w:r>
      <w:r w:rsidRPr="00646690">
        <w:rPr>
          <w:rFonts w:ascii="Arial" w:hAnsi="Arial"/>
          <w:b/>
          <w:u w:val="single"/>
        </w:rPr>
        <w:t xml:space="preserve"> CONTRATAD</w:t>
      </w:r>
      <w:r w:rsidR="008B28A6" w:rsidRPr="00646690">
        <w:rPr>
          <w:rFonts w:ascii="Arial" w:hAnsi="Arial"/>
          <w:b/>
          <w:u w:val="single"/>
        </w:rPr>
        <w:t>A</w:t>
      </w:r>
    </w:p>
    <w:p w14:paraId="3AEEDC43" w14:textId="77777777" w:rsidR="007C229F" w:rsidRPr="00646690" w:rsidRDefault="007C229F" w:rsidP="00675FF5">
      <w:pPr>
        <w:rPr>
          <w:rFonts w:ascii="Arial" w:hAnsi="Arial"/>
        </w:rPr>
      </w:pPr>
      <w:r w:rsidRPr="00646690">
        <w:rPr>
          <w:rFonts w:ascii="Arial" w:hAnsi="Arial"/>
        </w:rPr>
        <w:t>Nome: _________________________________________________________</w:t>
      </w:r>
    </w:p>
    <w:p w14:paraId="7884DBF1" w14:textId="77777777" w:rsidR="007C229F" w:rsidRPr="00646690" w:rsidRDefault="007C229F" w:rsidP="00675FF5">
      <w:pPr>
        <w:rPr>
          <w:rFonts w:ascii="Arial" w:hAnsi="Arial"/>
        </w:rPr>
      </w:pPr>
      <w:r w:rsidRPr="00646690">
        <w:rPr>
          <w:rFonts w:ascii="Arial" w:hAnsi="Arial"/>
        </w:rPr>
        <w:t>Cargo:__________________________________________________________</w:t>
      </w:r>
    </w:p>
    <w:p w14:paraId="1BF69215" w14:textId="77777777" w:rsidR="007C229F" w:rsidRPr="00646690" w:rsidRDefault="007C229F" w:rsidP="00675FF5">
      <w:pPr>
        <w:rPr>
          <w:rFonts w:ascii="Arial" w:hAnsi="Arial"/>
        </w:rPr>
      </w:pPr>
      <w:r w:rsidRPr="00646690">
        <w:rPr>
          <w:rFonts w:ascii="Arial" w:hAnsi="Arial"/>
        </w:rPr>
        <w:t xml:space="preserve">CPF: ____________________________ </w:t>
      </w:r>
    </w:p>
    <w:p w14:paraId="5D4EE7E6" w14:textId="77777777" w:rsidR="007C229F" w:rsidRPr="00646690" w:rsidRDefault="007C229F" w:rsidP="00675FF5">
      <w:pPr>
        <w:rPr>
          <w:rFonts w:ascii="Arial" w:hAnsi="Arial"/>
        </w:rPr>
      </w:pPr>
      <w:r w:rsidRPr="00646690">
        <w:rPr>
          <w:rFonts w:ascii="Arial" w:hAnsi="Arial"/>
        </w:rPr>
        <w:t>Assinatura: ______________________________________________________</w:t>
      </w:r>
    </w:p>
    <w:p w14:paraId="00643E12" w14:textId="77777777" w:rsidR="00E17313" w:rsidRPr="00646690" w:rsidRDefault="00E17313" w:rsidP="009D3FD0">
      <w:pPr>
        <w:spacing w:before="480"/>
        <w:rPr>
          <w:rFonts w:ascii="Arial" w:hAnsi="Arial"/>
          <w:b/>
          <w:bCs/>
          <w:u w:val="single"/>
        </w:rPr>
      </w:pPr>
      <w:r w:rsidRPr="00646690">
        <w:rPr>
          <w:rFonts w:ascii="Arial" w:hAnsi="Arial"/>
          <w:b/>
          <w:bCs/>
          <w:u w:val="single"/>
        </w:rPr>
        <w:t xml:space="preserve">ORDENADOR DE DESPESAS DA CONTRATANTE </w:t>
      </w:r>
    </w:p>
    <w:p w14:paraId="20ADEE57" w14:textId="5CA2C5E5" w:rsidR="00E17313" w:rsidRPr="00646690" w:rsidRDefault="00E17313" w:rsidP="00675FF5">
      <w:pPr>
        <w:ind w:right="403"/>
        <w:jc w:val="both"/>
        <w:rPr>
          <w:rFonts w:ascii="Arial" w:hAnsi="Arial"/>
        </w:rPr>
      </w:pPr>
      <w:r w:rsidRPr="00646690">
        <w:rPr>
          <w:rFonts w:ascii="Arial" w:hAnsi="Arial"/>
        </w:rPr>
        <w:t xml:space="preserve">Nome: </w:t>
      </w:r>
      <w:r w:rsidR="00F1375F" w:rsidRPr="00646690">
        <w:rPr>
          <w:rFonts w:ascii="Arial" w:hAnsi="Arial"/>
          <w:b/>
          <w:bCs/>
        </w:rPr>
        <w:t>José Alberto Gimenez</w:t>
      </w:r>
    </w:p>
    <w:p w14:paraId="4B9D431E" w14:textId="77777777" w:rsidR="00E17313" w:rsidRPr="00646690" w:rsidRDefault="00E17313" w:rsidP="00675FF5">
      <w:pPr>
        <w:ind w:right="403"/>
        <w:jc w:val="both"/>
        <w:rPr>
          <w:rFonts w:ascii="Arial" w:hAnsi="Arial"/>
        </w:rPr>
      </w:pPr>
      <w:r w:rsidRPr="00646690">
        <w:rPr>
          <w:rFonts w:ascii="Arial" w:hAnsi="Arial"/>
        </w:rPr>
        <w:t>Cargo: Prefeito Municipal</w:t>
      </w:r>
    </w:p>
    <w:p w14:paraId="6B24B102" w14:textId="22CB00F1" w:rsidR="00E17313" w:rsidRPr="00646690" w:rsidRDefault="00E17313" w:rsidP="00675FF5">
      <w:pPr>
        <w:ind w:right="403"/>
        <w:jc w:val="both"/>
        <w:rPr>
          <w:rFonts w:ascii="Arial" w:hAnsi="Arial"/>
        </w:rPr>
      </w:pPr>
      <w:r w:rsidRPr="00646690">
        <w:rPr>
          <w:rFonts w:ascii="Arial" w:hAnsi="Arial"/>
        </w:rPr>
        <w:t xml:space="preserve">CPF: </w:t>
      </w:r>
      <w:r w:rsidR="00C74DD3" w:rsidRPr="00646690">
        <w:rPr>
          <w:rFonts w:ascii="Arial" w:hAnsi="Arial"/>
        </w:rPr>
        <w:t xml:space="preserve">744.812.078-68             </w:t>
      </w:r>
    </w:p>
    <w:p w14:paraId="79A79521" w14:textId="77777777" w:rsidR="00E17313" w:rsidRPr="00646690" w:rsidRDefault="00E17313" w:rsidP="00675FF5">
      <w:pPr>
        <w:autoSpaceDE w:val="0"/>
        <w:adjustRightInd w:val="0"/>
        <w:ind w:right="403"/>
        <w:jc w:val="both"/>
        <w:rPr>
          <w:rFonts w:ascii="Arial" w:hAnsi="Arial"/>
        </w:rPr>
      </w:pPr>
      <w:r w:rsidRPr="00646690">
        <w:rPr>
          <w:rFonts w:ascii="Arial" w:hAnsi="Arial"/>
        </w:rPr>
        <w:t>Assinatura: ___________________________________________________</w:t>
      </w:r>
    </w:p>
    <w:p w14:paraId="2D11197C" w14:textId="77777777" w:rsidR="00E17313" w:rsidRPr="00646690" w:rsidRDefault="00E17313" w:rsidP="00675FF5">
      <w:pPr>
        <w:autoSpaceDE w:val="0"/>
        <w:ind w:right="57"/>
        <w:outlineLvl w:val="0"/>
        <w:rPr>
          <w:rFonts w:ascii="Arial" w:hAnsi="Arial"/>
          <w:b/>
        </w:rPr>
      </w:pPr>
    </w:p>
    <w:p w14:paraId="49146A08" w14:textId="77777777" w:rsidR="00E17313" w:rsidRPr="00646690" w:rsidRDefault="00E17313" w:rsidP="00EA028D">
      <w:pPr>
        <w:autoSpaceDE w:val="0"/>
        <w:spacing w:before="240"/>
        <w:ind w:right="57"/>
        <w:outlineLvl w:val="0"/>
        <w:rPr>
          <w:rFonts w:ascii="Arial" w:eastAsia="Arial" w:hAnsi="Arial"/>
          <w:b/>
          <w:bCs/>
          <w:u w:val="single"/>
        </w:rPr>
      </w:pPr>
      <w:r w:rsidRPr="00646690">
        <w:rPr>
          <w:rFonts w:ascii="Arial" w:eastAsia="Arial" w:hAnsi="Arial"/>
          <w:b/>
          <w:bCs/>
          <w:u w:val="single"/>
        </w:rPr>
        <w:t>GESTOR(ES) DO CONTRATO</w:t>
      </w:r>
    </w:p>
    <w:p w14:paraId="2F349E7B" w14:textId="77777777" w:rsidR="00E17313" w:rsidRPr="00646690" w:rsidRDefault="00E17313" w:rsidP="00675FF5">
      <w:pPr>
        <w:tabs>
          <w:tab w:val="left" w:pos="4571"/>
          <w:tab w:val="left" w:pos="8605"/>
          <w:tab w:val="left" w:pos="8678"/>
        </w:tabs>
        <w:autoSpaceDE w:val="0"/>
        <w:ind w:right="57"/>
        <w:rPr>
          <w:rFonts w:ascii="Arial" w:eastAsia="Arial" w:hAnsi="Arial"/>
          <w:u w:val="single"/>
        </w:rPr>
      </w:pPr>
      <w:r w:rsidRPr="00646690">
        <w:rPr>
          <w:rFonts w:ascii="Arial" w:eastAsia="Arial" w:hAnsi="Arial"/>
        </w:rPr>
        <w:t>Nome:_______________________________________________________</w:t>
      </w:r>
    </w:p>
    <w:p w14:paraId="10B0ABE7" w14:textId="77777777" w:rsidR="00E17313" w:rsidRPr="00646690" w:rsidRDefault="00E17313" w:rsidP="00675FF5">
      <w:pPr>
        <w:tabs>
          <w:tab w:val="left" w:pos="4571"/>
          <w:tab w:val="left" w:pos="8605"/>
          <w:tab w:val="left" w:pos="8678"/>
        </w:tabs>
        <w:autoSpaceDE w:val="0"/>
        <w:ind w:right="57"/>
        <w:rPr>
          <w:rFonts w:ascii="Arial" w:eastAsia="Arial" w:hAnsi="Arial"/>
          <w:u w:val="single"/>
        </w:rPr>
      </w:pPr>
      <w:r w:rsidRPr="00646690">
        <w:rPr>
          <w:rFonts w:ascii="Arial" w:eastAsia="Arial" w:hAnsi="Arial"/>
        </w:rPr>
        <w:t>Cargo:_______________________________________________________</w:t>
      </w:r>
    </w:p>
    <w:p w14:paraId="64BF80E0" w14:textId="77777777" w:rsidR="00E17313" w:rsidRPr="00646690" w:rsidRDefault="00E17313" w:rsidP="00675FF5">
      <w:pPr>
        <w:tabs>
          <w:tab w:val="left" w:pos="4571"/>
          <w:tab w:val="left" w:pos="8605"/>
          <w:tab w:val="left" w:pos="8678"/>
        </w:tabs>
        <w:autoSpaceDE w:val="0"/>
        <w:ind w:right="57"/>
        <w:rPr>
          <w:rFonts w:ascii="Arial" w:eastAsia="Arial" w:hAnsi="Arial"/>
        </w:rPr>
      </w:pPr>
      <w:r w:rsidRPr="00646690">
        <w:rPr>
          <w:rFonts w:ascii="Arial" w:eastAsia="Arial" w:hAnsi="Arial"/>
        </w:rPr>
        <w:t>CPF: ________________________</w:t>
      </w:r>
    </w:p>
    <w:p w14:paraId="21C007EA" w14:textId="77777777" w:rsidR="00E17313" w:rsidRPr="00646690" w:rsidRDefault="00E17313" w:rsidP="00675FF5">
      <w:pPr>
        <w:tabs>
          <w:tab w:val="left" w:pos="8698"/>
        </w:tabs>
        <w:autoSpaceDE w:val="0"/>
        <w:ind w:right="57"/>
        <w:rPr>
          <w:rFonts w:ascii="Arial" w:eastAsia="Arial" w:hAnsi="Arial"/>
        </w:rPr>
      </w:pPr>
      <w:r w:rsidRPr="00646690">
        <w:rPr>
          <w:rFonts w:ascii="Arial" w:eastAsia="Arial" w:hAnsi="Arial"/>
        </w:rPr>
        <w:t>Assinatura: ___________________________________________________</w:t>
      </w:r>
    </w:p>
    <w:p w14:paraId="455693DE" w14:textId="77777777" w:rsidR="00E17313" w:rsidRPr="00646690" w:rsidRDefault="00E17313" w:rsidP="00675FF5">
      <w:pPr>
        <w:autoSpaceDE w:val="0"/>
        <w:ind w:right="57"/>
        <w:rPr>
          <w:rFonts w:ascii="Arial" w:eastAsia="Arial" w:hAnsi="Arial"/>
        </w:rPr>
      </w:pPr>
    </w:p>
    <w:p w14:paraId="2A7DE904" w14:textId="77777777" w:rsidR="001E4D7C" w:rsidRPr="00646690" w:rsidRDefault="001E4D7C" w:rsidP="00675FF5">
      <w:pPr>
        <w:autoSpaceDE w:val="0"/>
        <w:ind w:right="57"/>
        <w:jc w:val="both"/>
        <w:outlineLvl w:val="0"/>
        <w:rPr>
          <w:rFonts w:ascii="Arial" w:eastAsia="Arial" w:hAnsi="Arial"/>
          <w:b/>
          <w:bCs/>
          <w:u w:val="single"/>
        </w:rPr>
      </w:pPr>
    </w:p>
    <w:p w14:paraId="128D422F" w14:textId="473E596F" w:rsidR="00E17313" w:rsidRPr="00646690" w:rsidRDefault="00E17313" w:rsidP="00675FF5">
      <w:pPr>
        <w:autoSpaceDE w:val="0"/>
        <w:ind w:right="57"/>
        <w:jc w:val="both"/>
        <w:outlineLvl w:val="0"/>
        <w:rPr>
          <w:rFonts w:ascii="Arial" w:eastAsia="Arial" w:hAnsi="Arial"/>
          <w:b/>
          <w:bCs/>
          <w:u w:val="single"/>
        </w:rPr>
      </w:pPr>
      <w:r w:rsidRPr="00646690">
        <w:rPr>
          <w:rFonts w:ascii="Arial" w:eastAsia="Arial" w:hAnsi="Arial"/>
          <w:b/>
          <w:bCs/>
          <w:u w:val="single"/>
        </w:rPr>
        <w:t>DEMAIS RESPONSÁVEIS (*)</w:t>
      </w:r>
    </w:p>
    <w:p w14:paraId="5030C955" w14:textId="77777777" w:rsidR="00E17313" w:rsidRPr="00646690" w:rsidRDefault="00E17313" w:rsidP="00675FF5">
      <w:pPr>
        <w:tabs>
          <w:tab w:val="left" w:pos="4842"/>
          <w:tab w:val="left" w:pos="8598"/>
        </w:tabs>
        <w:autoSpaceDE w:val="0"/>
        <w:ind w:right="57"/>
        <w:jc w:val="both"/>
        <w:rPr>
          <w:rFonts w:ascii="Arial" w:eastAsia="Arial" w:hAnsi="Arial"/>
        </w:rPr>
      </w:pPr>
      <w:r w:rsidRPr="00646690">
        <w:rPr>
          <w:rFonts w:ascii="Arial" w:eastAsia="Arial" w:hAnsi="Arial"/>
        </w:rPr>
        <w:t>Tipo de ato sob</w:t>
      </w:r>
      <w:r w:rsidRPr="00646690">
        <w:rPr>
          <w:rFonts w:ascii="Arial" w:eastAsia="Arial" w:hAnsi="Arial"/>
          <w:spacing w:val="-11"/>
        </w:rPr>
        <w:t xml:space="preserve"> </w:t>
      </w:r>
      <w:r w:rsidRPr="00646690">
        <w:rPr>
          <w:rFonts w:ascii="Arial" w:eastAsia="Arial" w:hAnsi="Arial"/>
        </w:rPr>
        <w:t>sua</w:t>
      </w:r>
      <w:r w:rsidRPr="00646690">
        <w:rPr>
          <w:rFonts w:ascii="Arial" w:eastAsia="Arial" w:hAnsi="Arial"/>
          <w:spacing w:val="-3"/>
        </w:rPr>
        <w:t xml:space="preserve"> </w:t>
      </w:r>
      <w:r w:rsidRPr="00646690">
        <w:rPr>
          <w:rFonts w:ascii="Arial" w:eastAsia="Arial" w:hAnsi="Arial"/>
        </w:rPr>
        <w:t>responsabilidade:</w:t>
      </w:r>
      <w:r w:rsidRPr="00646690">
        <w:rPr>
          <w:rFonts w:ascii="Arial" w:eastAsia="Arial" w:hAnsi="Arial"/>
          <w:spacing w:val="-2"/>
        </w:rPr>
        <w:t xml:space="preserve"> </w:t>
      </w:r>
      <w:r w:rsidRPr="00646690">
        <w:rPr>
          <w:rFonts w:ascii="Arial" w:eastAsia="Arial" w:hAnsi="Arial"/>
        </w:rPr>
        <w:t xml:space="preserve">_______________________________                                                  </w:t>
      </w:r>
    </w:p>
    <w:p w14:paraId="7AA8ADEC" w14:textId="77777777" w:rsidR="00E17313" w:rsidRPr="00646690" w:rsidRDefault="00E17313" w:rsidP="00675FF5">
      <w:pPr>
        <w:tabs>
          <w:tab w:val="left" w:pos="4842"/>
          <w:tab w:val="left" w:pos="8598"/>
        </w:tabs>
        <w:autoSpaceDE w:val="0"/>
        <w:ind w:right="57"/>
        <w:jc w:val="both"/>
        <w:rPr>
          <w:rFonts w:ascii="Arial" w:eastAsia="Arial" w:hAnsi="Arial"/>
          <w:u w:val="single"/>
        </w:rPr>
      </w:pPr>
      <w:r w:rsidRPr="00646690">
        <w:rPr>
          <w:rFonts w:ascii="Arial" w:eastAsia="Arial" w:hAnsi="Arial"/>
        </w:rPr>
        <w:t>Nome:_________________________________________________________</w:t>
      </w:r>
    </w:p>
    <w:p w14:paraId="34253417" w14:textId="77777777" w:rsidR="00E17313" w:rsidRPr="00646690" w:rsidRDefault="00E17313" w:rsidP="00675FF5">
      <w:pPr>
        <w:tabs>
          <w:tab w:val="left" w:pos="4842"/>
          <w:tab w:val="left" w:pos="8598"/>
        </w:tabs>
        <w:autoSpaceDE w:val="0"/>
        <w:ind w:right="57"/>
        <w:jc w:val="both"/>
        <w:rPr>
          <w:rFonts w:ascii="Arial" w:eastAsia="Arial" w:hAnsi="Arial"/>
          <w:u w:val="single"/>
        </w:rPr>
      </w:pPr>
      <w:r w:rsidRPr="00646690">
        <w:rPr>
          <w:rFonts w:ascii="Arial" w:eastAsia="Arial" w:hAnsi="Arial"/>
        </w:rPr>
        <w:t>Cargo:_________________________________________________________</w:t>
      </w:r>
    </w:p>
    <w:p w14:paraId="124C2BDA" w14:textId="77777777" w:rsidR="00E17313" w:rsidRPr="00646690" w:rsidRDefault="00E17313" w:rsidP="00675FF5">
      <w:pPr>
        <w:tabs>
          <w:tab w:val="left" w:pos="4842"/>
          <w:tab w:val="left" w:pos="8598"/>
        </w:tabs>
        <w:autoSpaceDE w:val="0"/>
        <w:ind w:right="57"/>
        <w:jc w:val="both"/>
        <w:rPr>
          <w:rFonts w:ascii="Arial" w:eastAsia="Arial" w:hAnsi="Arial"/>
        </w:rPr>
      </w:pPr>
      <w:r w:rsidRPr="00646690">
        <w:rPr>
          <w:rFonts w:ascii="Arial" w:eastAsia="Arial" w:hAnsi="Arial"/>
        </w:rPr>
        <w:t>CPF: _________________________</w:t>
      </w:r>
    </w:p>
    <w:p w14:paraId="40226CC6" w14:textId="5EF9F634" w:rsidR="00E93DF4" w:rsidRPr="00646690" w:rsidRDefault="00E17313" w:rsidP="00A31951">
      <w:pPr>
        <w:tabs>
          <w:tab w:val="left" w:pos="5490"/>
        </w:tabs>
        <w:autoSpaceDE w:val="0"/>
        <w:ind w:right="57"/>
        <w:jc w:val="both"/>
        <w:rPr>
          <w:rFonts w:ascii="Arial" w:eastAsia="Arial" w:hAnsi="Arial"/>
        </w:rPr>
      </w:pPr>
      <w:r w:rsidRPr="00646690">
        <w:rPr>
          <w:rFonts w:ascii="Arial" w:eastAsia="Arial" w:hAnsi="Arial"/>
        </w:rPr>
        <w:t>Assinatura: _____________________________________________________</w:t>
      </w:r>
    </w:p>
    <w:p w14:paraId="66955079" w14:textId="0A3576FD" w:rsidR="00E17313" w:rsidRPr="00646690" w:rsidRDefault="00E17313" w:rsidP="00675FF5">
      <w:pPr>
        <w:autoSpaceDE w:val="0"/>
        <w:spacing w:line="360" w:lineRule="auto"/>
        <w:ind w:right="57"/>
        <w:rPr>
          <w:rFonts w:ascii="Arial" w:eastAsia="Arial" w:hAnsi="Arial"/>
          <w:sz w:val="20"/>
          <w:szCs w:val="20"/>
        </w:rPr>
      </w:pPr>
      <w:r w:rsidRPr="00646690">
        <w:rPr>
          <w:rFonts w:ascii="Arial" w:hAnsi="Arial"/>
          <w:noProof/>
        </w:rPr>
        <w:lastRenderedPageBreak/>
        <mc:AlternateContent>
          <mc:Choice Requires="wps">
            <w:drawing>
              <wp:anchor distT="4294967295" distB="4294967295" distL="0" distR="0" simplePos="0" relativeHeight="251659264" behindDoc="0" locked="0" layoutInCell="1" allowOverlap="1" wp14:anchorId="06BAFA1F" wp14:editId="4E1A22B8">
                <wp:simplePos x="0" y="0"/>
                <wp:positionH relativeFrom="margin">
                  <wp:align>left</wp:align>
                </wp:positionH>
                <wp:positionV relativeFrom="paragraph">
                  <wp:posOffset>268605</wp:posOffset>
                </wp:positionV>
                <wp:extent cx="5724525" cy="19050"/>
                <wp:effectExtent l="0" t="0" r="28575" b="19050"/>
                <wp:wrapTopAndBottom/>
                <wp:docPr id="1005832497"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24525" cy="1905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0E1A40C6" id="Conector reto 1" o:spid="_x0000_s1026" style="position:absolute;z-index:251659264;visibility:visible;mso-wrap-style:square;mso-width-percent:0;mso-height-percent:0;mso-wrap-distance-left:0;mso-wrap-distance-top:-3e-5mm;mso-wrap-distance-right:0;mso-wrap-distance-bottom:-3e-5mm;mso-position-horizontal:left;mso-position-horizontal-relative:margin;mso-position-vertical:absolute;mso-position-vertical-relative:text;mso-width-percent:0;mso-height-percent:0;mso-width-relative:page;mso-height-relative:page" from="0,21.15pt" to="450.75pt,2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" strokeweight="1.44pt">
                <w10:wrap type="topAndBottom" anchorx="margin"/>
              </v:line>
            </w:pict>
          </mc:Fallback>
        </mc:AlternateContent>
      </w:r>
    </w:p>
    <w:p w14:paraId="5E79E13D" w14:textId="35106067" w:rsidR="007C229F" w:rsidRPr="00646690" w:rsidRDefault="00E17313" w:rsidP="00675FF5">
      <w:pPr>
        <w:autoSpaceDE w:val="0"/>
        <w:jc w:val="both"/>
        <w:rPr>
          <w:rFonts w:ascii="Arial" w:eastAsia="Arial" w:hAnsi="Arial"/>
          <w:sz w:val="20"/>
          <w:szCs w:val="20"/>
        </w:rPr>
      </w:pPr>
      <w:r w:rsidRPr="00646690">
        <w:rPr>
          <w:rFonts w:ascii="Arial" w:eastAsia="Arial" w:hAnsi="Arial"/>
          <w:sz w:val="20"/>
          <w:szCs w:val="20"/>
        </w:rPr>
        <w:t>(*)</w:t>
      </w:r>
      <w:r w:rsidR="00B040CE" w:rsidRPr="00646690">
        <w:rPr>
          <w:rFonts w:ascii="Arial" w:eastAsia="Arial" w:hAnsi="Arial"/>
          <w:sz w:val="20"/>
          <w:szCs w:val="20"/>
        </w:rPr>
        <w:t xml:space="preserve"> </w:t>
      </w:r>
      <w:r w:rsidRPr="00646690">
        <w:rPr>
          <w:rFonts w:ascii="Arial" w:eastAsia="Arial" w:hAnsi="Arial"/>
          <w:sz w:val="20"/>
          <w:szCs w:val="20"/>
        </w:rPr>
        <w:t>O Termo de Ciência e Notificação e/ou Cadastro do(s) Responsável(is) deve identificar as pessoas físicas que tenham concorrido para a prática do ato jurídico,  na  condição  de  ordenador  da  despesa;  de  partes  contratantes;</w:t>
      </w:r>
      <w:r w:rsidRPr="00646690">
        <w:rPr>
          <w:rFonts w:ascii="Arial" w:eastAsia="Arial" w:hAnsi="Arial"/>
          <w:spacing w:val="-20"/>
          <w:sz w:val="20"/>
          <w:szCs w:val="20"/>
        </w:rPr>
        <w:t xml:space="preserve"> </w:t>
      </w:r>
      <w:r w:rsidRPr="00646690">
        <w:rPr>
          <w:rFonts w:ascii="Arial" w:eastAsia="Arial" w:hAnsi="Arial"/>
          <w:sz w:val="20"/>
          <w:szCs w:val="20"/>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646690">
        <w:rPr>
          <w:rFonts w:ascii="Arial" w:eastAsia="Arial" w:hAnsi="Arial"/>
          <w:i/>
          <w:sz w:val="20"/>
          <w:szCs w:val="20"/>
        </w:rPr>
        <w:t xml:space="preserve">. </w:t>
      </w:r>
      <w:r w:rsidRPr="00646690">
        <w:rPr>
          <w:rFonts w:ascii="Arial" w:eastAsia="Arial" w:hAnsi="Arial"/>
          <w:sz w:val="20"/>
          <w:szCs w:val="20"/>
        </w:rPr>
        <w:t xml:space="preserve">Na hipótese de prestações de contas, caso o signatário do parecer conclusivo seja distinto daqueles já arrolados como subscritores do Termo de Ciência e Notificação, será ele objeto de notificação específica. </w:t>
      </w:r>
      <w:r w:rsidRPr="00646690">
        <w:rPr>
          <w:rFonts w:ascii="Arial" w:eastAsia="Arial" w:hAnsi="Arial"/>
          <w:i/>
          <w:sz w:val="20"/>
          <w:szCs w:val="20"/>
        </w:rPr>
        <w:t>(inciso acrescido pela Resolução nº 11/2021).</w:t>
      </w:r>
    </w:p>
    <w:p w14:paraId="04C2CB44" w14:textId="77777777" w:rsidR="007C229F" w:rsidRPr="00646690" w:rsidRDefault="007C229F" w:rsidP="00675FF5">
      <w:pPr>
        <w:jc w:val="both"/>
        <w:rPr>
          <w:rFonts w:ascii="Arial" w:hAnsi="Arial"/>
          <w:b/>
        </w:rPr>
      </w:pPr>
    </w:p>
    <w:p w14:paraId="3FFC9013" w14:textId="77777777" w:rsidR="007C229F" w:rsidRPr="00646690" w:rsidRDefault="007C229F" w:rsidP="00675FF5">
      <w:pPr>
        <w:rPr>
          <w:rFonts w:ascii="Arial" w:hAnsi="Arial"/>
          <w:b/>
        </w:rPr>
      </w:pPr>
    </w:p>
    <w:p w14:paraId="572FEE5C" w14:textId="77777777" w:rsidR="007C229F" w:rsidRPr="00646690" w:rsidRDefault="007C229F" w:rsidP="00675FF5">
      <w:pPr>
        <w:rPr>
          <w:rFonts w:ascii="Arial" w:hAnsi="Arial"/>
          <w:b/>
        </w:rPr>
      </w:pPr>
    </w:p>
    <w:p w14:paraId="64D827DF" w14:textId="77777777" w:rsidR="007C229F" w:rsidRPr="00646690" w:rsidRDefault="007C229F" w:rsidP="00675FF5">
      <w:pPr>
        <w:rPr>
          <w:rFonts w:ascii="Arial" w:hAnsi="Arial"/>
          <w:b/>
        </w:rPr>
      </w:pPr>
    </w:p>
    <w:p w14:paraId="537E77CB" w14:textId="77777777" w:rsidR="007C229F" w:rsidRPr="00646690" w:rsidRDefault="007C229F" w:rsidP="00675FF5">
      <w:pPr>
        <w:rPr>
          <w:rFonts w:ascii="Arial" w:hAnsi="Arial"/>
          <w:b/>
        </w:rPr>
      </w:pPr>
    </w:p>
    <w:p w14:paraId="35C68229" w14:textId="77777777" w:rsidR="007C229F" w:rsidRPr="00646690" w:rsidRDefault="007C229F" w:rsidP="00675FF5">
      <w:pPr>
        <w:rPr>
          <w:rFonts w:ascii="Arial" w:hAnsi="Arial"/>
          <w:b/>
        </w:rPr>
      </w:pPr>
    </w:p>
    <w:p w14:paraId="1B7C2973" w14:textId="77777777" w:rsidR="007C229F" w:rsidRPr="00646690" w:rsidRDefault="007C229F" w:rsidP="00675FF5">
      <w:pPr>
        <w:jc w:val="center"/>
        <w:rPr>
          <w:rFonts w:ascii="Arial" w:hAnsi="Arial"/>
          <w:b/>
        </w:rPr>
      </w:pPr>
    </w:p>
    <w:p w14:paraId="054EF05B" w14:textId="77777777" w:rsidR="007C229F" w:rsidRPr="00646690" w:rsidRDefault="007C229F" w:rsidP="00675FF5">
      <w:pPr>
        <w:rPr>
          <w:rFonts w:ascii="Arial" w:eastAsia="Arial" w:hAnsi="Arial"/>
        </w:rPr>
      </w:pPr>
    </w:p>
    <w:p w14:paraId="265D96D8" w14:textId="6F709FD4" w:rsidR="007C229F" w:rsidRPr="00646690" w:rsidRDefault="007C229F" w:rsidP="00675FF5">
      <w:pPr>
        <w:rPr>
          <w:rFonts w:ascii="Arial" w:hAnsi="Arial"/>
          <w:b/>
        </w:rPr>
      </w:pPr>
    </w:p>
    <w:p w14:paraId="4EB06D2B" w14:textId="6158ECDA" w:rsidR="007C229F" w:rsidRPr="00646690" w:rsidRDefault="007C229F" w:rsidP="00675FF5">
      <w:pPr>
        <w:rPr>
          <w:rFonts w:ascii="Arial" w:hAnsi="Arial"/>
          <w:b/>
        </w:rPr>
      </w:pPr>
    </w:p>
    <w:p w14:paraId="2B83460E" w14:textId="66235F46" w:rsidR="007C229F" w:rsidRPr="00646690" w:rsidRDefault="007C229F" w:rsidP="00675FF5">
      <w:pPr>
        <w:rPr>
          <w:rFonts w:ascii="Arial" w:hAnsi="Arial"/>
          <w:b/>
        </w:rPr>
      </w:pPr>
    </w:p>
    <w:p w14:paraId="760AF89D" w14:textId="77777777" w:rsidR="007C229F" w:rsidRPr="00646690" w:rsidRDefault="007C229F" w:rsidP="00675FF5">
      <w:pPr>
        <w:rPr>
          <w:rFonts w:ascii="Arial" w:hAnsi="Arial"/>
          <w:b/>
        </w:rPr>
      </w:pPr>
    </w:p>
    <w:p w14:paraId="5B547FC5" w14:textId="77777777" w:rsidR="006877FE" w:rsidRPr="00646690" w:rsidRDefault="006877FE" w:rsidP="00675FF5">
      <w:pPr>
        <w:jc w:val="center"/>
        <w:rPr>
          <w:rFonts w:ascii="Arial" w:hAnsi="Arial"/>
          <w:b/>
        </w:rPr>
      </w:pPr>
    </w:p>
    <w:p w14:paraId="53B68C4C" w14:textId="301BC68E" w:rsidR="006877FE" w:rsidRPr="00646690" w:rsidRDefault="006877FE" w:rsidP="00675FF5">
      <w:pPr>
        <w:jc w:val="center"/>
        <w:rPr>
          <w:rFonts w:ascii="Arial" w:hAnsi="Arial"/>
          <w:b/>
        </w:rPr>
      </w:pPr>
    </w:p>
    <w:p w14:paraId="349D089C" w14:textId="0760060B" w:rsidR="009D3C4D" w:rsidRPr="00646690" w:rsidRDefault="009D3C4D" w:rsidP="00675FF5">
      <w:pPr>
        <w:jc w:val="center"/>
        <w:rPr>
          <w:rFonts w:ascii="Arial" w:hAnsi="Arial"/>
          <w:b/>
        </w:rPr>
      </w:pPr>
    </w:p>
    <w:p w14:paraId="09D47E69" w14:textId="38022E47" w:rsidR="009D3C4D" w:rsidRPr="00646690" w:rsidRDefault="009D3C4D" w:rsidP="00675FF5">
      <w:pPr>
        <w:jc w:val="center"/>
        <w:rPr>
          <w:rFonts w:ascii="Arial" w:hAnsi="Arial"/>
          <w:b/>
        </w:rPr>
      </w:pPr>
    </w:p>
    <w:p w14:paraId="46B6331B" w14:textId="56D3806D" w:rsidR="009D3C4D" w:rsidRPr="00646690" w:rsidRDefault="009D3C4D" w:rsidP="00675FF5">
      <w:pPr>
        <w:jc w:val="center"/>
        <w:rPr>
          <w:rFonts w:ascii="Arial" w:hAnsi="Arial"/>
          <w:b/>
        </w:rPr>
      </w:pPr>
    </w:p>
    <w:p w14:paraId="0AF2CBD7" w14:textId="1F829C59" w:rsidR="009D3C4D" w:rsidRPr="00646690" w:rsidRDefault="009D3C4D" w:rsidP="00675FF5">
      <w:pPr>
        <w:jc w:val="center"/>
        <w:rPr>
          <w:rFonts w:ascii="Arial" w:hAnsi="Arial"/>
          <w:b/>
        </w:rPr>
      </w:pPr>
    </w:p>
    <w:p w14:paraId="60755EF5" w14:textId="77777777" w:rsidR="00B248CE" w:rsidRPr="00646690" w:rsidRDefault="00B248CE" w:rsidP="00675FF5">
      <w:pPr>
        <w:rPr>
          <w:rFonts w:ascii="Arial" w:hAnsi="Arial"/>
          <w:lang w:eastAsia="pt-BR" w:bidi="ar-SA"/>
        </w:rPr>
      </w:pPr>
    </w:p>
    <w:p w14:paraId="32CD7D1A" w14:textId="77777777" w:rsidR="001E3FFC" w:rsidRPr="00646690" w:rsidRDefault="001E3FFC" w:rsidP="00675FF5">
      <w:pPr>
        <w:rPr>
          <w:rFonts w:ascii="Arial" w:hAnsi="Arial"/>
          <w:lang w:eastAsia="pt-BR" w:bidi="ar-SA"/>
        </w:rPr>
      </w:pPr>
    </w:p>
    <w:p w14:paraId="44E88F91" w14:textId="77777777" w:rsidR="001E3FFC" w:rsidRPr="00646690" w:rsidRDefault="001E3FFC" w:rsidP="00675FF5">
      <w:pPr>
        <w:rPr>
          <w:rFonts w:ascii="Arial" w:hAnsi="Arial"/>
          <w:lang w:eastAsia="pt-BR" w:bidi="ar-SA"/>
        </w:rPr>
      </w:pPr>
    </w:p>
    <w:p w14:paraId="1604826E" w14:textId="77777777" w:rsidR="001E3FFC" w:rsidRPr="00646690" w:rsidRDefault="001E3FFC" w:rsidP="00675FF5">
      <w:pPr>
        <w:rPr>
          <w:rFonts w:ascii="Arial" w:hAnsi="Arial"/>
          <w:lang w:eastAsia="pt-BR" w:bidi="ar-SA"/>
        </w:rPr>
      </w:pPr>
    </w:p>
    <w:p w14:paraId="662454A0" w14:textId="77777777" w:rsidR="001E3FFC" w:rsidRPr="00646690" w:rsidRDefault="001E3FFC" w:rsidP="00675FF5">
      <w:pPr>
        <w:rPr>
          <w:rFonts w:ascii="Arial" w:hAnsi="Arial"/>
          <w:lang w:eastAsia="pt-BR" w:bidi="ar-SA"/>
        </w:rPr>
      </w:pPr>
    </w:p>
    <w:p w14:paraId="1FD8CB9F" w14:textId="77777777" w:rsidR="001E3FFC" w:rsidRPr="00646690" w:rsidRDefault="001E3FFC" w:rsidP="00675FF5">
      <w:pPr>
        <w:rPr>
          <w:rFonts w:ascii="Arial" w:hAnsi="Arial"/>
          <w:lang w:eastAsia="pt-BR" w:bidi="ar-SA"/>
        </w:rPr>
      </w:pPr>
    </w:p>
    <w:p w14:paraId="678F82ED" w14:textId="77777777" w:rsidR="001E3FFC" w:rsidRPr="00646690" w:rsidRDefault="001E3FFC" w:rsidP="00675FF5">
      <w:pPr>
        <w:rPr>
          <w:rFonts w:ascii="Arial" w:hAnsi="Arial"/>
          <w:lang w:eastAsia="pt-BR" w:bidi="ar-SA"/>
        </w:rPr>
      </w:pPr>
    </w:p>
    <w:p w14:paraId="6B937435" w14:textId="77777777" w:rsidR="001E3FFC" w:rsidRPr="00646690" w:rsidRDefault="001E3FFC" w:rsidP="00675FF5">
      <w:pPr>
        <w:rPr>
          <w:rFonts w:ascii="Arial" w:hAnsi="Arial"/>
          <w:lang w:eastAsia="pt-BR" w:bidi="ar-SA"/>
        </w:rPr>
      </w:pPr>
    </w:p>
    <w:p w14:paraId="6CDB9BF8" w14:textId="77777777" w:rsidR="001E3FFC" w:rsidRPr="00646690" w:rsidRDefault="001E3FFC" w:rsidP="00675FF5">
      <w:pPr>
        <w:rPr>
          <w:rFonts w:ascii="Arial" w:hAnsi="Arial"/>
          <w:lang w:eastAsia="pt-BR" w:bidi="ar-SA"/>
        </w:rPr>
      </w:pPr>
    </w:p>
    <w:p w14:paraId="2CC551CE" w14:textId="77777777" w:rsidR="001E3FFC" w:rsidRPr="00646690" w:rsidRDefault="001E3FFC" w:rsidP="00675FF5">
      <w:pPr>
        <w:rPr>
          <w:rFonts w:ascii="Arial" w:hAnsi="Arial"/>
          <w:lang w:eastAsia="pt-BR" w:bidi="ar-SA"/>
        </w:rPr>
      </w:pPr>
    </w:p>
    <w:p w14:paraId="370CF24F" w14:textId="77777777" w:rsidR="001E3FFC" w:rsidRPr="00646690" w:rsidRDefault="001E3FFC" w:rsidP="00675FF5">
      <w:pPr>
        <w:rPr>
          <w:rFonts w:ascii="Arial" w:hAnsi="Arial"/>
          <w:lang w:eastAsia="pt-BR" w:bidi="ar-SA"/>
        </w:rPr>
      </w:pPr>
    </w:p>
    <w:p w14:paraId="7263D96F" w14:textId="77777777" w:rsidR="001E3FFC" w:rsidRPr="00646690" w:rsidRDefault="001E3FFC" w:rsidP="00675FF5">
      <w:pPr>
        <w:rPr>
          <w:rFonts w:ascii="Arial" w:hAnsi="Arial"/>
          <w:lang w:eastAsia="pt-BR" w:bidi="ar-SA"/>
        </w:rPr>
      </w:pPr>
    </w:p>
    <w:p w14:paraId="45AB947B" w14:textId="77777777" w:rsidR="001E3FFC" w:rsidRPr="00646690" w:rsidRDefault="001E3FFC" w:rsidP="00675FF5">
      <w:pPr>
        <w:rPr>
          <w:rFonts w:ascii="Arial" w:hAnsi="Arial"/>
          <w:lang w:eastAsia="pt-BR" w:bidi="ar-SA"/>
        </w:rPr>
      </w:pPr>
    </w:p>
    <w:p w14:paraId="688AA6EF" w14:textId="77777777" w:rsidR="001E3FFC" w:rsidRPr="00646690" w:rsidRDefault="001E3FFC" w:rsidP="00675FF5">
      <w:pPr>
        <w:rPr>
          <w:rFonts w:ascii="Arial" w:hAnsi="Arial"/>
          <w:lang w:eastAsia="pt-BR" w:bidi="ar-SA"/>
        </w:rPr>
      </w:pPr>
    </w:p>
    <w:p w14:paraId="01B69535" w14:textId="77777777" w:rsidR="001E3FFC" w:rsidRPr="00646690" w:rsidRDefault="001E3FFC" w:rsidP="00675FF5">
      <w:pPr>
        <w:rPr>
          <w:rFonts w:ascii="Arial" w:hAnsi="Arial"/>
          <w:lang w:eastAsia="pt-BR" w:bidi="ar-SA"/>
        </w:rPr>
      </w:pPr>
    </w:p>
    <w:p w14:paraId="52595D3A" w14:textId="77777777" w:rsidR="001E3FFC" w:rsidRPr="00646690" w:rsidRDefault="001E3FFC" w:rsidP="00675FF5">
      <w:pPr>
        <w:rPr>
          <w:rFonts w:ascii="Arial" w:hAnsi="Arial"/>
          <w:lang w:eastAsia="pt-BR" w:bidi="ar-SA"/>
        </w:rPr>
      </w:pPr>
    </w:p>
    <w:p w14:paraId="2A183A65" w14:textId="77777777" w:rsidR="001E3FFC" w:rsidRPr="00646690" w:rsidRDefault="001E3FFC" w:rsidP="00675FF5">
      <w:pPr>
        <w:rPr>
          <w:rFonts w:ascii="Arial" w:hAnsi="Arial"/>
          <w:lang w:eastAsia="pt-BR" w:bidi="ar-SA"/>
        </w:rPr>
      </w:pPr>
    </w:p>
    <w:p w14:paraId="4F1B8524" w14:textId="77777777" w:rsidR="001E3FFC" w:rsidRPr="00646690" w:rsidRDefault="001E3FFC" w:rsidP="00675FF5">
      <w:pPr>
        <w:rPr>
          <w:rFonts w:ascii="Arial" w:hAnsi="Arial"/>
          <w:lang w:eastAsia="pt-BR" w:bidi="ar-SA"/>
        </w:rPr>
      </w:pPr>
    </w:p>
    <w:p w14:paraId="339DF188" w14:textId="77777777" w:rsidR="00311F29" w:rsidRPr="00646690" w:rsidRDefault="00311F29" w:rsidP="00675FF5">
      <w:pPr>
        <w:rPr>
          <w:rFonts w:ascii="Arial" w:hAnsi="Arial"/>
          <w:lang w:eastAsia="pt-BR" w:bidi="ar-SA"/>
        </w:rPr>
      </w:pPr>
    </w:p>
    <w:p w14:paraId="554A3106" w14:textId="77777777" w:rsidR="00311F29" w:rsidRPr="00646690" w:rsidRDefault="00311F29" w:rsidP="00675FF5">
      <w:pPr>
        <w:rPr>
          <w:rFonts w:ascii="Arial" w:hAnsi="Arial"/>
          <w:lang w:eastAsia="pt-BR" w:bidi="ar-SA"/>
        </w:rPr>
      </w:pPr>
    </w:p>
    <w:p w14:paraId="480AB2B1" w14:textId="77777777" w:rsidR="00311F29" w:rsidRPr="00646690" w:rsidRDefault="00311F29" w:rsidP="00675FF5">
      <w:pPr>
        <w:rPr>
          <w:rFonts w:ascii="Arial" w:hAnsi="Arial"/>
          <w:lang w:eastAsia="pt-BR" w:bidi="ar-SA"/>
        </w:rPr>
      </w:pPr>
    </w:p>
    <w:p w14:paraId="3D41D624" w14:textId="77777777" w:rsidR="006D3F7C" w:rsidRPr="00646690" w:rsidRDefault="006D3F7C" w:rsidP="00675FF5">
      <w:pPr>
        <w:rPr>
          <w:rFonts w:ascii="Arial" w:hAnsi="Arial"/>
          <w:lang w:eastAsia="pt-BR" w:bidi="ar-SA"/>
        </w:rPr>
      </w:pPr>
    </w:p>
    <w:p w14:paraId="2CD4E92D" w14:textId="77777777" w:rsidR="000A114D" w:rsidRPr="00646690" w:rsidRDefault="000A114D" w:rsidP="00675FF5">
      <w:pPr>
        <w:rPr>
          <w:rFonts w:ascii="Arial" w:hAnsi="Arial"/>
          <w:lang w:eastAsia="pt-BR" w:bidi="ar-SA"/>
        </w:rPr>
      </w:pPr>
    </w:p>
    <w:p w14:paraId="133194C7" w14:textId="77777777" w:rsidR="000A114D" w:rsidRPr="00646690" w:rsidRDefault="000A114D" w:rsidP="00675FF5">
      <w:pPr>
        <w:rPr>
          <w:rFonts w:ascii="Arial" w:hAnsi="Arial"/>
          <w:lang w:eastAsia="pt-BR" w:bidi="ar-SA"/>
        </w:rPr>
      </w:pPr>
    </w:p>
    <w:p w14:paraId="0396D657" w14:textId="77777777" w:rsidR="006D3F7C" w:rsidRPr="00646690" w:rsidRDefault="006D3F7C" w:rsidP="00675FF5">
      <w:pPr>
        <w:rPr>
          <w:rFonts w:ascii="Arial" w:hAnsi="Arial"/>
          <w:lang w:eastAsia="pt-BR" w:bidi="ar-SA"/>
        </w:rPr>
      </w:pPr>
    </w:p>
    <w:p w14:paraId="54A1DB8F" w14:textId="5085A7B2" w:rsidR="00B96068" w:rsidRPr="00646690" w:rsidRDefault="00B96068" w:rsidP="00524A19">
      <w:pPr>
        <w:pStyle w:val="Ttulo6"/>
        <w:spacing w:after="160"/>
        <w:jc w:val="center"/>
        <w:rPr>
          <w:rFonts w:cs="Arial"/>
          <w:sz w:val="28"/>
          <w:szCs w:val="28"/>
        </w:rPr>
      </w:pPr>
      <w:r w:rsidRPr="00646690">
        <w:rPr>
          <w:rFonts w:cs="Arial"/>
          <w:sz w:val="28"/>
          <w:szCs w:val="28"/>
        </w:rPr>
        <w:t>DADOS DO REPRESENTANTE LEGAL</w:t>
      </w:r>
    </w:p>
    <w:p w14:paraId="6070E0FA" w14:textId="152E9D2F" w:rsidR="00B96068" w:rsidRPr="00646690" w:rsidRDefault="007E16E3" w:rsidP="00524A19">
      <w:pPr>
        <w:spacing w:after="160"/>
        <w:jc w:val="center"/>
        <w:rPr>
          <w:rFonts w:ascii="Arial" w:hAnsi="Arial"/>
          <w:b/>
          <w:bCs/>
          <w:sz w:val="28"/>
          <w:szCs w:val="28"/>
        </w:rPr>
      </w:pPr>
      <w:r w:rsidRPr="00646690">
        <w:rPr>
          <w:rFonts w:ascii="Arial" w:hAnsi="Arial"/>
          <w:b/>
          <w:bCs/>
          <w:sz w:val="28"/>
          <w:szCs w:val="28"/>
        </w:rPr>
        <w:t>CONCORRÊNCIA</w:t>
      </w:r>
      <w:r w:rsidR="00B96068" w:rsidRPr="00646690">
        <w:rPr>
          <w:rFonts w:ascii="Arial" w:hAnsi="Arial"/>
          <w:b/>
          <w:bCs/>
          <w:sz w:val="28"/>
          <w:szCs w:val="28"/>
        </w:rPr>
        <w:t xml:space="preserve"> </w:t>
      </w:r>
      <w:r w:rsidR="00CF0748" w:rsidRPr="00646690">
        <w:rPr>
          <w:rFonts w:ascii="Arial" w:hAnsi="Arial"/>
          <w:b/>
          <w:bCs/>
          <w:sz w:val="28"/>
          <w:szCs w:val="28"/>
        </w:rPr>
        <w:t>Nº</w:t>
      </w:r>
      <w:r w:rsidR="00B96068" w:rsidRPr="00646690">
        <w:rPr>
          <w:rFonts w:ascii="Arial" w:hAnsi="Arial"/>
          <w:b/>
          <w:bCs/>
          <w:sz w:val="28"/>
          <w:szCs w:val="28"/>
        </w:rPr>
        <w:t xml:space="preserve"> </w:t>
      </w:r>
      <w:r w:rsidR="008B3802">
        <w:rPr>
          <w:rFonts w:ascii="Arial" w:hAnsi="Arial"/>
          <w:b/>
          <w:bCs/>
          <w:sz w:val="28"/>
          <w:szCs w:val="28"/>
        </w:rPr>
        <w:t>010</w:t>
      </w:r>
      <w:r w:rsidR="007B61E2" w:rsidRPr="00646690">
        <w:rPr>
          <w:rFonts w:ascii="Arial" w:hAnsi="Arial"/>
          <w:b/>
          <w:bCs/>
          <w:sz w:val="28"/>
          <w:szCs w:val="28"/>
        </w:rPr>
        <w:t>/</w:t>
      </w:r>
      <w:r w:rsidR="00B96068" w:rsidRPr="00646690">
        <w:rPr>
          <w:rFonts w:ascii="Arial" w:hAnsi="Arial"/>
          <w:b/>
          <w:bCs/>
          <w:sz w:val="28"/>
          <w:szCs w:val="28"/>
        </w:rPr>
        <w:t>20</w:t>
      </w:r>
      <w:r w:rsidR="002D7FB1" w:rsidRPr="00646690">
        <w:rPr>
          <w:rFonts w:ascii="Arial" w:hAnsi="Arial"/>
          <w:b/>
          <w:bCs/>
          <w:sz w:val="28"/>
          <w:szCs w:val="28"/>
        </w:rPr>
        <w:t>2</w:t>
      </w:r>
      <w:r w:rsidR="00F43B6B" w:rsidRPr="00646690">
        <w:rPr>
          <w:rFonts w:ascii="Arial" w:hAnsi="Arial"/>
          <w:b/>
          <w:bCs/>
          <w:sz w:val="28"/>
          <w:szCs w:val="28"/>
        </w:rPr>
        <w:t>6</w:t>
      </w:r>
    </w:p>
    <w:p w14:paraId="6573C377" w14:textId="77777777" w:rsidR="00B96068" w:rsidRPr="00646690" w:rsidRDefault="00B96068" w:rsidP="00675FF5">
      <w:pPr>
        <w:spacing w:after="160"/>
        <w:jc w:val="center"/>
        <w:rPr>
          <w:rFonts w:ascii="Arial" w:hAnsi="Arial"/>
          <w:b/>
          <w:bCs/>
        </w:rPr>
      </w:pPr>
    </w:p>
    <w:p w14:paraId="251E949C" w14:textId="77777777" w:rsidR="00B96068" w:rsidRPr="00646690" w:rsidRDefault="00B96068" w:rsidP="00675FF5">
      <w:pPr>
        <w:rPr>
          <w:rFonts w:ascii="Arial" w:hAnsi="Arial"/>
        </w:rPr>
      </w:pPr>
      <w:r w:rsidRPr="00646690">
        <w:rPr>
          <w:rFonts w:ascii="Arial" w:hAnsi="Arial"/>
        </w:rPr>
        <w:t>A __________________________</w:t>
      </w:r>
      <w:r w:rsidR="00B705DE" w:rsidRPr="00646690">
        <w:rPr>
          <w:rFonts w:ascii="Arial" w:hAnsi="Arial"/>
        </w:rPr>
        <w:t>__________________</w:t>
      </w:r>
      <w:proofErr w:type="gramStart"/>
      <w:r w:rsidR="00B705DE" w:rsidRPr="00646690">
        <w:rPr>
          <w:rFonts w:ascii="Arial" w:hAnsi="Arial"/>
        </w:rPr>
        <w:t>_</w:t>
      </w:r>
      <w:r w:rsidRPr="00646690">
        <w:rPr>
          <w:rFonts w:ascii="Arial" w:hAnsi="Arial"/>
        </w:rPr>
        <w:t xml:space="preserve"> ,</w:t>
      </w:r>
      <w:proofErr w:type="gramEnd"/>
      <w:r w:rsidRPr="00646690">
        <w:rPr>
          <w:rFonts w:ascii="Arial" w:hAnsi="Arial"/>
        </w:rPr>
        <w:t xml:space="preserve"> apresenta, a seguir, os</w:t>
      </w:r>
    </w:p>
    <w:p w14:paraId="2137D920" w14:textId="77777777" w:rsidR="00B96068" w:rsidRPr="00646690" w:rsidRDefault="00B96068" w:rsidP="00675FF5">
      <w:pPr>
        <w:rPr>
          <w:rFonts w:ascii="Arial" w:hAnsi="Arial"/>
          <w:i/>
          <w:iCs/>
        </w:rPr>
      </w:pPr>
      <w:r w:rsidRPr="00646690">
        <w:rPr>
          <w:rFonts w:ascii="Arial" w:hAnsi="Arial"/>
        </w:rPr>
        <w:t xml:space="preserve">                              </w:t>
      </w:r>
      <w:r w:rsidRPr="00646690">
        <w:rPr>
          <w:rFonts w:ascii="Arial" w:hAnsi="Arial"/>
          <w:i/>
          <w:iCs/>
        </w:rPr>
        <w:t>(Nome completo da empresa)</w:t>
      </w:r>
    </w:p>
    <w:p w14:paraId="769159CB" w14:textId="77777777" w:rsidR="00B96068" w:rsidRPr="00646690" w:rsidRDefault="00B96068" w:rsidP="00675FF5">
      <w:pPr>
        <w:rPr>
          <w:rFonts w:ascii="Arial" w:hAnsi="Arial"/>
        </w:rPr>
      </w:pPr>
      <w:r w:rsidRPr="00646690">
        <w:rPr>
          <w:rFonts w:ascii="Arial" w:hAnsi="Arial"/>
        </w:rPr>
        <w:t xml:space="preserve">dados de seu(s) representante(s) legal(is) </w:t>
      </w:r>
      <w:r w:rsidRPr="00646690">
        <w:rPr>
          <w:rFonts w:ascii="Arial" w:hAnsi="Arial"/>
          <w:b/>
          <w:bCs/>
        </w:rPr>
        <w:t>para assinatura do CONTRATO</w:t>
      </w:r>
      <w:r w:rsidRPr="00646690">
        <w:rPr>
          <w:rFonts w:ascii="Arial" w:hAnsi="Arial"/>
          <w:b/>
        </w:rPr>
        <w:t>:</w:t>
      </w:r>
    </w:p>
    <w:p w14:paraId="412EB14A" w14:textId="77777777" w:rsidR="00B96068" w:rsidRPr="00646690" w:rsidRDefault="00B96068" w:rsidP="00675FF5">
      <w:pPr>
        <w:rPr>
          <w:rFonts w:ascii="Arial" w:hAnsi="Arial"/>
        </w:rPr>
      </w:pPr>
    </w:p>
    <w:p w14:paraId="37543721" w14:textId="77777777" w:rsidR="00B96068" w:rsidRPr="00646690" w:rsidRDefault="00B96068" w:rsidP="00675FF5">
      <w:pPr>
        <w:rPr>
          <w:rFonts w:ascii="Arial" w:hAnsi="Arial"/>
        </w:rPr>
      </w:pPr>
      <w:r w:rsidRPr="00646690">
        <w:rPr>
          <w:rFonts w:ascii="Arial" w:hAnsi="Arial"/>
        </w:rPr>
        <w:t>NOME(s):</w:t>
      </w:r>
    </w:p>
    <w:p w14:paraId="34D3BF43" w14:textId="77777777" w:rsidR="00B96068" w:rsidRPr="00646690" w:rsidRDefault="00B96068" w:rsidP="00675FF5">
      <w:pPr>
        <w:rPr>
          <w:rFonts w:ascii="Arial" w:hAnsi="Arial"/>
        </w:rPr>
      </w:pPr>
    </w:p>
    <w:p w14:paraId="3A5D31C0" w14:textId="77777777" w:rsidR="00B96068" w:rsidRPr="00646690" w:rsidRDefault="00B96068" w:rsidP="00675FF5">
      <w:pPr>
        <w:rPr>
          <w:rFonts w:ascii="Arial" w:hAnsi="Arial"/>
        </w:rPr>
      </w:pPr>
      <w:r w:rsidRPr="00646690">
        <w:rPr>
          <w:rFonts w:ascii="Arial" w:hAnsi="Arial"/>
        </w:rPr>
        <w:t>CARGO(s):</w:t>
      </w:r>
    </w:p>
    <w:p w14:paraId="244A665F" w14:textId="77777777" w:rsidR="00B96068" w:rsidRPr="00646690" w:rsidRDefault="00B96068" w:rsidP="00675FF5">
      <w:pPr>
        <w:rPr>
          <w:rFonts w:ascii="Arial" w:hAnsi="Arial"/>
        </w:rPr>
      </w:pPr>
    </w:p>
    <w:p w14:paraId="55461943" w14:textId="4AEB0CEF" w:rsidR="00B96068" w:rsidRPr="00646690" w:rsidRDefault="00B96068" w:rsidP="00675FF5">
      <w:pPr>
        <w:pStyle w:val="ListaCc"/>
        <w:rPr>
          <w:rFonts w:ascii="Arial" w:hAnsi="Arial" w:cs="Arial"/>
          <w:sz w:val="24"/>
          <w:szCs w:val="24"/>
        </w:rPr>
      </w:pPr>
      <w:r w:rsidRPr="00646690">
        <w:rPr>
          <w:rFonts w:ascii="Arial" w:hAnsi="Arial" w:cs="Arial"/>
          <w:sz w:val="24"/>
          <w:szCs w:val="24"/>
        </w:rPr>
        <w:t>NACIONALIDADE(s):                                                     ESTADO CIVIL:</w:t>
      </w:r>
    </w:p>
    <w:p w14:paraId="7D43F581" w14:textId="77777777" w:rsidR="00B96068" w:rsidRPr="00646690" w:rsidRDefault="00B96068" w:rsidP="00675FF5">
      <w:pPr>
        <w:rPr>
          <w:rFonts w:ascii="Arial" w:hAnsi="Arial"/>
        </w:rPr>
      </w:pPr>
    </w:p>
    <w:p w14:paraId="332E51B9" w14:textId="7B6BFEC4" w:rsidR="00B96068" w:rsidRPr="00646690" w:rsidRDefault="00B96068" w:rsidP="00675FF5">
      <w:pPr>
        <w:rPr>
          <w:rFonts w:ascii="Arial" w:hAnsi="Arial"/>
        </w:rPr>
      </w:pPr>
      <w:r w:rsidRPr="00646690">
        <w:rPr>
          <w:rFonts w:ascii="Arial" w:hAnsi="Arial"/>
        </w:rPr>
        <w:t xml:space="preserve">PROFISSÃO:                     </w:t>
      </w:r>
      <w:r w:rsidR="00B705DE" w:rsidRPr="00646690">
        <w:rPr>
          <w:rFonts w:ascii="Arial" w:hAnsi="Arial"/>
        </w:rPr>
        <w:t xml:space="preserve">           </w:t>
      </w:r>
      <w:r w:rsidRPr="00646690">
        <w:rPr>
          <w:rFonts w:ascii="Arial" w:hAnsi="Arial"/>
        </w:rPr>
        <w:t>RG n</w:t>
      </w:r>
      <w:r w:rsidRPr="00646690">
        <w:rPr>
          <w:rFonts w:ascii="Arial" w:hAnsi="Arial"/>
          <w:vertAlign w:val="superscript"/>
        </w:rPr>
        <w:t>o</w:t>
      </w:r>
      <w:r w:rsidRPr="00646690">
        <w:rPr>
          <w:rFonts w:ascii="Arial" w:hAnsi="Arial"/>
        </w:rPr>
        <w:t>.:</w:t>
      </w:r>
      <w:r w:rsidRPr="00646690">
        <w:rPr>
          <w:rFonts w:ascii="Arial" w:hAnsi="Arial"/>
          <w:vertAlign w:val="superscript"/>
        </w:rPr>
        <w:t>.</w:t>
      </w:r>
      <w:r w:rsidRPr="00646690">
        <w:rPr>
          <w:rFonts w:ascii="Arial" w:hAnsi="Arial"/>
        </w:rPr>
        <w:t xml:space="preserve">                                          CPF n</w:t>
      </w:r>
      <w:r w:rsidRPr="00646690">
        <w:rPr>
          <w:rFonts w:ascii="Arial" w:hAnsi="Arial"/>
          <w:vertAlign w:val="superscript"/>
        </w:rPr>
        <w:t>o</w:t>
      </w:r>
      <w:r w:rsidRPr="00646690">
        <w:rPr>
          <w:rFonts w:ascii="Arial" w:hAnsi="Arial"/>
        </w:rPr>
        <w:t>.:</w:t>
      </w:r>
      <w:r w:rsidRPr="00646690">
        <w:rPr>
          <w:rFonts w:ascii="Arial" w:hAnsi="Arial"/>
          <w:vertAlign w:val="superscript"/>
        </w:rPr>
        <w:t>.</w:t>
      </w:r>
    </w:p>
    <w:p w14:paraId="1301E36D" w14:textId="77777777" w:rsidR="00B96068" w:rsidRPr="00646690" w:rsidRDefault="00B96068" w:rsidP="00675FF5">
      <w:pPr>
        <w:rPr>
          <w:rFonts w:ascii="Arial" w:hAnsi="Arial"/>
        </w:rPr>
      </w:pPr>
    </w:p>
    <w:p w14:paraId="4A7E8F6F" w14:textId="77777777" w:rsidR="00B96068" w:rsidRPr="00646690" w:rsidRDefault="00B96068" w:rsidP="00675FF5">
      <w:pPr>
        <w:rPr>
          <w:rFonts w:ascii="Arial" w:hAnsi="Arial"/>
        </w:rPr>
      </w:pPr>
      <w:r w:rsidRPr="00646690">
        <w:rPr>
          <w:rFonts w:ascii="Arial" w:hAnsi="Arial"/>
        </w:rPr>
        <w:t>RESIDÊNCIA (Domicílio):</w:t>
      </w:r>
    </w:p>
    <w:p w14:paraId="7451700F" w14:textId="77777777" w:rsidR="00B96068" w:rsidRPr="00646690" w:rsidRDefault="00B96068" w:rsidP="00675FF5">
      <w:pPr>
        <w:pStyle w:val="Ttulo1"/>
        <w:rPr>
          <w:rFonts w:ascii="Arial" w:hAnsi="Arial" w:cs="Arial"/>
          <w:sz w:val="24"/>
          <w:szCs w:val="24"/>
        </w:rPr>
      </w:pPr>
    </w:p>
    <w:p w14:paraId="7344EE60" w14:textId="77777777" w:rsidR="00B96068" w:rsidRPr="00646690" w:rsidRDefault="00B96068" w:rsidP="00675FF5">
      <w:pPr>
        <w:rPr>
          <w:rFonts w:ascii="Arial" w:hAnsi="Arial"/>
        </w:rPr>
      </w:pPr>
      <w:r w:rsidRPr="00646690">
        <w:rPr>
          <w:rFonts w:ascii="Arial" w:hAnsi="Arial"/>
        </w:rPr>
        <w:t xml:space="preserve">Confirmamos, a seguir, os dados da </w:t>
      </w:r>
      <w:r w:rsidR="00B705DE" w:rsidRPr="00646690">
        <w:rPr>
          <w:rFonts w:ascii="Arial" w:hAnsi="Arial"/>
        </w:rPr>
        <w:t>empresa para efeito do CONTRATO</w:t>
      </w:r>
      <w:r w:rsidRPr="00646690">
        <w:rPr>
          <w:rFonts w:ascii="Arial" w:hAnsi="Arial"/>
        </w:rPr>
        <w:t>:</w:t>
      </w:r>
    </w:p>
    <w:p w14:paraId="3679CDB0" w14:textId="77777777" w:rsidR="00B96068" w:rsidRPr="00646690" w:rsidRDefault="00B96068" w:rsidP="00675FF5">
      <w:pPr>
        <w:rPr>
          <w:rFonts w:ascii="Arial" w:hAnsi="Arial"/>
        </w:rPr>
      </w:pPr>
    </w:p>
    <w:p w14:paraId="79D4B9AB" w14:textId="77777777" w:rsidR="00B96068" w:rsidRPr="00646690" w:rsidRDefault="00B705DE" w:rsidP="00675FF5">
      <w:pPr>
        <w:rPr>
          <w:rFonts w:ascii="Arial" w:hAnsi="Arial"/>
        </w:rPr>
      </w:pPr>
      <w:r w:rsidRPr="00646690">
        <w:rPr>
          <w:rFonts w:ascii="Arial" w:hAnsi="Arial"/>
        </w:rPr>
        <w:t>RAZÃO SOCIAL</w:t>
      </w:r>
      <w:r w:rsidR="00B96068" w:rsidRPr="00646690">
        <w:rPr>
          <w:rFonts w:ascii="Arial" w:hAnsi="Arial"/>
        </w:rPr>
        <w:t>:</w:t>
      </w:r>
    </w:p>
    <w:p w14:paraId="70E3C210" w14:textId="77777777" w:rsidR="00B96068" w:rsidRPr="00646690" w:rsidRDefault="00B96068" w:rsidP="00675FF5">
      <w:pPr>
        <w:rPr>
          <w:rFonts w:ascii="Arial" w:hAnsi="Arial"/>
        </w:rPr>
      </w:pPr>
    </w:p>
    <w:p w14:paraId="6C98E435" w14:textId="3B45234D" w:rsidR="00B96068" w:rsidRPr="00646690" w:rsidRDefault="00B96068" w:rsidP="00675FF5">
      <w:pPr>
        <w:rPr>
          <w:rFonts w:ascii="Arial" w:hAnsi="Arial"/>
        </w:rPr>
      </w:pPr>
      <w:r w:rsidRPr="00646690">
        <w:rPr>
          <w:rFonts w:ascii="Arial" w:hAnsi="Arial"/>
        </w:rPr>
        <w:t>CNPJ n</w:t>
      </w:r>
      <w:r w:rsidRPr="00646690">
        <w:rPr>
          <w:rFonts w:ascii="Arial" w:hAnsi="Arial"/>
          <w:vertAlign w:val="superscript"/>
        </w:rPr>
        <w:t>o</w:t>
      </w:r>
      <w:r w:rsidRPr="00646690">
        <w:rPr>
          <w:rFonts w:ascii="Arial" w:hAnsi="Arial"/>
        </w:rPr>
        <w:t xml:space="preserve">.:                        </w:t>
      </w:r>
      <w:r w:rsidR="00B705DE" w:rsidRPr="00646690">
        <w:rPr>
          <w:rFonts w:ascii="Arial" w:hAnsi="Arial"/>
        </w:rPr>
        <w:t xml:space="preserve">                    FONE</w:t>
      </w:r>
      <w:r w:rsidRPr="00646690">
        <w:rPr>
          <w:rFonts w:ascii="Arial" w:hAnsi="Arial"/>
        </w:rPr>
        <w:t>:                                          E-mail:</w:t>
      </w:r>
    </w:p>
    <w:p w14:paraId="4077C3F5" w14:textId="77777777" w:rsidR="00B96068" w:rsidRPr="00646690" w:rsidRDefault="00B96068" w:rsidP="00675FF5">
      <w:pPr>
        <w:rPr>
          <w:rFonts w:ascii="Arial" w:hAnsi="Arial"/>
        </w:rPr>
      </w:pPr>
    </w:p>
    <w:p w14:paraId="4DA56DD6" w14:textId="77777777" w:rsidR="00B96068" w:rsidRPr="00646690" w:rsidRDefault="00B96068" w:rsidP="00675FF5">
      <w:pPr>
        <w:rPr>
          <w:rFonts w:ascii="Arial" w:hAnsi="Arial"/>
        </w:rPr>
      </w:pPr>
      <w:r w:rsidRPr="00646690">
        <w:rPr>
          <w:rFonts w:ascii="Arial" w:hAnsi="Arial"/>
        </w:rPr>
        <w:t xml:space="preserve">Inscrição </w:t>
      </w:r>
      <w:r w:rsidR="00B705DE" w:rsidRPr="00646690">
        <w:rPr>
          <w:rFonts w:ascii="Arial" w:hAnsi="Arial"/>
        </w:rPr>
        <w:t xml:space="preserve">Estadual: </w:t>
      </w:r>
      <w:r w:rsidR="00B705DE" w:rsidRPr="00646690">
        <w:rPr>
          <w:rFonts w:ascii="Arial" w:hAnsi="Arial"/>
        </w:rPr>
        <w:tab/>
      </w:r>
      <w:r w:rsidRPr="00646690">
        <w:rPr>
          <w:rFonts w:ascii="Arial" w:hAnsi="Arial"/>
        </w:rPr>
        <w:tab/>
      </w:r>
      <w:r w:rsidRPr="00646690">
        <w:rPr>
          <w:rFonts w:ascii="Arial" w:hAnsi="Arial"/>
        </w:rPr>
        <w:tab/>
      </w:r>
      <w:r w:rsidRPr="00646690">
        <w:rPr>
          <w:rFonts w:ascii="Arial" w:hAnsi="Arial"/>
        </w:rPr>
        <w:tab/>
      </w:r>
      <w:r w:rsidRPr="00646690">
        <w:rPr>
          <w:rFonts w:ascii="Arial" w:hAnsi="Arial"/>
        </w:rPr>
        <w:tab/>
        <w:t>Inscrição Municipal:</w:t>
      </w:r>
    </w:p>
    <w:p w14:paraId="5E7390CB" w14:textId="77777777" w:rsidR="00B96068" w:rsidRPr="00646690" w:rsidRDefault="00B96068" w:rsidP="00675FF5">
      <w:pPr>
        <w:rPr>
          <w:rFonts w:ascii="Arial" w:hAnsi="Arial"/>
        </w:rPr>
      </w:pPr>
    </w:p>
    <w:p w14:paraId="1286A4B9" w14:textId="77777777" w:rsidR="00B96068" w:rsidRPr="00646690" w:rsidRDefault="00B705DE" w:rsidP="00675FF5">
      <w:pPr>
        <w:rPr>
          <w:rFonts w:ascii="Arial" w:hAnsi="Arial"/>
        </w:rPr>
      </w:pPr>
      <w:r w:rsidRPr="00646690">
        <w:rPr>
          <w:rFonts w:ascii="Arial" w:hAnsi="Arial"/>
        </w:rPr>
        <w:t>ENDEREÇO:</w:t>
      </w:r>
    </w:p>
    <w:p w14:paraId="526A130A" w14:textId="77777777" w:rsidR="00B96068" w:rsidRPr="00646690" w:rsidRDefault="00B96068" w:rsidP="00675FF5">
      <w:pPr>
        <w:rPr>
          <w:rFonts w:ascii="Arial" w:hAnsi="Arial"/>
        </w:rPr>
      </w:pPr>
    </w:p>
    <w:p w14:paraId="4A694B90" w14:textId="77777777" w:rsidR="00B96068" w:rsidRPr="00646690" w:rsidRDefault="00B705DE" w:rsidP="00675FF5">
      <w:pPr>
        <w:rPr>
          <w:rFonts w:ascii="Arial" w:hAnsi="Arial"/>
        </w:rPr>
      </w:pPr>
      <w:r w:rsidRPr="00646690">
        <w:rPr>
          <w:rFonts w:ascii="Arial" w:hAnsi="Arial"/>
        </w:rPr>
        <w:t>Município:</w:t>
      </w:r>
      <w:r w:rsidR="00B96068" w:rsidRPr="00646690">
        <w:rPr>
          <w:rFonts w:ascii="Arial" w:hAnsi="Arial"/>
        </w:rPr>
        <w:t xml:space="preserve">                                                             Estado:           CEP:</w:t>
      </w:r>
    </w:p>
    <w:p w14:paraId="4484A07D" w14:textId="77777777" w:rsidR="00B96068" w:rsidRPr="00646690" w:rsidRDefault="00B96068" w:rsidP="00675FF5">
      <w:pPr>
        <w:rPr>
          <w:rFonts w:ascii="Arial" w:hAnsi="Arial"/>
        </w:rPr>
      </w:pPr>
    </w:p>
    <w:p w14:paraId="2F0DB8B2" w14:textId="288A797A" w:rsidR="00B96068" w:rsidRPr="00646690" w:rsidRDefault="00B96068" w:rsidP="00675FF5">
      <w:pPr>
        <w:rPr>
          <w:rFonts w:ascii="Arial" w:hAnsi="Arial"/>
        </w:rPr>
      </w:pPr>
      <w:r w:rsidRPr="00646690">
        <w:rPr>
          <w:rFonts w:ascii="Arial" w:hAnsi="Arial"/>
        </w:rPr>
        <w:t xml:space="preserve">Conta corrente, se já possuir, no BANCO </w:t>
      </w:r>
    </w:p>
    <w:p w14:paraId="3C7363F9" w14:textId="77777777" w:rsidR="00B96068" w:rsidRPr="00646690" w:rsidRDefault="00B96068" w:rsidP="00675FF5">
      <w:pPr>
        <w:rPr>
          <w:rFonts w:ascii="Arial" w:hAnsi="Arial"/>
        </w:rPr>
      </w:pPr>
    </w:p>
    <w:p w14:paraId="31CF2318" w14:textId="77777777" w:rsidR="00B96068" w:rsidRPr="00646690" w:rsidRDefault="00B705DE" w:rsidP="00675FF5">
      <w:pPr>
        <w:rPr>
          <w:rFonts w:ascii="Arial" w:hAnsi="Arial"/>
        </w:rPr>
      </w:pPr>
      <w:r w:rsidRPr="00646690">
        <w:rPr>
          <w:rFonts w:ascii="Arial" w:hAnsi="Arial"/>
        </w:rPr>
        <w:t>Agência:</w:t>
      </w:r>
      <w:r w:rsidR="00B96068" w:rsidRPr="00646690">
        <w:rPr>
          <w:rFonts w:ascii="Arial" w:hAnsi="Arial"/>
        </w:rPr>
        <w:t xml:space="preserve">        </w:t>
      </w:r>
      <w:r w:rsidRPr="00646690">
        <w:rPr>
          <w:rFonts w:ascii="Arial" w:hAnsi="Arial"/>
        </w:rPr>
        <w:t xml:space="preserve">                            </w:t>
      </w:r>
      <w:r w:rsidR="00B96068" w:rsidRPr="00646690">
        <w:rPr>
          <w:rFonts w:ascii="Arial" w:hAnsi="Arial"/>
        </w:rPr>
        <w:t>Código da Agência:                Conta corrente n</w:t>
      </w:r>
      <w:r w:rsidR="00B96068" w:rsidRPr="00646690">
        <w:rPr>
          <w:rFonts w:ascii="Arial" w:hAnsi="Arial"/>
          <w:vertAlign w:val="superscript"/>
        </w:rPr>
        <w:t>o</w:t>
      </w:r>
      <w:r w:rsidR="00B96068" w:rsidRPr="00646690">
        <w:rPr>
          <w:rFonts w:ascii="Arial" w:hAnsi="Arial"/>
        </w:rPr>
        <w:t>.:</w:t>
      </w:r>
    </w:p>
    <w:p w14:paraId="72822F2D" w14:textId="77777777" w:rsidR="00B96068" w:rsidRPr="00646690" w:rsidRDefault="00B96068" w:rsidP="00675FF5">
      <w:pPr>
        <w:rPr>
          <w:rFonts w:ascii="Arial" w:hAnsi="Arial"/>
        </w:rPr>
      </w:pPr>
    </w:p>
    <w:p w14:paraId="0758BAED" w14:textId="77777777" w:rsidR="00B96068" w:rsidRPr="00646690" w:rsidRDefault="00B96068" w:rsidP="00675FF5">
      <w:pPr>
        <w:rPr>
          <w:rFonts w:ascii="Arial" w:hAnsi="Arial"/>
        </w:rPr>
      </w:pPr>
    </w:p>
    <w:p w14:paraId="7207C706" w14:textId="77777777" w:rsidR="00B96068" w:rsidRPr="00646690" w:rsidRDefault="00B96068" w:rsidP="00675FF5">
      <w:pPr>
        <w:rPr>
          <w:rFonts w:ascii="Arial" w:hAnsi="Arial"/>
        </w:rPr>
      </w:pPr>
      <w:r w:rsidRPr="00646690">
        <w:rPr>
          <w:rFonts w:ascii="Arial" w:hAnsi="Arial"/>
        </w:rPr>
        <w:t>Declaramos que os dados são de nossa inteira responsabilidade e responderemos, na forma da Lei, por qualquer prejuízo decorrente de falsidade de informação.</w:t>
      </w:r>
    </w:p>
    <w:p w14:paraId="2F6B2279" w14:textId="77777777" w:rsidR="00B96068" w:rsidRPr="00646690" w:rsidRDefault="00B96068" w:rsidP="00675FF5">
      <w:pPr>
        <w:rPr>
          <w:rFonts w:ascii="Arial" w:hAnsi="Arial"/>
        </w:rPr>
      </w:pPr>
    </w:p>
    <w:p w14:paraId="3C164803" w14:textId="650F30BF" w:rsidR="00B96068" w:rsidRPr="00646690" w:rsidRDefault="00B96068" w:rsidP="00675FF5">
      <w:pPr>
        <w:rPr>
          <w:rFonts w:ascii="Arial" w:hAnsi="Arial"/>
        </w:rPr>
      </w:pPr>
      <w:r w:rsidRPr="00646690">
        <w:rPr>
          <w:rFonts w:ascii="Arial" w:hAnsi="Arial"/>
        </w:rPr>
        <w:t>_________________, _________ de _____________________ de 202</w:t>
      </w:r>
      <w:r w:rsidR="00F43B6B" w:rsidRPr="00646690">
        <w:rPr>
          <w:rFonts w:ascii="Arial" w:hAnsi="Arial"/>
        </w:rPr>
        <w:t>6</w:t>
      </w:r>
      <w:r w:rsidRPr="00646690">
        <w:rPr>
          <w:rFonts w:ascii="Arial" w:hAnsi="Arial"/>
        </w:rPr>
        <w:t>.</w:t>
      </w:r>
    </w:p>
    <w:p w14:paraId="3DD55C94" w14:textId="77777777" w:rsidR="00B96068" w:rsidRPr="00646690" w:rsidRDefault="00B96068" w:rsidP="00675FF5">
      <w:pPr>
        <w:rPr>
          <w:rFonts w:ascii="Arial" w:hAnsi="Arial"/>
        </w:rPr>
      </w:pPr>
    </w:p>
    <w:p w14:paraId="5DEEA346" w14:textId="77777777" w:rsidR="00B705DE" w:rsidRPr="00646690" w:rsidRDefault="00B705DE" w:rsidP="00675FF5">
      <w:pPr>
        <w:rPr>
          <w:rFonts w:ascii="Arial" w:hAnsi="Arial"/>
        </w:rPr>
      </w:pPr>
    </w:p>
    <w:p w14:paraId="26FAA25A" w14:textId="77777777" w:rsidR="00B96068" w:rsidRPr="00646690" w:rsidRDefault="00B96068" w:rsidP="00675FF5">
      <w:pPr>
        <w:jc w:val="center"/>
        <w:rPr>
          <w:rFonts w:ascii="Arial" w:hAnsi="Arial"/>
        </w:rPr>
      </w:pPr>
      <w:r w:rsidRPr="00646690">
        <w:rPr>
          <w:rFonts w:ascii="Arial" w:hAnsi="Arial"/>
        </w:rPr>
        <w:t>_______________________________________________</w:t>
      </w:r>
    </w:p>
    <w:p w14:paraId="6DD4CF4F" w14:textId="73CB6D07" w:rsidR="00765B70" w:rsidRPr="00646690" w:rsidRDefault="00B96068" w:rsidP="00675FF5">
      <w:pPr>
        <w:jc w:val="center"/>
        <w:rPr>
          <w:rFonts w:ascii="Arial" w:hAnsi="Arial"/>
          <w:i/>
          <w:iCs/>
        </w:rPr>
      </w:pPr>
      <w:r w:rsidRPr="00646690">
        <w:rPr>
          <w:rFonts w:ascii="Arial" w:hAnsi="Arial"/>
          <w:i/>
          <w:iCs/>
        </w:rPr>
        <w:t>(Carimbo da empresa e assinatura do representante legal</w:t>
      </w:r>
    </w:p>
    <w:p w14:paraId="09F04AE0" w14:textId="77777777" w:rsidR="00F73AD7" w:rsidRPr="00646690" w:rsidRDefault="00F73AD7" w:rsidP="00675FF5">
      <w:pPr>
        <w:tabs>
          <w:tab w:val="left" w:pos="4245"/>
          <w:tab w:val="left" w:pos="4605"/>
        </w:tabs>
        <w:jc w:val="both"/>
        <w:rPr>
          <w:rFonts w:ascii="Arial" w:hAnsi="Arial"/>
          <w:b/>
        </w:rPr>
      </w:pPr>
    </w:p>
    <w:sectPr w:rsidR="00F73AD7" w:rsidRPr="00646690" w:rsidSect="006C6541">
      <w:headerReference w:type="default" r:id="rId18"/>
      <w:footerReference w:type="default" r:id="rId19"/>
      <w:pgSz w:w="11906" w:h="16838"/>
      <w:pgMar w:top="1701" w:right="1276" w:bottom="1134" w:left="1701" w:header="709" w:footer="4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55B972" w14:textId="77777777" w:rsidR="001D4670" w:rsidRDefault="001D4670" w:rsidP="005719AD">
      <w:r>
        <w:separator/>
      </w:r>
    </w:p>
  </w:endnote>
  <w:endnote w:type="continuationSeparator" w:id="0">
    <w:p w14:paraId="4F5C42E6" w14:textId="77777777" w:rsidR="001D4670" w:rsidRDefault="001D4670" w:rsidP="005719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onduit ITC Light">
    <w:altName w:val="Franklin Gothic Medium Con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itstream Vera Sans">
    <w:altName w:val="Trebuchet MS"/>
    <w:charset w:val="00"/>
    <w:family w:val="swiss"/>
    <w:pitch w:val="variable"/>
    <w:sig w:usb0="800000AF" w:usb1="1000204A" w:usb2="00000000" w:usb3="00000000" w:csb0="00000001" w:csb1="00000000"/>
  </w:font>
  <w:font w:name="Ecofont_Spranq_eco_Sans">
    <w:altName w:val="Calibri"/>
    <w:charset w:val="00"/>
    <w:family w:val="swiss"/>
    <w:pitch w:val="variable"/>
    <w:sig w:usb0="00000003" w:usb1="1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 w:name="Liberation Sans">
    <w:panose1 w:val="020B0604020202020204"/>
    <w:charset w:val="00"/>
    <w:family w:val="swiss"/>
    <w:pitch w:val="variable"/>
    <w:sig w:usb0="E0000AFF" w:usb1="500078FF" w:usb2="00000021" w:usb3="00000000" w:csb0="000001BF" w:csb1="00000000"/>
  </w:font>
  <w:font w:name="StarSymbol">
    <w:altName w:val="Klee One"/>
    <w:charset w:val="02"/>
    <w:family w:val="auto"/>
    <w:pitch w:val="default"/>
  </w:font>
  <w:font w:name="Lucida Sans">
    <w:charset w:val="00"/>
    <w:family w:val="swiss"/>
    <w:pitch w:val="variable"/>
    <w:sig w:usb0="00000003" w:usb1="00000000" w:usb2="00000000" w:usb3="00000000" w:csb0="00000001" w:csb1="00000000"/>
  </w:font>
  <w:font w:name="Andale Sans UI">
    <w:altName w:val="Times New Roman"/>
    <w:charset w:val="00"/>
    <w:family w:val="auto"/>
    <w:pitch w:val="variable"/>
  </w:font>
  <w:font w:name="OpenSymbol, 'Times New Roman'">
    <w:charset w:val="00"/>
    <w:family w:val="auto"/>
    <w:pitch w:val="variable"/>
  </w:font>
  <w:font w:name="Arial MT">
    <w:altName w:val="Arial"/>
    <w:charset w:val="01"/>
    <w:family w:val="swiss"/>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66862"/>
      <w:docPartObj>
        <w:docPartGallery w:val="Page Numbers (Bottom of Page)"/>
        <w:docPartUnique/>
      </w:docPartObj>
    </w:sdtPr>
    <w:sdtEndPr/>
    <w:sdtContent>
      <w:p w14:paraId="2F865CC4" w14:textId="2EE10754" w:rsidR="00791C21" w:rsidRDefault="00791C21" w:rsidP="00A65501">
        <w:pPr>
          <w:pStyle w:val="Rodap"/>
          <w:jc w:val="center"/>
          <w:rPr>
            <w:rFonts w:ascii="Tahoma" w:hAnsi="Tahoma"/>
            <w:b/>
            <w:sz w:val="18"/>
            <w:szCs w:val="18"/>
          </w:rPr>
        </w:pPr>
        <w:r>
          <w:rPr>
            <w:noProof/>
            <w:lang w:eastAsia="pt-BR" w:bidi="ar-SA"/>
          </w:rPr>
          <mc:AlternateContent>
            <mc:Choice Requires="wps">
              <w:drawing>
                <wp:anchor distT="0" distB="0" distL="114300" distR="114300" simplePos="0" relativeHeight="251657728" behindDoc="1" locked="0" layoutInCell="1" allowOverlap="1" wp14:anchorId="0514A478" wp14:editId="16FB094B">
                  <wp:simplePos x="0" y="0"/>
                  <wp:positionH relativeFrom="column">
                    <wp:posOffset>-6846570</wp:posOffset>
                  </wp:positionH>
                  <wp:positionV relativeFrom="paragraph">
                    <wp:posOffset>-6350</wp:posOffset>
                  </wp:positionV>
                  <wp:extent cx="14859000" cy="0"/>
                  <wp:effectExtent l="20955" t="22225" r="17145" b="15875"/>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0" cy="0"/>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FB7553" id="Line 5"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9.1pt,-.5pt" to="630.9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" strokecolor="#fc0" strokeweight=".79mm">
                  <v:stroke joinstyle="miter"/>
                </v:line>
              </w:pict>
            </mc:Fallback>
          </mc:AlternateContent>
        </w:r>
        <w:r>
          <w:rPr>
            <w:rFonts w:ascii="Tahoma" w:hAnsi="Tahoma"/>
            <w:b/>
            <w:sz w:val="18"/>
            <w:szCs w:val="18"/>
          </w:rPr>
          <w:t xml:space="preserve"> Município de Sertãozinho - Rua Aprígio de Araújo, 837</w:t>
        </w:r>
        <w:r w:rsidR="008B2907">
          <w:rPr>
            <w:rFonts w:ascii="Tahoma" w:hAnsi="Tahoma"/>
            <w:b/>
            <w:sz w:val="18"/>
            <w:szCs w:val="18"/>
          </w:rPr>
          <w:t xml:space="preserve">, </w:t>
        </w:r>
        <w:r>
          <w:rPr>
            <w:rFonts w:ascii="Tahoma" w:hAnsi="Tahoma"/>
            <w:b/>
            <w:sz w:val="18"/>
            <w:szCs w:val="18"/>
          </w:rPr>
          <w:t>Centro</w:t>
        </w:r>
        <w:r w:rsidR="008B2907">
          <w:rPr>
            <w:rFonts w:ascii="Tahoma" w:hAnsi="Tahoma"/>
            <w:b/>
            <w:sz w:val="18"/>
            <w:szCs w:val="18"/>
          </w:rPr>
          <w:t xml:space="preserve">, </w:t>
        </w:r>
        <w:r>
          <w:rPr>
            <w:rFonts w:ascii="Tahoma" w:hAnsi="Tahoma"/>
            <w:b/>
            <w:sz w:val="18"/>
            <w:szCs w:val="18"/>
          </w:rPr>
          <w:t>CEP</w:t>
        </w:r>
        <w:r w:rsidR="008B2907">
          <w:rPr>
            <w:rFonts w:ascii="Tahoma" w:hAnsi="Tahoma"/>
            <w:b/>
            <w:sz w:val="18"/>
            <w:szCs w:val="18"/>
          </w:rPr>
          <w:t>.</w:t>
        </w:r>
        <w:r>
          <w:rPr>
            <w:rFonts w:ascii="Tahoma" w:hAnsi="Tahoma"/>
            <w:b/>
            <w:sz w:val="18"/>
            <w:szCs w:val="18"/>
          </w:rPr>
          <w:t xml:space="preserve"> 14</w:t>
        </w:r>
        <w:r w:rsidR="008B2907">
          <w:rPr>
            <w:rFonts w:ascii="Tahoma" w:hAnsi="Tahoma"/>
            <w:b/>
            <w:sz w:val="18"/>
            <w:szCs w:val="18"/>
          </w:rPr>
          <w:t>.</w:t>
        </w:r>
        <w:r>
          <w:rPr>
            <w:rFonts w:ascii="Tahoma" w:hAnsi="Tahoma"/>
            <w:b/>
            <w:sz w:val="18"/>
            <w:szCs w:val="18"/>
          </w:rPr>
          <w:t>160-030</w:t>
        </w:r>
      </w:p>
      <w:p w14:paraId="50A191A3" w14:textId="5BF52D60" w:rsidR="00791C21" w:rsidRDefault="00791C21" w:rsidP="00A65501">
        <w:pPr>
          <w:pStyle w:val="Rodap"/>
          <w:jc w:val="center"/>
          <w:rPr>
            <w:rFonts w:ascii="Tahoma" w:hAnsi="Tahoma"/>
            <w:b/>
            <w:sz w:val="18"/>
            <w:szCs w:val="18"/>
          </w:rPr>
        </w:pPr>
        <w:r>
          <w:rPr>
            <w:rFonts w:ascii="Tahoma" w:hAnsi="Tahoma"/>
            <w:b/>
            <w:sz w:val="18"/>
            <w:szCs w:val="18"/>
          </w:rPr>
          <w:t>PABX: (16) 2105</w:t>
        </w:r>
        <w:r w:rsidR="008B2907">
          <w:rPr>
            <w:rFonts w:ascii="Tahoma" w:hAnsi="Tahoma"/>
            <w:b/>
            <w:sz w:val="18"/>
            <w:szCs w:val="18"/>
          </w:rPr>
          <w:t xml:space="preserve"> </w:t>
        </w:r>
        <w:r>
          <w:rPr>
            <w:rFonts w:ascii="Tahoma" w:hAnsi="Tahoma"/>
            <w:b/>
            <w:sz w:val="18"/>
            <w:szCs w:val="18"/>
          </w:rPr>
          <w:t>3000 – Fone: (16) 2105</w:t>
        </w:r>
        <w:r w:rsidR="008B2907">
          <w:rPr>
            <w:rFonts w:ascii="Tahoma" w:hAnsi="Tahoma"/>
            <w:b/>
            <w:sz w:val="18"/>
            <w:szCs w:val="18"/>
          </w:rPr>
          <w:t xml:space="preserve"> </w:t>
        </w:r>
        <w:r>
          <w:rPr>
            <w:rFonts w:ascii="Tahoma" w:hAnsi="Tahoma"/>
            <w:b/>
            <w:sz w:val="18"/>
            <w:szCs w:val="18"/>
          </w:rPr>
          <w:t>30</w:t>
        </w:r>
        <w:r w:rsidR="00060D36">
          <w:rPr>
            <w:rFonts w:ascii="Tahoma" w:hAnsi="Tahoma"/>
            <w:b/>
            <w:sz w:val="18"/>
            <w:szCs w:val="18"/>
          </w:rPr>
          <w:t>44</w:t>
        </w:r>
        <w:r>
          <w:rPr>
            <w:rFonts w:ascii="Tahoma" w:hAnsi="Tahoma"/>
            <w:b/>
            <w:sz w:val="18"/>
            <w:szCs w:val="18"/>
          </w:rPr>
          <w:t>/305</w:t>
        </w:r>
        <w:r w:rsidR="008B2907">
          <w:rPr>
            <w:rFonts w:ascii="Tahoma" w:hAnsi="Tahoma"/>
            <w:b/>
            <w:sz w:val="18"/>
            <w:szCs w:val="18"/>
          </w:rPr>
          <w:t>1</w:t>
        </w:r>
      </w:p>
      <w:p w14:paraId="615CEA29" w14:textId="77777777" w:rsidR="00791C21" w:rsidRDefault="00791C21" w:rsidP="00A65501">
        <w:pPr>
          <w:pStyle w:val="Rodap"/>
          <w:jc w:val="center"/>
          <w:rPr>
            <w:rFonts w:ascii="Tahoma" w:hAnsi="Tahoma"/>
            <w:b/>
            <w:sz w:val="18"/>
            <w:szCs w:val="18"/>
          </w:rPr>
        </w:pPr>
        <w:r>
          <w:rPr>
            <w:rFonts w:ascii="Tahoma" w:hAnsi="Tahoma"/>
            <w:b/>
            <w:sz w:val="18"/>
            <w:szCs w:val="18"/>
          </w:rPr>
          <w:t>CNPJ: 45.371.820/0001-28             E-mail: licitacoes@sertaozinho.sp.gov.br</w:t>
        </w:r>
      </w:p>
      <w:p w14:paraId="44901FD4" w14:textId="3D985290" w:rsidR="00791C21" w:rsidRDefault="00EF47A8" w:rsidP="003566D8">
        <w:pPr>
          <w:pStyle w:val="Rodap"/>
          <w:tabs>
            <w:tab w:val="clear" w:pos="4252"/>
            <w:tab w:val="clear" w:pos="8504"/>
            <w:tab w:val="center" w:pos="0"/>
            <w:tab w:val="right" w:pos="9498"/>
          </w:tabs>
          <w:jc w:val="right"/>
        </w:pP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Pr>
            <w:rFonts w:ascii="Arial" w:hAnsi="Arial"/>
            <w:color w:val="595959" w:themeColor="text1" w:themeTint="A6"/>
            <w:sz w:val="18"/>
            <w:szCs w:val="18"/>
          </w:rPr>
          <w:t>26</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Pr>
            <w:rFonts w:ascii="Arial" w:hAnsi="Arial"/>
            <w:color w:val="595959" w:themeColor="text1" w:themeTint="A6"/>
            <w:sz w:val="18"/>
            <w:szCs w:val="18"/>
          </w:rPr>
          <w:t>53</w:t>
        </w:r>
        <w:r w:rsidRPr="00244403">
          <w:rPr>
            <w:rFonts w:ascii="Arial" w:hAnsi="Arial" w:cs="Arial"/>
            <w:color w:val="595959" w:themeColor="text1" w:themeTint="A6"/>
            <w:sz w:val="18"/>
            <w:szCs w:val="18"/>
          </w:rPr>
          <w:fldChar w:fldCharType="end"/>
        </w:r>
      </w:p>
    </w:sdtContent>
  </w:sdt>
  <w:p w14:paraId="333071CC" w14:textId="77777777" w:rsidR="00105781" w:rsidRDefault="00105781" w:rsidP="0048106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7E246F" w14:textId="77777777" w:rsidR="001D4670" w:rsidRDefault="001D4670" w:rsidP="005719AD">
      <w:r w:rsidRPr="005719AD">
        <w:rPr>
          <w:color w:val="000000"/>
        </w:rPr>
        <w:separator/>
      </w:r>
    </w:p>
  </w:footnote>
  <w:footnote w:type="continuationSeparator" w:id="0">
    <w:p w14:paraId="0369F7FC" w14:textId="77777777" w:rsidR="001D4670" w:rsidRDefault="001D4670" w:rsidP="005719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293651" w14:textId="041E990D" w:rsidR="00791C21" w:rsidRDefault="00EF275B" w:rsidP="00D52EED">
    <w:pPr>
      <w:pStyle w:val="Cabealho"/>
      <w:rPr>
        <w:rFonts w:ascii="Tahoma" w:hAnsi="Tahoma"/>
        <w:b/>
        <w:sz w:val="36"/>
        <w:szCs w:val="36"/>
      </w:rPr>
    </w:pPr>
    <w:r>
      <w:object w:dxaOrig="1440" w:dyaOrig="1440" w14:anchorId="5E6DAE6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4.5pt;margin-top:-18.2pt;width:48.3pt;height:54.65pt;z-index:-251657728;mso-wrap-distance-left:9.05pt;mso-wrap-distance-right:9.05pt" filled="t">
          <v:fill color2="black" type="frame"/>
          <v:imagedata r:id="rId1" o:title=""/>
        </v:shape>
        <o:OLEObject Type="Embed" ProgID="Word.Picture.8" ShapeID="_x0000_s1028" DrawAspect="Content" ObjectID="_1840193801" r:id="rId2"/>
      </w:object>
    </w:r>
    <w:r w:rsidR="00791C21">
      <w:rPr>
        <w:rFonts w:ascii="Tahoma" w:hAnsi="Tahoma"/>
        <w:b/>
        <w:sz w:val="36"/>
        <w:szCs w:val="36"/>
      </w:rPr>
      <w:t xml:space="preserve">                 </w:t>
    </w:r>
    <w:r w:rsidR="00791C21" w:rsidRPr="004F6D51">
      <w:rPr>
        <w:rFonts w:ascii="Tahoma" w:hAnsi="Tahoma"/>
        <w:b/>
        <w:sz w:val="36"/>
        <w:szCs w:val="36"/>
      </w:rPr>
      <w:t>MUNICÍPIO DE SERTÃOZINHO</w:t>
    </w:r>
  </w:p>
  <w:p w14:paraId="1D159785" w14:textId="77777777" w:rsidR="00791C21" w:rsidRPr="004F6D51" w:rsidRDefault="00791C21" w:rsidP="00D52EED">
    <w:pPr>
      <w:pStyle w:val="Cabealho"/>
      <w:rPr>
        <w:rFonts w:ascii="Tahoma" w:hAnsi="Tahoma"/>
      </w:rPr>
    </w:pPr>
  </w:p>
  <w:p w14:paraId="3059B415" w14:textId="36E2472D" w:rsidR="00105781" w:rsidRPr="00D80335" w:rsidRDefault="00791C21" w:rsidP="00D80335">
    <w:pPr>
      <w:pStyle w:val="Cabealho"/>
      <w:rPr>
        <w:rFonts w:ascii="Tahoma" w:hAnsi="Tahoma"/>
      </w:rPr>
    </w:pPr>
    <w:r>
      <w:rPr>
        <w:noProof/>
        <w:lang w:eastAsia="pt-BR" w:bidi="ar-SA"/>
      </w:rPr>
      <mc:AlternateContent>
        <mc:Choice Requires="wps">
          <w:drawing>
            <wp:anchor distT="0" distB="0" distL="114300" distR="114300" simplePos="0" relativeHeight="251656704" behindDoc="1" locked="0" layoutInCell="1" allowOverlap="1" wp14:anchorId="30C8092C" wp14:editId="572E3D3E">
              <wp:simplePos x="0" y="0"/>
              <wp:positionH relativeFrom="column">
                <wp:posOffset>-1231900</wp:posOffset>
              </wp:positionH>
              <wp:positionV relativeFrom="paragraph">
                <wp:posOffset>194945</wp:posOffset>
              </wp:positionV>
              <wp:extent cx="14973300" cy="0"/>
              <wp:effectExtent l="15875" t="23495" r="22225" b="1460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973300" cy="0"/>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065744" id="Line 3" o:spid="_x0000_s1026"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7pt,15.35pt" to="1082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" strokecolor="#fc0" strokeweight=".79mm">
              <v:stroke joinstyle="miter"/>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1"/>
    <w:lvl w:ilvl="0">
      <w:start w:val="1"/>
      <w:numFmt w:val="decimal"/>
      <w:suff w:val="space"/>
      <w:lvlText w:val="Art.  %1º "/>
      <w:lvlJc w:val="left"/>
      <w:pPr>
        <w:tabs>
          <w:tab w:val="num" w:pos="0"/>
        </w:tabs>
        <w:ind w:left="4395" w:firstLine="0"/>
      </w:pPr>
    </w:lvl>
    <w:lvl w:ilvl="1">
      <w:start w:val="1"/>
      <w:numFmt w:val="decimal"/>
      <w:suff w:val="space"/>
      <w:lvlText w:val="§%2º "/>
      <w:lvlJc w:val="left"/>
      <w:pPr>
        <w:tabs>
          <w:tab w:val="num" w:pos="0"/>
        </w:tabs>
        <w:ind w:left="0" w:firstLine="0"/>
      </w:pPr>
    </w:lvl>
    <w:lvl w:ilvl="2">
      <w:start w:val="1"/>
      <w:numFmt w:val="upperRoman"/>
      <w:suff w:val="space"/>
      <w:lvlText w:val="%3 - "/>
      <w:lvlJc w:val="left"/>
      <w:pPr>
        <w:tabs>
          <w:tab w:val="num" w:pos="0"/>
        </w:tabs>
        <w:ind w:left="0" w:firstLine="0"/>
      </w:pPr>
    </w:lvl>
    <w:lvl w:ilvl="3">
      <w:start w:val="1"/>
      <w:numFmt w:val="lowerLetter"/>
      <w:suff w:val="space"/>
      <w:lvlText w:val="%4)"/>
      <w:lvlJc w:val="left"/>
      <w:pPr>
        <w:tabs>
          <w:tab w:val="num" w:pos="0"/>
        </w:tabs>
        <w:ind w:left="0" w:firstLine="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 w15:restartNumberingAfterBreak="0">
    <w:nsid w:val="00000002"/>
    <w:multiLevelType w:val="multilevel"/>
    <w:tmpl w:val="00000002"/>
    <w:name w:val="WWNum2"/>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15:restartNumberingAfterBreak="0">
    <w:nsid w:val="00000003"/>
    <w:multiLevelType w:val="singleLevel"/>
    <w:tmpl w:val="00000003"/>
    <w:name w:val="WW8Num2"/>
    <w:lvl w:ilvl="0">
      <w:start w:val="1"/>
      <w:numFmt w:val="bullet"/>
      <w:lvlText w:val=""/>
      <w:lvlJc w:val="left"/>
      <w:pPr>
        <w:tabs>
          <w:tab w:val="num" w:pos="720"/>
        </w:tabs>
        <w:ind w:left="720" w:hanging="360"/>
      </w:pPr>
      <w:rPr>
        <w:rFonts w:ascii="Symbol" w:hAnsi="Symbol"/>
      </w:rPr>
    </w:lvl>
  </w:abstractNum>
  <w:abstractNum w:abstractNumId="3" w15:restartNumberingAfterBreak="0">
    <w:nsid w:val="00000004"/>
    <w:multiLevelType w:val="singleLevel"/>
    <w:tmpl w:val="00000004"/>
    <w:name w:val="WW8Num4"/>
    <w:lvl w:ilvl="0">
      <w:numFmt w:val="bullet"/>
      <w:lvlText w:val="-"/>
      <w:lvlJc w:val="left"/>
      <w:pPr>
        <w:tabs>
          <w:tab w:val="num" w:pos="360"/>
        </w:tabs>
      </w:pPr>
      <w:rPr>
        <w:rFonts w:ascii="Times New Roman" w:hAnsi="Times New Roman"/>
      </w:rPr>
    </w:lvl>
  </w:abstractNum>
  <w:abstractNum w:abstractNumId="4" w15:restartNumberingAfterBreak="0">
    <w:nsid w:val="00000005"/>
    <w:multiLevelType w:val="singleLevel"/>
    <w:tmpl w:val="00000005"/>
    <w:name w:val="WW8Num5"/>
    <w:lvl w:ilvl="0">
      <w:start w:val="1"/>
      <w:numFmt w:val="bullet"/>
      <w:lvlText w:val=""/>
      <w:lvlJc w:val="left"/>
      <w:pPr>
        <w:tabs>
          <w:tab w:val="num" w:pos="360"/>
        </w:tabs>
      </w:pPr>
      <w:rPr>
        <w:rFonts w:ascii="Symbol" w:hAnsi="Symbol"/>
      </w:rPr>
    </w:lvl>
  </w:abstractNum>
  <w:abstractNum w:abstractNumId="5" w15:restartNumberingAfterBreak="0">
    <w:nsid w:val="00000007"/>
    <w:multiLevelType w:val="singleLevel"/>
    <w:tmpl w:val="00000007"/>
    <w:name w:val="WW8Num7"/>
    <w:lvl w:ilvl="0">
      <w:start w:val="1"/>
      <w:numFmt w:val="bullet"/>
      <w:lvlText w:val=""/>
      <w:lvlJc w:val="left"/>
      <w:pPr>
        <w:tabs>
          <w:tab w:val="num" w:pos="360"/>
        </w:tabs>
      </w:pPr>
      <w:rPr>
        <w:rFonts w:ascii="Symbol" w:hAnsi="Symbol"/>
      </w:rPr>
    </w:lvl>
  </w:abstractNum>
  <w:abstractNum w:abstractNumId="6" w15:restartNumberingAfterBreak="0">
    <w:nsid w:val="00000008"/>
    <w:multiLevelType w:val="singleLevel"/>
    <w:tmpl w:val="00000008"/>
    <w:name w:val="WW8Num8"/>
    <w:lvl w:ilvl="0">
      <w:start w:val="1"/>
      <w:numFmt w:val="bullet"/>
      <w:lvlText w:val=""/>
      <w:lvlJc w:val="left"/>
      <w:pPr>
        <w:tabs>
          <w:tab w:val="num" w:pos="360"/>
        </w:tabs>
      </w:pPr>
      <w:rPr>
        <w:rFonts w:ascii="Symbol" w:hAnsi="Symbol"/>
      </w:rPr>
    </w:lvl>
  </w:abstractNum>
  <w:abstractNum w:abstractNumId="7" w15:restartNumberingAfterBreak="0">
    <w:nsid w:val="00000009"/>
    <w:multiLevelType w:val="singleLevel"/>
    <w:tmpl w:val="00000009"/>
    <w:name w:val="WW8Num9"/>
    <w:lvl w:ilvl="0">
      <w:start w:val="1"/>
      <w:numFmt w:val="bullet"/>
      <w:lvlText w:val=""/>
      <w:lvlJc w:val="left"/>
      <w:pPr>
        <w:tabs>
          <w:tab w:val="num" w:pos="360"/>
        </w:tabs>
      </w:pPr>
      <w:rPr>
        <w:rFonts w:ascii="Symbol" w:hAnsi="Symbol"/>
      </w:rPr>
    </w:lvl>
  </w:abstractNum>
  <w:abstractNum w:abstractNumId="8" w15:restartNumberingAfterBreak="0">
    <w:nsid w:val="0000000A"/>
    <w:multiLevelType w:val="singleLevel"/>
    <w:tmpl w:val="0000000A"/>
    <w:name w:val="WW8Num10"/>
    <w:lvl w:ilvl="0">
      <w:numFmt w:val="bullet"/>
      <w:lvlText w:val="-"/>
      <w:lvlJc w:val="left"/>
      <w:pPr>
        <w:tabs>
          <w:tab w:val="num" w:pos="360"/>
        </w:tabs>
      </w:pPr>
      <w:rPr>
        <w:rFonts w:ascii="Times New Roman" w:hAnsi="Times New Roman"/>
      </w:rPr>
    </w:lvl>
  </w:abstractNum>
  <w:abstractNum w:abstractNumId="9" w15:restartNumberingAfterBreak="0">
    <w:nsid w:val="0000000B"/>
    <w:multiLevelType w:val="singleLevel"/>
    <w:tmpl w:val="0000000B"/>
    <w:name w:val="WW8Num11"/>
    <w:lvl w:ilvl="0">
      <w:start w:val="1"/>
      <w:numFmt w:val="bullet"/>
      <w:lvlText w:val=""/>
      <w:lvlJc w:val="left"/>
      <w:pPr>
        <w:tabs>
          <w:tab w:val="num" w:pos="360"/>
        </w:tabs>
      </w:pPr>
      <w:rPr>
        <w:rFonts w:ascii="Symbol" w:hAnsi="Symbol"/>
      </w:rPr>
    </w:lvl>
  </w:abstractNum>
  <w:abstractNum w:abstractNumId="10" w15:restartNumberingAfterBreak="0">
    <w:nsid w:val="0000000C"/>
    <w:multiLevelType w:val="singleLevel"/>
    <w:tmpl w:val="0000000C"/>
    <w:name w:val="WW8Num12"/>
    <w:lvl w:ilvl="0">
      <w:start w:val="1"/>
      <w:numFmt w:val="bullet"/>
      <w:lvlText w:val=""/>
      <w:lvlJc w:val="left"/>
      <w:pPr>
        <w:tabs>
          <w:tab w:val="num" w:pos="360"/>
        </w:tabs>
      </w:pPr>
      <w:rPr>
        <w:rFonts w:ascii="Symbol" w:hAnsi="Symbol"/>
      </w:rPr>
    </w:lvl>
  </w:abstractNum>
  <w:abstractNum w:abstractNumId="11" w15:restartNumberingAfterBreak="0">
    <w:nsid w:val="0000000D"/>
    <w:multiLevelType w:val="singleLevel"/>
    <w:tmpl w:val="0000000D"/>
    <w:name w:val="WW8Num13"/>
    <w:lvl w:ilvl="0">
      <w:start w:val="1"/>
      <w:numFmt w:val="bullet"/>
      <w:lvlText w:val=""/>
      <w:lvlJc w:val="left"/>
      <w:pPr>
        <w:tabs>
          <w:tab w:val="num" w:pos="360"/>
        </w:tabs>
      </w:pPr>
      <w:rPr>
        <w:rFonts w:ascii="Symbol" w:hAnsi="Symbol"/>
      </w:rPr>
    </w:lvl>
  </w:abstractNum>
  <w:abstractNum w:abstractNumId="12" w15:restartNumberingAfterBreak="0">
    <w:nsid w:val="0000000E"/>
    <w:multiLevelType w:val="multilevel"/>
    <w:tmpl w:val="0000000E"/>
    <w:name w:val="WW8Num14"/>
    <w:lvl w:ilvl="0">
      <w:start w:val="1"/>
      <w:numFmt w:val="bullet"/>
      <w:lvlText w:val=""/>
      <w:lvlJc w:val="left"/>
      <w:pPr>
        <w:tabs>
          <w:tab w:val="num" w:pos="720"/>
        </w:tabs>
        <w:ind w:left="720" w:hanging="360"/>
      </w:pPr>
      <w:rPr>
        <w:rFonts w:ascii="Symbol" w:hAnsi="Symbol" w:cs="OpenSymbol"/>
        <w:color w:val="000000"/>
        <w:sz w:val="20"/>
        <w:szCs w:val="20"/>
      </w:rPr>
    </w:lvl>
    <w:lvl w:ilvl="1">
      <w:start w:val="1"/>
      <w:numFmt w:val="bullet"/>
      <w:lvlText w:val="◦"/>
      <w:lvlJc w:val="left"/>
      <w:pPr>
        <w:tabs>
          <w:tab w:val="num" w:pos="1080"/>
        </w:tabs>
        <w:ind w:left="1080" w:hanging="360"/>
      </w:pPr>
      <w:rPr>
        <w:rFonts w:ascii="OpenSymbol" w:hAnsi="OpenSymbol" w:cs="OpenSymbol"/>
        <w:sz w:val="20"/>
        <w:szCs w:val="20"/>
      </w:rPr>
    </w:lvl>
    <w:lvl w:ilvl="2">
      <w:start w:val="1"/>
      <w:numFmt w:val="bullet"/>
      <w:lvlText w:val="▪"/>
      <w:lvlJc w:val="left"/>
      <w:pPr>
        <w:tabs>
          <w:tab w:val="num" w:pos="1440"/>
        </w:tabs>
        <w:ind w:left="1440" w:hanging="360"/>
      </w:pPr>
      <w:rPr>
        <w:rFonts w:ascii="OpenSymbol" w:hAnsi="OpenSymbol" w:cs="OpenSymbol"/>
        <w:sz w:val="20"/>
        <w:szCs w:val="20"/>
      </w:rPr>
    </w:lvl>
    <w:lvl w:ilvl="3">
      <w:start w:val="1"/>
      <w:numFmt w:val="bullet"/>
      <w:lvlText w:val=""/>
      <w:lvlJc w:val="left"/>
      <w:pPr>
        <w:tabs>
          <w:tab w:val="num" w:pos="1800"/>
        </w:tabs>
        <w:ind w:left="1800" w:hanging="360"/>
      </w:pPr>
      <w:rPr>
        <w:rFonts w:ascii="Symbol" w:hAnsi="Symbol" w:cs="OpenSymbol"/>
        <w:color w:val="000000"/>
        <w:sz w:val="20"/>
        <w:szCs w:val="20"/>
      </w:rPr>
    </w:lvl>
    <w:lvl w:ilvl="4">
      <w:start w:val="1"/>
      <w:numFmt w:val="bullet"/>
      <w:lvlText w:val="◦"/>
      <w:lvlJc w:val="left"/>
      <w:pPr>
        <w:tabs>
          <w:tab w:val="num" w:pos="2160"/>
        </w:tabs>
        <w:ind w:left="2160" w:hanging="360"/>
      </w:pPr>
      <w:rPr>
        <w:rFonts w:ascii="OpenSymbol" w:hAnsi="OpenSymbol" w:cs="OpenSymbol"/>
        <w:sz w:val="20"/>
        <w:szCs w:val="20"/>
      </w:rPr>
    </w:lvl>
    <w:lvl w:ilvl="5">
      <w:start w:val="1"/>
      <w:numFmt w:val="bullet"/>
      <w:lvlText w:val="▪"/>
      <w:lvlJc w:val="left"/>
      <w:pPr>
        <w:tabs>
          <w:tab w:val="num" w:pos="2520"/>
        </w:tabs>
        <w:ind w:left="2520" w:hanging="360"/>
      </w:pPr>
      <w:rPr>
        <w:rFonts w:ascii="OpenSymbol" w:hAnsi="OpenSymbol" w:cs="OpenSymbol"/>
        <w:sz w:val="20"/>
        <w:szCs w:val="20"/>
      </w:rPr>
    </w:lvl>
    <w:lvl w:ilvl="6">
      <w:start w:val="1"/>
      <w:numFmt w:val="bullet"/>
      <w:lvlText w:val=""/>
      <w:lvlJc w:val="left"/>
      <w:pPr>
        <w:tabs>
          <w:tab w:val="num" w:pos="2880"/>
        </w:tabs>
        <w:ind w:left="2880" w:hanging="360"/>
      </w:pPr>
      <w:rPr>
        <w:rFonts w:ascii="Symbol" w:hAnsi="Symbol" w:cs="OpenSymbol"/>
        <w:color w:val="000000"/>
        <w:sz w:val="20"/>
        <w:szCs w:val="20"/>
      </w:rPr>
    </w:lvl>
    <w:lvl w:ilvl="7">
      <w:start w:val="1"/>
      <w:numFmt w:val="bullet"/>
      <w:lvlText w:val="◦"/>
      <w:lvlJc w:val="left"/>
      <w:pPr>
        <w:tabs>
          <w:tab w:val="num" w:pos="3240"/>
        </w:tabs>
        <w:ind w:left="3240" w:hanging="360"/>
      </w:pPr>
      <w:rPr>
        <w:rFonts w:ascii="OpenSymbol" w:hAnsi="OpenSymbol" w:cs="OpenSymbol"/>
        <w:sz w:val="20"/>
        <w:szCs w:val="20"/>
      </w:rPr>
    </w:lvl>
    <w:lvl w:ilvl="8">
      <w:start w:val="1"/>
      <w:numFmt w:val="bullet"/>
      <w:lvlText w:val="▪"/>
      <w:lvlJc w:val="left"/>
      <w:pPr>
        <w:tabs>
          <w:tab w:val="num" w:pos="3600"/>
        </w:tabs>
        <w:ind w:left="3600" w:hanging="360"/>
      </w:pPr>
      <w:rPr>
        <w:rFonts w:ascii="OpenSymbol" w:hAnsi="OpenSymbol" w:cs="OpenSymbol"/>
        <w:sz w:val="20"/>
        <w:szCs w:val="20"/>
      </w:rPr>
    </w:lvl>
  </w:abstractNum>
  <w:abstractNum w:abstractNumId="13" w15:restartNumberingAfterBreak="0">
    <w:nsid w:val="0000000F"/>
    <w:multiLevelType w:val="singleLevel"/>
    <w:tmpl w:val="0000000F"/>
    <w:name w:val="WW8Num15"/>
    <w:lvl w:ilvl="0">
      <w:start w:val="1"/>
      <w:numFmt w:val="bullet"/>
      <w:lvlText w:val=""/>
      <w:lvlJc w:val="left"/>
      <w:pPr>
        <w:tabs>
          <w:tab w:val="num" w:pos="360"/>
        </w:tabs>
      </w:pPr>
      <w:rPr>
        <w:rFonts w:ascii="Symbol" w:hAnsi="Symbol"/>
      </w:rPr>
    </w:lvl>
  </w:abstractNum>
  <w:abstractNum w:abstractNumId="14" w15:restartNumberingAfterBreak="0">
    <w:nsid w:val="01CC2246"/>
    <w:multiLevelType w:val="multilevel"/>
    <w:tmpl w:val="2A52E6FA"/>
    <w:styleLink w:val="WW8Num13"/>
    <w:lvl w:ilvl="0">
      <w:start w:val="10"/>
      <w:numFmt w:val="decimal"/>
      <w:lvlText w:val="%1"/>
      <w:lvlJc w:val="left"/>
      <w:pPr>
        <w:ind w:left="465" w:hanging="465"/>
      </w:pPr>
    </w:lvl>
    <w:lvl w:ilvl="1">
      <w:start w:val="3"/>
      <w:numFmt w:val="decimal"/>
      <w:lvlText w:val="%1.%2"/>
      <w:lvlJc w:val="left"/>
      <w:pPr>
        <w:ind w:left="465" w:hanging="46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5" w15:restartNumberingAfterBreak="0">
    <w:nsid w:val="02FA4D5F"/>
    <w:multiLevelType w:val="multilevel"/>
    <w:tmpl w:val="4B64CD02"/>
    <w:lvl w:ilvl="0">
      <w:start w:val="5"/>
      <w:numFmt w:val="decimal"/>
      <w:lvlText w:val="%1."/>
      <w:lvlJc w:val="left"/>
      <w:pPr>
        <w:ind w:left="525" w:hanging="525"/>
      </w:pPr>
      <w:rPr>
        <w:rFonts w:hint="default"/>
      </w:rPr>
    </w:lvl>
    <w:lvl w:ilvl="1">
      <w:start w:val="1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0A5E5AC6"/>
    <w:multiLevelType w:val="hybridMultilevel"/>
    <w:tmpl w:val="2F12547E"/>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17" w15:restartNumberingAfterBreak="0">
    <w:nsid w:val="0B126744"/>
    <w:multiLevelType w:val="hybridMultilevel"/>
    <w:tmpl w:val="D4DEC8D4"/>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18" w15:restartNumberingAfterBreak="0">
    <w:nsid w:val="0C3C19A0"/>
    <w:multiLevelType w:val="multilevel"/>
    <w:tmpl w:val="9EDE15BC"/>
    <w:styleLink w:val="WW8Num7"/>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9" w15:restartNumberingAfterBreak="0">
    <w:nsid w:val="0C8209E1"/>
    <w:multiLevelType w:val="hybridMultilevel"/>
    <w:tmpl w:val="71EABD56"/>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20" w15:restartNumberingAfterBreak="0">
    <w:nsid w:val="0D7C7F80"/>
    <w:multiLevelType w:val="hybridMultilevel"/>
    <w:tmpl w:val="323EE608"/>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21" w15:restartNumberingAfterBreak="0">
    <w:nsid w:val="0D9D5F67"/>
    <w:multiLevelType w:val="hybridMultilevel"/>
    <w:tmpl w:val="0560AD4E"/>
    <w:lvl w:ilvl="0" w:tplc="2DC2EE8E">
      <w:start w:val="1"/>
      <w:numFmt w:val="decimal"/>
      <w:lvlText w:val="%1."/>
      <w:lvlJc w:val="left"/>
      <w:pPr>
        <w:ind w:left="720" w:hanging="360"/>
      </w:pPr>
      <w:rPr>
        <w:rFonts w:hint="default"/>
        <w:b w:val="0"/>
        <w:color w:val="984806" w:themeColor="accent6" w:themeShade="8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114E0235"/>
    <w:multiLevelType w:val="hybridMultilevel"/>
    <w:tmpl w:val="95D2FF98"/>
    <w:lvl w:ilvl="0" w:tplc="04160003">
      <w:start w:val="1"/>
      <w:numFmt w:val="bullet"/>
      <w:lvlText w:val="o"/>
      <w:lvlJc w:val="left"/>
      <w:pPr>
        <w:ind w:left="2421" w:hanging="360"/>
      </w:pPr>
      <w:rPr>
        <w:rFonts w:ascii="Courier New" w:hAnsi="Courier New" w:cs="Courier New"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23" w15:restartNumberingAfterBreak="0">
    <w:nsid w:val="11ED7222"/>
    <w:multiLevelType w:val="hybridMultilevel"/>
    <w:tmpl w:val="A50415B4"/>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24" w15:restartNumberingAfterBreak="0">
    <w:nsid w:val="12BC774A"/>
    <w:multiLevelType w:val="hybridMultilevel"/>
    <w:tmpl w:val="A45E4F6E"/>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25" w15:restartNumberingAfterBreak="0">
    <w:nsid w:val="14A52F63"/>
    <w:multiLevelType w:val="hybridMultilevel"/>
    <w:tmpl w:val="5928E25E"/>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26" w15:restartNumberingAfterBreak="0">
    <w:nsid w:val="14FA745F"/>
    <w:multiLevelType w:val="multilevel"/>
    <w:tmpl w:val="8368CD2E"/>
    <w:styleLink w:val="WW8Num8"/>
    <w:lvl w:ilvl="0">
      <w:start w:val="6"/>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15116ABB"/>
    <w:multiLevelType w:val="hybridMultilevel"/>
    <w:tmpl w:val="E1FE6B9E"/>
    <w:lvl w:ilvl="0" w:tplc="0DC2087A">
      <w:start w:val="1"/>
      <w:numFmt w:val="decimal"/>
      <w:lvlText w:val="%1."/>
      <w:lvlJc w:val="left"/>
      <w:pPr>
        <w:ind w:left="720" w:hanging="360"/>
      </w:pPr>
      <w:rPr>
        <w:b w:val="0"/>
        <w:color w:val="984806" w:themeColor="accent6" w:themeShade="8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16601EDF"/>
    <w:multiLevelType w:val="multilevel"/>
    <w:tmpl w:val="0DC0C08A"/>
    <w:styleLink w:val="WW8Num12"/>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29" w15:restartNumberingAfterBreak="0">
    <w:nsid w:val="181639C3"/>
    <w:multiLevelType w:val="hybridMultilevel"/>
    <w:tmpl w:val="AEE40E20"/>
    <w:lvl w:ilvl="0" w:tplc="327E8502">
      <w:start w:val="1"/>
      <w:numFmt w:val="decimal"/>
      <w:lvlText w:val="%1."/>
      <w:lvlJc w:val="left"/>
      <w:pPr>
        <w:ind w:left="720" w:hanging="360"/>
      </w:pPr>
      <w:rPr>
        <w:b w:val="0"/>
        <w:color w:val="984806" w:themeColor="accent6" w:themeShade="8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18884DB2"/>
    <w:multiLevelType w:val="hybridMultilevel"/>
    <w:tmpl w:val="DA4295A2"/>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31" w15:restartNumberingAfterBreak="0">
    <w:nsid w:val="19DE118B"/>
    <w:multiLevelType w:val="multilevel"/>
    <w:tmpl w:val="76D0940C"/>
    <w:lvl w:ilvl="0">
      <w:start w:val="5"/>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15:restartNumberingAfterBreak="0">
    <w:nsid w:val="1A4C1AE7"/>
    <w:multiLevelType w:val="hybridMultilevel"/>
    <w:tmpl w:val="A0EE6C8C"/>
    <w:lvl w:ilvl="0" w:tplc="C63693C6">
      <w:start w:val="1"/>
      <w:numFmt w:val="decimal"/>
      <w:lvlText w:val="%1."/>
      <w:lvlJc w:val="left"/>
      <w:pPr>
        <w:ind w:left="720" w:hanging="360"/>
      </w:pPr>
      <w:rPr>
        <w:b w:val="0"/>
        <w:color w:val="984806" w:themeColor="accent6" w:themeShade="8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1B9136D5"/>
    <w:multiLevelType w:val="hybridMultilevel"/>
    <w:tmpl w:val="6EE6CB74"/>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34" w15:restartNumberingAfterBreak="0">
    <w:nsid w:val="1BCA471D"/>
    <w:multiLevelType w:val="hybridMultilevel"/>
    <w:tmpl w:val="F25AF292"/>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35" w15:restartNumberingAfterBreak="0">
    <w:nsid w:val="1D5C100D"/>
    <w:multiLevelType w:val="multilevel"/>
    <w:tmpl w:val="7BD0783E"/>
    <w:lvl w:ilvl="0">
      <w:start w:val="1"/>
      <w:numFmt w:val="decimal"/>
      <w:lvlText w:val="%1."/>
      <w:lvlJc w:val="left"/>
      <w:pPr>
        <w:ind w:left="360" w:hanging="360"/>
      </w:pPr>
      <w:rPr>
        <w:b/>
      </w:rPr>
    </w:lvl>
    <w:lvl w:ilvl="1">
      <w:start w:val="1"/>
      <w:numFmt w:val="decimal"/>
      <w:pStyle w:val="Nivel2"/>
      <w:lvlText w:val="%1.%2."/>
      <w:lvlJc w:val="left"/>
      <w:pPr>
        <w:ind w:left="1850" w:hanging="432"/>
      </w:pPr>
      <w:rPr>
        <w:b w:val="0"/>
        <w:i w:val="0"/>
        <w:strike w:val="0"/>
        <w:color w:val="auto"/>
        <w:sz w:val="20"/>
        <w:szCs w:val="20"/>
        <w:u w:val="none"/>
      </w:rPr>
    </w:lvl>
    <w:lvl w:ilvl="2">
      <w:start w:val="1"/>
      <w:numFmt w:val="decimal"/>
      <w:pStyle w:val="Nivel3"/>
      <w:lvlText w:val="%1.%2.%3."/>
      <w:lvlJc w:val="left"/>
      <w:pPr>
        <w:ind w:left="646"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1D8F1C15"/>
    <w:multiLevelType w:val="hybridMultilevel"/>
    <w:tmpl w:val="21A6355E"/>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37" w15:restartNumberingAfterBreak="0">
    <w:nsid w:val="1F94363C"/>
    <w:multiLevelType w:val="multilevel"/>
    <w:tmpl w:val="9F32B3F4"/>
    <w:lvl w:ilvl="0">
      <w:start w:val="5"/>
      <w:numFmt w:val="decimal"/>
      <w:lvlText w:val="%1."/>
      <w:lvlJc w:val="left"/>
      <w:pPr>
        <w:ind w:left="390" w:hanging="39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8" w15:restartNumberingAfterBreak="0">
    <w:nsid w:val="1FCE4F5B"/>
    <w:multiLevelType w:val="hybridMultilevel"/>
    <w:tmpl w:val="2946BF8A"/>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39" w15:restartNumberingAfterBreak="0">
    <w:nsid w:val="20BD2435"/>
    <w:multiLevelType w:val="hybridMultilevel"/>
    <w:tmpl w:val="57F60AF2"/>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40" w15:restartNumberingAfterBreak="0">
    <w:nsid w:val="21DF3026"/>
    <w:multiLevelType w:val="multilevel"/>
    <w:tmpl w:val="9ED6EE42"/>
    <w:styleLink w:val="WW8Num4"/>
    <w:lvl w:ilvl="0">
      <w:start w:val="1"/>
      <w:numFmt w:val="decimal"/>
      <w:pStyle w:val="Tpico1"/>
      <w:lvlText w:val="%1."/>
      <w:lvlJc w:val="left"/>
    </w:lvl>
    <w:lvl w:ilvl="1">
      <w:start w:val="1"/>
      <w:numFmt w:val="lowerLetter"/>
      <w:pStyle w:val="Tpico2"/>
      <w:lvlText w:val="%2."/>
      <w:lvlJc w:val="left"/>
    </w:lvl>
    <w:lvl w:ilvl="2">
      <w:start w:val="1"/>
      <w:numFmt w:val="lowerRoman"/>
      <w:pStyle w:val="Tpico3"/>
      <w:lvlText w:val="%3."/>
      <w:lvlJc w:val="right"/>
    </w:lvl>
    <w:lvl w:ilvl="3">
      <w:start w:val="1"/>
      <w:numFmt w:val="decimal"/>
      <w:pStyle w:val="Tpico4"/>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1" w15:restartNumberingAfterBreak="0">
    <w:nsid w:val="22457496"/>
    <w:multiLevelType w:val="hybridMultilevel"/>
    <w:tmpl w:val="F6965B4A"/>
    <w:lvl w:ilvl="0" w:tplc="04160001">
      <w:start w:val="1"/>
      <w:numFmt w:val="bullet"/>
      <w:lvlText w:val=""/>
      <w:lvlJc w:val="left"/>
      <w:pPr>
        <w:ind w:left="2421" w:hanging="360"/>
      </w:pPr>
      <w:rPr>
        <w:rFonts w:ascii="Symbol" w:hAnsi="Symbol" w:hint="default"/>
      </w:rPr>
    </w:lvl>
    <w:lvl w:ilvl="1" w:tplc="04160003">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42" w15:restartNumberingAfterBreak="0">
    <w:nsid w:val="26E300B6"/>
    <w:multiLevelType w:val="hybridMultilevel"/>
    <w:tmpl w:val="1E3C37AC"/>
    <w:lvl w:ilvl="0" w:tplc="301AA458">
      <w:start w:val="1"/>
      <w:numFmt w:val="decimal"/>
      <w:lvlText w:val="%1."/>
      <w:lvlJc w:val="left"/>
      <w:pPr>
        <w:ind w:left="720" w:hanging="360"/>
      </w:pPr>
      <w:rPr>
        <w:b w:val="0"/>
        <w:color w:val="984806" w:themeColor="accent6" w:themeShade="8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281B56AE"/>
    <w:multiLevelType w:val="multilevel"/>
    <w:tmpl w:val="FA841B5A"/>
    <w:lvl w:ilvl="0">
      <w:start w:val="5"/>
      <w:numFmt w:val="decimal"/>
      <w:lvlText w:val="%1."/>
      <w:lvlJc w:val="left"/>
      <w:pPr>
        <w:ind w:left="600" w:hanging="600"/>
      </w:pPr>
      <w:rPr>
        <w:rFonts w:hint="default"/>
      </w:rPr>
    </w:lvl>
    <w:lvl w:ilvl="1">
      <w:start w:val="11"/>
      <w:numFmt w:val="decimal"/>
      <w:lvlText w:val="%1.%2."/>
      <w:lvlJc w:val="left"/>
      <w:pPr>
        <w:ind w:left="742" w:hanging="600"/>
      </w:pPr>
      <w:rPr>
        <w:rFonts w:ascii="Arial" w:hAnsi="Arial" w:cs="Arial" w:hint="default"/>
        <w:b w:val="0"/>
        <w:bCs w:val="0"/>
        <w:sz w:val="24"/>
        <w:szCs w:val="24"/>
      </w:rPr>
    </w:lvl>
    <w:lvl w:ilvl="2">
      <w:start w:val="3"/>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4" w15:restartNumberingAfterBreak="0">
    <w:nsid w:val="29C23224"/>
    <w:multiLevelType w:val="multilevel"/>
    <w:tmpl w:val="95044AC4"/>
    <w:styleLink w:val="WW8Num10"/>
    <w:lvl w:ilvl="0">
      <w:start w:val="3"/>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2B117663"/>
    <w:multiLevelType w:val="hybridMultilevel"/>
    <w:tmpl w:val="3AD45576"/>
    <w:lvl w:ilvl="0" w:tplc="FCACFEC4">
      <w:start w:val="1"/>
      <w:numFmt w:val="decimal"/>
      <w:lvlText w:val="%1."/>
      <w:lvlJc w:val="left"/>
      <w:pPr>
        <w:ind w:left="720" w:hanging="360"/>
      </w:pPr>
      <w:rPr>
        <w:b w:val="0"/>
        <w:color w:val="984806" w:themeColor="accent6" w:themeShade="8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2D5603E2"/>
    <w:multiLevelType w:val="hybridMultilevel"/>
    <w:tmpl w:val="91B0837E"/>
    <w:lvl w:ilvl="0" w:tplc="09FA07A8">
      <w:start w:val="1"/>
      <w:numFmt w:val="decimal"/>
      <w:lvlText w:val="%1."/>
      <w:lvlJc w:val="left"/>
      <w:pPr>
        <w:ind w:left="720" w:hanging="360"/>
      </w:pPr>
      <w:rPr>
        <w:b w:val="0"/>
        <w:color w:val="984806" w:themeColor="accent6" w:themeShade="8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2E8A1E16"/>
    <w:multiLevelType w:val="hybridMultilevel"/>
    <w:tmpl w:val="B2F26D40"/>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48" w15:restartNumberingAfterBreak="0">
    <w:nsid w:val="2ED96B04"/>
    <w:multiLevelType w:val="hybridMultilevel"/>
    <w:tmpl w:val="7D021F1E"/>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49" w15:restartNumberingAfterBreak="0">
    <w:nsid w:val="2F9A52D2"/>
    <w:multiLevelType w:val="hybridMultilevel"/>
    <w:tmpl w:val="50DEDC48"/>
    <w:lvl w:ilvl="0" w:tplc="FFFFFFFF">
      <w:start w:val="1"/>
      <w:numFmt w:val="bullet"/>
      <w:pStyle w:val="Normalitem2"/>
      <w:lvlText w:val=""/>
      <w:lvlJc w:val="left"/>
      <w:pPr>
        <w:tabs>
          <w:tab w:val="num" w:pos="717"/>
        </w:tabs>
        <w:ind w:left="717" w:hanging="360"/>
      </w:pPr>
      <w:rPr>
        <w:rFonts w:ascii="Symbol" w:hAnsi="Symbol" w:hint="default"/>
      </w:rPr>
    </w:lvl>
    <w:lvl w:ilvl="1" w:tplc="FFFFFFFF">
      <w:start w:val="1"/>
      <w:numFmt w:val="bullet"/>
      <w:lvlText w:val=""/>
      <w:legacy w:legacy="1" w:legacySpace="360" w:legacyIndent="283"/>
      <w:lvlJc w:val="left"/>
      <w:pPr>
        <w:ind w:left="1003" w:hanging="283"/>
      </w:pPr>
      <w:rPr>
        <w:rFonts w:ascii="Symbol" w:hAnsi="Symbol" w:hint="default"/>
      </w:rPr>
    </w:lvl>
    <w:lvl w:ilvl="2" w:tplc="FFFFFFFF">
      <w:start w:val="1"/>
      <w:numFmt w:val="lowerRoman"/>
      <w:lvlText w:val="%3."/>
      <w:lvlJc w:val="right"/>
      <w:pPr>
        <w:tabs>
          <w:tab w:val="num" w:pos="1800"/>
        </w:tabs>
        <w:ind w:left="1800" w:hanging="180"/>
      </w:pPr>
      <w:rPr>
        <w:rFonts w:ascii="Times New Roman" w:hAnsi="Times New Roman" w:cs="Times New Roman"/>
      </w:rPr>
    </w:lvl>
    <w:lvl w:ilvl="3" w:tplc="FFFFFFFF">
      <w:start w:val="1"/>
      <w:numFmt w:val="decimal"/>
      <w:lvlText w:val="%4."/>
      <w:lvlJc w:val="left"/>
      <w:pPr>
        <w:tabs>
          <w:tab w:val="num" w:pos="2520"/>
        </w:tabs>
        <w:ind w:left="2520" w:hanging="360"/>
      </w:pPr>
      <w:rPr>
        <w:rFonts w:ascii="Times New Roman" w:hAnsi="Times New Roman" w:cs="Times New Roman"/>
      </w:rPr>
    </w:lvl>
    <w:lvl w:ilvl="4" w:tplc="FFFFFFFF">
      <w:start w:val="1"/>
      <w:numFmt w:val="lowerLetter"/>
      <w:lvlText w:val="%5."/>
      <w:lvlJc w:val="left"/>
      <w:pPr>
        <w:tabs>
          <w:tab w:val="num" w:pos="3240"/>
        </w:tabs>
        <w:ind w:left="3240" w:hanging="360"/>
      </w:pPr>
      <w:rPr>
        <w:rFonts w:ascii="Times New Roman" w:hAnsi="Times New Roman" w:cs="Times New Roman"/>
      </w:rPr>
    </w:lvl>
    <w:lvl w:ilvl="5" w:tplc="FFFFFFFF">
      <w:start w:val="1"/>
      <w:numFmt w:val="lowerRoman"/>
      <w:lvlText w:val="%6."/>
      <w:lvlJc w:val="right"/>
      <w:pPr>
        <w:tabs>
          <w:tab w:val="num" w:pos="3960"/>
        </w:tabs>
        <w:ind w:left="3960" w:hanging="180"/>
      </w:pPr>
      <w:rPr>
        <w:rFonts w:ascii="Times New Roman" w:hAnsi="Times New Roman" w:cs="Times New Roman"/>
      </w:rPr>
    </w:lvl>
    <w:lvl w:ilvl="6" w:tplc="FFFFFFFF">
      <w:start w:val="1"/>
      <w:numFmt w:val="decimal"/>
      <w:lvlText w:val="%7."/>
      <w:lvlJc w:val="left"/>
      <w:pPr>
        <w:tabs>
          <w:tab w:val="num" w:pos="4680"/>
        </w:tabs>
        <w:ind w:left="4680" w:hanging="360"/>
      </w:pPr>
      <w:rPr>
        <w:rFonts w:ascii="Times New Roman" w:hAnsi="Times New Roman" w:cs="Times New Roman"/>
      </w:rPr>
    </w:lvl>
    <w:lvl w:ilvl="7" w:tplc="FFFFFFFF">
      <w:start w:val="1"/>
      <w:numFmt w:val="lowerLetter"/>
      <w:lvlText w:val="%8."/>
      <w:lvlJc w:val="left"/>
      <w:pPr>
        <w:tabs>
          <w:tab w:val="num" w:pos="5400"/>
        </w:tabs>
        <w:ind w:left="5400" w:hanging="360"/>
      </w:pPr>
      <w:rPr>
        <w:rFonts w:ascii="Times New Roman" w:hAnsi="Times New Roman" w:cs="Times New Roman"/>
      </w:rPr>
    </w:lvl>
    <w:lvl w:ilvl="8" w:tplc="FFFFFFFF">
      <w:start w:val="1"/>
      <w:numFmt w:val="lowerRoman"/>
      <w:lvlText w:val="%9."/>
      <w:lvlJc w:val="right"/>
      <w:pPr>
        <w:tabs>
          <w:tab w:val="num" w:pos="6120"/>
        </w:tabs>
        <w:ind w:left="6120" w:hanging="180"/>
      </w:pPr>
      <w:rPr>
        <w:rFonts w:ascii="Times New Roman" w:hAnsi="Times New Roman" w:cs="Times New Roman"/>
      </w:rPr>
    </w:lvl>
  </w:abstractNum>
  <w:abstractNum w:abstractNumId="50" w15:restartNumberingAfterBreak="0">
    <w:nsid w:val="31E00FF0"/>
    <w:multiLevelType w:val="hybridMultilevel"/>
    <w:tmpl w:val="8084B39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1" w15:restartNumberingAfterBreak="0">
    <w:nsid w:val="340C5E6D"/>
    <w:multiLevelType w:val="multilevel"/>
    <w:tmpl w:val="E424D872"/>
    <w:lvl w:ilvl="0">
      <w:start w:val="1"/>
      <w:numFmt w:val="decimal"/>
      <w:pStyle w:val="Q1"/>
      <w:lvlText w:val="%1."/>
      <w:lvlJc w:val="left"/>
      <w:pPr>
        <w:tabs>
          <w:tab w:val="num" w:pos="567"/>
        </w:tabs>
        <w:ind w:left="567" w:hanging="567"/>
      </w:pPr>
      <w:rPr>
        <w:rFonts w:ascii="Arial" w:hAnsi="Arial" w:hint="default"/>
        <w:b w:val="0"/>
        <w:i w:val="0"/>
        <w:color w:val="000000"/>
        <w:sz w:val="22"/>
        <w:u w:val="none"/>
      </w:rPr>
    </w:lvl>
    <w:lvl w:ilvl="1">
      <w:start w:val="1"/>
      <w:numFmt w:val="decimal"/>
      <w:pStyle w:val="Q2"/>
      <w:lvlText w:val="%1.%2."/>
      <w:lvlJc w:val="left"/>
      <w:pPr>
        <w:tabs>
          <w:tab w:val="num" w:pos="851"/>
        </w:tabs>
        <w:ind w:left="851" w:hanging="851"/>
      </w:pPr>
      <w:rPr>
        <w:rFonts w:ascii="Arial" w:hAnsi="Arial" w:hint="default"/>
        <w:b w:val="0"/>
        <w:i w:val="0"/>
        <w:sz w:val="22"/>
      </w:rPr>
    </w:lvl>
    <w:lvl w:ilvl="2">
      <w:start w:val="1"/>
      <w:numFmt w:val="decimal"/>
      <w:pStyle w:val="Q3"/>
      <w:lvlText w:val="%1.%2.%3."/>
      <w:lvlJc w:val="left"/>
      <w:pPr>
        <w:tabs>
          <w:tab w:val="num" w:pos="1134"/>
        </w:tabs>
        <w:ind w:left="1134" w:hanging="1134"/>
      </w:pPr>
      <w:rPr>
        <w:rFonts w:ascii="Arial" w:hAnsi="Arial" w:hint="default"/>
        <w:b w:val="0"/>
        <w:i w:val="0"/>
        <w:sz w:val="22"/>
      </w:rPr>
    </w:lvl>
    <w:lvl w:ilvl="3">
      <w:start w:val="1"/>
      <w:numFmt w:val="decimal"/>
      <w:pStyle w:val="Q4"/>
      <w:lvlText w:val="%1.%2.4.%4."/>
      <w:lvlJc w:val="left"/>
      <w:pPr>
        <w:tabs>
          <w:tab w:val="num" w:pos="1418"/>
        </w:tabs>
        <w:ind w:left="1418" w:hanging="1418"/>
      </w:pPr>
      <w:rPr>
        <w:rFonts w:ascii="Arial" w:hAnsi="Arial" w:hint="default"/>
        <w:b w:val="0"/>
        <w:i w:val="0"/>
        <w:sz w:val="22"/>
      </w:rPr>
    </w:lvl>
    <w:lvl w:ilvl="4">
      <w:start w:val="1"/>
      <w:numFmt w:val="decimal"/>
      <w:pStyle w:val="Alinea10"/>
      <w:lvlText w:val="%1.%2.%3.%4.%5."/>
      <w:lvlJc w:val="left"/>
      <w:pPr>
        <w:tabs>
          <w:tab w:val="num" w:pos="2133"/>
        </w:tabs>
        <w:ind w:left="2133" w:hanging="1701"/>
      </w:pPr>
      <w:rPr>
        <w:rFonts w:ascii="Arial" w:hAnsi="Arial" w:hint="default"/>
        <w:b w:val="0"/>
        <w:i w:val="0"/>
        <w:sz w:val="22"/>
      </w:rPr>
    </w:lvl>
    <w:lvl w:ilvl="5">
      <w:start w:val="1"/>
      <w:numFmt w:val="decimal"/>
      <w:lvlText w:val="%1.%2.%3.%4.%5.%6."/>
      <w:lvlJc w:val="left"/>
      <w:pPr>
        <w:tabs>
          <w:tab w:val="num" w:pos="8581"/>
        </w:tabs>
        <w:ind w:left="8077" w:hanging="936"/>
      </w:pPr>
      <w:rPr>
        <w:rFonts w:hint="default"/>
      </w:rPr>
    </w:lvl>
    <w:lvl w:ilvl="6">
      <w:start w:val="1"/>
      <w:numFmt w:val="decimal"/>
      <w:lvlText w:val="%1.%2.%3.%4.%5.%6.%7."/>
      <w:lvlJc w:val="left"/>
      <w:pPr>
        <w:tabs>
          <w:tab w:val="num" w:pos="8941"/>
        </w:tabs>
        <w:ind w:left="8581" w:hanging="1080"/>
      </w:pPr>
      <w:rPr>
        <w:rFonts w:hint="default"/>
      </w:rPr>
    </w:lvl>
    <w:lvl w:ilvl="7">
      <w:start w:val="1"/>
      <w:numFmt w:val="decimal"/>
      <w:lvlText w:val="%1.%2.%3.%4.%5.%6.%7.%8."/>
      <w:lvlJc w:val="left"/>
      <w:pPr>
        <w:tabs>
          <w:tab w:val="num" w:pos="9661"/>
        </w:tabs>
        <w:ind w:left="9085" w:hanging="1224"/>
      </w:pPr>
      <w:rPr>
        <w:rFonts w:hint="default"/>
      </w:rPr>
    </w:lvl>
    <w:lvl w:ilvl="8">
      <w:start w:val="1"/>
      <w:numFmt w:val="decimal"/>
      <w:lvlText w:val="%1.%2.%3.%4.%5.%6.%7.%8.%9."/>
      <w:lvlJc w:val="left"/>
      <w:pPr>
        <w:tabs>
          <w:tab w:val="num" w:pos="10021"/>
        </w:tabs>
        <w:ind w:left="9661" w:hanging="1440"/>
      </w:pPr>
      <w:rPr>
        <w:rFonts w:hint="default"/>
      </w:rPr>
    </w:lvl>
  </w:abstractNum>
  <w:abstractNum w:abstractNumId="52" w15:restartNumberingAfterBreak="0">
    <w:nsid w:val="35135305"/>
    <w:multiLevelType w:val="multilevel"/>
    <w:tmpl w:val="5FCC8908"/>
    <w:styleLink w:val="WW8Num1"/>
    <w:lvl w:ilvl="0">
      <w:start w:val="1"/>
      <w:numFmt w:val="decimal"/>
      <w:lvlText w:val="%1."/>
      <w:lvlJc w:val="left"/>
    </w:lvl>
    <w:lvl w:ilvl="1">
      <w:start w:val="1"/>
      <w:numFmt w:val="lowerLetter"/>
      <w:lvlText w:val="%2."/>
      <w:lvlJc w:val="left"/>
    </w:lvl>
    <w:lvl w:ilvl="2">
      <w:start w:val="1"/>
      <w:numFmt w:val="lowerRoman"/>
      <w:pStyle w:val="Inciso"/>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3" w15:restartNumberingAfterBreak="0">
    <w:nsid w:val="37BF520F"/>
    <w:multiLevelType w:val="hybridMultilevel"/>
    <w:tmpl w:val="89AAD7DA"/>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54" w15:restartNumberingAfterBreak="0">
    <w:nsid w:val="3BF431AD"/>
    <w:multiLevelType w:val="multilevel"/>
    <w:tmpl w:val="013E21D8"/>
    <w:lvl w:ilvl="0">
      <w:start w:val="1"/>
      <w:numFmt w:val="lowerLetter"/>
      <w:lvlText w:val="%1)"/>
      <w:lvlJc w:val="left"/>
      <w:pPr>
        <w:tabs>
          <w:tab w:val="num" w:pos="0"/>
        </w:tabs>
        <w:ind w:left="113" w:hanging="286"/>
      </w:pPr>
      <w:rPr>
        <w:rFonts w:ascii="Arial" w:eastAsia="Arial" w:hAnsi="Arial" w:cs="Arial"/>
        <w:b/>
        <w:bCs/>
        <w:w w:val="99"/>
        <w:sz w:val="24"/>
        <w:szCs w:val="24"/>
        <w:lang w:val="pt-PT" w:eastAsia="en-US" w:bidi="ar-SA"/>
      </w:rPr>
    </w:lvl>
    <w:lvl w:ilvl="1">
      <w:numFmt w:val="bullet"/>
      <w:pStyle w:val="Nvel2-Red"/>
      <w:lvlText w:val=""/>
      <w:lvlJc w:val="left"/>
      <w:pPr>
        <w:tabs>
          <w:tab w:val="num" w:pos="0"/>
        </w:tabs>
        <w:ind w:left="1130" w:hanging="286"/>
      </w:pPr>
      <w:rPr>
        <w:rFonts w:ascii="Symbol" w:hAnsi="Symbol" w:cs="Symbol" w:hint="default"/>
        <w:lang w:val="pt-PT" w:eastAsia="en-US" w:bidi="ar-SA"/>
      </w:rPr>
    </w:lvl>
    <w:lvl w:ilvl="2">
      <w:numFmt w:val="bullet"/>
      <w:lvlText w:val=""/>
      <w:lvlJc w:val="left"/>
      <w:pPr>
        <w:tabs>
          <w:tab w:val="num" w:pos="0"/>
        </w:tabs>
        <w:ind w:left="2141" w:hanging="286"/>
      </w:pPr>
      <w:rPr>
        <w:rFonts w:ascii="Symbol" w:hAnsi="Symbol" w:cs="Symbol" w:hint="default"/>
        <w:lang w:val="pt-PT" w:eastAsia="en-US" w:bidi="ar-SA"/>
      </w:rPr>
    </w:lvl>
    <w:lvl w:ilvl="3">
      <w:numFmt w:val="bullet"/>
      <w:lvlText w:val=""/>
      <w:lvlJc w:val="left"/>
      <w:pPr>
        <w:tabs>
          <w:tab w:val="num" w:pos="0"/>
        </w:tabs>
        <w:ind w:left="3151" w:hanging="286"/>
      </w:pPr>
      <w:rPr>
        <w:rFonts w:ascii="Symbol" w:hAnsi="Symbol" w:cs="Symbol" w:hint="default"/>
        <w:lang w:val="pt-PT" w:eastAsia="en-US" w:bidi="ar-SA"/>
      </w:rPr>
    </w:lvl>
    <w:lvl w:ilvl="4">
      <w:numFmt w:val="bullet"/>
      <w:lvlText w:val=""/>
      <w:lvlJc w:val="left"/>
      <w:pPr>
        <w:tabs>
          <w:tab w:val="num" w:pos="0"/>
        </w:tabs>
        <w:ind w:left="4162" w:hanging="286"/>
      </w:pPr>
      <w:rPr>
        <w:rFonts w:ascii="Symbol" w:hAnsi="Symbol" w:cs="Symbol" w:hint="default"/>
        <w:lang w:val="pt-PT" w:eastAsia="en-US" w:bidi="ar-SA"/>
      </w:rPr>
    </w:lvl>
    <w:lvl w:ilvl="5">
      <w:numFmt w:val="bullet"/>
      <w:lvlText w:val=""/>
      <w:lvlJc w:val="left"/>
      <w:pPr>
        <w:tabs>
          <w:tab w:val="num" w:pos="0"/>
        </w:tabs>
        <w:ind w:left="5173" w:hanging="286"/>
      </w:pPr>
      <w:rPr>
        <w:rFonts w:ascii="Symbol" w:hAnsi="Symbol" w:cs="Symbol" w:hint="default"/>
        <w:lang w:val="pt-PT" w:eastAsia="en-US" w:bidi="ar-SA"/>
      </w:rPr>
    </w:lvl>
    <w:lvl w:ilvl="6">
      <w:numFmt w:val="bullet"/>
      <w:lvlText w:val=""/>
      <w:lvlJc w:val="left"/>
      <w:pPr>
        <w:tabs>
          <w:tab w:val="num" w:pos="0"/>
        </w:tabs>
        <w:ind w:left="6183" w:hanging="286"/>
      </w:pPr>
      <w:rPr>
        <w:rFonts w:ascii="Symbol" w:hAnsi="Symbol" w:cs="Symbol" w:hint="default"/>
        <w:lang w:val="pt-PT" w:eastAsia="en-US" w:bidi="ar-SA"/>
      </w:rPr>
    </w:lvl>
    <w:lvl w:ilvl="7">
      <w:numFmt w:val="bullet"/>
      <w:lvlText w:val=""/>
      <w:lvlJc w:val="left"/>
      <w:pPr>
        <w:tabs>
          <w:tab w:val="num" w:pos="0"/>
        </w:tabs>
        <w:ind w:left="7194" w:hanging="286"/>
      </w:pPr>
      <w:rPr>
        <w:rFonts w:ascii="Symbol" w:hAnsi="Symbol" w:cs="Symbol" w:hint="default"/>
        <w:lang w:val="pt-PT" w:eastAsia="en-US" w:bidi="ar-SA"/>
      </w:rPr>
    </w:lvl>
    <w:lvl w:ilvl="8">
      <w:numFmt w:val="bullet"/>
      <w:lvlText w:val=""/>
      <w:lvlJc w:val="left"/>
      <w:pPr>
        <w:tabs>
          <w:tab w:val="num" w:pos="0"/>
        </w:tabs>
        <w:ind w:left="8205" w:hanging="286"/>
      </w:pPr>
      <w:rPr>
        <w:rFonts w:ascii="Symbol" w:hAnsi="Symbol" w:cs="Symbol" w:hint="default"/>
        <w:lang w:val="pt-PT" w:eastAsia="en-US" w:bidi="ar-SA"/>
      </w:rPr>
    </w:lvl>
  </w:abstractNum>
  <w:abstractNum w:abstractNumId="55" w15:restartNumberingAfterBreak="0">
    <w:nsid w:val="3C251E41"/>
    <w:multiLevelType w:val="multilevel"/>
    <w:tmpl w:val="A41A08EC"/>
    <w:styleLink w:val="WW8Num2"/>
    <w:lvl w:ilvl="0">
      <w:start w:val="1"/>
      <w:numFmt w:val="decimal"/>
      <w:pStyle w:val="Tpico"/>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6" w15:restartNumberingAfterBreak="0">
    <w:nsid w:val="3CAD6CED"/>
    <w:multiLevelType w:val="multilevel"/>
    <w:tmpl w:val="3EA81038"/>
    <w:lvl w:ilvl="0">
      <w:start w:val="5"/>
      <w:numFmt w:val="decimal"/>
      <w:lvlText w:val="%1."/>
      <w:lvlJc w:val="left"/>
      <w:pPr>
        <w:ind w:left="600" w:hanging="600"/>
      </w:pPr>
      <w:rPr>
        <w:rFonts w:hint="default"/>
        <w:b w:val="0"/>
      </w:rPr>
    </w:lvl>
    <w:lvl w:ilvl="1">
      <w:start w:val="27"/>
      <w:numFmt w:val="decimal"/>
      <w:lvlText w:val="%1.%2."/>
      <w:lvlJc w:val="left"/>
      <w:pPr>
        <w:ind w:left="1102" w:hanging="600"/>
      </w:pPr>
      <w:rPr>
        <w:rFonts w:ascii="Arial" w:hAnsi="Arial" w:cs="Arial" w:hint="default"/>
        <w:b w:val="0"/>
        <w:color w:val="auto"/>
        <w:sz w:val="24"/>
        <w:szCs w:val="24"/>
      </w:rPr>
    </w:lvl>
    <w:lvl w:ilvl="2">
      <w:start w:val="1"/>
      <w:numFmt w:val="decimal"/>
      <w:lvlText w:val="%1.%2.%3."/>
      <w:lvlJc w:val="left"/>
      <w:pPr>
        <w:ind w:left="1724" w:hanging="720"/>
      </w:pPr>
      <w:rPr>
        <w:rFonts w:hint="default"/>
        <w:b w:val="0"/>
      </w:rPr>
    </w:lvl>
    <w:lvl w:ilvl="3">
      <w:start w:val="1"/>
      <w:numFmt w:val="decimal"/>
      <w:lvlText w:val="%1.%2.%3.%4."/>
      <w:lvlJc w:val="left"/>
      <w:pPr>
        <w:ind w:left="2226" w:hanging="720"/>
      </w:pPr>
      <w:rPr>
        <w:rFonts w:hint="default"/>
        <w:b w:val="0"/>
      </w:rPr>
    </w:lvl>
    <w:lvl w:ilvl="4">
      <w:start w:val="1"/>
      <w:numFmt w:val="decimal"/>
      <w:lvlText w:val="%1.%2.%3.%4.%5."/>
      <w:lvlJc w:val="left"/>
      <w:pPr>
        <w:ind w:left="3088" w:hanging="1080"/>
      </w:pPr>
      <w:rPr>
        <w:rFonts w:hint="default"/>
        <w:b w:val="0"/>
      </w:rPr>
    </w:lvl>
    <w:lvl w:ilvl="5">
      <w:start w:val="1"/>
      <w:numFmt w:val="decimal"/>
      <w:lvlText w:val="%1.%2.%3.%4.%5.%6."/>
      <w:lvlJc w:val="left"/>
      <w:pPr>
        <w:ind w:left="3590" w:hanging="1080"/>
      </w:pPr>
      <w:rPr>
        <w:rFonts w:hint="default"/>
        <w:b w:val="0"/>
      </w:rPr>
    </w:lvl>
    <w:lvl w:ilvl="6">
      <w:start w:val="1"/>
      <w:numFmt w:val="decimal"/>
      <w:lvlText w:val="%1.%2.%3.%4.%5.%6.%7."/>
      <w:lvlJc w:val="left"/>
      <w:pPr>
        <w:ind w:left="4452" w:hanging="1440"/>
      </w:pPr>
      <w:rPr>
        <w:rFonts w:hint="default"/>
        <w:b w:val="0"/>
      </w:rPr>
    </w:lvl>
    <w:lvl w:ilvl="7">
      <w:start w:val="1"/>
      <w:numFmt w:val="decimal"/>
      <w:lvlText w:val="%1.%2.%3.%4.%5.%6.%7.%8."/>
      <w:lvlJc w:val="left"/>
      <w:pPr>
        <w:ind w:left="4954" w:hanging="1440"/>
      </w:pPr>
      <w:rPr>
        <w:rFonts w:hint="default"/>
        <w:b w:val="0"/>
      </w:rPr>
    </w:lvl>
    <w:lvl w:ilvl="8">
      <w:start w:val="1"/>
      <w:numFmt w:val="decimal"/>
      <w:lvlText w:val="%1.%2.%3.%4.%5.%6.%7.%8.%9."/>
      <w:lvlJc w:val="left"/>
      <w:pPr>
        <w:ind w:left="5816" w:hanging="1800"/>
      </w:pPr>
      <w:rPr>
        <w:rFonts w:hint="default"/>
        <w:b w:val="0"/>
      </w:rPr>
    </w:lvl>
  </w:abstractNum>
  <w:abstractNum w:abstractNumId="57" w15:restartNumberingAfterBreak="0">
    <w:nsid w:val="3CEA1735"/>
    <w:multiLevelType w:val="hybridMultilevel"/>
    <w:tmpl w:val="F4C492E4"/>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58" w15:restartNumberingAfterBreak="0">
    <w:nsid w:val="3D1051FE"/>
    <w:multiLevelType w:val="multilevel"/>
    <w:tmpl w:val="193A30E6"/>
    <w:lvl w:ilvl="0">
      <w:start w:val="5"/>
      <w:numFmt w:val="decimal"/>
      <w:lvlText w:val="%1."/>
      <w:lvlJc w:val="left"/>
      <w:pPr>
        <w:ind w:left="600" w:hanging="600"/>
      </w:pPr>
      <w:rPr>
        <w:rFonts w:hint="default"/>
      </w:rPr>
    </w:lvl>
    <w:lvl w:ilvl="1">
      <w:start w:val="18"/>
      <w:numFmt w:val="decimal"/>
      <w:lvlText w:val="%1.%2."/>
      <w:lvlJc w:val="left"/>
      <w:pPr>
        <w:ind w:left="742" w:hanging="600"/>
      </w:pPr>
      <w:rPr>
        <w:rFonts w:ascii="Arial" w:hAnsi="Arial" w:cs="Arial" w:hint="default"/>
        <w:b w:val="0"/>
        <w:bCs w:val="0"/>
      </w:rPr>
    </w:lvl>
    <w:lvl w:ilvl="2">
      <w:start w:val="1"/>
      <w:numFmt w:val="decimal"/>
      <w:lvlText w:val="%1.%2.%3."/>
      <w:lvlJc w:val="left"/>
      <w:pPr>
        <w:ind w:left="1004" w:hanging="720"/>
      </w:pPr>
      <w:rPr>
        <w:rFonts w:hint="default"/>
        <w:b w:val="0"/>
        <w:bCs w:val="0"/>
        <w:i w:val="0"/>
        <w:iCs w:val="0"/>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9" w15:restartNumberingAfterBreak="0">
    <w:nsid w:val="3EE80CF1"/>
    <w:multiLevelType w:val="hybridMultilevel"/>
    <w:tmpl w:val="9DBCAF36"/>
    <w:lvl w:ilvl="0" w:tplc="04160003">
      <w:start w:val="1"/>
      <w:numFmt w:val="bullet"/>
      <w:lvlText w:val="o"/>
      <w:lvlJc w:val="left"/>
      <w:pPr>
        <w:ind w:left="2421" w:hanging="360"/>
      </w:pPr>
      <w:rPr>
        <w:rFonts w:ascii="Courier New" w:hAnsi="Courier New" w:cs="Courier New"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60" w15:restartNumberingAfterBreak="0">
    <w:nsid w:val="40747044"/>
    <w:multiLevelType w:val="hybridMultilevel"/>
    <w:tmpl w:val="5B426AAE"/>
    <w:lvl w:ilvl="0" w:tplc="04160003">
      <w:start w:val="1"/>
      <w:numFmt w:val="bullet"/>
      <w:lvlText w:val="o"/>
      <w:lvlJc w:val="left"/>
      <w:pPr>
        <w:ind w:left="2421" w:hanging="360"/>
      </w:pPr>
      <w:rPr>
        <w:rFonts w:ascii="Courier New" w:hAnsi="Courier New" w:cs="Courier New"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61" w15:restartNumberingAfterBreak="0">
    <w:nsid w:val="41BE5B84"/>
    <w:multiLevelType w:val="hybridMultilevel"/>
    <w:tmpl w:val="AC4094D4"/>
    <w:lvl w:ilvl="0" w:tplc="85AA716C">
      <w:start w:val="1"/>
      <w:numFmt w:val="decimal"/>
      <w:lvlText w:val="%1."/>
      <w:lvlJc w:val="left"/>
      <w:pPr>
        <w:ind w:left="720" w:hanging="360"/>
      </w:pPr>
      <w:rPr>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2" w15:restartNumberingAfterBreak="0">
    <w:nsid w:val="433F0689"/>
    <w:multiLevelType w:val="hybridMultilevel"/>
    <w:tmpl w:val="3188A244"/>
    <w:lvl w:ilvl="0" w:tplc="A5E6D5F0">
      <w:start w:val="1"/>
      <w:numFmt w:val="decimal"/>
      <w:lvlText w:val="%1."/>
      <w:lvlJc w:val="left"/>
      <w:pPr>
        <w:ind w:left="720" w:hanging="360"/>
      </w:pPr>
      <w:rPr>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3" w15:restartNumberingAfterBreak="0">
    <w:nsid w:val="43E57DAF"/>
    <w:multiLevelType w:val="hybridMultilevel"/>
    <w:tmpl w:val="17C096BA"/>
    <w:lvl w:ilvl="0" w:tplc="D0F4ACC8">
      <w:start w:val="1"/>
      <w:numFmt w:val="decimal"/>
      <w:lvlText w:val="%1."/>
      <w:lvlJc w:val="left"/>
      <w:pPr>
        <w:ind w:left="720" w:hanging="360"/>
      </w:pPr>
      <w:rPr>
        <w:b w:val="0"/>
        <w:color w:val="984806" w:themeColor="accent6" w:themeShade="8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4" w15:restartNumberingAfterBreak="0">
    <w:nsid w:val="440E0B9D"/>
    <w:multiLevelType w:val="hybridMultilevel"/>
    <w:tmpl w:val="511278C8"/>
    <w:lvl w:ilvl="0" w:tplc="FA16E83E">
      <w:start w:val="1"/>
      <w:numFmt w:val="decimal"/>
      <w:lvlText w:val="%1."/>
      <w:lvlJc w:val="left"/>
      <w:pPr>
        <w:ind w:left="720" w:hanging="360"/>
      </w:pPr>
      <w:rPr>
        <w:b w:val="0"/>
        <w:color w:val="984806" w:themeColor="accent6" w:themeShade="8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5" w15:restartNumberingAfterBreak="0">
    <w:nsid w:val="46946E80"/>
    <w:multiLevelType w:val="multilevel"/>
    <w:tmpl w:val="E82A112E"/>
    <w:lvl w:ilvl="0">
      <w:start w:val="4"/>
      <w:numFmt w:val="decimal"/>
      <w:lvlText w:val="%1."/>
      <w:lvlJc w:val="left"/>
      <w:pPr>
        <w:ind w:left="390" w:hanging="39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6" w15:restartNumberingAfterBreak="0">
    <w:nsid w:val="46AD1998"/>
    <w:multiLevelType w:val="hybridMultilevel"/>
    <w:tmpl w:val="1AF8094A"/>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67" w15:restartNumberingAfterBreak="0">
    <w:nsid w:val="47EC619D"/>
    <w:multiLevelType w:val="multilevel"/>
    <w:tmpl w:val="1A629802"/>
    <w:styleLink w:val="WW8Num14"/>
    <w:lvl w:ilvl="0">
      <w:numFmt w:val="bullet"/>
      <w:lvlText w:val=""/>
      <w:lvlJc w:val="left"/>
      <w:pPr>
        <w:ind w:left="720" w:hanging="360"/>
      </w:pPr>
      <w:rPr>
        <w:rFonts w:ascii="Symbol" w:hAnsi="Symbol" w:cs="Symbol"/>
        <w:sz w:val="28"/>
        <w:szCs w:val="28"/>
      </w:rPr>
    </w:lvl>
    <w:lvl w:ilvl="1">
      <w:numFmt w:val="bullet"/>
      <w:lvlText w:val=""/>
      <w:lvlJc w:val="left"/>
      <w:pPr>
        <w:ind w:left="1440" w:hanging="360"/>
      </w:pPr>
      <w:rPr>
        <w:rFonts w:ascii="Symbol" w:hAnsi="Symbol" w:cs="Symbol"/>
        <w:sz w:val="28"/>
        <w:szCs w:val="28"/>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8"/>
        <w:szCs w:val="28"/>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8"/>
        <w:szCs w:val="28"/>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68" w15:restartNumberingAfterBreak="0">
    <w:nsid w:val="499D57CA"/>
    <w:multiLevelType w:val="hybridMultilevel"/>
    <w:tmpl w:val="58A8A6AA"/>
    <w:lvl w:ilvl="0" w:tplc="561E4F6A">
      <w:start w:val="1"/>
      <w:numFmt w:val="decimal"/>
      <w:lvlText w:val="%1."/>
      <w:lvlJc w:val="left"/>
      <w:pPr>
        <w:ind w:left="720" w:hanging="360"/>
      </w:pPr>
      <w:rPr>
        <w:rFonts w:hint="default"/>
        <w:color w:val="984806" w:themeColor="accent6" w:themeShade="8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9" w15:restartNumberingAfterBreak="0">
    <w:nsid w:val="4EEC7614"/>
    <w:multiLevelType w:val="multilevel"/>
    <w:tmpl w:val="3B2EBE50"/>
    <w:lvl w:ilvl="0">
      <w:start w:val="1"/>
      <w:numFmt w:val="decimal"/>
      <w:pStyle w:val="Clusula"/>
      <w:lvlText w:val="CLÁUSULA %1ª:"/>
      <w:lvlJc w:val="left"/>
      <w:pPr>
        <w:ind w:left="360" w:hanging="360"/>
      </w:pPr>
      <w:rPr>
        <w:rFonts w:hint="default"/>
      </w:rPr>
    </w:lvl>
    <w:lvl w:ilvl="1">
      <w:start w:val="1"/>
      <w:numFmt w:val="decimal"/>
      <w:pStyle w:val="2oNvel"/>
      <w:lvlText w:val="%1.%2."/>
      <w:lvlJc w:val="left"/>
      <w:pPr>
        <w:ind w:left="574" w:hanging="432"/>
      </w:pPr>
      <w:rPr>
        <w:rFonts w:hint="default"/>
        <w:color w:val="auto"/>
      </w:rPr>
    </w:lvl>
    <w:lvl w:ilvl="2">
      <w:start w:val="1"/>
      <w:numFmt w:val="decimal"/>
      <w:pStyle w:val="3oNve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0" w15:restartNumberingAfterBreak="0">
    <w:nsid w:val="54C132F7"/>
    <w:multiLevelType w:val="hybridMultilevel"/>
    <w:tmpl w:val="C602BED2"/>
    <w:lvl w:ilvl="0" w:tplc="04160001">
      <w:start w:val="1"/>
      <w:numFmt w:val="bullet"/>
      <w:lvlText w:val=""/>
      <w:lvlJc w:val="left"/>
      <w:pPr>
        <w:ind w:left="2138" w:hanging="360"/>
      </w:pPr>
      <w:rPr>
        <w:rFonts w:ascii="Symbol" w:hAnsi="Symbol"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71" w15:restartNumberingAfterBreak="0">
    <w:nsid w:val="5636258A"/>
    <w:multiLevelType w:val="hybridMultilevel"/>
    <w:tmpl w:val="1F38EB82"/>
    <w:lvl w:ilvl="0" w:tplc="88BC1FC2">
      <w:start w:val="1"/>
      <w:numFmt w:val="decimal"/>
      <w:lvlText w:val="%1."/>
      <w:lvlJc w:val="left"/>
      <w:pPr>
        <w:ind w:left="720" w:hanging="360"/>
      </w:pPr>
      <w:rPr>
        <w:b w:val="0"/>
        <w:color w:val="984806" w:themeColor="accent6" w:themeShade="8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2" w15:restartNumberingAfterBreak="0">
    <w:nsid w:val="589D37C7"/>
    <w:multiLevelType w:val="multilevel"/>
    <w:tmpl w:val="08D0749C"/>
    <w:styleLink w:val="WW8Num6"/>
    <w:lvl w:ilvl="0">
      <w:numFmt w:val="bullet"/>
      <w:lvlText w:val=""/>
      <w:lvlJc w:val="left"/>
      <w:pPr>
        <w:ind w:left="720" w:hanging="360"/>
      </w:pPr>
      <w:rPr>
        <w:rFonts w:ascii="Symbol" w:hAnsi="Symbol" w:cs="Symbol"/>
        <w:sz w:val="20"/>
        <w:szCs w:val="24"/>
      </w:rPr>
    </w:lvl>
    <w:lvl w:ilvl="1">
      <w:numFmt w:val="bullet"/>
      <w:lvlText w:val=""/>
      <w:lvlJc w:val="left"/>
      <w:pPr>
        <w:ind w:left="1440" w:hanging="360"/>
      </w:pPr>
      <w:rPr>
        <w:rFonts w:ascii="Symbol" w:hAnsi="Symbol" w:cs="Symbol"/>
        <w:sz w:val="20"/>
        <w:szCs w:val="24"/>
      </w:rPr>
    </w:lvl>
    <w:lvl w:ilvl="2">
      <w:numFmt w:val="bullet"/>
      <w:lvlText w:val=""/>
      <w:lvlJc w:val="left"/>
      <w:pPr>
        <w:ind w:left="2160" w:hanging="360"/>
      </w:pPr>
      <w:rPr>
        <w:rFonts w:ascii="Symbol" w:hAnsi="Symbol" w:cs="Symbol"/>
        <w:sz w:val="20"/>
        <w:szCs w:val="24"/>
      </w:rPr>
    </w:lvl>
    <w:lvl w:ilvl="3">
      <w:numFmt w:val="bullet"/>
      <w:lvlText w:val=""/>
      <w:lvlJc w:val="left"/>
      <w:pPr>
        <w:ind w:left="2880" w:hanging="360"/>
      </w:pPr>
      <w:rPr>
        <w:rFonts w:ascii="Symbol" w:hAnsi="Symbol" w:cs="Symbol"/>
        <w:sz w:val="20"/>
        <w:szCs w:val="24"/>
      </w:rPr>
    </w:lvl>
    <w:lvl w:ilvl="4">
      <w:numFmt w:val="bullet"/>
      <w:lvlText w:val=""/>
      <w:lvlJc w:val="left"/>
      <w:pPr>
        <w:ind w:left="3600" w:hanging="360"/>
      </w:pPr>
      <w:rPr>
        <w:rFonts w:ascii="Symbol" w:hAnsi="Symbol" w:cs="Symbol"/>
        <w:sz w:val="20"/>
        <w:szCs w:val="24"/>
      </w:rPr>
    </w:lvl>
    <w:lvl w:ilvl="5">
      <w:numFmt w:val="bullet"/>
      <w:lvlText w:val=""/>
      <w:lvlJc w:val="left"/>
      <w:pPr>
        <w:ind w:left="4320" w:hanging="360"/>
      </w:pPr>
      <w:rPr>
        <w:rFonts w:ascii="Symbol" w:hAnsi="Symbol" w:cs="Symbol"/>
        <w:sz w:val="20"/>
        <w:szCs w:val="24"/>
      </w:rPr>
    </w:lvl>
    <w:lvl w:ilvl="6">
      <w:numFmt w:val="bullet"/>
      <w:lvlText w:val=""/>
      <w:lvlJc w:val="left"/>
      <w:pPr>
        <w:ind w:left="5040" w:hanging="360"/>
      </w:pPr>
      <w:rPr>
        <w:rFonts w:ascii="Symbol" w:hAnsi="Symbol" w:cs="Symbol"/>
        <w:sz w:val="20"/>
        <w:szCs w:val="24"/>
      </w:rPr>
    </w:lvl>
    <w:lvl w:ilvl="7">
      <w:numFmt w:val="bullet"/>
      <w:lvlText w:val=""/>
      <w:lvlJc w:val="left"/>
      <w:pPr>
        <w:ind w:left="5760" w:hanging="360"/>
      </w:pPr>
      <w:rPr>
        <w:rFonts w:ascii="Symbol" w:hAnsi="Symbol" w:cs="Symbol"/>
        <w:sz w:val="20"/>
        <w:szCs w:val="24"/>
      </w:rPr>
    </w:lvl>
    <w:lvl w:ilvl="8">
      <w:numFmt w:val="bullet"/>
      <w:lvlText w:val=""/>
      <w:lvlJc w:val="left"/>
      <w:pPr>
        <w:ind w:left="6480" w:hanging="360"/>
      </w:pPr>
      <w:rPr>
        <w:rFonts w:ascii="Symbol" w:hAnsi="Symbol" w:cs="Symbol"/>
        <w:sz w:val="20"/>
        <w:szCs w:val="24"/>
      </w:rPr>
    </w:lvl>
  </w:abstractNum>
  <w:abstractNum w:abstractNumId="73" w15:restartNumberingAfterBreak="0">
    <w:nsid w:val="59427842"/>
    <w:multiLevelType w:val="hybridMultilevel"/>
    <w:tmpl w:val="74683D84"/>
    <w:lvl w:ilvl="0" w:tplc="85AA716C">
      <w:start w:val="1"/>
      <w:numFmt w:val="decimal"/>
      <w:lvlText w:val="%1."/>
      <w:lvlJc w:val="left"/>
      <w:pPr>
        <w:ind w:left="720" w:hanging="360"/>
      </w:pPr>
      <w:rPr>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4" w15:restartNumberingAfterBreak="0">
    <w:nsid w:val="59F2579F"/>
    <w:multiLevelType w:val="hybridMultilevel"/>
    <w:tmpl w:val="587C1D90"/>
    <w:lvl w:ilvl="0" w:tplc="04160003">
      <w:start w:val="1"/>
      <w:numFmt w:val="bullet"/>
      <w:lvlText w:val="o"/>
      <w:lvlJc w:val="left"/>
      <w:pPr>
        <w:ind w:left="2421" w:hanging="360"/>
      </w:pPr>
      <w:rPr>
        <w:rFonts w:ascii="Courier New" w:hAnsi="Courier New" w:cs="Courier New"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75" w15:restartNumberingAfterBreak="0">
    <w:nsid w:val="5A7C7E30"/>
    <w:multiLevelType w:val="hybridMultilevel"/>
    <w:tmpl w:val="B054FD7E"/>
    <w:lvl w:ilvl="0" w:tplc="04160001">
      <w:start w:val="1"/>
      <w:numFmt w:val="bullet"/>
      <w:lvlText w:val=""/>
      <w:lvlJc w:val="left"/>
      <w:pPr>
        <w:ind w:left="2138" w:hanging="360"/>
      </w:pPr>
      <w:rPr>
        <w:rFonts w:ascii="Symbol" w:hAnsi="Symbol"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76" w15:restartNumberingAfterBreak="0">
    <w:nsid w:val="5AFC4F4D"/>
    <w:multiLevelType w:val="hybridMultilevel"/>
    <w:tmpl w:val="197AB51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7" w15:restartNumberingAfterBreak="0">
    <w:nsid w:val="5F004D89"/>
    <w:multiLevelType w:val="multilevel"/>
    <w:tmpl w:val="8FA4F128"/>
    <w:styleLink w:val="WW8Num3"/>
    <w:lvl w:ilvl="0">
      <w:numFmt w:val="bullet"/>
      <w:pStyle w:val="Ttulos"/>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78" w15:restartNumberingAfterBreak="0">
    <w:nsid w:val="5F730742"/>
    <w:multiLevelType w:val="multilevel"/>
    <w:tmpl w:val="347E26A6"/>
    <w:styleLink w:val="WW8Num11"/>
    <w:lvl w:ilvl="0">
      <w:start w:val="3"/>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9" w15:restartNumberingAfterBreak="0">
    <w:nsid w:val="61636F49"/>
    <w:multiLevelType w:val="hybridMultilevel"/>
    <w:tmpl w:val="30CC836A"/>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80" w15:restartNumberingAfterBreak="0">
    <w:nsid w:val="67160E5B"/>
    <w:multiLevelType w:val="multilevel"/>
    <w:tmpl w:val="1D56D7F6"/>
    <w:lvl w:ilvl="0">
      <w:start w:val="3"/>
      <w:numFmt w:val="decimal"/>
      <w:lvlText w:val="%1."/>
      <w:lvlJc w:val="left"/>
      <w:pPr>
        <w:ind w:left="360" w:hanging="360"/>
      </w:pPr>
      <w:rPr>
        <w:rFonts w:hint="default"/>
      </w:rPr>
    </w:lvl>
    <w:lvl w:ilvl="1">
      <w:start w:val="1"/>
      <w:numFmt w:val="decimal"/>
      <w:lvlText w:val="%1.%2."/>
      <w:lvlJc w:val="left"/>
      <w:pPr>
        <w:ind w:left="360" w:hanging="360"/>
      </w:pPr>
      <w:rPr>
        <w:rFonts w:ascii="Arial" w:hAnsi="Arial" w:cs="Arial"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1" w15:restartNumberingAfterBreak="0">
    <w:nsid w:val="69292755"/>
    <w:multiLevelType w:val="multilevel"/>
    <w:tmpl w:val="44E21732"/>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2" w15:restartNumberingAfterBreak="0">
    <w:nsid w:val="69F079F2"/>
    <w:multiLevelType w:val="hybridMultilevel"/>
    <w:tmpl w:val="6792E378"/>
    <w:lvl w:ilvl="0" w:tplc="85AA716C">
      <w:start w:val="1"/>
      <w:numFmt w:val="decimal"/>
      <w:lvlText w:val="%1."/>
      <w:lvlJc w:val="left"/>
      <w:pPr>
        <w:ind w:left="720" w:hanging="360"/>
      </w:pPr>
      <w:rPr>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3" w15:restartNumberingAfterBreak="0">
    <w:nsid w:val="6A95208D"/>
    <w:multiLevelType w:val="hybridMultilevel"/>
    <w:tmpl w:val="08E0EBBC"/>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84" w15:restartNumberingAfterBreak="0">
    <w:nsid w:val="6A9520F8"/>
    <w:multiLevelType w:val="multilevel"/>
    <w:tmpl w:val="E722C0A4"/>
    <w:styleLink w:val="Outlin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5" w15:restartNumberingAfterBreak="0">
    <w:nsid w:val="6ABD1F7C"/>
    <w:multiLevelType w:val="hybridMultilevel"/>
    <w:tmpl w:val="07E8C344"/>
    <w:lvl w:ilvl="0" w:tplc="04160003">
      <w:start w:val="1"/>
      <w:numFmt w:val="bullet"/>
      <w:lvlText w:val="o"/>
      <w:lvlJc w:val="left"/>
      <w:pPr>
        <w:ind w:left="2421" w:hanging="360"/>
      </w:pPr>
      <w:rPr>
        <w:rFonts w:ascii="Courier New" w:hAnsi="Courier New" w:cs="Courier New"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86" w15:restartNumberingAfterBreak="0">
    <w:nsid w:val="6D466D91"/>
    <w:multiLevelType w:val="hybridMultilevel"/>
    <w:tmpl w:val="503A3BF4"/>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87" w15:restartNumberingAfterBreak="0">
    <w:nsid w:val="6E237560"/>
    <w:multiLevelType w:val="hybridMultilevel"/>
    <w:tmpl w:val="8188A644"/>
    <w:lvl w:ilvl="0" w:tplc="EC10B83C">
      <w:start w:val="1"/>
      <w:numFmt w:val="decimal"/>
      <w:lvlText w:val="%1."/>
      <w:lvlJc w:val="left"/>
      <w:pPr>
        <w:ind w:left="720" w:hanging="360"/>
      </w:pPr>
      <w:rPr>
        <w:b w:val="0"/>
        <w:color w:val="984806" w:themeColor="accent6" w:themeShade="8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8" w15:restartNumberingAfterBreak="0">
    <w:nsid w:val="6F5428D7"/>
    <w:multiLevelType w:val="multilevel"/>
    <w:tmpl w:val="E8A0D926"/>
    <w:lvl w:ilvl="0">
      <w:start w:val="5"/>
      <w:numFmt w:val="decimal"/>
      <w:lvlText w:val="%1"/>
      <w:lvlJc w:val="left"/>
      <w:pPr>
        <w:ind w:left="540" w:hanging="540"/>
      </w:pPr>
      <w:rPr>
        <w:rFonts w:hint="default"/>
      </w:rPr>
    </w:lvl>
    <w:lvl w:ilvl="1">
      <w:start w:val="11"/>
      <w:numFmt w:val="decimal"/>
      <w:lvlText w:val="%1.%2"/>
      <w:lvlJc w:val="left"/>
      <w:pPr>
        <w:ind w:left="682"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89" w15:restartNumberingAfterBreak="0">
    <w:nsid w:val="74B47CF9"/>
    <w:multiLevelType w:val="hybridMultilevel"/>
    <w:tmpl w:val="4DEA9CA2"/>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90" w15:restartNumberingAfterBreak="0">
    <w:nsid w:val="74CF7988"/>
    <w:multiLevelType w:val="hybridMultilevel"/>
    <w:tmpl w:val="AC4094D4"/>
    <w:lvl w:ilvl="0" w:tplc="85AA716C">
      <w:start w:val="1"/>
      <w:numFmt w:val="decimal"/>
      <w:lvlText w:val="%1."/>
      <w:lvlJc w:val="left"/>
      <w:pPr>
        <w:ind w:left="720" w:hanging="360"/>
      </w:pPr>
      <w:rPr>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1" w15:restartNumberingAfterBreak="0">
    <w:nsid w:val="79EA515B"/>
    <w:multiLevelType w:val="hybridMultilevel"/>
    <w:tmpl w:val="8822FC38"/>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92" w15:restartNumberingAfterBreak="0">
    <w:nsid w:val="7A7A6A29"/>
    <w:multiLevelType w:val="hybridMultilevel"/>
    <w:tmpl w:val="71321B0E"/>
    <w:lvl w:ilvl="0" w:tplc="5366006C">
      <w:start w:val="1"/>
      <w:numFmt w:val="decimal"/>
      <w:lvlText w:val="%1."/>
      <w:lvlJc w:val="left"/>
      <w:pPr>
        <w:ind w:left="720" w:hanging="360"/>
      </w:pPr>
      <w:rPr>
        <w:b w:val="0"/>
        <w:color w:val="984806" w:themeColor="accent6" w:themeShade="8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3" w15:restartNumberingAfterBreak="0">
    <w:nsid w:val="7AE2756C"/>
    <w:multiLevelType w:val="hybridMultilevel"/>
    <w:tmpl w:val="293897E8"/>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94" w15:restartNumberingAfterBreak="0">
    <w:nsid w:val="7B814AA1"/>
    <w:multiLevelType w:val="hybridMultilevel"/>
    <w:tmpl w:val="70C0D570"/>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95" w15:restartNumberingAfterBreak="0">
    <w:nsid w:val="7D3C3B6E"/>
    <w:multiLevelType w:val="hybridMultilevel"/>
    <w:tmpl w:val="73448074"/>
    <w:lvl w:ilvl="0" w:tplc="3F9EFA18">
      <w:start w:val="1"/>
      <w:numFmt w:val="decimal"/>
      <w:lvlText w:val="%1."/>
      <w:lvlJc w:val="left"/>
      <w:pPr>
        <w:ind w:left="720" w:hanging="360"/>
      </w:pPr>
      <w:rPr>
        <w:rFonts w:hint="default"/>
        <w:b w:val="0"/>
        <w:color w:val="984806" w:themeColor="accent6" w:themeShade="8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6" w15:restartNumberingAfterBreak="0">
    <w:nsid w:val="7D4A5A53"/>
    <w:multiLevelType w:val="hybridMultilevel"/>
    <w:tmpl w:val="C5C496C2"/>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97" w15:restartNumberingAfterBreak="0">
    <w:nsid w:val="7EA841C2"/>
    <w:multiLevelType w:val="multilevel"/>
    <w:tmpl w:val="E74CEA0C"/>
    <w:styleLink w:val="WW8Num9"/>
    <w:lvl w:ilvl="0">
      <w:start w:val="1"/>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lowerLetter"/>
      <w:lvlText w:val="%4."/>
      <w:lvlJc w:val="left"/>
      <w:pPr>
        <w:ind w:left="1440" w:hanging="1080"/>
      </w:pPr>
      <w:rPr>
        <w:rFonts w:ascii="Tahoma" w:eastAsia="Tahoma" w:hAnsi="Tahoma" w:cs="Tahoma"/>
      </w:rPr>
    </w:lvl>
    <w:lvl w:ilvl="4">
      <w:start w:val="1"/>
      <w:numFmt w:val="decimal"/>
      <w:lvlText w:val="%1.%2.%3.%4.%5."/>
      <w:lvlJc w:val="left"/>
      <w:pPr>
        <w:ind w:left="1800" w:hanging="144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520" w:hanging="2160"/>
      </w:pPr>
    </w:lvl>
    <w:lvl w:ilvl="8">
      <w:start w:val="1"/>
      <w:numFmt w:val="decimal"/>
      <w:lvlText w:val="%1.%2.%3.%4.%5.%6.%7.%8.%9."/>
      <w:lvlJc w:val="left"/>
      <w:pPr>
        <w:ind w:left="2520" w:hanging="2160"/>
      </w:pPr>
    </w:lvl>
  </w:abstractNum>
  <w:abstractNum w:abstractNumId="98" w15:restartNumberingAfterBreak="0">
    <w:nsid w:val="7F220388"/>
    <w:multiLevelType w:val="multilevel"/>
    <w:tmpl w:val="5B1EFEAC"/>
    <w:styleLink w:val="WW8Num5"/>
    <w:lvl w:ilvl="0">
      <w:numFmt w:val="bullet"/>
      <w:lvlText w:val=""/>
      <w:lvlJc w:val="left"/>
      <w:pPr>
        <w:ind w:left="720" w:hanging="360"/>
      </w:pPr>
      <w:rPr>
        <w:rFonts w:ascii="Symbol" w:hAnsi="Symbol" w:cs="Symbol"/>
      </w:rPr>
    </w:lvl>
    <w:lvl w:ilvl="1">
      <w:numFmt w:val="bullet"/>
      <w:lvlText w:val=""/>
      <w:lvlJc w:val="left"/>
      <w:pPr>
        <w:ind w:left="1440" w:hanging="360"/>
      </w:pPr>
      <w:rPr>
        <w:rFonts w:ascii="Symbol" w:hAnsi="Symbol" w:cs="Symbol"/>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num w:numId="1" w16cid:durableId="1236162213">
    <w:abstractNumId w:val="52"/>
  </w:num>
  <w:num w:numId="2" w16cid:durableId="535772277">
    <w:abstractNumId w:val="55"/>
  </w:num>
  <w:num w:numId="3" w16cid:durableId="66415675">
    <w:abstractNumId w:val="77"/>
  </w:num>
  <w:num w:numId="4" w16cid:durableId="481502979">
    <w:abstractNumId w:val="40"/>
  </w:num>
  <w:num w:numId="5" w16cid:durableId="1199049734">
    <w:abstractNumId w:val="51"/>
  </w:num>
  <w:num w:numId="6" w16cid:durableId="307326029">
    <w:abstractNumId w:val="49"/>
  </w:num>
  <w:num w:numId="7" w16cid:durableId="2028215797">
    <w:abstractNumId w:val="84"/>
  </w:num>
  <w:num w:numId="8" w16cid:durableId="105007395">
    <w:abstractNumId w:val="81"/>
  </w:num>
  <w:num w:numId="9" w16cid:durableId="119962430">
    <w:abstractNumId w:val="98"/>
  </w:num>
  <w:num w:numId="10" w16cid:durableId="1998221805">
    <w:abstractNumId w:val="72"/>
  </w:num>
  <w:num w:numId="11" w16cid:durableId="65760642">
    <w:abstractNumId w:val="18"/>
  </w:num>
  <w:num w:numId="12" w16cid:durableId="1909804429">
    <w:abstractNumId w:val="26"/>
  </w:num>
  <w:num w:numId="13" w16cid:durableId="911429274">
    <w:abstractNumId w:val="97"/>
  </w:num>
  <w:num w:numId="14" w16cid:durableId="323634306">
    <w:abstractNumId w:val="44"/>
  </w:num>
  <w:num w:numId="15" w16cid:durableId="1044132316">
    <w:abstractNumId w:val="78"/>
  </w:num>
  <w:num w:numId="16" w16cid:durableId="1473130481">
    <w:abstractNumId w:val="28"/>
  </w:num>
  <w:num w:numId="17" w16cid:durableId="1733693230">
    <w:abstractNumId w:val="14"/>
  </w:num>
  <w:num w:numId="18" w16cid:durableId="888690281">
    <w:abstractNumId w:val="67"/>
  </w:num>
  <w:num w:numId="19" w16cid:durableId="482892487">
    <w:abstractNumId w:val="54"/>
  </w:num>
  <w:num w:numId="20" w16cid:durableId="767583330">
    <w:abstractNumId w:val="35"/>
  </w:num>
  <w:num w:numId="21" w16cid:durableId="1682317322">
    <w:abstractNumId w:val="69"/>
  </w:num>
  <w:num w:numId="22" w16cid:durableId="667170665">
    <w:abstractNumId w:val="80"/>
  </w:num>
  <w:num w:numId="23" w16cid:durableId="417094350">
    <w:abstractNumId w:val="88"/>
  </w:num>
  <w:num w:numId="24" w16cid:durableId="1107311996">
    <w:abstractNumId w:val="43"/>
  </w:num>
  <w:num w:numId="25" w16cid:durableId="303967604">
    <w:abstractNumId w:val="56"/>
  </w:num>
  <w:num w:numId="26" w16cid:durableId="1543053349">
    <w:abstractNumId w:val="58"/>
  </w:num>
  <w:num w:numId="27" w16cid:durableId="722870649">
    <w:abstractNumId w:val="65"/>
  </w:num>
  <w:num w:numId="28" w16cid:durableId="226230412">
    <w:abstractNumId w:val="31"/>
  </w:num>
  <w:num w:numId="29" w16cid:durableId="441607642">
    <w:abstractNumId w:val="37"/>
  </w:num>
  <w:num w:numId="30" w16cid:durableId="98960846">
    <w:abstractNumId w:val="15"/>
  </w:num>
  <w:num w:numId="31" w16cid:durableId="1974870972">
    <w:abstractNumId w:val="59"/>
  </w:num>
  <w:num w:numId="32" w16cid:durableId="1650017363">
    <w:abstractNumId w:val="16"/>
  </w:num>
  <w:num w:numId="33" w16cid:durableId="1777407962">
    <w:abstractNumId w:val="41"/>
  </w:num>
  <w:num w:numId="34" w16cid:durableId="1526286180">
    <w:abstractNumId w:val="93"/>
  </w:num>
  <w:num w:numId="35" w16cid:durableId="241644000">
    <w:abstractNumId w:val="74"/>
  </w:num>
  <w:num w:numId="36" w16cid:durableId="1388334893">
    <w:abstractNumId w:val="94"/>
  </w:num>
  <w:num w:numId="37" w16cid:durableId="1713844896">
    <w:abstractNumId w:val="60"/>
  </w:num>
  <w:num w:numId="38" w16cid:durableId="1406218706">
    <w:abstractNumId w:val="66"/>
  </w:num>
  <w:num w:numId="39" w16cid:durableId="1377850030">
    <w:abstractNumId w:val="22"/>
  </w:num>
  <w:num w:numId="40" w16cid:durableId="1454908184">
    <w:abstractNumId w:val="30"/>
  </w:num>
  <w:num w:numId="41" w16cid:durableId="495418063">
    <w:abstractNumId w:val="39"/>
  </w:num>
  <w:num w:numId="42" w16cid:durableId="62877691">
    <w:abstractNumId w:val="83"/>
  </w:num>
  <w:num w:numId="43" w16cid:durableId="28380189">
    <w:abstractNumId w:val="23"/>
  </w:num>
  <w:num w:numId="44" w16cid:durableId="61023131">
    <w:abstractNumId w:val="34"/>
  </w:num>
  <w:num w:numId="45" w16cid:durableId="1529836546">
    <w:abstractNumId w:val="89"/>
  </w:num>
  <w:num w:numId="46" w16cid:durableId="1507599199">
    <w:abstractNumId w:val="85"/>
  </w:num>
  <w:num w:numId="47" w16cid:durableId="811555286">
    <w:abstractNumId w:val="33"/>
  </w:num>
  <w:num w:numId="48" w16cid:durableId="1288003209">
    <w:abstractNumId w:val="96"/>
  </w:num>
  <w:num w:numId="49" w16cid:durableId="1694526887">
    <w:abstractNumId w:val="48"/>
  </w:num>
  <w:num w:numId="50" w16cid:durableId="2080321972">
    <w:abstractNumId w:val="24"/>
  </w:num>
  <w:num w:numId="51" w16cid:durableId="1127746716">
    <w:abstractNumId w:val="36"/>
  </w:num>
  <w:num w:numId="52" w16cid:durableId="223377369">
    <w:abstractNumId w:val="86"/>
  </w:num>
  <w:num w:numId="53" w16cid:durableId="1966035648">
    <w:abstractNumId w:val="25"/>
  </w:num>
  <w:num w:numId="54" w16cid:durableId="1244490416">
    <w:abstractNumId w:val="38"/>
  </w:num>
  <w:num w:numId="55" w16cid:durableId="2076926799">
    <w:abstractNumId w:val="17"/>
  </w:num>
  <w:num w:numId="56" w16cid:durableId="1239245559">
    <w:abstractNumId w:val="62"/>
  </w:num>
  <w:num w:numId="57" w16cid:durableId="78722057">
    <w:abstractNumId w:val="76"/>
  </w:num>
  <w:num w:numId="58" w16cid:durableId="660079070">
    <w:abstractNumId w:val="50"/>
  </w:num>
  <w:num w:numId="59" w16cid:durableId="380053422">
    <w:abstractNumId w:val="71"/>
  </w:num>
  <w:num w:numId="60" w16cid:durableId="299656087">
    <w:abstractNumId w:val="32"/>
  </w:num>
  <w:num w:numId="61" w16cid:durableId="2083407588">
    <w:abstractNumId w:val="87"/>
  </w:num>
  <w:num w:numId="62" w16cid:durableId="1927420712">
    <w:abstractNumId w:val="64"/>
  </w:num>
  <w:num w:numId="63" w16cid:durableId="1130706090">
    <w:abstractNumId w:val="42"/>
  </w:num>
  <w:num w:numId="64" w16cid:durableId="1802653935">
    <w:abstractNumId w:val="82"/>
  </w:num>
  <w:num w:numId="65" w16cid:durableId="319891551">
    <w:abstractNumId w:val="73"/>
  </w:num>
  <w:num w:numId="66" w16cid:durableId="159200657">
    <w:abstractNumId w:val="90"/>
  </w:num>
  <w:num w:numId="67" w16cid:durableId="590046452">
    <w:abstractNumId w:val="61"/>
  </w:num>
  <w:num w:numId="68" w16cid:durableId="1357003606">
    <w:abstractNumId w:val="92"/>
  </w:num>
  <w:num w:numId="69" w16cid:durableId="969438116">
    <w:abstractNumId w:val="46"/>
  </w:num>
  <w:num w:numId="70" w16cid:durableId="696006211">
    <w:abstractNumId w:val="63"/>
  </w:num>
  <w:num w:numId="71" w16cid:durableId="1467427713">
    <w:abstractNumId w:val="27"/>
  </w:num>
  <w:num w:numId="72" w16cid:durableId="1570076839">
    <w:abstractNumId w:val="29"/>
  </w:num>
  <w:num w:numId="73" w16cid:durableId="624887901">
    <w:abstractNumId w:val="45"/>
  </w:num>
  <w:num w:numId="74" w16cid:durableId="1801026136">
    <w:abstractNumId w:val="95"/>
  </w:num>
  <w:num w:numId="75" w16cid:durableId="1771007391">
    <w:abstractNumId w:val="21"/>
  </w:num>
  <w:num w:numId="76" w16cid:durableId="1834878255">
    <w:abstractNumId w:val="68"/>
  </w:num>
  <w:num w:numId="77" w16cid:durableId="1714499217">
    <w:abstractNumId w:val="19"/>
  </w:num>
  <w:num w:numId="78" w16cid:durableId="197278465">
    <w:abstractNumId w:val="47"/>
  </w:num>
  <w:num w:numId="79" w16cid:durableId="314841594">
    <w:abstractNumId w:val="75"/>
  </w:num>
  <w:num w:numId="80" w16cid:durableId="773668827">
    <w:abstractNumId w:val="70"/>
  </w:num>
  <w:num w:numId="81" w16cid:durableId="2013490165">
    <w:abstractNumId w:val="57"/>
  </w:num>
  <w:num w:numId="82" w16cid:durableId="471215778">
    <w:abstractNumId w:val="20"/>
  </w:num>
  <w:num w:numId="83" w16cid:durableId="222495584">
    <w:abstractNumId w:val="79"/>
  </w:num>
  <w:num w:numId="84" w16cid:durableId="812916399">
    <w:abstractNumId w:val="53"/>
  </w:num>
  <w:num w:numId="85" w16cid:durableId="1242057078">
    <w:abstractNumId w:val="91"/>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grammar="clean"/>
  <w:defaultTabStop w:val="709"/>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19AD"/>
    <w:rsid w:val="000001F2"/>
    <w:rsid w:val="00000459"/>
    <w:rsid w:val="000009F6"/>
    <w:rsid w:val="00000CDB"/>
    <w:rsid w:val="00001737"/>
    <w:rsid w:val="000027A2"/>
    <w:rsid w:val="0000281F"/>
    <w:rsid w:val="00002957"/>
    <w:rsid w:val="000034D4"/>
    <w:rsid w:val="00003582"/>
    <w:rsid w:val="00003651"/>
    <w:rsid w:val="00003B6D"/>
    <w:rsid w:val="00004867"/>
    <w:rsid w:val="00004D50"/>
    <w:rsid w:val="00004DBD"/>
    <w:rsid w:val="00004FDB"/>
    <w:rsid w:val="00005164"/>
    <w:rsid w:val="00005C1D"/>
    <w:rsid w:val="000060C7"/>
    <w:rsid w:val="000068B0"/>
    <w:rsid w:val="000070B3"/>
    <w:rsid w:val="00007523"/>
    <w:rsid w:val="00007851"/>
    <w:rsid w:val="0001041C"/>
    <w:rsid w:val="00010625"/>
    <w:rsid w:val="00010F47"/>
    <w:rsid w:val="00011068"/>
    <w:rsid w:val="00011091"/>
    <w:rsid w:val="0001193C"/>
    <w:rsid w:val="00011A68"/>
    <w:rsid w:val="00012024"/>
    <w:rsid w:val="0001246B"/>
    <w:rsid w:val="00012569"/>
    <w:rsid w:val="000131FA"/>
    <w:rsid w:val="00013C80"/>
    <w:rsid w:val="00013E2F"/>
    <w:rsid w:val="0001420F"/>
    <w:rsid w:val="0001483E"/>
    <w:rsid w:val="00015287"/>
    <w:rsid w:val="000155C8"/>
    <w:rsid w:val="00015634"/>
    <w:rsid w:val="00015EF2"/>
    <w:rsid w:val="000161EB"/>
    <w:rsid w:val="00016322"/>
    <w:rsid w:val="00016756"/>
    <w:rsid w:val="00016AD9"/>
    <w:rsid w:val="00016C04"/>
    <w:rsid w:val="00016C80"/>
    <w:rsid w:val="00017798"/>
    <w:rsid w:val="000179E0"/>
    <w:rsid w:val="00017D38"/>
    <w:rsid w:val="00017D56"/>
    <w:rsid w:val="000204D9"/>
    <w:rsid w:val="00020713"/>
    <w:rsid w:val="000209DB"/>
    <w:rsid w:val="00020B23"/>
    <w:rsid w:val="00021853"/>
    <w:rsid w:val="00022190"/>
    <w:rsid w:val="00022498"/>
    <w:rsid w:val="000228C1"/>
    <w:rsid w:val="00022927"/>
    <w:rsid w:val="00023A82"/>
    <w:rsid w:val="00023F06"/>
    <w:rsid w:val="00024B4B"/>
    <w:rsid w:val="000254EB"/>
    <w:rsid w:val="00025815"/>
    <w:rsid w:val="0002589C"/>
    <w:rsid w:val="0002628D"/>
    <w:rsid w:val="0002679B"/>
    <w:rsid w:val="00026839"/>
    <w:rsid w:val="00026989"/>
    <w:rsid w:val="00027498"/>
    <w:rsid w:val="00027A8B"/>
    <w:rsid w:val="000302BA"/>
    <w:rsid w:val="000304EE"/>
    <w:rsid w:val="00030C1E"/>
    <w:rsid w:val="0003218E"/>
    <w:rsid w:val="0003229E"/>
    <w:rsid w:val="00032363"/>
    <w:rsid w:val="000326D5"/>
    <w:rsid w:val="000327D6"/>
    <w:rsid w:val="000329EF"/>
    <w:rsid w:val="00032D74"/>
    <w:rsid w:val="00032E37"/>
    <w:rsid w:val="00032F77"/>
    <w:rsid w:val="0003304E"/>
    <w:rsid w:val="00033CD6"/>
    <w:rsid w:val="0003434C"/>
    <w:rsid w:val="00034370"/>
    <w:rsid w:val="0003448E"/>
    <w:rsid w:val="000345D0"/>
    <w:rsid w:val="000346D6"/>
    <w:rsid w:val="00034B29"/>
    <w:rsid w:val="00035036"/>
    <w:rsid w:val="000356E3"/>
    <w:rsid w:val="00035750"/>
    <w:rsid w:val="000361A7"/>
    <w:rsid w:val="000361F4"/>
    <w:rsid w:val="0003678D"/>
    <w:rsid w:val="000367B3"/>
    <w:rsid w:val="0003687C"/>
    <w:rsid w:val="00036CBE"/>
    <w:rsid w:val="00036D25"/>
    <w:rsid w:val="0003748B"/>
    <w:rsid w:val="00037AA0"/>
    <w:rsid w:val="00037C22"/>
    <w:rsid w:val="00037D25"/>
    <w:rsid w:val="00040A28"/>
    <w:rsid w:val="00040B5C"/>
    <w:rsid w:val="00040BBB"/>
    <w:rsid w:val="00041849"/>
    <w:rsid w:val="00041A98"/>
    <w:rsid w:val="000423EB"/>
    <w:rsid w:val="00042783"/>
    <w:rsid w:val="0004279B"/>
    <w:rsid w:val="00043460"/>
    <w:rsid w:val="00043C90"/>
    <w:rsid w:val="00043CEE"/>
    <w:rsid w:val="00043DE6"/>
    <w:rsid w:val="00043E6D"/>
    <w:rsid w:val="0004473A"/>
    <w:rsid w:val="0004483A"/>
    <w:rsid w:val="00044CB5"/>
    <w:rsid w:val="000466CB"/>
    <w:rsid w:val="000466FF"/>
    <w:rsid w:val="000469EF"/>
    <w:rsid w:val="00046B40"/>
    <w:rsid w:val="00046F2D"/>
    <w:rsid w:val="000471C1"/>
    <w:rsid w:val="00047605"/>
    <w:rsid w:val="00047C15"/>
    <w:rsid w:val="00050893"/>
    <w:rsid w:val="00050E31"/>
    <w:rsid w:val="0005187C"/>
    <w:rsid w:val="00051B28"/>
    <w:rsid w:val="0005278E"/>
    <w:rsid w:val="00053306"/>
    <w:rsid w:val="000535DE"/>
    <w:rsid w:val="00053981"/>
    <w:rsid w:val="00053988"/>
    <w:rsid w:val="000542C1"/>
    <w:rsid w:val="00054886"/>
    <w:rsid w:val="00054D71"/>
    <w:rsid w:val="00054FC1"/>
    <w:rsid w:val="00054FEB"/>
    <w:rsid w:val="0005519C"/>
    <w:rsid w:val="000559D3"/>
    <w:rsid w:val="00055C21"/>
    <w:rsid w:val="00055D0A"/>
    <w:rsid w:val="00055EB8"/>
    <w:rsid w:val="000560C9"/>
    <w:rsid w:val="00057071"/>
    <w:rsid w:val="00057876"/>
    <w:rsid w:val="00057D74"/>
    <w:rsid w:val="00057EC4"/>
    <w:rsid w:val="000602EF"/>
    <w:rsid w:val="00060353"/>
    <w:rsid w:val="000609B7"/>
    <w:rsid w:val="000609C4"/>
    <w:rsid w:val="00060D36"/>
    <w:rsid w:val="00060F16"/>
    <w:rsid w:val="0006181A"/>
    <w:rsid w:val="00062052"/>
    <w:rsid w:val="0006245D"/>
    <w:rsid w:val="00062740"/>
    <w:rsid w:val="0006278C"/>
    <w:rsid w:val="000628C3"/>
    <w:rsid w:val="00062A73"/>
    <w:rsid w:val="00062FAD"/>
    <w:rsid w:val="00063258"/>
    <w:rsid w:val="000633AC"/>
    <w:rsid w:val="00063603"/>
    <w:rsid w:val="00063B61"/>
    <w:rsid w:val="00064161"/>
    <w:rsid w:val="00064527"/>
    <w:rsid w:val="00065529"/>
    <w:rsid w:val="00065C1A"/>
    <w:rsid w:val="00065F8B"/>
    <w:rsid w:val="000661E6"/>
    <w:rsid w:val="00066459"/>
    <w:rsid w:val="000665EF"/>
    <w:rsid w:val="00066AA1"/>
    <w:rsid w:val="00066EEE"/>
    <w:rsid w:val="00066FD8"/>
    <w:rsid w:val="00070019"/>
    <w:rsid w:val="00070073"/>
    <w:rsid w:val="000704A2"/>
    <w:rsid w:val="000707A2"/>
    <w:rsid w:val="00070B64"/>
    <w:rsid w:val="00070E8B"/>
    <w:rsid w:val="00070F3F"/>
    <w:rsid w:val="0007107B"/>
    <w:rsid w:val="00071831"/>
    <w:rsid w:val="00071938"/>
    <w:rsid w:val="00071D5B"/>
    <w:rsid w:val="0007209C"/>
    <w:rsid w:val="000723DA"/>
    <w:rsid w:val="000726B9"/>
    <w:rsid w:val="0007280E"/>
    <w:rsid w:val="00072DED"/>
    <w:rsid w:val="000731AF"/>
    <w:rsid w:val="00073371"/>
    <w:rsid w:val="0007396B"/>
    <w:rsid w:val="0007396E"/>
    <w:rsid w:val="00073BBD"/>
    <w:rsid w:val="00074501"/>
    <w:rsid w:val="000746F6"/>
    <w:rsid w:val="000748A3"/>
    <w:rsid w:val="00074B36"/>
    <w:rsid w:val="00075C14"/>
    <w:rsid w:val="00075E92"/>
    <w:rsid w:val="000762A3"/>
    <w:rsid w:val="000765AD"/>
    <w:rsid w:val="000768B1"/>
    <w:rsid w:val="00077229"/>
    <w:rsid w:val="000779C8"/>
    <w:rsid w:val="00077C84"/>
    <w:rsid w:val="000800B0"/>
    <w:rsid w:val="000800CF"/>
    <w:rsid w:val="0008093F"/>
    <w:rsid w:val="00080E2D"/>
    <w:rsid w:val="00080E9C"/>
    <w:rsid w:val="00080F32"/>
    <w:rsid w:val="0008126F"/>
    <w:rsid w:val="00081708"/>
    <w:rsid w:val="00082A0A"/>
    <w:rsid w:val="00082B37"/>
    <w:rsid w:val="000834BA"/>
    <w:rsid w:val="00083BF5"/>
    <w:rsid w:val="00083C1C"/>
    <w:rsid w:val="000844E0"/>
    <w:rsid w:val="00085286"/>
    <w:rsid w:val="00085F0C"/>
    <w:rsid w:val="0008660C"/>
    <w:rsid w:val="00086C85"/>
    <w:rsid w:val="00086EB9"/>
    <w:rsid w:val="00086F2E"/>
    <w:rsid w:val="000871DD"/>
    <w:rsid w:val="0008770E"/>
    <w:rsid w:val="00087B52"/>
    <w:rsid w:val="000905F5"/>
    <w:rsid w:val="00090965"/>
    <w:rsid w:val="00091085"/>
    <w:rsid w:val="000910F7"/>
    <w:rsid w:val="0009123B"/>
    <w:rsid w:val="00091260"/>
    <w:rsid w:val="000914A0"/>
    <w:rsid w:val="0009151A"/>
    <w:rsid w:val="0009168F"/>
    <w:rsid w:val="0009215D"/>
    <w:rsid w:val="00092199"/>
    <w:rsid w:val="00092449"/>
    <w:rsid w:val="000924BA"/>
    <w:rsid w:val="00092565"/>
    <w:rsid w:val="00092B21"/>
    <w:rsid w:val="00092E56"/>
    <w:rsid w:val="00092E57"/>
    <w:rsid w:val="00093176"/>
    <w:rsid w:val="00093273"/>
    <w:rsid w:val="000934E0"/>
    <w:rsid w:val="0009355A"/>
    <w:rsid w:val="000937D6"/>
    <w:rsid w:val="000941C7"/>
    <w:rsid w:val="00095BDB"/>
    <w:rsid w:val="00095C73"/>
    <w:rsid w:val="00095E54"/>
    <w:rsid w:val="0009619F"/>
    <w:rsid w:val="00096328"/>
    <w:rsid w:val="0009651B"/>
    <w:rsid w:val="00096C8D"/>
    <w:rsid w:val="000970C8"/>
    <w:rsid w:val="000971C4"/>
    <w:rsid w:val="00097DD6"/>
    <w:rsid w:val="000A024B"/>
    <w:rsid w:val="000A02AB"/>
    <w:rsid w:val="000A08D3"/>
    <w:rsid w:val="000A0D50"/>
    <w:rsid w:val="000A114D"/>
    <w:rsid w:val="000A13F1"/>
    <w:rsid w:val="000A140B"/>
    <w:rsid w:val="000A1A17"/>
    <w:rsid w:val="000A2282"/>
    <w:rsid w:val="000A2439"/>
    <w:rsid w:val="000A24C0"/>
    <w:rsid w:val="000A261D"/>
    <w:rsid w:val="000A3ACB"/>
    <w:rsid w:val="000A4077"/>
    <w:rsid w:val="000A4B38"/>
    <w:rsid w:val="000A4D90"/>
    <w:rsid w:val="000A4F3C"/>
    <w:rsid w:val="000A58A3"/>
    <w:rsid w:val="000A5B05"/>
    <w:rsid w:val="000A5EC6"/>
    <w:rsid w:val="000A5EE3"/>
    <w:rsid w:val="000A6219"/>
    <w:rsid w:val="000A6BDB"/>
    <w:rsid w:val="000B01DB"/>
    <w:rsid w:val="000B0363"/>
    <w:rsid w:val="000B046D"/>
    <w:rsid w:val="000B06BC"/>
    <w:rsid w:val="000B0912"/>
    <w:rsid w:val="000B1318"/>
    <w:rsid w:val="000B17D5"/>
    <w:rsid w:val="000B1C2E"/>
    <w:rsid w:val="000B1D84"/>
    <w:rsid w:val="000B208B"/>
    <w:rsid w:val="000B2A18"/>
    <w:rsid w:val="000B2AC2"/>
    <w:rsid w:val="000B319B"/>
    <w:rsid w:val="000B33D1"/>
    <w:rsid w:val="000B3812"/>
    <w:rsid w:val="000B38A9"/>
    <w:rsid w:val="000B3B92"/>
    <w:rsid w:val="000B4941"/>
    <w:rsid w:val="000B4BAE"/>
    <w:rsid w:val="000B4C3B"/>
    <w:rsid w:val="000B5F42"/>
    <w:rsid w:val="000B6416"/>
    <w:rsid w:val="000B6B04"/>
    <w:rsid w:val="000B6C8A"/>
    <w:rsid w:val="000B6D2D"/>
    <w:rsid w:val="000B7261"/>
    <w:rsid w:val="000B734D"/>
    <w:rsid w:val="000B76C0"/>
    <w:rsid w:val="000C050C"/>
    <w:rsid w:val="000C12DF"/>
    <w:rsid w:val="000C182C"/>
    <w:rsid w:val="000C1899"/>
    <w:rsid w:val="000C2019"/>
    <w:rsid w:val="000C24E6"/>
    <w:rsid w:val="000C2F55"/>
    <w:rsid w:val="000C3616"/>
    <w:rsid w:val="000C38F8"/>
    <w:rsid w:val="000C3980"/>
    <w:rsid w:val="000C3B7E"/>
    <w:rsid w:val="000C3D2F"/>
    <w:rsid w:val="000C3D7B"/>
    <w:rsid w:val="000C3E1F"/>
    <w:rsid w:val="000C3EC9"/>
    <w:rsid w:val="000C3ED9"/>
    <w:rsid w:val="000C405A"/>
    <w:rsid w:val="000C4325"/>
    <w:rsid w:val="000C476B"/>
    <w:rsid w:val="000C4928"/>
    <w:rsid w:val="000C4BD7"/>
    <w:rsid w:val="000C537E"/>
    <w:rsid w:val="000C5BFA"/>
    <w:rsid w:val="000C5CCF"/>
    <w:rsid w:val="000C5FFC"/>
    <w:rsid w:val="000C65BA"/>
    <w:rsid w:val="000C6961"/>
    <w:rsid w:val="000C6E33"/>
    <w:rsid w:val="000C7EEA"/>
    <w:rsid w:val="000D0445"/>
    <w:rsid w:val="000D1455"/>
    <w:rsid w:val="000D18E5"/>
    <w:rsid w:val="000D20C7"/>
    <w:rsid w:val="000D2C8F"/>
    <w:rsid w:val="000D3443"/>
    <w:rsid w:val="000D3582"/>
    <w:rsid w:val="000D35F6"/>
    <w:rsid w:val="000D3891"/>
    <w:rsid w:val="000D394D"/>
    <w:rsid w:val="000D3A22"/>
    <w:rsid w:val="000D3C00"/>
    <w:rsid w:val="000D41F8"/>
    <w:rsid w:val="000D47C0"/>
    <w:rsid w:val="000D5812"/>
    <w:rsid w:val="000D5824"/>
    <w:rsid w:val="000D5D7F"/>
    <w:rsid w:val="000D5DFC"/>
    <w:rsid w:val="000D6054"/>
    <w:rsid w:val="000D63FB"/>
    <w:rsid w:val="000D67F5"/>
    <w:rsid w:val="000D6C44"/>
    <w:rsid w:val="000D6D3D"/>
    <w:rsid w:val="000D6E81"/>
    <w:rsid w:val="000D71A9"/>
    <w:rsid w:val="000D73C0"/>
    <w:rsid w:val="000D77A5"/>
    <w:rsid w:val="000D7F18"/>
    <w:rsid w:val="000D7FCA"/>
    <w:rsid w:val="000E00EF"/>
    <w:rsid w:val="000E04EF"/>
    <w:rsid w:val="000E0B20"/>
    <w:rsid w:val="000E1162"/>
    <w:rsid w:val="000E137B"/>
    <w:rsid w:val="000E1696"/>
    <w:rsid w:val="000E232F"/>
    <w:rsid w:val="000E234D"/>
    <w:rsid w:val="000E2627"/>
    <w:rsid w:val="000E2CF0"/>
    <w:rsid w:val="000E2EC3"/>
    <w:rsid w:val="000E2F04"/>
    <w:rsid w:val="000E3168"/>
    <w:rsid w:val="000E32D2"/>
    <w:rsid w:val="000E33D2"/>
    <w:rsid w:val="000E3AB8"/>
    <w:rsid w:val="000E3F76"/>
    <w:rsid w:val="000E45A4"/>
    <w:rsid w:val="000E4AAE"/>
    <w:rsid w:val="000E4C24"/>
    <w:rsid w:val="000E4E6E"/>
    <w:rsid w:val="000E4F08"/>
    <w:rsid w:val="000E4F93"/>
    <w:rsid w:val="000E5182"/>
    <w:rsid w:val="000E53CE"/>
    <w:rsid w:val="000E5530"/>
    <w:rsid w:val="000E5824"/>
    <w:rsid w:val="000E5C74"/>
    <w:rsid w:val="000E5D0A"/>
    <w:rsid w:val="000E5DF3"/>
    <w:rsid w:val="000E5E93"/>
    <w:rsid w:val="000E69A6"/>
    <w:rsid w:val="000E6DE2"/>
    <w:rsid w:val="000E73D1"/>
    <w:rsid w:val="000E7515"/>
    <w:rsid w:val="000E78D2"/>
    <w:rsid w:val="000E7DA1"/>
    <w:rsid w:val="000F02C4"/>
    <w:rsid w:val="000F0484"/>
    <w:rsid w:val="000F0631"/>
    <w:rsid w:val="000F0689"/>
    <w:rsid w:val="000F080D"/>
    <w:rsid w:val="000F0917"/>
    <w:rsid w:val="000F0AB2"/>
    <w:rsid w:val="000F1069"/>
    <w:rsid w:val="000F10B4"/>
    <w:rsid w:val="000F14DC"/>
    <w:rsid w:val="000F1967"/>
    <w:rsid w:val="000F211B"/>
    <w:rsid w:val="000F226D"/>
    <w:rsid w:val="000F2605"/>
    <w:rsid w:val="000F2FE3"/>
    <w:rsid w:val="000F34FC"/>
    <w:rsid w:val="000F3702"/>
    <w:rsid w:val="000F3E35"/>
    <w:rsid w:val="000F3F63"/>
    <w:rsid w:val="000F45AC"/>
    <w:rsid w:val="000F46F5"/>
    <w:rsid w:val="000F4E13"/>
    <w:rsid w:val="000F510B"/>
    <w:rsid w:val="000F587F"/>
    <w:rsid w:val="000F5A6E"/>
    <w:rsid w:val="000F5F5D"/>
    <w:rsid w:val="000F6853"/>
    <w:rsid w:val="000F6F05"/>
    <w:rsid w:val="000F7449"/>
    <w:rsid w:val="000F7D22"/>
    <w:rsid w:val="000F7F0F"/>
    <w:rsid w:val="001006B1"/>
    <w:rsid w:val="0010071E"/>
    <w:rsid w:val="001017E2"/>
    <w:rsid w:val="00101BC6"/>
    <w:rsid w:val="00102612"/>
    <w:rsid w:val="00102738"/>
    <w:rsid w:val="00102892"/>
    <w:rsid w:val="00102897"/>
    <w:rsid w:val="00102D18"/>
    <w:rsid w:val="00102EA0"/>
    <w:rsid w:val="00103232"/>
    <w:rsid w:val="00103715"/>
    <w:rsid w:val="001037D8"/>
    <w:rsid w:val="00103828"/>
    <w:rsid w:val="00103B28"/>
    <w:rsid w:val="00103C1A"/>
    <w:rsid w:val="0010447D"/>
    <w:rsid w:val="00104884"/>
    <w:rsid w:val="001049EB"/>
    <w:rsid w:val="00104E16"/>
    <w:rsid w:val="00104E71"/>
    <w:rsid w:val="00104F53"/>
    <w:rsid w:val="00105781"/>
    <w:rsid w:val="0010598B"/>
    <w:rsid w:val="00105A9F"/>
    <w:rsid w:val="00105C68"/>
    <w:rsid w:val="001060FA"/>
    <w:rsid w:val="0010620B"/>
    <w:rsid w:val="00106220"/>
    <w:rsid w:val="00106638"/>
    <w:rsid w:val="0010694A"/>
    <w:rsid w:val="00106A7D"/>
    <w:rsid w:val="00106D6C"/>
    <w:rsid w:val="001071D7"/>
    <w:rsid w:val="00107E64"/>
    <w:rsid w:val="00110597"/>
    <w:rsid w:val="001105E5"/>
    <w:rsid w:val="001107A6"/>
    <w:rsid w:val="001107B9"/>
    <w:rsid w:val="00110896"/>
    <w:rsid w:val="00110B11"/>
    <w:rsid w:val="001110BC"/>
    <w:rsid w:val="001110DE"/>
    <w:rsid w:val="0011126F"/>
    <w:rsid w:val="00111291"/>
    <w:rsid w:val="0011132B"/>
    <w:rsid w:val="001115D4"/>
    <w:rsid w:val="00111721"/>
    <w:rsid w:val="001117F4"/>
    <w:rsid w:val="00111A31"/>
    <w:rsid w:val="00112075"/>
    <w:rsid w:val="00112159"/>
    <w:rsid w:val="0011235F"/>
    <w:rsid w:val="0011236F"/>
    <w:rsid w:val="001129AD"/>
    <w:rsid w:val="00112D3E"/>
    <w:rsid w:val="00112D4B"/>
    <w:rsid w:val="00113083"/>
    <w:rsid w:val="001130E6"/>
    <w:rsid w:val="001133C7"/>
    <w:rsid w:val="001135DA"/>
    <w:rsid w:val="0011409D"/>
    <w:rsid w:val="00114D9F"/>
    <w:rsid w:val="00114E95"/>
    <w:rsid w:val="00114F9B"/>
    <w:rsid w:val="001152DC"/>
    <w:rsid w:val="00115D82"/>
    <w:rsid w:val="00115DD6"/>
    <w:rsid w:val="00116143"/>
    <w:rsid w:val="001168E6"/>
    <w:rsid w:val="00116C77"/>
    <w:rsid w:val="00116F1E"/>
    <w:rsid w:val="00117164"/>
    <w:rsid w:val="001171CD"/>
    <w:rsid w:val="00117211"/>
    <w:rsid w:val="0011772C"/>
    <w:rsid w:val="001177DB"/>
    <w:rsid w:val="001179BC"/>
    <w:rsid w:val="00117B57"/>
    <w:rsid w:val="00117BFF"/>
    <w:rsid w:val="00120A88"/>
    <w:rsid w:val="00120BC7"/>
    <w:rsid w:val="00120D33"/>
    <w:rsid w:val="00120E97"/>
    <w:rsid w:val="00120FDB"/>
    <w:rsid w:val="001211F6"/>
    <w:rsid w:val="00122460"/>
    <w:rsid w:val="00122920"/>
    <w:rsid w:val="00122D7C"/>
    <w:rsid w:val="00122EDC"/>
    <w:rsid w:val="0012380A"/>
    <w:rsid w:val="001238EA"/>
    <w:rsid w:val="00123E1D"/>
    <w:rsid w:val="001242C2"/>
    <w:rsid w:val="00125275"/>
    <w:rsid w:val="00125349"/>
    <w:rsid w:val="001255E2"/>
    <w:rsid w:val="00125700"/>
    <w:rsid w:val="00125B8C"/>
    <w:rsid w:val="00125C21"/>
    <w:rsid w:val="00126202"/>
    <w:rsid w:val="001263FF"/>
    <w:rsid w:val="0012692E"/>
    <w:rsid w:val="00126C40"/>
    <w:rsid w:val="00126C5A"/>
    <w:rsid w:val="00126CF3"/>
    <w:rsid w:val="00127334"/>
    <w:rsid w:val="001277F5"/>
    <w:rsid w:val="00127FCC"/>
    <w:rsid w:val="00130495"/>
    <w:rsid w:val="00130B8D"/>
    <w:rsid w:val="00130D5B"/>
    <w:rsid w:val="0013106C"/>
    <w:rsid w:val="0013108C"/>
    <w:rsid w:val="001310EE"/>
    <w:rsid w:val="001316F4"/>
    <w:rsid w:val="001318DE"/>
    <w:rsid w:val="0013193B"/>
    <w:rsid w:val="001319BE"/>
    <w:rsid w:val="00131D09"/>
    <w:rsid w:val="001324E8"/>
    <w:rsid w:val="00132520"/>
    <w:rsid w:val="0013299B"/>
    <w:rsid w:val="00132F60"/>
    <w:rsid w:val="0013342A"/>
    <w:rsid w:val="00133440"/>
    <w:rsid w:val="00133AC5"/>
    <w:rsid w:val="0013401B"/>
    <w:rsid w:val="00134088"/>
    <w:rsid w:val="001342C4"/>
    <w:rsid w:val="001343C5"/>
    <w:rsid w:val="00134AF9"/>
    <w:rsid w:val="00134C12"/>
    <w:rsid w:val="001350A9"/>
    <w:rsid w:val="00135496"/>
    <w:rsid w:val="0013633D"/>
    <w:rsid w:val="00136BBC"/>
    <w:rsid w:val="00137002"/>
    <w:rsid w:val="0013732B"/>
    <w:rsid w:val="0013752B"/>
    <w:rsid w:val="00137597"/>
    <w:rsid w:val="00137638"/>
    <w:rsid w:val="00137918"/>
    <w:rsid w:val="001379AA"/>
    <w:rsid w:val="00137C73"/>
    <w:rsid w:val="00137CEF"/>
    <w:rsid w:val="00140C9A"/>
    <w:rsid w:val="00140D52"/>
    <w:rsid w:val="00140DB2"/>
    <w:rsid w:val="00140E3B"/>
    <w:rsid w:val="00140EA9"/>
    <w:rsid w:val="00141178"/>
    <w:rsid w:val="001419A2"/>
    <w:rsid w:val="00141B9C"/>
    <w:rsid w:val="00141D4B"/>
    <w:rsid w:val="00142017"/>
    <w:rsid w:val="00142A2A"/>
    <w:rsid w:val="00142AEF"/>
    <w:rsid w:val="00142DB4"/>
    <w:rsid w:val="00143511"/>
    <w:rsid w:val="00143F19"/>
    <w:rsid w:val="001442DC"/>
    <w:rsid w:val="001444B9"/>
    <w:rsid w:val="00144601"/>
    <w:rsid w:val="00144CB8"/>
    <w:rsid w:val="00144CD9"/>
    <w:rsid w:val="00144D7D"/>
    <w:rsid w:val="0014507B"/>
    <w:rsid w:val="0014551C"/>
    <w:rsid w:val="0014568F"/>
    <w:rsid w:val="00145827"/>
    <w:rsid w:val="00145A18"/>
    <w:rsid w:val="00145F00"/>
    <w:rsid w:val="00146CB3"/>
    <w:rsid w:val="00146DD3"/>
    <w:rsid w:val="00147CD8"/>
    <w:rsid w:val="00150054"/>
    <w:rsid w:val="0015067F"/>
    <w:rsid w:val="00150C6F"/>
    <w:rsid w:val="00151272"/>
    <w:rsid w:val="00151888"/>
    <w:rsid w:val="0015284B"/>
    <w:rsid w:val="001529A1"/>
    <w:rsid w:val="00152C57"/>
    <w:rsid w:val="00153373"/>
    <w:rsid w:val="00153EAF"/>
    <w:rsid w:val="00153FAD"/>
    <w:rsid w:val="00154522"/>
    <w:rsid w:val="001547FA"/>
    <w:rsid w:val="00155682"/>
    <w:rsid w:val="00156010"/>
    <w:rsid w:val="00156356"/>
    <w:rsid w:val="00156528"/>
    <w:rsid w:val="00156722"/>
    <w:rsid w:val="00156DFE"/>
    <w:rsid w:val="00156F11"/>
    <w:rsid w:val="0015706F"/>
    <w:rsid w:val="0015725E"/>
    <w:rsid w:val="00157D43"/>
    <w:rsid w:val="00160249"/>
    <w:rsid w:val="00160885"/>
    <w:rsid w:val="00160889"/>
    <w:rsid w:val="00161826"/>
    <w:rsid w:val="00161C7C"/>
    <w:rsid w:val="00161CB9"/>
    <w:rsid w:val="00162709"/>
    <w:rsid w:val="00162943"/>
    <w:rsid w:val="00162E1A"/>
    <w:rsid w:val="0016301F"/>
    <w:rsid w:val="0016326C"/>
    <w:rsid w:val="00163A15"/>
    <w:rsid w:val="00163AF7"/>
    <w:rsid w:val="00163BF0"/>
    <w:rsid w:val="00163F89"/>
    <w:rsid w:val="00164824"/>
    <w:rsid w:val="001651D6"/>
    <w:rsid w:val="00165211"/>
    <w:rsid w:val="001653F6"/>
    <w:rsid w:val="00165558"/>
    <w:rsid w:val="00165674"/>
    <w:rsid w:val="00165D1C"/>
    <w:rsid w:val="00166784"/>
    <w:rsid w:val="001671CA"/>
    <w:rsid w:val="00167255"/>
    <w:rsid w:val="00167349"/>
    <w:rsid w:val="0016746B"/>
    <w:rsid w:val="0016763F"/>
    <w:rsid w:val="00167E63"/>
    <w:rsid w:val="001701E8"/>
    <w:rsid w:val="00170AD9"/>
    <w:rsid w:val="00171866"/>
    <w:rsid w:val="00171B2D"/>
    <w:rsid w:val="001720F6"/>
    <w:rsid w:val="0017229D"/>
    <w:rsid w:val="001724CE"/>
    <w:rsid w:val="0017274B"/>
    <w:rsid w:val="00172B7D"/>
    <w:rsid w:val="0017326C"/>
    <w:rsid w:val="001735F6"/>
    <w:rsid w:val="001741A7"/>
    <w:rsid w:val="0017435B"/>
    <w:rsid w:val="00175291"/>
    <w:rsid w:val="001752B9"/>
    <w:rsid w:val="00175507"/>
    <w:rsid w:val="00176122"/>
    <w:rsid w:val="001761E0"/>
    <w:rsid w:val="00176473"/>
    <w:rsid w:val="00176863"/>
    <w:rsid w:val="00176AD6"/>
    <w:rsid w:val="00176CFA"/>
    <w:rsid w:val="00176E24"/>
    <w:rsid w:val="00177163"/>
    <w:rsid w:val="00177353"/>
    <w:rsid w:val="001773BF"/>
    <w:rsid w:val="00177D83"/>
    <w:rsid w:val="001803B1"/>
    <w:rsid w:val="00180424"/>
    <w:rsid w:val="00180A9C"/>
    <w:rsid w:val="00180EB8"/>
    <w:rsid w:val="00180FA6"/>
    <w:rsid w:val="00180FF5"/>
    <w:rsid w:val="001811E6"/>
    <w:rsid w:val="00181713"/>
    <w:rsid w:val="00181830"/>
    <w:rsid w:val="001824CA"/>
    <w:rsid w:val="00182611"/>
    <w:rsid w:val="001831C7"/>
    <w:rsid w:val="00183962"/>
    <w:rsid w:val="00183D28"/>
    <w:rsid w:val="00183E38"/>
    <w:rsid w:val="00183F74"/>
    <w:rsid w:val="00184291"/>
    <w:rsid w:val="001844D6"/>
    <w:rsid w:val="00184616"/>
    <w:rsid w:val="001847AF"/>
    <w:rsid w:val="00184A8E"/>
    <w:rsid w:val="00184BB7"/>
    <w:rsid w:val="00184D11"/>
    <w:rsid w:val="00184DD3"/>
    <w:rsid w:val="00184E24"/>
    <w:rsid w:val="00184E27"/>
    <w:rsid w:val="00185258"/>
    <w:rsid w:val="001855C3"/>
    <w:rsid w:val="00185A0D"/>
    <w:rsid w:val="00185B2F"/>
    <w:rsid w:val="00185C38"/>
    <w:rsid w:val="0018626F"/>
    <w:rsid w:val="00186469"/>
    <w:rsid w:val="00186839"/>
    <w:rsid w:val="00186C41"/>
    <w:rsid w:val="00187115"/>
    <w:rsid w:val="0018727D"/>
    <w:rsid w:val="00187662"/>
    <w:rsid w:val="001879E4"/>
    <w:rsid w:val="00187F96"/>
    <w:rsid w:val="00190B2E"/>
    <w:rsid w:val="00190F05"/>
    <w:rsid w:val="001910C2"/>
    <w:rsid w:val="0019137C"/>
    <w:rsid w:val="001916CA"/>
    <w:rsid w:val="00191C73"/>
    <w:rsid w:val="00191CF5"/>
    <w:rsid w:val="0019294C"/>
    <w:rsid w:val="001929D2"/>
    <w:rsid w:val="00192E6E"/>
    <w:rsid w:val="001934CA"/>
    <w:rsid w:val="0019388F"/>
    <w:rsid w:val="001939FF"/>
    <w:rsid w:val="00193CCC"/>
    <w:rsid w:val="00193E50"/>
    <w:rsid w:val="001948E6"/>
    <w:rsid w:val="001956FD"/>
    <w:rsid w:val="00195B71"/>
    <w:rsid w:val="001964B4"/>
    <w:rsid w:val="001964D2"/>
    <w:rsid w:val="00196688"/>
    <w:rsid w:val="00196ECB"/>
    <w:rsid w:val="00196F0A"/>
    <w:rsid w:val="00197338"/>
    <w:rsid w:val="001974A8"/>
    <w:rsid w:val="001A0325"/>
    <w:rsid w:val="001A0499"/>
    <w:rsid w:val="001A0787"/>
    <w:rsid w:val="001A0917"/>
    <w:rsid w:val="001A0A61"/>
    <w:rsid w:val="001A0CF4"/>
    <w:rsid w:val="001A13F3"/>
    <w:rsid w:val="001A14D8"/>
    <w:rsid w:val="001A166F"/>
    <w:rsid w:val="001A176A"/>
    <w:rsid w:val="001A1A43"/>
    <w:rsid w:val="001A2338"/>
    <w:rsid w:val="001A2436"/>
    <w:rsid w:val="001A247C"/>
    <w:rsid w:val="001A263A"/>
    <w:rsid w:val="001A277C"/>
    <w:rsid w:val="001A289D"/>
    <w:rsid w:val="001A2C8D"/>
    <w:rsid w:val="001A3D9A"/>
    <w:rsid w:val="001A45F3"/>
    <w:rsid w:val="001A4998"/>
    <w:rsid w:val="001A49D4"/>
    <w:rsid w:val="001A5A96"/>
    <w:rsid w:val="001A605B"/>
    <w:rsid w:val="001A6167"/>
    <w:rsid w:val="001A6487"/>
    <w:rsid w:val="001A6A19"/>
    <w:rsid w:val="001A754F"/>
    <w:rsid w:val="001A7BFF"/>
    <w:rsid w:val="001A7D2D"/>
    <w:rsid w:val="001B02C8"/>
    <w:rsid w:val="001B0490"/>
    <w:rsid w:val="001B0A8A"/>
    <w:rsid w:val="001B0C3F"/>
    <w:rsid w:val="001B0F41"/>
    <w:rsid w:val="001B12A9"/>
    <w:rsid w:val="001B162C"/>
    <w:rsid w:val="001B187E"/>
    <w:rsid w:val="001B18AE"/>
    <w:rsid w:val="001B204F"/>
    <w:rsid w:val="001B2816"/>
    <w:rsid w:val="001B2A71"/>
    <w:rsid w:val="001B2EAF"/>
    <w:rsid w:val="001B32B2"/>
    <w:rsid w:val="001B3413"/>
    <w:rsid w:val="001B3670"/>
    <w:rsid w:val="001B3697"/>
    <w:rsid w:val="001B3886"/>
    <w:rsid w:val="001B38B3"/>
    <w:rsid w:val="001B3E3F"/>
    <w:rsid w:val="001B40FC"/>
    <w:rsid w:val="001B46A6"/>
    <w:rsid w:val="001B470D"/>
    <w:rsid w:val="001B47BA"/>
    <w:rsid w:val="001B4864"/>
    <w:rsid w:val="001B4915"/>
    <w:rsid w:val="001B4B83"/>
    <w:rsid w:val="001B4DC9"/>
    <w:rsid w:val="001B5176"/>
    <w:rsid w:val="001B51C8"/>
    <w:rsid w:val="001B5257"/>
    <w:rsid w:val="001B561A"/>
    <w:rsid w:val="001B5AFA"/>
    <w:rsid w:val="001B5E7F"/>
    <w:rsid w:val="001B6999"/>
    <w:rsid w:val="001B6A03"/>
    <w:rsid w:val="001B6C38"/>
    <w:rsid w:val="001B6E4F"/>
    <w:rsid w:val="001B703D"/>
    <w:rsid w:val="001B742D"/>
    <w:rsid w:val="001B7936"/>
    <w:rsid w:val="001B7C81"/>
    <w:rsid w:val="001C0667"/>
    <w:rsid w:val="001C1115"/>
    <w:rsid w:val="001C122C"/>
    <w:rsid w:val="001C15BD"/>
    <w:rsid w:val="001C1A69"/>
    <w:rsid w:val="001C1EAB"/>
    <w:rsid w:val="001C212F"/>
    <w:rsid w:val="001C29FA"/>
    <w:rsid w:val="001C2ABF"/>
    <w:rsid w:val="001C2B19"/>
    <w:rsid w:val="001C2E2B"/>
    <w:rsid w:val="001C32E6"/>
    <w:rsid w:val="001C36A2"/>
    <w:rsid w:val="001C3BAB"/>
    <w:rsid w:val="001C461A"/>
    <w:rsid w:val="001C4B3B"/>
    <w:rsid w:val="001C51A6"/>
    <w:rsid w:val="001C5263"/>
    <w:rsid w:val="001C52FA"/>
    <w:rsid w:val="001C55A4"/>
    <w:rsid w:val="001C568B"/>
    <w:rsid w:val="001C578D"/>
    <w:rsid w:val="001C59A3"/>
    <w:rsid w:val="001C5FC9"/>
    <w:rsid w:val="001C645E"/>
    <w:rsid w:val="001C666A"/>
    <w:rsid w:val="001C6950"/>
    <w:rsid w:val="001C6C23"/>
    <w:rsid w:val="001C6F70"/>
    <w:rsid w:val="001C7661"/>
    <w:rsid w:val="001C7847"/>
    <w:rsid w:val="001C7B05"/>
    <w:rsid w:val="001C7BD9"/>
    <w:rsid w:val="001C7F58"/>
    <w:rsid w:val="001D0DE3"/>
    <w:rsid w:val="001D0EF1"/>
    <w:rsid w:val="001D198C"/>
    <w:rsid w:val="001D2003"/>
    <w:rsid w:val="001D26B0"/>
    <w:rsid w:val="001D34FA"/>
    <w:rsid w:val="001D3B6F"/>
    <w:rsid w:val="001D4010"/>
    <w:rsid w:val="001D42B9"/>
    <w:rsid w:val="001D4365"/>
    <w:rsid w:val="001D43AF"/>
    <w:rsid w:val="001D4435"/>
    <w:rsid w:val="001D4670"/>
    <w:rsid w:val="001D4AEB"/>
    <w:rsid w:val="001D4CF8"/>
    <w:rsid w:val="001D4EF8"/>
    <w:rsid w:val="001D506C"/>
    <w:rsid w:val="001D5A59"/>
    <w:rsid w:val="001D5AF6"/>
    <w:rsid w:val="001D5D9E"/>
    <w:rsid w:val="001D5ED5"/>
    <w:rsid w:val="001D6D2B"/>
    <w:rsid w:val="001D6E41"/>
    <w:rsid w:val="001D6E6D"/>
    <w:rsid w:val="001D7C53"/>
    <w:rsid w:val="001D7E19"/>
    <w:rsid w:val="001D7EAF"/>
    <w:rsid w:val="001E02F7"/>
    <w:rsid w:val="001E036C"/>
    <w:rsid w:val="001E0850"/>
    <w:rsid w:val="001E0FA7"/>
    <w:rsid w:val="001E10BF"/>
    <w:rsid w:val="001E1112"/>
    <w:rsid w:val="001E12E9"/>
    <w:rsid w:val="001E1346"/>
    <w:rsid w:val="001E1537"/>
    <w:rsid w:val="001E1EAF"/>
    <w:rsid w:val="001E30B8"/>
    <w:rsid w:val="001E3CBF"/>
    <w:rsid w:val="001E3FFC"/>
    <w:rsid w:val="001E40AE"/>
    <w:rsid w:val="001E48C7"/>
    <w:rsid w:val="001E49E9"/>
    <w:rsid w:val="001E4D7C"/>
    <w:rsid w:val="001E58B8"/>
    <w:rsid w:val="001E5C65"/>
    <w:rsid w:val="001E5E90"/>
    <w:rsid w:val="001E6651"/>
    <w:rsid w:val="001E6704"/>
    <w:rsid w:val="001E6971"/>
    <w:rsid w:val="001E6A31"/>
    <w:rsid w:val="001E6E16"/>
    <w:rsid w:val="001E6ED2"/>
    <w:rsid w:val="001E7A18"/>
    <w:rsid w:val="001E7B63"/>
    <w:rsid w:val="001E7FFB"/>
    <w:rsid w:val="001F014E"/>
    <w:rsid w:val="001F04E9"/>
    <w:rsid w:val="001F058A"/>
    <w:rsid w:val="001F0B69"/>
    <w:rsid w:val="001F0BEC"/>
    <w:rsid w:val="001F0E3A"/>
    <w:rsid w:val="001F101E"/>
    <w:rsid w:val="001F13DD"/>
    <w:rsid w:val="001F1FCB"/>
    <w:rsid w:val="001F20B0"/>
    <w:rsid w:val="001F2151"/>
    <w:rsid w:val="001F2756"/>
    <w:rsid w:val="001F2860"/>
    <w:rsid w:val="001F2BE5"/>
    <w:rsid w:val="001F336F"/>
    <w:rsid w:val="001F345A"/>
    <w:rsid w:val="001F34FA"/>
    <w:rsid w:val="001F3685"/>
    <w:rsid w:val="001F3824"/>
    <w:rsid w:val="001F39D8"/>
    <w:rsid w:val="001F3AB4"/>
    <w:rsid w:val="001F3E38"/>
    <w:rsid w:val="001F4136"/>
    <w:rsid w:val="001F4388"/>
    <w:rsid w:val="001F4697"/>
    <w:rsid w:val="001F4C5F"/>
    <w:rsid w:val="001F4D3C"/>
    <w:rsid w:val="001F4F9F"/>
    <w:rsid w:val="001F53F6"/>
    <w:rsid w:val="001F5817"/>
    <w:rsid w:val="001F5CCB"/>
    <w:rsid w:val="001F5D15"/>
    <w:rsid w:val="001F5D22"/>
    <w:rsid w:val="001F647C"/>
    <w:rsid w:val="001F64AC"/>
    <w:rsid w:val="001F67E3"/>
    <w:rsid w:val="001F6927"/>
    <w:rsid w:val="001F7829"/>
    <w:rsid w:val="001F7DA1"/>
    <w:rsid w:val="00200FAF"/>
    <w:rsid w:val="00200FB5"/>
    <w:rsid w:val="00200FEA"/>
    <w:rsid w:val="002010C8"/>
    <w:rsid w:val="0020150F"/>
    <w:rsid w:val="0020191B"/>
    <w:rsid w:val="002019FC"/>
    <w:rsid w:val="002025D5"/>
    <w:rsid w:val="00202C79"/>
    <w:rsid w:val="0020335F"/>
    <w:rsid w:val="00203551"/>
    <w:rsid w:val="002041A9"/>
    <w:rsid w:val="0020426C"/>
    <w:rsid w:val="00204BC0"/>
    <w:rsid w:val="00205562"/>
    <w:rsid w:val="00205BA3"/>
    <w:rsid w:val="00205D06"/>
    <w:rsid w:val="00205E7B"/>
    <w:rsid w:val="002065D2"/>
    <w:rsid w:val="00206F12"/>
    <w:rsid w:val="0021033D"/>
    <w:rsid w:val="00211912"/>
    <w:rsid w:val="00211E14"/>
    <w:rsid w:val="002120D6"/>
    <w:rsid w:val="00212183"/>
    <w:rsid w:val="0021282F"/>
    <w:rsid w:val="00212D5C"/>
    <w:rsid w:val="00212DD1"/>
    <w:rsid w:val="002131E0"/>
    <w:rsid w:val="002137DA"/>
    <w:rsid w:val="00213AA8"/>
    <w:rsid w:val="00213B60"/>
    <w:rsid w:val="00213BDB"/>
    <w:rsid w:val="00213C87"/>
    <w:rsid w:val="00213F66"/>
    <w:rsid w:val="00214433"/>
    <w:rsid w:val="00214FA4"/>
    <w:rsid w:val="00215664"/>
    <w:rsid w:val="00216049"/>
    <w:rsid w:val="0021607B"/>
    <w:rsid w:val="00216247"/>
    <w:rsid w:val="00216374"/>
    <w:rsid w:val="002163BB"/>
    <w:rsid w:val="00216A3F"/>
    <w:rsid w:val="00216E35"/>
    <w:rsid w:val="002171F4"/>
    <w:rsid w:val="002175B4"/>
    <w:rsid w:val="002175F7"/>
    <w:rsid w:val="00217620"/>
    <w:rsid w:val="002177D6"/>
    <w:rsid w:val="002179C5"/>
    <w:rsid w:val="00217B5D"/>
    <w:rsid w:val="00217C95"/>
    <w:rsid w:val="0022062F"/>
    <w:rsid w:val="0022086B"/>
    <w:rsid w:val="0022096E"/>
    <w:rsid w:val="002209C2"/>
    <w:rsid w:val="00221202"/>
    <w:rsid w:val="00221255"/>
    <w:rsid w:val="002214C0"/>
    <w:rsid w:val="00221D12"/>
    <w:rsid w:val="00221E97"/>
    <w:rsid w:val="00221E9A"/>
    <w:rsid w:val="002222FC"/>
    <w:rsid w:val="0022253B"/>
    <w:rsid w:val="00222FE8"/>
    <w:rsid w:val="00222FF9"/>
    <w:rsid w:val="00223068"/>
    <w:rsid w:val="00223349"/>
    <w:rsid w:val="002234E2"/>
    <w:rsid w:val="00223768"/>
    <w:rsid w:val="00223AC6"/>
    <w:rsid w:val="00223B2A"/>
    <w:rsid w:val="00223EF4"/>
    <w:rsid w:val="0022477E"/>
    <w:rsid w:val="00224A2E"/>
    <w:rsid w:val="00224A3F"/>
    <w:rsid w:val="00224EB2"/>
    <w:rsid w:val="00225471"/>
    <w:rsid w:val="00225B1B"/>
    <w:rsid w:val="002263DD"/>
    <w:rsid w:val="002265E4"/>
    <w:rsid w:val="00226E86"/>
    <w:rsid w:val="00230856"/>
    <w:rsid w:val="00230C70"/>
    <w:rsid w:val="00230DF2"/>
    <w:rsid w:val="00230F2B"/>
    <w:rsid w:val="002310D6"/>
    <w:rsid w:val="002312CB"/>
    <w:rsid w:val="00231579"/>
    <w:rsid w:val="002328A0"/>
    <w:rsid w:val="00232F0C"/>
    <w:rsid w:val="0023332D"/>
    <w:rsid w:val="00233940"/>
    <w:rsid w:val="00233BB3"/>
    <w:rsid w:val="00233FB3"/>
    <w:rsid w:val="00234C42"/>
    <w:rsid w:val="002351F6"/>
    <w:rsid w:val="002355C1"/>
    <w:rsid w:val="00235A4C"/>
    <w:rsid w:val="00235C0F"/>
    <w:rsid w:val="00235D4E"/>
    <w:rsid w:val="0023668A"/>
    <w:rsid w:val="002368DD"/>
    <w:rsid w:val="00236963"/>
    <w:rsid w:val="00236B7D"/>
    <w:rsid w:val="00237279"/>
    <w:rsid w:val="00237379"/>
    <w:rsid w:val="0023760D"/>
    <w:rsid w:val="00237BF8"/>
    <w:rsid w:val="00237F8C"/>
    <w:rsid w:val="00240671"/>
    <w:rsid w:val="0024096C"/>
    <w:rsid w:val="002413E9"/>
    <w:rsid w:val="00242089"/>
    <w:rsid w:val="00242490"/>
    <w:rsid w:val="002425CC"/>
    <w:rsid w:val="002428CC"/>
    <w:rsid w:val="00242BA7"/>
    <w:rsid w:val="00243506"/>
    <w:rsid w:val="002437D7"/>
    <w:rsid w:val="00243A3F"/>
    <w:rsid w:val="0024407D"/>
    <w:rsid w:val="00244118"/>
    <w:rsid w:val="002445A3"/>
    <w:rsid w:val="002446E5"/>
    <w:rsid w:val="00244FAE"/>
    <w:rsid w:val="0024534C"/>
    <w:rsid w:val="00245813"/>
    <w:rsid w:val="00245E9A"/>
    <w:rsid w:val="00246260"/>
    <w:rsid w:val="002463C1"/>
    <w:rsid w:val="002463EA"/>
    <w:rsid w:val="00246961"/>
    <w:rsid w:val="00246EB6"/>
    <w:rsid w:val="0024710D"/>
    <w:rsid w:val="00247217"/>
    <w:rsid w:val="002475EA"/>
    <w:rsid w:val="002476AD"/>
    <w:rsid w:val="002479D0"/>
    <w:rsid w:val="00247C29"/>
    <w:rsid w:val="00247CEC"/>
    <w:rsid w:val="00247D50"/>
    <w:rsid w:val="002501A6"/>
    <w:rsid w:val="002512E0"/>
    <w:rsid w:val="00251783"/>
    <w:rsid w:val="00251BBC"/>
    <w:rsid w:val="00251EAF"/>
    <w:rsid w:val="00252024"/>
    <w:rsid w:val="00252277"/>
    <w:rsid w:val="00252583"/>
    <w:rsid w:val="0025261C"/>
    <w:rsid w:val="0025269D"/>
    <w:rsid w:val="0025281B"/>
    <w:rsid w:val="0025366A"/>
    <w:rsid w:val="002539FB"/>
    <w:rsid w:val="00254090"/>
    <w:rsid w:val="002542C9"/>
    <w:rsid w:val="00254319"/>
    <w:rsid w:val="00254653"/>
    <w:rsid w:val="00254B5A"/>
    <w:rsid w:val="00254B7D"/>
    <w:rsid w:val="00254C3F"/>
    <w:rsid w:val="00254C6A"/>
    <w:rsid w:val="00254E86"/>
    <w:rsid w:val="00254E87"/>
    <w:rsid w:val="002558E3"/>
    <w:rsid w:val="00255F7E"/>
    <w:rsid w:val="002561DA"/>
    <w:rsid w:val="00256426"/>
    <w:rsid w:val="00256DA2"/>
    <w:rsid w:val="002574FA"/>
    <w:rsid w:val="00257ACA"/>
    <w:rsid w:val="002601C5"/>
    <w:rsid w:val="00260317"/>
    <w:rsid w:val="00260573"/>
    <w:rsid w:val="002605C7"/>
    <w:rsid w:val="002607C8"/>
    <w:rsid w:val="002608A1"/>
    <w:rsid w:val="00260E0A"/>
    <w:rsid w:val="002610D6"/>
    <w:rsid w:val="0026126D"/>
    <w:rsid w:val="0026160B"/>
    <w:rsid w:val="0026194E"/>
    <w:rsid w:val="00261D29"/>
    <w:rsid w:val="00261DED"/>
    <w:rsid w:val="00262076"/>
    <w:rsid w:val="00262737"/>
    <w:rsid w:val="00262DC0"/>
    <w:rsid w:val="00263791"/>
    <w:rsid w:val="002638F6"/>
    <w:rsid w:val="00263B7D"/>
    <w:rsid w:val="00263E56"/>
    <w:rsid w:val="0026432A"/>
    <w:rsid w:val="00264410"/>
    <w:rsid w:val="00264FAC"/>
    <w:rsid w:val="00265330"/>
    <w:rsid w:val="00265A76"/>
    <w:rsid w:val="00265F37"/>
    <w:rsid w:val="00266297"/>
    <w:rsid w:val="0026723A"/>
    <w:rsid w:val="002677EA"/>
    <w:rsid w:val="00267B9D"/>
    <w:rsid w:val="0027039A"/>
    <w:rsid w:val="002707EC"/>
    <w:rsid w:val="00270FC5"/>
    <w:rsid w:val="002715F7"/>
    <w:rsid w:val="00271879"/>
    <w:rsid w:val="00271C6A"/>
    <w:rsid w:val="00272AE1"/>
    <w:rsid w:val="00272DD6"/>
    <w:rsid w:val="00272EF7"/>
    <w:rsid w:val="00273362"/>
    <w:rsid w:val="00273A7A"/>
    <w:rsid w:val="00273C80"/>
    <w:rsid w:val="00273EC7"/>
    <w:rsid w:val="00273F38"/>
    <w:rsid w:val="002744A5"/>
    <w:rsid w:val="00274D98"/>
    <w:rsid w:val="00274D99"/>
    <w:rsid w:val="00274FC5"/>
    <w:rsid w:val="00275325"/>
    <w:rsid w:val="00275779"/>
    <w:rsid w:val="00275EB1"/>
    <w:rsid w:val="002764E0"/>
    <w:rsid w:val="00276938"/>
    <w:rsid w:val="002772E8"/>
    <w:rsid w:val="00277466"/>
    <w:rsid w:val="002806B8"/>
    <w:rsid w:val="002808D3"/>
    <w:rsid w:val="00280FDF"/>
    <w:rsid w:val="00281311"/>
    <w:rsid w:val="002817D8"/>
    <w:rsid w:val="00281839"/>
    <w:rsid w:val="002819A4"/>
    <w:rsid w:val="00281A65"/>
    <w:rsid w:val="00281B4A"/>
    <w:rsid w:val="00281DFA"/>
    <w:rsid w:val="00282901"/>
    <w:rsid w:val="00282FEA"/>
    <w:rsid w:val="00283057"/>
    <w:rsid w:val="002842C7"/>
    <w:rsid w:val="002843B2"/>
    <w:rsid w:val="002846E6"/>
    <w:rsid w:val="00284748"/>
    <w:rsid w:val="0028480F"/>
    <w:rsid w:val="00284C35"/>
    <w:rsid w:val="00284F59"/>
    <w:rsid w:val="002856D3"/>
    <w:rsid w:val="00285DC5"/>
    <w:rsid w:val="00286414"/>
    <w:rsid w:val="002865F4"/>
    <w:rsid w:val="00286DBA"/>
    <w:rsid w:val="00287036"/>
    <w:rsid w:val="00287807"/>
    <w:rsid w:val="0029057B"/>
    <w:rsid w:val="002907CD"/>
    <w:rsid w:val="0029145C"/>
    <w:rsid w:val="002915C9"/>
    <w:rsid w:val="0029189F"/>
    <w:rsid w:val="00291AC5"/>
    <w:rsid w:val="002925D6"/>
    <w:rsid w:val="00292667"/>
    <w:rsid w:val="002934A8"/>
    <w:rsid w:val="00293F36"/>
    <w:rsid w:val="002945EF"/>
    <w:rsid w:val="0029478C"/>
    <w:rsid w:val="0029495F"/>
    <w:rsid w:val="002949F8"/>
    <w:rsid w:val="002954CC"/>
    <w:rsid w:val="00295D0D"/>
    <w:rsid w:val="00295F74"/>
    <w:rsid w:val="002961C4"/>
    <w:rsid w:val="00296E1D"/>
    <w:rsid w:val="002972BB"/>
    <w:rsid w:val="0029738F"/>
    <w:rsid w:val="00297531"/>
    <w:rsid w:val="002975B7"/>
    <w:rsid w:val="00297DCB"/>
    <w:rsid w:val="00297F51"/>
    <w:rsid w:val="002A07F6"/>
    <w:rsid w:val="002A08AD"/>
    <w:rsid w:val="002A0928"/>
    <w:rsid w:val="002A0AFC"/>
    <w:rsid w:val="002A0C5F"/>
    <w:rsid w:val="002A0EB7"/>
    <w:rsid w:val="002A1A23"/>
    <w:rsid w:val="002A1EBC"/>
    <w:rsid w:val="002A2567"/>
    <w:rsid w:val="002A2914"/>
    <w:rsid w:val="002A2CA3"/>
    <w:rsid w:val="002A2E38"/>
    <w:rsid w:val="002A2FA4"/>
    <w:rsid w:val="002A2FD9"/>
    <w:rsid w:val="002A30FD"/>
    <w:rsid w:val="002A3194"/>
    <w:rsid w:val="002A31EB"/>
    <w:rsid w:val="002A338A"/>
    <w:rsid w:val="002A35C6"/>
    <w:rsid w:val="002A3E9A"/>
    <w:rsid w:val="002A40B7"/>
    <w:rsid w:val="002A446B"/>
    <w:rsid w:val="002A4D96"/>
    <w:rsid w:val="002A4EC8"/>
    <w:rsid w:val="002A5111"/>
    <w:rsid w:val="002A52E3"/>
    <w:rsid w:val="002A55FE"/>
    <w:rsid w:val="002A5D97"/>
    <w:rsid w:val="002A61E4"/>
    <w:rsid w:val="002A65D1"/>
    <w:rsid w:val="002A66CD"/>
    <w:rsid w:val="002A697D"/>
    <w:rsid w:val="002A6AF9"/>
    <w:rsid w:val="002A6C84"/>
    <w:rsid w:val="002A6D75"/>
    <w:rsid w:val="002A71CD"/>
    <w:rsid w:val="002A75CF"/>
    <w:rsid w:val="002A778B"/>
    <w:rsid w:val="002A7E25"/>
    <w:rsid w:val="002A7EFB"/>
    <w:rsid w:val="002A7FBD"/>
    <w:rsid w:val="002B03E0"/>
    <w:rsid w:val="002B07CD"/>
    <w:rsid w:val="002B1315"/>
    <w:rsid w:val="002B1603"/>
    <w:rsid w:val="002B1642"/>
    <w:rsid w:val="002B1F43"/>
    <w:rsid w:val="002B292A"/>
    <w:rsid w:val="002B2BE8"/>
    <w:rsid w:val="002B3108"/>
    <w:rsid w:val="002B3D13"/>
    <w:rsid w:val="002B4B9C"/>
    <w:rsid w:val="002B634F"/>
    <w:rsid w:val="002B6826"/>
    <w:rsid w:val="002B697A"/>
    <w:rsid w:val="002B6A14"/>
    <w:rsid w:val="002B6BFB"/>
    <w:rsid w:val="002B6C4D"/>
    <w:rsid w:val="002B6FA0"/>
    <w:rsid w:val="002B75D8"/>
    <w:rsid w:val="002B77C6"/>
    <w:rsid w:val="002B7F46"/>
    <w:rsid w:val="002C047A"/>
    <w:rsid w:val="002C0585"/>
    <w:rsid w:val="002C0697"/>
    <w:rsid w:val="002C0B50"/>
    <w:rsid w:val="002C0BC1"/>
    <w:rsid w:val="002C1500"/>
    <w:rsid w:val="002C163A"/>
    <w:rsid w:val="002C1A81"/>
    <w:rsid w:val="002C1AFA"/>
    <w:rsid w:val="002C1B19"/>
    <w:rsid w:val="002C1DE6"/>
    <w:rsid w:val="002C1FBC"/>
    <w:rsid w:val="002C20F7"/>
    <w:rsid w:val="002C2232"/>
    <w:rsid w:val="002C229A"/>
    <w:rsid w:val="002C2A18"/>
    <w:rsid w:val="002C2B23"/>
    <w:rsid w:val="002C30C6"/>
    <w:rsid w:val="002C3233"/>
    <w:rsid w:val="002C3262"/>
    <w:rsid w:val="002C35BE"/>
    <w:rsid w:val="002C4108"/>
    <w:rsid w:val="002C6A37"/>
    <w:rsid w:val="002C6D86"/>
    <w:rsid w:val="002C72A8"/>
    <w:rsid w:val="002C740B"/>
    <w:rsid w:val="002C77C0"/>
    <w:rsid w:val="002C7C4A"/>
    <w:rsid w:val="002C7E35"/>
    <w:rsid w:val="002D03AD"/>
    <w:rsid w:val="002D03F6"/>
    <w:rsid w:val="002D0B1C"/>
    <w:rsid w:val="002D1759"/>
    <w:rsid w:val="002D1817"/>
    <w:rsid w:val="002D1A58"/>
    <w:rsid w:val="002D1DBD"/>
    <w:rsid w:val="002D2048"/>
    <w:rsid w:val="002D21CB"/>
    <w:rsid w:val="002D274E"/>
    <w:rsid w:val="002D2A91"/>
    <w:rsid w:val="002D2BE5"/>
    <w:rsid w:val="002D47CC"/>
    <w:rsid w:val="002D58E9"/>
    <w:rsid w:val="002D5991"/>
    <w:rsid w:val="002D5997"/>
    <w:rsid w:val="002D5C89"/>
    <w:rsid w:val="002D6122"/>
    <w:rsid w:val="002D6267"/>
    <w:rsid w:val="002D6621"/>
    <w:rsid w:val="002D6B9A"/>
    <w:rsid w:val="002D7137"/>
    <w:rsid w:val="002D73C2"/>
    <w:rsid w:val="002D7417"/>
    <w:rsid w:val="002D75D7"/>
    <w:rsid w:val="002D76B1"/>
    <w:rsid w:val="002D7F6E"/>
    <w:rsid w:val="002D7FB1"/>
    <w:rsid w:val="002E02E4"/>
    <w:rsid w:val="002E0678"/>
    <w:rsid w:val="002E10E7"/>
    <w:rsid w:val="002E129A"/>
    <w:rsid w:val="002E14BE"/>
    <w:rsid w:val="002E18DA"/>
    <w:rsid w:val="002E3372"/>
    <w:rsid w:val="002E3595"/>
    <w:rsid w:val="002E4315"/>
    <w:rsid w:val="002E47EA"/>
    <w:rsid w:val="002E4D1E"/>
    <w:rsid w:val="002E5188"/>
    <w:rsid w:val="002E51DA"/>
    <w:rsid w:val="002E5344"/>
    <w:rsid w:val="002E543F"/>
    <w:rsid w:val="002E59D1"/>
    <w:rsid w:val="002E5B47"/>
    <w:rsid w:val="002E64CD"/>
    <w:rsid w:val="002E678C"/>
    <w:rsid w:val="002E6A20"/>
    <w:rsid w:val="002E6AB8"/>
    <w:rsid w:val="002E6C81"/>
    <w:rsid w:val="002E6C89"/>
    <w:rsid w:val="002E703A"/>
    <w:rsid w:val="002E7661"/>
    <w:rsid w:val="002F00FB"/>
    <w:rsid w:val="002F0E6F"/>
    <w:rsid w:val="002F1396"/>
    <w:rsid w:val="002F18D5"/>
    <w:rsid w:val="002F29E5"/>
    <w:rsid w:val="002F2C79"/>
    <w:rsid w:val="002F2D13"/>
    <w:rsid w:val="002F2F0B"/>
    <w:rsid w:val="002F3039"/>
    <w:rsid w:val="002F33D3"/>
    <w:rsid w:val="002F34DA"/>
    <w:rsid w:val="002F437A"/>
    <w:rsid w:val="002F469F"/>
    <w:rsid w:val="002F480A"/>
    <w:rsid w:val="002F4B50"/>
    <w:rsid w:val="002F509D"/>
    <w:rsid w:val="002F5337"/>
    <w:rsid w:val="002F5982"/>
    <w:rsid w:val="002F5D9C"/>
    <w:rsid w:val="002F6021"/>
    <w:rsid w:val="002F62AA"/>
    <w:rsid w:val="002F6956"/>
    <w:rsid w:val="002F6CB5"/>
    <w:rsid w:val="002F7300"/>
    <w:rsid w:val="002F75D5"/>
    <w:rsid w:val="002F77C5"/>
    <w:rsid w:val="002F7AA7"/>
    <w:rsid w:val="002F7DB4"/>
    <w:rsid w:val="002F7E26"/>
    <w:rsid w:val="003000ED"/>
    <w:rsid w:val="00300C6C"/>
    <w:rsid w:val="0030136C"/>
    <w:rsid w:val="00301CA6"/>
    <w:rsid w:val="0030206C"/>
    <w:rsid w:val="003028E6"/>
    <w:rsid w:val="003029B4"/>
    <w:rsid w:val="00302F4D"/>
    <w:rsid w:val="003034D1"/>
    <w:rsid w:val="00303713"/>
    <w:rsid w:val="00303A0B"/>
    <w:rsid w:val="00304832"/>
    <w:rsid w:val="00305597"/>
    <w:rsid w:val="00305779"/>
    <w:rsid w:val="0030578A"/>
    <w:rsid w:val="00305CD9"/>
    <w:rsid w:val="00306172"/>
    <w:rsid w:val="00306390"/>
    <w:rsid w:val="00306ADE"/>
    <w:rsid w:val="00306BF3"/>
    <w:rsid w:val="00306E7A"/>
    <w:rsid w:val="00307612"/>
    <w:rsid w:val="003076A5"/>
    <w:rsid w:val="00307820"/>
    <w:rsid w:val="003100E4"/>
    <w:rsid w:val="0031014A"/>
    <w:rsid w:val="0031082E"/>
    <w:rsid w:val="003109B1"/>
    <w:rsid w:val="00310A46"/>
    <w:rsid w:val="00310D00"/>
    <w:rsid w:val="00310E29"/>
    <w:rsid w:val="00311322"/>
    <w:rsid w:val="00311719"/>
    <w:rsid w:val="00311777"/>
    <w:rsid w:val="00311938"/>
    <w:rsid w:val="00311F29"/>
    <w:rsid w:val="00313A91"/>
    <w:rsid w:val="00313AAE"/>
    <w:rsid w:val="00313E91"/>
    <w:rsid w:val="003141F9"/>
    <w:rsid w:val="003145DD"/>
    <w:rsid w:val="00314766"/>
    <w:rsid w:val="00314B63"/>
    <w:rsid w:val="00315527"/>
    <w:rsid w:val="00315766"/>
    <w:rsid w:val="00315A30"/>
    <w:rsid w:val="00315E4E"/>
    <w:rsid w:val="003166D4"/>
    <w:rsid w:val="00316715"/>
    <w:rsid w:val="003173EA"/>
    <w:rsid w:val="003177A7"/>
    <w:rsid w:val="00317C28"/>
    <w:rsid w:val="00317FE4"/>
    <w:rsid w:val="003200A8"/>
    <w:rsid w:val="003200AB"/>
    <w:rsid w:val="00320398"/>
    <w:rsid w:val="00320842"/>
    <w:rsid w:val="00320ABE"/>
    <w:rsid w:val="00320DB3"/>
    <w:rsid w:val="003215A2"/>
    <w:rsid w:val="003216C7"/>
    <w:rsid w:val="00321E85"/>
    <w:rsid w:val="00322050"/>
    <w:rsid w:val="00322DBC"/>
    <w:rsid w:val="00322E42"/>
    <w:rsid w:val="00323435"/>
    <w:rsid w:val="00324073"/>
    <w:rsid w:val="003249D6"/>
    <w:rsid w:val="00325248"/>
    <w:rsid w:val="00325CB5"/>
    <w:rsid w:val="00325DA6"/>
    <w:rsid w:val="00325E5D"/>
    <w:rsid w:val="00326653"/>
    <w:rsid w:val="00326768"/>
    <w:rsid w:val="00326909"/>
    <w:rsid w:val="00326A1D"/>
    <w:rsid w:val="00327026"/>
    <w:rsid w:val="003272B0"/>
    <w:rsid w:val="003272D8"/>
    <w:rsid w:val="00327648"/>
    <w:rsid w:val="00327674"/>
    <w:rsid w:val="00327C04"/>
    <w:rsid w:val="003306D7"/>
    <w:rsid w:val="00330AA3"/>
    <w:rsid w:val="0033101E"/>
    <w:rsid w:val="00331151"/>
    <w:rsid w:val="00331510"/>
    <w:rsid w:val="00331F2A"/>
    <w:rsid w:val="00332288"/>
    <w:rsid w:val="003325C1"/>
    <w:rsid w:val="00332793"/>
    <w:rsid w:val="00332A5E"/>
    <w:rsid w:val="00332D8E"/>
    <w:rsid w:val="00332FFC"/>
    <w:rsid w:val="003330CB"/>
    <w:rsid w:val="0033311B"/>
    <w:rsid w:val="0033327E"/>
    <w:rsid w:val="00333710"/>
    <w:rsid w:val="00333957"/>
    <w:rsid w:val="00333C59"/>
    <w:rsid w:val="00334015"/>
    <w:rsid w:val="0033421C"/>
    <w:rsid w:val="00334307"/>
    <w:rsid w:val="00334358"/>
    <w:rsid w:val="0033517D"/>
    <w:rsid w:val="00335526"/>
    <w:rsid w:val="0033587D"/>
    <w:rsid w:val="00335908"/>
    <w:rsid w:val="00335BFB"/>
    <w:rsid w:val="00335E02"/>
    <w:rsid w:val="00335E19"/>
    <w:rsid w:val="00336159"/>
    <w:rsid w:val="003367AC"/>
    <w:rsid w:val="0033702C"/>
    <w:rsid w:val="003375C3"/>
    <w:rsid w:val="003377CF"/>
    <w:rsid w:val="00337C53"/>
    <w:rsid w:val="003400F0"/>
    <w:rsid w:val="00340177"/>
    <w:rsid w:val="00340605"/>
    <w:rsid w:val="00340825"/>
    <w:rsid w:val="00342018"/>
    <w:rsid w:val="00342843"/>
    <w:rsid w:val="00342F92"/>
    <w:rsid w:val="0034320D"/>
    <w:rsid w:val="00343A64"/>
    <w:rsid w:val="00343DAE"/>
    <w:rsid w:val="00344140"/>
    <w:rsid w:val="003442A8"/>
    <w:rsid w:val="003442C8"/>
    <w:rsid w:val="00344858"/>
    <w:rsid w:val="003450C4"/>
    <w:rsid w:val="00345FA3"/>
    <w:rsid w:val="00346E1E"/>
    <w:rsid w:val="00347594"/>
    <w:rsid w:val="003477E6"/>
    <w:rsid w:val="00347B18"/>
    <w:rsid w:val="00350D18"/>
    <w:rsid w:val="00351505"/>
    <w:rsid w:val="00351D76"/>
    <w:rsid w:val="00351DEF"/>
    <w:rsid w:val="0035219E"/>
    <w:rsid w:val="0035226B"/>
    <w:rsid w:val="003524A3"/>
    <w:rsid w:val="003527E9"/>
    <w:rsid w:val="00352920"/>
    <w:rsid w:val="00352997"/>
    <w:rsid w:val="003533B8"/>
    <w:rsid w:val="003538FD"/>
    <w:rsid w:val="00353EBA"/>
    <w:rsid w:val="0035446D"/>
    <w:rsid w:val="00354762"/>
    <w:rsid w:val="00354A39"/>
    <w:rsid w:val="003552E5"/>
    <w:rsid w:val="00356355"/>
    <w:rsid w:val="003563D2"/>
    <w:rsid w:val="003564CB"/>
    <w:rsid w:val="003566D8"/>
    <w:rsid w:val="00357A79"/>
    <w:rsid w:val="0036057A"/>
    <w:rsid w:val="0036062B"/>
    <w:rsid w:val="003606B0"/>
    <w:rsid w:val="00360B7B"/>
    <w:rsid w:val="0036120A"/>
    <w:rsid w:val="0036178B"/>
    <w:rsid w:val="00361C9A"/>
    <w:rsid w:val="00362049"/>
    <w:rsid w:val="003624BF"/>
    <w:rsid w:val="00363E6B"/>
    <w:rsid w:val="00364B6A"/>
    <w:rsid w:val="00364C41"/>
    <w:rsid w:val="00364DA4"/>
    <w:rsid w:val="003653D3"/>
    <w:rsid w:val="003660E2"/>
    <w:rsid w:val="00366425"/>
    <w:rsid w:val="0036667B"/>
    <w:rsid w:val="00366906"/>
    <w:rsid w:val="003669E5"/>
    <w:rsid w:val="0036704E"/>
    <w:rsid w:val="00367394"/>
    <w:rsid w:val="0036742F"/>
    <w:rsid w:val="0036788E"/>
    <w:rsid w:val="00370224"/>
    <w:rsid w:val="0037065E"/>
    <w:rsid w:val="003709E5"/>
    <w:rsid w:val="00370EBC"/>
    <w:rsid w:val="00371C1C"/>
    <w:rsid w:val="00371D3D"/>
    <w:rsid w:val="00371D7F"/>
    <w:rsid w:val="00371FE8"/>
    <w:rsid w:val="0037223E"/>
    <w:rsid w:val="003723C5"/>
    <w:rsid w:val="00372619"/>
    <w:rsid w:val="00372835"/>
    <w:rsid w:val="00372AB7"/>
    <w:rsid w:val="00373192"/>
    <w:rsid w:val="00373779"/>
    <w:rsid w:val="0037385E"/>
    <w:rsid w:val="003738F3"/>
    <w:rsid w:val="00373A9E"/>
    <w:rsid w:val="00373DE9"/>
    <w:rsid w:val="0037485F"/>
    <w:rsid w:val="00375EE4"/>
    <w:rsid w:val="003762BB"/>
    <w:rsid w:val="00376342"/>
    <w:rsid w:val="00376E72"/>
    <w:rsid w:val="003772F9"/>
    <w:rsid w:val="00377CB5"/>
    <w:rsid w:val="00377EB8"/>
    <w:rsid w:val="00377F6F"/>
    <w:rsid w:val="00380A0D"/>
    <w:rsid w:val="003814DE"/>
    <w:rsid w:val="00381596"/>
    <w:rsid w:val="003818C6"/>
    <w:rsid w:val="00381E09"/>
    <w:rsid w:val="00382090"/>
    <w:rsid w:val="0038214F"/>
    <w:rsid w:val="00382206"/>
    <w:rsid w:val="00382447"/>
    <w:rsid w:val="003829F7"/>
    <w:rsid w:val="003830E9"/>
    <w:rsid w:val="003830F2"/>
    <w:rsid w:val="0038375E"/>
    <w:rsid w:val="00383FA7"/>
    <w:rsid w:val="00383FF7"/>
    <w:rsid w:val="003842E4"/>
    <w:rsid w:val="003843FC"/>
    <w:rsid w:val="00384418"/>
    <w:rsid w:val="0038441F"/>
    <w:rsid w:val="00384601"/>
    <w:rsid w:val="00384CE4"/>
    <w:rsid w:val="003853A2"/>
    <w:rsid w:val="003857F1"/>
    <w:rsid w:val="00385A41"/>
    <w:rsid w:val="00385E85"/>
    <w:rsid w:val="00386654"/>
    <w:rsid w:val="00386A2D"/>
    <w:rsid w:val="00386FE4"/>
    <w:rsid w:val="0038705B"/>
    <w:rsid w:val="00387403"/>
    <w:rsid w:val="00387776"/>
    <w:rsid w:val="00387852"/>
    <w:rsid w:val="0038790B"/>
    <w:rsid w:val="00387D65"/>
    <w:rsid w:val="00390157"/>
    <w:rsid w:val="0039084A"/>
    <w:rsid w:val="00390A48"/>
    <w:rsid w:val="00390A63"/>
    <w:rsid w:val="00390FD0"/>
    <w:rsid w:val="003912A0"/>
    <w:rsid w:val="0039143A"/>
    <w:rsid w:val="00392809"/>
    <w:rsid w:val="0039281E"/>
    <w:rsid w:val="0039288A"/>
    <w:rsid w:val="00392D70"/>
    <w:rsid w:val="00393C0A"/>
    <w:rsid w:val="0039420B"/>
    <w:rsid w:val="003947ED"/>
    <w:rsid w:val="00394BCD"/>
    <w:rsid w:val="00394C69"/>
    <w:rsid w:val="00394E9C"/>
    <w:rsid w:val="00394FAC"/>
    <w:rsid w:val="003954BA"/>
    <w:rsid w:val="00395D29"/>
    <w:rsid w:val="00395DB4"/>
    <w:rsid w:val="00396531"/>
    <w:rsid w:val="00396539"/>
    <w:rsid w:val="00396EE3"/>
    <w:rsid w:val="00396F34"/>
    <w:rsid w:val="00397129"/>
    <w:rsid w:val="00397236"/>
    <w:rsid w:val="003973C4"/>
    <w:rsid w:val="0039789B"/>
    <w:rsid w:val="00397C46"/>
    <w:rsid w:val="00397E98"/>
    <w:rsid w:val="003A0B81"/>
    <w:rsid w:val="003A1147"/>
    <w:rsid w:val="003A125B"/>
    <w:rsid w:val="003A1375"/>
    <w:rsid w:val="003A15DB"/>
    <w:rsid w:val="003A15FD"/>
    <w:rsid w:val="003A199B"/>
    <w:rsid w:val="003A1CE5"/>
    <w:rsid w:val="003A2D7A"/>
    <w:rsid w:val="003A32D5"/>
    <w:rsid w:val="003A3614"/>
    <w:rsid w:val="003A391C"/>
    <w:rsid w:val="003A3A55"/>
    <w:rsid w:val="003A3C58"/>
    <w:rsid w:val="003A3DF4"/>
    <w:rsid w:val="003A4F8B"/>
    <w:rsid w:val="003A4F97"/>
    <w:rsid w:val="003A5AE4"/>
    <w:rsid w:val="003A67D8"/>
    <w:rsid w:val="003A727E"/>
    <w:rsid w:val="003A7342"/>
    <w:rsid w:val="003A7602"/>
    <w:rsid w:val="003A7746"/>
    <w:rsid w:val="003A7E84"/>
    <w:rsid w:val="003A7FB4"/>
    <w:rsid w:val="003B03F4"/>
    <w:rsid w:val="003B0715"/>
    <w:rsid w:val="003B080A"/>
    <w:rsid w:val="003B0934"/>
    <w:rsid w:val="003B0C7F"/>
    <w:rsid w:val="003B1099"/>
    <w:rsid w:val="003B10C0"/>
    <w:rsid w:val="003B159F"/>
    <w:rsid w:val="003B1741"/>
    <w:rsid w:val="003B24CE"/>
    <w:rsid w:val="003B2E62"/>
    <w:rsid w:val="003B34F9"/>
    <w:rsid w:val="003B36F9"/>
    <w:rsid w:val="003B418F"/>
    <w:rsid w:val="003B475E"/>
    <w:rsid w:val="003B4A9E"/>
    <w:rsid w:val="003B4E65"/>
    <w:rsid w:val="003B4F94"/>
    <w:rsid w:val="003B5084"/>
    <w:rsid w:val="003B512B"/>
    <w:rsid w:val="003B520C"/>
    <w:rsid w:val="003B52EB"/>
    <w:rsid w:val="003B55BA"/>
    <w:rsid w:val="003B5679"/>
    <w:rsid w:val="003B5AE5"/>
    <w:rsid w:val="003B5CAC"/>
    <w:rsid w:val="003B607C"/>
    <w:rsid w:val="003B6192"/>
    <w:rsid w:val="003B641A"/>
    <w:rsid w:val="003B69B4"/>
    <w:rsid w:val="003B6A8C"/>
    <w:rsid w:val="003B72E2"/>
    <w:rsid w:val="003B74F8"/>
    <w:rsid w:val="003B7640"/>
    <w:rsid w:val="003B765A"/>
    <w:rsid w:val="003B76D4"/>
    <w:rsid w:val="003B779A"/>
    <w:rsid w:val="003B799C"/>
    <w:rsid w:val="003B7C31"/>
    <w:rsid w:val="003C0045"/>
    <w:rsid w:val="003C00DC"/>
    <w:rsid w:val="003C024A"/>
    <w:rsid w:val="003C0661"/>
    <w:rsid w:val="003C06D8"/>
    <w:rsid w:val="003C07F8"/>
    <w:rsid w:val="003C0835"/>
    <w:rsid w:val="003C08CE"/>
    <w:rsid w:val="003C0B52"/>
    <w:rsid w:val="003C1496"/>
    <w:rsid w:val="003C18BA"/>
    <w:rsid w:val="003C1D8F"/>
    <w:rsid w:val="003C257C"/>
    <w:rsid w:val="003C28F2"/>
    <w:rsid w:val="003C2CC6"/>
    <w:rsid w:val="003C3883"/>
    <w:rsid w:val="003C3A65"/>
    <w:rsid w:val="003C4162"/>
    <w:rsid w:val="003C41BF"/>
    <w:rsid w:val="003C491E"/>
    <w:rsid w:val="003C4C71"/>
    <w:rsid w:val="003C4DE5"/>
    <w:rsid w:val="003C4E85"/>
    <w:rsid w:val="003C5A34"/>
    <w:rsid w:val="003C5BC2"/>
    <w:rsid w:val="003C60D8"/>
    <w:rsid w:val="003C62AC"/>
    <w:rsid w:val="003C65AF"/>
    <w:rsid w:val="003C6878"/>
    <w:rsid w:val="003C6B32"/>
    <w:rsid w:val="003C7DC5"/>
    <w:rsid w:val="003C7E7B"/>
    <w:rsid w:val="003D00F2"/>
    <w:rsid w:val="003D02F0"/>
    <w:rsid w:val="003D04D0"/>
    <w:rsid w:val="003D063E"/>
    <w:rsid w:val="003D0777"/>
    <w:rsid w:val="003D0C6A"/>
    <w:rsid w:val="003D0D85"/>
    <w:rsid w:val="003D19C5"/>
    <w:rsid w:val="003D1D9A"/>
    <w:rsid w:val="003D1DFB"/>
    <w:rsid w:val="003D20BD"/>
    <w:rsid w:val="003D210B"/>
    <w:rsid w:val="003D247F"/>
    <w:rsid w:val="003D2A8E"/>
    <w:rsid w:val="003D2DC5"/>
    <w:rsid w:val="003D2EA5"/>
    <w:rsid w:val="003D2ED9"/>
    <w:rsid w:val="003D3416"/>
    <w:rsid w:val="003D3424"/>
    <w:rsid w:val="003D3B0B"/>
    <w:rsid w:val="003D3DF0"/>
    <w:rsid w:val="003D3F70"/>
    <w:rsid w:val="003D4904"/>
    <w:rsid w:val="003D4B4E"/>
    <w:rsid w:val="003D4B50"/>
    <w:rsid w:val="003D4BEE"/>
    <w:rsid w:val="003D4EDA"/>
    <w:rsid w:val="003D54D3"/>
    <w:rsid w:val="003D5815"/>
    <w:rsid w:val="003D60B2"/>
    <w:rsid w:val="003D6874"/>
    <w:rsid w:val="003D6A5F"/>
    <w:rsid w:val="003D6D13"/>
    <w:rsid w:val="003D6F9D"/>
    <w:rsid w:val="003D7074"/>
    <w:rsid w:val="003D7700"/>
    <w:rsid w:val="003D7921"/>
    <w:rsid w:val="003D7C91"/>
    <w:rsid w:val="003E00D0"/>
    <w:rsid w:val="003E05B9"/>
    <w:rsid w:val="003E086D"/>
    <w:rsid w:val="003E1B41"/>
    <w:rsid w:val="003E1CCE"/>
    <w:rsid w:val="003E1E0A"/>
    <w:rsid w:val="003E262A"/>
    <w:rsid w:val="003E29F7"/>
    <w:rsid w:val="003E303D"/>
    <w:rsid w:val="003E306B"/>
    <w:rsid w:val="003E385C"/>
    <w:rsid w:val="003E3AE1"/>
    <w:rsid w:val="003E3D16"/>
    <w:rsid w:val="003E3EBC"/>
    <w:rsid w:val="003E4103"/>
    <w:rsid w:val="003E45F6"/>
    <w:rsid w:val="003E4859"/>
    <w:rsid w:val="003E58FB"/>
    <w:rsid w:val="003E63A8"/>
    <w:rsid w:val="003E6460"/>
    <w:rsid w:val="003E6730"/>
    <w:rsid w:val="003E6ABA"/>
    <w:rsid w:val="003E6B01"/>
    <w:rsid w:val="003E6FAF"/>
    <w:rsid w:val="003E7061"/>
    <w:rsid w:val="003E7624"/>
    <w:rsid w:val="003E7C87"/>
    <w:rsid w:val="003E7D8B"/>
    <w:rsid w:val="003F0966"/>
    <w:rsid w:val="003F09CE"/>
    <w:rsid w:val="003F0A1F"/>
    <w:rsid w:val="003F128E"/>
    <w:rsid w:val="003F1433"/>
    <w:rsid w:val="003F1599"/>
    <w:rsid w:val="003F19FF"/>
    <w:rsid w:val="003F1A24"/>
    <w:rsid w:val="003F1C3B"/>
    <w:rsid w:val="003F2609"/>
    <w:rsid w:val="003F26CD"/>
    <w:rsid w:val="003F2ACE"/>
    <w:rsid w:val="003F2DB7"/>
    <w:rsid w:val="003F30C8"/>
    <w:rsid w:val="003F3730"/>
    <w:rsid w:val="003F37D3"/>
    <w:rsid w:val="003F3998"/>
    <w:rsid w:val="003F3B07"/>
    <w:rsid w:val="003F3B7A"/>
    <w:rsid w:val="003F3F6C"/>
    <w:rsid w:val="003F42B8"/>
    <w:rsid w:val="003F4458"/>
    <w:rsid w:val="003F4E80"/>
    <w:rsid w:val="003F50EA"/>
    <w:rsid w:val="003F55BB"/>
    <w:rsid w:val="003F5B30"/>
    <w:rsid w:val="003F5CED"/>
    <w:rsid w:val="003F63C1"/>
    <w:rsid w:val="003F67A6"/>
    <w:rsid w:val="003F7016"/>
    <w:rsid w:val="003F702A"/>
    <w:rsid w:val="003F71D4"/>
    <w:rsid w:val="003F7BF4"/>
    <w:rsid w:val="003F7D97"/>
    <w:rsid w:val="003F7DF8"/>
    <w:rsid w:val="00400446"/>
    <w:rsid w:val="00400848"/>
    <w:rsid w:val="00400973"/>
    <w:rsid w:val="00400D7B"/>
    <w:rsid w:val="004013C0"/>
    <w:rsid w:val="00401489"/>
    <w:rsid w:val="00401714"/>
    <w:rsid w:val="00401AD3"/>
    <w:rsid w:val="00401B8A"/>
    <w:rsid w:val="00401DF5"/>
    <w:rsid w:val="00401E21"/>
    <w:rsid w:val="00401EE4"/>
    <w:rsid w:val="00402436"/>
    <w:rsid w:val="00402932"/>
    <w:rsid w:val="00402CF8"/>
    <w:rsid w:val="00402D03"/>
    <w:rsid w:val="00402EC9"/>
    <w:rsid w:val="004030E8"/>
    <w:rsid w:val="004031C9"/>
    <w:rsid w:val="0040381C"/>
    <w:rsid w:val="00403966"/>
    <w:rsid w:val="004045DD"/>
    <w:rsid w:val="004051CE"/>
    <w:rsid w:val="004059E2"/>
    <w:rsid w:val="00405E81"/>
    <w:rsid w:val="00406102"/>
    <w:rsid w:val="0040725B"/>
    <w:rsid w:val="00407275"/>
    <w:rsid w:val="00407300"/>
    <w:rsid w:val="004073EE"/>
    <w:rsid w:val="0040795D"/>
    <w:rsid w:val="00407B7E"/>
    <w:rsid w:val="00407C37"/>
    <w:rsid w:val="0041066A"/>
    <w:rsid w:val="00410AB4"/>
    <w:rsid w:val="0041113B"/>
    <w:rsid w:val="004111A0"/>
    <w:rsid w:val="0041126E"/>
    <w:rsid w:val="00411704"/>
    <w:rsid w:val="00411BE1"/>
    <w:rsid w:val="00411E0A"/>
    <w:rsid w:val="00411E8E"/>
    <w:rsid w:val="0041260C"/>
    <w:rsid w:val="0041330F"/>
    <w:rsid w:val="004135FA"/>
    <w:rsid w:val="00414199"/>
    <w:rsid w:val="004142D8"/>
    <w:rsid w:val="004158D0"/>
    <w:rsid w:val="00415D9A"/>
    <w:rsid w:val="004161D4"/>
    <w:rsid w:val="00416397"/>
    <w:rsid w:val="00416700"/>
    <w:rsid w:val="004168D9"/>
    <w:rsid w:val="00416BEF"/>
    <w:rsid w:val="00416F4C"/>
    <w:rsid w:val="00417235"/>
    <w:rsid w:val="0041755A"/>
    <w:rsid w:val="004179D3"/>
    <w:rsid w:val="00417A5F"/>
    <w:rsid w:val="00420079"/>
    <w:rsid w:val="004200AD"/>
    <w:rsid w:val="004200F1"/>
    <w:rsid w:val="004201E9"/>
    <w:rsid w:val="00420732"/>
    <w:rsid w:val="00420D2D"/>
    <w:rsid w:val="00420FF3"/>
    <w:rsid w:val="004215DA"/>
    <w:rsid w:val="00421D6E"/>
    <w:rsid w:val="00421E04"/>
    <w:rsid w:val="00421F92"/>
    <w:rsid w:val="00422410"/>
    <w:rsid w:val="004224AA"/>
    <w:rsid w:val="00422705"/>
    <w:rsid w:val="00422926"/>
    <w:rsid w:val="00422B17"/>
    <w:rsid w:val="0042308D"/>
    <w:rsid w:val="00423A6F"/>
    <w:rsid w:val="00423DC0"/>
    <w:rsid w:val="004242CC"/>
    <w:rsid w:val="00424954"/>
    <w:rsid w:val="00424975"/>
    <w:rsid w:val="00424B07"/>
    <w:rsid w:val="00424F88"/>
    <w:rsid w:val="0042511A"/>
    <w:rsid w:val="00425C58"/>
    <w:rsid w:val="00425D2E"/>
    <w:rsid w:val="00425EAE"/>
    <w:rsid w:val="00426039"/>
    <w:rsid w:val="0042663F"/>
    <w:rsid w:val="00426D0D"/>
    <w:rsid w:val="004274A0"/>
    <w:rsid w:val="004276AF"/>
    <w:rsid w:val="004276F8"/>
    <w:rsid w:val="0042791C"/>
    <w:rsid w:val="00427939"/>
    <w:rsid w:val="0043028A"/>
    <w:rsid w:val="0043077A"/>
    <w:rsid w:val="00430D71"/>
    <w:rsid w:val="00431537"/>
    <w:rsid w:val="00431679"/>
    <w:rsid w:val="0043169B"/>
    <w:rsid w:val="004317FE"/>
    <w:rsid w:val="0043249D"/>
    <w:rsid w:val="004324CA"/>
    <w:rsid w:val="00432526"/>
    <w:rsid w:val="00432FFD"/>
    <w:rsid w:val="004334E1"/>
    <w:rsid w:val="00433717"/>
    <w:rsid w:val="00433BDA"/>
    <w:rsid w:val="00433C3D"/>
    <w:rsid w:val="00433DB5"/>
    <w:rsid w:val="00434182"/>
    <w:rsid w:val="004343AD"/>
    <w:rsid w:val="004346FA"/>
    <w:rsid w:val="00434BF8"/>
    <w:rsid w:val="0043511D"/>
    <w:rsid w:val="0043526F"/>
    <w:rsid w:val="00435BFF"/>
    <w:rsid w:val="00435C8C"/>
    <w:rsid w:val="00436267"/>
    <w:rsid w:val="004370BF"/>
    <w:rsid w:val="00437116"/>
    <w:rsid w:val="004373F2"/>
    <w:rsid w:val="004375F3"/>
    <w:rsid w:val="0043774D"/>
    <w:rsid w:val="004378A7"/>
    <w:rsid w:val="00437BC9"/>
    <w:rsid w:val="00437C6A"/>
    <w:rsid w:val="004401D4"/>
    <w:rsid w:val="00440859"/>
    <w:rsid w:val="00440BE4"/>
    <w:rsid w:val="00440CD4"/>
    <w:rsid w:val="00440E4C"/>
    <w:rsid w:val="00441176"/>
    <w:rsid w:val="00441239"/>
    <w:rsid w:val="00441442"/>
    <w:rsid w:val="004417A1"/>
    <w:rsid w:val="00441A34"/>
    <w:rsid w:val="004426BA"/>
    <w:rsid w:val="0044284E"/>
    <w:rsid w:val="00442A09"/>
    <w:rsid w:val="004434E6"/>
    <w:rsid w:val="00443821"/>
    <w:rsid w:val="00443938"/>
    <w:rsid w:val="00443F7C"/>
    <w:rsid w:val="004441AE"/>
    <w:rsid w:val="0044427C"/>
    <w:rsid w:val="0044450A"/>
    <w:rsid w:val="00444C8E"/>
    <w:rsid w:val="00444F6E"/>
    <w:rsid w:val="00445030"/>
    <w:rsid w:val="00445355"/>
    <w:rsid w:val="00445830"/>
    <w:rsid w:val="00445971"/>
    <w:rsid w:val="00445984"/>
    <w:rsid w:val="00445C2E"/>
    <w:rsid w:val="00445C64"/>
    <w:rsid w:val="004460EE"/>
    <w:rsid w:val="004464E0"/>
    <w:rsid w:val="0044669C"/>
    <w:rsid w:val="004467BE"/>
    <w:rsid w:val="0044691A"/>
    <w:rsid w:val="00446E9C"/>
    <w:rsid w:val="00447063"/>
    <w:rsid w:val="00447430"/>
    <w:rsid w:val="00447C81"/>
    <w:rsid w:val="00447D52"/>
    <w:rsid w:val="00447DCB"/>
    <w:rsid w:val="0045002F"/>
    <w:rsid w:val="004502F9"/>
    <w:rsid w:val="00450387"/>
    <w:rsid w:val="00450468"/>
    <w:rsid w:val="00450641"/>
    <w:rsid w:val="00450A77"/>
    <w:rsid w:val="00450D7A"/>
    <w:rsid w:val="00450F29"/>
    <w:rsid w:val="0045110A"/>
    <w:rsid w:val="00451AC6"/>
    <w:rsid w:val="00451B55"/>
    <w:rsid w:val="00451C4D"/>
    <w:rsid w:val="00451D3A"/>
    <w:rsid w:val="00451D98"/>
    <w:rsid w:val="00451F5D"/>
    <w:rsid w:val="00452597"/>
    <w:rsid w:val="004527DE"/>
    <w:rsid w:val="00452DB6"/>
    <w:rsid w:val="004531A4"/>
    <w:rsid w:val="004534BA"/>
    <w:rsid w:val="0045373C"/>
    <w:rsid w:val="004538A5"/>
    <w:rsid w:val="00453FAC"/>
    <w:rsid w:val="004540C2"/>
    <w:rsid w:val="00454203"/>
    <w:rsid w:val="00454478"/>
    <w:rsid w:val="004545BB"/>
    <w:rsid w:val="004547C3"/>
    <w:rsid w:val="00454E13"/>
    <w:rsid w:val="004550C1"/>
    <w:rsid w:val="00455366"/>
    <w:rsid w:val="004555AA"/>
    <w:rsid w:val="0045562E"/>
    <w:rsid w:val="004556CC"/>
    <w:rsid w:val="004556EB"/>
    <w:rsid w:val="00455B02"/>
    <w:rsid w:val="00455D2F"/>
    <w:rsid w:val="0045606F"/>
    <w:rsid w:val="004573E1"/>
    <w:rsid w:val="004577F6"/>
    <w:rsid w:val="004579F6"/>
    <w:rsid w:val="00457C59"/>
    <w:rsid w:val="00457C7D"/>
    <w:rsid w:val="00457FC2"/>
    <w:rsid w:val="004602C8"/>
    <w:rsid w:val="004602F7"/>
    <w:rsid w:val="0046046F"/>
    <w:rsid w:val="00460D38"/>
    <w:rsid w:val="00460DA5"/>
    <w:rsid w:val="00460F5C"/>
    <w:rsid w:val="00461A29"/>
    <w:rsid w:val="00461E35"/>
    <w:rsid w:val="0046213A"/>
    <w:rsid w:val="004622D8"/>
    <w:rsid w:val="00462EB7"/>
    <w:rsid w:val="004630B1"/>
    <w:rsid w:val="00463ACD"/>
    <w:rsid w:val="00463D4F"/>
    <w:rsid w:val="00463EBF"/>
    <w:rsid w:val="00464470"/>
    <w:rsid w:val="0046478C"/>
    <w:rsid w:val="00465853"/>
    <w:rsid w:val="004658CB"/>
    <w:rsid w:val="00466393"/>
    <w:rsid w:val="004663FD"/>
    <w:rsid w:val="004666B5"/>
    <w:rsid w:val="00466850"/>
    <w:rsid w:val="004669F2"/>
    <w:rsid w:val="00466D57"/>
    <w:rsid w:val="004672CC"/>
    <w:rsid w:val="00467364"/>
    <w:rsid w:val="00467376"/>
    <w:rsid w:val="0046784C"/>
    <w:rsid w:val="004679F7"/>
    <w:rsid w:val="00467E57"/>
    <w:rsid w:val="00470262"/>
    <w:rsid w:val="00470D12"/>
    <w:rsid w:val="0047123A"/>
    <w:rsid w:val="00471536"/>
    <w:rsid w:val="0047185F"/>
    <w:rsid w:val="00471E3A"/>
    <w:rsid w:val="00471EC0"/>
    <w:rsid w:val="00472378"/>
    <w:rsid w:val="00472603"/>
    <w:rsid w:val="0047337E"/>
    <w:rsid w:val="00473934"/>
    <w:rsid w:val="00473B36"/>
    <w:rsid w:val="00473DF2"/>
    <w:rsid w:val="00473E64"/>
    <w:rsid w:val="00473FF0"/>
    <w:rsid w:val="00474767"/>
    <w:rsid w:val="0047480F"/>
    <w:rsid w:val="00474A11"/>
    <w:rsid w:val="00474CCF"/>
    <w:rsid w:val="004752AB"/>
    <w:rsid w:val="0047570E"/>
    <w:rsid w:val="00475E40"/>
    <w:rsid w:val="004761F4"/>
    <w:rsid w:val="004763E7"/>
    <w:rsid w:val="004764EA"/>
    <w:rsid w:val="00476B3E"/>
    <w:rsid w:val="004775AC"/>
    <w:rsid w:val="00477D33"/>
    <w:rsid w:val="00477D9A"/>
    <w:rsid w:val="004802D4"/>
    <w:rsid w:val="0048098A"/>
    <w:rsid w:val="00480A89"/>
    <w:rsid w:val="00481060"/>
    <w:rsid w:val="004812C8"/>
    <w:rsid w:val="00481583"/>
    <w:rsid w:val="0048176A"/>
    <w:rsid w:val="004817CB"/>
    <w:rsid w:val="00481A94"/>
    <w:rsid w:val="00481D14"/>
    <w:rsid w:val="00481F2F"/>
    <w:rsid w:val="00482517"/>
    <w:rsid w:val="00482629"/>
    <w:rsid w:val="00482D3D"/>
    <w:rsid w:val="00482DDC"/>
    <w:rsid w:val="00483063"/>
    <w:rsid w:val="004831B9"/>
    <w:rsid w:val="00483A9D"/>
    <w:rsid w:val="00483B5E"/>
    <w:rsid w:val="00483D04"/>
    <w:rsid w:val="00483D5B"/>
    <w:rsid w:val="00483E1F"/>
    <w:rsid w:val="00483FAD"/>
    <w:rsid w:val="004842C6"/>
    <w:rsid w:val="00484320"/>
    <w:rsid w:val="004844B2"/>
    <w:rsid w:val="00484905"/>
    <w:rsid w:val="00484BA4"/>
    <w:rsid w:val="00484D3E"/>
    <w:rsid w:val="00484EC3"/>
    <w:rsid w:val="00485049"/>
    <w:rsid w:val="004852ED"/>
    <w:rsid w:val="004856B4"/>
    <w:rsid w:val="00485DA3"/>
    <w:rsid w:val="004860D2"/>
    <w:rsid w:val="00486536"/>
    <w:rsid w:val="00486CB3"/>
    <w:rsid w:val="004872C1"/>
    <w:rsid w:val="00487468"/>
    <w:rsid w:val="00487BEC"/>
    <w:rsid w:val="00487BEF"/>
    <w:rsid w:val="00487C24"/>
    <w:rsid w:val="004904EB"/>
    <w:rsid w:val="00490BFE"/>
    <w:rsid w:val="0049115C"/>
    <w:rsid w:val="00491478"/>
    <w:rsid w:val="00491B4C"/>
    <w:rsid w:val="00491FF2"/>
    <w:rsid w:val="00492118"/>
    <w:rsid w:val="00492188"/>
    <w:rsid w:val="00492858"/>
    <w:rsid w:val="00492A3B"/>
    <w:rsid w:val="00492E81"/>
    <w:rsid w:val="0049363A"/>
    <w:rsid w:val="004936E9"/>
    <w:rsid w:val="00493B95"/>
    <w:rsid w:val="00493FC9"/>
    <w:rsid w:val="00494D93"/>
    <w:rsid w:val="00494E63"/>
    <w:rsid w:val="00495ACB"/>
    <w:rsid w:val="00495E39"/>
    <w:rsid w:val="0049624D"/>
    <w:rsid w:val="0049663E"/>
    <w:rsid w:val="0049696D"/>
    <w:rsid w:val="00496D0A"/>
    <w:rsid w:val="00497315"/>
    <w:rsid w:val="00497403"/>
    <w:rsid w:val="004974C4"/>
    <w:rsid w:val="004974D6"/>
    <w:rsid w:val="004979B7"/>
    <w:rsid w:val="00497AED"/>
    <w:rsid w:val="00497B29"/>
    <w:rsid w:val="00497B67"/>
    <w:rsid w:val="004A010A"/>
    <w:rsid w:val="004A1241"/>
    <w:rsid w:val="004A15BC"/>
    <w:rsid w:val="004A16EE"/>
    <w:rsid w:val="004A1A1F"/>
    <w:rsid w:val="004A23DF"/>
    <w:rsid w:val="004A249D"/>
    <w:rsid w:val="004A27B8"/>
    <w:rsid w:val="004A2951"/>
    <w:rsid w:val="004A3786"/>
    <w:rsid w:val="004A3AA9"/>
    <w:rsid w:val="004A3D14"/>
    <w:rsid w:val="004A3DAF"/>
    <w:rsid w:val="004A405A"/>
    <w:rsid w:val="004A416D"/>
    <w:rsid w:val="004A4923"/>
    <w:rsid w:val="004A5952"/>
    <w:rsid w:val="004A5CD5"/>
    <w:rsid w:val="004A677F"/>
    <w:rsid w:val="004A6AED"/>
    <w:rsid w:val="004A6C3F"/>
    <w:rsid w:val="004A6DB3"/>
    <w:rsid w:val="004A72FF"/>
    <w:rsid w:val="004A79AF"/>
    <w:rsid w:val="004A7C13"/>
    <w:rsid w:val="004A7C65"/>
    <w:rsid w:val="004B05BA"/>
    <w:rsid w:val="004B0B25"/>
    <w:rsid w:val="004B114D"/>
    <w:rsid w:val="004B12A3"/>
    <w:rsid w:val="004B1491"/>
    <w:rsid w:val="004B1677"/>
    <w:rsid w:val="004B167C"/>
    <w:rsid w:val="004B1AF7"/>
    <w:rsid w:val="004B2531"/>
    <w:rsid w:val="004B269B"/>
    <w:rsid w:val="004B2B79"/>
    <w:rsid w:val="004B2D6B"/>
    <w:rsid w:val="004B2DEF"/>
    <w:rsid w:val="004B3177"/>
    <w:rsid w:val="004B3482"/>
    <w:rsid w:val="004B3628"/>
    <w:rsid w:val="004B36BA"/>
    <w:rsid w:val="004B3A50"/>
    <w:rsid w:val="004B3D1A"/>
    <w:rsid w:val="004B3D3A"/>
    <w:rsid w:val="004B3E38"/>
    <w:rsid w:val="004B3FF6"/>
    <w:rsid w:val="004B4339"/>
    <w:rsid w:val="004B464A"/>
    <w:rsid w:val="004B4BA7"/>
    <w:rsid w:val="004B4C25"/>
    <w:rsid w:val="004B512D"/>
    <w:rsid w:val="004B529D"/>
    <w:rsid w:val="004B5325"/>
    <w:rsid w:val="004B557C"/>
    <w:rsid w:val="004B6505"/>
    <w:rsid w:val="004B6798"/>
    <w:rsid w:val="004B6C49"/>
    <w:rsid w:val="004B6FE0"/>
    <w:rsid w:val="004B730C"/>
    <w:rsid w:val="004B7BD3"/>
    <w:rsid w:val="004C0113"/>
    <w:rsid w:val="004C1787"/>
    <w:rsid w:val="004C1B1A"/>
    <w:rsid w:val="004C1C57"/>
    <w:rsid w:val="004C1D9E"/>
    <w:rsid w:val="004C1F91"/>
    <w:rsid w:val="004C2692"/>
    <w:rsid w:val="004C26AA"/>
    <w:rsid w:val="004C2CCE"/>
    <w:rsid w:val="004C36D4"/>
    <w:rsid w:val="004C3D64"/>
    <w:rsid w:val="004C42DB"/>
    <w:rsid w:val="004C49C1"/>
    <w:rsid w:val="004C4C88"/>
    <w:rsid w:val="004C4D67"/>
    <w:rsid w:val="004C5143"/>
    <w:rsid w:val="004C5701"/>
    <w:rsid w:val="004C5C15"/>
    <w:rsid w:val="004C5F69"/>
    <w:rsid w:val="004C6047"/>
    <w:rsid w:val="004C6267"/>
    <w:rsid w:val="004C7281"/>
    <w:rsid w:val="004C7419"/>
    <w:rsid w:val="004C75CB"/>
    <w:rsid w:val="004C76ED"/>
    <w:rsid w:val="004C784C"/>
    <w:rsid w:val="004C7A71"/>
    <w:rsid w:val="004C7BF3"/>
    <w:rsid w:val="004D0336"/>
    <w:rsid w:val="004D04A5"/>
    <w:rsid w:val="004D0508"/>
    <w:rsid w:val="004D0A15"/>
    <w:rsid w:val="004D0FC5"/>
    <w:rsid w:val="004D1170"/>
    <w:rsid w:val="004D12C8"/>
    <w:rsid w:val="004D1348"/>
    <w:rsid w:val="004D1719"/>
    <w:rsid w:val="004D1777"/>
    <w:rsid w:val="004D1D1E"/>
    <w:rsid w:val="004D1F5D"/>
    <w:rsid w:val="004D1F9C"/>
    <w:rsid w:val="004D21C9"/>
    <w:rsid w:val="004D2593"/>
    <w:rsid w:val="004D275A"/>
    <w:rsid w:val="004D281E"/>
    <w:rsid w:val="004D293C"/>
    <w:rsid w:val="004D2F4E"/>
    <w:rsid w:val="004D3327"/>
    <w:rsid w:val="004D369E"/>
    <w:rsid w:val="004D36C7"/>
    <w:rsid w:val="004D3845"/>
    <w:rsid w:val="004D3A11"/>
    <w:rsid w:val="004D40B5"/>
    <w:rsid w:val="004D4E6E"/>
    <w:rsid w:val="004D522C"/>
    <w:rsid w:val="004D527B"/>
    <w:rsid w:val="004D5A72"/>
    <w:rsid w:val="004D5C15"/>
    <w:rsid w:val="004D649B"/>
    <w:rsid w:val="004D6EB0"/>
    <w:rsid w:val="004D7C7D"/>
    <w:rsid w:val="004D7DC8"/>
    <w:rsid w:val="004D7F44"/>
    <w:rsid w:val="004E04F2"/>
    <w:rsid w:val="004E066D"/>
    <w:rsid w:val="004E06B8"/>
    <w:rsid w:val="004E0ED3"/>
    <w:rsid w:val="004E17DB"/>
    <w:rsid w:val="004E199B"/>
    <w:rsid w:val="004E1FE1"/>
    <w:rsid w:val="004E20CC"/>
    <w:rsid w:val="004E230D"/>
    <w:rsid w:val="004E2401"/>
    <w:rsid w:val="004E3207"/>
    <w:rsid w:val="004E3924"/>
    <w:rsid w:val="004E3938"/>
    <w:rsid w:val="004E3DF1"/>
    <w:rsid w:val="004E41E9"/>
    <w:rsid w:val="004E43DC"/>
    <w:rsid w:val="004E455A"/>
    <w:rsid w:val="004E45FF"/>
    <w:rsid w:val="004E4788"/>
    <w:rsid w:val="004E491C"/>
    <w:rsid w:val="004E505B"/>
    <w:rsid w:val="004E52FC"/>
    <w:rsid w:val="004E5451"/>
    <w:rsid w:val="004E5665"/>
    <w:rsid w:val="004E5DB4"/>
    <w:rsid w:val="004E6513"/>
    <w:rsid w:val="004E6844"/>
    <w:rsid w:val="004E6B1E"/>
    <w:rsid w:val="004E6E29"/>
    <w:rsid w:val="004E750A"/>
    <w:rsid w:val="004E77A6"/>
    <w:rsid w:val="004F083B"/>
    <w:rsid w:val="004F0862"/>
    <w:rsid w:val="004F08E2"/>
    <w:rsid w:val="004F11B9"/>
    <w:rsid w:val="004F17BF"/>
    <w:rsid w:val="004F17F8"/>
    <w:rsid w:val="004F1DD8"/>
    <w:rsid w:val="004F2DC7"/>
    <w:rsid w:val="004F31F9"/>
    <w:rsid w:val="004F3B9F"/>
    <w:rsid w:val="004F409D"/>
    <w:rsid w:val="004F41B5"/>
    <w:rsid w:val="004F4B76"/>
    <w:rsid w:val="004F4C78"/>
    <w:rsid w:val="004F518C"/>
    <w:rsid w:val="004F585C"/>
    <w:rsid w:val="004F5993"/>
    <w:rsid w:val="004F69A1"/>
    <w:rsid w:val="004F70C5"/>
    <w:rsid w:val="004F726E"/>
    <w:rsid w:val="004F7365"/>
    <w:rsid w:val="004F748C"/>
    <w:rsid w:val="004F7643"/>
    <w:rsid w:val="0050006F"/>
    <w:rsid w:val="00500273"/>
    <w:rsid w:val="0050041A"/>
    <w:rsid w:val="00500822"/>
    <w:rsid w:val="00501C86"/>
    <w:rsid w:val="00501DB9"/>
    <w:rsid w:val="00501DE8"/>
    <w:rsid w:val="00502073"/>
    <w:rsid w:val="0050262C"/>
    <w:rsid w:val="00502BD8"/>
    <w:rsid w:val="00503620"/>
    <w:rsid w:val="00503646"/>
    <w:rsid w:val="0050387C"/>
    <w:rsid w:val="00503CF3"/>
    <w:rsid w:val="00504255"/>
    <w:rsid w:val="00504A53"/>
    <w:rsid w:val="00504C24"/>
    <w:rsid w:val="00504D5B"/>
    <w:rsid w:val="00504FC4"/>
    <w:rsid w:val="005050BA"/>
    <w:rsid w:val="00506025"/>
    <w:rsid w:val="00506105"/>
    <w:rsid w:val="005061BE"/>
    <w:rsid w:val="005062E0"/>
    <w:rsid w:val="0050687E"/>
    <w:rsid w:val="00506C72"/>
    <w:rsid w:val="00506EF5"/>
    <w:rsid w:val="005073B2"/>
    <w:rsid w:val="00507571"/>
    <w:rsid w:val="00507609"/>
    <w:rsid w:val="00507826"/>
    <w:rsid w:val="00507E83"/>
    <w:rsid w:val="00510271"/>
    <w:rsid w:val="005107AD"/>
    <w:rsid w:val="005109E1"/>
    <w:rsid w:val="00510CAD"/>
    <w:rsid w:val="00511112"/>
    <w:rsid w:val="00511F5F"/>
    <w:rsid w:val="00511FCB"/>
    <w:rsid w:val="005122D9"/>
    <w:rsid w:val="005128DB"/>
    <w:rsid w:val="005129EA"/>
    <w:rsid w:val="00512B66"/>
    <w:rsid w:val="00512DEB"/>
    <w:rsid w:val="0051308A"/>
    <w:rsid w:val="005133E2"/>
    <w:rsid w:val="0051382F"/>
    <w:rsid w:val="00513FC4"/>
    <w:rsid w:val="00514770"/>
    <w:rsid w:val="00514A4D"/>
    <w:rsid w:val="005150DD"/>
    <w:rsid w:val="00515C41"/>
    <w:rsid w:val="00515E3D"/>
    <w:rsid w:val="00516B70"/>
    <w:rsid w:val="00517152"/>
    <w:rsid w:val="0051755F"/>
    <w:rsid w:val="00517588"/>
    <w:rsid w:val="00517772"/>
    <w:rsid w:val="00517782"/>
    <w:rsid w:val="00517A8D"/>
    <w:rsid w:val="00517BBB"/>
    <w:rsid w:val="00517BEC"/>
    <w:rsid w:val="00520442"/>
    <w:rsid w:val="005204FE"/>
    <w:rsid w:val="0052150B"/>
    <w:rsid w:val="00521704"/>
    <w:rsid w:val="00521890"/>
    <w:rsid w:val="00521BF9"/>
    <w:rsid w:val="005222AA"/>
    <w:rsid w:val="00522327"/>
    <w:rsid w:val="005223B6"/>
    <w:rsid w:val="005226B9"/>
    <w:rsid w:val="005226C1"/>
    <w:rsid w:val="00522709"/>
    <w:rsid w:val="00522840"/>
    <w:rsid w:val="00522F8A"/>
    <w:rsid w:val="005234EC"/>
    <w:rsid w:val="0052366D"/>
    <w:rsid w:val="00523D6B"/>
    <w:rsid w:val="00523E72"/>
    <w:rsid w:val="00523F58"/>
    <w:rsid w:val="00524057"/>
    <w:rsid w:val="00524A19"/>
    <w:rsid w:val="00524CAA"/>
    <w:rsid w:val="00524D75"/>
    <w:rsid w:val="005252B6"/>
    <w:rsid w:val="00525313"/>
    <w:rsid w:val="00525ACC"/>
    <w:rsid w:val="00525D74"/>
    <w:rsid w:val="00525DFF"/>
    <w:rsid w:val="00526188"/>
    <w:rsid w:val="0052619C"/>
    <w:rsid w:val="00526548"/>
    <w:rsid w:val="00526F74"/>
    <w:rsid w:val="005274B2"/>
    <w:rsid w:val="00527637"/>
    <w:rsid w:val="005279AF"/>
    <w:rsid w:val="00527C4B"/>
    <w:rsid w:val="00527FD7"/>
    <w:rsid w:val="00530D60"/>
    <w:rsid w:val="00530F39"/>
    <w:rsid w:val="00532BAB"/>
    <w:rsid w:val="005333DF"/>
    <w:rsid w:val="00533AE9"/>
    <w:rsid w:val="00533D10"/>
    <w:rsid w:val="00533F97"/>
    <w:rsid w:val="00534267"/>
    <w:rsid w:val="0053426C"/>
    <w:rsid w:val="00534921"/>
    <w:rsid w:val="00534A4B"/>
    <w:rsid w:val="00534B19"/>
    <w:rsid w:val="005352F3"/>
    <w:rsid w:val="00535778"/>
    <w:rsid w:val="00535C72"/>
    <w:rsid w:val="00535CC5"/>
    <w:rsid w:val="00535D6F"/>
    <w:rsid w:val="0053624A"/>
    <w:rsid w:val="00536375"/>
    <w:rsid w:val="00536637"/>
    <w:rsid w:val="00537109"/>
    <w:rsid w:val="00537509"/>
    <w:rsid w:val="00537618"/>
    <w:rsid w:val="00537B6E"/>
    <w:rsid w:val="00540994"/>
    <w:rsid w:val="005409CC"/>
    <w:rsid w:val="00540B33"/>
    <w:rsid w:val="005411D7"/>
    <w:rsid w:val="005411DE"/>
    <w:rsid w:val="0054187D"/>
    <w:rsid w:val="00541B31"/>
    <w:rsid w:val="00542004"/>
    <w:rsid w:val="005425A1"/>
    <w:rsid w:val="00542758"/>
    <w:rsid w:val="00543487"/>
    <w:rsid w:val="00543E1D"/>
    <w:rsid w:val="00544292"/>
    <w:rsid w:val="005445E4"/>
    <w:rsid w:val="00544B6F"/>
    <w:rsid w:val="00544F23"/>
    <w:rsid w:val="00545218"/>
    <w:rsid w:val="005456A4"/>
    <w:rsid w:val="00546172"/>
    <w:rsid w:val="005467E9"/>
    <w:rsid w:val="0054685E"/>
    <w:rsid w:val="0054695C"/>
    <w:rsid w:val="00546BA5"/>
    <w:rsid w:val="0055035E"/>
    <w:rsid w:val="00550AD3"/>
    <w:rsid w:val="00550C7E"/>
    <w:rsid w:val="00551AA0"/>
    <w:rsid w:val="00551B76"/>
    <w:rsid w:val="00551BD1"/>
    <w:rsid w:val="00552008"/>
    <w:rsid w:val="00552BCA"/>
    <w:rsid w:val="00552C0D"/>
    <w:rsid w:val="00552D5E"/>
    <w:rsid w:val="00552E1F"/>
    <w:rsid w:val="00553BBA"/>
    <w:rsid w:val="00553C1E"/>
    <w:rsid w:val="00553C96"/>
    <w:rsid w:val="00553F4F"/>
    <w:rsid w:val="00553FB0"/>
    <w:rsid w:val="0055412F"/>
    <w:rsid w:val="005545ED"/>
    <w:rsid w:val="0055480B"/>
    <w:rsid w:val="005550CA"/>
    <w:rsid w:val="00555A8B"/>
    <w:rsid w:val="00555F81"/>
    <w:rsid w:val="005562DB"/>
    <w:rsid w:val="005564E8"/>
    <w:rsid w:val="00557618"/>
    <w:rsid w:val="00557996"/>
    <w:rsid w:val="00557A8F"/>
    <w:rsid w:val="00557B38"/>
    <w:rsid w:val="00557DD5"/>
    <w:rsid w:val="00560069"/>
    <w:rsid w:val="005600F1"/>
    <w:rsid w:val="00560C3A"/>
    <w:rsid w:val="00560EC7"/>
    <w:rsid w:val="005616B7"/>
    <w:rsid w:val="0056230B"/>
    <w:rsid w:val="005625E5"/>
    <w:rsid w:val="00563246"/>
    <w:rsid w:val="005634AF"/>
    <w:rsid w:val="00563698"/>
    <w:rsid w:val="00563FA9"/>
    <w:rsid w:val="0056406F"/>
    <w:rsid w:val="00564269"/>
    <w:rsid w:val="005642BC"/>
    <w:rsid w:val="005644E1"/>
    <w:rsid w:val="005648E6"/>
    <w:rsid w:val="00564BAD"/>
    <w:rsid w:val="00565318"/>
    <w:rsid w:val="00565588"/>
    <w:rsid w:val="005655AF"/>
    <w:rsid w:val="00565949"/>
    <w:rsid w:val="0056694F"/>
    <w:rsid w:val="00566AAA"/>
    <w:rsid w:val="00566C18"/>
    <w:rsid w:val="00567521"/>
    <w:rsid w:val="00567753"/>
    <w:rsid w:val="00567F4C"/>
    <w:rsid w:val="005708F7"/>
    <w:rsid w:val="00571668"/>
    <w:rsid w:val="00571978"/>
    <w:rsid w:val="005719AD"/>
    <w:rsid w:val="00571CB8"/>
    <w:rsid w:val="0057227F"/>
    <w:rsid w:val="005728E1"/>
    <w:rsid w:val="005728FA"/>
    <w:rsid w:val="00572B3D"/>
    <w:rsid w:val="00572B42"/>
    <w:rsid w:val="00572D75"/>
    <w:rsid w:val="0057301A"/>
    <w:rsid w:val="005731F9"/>
    <w:rsid w:val="00573335"/>
    <w:rsid w:val="0057339D"/>
    <w:rsid w:val="0057353F"/>
    <w:rsid w:val="005735EC"/>
    <w:rsid w:val="00573616"/>
    <w:rsid w:val="00573709"/>
    <w:rsid w:val="00573D45"/>
    <w:rsid w:val="0057479A"/>
    <w:rsid w:val="0057528F"/>
    <w:rsid w:val="00575680"/>
    <w:rsid w:val="00575692"/>
    <w:rsid w:val="00575B69"/>
    <w:rsid w:val="00575C44"/>
    <w:rsid w:val="0057620B"/>
    <w:rsid w:val="005765A3"/>
    <w:rsid w:val="00576C6C"/>
    <w:rsid w:val="00576E08"/>
    <w:rsid w:val="00577541"/>
    <w:rsid w:val="0057771A"/>
    <w:rsid w:val="00577780"/>
    <w:rsid w:val="005803F0"/>
    <w:rsid w:val="005805E6"/>
    <w:rsid w:val="0058063D"/>
    <w:rsid w:val="005808F5"/>
    <w:rsid w:val="00580983"/>
    <w:rsid w:val="005809E5"/>
    <w:rsid w:val="00580E48"/>
    <w:rsid w:val="00580F4B"/>
    <w:rsid w:val="00581BE1"/>
    <w:rsid w:val="00581CF6"/>
    <w:rsid w:val="00581F93"/>
    <w:rsid w:val="005829FA"/>
    <w:rsid w:val="00582BD7"/>
    <w:rsid w:val="0058476E"/>
    <w:rsid w:val="0058483C"/>
    <w:rsid w:val="00585C12"/>
    <w:rsid w:val="00586818"/>
    <w:rsid w:val="00586D0C"/>
    <w:rsid w:val="00586D54"/>
    <w:rsid w:val="0058709A"/>
    <w:rsid w:val="0058718E"/>
    <w:rsid w:val="005872FE"/>
    <w:rsid w:val="00587810"/>
    <w:rsid w:val="00587991"/>
    <w:rsid w:val="00587C37"/>
    <w:rsid w:val="00590343"/>
    <w:rsid w:val="005907AD"/>
    <w:rsid w:val="005910F7"/>
    <w:rsid w:val="0059110B"/>
    <w:rsid w:val="00591232"/>
    <w:rsid w:val="005913CB"/>
    <w:rsid w:val="00591ACC"/>
    <w:rsid w:val="00592239"/>
    <w:rsid w:val="00592D03"/>
    <w:rsid w:val="00593252"/>
    <w:rsid w:val="0059325E"/>
    <w:rsid w:val="005936E8"/>
    <w:rsid w:val="0059445F"/>
    <w:rsid w:val="00594565"/>
    <w:rsid w:val="0059459C"/>
    <w:rsid w:val="00594731"/>
    <w:rsid w:val="00594749"/>
    <w:rsid w:val="0059487E"/>
    <w:rsid w:val="0059501F"/>
    <w:rsid w:val="0059559E"/>
    <w:rsid w:val="00595C49"/>
    <w:rsid w:val="00596AC1"/>
    <w:rsid w:val="00596B4B"/>
    <w:rsid w:val="005970BA"/>
    <w:rsid w:val="00597574"/>
    <w:rsid w:val="00597579"/>
    <w:rsid w:val="005975B2"/>
    <w:rsid w:val="00597636"/>
    <w:rsid w:val="005978D2"/>
    <w:rsid w:val="00597C9D"/>
    <w:rsid w:val="005A0427"/>
    <w:rsid w:val="005A052C"/>
    <w:rsid w:val="005A0C82"/>
    <w:rsid w:val="005A1596"/>
    <w:rsid w:val="005A18EB"/>
    <w:rsid w:val="005A1CF3"/>
    <w:rsid w:val="005A20DE"/>
    <w:rsid w:val="005A26AC"/>
    <w:rsid w:val="005A286B"/>
    <w:rsid w:val="005A2DA8"/>
    <w:rsid w:val="005A33CE"/>
    <w:rsid w:val="005A34D1"/>
    <w:rsid w:val="005A3542"/>
    <w:rsid w:val="005A35C3"/>
    <w:rsid w:val="005A3E1E"/>
    <w:rsid w:val="005A4599"/>
    <w:rsid w:val="005A49A7"/>
    <w:rsid w:val="005A570E"/>
    <w:rsid w:val="005A58AE"/>
    <w:rsid w:val="005A5E26"/>
    <w:rsid w:val="005A605C"/>
    <w:rsid w:val="005A6072"/>
    <w:rsid w:val="005A6082"/>
    <w:rsid w:val="005A64BD"/>
    <w:rsid w:val="005A6D8F"/>
    <w:rsid w:val="005A72C8"/>
    <w:rsid w:val="005A7477"/>
    <w:rsid w:val="005B01DC"/>
    <w:rsid w:val="005B0295"/>
    <w:rsid w:val="005B0411"/>
    <w:rsid w:val="005B063F"/>
    <w:rsid w:val="005B08CA"/>
    <w:rsid w:val="005B0D27"/>
    <w:rsid w:val="005B131E"/>
    <w:rsid w:val="005B13FC"/>
    <w:rsid w:val="005B1DB3"/>
    <w:rsid w:val="005B20FD"/>
    <w:rsid w:val="005B226E"/>
    <w:rsid w:val="005B237C"/>
    <w:rsid w:val="005B23BF"/>
    <w:rsid w:val="005B27F4"/>
    <w:rsid w:val="005B29B3"/>
    <w:rsid w:val="005B2B3F"/>
    <w:rsid w:val="005B3CAC"/>
    <w:rsid w:val="005B403B"/>
    <w:rsid w:val="005B42C2"/>
    <w:rsid w:val="005B42E5"/>
    <w:rsid w:val="005B44ED"/>
    <w:rsid w:val="005B46B8"/>
    <w:rsid w:val="005B4CDF"/>
    <w:rsid w:val="005B4E1B"/>
    <w:rsid w:val="005B5267"/>
    <w:rsid w:val="005B52FB"/>
    <w:rsid w:val="005B5B2F"/>
    <w:rsid w:val="005B612D"/>
    <w:rsid w:val="005B706E"/>
    <w:rsid w:val="005B71DB"/>
    <w:rsid w:val="005B7314"/>
    <w:rsid w:val="005B7CFF"/>
    <w:rsid w:val="005C007B"/>
    <w:rsid w:val="005C00F9"/>
    <w:rsid w:val="005C018F"/>
    <w:rsid w:val="005C03D9"/>
    <w:rsid w:val="005C0AA6"/>
    <w:rsid w:val="005C11C2"/>
    <w:rsid w:val="005C148A"/>
    <w:rsid w:val="005C1FDF"/>
    <w:rsid w:val="005C20BD"/>
    <w:rsid w:val="005C2296"/>
    <w:rsid w:val="005C254F"/>
    <w:rsid w:val="005C2670"/>
    <w:rsid w:val="005C2F7F"/>
    <w:rsid w:val="005C2FDD"/>
    <w:rsid w:val="005C347F"/>
    <w:rsid w:val="005C35E2"/>
    <w:rsid w:val="005C390E"/>
    <w:rsid w:val="005C4022"/>
    <w:rsid w:val="005C4487"/>
    <w:rsid w:val="005C44EB"/>
    <w:rsid w:val="005C4596"/>
    <w:rsid w:val="005C48F2"/>
    <w:rsid w:val="005C4A0B"/>
    <w:rsid w:val="005C4B34"/>
    <w:rsid w:val="005C508E"/>
    <w:rsid w:val="005C50C2"/>
    <w:rsid w:val="005C5483"/>
    <w:rsid w:val="005C5894"/>
    <w:rsid w:val="005C5A3E"/>
    <w:rsid w:val="005C68FB"/>
    <w:rsid w:val="005C69AD"/>
    <w:rsid w:val="005C6C7C"/>
    <w:rsid w:val="005C6F91"/>
    <w:rsid w:val="005C7258"/>
    <w:rsid w:val="005C7332"/>
    <w:rsid w:val="005C76D6"/>
    <w:rsid w:val="005C7904"/>
    <w:rsid w:val="005C7FD4"/>
    <w:rsid w:val="005D00D8"/>
    <w:rsid w:val="005D0106"/>
    <w:rsid w:val="005D0395"/>
    <w:rsid w:val="005D03C6"/>
    <w:rsid w:val="005D0648"/>
    <w:rsid w:val="005D0687"/>
    <w:rsid w:val="005D091B"/>
    <w:rsid w:val="005D09D5"/>
    <w:rsid w:val="005D0A77"/>
    <w:rsid w:val="005D0C63"/>
    <w:rsid w:val="005D0E3B"/>
    <w:rsid w:val="005D1642"/>
    <w:rsid w:val="005D1D64"/>
    <w:rsid w:val="005D2139"/>
    <w:rsid w:val="005D2695"/>
    <w:rsid w:val="005D27BD"/>
    <w:rsid w:val="005D362B"/>
    <w:rsid w:val="005D3B39"/>
    <w:rsid w:val="005D3CE7"/>
    <w:rsid w:val="005D3D1C"/>
    <w:rsid w:val="005D5715"/>
    <w:rsid w:val="005D57B1"/>
    <w:rsid w:val="005D5B3A"/>
    <w:rsid w:val="005D616A"/>
    <w:rsid w:val="005D70B4"/>
    <w:rsid w:val="005D7190"/>
    <w:rsid w:val="005D7480"/>
    <w:rsid w:val="005D7506"/>
    <w:rsid w:val="005D78FC"/>
    <w:rsid w:val="005D7AB7"/>
    <w:rsid w:val="005D7E88"/>
    <w:rsid w:val="005D7F2F"/>
    <w:rsid w:val="005E00BB"/>
    <w:rsid w:val="005E071A"/>
    <w:rsid w:val="005E0920"/>
    <w:rsid w:val="005E0C41"/>
    <w:rsid w:val="005E1566"/>
    <w:rsid w:val="005E18BF"/>
    <w:rsid w:val="005E1956"/>
    <w:rsid w:val="005E19C2"/>
    <w:rsid w:val="005E2733"/>
    <w:rsid w:val="005E2AF4"/>
    <w:rsid w:val="005E300E"/>
    <w:rsid w:val="005E3313"/>
    <w:rsid w:val="005E38F1"/>
    <w:rsid w:val="005E392B"/>
    <w:rsid w:val="005E3D76"/>
    <w:rsid w:val="005E45F6"/>
    <w:rsid w:val="005E52F8"/>
    <w:rsid w:val="005E6260"/>
    <w:rsid w:val="005E6D32"/>
    <w:rsid w:val="005E7080"/>
    <w:rsid w:val="005E70AA"/>
    <w:rsid w:val="005E760D"/>
    <w:rsid w:val="005E7F67"/>
    <w:rsid w:val="005F02FD"/>
    <w:rsid w:val="005F060A"/>
    <w:rsid w:val="005F1055"/>
    <w:rsid w:val="005F12D9"/>
    <w:rsid w:val="005F153C"/>
    <w:rsid w:val="005F17C7"/>
    <w:rsid w:val="005F1867"/>
    <w:rsid w:val="005F1B88"/>
    <w:rsid w:val="005F1EDA"/>
    <w:rsid w:val="005F2B0E"/>
    <w:rsid w:val="005F31DE"/>
    <w:rsid w:val="005F3679"/>
    <w:rsid w:val="005F36E1"/>
    <w:rsid w:val="005F409A"/>
    <w:rsid w:val="005F4187"/>
    <w:rsid w:val="005F43D5"/>
    <w:rsid w:val="005F4B1C"/>
    <w:rsid w:val="005F525A"/>
    <w:rsid w:val="005F554E"/>
    <w:rsid w:val="005F55F0"/>
    <w:rsid w:val="005F5AE5"/>
    <w:rsid w:val="005F5DF8"/>
    <w:rsid w:val="005F5E99"/>
    <w:rsid w:val="005F6A27"/>
    <w:rsid w:val="005F6BB4"/>
    <w:rsid w:val="005F714E"/>
    <w:rsid w:val="005F7150"/>
    <w:rsid w:val="005F73EE"/>
    <w:rsid w:val="005F79E3"/>
    <w:rsid w:val="005F7A47"/>
    <w:rsid w:val="005F7AFA"/>
    <w:rsid w:val="0060009A"/>
    <w:rsid w:val="00600772"/>
    <w:rsid w:val="00600CC8"/>
    <w:rsid w:val="006010A4"/>
    <w:rsid w:val="006018C4"/>
    <w:rsid w:val="00601F22"/>
    <w:rsid w:val="006031BA"/>
    <w:rsid w:val="00603385"/>
    <w:rsid w:val="006033F4"/>
    <w:rsid w:val="006034C9"/>
    <w:rsid w:val="00603666"/>
    <w:rsid w:val="006044D9"/>
    <w:rsid w:val="00605160"/>
    <w:rsid w:val="006051FD"/>
    <w:rsid w:val="00605363"/>
    <w:rsid w:val="00605589"/>
    <w:rsid w:val="00605B0F"/>
    <w:rsid w:val="00605CD6"/>
    <w:rsid w:val="00605CE8"/>
    <w:rsid w:val="00606527"/>
    <w:rsid w:val="00606DA7"/>
    <w:rsid w:val="006073B5"/>
    <w:rsid w:val="00607C7C"/>
    <w:rsid w:val="00607FE7"/>
    <w:rsid w:val="00610085"/>
    <w:rsid w:val="006105CE"/>
    <w:rsid w:val="00610731"/>
    <w:rsid w:val="006111A2"/>
    <w:rsid w:val="00611689"/>
    <w:rsid w:val="00611712"/>
    <w:rsid w:val="006118B7"/>
    <w:rsid w:val="00611BA3"/>
    <w:rsid w:val="00611C4E"/>
    <w:rsid w:val="00611FB0"/>
    <w:rsid w:val="006123B1"/>
    <w:rsid w:val="00612534"/>
    <w:rsid w:val="0061272C"/>
    <w:rsid w:val="0061288D"/>
    <w:rsid w:val="006129F4"/>
    <w:rsid w:val="00612A20"/>
    <w:rsid w:val="00613082"/>
    <w:rsid w:val="00613091"/>
    <w:rsid w:val="006144E1"/>
    <w:rsid w:val="006146E3"/>
    <w:rsid w:val="00614DEE"/>
    <w:rsid w:val="0061535B"/>
    <w:rsid w:val="0061540A"/>
    <w:rsid w:val="006160F7"/>
    <w:rsid w:val="006166D7"/>
    <w:rsid w:val="006167CE"/>
    <w:rsid w:val="006171C6"/>
    <w:rsid w:val="00617413"/>
    <w:rsid w:val="00617868"/>
    <w:rsid w:val="0061786C"/>
    <w:rsid w:val="00617B76"/>
    <w:rsid w:val="00617B87"/>
    <w:rsid w:val="00620375"/>
    <w:rsid w:val="0062041D"/>
    <w:rsid w:val="00620A10"/>
    <w:rsid w:val="00620E82"/>
    <w:rsid w:val="006211B5"/>
    <w:rsid w:val="00621621"/>
    <w:rsid w:val="00621D86"/>
    <w:rsid w:val="00621DAF"/>
    <w:rsid w:val="00621F35"/>
    <w:rsid w:val="00622117"/>
    <w:rsid w:val="00622268"/>
    <w:rsid w:val="0062252E"/>
    <w:rsid w:val="0062253E"/>
    <w:rsid w:val="00622703"/>
    <w:rsid w:val="00622C08"/>
    <w:rsid w:val="00622ED3"/>
    <w:rsid w:val="00623134"/>
    <w:rsid w:val="0062327B"/>
    <w:rsid w:val="006234F8"/>
    <w:rsid w:val="00623560"/>
    <w:rsid w:val="00623693"/>
    <w:rsid w:val="00623829"/>
    <w:rsid w:val="0062386D"/>
    <w:rsid w:val="0062391F"/>
    <w:rsid w:val="00623B2A"/>
    <w:rsid w:val="00623EEA"/>
    <w:rsid w:val="00623EF8"/>
    <w:rsid w:val="006240A2"/>
    <w:rsid w:val="0062429E"/>
    <w:rsid w:val="006243C6"/>
    <w:rsid w:val="006247C1"/>
    <w:rsid w:val="006253F7"/>
    <w:rsid w:val="006256B0"/>
    <w:rsid w:val="006256CD"/>
    <w:rsid w:val="00625AEB"/>
    <w:rsid w:val="00625AF2"/>
    <w:rsid w:val="00626129"/>
    <w:rsid w:val="006261E7"/>
    <w:rsid w:val="0062634F"/>
    <w:rsid w:val="00626C56"/>
    <w:rsid w:val="006278D6"/>
    <w:rsid w:val="00630187"/>
    <w:rsid w:val="006302A5"/>
    <w:rsid w:val="006308DB"/>
    <w:rsid w:val="006308ED"/>
    <w:rsid w:val="006325FE"/>
    <w:rsid w:val="00632D93"/>
    <w:rsid w:val="006336A5"/>
    <w:rsid w:val="00633939"/>
    <w:rsid w:val="00633EF8"/>
    <w:rsid w:val="0063440E"/>
    <w:rsid w:val="0063484F"/>
    <w:rsid w:val="00635030"/>
    <w:rsid w:val="006351EE"/>
    <w:rsid w:val="006352EB"/>
    <w:rsid w:val="00635B5E"/>
    <w:rsid w:val="00635BA8"/>
    <w:rsid w:val="00635C7E"/>
    <w:rsid w:val="00635CAE"/>
    <w:rsid w:val="006365C0"/>
    <w:rsid w:val="006366F4"/>
    <w:rsid w:val="00636754"/>
    <w:rsid w:val="00636B4E"/>
    <w:rsid w:val="00636E0D"/>
    <w:rsid w:val="00637243"/>
    <w:rsid w:val="006373C8"/>
    <w:rsid w:val="0063741F"/>
    <w:rsid w:val="00637970"/>
    <w:rsid w:val="00637BA2"/>
    <w:rsid w:val="00637F77"/>
    <w:rsid w:val="00640014"/>
    <w:rsid w:val="006404CF"/>
    <w:rsid w:val="00640732"/>
    <w:rsid w:val="006407E6"/>
    <w:rsid w:val="0064093D"/>
    <w:rsid w:val="00640D45"/>
    <w:rsid w:val="0064210F"/>
    <w:rsid w:val="00642563"/>
    <w:rsid w:val="0064257D"/>
    <w:rsid w:val="00642905"/>
    <w:rsid w:val="00642C6D"/>
    <w:rsid w:val="00642C72"/>
    <w:rsid w:val="00643018"/>
    <w:rsid w:val="006436D0"/>
    <w:rsid w:val="00643AD2"/>
    <w:rsid w:val="00643EF5"/>
    <w:rsid w:val="00644E7A"/>
    <w:rsid w:val="006454E9"/>
    <w:rsid w:val="006456F2"/>
    <w:rsid w:val="00645BE0"/>
    <w:rsid w:val="00645C53"/>
    <w:rsid w:val="00646690"/>
    <w:rsid w:val="00646BE1"/>
    <w:rsid w:val="0064732A"/>
    <w:rsid w:val="00647385"/>
    <w:rsid w:val="0064795F"/>
    <w:rsid w:val="00647C85"/>
    <w:rsid w:val="00647E54"/>
    <w:rsid w:val="00647FEF"/>
    <w:rsid w:val="006501B7"/>
    <w:rsid w:val="006501E4"/>
    <w:rsid w:val="00650455"/>
    <w:rsid w:val="00650521"/>
    <w:rsid w:val="00650F70"/>
    <w:rsid w:val="006510DF"/>
    <w:rsid w:val="00651247"/>
    <w:rsid w:val="006512C4"/>
    <w:rsid w:val="00651887"/>
    <w:rsid w:val="006523C7"/>
    <w:rsid w:val="00652732"/>
    <w:rsid w:val="006527EC"/>
    <w:rsid w:val="00652D9B"/>
    <w:rsid w:val="00652E7B"/>
    <w:rsid w:val="00652EFB"/>
    <w:rsid w:val="0065346A"/>
    <w:rsid w:val="00653EC2"/>
    <w:rsid w:val="006540F9"/>
    <w:rsid w:val="00654475"/>
    <w:rsid w:val="006544EA"/>
    <w:rsid w:val="006548BF"/>
    <w:rsid w:val="00654C19"/>
    <w:rsid w:val="00654D5C"/>
    <w:rsid w:val="00655AFF"/>
    <w:rsid w:val="00655D6C"/>
    <w:rsid w:val="00655FF3"/>
    <w:rsid w:val="00656B3A"/>
    <w:rsid w:val="00657392"/>
    <w:rsid w:val="00657FFD"/>
    <w:rsid w:val="00660351"/>
    <w:rsid w:val="0066057E"/>
    <w:rsid w:val="006605EF"/>
    <w:rsid w:val="0066065B"/>
    <w:rsid w:val="006606FF"/>
    <w:rsid w:val="00660760"/>
    <w:rsid w:val="00660A6F"/>
    <w:rsid w:val="006613C0"/>
    <w:rsid w:val="006613E1"/>
    <w:rsid w:val="00661D54"/>
    <w:rsid w:val="00662007"/>
    <w:rsid w:val="006620DF"/>
    <w:rsid w:val="0066265B"/>
    <w:rsid w:val="00662F87"/>
    <w:rsid w:val="006631F3"/>
    <w:rsid w:val="006637A8"/>
    <w:rsid w:val="006637B4"/>
    <w:rsid w:val="0066425A"/>
    <w:rsid w:val="00664592"/>
    <w:rsid w:val="0066534A"/>
    <w:rsid w:val="006668CD"/>
    <w:rsid w:val="0066696B"/>
    <w:rsid w:val="00666E1F"/>
    <w:rsid w:val="00667061"/>
    <w:rsid w:val="00667681"/>
    <w:rsid w:val="00667A1E"/>
    <w:rsid w:val="006703FA"/>
    <w:rsid w:val="006709CA"/>
    <w:rsid w:val="00670F53"/>
    <w:rsid w:val="00671825"/>
    <w:rsid w:val="00672252"/>
    <w:rsid w:val="0067334C"/>
    <w:rsid w:val="00674811"/>
    <w:rsid w:val="00674969"/>
    <w:rsid w:val="00674A21"/>
    <w:rsid w:val="00675345"/>
    <w:rsid w:val="00675A45"/>
    <w:rsid w:val="00675FF5"/>
    <w:rsid w:val="0067652A"/>
    <w:rsid w:val="0067670A"/>
    <w:rsid w:val="00676A1A"/>
    <w:rsid w:val="00676F4C"/>
    <w:rsid w:val="00677332"/>
    <w:rsid w:val="00677574"/>
    <w:rsid w:val="006777AF"/>
    <w:rsid w:val="00677A0E"/>
    <w:rsid w:val="00677E7A"/>
    <w:rsid w:val="00677F93"/>
    <w:rsid w:val="006809F9"/>
    <w:rsid w:val="00680F45"/>
    <w:rsid w:val="00680FDF"/>
    <w:rsid w:val="00681074"/>
    <w:rsid w:val="006811BD"/>
    <w:rsid w:val="006811CE"/>
    <w:rsid w:val="0068149C"/>
    <w:rsid w:val="00681C6A"/>
    <w:rsid w:val="00681D7E"/>
    <w:rsid w:val="006823D3"/>
    <w:rsid w:val="00682533"/>
    <w:rsid w:val="00682B28"/>
    <w:rsid w:val="006837BE"/>
    <w:rsid w:val="006838E4"/>
    <w:rsid w:val="00684225"/>
    <w:rsid w:val="0068433D"/>
    <w:rsid w:val="006843C3"/>
    <w:rsid w:val="006843CA"/>
    <w:rsid w:val="006846B1"/>
    <w:rsid w:val="00685905"/>
    <w:rsid w:val="00685A75"/>
    <w:rsid w:val="00685B08"/>
    <w:rsid w:val="00685B3C"/>
    <w:rsid w:val="00685FFB"/>
    <w:rsid w:val="0068607A"/>
    <w:rsid w:val="0068612C"/>
    <w:rsid w:val="00686404"/>
    <w:rsid w:val="00686729"/>
    <w:rsid w:val="00687328"/>
    <w:rsid w:val="006877FE"/>
    <w:rsid w:val="00687A3C"/>
    <w:rsid w:val="00687B8C"/>
    <w:rsid w:val="00690A36"/>
    <w:rsid w:val="00690E3D"/>
    <w:rsid w:val="00690EE3"/>
    <w:rsid w:val="00691030"/>
    <w:rsid w:val="0069185D"/>
    <w:rsid w:val="00691AA1"/>
    <w:rsid w:val="00691F12"/>
    <w:rsid w:val="006922A9"/>
    <w:rsid w:val="006927C1"/>
    <w:rsid w:val="00692E01"/>
    <w:rsid w:val="0069357D"/>
    <w:rsid w:val="006948F0"/>
    <w:rsid w:val="00694984"/>
    <w:rsid w:val="00694CDD"/>
    <w:rsid w:val="00694D0C"/>
    <w:rsid w:val="00695247"/>
    <w:rsid w:val="00695BAA"/>
    <w:rsid w:val="00695F45"/>
    <w:rsid w:val="0069644C"/>
    <w:rsid w:val="00696D1D"/>
    <w:rsid w:val="006974B8"/>
    <w:rsid w:val="006978FD"/>
    <w:rsid w:val="00697985"/>
    <w:rsid w:val="00697A17"/>
    <w:rsid w:val="00697AA7"/>
    <w:rsid w:val="00697E32"/>
    <w:rsid w:val="006A014F"/>
    <w:rsid w:val="006A04A1"/>
    <w:rsid w:val="006A05C1"/>
    <w:rsid w:val="006A0D06"/>
    <w:rsid w:val="006A1A3F"/>
    <w:rsid w:val="006A208D"/>
    <w:rsid w:val="006A2AA0"/>
    <w:rsid w:val="006A2D07"/>
    <w:rsid w:val="006A3AD3"/>
    <w:rsid w:val="006A3C41"/>
    <w:rsid w:val="006A3C97"/>
    <w:rsid w:val="006A40CB"/>
    <w:rsid w:val="006A4512"/>
    <w:rsid w:val="006A4997"/>
    <w:rsid w:val="006A4B30"/>
    <w:rsid w:val="006A52AF"/>
    <w:rsid w:val="006A54E9"/>
    <w:rsid w:val="006A598A"/>
    <w:rsid w:val="006A5A6F"/>
    <w:rsid w:val="006A5B1E"/>
    <w:rsid w:val="006A5F9E"/>
    <w:rsid w:val="006A666B"/>
    <w:rsid w:val="006A6969"/>
    <w:rsid w:val="006A71D9"/>
    <w:rsid w:val="006A73FE"/>
    <w:rsid w:val="006A7553"/>
    <w:rsid w:val="006B00BD"/>
    <w:rsid w:val="006B0D29"/>
    <w:rsid w:val="006B100B"/>
    <w:rsid w:val="006B10D1"/>
    <w:rsid w:val="006B1343"/>
    <w:rsid w:val="006B18DC"/>
    <w:rsid w:val="006B207F"/>
    <w:rsid w:val="006B2184"/>
    <w:rsid w:val="006B22AC"/>
    <w:rsid w:val="006B259C"/>
    <w:rsid w:val="006B2F34"/>
    <w:rsid w:val="006B3EA7"/>
    <w:rsid w:val="006B3F3D"/>
    <w:rsid w:val="006B567E"/>
    <w:rsid w:val="006B58D5"/>
    <w:rsid w:val="006B59CF"/>
    <w:rsid w:val="006B5D2D"/>
    <w:rsid w:val="006B6189"/>
    <w:rsid w:val="006B7443"/>
    <w:rsid w:val="006B7691"/>
    <w:rsid w:val="006B79E9"/>
    <w:rsid w:val="006B7C17"/>
    <w:rsid w:val="006B7E3D"/>
    <w:rsid w:val="006C0559"/>
    <w:rsid w:val="006C0A32"/>
    <w:rsid w:val="006C0F89"/>
    <w:rsid w:val="006C13ED"/>
    <w:rsid w:val="006C15E5"/>
    <w:rsid w:val="006C16AC"/>
    <w:rsid w:val="006C1886"/>
    <w:rsid w:val="006C1B31"/>
    <w:rsid w:val="006C1D22"/>
    <w:rsid w:val="006C1D50"/>
    <w:rsid w:val="006C29F7"/>
    <w:rsid w:val="006C2EDB"/>
    <w:rsid w:val="006C311A"/>
    <w:rsid w:val="006C3584"/>
    <w:rsid w:val="006C4324"/>
    <w:rsid w:val="006C44BA"/>
    <w:rsid w:val="006C49A3"/>
    <w:rsid w:val="006C4A5C"/>
    <w:rsid w:val="006C4F6B"/>
    <w:rsid w:val="006C50D4"/>
    <w:rsid w:val="006C5355"/>
    <w:rsid w:val="006C5B2D"/>
    <w:rsid w:val="006C5CB8"/>
    <w:rsid w:val="006C5F3B"/>
    <w:rsid w:val="006C63C1"/>
    <w:rsid w:val="006C6430"/>
    <w:rsid w:val="006C6541"/>
    <w:rsid w:val="006C65BC"/>
    <w:rsid w:val="006C6711"/>
    <w:rsid w:val="006C6714"/>
    <w:rsid w:val="006C67E4"/>
    <w:rsid w:val="006C6B4C"/>
    <w:rsid w:val="006C7165"/>
    <w:rsid w:val="006C744C"/>
    <w:rsid w:val="006C7591"/>
    <w:rsid w:val="006C7802"/>
    <w:rsid w:val="006C79B8"/>
    <w:rsid w:val="006C7BED"/>
    <w:rsid w:val="006C7D68"/>
    <w:rsid w:val="006D014F"/>
    <w:rsid w:val="006D01E8"/>
    <w:rsid w:val="006D0382"/>
    <w:rsid w:val="006D04E5"/>
    <w:rsid w:val="006D0694"/>
    <w:rsid w:val="006D0736"/>
    <w:rsid w:val="006D0825"/>
    <w:rsid w:val="006D0B24"/>
    <w:rsid w:val="006D1039"/>
    <w:rsid w:val="006D14FF"/>
    <w:rsid w:val="006D15C9"/>
    <w:rsid w:val="006D15CD"/>
    <w:rsid w:val="006D16D9"/>
    <w:rsid w:val="006D16FE"/>
    <w:rsid w:val="006D1AAF"/>
    <w:rsid w:val="006D1ABF"/>
    <w:rsid w:val="006D1BA2"/>
    <w:rsid w:val="006D1DC0"/>
    <w:rsid w:val="006D23DC"/>
    <w:rsid w:val="006D2B0C"/>
    <w:rsid w:val="006D2BA8"/>
    <w:rsid w:val="006D311C"/>
    <w:rsid w:val="006D348F"/>
    <w:rsid w:val="006D3950"/>
    <w:rsid w:val="006D3C46"/>
    <w:rsid w:val="006D3F76"/>
    <w:rsid w:val="006D3F7C"/>
    <w:rsid w:val="006D42D5"/>
    <w:rsid w:val="006D43E7"/>
    <w:rsid w:val="006D4B6F"/>
    <w:rsid w:val="006D4EFD"/>
    <w:rsid w:val="006D51C6"/>
    <w:rsid w:val="006D54FB"/>
    <w:rsid w:val="006D575C"/>
    <w:rsid w:val="006D57AF"/>
    <w:rsid w:val="006D5807"/>
    <w:rsid w:val="006D5896"/>
    <w:rsid w:val="006D5CA3"/>
    <w:rsid w:val="006D5DEB"/>
    <w:rsid w:val="006D6266"/>
    <w:rsid w:val="006D65E1"/>
    <w:rsid w:val="006D6B6E"/>
    <w:rsid w:val="006D71B6"/>
    <w:rsid w:val="006D74B4"/>
    <w:rsid w:val="006D7C08"/>
    <w:rsid w:val="006D7DD2"/>
    <w:rsid w:val="006D7E44"/>
    <w:rsid w:val="006D7FAF"/>
    <w:rsid w:val="006E0145"/>
    <w:rsid w:val="006E05D4"/>
    <w:rsid w:val="006E0AFF"/>
    <w:rsid w:val="006E10EC"/>
    <w:rsid w:val="006E12F3"/>
    <w:rsid w:val="006E16D2"/>
    <w:rsid w:val="006E18BB"/>
    <w:rsid w:val="006E21D5"/>
    <w:rsid w:val="006E26E5"/>
    <w:rsid w:val="006E2866"/>
    <w:rsid w:val="006E28AC"/>
    <w:rsid w:val="006E2CB4"/>
    <w:rsid w:val="006E34A0"/>
    <w:rsid w:val="006E34DD"/>
    <w:rsid w:val="006E3851"/>
    <w:rsid w:val="006E4584"/>
    <w:rsid w:val="006E4618"/>
    <w:rsid w:val="006E4B61"/>
    <w:rsid w:val="006E51EB"/>
    <w:rsid w:val="006E59F1"/>
    <w:rsid w:val="006E5CB4"/>
    <w:rsid w:val="006E5D86"/>
    <w:rsid w:val="006E6076"/>
    <w:rsid w:val="006E6BA6"/>
    <w:rsid w:val="006E6EDA"/>
    <w:rsid w:val="006E74BD"/>
    <w:rsid w:val="006E78C2"/>
    <w:rsid w:val="006E7C7A"/>
    <w:rsid w:val="006F045D"/>
    <w:rsid w:val="006F0708"/>
    <w:rsid w:val="006F11A4"/>
    <w:rsid w:val="006F12BB"/>
    <w:rsid w:val="006F1314"/>
    <w:rsid w:val="006F1B72"/>
    <w:rsid w:val="006F230B"/>
    <w:rsid w:val="006F2390"/>
    <w:rsid w:val="006F2557"/>
    <w:rsid w:val="006F2DD9"/>
    <w:rsid w:val="006F2E32"/>
    <w:rsid w:val="006F2EE3"/>
    <w:rsid w:val="006F37A0"/>
    <w:rsid w:val="006F3DB8"/>
    <w:rsid w:val="006F3F93"/>
    <w:rsid w:val="006F41EF"/>
    <w:rsid w:val="006F4840"/>
    <w:rsid w:val="006F4BDC"/>
    <w:rsid w:val="006F52A5"/>
    <w:rsid w:val="006F54EE"/>
    <w:rsid w:val="006F5944"/>
    <w:rsid w:val="006F62D6"/>
    <w:rsid w:val="006F6857"/>
    <w:rsid w:val="006F6CA2"/>
    <w:rsid w:val="006F6F70"/>
    <w:rsid w:val="006F7A3A"/>
    <w:rsid w:val="006F7F72"/>
    <w:rsid w:val="007000C4"/>
    <w:rsid w:val="00700410"/>
    <w:rsid w:val="00700552"/>
    <w:rsid w:val="00700A41"/>
    <w:rsid w:val="00700C24"/>
    <w:rsid w:val="00701ADE"/>
    <w:rsid w:val="00702086"/>
    <w:rsid w:val="00702213"/>
    <w:rsid w:val="00702A5B"/>
    <w:rsid w:val="00703130"/>
    <w:rsid w:val="0070355A"/>
    <w:rsid w:val="0070439F"/>
    <w:rsid w:val="00704672"/>
    <w:rsid w:val="0070483E"/>
    <w:rsid w:val="00704C5F"/>
    <w:rsid w:val="00704E1F"/>
    <w:rsid w:val="00705E49"/>
    <w:rsid w:val="00705FD0"/>
    <w:rsid w:val="007061C4"/>
    <w:rsid w:val="00706596"/>
    <w:rsid w:val="0070669A"/>
    <w:rsid w:val="00706E2B"/>
    <w:rsid w:val="00707416"/>
    <w:rsid w:val="00707BA5"/>
    <w:rsid w:val="00707C48"/>
    <w:rsid w:val="00707E27"/>
    <w:rsid w:val="00707ED0"/>
    <w:rsid w:val="00710741"/>
    <w:rsid w:val="007109E9"/>
    <w:rsid w:val="0071121D"/>
    <w:rsid w:val="007115BF"/>
    <w:rsid w:val="00711621"/>
    <w:rsid w:val="007116BB"/>
    <w:rsid w:val="007119E4"/>
    <w:rsid w:val="00711FC2"/>
    <w:rsid w:val="00712B27"/>
    <w:rsid w:val="00712E7D"/>
    <w:rsid w:val="00713792"/>
    <w:rsid w:val="007138DF"/>
    <w:rsid w:val="00713B79"/>
    <w:rsid w:val="00713D9F"/>
    <w:rsid w:val="007143C2"/>
    <w:rsid w:val="0071493B"/>
    <w:rsid w:val="00714ABA"/>
    <w:rsid w:val="00714C53"/>
    <w:rsid w:val="007156C6"/>
    <w:rsid w:val="00715803"/>
    <w:rsid w:val="00715BE2"/>
    <w:rsid w:val="007160BB"/>
    <w:rsid w:val="00716254"/>
    <w:rsid w:val="00716508"/>
    <w:rsid w:val="00716704"/>
    <w:rsid w:val="00716737"/>
    <w:rsid w:val="00716894"/>
    <w:rsid w:val="00716D07"/>
    <w:rsid w:val="00716E48"/>
    <w:rsid w:val="0071732C"/>
    <w:rsid w:val="00717A1F"/>
    <w:rsid w:val="00717E29"/>
    <w:rsid w:val="0072004A"/>
    <w:rsid w:val="0072030F"/>
    <w:rsid w:val="0072098C"/>
    <w:rsid w:val="00721025"/>
    <w:rsid w:val="0072195F"/>
    <w:rsid w:val="00721ECE"/>
    <w:rsid w:val="007222C9"/>
    <w:rsid w:val="0072236C"/>
    <w:rsid w:val="007226C0"/>
    <w:rsid w:val="00722B5C"/>
    <w:rsid w:val="00722CEE"/>
    <w:rsid w:val="00722E34"/>
    <w:rsid w:val="00723BE7"/>
    <w:rsid w:val="00724152"/>
    <w:rsid w:val="00724737"/>
    <w:rsid w:val="00724825"/>
    <w:rsid w:val="00725422"/>
    <w:rsid w:val="00725A05"/>
    <w:rsid w:val="00725A5C"/>
    <w:rsid w:val="00725D18"/>
    <w:rsid w:val="0072610B"/>
    <w:rsid w:val="00726180"/>
    <w:rsid w:val="0072636E"/>
    <w:rsid w:val="00726569"/>
    <w:rsid w:val="007269D8"/>
    <w:rsid w:val="00726ABF"/>
    <w:rsid w:val="007276E6"/>
    <w:rsid w:val="007276E9"/>
    <w:rsid w:val="0072785B"/>
    <w:rsid w:val="0072798E"/>
    <w:rsid w:val="00727B2F"/>
    <w:rsid w:val="00727DC3"/>
    <w:rsid w:val="0073054B"/>
    <w:rsid w:val="007306C8"/>
    <w:rsid w:val="00730927"/>
    <w:rsid w:val="00730F91"/>
    <w:rsid w:val="007310B9"/>
    <w:rsid w:val="007311FB"/>
    <w:rsid w:val="00731336"/>
    <w:rsid w:val="0073140B"/>
    <w:rsid w:val="00731505"/>
    <w:rsid w:val="00731901"/>
    <w:rsid w:val="00731D7B"/>
    <w:rsid w:val="00731D96"/>
    <w:rsid w:val="007326B1"/>
    <w:rsid w:val="00732B19"/>
    <w:rsid w:val="00732EB7"/>
    <w:rsid w:val="00733099"/>
    <w:rsid w:val="00733250"/>
    <w:rsid w:val="00733341"/>
    <w:rsid w:val="0073347E"/>
    <w:rsid w:val="00733651"/>
    <w:rsid w:val="00733DFA"/>
    <w:rsid w:val="00733E2D"/>
    <w:rsid w:val="0073480C"/>
    <w:rsid w:val="00734D7A"/>
    <w:rsid w:val="00734EBA"/>
    <w:rsid w:val="00734ECE"/>
    <w:rsid w:val="00734F1B"/>
    <w:rsid w:val="0073557A"/>
    <w:rsid w:val="00735681"/>
    <w:rsid w:val="0073582E"/>
    <w:rsid w:val="007359D0"/>
    <w:rsid w:val="00735A9D"/>
    <w:rsid w:val="00735DAC"/>
    <w:rsid w:val="00736108"/>
    <w:rsid w:val="007365C6"/>
    <w:rsid w:val="00736803"/>
    <w:rsid w:val="007368CA"/>
    <w:rsid w:val="00736BE8"/>
    <w:rsid w:val="00736E8C"/>
    <w:rsid w:val="00736EC7"/>
    <w:rsid w:val="00736F9D"/>
    <w:rsid w:val="007372AC"/>
    <w:rsid w:val="00737433"/>
    <w:rsid w:val="007375B3"/>
    <w:rsid w:val="00737BF9"/>
    <w:rsid w:val="00737DBE"/>
    <w:rsid w:val="00740590"/>
    <w:rsid w:val="00740B43"/>
    <w:rsid w:val="00740EC1"/>
    <w:rsid w:val="00741848"/>
    <w:rsid w:val="00742A29"/>
    <w:rsid w:val="00742EBF"/>
    <w:rsid w:val="007430C5"/>
    <w:rsid w:val="00743455"/>
    <w:rsid w:val="00744648"/>
    <w:rsid w:val="007451A9"/>
    <w:rsid w:val="00745DA8"/>
    <w:rsid w:val="007466D2"/>
    <w:rsid w:val="0074671F"/>
    <w:rsid w:val="00746837"/>
    <w:rsid w:val="00746EFB"/>
    <w:rsid w:val="00746F14"/>
    <w:rsid w:val="0074701A"/>
    <w:rsid w:val="00747086"/>
    <w:rsid w:val="00747285"/>
    <w:rsid w:val="0074781E"/>
    <w:rsid w:val="00747CD1"/>
    <w:rsid w:val="00750005"/>
    <w:rsid w:val="0075030B"/>
    <w:rsid w:val="00750420"/>
    <w:rsid w:val="00750791"/>
    <w:rsid w:val="00750899"/>
    <w:rsid w:val="007509C8"/>
    <w:rsid w:val="007509F7"/>
    <w:rsid w:val="00750AE9"/>
    <w:rsid w:val="00750B18"/>
    <w:rsid w:val="00750C12"/>
    <w:rsid w:val="00750EB6"/>
    <w:rsid w:val="0075130E"/>
    <w:rsid w:val="0075196F"/>
    <w:rsid w:val="00751A0E"/>
    <w:rsid w:val="00751E41"/>
    <w:rsid w:val="00752208"/>
    <w:rsid w:val="007527D2"/>
    <w:rsid w:val="007529A9"/>
    <w:rsid w:val="00752FAF"/>
    <w:rsid w:val="0075321B"/>
    <w:rsid w:val="007532C6"/>
    <w:rsid w:val="007533E9"/>
    <w:rsid w:val="0075349C"/>
    <w:rsid w:val="00753626"/>
    <w:rsid w:val="00753776"/>
    <w:rsid w:val="007537BB"/>
    <w:rsid w:val="00753940"/>
    <w:rsid w:val="007539CB"/>
    <w:rsid w:val="00753CCA"/>
    <w:rsid w:val="00753E94"/>
    <w:rsid w:val="00754446"/>
    <w:rsid w:val="0075446F"/>
    <w:rsid w:val="0075468C"/>
    <w:rsid w:val="00755E6D"/>
    <w:rsid w:val="007560B7"/>
    <w:rsid w:val="0075662C"/>
    <w:rsid w:val="007566A9"/>
    <w:rsid w:val="00757032"/>
    <w:rsid w:val="007578DD"/>
    <w:rsid w:val="00757BD3"/>
    <w:rsid w:val="00757BEB"/>
    <w:rsid w:val="00757E8E"/>
    <w:rsid w:val="007600D3"/>
    <w:rsid w:val="00760785"/>
    <w:rsid w:val="007608E2"/>
    <w:rsid w:val="00760AB4"/>
    <w:rsid w:val="00760AD7"/>
    <w:rsid w:val="00760CC2"/>
    <w:rsid w:val="00760D60"/>
    <w:rsid w:val="00760E42"/>
    <w:rsid w:val="00760F1D"/>
    <w:rsid w:val="0076137E"/>
    <w:rsid w:val="007617D0"/>
    <w:rsid w:val="00762070"/>
    <w:rsid w:val="007620F3"/>
    <w:rsid w:val="007622B4"/>
    <w:rsid w:val="00762404"/>
    <w:rsid w:val="00762947"/>
    <w:rsid w:val="00762BC1"/>
    <w:rsid w:val="0076327E"/>
    <w:rsid w:val="00763E64"/>
    <w:rsid w:val="00763ECA"/>
    <w:rsid w:val="0076401F"/>
    <w:rsid w:val="007640CA"/>
    <w:rsid w:val="0076442F"/>
    <w:rsid w:val="00764AA9"/>
    <w:rsid w:val="00764C6F"/>
    <w:rsid w:val="007651CD"/>
    <w:rsid w:val="00765587"/>
    <w:rsid w:val="00765960"/>
    <w:rsid w:val="007659E1"/>
    <w:rsid w:val="00765B70"/>
    <w:rsid w:val="00766460"/>
    <w:rsid w:val="00766665"/>
    <w:rsid w:val="007666D3"/>
    <w:rsid w:val="007667F6"/>
    <w:rsid w:val="00766903"/>
    <w:rsid w:val="00766985"/>
    <w:rsid w:val="007669B8"/>
    <w:rsid w:val="00766BF4"/>
    <w:rsid w:val="007679EA"/>
    <w:rsid w:val="00770750"/>
    <w:rsid w:val="00770897"/>
    <w:rsid w:val="00770A22"/>
    <w:rsid w:val="00771050"/>
    <w:rsid w:val="00771664"/>
    <w:rsid w:val="00771CDA"/>
    <w:rsid w:val="007720DA"/>
    <w:rsid w:val="007725F9"/>
    <w:rsid w:val="00772C01"/>
    <w:rsid w:val="00772C58"/>
    <w:rsid w:val="00772CE7"/>
    <w:rsid w:val="0077346B"/>
    <w:rsid w:val="007734DE"/>
    <w:rsid w:val="00773AC6"/>
    <w:rsid w:val="00773B25"/>
    <w:rsid w:val="00773F54"/>
    <w:rsid w:val="007740EF"/>
    <w:rsid w:val="007743E3"/>
    <w:rsid w:val="0077444A"/>
    <w:rsid w:val="0077466F"/>
    <w:rsid w:val="00775341"/>
    <w:rsid w:val="007753F2"/>
    <w:rsid w:val="007753F6"/>
    <w:rsid w:val="00775478"/>
    <w:rsid w:val="00775BDD"/>
    <w:rsid w:val="007764B0"/>
    <w:rsid w:val="007764D7"/>
    <w:rsid w:val="0077672F"/>
    <w:rsid w:val="00776E9A"/>
    <w:rsid w:val="00777417"/>
    <w:rsid w:val="00777C0A"/>
    <w:rsid w:val="007807AD"/>
    <w:rsid w:val="00780844"/>
    <w:rsid w:val="007809E3"/>
    <w:rsid w:val="00780A19"/>
    <w:rsid w:val="00781071"/>
    <w:rsid w:val="007813B5"/>
    <w:rsid w:val="007814A1"/>
    <w:rsid w:val="00781A29"/>
    <w:rsid w:val="00781B9E"/>
    <w:rsid w:val="00781DD0"/>
    <w:rsid w:val="00781F1E"/>
    <w:rsid w:val="00781F4B"/>
    <w:rsid w:val="00782069"/>
    <w:rsid w:val="00782647"/>
    <w:rsid w:val="00782671"/>
    <w:rsid w:val="007826F8"/>
    <w:rsid w:val="00782867"/>
    <w:rsid w:val="0078295E"/>
    <w:rsid w:val="00783572"/>
    <w:rsid w:val="00783FE3"/>
    <w:rsid w:val="0078434C"/>
    <w:rsid w:val="0078562D"/>
    <w:rsid w:val="00785A80"/>
    <w:rsid w:val="00785AFA"/>
    <w:rsid w:val="00786275"/>
    <w:rsid w:val="007873AD"/>
    <w:rsid w:val="007877E9"/>
    <w:rsid w:val="00787F5A"/>
    <w:rsid w:val="00790339"/>
    <w:rsid w:val="007913FD"/>
    <w:rsid w:val="00791872"/>
    <w:rsid w:val="00791C21"/>
    <w:rsid w:val="00791E74"/>
    <w:rsid w:val="00792147"/>
    <w:rsid w:val="00792186"/>
    <w:rsid w:val="007932B6"/>
    <w:rsid w:val="0079374C"/>
    <w:rsid w:val="007938C8"/>
    <w:rsid w:val="0079454A"/>
    <w:rsid w:val="00794714"/>
    <w:rsid w:val="007947E8"/>
    <w:rsid w:val="00794DA1"/>
    <w:rsid w:val="00794FA8"/>
    <w:rsid w:val="007950CB"/>
    <w:rsid w:val="00795215"/>
    <w:rsid w:val="00795AE8"/>
    <w:rsid w:val="00795C52"/>
    <w:rsid w:val="0079637C"/>
    <w:rsid w:val="00796A0B"/>
    <w:rsid w:val="00796B8F"/>
    <w:rsid w:val="00796E6B"/>
    <w:rsid w:val="00797444"/>
    <w:rsid w:val="007979B6"/>
    <w:rsid w:val="00797D4B"/>
    <w:rsid w:val="007A0339"/>
    <w:rsid w:val="007A09FA"/>
    <w:rsid w:val="007A0F08"/>
    <w:rsid w:val="007A1074"/>
    <w:rsid w:val="007A207F"/>
    <w:rsid w:val="007A26A9"/>
    <w:rsid w:val="007A2D81"/>
    <w:rsid w:val="007A3289"/>
    <w:rsid w:val="007A3642"/>
    <w:rsid w:val="007A3777"/>
    <w:rsid w:val="007A3FE9"/>
    <w:rsid w:val="007A4027"/>
    <w:rsid w:val="007A4199"/>
    <w:rsid w:val="007A4B2C"/>
    <w:rsid w:val="007A4C5F"/>
    <w:rsid w:val="007A558D"/>
    <w:rsid w:val="007A56BF"/>
    <w:rsid w:val="007A66B2"/>
    <w:rsid w:val="007A6A5E"/>
    <w:rsid w:val="007A6AC0"/>
    <w:rsid w:val="007A774B"/>
    <w:rsid w:val="007A7752"/>
    <w:rsid w:val="007A77AF"/>
    <w:rsid w:val="007B0274"/>
    <w:rsid w:val="007B0361"/>
    <w:rsid w:val="007B051F"/>
    <w:rsid w:val="007B055F"/>
    <w:rsid w:val="007B0A24"/>
    <w:rsid w:val="007B0D05"/>
    <w:rsid w:val="007B0FAB"/>
    <w:rsid w:val="007B0FC0"/>
    <w:rsid w:val="007B13B3"/>
    <w:rsid w:val="007B15C0"/>
    <w:rsid w:val="007B194A"/>
    <w:rsid w:val="007B1B97"/>
    <w:rsid w:val="007B1BE0"/>
    <w:rsid w:val="007B23D5"/>
    <w:rsid w:val="007B272A"/>
    <w:rsid w:val="007B2B25"/>
    <w:rsid w:val="007B3404"/>
    <w:rsid w:val="007B3658"/>
    <w:rsid w:val="007B4089"/>
    <w:rsid w:val="007B434A"/>
    <w:rsid w:val="007B4368"/>
    <w:rsid w:val="007B44BF"/>
    <w:rsid w:val="007B49CB"/>
    <w:rsid w:val="007B4AF8"/>
    <w:rsid w:val="007B555C"/>
    <w:rsid w:val="007B55EC"/>
    <w:rsid w:val="007B5696"/>
    <w:rsid w:val="007B5BE3"/>
    <w:rsid w:val="007B61E2"/>
    <w:rsid w:val="007B6355"/>
    <w:rsid w:val="007B691A"/>
    <w:rsid w:val="007B6AB2"/>
    <w:rsid w:val="007B6C73"/>
    <w:rsid w:val="007B76C8"/>
    <w:rsid w:val="007B7722"/>
    <w:rsid w:val="007B7BEE"/>
    <w:rsid w:val="007C000D"/>
    <w:rsid w:val="007C00DB"/>
    <w:rsid w:val="007C034A"/>
    <w:rsid w:val="007C0441"/>
    <w:rsid w:val="007C047A"/>
    <w:rsid w:val="007C0533"/>
    <w:rsid w:val="007C055D"/>
    <w:rsid w:val="007C0C20"/>
    <w:rsid w:val="007C0E58"/>
    <w:rsid w:val="007C0EEE"/>
    <w:rsid w:val="007C1681"/>
    <w:rsid w:val="007C1727"/>
    <w:rsid w:val="007C1C86"/>
    <w:rsid w:val="007C2116"/>
    <w:rsid w:val="007C21B3"/>
    <w:rsid w:val="007C21C0"/>
    <w:rsid w:val="007C229F"/>
    <w:rsid w:val="007C265D"/>
    <w:rsid w:val="007C285C"/>
    <w:rsid w:val="007C2EF3"/>
    <w:rsid w:val="007C3403"/>
    <w:rsid w:val="007C346C"/>
    <w:rsid w:val="007C35FE"/>
    <w:rsid w:val="007C3741"/>
    <w:rsid w:val="007C4063"/>
    <w:rsid w:val="007C4F7C"/>
    <w:rsid w:val="007C52EB"/>
    <w:rsid w:val="007C53CD"/>
    <w:rsid w:val="007C5886"/>
    <w:rsid w:val="007C5904"/>
    <w:rsid w:val="007C5CD0"/>
    <w:rsid w:val="007C5DA4"/>
    <w:rsid w:val="007C6583"/>
    <w:rsid w:val="007C68AE"/>
    <w:rsid w:val="007C6F5D"/>
    <w:rsid w:val="007C7360"/>
    <w:rsid w:val="007C781E"/>
    <w:rsid w:val="007C7C9D"/>
    <w:rsid w:val="007C7F5B"/>
    <w:rsid w:val="007D06C9"/>
    <w:rsid w:val="007D093A"/>
    <w:rsid w:val="007D1131"/>
    <w:rsid w:val="007D1379"/>
    <w:rsid w:val="007D1393"/>
    <w:rsid w:val="007D14D6"/>
    <w:rsid w:val="007D19C9"/>
    <w:rsid w:val="007D221F"/>
    <w:rsid w:val="007D22D2"/>
    <w:rsid w:val="007D30EA"/>
    <w:rsid w:val="007D4695"/>
    <w:rsid w:val="007D50F6"/>
    <w:rsid w:val="007D5189"/>
    <w:rsid w:val="007D51DC"/>
    <w:rsid w:val="007D525C"/>
    <w:rsid w:val="007D5590"/>
    <w:rsid w:val="007D5A2B"/>
    <w:rsid w:val="007D60AB"/>
    <w:rsid w:val="007D61C0"/>
    <w:rsid w:val="007D67DC"/>
    <w:rsid w:val="007D6ED4"/>
    <w:rsid w:val="007D74DA"/>
    <w:rsid w:val="007D75A3"/>
    <w:rsid w:val="007D75E1"/>
    <w:rsid w:val="007E05B9"/>
    <w:rsid w:val="007E0725"/>
    <w:rsid w:val="007E0FD2"/>
    <w:rsid w:val="007E10F9"/>
    <w:rsid w:val="007E1348"/>
    <w:rsid w:val="007E158A"/>
    <w:rsid w:val="007E165D"/>
    <w:rsid w:val="007E16E3"/>
    <w:rsid w:val="007E1B20"/>
    <w:rsid w:val="007E1CFB"/>
    <w:rsid w:val="007E20B5"/>
    <w:rsid w:val="007E2987"/>
    <w:rsid w:val="007E2B03"/>
    <w:rsid w:val="007E2B4C"/>
    <w:rsid w:val="007E2CC6"/>
    <w:rsid w:val="007E2D1C"/>
    <w:rsid w:val="007E3048"/>
    <w:rsid w:val="007E32BC"/>
    <w:rsid w:val="007E3615"/>
    <w:rsid w:val="007E3859"/>
    <w:rsid w:val="007E3A1F"/>
    <w:rsid w:val="007E3A24"/>
    <w:rsid w:val="007E44F5"/>
    <w:rsid w:val="007E4732"/>
    <w:rsid w:val="007E518A"/>
    <w:rsid w:val="007E52EC"/>
    <w:rsid w:val="007E5AF3"/>
    <w:rsid w:val="007E5B5E"/>
    <w:rsid w:val="007E5F62"/>
    <w:rsid w:val="007E6123"/>
    <w:rsid w:val="007E650D"/>
    <w:rsid w:val="007E70F5"/>
    <w:rsid w:val="007E7183"/>
    <w:rsid w:val="007E75B7"/>
    <w:rsid w:val="007E75EA"/>
    <w:rsid w:val="007E7BE9"/>
    <w:rsid w:val="007F0C5B"/>
    <w:rsid w:val="007F0F1D"/>
    <w:rsid w:val="007F1075"/>
    <w:rsid w:val="007F15DD"/>
    <w:rsid w:val="007F22EA"/>
    <w:rsid w:val="007F248A"/>
    <w:rsid w:val="007F25A8"/>
    <w:rsid w:val="007F2C14"/>
    <w:rsid w:val="007F2F53"/>
    <w:rsid w:val="007F304A"/>
    <w:rsid w:val="007F3198"/>
    <w:rsid w:val="007F336A"/>
    <w:rsid w:val="007F348C"/>
    <w:rsid w:val="007F36A4"/>
    <w:rsid w:val="007F3847"/>
    <w:rsid w:val="007F3EC9"/>
    <w:rsid w:val="007F3FE8"/>
    <w:rsid w:val="007F4308"/>
    <w:rsid w:val="007F5139"/>
    <w:rsid w:val="007F60B6"/>
    <w:rsid w:val="007F674F"/>
    <w:rsid w:val="007F6B72"/>
    <w:rsid w:val="007F7116"/>
    <w:rsid w:val="007F71E6"/>
    <w:rsid w:val="007F7474"/>
    <w:rsid w:val="007F7747"/>
    <w:rsid w:val="0080056F"/>
    <w:rsid w:val="0080074F"/>
    <w:rsid w:val="008008AB"/>
    <w:rsid w:val="00800CE6"/>
    <w:rsid w:val="00800D70"/>
    <w:rsid w:val="0080133F"/>
    <w:rsid w:val="0080177F"/>
    <w:rsid w:val="00801CF9"/>
    <w:rsid w:val="00801DA7"/>
    <w:rsid w:val="00802157"/>
    <w:rsid w:val="00802685"/>
    <w:rsid w:val="0080286E"/>
    <w:rsid w:val="00802F7A"/>
    <w:rsid w:val="00803A09"/>
    <w:rsid w:val="00803A2E"/>
    <w:rsid w:val="00803CAB"/>
    <w:rsid w:val="00803DEA"/>
    <w:rsid w:val="008041CE"/>
    <w:rsid w:val="00804660"/>
    <w:rsid w:val="008048D3"/>
    <w:rsid w:val="00804D29"/>
    <w:rsid w:val="008053DF"/>
    <w:rsid w:val="00805412"/>
    <w:rsid w:val="008054E0"/>
    <w:rsid w:val="0080582E"/>
    <w:rsid w:val="00805B23"/>
    <w:rsid w:val="00806323"/>
    <w:rsid w:val="0080658A"/>
    <w:rsid w:val="00806596"/>
    <w:rsid w:val="00806959"/>
    <w:rsid w:val="00806AE6"/>
    <w:rsid w:val="00806D1E"/>
    <w:rsid w:val="008077B2"/>
    <w:rsid w:val="008102B3"/>
    <w:rsid w:val="0081060C"/>
    <w:rsid w:val="008109F9"/>
    <w:rsid w:val="008125D0"/>
    <w:rsid w:val="00812A16"/>
    <w:rsid w:val="00812D4F"/>
    <w:rsid w:val="00812E46"/>
    <w:rsid w:val="0081303F"/>
    <w:rsid w:val="00813347"/>
    <w:rsid w:val="00813ABD"/>
    <w:rsid w:val="00813BE4"/>
    <w:rsid w:val="00813E2F"/>
    <w:rsid w:val="00813F1A"/>
    <w:rsid w:val="00814AEA"/>
    <w:rsid w:val="00815214"/>
    <w:rsid w:val="008152E4"/>
    <w:rsid w:val="00815AF0"/>
    <w:rsid w:val="008160F9"/>
    <w:rsid w:val="00816AB9"/>
    <w:rsid w:val="00816D2E"/>
    <w:rsid w:val="00817115"/>
    <w:rsid w:val="0081720E"/>
    <w:rsid w:val="00817445"/>
    <w:rsid w:val="00817DED"/>
    <w:rsid w:val="00817E8B"/>
    <w:rsid w:val="0082001A"/>
    <w:rsid w:val="008209EB"/>
    <w:rsid w:val="00820C2A"/>
    <w:rsid w:val="00820C5D"/>
    <w:rsid w:val="00820F36"/>
    <w:rsid w:val="0082168E"/>
    <w:rsid w:val="00821AC2"/>
    <w:rsid w:val="00821C93"/>
    <w:rsid w:val="00821E24"/>
    <w:rsid w:val="00821F5C"/>
    <w:rsid w:val="0082285A"/>
    <w:rsid w:val="008228CC"/>
    <w:rsid w:val="00823178"/>
    <w:rsid w:val="00823194"/>
    <w:rsid w:val="0082394C"/>
    <w:rsid w:val="00823BBC"/>
    <w:rsid w:val="008246AA"/>
    <w:rsid w:val="008247CE"/>
    <w:rsid w:val="00824849"/>
    <w:rsid w:val="00824C8F"/>
    <w:rsid w:val="0082524A"/>
    <w:rsid w:val="00825280"/>
    <w:rsid w:val="00825735"/>
    <w:rsid w:val="00825AFD"/>
    <w:rsid w:val="00825D09"/>
    <w:rsid w:val="00825D6C"/>
    <w:rsid w:val="0082670C"/>
    <w:rsid w:val="00826C68"/>
    <w:rsid w:val="00827912"/>
    <w:rsid w:val="0083071F"/>
    <w:rsid w:val="00830926"/>
    <w:rsid w:val="008311F1"/>
    <w:rsid w:val="008312E5"/>
    <w:rsid w:val="0083131D"/>
    <w:rsid w:val="0083166B"/>
    <w:rsid w:val="00831E10"/>
    <w:rsid w:val="00831EBC"/>
    <w:rsid w:val="00831EC8"/>
    <w:rsid w:val="00831F41"/>
    <w:rsid w:val="008322B7"/>
    <w:rsid w:val="008322CB"/>
    <w:rsid w:val="00832755"/>
    <w:rsid w:val="00832D3C"/>
    <w:rsid w:val="0083303E"/>
    <w:rsid w:val="00833B64"/>
    <w:rsid w:val="00834436"/>
    <w:rsid w:val="00835081"/>
    <w:rsid w:val="00835335"/>
    <w:rsid w:val="008355CE"/>
    <w:rsid w:val="008359BB"/>
    <w:rsid w:val="008359EC"/>
    <w:rsid w:val="00835EB6"/>
    <w:rsid w:val="00836107"/>
    <w:rsid w:val="008361EC"/>
    <w:rsid w:val="008368AC"/>
    <w:rsid w:val="00836AC7"/>
    <w:rsid w:val="008372AB"/>
    <w:rsid w:val="008378E2"/>
    <w:rsid w:val="00837F60"/>
    <w:rsid w:val="00840042"/>
    <w:rsid w:val="008404F3"/>
    <w:rsid w:val="00840576"/>
    <w:rsid w:val="008405FA"/>
    <w:rsid w:val="00840C98"/>
    <w:rsid w:val="008412B8"/>
    <w:rsid w:val="00841381"/>
    <w:rsid w:val="00841529"/>
    <w:rsid w:val="00841584"/>
    <w:rsid w:val="00841940"/>
    <w:rsid w:val="00841AAE"/>
    <w:rsid w:val="00841B61"/>
    <w:rsid w:val="00841C59"/>
    <w:rsid w:val="00841CB0"/>
    <w:rsid w:val="0084203A"/>
    <w:rsid w:val="00842066"/>
    <w:rsid w:val="00842403"/>
    <w:rsid w:val="008427BE"/>
    <w:rsid w:val="008428E2"/>
    <w:rsid w:val="00842A72"/>
    <w:rsid w:val="008431CF"/>
    <w:rsid w:val="00843A95"/>
    <w:rsid w:val="00843E1B"/>
    <w:rsid w:val="008441B7"/>
    <w:rsid w:val="0084440F"/>
    <w:rsid w:val="00844460"/>
    <w:rsid w:val="0084484F"/>
    <w:rsid w:val="00844A03"/>
    <w:rsid w:val="00844A8F"/>
    <w:rsid w:val="0084505E"/>
    <w:rsid w:val="008453B1"/>
    <w:rsid w:val="008454DE"/>
    <w:rsid w:val="00845A82"/>
    <w:rsid w:val="00846216"/>
    <w:rsid w:val="0084657A"/>
    <w:rsid w:val="0084752D"/>
    <w:rsid w:val="0084752E"/>
    <w:rsid w:val="00847561"/>
    <w:rsid w:val="0084791F"/>
    <w:rsid w:val="00847FEB"/>
    <w:rsid w:val="0085067D"/>
    <w:rsid w:val="00850AAB"/>
    <w:rsid w:val="00850BB8"/>
    <w:rsid w:val="00850FFB"/>
    <w:rsid w:val="0085102C"/>
    <w:rsid w:val="008516CF"/>
    <w:rsid w:val="00851830"/>
    <w:rsid w:val="00851D5E"/>
    <w:rsid w:val="00851F87"/>
    <w:rsid w:val="00852086"/>
    <w:rsid w:val="0085227A"/>
    <w:rsid w:val="008522EF"/>
    <w:rsid w:val="00852753"/>
    <w:rsid w:val="00852A1C"/>
    <w:rsid w:val="00852C0F"/>
    <w:rsid w:val="00852DFB"/>
    <w:rsid w:val="00853010"/>
    <w:rsid w:val="0085334E"/>
    <w:rsid w:val="00853684"/>
    <w:rsid w:val="008539F1"/>
    <w:rsid w:val="00853DBF"/>
    <w:rsid w:val="00853E7A"/>
    <w:rsid w:val="008541EB"/>
    <w:rsid w:val="008547CE"/>
    <w:rsid w:val="00854AF3"/>
    <w:rsid w:val="00854FF0"/>
    <w:rsid w:val="00855063"/>
    <w:rsid w:val="008556D3"/>
    <w:rsid w:val="00855977"/>
    <w:rsid w:val="00855DC1"/>
    <w:rsid w:val="00855E90"/>
    <w:rsid w:val="008561F8"/>
    <w:rsid w:val="008571AE"/>
    <w:rsid w:val="00857564"/>
    <w:rsid w:val="00857689"/>
    <w:rsid w:val="00857FC8"/>
    <w:rsid w:val="00860132"/>
    <w:rsid w:val="00860DE2"/>
    <w:rsid w:val="00861404"/>
    <w:rsid w:val="00862722"/>
    <w:rsid w:val="008633A5"/>
    <w:rsid w:val="0086342D"/>
    <w:rsid w:val="00863901"/>
    <w:rsid w:val="008639C8"/>
    <w:rsid w:val="00863E93"/>
    <w:rsid w:val="00864971"/>
    <w:rsid w:val="00864984"/>
    <w:rsid w:val="00864D28"/>
    <w:rsid w:val="00864DA1"/>
    <w:rsid w:val="00865059"/>
    <w:rsid w:val="0086551B"/>
    <w:rsid w:val="00865935"/>
    <w:rsid w:val="0086635E"/>
    <w:rsid w:val="0086748F"/>
    <w:rsid w:val="00867A59"/>
    <w:rsid w:val="00867EC2"/>
    <w:rsid w:val="00870155"/>
    <w:rsid w:val="00870C64"/>
    <w:rsid w:val="00870E07"/>
    <w:rsid w:val="008718A7"/>
    <w:rsid w:val="008719FB"/>
    <w:rsid w:val="00871ADC"/>
    <w:rsid w:val="00871C32"/>
    <w:rsid w:val="00871EA6"/>
    <w:rsid w:val="008720C8"/>
    <w:rsid w:val="0087213E"/>
    <w:rsid w:val="008723EE"/>
    <w:rsid w:val="00872591"/>
    <w:rsid w:val="00872691"/>
    <w:rsid w:val="0087270D"/>
    <w:rsid w:val="00872735"/>
    <w:rsid w:val="008728B1"/>
    <w:rsid w:val="008728C2"/>
    <w:rsid w:val="00872CE7"/>
    <w:rsid w:val="008731C1"/>
    <w:rsid w:val="008734A8"/>
    <w:rsid w:val="008734ED"/>
    <w:rsid w:val="00873AD3"/>
    <w:rsid w:val="00873EA6"/>
    <w:rsid w:val="008747FB"/>
    <w:rsid w:val="00874D1A"/>
    <w:rsid w:val="00874D36"/>
    <w:rsid w:val="00874FF5"/>
    <w:rsid w:val="008753CC"/>
    <w:rsid w:val="0087579A"/>
    <w:rsid w:val="00875B10"/>
    <w:rsid w:val="0087642A"/>
    <w:rsid w:val="00876799"/>
    <w:rsid w:val="00876C62"/>
    <w:rsid w:val="00876E96"/>
    <w:rsid w:val="008770D9"/>
    <w:rsid w:val="00877926"/>
    <w:rsid w:val="00877964"/>
    <w:rsid w:val="00877BEF"/>
    <w:rsid w:val="00877CD5"/>
    <w:rsid w:val="00880350"/>
    <w:rsid w:val="00880467"/>
    <w:rsid w:val="00880559"/>
    <w:rsid w:val="00880980"/>
    <w:rsid w:val="00880C8D"/>
    <w:rsid w:val="00881622"/>
    <w:rsid w:val="008818C8"/>
    <w:rsid w:val="008819DA"/>
    <w:rsid w:val="008829E1"/>
    <w:rsid w:val="00882BC2"/>
    <w:rsid w:val="00882F02"/>
    <w:rsid w:val="0088306D"/>
    <w:rsid w:val="00883C21"/>
    <w:rsid w:val="0088423B"/>
    <w:rsid w:val="00884498"/>
    <w:rsid w:val="008844A1"/>
    <w:rsid w:val="008846A6"/>
    <w:rsid w:val="00884AD9"/>
    <w:rsid w:val="00884FEE"/>
    <w:rsid w:val="008855D6"/>
    <w:rsid w:val="0088598E"/>
    <w:rsid w:val="00885B1F"/>
    <w:rsid w:val="00886124"/>
    <w:rsid w:val="00886204"/>
    <w:rsid w:val="00886984"/>
    <w:rsid w:val="008871EF"/>
    <w:rsid w:val="00887323"/>
    <w:rsid w:val="008874AE"/>
    <w:rsid w:val="0088772B"/>
    <w:rsid w:val="008877DD"/>
    <w:rsid w:val="00887B00"/>
    <w:rsid w:val="008909C1"/>
    <w:rsid w:val="0089182B"/>
    <w:rsid w:val="00891B93"/>
    <w:rsid w:val="008920EF"/>
    <w:rsid w:val="008929F6"/>
    <w:rsid w:val="008935B6"/>
    <w:rsid w:val="00893A8D"/>
    <w:rsid w:val="00893ADB"/>
    <w:rsid w:val="00894115"/>
    <w:rsid w:val="008941A9"/>
    <w:rsid w:val="00894210"/>
    <w:rsid w:val="0089452D"/>
    <w:rsid w:val="00894D68"/>
    <w:rsid w:val="00894EBE"/>
    <w:rsid w:val="008951B1"/>
    <w:rsid w:val="008953EB"/>
    <w:rsid w:val="00895494"/>
    <w:rsid w:val="0089549C"/>
    <w:rsid w:val="00895A66"/>
    <w:rsid w:val="00895BF7"/>
    <w:rsid w:val="008965FE"/>
    <w:rsid w:val="008967E8"/>
    <w:rsid w:val="00896911"/>
    <w:rsid w:val="00896D7F"/>
    <w:rsid w:val="00896DD3"/>
    <w:rsid w:val="008972B0"/>
    <w:rsid w:val="00897345"/>
    <w:rsid w:val="008975FD"/>
    <w:rsid w:val="00897A60"/>
    <w:rsid w:val="00897B46"/>
    <w:rsid w:val="008A01BB"/>
    <w:rsid w:val="008A0606"/>
    <w:rsid w:val="008A0BE1"/>
    <w:rsid w:val="008A0E28"/>
    <w:rsid w:val="008A1315"/>
    <w:rsid w:val="008A1E4E"/>
    <w:rsid w:val="008A1F1B"/>
    <w:rsid w:val="008A279F"/>
    <w:rsid w:val="008A3DD4"/>
    <w:rsid w:val="008A410E"/>
    <w:rsid w:val="008A416F"/>
    <w:rsid w:val="008A49E9"/>
    <w:rsid w:val="008A4B8C"/>
    <w:rsid w:val="008A4EDC"/>
    <w:rsid w:val="008A4EF5"/>
    <w:rsid w:val="008A50DE"/>
    <w:rsid w:val="008A527A"/>
    <w:rsid w:val="008A5311"/>
    <w:rsid w:val="008A593D"/>
    <w:rsid w:val="008A66DA"/>
    <w:rsid w:val="008A68D2"/>
    <w:rsid w:val="008A6977"/>
    <w:rsid w:val="008A6A53"/>
    <w:rsid w:val="008A7525"/>
    <w:rsid w:val="008A757D"/>
    <w:rsid w:val="008A7DF0"/>
    <w:rsid w:val="008B03D0"/>
    <w:rsid w:val="008B064B"/>
    <w:rsid w:val="008B0904"/>
    <w:rsid w:val="008B0A4C"/>
    <w:rsid w:val="008B0AB0"/>
    <w:rsid w:val="008B0D8A"/>
    <w:rsid w:val="008B0FFF"/>
    <w:rsid w:val="008B108D"/>
    <w:rsid w:val="008B15F4"/>
    <w:rsid w:val="008B21F7"/>
    <w:rsid w:val="008B28A6"/>
    <w:rsid w:val="008B2907"/>
    <w:rsid w:val="008B3545"/>
    <w:rsid w:val="008B3802"/>
    <w:rsid w:val="008B4E57"/>
    <w:rsid w:val="008B5096"/>
    <w:rsid w:val="008B5223"/>
    <w:rsid w:val="008B59DF"/>
    <w:rsid w:val="008B5B03"/>
    <w:rsid w:val="008B5FDB"/>
    <w:rsid w:val="008B62F6"/>
    <w:rsid w:val="008B6991"/>
    <w:rsid w:val="008B6B3B"/>
    <w:rsid w:val="008B77A9"/>
    <w:rsid w:val="008B77D7"/>
    <w:rsid w:val="008B7812"/>
    <w:rsid w:val="008C004D"/>
    <w:rsid w:val="008C08B6"/>
    <w:rsid w:val="008C0D35"/>
    <w:rsid w:val="008C0DC3"/>
    <w:rsid w:val="008C0EDE"/>
    <w:rsid w:val="008C0F1F"/>
    <w:rsid w:val="008C11EC"/>
    <w:rsid w:val="008C2023"/>
    <w:rsid w:val="008C2180"/>
    <w:rsid w:val="008C245D"/>
    <w:rsid w:val="008C2733"/>
    <w:rsid w:val="008C2BE3"/>
    <w:rsid w:val="008C33F5"/>
    <w:rsid w:val="008C3491"/>
    <w:rsid w:val="008C35B0"/>
    <w:rsid w:val="008C3A7D"/>
    <w:rsid w:val="008C3D38"/>
    <w:rsid w:val="008C412D"/>
    <w:rsid w:val="008C429F"/>
    <w:rsid w:val="008C4506"/>
    <w:rsid w:val="008C457D"/>
    <w:rsid w:val="008C4760"/>
    <w:rsid w:val="008C4CD4"/>
    <w:rsid w:val="008C4D9D"/>
    <w:rsid w:val="008C5505"/>
    <w:rsid w:val="008C58B6"/>
    <w:rsid w:val="008C60ED"/>
    <w:rsid w:val="008C6422"/>
    <w:rsid w:val="008C6765"/>
    <w:rsid w:val="008C7EC0"/>
    <w:rsid w:val="008C7F85"/>
    <w:rsid w:val="008D058C"/>
    <w:rsid w:val="008D0EE4"/>
    <w:rsid w:val="008D0FD9"/>
    <w:rsid w:val="008D10FD"/>
    <w:rsid w:val="008D1203"/>
    <w:rsid w:val="008D1CFE"/>
    <w:rsid w:val="008D1DE2"/>
    <w:rsid w:val="008D1F5F"/>
    <w:rsid w:val="008D2259"/>
    <w:rsid w:val="008D27EF"/>
    <w:rsid w:val="008D304C"/>
    <w:rsid w:val="008D3990"/>
    <w:rsid w:val="008D3A08"/>
    <w:rsid w:val="008D503B"/>
    <w:rsid w:val="008D508C"/>
    <w:rsid w:val="008D5368"/>
    <w:rsid w:val="008D5D2E"/>
    <w:rsid w:val="008D5DAF"/>
    <w:rsid w:val="008D6002"/>
    <w:rsid w:val="008D6007"/>
    <w:rsid w:val="008D660C"/>
    <w:rsid w:val="008D67DA"/>
    <w:rsid w:val="008D6C76"/>
    <w:rsid w:val="008D761F"/>
    <w:rsid w:val="008D7975"/>
    <w:rsid w:val="008D7A28"/>
    <w:rsid w:val="008E0461"/>
    <w:rsid w:val="008E0613"/>
    <w:rsid w:val="008E09E0"/>
    <w:rsid w:val="008E0B43"/>
    <w:rsid w:val="008E0E24"/>
    <w:rsid w:val="008E12E2"/>
    <w:rsid w:val="008E1F04"/>
    <w:rsid w:val="008E2482"/>
    <w:rsid w:val="008E2512"/>
    <w:rsid w:val="008E2546"/>
    <w:rsid w:val="008E279D"/>
    <w:rsid w:val="008E2CA0"/>
    <w:rsid w:val="008E3076"/>
    <w:rsid w:val="008E3ECA"/>
    <w:rsid w:val="008E474C"/>
    <w:rsid w:val="008E4D7C"/>
    <w:rsid w:val="008E528A"/>
    <w:rsid w:val="008E58BB"/>
    <w:rsid w:val="008E5E4C"/>
    <w:rsid w:val="008E6A29"/>
    <w:rsid w:val="008E6CE9"/>
    <w:rsid w:val="008E7154"/>
    <w:rsid w:val="008E71CF"/>
    <w:rsid w:val="008E7288"/>
    <w:rsid w:val="008E7BE0"/>
    <w:rsid w:val="008F060F"/>
    <w:rsid w:val="008F13A8"/>
    <w:rsid w:val="008F1522"/>
    <w:rsid w:val="008F1676"/>
    <w:rsid w:val="008F23EF"/>
    <w:rsid w:val="008F24E3"/>
    <w:rsid w:val="008F3559"/>
    <w:rsid w:val="008F3A43"/>
    <w:rsid w:val="008F3E8F"/>
    <w:rsid w:val="008F4222"/>
    <w:rsid w:val="008F49BE"/>
    <w:rsid w:val="008F4B51"/>
    <w:rsid w:val="008F4CEC"/>
    <w:rsid w:val="008F507A"/>
    <w:rsid w:val="008F5D5B"/>
    <w:rsid w:val="008F62AF"/>
    <w:rsid w:val="008F672E"/>
    <w:rsid w:val="008F7091"/>
    <w:rsid w:val="008F787D"/>
    <w:rsid w:val="008F794C"/>
    <w:rsid w:val="008F79DF"/>
    <w:rsid w:val="009001FF"/>
    <w:rsid w:val="00900353"/>
    <w:rsid w:val="00900B45"/>
    <w:rsid w:val="00900BE4"/>
    <w:rsid w:val="00900E03"/>
    <w:rsid w:val="00900F10"/>
    <w:rsid w:val="00901441"/>
    <w:rsid w:val="009015DE"/>
    <w:rsid w:val="00902DAE"/>
    <w:rsid w:val="00902F82"/>
    <w:rsid w:val="009038C6"/>
    <w:rsid w:val="009042A3"/>
    <w:rsid w:val="00904A62"/>
    <w:rsid w:val="00904AB1"/>
    <w:rsid w:val="00904B25"/>
    <w:rsid w:val="00904C2C"/>
    <w:rsid w:val="00904FCF"/>
    <w:rsid w:val="00905154"/>
    <w:rsid w:val="00905579"/>
    <w:rsid w:val="0090579C"/>
    <w:rsid w:val="00905A2E"/>
    <w:rsid w:val="009062FE"/>
    <w:rsid w:val="009066E3"/>
    <w:rsid w:val="00906C31"/>
    <w:rsid w:val="00906F38"/>
    <w:rsid w:val="00907582"/>
    <w:rsid w:val="00907F8E"/>
    <w:rsid w:val="00910416"/>
    <w:rsid w:val="00910598"/>
    <w:rsid w:val="009109EB"/>
    <w:rsid w:val="00910B9F"/>
    <w:rsid w:val="00910EFE"/>
    <w:rsid w:val="00911177"/>
    <w:rsid w:val="00911B05"/>
    <w:rsid w:val="00911B10"/>
    <w:rsid w:val="009128AD"/>
    <w:rsid w:val="00912A50"/>
    <w:rsid w:val="00912DC5"/>
    <w:rsid w:val="00912F86"/>
    <w:rsid w:val="009130AF"/>
    <w:rsid w:val="00913204"/>
    <w:rsid w:val="00913537"/>
    <w:rsid w:val="00913B39"/>
    <w:rsid w:val="009153C9"/>
    <w:rsid w:val="00915556"/>
    <w:rsid w:val="009159CC"/>
    <w:rsid w:val="0091670A"/>
    <w:rsid w:val="00916794"/>
    <w:rsid w:val="0091687F"/>
    <w:rsid w:val="009168CF"/>
    <w:rsid w:val="00916B2E"/>
    <w:rsid w:val="00916BE9"/>
    <w:rsid w:val="00917293"/>
    <w:rsid w:val="009175E8"/>
    <w:rsid w:val="0091766D"/>
    <w:rsid w:val="00917680"/>
    <w:rsid w:val="00917917"/>
    <w:rsid w:val="0091792A"/>
    <w:rsid w:val="00917C38"/>
    <w:rsid w:val="00917E81"/>
    <w:rsid w:val="009201B7"/>
    <w:rsid w:val="009204FC"/>
    <w:rsid w:val="00920600"/>
    <w:rsid w:val="00920984"/>
    <w:rsid w:val="009209EB"/>
    <w:rsid w:val="00920EED"/>
    <w:rsid w:val="009214EB"/>
    <w:rsid w:val="00921CD7"/>
    <w:rsid w:val="00921E0C"/>
    <w:rsid w:val="00921FC9"/>
    <w:rsid w:val="009222A0"/>
    <w:rsid w:val="0092281A"/>
    <w:rsid w:val="00922E75"/>
    <w:rsid w:val="00923693"/>
    <w:rsid w:val="009237AD"/>
    <w:rsid w:val="00923C28"/>
    <w:rsid w:val="00924435"/>
    <w:rsid w:val="00924542"/>
    <w:rsid w:val="0092454D"/>
    <w:rsid w:val="00924718"/>
    <w:rsid w:val="009247A6"/>
    <w:rsid w:val="00924A59"/>
    <w:rsid w:val="00924E27"/>
    <w:rsid w:val="0092581E"/>
    <w:rsid w:val="00925E2D"/>
    <w:rsid w:val="00926752"/>
    <w:rsid w:val="00926A74"/>
    <w:rsid w:val="00927035"/>
    <w:rsid w:val="009274C0"/>
    <w:rsid w:val="009276FE"/>
    <w:rsid w:val="00930284"/>
    <w:rsid w:val="009309A1"/>
    <w:rsid w:val="00930ED1"/>
    <w:rsid w:val="0093112F"/>
    <w:rsid w:val="00931249"/>
    <w:rsid w:val="0093135E"/>
    <w:rsid w:val="009313E7"/>
    <w:rsid w:val="0093169D"/>
    <w:rsid w:val="0093199A"/>
    <w:rsid w:val="00931A8C"/>
    <w:rsid w:val="00931B3C"/>
    <w:rsid w:val="00931BCB"/>
    <w:rsid w:val="00931E11"/>
    <w:rsid w:val="00932BED"/>
    <w:rsid w:val="00932C16"/>
    <w:rsid w:val="0093379D"/>
    <w:rsid w:val="00933C58"/>
    <w:rsid w:val="00933EA5"/>
    <w:rsid w:val="0093404B"/>
    <w:rsid w:val="00934414"/>
    <w:rsid w:val="00934B6F"/>
    <w:rsid w:val="009356EC"/>
    <w:rsid w:val="00935B8E"/>
    <w:rsid w:val="00935C22"/>
    <w:rsid w:val="00935E59"/>
    <w:rsid w:val="00937500"/>
    <w:rsid w:val="0093763A"/>
    <w:rsid w:val="00937DF0"/>
    <w:rsid w:val="00937F00"/>
    <w:rsid w:val="009405CA"/>
    <w:rsid w:val="00940D62"/>
    <w:rsid w:val="00941591"/>
    <w:rsid w:val="009415F6"/>
    <w:rsid w:val="0094162B"/>
    <w:rsid w:val="00941AB2"/>
    <w:rsid w:val="00941AFA"/>
    <w:rsid w:val="00942200"/>
    <w:rsid w:val="00944040"/>
    <w:rsid w:val="009441BC"/>
    <w:rsid w:val="0094467E"/>
    <w:rsid w:val="009446A7"/>
    <w:rsid w:val="009457F4"/>
    <w:rsid w:val="0094595A"/>
    <w:rsid w:val="00945C14"/>
    <w:rsid w:val="00946391"/>
    <w:rsid w:val="009466A0"/>
    <w:rsid w:val="0094697F"/>
    <w:rsid w:val="00946BCA"/>
    <w:rsid w:val="00946EC2"/>
    <w:rsid w:val="0094703C"/>
    <w:rsid w:val="009477A6"/>
    <w:rsid w:val="00947936"/>
    <w:rsid w:val="00947C23"/>
    <w:rsid w:val="00947C95"/>
    <w:rsid w:val="00947D1A"/>
    <w:rsid w:val="00947E6E"/>
    <w:rsid w:val="00947E7B"/>
    <w:rsid w:val="009500F5"/>
    <w:rsid w:val="009501DC"/>
    <w:rsid w:val="009501FB"/>
    <w:rsid w:val="0095078F"/>
    <w:rsid w:val="009509F4"/>
    <w:rsid w:val="009511B4"/>
    <w:rsid w:val="00951603"/>
    <w:rsid w:val="00952EB6"/>
    <w:rsid w:val="00953457"/>
    <w:rsid w:val="0095446B"/>
    <w:rsid w:val="009549F3"/>
    <w:rsid w:val="009551A3"/>
    <w:rsid w:val="009551D6"/>
    <w:rsid w:val="009557B4"/>
    <w:rsid w:val="009558AE"/>
    <w:rsid w:val="00955C70"/>
    <w:rsid w:val="00956011"/>
    <w:rsid w:val="0095647A"/>
    <w:rsid w:val="00956A31"/>
    <w:rsid w:val="00957651"/>
    <w:rsid w:val="00957988"/>
    <w:rsid w:val="00957D0C"/>
    <w:rsid w:val="00957DA8"/>
    <w:rsid w:val="009600C7"/>
    <w:rsid w:val="009601DB"/>
    <w:rsid w:val="009603AF"/>
    <w:rsid w:val="00960B11"/>
    <w:rsid w:val="00960CE6"/>
    <w:rsid w:val="00960DA1"/>
    <w:rsid w:val="00960E55"/>
    <w:rsid w:val="00961881"/>
    <w:rsid w:val="00961CD8"/>
    <w:rsid w:val="00961E66"/>
    <w:rsid w:val="00961EE4"/>
    <w:rsid w:val="009622D2"/>
    <w:rsid w:val="00962373"/>
    <w:rsid w:val="009625B3"/>
    <w:rsid w:val="00962CFA"/>
    <w:rsid w:val="00963023"/>
    <w:rsid w:val="00963AF3"/>
    <w:rsid w:val="00963E66"/>
    <w:rsid w:val="009641B9"/>
    <w:rsid w:val="009642FC"/>
    <w:rsid w:val="0096466D"/>
    <w:rsid w:val="009648DC"/>
    <w:rsid w:val="009651A7"/>
    <w:rsid w:val="0096584D"/>
    <w:rsid w:val="00965C66"/>
    <w:rsid w:val="009663FC"/>
    <w:rsid w:val="00966627"/>
    <w:rsid w:val="00966CD8"/>
    <w:rsid w:val="00966EBB"/>
    <w:rsid w:val="009672CF"/>
    <w:rsid w:val="00967CB4"/>
    <w:rsid w:val="009702B7"/>
    <w:rsid w:val="00970892"/>
    <w:rsid w:val="009709C1"/>
    <w:rsid w:val="00971063"/>
    <w:rsid w:val="00971767"/>
    <w:rsid w:val="0097187B"/>
    <w:rsid w:val="00972124"/>
    <w:rsid w:val="0097295A"/>
    <w:rsid w:val="00972A95"/>
    <w:rsid w:val="00972B50"/>
    <w:rsid w:val="009737E9"/>
    <w:rsid w:val="00974928"/>
    <w:rsid w:val="00974D9B"/>
    <w:rsid w:val="00975030"/>
    <w:rsid w:val="00975268"/>
    <w:rsid w:val="00975B72"/>
    <w:rsid w:val="00975CBC"/>
    <w:rsid w:val="0097688A"/>
    <w:rsid w:val="009776C5"/>
    <w:rsid w:val="0097781F"/>
    <w:rsid w:val="00980028"/>
    <w:rsid w:val="0098008B"/>
    <w:rsid w:val="00980460"/>
    <w:rsid w:val="009806B4"/>
    <w:rsid w:val="009807CD"/>
    <w:rsid w:val="00980821"/>
    <w:rsid w:val="00980E05"/>
    <w:rsid w:val="00980FD1"/>
    <w:rsid w:val="00980FE6"/>
    <w:rsid w:val="00981073"/>
    <w:rsid w:val="00981493"/>
    <w:rsid w:val="00981541"/>
    <w:rsid w:val="00981ADE"/>
    <w:rsid w:val="0098276C"/>
    <w:rsid w:val="0098299D"/>
    <w:rsid w:val="00982C7D"/>
    <w:rsid w:val="0098318E"/>
    <w:rsid w:val="009833CF"/>
    <w:rsid w:val="00983AB1"/>
    <w:rsid w:val="00983C18"/>
    <w:rsid w:val="00983C84"/>
    <w:rsid w:val="0098418C"/>
    <w:rsid w:val="00984419"/>
    <w:rsid w:val="00984722"/>
    <w:rsid w:val="009851BD"/>
    <w:rsid w:val="00985713"/>
    <w:rsid w:val="00985A41"/>
    <w:rsid w:val="00985B60"/>
    <w:rsid w:val="00985ECF"/>
    <w:rsid w:val="00986979"/>
    <w:rsid w:val="00986C75"/>
    <w:rsid w:val="00987160"/>
    <w:rsid w:val="00987196"/>
    <w:rsid w:val="00987727"/>
    <w:rsid w:val="00987A93"/>
    <w:rsid w:val="00987B0A"/>
    <w:rsid w:val="0099007B"/>
    <w:rsid w:val="00990103"/>
    <w:rsid w:val="009901C2"/>
    <w:rsid w:val="00990894"/>
    <w:rsid w:val="009909B6"/>
    <w:rsid w:val="0099108F"/>
    <w:rsid w:val="0099153E"/>
    <w:rsid w:val="0099160D"/>
    <w:rsid w:val="0099165F"/>
    <w:rsid w:val="00991B58"/>
    <w:rsid w:val="00991EF0"/>
    <w:rsid w:val="009928BD"/>
    <w:rsid w:val="00992B11"/>
    <w:rsid w:val="00992CC7"/>
    <w:rsid w:val="00993879"/>
    <w:rsid w:val="00993947"/>
    <w:rsid w:val="009959AC"/>
    <w:rsid w:val="00995E11"/>
    <w:rsid w:val="00995ED7"/>
    <w:rsid w:val="00995FBA"/>
    <w:rsid w:val="00996274"/>
    <w:rsid w:val="0099654C"/>
    <w:rsid w:val="009968DD"/>
    <w:rsid w:val="009970B7"/>
    <w:rsid w:val="009972D0"/>
    <w:rsid w:val="009973F1"/>
    <w:rsid w:val="009975AA"/>
    <w:rsid w:val="0099782D"/>
    <w:rsid w:val="009979F5"/>
    <w:rsid w:val="00997DE1"/>
    <w:rsid w:val="00997E29"/>
    <w:rsid w:val="009A0174"/>
    <w:rsid w:val="009A0644"/>
    <w:rsid w:val="009A0922"/>
    <w:rsid w:val="009A0972"/>
    <w:rsid w:val="009A0B0B"/>
    <w:rsid w:val="009A1502"/>
    <w:rsid w:val="009A22D8"/>
    <w:rsid w:val="009A2391"/>
    <w:rsid w:val="009A2493"/>
    <w:rsid w:val="009A2841"/>
    <w:rsid w:val="009A288D"/>
    <w:rsid w:val="009A2A79"/>
    <w:rsid w:val="009A3035"/>
    <w:rsid w:val="009A3128"/>
    <w:rsid w:val="009A3302"/>
    <w:rsid w:val="009A37AD"/>
    <w:rsid w:val="009A3BD1"/>
    <w:rsid w:val="009A3D99"/>
    <w:rsid w:val="009A4024"/>
    <w:rsid w:val="009A42E7"/>
    <w:rsid w:val="009A44C3"/>
    <w:rsid w:val="009A458E"/>
    <w:rsid w:val="009A45BE"/>
    <w:rsid w:val="009A4ABD"/>
    <w:rsid w:val="009A4B96"/>
    <w:rsid w:val="009A4D9E"/>
    <w:rsid w:val="009A4F2F"/>
    <w:rsid w:val="009A5467"/>
    <w:rsid w:val="009A558D"/>
    <w:rsid w:val="009A5802"/>
    <w:rsid w:val="009A59A9"/>
    <w:rsid w:val="009A6014"/>
    <w:rsid w:val="009A6A37"/>
    <w:rsid w:val="009A6FD6"/>
    <w:rsid w:val="009A7032"/>
    <w:rsid w:val="009A741E"/>
    <w:rsid w:val="009A7C69"/>
    <w:rsid w:val="009A7E61"/>
    <w:rsid w:val="009A7FCC"/>
    <w:rsid w:val="009B085D"/>
    <w:rsid w:val="009B16C8"/>
    <w:rsid w:val="009B1D09"/>
    <w:rsid w:val="009B1E5D"/>
    <w:rsid w:val="009B2006"/>
    <w:rsid w:val="009B25A5"/>
    <w:rsid w:val="009B2703"/>
    <w:rsid w:val="009B2D68"/>
    <w:rsid w:val="009B3587"/>
    <w:rsid w:val="009B3BCA"/>
    <w:rsid w:val="009B408C"/>
    <w:rsid w:val="009B40A3"/>
    <w:rsid w:val="009B4542"/>
    <w:rsid w:val="009B4878"/>
    <w:rsid w:val="009B491F"/>
    <w:rsid w:val="009B4CCA"/>
    <w:rsid w:val="009B54AB"/>
    <w:rsid w:val="009B59E0"/>
    <w:rsid w:val="009B6882"/>
    <w:rsid w:val="009B6AF7"/>
    <w:rsid w:val="009B719D"/>
    <w:rsid w:val="009B7F37"/>
    <w:rsid w:val="009B7FE5"/>
    <w:rsid w:val="009C07C3"/>
    <w:rsid w:val="009C0924"/>
    <w:rsid w:val="009C10F5"/>
    <w:rsid w:val="009C17F2"/>
    <w:rsid w:val="009C1927"/>
    <w:rsid w:val="009C1D81"/>
    <w:rsid w:val="009C2060"/>
    <w:rsid w:val="009C25CB"/>
    <w:rsid w:val="009C28E5"/>
    <w:rsid w:val="009C29D1"/>
    <w:rsid w:val="009C29FB"/>
    <w:rsid w:val="009C2A9A"/>
    <w:rsid w:val="009C2C03"/>
    <w:rsid w:val="009C2D3B"/>
    <w:rsid w:val="009C2D64"/>
    <w:rsid w:val="009C2DA8"/>
    <w:rsid w:val="009C2E3C"/>
    <w:rsid w:val="009C3155"/>
    <w:rsid w:val="009C3708"/>
    <w:rsid w:val="009C39C1"/>
    <w:rsid w:val="009C3BD4"/>
    <w:rsid w:val="009C3EED"/>
    <w:rsid w:val="009C468A"/>
    <w:rsid w:val="009C49C4"/>
    <w:rsid w:val="009C523E"/>
    <w:rsid w:val="009C668A"/>
    <w:rsid w:val="009C6D79"/>
    <w:rsid w:val="009C6EF1"/>
    <w:rsid w:val="009C6FDA"/>
    <w:rsid w:val="009C6FFE"/>
    <w:rsid w:val="009C7140"/>
    <w:rsid w:val="009C73CD"/>
    <w:rsid w:val="009C74B5"/>
    <w:rsid w:val="009C79C7"/>
    <w:rsid w:val="009C7A2E"/>
    <w:rsid w:val="009C7C64"/>
    <w:rsid w:val="009D013F"/>
    <w:rsid w:val="009D032F"/>
    <w:rsid w:val="009D050A"/>
    <w:rsid w:val="009D0569"/>
    <w:rsid w:val="009D0A63"/>
    <w:rsid w:val="009D14A8"/>
    <w:rsid w:val="009D1A89"/>
    <w:rsid w:val="009D1B30"/>
    <w:rsid w:val="009D1B65"/>
    <w:rsid w:val="009D1B9B"/>
    <w:rsid w:val="009D1BC3"/>
    <w:rsid w:val="009D1FAE"/>
    <w:rsid w:val="009D208E"/>
    <w:rsid w:val="009D2A56"/>
    <w:rsid w:val="009D2DD3"/>
    <w:rsid w:val="009D2E58"/>
    <w:rsid w:val="009D2FE5"/>
    <w:rsid w:val="009D3448"/>
    <w:rsid w:val="009D3C4D"/>
    <w:rsid w:val="009D3FD0"/>
    <w:rsid w:val="009D3FDA"/>
    <w:rsid w:val="009D4031"/>
    <w:rsid w:val="009D4E7D"/>
    <w:rsid w:val="009D5B79"/>
    <w:rsid w:val="009D67D3"/>
    <w:rsid w:val="009D69C2"/>
    <w:rsid w:val="009D6E95"/>
    <w:rsid w:val="009D7E31"/>
    <w:rsid w:val="009E0193"/>
    <w:rsid w:val="009E01FA"/>
    <w:rsid w:val="009E0A6F"/>
    <w:rsid w:val="009E0B90"/>
    <w:rsid w:val="009E1194"/>
    <w:rsid w:val="009E1DEC"/>
    <w:rsid w:val="009E1EF3"/>
    <w:rsid w:val="009E1FD2"/>
    <w:rsid w:val="009E2659"/>
    <w:rsid w:val="009E321C"/>
    <w:rsid w:val="009E3385"/>
    <w:rsid w:val="009E4034"/>
    <w:rsid w:val="009E40E9"/>
    <w:rsid w:val="009E4577"/>
    <w:rsid w:val="009E4F40"/>
    <w:rsid w:val="009E505D"/>
    <w:rsid w:val="009E5378"/>
    <w:rsid w:val="009E55D7"/>
    <w:rsid w:val="009E57E7"/>
    <w:rsid w:val="009E59B6"/>
    <w:rsid w:val="009E6018"/>
    <w:rsid w:val="009E6053"/>
    <w:rsid w:val="009E61C8"/>
    <w:rsid w:val="009E6801"/>
    <w:rsid w:val="009E6856"/>
    <w:rsid w:val="009E6DD7"/>
    <w:rsid w:val="009E6F35"/>
    <w:rsid w:val="009E739A"/>
    <w:rsid w:val="009E73DD"/>
    <w:rsid w:val="009E7532"/>
    <w:rsid w:val="009E7542"/>
    <w:rsid w:val="009E792E"/>
    <w:rsid w:val="009E79D4"/>
    <w:rsid w:val="009E7BB5"/>
    <w:rsid w:val="009E7BF7"/>
    <w:rsid w:val="009E7EC0"/>
    <w:rsid w:val="009F03B0"/>
    <w:rsid w:val="009F053C"/>
    <w:rsid w:val="009F0776"/>
    <w:rsid w:val="009F0A61"/>
    <w:rsid w:val="009F26F6"/>
    <w:rsid w:val="009F2871"/>
    <w:rsid w:val="009F2D0B"/>
    <w:rsid w:val="009F2F23"/>
    <w:rsid w:val="009F2FC3"/>
    <w:rsid w:val="009F35D3"/>
    <w:rsid w:val="009F364E"/>
    <w:rsid w:val="009F417F"/>
    <w:rsid w:val="009F4980"/>
    <w:rsid w:val="009F4BCF"/>
    <w:rsid w:val="009F533F"/>
    <w:rsid w:val="009F5369"/>
    <w:rsid w:val="009F5937"/>
    <w:rsid w:val="009F59F1"/>
    <w:rsid w:val="009F5AC0"/>
    <w:rsid w:val="009F6BE8"/>
    <w:rsid w:val="009F6DC2"/>
    <w:rsid w:val="009F6FA8"/>
    <w:rsid w:val="009F7024"/>
    <w:rsid w:val="009F78CA"/>
    <w:rsid w:val="009F7EBA"/>
    <w:rsid w:val="00A0014F"/>
    <w:rsid w:val="00A0098B"/>
    <w:rsid w:val="00A013D3"/>
    <w:rsid w:val="00A0174E"/>
    <w:rsid w:val="00A01B54"/>
    <w:rsid w:val="00A01D22"/>
    <w:rsid w:val="00A01FEB"/>
    <w:rsid w:val="00A0256C"/>
    <w:rsid w:val="00A02A48"/>
    <w:rsid w:val="00A02B71"/>
    <w:rsid w:val="00A02D66"/>
    <w:rsid w:val="00A0341B"/>
    <w:rsid w:val="00A0355A"/>
    <w:rsid w:val="00A03742"/>
    <w:rsid w:val="00A03743"/>
    <w:rsid w:val="00A03885"/>
    <w:rsid w:val="00A03AF1"/>
    <w:rsid w:val="00A03E22"/>
    <w:rsid w:val="00A04086"/>
    <w:rsid w:val="00A0422F"/>
    <w:rsid w:val="00A0445E"/>
    <w:rsid w:val="00A04BBC"/>
    <w:rsid w:val="00A051A8"/>
    <w:rsid w:val="00A0530D"/>
    <w:rsid w:val="00A0544C"/>
    <w:rsid w:val="00A057C4"/>
    <w:rsid w:val="00A05E7A"/>
    <w:rsid w:val="00A05E87"/>
    <w:rsid w:val="00A071CF"/>
    <w:rsid w:val="00A078A9"/>
    <w:rsid w:val="00A07ACB"/>
    <w:rsid w:val="00A07C85"/>
    <w:rsid w:val="00A07D52"/>
    <w:rsid w:val="00A102AE"/>
    <w:rsid w:val="00A1051E"/>
    <w:rsid w:val="00A10DB6"/>
    <w:rsid w:val="00A111A8"/>
    <w:rsid w:val="00A117FE"/>
    <w:rsid w:val="00A1184B"/>
    <w:rsid w:val="00A11BC6"/>
    <w:rsid w:val="00A12643"/>
    <w:rsid w:val="00A12666"/>
    <w:rsid w:val="00A127DD"/>
    <w:rsid w:val="00A12835"/>
    <w:rsid w:val="00A130A4"/>
    <w:rsid w:val="00A132B2"/>
    <w:rsid w:val="00A134B1"/>
    <w:rsid w:val="00A139A6"/>
    <w:rsid w:val="00A13CEA"/>
    <w:rsid w:val="00A13DCC"/>
    <w:rsid w:val="00A144A9"/>
    <w:rsid w:val="00A14682"/>
    <w:rsid w:val="00A1488F"/>
    <w:rsid w:val="00A14CC5"/>
    <w:rsid w:val="00A1506E"/>
    <w:rsid w:val="00A15F18"/>
    <w:rsid w:val="00A16310"/>
    <w:rsid w:val="00A16545"/>
    <w:rsid w:val="00A16895"/>
    <w:rsid w:val="00A16F40"/>
    <w:rsid w:val="00A17066"/>
    <w:rsid w:val="00A17770"/>
    <w:rsid w:val="00A1784B"/>
    <w:rsid w:val="00A17E83"/>
    <w:rsid w:val="00A2067C"/>
    <w:rsid w:val="00A2092E"/>
    <w:rsid w:val="00A20B58"/>
    <w:rsid w:val="00A212B6"/>
    <w:rsid w:val="00A2156B"/>
    <w:rsid w:val="00A2199B"/>
    <w:rsid w:val="00A22107"/>
    <w:rsid w:val="00A226D7"/>
    <w:rsid w:val="00A22CC8"/>
    <w:rsid w:val="00A232F5"/>
    <w:rsid w:val="00A23837"/>
    <w:rsid w:val="00A245C6"/>
    <w:rsid w:val="00A24B06"/>
    <w:rsid w:val="00A25008"/>
    <w:rsid w:val="00A25403"/>
    <w:rsid w:val="00A255AD"/>
    <w:rsid w:val="00A25644"/>
    <w:rsid w:val="00A2576C"/>
    <w:rsid w:val="00A25CE7"/>
    <w:rsid w:val="00A25FC5"/>
    <w:rsid w:val="00A26839"/>
    <w:rsid w:val="00A269BC"/>
    <w:rsid w:val="00A26A09"/>
    <w:rsid w:val="00A26CF1"/>
    <w:rsid w:val="00A26D8A"/>
    <w:rsid w:val="00A27481"/>
    <w:rsid w:val="00A276D6"/>
    <w:rsid w:val="00A27A48"/>
    <w:rsid w:val="00A27B41"/>
    <w:rsid w:val="00A27BD0"/>
    <w:rsid w:val="00A27F0B"/>
    <w:rsid w:val="00A305B3"/>
    <w:rsid w:val="00A3061B"/>
    <w:rsid w:val="00A3063D"/>
    <w:rsid w:val="00A30780"/>
    <w:rsid w:val="00A30787"/>
    <w:rsid w:val="00A307FD"/>
    <w:rsid w:val="00A30D09"/>
    <w:rsid w:val="00A30EF9"/>
    <w:rsid w:val="00A310CA"/>
    <w:rsid w:val="00A31281"/>
    <w:rsid w:val="00A31554"/>
    <w:rsid w:val="00A31951"/>
    <w:rsid w:val="00A31A40"/>
    <w:rsid w:val="00A31CAC"/>
    <w:rsid w:val="00A322BE"/>
    <w:rsid w:val="00A32918"/>
    <w:rsid w:val="00A329F1"/>
    <w:rsid w:val="00A32A26"/>
    <w:rsid w:val="00A32DB8"/>
    <w:rsid w:val="00A32EE0"/>
    <w:rsid w:val="00A33203"/>
    <w:rsid w:val="00A33443"/>
    <w:rsid w:val="00A33551"/>
    <w:rsid w:val="00A336A3"/>
    <w:rsid w:val="00A33BC5"/>
    <w:rsid w:val="00A34D9A"/>
    <w:rsid w:val="00A35C51"/>
    <w:rsid w:val="00A361BF"/>
    <w:rsid w:val="00A36581"/>
    <w:rsid w:val="00A36B3E"/>
    <w:rsid w:val="00A36D2B"/>
    <w:rsid w:val="00A36D9B"/>
    <w:rsid w:val="00A374B2"/>
    <w:rsid w:val="00A37855"/>
    <w:rsid w:val="00A37880"/>
    <w:rsid w:val="00A37C31"/>
    <w:rsid w:val="00A406BF"/>
    <w:rsid w:val="00A4096C"/>
    <w:rsid w:val="00A40D99"/>
    <w:rsid w:val="00A4177D"/>
    <w:rsid w:val="00A41A8C"/>
    <w:rsid w:val="00A424AB"/>
    <w:rsid w:val="00A42520"/>
    <w:rsid w:val="00A425EC"/>
    <w:rsid w:val="00A42705"/>
    <w:rsid w:val="00A42770"/>
    <w:rsid w:val="00A42AA7"/>
    <w:rsid w:val="00A42ABC"/>
    <w:rsid w:val="00A42FBF"/>
    <w:rsid w:val="00A4370D"/>
    <w:rsid w:val="00A43A43"/>
    <w:rsid w:val="00A43C18"/>
    <w:rsid w:val="00A43C42"/>
    <w:rsid w:val="00A44201"/>
    <w:rsid w:val="00A444BF"/>
    <w:rsid w:val="00A44910"/>
    <w:rsid w:val="00A44A19"/>
    <w:rsid w:val="00A44F26"/>
    <w:rsid w:val="00A455EF"/>
    <w:rsid w:val="00A46C1E"/>
    <w:rsid w:val="00A46DCD"/>
    <w:rsid w:val="00A47190"/>
    <w:rsid w:val="00A47452"/>
    <w:rsid w:val="00A476DE"/>
    <w:rsid w:val="00A47D6F"/>
    <w:rsid w:val="00A47E17"/>
    <w:rsid w:val="00A5078D"/>
    <w:rsid w:val="00A51A19"/>
    <w:rsid w:val="00A51AC5"/>
    <w:rsid w:val="00A51C89"/>
    <w:rsid w:val="00A52351"/>
    <w:rsid w:val="00A5242D"/>
    <w:rsid w:val="00A526F3"/>
    <w:rsid w:val="00A52BF8"/>
    <w:rsid w:val="00A52C27"/>
    <w:rsid w:val="00A52D89"/>
    <w:rsid w:val="00A52E1A"/>
    <w:rsid w:val="00A530C5"/>
    <w:rsid w:val="00A538F2"/>
    <w:rsid w:val="00A53C37"/>
    <w:rsid w:val="00A541E8"/>
    <w:rsid w:val="00A5453A"/>
    <w:rsid w:val="00A54568"/>
    <w:rsid w:val="00A5487C"/>
    <w:rsid w:val="00A54F08"/>
    <w:rsid w:val="00A55152"/>
    <w:rsid w:val="00A55423"/>
    <w:rsid w:val="00A555D9"/>
    <w:rsid w:val="00A55B60"/>
    <w:rsid w:val="00A55FA0"/>
    <w:rsid w:val="00A562AF"/>
    <w:rsid w:val="00A5696C"/>
    <w:rsid w:val="00A56B79"/>
    <w:rsid w:val="00A56C5F"/>
    <w:rsid w:val="00A56EFA"/>
    <w:rsid w:val="00A56F64"/>
    <w:rsid w:val="00A57877"/>
    <w:rsid w:val="00A57B93"/>
    <w:rsid w:val="00A57D70"/>
    <w:rsid w:val="00A609D2"/>
    <w:rsid w:val="00A60C37"/>
    <w:rsid w:val="00A60FAC"/>
    <w:rsid w:val="00A61206"/>
    <w:rsid w:val="00A61725"/>
    <w:rsid w:val="00A61950"/>
    <w:rsid w:val="00A61989"/>
    <w:rsid w:val="00A62372"/>
    <w:rsid w:val="00A62777"/>
    <w:rsid w:val="00A6282B"/>
    <w:rsid w:val="00A62BD3"/>
    <w:rsid w:val="00A62EE0"/>
    <w:rsid w:val="00A634DD"/>
    <w:rsid w:val="00A63692"/>
    <w:rsid w:val="00A636AD"/>
    <w:rsid w:val="00A64294"/>
    <w:rsid w:val="00A64C67"/>
    <w:rsid w:val="00A65123"/>
    <w:rsid w:val="00A65139"/>
    <w:rsid w:val="00A65181"/>
    <w:rsid w:val="00A651E4"/>
    <w:rsid w:val="00A654A7"/>
    <w:rsid w:val="00A65501"/>
    <w:rsid w:val="00A65A73"/>
    <w:rsid w:val="00A65AD2"/>
    <w:rsid w:val="00A65C09"/>
    <w:rsid w:val="00A669C2"/>
    <w:rsid w:val="00A66C69"/>
    <w:rsid w:val="00A67019"/>
    <w:rsid w:val="00A67099"/>
    <w:rsid w:val="00A67614"/>
    <w:rsid w:val="00A703FC"/>
    <w:rsid w:val="00A70616"/>
    <w:rsid w:val="00A70730"/>
    <w:rsid w:val="00A707BC"/>
    <w:rsid w:val="00A70B62"/>
    <w:rsid w:val="00A70D65"/>
    <w:rsid w:val="00A71237"/>
    <w:rsid w:val="00A71B66"/>
    <w:rsid w:val="00A71BE1"/>
    <w:rsid w:val="00A71CE3"/>
    <w:rsid w:val="00A71E21"/>
    <w:rsid w:val="00A727AE"/>
    <w:rsid w:val="00A72991"/>
    <w:rsid w:val="00A73030"/>
    <w:rsid w:val="00A730EE"/>
    <w:rsid w:val="00A732BE"/>
    <w:rsid w:val="00A73FAE"/>
    <w:rsid w:val="00A73FDE"/>
    <w:rsid w:val="00A74576"/>
    <w:rsid w:val="00A74F63"/>
    <w:rsid w:val="00A75D00"/>
    <w:rsid w:val="00A75D66"/>
    <w:rsid w:val="00A75F3A"/>
    <w:rsid w:val="00A76090"/>
    <w:rsid w:val="00A7626F"/>
    <w:rsid w:val="00A76711"/>
    <w:rsid w:val="00A76860"/>
    <w:rsid w:val="00A76C99"/>
    <w:rsid w:val="00A77027"/>
    <w:rsid w:val="00A777E1"/>
    <w:rsid w:val="00A77809"/>
    <w:rsid w:val="00A77BA0"/>
    <w:rsid w:val="00A77D25"/>
    <w:rsid w:val="00A80567"/>
    <w:rsid w:val="00A80CDD"/>
    <w:rsid w:val="00A810DD"/>
    <w:rsid w:val="00A81125"/>
    <w:rsid w:val="00A81940"/>
    <w:rsid w:val="00A81B8A"/>
    <w:rsid w:val="00A8219C"/>
    <w:rsid w:val="00A82A87"/>
    <w:rsid w:val="00A82DF3"/>
    <w:rsid w:val="00A831C7"/>
    <w:rsid w:val="00A835A5"/>
    <w:rsid w:val="00A83EB5"/>
    <w:rsid w:val="00A8445D"/>
    <w:rsid w:val="00A84475"/>
    <w:rsid w:val="00A8463F"/>
    <w:rsid w:val="00A846EF"/>
    <w:rsid w:val="00A8509B"/>
    <w:rsid w:val="00A85879"/>
    <w:rsid w:val="00A85957"/>
    <w:rsid w:val="00A85C13"/>
    <w:rsid w:val="00A85F8F"/>
    <w:rsid w:val="00A8670F"/>
    <w:rsid w:val="00A869AF"/>
    <w:rsid w:val="00A86C34"/>
    <w:rsid w:val="00A87301"/>
    <w:rsid w:val="00A87390"/>
    <w:rsid w:val="00A8759C"/>
    <w:rsid w:val="00A87BB1"/>
    <w:rsid w:val="00A87CA4"/>
    <w:rsid w:val="00A9000B"/>
    <w:rsid w:val="00A901D1"/>
    <w:rsid w:val="00A90F55"/>
    <w:rsid w:val="00A9112B"/>
    <w:rsid w:val="00A913E1"/>
    <w:rsid w:val="00A91666"/>
    <w:rsid w:val="00A919E4"/>
    <w:rsid w:val="00A91A4D"/>
    <w:rsid w:val="00A91CE4"/>
    <w:rsid w:val="00A923D8"/>
    <w:rsid w:val="00A9269C"/>
    <w:rsid w:val="00A92A21"/>
    <w:rsid w:val="00A92CC6"/>
    <w:rsid w:val="00A92DA0"/>
    <w:rsid w:val="00A92E6E"/>
    <w:rsid w:val="00A92E8D"/>
    <w:rsid w:val="00A933C2"/>
    <w:rsid w:val="00A935F2"/>
    <w:rsid w:val="00A936B7"/>
    <w:rsid w:val="00A936EA"/>
    <w:rsid w:val="00A94284"/>
    <w:rsid w:val="00A943E5"/>
    <w:rsid w:val="00A9465D"/>
    <w:rsid w:val="00A94A67"/>
    <w:rsid w:val="00A95006"/>
    <w:rsid w:val="00A955C7"/>
    <w:rsid w:val="00A95C97"/>
    <w:rsid w:val="00A9600F"/>
    <w:rsid w:val="00A972D3"/>
    <w:rsid w:val="00A97302"/>
    <w:rsid w:val="00A9757B"/>
    <w:rsid w:val="00A97C2E"/>
    <w:rsid w:val="00AA00ED"/>
    <w:rsid w:val="00AA021E"/>
    <w:rsid w:val="00AA0232"/>
    <w:rsid w:val="00AA02B4"/>
    <w:rsid w:val="00AA0565"/>
    <w:rsid w:val="00AA05D4"/>
    <w:rsid w:val="00AA16F7"/>
    <w:rsid w:val="00AA1C1E"/>
    <w:rsid w:val="00AA1C54"/>
    <w:rsid w:val="00AA1FAA"/>
    <w:rsid w:val="00AA25B6"/>
    <w:rsid w:val="00AA28D2"/>
    <w:rsid w:val="00AA30A8"/>
    <w:rsid w:val="00AA3351"/>
    <w:rsid w:val="00AA3972"/>
    <w:rsid w:val="00AA3B6E"/>
    <w:rsid w:val="00AA4035"/>
    <w:rsid w:val="00AA40F2"/>
    <w:rsid w:val="00AA41AE"/>
    <w:rsid w:val="00AA471B"/>
    <w:rsid w:val="00AA4C01"/>
    <w:rsid w:val="00AA4F3E"/>
    <w:rsid w:val="00AA56A1"/>
    <w:rsid w:val="00AA5999"/>
    <w:rsid w:val="00AA611F"/>
    <w:rsid w:val="00AA69F5"/>
    <w:rsid w:val="00AA6A55"/>
    <w:rsid w:val="00AA6C5A"/>
    <w:rsid w:val="00AA75C4"/>
    <w:rsid w:val="00AA7C90"/>
    <w:rsid w:val="00AA7CD2"/>
    <w:rsid w:val="00AA7DAB"/>
    <w:rsid w:val="00AB0777"/>
    <w:rsid w:val="00AB07DF"/>
    <w:rsid w:val="00AB0840"/>
    <w:rsid w:val="00AB172F"/>
    <w:rsid w:val="00AB1769"/>
    <w:rsid w:val="00AB1ECB"/>
    <w:rsid w:val="00AB2060"/>
    <w:rsid w:val="00AB248A"/>
    <w:rsid w:val="00AB2657"/>
    <w:rsid w:val="00AB2B1F"/>
    <w:rsid w:val="00AB2E9F"/>
    <w:rsid w:val="00AB3243"/>
    <w:rsid w:val="00AB3843"/>
    <w:rsid w:val="00AB3888"/>
    <w:rsid w:val="00AB3F36"/>
    <w:rsid w:val="00AB3F39"/>
    <w:rsid w:val="00AB446E"/>
    <w:rsid w:val="00AB52D2"/>
    <w:rsid w:val="00AB549C"/>
    <w:rsid w:val="00AB5A94"/>
    <w:rsid w:val="00AB612F"/>
    <w:rsid w:val="00AB61C3"/>
    <w:rsid w:val="00AB6311"/>
    <w:rsid w:val="00AB63F5"/>
    <w:rsid w:val="00AB6C58"/>
    <w:rsid w:val="00AB6DA8"/>
    <w:rsid w:val="00AB7142"/>
    <w:rsid w:val="00AB79C8"/>
    <w:rsid w:val="00AC0266"/>
    <w:rsid w:val="00AC052B"/>
    <w:rsid w:val="00AC1170"/>
    <w:rsid w:val="00AC1508"/>
    <w:rsid w:val="00AC15D9"/>
    <w:rsid w:val="00AC16E7"/>
    <w:rsid w:val="00AC2133"/>
    <w:rsid w:val="00AC2332"/>
    <w:rsid w:val="00AC2C76"/>
    <w:rsid w:val="00AC3149"/>
    <w:rsid w:val="00AC3446"/>
    <w:rsid w:val="00AC36F2"/>
    <w:rsid w:val="00AC3741"/>
    <w:rsid w:val="00AC3D3A"/>
    <w:rsid w:val="00AC3EEB"/>
    <w:rsid w:val="00AC4414"/>
    <w:rsid w:val="00AC44B2"/>
    <w:rsid w:val="00AC4853"/>
    <w:rsid w:val="00AC4B1C"/>
    <w:rsid w:val="00AC4E87"/>
    <w:rsid w:val="00AC54CB"/>
    <w:rsid w:val="00AC624F"/>
    <w:rsid w:val="00AC6CEE"/>
    <w:rsid w:val="00AC6FE9"/>
    <w:rsid w:val="00AC7042"/>
    <w:rsid w:val="00AC731B"/>
    <w:rsid w:val="00AC743F"/>
    <w:rsid w:val="00AC7486"/>
    <w:rsid w:val="00AC77D6"/>
    <w:rsid w:val="00AC79BF"/>
    <w:rsid w:val="00AC7AC5"/>
    <w:rsid w:val="00AD005F"/>
    <w:rsid w:val="00AD0F46"/>
    <w:rsid w:val="00AD12B1"/>
    <w:rsid w:val="00AD1C5E"/>
    <w:rsid w:val="00AD1DA8"/>
    <w:rsid w:val="00AD2184"/>
    <w:rsid w:val="00AD2332"/>
    <w:rsid w:val="00AD2F97"/>
    <w:rsid w:val="00AD3E9D"/>
    <w:rsid w:val="00AD41E9"/>
    <w:rsid w:val="00AD42F1"/>
    <w:rsid w:val="00AD49FC"/>
    <w:rsid w:val="00AD53F7"/>
    <w:rsid w:val="00AD5C66"/>
    <w:rsid w:val="00AD5E65"/>
    <w:rsid w:val="00AD6720"/>
    <w:rsid w:val="00AD6AFD"/>
    <w:rsid w:val="00AD6B98"/>
    <w:rsid w:val="00AD6C0C"/>
    <w:rsid w:val="00AD73D1"/>
    <w:rsid w:val="00AD75FB"/>
    <w:rsid w:val="00AD7D87"/>
    <w:rsid w:val="00AE02C6"/>
    <w:rsid w:val="00AE032E"/>
    <w:rsid w:val="00AE0432"/>
    <w:rsid w:val="00AE0C5A"/>
    <w:rsid w:val="00AE1360"/>
    <w:rsid w:val="00AE17D6"/>
    <w:rsid w:val="00AE1C02"/>
    <w:rsid w:val="00AE1D4B"/>
    <w:rsid w:val="00AE1D6B"/>
    <w:rsid w:val="00AE3235"/>
    <w:rsid w:val="00AE3475"/>
    <w:rsid w:val="00AE388C"/>
    <w:rsid w:val="00AE4036"/>
    <w:rsid w:val="00AE4063"/>
    <w:rsid w:val="00AE4AD1"/>
    <w:rsid w:val="00AE4B75"/>
    <w:rsid w:val="00AE4E6A"/>
    <w:rsid w:val="00AE50CC"/>
    <w:rsid w:val="00AE5113"/>
    <w:rsid w:val="00AE5FD0"/>
    <w:rsid w:val="00AE61D4"/>
    <w:rsid w:val="00AE6291"/>
    <w:rsid w:val="00AE6518"/>
    <w:rsid w:val="00AE6948"/>
    <w:rsid w:val="00AE7342"/>
    <w:rsid w:val="00AE7400"/>
    <w:rsid w:val="00AE773C"/>
    <w:rsid w:val="00AE7841"/>
    <w:rsid w:val="00AE7D45"/>
    <w:rsid w:val="00AE7DA2"/>
    <w:rsid w:val="00AF0493"/>
    <w:rsid w:val="00AF0CC5"/>
    <w:rsid w:val="00AF0EBE"/>
    <w:rsid w:val="00AF1367"/>
    <w:rsid w:val="00AF1AE5"/>
    <w:rsid w:val="00AF1B8B"/>
    <w:rsid w:val="00AF1BAB"/>
    <w:rsid w:val="00AF1CF9"/>
    <w:rsid w:val="00AF220D"/>
    <w:rsid w:val="00AF230E"/>
    <w:rsid w:val="00AF2844"/>
    <w:rsid w:val="00AF301C"/>
    <w:rsid w:val="00AF324C"/>
    <w:rsid w:val="00AF3367"/>
    <w:rsid w:val="00AF33F7"/>
    <w:rsid w:val="00AF455D"/>
    <w:rsid w:val="00AF4E53"/>
    <w:rsid w:val="00AF538E"/>
    <w:rsid w:val="00AF5782"/>
    <w:rsid w:val="00AF5840"/>
    <w:rsid w:val="00AF61C4"/>
    <w:rsid w:val="00AF62A8"/>
    <w:rsid w:val="00AF64F1"/>
    <w:rsid w:val="00AF64F5"/>
    <w:rsid w:val="00AF677A"/>
    <w:rsid w:val="00AF6A7B"/>
    <w:rsid w:val="00AF6D1E"/>
    <w:rsid w:val="00AF7433"/>
    <w:rsid w:val="00AF7B8F"/>
    <w:rsid w:val="00B0002C"/>
    <w:rsid w:val="00B000FE"/>
    <w:rsid w:val="00B00586"/>
    <w:rsid w:val="00B00651"/>
    <w:rsid w:val="00B00706"/>
    <w:rsid w:val="00B00805"/>
    <w:rsid w:val="00B00A91"/>
    <w:rsid w:val="00B00CF3"/>
    <w:rsid w:val="00B00EBB"/>
    <w:rsid w:val="00B01210"/>
    <w:rsid w:val="00B01662"/>
    <w:rsid w:val="00B01A9A"/>
    <w:rsid w:val="00B01BC6"/>
    <w:rsid w:val="00B02DA8"/>
    <w:rsid w:val="00B02E70"/>
    <w:rsid w:val="00B02E87"/>
    <w:rsid w:val="00B03064"/>
    <w:rsid w:val="00B03AAA"/>
    <w:rsid w:val="00B040CE"/>
    <w:rsid w:val="00B0448B"/>
    <w:rsid w:val="00B045A1"/>
    <w:rsid w:val="00B04930"/>
    <w:rsid w:val="00B04C44"/>
    <w:rsid w:val="00B04C6B"/>
    <w:rsid w:val="00B04F06"/>
    <w:rsid w:val="00B05383"/>
    <w:rsid w:val="00B05455"/>
    <w:rsid w:val="00B057AA"/>
    <w:rsid w:val="00B05B3D"/>
    <w:rsid w:val="00B05B69"/>
    <w:rsid w:val="00B05DEB"/>
    <w:rsid w:val="00B05F83"/>
    <w:rsid w:val="00B0635B"/>
    <w:rsid w:val="00B06549"/>
    <w:rsid w:val="00B06E26"/>
    <w:rsid w:val="00B07676"/>
    <w:rsid w:val="00B079F9"/>
    <w:rsid w:val="00B07B89"/>
    <w:rsid w:val="00B07E89"/>
    <w:rsid w:val="00B07FB1"/>
    <w:rsid w:val="00B1031B"/>
    <w:rsid w:val="00B1093B"/>
    <w:rsid w:val="00B109E4"/>
    <w:rsid w:val="00B10DEF"/>
    <w:rsid w:val="00B11587"/>
    <w:rsid w:val="00B12AEA"/>
    <w:rsid w:val="00B13578"/>
    <w:rsid w:val="00B13875"/>
    <w:rsid w:val="00B13AD2"/>
    <w:rsid w:val="00B13BAE"/>
    <w:rsid w:val="00B14255"/>
    <w:rsid w:val="00B142CE"/>
    <w:rsid w:val="00B145E7"/>
    <w:rsid w:val="00B14A76"/>
    <w:rsid w:val="00B151E2"/>
    <w:rsid w:val="00B15540"/>
    <w:rsid w:val="00B155FD"/>
    <w:rsid w:val="00B15B28"/>
    <w:rsid w:val="00B15F48"/>
    <w:rsid w:val="00B1617F"/>
    <w:rsid w:val="00B161B1"/>
    <w:rsid w:val="00B16912"/>
    <w:rsid w:val="00B17109"/>
    <w:rsid w:val="00B17E1A"/>
    <w:rsid w:val="00B17ECD"/>
    <w:rsid w:val="00B21BA6"/>
    <w:rsid w:val="00B21D05"/>
    <w:rsid w:val="00B21E95"/>
    <w:rsid w:val="00B222C6"/>
    <w:rsid w:val="00B224DC"/>
    <w:rsid w:val="00B2278E"/>
    <w:rsid w:val="00B22E4A"/>
    <w:rsid w:val="00B22E57"/>
    <w:rsid w:val="00B2331D"/>
    <w:rsid w:val="00B239FD"/>
    <w:rsid w:val="00B23A2F"/>
    <w:rsid w:val="00B23E86"/>
    <w:rsid w:val="00B24150"/>
    <w:rsid w:val="00B243CC"/>
    <w:rsid w:val="00B24530"/>
    <w:rsid w:val="00B245B5"/>
    <w:rsid w:val="00B24815"/>
    <w:rsid w:val="00B2481B"/>
    <w:rsid w:val="00B248CE"/>
    <w:rsid w:val="00B24A0A"/>
    <w:rsid w:val="00B24ADA"/>
    <w:rsid w:val="00B2547B"/>
    <w:rsid w:val="00B25A08"/>
    <w:rsid w:val="00B25FB6"/>
    <w:rsid w:val="00B26100"/>
    <w:rsid w:val="00B2665D"/>
    <w:rsid w:val="00B269A7"/>
    <w:rsid w:val="00B2701A"/>
    <w:rsid w:val="00B27820"/>
    <w:rsid w:val="00B27ADC"/>
    <w:rsid w:val="00B30223"/>
    <w:rsid w:val="00B3037E"/>
    <w:rsid w:val="00B30411"/>
    <w:rsid w:val="00B30907"/>
    <w:rsid w:val="00B30D7E"/>
    <w:rsid w:val="00B30F46"/>
    <w:rsid w:val="00B3196A"/>
    <w:rsid w:val="00B31D6C"/>
    <w:rsid w:val="00B326E3"/>
    <w:rsid w:val="00B3292E"/>
    <w:rsid w:val="00B32D67"/>
    <w:rsid w:val="00B32DC5"/>
    <w:rsid w:val="00B32E6F"/>
    <w:rsid w:val="00B32ECD"/>
    <w:rsid w:val="00B32FD5"/>
    <w:rsid w:val="00B33142"/>
    <w:rsid w:val="00B3363C"/>
    <w:rsid w:val="00B33D37"/>
    <w:rsid w:val="00B340EC"/>
    <w:rsid w:val="00B34281"/>
    <w:rsid w:val="00B34361"/>
    <w:rsid w:val="00B34668"/>
    <w:rsid w:val="00B346F4"/>
    <w:rsid w:val="00B34783"/>
    <w:rsid w:val="00B34ACD"/>
    <w:rsid w:val="00B34B3B"/>
    <w:rsid w:val="00B3584D"/>
    <w:rsid w:val="00B35D75"/>
    <w:rsid w:val="00B365D6"/>
    <w:rsid w:val="00B36A1C"/>
    <w:rsid w:val="00B36BEB"/>
    <w:rsid w:val="00B36DA5"/>
    <w:rsid w:val="00B37160"/>
    <w:rsid w:val="00B37AA7"/>
    <w:rsid w:val="00B37B62"/>
    <w:rsid w:val="00B413A5"/>
    <w:rsid w:val="00B41430"/>
    <w:rsid w:val="00B41ACC"/>
    <w:rsid w:val="00B425E2"/>
    <w:rsid w:val="00B427DD"/>
    <w:rsid w:val="00B43626"/>
    <w:rsid w:val="00B43D05"/>
    <w:rsid w:val="00B43DF7"/>
    <w:rsid w:val="00B440D7"/>
    <w:rsid w:val="00B44693"/>
    <w:rsid w:val="00B4557A"/>
    <w:rsid w:val="00B455C5"/>
    <w:rsid w:val="00B45E76"/>
    <w:rsid w:val="00B4611B"/>
    <w:rsid w:val="00B46269"/>
    <w:rsid w:val="00B4647B"/>
    <w:rsid w:val="00B46823"/>
    <w:rsid w:val="00B46968"/>
    <w:rsid w:val="00B46B4B"/>
    <w:rsid w:val="00B46C87"/>
    <w:rsid w:val="00B46E85"/>
    <w:rsid w:val="00B475D5"/>
    <w:rsid w:val="00B4783B"/>
    <w:rsid w:val="00B47F79"/>
    <w:rsid w:val="00B50EB1"/>
    <w:rsid w:val="00B50FD4"/>
    <w:rsid w:val="00B51114"/>
    <w:rsid w:val="00B51324"/>
    <w:rsid w:val="00B51DFE"/>
    <w:rsid w:val="00B5266B"/>
    <w:rsid w:val="00B527D5"/>
    <w:rsid w:val="00B53C86"/>
    <w:rsid w:val="00B54094"/>
    <w:rsid w:val="00B543E1"/>
    <w:rsid w:val="00B543F0"/>
    <w:rsid w:val="00B5472B"/>
    <w:rsid w:val="00B5575B"/>
    <w:rsid w:val="00B5598B"/>
    <w:rsid w:val="00B55BFF"/>
    <w:rsid w:val="00B55D86"/>
    <w:rsid w:val="00B55F87"/>
    <w:rsid w:val="00B5637C"/>
    <w:rsid w:val="00B5656D"/>
    <w:rsid w:val="00B56763"/>
    <w:rsid w:val="00B567CB"/>
    <w:rsid w:val="00B5687E"/>
    <w:rsid w:val="00B56C23"/>
    <w:rsid w:val="00B57E32"/>
    <w:rsid w:val="00B57EAE"/>
    <w:rsid w:val="00B57FA4"/>
    <w:rsid w:val="00B6004D"/>
    <w:rsid w:val="00B6019C"/>
    <w:rsid w:val="00B602FD"/>
    <w:rsid w:val="00B6052E"/>
    <w:rsid w:val="00B60B9E"/>
    <w:rsid w:val="00B60BA2"/>
    <w:rsid w:val="00B61077"/>
    <w:rsid w:val="00B612DA"/>
    <w:rsid w:val="00B61A71"/>
    <w:rsid w:val="00B61FD9"/>
    <w:rsid w:val="00B6245A"/>
    <w:rsid w:val="00B62C8A"/>
    <w:rsid w:val="00B62EDF"/>
    <w:rsid w:val="00B6338B"/>
    <w:rsid w:val="00B63510"/>
    <w:rsid w:val="00B63741"/>
    <w:rsid w:val="00B638CB"/>
    <w:rsid w:val="00B63D4E"/>
    <w:rsid w:val="00B63F6E"/>
    <w:rsid w:val="00B63FEE"/>
    <w:rsid w:val="00B64172"/>
    <w:rsid w:val="00B64FE9"/>
    <w:rsid w:val="00B65303"/>
    <w:rsid w:val="00B65636"/>
    <w:rsid w:val="00B65AE2"/>
    <w:rsid w:val="00B65C05"/>
    <w:rsid w:val="00B6637F"/>
    <w:rsid w:val="00B66E6E"/>
    <w:rsid w:val="00B66FE2"/>
    <w:rsid w:val="00B6741B"/>
    <w:rsid w:val="00B674D6"/>
    <w:rsid w:val="00B67842"/>
    <w:rsid w:val="00B67C83"/>
    <w:rsid w:val="00B7010F"/>
    <w:rsid w:val="00B7024C"/>
    <w:rsid w:val="00B7029B"/>
    <w:rsid w:val="00B705DE"/>
    <w:rsid w:val="00B70684"/>
    <w:rsid w:val="00B70763"/>
    <w:rsid w:val="00B7095B"/>
    <w:rsid w:val="00B709A2"/>
    <w:rsid w:val="00B710DD"/>
    <w:rsid w:val="00B71669"/>
    <w:rsid w:val="00B7168E"/>
    <w:rsid w:val="00B71BB5"/>
    <w:rsid w:val="00B7326C"/>
    <w:rsid w:val="00B746EA"/>
    <w:rsid w:val="00B7470C"/>
    <w:rsid w:val="00B74784"/>
    <w:rsid w:val="00B749BC"/>
    <w:rsid w:val="00B749CC"/>
    <w:rsid w:val="00B74B2E"/>
    <w:rsid w:val="00B750CE"/>
    <w:rsid w:val="00B75543"/>
    <w:rsid w:val="00B7576D"/>
    <w:rsid w:val="00B757ED"/>
    <w:rsid w:val="00B75BB1"/>
    <w:rsid w:val="00B75BB2"/>
    <w:rsid w:val="00B76198"/>
    <w:rsid w:val="00B76A56"/>
    <w:rsid w:val="00B76DF9"/>
    <w:rsid w:val="00B77106"/>
    <w:rsid w:val="00B77430"/>
    <w:rsid w:val="00B77CA5"/>
    <w:rsid w:val="00B80066"/>
    <w:rsid w:val="00B8013E"/>
    <w:rsid w:val="00B80254"/>
    <w:rsid w:val="00B80717"/>
    <w:rsid w:val="00B82090"/>
    <w:rsid w:val="00B82347"/>
    <w:rsid w:val="00B82878"/>
    <w:rsid w:val="00B82C29"/>
    <w:rsid w:val="00B82F04"/>
    <w:rsid w:val="00B837BF"/>
    <w:rsid w:val="00B837D7"/>
    <w:rsid w:val="00B8381D"/>
    <w:rsid w:val="00B83A66"/>
    <w:rsid w:val="00B84733"/>
    <w:rsid w:val="00B849D2"/>
    <w:rsid w:val="00B84FBB"/>
    <w:rsid w:val="00B85315"/>
    <w:rsid w:val="00B8570D"/>
    <w:rsid w:val="00B85911"/>
    <w:rsid w:val="00B85A11"/>
    <w:rsid w:val="00B85B81"/>
    <w:rsid w:val="00B85F4A"/>
    <w:rsid w:val="00B862FE"/>
    <w:rsid w:val="00B86371"/>
    <w:rsid w:val="00B86389"/>
    <w:rsid w:val="00B863E4"/>
    <w:rsid w:val="00B86543"/>
    <w:rsid w:val="00B8662A"/>
    <w:rsid w:val="00B86867"/>
    <w:rsid w:val="00B86B2D"/>
    <w:rsid w:val="00B870F4"/>
    <w:rsid w:val="00B87262"/>
    <w:rsid w:val="00B87FC5"/>
    <w:rsid w:val="00B90296"/>
    <w:rsid w:val="00B902B3"/>
    <w:rsid w:val="00B90574"/>
    <w:rsid w:val="00B91114"/>
    <w:rsid w:val="00B91BE8"/>
    <w:rsid w:val="00B92367"/>
    <w:rsid w:val="00B928B8"/>
    <w:rsid w:val="00B928F3"/>
    <w:rsid w:val="00B92937"/>
    <w:rsid w:val="00B92FE7"/>
    <w:rsid w:val="00B936B8"/>
    <w:rsid w:val="00B9469F"/>
    <w:rsid w:val="00B94886"/>
    <w:rsid w:val="00B94C73"/>
    <w:rsid w:val="00B950F7"/>
    <w:rsid w:val="00B9531A"/>
    <w:rsid w:val="00B95470"/>
    <w:rsid w:val="00B954D8"/>
    <w:rsid w:val="00B9561C"/>
    <w:rsid w:val="00B95B6F"/>
    <w:rsid w:val="00B96068"/>
    <w:rsid w:val="00B9668A"/>
    <w:rsid w:val="00B96F2F"/>
    <w:rsid w:val="00B97912"/>
    <w:rsid w:val="00B97DCC"/>
    <w:rsid w:val="00B97E35"/>
    <w:rsid w:val="00B97E45"/>
    <w:rsid w:val="00BA0120"/>
    <w:rsid w:val="00BA0169"/>
    <w:rsid w:val="00BA0329"/>
    <w:rsid w:val="00BA0500"/>
    <w:rsid w:val="00BA0662"/>
    <w:rsid w:val="00BA06A0"/>
    <w:rsid w:val="00BA0EF9"/>
    <w:rsid w:val="00BA10F0"/>
    <w:rsid w:val="00BA126F"/>
    <w:rsid w:val="00BA1863"/>
    <w:rsid w:val="00BA1E20"/>
    <w:rsid w:val="00BA1F59"/>
    <w:rsid w:val="00BA24B3"/>
    <w:rsid w:val="00BA2964"/>
    <w:rsid w:val="00BA2F48"/>
    <w:rsid w:val="00BA3512"/>
    <w:rsid w:val="00BA3516"/>
    <w:rsid w:val="00BA37C1"/>
    <w:rsid w:val="00BA3D6D"/>
    <w:rsid w:val="00BA3E0D"/>
    <w:rsid w:val="00BA4979"/>
    <w:rsid w:val="00BA4AA2"/>
    <w:rsid w:val="00BA51C1"/>
    <w:rsid w:val="00BA6721"/>
    <w:rsid w:val="00BA6903"/>
    <w:rsid w:val="00BA712F"/>
    <w:rsid w:val="00BA7170"/>
    <w:rsid w:val="00BA74E4"/>
    <w:rsid w:val="00BA764A"/>
    <w:rsid w:val="00BA7E10"/>
    <w:rsid w:val="00BB0095"/>
    <w:rsid w:val="00BB08A6"/>
    <w:rsid w:val="00BB0B03"/>
    <w:rsid w:val="00BB0F1F"/>
    <w:rsid w:val="00BB15AC"/>
    <w:rsid w:val="00BB1B87"/>
    <w:rsid w:val="00BB1EB8"/>
    <w:rsid w:val="00BB1F63"/>
    <w:rsid w:val="00BB2033"/>
    <w:rsid w:val="00BB2076"/>
    <w:rsid w:val="00BB270F"/>
    <w:rsid w:val="00BB29D9"/>
    <w:rsid w:val="00BB2F73"/>
    <w:rsid w:val="00BB3382"/>
    <w:rsid w:val="00BB350F"/>
    <w:rsid w:val="00BB3D0D"/>
    <w:rsid w:val="00BB3E79"/>
    <w:rsid w:val="00BB41BB"/>
    <w:rsid w:val="00BB497A"/>
    <w:rsid w:val="00BB4BFC"/>
    <w:rsid w:val="00BB4CBB"/>
    <w:rsid w:val="00BB55DA"/>
    <w:rsid w:val="00BB5B7C"/>
    <w:rsid w:val="00BB5EA4"/>
    <w:rsid w:val="00BB5F77"/>
    <w:rsid w:val="00BB610C"/>
    <w:rsid w:val="00BB63A1"/>
    <w:rsid w:val="00BB6555"/>
    <w:rsid w:val="00BB689F"/>
    <w:rsid w:val="00BB6B01"/>
    <w:rsid w:val="00BB6DED"/>
    <w:rsid w:val="00BB70A2"/>
    <w:rsid w:val="00BB74DC"/>
    <w:rsid w:val="00BB76F1"/>
    <w:rsid w:val="00BB794F"/>
    <w:rsid w:val="00BB7FB7"/>
    <w:rsid w:val="00BB7FF5"/>
    <w:rsid w:val="00BC08B7"/>
    <w:rsid w:val="00BC1526"/>
    <w:rsid w:val="00BC17E9"/>
    <w:rsid w:val="00BC18B9"/>
    <w:rsid w:val="00BC1931"/>
    <w:rsid w:val="00BC219F"/>
    <w:rsid w:val="00BC22D2"/>
    <w:rsid w:val="00BC32A3"/>
    <w:rsid w:val="00BC3680"/>
    <w:rsid w:val="00BC3C10"/>
    <w:rsid w:val="00BC3D38"/>
    <w:rsid w:val="00BC4976"/>
    <w:rsid w:val="00BC4FA9"/>
    <w:rsid w:val="00BC588F"/>
    <w:rsid w:val="00BC5A7D"/>
    <w:rsid w:val="00BC5D85"/>
    <w:rsid w:val="00BC5E45"/>
    <w:rsid w:val="00BC6451"/>
    <w:rsid w:val="00BC67A4"/>
    <w:rsid w:val="00BC74CB"/>
    <w:rsid w:val="00BC79C9"/>
    <w:rsid w:val="00BC7CAA"/>
    <w:rsid w:val="00BC7E7C"/>
    <w:rsid w:val="00BD0849"/>
    <w:rsid w:val="00BD0900"/>
    <w:rsid w:val="00BD0DB4"/>
    <w:rsid w:val="00BD106E"/>
    <w:rsid w:val="00BD1B85"/>
    <w:rsid w:val="00BD1EE5"/>
    <w:rsid w:val="00BD21DB"/>
    <w:rsid w:val="00BD2E28"/>
    <w:rsid w:val="00BD2F43"/>
    <w:rsid w:val="00BD375F"/>
    <w:rsid w:val="00BD38E5"/>
    <w:rsid w:val="00BD3EE5"/>
    <w:rsid w:val="00BD50D1"/>
    <w:rsid w:val="00BD54C3"/>
    <w:rsid w:val="00BD59CC"/>
    <w:rsid w:val="00BD5B50"/>
    <w:rsid w:val="00BD5DDB"/>
    <w:rsid w:val="00BD62E9"/>
    <w:rsid w:val="00BD6A40"/>
    <w:rsid w:val="00BD6C57"/>
    <w:rsid w:val="00BD6DB2"/>
    <w:rsid w:val="00BD7391"/>
    <w:rsid w:val="00BD7673"/>
    <w:rsid w:val="00BD7DFF"/>
    <w:rsid w:val="00BD7E44"/>
    <w:rsid w:val="00BD7EAA"/>
    <w:rsid w:val="00BE01AD"/>
    <w:rsid w:val="00BE0817"/>
    <w:rsid w:val="00BE0D0C"/>
    <w:rsid w:val="00BE125F"/>
    <w:rsid w:val="00BE1B04"/>
    <w:rsid w:val="00BE1B1A"/>
    <w:rsid w:val="00BE1B92"/>
    <w:rsid w:val="00BE2150"/>
    <w:rsid w:val="00BE252E"/>
    <w:rsid w:val="00BE2B69"/>
    <w:rsid w:val="00BE31B8"/>
    <w:rsid w:val="00BE3360"/>
    <w:rsid w:val="00BE3940"/>
    <w:rsid w:val="00BE3FD5"/>
    <w:rsid w:val="00BE40C1"/>
    <w:rsid w:val="00BE4610"/>
    <w:rsid w:val="00BE461B"/>
    <w:rsid w:val="00BE46B9"/>
    <w:rsid w:val="00BE4B0C"/>
    <w:rsid w:val="00BE4CD0"/>
    <w:rsid w:val="00BE4D43"/>
    <w:rsid w:val="00BE4E81"/>
    <w:rsid w:val="00BE52A5"/>
    <w:rsid w:val="00BE57BE"/>
    <w:rsid w:val="00BE5A5C"/>
    <w:rsid w:val="00BE5BB0"/>
    <w:rsid w:val="00BE5EFF"/>
    <w:rsid w:val="00BE6993"/>
    <w:rsid w:val="00BE7186"/>
    <w:rsid w:val="00BE71DC"/>
    <w:rsid w:val="00BE7533"/>
    <w:rsid w:val="00BE79F6"/>
    <w:rsid w:val="00BE7AD5"/>
    <w:rsid w:val="00BF0487"/>
    <w:rsid w:val="00BF14B6"/>
    <w:rsid w:val="00BF1E08"/>
    <w:rsid w:val="00BF1E60"/>
    <w:rsid w:val="00BF20D9"/>
    <w:rsid w:val="00BF231F"/>
    <w:rsid w:val="00BF2A54"/>
    <w:rsid w:val="00BF2D3B"/>
    <w:rsid w:val="00BF3013"/>
    <w:rsid w:val="00BF355A"/>
    <w:rsid w:val="00BF3AF6"/>
    <w:rsid w:val="00BF4404"/>
    <w:rsid w:val="00BF4589"/>
    <w:rsid w:val="00BF4696"/>
    <w:rsid w:val="00BF4E73"/>
    <w:rsid w:val="00BF5257"/>
    <w:rsid w:val="00BF562A"/>
    <w:rsid w:val="00BF56C7"/>
    <w:rsid w:val="00BF573F"/>
    <w:rsid w:val="00BF57AB"/>
    <w:rsid w:val="00BF5B1C"/>
    <w:rsid w:val="00BF5E73"/>
    <w:rsid w:val="00BF62E1"/>
    <w:rsid w:val="00BF64E3"/>
    <w:rsid w:val="00BF671A"/>
    <w:rsid w:val="00BF685A"/>
    <w:rsid w:val="00BF6AB7"/>
    <w:rsid w:val="00BF6B7A"/>
    <w:rsid w:val="00BF6E23"/>
    <w:rsid w:val="00BF6E4E"/>
    <w:rsid w:val="00BF767B"/>
    <w:rsid w:val="00BF7C2A"/>
    <w:rsid w:val="00BF7C6B"/>
    <w:rsid w:val="00C00050"/>
    <w:rsid w:val="00C002E1"/>
    <w:rsid w:val="00C002FB"/>
    <w:rsid w:val="00C009EA"/>
    <w:rsid w:val="00C00ECA"/>
    <w:rsid w:val="00C01D78"/>
    <w:rsid w:val="00C01F7B"/>
    <w:rsid w:val="00C02699"/>
    <w:rsid w:val="00C02E63"/>
    <w:rsid w:val="00C04231"/>
    <w:rsid w:val="00C045C2"/>
    <w:rsid w:val="00C04600"/>
    <w:rsid w:val="00C048C7"/>
    <w:rsid w:val="00C0496E"/>
    <w:rsid w:val="00C04B5A"/>
    <w:rsid w:val="00C0538C"/>
    <w:rsid w:val="00C05737"/>
    <w:rsid w:val="00C05D9B"/>
    <w:rsid w:val="00C060FB"/>
    <w:rsid w:val="00C067F6"/>
    <w:rsid w:val="00C06A84"/>
    <w:rsid w:val="00C06B62"/>
    <w:rsid w:val="00C074B4"/>
    <w:rsid w:val="00C07659"/>
    <w:rsid w:val="00C078A6"/>
    <w:rsid w:val="00C103AB"/>
    <w:rsid w:val="00C10619"/>
    <w:rsid w:val="00C10907"/>
    <w:rsid w:val="00C10A97"/>
    <w:rsid w:val="00C11CE3"/>
    <w:rsid w:val="00C11D5C"/>
    <w:rsid w:val="00C11DE1"/>
    <w:rsid w:val="00C11DF9"/>
    <w:rsid w:val="00C1202F"/>
    <w:rsid w:val="00C123FF"/>
    <w:rsid w:val="00C124B6"/>
    <w:rsid w:val="00C12BDA"/>
    <w:rsid w:val="00C134B5"/>
    <w:rsid w:val="00C135C0"/>
    <w:rsid w:val="00C13A81"/>
    <w:rsid w:val="00C13E34"/>
    <w:rsid w:val="00C14362"/>
    <w:rsid w:val="00C144DE"/>
    <w:rsid w:val="00C1456E"/>
    <w:rsid w:val="00C146C7"/>
    <w:rsid w:val="00C14B48"/>
    <w:rsid w:val="00C15E23"/>
    <w:rsid w:val="00C15E7A"/>
    <w:rsid w:val="00C1635F"/>
    <w:rsid w:val="00C16867"/>
    <w:rsid w:val="00C16986"/>
    <w:rsid w:val="00C16AD0"/>
    <w:rsid w:val="00C1700E"/>
    <w:rsid w:val="00C17515"/>
    <w:rsid w:val="00C17593"/>
    <w:rsid w:val="00C177F8"/>
    <w:rsid w:val="00C17867"/>
    <w:rsid w:val="00C17981"/>
    <w:rsid w:val="00C2031B"/>
    <w:rsid w:val="00C20AA4"/>
    <w:rsid w:val="00C20EC6"/>
    <w:rsid w:val="00C21126"/>
    <w:rsid w:val="00C212B9"/>
    <w:rsid w:val="00C219BF"/>
    <w:rsid w:val="00C2252B"/>
    <w:rsid w:val="00C225D9"/>
    <w:rsid w:val="00C226EB"/>
    <w:rsid w:val="00C229AB"/>
    <w:rsid w:val="00C23B66"/>
    <w:rsid w:val="00C23FA5"/>
    <w:rsid w:val="00C24D97"/>
    <w:rsid w:val="00C24EE5"/>
    <w:rsid w:val="00C24FD2"/>
    <w:rsid w:val="00C25322"/>
    <w:rsid w:val="00C2544F"/>
    <w:rsid w:val="00C25652"/>
    <w:rsid w:val="00C258E7"/>
    <w:rsid w:val="00C25C48"/>
    <w:rsid w:val="00C25C81"/>
    <w:rsid w:val="00C260C6"/>
    <w:rsid w:val="00C264E1"/>
    <w:rsid w:val="00C269D8"/>
    <w:rsid w:val="00C26AC6"/>
    <w:rsid w:val="00C26F81"/>
    <w:rsid w:val="00C271D5"/>
    <w:rsid w:val="00C27218"/>
    <w:rsid w:val="00C2732E"/>
    <w:rsid w:val="00C275AF"/>
    <w:rsid w:val="00C277C0"/>
    <w:rsid w:val="00C3001B"/>
    <w:rsid w:val="00C30547"/>
    <w:rsid w:val="00C30686"/>
    <w:rsid w:val="00C30815"/>
    <w:rsid w:val="00C3093F"/>
    <w:rsid w:val="00C3163F"/>
    <w:rsid w:val="00C316BC"/>
    <w:rsid w:val="00C31EE1"/>
    <w:rsid w:val="00C31F64"/>
    <w:rsid w:val="00C325D7"/>
    <w:rsid w:val="00C32D44"/>
    <w:rsid w:val="00C33409"/>
    <w:rsid w:val="00C33473"/>
    <w:rsid w:val="00C33B4D"/>
    <w:rsid w:val="00C33CFF"/>
    <w:rsid w:val="00C33D91"/>
    <w:rsid w:val="00C34737"/>
    <w:rsid w:val="00C350BE"/>
    <w:rsid w:val="00C356F1"/>
    <w:rsid w:val="00C35850"/>
    <w:rsid w:val="00C35A31"/>
    <w:rsid w:val="00C35CB1"/>
    <w:rsid w:val="00C35D2B"/>
    <w:rsid w:val="00C36274"/>
    <w:rsid w:val="00C362BC"/>
    <w:rsid w:val="00C36430"/>
    <w:rsid w:val="00C36E4F"/>
    <w:rsid w:val="00C37404"/>
    <w:rsid w:val="00C37511"/>
    <w:rsid w:val="00C3755C"/>
    <w:rsid w:val="00C37ECF"/>
    <w:rsid w:val="00C40325"/>
    <w:rsid w:val="00C40D38"/>
    <w:rsid w:val="00C41375"/>
    <w:rsid w:val="00C4198E"/>
    <w:rsid w:val="00C41DC4"/>
    <w:rsid w:val="00C42484"/>
    <w:rsid w:val="00C427C7"/>
    <w:rsid w:val="00C42BE1"/>
    <w:rsid w:val="00C42CA3"/>
    <w:rsid w:val="00C430FD"/>
    <w:rsid w:val="00C43435"/>
    <w:rsid w:val="00C43D0E"/>
    <w:rsid w:val="00C43E92"/>
    <w:rsid w:val="00C44768"/>
    <w:rsid w:val="00C448A0"/>
    <w:rsid w:val="00C44C6C"/>
    <w:rsid w:val="00C45392"/>
    <w:rsid w:val="00C45646"/>
    <w:rsid w:val="00C457E0"/>
    <w:rsid w:val="00C4630D"/>
    <w:rsid w:val="00C4669D"/>
    <w:rsid w:val="00C466FC"/>
    <w:rsid w:val="00C467F1"/>
    <w:rsid w:val="00C468A6"/>
    <w:rsid w:val="00C46FE5"/>
    <w:rsid w:val="00C4726E"/>
    <w:rsid w:val="00C474C9"/>
    <w:rsid w:val="00C4778A"/>
    <w:rsid w:val="00C47D7B"/>
    <w:rsid w:val="00C502CE"/>
    <w:rsid w:val="00C50401"/>
    <w:rsid w:val="00C50C92"/>
    <w:rsid w:val="00C5217D"/>
    <w:rsid w:val="00C530BA"/>
    <w:rsid w:val="00C534BA"/>
    <w:rsid w:val="00C53509"/>
    <w:rsid w:val="00C53957"/>
    <w:rsid w:val="00C539BC"/>
    <w:rsid w:val="00C53B4F"/>
    <w:rsid w:val="00C53EB5"/>
    <w:rsid w:val="00C54733"/>
    <w:rsid w:val="00C54997"/>
    <w:rsid w:val="00C54BE7"/>
    <w:rsid w:val="00C54DF5"/>
    <w:rsid w:val="00C54FAE"/>
    <w:rsid w:val="00C5504B"/>
    <w:rsid w:val="00C559DA"/>
    <w:rsid w:val="00C56226"/>
    <w:rsid w:val="00C569AB"/>
    <w:rsid w:val="00C56B61"/>
    <w:rsid w:val="00C56C7A"/>
    <w:rsid w:val="00C5754E"/>
    <w:rsid w:val="00C5786A"/>
    <w:rsid w:val="00C57B26"/>
    <w:rsid w:val="00C6024E"/>
    <w:rsid w:val="00C60558"/>
    <w:rsid w:val="00C60987"/>
    <w:rsid w:val="00C60A82"/>
    <w:rsid w:val="00C6264A"/>
    <w:rsid w:val="00C626B6"/>
    <w:rsid w:val="00C62833"/>
    <w:rsid w:val="00C62ABF"/>
    <w:rsid w:val="00C62C76"/>
    <w:rsid w:val="00C63195"/>
    <w:rsid w:val="00C633C5"/>
    <w:rsid w:val="00C6345E"/>
    <w:rsid w:val="00C634E5"/>
    <w:rsid w:val="00C63763"/>
    <w:rsid w:val="00C63813"/>
    <w:rsid w:val="00C6387E"/>
    <w:rsid w:val="00C63C28"/>
    <w:rsid w:val="00C63CAD"/>
    <w:rsid w:val="00C64492"/>
    <w:rsid w:val="00C6452E"/>
    <w:rsid w:val="00C645A9"/>
    <w:rsid w:val="00C64A50"/>
    <w:rsid w:val="00C65254"/>
    <w:rsid w:val="00C65280"/>
    <w:rsid w:val="00C658D8"/>
    <w:rsid w:val="00C65B2A"/>
    <w:rsid w:val="00C66308"/>
    <w:rsid w:val="00C66A41"/>
    <w:rsid w:val="00C6707F"/>
    <w:rsid w:val="00C67260"/>
    <w:rsid w:val="00C672B5"/>
    <w:rsid w:val="00C674E3"/>
    <w:rsid w:val="00C6765B"/>
    <w:rsid w:val="00C6793A"/>
    <w:rsid w:val="00C701E7"/>
    <w:rsid w:val="00C704C2"/>
    <w:rsid w:val="00C70753"/>
    <w:rsid w:val="00C70A0D"/>
    <w:rsid w:val="00C70ADF"/>
    <w:rsid w:val="00C70E2C"/>
    <w:rsid w:val="00C70F9E"/>
    <w:rsid w:val="00C710FE"/>
    <w:rsid w:val="00C71385"/>
    <w:rsid w:val="00C715F2"/>
    <w:rsid w:val="00C71AE2"/>
    <w:rsid w:val="00C71B39"/>
    <w:rsid w:val="00C72340"/>
    <w:rsid w:val="00C723A7"/>
    <w:rsid w:val="00C72EA3"/>
    <w:rsid w:val="00C734C2"/>
    <w:rsid w:val="00C73679"/>
    <w:rsid w:val="00C73B5C"/>
    <w:rsid w:val="00C73FB6"/>
    <w:rsid w:val="00C74071"/>
    <w:rsid w:val="00C743F5"/>
    <w:rsid w:val="00C74424"/>
    <w:rsid w:val="00C7470B"/>
    <w:rsid w:val="00C74734"/>
    <w:rsid w:val="00C74982"/>
    <w:rsid w:val="00C74DD3"/>
    <w:rsid w:val="00C7541D"/>
    <w:rsid w:val="00C75666"/>
    <w:rsid w:val="00C756D4"/>
    <w:rsid w:val="00C7754F"/>
    <w:rsid w:val="00C777E5"/>
    <w:rsid w:val="00C80307"/>
    <w:rsid w:val="00C80605"/>
    <w:rsid w:val="00C809D2"/>
    <w:rsid w:val="00C80CDF"/>
    <w:rsid w:val="00C813F9"/>
    <w:rsid w:val="00C81ADB"/>
    <w:rsid w:val="00C82A82"/>
    <w:rsid w:val="00C82C32"/>
    <w:rsid w:val="00C82D98"/>
    <w:rsid w:val="00C838AF"/>
    <w:rsid w:val="00C84110"/>
    <w:rsid w:val="00C843B7"/>
    <w:rsid w:val="00C844D5"/>
    <w:rsid w:val="00C84A23"/>
    <w:rsid w:val="00C85424"/>
    <w:rsid w:val="00C855A6"/>
    <w:rsid w:val="00C8560B"/>
    <w:rsid w:val="00C856CE"/>
    <w:rsid w:val="00C85E3F"/>
    <w:rsid w:val="00C85F10"/>
    <w:rsid w:val="00C8634E"/>
    <w:rsid w:val="00C86ADB"/>
    <w:rsid w:val="00C86B0D"/>
    <w:rsid w:val="00C86CB1"/>
    <w:rsid w:val="00C86D49"/>
    <w:rsid w:val="00C86D53"/>
    <w:rsid w:val="00C86E32"/>
    <w:rsid w:val="00C876BB"/>
    <w:rsid w:val="00C879CD"/>
    <w:rsid w:val="00C87B76"/>
    <w:rsid w:val="00C87B78"/>
    <w:rsid w:val="00C87CB4"/>
    <w:rsid w:val="00C87CD5"/>
    <w:rsid w:val="00C87CEE"/>
    <w:rsid w:val="00C87F2E"/>
    <w:rsid w:val="00C90553"/>
    <w:rsid w:val="00C90643"/>
    <w:rsid w:val="00C906A5"/>
    <w:rsid w:val="00C9090E"/>
    <w:rsid w:val="00C90B58"/>
    <w:rsid w:val="00C90F58"/>
    <w:rsid w:val="00C917D5"/>
    <w:rsid w:val="00C919D3"/>
    <w:rsid w:val="00C91B50"/>
    <w:rsid w:val="00C9232A"/>
    <w:rsid w:val="00C9288B"/>
    <w:rsid w:val="00C928ED"/>
    <w:rsid w:val="00C9310B"/>
    <w:rsid w:val="00C93184"/>
    <w:rsid w:val="00C931BB"/>
    <w:rsid w:val="00C931DF"/>
    <w:rsid w:val="00C93436"/>
    <w:rsid w:val="00C9356E"/>
    <w:rsid w:val="00C937C9"/>
    <w:rsid w:val="00C93CF8"/>
    <w:rsid w:val="00C93DA3"/>
    <w:rsid w:val="00C93F64"/>
    <w:rsid w:val="00C941FA"/>
    <w:rsid w:val="00C942DC"/>
    <w:rsid w:val="00C94894"/>
    <w:rsid w:val="00C948B1"/>
    <w:rsid w:val="00C94A41"/>
    <w:rsid w:val="00C94F6E"/>
    <w:rsid w:val="00C95346"/>
    <w:rsid w:val="00C958F0"/>
    <w:rsid w:val="00C958FF"/>
    <w:rsid w:val="00C963A2"/>
    <w:rsid w:val="00C969ED"/>
    <w:rsid w:val="00C96E62"/>
    <w:rsid w:val="00C97CB8"/>
    <w:rsid w:val="00CA006A"/>
    <w:rsid w:val="00CA05B1"/>
    <w:rsid w:val="00CA0F2F"/>
    <w:rsid w:val="00CA0FB7"/>
    <w:rsid w:val="00CA13A5"/>
    <w:rsid w:val="00CA18E8"/>
    <w:rsid w:val="00CA1D09"/>
    <w:rsid w:val="00CA24FE"/>
    <w:rsid w:val="00CA2605"/>
    <w:rsid w:val="00CA2A2A"/>
    <w:rsid w:val="00CA2BEB"/>
    <w:rsid w:val="00CA2C87"/>
    <w:rsid w:val="00CA3A35"/>
    <w:rsid w:val="00CA3BBF"/>
    <w:rsid w:val="00CA408A"/>
    <w:rsid w:val="00CA458C"/>
    <w:rsid w:val="00CA5462"/>
    <w:rsid w:val="00CA5713"/>
    <w:rsid w:val="00CA58B9"/>
    <w:rsid w:val="00CA6089"/>
    <w:rsid w:val="00CA60E8"/>
    <w:rsid w:val="00CA6837"/>
    <w:rsid w:val="00CA72D9"/>
    <w:rsid w:val="00CA7585"/>
    <w:rsid w:val="00CA7F47"/>
    <w:rsid w:val="00CB00C8"/>
    <w:rsid w:val="00CB0449"/>
    <w:rsid w:val="00CB075F"/>
    <w:rsid w:val="00CB0C2D"/>
    <w:rsid w:val="00CB0CF7"/>
    <w:rsid w:val="00CB1794"/>
    <w:rsid w:val="00CB188B"/>
    <w:rsid w:val="00CB1A6B"/>
    <w:rsid w:val="00CB1C46"/>
    <w:rsid w:val="00CB206D"/>
    <w:rsid w:val="00CB2241"/>
    <w:rsid w:val="00CB229E"/>
    <w:rsid w:val="00CB29C3"/>
    <w:rsid w:val="00CB2B28"/>
    <w:rsid w:val="00CB30F0"/>
    <w:rsid w:val="00CB380F"/>
    <w:rsid w:val="00CB39E1"/>
    <w:rsid w:val="00CB40BC"/>
    <w:rsid w:val="00CB419E"/>
    <w:rsid w:val="00CB437A"/>
    <w:rsid w:val="00CB454A"/>
    <w:rsid w:val="00CB4799"/>
    <w:rsid w:val="00CB4F1D"/>
    <w:rsid w:val="00CB53A8"/>
    <w:rsid w:val="00CB54EE"/>
    <w:rsid w:val="00CB56F4"/>
    <w:rsid w:val="00CB606F"/>
    <w:rsid w:val="00CB60EF"/>
    <w:rsid w:val="00CB665D"/>
    <w:rsid w:val="00CB6AF6"/>
    <w:rsid w:val="00CB7639"/>
    <w:rsid w:val="00CB7DD9"/>
    <w:rsid w:val="00CC022C"/>
    <w:rsid w:val="00CC031C"/>
    <w:rsid w:val="00CC0553"/>
    <w:rsid w:val="00CC0711"/>
    <w:rsid w:val="00CC0CD8"/>
    <w:rsid w:val="00CC0F9A"/>
    <w:rsid w:val="00CC10A1"/>
    <w:rsid w:val="00CC1322"/>
    <w:rsid w:val="00CC141F"/>
    <w:rsid w:val="00CC14F7"/>
    <w:rsid w:val="00CC14FC"/>
    <w:rsid w:val="00CC1703"/>
    <w:rsid w:val="00CC2066"/>
    <w:rsid w:val="00CC21A9"/>
    <w:rsid w:val="00CC262E"/>
    <w:rsid w:val="00CC2BBD"/>
    <w:rsid w:val="00CC2E43"/>
    <w:rsid w:val="00CC3782"/>
    <w:rsid w:val="00CC38EF"/>
    <w:rsid w:val="00CC396C"/>
    <w:rsid w:val="00CC3A6E"/>
    <w:rsid w:val="00CC4402"/>
    <w:rsid w:val="00CC45F9"/>
    <w:rsid w:val="00CC4DA4"/>
    <w:rsid w:val="00CC527F"/>
    <w:rsid w:val="00CC562D"/>
    <w:rsid w:val="00CC5FCB"/>
    <w:rsid w:val="00CC6422"/>
    <w:rsid w:val="00CC660B"/>
    <w:rsid w:val="00CC67A1"/>
    <w:rsid w:val="00CC681C"/>
    <w:rsid w:val="00CC6A2A"/>
    <w:rsid w:val="00CC6B55"/>
    <w:rsid w:val="00CC7E54"/>
    <w:rsid w:val="00CC7F78"/>
    <w:rsid w:val="00CD0718"/>
    <w:rsid w:val="00CD0764"/>
    <w:rsid w:val="00CD0B64"/>
    <w:rsid w:val="00CD0D6E"/>
    <w:rsid w:val="00CD1236"/>
    <w:rsid w:val="00CD1388"/>
    <w:rsid w:val="00CD13DF"/>
    <w:rsid w:val="00CD15AF"/>
    <w:rsid w:val="00CD201D"/>
    <w:rsid w:val="00CD2A0C"/>
    <w:rsid w:val="00CD3598"/>
    <w:rsid w:val="00CD3D5D"/>
    <w:rsid w:val="00CD4964"/>
    <w:rsid w:val="00CD5445"/>
    <w:rsid w:val="00CD5765"/>
    <w:rsid w:val="00CD5D3B"/>
    <w:rsid w:val="00CD61A6"/>
    <w:rsid w:val="00CD6675"/>
    <w:rsid w:val="00CD684B"/>
    <w:rsid w:val="00CD6AE1"/>
    <w:rsid w:val="00CD74CC"/>
    <w:rsid w:val="00CD7A58"/>
    <w:rsid w:val="00CD7B26"/>
    <w:rsid w:val="00CD7C4C"/>
    <w:rsid w:val="00CE0292"/>
    <w:rsid w:val="00CE0D3A"/>
    <w:rsid w:val="00CE0D53"/>
    <w:rsid w:val="00CE0EF9"/>
    <w:rsid w:val="00CE132D"/>
    <w:rsid w:val="00CE1889"/>
    <w:rsid w:val="00CE23F1"/>
    <w:rsid w:val="00CE25C3"/>
    <w:rsid w:val="00CE2686"/>
    <w:rsid w:val="00CE2B09"/>
    <w:rsid w:val="00CE2E86"/>
    <w:rsid w:val="00CE312E"/>
    <w:rsid w:val="00CE3244"/>
    <w:rsid w:val="00CE3377"/>
    <w:rsid w:val="00CE3A47"/>
    <w:rsid w:val="00CE3BBC"/>
    <w:rsid w:val="00CE3C99"/>
    <w:rsid w:val="00CE444D"/>
    <w:rsid w:val="00CE4B98"/>
    <w:rsid w:val="00CE4BB8"/>
    <w:rsid w:val="00CE4F72"/>
    <w:rsid w:val="00CE51D4"/>
    <w:rsid w:val="00CE53AF"/>
    <w:rsid w:val="00CE5941"/>
    <w:rsid w:val="00CE5A4C"/>
    <w:rsid w:val="00CE6681"/>
    <w:rsid w:val="00CE676F"/>
    <w:rsid w:val="00CE698E"/>
    <w:rsid w:val="00CE6AB4"/>
    <w:rsid w:val="00CE6BB5"/>
    <w:rsid w:val="00CE70C0"/>
    <w:rsid w:val="00CE7302"/>
    <w:rsid w:val="00CE7848"/>
    <w:rsid w:val="00CE787D"/>
    <w:rsid w:val="00CE7BF5"/>
    <w:rsid w:val="00CF0176"/>
    <w:rsid w:val="00CF0398"/>
    <w:rsid w:val="00CF0451"/>
    <w:rsid w:val="00CF06C9"/>
    <w:rsid w:val="00CF0748"/>
    <w:rsid w:val="00CF0D8E"/>
    <w:rsid w:val="00CF139A"/>
    <w:rsid w:val="00CF15C8"/>
    <w:rsid w:val="00CF1671"/>
    <w:rsid w:val="00CF1AAB"/>
    <w:rsid w:val="00CF1AFC"/>
    <w:rsid w:val="00CF2D6F"/>
    <w:rsid w:val="00CF322A"/>
    <w:rsid w:val="00CF3F0F"/>
    <w:rsid w:val="00CF413E"/>
    <w:rsid w:val="00CF451B"/>
    <w:rsid w:val="00CF4BC9"/>
    <w:rsid w:val="00CF4D50"/>
    <w:rsid w:val="00CF5500"/>
    <w:rsid w:val="00CF5729"/>
    <w:rsid w:val="00CF6005"/>
    <w:rsid w:val="00CF6064"/>
    <w:rsid w:val="00CF6494"/>
    <w:rsid w:val="00CF64CA"/>
    <w:rsid w:val="00CF6742"/>
    <w:rsid w:val="00CF6AA4"/>
    <w:rsid w:val="00CF72DF"/>
    <w:rsid w:val="00CF74CD"/>
    <w:rsid w:val="00CF7518"/>
    <w:rsid w:val="00CF75B9"/>
    <w:rsid w:val="00CF75EF"/>
    <w:rsid w:val="00CF7769"/>
    <w:rsid w:val="00CF7CA2"/>
    <w:rsid w:val="00D0021B"/>
    <w:rsid w:val="00D004EB"/>
    <w:rsid w:val="00D005E6"/>
    <w:rsid w:val="00D00AC4"/>
    <w:rsid w:val="00D00BDF"/>
    <w:rsid w:val="00D00F83"/>
    <w:rsid w:val="00D015F2"/>
    <w:rsid w:val="00D018F1"/>
    <w:rsid w:val="00D019CE"/>
    <w:rsid w:val="00D02511"/>
    <w:rsid w:val="00D02BBA"/>
    <w:rsid w:val="00D03646"/>
    <w:rsid w:val="00D039C6"/>
    <w:rsid w:val="00D044E8"/>
    <w:rsid w:val="00D049E1"/>
    <w:rsid w:val="00D04FB2"/>
    <w:rsid w:val="00D0502B"/>
    <w:rsid w:val="00D05063"/>
    <w:rsid w:val="00D05241"/>
    <w:rsid w:val="00D05391"/>
    <w:rsid w:val="00D05A56"/>
    <w:rsid w:val="00D05F1A"/>
    <w:rsid w:val="00D0605D"/>
    <w:rsid w:val="00D060DD"/>
    <w:rsid w:val="00D065DB"/>
    <w:rsid w:val="00D066BD"/>
    <w:rsid w:val="00D06807"/>
    <w:rsid w:val="00D06897"/>
    <w:rsid w:val="00D06EA9"/>
    <w:rsid w:val="00D070C7"/>
    <w:rsid w:val="00D0756F"/>
    <w:rsid w:val="00D07966"/>
    <w:rsid w:val="00D07A8A"/>
    <w:rsid w:val="00D10155"/>
    <w:rsid w:val="00D10592"/>
    <w:rsid w:val="00D10B31"/>
    <w:rsid w:val="00D10B36"/>
    <w:rsid w:val="00D10D9A"/>
    <w:rsid w:val="00D10FDD"/>
    <w:rsid w:val="00D11345"/>
    <w:rsid w:val="00D11893"/>
    <w:rsid w:val="00D11FB7"/>
    <w:rsid w:val="00D120FA"/>
    <w:rsid w:val="00D12EC2"/>
    <w:rsid w:val="00D13802"/>
    <w:rsid w:val="00D13A48"/>
    <w:rsid w:val="00D13D1E"/>
    <w:rsid w:val="00D13DA9"/>
    <w:rsid w:val="00D13F8C"/>
    <w:rsid w:val="00D1401A"/>
    <w:rsid w:val="00D14265"/>
    <w:rsid w:val="00D14486"/>
    <w:rsid w:val="00D14596"/>
    <w:rsid w:val="00D1478C"/>
    <w:rsid w:val="00D147B9"/>
    <w:rsid w:val="00D14A07"/>
    <w:rsid w:val="00D14AA3"/>
    <w:rsid w:val="00D14EEE"/>
    <w:rsid w:val="00D157CC"/>
    <w:rsid w:val="00D158A5"/>
    <w:rsid w:val="00D15B0E"/>
    <w:rsid w:val="00D15FCA"/>
    <w:rsid w:val="00D16157"/>
    <w:rsid w:val="00D163C1"/>
    <w:rsid w:val="00D1678D"/>
    <w:rsid w:val="00D16E8C"/>
    <w:rsid w:val="00D1736A"/>
    <w:rsid w:val="00D17837"/>
    <w:rsid w:val="00D178D1"/>
    <w:rsid w:val="00D17C67"/>
    <w:rsid w:val="00D17F65"/>
    <w:rsid w:val="00D20205"/>
    <w:rsid w:val="00D2023C"/>
    <w:rsid w:val="00D20967"/>
    <w:rsid w:val="00D20A1A"/>
    <w:rsid w:val="00D20CFD"/>
    <w:rsid w:val="00D21D23"/>
    <w:rsid w:val="00D22010"/>
    <w:rsid w:val="00D22067"/>
    <w:rsid w:val="00D2206A"/>
    <w:rsid w:val="00D2234E"/>
    <w:rsid w:val="00D22C06"/>
    <w:rsid w:val="00D22D12"/>
    <w:rsid w:val="00D22EED"/>
    <w:rsid w:val="00D234C2"/>
    <w:rsid w:val="00D234E8"/>
    <w:rsid w:val="00D238F7"/>
    <w:rsid w:val="00D23B2B"/>
    <w:rsid w:val="00D244BA"/>
    <w:rsid w:val="00D24680"/>
    <w:rsid w:val="00D246BA"/>
    <w:rsid w:val="00D247C2"/>
    <w:rsid w:val="00D24FEF"/>
    <w:rsid w:val="00D25050"/>
    <w:rsid w:val="00D25531"/>
    <w:rsid w:val="00D25728"/>
    <w:rsid w:val="00D258E3"/>
    <w:rsid w:val="00D259A5"/>
    <w:rsid w:val="00D25D0E"/>
    <w:rsid w:val="00D25F7D"/>
    <w:rsid w:val="00D262BD"/>
    <w:rsid w:val="00D266EC"/>
    <w:rsid w:val="00D268D6"/>
    <w:rsid w:val="00D26B68"/>
    <w:rsid w:val="00D271B6"/>
    <w:rsid w:val="00D272D0"/>
    <w:rsid w:val="00D2756E"/>
    <w:rsid w:val="00D27E91"/>
    <w:rsid w:val="00D30064"/>
    <w:rsid w:val="00D3029F"/>
    <w:rsid w:val="00D30C8D"/>
    <w:rsid w:val="00D30F33"/>
    <w:rsid w:val="00D315B0"/>
    <w:rsid w:val="00D32161"/>
    <w:rsid w:val="00D32C42"/>
    <w:rsid w:val="00D32CB1"/>
    <w:rsid w:val="00D33BAE"/>
    <w:rsid w:val="00D33D79"/>
    <w:rsid w:val="00D34962"/>
    <w:rsid w:val="00D34B8D"/>
    <w:rsid w:val="00D34C22"/>
    <w:rsid w:val="00D350A5"/>
    <w:rsid w:val="00D3510C"/>
    <w:rsid w:val="00D35D27"/>
    <w:rsid w:val="00D35EFA"/>
    <w:rsid w:val="00D36017"/>
    <w:rsid w:val="00D36C7C"/>
    <w:rsid w:val="00D371A4"/>
    <w:rsid w:val="00D37A01"/>
    <w:rsid w:val="00D37B86"/>
    <w:rsid w:val="00D40BA4"/>
    <w:rsid w:val="00D40C00"/>
    <w:rsid w:val="00D4156C"/>
    <w:rsid w:val="00D41E2E"/>
    <w:rsid w:val="00D4207B"/>
    <w:rsid w:val="00D4229F"/>
    <w:rsid w:val="00D42D66"/>
    <w:rsid w:val="00D42D9E"/>
    <w:rsid w:val="00D432A3"/>
    <w:rsid w:val="00D43405"/>
    <w:rsid w:val="00D43F38"/>
    <w:rsid w:val="00D43F7C"/>
    <w:rsid w:val="00D44184"/>
    <w:rsid w:val="00D44F0B"/>
    <w:rsid w:val="00D45051"/>
    <w:rsid w:val="00D455C7"/>
    <w:rsid w:val="00D45C52"/>
    <w:rsid w:val="00D4639C"/>
    <w:rsid w:val="00D46425"/>
    <w:rsid w:val="00D50DCB"/>
    <w:rsid w:val="00D51C82"/>
    <w:rsid w:val="00D51F09"/>
    <w:rsid w:val="00D52521"/>
    <w:rsid w:val="00D52974"/>
    <w:rsid w:val="00D52A85"/>
    <w:rsid w:val="00D52CAA"/>
    <w:rsid w:val="00D52DDF"/>
    <w:rsid w:val="00D52EED"/>
    <w:rsid w:val="00D53247"/>
    <w:rsid w:val="00D53D4B"/>
    <w:rsid w:val="00D53F55"/>
    <w:rsid w:val="00D54367"/>
    <w:rsid w:val="00D545A8"/>
    <w:rsid w:val="00D54606"/>
    <w:rsid w:val="00D5470D"/>
    <w:rsid w:val="00D5473E"/>
    <w:rsid w:val="00D54D6B"/>
    <w:rsid w:val="00D5532C"/>
    <w:rsid w:val="00D5548A"/>
    <w:rsid w:val="00D55527"/>
    <w:rsid w:val="00D55790"/>
    <w:rsid w:val="00D55AAA"/>
    <w:rsid w:val="00D55DE2"/>
    <w:rsid w:val="00D56491"/>
    <w:rsid w:val="00D56C86"/>
    <w:rsid w:val="00D571B7"/>
    <w:rsid w:val="00D57734"/>
    <w:rsid w:val="00D57E8F"/>
    <w:rsid w:val="00D6007F"/>
    <w:rsid w:val="00D610CF"/>
    <w:rsid w:val="00D61686"/>
    <w:rsid w:val="00D6249B"/>
    <w:rsid w:val="00D629F9"/>
    <w:rsid w:val="00D62E2A"/>
    <w:rsid w:val="00D63267"/>
    <w:rsid w:val="00D632C8"/>
    <w:rsid w:val="00D6340D"/>
    <w:rsid w:val="00D6383E"/>
    <w:rsid w:val="00D639FC"/>
    <w:rsid w:val="00D63AC3"/>
    <w:rsid w:val="00D63BED"/>
    <w:rsid w:val="00D64377"/>
    <w:rsid w:val="00D64602"/>
    <w:rsid w:val="00D659E7"/>
    <w:rsid w:val="00D65C83"/>
    <w:rsid w:val="00D65C94"/>
    <w:rsid w:val="00D65ED4"/>
    <w:rsid w:val="00D6627E"/>
    <w:rsid w:val="00D66472"/>
    <w:rsid w:val="00D66519"/>
    <w:rsid w:val="00D66538"/>
    <w:rsid w:val="00D66962"/>
    <w:rsid w:val="00D66CB9"/>
    <w:rsid w:val="00D6747F"/>
    <w:rsid w:val="00D67695"/>
    <w:rsid w:val="00D677CF"/>
    <w:rsid w:val="00D67BC6"/>
    <w:rsid w:val="00D70522"/>
    <w:rsid w:val="00D70B5F"/>
    <w:rsid w:val="00D710AC"/>
    <w:rsid w:val="00D71538"/>
    <w:rsid w:val="00D71C7D"/>
    <w:rsid w:val="00D72012"/>
    <w:rsid w:val="00D7229E"/>
    <w:rsid w:val="00D722F4"/>
    <w:rsid w:val="00D726CD"/>
    <w:rsid w:val="00D72738"/>
    <w:rsid w:val="00D72844"/>
    <w:rsid w:val="00D72B71"/>
    <w:rsid w:val="00D72D39"/>
    <w:rsid w:val="00D732A8"/>
    <w:rsid w:val="00D73402"/>
    <w:rsid w:val="00D73648"/>
    <w:rsid w:val="00D73F1D"/>
    <w:rsid w:val="00D74271"/>
    <w:rsid w:val="00D7453E"/>
    <w:rsid w:val="00D745F3"/>
    <w:rsid w:val="00D74977"/>
    <w:rsid w:val="00D749A8"/>
    <w:rsid w:val="00D74C22"/>
    <w:rsid w:val="00D75359"/>
    <w:rsid w:val="00D75575"/>
    <w:rsid w:val="00D756E5"/>
    <w:rsid w:val="00D75921"/>
    <w:rsid w:val="00D75BA0"/>
    <w:rsid w:val="00D75C8A"/>
    <w:rsid w:val="00D75EAE"/>
    <w:rsid w:val="00D76AE4"/>
    <w:rsid w:val="00D76AF3"/>
    <w:rsid w:val="00D77866"/>
    <w:rsid w:val="00D77BDE"/>
    <w:rsid w:val="00D80255"/>
    <w:rsid w:val="00D80335"/>
    <w:rsid w:val="00D80365"/>
    <w:rsid w:val="00D8076B"/>
    <w:rsid w:val="00D8083E"/>
    <w:rsid w:val="00D80994"/>
    <w:rsid w:val="00D80D5F"/>
    <w:rsid w:val="00D81543"/>
    <w:rsid w:val="00D81C61"/>
    <w:rsid w:val="00D81E4F"/>
    <w:rsid w:val="00D81FC0"/>
    <w:rsid w:val="00D81FE3"/>
    <w:rsid w:val="00D820BF"/>
    <w:rsid w:val="00D823F7"/>
    <w:rsid w:val="00D82692"/>
    <w:rsid w:val="00D827C5"/>
    <w:rsid w:val="00D82AE5"/>
    <w:rsid w:val="00D82D8C"/>
    <w:rsid w:val="00D82DBF"/>
    <w:rsid w:val="00D831CF"/>
    <w:rsid w:val="00D83B34"/>
    <w:rsid w:val="00D83E32"/>
    <w:rsid w:val="00D8429B"/>
    <w:rsid w:val="00D844A3"/>
    <w:rsid w:val="00D84A54"/>
    <w:rsid w:val="00D8523A"/>
    <w:rsid w:val="00D85382"/>
    <w:rsid w:val="00D853B2"/>
    <w:rsid w:val="00D8554B"/>
    <w:rsid w:val="00D860E5"/>
    <w:rsid w:val="00D862CC"/>
    <w:rsid w:val="00D86799"/>
    <w:rsid w:val="00D8681C"/>
    <w:rsid w:val="00D8686C"/>
    <w:rsid w:val="00D870EA"/>
    <w:rsid w:val="00D87B05"/>
    <w:rsid w:val="00D90226"/>
    <w:rsid w:val="00D90ACC"/>
    <w:rsid w:val="00D90E32"/>
    <w:rsid w:val="00D90E7D"/>
    <w:rsid w:val="00D90F04"/>
    <w:rsid w:val="00D911C7"/>
    <w:rsid w:val="00D91614"/>
    <w:rsid w:val="00D916A2"/>
    <w:rsid w:val="00D916CA"/>
    <w:rsid w:val="00D92192"/>
    <w:rsid w:val="00D9244A"/>
    <w:rsid w:val="00D92E7B"/>
    <w:rsid w:val="00D93B1A"/>
    <w:rsid w:val="00D941BD"/>
    <w:rsid w:val="00D94229"/>
    <w:rsid w:val="00D942EA"/>
    <w:rsid w:val="00D943D3"/>
    <w:rsid w:val="00D9444F"/>
    <w:rsid w:val="00D94545"/>
    <w:rsid w:val="00D945A5"/>
    <w:rsid w:val="00D951E7"/>
    <w:rsid w:val="00D95371"/>
    <w:rsid w:val="00D95785"/>
    <w:rsid w:val="00D95C08"/>
    <w:rsid w:val="00D95CF4"/>
    <w:rsid w:val="00D9604B"/>
    <w:rsid w:val="00D9608B"/>
    <w:rsid w:val="00D96141"/>
    <w:rsid w:val="00D96DBC"/>
    <w:rsid w:val="00D9707F"/>
    <w:rsid w:val="00D973BB"/>
    <w:rsid w:val="00D976F1"/>
    <w:rsid w:val="00D97B2C"/>
    <w:rsid w:val="00D97C1E"/>
    <w:rsid w:val="00DA01D1"/>
    <w:rsid w:val="00DA081E"/>
    <w:rsid w:val="00DA0A97"/>
    <w:rsid w:val="00DA1BC2"/>
    <w:rsid w:val="00DA1E22"/>
    <w:rsid w:val="00DA21DC"/>
    <w:rsid w:val="00DA2906"/>
    <w:rsid w:val="00DA341A"/>
    <w:rsid w:val="00DA3DE9"/>
    <w:rsid w:val="00DA46D5"/>
    <w:rsid w:val="00DA4AF2"/>
    <w:rsid w:val="00DA4C95"/>
    <w:rsid w:val="00DA4E27"/>
    <w:rsid w:val="00DA4F16"/>
    <w:rsid w:val="00DA4F3E"/>
    <w:rsid w:val="00DA4F77"/>
    <w:rsid w:val="00DA50D9"/>
    <w:rsid w:val="00DA5512"/>
    <w:rsid w:val="00DA5D0D"/>
    <w:rsid w:val="00DA6283"/>
    <w:rsid w:val="00DA682E"/>
    <w:rsid w:val="00DA7348"/>
    <w:rsid w:val="00DA74A9"/>
    <w:rsid w:val="00DA7913"/>
    <w:rsid w:val="00DA7E7F"/>
    <w:rsid w:val="00DB0BB5"/>
    <w:rsid w:val="00DB0F88"/>
    <w:rsid w:val="00DB1242"/>
    <w:rsid w:val="00DB1832"/>
    <w:rsid w:val="00DB1CC9"/>
    <w:rsid w:val="00DB1E16"/>
    <w:rsid w:val="00DB2938"/>
    <w:rsid w:val="00DB2F69"/>
    <w:rsid w:val="00DB34C4"/>
    <w:rsid w:val="00DB353A"/>
    <w:rsid w:val="00DB3A3B"/>
    <w:rsid w:val="00DB4CE6"/>
    <w:rsid w:val="00DB5C92"/>
    <w:rsid w:val="00DB5E58"/>
    <w:rsid w:val="00DB6563"/>
    <w:rsid w:val="00DB6E91"/>
    <w:rsid w:val="00DB6E97"/>
    <w:rsid w:val="00DB7041"/>
    <w:rsid w:val="00DB70B3"/>
    <w:rsid w:val="00DB70C1"/>
    <w:rsid w:val="00DB72ED"/>
    <w:rsid w:val="00DB750B"/>
    <w:rsid w:val="00DB79DE"/>
    <w:rsid w:val="00DC002C"/>
    <w:rsid w:val="00DC075B"/>
    <w:rsid w:val="00DC0E39"/>
    <w:rsid w:val="00DC12C3"/>
    <w:rsid w:val="00DC15CA"/>
    <w:rsid w:val="00DC1C2E"/>
    <w:rsid w:val="00DC1D90"/>
    <w:rsid w:val="00DC1D93"/>
    <w:rsid w:val="00DC2068"/>
    <w:rsid w:val="00DC2756"/>
    <w:rsid w:val="00DC2C39"/>
    <w:rsid w:val="00DC2C9B"/>
    <w:rsid w:val="00DC338F"/>
    <w:rsid w:val="00DC33B6"/>
    <w:rsid w:val="00DC3C14"/>
    <w:rsid w:val="00DC3E81"/>
    <w:rsid w:val="00DC453F"/>
    <w:rsid w:val="00DC4CAD"/>
    <w:rsid w:val="00DC4F93"/>
    <w:rsid w:val="00DC4FAA"/>
    <w:rsid w:val="00DC52F7"/>
    <w:rsid w:val="00DC53AA"/>
    <w:rsid w:val="00DC5874"/>
    <w:rsid w:val="00DC5C08"/>
    <w:rsid w:val="00DC5CFF"/>
    <w:rsid w:val="00DC5F26"/>
    <w:rsid w:val="00DC617F"/>
    <w:rsid w:val="00DC64D8"/>
    <w:rsid w:val="00DC6DF6"/>
    <w:rsid w:val="00DC7700"/>
    <w:rsid w:val="00DC7C63"/>
    <w:rsid w:val="00DD01A1"/>
    <w:rsid w:val="00DD0BAF"/>
    <w:rsid w:val="00DD1193"/>
    <w:rsid w:val="00DD11A2"/>
    <w:rsid w:val="00DD15EE"/>
    <w:rsid w:val="00DD189A"/>
    <w:rsid w:val="00DD1E24"/>
    <w:rsid w:val="00DD21DD"/>
    <w:rsid w:val="00DD2903"/>
    <w:rsid w:val="00DD331C"/>
    <w:rsid w:val="00DD371C"/>
    <w:rsid w:val="00DD417E"/>
    <w:rsid w:val="00DD4475"/>
    <w:rsid w:val="00DD454B"/>
    <w:rsid w:val="00DD563F"/>
    <w:rsid w:val="00DD57E3"/>
    <w:rsid w:val="00DD595C"/>
    <w:rsid w:val="00DD5B10"/>
    <w:rsid w:val="00DD5CB2"/>
    <w:rsid w:val="00DD64BC"/>
    <w:rsid w:val="00DD65E1"/>
    <w:rsid w:val="00DD667D"/>
    <w:rsid w:val="00DD6FB8"/>
    <w:rsid w:val="00DD72E8"/>
    <w:rsid w:val="00DD79AB"/>
    <w:rsid w:val="00DD7B11"/>
    <w:rsid w:val="00DE0306"/>
    <w:rsid w:val="00DE049B"/>
    <w:rsid w:val="00DE0708"/>
    <w:rsid w:val="00DE07A9"/>
    <w:rsid w:val="00DE09C5"/>
    <w:rsid w:val="00DE0F32"/>
    <w:rsid w:val="00DE1066"/>
    <w:rsid w:val="00DE118F"/>
    <w:rsid w:val="00DE1540"/>
    <w:rsid w:val="00DE170D"/>
    <w:rsid w:val="00DE1874"/>
    <w:rsid w:val="00DE21A3"/>
    <w:rsid w:val="00DE25BB"/>
    <w:rsid w:val="00DE2874"/>
    <w:rsid w:val="00DE31BF"/>
    <w:rsid w:val="00DE3473"/>
    <w:rsid w:val="00DE3565"/>
    <w:rsid w:val="00DE35AE"/>
    <w:rsid w:val="00DE35CD"/>
    <w:rsid w:val="00DE3A5F"/>
    <w:rsid w:val="00DE40B6"/>
    <w:rsid w:val="00DE47D9"/>
    <w:rsid w:val="00DE4824"/>
    <w:rsid w:val="00DE4B7C"/>
    <w:rsid w:val="00DE4D12"/>
    <w:rsid w:val="00DE4E26"/>
    <w:rsid w:val="00DE4F03"/>
    <w:rsid w:val="00DE507B"/>
    <w:rsid w:val="00DE55BF"/>
    <w:rsid w:val="00DE5A3E"/>
    <w:rsid w:val="00DE6572"/>
    <w:rsid w:val="00DE6DBB"/>
    <w:rsid w:val="00DE6EBC"/>
    <w:rsid w:val="00DE6F7D"/>
    <w:rsid w:val="00DE7472"/>
    <w:rsid w:val="00DE751B"/>
    <w:rsid w:val="00DE7845"/>
    <w:rsid w:val="00DF051E"/>
    <w:rsid w:val="00DF11CF"/>
    <w:rsid w:val="00DF169A"/>
    <w:rsid w:val="00DF23C0"/>
    <w:rsid w:val="00DF241C"/>
    <w:rsid w:val="00DF2581"/>
    <w:rsid w:val="00DF2636"/>
    <w:rsid w:val="00DF2757"/>
    <w:rsid w:val="00DF2E02"/>
    <w:rsid w:val="00DF2ED8"/>
    <w:rsid w:val="00DF2F47"/>
    <w:rsid w:val="00DF35C6"/>
    <w:rsid w:val="00DF39FF"/>
    <w:rsid w:val="00DF3BC2"/>
    <w:rsid w:val="00DF3EE1"/>
    <w:rsid w:val="00DF4098"/>
    <w:rsid w:val="00DF449B"/>
    <w:rsid w:val="00DF4654"/>
    <w:rsid w:val="00DF46F2"/>
    <w:rsid w:val="00DF471B"/>
    <w:rsid w:val="00DF4879"/>
    <w:rsid w:val="00DF4D6E"/>
    <w:rsid w:val="00DF4F30"/>
    <w:rsid w:val="00DF5178"/>
    <w:rsid w:val="00DF5672"/>
    <w:rsid w:val="00DF64ED"/>
    <w:rsid w:val="00DF6F3E"/>
    <w:rsid w:val="00DF7AD4"/>
    <w:rsid w:val="00E00692"/>
    <w:rsid w:val="00E00AC4"/>
    <w:rsid w:val="00E0119E"/>
    <w:rsid w:val="00E01AD4"/>
    <w:rsid w:val="00E01F7E"/>
    <w:rsid w:val="00E030EB"/>
    <w:rsid w:val="00E03C82"/>
    <w:rsid w:val="00E041EB"/>
    <w:rsid w:val="00E0516F"/>
    <w:rsid w:val="00E0547F"/>
    <w:rsid w:val="00E0580E"/>
    <w:rsid w:val="00E0592B"/>
    <w:rsid w:val="00E05A80"/>
    <w:rsid w:val="00E06179"/>
    <w:rsid w:val="00E063AF"/>
    <w:rsid w:val="00E06B0A"/>
    <w:rsid w:val="00E06BBE"/>
    <w:rsid w:val="00E06CC1"/>
    <w:rsid w:val="00E07767"/>
    <w:rsid w:val="00E07DC8"/>
    <w:rsid w:val="00E07E22"/>
    <w:rsid w:val="00E07E48"/>
    <w:rsid w:val="00E07E7E"/>
    <w:rsid w:val="00E10474"/>
    <w:rsid w:val="00E105C8"/>
    <w:rsid w:val="00E107E4"/>
    <w:rsid w:val="00E10863"/>
    <w:rsid w:val="00E109E5"/>
    <w:rsid w:val="00E10EC0"/>
    <w:rsid w:val="00E10F74"/>
    <w:rsid w:val="00E11A0D"/>
    <w:rsid w:val="00E11CEC"/>
    <w:rsid w:val="00E12FB4"/>
    <w:rsid w:val="00E1333A"/>
    <w:rsid w:val="00E136A2"/>
    <w:rsid w:val="00E137E6"/>
    <w:rsid w:val="00E138CB"/>
    <w:rsid w:val="00E13994"/>
    <w:rsid w:val="00E13A47"/>
    <w:rsid w:val="00E14036"/>
    <w:rsid w:val="00E151F3"/>
    <w:rsid w:val="00E15353"/>
    <w:rsid w:val="00E15D79"/>
    <w:rsid w:val="00E1658E"/>
    <w:rsid w:val="00E16AAC"/>
    <w:rsid w:val="00E16C51"/>
    <w:rsid w:val="00E16FF7"/>
    <w:rsid w:val="00E17313"/>
    <w:rsid w:val="00E17A2C"/>
    <w:rsid w:val="00E17D37"/>
    <w:rsid w:val="00E20046"/>
    <w:rsid w:val="00E2052C"/>
    <w:rsid w:val="00E209F2"/>
    <w:rsid w:val="00E21792"/>
    <w:rsid w:val="00E218C1"/>
    <w:rsid w:val="00E21B32"/>
    <w:rsid w:val="00E21C46"/>
    <w:rsid w:val="00E22800"/>
    <w:rsid w:val="00E22ED1"/>
    <w:rsid w:val="00E23393"/>
    <w:rsid w:val="00E23AF2"/>
    <w:rsid w:val="00E23BD4"/>
    <w:rsid w:val="00E23DE2"/>
    <w:rsid w:val="00E23EEE"/>
    <w:rsid w:val="00E23F1E"/>
    <w:rsid w:val="00E24179"/>
    <w:rsid w:val="00E24327"/>
    <w:rsid w:val="00E24697"/>
    <w:rsid w:val="00E24A83"/>
    <w:rsid w:val="00E24CA6"/>
    <w:rsid w:val="00E24FC1"/>
    <w:rsid w:val="00E255CF"/>
    <w:rsid w:val="00E25D37"/>
    <w:rsid w:val="00E25EF9"/>
    <w:rsid w:val="00E26089"/>
    <w:rsid w:val="00E26367"/>
    <w:rsid w:val="00E266B1"/>
    <w:rsid w:val="00E27226"/>
    <w:rsid w:val="00E272FD"/>
    <w:rsid w:val="00E27F12"/>
    <w:rsid w:val="00E30437"/>
    <w:rsid w:val="00E30E0E"/>
    <w:rsid w:val="00E319CB"/>
    <w:rsid w:val="00E31ECE"/>
    <w:rsid w:val="00E32446"/>
    <w:rsid w:val="00E32681"/>
    <w:rsid w:val="00E32765"/>
    <w:rsid w:val="00E329B2"/>
    <w:rsid w:val="00E32B30"/>
    <w:rsid w:val="00E32BBC"/>
    <w:rsid w:val="00E32DDB"/>
    <w:rsid w:val="00E337E3"/>
    <w:rsid w:val="00E3425E"/>
    <w:rsid w:val="00E34271"/>
    <w:rsid w:val="00E342A9"/>
    <w:rsid w:val="00E34A18"/>
    <w:rsid w:val="00E35753"/>
    <w:rsid w:val="00E359AA"/>
    <w:rsid w:val="00E359F4"/>
    <w:rsid w:val="00E35AF1"/>
    <w:rsid w:val="00E35DA7"/>
    <w:rsid w:val="00E36432"/>
    <w:rsid w:val="00E364C3"/>
    <w:rsid w:val="00E36659"/>
    <w:rsid w:val="00E37080"/>
    <w:rsid w:val="00E375A6"/>
    <w:rsid w:val="00E37612"/>
    <w:rsid w:val="00E376CC"/>
    <w:rsid w:val="00E37C2B"/>
    <w:rsid w:val="00E37C97"/>
    <w:rsid w:val="00E37CEB"/>
    <w:rsid w:val="00E37D36"/>
    <w:rsid w:val="00E37E28"/>
    <w:rsid w:val="00E40643"/>
    <w:rsid w:val="00E410B4"/>
    <w:rsid w:val="00E41914"/>
    <w:rsid w:val="00E41E54"/>
    <w:rsid w:val="00E41E55"/>
    <w:rsid w:val="00E425BA"/>
    <w:rsid w:val="00E42972"/>
    <w:rsid w:val="00E42AA9"/>
    <w:rsid w:val="00E42CBD"/>
    <w:rsid w:val="00E436CB"/>
    <w:rsid w:val="00E4375B"/>
    <w:rsid w:val="00E443A9"/>
    <w:rsid w:val="00E448B6"/>
    <w:rsid w:val="00E44D9C"/>
    <w:rsid w:val="00E454DF"/>
    <w:rsid w:val="00E45CDB"/>
    <w:rsid w:val="00E45E34"/>
    <w:rsid w:val="00E46007"/>
    <w:rsid w:val="00E4652E"/>
    <w:rsid w:val="00E46B0E"/>
    <w:rsid w:val="00E47332"/>
    <w:rsid w:val="00E47543"/>
    <w:rsid w:val="00E47960"/>
    <w:rsid w:val="00E47F99"/>
    <w:rsid w:val="00E50711"/>
    <w:rsid w:val="00E50AB3"/>
    <w:rsid w:val="00E51090"/>
    <w:rsid w:val="00E51999"/>
    <w:rsid w:val="00E51C7A"/>
    <w:rsid w:val="00E51C7B"/>
    <w:rsid w:val="00E534DB"/>
    <w:rsid w:val="00E53923"/>
    <w:rsid w:val="00E5399A"/>
    <w:rsid w:val="00E53BFB"/>
    <w:rsid w:val="00E54600"/>
    <w:rsid w:val="00E54706"/>
    <w:rsid w:val="00E547DA"/>
    <w:rsid w:val="00E54D03"/>
    <w:rsid w:val="00E55269"/>
    <w:rsid w:val="00E556D5"/>
    <w:rsid w:val="00E5570E"/>
    <w:rsid w:val="00E56619"/>
    <w:rsid w:val="00E567B2"/>
    <w:rsid w:val="00E60313"/>
    <w:rsid w:val="00E60629"/>
    <w:rsid w:val="00E609A3"/>
    <w:rsid w:val="00E60CEB"/>
    <w:rsid w:val="00E61291"/>
    <w:rsid w:val="00E618FB"/>
    <w:rsid w:val="00E61FE9"/>
    <w:rsid w:val="00E6221D"/>
    <w:rsid w:val="00E622A2"/>
    <w:rsid w:val="00E62428"/>
    <w:rsid w:val="00E624BA"/>
    <w:rsid w:val="00E62525"/>
    <w:rsid w:val="00E62E79"/>
    <w:rsid w:val="00E62FB2"/>
    <w:rsid w:val="00E6315D"/>
    <w:rsid w:val="00E636F9"/>
    <w:rsid w:val="00E63A8E"/>
    <w:rsid w:val="00E63CD0"/>
    <w:rsid w:val="00E63E17"/>
    <w:rsid w:val="00E640DE"/>
    <w:rsid w:val="00E64E07"/>
    <w:rsid w:val="00E6516B"/>
    <w:rsid w:val="00E651B5"/>
    <w:rsid w:val="00E652B9"/>
    <w:rsid w:val="00E65696"/>
    <w:rsid w:val="00E65872"/>
    <w:rsid w:val="00E65ABC"/>
    <w:rsid w:val="00E65D37"/>
    <w:rsid w:val="00E668B3"/>
    <w:rsid w:val="00E66A5A"/>
    <w:rsid w:val="00E66E4B"/>
    <w:rsid w:val="00E67000"/>
    <w:rsid w:val="00E674C4"/>
    <w:rsid w:val="00E67596"/>
    <w:rsid w:val="00E6799C"/>
    <w:rsid w:val="00E67B00"/>
    <w:rsid w:val="00E70004"/>
    <w:rsid w:val="00E7032D"/>
    <w:rsid w:val="00E708A6"/>
    <w:rsid w:val="00E709DE"/>
    <w:rsid w:val="00E709EA"/>
    <w:rsid w:val="00E70ED6"/>
    <w:rsid w:val="00E71169"/>
    <w:rsid w:val="00E7147E"/>
    <w:rsid w:val="00E71963"/>
    <w:rsid w:val="00E71C1E"/>
    <w:rsid w:val="00E72A58"/>
    <w:rsid w:val="00E73106"/>
    <w:rsid w:val="00E73736"/>
    <w:rsid w:val="00E737F5"/>
    <w:rsid w:val="00E7400D"/>
    <w:rsid w:val="00E742F1"/>
    <w:rsid w:val="00E743DD"/>
    <w:rsid w:val="00E744AD"/>
    <w:rsid w:val="00E746CF"/>
    <w:rsid w:val="00E74877"/>
    <w:rsid w:val="00E7494A"/>
    <w:rsid w:val="00E7564D"/>
    <w:rsid w:val="00E759A1"/>
    <w:rsid w:val="00E76AE4"/>
    <w:rsid w:val="00E76C10"/>
    <w:rsid w:val="00E776E6"/>
    <w:rsid w:val="00E778FB"/>
    <w:rsid w:val="00E80869"/>
    <w:rsid w:val="00E80A81"/>
    <w:rsid w:val="00E80DB5"/>
    <w:rsid w:val="00E81043"/>
    <w:rsid w:val="00E81704"/>
    <w:rsid w:val="00E817E5"/>
    <w:rsid w:val="00E81B3D"/>
    <w:rsid w:val="00E81DAA"/>
    <w:rsid w:val="00E82403"/>
    <w:rsid w:val="00E83285"/>
    <w:rsid w:val="00E833C1"/>
    <w:rsid w:val="00E836BA"/>
    <w:rsid w:val="00E83722"/>
    <w:rsid w:val="00E83B0D"/>
    <w:rsid w:val="00E84383"/>
    <w:rsid w:val="00E8493C"/>
    <w:rsid w:val="00E84F13"/>
    <w:rsid w:val="00E859D4"/>
    <w:rsid w:val="00E85C47"/>
    <w:rsid w:val="00E85E74"/>
    <w:rsid w:val="00E86908"/>
    <w:rsid w:val="00E869E8"/>
    <w:rsid w:val="00E86B8D"/>
    <w:rsid w:val="00E8779D"/>
    <w:rsid w:val="00E878AA"/>
    <w:rsid w:val="00E903B9"/>
    <w:rsid w:val="00E90A45"/>
    <w:rsid w:val="00E90E58"/>
    <w:rsid w:val="00E90EE7"/>
    <w:rsid w:val="00E92252"/>
    <w:rsid w:val="00E9228F"/>
    <w:rsid w:val="00E92AC2"/>
    <w:rsid w:val="00E92DEC"/>
    <w:rsid w:val="00E9320D"/>
    <w:rsid w:val="00E9322F"/>
    <w:rsid w:val="00E935F5"/>
    <w:rsid w:val="00E93DF4"/>
    <w:rsid w:val="00E94178"/>
    <w:rsid w:val="00E94A08"/>
    <w:rsid w:val="00E94DFA"/>
    <w:rsid w:val="00E9509A"/>
    <w:rsid w:val="00E951B1"/>
    <w:rsid w:val="00E9540A"/>
    <w:rsid w:val="00E9555E"/>
    <w:rsid w:val="00E96061"/>
    <w:rsid w:val="00E962F9"/>
    <w:rsid w:val="00E96326"/>
    <w:rsid w:val="00E9645E"/>
    <w:rsid w:val="00E965BE"/>
    <w:rsid w:val="00E96926"/>
    <w:rsid w:val="00E9714A"/>
    <w:rsid w:val="00E9729A"/>
    <w:rsid w:val="00E974CB"/>
    <w:rsid w:val="00E97C01"/>
    <w:rsid w:val="00E97F51"/>
    <w:rsid w:val="00EA028D"/>
    <w:rsid w:val="00EA07C0"/>
    <w:rsid w:val="00EA0966"/>
    <w:rsid w:val="00EA0F8D"/>
    <w:rsid w:val="00EA1135"/>
    <w:rsid w:val="00EA1380"/>
    <w:rsid w:val="00EA138C"/>
    <w:rsid w:val="00EA1518"/>
    <w:rsid w:val="00EA1705"/>
    <w:rsid w:val="00EA175B"/>
    <w:rsid w:val="00EA1AA0"/>
    <w:rsid w:val="00EA1ED7"/>
    <w:rsid w:val="00EA2AAB"/>
    <w:rsid w:val="00EA2CF9"/>
    <w:rsid w:val="00EA36F9"/>
    <w:rsid w:val="00EA38BF"/>
    <w:rsid w:val="00EA3977"/>
    <w:rsid w:val="00EA419B"/>
    <w:rsid w:val="00EA444A"/>
    <w:rsid w:val="00EA44F4"/>
    <w:rsid w:val="00EA4EB7"/>
    <w:rsid w:val="00EA54A3"/>
    <w:rsid w:val="00EA57FA"/>
    <w:rsid w:val="00EA5D83"/>
    <w:rsid w:val="00EA5EBF"/>
    <w:rsid w:val="00EA5EC4"/>
    <w:rsid w:val="00EA61E1"/>
    <w:rsid w:val="00EA7218"/>
    <w:rsid w:val="00EA7443"/>
    <w:rsid w:val="00EA7D44"/>
    <w:rsid w:val="00EA7E20"/>
    <w:rsid w:val="00EB0414"/>
    <w:rsid w:val="00EB1192"/>
    <w:rsid w:val="00EB1390"/>
    <w:rsid w:val="00EB1796"/>
    <w:rsid w:val="00EB1BD9"/>
    <w:rsid w:val="00EB1BDF"/>
    <w:rsid w:val="00EB1F04"/>
    <w:rsid w:val="00EB23CB"/>
    <w:rsid w:val="00EB24F7"/>
    <w:rsid w:val="00EB2AEE"/>
    <w:rsid w:val="00EB2D6A"/>
    <w:rsid w:val="00EB3054"/>
    <w:rsid w:val="00EB37DE"/>
    <w:rsid w:val="00EB3805"/>
    <w:rsid w:val="00EB3B4C"/>
    <w:rsid w:val="00EB4146"/>
    <w:rsid w:val="00EB46C1"/>
    <w:rsid w:val="00EB517D"/>
    <w:rsid w:val="00EB5AB8"/>
    <w:rsid w:val="00EB5DCE"/>
    <w:rsid w:val="00EB62DD"/>
    <w:rsid w:val="00EB6578"/>
    <w:rsid w:val="00EB68C0"/>
    <w:rsid w:val="00EB6DF3"/>
    <w:rsid w:val="00EB76A9"/>
    <w:rsid w:val="00EB7743"/>
    <w:rsid w:val="00EB79D6"/>
    <w:rsid w:val="00EB7D41"/>
    <w:rsid w:val="00EC0710"/>
    <w:rsid w:val="00EC098E"/>
    <w:rsid w:val="00EC11C6"/>
    <w:rsid w:val="00EC1BDA"/>
    <w:rsid w:val="00EC1E90"/>
    <w:rsid w:val="00EC1F30"/>
    <w:rsid w:val="00EC20CE"/>
    <w:rsid w:val="00EC30B6"/>
    <w:rsid w:val="00EC33FA"/>
    <w:rsid w:val="00EC33FD"/>
    <w:rsid w:val="00EC3501"/>
    <w:rsid w:val="00EC351F"/>
    <w:rsid w:val="00EC3563"/>
    <w:rsid w:val="00EC3EFC"/>
    <w:rsid w:val="00EC3F45"/>
    <w:rsid w:val="00EC4A87"/>
    <w:rsid w:val="00EC4FA3"/>
    <w:rsid w:val="00EC4FCF"/>
    <w:rsid w:val="00EC52B7"/>
    <w:rsid w:val="00EC5C45"/>
    <w:rsid w:val="00EC6110"/>
    <w:rsid w:val="00EC66FB"/>
    <w:rsid w:val="00EC68A7"/>
    <w:rsid w:val="00EC7190"/>
    <w:rsid w:val="00EC7528"/>
    <w:rsid w:val="00EC75D4"/>
    <w:rsid w:val="00EC772F"/>
    <w:rsid w:val="00EC77CA"/>
    <w:rsid w:val="00EC7B7F"/>
    <w:rsid w:val="00EC7BA0"/>
    <w:rsid w:val="00EC7E0A"/>
    <w:rsid w:val="00EC7F26"/>
    <w:rsid w:val="00ED02CC"/>
    <w:rsid w:val="00ED048C"/>
    <w:rsid w:val="00ED0D87"/>
    <w:rsid w:val="00ED0FDF"/>
    <w:rsid w:val="00ED128E"/>
    <w:rsid w:val="00ED1393"/>
    <w:rsid w:val="00ED1B65"/>
    <w:rsid w:val="00ED2021"/>
    <w:rsid w:val="00ED2148"/>
    <w:rsid w:val="00ED25A8"/>
    <w:rsid w:val="00ED28D0"/>
    <w:rsid w:val="00ED29F0"/>
    <w:rsid w:val="00ED2D66"/>
    <w:rsid w:val="00ED312E"/>
    <w:rsid w:val="00ED34A9"/>
    <w:rsid w:val="00ED34B4"/>
    <w:rsid w:val="00ED3735"/>
    <w:rsid w:val="00ED37E9"/>
    <w:rsid w:val="00ED3D25"/>
    <w:rsid w:val="00ED3EF2"/>
    <w:rsid w:val="00ED4632"/>
    <w:rsid w:val="00ED52C6"/>
    <w:rsid w:val="00ED52EB"/>
    <w:rsid w:val="00ED580D"/>
    <w:rsid w:val="00ED61C9"/>
    <w:rsid w:val="00ED639A"/>
    <w:rsid w:val="00ED6543"/>
    <w:rsid w:val="00ED6CC2"/>
    <w:rsid w:val="00ED718F"/>
    <w:rsid w:val="00EE046E"/>
    <w:rsid w:val="00EE0542"/>
    <w:rsid w:val="00EE0A93"/>
    <w:rsid w:val="00EE0B78"/>
    <w:rsid w:val="00EE0DEC"/>
    <w:rsid w:val="00EE1052"/>
    <w:rsid w:val="00EE1176"/>
    <w:rsid w:val="00EE12DB"/>
    <w:rsid w:val="00EE1605"/>
    <w:rsid w:val="00EE1874"/>
    <w:rsid w:val="00EE19E0"/>
    <w:rsid w:val="00EE21DC"/>
    <w:rsid w:val="00EE253E"/>
    <w:rsid w:val="00EE2723"/>
    <w:rsid w:val="00EE27EC"/>
    <w:rsid w:val="00EE3218"/>
    <w:rsid w:val="00EE3672"/>
    <w:rsid w:val="00EE39BC"/>
    <w:rsid w:val="00EE3D98"/>
    <w:rsid w:val="00EE3E35"/>
    <w:rsid w:val="00EE4552"/>
    <w:rsid w:val="00EE4980"/>
    <w:rsid w:val="00EE4AEE"/>
    <w:rsid w:val="00EE4DCC"/>
    <w:rsid w:val="00EE4E83"/>
    <w:rsid w:val="00EE5234"/>
    <w:rsid w:val="00EE5AA3"/>
    <w:rsid w:val="00EE5D2B"/>
    <w:rsid w:val="00EE5D30"/>
    <w:rsid w:val="00EE65CC"/>
    <w:rsid w:val="00EE67AD"/>
    <w:rsid w:val="00EE6927"/>
    <w:rsid w:val="00EE6DD5"/>
    <w:rsid w:val="00EE7167"/>
    <w:rsid w:val="00EE746D"/>
    <w:rsid w:val="00EE74E5"/>
    <w:rsid w:val="00EE7812"/>
    <w:rsid w:val="00EE7981"/>
    <w:rsid w:val="00EE7C07"/>
    <w:rsid w:val="00EE7CE7"/>
    <w:rsid w:val="00EE7E48"/>
    <w:rsid w:val="00EF005E"/>
    <w:rsid w:val="00EF023D"/>
    <w:rsid w:val="00EF09BE"/>
    <w:rsid w:val="00EF1161"/>
    <w:rsid w:val="00EF192A"/>
    <w:rsid w:val="00EF1A39"/>
    <w:rsid w:val="00EF1A57"/>
    <w:rsid w:val="00EF1B82"/>
    <w:rsid w:val="00EF1E0F"/>
    <w:rsid w:val="00EF22E0"/>
    <w:rsid w:val="00EF2416"/>
    <w:rsid w:val="00EF275B"/>
    <w:rsid w:val="00EF32C8"/>
    <w:rsid w:val="00EF3555"/>
    <w:rsid w:val="00EF3581"/>
    <w:rsid w:val="00EF3B4C"/>
    <w:rsid w:val="00EF3E12"/>
    <w:rsid w:val="00EF3FB6"/>
    <w:rsid w:val="00EF47A8"/>
    <w:rsid w:val="00EF4DB7"/>
    <w:rsid w:val="00EF54EC"/>
    <w:rsid w:val="00EF5EB0"/>
    <w:rsid w:val="00EF797B"/>
    <w:rsid w:val="00EF7BBA"/>
    <w:rsid w:val="00F0080F"/>
    <w:rsid w:val="00F00C9A"/>
    <w:rsid w:val="00F01019"/>
    <w:rsid w:val="00F011AB"/>
    <w:rsid w:val="00F01329"/>
    <w:rsid w:val="00F01348"/>
    <w:rsid w:val="00F014FA"/>
    <w:rsid w:val="00F01544"/>
    <w:rsid w:val="00F015D4"/>
    <w:rsid w:val="00F021E0"/>
    <w:rsid w:val="00F022D7"/>
    <w:rsid w:val="00F022ED"/>
    <w:rsid w:val="00F02347"/>
    <w:rsid w:val="00F029DE"/>
    <w:rsid w:val="00F036F3"/>
    <w:rsid w:val="00F03D32"/>
    <w:rsid w:val="00F04228"/>
    <w:rsid w:val="00F04242"/>
    <w:rsid w:val="00F04D23"/>
    <w:rsid w:val="00F04D67"/>
    <w:rsid w:val="00F04FBF"/>
    <w:rsid w:val="00F050D4"/>
    <w:rsid w:val="00F05190"/>
    <w:rsid w:val="00F05AD0"/>
    <w:rsid w:val="00F05E72"/>
    <w:rsid w:val="00F062E8"/>
    <w:rsid w:val="00F06AC1"/>
    <w:rsid w:val="00F06C31"/>
    <w:rsid w:val="00F06CD8"/>
    <w:rsid w:val="00F07389"/>
    <w:rsid w:val="00F07570"/>
    <w:rsid w:val="00F10049"/>
    <w:rsid w:val="00F100D4"/>
    <w:rsid w:val="00F10175"/>
    <w:rsid w:val="00F1071F"/>
    <w:rsid w:val="00F10AFD"/>
    <w:rsid w:val="00F10B34"/>
    <w:rsid w:val="00F1101B"/>
    <w:rsid w:val="00F111A4"/>
    <w:rsid w:val="00F11260"/>
    <w:rsid w:val="00F118F4"/>
    <w:rsid w:val="00F11B6C"/>
    <w:rsid w:val="00F11DDD"/>
    <w:rsid w:val="00F11E10"/>
    <w:rsid w:val="00F11F66"/>
    <w:rsid w:val="00F120B3"/>
    <w:rsid w:val="00F124D6"/>
    <w:rsid w:val="00F1296D"/>
    <w:rsid w:val="00F12BE1"/>
    <w:rsid w:val="00F13095"/>
    <w:rsid w:val="00F132C4"/>
    <w:rsid w:val="00F13439"/>
    <w:rsid w:val="00F1375F"/>
    <w:rsid w:val="00F146AF"/>
    <w:rsid w:val="00F14720"/>
    <w:rsid w:val="00F1479F"/>
    <w:rsid w:val="00F14A34"/>
    <w:rsid w:val="00F14F56"/>
    <w:rsid w:val="00F1520D"/>
    <w:rsid w:val="00F155BA"/>
    <w:rsid w:val="00F1575F"/>
    <w:rsid w:val="00F159F1"/>
    <w:rsid w:val="00F160C6"/>
    <w:rsid w:val="00F16216"/>
    <w:rsid w:val="00F16380"/>
    <w:rsid w:val="00F16624"/>
    <w:rsid w:val="00F16C03"/>
    <w:rsid w:val="00F177EC"/>
    <w:rsid w:val="00F2060C"/>
    <w:rsid w:val="00F20827"/>
    <w:rsid w:val="00F2088E"/>
    <w:rsid w:val="00F20ACF"/>
    <w:rsid w:val="00F20DB3"/>
    <w:rsid w:val="00F213B6"/>
    <w:rsid w:val="00F21466"/>
    <w:rsid w:val="00F21B6C"/>
    <w:rsid w:val="00F21D41"/>
    <w:rsid w:val="00F2236D"/>
    <w:rsid w:val="00F22884"/>
    <w:rsid w:val="00F22A17"/>
    <w:rsid w:val="00F22A27"/>
    <w:rsid w:val="00F231CC"/>
    <w:rsid w:val="00F23258"/>
    <w:rsid w:val="00F23825"/>
    <w:rsid w:val="00F23AE7"/>
    <w:rsid w:val="00F243E4"/>
    <w:rsid w:val="00F2464F"/>
    <w:rsid w:val="00F24B27"/>
    <w:rsid w:val="00F24CB0"/>
    <w:rsid w:val="00F252F1"/>
    <w:rsid w:val="00F256A7"/>
    <w:rsid w:val="00F25C10"/>
    <w:rsid w:val="00F2600D"/>
    <w:rsid w:val="00F2638C"/>
    <w:rsid w:val="00F26B3D"/>
    <w:rsid w:val="00F26D51"/>
    <w:rsid w:val="00F274F3"/>
    <w:rsid w:val="00F278C4"/>
    <w:rsid w:val="00F27E10"/>
    <w:rsid w:val="00F3079F"/>
    <w:rsid w:val="00F30B91"/>
    <w:rsid w:val="00F30BD5"/>
    <w:rsid w:val="00F314ED"/>
    <w:rsid w:val="00F31A77"/>
    <w:rsid w:val="00F31A9B"/>
    <w:rsid w:val="00F31B57"/>
    <w:rsid w:val="00F31F99"/>
    <w:rsid w:val="00F32C21"/>
    <w:rsid w:val="00F33782"/>
    <w:rsid w:val="00F337B7"/>
    <w:rsid w:val="00F3388B"/>
    <w:rsid w:val="00F33E18"/>
    <w:rsid w:val="00F34B4D"/>
    <w:rsid w:val="00F3513F"/>
    <w:rsid w:val="00F35168"/>
    <w:rsid w:val="00F354B1"/>
    <w:rsid w:val="00F35636"/>
    <w:rsid w:val="00F358BC"/>
    <w:rsid w:val="00F35AE5"/>
    <w:rsid w:val="00F36026"/>
    <w:rsid w:val="00F3611C"/>
    <w:rsid w:val="00F36638"/>
    <w:rsid w:val="00F36B3A"/>
    <w:rsid w:val="00F36CA0"/>
    <w:rsid w:val="00F36E9A"/>
    <w:rsid w:val="00F3759A"/>
    <w:rsid w:val="00F376E9"/>
    <w:rsid w:val="00F37871"/>
    <w:rsid w:val="00F402DF"/>
    <w:rsid w:val="00F4066C"/>
    <w:rsid w:val="00F409C6"/>
    <w:rsid w:val="00F4142D"/>
    <w:rsid w:val="00F41441"/>
    <w:rsid w:val="00F41944"/>
    <w:rsid w:val="00F41B2A"/>
    <w:rsid w:val="00F41E2B"/>
    <w:rsid w:val="00F420BB"/>
    <w:rsid w:val="00F4253E"/>
    <w:rsid w:val="00F42652"/>
    <w:rsid w:val="00F42EAD"/>
    <w:rsid w:val="00F4313A"/>
    <w:rsid w:val="00F43980"/>
    <w:rsid w:val="00F43B6B"/>
    <w:rsid w:val="00F43EDA"/>
    <w:rsid w:val="00F44F51"/>
    <w:rsid w:val="00F45425"/>
    <w:rsid w:val="00F456E8"/>
    <w:rsid w:val="00F457A9"/>
    <w:rsid w:val="00F45A1B"/>
    <w:rsid w:val="00F45AC9"/>
    <w:rsid w:val="00F45F31"/>
    <w:rsid w:val="00F46569"/>
    <w:rsid w:val="00F4685B"/>
    <w:rsid w:val="00F469BB"/>
    <w:rsid w:val="00F4711F"/>
    <w:rsid w:val="00F472F9"/>
    <w:rsid w:val="00F475DB"/>
    <w:rsid w:val="00F4798C"/>
    <w:rsid w:val="00F47A8D"/>
    <w:rsid w:val="00F50540"/>
    <w:rsid w:val="00F50A6D"/>
    <w:rsid w:val="00F50A76"/>
    <w:rsid w:val="00F50F1C"/>
    <w:rsid w:val="00F52CC6"/>
    <w:rsid w:val="00F5309C"/>
    <w:rsid w:val="00F5318A"/>
    <w:rsid w:val="00F533D2"/>
    <w:rsid w:val="00F536EA"/>
    <w:rsid w:val="00F5375E"/>
    <w:rsid w:val="00F53A8B"/>
    <w:rsid w:val="00F53AFF"/>
    <w:rsid w:val="00F53E9E"/>
    <w:rsid w:val="00F5428F"/>
    <w:rsid w:val="00F546BA"/>
    <w:rsid w:val="00F547B4"/>
    <w:rsid w:val="00F55140"/>
    <w:rsid w:val="00F55408"/>
    <w:rsid w:val="00F558ED"/>
    <w:rsid w:val="00F55B77"/>
    <w:rsid w:val="00F56604"/>
    <w:rsid w:val="00F56A5D"/>
    <w:rsid w:val="00F56E5F"/>
    <w:rsid w:val="00F574C2"/>
    <w:rsid w:val="00F57900"/>
    <w:rsid w:val="00F5797B"/>
    <w:rsid w:val="00F579A2"/>
    <w:rsid w:val="00F57C57"/>
    <w:rsid w:val="00F60014"/>
    <w:rsid w:val="00F6089F"/>
    <w:rsid w:val="00F61522"/>
    <w:rsid w:val="00F61603"/>
    <w:rsid w:val="00F618A9"/>
    <w:rsid w:val="00F61A71"/>
    <w:rsid w:val="00F61B51"/>
    <w:rsid w:val="00F64065"/>
    <w:rsid w:val="00F64BCB"/>
    <w:rsid w:val="00F65474"/>
    <w:rsid w:val="00F657EE"/>
    <w:rsid w:val="00F65A30"/>
    <w:rsid w:val="00F65D09"/>
    <w:rsid w:val="00F65F82"/>
    <w:rsid w:val="00F663E2"/>
    <w:rsid w:val="00F66569"/>
    <w:rsid w:val="00F671E8"/>
    <w:rsid w:val="00F6733C"/>
    <w:rsid w:val="00F67629"/>
    <w:rsid w:val="00F67E44"/>
    <w:rsid w:val="00F67EC4"/>
    <w:rsid w:val="00F7002A"/>
    <w:rsid w:val="00F7007C"/>
    <w:rsid w:val="00F70B7C"/>
    <w:rsid w:val="00F711E9"/>
    <w:rsid w:val="00F71ECB"/>
    <w:rsid w:val="00F72001"/>
    <w:rsid w:val="00F7263D"/>
    <w:rsid w:val="00F726FD"/>
    <w:rsid w:val="00F733E0"/>
    <w:rsid w:val="00F73953"/>
    <w:rsid w:val="00F739F6"/>
    <w:rsid w:val="00F73AD7"/>
    <w:rsid w:val="00F73F63"/>
    <w:rsid w:val="00F74395"/>
    <w:rsid w:val="00F74460"/>
    <w:rsid w:val="00F75011"/>
    <w:rsid w:val="00F75309"/>
    <w:rsid w:val="00F75710"/>
    <w:rsid w:val="00F75864"/>
    <w:rsid w:val="00F75DDD"/>
    <w:rsid w:val="00F768CB"/>
    <w:rsid w:val="00F76A58"/>
    <w:rsid w:val="00F76F9B"/>
    <w:rsid w:val="00F77096"/>
    <w:rsid w:val="00F776F3"/>
    <w:rsid w:val="00F77E8F"/>
    <w:rsid w:val="00F77F8D"/>
    <w:rsid w:val="00F77FF2"/>
    <w:rsid w:val="00F802D0"/>
    <w:rsid w:val="00F804B3"/>
    <w:rsid w:val="00F807BE"/>
    <w:rsid w:val="00F808F3"/>
    <w:rsid w:val="00F80C1F"/>
    <w:rsid w:val="00F81284"/>
    <w:rsid w:val="00F81326"/>
    <w:rsid w:val="00F819FD"/>
    <w:rsid w:val="00F81B70"/>
    <w:rsid w:val="00F82150"/>
    <w:rsid w:val="00F82A8A"/>
    <w:rsid w:val="00F82B44"/>
    <w:rsid w:val="00F832C7"/>
    <w:rsid w:val="00F836F6"/>
    <w:rsid w:val="00F839B7"/>
    <w:rsid w:val="00F84169"/>
    <w:rsid w:val="00F8449B"/>
    <w:rsid w:val="00F846A1"/>
    <w:rsid w:val="00F849DA"/>
    <w:rsid w:val="00F84ABA"/>
    <w:rsid w:val="00F84B3D"/>
    <w:rsid w:val="00F84CE4"/>
    <w:rsid w:val="00F84D56"/>
    <w:rsid w:val="00F852C2"/>
    <w:rsid w:val="00F852D2"/>
    <w:rsid w:val="00F858BD"/>
    <w:rsid w:val="00F859FA"/>
    <w:rsid w:val="00F86005"/>
    <w:rsid w:val="00F8600D"/>
    <w:rsid w:val="00F86041"/>
    <w:rsid w:val="00F86A82"/>
    <w:rsid w:val="00F86B58"/>
    <w:rsid w:val="00F86D1F"/>
    <w:rsid w:val="00F86E14"/>
    <w:rsid w:val="00F8726C"/>
    <w:rsid w:val="00F87A8B"/>
    <w:rsid w:val="00F902C3"/>
    <w:rsid w:val="00F90478"/>
    <w:rsid w:val="00F90941"/>
    <w:rsid w:val="00F91167"/>
    <w:rsid w:val="00F91288"/>
    <w:rsid w:val="00F91A3F"/>
    <w:rsid w:val="00F92274"/>
    <w:rsid w:val="00F934FF"/>
    <w:rsid w:val="00F93672"/>
    <w:rsid w:val="00F93AB2"/>
    <w:rsid w:val="00F94792"/>
    <w:rsid w:val="00F94A9F"/>
    <w:rsid w:val="00F94B6A"/>
    <w:rsid w:val="00F94D9E"/>
    <w:rsid w:val="00F95116"/>
    <w:rsid w:val="00F95D17"/>
    <w:rsid w:val="00F95D69"/>
    <w:rsid w:val="00F95F1C"/>
    <w:rsid w:val="00F9693A"/>
    <w:rsid w:val="00F96DD9"/>
    <w:rsid w:val="00F97216"/>
    <w:rsid w:val="00F97511"/>
    <w:rsid w:val="00F97ABA"/>
    <w:rsid w:val="00F97CDC"/>
    <w:rsid w:val="00FA0362"/>
    <w:rsid w:val="00FA0939"/>
    <w:rsid w:val="00FA0DB7"/>
    <w:rsid w:val="00FA16F6"/>
    <w:rsid w:val="00FA1AEC"/>
    <w:rsid w:val="00FA222E"/>
    <w:rsid w:val="00FA26DB"/>
    <w:rsid w:val="00FA293A"/>
    <w:rsid w:val="00FA3245"/>
    <w:rsid w:val="00FA3A7D"/>
    <w:rsid w:val="00FA3B0E"/>
    <w:rsid w:val="00FA446B"/>
    <w:rsid w:val="00FA454E"/>
    <w:rsid w:val="00FA4843"/>
    <w:rsid w:val="00FA4A34"/>
    <w:rsid w:val="00FA4EB3"/>
    <w:rsid w:val="00FA570D"/>
    <w:rsid w:val="00FA5CDF"/>
    <w:rsid w:val="00FA60F8"/>
    <w:rsid w:val="00FA6109"/>
    <w:rsid w:val="00FA61E4"/>
    <w:rsid w:val="00FA635B"/>
    <w:rsid w:val="00FA6651"/>
    <w:rsid w:val="00FA73D6"/>
    <w:rsid w:val="00FA7703"/>
    <w:rsid w:val="00FA7833"/>
    <w:rsid w:val="00FA7B25"/>
    <w:rsid w:val="00FB01A2"/>
    <w:rsid w:val="00FB0A75"/>
    <w:rsid w:val="00FB0CB2"/>
    <w:rsid w:val="00FB0D49"/>
    <w:rsid w:val="00FB0E6A"/>
    <w:rsid w:val="00FB204F"/>
    <w:rsid w:val="00FB2282"/>
    <w:rsid w:val="00FB260B"/>
    <w:rsid w:val="00FB26A6"/>
    <w:rsid w:val="00FB2806"/>
    <w:rsid w:val="00FB2DF0"/>
    <w:rsid w:val="00FB3454"/>
    <w:rsid w:val="00FB3B9D"/>
    <w:rsid w:val="00FB3C4A"/>
    <w:rsid w:val="00FB3C99"/>
    <w:rsid w:val="00FB3DA4"/>
    <w:rsid w:val="00FB3EF4"/>
    <w:rsid w:val="00FB4108"/>
    <w:rsid w:val="00FB4477"/>
    <w:rsid w:val="00FB48E7"/>
    <w:rsid w:val="00FB49BE"/>
    <w:rsid w:val="00FB55B9"/>
    <w:rsid w:val="00FB5B69"/>
    <w:rsid w:val="00FB5F31"/>
    <w:rsid w:val="00FB60D4"/>
    <w:rsid w:val="00FB61F9"/>
    <w:rsid w:val="00FB6484"/>
    <w:rsid w:val="00FB695A"/>
    <w:rsid w:val="00FB77C9"/>
    <w:rsid w:val="00FB7F6E"/>
    <w:rsid w:val="00FB7FEB"/>
    <w:rsid w:val="00FC0019"/>
    <w:rsid w:val="00FC07D4"/>
    <w:rsid w:val="00FC0C5A"/>
    <w:rsid w:val="00FC1069"/>
    <w:rsid w:val="00FC1260"/>
    <w:rsid w:val="00FC12A9"/>
    <w:rsid w:val="00FC13F6"/>
    <w:rsid w:val="00FC157F"/>
    <w:rsid w:val="00FC1A20"/>
    <w:rsid w:val="00FC20AF"/>
    <w:rsid w:val="00FC25D9"/>
    <w:rsid w:val="00FC2B61"/>
    <w:rsid w:val="00FC2F60"/>
    <w:rsid w:val="00FC36EA"/>
    <w:rsid w:val="00FC38D8"/>
    <w:rsid w:val="00FC4399"/>
    <w:rsid w:val="00FC43A2"/>
    <w:rsid w:val="00FC45E3"/>
    <w:rsid w:val="00FC4EC0"/>
    <w:rsid w:val="00FC53EA"/>
    <w:rsid w:val="00FC56AE"/>
    <w:rsid w:val="00FC5C19"/>
    <w:rsid w:val="00FC5ECF"/>
    <w:rsid w:val="00FC6C07"/>
    <w:rsid w:val="00FC7513"/>
    <w:rsid w:val="00FC776E"/>
    <w:rsid w:val="00FC7C3F"/>
    <w:rsid w:val="00FD0080"/>
    <w:rsid w:val="00FD0301"/>
    <w:rsid w:val="00FD0497"/>
    <w:rsid w:val="00FD2050"/>
    <w:rsid w:val="00FD2303"/>
    <w:rsid w:val="00FD33AD"/>
    <w:rsid w:val="00FD3DAE"/>
    <w:rsid w:val="00FD40D5"/>
    <w:rsid w:val="00FD417A"/>
    <w:rsid w:val="00FD4753"/>
    <w:rsid w:val="00FD4A61"/>
    <w:rsid w:val="00FD4D2F"/>
    <w:rsid w:val="00FD4D97"/>
    <w:rsid w:val="00FD4DAB"/>
    <w:rsid w:val="00FD5B94"/>
    <w:rsid w:val="00FD5DC1"/>
    <w:rsid w:val="00FD623D"/>
    <w:rsid w:val="00FD62AD"/>
    <w:rsid w:val="00FD637F"/>
    <w:rsid w:val="00FD6414"/>
    <w:rsid w:val="00FD6683"/>
    <w:rsid w:val="00FD67A4"/>
    <w:rsid w:val="00FD690B"/>
    <w:rsid w:val="00FD6E1D"/>
    <w:rsid w:val="00FD6E48"/>
    <w:rsid w:val="00FD7018"/>
    <w:rsid w:val="00FD76D3"/>
    <w:rsid w:val="00FD77B1"/>
    <w:rsid w:val="00FE0537"/>
    <w:rsid w:val="00FE0D91"/>
    <w:rsid w:val="00FE0E50"/>
    <w:rsid w:val="00FE124F"/>
    <w:rsid w:val="00FE15AE"/>
    <w:rsid w:val="00FE1D8D"/>
    <w:rsid w:val="00FE23A2"/>
    <w:rsid w:val="00FE280E"/>
    <w:rsid w:val="00FE2A7F"/>
    <w:rsid w:val="00FE33BC"/>
    <w:rsid w:val="00FE3C64"/>
    <w:rsid w:val="00FE3D81"/>
    <w:rsid w:val="00FE414B"/>
    <w:rsid w:val="00FE4150"/>
    <w:rsid w:val="00FE45AE"/>
    <w:rsid w:val="00FE4B59"/>
    <w:rsid w:val="00FE4DFC"/>
    <w:rsid w:val="00FE4E9E"/>
    <w:rsid w:val="00FE5382"/>
    <w:rsid w:val="00FE5598"/>
    <w:rsid w:val="00FE5B70"/>
    <w:rsid w:val="00FE5F2F"/>
    <w:rsid w:val="00FE66CF"/>
    <w:rsid w:val="00FE67D6"/>
    <w:rsid w:val="00FE6FCD"/>
    <w:rsid w:val="00FE79DD"/>
    <w:rsid w:val="00FE7B03"/>
    <w:rsid w:val="00FE7BDB"/>
    <w:rsid w:val="00FF03CF"/>
    <w:rsid w:val="00FF0409"/>
    <w:rsid w:val="00FF08E2"/>
    <w:rsid w:val="00FF0AC1"/>
    <w:rsid w:val="00FF0D21"/>
    <w:rsid w:val="00FF0E47"/>
    <w:rsid w:val="00FF0F4D"/>
    <w:rsid w:val="00FF0F8B"/>
    <w:rsid w:val="00FF10B8"/>
    <w:rsid w:val="00FF11C0"/>
    <w:rsid w:val="00FF1330"/>
    <w:rsid w:val="00FF1AA4"/>
    <w:rsid w:val="00FF1AAF"/>
    <w:rsid w:val="00FF1C19"/>
    <w:rsid w:val="00FF265C"/>
    <w:rsid w:val="00FF36A3"/>
    <w:rsid w:val="00FF373C"/>
    <w:rsid w:val="00FF3DC4"/>
    <w:rsid w:val="00FF3F62"/>
    <w:rsid w:val="00FF437E"/>
    <w:rsid w:val="00FF4659"/>
    <w:rsid w:val="00FF47ED"/>
    <w:rsid w:val="00FF4B4B"/>
    <w:rsid w:val="00FF4B5C"/>
    <w:rsid w:val="00FF4FCC"/>
    <w:rsid w:val="00FF555A"/>
    <w:rsid w:val="00FF677E"/>
    <w:rsid w:val="00FF68DB"/>
    <w:rsid w:val="00FF6982"/>
    <w:rsid w:val="00FF6B82"/>
    <w:rsid w:val="00FF70CD"/>
    <w:rsid w:val="00FF72B8"/>
    <w:rsid w:val="00FF787C"/>
    <w:rsid w:val="00FF7900"/>
    <w:rsid w:val="00FF7A48"/>
  </w:rsids>
  <m:mathPr>
    <m:mathFont m:val="Cambria Math"/>
    <m:brkBin m:val="before"/>
    <m:brkBinSub m:val="--"/>
    <m:smallFrac/>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276D02"/>
  <w15:docId w15:val="{A58149CD-7E8B-4CF2-87BF-E85D9F025C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Arial"/>
        <w:kern w:val="3"/>
        <w:sz w:val="24"/>
        <w:szCs w:val="24"/>
        <w:lang w:val="pt-BR" w:eastAsia="zh-CN" w:bidi="hi-IN"/>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qFormat="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nhideWhenUsed="1"/>
    <w:lsdException w:name="List Bullet 3" w:semiHidden="1" w:uiPriority="0" w:unhideWhenUsed="1" w:qFormat="1"/>
    <w:lsdException w:name="List Bullet 4" w:semiHidden="1" w:uiPriority="0" w:unhideWhenUsed="1" w:qFormat="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iPriority="0"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qFormat="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D70522"/>
    <w:pPr>
      <w:suppressAutoHyphens/>
    </w:pPr>
  </w:style>
  <w:style w:type="paragraph" w:styleId="Ttulo1">
    <w:name w:val="heading 1"/>
    <w:aliases w:val="SubTítulo 1"/>
    <w:basedOn w:val="Normal"/>
    <w:next w:val="Normal"/>
    <w:link w:val="Ttulo1Char"/>
    <w:qFormat/>
    <w:rsid w:val="008819DA"/>
    <w:pPr>
      <w:keepNext/>
      <w:widowControl/>
      <w:suppressAutoHyphens w:val="0"/>
      <w:autoSpaceDN/>
      <w:jc w:val="both"/>
      <w:textAlignment w:val="auto"/>
      <w:outlineLvl w:val="0"/>
    </w:pPr>
    <w:rPr>
      <w:rFonts w:ascii="Cambria" w:eastAsia="Times New Roman" w:hAnsi="Cambria" w:cs="Times New Roman"/>
      <w:b/>
      <w:bCs/>
      <w:sz w:val="32"/>
      <w:szCs w:val="32"/>
    </w:rPr>
  </w:style>
  <w:style w:type="paragraph" w:styleId="Ttulo2">
    <w:name w:val="heading 2"/>
    <w:aliases w:val="título 2"/>
    <w:basedOn w:val="Normal"/>
    <w:next w:val="Normal"/>
    <w:link w:val="Ttulo2Char"/>
    <w:qFormat/>
    <w:rsid w:val="008819DA"/>
    <w:pPr>
      <w:keepNext/>
      <w:suppressAutoHyphens w:val="0"/>
      <w:autoSpaceDN/>
      <w:jc w:val="both"/>
      <w:textAlignment w:val="auto"/>
      <w:outlineLvl w:val="1"/>
    </w:pPr>
    <w:rPr>
      <w:rFonts w:ascii="Arial" w:eastAsia="Times New Roman" w:hAnsi="Arial"/>
      <w:b/>
      <w:sz w:val="28"/>
    </w:rPr>
  </w:style>
  <w:style w:type="paragraph" w:styleId="Ttulo3">
    <w:name w:val="heading 3"/>
    <w:basedOn w:val="Normal"/>
    <w:next w:val="Normal"/>
    <w:link w:val="Ttulo3Char"/>
    <w:qFormat/>
    <w:rsid w:val="008819DA"/>
    <w:pPr>
      <w:keepNext/>
      <w:suppressAutoHyphens w:val="0"/>
      <w:autoSpaceDN/>
      <w:jc w:val="center"/>
      <w:textAlignment w:val="auto"/>
      <w:outlineLvl w:val="2"/>
    </w:pPr>
    <w:rPr>
      <w:rFonts w:ascii="Arial" w:eastAsia="Times New Roman" w:hAnsi="Arial" w:cs="Times New Roman"/>
      <w:b/>
      <w:kern w:val="0"/>
      <w:sz w:val="32"/>
      <w:szCs w:val="20"/>
      <w:lang w:eastAsia="pt-BR" w:bidi="ar-SA"/>
    </w:rPr>
  </w:style>
  <w:style w:type="paragraph" w:styleId="Ttulo4">
    <w:name w:val="heading 4"/>
    <w:basedOn w:val="Normal"/>
    <w:next w:val="Normal"/>
    <w:link w:val="Ttulo4Char"/>
    <w:qFormat/>
    <w:rsid w:val="008819DA"/>
    <w:pPr>
      <w:keepNext/>
      <w:suppressAutoHyphens w:val="0"/>
      <w:autoSpaceDN/>
      <w:jc w:val="both"/>
      <w:textAlignment w:val="auto"/>
      <w:outlineLvl w:val="3"/>
    </w:pPr>
    <w:rPr>
      <w:rFonts w:ascii="Calibri" w:eastAsia="Times New Roman" w:hAnsi="Calibri" w:cs="Times New Roman"/>
      <w:b/>
      <w:bCs/>
      <w:sz w:val="28"/>
      <w:szCs w:val="28"/>
    </w:rPr>
  </w:style>
  <w:style w:type="paragraph" w:styleId="Ttulo5">
    <w:name w:val="heading 5"/>
    <w:basedOn w:val="Normal"/>
    <w:next w:val="Normal"/>
    <w:link w:val="Ttulo5Char"/>
    <w:qFormat/>
    <w:rsid w:val="008819DA"/>
    <w:pPr>
      <w:keepNext/>
      <w:suppressAutoHyphens w:val="0"/>
      <w:autoSpaceDN/>
      <w:spacing w:line="360" w:lineRule="auto"/>
      <w:jc w:val="both"/>
      <w:textAlignment w:val="auto"/>
      <w:outlineLvl w:val="4"/>
    </w:pPr>
    <w:rPr>
      <w:rFonts w:eastAsia="Times New Roman"/>
      <w:b/>
      <w:bCs/>
      <w:i/>
      <w:iCs/>
      <w:sz w:val="26"/>
      <w:szCs w:val="26"/>
    </w:rPr>
  </w:style>
  <w:style w:type="paragraph" w:styleId="Ttulo6">
    <w:name w:val="heading 6"/>
    <w:basedOn w:val="Normal"/>
    <w:next w:val="Normal"/>
    <w:link w:val="Ttulo6Char"/>
    <w:qFormat/>
    <w:rsid w:val="008819DA"/>
    <w:pPr>
      <w:keepNext/>
      <w:suppressAutoHyphens w:val="0"/>
      <w:autoSpaceDN/>
      <w:spacing w:line="360" w:lineRule="auto"/>
      <w:jc w:val="both"/>
      <w:textAlignment w:val="auto"/>
      <w:outlineLvl w:val="5"/>
    </w:pPr>
    <w:rPr>
      <w:rFonts w:ascii="Arial" w:eastAsia="Times New Roman" w:hAnsi="Arial" w:cs="Times New Roman"/>
      <w:b/>
      <w:snapToGrid w:val="0"/>
      <w:kern w:val="0"/>
      <w:sz w:val="20"/>
      <w:szCs w:val="20"/>
      <w:lang w:eastAsia="pt-BR" w:bidi="ar-SA"/>
    </w:rPr>
  </w:style>
  <w:style w:type="paragraph" w:styleId="Ttulo7">
    <w:name w:val="heading 7"/>
    <w:basedOn w:val="Normal"/>
    <w:next w:val="Normal"/>
    <w:link w:val="Ttulo7Char"/>
    <w:qFormat/>
    <w:rsid w:val="008819DA"/>
    <w:pPr>
      <w:keepNext/>
      <w:suppressAutoHyphens w:val="0"/>
      <w:autoSpaceDN/>
      <w:spacing w:line="360" w:lineRule="auto"/>
      <w:jc w:val="both"/>
      <w:textAlignment w:val="auto"/>
      <w:outlineLvl w:val="6"/>
    </w:pPr>
    <w:rPr>
      <w:rFonts w:ascii="Arial" w:eastAsia="Times New Roman" w:hAnsi="Arial" w:cs="Times New Roman"/>
      <w:b/>
      <w:snapToGrid w:val="0"/>
      <w:kern w:val="0"/>
      <w:sz w:val="28"/>
      <w:szCs w:val="20"/>
      <w:lang w:eastAsia="pt-BR" w:bidi="ar-SA"/>
    </w:rPr>
  </w:style>
  <w:style w:type="paragraph" w:styleId="Ttulo8">
    <w:name w:val="heading 8"/>
    <w:basedOn w:val="Normal"/>
    <w:next w:val="Normal"/>
    <w:link w:val="Ttulo8Char"/>
    <w:qFormat/>
    <w:rsid w:val="008819DA"/>
    <w:pPr>
      <w:keepNext/>
      <w:suppressAutoHyphens w:val="0"/>
      <w:autoSpaceDN/>
      <w:spacing w:line="360" w:lineRule="auto"/>
      <w:ind w:left="567" w:hanging="567"/>
      <w:jc w:val="both"/>
      <w:textAlignment w:val="auto"/>
      <w:outlineLvl w:val="7"/>
    </w:pPr>
    <w:rPr>
      <w:rFonts w:ascii="Arial" w:eastAsia="Times New Roman" w:hAnsi="Arial" w:cs="Times New Roman"/>
      <w:b/>
      <w:snapToGrid w:val="0"/>
      <w:kern w:val="0"/>
      <w:sz w:val="28"/>
      <w:szCs w:val="20"/>
      <w:lang w:eastAsia="pt-BR" w:bidi="ar-SA"/>
    </w:rPr>
  </w:style>
  <w:style w:type="paragraph" w:styleId="Ttulo9">
    <w:name w:val="heading 9"/>
    <w:aliases w:val="Título 9 - Anexos,(Apêndice)"/>
    <w:basedOn w:val="Normal"/>
    <w:next w:val="Normal"/>
    <w:link w:val="Ttulo9Char"/>
    <w:qFormat/>
    <w:rsid w:val="008819DA"/>
    <w:pPr>
      <w:keepNext/>
      <w:suppressAutoHyphens w:val="0"/>
      <w:autoSpaceDN/>
      <w:spacing w:line="360" w:lineRule="auto"/>
      <w:ind w:left="709" w:hanging="709"/>
      <w:jc w:val="both"/>
      <w:textAlignment w:val="auto"/>
      <w:outlineLvl w:val="8"/>
    </w:pPr>
    <w:rPr>
      <w:rFonts w:ascii="Arial" w:eastAsia="Times New Roman" w:hAnsi="Arial" w:cs="Times New Roman"/>
      <w:b/>
      <w:snapToGrid w:val="0"/>
      <w:kern w:val="0"/>
      <w:sz w:val="28"/>
      <w:szCs w:val="20"/>
      <w:lang w:eastAsia="pt-BR"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qFormat/>
    <w:rsid w:val="005719AD"/>
    <w:pPr>
      <w:widowControl/>
      <w:suppressAutoHyphens/>
    </w:pPr>
    <w:rPr>
      <w:rFonts w:eastAsia="Times New Roman" w:cs="Times New Roman"/>
      <w:sz w:val="20"/>
      <w:szCs w:val="20"/>
      <w:lang w:bidi="ar-SA"/>
    </w:rPr>
  </w:style>
  <w:style w:type="paragraph" w:styleId="Ttulo">
    <w:name w:val="Title"/>
    <w:basedOn w:val="Standard"/>
    <w:next w:val="Textbody"/>
    <w:uiPriority w:val="10"/>
    <w:qFormat/>
    <w:rsid w:val="005719AD"/>
    <w:pPr>
      <w:keepNext/>
      <w:spacing w:before="240" w:after="120"/>
    </w:pPr>
    <w:rPr>
      <w:rFonts w:ascii="Arial" w:eastAsia="Microsoft YaHei" w:hAnsi="Arial" w:cs="Arial"/>
      <w:sz w:val="28"/>
      <w:szCs w:val="28"/>
    </w:rPr>
  </w:style>
  <w:style w:type="paragraph" w:customStyle="1" w:styleId="Textbody">
    <w:name w:val="Text body"/>
    <w:basedOn w:val="Standard"/>
    <w:qFormat/>
    <w:rsid w:val="005719AD"/>
    <w:pPr>
      <w:jc w:val="both"/>
    </w:pPr>
    <w:rPr>
      <w:sz w:val="28"/>
    </w:rPr>
  </w:style>
  <w:style w:type="paragraph" w:styleId="Subttulo">
    <w:name w:val="Subtitle"/>
    <w:basedOn w:val="Ttulo"/>
    <w:next w:val="Textbody"/>
    <w:qFormat/>
    <w:rsid w:val="005719AD"/>
    <w:pPr>
      <w:jc w:val="center"/>
    </w:pPr>
    <w:rPr>
      <w:i/>
      <w:iCs/>
    </w:rPr>
  </w:style>
  <w:style w:type="paragraph" w:styleId="Lista">
    <w:name w:val="List"/>
    <w:basedOn w:val="Textbody"/>
    <w:uiPriority w:val="99"/>
    <w:rsid w:val="005719AD"/>
    <w:rPr>
      <w:rFonts w:cs="Arial"/>
    </w:rPr>
  </w:style>
  <w:style w:type="paragraph" w:customStyle="1" w:styleId="Legenda1">
    <w:name w:val="Legenda1"/>
    <w:basedOn w:val="Standard"/>
    <w:qFormat/>
    <w:rsid w:val="005719AD"/>
    <w:pPr>
      <w:suppressLineNumbers/>
      <w:spacing w:before="120" w:after="120"/>
    </w:pPr>
    <w:rPr>
      <w:rFonts w:cs="Arial"/>
      <w:i/>
      <w:iCs/>
      <w:sz w:val="24"/>
      <w:szCs w:val="24"/>
    </w:rPr>
  </w:style>
  <w:style w:type="paragraph" w:customStyle="1" w:styleId="Index">
    <w:name w:val="Index"/>
    <w:basedOn w:val="Standard"/>
    <w:rsid w:val="005719AD"/>
    <w:pPr>
      <w:suppressLineNumbers/>
    </w:pPr>
    <w:rPr>
      <w:rFonts w:cs="Arial"/>
    </w:rPr>
  </w:style>
  <w:style w:type="paragraph" w:customStyle="1" w:styleId="Ttulo11">
    <w:name w:val="Título 11"/>
    <w:basedOn w:val="Standard"/>
    <w:next w:val="Standard"/>
    <w:qFormat/>
    <w:rsid w:val="005719AD"/>
    <w:pPr>
      <w:keepNext/>
      <w:spacing w:before="240" w:after="60"/>
      <w:outlineLvl w:val="0"/>
    </w:pPr>
    <w:rPr>
      <w:rFonts w:ascii="Cambria" w:hAnsi="Cambria" w:cs="Cambria"/>
      <w:b/>
      <w:bCs/>
      <w:sz w:val="32"/>
      <w:szCs w:val="32"/>
    </w:rPr>
  </w:style>
  <w:style w:type="paragraph" w:customStyle="1" w:styleId="Ttulo21">
    <w:name w:val="Título 21"/>
    <w:basedOn w:val="Standard"/>
    <w:next w:val="Standard"/>
    <w:qFormat/>
    <w:rsid w:val="005719AD"/>
    <w:pPr>
      <w:keepNext/>
      <w:ind w:left="2160" w:hanging="2160"/>
      <w:jc w:val="both"/>
      <w:outlineLvl w:val="1"/>
    </w:pPr>
    <w:rPr>
      <w:rFonts w:ascii="Arial" w:hAnsi="Arial" w:cs="Arial"/>
      <w:b/>
      <w:sz w:val="28"/>
    </w:rPr>
  </w:style>
  <w:style w:type="paragraph" w:customStyle="1" w:styleId="Ttulo41">
    <w:name w:val="Título 41"/>
    <w:basedOn w:val="Standard"/>
    <w:next w:val="Standard"/>
    <w:qFormat/>
    <w:rsid w:val="005719AD"/>
    <w:pPr>
      <w:keepNext/>
      <w:spacing w:before="240" w:after="60"/>
      <w:outlineLvl w:val="3"/>
    </w:pPr>
    <w:rPr>
      <w:rFonts w:ascii="Calibri" w:hAnsi="Calibri" w:cs="Calibri"/>
      <w:b/>
      <w:bCs/>
      <w:sz w:val="28"/>
      <w:szCs w:val="28"/>
    </w:rPr>
  </w:style>
  <w:style w:type="paragraph" w:customStyle="1" w:styleId="Ttulo51">
    <w:name w:val="Título 51"/>
    <w:basedOn w:val="Standard"/>
    <w:next w:val="Standard"/>
    <w:qFormat/>
    <w:rsid w:val="005719AD"/>
    <w:pPr>
      <w:spacing w:before="240" w:after="60"/>
      <w:outlineLvl w:val="4"/>
    </w:pPr>
    <w:rPr>
      <w:rFonts w:ascii="Calibri" w:hAnsi="Calibri" w:cs="Calibri"/>
      <w:b/>
      <w:bCs/>
      <w:i/>
      <w:iCs/>
      <w:sz w:val="26"/>
      <w:szCs w:val="26"/>
    </w:rPr>
  </w:style>
  <w:style w:type="paragraph" w:customStyle="1" w:styleId="Cabealho1">
    <w:name w:val="Cabeçalho1"/>
    <w:basedOn w:val="Standard"/>
    <w:qFormat/>
    <w:rsid w:val="005719AD"/>
  </w:style>
  <w:style w:type="paragraph" w:customStyle="1" w:styleId="Rodap1">
    <w:name w:val="Rodapé1"/>
    <w:basedOn w:val="Standard"/>
    <w:qFormat/>
    <w:rsid w:val="005719AD"/>
  </w:style>
  <w:style w:type="paragraph" w:styleId="Textodebalo">
    <w:name w:val="Balloon Text"/>
    <w:basedOn w:val="Standard"/>
    <w:uiPriority w:val="99"/>
    <w:qFormat/>
    <w:rsid w:val="005719AD"/>
    <w:rPr>
      <w:rFonts w:ascii="Tahoma" w:hAnsi="Tahoma" w:cs="Tahoma"/>
      <w:sz w:val="16"/>
      <w:szCs w:val="16"/>
    </w:rPr>
  </w:style>
  <w:style w:type="paragraph" w:customStyle="1" w:styleId="TableContents">
    <w:name w:val="Table Contents"/>
    <w:basedOn w:val="Standard"/>
    <w:rsid w:val="005719AD"/>
    <w:pPr>
      <w:suppressLineNumbers/>
    </w:pPr>
  </w:style>
  <w:style w:type="paragraph" w:customStyle="1" w:styleId="TableHeading">
    <w:name w:val="Table Heading"/>
    <w:basedOn w:val="TableContents"/>
    <w:rsid w:val="005719AD"/>
    <w:pPr>
      <w:jc w:val="center"/>
    </w:pPr>
    <w:rPr>
      <w:b/>
      <w:bCs/>
    </w:rPr>
  </w:style>
  <w:style w:type="character" w:customStyle="1" w:styleId="WW8Num1z0">
    <w:name w:val="WW8Num1z0"/>
    <w:qFormat/>
    <w:rsid w:val="005719AD"/>
  </w:style>
  <w:style w:type="character" w:customStyle="1" w:styleId="WW8Num1z1">
    <w:name w:val="WW8Num1z1"/>
    <w:qFormat/>
    <w:rsid w:val="005719AD"/>
  </w:style>
  <w:style w:type="character" w:customStyle="1" w:styleId="WW8Num1z2">
    <w:name w:val="WW8Num1z2"/>
    <w:qFormat/>
    <w:rsid w:val="005719AD"/>
  </w:style>
  <w:style w:type="character" w:customStyle="1" w:styleId="WW8Num1z3">
    <w:name w:val="WW8Num1z3"/>
    <w:qFormat/>
    <w:rsid w:val="005719AD"/>
  </w:style>
  <w:style w:type="character" w:customStyle="1" w:styleId="WW8Num1z4">
    <w:name w:val="WW8Num1z4"/>
    <w:qFormat/>
    <w:rsid w:val="005719AD"/>
  </w:style>
  <w:style w:type="character" w:customStyle="1" w:styleId="WW8Num1z5">
    <w:name w:val="WW8Num1z5"/>
    <w:qFormat/>
    <w:rsid w:val="005719AD"/>
  </w:style>
  <w:style w:type="character" w:customStyle="1" w:styleId="WW8Num1z6">
    <w:name w:val="WW8Num1z6"/>
    <w:qFormat/>
    <w:rsid w:val="005719AD"/>
  </w:style>
  <w:style w:type="character" w:customStyle="1" w:styleId="WW8Num1z7">
    <w:name w:val="WW8Num1z7"/>
    <w:qFormat/>
    <w:rsid w:val="005719AD"/>
  </w:style>
  <w:style w:type="character" w:customStyle="1" w:styleId="WW8Num1z8">
    <w:name w:val="WW8Num1z8"/>
    <w:qFormat/>
    <w:rsid w:val="005719AD"/>
  </w:style>
  <w:style w:type="character" w:customStyle="1" w:styleId="WW8Num2z0">
    <w:name w:val="WW8Num2z0"/>
    <w:qFormat/>
    <w:rsid w:val="005719AD"/>
  </w:style>
  <w:style w:type="character" w:customStyle="1" w:styleId="WW8Num2z1">
    <w:name w:val="WW8Num2z1"/>
    <w:qFormat/>
    <w:rsid w:val="005719AD"/>
  </w:style>
  <w:style w:type="character" w:customStyle="1" w:styleId="WW8Num2z2">
    <w:name w:val="WW8Num2z2"/>
    <w:qFormat/>
    <w:rsid w:val="005719AD"/>
  </w:style>
  <w:style w:type="character" w:customStyle="1" w:styleId="WW8Num2z3">
    <w:name w:val="WW8Num2z3"/>
    <w:qFormat/>
    <w:rsid w:val="005719AD"/>
  </w:style>
  <w:style w:type="character" w:customStyle="1" w:styleId="WW8Num2z4">
    <w:name w:val="WW8Num2z4"/>
    <w:qFormat/>
    <w:rsid w:val="005719AD"/>
  </w:style>
  <w:style w:type="character" w:customStyle="1" w:styleId="WW8Num2z5">
    <w:name w:val="WW8Num2z5"/>
    <w:qFormat/>
    <w:rsid w:val="005719AD"/>
  </w:style>
  <w:style w:type="character" w:customStyle="1" w:styleId="WW8Num2z6">
    <w:name w:val="WW8Num2z6"/>
    <w:qFormat/>
    <w:rsid w:val="005719AD"/>
  </w:style>
  <w:style w:type="character" w:customStyle="1" w:styleId="WW8Num2z7">
    <w:name w:val="WW8Num2z7"/>
    <w:qFormat/>
    <w:rsid w:val="005719AD"/>
  </w:style>
  <w:style w:type="character" w:customStyle="1" w:styleId="WW8Num2z8">
    <w:name w:val="WW8Num2z8"/>
    <w:qFormat/>
    <w:rsid w:val="005719AD"/>
  </w:style>
  <w:style w:type="character" w:customStyle="1" w:styleId="WW8Num3z0">
    <w:name w:val="WW8Num3z0"/>
    <w:qFormat/>
    <w:rsid w:val="005719AD"/>
    <w:rPr>
      <w:rFonts w:ascii="Symbol" w:hAnsi="Symbol" w:cs="Symbol"/>
    </w:rPr>
  </w:style>
  <w:style w:type="character" w:customStyle="1" w:styleId="WW8Num3z1">
    <w:name w:val="WW8Num3z1"/>
    <w:qFormat/>
    <w:rsid w:val="005719AD"/>
    <w:rPr>
      <w:rFonts w:ascii="Courier New" w:hAnsi="Courier New" w:cs="Courier New"/>
    </w:rPr>
  </w:style>
  <w:style w:type="character" w:customStyle="1" w:styleId="WW8Num3z2">
    <w:name w:val="WW8Num3z2"/>
    <w:qFormat/>
    <w:rsid w:val="005719AD"/>
    <w:rPr>
      <w:rFonts w:ascii="Wingdings" w:hAnsi="Wingdings" w:cs="Wingdings"/>
    </w:rPr>
  </w:style>
  <w:style w:type="character" w:customStyle="1" w:styleId="WW8Num4z0">
    <w:name w:val="WW8Num4z0"/>
    <w:qFormat/>
    <w:rsid w:val="005719AD"/>
  </w:style>
  <w:style w:type="character" w:customStyle="1" w:styleId="WW8Num4z1">
    <w:name w:val="WW8Num4z1"/>
    <w:qFormat/>
    <w:rsid w:val="005719AD"/>
  </w:style>
  <w:style w:type="character" w:customStyle="1" w:styleId="WW8Num4z2">
    <w:name w:val="WW8Num4z2"/>
    <w:qFormat/>
    <w:rsid w:val="005719AD"/>
  </w:style>
  <w:style w:type="character" w:customStyle="1" w:styleId="WW8Num4z3">
    <w:name w:val="WW8Num4z3"/>
    <w:qFormat/>
    <w:rsid w:val="005719AD"/>
  </w:style>
  <w:style w:type="character" w:customStyle="1" w:styleId="WW8Num4z4">
    <w:name w:val="WW8Num4z4"/>
    <w:qFormat/>
    <w:rsid w:val="005719AD"/>
  </w:style>
  <w:style w:type="character" w:customStyle="1" w:styleId="WW8Num4z5">
    <w:name w:val="WW8Num4z5"/>
    <w:qFormat/>
    <w:rsid w:val="005719AD"/>
  </w:style>
  <w:style w:type="character" w:customStyle="1" w:styleId="WW8Num4z6">
    <w:name w:val="WW8Num4z6"/>
    <w:qFormat/>
    <w:rsid w:val="005719AD"/>
  </w:style>
  <w:style w:type="character" w:customStyle="1" w:styleId="WW8Num4z7">
    <w:name w:val="WW8Num4z7"/>
    <w:qFormat/>
    <w:rsid w:val="005719AD"/>
  </w:style>
  <w:style w:type="character" w:customStyle="1" w:styleId="WW8Num4z8">
    <w:name w:val="WW8Num4z8"/>
    <w:qFormat/>
    <w:rsid w:val="005719AD"/>
  </w:style>
  <w:style w:type="character" w:customStyle="1" w:styleId="TtuloChar">
    <w:name w:val="Título Char"/>
    <w:uiPriority w:val="10"/>
    <w:qFormat/>
    <w:rsid w:val="005719AD"/>
    <w:rPr>
      <w:rFonts w:ascii="Times New Roman" w:eastAsia="Times New Roman" w:hAnsi="Times New Roman" w:cs="Times New Roman"/>
      <w:b/>
      <w:bCs/>
      <w:sz w:val="28"/>
      <w:szCs w:val="24"/>
    </w:rPr>
  </w:style>
  <w:style w:type="character" w:customStyle="1" w:styleId="CorpodetextoChar">
    <w:name w:val="Corpo de texto Char"/>
    <w:aliases w:val="Tempo Body Text Char,bt Char,body text Char,BODY TEXT Char,t Char,Text Char,Body Text 1 Char,body indent Char,Block text Char,Nível 4 Char"/>
    <w:qFormat/>
    <w:rsid w:val="005719AD"/>
    <w:rPr>
      <w:rFonts w:ascii="Times New Roman" w:eastAsia="Times New Roman" w:hAnsi="Times New Roman" w:cs="Times New Roman"/>
      <w:sz w:val="28"/>
      <w:szCs w:val="20"/>
    </w:rPr>
  </w:style>
  <w:style w:type="character" w:customStyle="1" w:styleId="CabealhoChar">
    <w:name w:val="Cabeçalho Char"/>
    <w:uiPriority w:val="99"/>
    <w:qFormat/>
    <w:rsid w:val="005719AD"/>
    <w:rPr>
      <w:rFonts w:ascii="Times New Roman" w:eastAsia="Times New Roman" w:hAnsi="Times New Roman" w:cs="Times New Roman"/>
      <w:sz w:val="20"/>
      <w:szCs w:val="20"/>
    </w:rPr>
  </w:style>
  <w:style w:type="character" w:customStyle="1" w:styleId="RodapChar">
    <w:name w:val="Rodapé Char"/>
    <w:uiPriority w:val="99"/>
    <w:qFormat/>
    <w:rsid w:val="005719AD"/>
    <w:rPr>
      <w:rFonts w:ascii="Times New Roman" w:eastAsia="Times New Roman" w:hAnsi="Times New Roman" w:cs="Times New Roman"/>
      <w:sz w:val="20"/>
      <w:szCs w:val="20"/>
    </w:rPr>
  </w:style>
  <w:style w:type="character" w:customStyle="1" w:styleId="Ttulo2Char">
    <w:name w:val="Título 2 Char"/>
    <w:aliases w:val="título 2 Char"/>
    <w:link w:val="Ttulo2"/>
    <w:qFormat/>
    <w:rsid w:val="005719AD"/>
    <w:rPr>
      <w:rFonts w:ascii="Arial" w:eastAsia="Times New Roman" w:hAnsi="Arial" w:cs="Arial"/>
      <w:b/>
      <w:sz w:val="28"/>
    </w:rPr>
  </w:style>
  <w:style w:type="character" w:styleId="TextodoEspaoReservado">
    <w:name w:val="Placeholder Text"/>
    <w:uiPriority w:val="99"/>
    <w:qFormat/>
    <w:rsid w:val="005719AD"/>
    <w:rPr>
      <w:color w:val="808080"/>
    </w:rPr>
  </w:style>
  <w:style w:type="character" w:customStyle="1" w:styleId="TextodebaloChar">
    <w:name w:val="Texto de balão Char"/>
    <w:qFormat/>
    <w:rsid w:val="005719AD"/>
    <w:rPr>
      <w:rFonts w:ascii="Tahoma" w:eastAsia="Times New Roman" w:hAnsi="Tahoma" w:cs="Tahoma"/>
      <w:sz w:val="16"/>
      <w:szCs w:val="16"/>
    </w:rPr>
  </w:style>
  <w:style w:type="character" w:customStyle="1" w:styleId="Internetlink">
    <w:name w:val="Internet link"/>
    <w:rsid w:val="005719AD"/>
    <w:rPr>
      <w:rFonts w:ascii="Tahoma" w:hAnsi="Tahoma" w:cs="Tahoma"/>
      <w:i w:val="0"/>
      <w:iCs w:val="0"/>
      <w:strike w:val="0"/>
      <w:dstrike w:val="0"/>
      <w:color w:val="000066"/>
      <w:sz w:val="20"/>
      <w:szCs w:val="20"/>
      <w:u w:val="none"/>
    </w:rPr>
  </w:style>
  <w:style w:type="character" w:customStyle="1" w:styleId="EstiloVerdana">
    <w:name w:val="Estilo Verdana"/>
    <w:qFormat/>
    <w:rsid w:val="005719AD"/>
    <w:rPr>
      <w:rFonts w:ascii="Arial" w:hAnsi="Arial" w:cs="Arial"/>
    </w:rPr>
  </w:style>
  <w:style w:type="character" w:customStyle="1" w:styleId="Ttulo1Char">
    <w:name w:val="Título 1 Char"/>
    <w:aliases w:val="SubTítulo 1 Char"/>
    <w:link w:val="Ttulo1"/>
    <w:qFormat/>
    <w:rsid w:val="005719AD"/>
    <w:rPr>
      <w:rFonts w:ascii="Cambria" w:eastAsia="Times New Roman" w:hAnsi="Cambria" w:cs="Times New Roman"/>
      <w:b/>
      <w:bCs/>
      <w:kern w:val="3"/>
      <w:sz w:val="32"/>
      <w:szCs w:val="32"/>
    </w:rPr>
  </w:style>
  <w:style w:type="character" w:customStyle="1" w:styleId="Ttulo4Char">
    <w:name w:val="Título 4 Char"/>
    <w:link w:val="Ttulo4"/>
    <w:qFormat/>
    <w:rsid w:val="005719AD"/>
    <w:rPr>
      <w:rFonts w:ascii="Calibri" w:eastAsia="Times New Roman" w:hAnsi="Calibri" w:cs="Times New Roman"/>
      <w:b/>
      <w:bCs/>
      <w:sz w:val="28"/>
      <w:szCs w:val="28"/>
    </w:rPr>
  </w:style>
  <w:style w:type="character" w:customStyle="1" w:styleId="Ttulo5Char">
    <w:name w:val="Título 5 Char"/>
    <w:link w:val="Ttulo5"/>
    <w:qFormat/>
    <w:rsid w:val="005719AD"/>
    <w:rPr>
      <w:rFonts w:eastAsia="Times New Roman"/>
      <w:b/>
      <w:bCs/>
      <w:i/>
      <w:iCs/>
      <w:sz w:val="26"/>
      <w:szCs w:val="26"/>
    </w:rPr>
  </w:style>
  <w:style w:type="paragraph" w:styleId="Cabealho">
    <w:name w:val="header"/>
    <w:aliases w:val="foote"/>
    <w:basedOn w:val="Normal"/>
    <w:link w:val="CabealhoChar2"/>
    <w:uiPriority w:val="99"/>
    <w:rsid w:val="005719AD"/>
    <w:pPr>
      <w:tabs>
        <w:tab w:val="center" w:pos="4252"/>
        <w:tab w:val="right" w:pos="8504"/>
      </w:tabs>
    </w:pPr>
    <w:rPr>
      <w:rFonts w:cs="Mangal"/>
      <w:szCs w:val="21"/>
    </w:rPr>
  </w:style>
  <w:style w:type="character" w:customStyle="1" w:styleId="CabealhoChar1">
    <w:name w:val="Cabeçalho Char1"/>
    <w:basedOn w:val="Fontepargpadro"/>
    <w:uiPriority w:val="99"/>
    <w:qFormat/>
    <w:rsid w:val="005719AD"/>
    <w:rPr>
      <w:rFonts w:cs="Mangal"/>
      <w:szCs w:val="21"/>
    </w:rPr>
  </w:style>
  <w:style w:type="paragraph" w:styleId="Rodap">
    <w:name w:val="footer"/>
    <w:basedOn w:val="Normal"/>
    <w:uiPriority w:val="99"/>
    <w:qFormat/>
    <w:rsid w:val="005719AD"/>
    <w:pPr>
      <w:tabs>
        <w:tab w:val="center" w:pos="4252"/>
        <w:tab w:val="right" w:pos="8504"/>
      </w:tabs>
    </w:pPr>
    <w:rPr>
      <w:rFonts w:cs="Mangal"/>
      <w:szCs w:val="21"/>
    </w:rPr>
  </w:style>
  <w:style w:type="character" w:customStyle="1" w:styleId="RodapChar1">
    <w:name w:val="Rodapé Char1"/>
    <w:basedOn w:val="Fontepargpadro"/>
    <w:uiPriority w:val="99"/>
    <w:qFormat/>
    <w:rsid w:val="005719AD"/>
    <w:rPr>
      <w:rFonts w:cs="Mangal"/>
      <w:szCs w:val="21"/>
    </w:rPr>
  </w:style>
  <w:style w:type="numbering" w:customStyle="1" w:styleId="WW8Num1">
    <w:name w:val="WW8Num1"/>
    <w:basedOn w:val="Semlista"/>
    <w:qFormat/>
    <w:rsid w:val="005719AD"/>
    <w:pPr>
      <w:numPr>
        <w:numId w:val="1"/>
      </w:numPr>
    </w:pPr>
  </w:style>
  <w:style w:type="numbering" w:customStyle="1" w:styleId="WW8Num2">
    <w:name w:val="WW8Num2"/>
    <w:basedOn w:val="Semlista"/>
    <w:qFormat/>
    <w:rsid w:val="005719AD"/>
    <w:pPr>
      <w:numPr>
        <w:numId w:val="2"/>
      </w:numPr>
    </w:pPr>
  </w:style>
  <w:style w:type="numbering" w:customStyle="1" w:styleId="WW8Num3">
    <w:name w:val="WW8Num3"/>
    <w:basedOn w:val="Semlista"/>
    <w:qFormat/>
    <w:rsid w:val="005719AD"/>
    <w:pPr>
      <w:numPr>
        <w:numId w:val="3"/>
      </w:numPr>
    </w:pPr>
  </w:style>
  <w:style w:type="numbering" w:customStyle="1" w:styleId="WW8Num4">
    <w:name w:val="WW8Num4"/>
    <w:basedOn w:val="Semlista"/>
    <w:qFormat/>
    <w:rsid w:val="005719AD"/>
    <w:pPr>
      <w:numPr>
        <w:numId w:val="4"/>
      </w:numPr>
    </w:pPr>
  </w:style>
  <w:style w:type="paragraph" w:styleId="Recuodecorpodetexto">
    <w:name w:val="Body Text Indent"/>
    <w:basedOn w:val="Normal"/>
    <w:link w:val="RecuodecorpodetextoChar"/>
    <w:rsid w:val="00B31D6C"/>
    <w:pPr>
      <w:widowControl/>
      <w:suppressAutoHyphens w:val="0"/>
      <w:autoSpaceDN/>
      <w:ind w:firstLine="1080"/>
      <w:jc w:val="both"/>
      <w:textAlignment w:val="auto"/>
    </w:pPr>
    <w:rPr>
      <w:rFonts w:ascii="Arial" w:eastAsia="Times New Roman" w:hAnsi="Arial"/>
      <w:kern w:val="0"/>
      <w:lang w:eastAsia="pt-BR" w:bidi="ar-SA"/>
    </w:rPr>
  </w:style>
  <w:style w:type="character" w:customStyle="1" w:styleId="RecuodecorpodetextoChar">
    <w:name w:val="Recuo de corpo de texto Char"/>
    <w:basedOn w:val="Fontepargpadro"/>
    <w:link w:val="Recuodecorpodetexto"/>
    <w:qFormat/>
    <w:rsid w:val="00B31D6C"/>
    <w:rPr>
      <w:rFonts w:ascii="Arial" w:eastAsia="Times New Roman" w:hAnsi="Arial"/>
      <w:kern w:val="0"/>
      <w:lang w:eastAsia="pt-BR" w:bidi="ar-SA"/>
    </w:rPr>
  </w:style>
  <w:style w:type="paragraph" w:styleId="Corpodetexto">
    <w:name w:val="Body Text"/>
    <w:aliases w:val="Tempo Body Text,bt,body text,BODY TEXT,t,Text,Body Text 1,body indent,Block text,Nível 4"/>
    <w:basedOn w:val="Normal"/>
    <w:link w:val="CorpodetextoChar1"/>
    <w:qFormat/>
    <w:rsid w:val="00B31D6C"/>
    <w:pPr>
      <w:widowControl/>
      <w:suppressAutoHyphens w:val="0"/>
      <w:autoSpaceDN/>
      <w:jc w:val="center"/>
      <w:textAlignment w:val="auto"/>
    </w:pPr>
    <w:rPr>
      <w:rFonts w:eastAsia="Times New Roman" w:cs="Times New Roman"/>
      <w:kern w:val="0"/>
      <w:sz w:val="28"/>
      <w:lang w:eastAsia="pt-BR" w:bidi="ar-SA"/>
    </w:rPr>
  </w:style>
  <w:style w:type="character" w:customStyle="1" w:styleId="CorpodetextoChar1">
    <w:name w:val="Corpo de texto Char1"/>
    <w:aliases w:val="Tempo Body Text Char1,bt Char1,body text Char1,BODY TEXT Char1,t Char1,Text Char1,Body Text 1 Char1,body indent Char1,Block text Char1,Nível 4 Char1"/>
    <w:basedOn w:val="Fontepargpadro"/>
    <w:link w:val="Corpodetexto"/>
    <w:qFormat/>
    <w:rsid w:val="00B31D6C"/>
    <w:rPr>
      <w:rFonts w:eastAsia="Times New Roman" w:cs="Times New Roman"/>
      <w:kern w:val="0"/>
      <w:sz w:val="28"/>
      <w:lang w:eastAsia="pt-BR" w:bidi="ar-SA"/>
    </w:rPr>
  </w:style>
  <w:style w:type="paragraph" w:styleId="Corpodetexto2">
    <w:name w:val="Body Text 2"/>
    <w:basedOn w:val="Normal"/>
    <w:link w:val="Corpodetexto2Char"/>
    <w:qFormat/>
    <w:rsid w:val="00B31D6C"/>
    <w:pPr>
      <w:widowControl/>
      <w:suppressAutoHyphens w:val="0"/>
      <w:autoSpaceDN/>
      <w:jc w:val="both"/>
      <w:textAlignment w:val="auto"/>
    </w:pPr>
    <w:rPr>
      <w:rFonts w:eastAsia="Times New Roman" w:cs="Times New Roman"/>
      <w:kern w:val="0"/>
      <w:lang w:eastAsia="pt-BR" w:bidi="ar-SA"/>
    </w:rPr>
  </w:style>
  <w:style w:type="character" w:customStyle="1" w:styleId="Corpodetexto2Char">
    <w:name w:val="Corpo de texto 2 Char"/>
    <w:basedOn w:val="Fontepargpadro"/>
    <w:link w:val="Corpodetexto2"/>
    <w:qFormat/>
    <w:rsid w:val="00B31D6C"/>
    <w:rPr>
      <w:rFonts w:eastAsia="Times New Roman" w:cs="Times New Roman"/>
      <w:kern w:val="0"/>
      <w:lang w:eastAsia="pt-BR" w:bidi="ar-SA"/>
    </w:rPr>
  </w:style>
  <w:style w:type="paragraph" w:customStyle="1" w:styleId="Contedodatabela">
    <w:name w:val="Conteúdo da tabela"/>
    <w:basedOn w:val="Normal"/>
    <w:qFormat/>
    <w:rsid w:val="00F14A34"/>
    <w:pPr>
      <w:suppressLineNumbers/>
      <w:autoSpaceDN/>
      <w:textAlignment w:val="auto"/>
    </w:pPr>
    <w:rPr>
      <w:rFonts w:eastAsia="Lucida Sans Unicode" w:cs="Times New Roman"/>
      <w:kern w:val="1"/>
      <w:lang w:bidi="ar-SA"/>
    </w:rPr>
  </w:style>
  <w:style w:type="character" w:styleId="Hyperlink">
    <w:name w:val="Hyperlink"/>
    <w:basedOn w:val="Fontepargpadro"/>
    <w:unhideWhenUsed/>
    <w:rsid w:val="00D8083E"/>
    <w:rPr>
      <w:color w:val="0000FF" w:themeColor="hyperlink"/>
      <w:u w:val="single"/>
    </w:rPr>
  </w:style>
  <w:style w:type="paragraph" w:styleId="Recuodecorpodetexto2">
    <w:name w:val="Body Text Indent 2"/>
    <w:basedOn w:val="Normal"/>
    <w:link w:val="Recuodecorpodetexto2Char"/>
    <w:unhideWhenUsed/>
    <w:qFormat/>
    <w:rsid w:val="008819DA"/>
    <w:pPr>
      <w:spacing w:after="120" w:line="480" w:lineRule="auto"/>
      <w:ind w:left="283"/>
    </w:pPr>
    <w:rPr>
      <w:rFonts w:cs="Mangal"/>
      <w:szCs w:val="21"/>
    </w:rPr>
  </w:style>
  <w:style w:type="character" w:customStyle="1" w:styleId="Recuodecorpodetexto2Char">
    <w:name w:val="Recuo de corpo de texto 2 Char"/>
    <w:basedOn w:val="Fontepargpadro"/>
    <w:link w:val="Recuodecorpodetexto2"/>
    <w:qFormat/>
    <w:rsid w:val="008819DA"/>
    <w:rPr>
      <w:rFonts w:cs="Mangal"/>
      <w:szCs w:val="21"/>
    </w:rPr>
  </w:style>
  <w:style w:type="paragraph" w:styleId="Corpodetexto3">
    <w:name w:val="Body Text 3"/>
    <w:basedOn w:val="Normal"/>
    <w:link w:val="Corpodetexto3Char"/>
    <w:unhideWhenUsed/>
    <w:qFormat/>
    <w:rsid w:val="008819DA"/>
    <w:pPr>
      <w:spacing w:after="120"/>
    </w:pPr>
    <w:rPr>
      <w:rFonts w:cs="Mangal"/>
      <w:sz w:val="16"/>
      <w:szCs w:val="14"/>
    </w:rPr>
  </w:style>
  <w:style w:type="character" w:customStyle="1" w:styleId="Corpodetexto3Char">
    <w:name w:val="Corpo de texto 3 Char"/>
    <w:basedOn w:val="Fontepargpadro"/>
    <w:link w:val="Corpodetexto3"/>
    <w:qFormat/>
    <w:rsid w:val="008819DA"/>
    <w:rPr>
      <w:rFonts w:cs="Mangal"/>
      <w:sz w:val="16"/>
      <w:szCs w:val="14"/>
    </w:rPr>
  </w:style>
  <w:style w:type="character" w:customStyle="1" w:styleId="Ttulo1Char1">
    <w:name w:val="Título 1 Char1"/>
    <w:basedOn w:val="Fontepargpadro"/>
    <w:qFormat/>
    <w:rsid w:val="008819DA"/>
    <w:rPr>
      <w:rFonts w:asciiTheme="majorHAnsi" w:eastAsiaTheme="majorEastAsia" w:hAnsiTheme="majorHAnsi" w:cs="Mangal"/>
      <w:color w:val="365F91" w:themeColor="accent1" w:themeShade="BF"/>
      <w:sz w:val="32"/>
      <w:szCs w:val="29"/>
    </w:rPr>
  </w:style>
  <w:style w:type="character" w:customStyle="1" w:styleId="Ttulo2Char1">
    <w:name w:val="Título 2 Char1"/>
    <w:basedOn w:val="Fontepargpadro"/>
    <w:qFormat/>
    <w:rsid w:val="008819DA"/>
    <w:rPr>
      <w:rFonts w:asciiTheme="majorHAnsi" w:eastAsiaTheme="majorEastAsia" w:hAnsiTheme="majorHAnsi" w:cs="Mangal"/>
      <w:color w:val="365F91" w:themeColor="accent1" w:themeShade="BF"/>
      <w:sz w:val="26"/>
      <w:szCs w:val="23"/>
    </w:rPr>
  </w:style>
  <w:style w:type="character" w:customStyle="1" w:styleId="Ttulo3Char">
    <w:name w:val="Título 3 Char"/>
    <w:basedOn w:val="Fontepargpadro"/>
    <w:link w:val="Ttulo3"/>
    <w:qFormat/>
    <w:rsid w:val="008819DA"/>
    <w:rPr>
      <w:rFonts w:ascii="Arial" w:eastAsia="Times New Roman" w:hAnsi="Arial" w:cs="Times New Roman"/>
      <w:b/>
      <w:kern w:val="0"/>
      <w:sz w:val="32"/>
      <w:szCs w:val="20"/>
      <w:lang w:eastAsia="pt-BR" w:bidi="ar-SA"/>
    </w:rPr>
  </w:style>
  <w:style w:type="character" w:customStyle="1" w:styleId="Ttulo4Char1">
    <w:name w:val="Título 4 Char1"/>
    <w:basedOn w:val="Fontepargpadro"/>
    <w:qFormat/>
    <w:rsid w:val="008819DA"/>
    <w:rPr>
      <w:rFonts w:asciiTheme="majorHAnsi" w:eastAsiaTheme="majorEastAsia" w:hAnsiTheme="majorHAnsi" w:cs="Mangal"/>
      <w:i/>
      <w:iCs/>
      <w:color w:val="365F91" w:themeColor="accent1" w:themeShade="BF"/>
      <w:szCs w:val="21"/>
    </w:rPr>
  </w:style>
  <w:style w:type="character" w:customStyle="1" w:styleId="Ttulo5Char1">
    <w:name w:val="Título 5 Char1"/>
    <w:basedOn w:val="Fontepargpadro"/>
    <w:qFormat/>
    <w:rsid w:val="008819DA"/>
    <w:rPr>
      <w:rFonts w:asciiTheme="majorHAnsi" w:eastAsiaTheme="majorEastAsia" w:hAnsiTheme="majorHAnsi" w:cs="Mangal"/>
      <w:color w:val="365F91" w:themeColor="accent1" w:themeShade="BF"/>
      <w:szCs w:val="21"/>
    </w:rPr>
  </w:style>
  <w:style w:type="character" w:customStyle="1" w:styleId="Ttulo6Char">
    <w:name w:val="Título 6 Char"/>
    <w:basedOn w:val="Fontepargpadro"/>
    <w:link w:val="Ttulo6"/>
    <w:qFormat/>
    <w:rsid w:val="008819DA"/>
    <w:rPr>
      <w:rFonts w:ascii="Arial" w:eastAsia="Times New Roman" w:hAnsi="Arial" w:cs="Times New Roman"/>
      <w:b/>
      <w:snapToGrid w:val="0"/>
      <w:kern w:val="0"/>
      <w:sz w:val="20"/>
      <w:szCs w:val="20"/>
      <w:lang w:eastAsia="pt-BR" w:bidi="ar-SA"/>
    </w:rPr>
  </w:style>
  <w:style w:type="character" w:customStyle="1" w:styleId="Ttulo7Char">
    <w:name w:val="Título 7 Char"/>
    <w:basedOn w:val="Fontepargpadro"/>
    <w:link w:val="Ttulo7"/>
    <w:qFormat/>
    <w:rsid w:val="008819DA"/>
    <w:rPr>
      <w:rFonts w:ascii="Arial" w:eastAsia="Times New Roman" w:hAnsi="Arial" w:cs="Times New Roman"/>
      <w:b/>
      <w:snapToGrid w:val="0"/>
      <w:kern w:val="0"/>
      <w:sz w:val="28"/>
      <w:szCs w:val="20"/>
      <w:lang w:eastAsia="pt-BR" w:bidi="ar-SA"/>
    </w:rPr>
  </w:style>
  <w:style w:type="character" w:customStyle="1" w:styleId="Ttulo8Char">
    <w:name w:val="Título 8 Char"/>
    <w:basedOn w:val="Fontepargpadro"/>
    <w:link w:val="Ttulo8"/>
    <w:qFormat/>
    <w:rsid w:val="008819DA"/>
    <w:rPr>
      <w:rFonts w:ascii="Arial" w:eastAsia="Times New Roman" w:hAnsi="Arial" w:cs="Times New Roman"/>
      <w:b/>
      <w:snapToGrid w:val="0"/>
      <w:kern w:val="0"/>
      <w:sz w:val="28"/>
      <w:szCs w:val="20"/>
      <w:lang w:eastAsia="pt-BR" w:bidi="ar-SA"/>
    </w:rPr>
  </w:style>
  <w:style w:type="character" w:customStyle="1" w:styleId="Ttulo9Char">
    <w:name w:val="Título 9 Char"/>
    <w:aliases w:val="Título 9 - Anexos Char,(Apêndice) Char"/>
    <w:basedOn w:val="Fontepargpadro"/>
    <w:link w:val="Ttulo9"/>
    <w:qFormat/>
    <w:rsid w:val="008819DA"/>
    <w:rPr>
      <w:rFonts w:ascii="Arial" w:eastAsia="Times New Roman" w:hAnsi="Arial" w:cs="Times New Roman"/>
      <w:b/>
      <w:snapToGrid w:val="0"/>
      <w:kern w:val="0"/>
      <w:sz w:val="28"/>
      <w:szCs w:val="20"/>
      <w:lang w:eastAsia="pt-BR" w:bidi="ar-SA"/>
    </w:rPr>
  </w:style>
  <w:style w:type="character" w:styleId="Nmerodepgina">
    <w:name w:val="page number"/>
    <w:qFormat/>
    <w:rsid w:val="008819DA"/>
  </w:style>
  <w:style w:type="character" w:styleId="Forte">
    <w:name w:val="Strong"/>
    <w:uiPriority w:val="22"/>
    <w:qFormat/>
    <w:rsid w:val="008819DA"/>
    <w:rPr>
      <w:b/>
    </w:rPr>
  </w:style>
  <w:style w:type="paragraph" w:customStyle="1" w:styleId="indentroman">
    <w:name w:val="indentroman"/>
    <w:basedOn w:val="Normal"/>
    <w:qFormat/>
    <w:rsid w:val="008819DA"/>
    <w:pPr>
      <w:widowControl/>
      <w:tabs>
        <w:tab w:val="right" w:pos="1901"/>
      </w:tabs>
      <w:suppressAutoHyphens w:val="0"/>
      <w:autoSpaceDN/>
      <w:ind w:left="1987" w:hanging="1267"/>
      <w:textAlignment w:val="auto"/>
    </w:pPr>
    <w:rPr>
      <w:rFonts w:eastAsia="Times New Roman" w:cs="Times New Roman"/>
      <w:kern w:val="0"/>
      <w:sz w:val="20"/>
      <w:szCs w:val="20"/>
      <w:lang w:eastAsia="pt-BR" w:bidi="ar-SA"/>
    </w:rPr>
  </w:style>
  <w:style w:type="paragraph" w:customStyle="1" w:styleId="texto1">
    <w:name w:val="texto1"/>
    <w:basedOn w:val="Normal"/>
    <w:qFormat/>
    <w:rsid w:val="008819DA"/>
    <w:pPr>
      <w:widowControl/>
      <w:suppressAutoHyphens w:val="0"/>
      <w:autoSpaceDN/>
      <w:spacing w:before="100" w:after="100" w:line="291" w:lineRule="atLeast"/>
      <w:jc w:val="both"/>
      <w:textAlignment w:val="auto"/>
    </w:pPr>
    <w:rPr>
      <w:rFonts w:ascii="Arial" w:eastAsia="Times New Roman" w:hAnsi="Arial" w:cs="Times New Roman"/>
      <w:kern w:val="0"/>
      <w:sz w:val="16"/>
      <w:szCs w:val="20"/>
      <w:lang w:eastAsia="pt-BR" w:bidi="ar-SA"/>
    </w:rPr>
  </w:style>
  <w:style w:type="paragraph" w:styleId="PargrafodaLista">
    <w:name w:val="List Paragraph"/>
    <w:aliases w:val="Texto"/>
    <w:basedOn w:val="Normal"/>
    <w:link w:val="PargrafodaListaChar"/>
    <w:uiPriority w:val="34"/>
    <w:qFormat/>
    <w:rsid w:val="008819DA"/>
    <w:pPr>
      <w:widowControl/>
      <w:suppressAutoHyphens w:val="0"/>
      <w:overflowPunct w:val="0"/>
      <w:autoSpaceDE w:val="0"/>
      <w:adjustRightInd w:val="0"/>
      <w:ind w:left="708"/>
    </w:pPr>
    <w:rPr>
      <w:rFonts w:eastAsia="Times New Roman" w:cs="Times New Roman"/>
      <w:kern w:val="0"/>
      <w:sz w:val="20"/>
      <w:szCs w:val="20"/>
      <w:lang w:eastAsia="pt-BR" w:bidi="ar-SA"/>
    </w:rPr>
  </w:style>
  <w:style w:type="character" w:customStyle="1" w:styleId="PargrafodaListaChar">
    <w:name w:val="Parágrafo da Lista Char"/>
    <w:aliases w:val="Texto Char"/>
    <w:link w:val="PargrafodaLista"/>
    <w:uiPriority w:val="34"/>
    <w:qFormat/>
    <w:locked/>
    <w:rsid w:val="008819DA"/>
    <w:rPr>
      <w:rFonts w:eastAsia="Times New Roman" w:cs="Times New Roman"/>
      <w:kern w:val="0"/>
      <w:sz w:val="20"/>
      <w:szCs w:val="20"/>
      <w:lang w:eastAsia="pt-BR" w:bidi="ar-SA"/>
    </w:rPr>
  </w:style>
  <w:style w:type="paragraph" w:styleId="Lista4">
    <w:name w:val="List 4"/>
    <w:basedOn w:val="Normal"/>
    <w:rsid w:val="008819DA"/>
    <w:pPr>
      <w:suppressAutoHyphens w:val="0"/>
      <w:autoSpaceDN/>
      <w:spacing w:after="240"/>
      <w:ind w:left="1132" w:hanging="283"/>
      <w:jc w:val="both"/>
      <w:textAlignment w:val="auto"/>
    </w:pPr>
    <w:rPr>
      <w:rFonts w:ascii="Arial" w:eastAsia="Times New Roman" w:hAnsi="Arial" w:cs="Times New Roman"/>
      <w:snapToGrid w:val="0"/>
      <w:kern w:val="0"/>
      <w:sz w:val="20"/>
      <w:szCs w:val="20"/>
      <w:lang w:eastAsia="pt-BR" w:bidi="ar-SA"/>
    </w:rPr>
  </w:style>
  <w:style w:type="paragraph" w:customStyle="1" w:styleId="Txt">
    <w:name w:val="..Txt"/>
    <w:qFormat/>
    <w:rsid w:val="008819DA"/>
    <w:pPr>
      <w:widowControl/>
      <w:autoSpaceDN/>
      <w:spacing w:after="120"/>
      <w:jc w:val="both"/>
      <w:textAlignment w:val="auto"/>
    </w:pPr>
    <w:rPr>
      <w:rFonts w:ascii="Arial" w:eastAsia="Times New Roman" w:hAnsi="Arial" w:cs="Times New Roman"/>
      <w:kern w:val="0"/>
      <w:sz w:val="20"/>
      <w:szCs w:val="20"/>
      <w:lang w:eastAsia="pt-BR" w:bidi="ar-SA"/>
    </w:rPr>
  </w:style>
  <w:style w:type="paragraph" w:customStyle="1" w:styleId="BodyText21">
    <w:name w:val="Body Text 21"/>
    <w:basedOn w:val="Normal"/>
    <w:qFormat/>
    <w:rsid w:val="008819DA"/>
    <w:pPr>
      <w:widowControl/>
      <w:suppressAutoHyphens w:val="0"/>
      <w:autoSpaceDN/>
      <w:jc w:val="both"/>
      <w:textAlignment w:val="auto"/>
    </w:pPr>
    <w:rPr>
      <w:rFonts w:ascii="Arial" w:eastAsia="Times New Roman" w:hAnsi="Arial" w:cs="Times New Roman"/>
      <w:snapToGrid w:val="0"/>
      <w:kern w:val="0"/>
      <w:sz w:val="22"/>
      <w:szCs w:val="20"/>
      <w:lang w:eastAsia="pt-BR" w:bidi="ar-SA"/>
    </w:rPr>
  </w:style>
  <w:style w:type="paragraph" w:styleId="Lista3">
    <w:name w:val="List 3"/>
    <w:basedOn w:val="Normal"/>
    <w:rsid w:val="008819DA"/>
    <w:pPr>
      <w:suppressAutoHyphens w:val="0"/>
      <w:autoSpaceDN/>
      <w:spacing w:after="240"/>
      <w:ind w:left="849" w:hanging="283"/>
      <w:jc w:val="both"/>
      <w:textAlignment w:val="auto"/>
    </w:pPr>
    <w:rPr>
      <w:rFonts w:ascii="Arial" w:eastAsia="Times New Roman" w:hAnsi="Arial" w:cs="Times New Roman"/>
      <w:snapToGrid w:val="0"/>
      <w:kern w:val="0"/>
      <w:sz w:val="20"/>
      <w:szCs w:val="20"/>
      <w:lang w:eastAsia="pt-BR" w:bidi="ar-SA"/>
    </w:rPr>
  </w:style>
  <w:style w:type="paragraph" w:styleId="Lista2">
    <w:name w:val="List 2"/>
    <w:basedOn w:val="Normal"/>
    <w:rsid w:val="008819DA"/>
    <w:pPr>
      <w:suppressAutoHyphens w:val="0"/>
      <w:autoSpaceDN/>
      <w:spacing w:after="240"/>
      <w:ind w:left="566" w:hanging="283"/>
      <w:jc w:val="both"/>
      <w:textAlignment w:val="auto"/>
    </w:pPr>
    <w:rPr>
      <w:rFonts w:ascii="Arial" w:eastAsia="Times New Roman" w:hAnsi="Arial" w:cs="Times New Roman"/>
      <w:snapToGrid w:val="0"/>
      <w:kern w:val="0"/>
      <w:sz w:val="20"/>
      <w:szCs w:val="20"/>
      <w:lang w:eastAsia="pt-BR" w:bidi="ar-SA"/>
    </w:rPr>
  </w:style>
  <w:style w:type="paragraph" w:customStyle="1" w:styleId="4">
    <w:name w:val="4"/>
    <w:basedOn w:val="Normal"/>
    <w:qFormat/>
    <w:rsid w:val="008819DA"/>
    <w:pPr>
      <w:suppressAutoHyphens w:val="0"/>
      <w:autoSpaceDN/>
      <w:spacing w:after="240"/>
      <w:ind w:left="2625" w:hanging="357"/>
      <w:jc w:val="both"/>
      <w:textAlignment w:val="auto"/>
    </w:pPr>
    <w:rPr>
      <w:rFonts w:eastAsia="Times New Roman" w:cs="Times New Roman"/>
      <w:snapToGrid w:val="0"/>
      <w:kern w:val="0"/>
      <w:szCs w:val="20"/>
      <w:lang w:eastAsia="pt-BR" w:bidi="ar-SA"/>
    </w:rPr>
  </w:style>
  <w:style w:type="paragraph" w:styleId="Textoembloco">
    <w:name w:val="Block Text"/>
    <w:basedOn w:val="Normal"/>
    <w:qFormat/>
    <w:rsid w:val="008819DA"/>
    <w:pPr>
      <w:suppressAutoHyphens w:val="0"/>
      <w:autoSpaceDN/>
      <w:spacing w:line="312" w:lineRule="auto"/>
      <w:ind w:left="1134" w:right="567" w:hanging="567"/>
      <w:jc w:val="both"/>
      <w:textAlignment w:val="auto"/>
    </w:pPr>
    <w:rPr>
      <w:rFonts w:ascii="Arial" w:eastAsia="Times New Roman" w:hAnsi="Arial" w:cs="Times New Roman"/>
      <w:kern w:val="0"/>
      <w:szCs w:val="20"/>
      <w:lang w:eastAsia="pt-BR" w:bidi="ar-SA"/>
    </w:rPr>
  </w:style>
  <w:style w:type="paragraph" w:styleId="Recuodecorpodetexto3">
    <w:name w:val="Body Text Indent 3"/>
    <w:basedOn w:val="Normal"/>
    <w:link w:val="Recuodecorpodetexto3Char"/>
    <w:qFormat/>
    <w:rsid w:val="008819DA"/>
    <w:pPr>
      <w:widowControl/>
      <w:suppressAutoHyphens w:val="0"/>
      <w:autoSpaceDN/>
      <w:spacing w:line="264" w:lineRule="auto"/>
      <w:ind w:left="3544"/>
      <w:jc w:val="both"/>
      <w:textAlignment w:val="auto"/>
    </w:pPr>
    <w:rPr>
      <w:rFonts w:ascii="Arial" w:eastAsia="Times New Roman" w:hAnsi="Arial" w:cs="Times New Roman"/>
      <w:kern w:val="0"/>
      <w:szCs w:val="20"/>
      <w:lang w:eastAsia="pt-BR" w:bidi="ar-SA"/>
    </w:rPr>
  </w:style>
  <w:style w:type="character" w:customStyle="1" w:styleId="Recuodecorpodetexto3Char">
    <w:name w:val="Recuo de corpo de texto 3 Char"/>
    <w:basedOn w:val="Fontepargpadro"/>
    <w:link w:val="Recuodecorpodetexto3"/>
    <w:qFormat/>
    <w:rsid w:val="008819DA"/>
    <w:rPr>
      <w:rFonts w:ascii="Arial" w:eastAsia="Times New Roman" w:hAnsi="Arial" w:cs="Times New Roman"/>
      <w:kern w:val="0"/>
      <w:szCs w:val="20"/>
      <w:lang w:eastAsia="pt-BR" w:bidi="ar-SA"/>
    </w:rPr>
  </w:style>
  <w:style w:type="character" w:customStyle="1" w:styleId="MapadoDocumentoChar">
    <w:name w:val="Mapa do Documento Char"/>
    <w:link w:val="MapadoDocumento"/>
    <w:qFormat/>
    <w:rsid w:val="008819DA"/>
    <w:rPr>
      <w:rFonts w:ascii="Tahoma" w:eastAsia="Times New Roman" w:hAnsi="Tahoma"/>
      <w:snapToGrid w:val="0"/>
      <w:shd w:val="clear" w:color="auto" w:fill="000080"/>
    </w:rPr>
  </w:style>
  <w:style w:type="paragraph" w:styleId="MapadoDocumento">
    <w:name w:val="Document Map"/>
    <w:basedOn w:val="Normal"/>
    <w:link w:val="MapadoDocumentoChar"/>
    <w:qFormat/>
    <w:rsid w:val="008819DA"/>
    <w:pPr>
      <w:shd w:val="clear" w:color="auto" w:fill="000080"/>
      <w:suppressAutoHyphens w:val="0"/>
      <w:autoSpaceDN/>
      <w:textAlignment w:val="auto"/>
    </w:pPr>
    <w:rPr>
      <w:rFonts w:ascii="Tahoma" w:eastAsia="Times New Roman" w:hAnsi="Tahoma"/>
      <w:snapToGrid w:val="0"/>
    </w:rPr>
  </w:style>
  <w:style w:type="character" w:customStyle="1" w:styleId="MapadoDocumentoChar1">
    <w:name w:val="Mapa do Documento Char1"/>
    <w:basedOn w:val="Fontepargpadro"/>
    <w:qFormat/>
    <w:rsid w:val="008819DA"/>
    <w:rPr>
      <w:rFonts w:ascii="Segoe UI" w:hAnsi="Segoe UI" w:cs="Mangal"/>
      <w:sz w:val="16"/>
      <w:szCs w:val="14"/>
    </w:rPr>
  </w:style>
  <w:style w:type="paragraph" w:customStyle="1" w:styleId="Indenta4">
    <w:name w:val="Indenta 4"/>
    <w:basedOn w:val="Normal"/>
    <w:qFormat/>
    <w:rsid w:val="008819DA"/>
    <w:pPr>
      <w:widowControl/>
      <w:suppressAutoHyphens w:val="0"/>
      <w:autoSpaceDN/>
      <w:ind w:left="1800" w:hanging="270"/>
      <w:textAlignment w:val="auto"/>
    </w:pPr>
    <w:rPr>
      <w:rFonts w:eastAsia="Times New Roman" w:cs="Times New Roman"/>
      <w:kern w:val="0"/>
      <w:sz w:val="20"/>
      <w:szCs w:val="20"/>
      <w:lang w:eastAsia="pt-BR" w:bidi="ar-SA"/>
    </w:rPr>
  </w:style>
  <w:style w:type="character" w:styleId="HiperlinkVisitado">
    <w:name w:val="FollowedHyperlink"/>
    <w:rsid w:val="008819DA"/>
    <w:rPr>
      <w:color w:val="800080"/>
      <w:u w:val="single"/>
    </w:rPr>
  </w:style>
  <w:style w:type="paragraph" w:customStyle="1" w:styleId="Estilo7">
    <w:name w:val="Estilo7"/>
    <w:basedOn w:val="Normal"/>
    <w:qFormat/>
    <w:rsid w:val="008819DA"/>
    <w:pPr>
      <w:widowControl/>
      <w:suppressAutoHyphens w:val="0"/>
      <w:autoSpaceDN/>
      <w:ind w:left="1134"/>
      <w:jc w:val="both"/>
      <w:textAlignment w:val="auto"/>
    </w:pPr>
    <w:rPr>
      <w:rFonts w:eastAsia="Times New Roman" w:cs="Times New Roman"/>
      <w:kern w:val="0"/>
      <w:szCs w:val="20"/>
      <w:lang w:eastAsia="pt-BR" w:bidi="ar-SA"/>
    </w:rPr>
  </w:style>
  <w:style w:type="paragraph" w:customStyle="1" w:styleId="Q1">
    <w:name w:val="Q1"/>
    <w:basedOn w:val="Normal"/>
    <w:qFormat/>
    <w:rsid w:val="008819DA"/>
    <w:pPr>
      <w:widowControl/>
      <w:numPr>
        <w:numId w:val="5"/>
      </w:numPr>
      <w:suppressAutoHyphens w:val="0"/>
      <w:autoSpaceDN/>
      <w:spacing w:before="120" w:after="120"/>
      <w:jc w:val="both"/>
      <w:textAlignment w:val="auto"/>
      <w:outlineLvl w:val="0"/>
    </w:pPr>
    <w:rPr>
      <w:rFonts w:ascii="Arial" w:eastAsia="Times New Roman" w:hAnsi="Arial" w:cs="Times New Roman"/>
      <w:kern w:val="0"/>
      <w:szCs w:val="20"/>
      <w:lang w:eastAsia="pt-BR" w:bidi="ar-SA"/>
    </w:rPr>
  </w:style>
  <w:style w:type="paragraph" w:customStyle="1" w:styleId="Q2">
    <w:name w:val="Q2"/>
    <w:basedOn w:val="Q1"/>
    <w:qFormat/>
    <w:rsid w:val="008819DA"/>
    <w:pPr>
      <w:numPr>
        <w:ilvl w:val="1"/>
      </w:numPr>
      <w:tabs>
        <w:tab w:val="clear" w:pos="851"/>
        <w:tab w:val="num" w:pos="360"/>
        <w:tab w:val="num" w:pos="1047"/>
      </w:tabs>
      <w:ind w:left="360" w:hanging="360"/>
      <w:outlineLvl w:val="1"/>
    </w:pPr>
  </w:style>
  <w:style w:type="paragraph" w:customStyle="1" w:styleId="Q3">
    <w:name w:val="Q3"/>
    <w:basedOn w:val="Q2"/>
    <w:qFormat/>
    <w:rsid w:val="008819DA"/>
    <w:pPr>
      <w:numPr>
        <w:ilvl w:val="2"/>
      </w:numPr>
      <w:tabs>
        <w:tab w:val="clear" w:pos="1134"/>
        <w:tab w:val="num" w:pos="360"/>
        <w:tab w:val="num" w:pos="1047"/>
        <w:tab w:val="num" w:pos="1854"/>
      </w:tabs>
      <w:ind w:left="360" w:hanging="360"/>
      <w:outlineLvl w:val="2"/>
    </w:pPr>
  </w:style>
  <w:style w:type="paragraph" w:customStyle="1" w:styleId="Q4">
    <w:name w:val="Q4"/>
    <w:basedOn w:val="Q3"/>
    <w:qFormat/>
    <w:rsid w:val="008819DA"/>
    <w:pPr>
      <w:numPr>
        <w:ilvl w:val="3"/>
      </w:numPr>
      <w:tabs>
        <w:tab w:val="clear" w:pos="1418"/>
        <w:tab w:val="num" w:pos="360"/>
        <w:tab w:val="num" w:pos="1047"/>
        <w:tab w:val="num" w:pos="2421"/>
      </w:tabs>
      <w:ind w:left="360" w:hanging="360"/>
      <w:outlineLvl w:val="3"/>
    </w:pPr>
  </w:style>
  <w:style w:type="paragraph" w:customStyle="1" w:styleId="ESPACO">
    <w:name w:val="ESPACO"/>
    <w:basedOn w:val="Normal"/>
    <w:next w:val="Normal"/>
    <w:qFormat/>
    <w:rsid w:val="008819DA"/>
    <w:pPr>
      <w:widowControl/>
      <w:suppressAutoHyphens w:val="0"/>
      <w:autoSpaceDN/>
      <w:spacing w:line="120" w:lineRule="atLeast"/>
      <w:textAlignment w:val="auto"/>
    </w:pPr>
    <w:rPr>
      <w:rFonts w:eastAsia="Times New Roman" w:cs="Times New Roman"/>
      <w:kern w:val="0"/>
      <w:sz w:val="20"/>
      <w:szCs w:val="20"/>
      <w:lang w:eastAsia="pt-BR" w:bidi="ar-SA"/>
    </w:rPr>
  </w:style>
  <w:style w:type="character" w:customStyle="1" w:styleId="Hiperlink">
    <w:name w:val="Hiperlink"/>
    <w:qFormat/>
    <w:rsid w:val="008819DA"/>
    <w:rPr>
      <w:color w:val="0000FF"/>
      <w:u w:val="single"/>
    </w:rPr>
  </w:style>
  <w:style w:type="paragraph" w:styleId="Textodecomentrio">
    <w:name w:val="annotation text"/>
    <w:basedOn w:val="Normal"/>
    <w:link w:val="TextodecomentrioChar"/>
    <w:qFormat/>
    <w:rsid w:val="008819DA"/>
    <w:pPr>
      <w:suppressAutoHyphens w:val="0"/>
      <w:autoSpaceDN/>
      <w:textAlignment w:val="auto"/>
    </w:pPr>
    <w:rPr>
      <w:rFonts w:eastAsia="Times New Roman" w:cs="Times New Roman"/>
      <w:kern w:val="0"/>
      <w:sz w:val="20"/>
      <w:szCs w:val="20"/>
      <w:lang w:val="pt-PT" w:eastAsia="pt-BR" w:bidi="ar-SA"/>
    </w:rPr>
  </w:style>
  <w:style w:type="character" w:customStyle="1" w:styleId="TextodecomentrioChar">
    <w:name w:val="Texto de comentário Char"/>
    <w:basedOn w:val="Fontepargpadro"/>
    <w:link w:val="Textodecomentrio"/>
    <w:qFormat/>
    <w:rsid w:val="008819DA"/>
    <w:rPr>
      <w:rFonts w:eastAsia="Times New Roman" w:cs="Times New Roman"/>
      <w:kern w:val="0"/>
      <w:sz w:val="20"/>
      <w:szCs w:val="20"/>
      <w:lang w:val="pt-PT" w:eastAsia="pt-BR" w:bidi="ar-SA"/>
    </w:rPr>
  </w:style>
  <w:style w:type="paragraph" w:styleId="NormalWeb">
    <w:name w:val="Normal (Web)"/>
    <w:basedOn w:val="Normal"/>
    <w:qFormat/>
    <w:rsid w:val="008819DA"/>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character" w:customStyle="1" w:styleId="style11">
    <w:name w:val="style11"/>
    <w:qFormat/>
    <w:rsid w:val="008819DA"/>
    <w:rPr>
      <w:color w:val="FFFFFF"/>
    </w:rPr>
  </w:style>
  <w:style w:type="paragraph" w:customStyle="1" w:styleId="BodyText31">
    <w:name w:val="Body Text 31"/>
    <w:basedOn w:val="Normal"/>
    <w:qFormat/>
    <w:rsid w:val="008819DA"/>
    <w:pPr>
      <w:widowControl/>
      <w:suppressAutoHyphens w:val="0"/>
      <w:overflowPunct w:val="0"/>
      <w:autoSpaceDE w:val="0"/>
      <w:adjustRightInd w:val="0"/>
      <w:jc w:val="both"/>
    </w:pPr>
    <w:rPr>
      <w:rFonts w:eastAsia="Times New Roman" w:cs="Times New Roman"/>
      <w:kern w:val="0"/>
      <w:sz w:val="22"/>
      <w:szCs w:val="20"/>
      <w:lang w:eastAsia="ja-JP" w:bidi="ar-SA"/>
    </w:rPr>
  </w:style>
  <w:style w:type="paragraph" w:customStyle="1" w:styleId="ItemNumerado">
    <w:name w:val="Item Numerado"/>
    <w:basedOn w:val="Normal"/>
    <w:qFormat/>
    <w:rsid w:val="008819DA"/>
    <w:pPr>
      <w:widowControl/>
      <w:tabs>
        <w:tab w:val="num" w:pos="567"/>
      </w:tabs>
      <w:suppressAutoHyphens w:val="0"/>
      <w:autoSpaceDN/>
      <w:spacing w:before="60"/>
      <w:ind w:left="567" w:hanging="567"/>
      <w:jc w:val="both"/>
      <w:textAlignment w:val="auto"/>
    </w:pPr>
    <w:rPr>
      <w:rFonts w:ascii="Arial" w:eastAsia="Times New Roman" w:hAnsi="Arial" w:cs="Times New Roman"/>
      <w:kern w:val="0"/>
      <w:szCs w:val="20"/>
      <w:lang w:eastAsia="pt-BR" w:bidi="ar-SA"/>
    </w:rPr>
  </w:style>
  <w:style w:type="paragraph" w:customStyle="1" w:styleId="BodyTextIndent31">
    <w:name w:val="Body Text Indent 31"/>
    <w:basedOn w:val="Normal"/>
    <w:qFormat/>
    <w:rsid w:val="008819DA"/>
    <w:pPr>
      <w:widowControl/>
      <w:suppressAutoHyphens w:val="0"/>
      <w:autoSpaceDN/>
      <w:ind w:left="1134" w:hanging="1134"/>
      <w:jc w:val="both"/>
      <w:textAlignment w:val="auto"/>
    </w:pPr>
    <w:rPr>
      <w:rFonts w:ascii="Arial" w:eastAsia="Times New Roman" w:hAnsi="Arial"/>
      <w:kern w:val="0"/>
      <w:sz w:val="22"/>
      <w:szCs w:val="22"/>
      <w:lang w:eastAsia="pt-BR" w:bidi="ar-SA"/>
    </w:rPr>
  </w:style>
  <w:style w:type="character" w:customStyle="1" w:styleId="TextodebaloChar1">
    <w:name w:val="Texto de balão Char1"/>
    <w:uiPriority w:val="99"/>
    <w:qFormat/>
    <w:rsid w:val="008819DA"/>
    <w:rPr>
      <w:rFonts w:ascii="Segoe UI" w:eastAsia="Times New Roman" w:hAnsi="Segoe UI" w:cs="Segoe UI"/>
      <w:snapToGrid w:val="0"/>
      <w:sz w:val="18"/>
      <w:szCs w:val="18"/>
      <w:lang w:eastAsia="pt-BR"/>
    </w:rPr>
  </w:style>
  <w:style w:type="character" w:customStyle="1" w:styleId="conteudo2nivel">
    <w:name w:val="conteudo2nivel"/>
    <w:qFormat/>
    <w:rsid w:val="008819DA"/>
  </w:style>
  <w:style w:type="paragraph" w:customStyle="1" w:styleId="WW-Recuodecorpodetexto2">
    <w:name w:val="WW-Recuo de corpo de texto 2"/>
    <w:basedOn w:val="Normal"/>
    <w:qFormat/>
    <w:rsid w:val="008819DA"/>
    <w:pPr>
      <w:widowControl/>
      <w:autoSpaceDN/>
      <w:spacing w:after="240"/>
      <w:ind w:left="567" w:firstLine="1"/>
      <w:jc w:val="both"/>
      <w:textAlignment w:val="auto"/>
    </w:pPr>
    <w:rPr>
      <w:rFonts w:ascii="Arial" w:eastAsia="Times New Roman" w:hAnsi="Arial" w:cs="Times New Roman"/>
      <w:kern w:val="0"/>
      <w:szCs w:val="20"/>
      <w:lang w:eastAsia="pt-BR" w:bidi="ar-SA"/>
    </w:rPr>
  </w:style>
  <w:style w:type="paragraph" w:customStyle="1" w:styleId="WW-Recuodecorpodetexto3">
    <w:name w:val="WW-Recuo de corpo de texto 3"/>
    <w:basedOn w:val="Normal"/>
    <w:qFormat/>
    <w:rsid w:val="008819DA"/>
    <w:pPr>
      <w:widowControl/>
      <w:autoSpaceDN/>
      <w:ind w:left="709" w:firstLine="1"/>
      <w:jc w:val="both"/>
      <w:textAlignment w:val="auto"/>
    </w:pPr>
    <w:rPr>
      <w:rFonts w:ascii="Arial" w:eastAsia="Times New Roman" w:hAnsi="Arial" w:cs="Times New Roman"/>
      <w:i/>
      <w:kern w:val="0"/>
      <w:szCs w:val="20"/>
      <w:lang w:eastAsia="pt-BR" w:bidi="ar-SA"/>
    </w:rPr>
  </w:style>
  <w:style w:type="paragraph" w:customStyle="1" w:styleId="titulo">
    <w:name w:val="titulo"/>
    <w:basedOn w:val="Normal"/>
    <w:qFormat/>
    <w:rsid w:val="008819DA"/>
    <w:pPr>
      <w:widowControl/>
      <w:suppressAutoHyphens w:val="0"/>
      <w:autoSpaceDN/>
      <w:spacing w:after="100" w:afterAutospacing="1"/>
      <w:textAlignment w:val="auto"/>
    </w:pPr>
    <w:rPr>
      <w:rFonts w:ascii="Verdana" w:eastAsia="Arial Unicode MS" w:hAnsi="Verdana" w:cs="Arial Unicode MS"/>
      <w:b/>
      <w:bCs/>
      <w:kern w:val="0"/>
      <w:sz w:val="22"/>
      <w:szCs w:val="22"/>
      <w:lang w:eastAsia="pt-BR" w:bidi="ar-SA"/>
    </w:rPr>
  </w:style>
  <w:style w:type="paragraph" w:customStyle="1" w:styleId="indentroman3">
    <w:name w:val="indentroman3"/>
    <w:basedOn w:val="Normal"/>
    <w:qFormat/>
    <w:rsid w:val="008819DA"/>
    <w:pPr>
      <w:widowControl/>
      <w:tabs>
        <w:tab w:val="right" w:pos="1685"/>
      </w:tabs>
      <w:suppressAutoHyphens w:val="0"/>
      <w:autoSpaceDN/>
      <w:ind w:left="1771" w:hanging="1267"/>
      <w:textAlignment w:val="auto"/>
    </w:pPr>
    <w:rPr>
      <w:rFonts w:eastAsia="Times New Roman" w:cs="Times New Roman"/>
      <w:kern w:val="0"/>
      <w:sz w:val="20"/>
      <w:szCs w:val="20"/>
      <w:lang w:eastAsia="pt-BR" w:bidi="ar-SA"/>
    </w:rPr>
  </w:style>
  <w:style w:type="character" w:customStyle="1" w:styleId="nome-ficha1">
    <w:name w:val="nome-ficha1"/>
    <w:qFormat/>
    <w:rsid w:val="008819DA"/>
    <w:rPr>
      <w:rFonts w:ascii="Verdana" w:hAnsi="Verdana" w:hint="default"/>
      <w:b/>
      <w:bCs/>
      <w:color w:val="FFFFFF"/>
      <w:sz w:val="24"/>
      <w:szCs w:val="24"/>
    </w:rPr>
  </w:style>
  <w:style w:type="paragraph" w:customStyle="1" w:styleId="CommentSubject">
    <w:name w:val="Comment Subject"/>
    <w:basedOn w:val="Textodecomentrio"/>
    <w:next w:val="Textodecomentrio"/>
    <w:qFormat/>
    <w:locked/>
    <w:rsid w:val="008819DA"/>
  </w:style>
  <w:style w:type="character" w:customStyle="1" w:styleId="textodestaque">
    <w:name w:val="texto_destaque"/>
    <w:qFormat/>
    <w:rsid w:val="008819DA"/>
  </w:style>
  <w:style w:type="paragraph" w:customStyle="1" w:styleId="Lista1Textosfichas">
    <w:name w:val="Lista 1 (Textos fichas)"/>
    <w:basedOn w:val="Normal"/>
    <w:qFormat/>
    <w:rsid w:val="008819DA"/>
    <w:pPr>
      <w:keepLines/>
      <w:widowControl/>
      <w:tabs>
        <w:tab w:val="left" w:pos="340"/>
        <w:tab w:val="left" w:pos="624"/>
      </w:tabs>
      <w:suppressAutoHyphens w:val="0"/>
      <w:autoSpaceDE w:val="0"/>
      <w:adjustRightInd w:val="0"/>
      <w:spacing w:line="228" w:lineRule="atLeast"/>
      <w:ind w:left="227" w:hanging="113"/>
      <w:textAlignment w:val="center"/>
    </w:pPr>
    <w:rPr>
      <w:rFonts w:ascii="Conduit ITC Light" w:eastAsia="Calibri" w:hAnsi="Conduit ITC Light" w:cs="Conduit ITC Light"/>
      <w:color w:val="000000"/>
      <w:spacing w:val="-2"/>
      <w:kern w:val="0"/>
      <w:sz w:val="19"/>
      <w:szCs w:val="19"/>
      <w:lang w:eastAsia="en-US" w:bidi="ar-SA"/>
    </w:rPr>
  </w:style>
  <w:style w:type="paragraph" w:customStyle="1" w:styleId="textoprincipalcombulletsTextosfichas">
    <w:name w:val="texto principal com bullets (Textos fichas)"/>
    <w:basedOn w:val="Normal"/>
    <w:qFormat/>
    <w:rsid w:val="008819DA"/>
    <w:pPr>
      <w:keepLines/>
      <w:widowControl/>
      <w:tabs>
        <w:tab w:val="left" w:pos="113"/>
        <w:tab w:val="left" w:pos="624"/>
      </w:tabs>
      <w:suppressAutoHyphens w:val="0"/>
      <w:autoSpaceDE w:val="0"/>
      <w:adjustRightInd w:val="0"/>
      <w:spacing w:line="228" w:lineRule="atLeast"/>
      <w:textAlignment w:val="center"/>
    </w:pPr>
    <w:rPr>
      <w:rFonts w:ascii="Conduit ITC Light" w:eastAsia="Calibri" w:hAnsi="Conduit ITC Light" w:cs="Conduit ITC Light"/>
      <w:color w:val="000000"/>
      <w:kern w:val="0"/>
      <w:sz w:val="19"/>
      <w:szCs w:val="19"/>
      <w:lang w:eastAsia="en-US" w:bidi="ar-SA"/>
    </w:rPr>
  </w:style>
  <w:style w:type="paragraph" w:styleId="SemEspaamento">
    <w:name w:val="No Spacing"/>
    <w:basedOn w:val="Normal"/>
    <w:qFormat/>
    <w:rsid w:val="008819DA"/>
    <w:pPr>
      <w:widowControl/>
      <w:suppressAutoHyphens w:val="0"/>
      <w:autoSpaceDN/>
      <w:textAlignment w:val="auto"/>
    </w:pPr>
    <w:rPr>
      <w:rFonts w:ascii="Calibri" w:eastAsia="Calibri" w:hAnsi="Calibri" w:cs="Times New Roman"/>
      <w:kern w:val="0"/>
      <w:sz w:val="22"/>
      <w:szCs w:val="22"/>
      <w:lang w:eastAsia="pt-BR" w:bidi="ar-SA"/>
    </w:rPr>
  </w:style>
  <w:style w:type="paragraph" w:customStyle="1" w:styleId="xl65">
    <w:name w:val="xl65"/>
    <w:basedOn w:val="Normal"/>
    <w:qFormat/>
    <w:rsid w:val="008819DA"/>
    <w:pPr>
      <w:widowControl/>
      <w:pBdr>
        <w:left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lang w:eastAsia="pt-BR" w:bidi="ar-SA"/>
    </w:rPr>
  </w:style>
  <w:style w:type="paragraph" w:customStyle="1" w:styleId="xl66">
    <w:name w:val="xl66"/>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67">
    <w:name w:val="xl67"/>
    <w:basedOn w:val="Normal"/>
    <w:qFormat/>
    <w:rsid w:val="008819DA"/>
    <w:pPr>
      <w:widowControl/>
      <w:suppressAutoHyphens w:val="0"/>
      <w:autoSpaceDN/>
      <w:spacing w:before="100" w:beforeAutospacing="1" w:after="100" w:afterAutospacing="1"/>
      <w:textAlignment w:val="center"/>
    </w:pPr>
    <w:rPr>
      <w:rFonts w:eastAsia="Times New Roman" w:cs="Times New Roman"/>
      <w:kern w:val="0"/>
      <w:lang w:eastAsia="pt-BR" w:bidi="ar-SA"/>
    </w:rPr>
  </w:style>
  <w:style w:type="paragraph" w:customStyle="1" w:styleId="xl68">
    <w:name w:val="xl68"/>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69">
    <w:name w:val="xl69"/>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70">
    <w:name w:val="xl70"/>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71">
    <w:name w:val="xl71"/>
    <w:basedOn w:val="Normal"/>
    <w:qFormat/>
    <w:rsid w:val="008819DA"/>
    <w:pPr>
      <w:widowControl/>
      <w:pBdr>
        <w:top w:val="single" w:sz="4" w:space="0" w:color="auto"/>
        <w:left w:val="single" w:sz="4" w:space="0" w:color="auto"/>
        <w:bottom w:val="single" w:sz="4" w:space="0" w:color="auto"/>
        <w:right w:val="single" w:sz="4" w:space="0" w:color="auto"/>
      </w:pBdr>
      <w:shd w:val="clear" w:color="000000" w:fill="974807"/>
      <w:suppressAutoHyphens w:val="0"/>
      <w:autoSpaceDN/>
      <w:spacing w:before="100" w:beforeAutospacing="1" w:after="100" w:afterAutospacing="1"/>
      <w:textAlignment w:val="center"/>
    </w:pPr>
    <w:rPr>
      <w:rFonts w:ascii="Arial" w:eastAsia="Times New Roman" w:hAnsi="Arial"/>
      <w:b/>
      <w:bCs/>
      <w:color w:val="FFFFFF"/>
      <w:kern w:val="0"/>
      <w:lang w:eastAsia="pt-BR" w:bidi="ar-SA"/>
    </w:rPr>
  </w:style>
  <w:style w:type="paragraph" w:customStyle="1" w:styleId="xl72">
    <w:name w:val="xl72"/>
    <w:basedOn w:val="Normal"/>
    <w:qFormat/>
    <w:rsid w:val="008819DA"/>
    <w:pPr>
      <w:widowControl/>
      <w:pBdr>
        <w:top w:val="single" w:sz="4" w:space="0" w:color="auto"/>
        <w:left w:val="single" w:sz="4" w:space="0" w:color="auto"/>
        <w:bottom w:val="single" w:sz="4" w:space="0" w:color="auto"/>
        <w:right w:val="single" w:sz="4" w:space="0" w:color="auto"/>
      </w:pBdr>
      <w:shd w:val="clear" w:color="000000" w:fill="974807"/>
      <w:suppressAutoHyphens w:val="0"/>
      <w:autoSpaceDN/>
      <w:spacing w:before="100" w:beforeAutospacing="1" w:after="100" w:afterAutospacing="1"/>
      <w:textAlignment w:val="center"/>
    </w:pPr>
    <w:rPr>
      <w:rFonts w:ascii="Arial" w:eastAsia="Times New Roman" w:hAnsi="Arial"/>
      <w:b/>
      <w:bCs/>
      <w:color w:val="FFFFFF"/>
      <w:kern w:val="0"/>
      <w:lang w:eastAsia="pt-BR" w:bidi="ar-SA"/>
    </w:rPr>
  </w:style>
  <w:style w:type="paragraph" w:customStyle="1" w:styleId="Normalitem2">
    <w:name w:val="Normal item2"/>
    <w:basedOn w:val="Normal"/>
    <w:qFormat/>
    <w:rsid w:val="008819DA"/>
    <w:pPr>
      <w:widowControl/>
      <w:numPr>
        <w:numId w:val="6"/>
      </w:numPr>
      <w:suppressAutoHyphens w:val="0"/>
      <w:autoSpaceDN/>
      <w:textAlignment w:val="auto"/>
    </w:pPr>
    <w:rPr>
      <w:rFonts w:eastAsia="Times New Roman" w:cs="Times New Roman"/>
      <w:kern w:val="0"/>
      <w:lang w:eastAsia="pt-BR" w:bidi="ar-SA"/>
    </w:rPr>
  </w:style>
  <w:style w:type="character" w:customStyle="1" w:styleId="apple-converted-space">
    <w:name w:val="apple-converted-space"/>
    <w:qFormat/>
    <w:rsid w:val="008819DA"/>
  </w:style>
  <w:style w:type="character" w:customStyle="1" w:styleId="PGE-Alteraesdestacadas">
    <w:name w:val="PGE - Alterações destacadas"/>
    <w:uiPriority w:val="1"/>
    <w:qFormat/>
    <w:rsid w:val="008819DA"/>
    <w:rPr>
      <w:rFonts w:ascii="Arial" w:hAnsi="Arial"/>
      <w:b/>
      <w:color w:val="000000"/>
      <w:sz w:val="22"/>
      <w:u w:val="single"/>
    </w:rPr>
  </w:style>
  <w:style w:type="paragraph" w:customStyle="1" w:styleId="Default">
    <w:name w:val="Default"/>
    <w:qFormat/>
    <w:rsid w:val="008819DA"/>
    <w:pPr>
      <w:widowControl/>
      <w:autoSpaceDE w:val="0"/>
      <w:adjustRightInd w:val="0"/>
      <w:textAlignment w:val="auto"/>
    </w:pPr>
    <w:rPr>
      <w:rFonts w:ascii="Arial" w:eastAsia="Calibri" w:hAnsi="Arial"/>
      <w:color w:val="000000"/>
      <w:kern w:val="0"/>
      <w:lang w:eastAsia="pt-BR" w:bidi="ar-SA"/>
    </w:rPr>
  </w:style>
  <w:style w:type="paragraph" w:customStyle="1" w:styleId="msonormal0">
    <w:name w:val="msonormal"/>
    <w:basedOn w:val="Normal"/>
    <w:qFormat/>
    <w:rsid w:val="008819DA"/>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paragraph" w:customStyle="1" w:styleId="xl63">
    <w:name w:val="xl63"/>
    <w:basedOn w:val="Normal"/>
    <w:qFormat/>
    <w:rsid w:val="008819DA"/>
    <w:pPr>
      <w:widowControl/>
      <w:pBdr>
        <w:top w:val="single" w:sz="4" w:space="0" w:color="auto"/>
        <w:left w:val="single" w:sz="4" w:space="0" w:color="auto"/>
        <w:bottom w:val="single" w:sz="4" w:space="0" w:color="auto"/>
      </w:pBdr>
      <w:shd w:val="clear" w:color="000000" w:fill="3A3838"/>
      <w:suppressAutoHyphens w:val="0"/>
      <w:autoSpaceDN/>
      <w:spacing w:before="100" w:beforeAutospacing="1" w:after="100" w:afterAutospacing="1"/>
      <w:jc w:val="center"/>
      <w:textAlignment w:val="auto"/>
    </w:pPr>
    <w:rPr>
      <w:rFonts w:eastAsia="Times New Roman" w:cs="Times New Roman"/>
      <w:b/>
      <w:bCs/>
      <w:color w:val="FFFFFF"/>
      <w:kern w:val="0"/>
      <w:sz w:val="20"/>
      <w:szCs w:val="20"/>
      <w:lang w:eastAsia="pt-BR" w:bidi="ar-SA"/>
    </w:rPr>
  </w:style>
  <w:style w:type="paragraph" w:customStyle="1" w:styleId="xl64">
    <w:name w:val="xl64"/>
    <w:basedOn w:val="Normal"/>
    <w:qFormat/>
    <w:rsid w:val="008819DA"/>
    <w:pPr>
      <w:widowControl/>
      <w:pBdr>
        <w:top w:val="single" w:sz="4" w:space="0" w:color="auto"/>
        <w:bottom w:val="single" w:sz="4" w:space="0" w:color="auto"/>
      </w:pBdr>
      <w:shd w:val="clear" w:color="000000" w:fill="3A3838"/>
      <w:suppressAutoHyphens w:val="0"/>
      <w:autoSpaceDN/>
      <w:spacing w:before="100" w:beforeAutospacing="1" w:after="100" w:afterAutospacing="1"/>
      <w:jc w:val="center"/>
      <w:textAlignment w:val="auto"/>
    </w:pPr>
    <w:rPr>
      <w:rFonts w:eastAsia="Times New Roman" w:cs="Times New Roman"/>
      <w:b/>
      <w:bCs/>
      <w:color w:val="FFFFFF"/>
      <w:kern w:val="0"/>
      <w:sz w:val="20"/>
      <w:szCs w:val="20"/>
      <w:lang w:eastAsia="pt-BR" w:bidi="ar-SA"/>
    </w:rPr>
  </w:style>
  <w:style w:type="paragraph" w:customStyle="1" w:styleId="Pa5">
    <w:name w:val="Pa5"/>
    <w:basedOn w:val="Normal"/>
    <w:next w:val="Normal"/>
    <w:qFormat/>
    <w:rsid w:val="008819DA"/>
    <w:pPr>
      <w:widowControl/>
      <w:suppressAutoHyphens w:val="0"/>
      <w:autoSpaceDE w:val="0"/>
      <w:adjustRightInd w:val="0"/>
      <w:spacing w:line="191" w:lineRule="atLeast"/>
      <w:textAlignment w:val="auto"/>
    </w:pPr>
    <w:rPr>
      <w:rFonts w:ascii="Conduit ITC Light" w:eastAsia="Calibri" w:hAnsi="Conduit ITC Light" w:cs="Times New Roman"/>
      <w:kern w:val="0"/>
      <w:lang w:eastAsia="en-US" w:bidi="ar-SA"/>
    </w:rPr>
  </w:style>
  <w:style w:type="character" w:styleId="Refdecomentrio">
    <w:name w:val="annotation reference"/>
    <w:qFormat/>
    <w:rsid w:val="008819DA"/>
    <w:rPr>
      <w:sz w:val="16"/>
    </w:rPr>
  </w:style>
  <w:style w:type="paragraph" w:styleId="Assuntodocomentrio">
    <w:name w:val="annotation subject"/>
    <w:basedOn w:val="Textodecomentrio"/>
    <w:next w:val="Textodecomentrio"/>
    <w:link w:val="AssuntodocomentrioChar"/>
    <w:unhideWhenUsed/>
    <w:qFormat/>
    <w:rsid w:val="008819DA"/>
    <w:rPr>
      <w:b/>
      <w:bCs/>
      <w:snapToGrid w:val="0"/>
      <w:lang w:val="pt-BR"/>
    </w:rPr>
  </w:style>
  <w:style w:type="character" w:customStyle="1" w:styleId="AssuntodocomentrioChar">
    <w:name w:val="Assunto do comentário Char"/>
    <w:basedOn w:val="TextodecomentrioChar"/>
    <w:link w:val="Assuntodocomentrio"/>
    <w:qFormat/>
    <w:rsid w:val="008819DA"/>
    <w:rPr>
      <w:rFonts w:eastAsia="Times New Roman" w:cs="Times New Roman"/>
      <w:b/>
      <w:bCs/>
      <w:snapToGrid w:val="0"/>
      <w:kern w:val="0"/>
      <w:sz w:val="20"/>
      <w:szCs w:val="20"/>
      <w:lang w:val="pt-PT" w:eastAsia="pt-BR" w:bidi="ar-SA"/>
    </w:rPr>
  </w:style>
  <w:style w:type="paragraph" w:customStyle="1" w:styleId="xl73">
    <w:name w:val="xl73"/>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w:eastAsia="Times New Roman" w:hAnsi="Arial"/>
      <w:kern w:val="0"/>
      <w:sz w:val="20"/>
      <w:szCs w:val="20"/>
      <w:lang w:eastAsia="pt-BR" w:bidi="ar-SA"/>
    </w:rPr>
  </w:style>
  <w:style w:type="paragraph" w:customStyle="1" w:styleId="xl74">
    <w:name w:val="xl74"/>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Narrow" w:eastAsia="Times New Roman" w:hAnsi="Arial Narrow" w:cs="Times New Roman"/>
      <w:color w:val="000000"/>
      <w:kern w:val="0"/>
      <w:sz w:val="20"/>
      <w:szCs w:val="20"/>
      <w:lang w:eastAsia="pt-BR" w:bidi="ar-SA"/>
    </w:rPr>
  </w:style>
  <w:style w:type="paragraph" w:customStyle="1" w:styleId="xl75">
    <w:name w:val="xl75"/>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20"/>
      <w:szCs w:val="20"/>
      <w:lang w:eastAsia="pt-BR" w:bidi="ar-SA"/>
    </w:rPr>
  </w:style>
  <w:style w:type="paragraph" w:customStyle="1" w:styleId="xl76">
    <w:name w:val="xl76"/>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color w:val="FF0000"/>
      <w:kern w:val="0"/>
      <w:sz w:val="20"/>
      <w:szCs w:val="20"/>
      <w:lang w:eastAsia="pt-BR" w:bidi="ar-SA"/>
    </w:rPr>
  </w:style>
  <w:style w:type="table" w:styleId="Tabelacomgrade">
    <w:name w:val="Table Grid"/>
    <w:basedOn w:val="Tabelanormal"/>
    <w:uiPriority w:val="59"/>
    <w:rsid w:val="008819DA"/>
    <w:pPr>
      <w:widowControl/>
      <w:autoSpaceDN/>
      <w:textAlignment w:val="auto"/>
    </w:pPr>
    <w:rPr>
      <w:rFonts w:eastAsia="Times New Roman" w:cs="Times New Roman"/>
      <w:kern w:val="0"/>
      <w:sz w:val="20"/>
      <w:szCs w:val="20"/>
      <w:lang w:eastAsia="pt-B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cuodecorpodetexto3Char1">
    <w:name w:val="Recuo de corpo de texto 3 Char1"/>
    <w:basedOn w:val="Fontepargpadro"/>
    <w:qFormat/>
    <w:rsid w:val="008819DA"/>
    <w:rPr>
      <w:sz w:val="16"/>
      <w:szCs w:val="16"/>
    </w:rPr>
  </w:style>
  <w:style w:type="paragraph" w:customStyle="1" w:styleId="Ttulo10">
    <w:name w:val="Ttulo 1"/>
    <w:basedOn w:val="Normal"/>
    <w:next w:val="Normal"/>
    <w:qFormat/>
    <w:locked/>
    <w:rsid w:val="007D75A3"/>
    <w:pPr>
      <w:widowControl/>
      <w:suppressAutoHyphens w:val="0"/>
      <w:autoSpaceDN/>
      <w:jc w:val="center"/>
      <w:textAlignment w:val="auto"/>
    </w:pPr>
    <w:rPr>
      <w:rFonts w:ascii="Arial" w:eastAsia="Times New Roman" w:hAnsi="Arial" w:cs="Times New Roman"/>
      <w:snapToGrid w:val="0"/>
      <w:kern w:val="0"/>
      <w:szCs w:val="20"/>
      <w:lang w:eastAsia="pt-BR" w:bidi="ar-SA"/>
    </w:rPr>
  </w:style>
  <w:style w:type="paragraph" w:customStyle="1" w:styleId="Blockquote">
    <w:name w:val="Blockquote"/>
    <w:basedOn w:val="Normal"/>
    <w:qFormat/>
    <w:locked/>
    <w:rsid w:val="007D75A3"/>
    <w:pPr>
      <w:widowControl/>
      <w:suppressAutoHyphens w:val="0"/>
      <w:autoSpaceDN/>
      <w:spacing w:before="100" w:after="100"/>
      <w:ind w:left="360" w:right="360"/>
      <w:textAlignment w:val="auto"/>
    </w:pPr>
    <w:rPr>
      <w:rFonts w:eastAsia="Times New Roman" w:cs="Times New Roman"/>
      <w:snapToGrid w:val="0"/>
      <w:kern w:val="0"/>
      <w:szCs w:val="20"/>
      <w:lang w:eastAsia="pt-BR" w:bidi="ar-SA"/>
    </w:rPr>
  </w:style>
  <w:style w:type="character" w:styleId="nfase">
    <w:name w:val="Emphasis"/>
    <w:uiPriority w:val="20"/>
    <w:qFormat/>
    <w:rsid w:val="007D75A3"/>
    <w:rPr>
      <w:i/>
    </w:rPr>
  </w:style>
  <w:style w:type="paragraph" w:customStyle="1" w:styleId="IWParagrafoAzul">
    <w:name w:val="IW Paragrafo Azul"/>
    <w:qFormat/>
    <w:locked/>
    <w:rsid w:val="007D75A3"/>
    <w:pPr>
      <w:suppressAutoHyphens/>
      <w:autoSpaceDN/>
      <w:ind w:firstLine="850"/>
      <w:textAlignment w:val="auto"/>
    </w:pPr>
    <w:rPr>
      <w:rFonts w:ascii="Bitstream Vera Sans" w:eastAsia="Lucida Sans Unicode" w:hAnsi="Bitstream Vera Sans" w:cs="Times New Roman"/>
      <w:b/>
      <w:color w:val="002C72"/>
      <w:kern w:val="0"/>
      <w:sz w:val="18"/>
      <w:lang w:eastAsia="en-US" w:bidi="ar-SA"/>
    </w:rPr>
  </w:style>
  <w:style w:type="paragraph" w:customStyle="1" w:styleId="Estilo1">
    <w:name w:val="Estilo1"/>
    <w:basedOn w:val="Normal"/>
    <w:next w:val="Normal"/>
    <w:qFormat/>
    <w:locked/>
    <w:rsid w:val="007D75A3"/>
    <w:pPr>
      <w:widowControl/>
      <w:suppressAutoHyphens w:val="0"/>
      <w:autoSpaceDN/>
      <w:spacing w:line="320" w:lineRule="atLeast"/>
      <w:jc w:val="both"/>
      <w:textAlignment w:val="auto"/>
    </w:pPr>
    <w:rPr>
      <w:rFonts w:ascii="Arial" w:eastAsia="Times New Roman" w:hAnsi="Arial" w:cs="Times New Roman"/>
      <w:kern w:val="0"/>
      <w:szCs w:val="20"/>
      <w:lang w:eastAsia="en-US" w:bidi="ar-SA"/>
    </w:rPr>
  </w:style>
  <w:style w:type="paragraph" w:styleId="Textodenotaderodap">
    <w:name w:val="footnote text"/>
    <w:basedOn w:val="Normal"/>
    <w:link w:val="TextodenotaderodapChar"/>
    <w:rsid w:val="007D75A3"/>
    <w:pPr>
      <w:widowControl/>
      <w:suppressAutoHyphens w:val="0"/>
      <w:autoSpaceDN/>
      <w:textAlignment w:val="auto"/>
    </w:pPr>
    <w:rPr>
      <w:rFonts w:eastAsia="Times New Roman" w:cs="Times New Roman"/>
      <w:kern w:val="0"/>
      <w:sz w:val="20"/>
      <w:szCs w:val="20"/>
      <w:lang w:eastAsia="pt-BR" w:bidi="ar-SA"/>
    </w:rPr>
  </w:style>
  <w:style w:type="character" w:customStyle="1" w:styleId="TextodenotaderodapChar">
    <w:name w:val="Texto de nota de rodapé Char"/>
    <w:basedOn w:val="Fontepargpadro"/>
    <w:link w:val="Textodenotaderodap"/>
    <w:qFormat/>
    <w:rsid w:val="007D75A3"/>
    <w:rPr>
      <w:rFonts w:eastAsia="Times New Roman" w:cs="Times New Roman"/>
      <w:kern w:val="0"/>
      <w:sz w:val="20"/>
      <w:szCs w:val="20"/>
      <w:lang w:eastAsia="pt-BR" w:bidi="ar-SA"/>
    </w:rPr>
  </w:style>
  <w:style w:type="character" w:styleId="Refdenotaderodap">
    <w:name w:val="footnote reference"/>
    <w:rsid w:val="007D75A3"/>
    <w:rPr>
      <w:vertAlign w:val="superscript"/>
    </w:rPr>
  </w:style>
  <w:style w:type="paragraph" w:customStyle="1" w:styleId="ListaColorida-nfase11">
    <w:name w:val="Lista Colorida - Ênfase 11"/>
    <w:basedOn w:val="Normal"/>
    <w:qFormat/>
    <w:locked/>
    <w:rsid w:val="007D75A3"/>
    <w:pPr>
      <w:widowControl/>
      <w:suppressAutoHyphens w:val="0"/>
      <w:autoSpaceDN/>
      <w:textAlignment w:val="auto"/>
    </w:pPr>
    <w:rPr>
      <w:rFonts w:ascii="Calibri" w:eastAsia="Calibri" w:hAnsi="Calibri" w:cs="Times New Roman"/>
      <w:kern w:val="0"/>
      <w:sz w:val="22"/>
      <w:szCs w:val="22"/>
      <w:lang w:eastAsia="en-US" w:bidi="ar-SA"/>
    </w:rPr>
  </w:style>
  <w:style w:type="paragraph" w:customStyle="1" w:styleId="TableParagraph">
    <w:name w:val="Table Paragraph"/>
    <w:basedOn w:val="Normal"/>
    <w:qFormat/>
    <w:locked/>
    <w:rsid w:val="007D75A3"/>
    <w:pPr>
      <w:widowControl/>
      <w:suppressAutoHyphens w:val="0"/>
      <w:autoSpaceDN/>
      <w:textAlignment w:val="auto"/>
    </w:pPr>
    <w:rPr>
      <w:rFonts w:ascii="Calibri" w:eastAsia="Calibri" w:hAnsi="Calibri" w:cs="Times New Roman"/>
      <w:kern w:val="0"/>
      <w:sz w:val="22"/>
      <w:szCs w:val="22"/>
      <w:lang w:eastAsia="en-US" w:bidi="ar-SA"/>
    </w:rPr>
  </w:style>
  <w:style w:type="paragraph" w:customStyle="1" w:styleId="GradeColorida-nfase11">
    <w:name w:val="Grade Colorida - Ênfase 11"/>
    <w:basedOn w:val="Normal"/>
    <w:next w:val="Normal"/>
    <w:link w:val="GradeColorida-nfase1Char"/>
    <w:qFormat/>
    <w:locked/>
    <w:rsid w:val="007D75A3"/>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sz w:val="20"/>
      <w:lang w:eastAsia="en-US" w:bidi="ar-SA"/>
    </w:rPr>
  </w:style>
  <w:style w:type="character" w:customStyle="1" w:styleId="GradeColorida-nfase1Char">
    <w:name w:val="Grade Colorida - Ênfase 1 Char"/>
    <w:link w:val="GradeColorida-nfase11"/>
    <w:qFormat/>
    <w:rsid w:val="007D75A3"/>
    <w:rPr>
      <w:rFonts w:ascii="Ecofont_Spranq_eco_Sans" w:eastAsia="Calibri" w:hAnsi="Ecofont_Spranq_eco_Sans" w:cs="Tahoma"/>
      <w:i/>
      <w:iCs/>
      <w:color w:val="000000"/>
      <w:kern w:val="0"/>
      <w:sz w:val="20"/>
      <w:shd w:val="clear" w:color="auto" w:fill="FFFFCC"/>
      <w:lang w:eastAsia="en-US" w:bidi="ar-SA"/>
    </w:rPr>
  </w:style>
  <w:style w:type="paragraph" w:customStyle="1" w:styleId="SombreamentoEscuro-nfase11">
    <w:name w:val="Sombreamento Escuro - Ênfase 11"/>
    <w:hidden/>
    <w:qFormat/>
    <w:rsid w:val="007D75A3"/>
    <w:pPr>
      <w:widowControl/>
      <w:autoSpaceDN/>
      <w:textAlignment w:val="auto"/>
    </w:pPr>
    <w:rPr>
      <w:rFonts w:eastAsia="Times New Roman" w:cs="Times New Roman"/>
      <w:kern w:val="0"/>
      <w:lang w:eastAsia="pt-BR" w:bidi="ar-SA"/>
    </w:rPr>
  </w:style>
  <w:style w:type="paragraph" w:styleId="Reviso">
    <w:name w:val="Revision"/>
    <w:hidden/>
    <w:qFormat/>
    <w:rsid w:val="007D75A3"/>
    <w:pPr>
      <w:widowControl/>
      <w:autoSpaceDN/>
      <w:textAlignment w:val="auto"/>
    </w:pPr>
    <w:rPr>
      <w:rFonts w:eastAsia="Times New Roman" w:cs="Times New Roman"/>
      <w:kern w:val="0"/>
      <w:lang w:eastAsia="pt-BR" w:bidi="ar-SA"/>
    </w:rPr>
  </w:style>
  <w:style w:type="paragraph" w:customStyle="1" w:styleId="texto">
    <w:name w:val="texto"/>
    <w:basedOn w:val="Normal"/>
    <w:qFormat/>
    <w:locked/>
    <w:rsid w:val="007D75A3"/>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paragraph" w:styleId="TextosemFormatao">
    <w:name w:val="Plain Text"/>
    <w:basedOn w:val="Normal"/>
    <w:link w:val="TextosemFormataoChar"/>
    <w:unhideWhenUsed/>
    <w:qFormat/>
    <w:rsid w:val="007D75A3"/>
    <w:pPr>
      <w:widowControl/>
      <w:suppressAutoHyphens w:val="0"/>
      <w:autoSpaceDN/>
      <w:textAlignment w:val="auto"/>
    </w:pPr>
    <w:rPr>
      <w:rFonts w:ascii="Courier New" w:eastAsia="Times New Roman" w:hAnsi="Courier New" w:cs="Times New Roman"/>
      <w:kern w:val="0"/>
      <w:sz w:val="20"/>
      <w:szCs w:val="20"/>
      <w:lang w:eastAsia="pt-BR" w:bidi="ar-SA"/>
    </w:rPr>
  </w:style>
  <w:style w:type="character" w:customStyle="1" w:styleId="TextosemFormataoChar">
    <w:name w:val="Texto sem Formatação Char"/>
    <w:basedOn w:val="Fontepargpadro"/>
    <w:link w:val="TextosemFormatao"/>
    <w:qFormat/>
    <w:rsid w:val="007D75A3"/>
    <w:rPr>
      <w:rFonts w:ascii="Courier New" w:eastAsia="Times New Roman" w:hAnsi="Courier New" w:cs="Times New Roman"/>
      <w:kern w:val="0"/>
      <w:sz w:val="20"/>
      <w:szCs w:val="20"/>
      <w:lang w:eastAsia="pt-BR" w:bidi="ar-SA"/>
    </w:rPr>
  </w:style>
  <w:style w:type="character" w:customStyle="1" w:styleId="Alteraesdestacadas">
    <w:name w:val="Alterações destacadas"/>
    <w:basedOn w:val="Fontepargpadro"/>
    <w:qFormat/>
    <w:locked/>
    <w:rsid w:val="007D75A3"/>
    <w:rPr>
      <w:rFonts w:ascii="Calibri Light" w:hAnsi="Calibri Light" w:cs="Arial"/>
      <w:b/>
      <w:color w:val="auto"/>
      <w:sz w:val="22"/>
      <w:szCs w:val="22"/>
      <w:u w:val="single"/>
    </w:rPr>
  </w:style>
  <w:style w:type="character" w:customStyle="1" w:styleId="stylelabeldetalheitem">
    <w:name w:val="style_label_detalheitem"/>
    <w:basedOn w:val="Fontepargpadro"/>
    <w:qFormat/>
    <w:rsid w:val="003D6D13"/>
  </w:style>
  <w:style w:type="paragraph" w:customStyle="1" w:styleId="Estilo">
    <w:name w:val="Estilo"/>
    <w:qFormat/>
    <w:rsid w:val="00E6221D"/>
    <w:pPr>
      <w:autoSpaceDE w:val="0"/>
      <w:adjustRightInd w:val="0"/>
      <w:textAlignment w:val="auto"/>
    </w:pPr>
    <w:rPr>
      <w:rFonts w:ascii="Arial" w:eastAsia="Times New Roman" w:hAnsi="Arial"/>
      <w:kern w:val="0"/>
      <w:sz w:val="20"/>
      <w:lang w:eastAsia="pt-BR" w:bidi="ar-SA"/>
    </w:rPr>
  </w:style>
  <w:style w:type="paragraph" w:customStyle="1" w:styleId="SemEspaamento1">
    <w:name w:val="Sem Espaçamento1"/>
    <w:qFormat/>
    <w:rsid w:val="003A67D8"/>
    <w:pPr>
      <w:widowControl/>
      <w:autoSpaceDN/>
      <w:textAlignment w:val="auto"/>
    </w:pPr>
    <w:rPr>
      <w:rFonts w:ascii="Calibri" w:eastAsia="Times New Roman" w:hAnsi="Calibri" w:cs="Times New Roman"/>
      <w:kern w:val="0"/>
      <w:sz w:val="22"/>
      <w:szCs w:val="22"/>
      <w:lang w:eastAsia="en-US" w:bidi="ar-SA"/>
    </w:rPr>
  </w:style>
  <w:style w:type="character" w:customStyle="1" w:styleId="MenoPendente1">
    <w:name w:val="Menção Pendente1"/>
    <w:basedOn w:val="Fontepargpadro"/>
    <w:unhideWhenUsed/>
    <w:qFormat/>
    <w:rsid w:val="00F74460"/>
    <w:rPr>
      <w:color w:val="605E5C"/>
      <w:shd w:val="clear" w:color="auto" w:fill="E1DFDD"/>
    </w:rPr>
  </w:style>
  <w:style w:type="paragraph" w:customStyle="1" w:styleId="Corpodetexto21">
    <w:name w:val="Corpo de texto 21"/>
    <w:basedOn w:val="Normal"/>
    <w:qFormat/>
    <w:rsid w:val="00507E83"/>
    <w:pPr>
      <w:widowControl/>
      <w:autoSpaceDN/>
      <w:jc w:val="both"/>
      <w:textAlignment w:val="auto"/>
    </w:pPr>
    <w:rPr>
      <w:rFonts w:ascii="Arial" w:eastAsia="Times New Roman" w:hAnsi="Arial"/>
      <w:color w:val="FF0000"/>
      <w:kern w:val="0"/>
      <w:szCs w:val="20"/>
      <w:lang w:bidi="ar-SA"/>
    </w:rPr>
  </w:style>
  <w:style w:type="character" w:customStyle="1" w:styleId="tit22">
    <w:name w:val="tit22"/>
    <w:basedOn w:val="Fontepargpadro"/>
    <w:qFormat/>
    <w:rsid w:val="000C476B"/>
    <w:rPr>
      <w:rFonts w:ascii="Open Sans" w:hAnsi="Open Sans" w:hint="default"/>
      <w:b/>
      <w:bCs/>
      <w:color w:val="D32F2F"/>
      <w:sz w:val="20"/>
      <w:szCs w:val="20"/>
    </w:rPr>
  </w:style>
  <w:style w:type="paragraph" w:customStyle="1" w:styleId="ListaCc">
    <w:name w:val="Lista Cc"/>
    <w:basedOn w:val="Normal"/>
    <w:qFormat/>
    <w:rsid w:val="00B96068"/>
    <w:pPr>
      <w:widowControl/>
      <w:suppressAutoHyphens w:val="0"/>
      <w:autoSpaceDN/>
      <w:textAlignment w:val="auto"/>
    </w:pPr>
    <w:rPr>
      <w:rFonts w:eastAsia="Times New Roman" w:cs="Times New Roman"/>
      <w:kern w:val="0"/>
      <w:sz w:val="20"/>
      <w:szCs w:val="20"/>
      <w:lang w:eastAsia="pt-BR" w:bidi="ar-SA"/>
    </w:rPr>
  </w:style>
  <w:style w:type="paragraph" w:customStyle="1" w:styleId="Ttulodetabela">
    <w:name w:val="Título de tabela"/>
    <w:basedOn w:val="Normal"/>
    <w:qFormat/>
    <w:rsid w:val="00EE21DC"/>
    <w:pPr>
      <w:widowControl/>
      <w:suppressLineNumbers/>
      <w:autoSpaceDN/>
      <w:jc w:val="center"/>
      <w:textAlignment w:val="auto"/>
    </w:pPr>
    <w:rPr>
      <w:rFonts w:eastAsia="Times New Roman" w:cs="Times New Roman"/>
      <w:b/>
      <w:bCs/>
      <w:kern w:val="0"/>
      <w:sz w:val="20"/>
      <w:szCs w:val="20"/>
      <w:lang w:bidi="ar-SA"/>
    </w:rPr>
  </w:style>
  <w:style w:type="paragraph" w:customStyle="1" w:styleId="Recuodecorpodetexto21">
    <w:name w:val="Recuo de corpo de texto 21"/>
    <w:basedOn w:val="Standard"/>
    <w:qFormat/>
    <w:rsid w:val="00FE4B59"/>
    <w:pPr>
      <w:spacing w:line="360" w:lineRule="auto"/>
      <w:ind w:firstLine="4296"/>
      <w:jc w:val="both"/>
    </w:pPr>
    <w:rPr>
      <w:rFonts w:ascii="Arial" w:eastAsia="Arial" w:hAnsi="Arial" w:cs="Arial"/>
      <w:sz w:val="24"/>
      <w:szCs w:val="24"/>
    </w:rPr>
  </w:style>
  <w:style w:type="paragraph" w:customStyle="1" w:styleId="ABNT">
    <w:name w:val="ABNT"/>
    <w:qFormat/>
    <w:rsid w:val="00FE4B59"/>
    <w:pPr>
      <w:widowControl/>
      <w:suppressAutoHyphens/>
      <w:spacing w:before="72" w:after="72" w:line="220" w:lineRule="atLeast"/>
      <w:jc w:val="both"/>
    </w:pPr>
    <w:rPr>
      <w:rFonts w:ascii="Arial" w:eastAsia="Arial" w:hAnsi="Arial"/>
      <w:sz w:val="18"/>
      <w:szCs w:val="20"/>
      <w:lang w:bidi="ar-SA"/>
    </w:rPr>
  </w:style>
  <w:style w:type="paragraph" w:customStyle="1" w:styleId="NBRTTULO">
    <w:name w:val="NBR_TÍTULO"/>
    <w:basedOn w:val="Standard"/>
    <w:qFormat/>
    <w:rsid w:val="00FE4B59"/>
    <w:pPr>
      <w:spacing w:before="120" w:line="440" w:lineRule="atLeast"/>
    </w:pPr>
    <w:rPr>
      <w:rFonts w:ascii="Arial" w:eastAsia="Arial" w:hAnsi="Arial" w:cs="Arial"/>
      <w:b/>
      <w:sz w:val="40"/>
      <w:szCs w:val="24"/>
    </w:rPr>
  </w:style>
  <w:style w:type="paragraph" w:customStyle="1" w:styleId="TTULO0">
    <w:name w:val="TÍTULO"/>
    <w:basedOn w:val="Normal"/>
    <w:next w:val="ABNT"/>
    <w:qFormat/>
    <w:rsid w:val="00FE4B59"/>
    <w:pPr>
      <w:widowControl/>
      <w:spacing w:before="180"/>
      <w:ind w:left="432" w:hanging="432"/>
    </w:pPr>
    <w:rPr>
      <w:rFonts w:ascii="Arial" w:eastAsia="Arial" w:hAnsi="Arial"/>
      <w:b/>
      <w:sz w:val="18"/>
      <w:lang w:bidi="ar-SA"/>
    </w:rPr>
  </w:style>
  <w:style w:type="paragraph" w:customStyle="1" w:styleId="WW-Cabealho">
    <w:name w:val="WW-Cabeçalho"/>
    <w:basedOn w:val="Normal"/>
    <w:qFormat/>
    <w:rsid w:val="007740EF"/>
    <w:pPr>
      <w:widowControl/>
      <w:tabs>
        <w:tab w:val="center" w:pos="4419"/>
        <w:tab w:val="right" w:pos="8838"/>
      </w:tabs>
      <w:autoSpaceDN/>
      <w:textAlignment w:val="auto"/>
    </w:pPr>
    <w:rPr>
      <w:rFonts w:eastAsia="Times New Roman" w:cs="Times New Roman"/>
      <w:kern w:val="0"/>
      <w:szCs w:val="20"/>
      <w:lang w:eastAsia="ar-SA" w:bidi="ar-SA"/>
    </w:rPr>
  </w:style>
  <w:style w:type="paragraph" w:customStyle="1" w:styleId="western">
    <w:name w:val="western"/>
    <w:basedOn w:val="Normal"/>
    <w:qFormat/>
    <w:rsid w:val="00852A1C"/>
    <w:pPr>
      <w:widowControl/>
      <w:suppressAutoHyphens w:val="0"/>
      <w:autoSpaceDN/>
      <w:textAlignment w:val="auto"/>
    </w:pPr>
    <w:rPr>
      <w:rFonts w:eastAsia="Times New Roman" w:cs="Times New Roman"/>
      <w:kern w:val="0"/>
      <w:lang w:eastAsia="pt-BR" w:bidi="ar-SA"/>
    </w:rPr>
  </w:style>
  <w:style w:type="paragraph" w:customStyle="1" w:styleId="xmsonormal">
    <w:name w:val="x_msonormal"/>
    <w:basedOn w:val="Normal"/>
    <w:qFormat/>
    <w:rsid w:val="0011772C"/>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character" w:customStyle="1" w:styleId="MenoPendente2">
    <w:name w:val="Menção Pendente2"/>
    <w:basedOn w:val="Fontepargpadro"/>
    <w:unhideWhenUsed/>
    <w:rsid w:val="00CE70C0"/>
    <w:rPr>
      <w:color w:val="605E5C"/>
      <w:shd w:val="clear" w:color="auto" w:fill="E1DFDD"/>
    </w:rPr>
  </w:style>
  <w:style w:type="paragraph" w:customStyle="1" w:styleId="Corpodetexto22">
    <w:name w:val="Corpo de texto 22"/>
    <w:basedOn w:val="Normal"/>
    <w:rsid w:val="005F02FD"/>
    <w:pPr>
      <w:widowControl/>
      <w:autoSpaceDN/>
      <w:jc w:val="both"/>
      <w:textAlignment w:val="auto"/>
    </w:pPr>
    <w:rPr>
      <w:rFonts w:ascii="Arial" w:eastAsia="Times New Roman" w:hAnsi="Arial"/>
      <w:kern w:val="0"/>
      <w:szCs w:val="20"/>
      <w:lang w:bidi="ar-SA"/>
    </w:rPr>
  </w:style>
  <w:style w:type="character" w:customStyle="1" w:styleId="WW8Num3z3">
    <w:name w:val="WW8Num3z3"/>
    <w:rsid w:val="00165674"/>
  </w:style>
  <w:style w:type="character" w:customStyle="1" w:styleId="WW8Num3z4">
    <w:name w:val="WW8Num3z4"/>
    <w:rsid w:val="00165674"/>
  </w:style>
  <w:style w:type="character" w:customStyle="1" w:styleId="WW8Num3z5">
    <w:name w:val="WW8Num3z5"/>
    <w:rsid w:val="00165674"/>
  </w:style>
  <w:style w:type="character" w:customStyle="1" w:styleId="WW8Num3z6">
    <w:name w:val="WW8Num3z6"/>
    <w:rsid w:val="00165674"/>
  </w:style>
  <w:style w:type="character" w:customStyle="1" w:styleId="WW8Num3z7">
    <w:name w:val="WW8Num3z7"/>
    <w:rsid w:val="00165674"/>
  </w:style>
  <w:style w:type="character" w:customStyle="1" w:styleId="WW8Num3z8">
    <w:name w:val="WW8Num3z8"/>
    <w:rsid w:val="00165674"/>
  </w:style>
  <w:style w:type="character" w:customStyle="1" w:styleId="Fontepargpadro5">
    <w:name w:val="Fonte parág. padrão5"/>
    <w:rsid w:val="00165674"/>
  </w:style>
  <w:style w:type="character" w:customStyle="1" w:styleId="Fontepargpadro4">
    <w:name w:val="Fonte parág. padrão4"/>
    <w:rsid w:val="00165674"/>
  </w:style>
  <w:style w:type="character" w:customStyle="1" w:styleId="Fontepargpadro3">
    <w:name w:val="Fonte parág. padrão3"/>
    <w:rsid w:val="00165674"/>
  </w:style>
  <w:style w:type="character" w:customStyle="1" w:styleId="WW8Num5z0">
    <w:name w:val="WW8Num5z0"/>
    <w:rsid w:val="00165674"/>
    <w:rPr>
      <w:rFonts w:hint="default"/>
    </w:rPr>
  </w:style>
  <w:style w:type="character" w:customStyle="1" w:styleId="WW8Num5z1">
    <w:name w:val="WW8Num5z1"/>
    <w:rsid w:val="00165674"/>
  </w:style>
  <w:style w:type="character" w:customStyle="1" w:styleId="WW8Num5z2">
    <w:name w:val="WW8Num5z2"/>
    <w:rsid w:val="00165674"/>
  </w:style>
  <w:style w:type="character" w:customStyle="1" w:styleId="WW8Num5z3">
    <w:name w:val="WW8Num5z3"/>
    <w:rsid w:val="00165674"/>
  </w:style>
  <w:style w:type="character" w:customStyle="1" w:styleId="WW8Num5z4">
    <w:name w:val="WW8Num5z4"/>
    <w:rsid w:val="00165674"/>
  </w:style>
  <w:style w:type="character" w:customStyle="1" w:styleId="WW8Num5z5">
    <w:name w:val="WW8Num5z5"/>
    <w:rsid w:val="00165674"/>
  </w:style>
  <w:style w:type="character" w:customStyle="1" w:styleId="WW8Num5z6">
    <w:name w:val="WW8Num5z6"/>
    <w:rsid w:val="00165674"/>
  </w:style>
  <w:style w:type="character" w:customStyle="1" w:styleId="WW8Num5z7">
    <w:name w:val="WW8Num5z7"/>
    <w:rsid w:val="00165674"/>
  </w:style>
  <w:style w:type="character" w:customStyle="1" w:styleId="WW8Num5z8">
    <w:name w:val="WW8Num5z8"/>
    <w:rsid w:val="00165674"/>
  </w:style>
  <w:style w:type="character" w:customStyle="1" w:styleId="WW8Num6z0">
    <w:name w:val="WW8Num6z0"/>
    <w:rsid w:val="00165674"/>
    <w:rPr>
      <w:rFonts w:ascii="Symbol" w:hAnsi="Symbol" w:cs="Symbol" w:hint="default"/>
    </w:rPr>
  </w:style>
  <w:style w:type="character" w:customStyle="1" w:styleId="WW8Num6z1">
    <w:name w:val="WW8Num6z1"/>
    <w:rsid w:val="00165674"/>
    <w:rPr>
      <w:rFonts w:ascii="Courier New" w:hAnsi="Courier New" w:cs="Courier New" w:hint="default"/>
    </w:rPr>
  </w:style>
  <w:style w:type="character" w:customStyle="1" w:styleId="WW8Num6z2">
    <w:name w:val="WW8Num6z2"/>
    <w:rsid w:val="00165674"/>
    <w:rPr>
      <w:rFonts w:ascii="Wingdings" w:hAnsi="Wingdings" w:cs="Wingdings" w:hint="default"/>
    </w:rPr>
  </w:style>
  <w:style w:type="character" w:customStyle="1" w:styleId="WW8Num7z0">
    <w:name w:val="WW8Num7z0"/>
    <w:rsid w:val="00165674"/>
    <w:rPr>
      <w:rFonts w:ascii="Symbol" w:hAnsi="Symbol" w:cs="Symbol" w:hint="default"/>
    </w:rPr>
  </w:style>
  <w:style w:type="character" w:customStyle="1" w:styleId="WW8Num7z1">
    <w:name w:val="WW8Num7z1"/>
    <w:rsid w:val="00165674"/>
    <w:rPr>
      <w:rFonts w:ascii="Courier New" w:hAnsi="Courier New" w:cs="Courier New" w:hint="default"/>
    </w:rPr>
  </w:style>
  <w:style w:type="character" w:customStyle="1" w:styleId="WW8Num7z2">
    <w:name w:val="WW8Num7z2"/>
    <w:rsid w:val="00165674"/>
    <w:rPr>
      <w:rFonts w:ascii="Wingdings" w:hAnsi="Wingdings" w:cs="Wingdings" w:hint="default"/>
    </w:rPr>
  </w:style>
  <w:style w:type="character" w:customStyle="1" w:styleId="WW8Num8z0">
    <w:name w:val="WW8Num8z0"/>
    <w:rsid w:val="00165674"/>
    <w:rPr>
      <w:rFonts w:hint="default"/>
    </w:rPr>
  </w:style>
  <w:style w:type="character" w:customStyle="1" w:styleId="WW8Num8z1">
    <w:name w:val="WW8Num8z1"/>
    <w:rsid w:val="00165674"/>
  </w:style>
  <w:style w:type="character" w:customStyle="1" w:styleId="WW8Num8z2">
    <w:name w:val="WW8Num8z2"/>
    <w:rsid w:val="00165674"/>
  </w:style>
  <w:style w:type="character" w:customStyle="1" w:styleId="WW8Num8z3">
    <w:name w:val="WW8Num8z3"/>
    <w:rsid w:val="00165674"/>
  </w:style>
  <w:style w:type="character" w:customStyle="1" w:styleId="WW8Num8z4">
    <w:name w:val="WW8Num8z4"/>
    <w:rsid w:val="00165674"/>
  </w:style>
  <w:style w:type="character" w:customStyle="1" w:styleId="WW8Num8z5">
    <w:name w:val="WW8Num8z5"/>
    <w:rsid w:val="00165674"/>
  </w:style>
  <w:style w:type="character" w:customStyle="1" w:styleId="WW8Num8z6">
    <w:name w:val="WW8Num8z6"/>
    <w:rsid w:val="00165674"/>
  </w:style>
  <w:style w:type="character" w:customStyle="1" w:styleId="WW8Num8z7">
    <w:name w:val="WW8Num8z7"/>
    <w:rsid w:val="00165674"/>
  </w:style>
  <w:style w:type="character" w:customStyle="1" w:styleId="WW8Num8z8">
    <w:name w:val="WW8Num8z8"/>
    <w:rsid w:val="00165674"/>
  </w:style>
  <w:style w:type="character" w:customStyle="1" w:styleId="Fontepargpadro2">
    <w:name w:val="Fonte parág. padrão2"/>
    <w:rsid w:val="00165674"/>
  </w:style>
  <w:style w:type="character" w:customStyle="1" w:styleId="Absatz-Standardschriftart">
    <w:name w:val="Absatz-Standardschriftart"/>
    <w:rsid w:val="00165674"/>
  </w:style>
  <w:style w:type="character" w:customStyle="1" w:styleId="WW-Absatz-Standardschriftart">
    <w:name w:val="WW-Absatz-Standardschriftart"/>
    <w:rsid w:val="00165674"/>
  </w:style>
  <w:style w:type="character" w:customStyle="1" w:styleId="WW-Absatz-Standardschriftart1">
    <w:name w:val="WW-Absatz-Standardschriftart1"/>
    <w:rsid w:val="00165674"/>
  </w:style>
  <w:style w:type="character" w:customStyle="1" w:styleId="WW-Absatz-Standardschriftart11">
    <w:name w:val="WW-Absatz-Standardschriftart11"/>
    <w:rsid w:val="00165674"/>
  </w:style>
  <w:style w:type="character" w:customStyle="1" w:styleId="WW-Absatz-Standardschriftart111">
    <w:name w:val="WW-Absatz-Standardschriftart111"/>
    <w:rsid w:val="00165674"/>
  </w:style>
  <w:style w:type="character" w:customStyle="1" w:styleId="WW-Absatz-Standardschriftart1111">
    <w:name w:val="WW-Absatz-Standardschriftart1111"/>
    <w:rsid w:val="00165674"/>
  </w:style>
  <w:style w:type="character" w:customStyle="1" w:styleId="WW-Absatz-Standardschriftart11111">
    <w:name w:val="WW-Absatz-Standardschriftart11111"/>
    <w:rsid w:val="00165674"/>
  </w:style>
  <w:style w:type="character" w:customStyle="1" w:styleId="WW-Absatz-Standardschriftart111111">
    <w:name w:val="WW-Absatz-Standardschriftart111111"/>
    <w:rsid w:val="00165674"/>
  </w:style>
  <w:style w:type="character" w:customStyle="1" w:styleId="WW-Absatz-Standardschriftart1111111">
    <w:name w:val="WW-Absatz-Standardschriftart1111111"/>
    <w:rsid w:val="00165674"/>
  </w:style>
  <w:style w:type="character" w:customStyle="1" w:styleId="WW-Absatz-Standardschriftart11111111">
    <w:name w:val="WW-Absatz-Standardschriftart11111111"/>
    <w:rsid w:val="00165674"/>
  </w:style>
  <w:style w:type="character" w:customStyle="1" w:styleId="WW-Absatz-Standardschriftart111111111">
    <w:name w:val="WW-Absatz-Standardschriftart111111111"/>
    <w:rsid w:val="00165674"/>
  </w:style>
  <w:style w:type="character" w:customStyle="1" w:styleId="WW-Absatz-Standardschriftart1111111111">
    <w:name w:val="WW-Absatz-Standardschriftart1111111111"/>
    <w:rsid w:val="00165674"/>
  </w:style>
  <w:style w:type="character" w:customStyle="1" w:styleId="WW-Absatz-Standardschriftart11111111111">
    <w:name w:val="WW-Absatz-Standardschriftart11111111111"/>
    <w:rsid w:val="00165674"/>
  </w:style>
  <w:style w:type="character" w:customStyle="1" w:styleId="WW-Absatz-Standardschriftart111111111111">
    <w:name w:val="WW-Absatz-Standardschriftart111111111111"/>
    <w:rsid w:val="00165674"/>
  </w:style>
  <w:style w:type="character" w:customStyle="1" w:styleId="WW-Absatz-Standardschriftart1111111111111">
    <w:name w:val="WW-Absatz-Standardschriftart1111111111111"/>
    <w:rsid w:val="00165674"/>
  </w:style>
  <w:style w:type="character" w:customStyle="1" w:styleId="WW-Absatz-Standardschriftart11111111111111">
    <w:name w:val="WW-Absatz-Standardschriftart11111111111111"/>
    <w:rsid w:val="00165674"/>
  </w:style>
  <w:style w:type="character" w:customStyle="1" w:styleId="WW-Absatz-Standardschriftart111111111111111">
    <w:name w:val="WW-Absatz-Standardschriftart111111111111111"/>
    <w:rsid w:val="00165674"/>
  </w:style>
  <w:style w:type="character" w:customStyle="1" w:styleId="WW-Absatz-Standardschriftart1111111111111111">
    <w:name w:val="WW-Absatz-Standardschriftart1111111111111111"/>
    <w:rsid w:val="00165674"/>
  </w:style>
  <w:style w:type="character" w:customStyle="1" w:styleId="WW-Absatz-Standardschriftart11111111111111111">
    <w:name w:val="WW-Absatz-Standardschriftart11111111111111111"/>
    <w:rsid w:val="00165674"/>
  </w:style>
  <w:style w:type="character" w:customStyle="1" w:styleId="WW-Absatz-Standardschriftart111111111111111111">
    <w:name w:val="WW-Absatz-Standardschriftart111111111111111111"/>
    <w:rsid w:val="00165674"/>
  </w:style>
  <w:style w:type="character" w:customStyle="1" w:styleId="WW-Absatz-Standardschriftart1111111111111111111">
    <w:name w:val="WW-Absatz-Standardschriftart1111111111111111111"/>
    <w:rsid w:val="00165674"/>
  </w:style>
  <w:style w:type="character" w:customStyle="1" w:styleId="WW-Absatz-Standardschriftart11111111111111111111">
    <w:name w:val="WW-Absatz-Standardschriftart11111111111111111111"/>
    <w:rsid w:val="00165674"/>
  </w:style>
  <w:style w:type="character" w:customStyle="1" w:styleId="WW-Absatz-Standardschriftart111111111111111111111">
    <w:name w:val="WW-Absatz-Standardschriftart111111111111111111111"/>
    <w:rsid w:val="00165674"/>
  </w:style>
  <w:style w:type="character" w:customStyle="1" w:styleId="WW-Absatz-Standardschriftart1111111111111111111111">
    <w:name w:val="WW-Absatz-Standardschriftart1111111111111111111111"/>
    <w:rsid w:val="00165674"/>
  </w:style>
  <w:style w:type="character" w:customStyle="1" w:styleId="WW-Absatz-Standardschriftart11111111111111111111111">
    <w:name w:val="WW-Absatz-Standardschriftart11111111111111111111111"/>
    <w:rsid w:val="00165674"/>
  </w:style>
  <w:style w:type="character" w:customStyle="1" w:styleId="WW-Absatz-Standardschriftart111111111111111111111111">
    <w:name w:val="WW-Absatz-Standardschriftart111111111111111111111111"/>
    <w:rsid w:val="00165674"/>
  </w:style>
  <w:style w:type="character" w:customStyle="1" w:styleId="WW-Absatz-Standardschriftart1111111111111111111111111">
    <w:name w:val="WW-Absatz-Standardschriftart1111111111111111111111111"/>
    <w:rsid w:val="00165674"/>
  </w:style>
  <w:style w:type="character" w:customStyle="1" w:styleId="WW-Absatz-Standardschriftart11111111111111111111111111">
    <w:name w:val="WW-Absatz-Standardschriftart11111111111111111111111111"/>
    <w:rsid w:val="00165674"/>
  </w:style>
  <w:style w:type="character" w:customStyle="1" w:styleId="WW-Absatz-Standardschriftart111111111111111111111111111">
    <w:name w:val="WW-Absatz-Standardschriftart111111111111111111111111111"/>
    <w:rsid w:val="00165674"/>
  </w:style>
  <w:style w:type="character" w:customStyle="1" w:styleId="WW-Absatz-Standardschriftart1111111111111111111111111111">
    <w:name w:val="WW-Absatz-Standardschriftart1111111111111111111111111111"/>
    <w:rsid w:val="00165674"/>
  </w:style>
  <w:style w:type="character" w:customStyle="1" w:styleId="WW-Absatz-Standardschriftart11111111111111111111111111111">
    <w:name w:val="WW-Absatz-Standardschriftart11111111111111111111111111111"/>
    <w:rsid w:val="00165674"/>
  </w:style>
  <w:style w:type="character" w:customStyle="1" w:styleId="WW-Absatz-Standardschriftart111111111111111111111111111111">
    <w:name w:val="WW-Absatz-Standardschriftart111111111111111111111111111111"/>
    <w:rsid w:val="00165674"/>
  </w:style>
  <w:style w:type="character" w:customStyle="1" w:styleId="WW-Absatz-Standardschriftart1111111111111111111111111111111">
    <w:name w:val="WW-Absatz-Standardschriftart1111111111111111111111111111111"/>
    <w:rsid w:val="00165674"/>
  </w:style>
  <w:style w:type="character" w:customStyle="1" w:styleId="WW-Absatz-Standardschriftart11111111111111111111111111111111">
    <w:name w:val="WW-Absatz-Standardschriftart11111111111111111111111111111111"/>
    <w:rsid w:val="00165674"/>
  </w:style>
  <w:style w:type="character" w:customStyle="1" w:styleId="WW8Num9z0">
    <w:name w:val="WW8Num9z0"/>
    <w:rsid w:val="00165674"/>
    <w:rPr>
      <w:rFonts w:ascii="Times New Roman" w:eastAsia="Times New Roman" w:hAnsi="Times New Roman" w:cs="Times New Roman"/>
    </w:rPr>
  </w:style>
  <w:style w:type="character" w:customStyle="1" w:styleId="WW8Num9z1">
    <w:name w:val="WW8Num9z1"/>
    <w:rsid w:val="00165674"/>
    <w:rPr>
      <w:rFonts w:ascii="Courier New" w:hAnsi="Courier New" w:cs="Courier New"/>
    </w:rPr>
  </w:style>
  <w:style w:type="character" w:customStyle="1" w:styleId="WW8Num9z2">
    <w:name w:val="WW8Num9z2"/>
    <w:rsid w:val="00165674"/>
    <w:rPr>
      <w:rFonts w:ascii="Wingdings" w:hAnsi="Wingdings" w:cs="Wingdings"/>
    </w:rPr>
  </w:style>
  <w:style w:type="character" w:customStyle="1" w:styleId="WW8Num9z3">
    <w:name w:val="WW8Num9z3"/>
    <w:rsid w:val="00165674"/>
    <w:rPr>
      <w:rFonts w:ascii="Symbol" w:hAnsi="Symbol" w:cs="Symbol"/>
    </w:rPr>
  </w:style>
  <w:style w:type="character" w:customStyle="1" w:styleId="Fontepargpadro1">
    <w:name w:val="Fonte parág. padrão1"/>
    <w:rsid w:val="00165674"/>
  </w:style>
  <w:style w:type="character" w:customStyle="1" w:styleId="Smbolosdenumerao">
    <w:name w:val="Símbolos de numeração"/>
    <w:rsid w:val="00165674"/>
  </w:style>
  <w:style w:type="character" w:customStyle="1" w:styleId="badge1">
    <w:name w:val="badge1"/>
    <w:rsid w:val="00165674"/>
    <w:rPr>
      <w:b/>
      <w:bCs/>
      <w:color w:val="FFFFFF"/>
      <w:position w:val="0"/>
      <w:sz w:val="18"/>
      <w:szCs w:val="18"/>
      <w:shd w:val="clear" w:color="auto" w:fill="999999"/>
      <w:vertAlign w:val="baseline"/>
    </w:rPr>
  </w:style>
  <w:style w:type="character" w:customStyle="1" w:styleId="destaquey">
    <w:name w:val="destaque_y"/>
    <w:rsid w:val="00165674"/>
  </w:style>
  <w:style w:type="paragraph" w:customStyle="1" w:styleId="Ttulo50">
    <w:name w:val="Título5"/>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styleId="Legenda">
    <w:name w:val="caption"/>
    <w:basedOn w:val="Normal"/>
    <w:uiPriority w:val="35"/>
    <w:qFormat/>
    <w:rsid w:val="00165674"/>
    <w:pPr>
      <w:widowControl/>
      <w:suppressLineNumbers/>
      <w:autoSpaceDN/>
      <w:spacing w:before="120" w:after="120"/>
      <w:textAlignment w:val="auto"/>
    </w:pPr>
    <w:rPr>
      <w:rFonts w:eastAsia="Times New Roman" w:cs="Mangal"/>
      <w:i/>
      <w:iCs/>
      <w:kern w:val="1"/>
      <w:lang w:bidi="ar-SA"/>
    </w:rPr>
  </w:style>
  <w:style w:type="paragraph" w:customStyle="1" w:styleId="ndice">
    <w:name w:val="Índice"/>
    <w:basedOn w:val="Normal"/>
    <w:qFormat/>
    <w:rsid w:val="00165674"/>
    <w:pPr>
      <w:widowControl/>
      <w:suppressLineNumbers/>
      <w:autoSpaceDN/>
      <w:textAlignment w:val="auto"/>
    </w:pPr>
    <w:rPr>
      <w:rFonts w:eastAsia="Times New Roman" w:cs="Mangal"/>
      <w:kern w:val="1"/>
      <w:lang w:bidi="ar-SA"/>
    </w:rPr>
  </w:style>
  <w:style w:type="paragraph" w:customStyle="1" w:styleId="Ttulo40">
    <w:name w:val="Título4"/>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30">
    <w:name w:val="Título3"/>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20">
    <w:name w:val="Título2"/>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12">
    <w:name w:val="Título1"/>
    <w:basedOn w:val="Normal"/>
    <w:next w:val="Corpodetexto"/>
    <w:rsid w:val="00165674"/>
    <w:pPr>
      <w:keepNext/>
      <w:widowControl/>
      <w:autoSpaceDN/>
      <w:spacing w:before="240" w:after="120"/>
      <w:textAlignment w:val="auto"/>
    </w:pPr>
    <w:rPr>
      <w:rFonts w:ascii="Arial" w:hAnsi="Arial" w:cs="Mangal"/>
      <w:kern w:val="1"/>
      <w:sz w:val="28"/>
      <w:szCs w:val="28"/>
      <w:lang w:bidi="ar-SA"/>
    </w:rPr>
  </w:style>
  <w:style w:type="paragraph" w:customStyle="1" w:styleId="Recuodecorpodetexto31">
    <w:name w:val="Recuo de corpo de texto 31"/>
    <w:basedOn w:val="Normal"/>
    <w:rsid w:val="00165674"/>
    <w:pPr>
      <w:widowControl/>
      <w:autoSpaceDN/>
      <w:ind w:firstLine="3600"/>
      <w:jc w:val="both"/>
      <w:textAlignment w:val="auto"/>
    </w:pPr>
    <w:rPr>
      <w:rFonts w:ascii="Arial" w:eastAsia="Times New Roman" w:hAnsi="Arial"/>
      <w:kern w:val="1"/>
      <w:lang w:bidi="ar-SA"/>
    </w:rPr>
  </w:style>
  <w:style w:type="character" w:customStyle="1" w:styleId="WW8Num9z4">
    <w:name w:val="WW8Num9z4"/>
    <w:rsid w:val="00A85C13"/>
  </w:style>
  <w:style w:type="character" w:customStyle="1" w:styleId="WW8Num9z5">
    <w:name w:val="WW8Num9z5"/>
    <w:rsid w:val="00A85C13"/>
  </w:style>
  <w:style w:type="character" w:customStyle="1" w:styleId="WW8Num9z6">
    <w:name w:val="WW8Num9z6"/>
    <w:rsid w:val="00A85C13"/>
  </w:style>
  <w:style w:type="character" w:customStyle="1" w:styleId="WW8Num9z7">
    <w:name w:val="WW8Num9z7"/>
    <w:rsid w:val="00A85C13"/>
  </w:style>
  <w:style w:type="character" w:customStyle="1" w:styleId="WW8Num9z8">
    <w:name w:val="WW8Num9z8"/>
    <w:rsid w:val="00A85C13"/>
  </w:style>
  <w:style w:type="character" w:customStyle="1" w:styleId="WW8Num10z0">
    <w:name w:val="WW8Num10z0"/>
    <w:rsid w:val="00A85C13"/>
    <w:rPr>
      <w:rFonts w:ascii="Symbol" w:eastAsia="Times New Roman" w:hAnsi="Symbol" w:cs="Arial" w:hint="default"/>
    </w:rPr>
  </w:style>
  <w:style w:type="character" w:customStyle="1" w:styleId="WW8Num10z1">
    <w:name w:val="WW8Num10z1"/>
    <w:rsid w:val="00A85C13"/>
    <w:rPr>
      <w:rFonts w:ascii="Courier New" w:hAnsi="Courier New" w:cs="Courier New" w:hint="default"/>
    </w:rPr>
  </w:style>
  <w:style w:type="character" w:customStyle="1" w:styleId="WW8Num10z2">
    <w:name w:val="WW8Num10z2"/>
    <w:rsid w:val="00A85C13"/>
    <w:rPr>
      <w:rFonts w:ascii="Wingdings" w:hAnsi="Wingdings" w:cs="Wingdings" w:hint="default"/>
    </w:rPr>
  </w:style>
  <w:style w:type="character" w:customStyle="1" w:styleId="WW8Num10z3">
    <w:name w:val="WW8Num10z3"/>
    <w:rsid w:val="00A85C13"/>
    <w:rPr>
      <w:rFonts w:ascii="Symbol" w:hAnsi="Symbol" w:cs="Symbol" w:hint="default"/>
    </w:rPr>
  </w:style>
  <w:style w:type="character" w:customStyle="1" w:styleId="WW8Num11z0">
    <w:name w:val="WW8Num11z0"/>
    <w:rsid w:val="00A85C13"/>
    <w:rPr>
      <w:rFonts w:hint="default"/>
    </w:rPr>
  </w:style>
  <w:style w:type="character" w:customStyle="1" w:styleId="WW8Num12z0">
    <w:name w:val="WW8Num12z0"/>
    <w:rsid w:val="00A85C13"/>
    <w:rPr>
      <w:rFonts w:hint="default"/>
    </w:rPr>
  </w:style>
  <w:style w:type="character" w:customStyle="1" w:styleId="WW8Num13z0">
    <w:name w:val="WW8Num13z0"/>
    <w:rsid w:val="00A85C13"/>
    <w:rPr>
      <w:rFonts w:hint="default"/>
    </w:rPr>
  </w:style>
  <w:style w:type="character" w:customStyle="1" w:styleId="WW8Num14z0">
    <w:name w:val="WW8Num14z0"/>
    <w:rsid w:val="00A85C13"/>
    <w:rPr>
      <w:rFonts w:hint="default"/>
    </w:rPr>
  </w:style>
  <w:style w:type="character" w:customStyle="1" w:styleId="WW8Num15z0">
    <w:name w:val="WW8Num15z0"/>
    <w:rsid w:val="00A85C13"/>
    <w:rPr>
      <w:rFonts w:hint="default"/>
    </w:rPr>
  </w:style>
  <w:style w:type="character" w:customStyle="1" w:styleId="WW8Num16z0">
    <w:name w:val="WW8Num16z0"/>
    <w:rsid w:val="00A85C13"/>
    <w:rPr>
      <w:rFonts w:hint="default"/>
    </w:rPr>
  </w:style>
  <w:style w:type="character" w:customStyle="1" w:styleId="WW8Num16z1">
    <w:name w:val="WW8Num16z1"/>
    <w:rsid w:val="00A85C13"/>
  </w:style>
  <w:style w:type="character" w:customStyle="1" w:styleId="WW8Num16z2">
    <w:name w:val="WW8Num16z2"/>
    <w:rsid w:val="00A85C13"/>
  </w:style>
  <w:style w:type="character" w:customStyle="1" w:styleId="WW8Num16z3">
    <w:name w:val="WW8Num16z3"/>
    <w:rsid w:val="00A85C13"/>
  </w:style>
  <w:style w:type="character" w:customStyle="1" w:styleId="WW8Num16z4">
    <w:name w:val="WW8Num16z4"/>
    <w:rsid w:val="00A85C13"/>
  </w:style>
  <w:style w:type="character" w:customStyle="1" w:styleId="WW8Num16z5">
    <w:name w:val="WW8Num16z5"/>
    <w:rsid w:val="00A85C13"/>
  </w:style>
  <w:style w:type="character" w:customStyle="1" w:styleId="WW8Num16z6">
    <w:name w:val="WW8Num16z6"/>
    <w:rsid w:val="00A85C13"/>
  </w:style>
  <w:style w:type="character" w:customStyle="1" w:styleId="WW8Num16z7">
    <w:name w:val="WW8Num16z7"/>
    <w:rsid w:val="00A85C13"/>
  </w:style>
  <w:style w:type="character" w:customStyle="1" w:styleId="WW8Num16z8">
    <w:name w:val="WW8Num16z8"/>
    <w:rsid w:val="00A85C13"/>
  </w:style>
  <w:style w:type="character" w:customStyle="1" w:styleId="WW8Num17z0">
    <w:name w:val="WW8Num17z0"/>
    <w:rsid w:val="00A85C13"/>
    <w:rPr>
      <w:rFonts w:hint="default"/>
    </w:rPr>
  </w:style>
  <w:style w:type="character" w:customStyle="1" w:styleId="WW8Num17z1">
    <w:name w:val="WW8Num17z1"/>
    <w:rsid w:val="00A85C13"/>
  </w:style>
  <w:style w:type="character" w:customStyle="1" w:styleId="WW8Num17z2">
    <w:name w:val="WW8Num17z2"/>
    <w:rsid w:val="00A85C13"/>
  </w:style>
  <w:style w:type="character" w:customStyle="1" w:styleId="WW8Num17z3">
    <w:name w:val="WW8Num17z3"/>
    <w:rsid w:val="00A85C13"/>
  </w:style>
  <w:style w:type="character" w:customStyle="1" w:styleId="WW8Num17z4">
    <w:name w:val="WW8Num17z4"/>
    <w:rsid w:val="00A85C13"/>
  </w:style>
  <w:style w:type="character" w:customStyle="1" w:styleId="WW8Num17z5">
    <w:name w:val="WW8Num17z5"/>
    <w:rsid w:val="00A85C13"/>
  </w:style>
  <w:style w:type="character" w:customStyle="1" w:styleId="WW8Num17z6">
    <w:name w:val="WW8Num17z6"/>
    <w:rsid w:val="00A85C13"/>
  </w:style>
  <w:style w:type="character" w:customStyle="1" w:styleId="WW8Num17z7">
    <w:name w:val="WW8Num17z7"/>
    <w:rsid w:val="00A85C13"/>
  </w:style>
  <w:style w:type="character" w:customStyle="1" w:styleId="WW8Num17z8">
    <w:name w:val="WW8Num17z8"/>
    <w:rsid w:val="00A85C13"/>
  </w:style>
  <w:style w:type="character" w:customStyle="1" w:styleId="WW8Num18z0">
    <w:name w:val="WW8Num18z0"/>
    <w:rsid w:val="00A85C13"/>
    <w:rPr>
      <w:rFonts w:ascii="Symbol" w:hAnsi="Symbol" w:cs="Symbol" w:hint="default"/>
    </w:rPr>
  </w:style>
  <w:style w:type="character" w:customStyle="1" w:styleId="WW8Num18z1">
    <w:name w:val="WW8Num18z1"/>
    <w:rsid w:val="00A85C13"/>
    <w:rPr>
      <w:rFonts w:ascii="Courier New" w:hAnsi="Courier New" w:cs="Courier New" w:hint="default"/>
    </w:rPr>
  </w:style>
  <w:style w:type="character" w:customStyle="1" w:styleId="WW8Num18z2">
    <w:name w:val="WW8Num18z2"/>
    <w:rsid w:val="00A85C13"/>
    <w:rPr>
      <w:rFonts w:ascii="Wingdings" w:hAnsi="Wingdings" w:cs="Wingdings" w:hint="default"/>
    </w:rPr>
  </w:style>
  <w:style w:type="character" w:customStyle="1" w:styleId="WW8Num19z0">
    <w:name w:val="WW8Num19z0"/>
    <w:rsid w:val="00A85C13"/>
    <w:rPr>
      <w:rFonts w:hint="default"/>
      <w:b/>
      <w:color w:val="auto"/>
    </w:rPr>
  </w:style>
  <w:style w:type="character" w:customStyle="1" w:styleId="WW8Num19z1">
    <w:name w:val="WW8Num19z1"/>
    <w:rsid w:val="00A85C13"/>
  </w:style>
  <w:style w:type="character" w:customStyle="1" w:styleId="WW8Num19z2">
    <w:name w:val="WW8Num19z2"/>
    <w:rsid w:val="00A85C13"/>
  </w:style>
  <w:style w:type="character" w:customStyle="1" w:styleId="WW8Num19z3">
    <w:name w:val="WW8Num19z3"/>
    <w:rsid w:val="00A85C13"/>
  </w:style>
  <w:style w:type="character" w:customStyle="1" w:styleId="WW8Num19z4">
    <w:name w:val="WW8Num19z4"/>
    <w:rsid w:val="00A85C13"/>
  </w:style>
  <w:style w:type="character" w:customStyle="1" w:styleId="WW8Num19z5">
    <w:name w:val="WW8Num19z5"/>
    <w:rsid w:val="00A85C13"/>
  </w:style>
  <w:style w:type="character" w:customStyle="1" w:styleId="WW8Num19z6">
    <w:name w:val="WW8Num19z6"/>
    <w:rsid w:val="00A85C13"/>
  </w:style>
  <w:style w:type="character" w:customStyle="1" w:styleId="WW8Num19z7">
    <w:name w:val="WW8Num19z7"/>
    <w:rsid w:val="00A85C13"/>
  </w:style>
  <w:style w:type="character" w:customStyle="1" w:styleId="WW8Num19z8">
    <w:name w:val="WW8Num19z8"/>
    <w:rsid w:val="00A85C13"/>
  </w:style>
  <w:style w:type="character" w:customStyle="1" w:styleId="WW-Absatz-Standardschriftart111111111111111111111111111111111">
    <w:name w:val="WW-Absatz-Standardschriftart111111111111111111111111111111111"/>
    <w:rsid w:val="00A85C13"/>
  </w:style>
  <w:style w:type="character" w:customStyle="1" w:styleId="WW-Absatz-Standardschriftart1111111111111111111111111111111111">
    <w:name w:val="WW-Absatz-Standardschriftart1111111111111111111111111111111111"/>
    <w:rsid w:val="00A85C13"/>
  </w:style>
  <w:style w:type="character" w:customStyle="1" w:styleId="WW-Absatz-Standardschriftart11111111111111111111111111111111111">
    <w:name w:val="WW-Absatz-Standardschriftart11111111111111111111111111111111111"/>
    <w:rsid w:val="00A85C13"/>
  </w:style>
  <w:style w:type="character" w:customStyle="1" w:styleId="WW-Absatz-Standardschriftart111111111111111111111111111111111111">
    <w:name w:val="WW-Absatz-Standardschriftart111111111111111111111111111111111111"/>
    <w:rsid w:val="00A85C13"/>
  </w:style>
  <w:style w:type="character" w:customStyle="1" w:styleId="WW-Absatz-Standardschriftart1111111111111111111111111111111111111">
    <w:name w:val="WW-Absatz-Standardschriftart1111111111111111111111111111111111111"/>
    <w:rsid w:val="00A85C13"/>
  </w:style>
  <w:style w:type="character" w:customStyle="1" w:styleId="WW-Absatz-Standardschriftart11111111111111111111111111111111111111">
    <w:name w:val="WW-Absatz-Standardschriftart11111111111111111111111111111111111111"/>
    <w:rsid w:val="00A85C13"/>
  </w:style>
  <w:style w:type="character" w:customStyle="1" w:styleId="WW-Absatz-Standardschriftart111111111111111111111111111111111111111">
    <w:name w:val="WW-Absatz-Standardschriftart111111111111111111111111111111111111111"/>
    <w:rsid w:val="00A85C13"/>
  </w:style>
  <w:style w:type="character" w:customStyle="1" w:styleId="WW-Absatz-Standardschriftart1111111111111111111111111111111111111111">
    <w:name w:val="WW-Absatz-Standardschriftart1111111111111111111111111111111111111111"/>
    <w:rsid w:val="00A85C13"/>
  </w:style>
  <w:style w:type="character" w:customStyle="1" w:styleId="WW-Absatz-Standardschriftart11111111111111111111111111111111111111111">
    <w:name w:val="WW-Absatz-Standardschriftart11111111111111111111111111111111111111111"/>
    <w:rsid w:val="00A85C13"/>
  </w:style>
  <w:style w:type="character" w:customStyle="1" w:styleId="WW-Absatz-Standardschriftart111111111111111111111111111111111111111111">
    <w:name w:val="WW-Absatz-Standardschriftart111111111111111111111111111111111111111111"/>
    <w:rsid w:val="00A85C13"/>
  </w:style>
  <w:style w:type="character" w:customStyle="1" w:styleId="WW-Absatz-Standardschriftart1111111111111111111111111111111111111111111">
    <w:name w:val="WW-Absatz-Standardschriftart1111111111111111111111111111111111111111111"/>
    <w:rsid w:val="00A85C13"/>
  </w:style>
  <w:style w:type="character" w:customStyle="1" w:styleId="WW-Absatz-Standardschriftart11111111111111111111111111111111111111111111">
    <w:name w:val="WW-Absatz-Standardschriftart11111111111111111111111111111111111111111111"/>
    <w:rsid w:val="00A85C13"/>
  </w:style>
  <w:style w:type="character" w:customStyle="1" w:styleId="WW-Absatz-Standardschriftart111111111111111111111111111111111111111111111">
    <w:name w:val="WW-Absatz-Standardschriftart111111111111111111111111111111111111111111111"/>
    <w:rsid w:val="00A85C13"/>
  </w:style>
  <w:style w:type="character" w:customStyle="1" w:styleId="WW-Absatz-Standardschriftart1111111111111111111111111111111111111111111111">
    <w:name w:val="WW-Absatz-Standardschriftart1111111111111111111111111111111111111111111111"/>
    <w:rsid w:val="00A85C13"/>
  </w:style>
  <w:style w:type="character" w:customStyle="1" w:styleId="WW-Absatz-Standardschriftart11111111111111111111111111111111111111111111111">
    <w:name w:val="WW-Absatz-Standardschriftart11111111111111111111111111111111111111111111111"/>
    <w:rsid w:val="00A85C13"/>
  </w:style>
  <w:style w:type="character" w:customStyle="1" w:styleId="WW-Absatz-Standardschriftart111111111111111111111111111111111111111111111111">
    <w:name w:val="WW-Absatz-Standardschriftart111111111111111111111111111111111111111111111111"/>
    <w:rsid w:val="00A85C13"/>
  </w:style>
  <w:style w:type="character" w:customStyle="1" w:styleId="WW-Absatz-Standardschriftart1111111111111111111111111111111111111111111111111">
    <w:name w:val="WW-Absatz-Standardschriftart1111111111111111111111111111111111111111111111111"/>
    <w:rsid w:val="00A85C13"/>
  </w:style>
  <w:style w:type="character" w:customStyle="1" w:styleId="WW-Absatz-Standardschriftart11111111111111111111111111111111111111111111111111">
    <w:name w:val="WW-Absatz-Standardschriftart11111111111111111111111111111111111111111111111111"/>
    <w:rsid w:val="00A85C13"/>
  </w:style>
  <w:style w:type="character" w:customStyle="1" w:styleId="WW-Absatz-Standardschriftart111111111111111111111111111111111111111111111111111">
    <w:name w:val="WW-Absatz-Standardschriftart111111111111111111111111111111111111111111111111111"/>
    <w:rsid w:val="00A85C13"/>
  </w:style>
  <w:style w:type="character" w:customStyle="1" w:styleId="WW-Absatz-Standardschriftart1111111111111111111111111111111111111111111111111111">
    <w:name w:val="WW-Absatz-Standardschriftart1111111111111111111111111111111111111111111111111111"/>
    <w:rsid w:val="00A85C13"/>
  </w:style>
  <w:style w:type="character" w:customStyle="1" w:styleId="WW-Absatz-Standardschriftart11111111111111111111111111111111111111111111111111111">
    <w:name w:val="WW-Absatz-Standardschriftart11111111111111111111111111111111111111111111111111111"/>
    <w:rsid w:val="00A85C13"/>
  </w:style>
  <w:style w:type="character" w:customStyle="1" w:styleId="WW-Absatz-Standardschriftart111111111111111111111111111111111111111111111111111111">
    <w:name w:val="WW-Absatz-Standardschriftart111111111111111111111111111111111111111111111111111111"/>
    <w:rsid w:val="00A85C13"/>
  </w:style>
  <w:style w:type="character" w:customStyle="1" w:styleId="WW-Absatz-Standardschriftart1111111111111111111111111111111111111111111111111111111">
    <w:name w:val="WW-Absatz-Standardschriftart1111111111111111111111111111111111111111111111111111111"/>
    <w:rsid w:val="00A85C13"/>
  </w:style>
  <w:style w:type="character" w:customStyle="1" w:styleId="WW-Absatz-Standardschriftart11111111111111111111111111111111111111111111111111111111">
    <w:name w:val="WW-Absatz-Standardschriftart11111111111111111111111111111111111111111111111111111111"/>
    <w:rsid w:val="00A85C13"/>
  </w:style>
  <w:style w:type="character" w:customStyle="1" w:styleId="WW-Absatz-Standardschriftart111111111111111111111111111111111111111111111111111111111">
    <w:name w:val="WW-Absatz-Standardschriftart111111111111111111111111111111111111111111111111111111111"/>
    <w:rsid w:val="00A85C13"/>
  </w:style>
  <w:style w:type="character" w:customStyle="1" w:styleId="WW-Absatz-Standardschriftart1111111111111111111111111111111111111111111111111111111111">
    <w:name w:val="WW-Absatz-Standardschriftart1111111111111111111111111111111111111111111111111111111111"/>
    <w:rsid w:val="00A85C13"/>
  </w:style>
  <w:style w:type="character" w:customStyle="1" w:styleId="WW-Absatz-Standardschriftart11111111111111111111111111111111111111111111111111111111111">
    <w:name w:val="WW-Absatz-Standardschriftart11111111111111111111111111111111111111111111111111111111111"/>
    <w:rsid w:val="00A85C13"/>
  </w:style>
  <w:style w:type="character" w:customStyle="1" w:styleId="WW-Absatz-Standardschriftart111111111111111111111111111111111111111111111111111111111111">
    <w:name w:val="WW-Absatz-Standardschriftart111111111111111111111111111111111111111111111111111111111111"/>
    <w:rsid w:val="00A85C13"/>
  </w:style>
  <w:style w:type="character" w:customStyle="1" w:styleId="WW-Absatz-Standardschriftart1111111111111111111111111111111111111111111111111111111111111">
    <w:name w:val="WW-Absatz-Standardschriftart1111111111111111111111111111111111111111111111111111111111111"/>
    <w:rsid w:val="00A85C13"/>
  </w:style>
  <w:style w:type="character" w:customStyle="1" w:styleId="WW-Absatz-Standardschriftart11111111111111111111111111111111111111111111111111111111111111">
    <w:name w:val="WW-Absatz-Standardschriftart11111111111111111111111111111111111111111111111111111111111111"/>
    <w:rsid w:val="00A85C13"/>
  </w:style>
  <w:style w:type="character" w:customStyle="1" w:styleId="WW-Absatz-Standardschriftart111111111111111111111111111111111111111111111111111111111111111">
    <w:name w:val="WW-Absatz-Standardschriftart111111111111111111111111111111111111111111111111111111111111111"/>
    <w:rsid w:val="00A85C13"/>
  </w:style>
  <w:style w:type="character" w:customStyle="1" w:styleId="WW-Absatz-Standardschriftart1111111111111111111111111111111111111111111111111111111111111111">
    <w:name w:val="WW-Absatz-Standardschriftart1111111111111111111111111111111111111111111111111111111111111111"/>
    <w:rsid w:val="00A85C13"/>
  </w:style>
  <w:style w:type="character" w:customStyle="1" w:styleId="WW-Absatz-Standardschriftart11111111111111111111111111111111111111111111111111111111111111111">
    <w:name w:val="WW-Absatz-Standardschriftart11111111111111111111111111111111111111111111111111111111111111111"/>
    <w:rsid w:val="00A85C13"/>
  </w:style>
  <w:style w:type="character" w:customStyle="1" w:styleId="WW-Absatz-Standardschriftart111111111111111111111111111111111111111111111111111111111111111111">
    <w:name w:val="WW-Absatz-Standardschriftart111111111111111111111111111111111111111111111111111111111111111111"/>
    <w:rsid w:val="00A85C13"/>
  </w:style>
  <w:style w:type="character" w:customStyle="1" w:styleId="WW-Absatz-Standardschriftart1111111111111111111111111111111111111111111111111111111111111111111">
    <w:name w:val="WW-Absatz-Standardschriftart1111111111111111111111111111111111111111111111111111111111111111111"/>
    <w:rsid w:val="00A85C13"/>
  </w:style>
  <w:style w:type="character" w:customStyle="1" w:styleId="WW-Absatz-Standardschriftart11111111111111111111111111111111111111111111111111111111111111111111">
    <w:name w:val="WW-Absatz-Standardschriftart11111111111111111111111111111111111111111111111111111111111111111111"/>
    <w:rsid w:val="00A85C13"/>
  </w:style>
  <w:style w:type="character" w:customStyle="1" w:styleId="WW-Absatz-Standardschriftart111111111111111111111111111111111111111111111111111111111111111111111">
    <w:name w:val="WW-Absatz-Standardschriftart111111111111111111111111111111111111111111111111111111111111111111111"/>
    <w:rsid w:val="00A85C13"/>
  </w:style>
  <w:style w:type="character" w:customStyle="1" w:styleId="WW-Absatz-Standardschriftart1111111111111111111111111111111111111111111111111111111111111111111111">
    <w:name w:val="WW-Absatz-Standardschriftart1111111111111111111111111111111111111111111111111111111111111111111111"/>
    <w:rsid w:val="00A85C13"/>
  </w:style>
  <w:style w:type="character" w:customStyle="1" w:styleId="WW-Absatz-Standardschriftart11111111111111111111111111111111111111111111111111111111111111111111111">
    <w:name w:val="WW-Absatz-Standardschriftart11111111111111111111111111111111111111111111111111111111111111111111111"/>
    <w:rsid w:val="00A85C13"/>
  </w:style>
  <w:style w:type="character" w:customStyle="1" w:styleId="WW-Absatz-Standardschriftart111111111111111111111111111111111111111111111111111111111111111111111111">
    <w:name w:val="WW-Absatz-Standardschriftart111111111111111111111111111111111111111111111111111111111111111111111111"/>
    <w:rsid w:val="00A85C13"/>
  </w:style>
  <w:style w:type="character" w:customStyle="1" w:styleId="WW-Absatz-Standardschriftart1111111111111111111111111111111111111111111111111111111111111111111111111">
    <w:name w:val="WW-Absatz-Standardschriftart1111111111111111111111111111111111111111111111111111111111111111111111111"/>
    <w:rsid w:val="00A85C13"/>
  </w:style>
  <w:style w:type="character" w:customStyle="1" w:styleId="WW-Absatz-Standardschriftart11111111111111111111111111111111111111111111111111111111111111111111111111">
    <w:name w:val="WW-Absatz-Standardschriftart11111111111111111111111111111111111111111111111111111111111111111111111111"/>
    <w:rsid w:val="00A85C13"/>
  </w:style>
  <w:style w:type="character" w:customStyle="1" w:styleId="WW-Absatz-Standardschriftart111111111111111111111111111111111111111111111111111111111111111111111111111">
    <w:name w:val="WW-Absatz-Standardschriftart111111111111111111111111111111111111111111111111111111111111111111111111111"/>
    <w:rsid w:val="00A85C13"/>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A85C13"/>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A85C13"/>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A85C13"/>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A85C13"/>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A85C13"/>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A85C13"/>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A85C13"/>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A85C13"/>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A85C13"/>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A85C13"/>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A85C13"/>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A85C13"/>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A85C13"/>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A85C13"/>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A85C13"/>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rsid w:val="00A85C13"/>
  </w:style>
  <w:style w:type="character" w:customStyle="1" w:styleId="WW8Num13z1">
    <w:name w:val="WW8Num13z1"/>
    <w:rsid w:val="00A85C13"/>
    <w:rPr>
      <w:rFonts w:ascii="Courier New" w:hAnsi="Courier New" w:cs="Courier New"/>
    </w:rPr>
  </w:style>
  <w:style w:type="character" w:customStyle="1" w:styleId="WW8Num13z2">
    <w:name w:val="WW8Num13z2"/>
    <w:rsid w:val="00A85C13"/>
    <w:rPr>
      <w:rFonts w:ascii="Wingdings" w:hAnsi="Wingdings" w:cs="Wingdings"/>
    </w:rPr>
  </w:style>
  <w:style w:type="character" w:customStyle="1" w:styleId="WW8Num13z3">
    <w:name w:val="WW8Num13z3"/>
    <w:rsid w:val="00A85C13"/>
    <w:rPr>
      <w:rFonts w:ascii="Symbol" w:hAnsi="Symbol" w:cs="Symbol"/>
    </w:rPr>
  </w:style>
  <w:style w:type="character" w:customStyle="1" w:styleId="WW8Num23z0">
    <w:name w:val="WW8Num23z0"/>
    <w:rsid w:val="00A85C13"/>
    <w:rPr>
      <w:rFonts w:ascii="Symbol" w:hAnsi="Symbol" w:cs="Symbol"/>
    </w:rPr>
  </w:style>
  <w:style w:type="character" w:customStyle="1" w:styleId="WW8Num24z0">
    <w:name w:val="WW8Num24z0"/>
    <w:rsid w:val="00A85C13"/>
    <w:rPr>
      <w:b/>
    </w:rPr>
  </w:style>
  <w:style w:type="character" w:customStyle="1" w:styleId="WW8Num37z0">
    <w:name w:val="WW8Num37z0"/>
    <w:rsid w:val="00A85C13"/>
    <w:rPr>
      <w:b/>
    </w:rPr>
  </w:style>
  <w:style w:type="character" w:customStyle="1" w:styleId="WW8Num40z0">
    <w:name w:val="WW8Num40z0"/>
    <w:rsid w:val="00A85C13"/>
    <w:rPr>
      <w:rFonts w:ascii="Times New Roman" w:eastAsia="Times New Roman" w:hAnsi="Times New Roman" w:cs="Times New Roman"/>
    </w:rPr>
  </w:style>
  <w:style w:type="character" w:customStyle="1" w:styleId="WW8Num40z1">
    <w:name w:val="WW8Num40z1"/>
    <w:rsid w:val="00A85C13"/>
    <w:rPr>
      <w:rFonts w:ascii="Courier New" w:hAnsi="Courier New" w:cs="Courier New"/>
    </w:rPr>
  </w:style>
  <w:style w:type="character" w:customStyle="1" w:styleId="WW8Num40z2">
    <w:name w:val="WW8Num40z2"/>
    <w:rsid w:val="00A85C13"/>
    <w:rPr>
      <w:rFonts w:ascii="Wingdings" w:hAnsi="Wingdings" w:cs="Times New Roman"/>
    </w:rPr>
  </w:style>
  <w:style w:type="character" w:customStyle="1" w:styleId="WW8Num40z3">
    <w:name w:val="WW8Num40z3"/>
    <w:rsid w:val="00A85C13"/>
    <w:rPr>
      <w:rFonts w:ascii="Symbol" w:hAnsi="Symbol" w:cs="Times New Roman"/>
    </w:rPr>
  </w:style>
  <w:style w:type="character" w:customStyle="1" w:styleId="WW8Num61z0">
    <w:name w:val="WW8Num61z0"/>
    <w:rsid w:val="00A85C13"/>
    <w:rPr>
      <w:b/>
    </w:rPr>
  </w:style>
  <w:style w:type="character" w:customStyle="1" w:styleId="WW8Num67z0">
    <w:name w:val="WW8Num67z0"/>
    <w:rsid w:val="00A85C13"/>
    <w:rPr>
      <w:b/>
    </w:rPr>
  </w:style>
  <w:style w:type="character" w:customStyle="1" w:styleId="WW8Num77z0">
    <w:name w:val="WW8Num77z0"/>
    <w:rsid w:val="00A85C13"/>
    <w:rPr>
      <w:rFonts w:ascii="Symbol" w:hAnsi="Symbol" w:cs="Symbol"/>
    </w:rPr>
  </w:style>
  <w:style w:type="character" w:customStyle="1" w:styleId="WW8Num77z1">
    <w:name w:val="WW8Num77z1"/>
    <w:rsid w:val="00A85C13"/>
    <w:rPr>
      <w:rFonts w:ascii="Courier New" w:hAnsi="Courier New" w:cs="Courier New"/>
    </w:rPr>
  </w:style>
  <w:style w:type="character" w:customStyle="1" w:styleId="WW8Num77z2">
    <w:name w:val="WW8Num77z2"/>
    <w:rsid w:val="00A85C13"/>
    <w:rPr>
      <w:rFonts w:ascii="Wingdings" w:hAnsi="Wingdings" w:cs="Wingdings"/>
    </w:rPr>
  </w:style>
  <w:style w:type="character" w:customStyle="1" w:styleId="WW8Num87z0">
    <w:name w:val="WW8Num87z0"/>
    <w:rsid w:val="00A85C13"/>
    <w:rPr>
      <w:b/>
    </w:rPr>
  </w:style>
  <w:style w:type="character" w:customStyle="1" w:styleId="WW8Num93z1">
    <w:name w:val="WW8Num93z1"/>
    <w:rsid w:val="00A85C13"/>
    <w:rPr>
      <w:b/>
    </w:rPr>
  </w:style>
  <w:style w:type="character" w:customStyle="1" w:styleId="WW8Num99z0">
    <w:name w:val="WW8Num99z0"/>
    <w:rsid w:val="00A85C13"/>
    <w:rPr>
      <w:b/>
    </w:rPr>
  </w:style>
  <w:style w:type="character" w:customStyle="1" w:styleId="WW8Num101z0">
    <w:name w:val="WW8Num101z0"/>
    <w:rsid w:val="00A85C13"/>
    <w:rPr>
      <w:rFonts w:ascii="Times New Roman" w:eastAsia="Times New Roman" w:hAnsi="Times New Roman" w:cs="Times New Roman"/>
    </w:rPr>
  </w:style>
  <w:style w:type="character" w:customStyle="1" w:styleId="WW8Num101z1">
    <w:name w:val="WW8Num101z1"/>
    <w:rsid w:val="00A85C13"/>
    <w:rPr>
      <w:rFonts w:ascii="Courier New" w:hAnsi="Courier New" w:cs="Courier New"/>
    </w:rPr>
  </w:style>
  <w:style w:type="character" w:customStyle="1" w:styleId="WW8Num101z2">
    <w:name w:val="WW8Num101z2"/>
    <w:rsid w:val="00A85C13"/>
    <w:rPr>
      <w:rFonts w:ascii="Wingdings" w:hAnsi="Wingdings" w:cs="Wingdings"/>
    </w:rPr>
  </w:style>
  <w:style w:type="character" w:customStyle="1" w:styleId="WW8Num101z3">
    <w:name w:val="WW8Num101z3"/>
    <w:rsid w:val="00A85C13"/>
    <w:rPr>
      <w:rFonts w:ascii="Symbol" w:hAnsi="Symbol" w:cs="Symbol"/>
    </w:rPr>
  </w:style>
  <w:style w:type="character" w:customStyle="1" w:styleId="WW8Num110z0">
    <w:name w:val="WW8Num110z0"/>
    <w:rsid w:val="00A85C13"/>
    <w:rPr>
      <w:b/>
    </w:rPr>
  </w:style>
  <w:style w:type="character" w:customStyle="1" w:styleId="WW8Num122z0">
    <w:name w:val="WW8Num122z0"/>
    <w:rsid w:val="00A85C13"/>
    <w:rPr>
      <w:rFonts w:ascii="Times New Roman" w:hAnsi="Times New Roman" w:cs="Times New Roman"/>
    </w:rPr>
  </w:style>
  <w:style w:type="character" w:customStyle="1" w:styleId="WW8Num130z0">
    <w:name w:val="WW8Num130z0"/>
    <w:rsid w:val="00A85C13"/>
    <w:rPr>
      <w:b/>
    </w:rPr>
  </w:style>
  <w:style w:type="character" w:customStyle="1" w:styleId="WW8Num133z0">
    <w:name w:val="WW8Num133z0"/>
    <w:rsid w:val="00A85C13"/>
    <w:rPr>
      <w:rFonts w:ascii="Times New Roman" w:hAnsi="Times New Roman" w:cs="Times New Roman"/>
    </w:rPr>
  </w:style>
  <w:style w:type="character" w:customStyle="1" w:styleId="WW8Num153z0">
    <w:name w:val="WW8Num153z0"/>
    <w:rsid w:val="00A85C13"/>
    <w:rPr>
      <w:rFonts w:ascii="Symbol" w:hAnsi="Symbol" w:cs="Symbol"/>
    </w:rPr>
  </w:style>
  <w:style w:type="character" w:customStyle="1" w:styleId="WW8Num205z0">
    <w:name w:val="WW8Num205z0"/>
    <w:rsid w:val="00A85C13"/>
    <w:rPr>
      <w:rFonts w:ascii="Symbol" w:hAnsi="Symbol" w:cs="Symbol"/>
    </w:rPr>
  </w:style>
  <w:style w:type="character" w:customStyle="1" w:styleId="WW8Num255z0">
    <w:name w:val="WW8Num255z0"/>
    <w:rsid w:val="00A85C13"/>
    <w:rPr>
      <w:b/>
    </w:rPr>
  </w:style>
  <w:style w:type="character" w:customStyle="1" w:styleId="WW8NumSt1z0">
    <w:name w:val="WW8NumSt1z0"/>
    <w:rsid w:val="00A85C13"/>
    <w:rPr>
      <w:rFonts w:ascii="Symbol" w:hAnsi="Symbol" w:cs="Times New Roman"/>
    </w:rPr>
  </w:style>
  <w:style w:type="character" w:customStyle="1" w:styleId="WW8NumSt2z0">
    <w:name w:val="WW8NumSt2z0"/>
    <w:rsid w:val="00A85C13"/>
    <w:rPr>
      <w:rFonts w:ascii="Symbol" w:hAnsi="Symbol" w:cs="Times New Roman"/>
    </w:rPr>
  </w:style>
  <w:style w:type="character" w:customStyle="1" w:styleId="WW-Fontepargpadro">
    <w:name w:val="WW-Fonte parág. padrão"/>
    <w:rsid w:val="00A85C13"/>
  </w:style>
  <w:style w:type="character" w:customStyle="1" w:styleId="SmbolosdeNumerao0">
    <w:name w:val="Símbolos de Numeração"/>
    <w:rsid w:val="00A85C13"/>
  </w:style>
  <w:style w:type="character" w:customStyle="1" w:styleId="WW-SmbolosdeNumerao">
    <w:name w:val="WW-Símbolos de Numeração"/>
    <w:rsid w:val="00A85C13"/>
  </w:style>
  <w:style w:type="character" w:customStyle="1" w:styleId="Marcadores">
    <w:name w:val="Marcadores"/>
    <w:rsid w:val="00A85C13"/>
    <w:rPr>
      <w:rFonts w:ascii="StarSymbol" w:eastAsia="StarSymbol" w:hAnsi="StarSymbol" w:cs="StarSymbol"/>
      <w:sz w:val="18"/>
      <w:szCs w:val="18"/>
    </w:rPr>
  </w:style>
  <w:style w:type="character" w:customStyle="1" w:styleId="WW8Num18z3">
    <w:name w:val="WW8Num18z3"/>
    <w:rsid w:val="00A85C13"/>
    <w:rPr>
      <w:rFonts w:ascii="Symbol" w:hAnsi="Symbol" w:cs="Symbol"/>
    </w:rPr>
  </w:style>
  <w:style w:type="character" w:customStyle="1" w:styleId="Marcas">
    <w:name w:val="Marcas"/>
    <w:rsid w:val="00A85C13"/>
    <w:rPr>
      <w:rFonts w:ascii="OpenSymbol" w:eastAsia="OpenSymbol" w:hAnsi="OpenSymbol" w:cs="OpenSymbol"/>
    </w:rPr>
  </w:style>
  <w:style w:type="paragraph" w:customStyle="1" w:styleId="ndiceremissivo">
    <w:name w:val="Índice remissivo"/>
    <w:basedOn w:val="Normal"/>
    <w:rsid w:val="00A85C13"/>
    <w:pPr>
      <w:widowControl/>
      <w:suppressLineNumbers/>
      <w:autoSpaceDN/>
      <w:textAlignment w:val="auto"/>
    </w:pPr>
    <w:rPr>
      <w:rFonts w:eastAsia="Times New Roman" w:cs="Mangal"/>
      <w:kern w:val="0"/>
      <w:sz w:val="20"/>
      <w:szCs w:val="20"/>
      <w:lang w:bidi="ar-SA"/>
    </w:rPr>
  </w:style>
  <w:style w:type="paragraph" w:customStyle="1" w:styleId="Captulo">
    <w:name w:val="Capítulo"/>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Ttulo">
    <w:name w:val="WW-Título"/>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
    <w:name w:val="WW-Título1"/>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1">
    <w:name w:val="WW-Título11"/>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11">
    <w:name w:val="WW-Título111"/>
    <w:basedOn w:val="WW-Ttulo11"/>
    <w:next w:val="Subttulo"/>
    <w:rsid w:val="00A85C13"/>
  </w:style>
  <w:style w:type="paragraph" w:customStyle="1" w:styleId="TtuloPrincipal">
    <w:name w:val="Título Principal"/>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Legenda">
    <w:name w:val="WW-Legenda"/>
    <w:basedOn w:val="Normal"/>
    <w:rsid w:val="00A85C13"/>
    <w:pPr>
      <w:widowControl/>
      <w:suppressLineNumbers/>
      <w:autoSpaceDN/>
      <w:spacing w:before="120" w:after="120"/>
      <w:textAlignment w:val="auto"/>
    </w:pPr>
    <w:rPr>
      <w:rFonts w:eastAsia="Times New Roman" w:cs="Tahoma"/>
      <w:i/>
      <w:iCs/>
      <w:kern w:val="0"/>
      <w:sz w:val="20"/>
      <w:szCs w:val="20"/>
      <w:lang w:bidi="ar-SA"/>
    </w:rPr>
  </w:style>
  <w:style w:type="paragraph" w:customStyle="1" w:styleId="WW-ndice">
    <w:name w:val="WW-Índice"/>
    <w:basedOn w:val="Normal"/>
    <w:rsid w:val="00A85C13"/>
    <w:pPr>
      <w:widowControl/>
      <w:suppressLineNumbers/>
      <w:autoSpaceDN/>
      <w:textAlignment w:val="auto"/>
    </w:pPr>
    <w:rPr>
      <w:rFonts w:eastAsia="Times New Roman" w:cs="Tahoma"/>
      <w:kern w:val="0"/>
      <w:sz w:val="20"/>
      <w:szCs w:val="20"/>
      <w:lang w:bidi="ar-SA"/>
    </w:rPr>
  </w:style>
  <w:style w:type="paragraph" w:customStyle="1" w:styleId="WW-TtuloPrincipal">
    <w:name w:val="WW-Título Principal"/>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Ttulo1111">
    <w:name w:val="WW-Título1111"/>
    <w:basedOn w:val="Normal"/>
    <w:next w:val="Subttulo"/>
    <w:rsid w:val="00A85C13"/>
    <w:pPr>
      <w:widowControl/>
      <w:autoSpaceDN/>
      <w:jc w:val="center"/>
      <w:textAlignment w:val="auto"/>
    </w:pPr>
    <w:rPr>
      <w:rFonts w:ascii="Arial" w:eastAsia="Times New Roman" w:hAnsi="Arial"/>
      <w:b/>
      <w:color w:val="000000"/>
      <w:kern w:val="0"/>
      <w:sz w:val="28"/>
      <w:szCs w:val="20"/>
      <w:lang w:bidi="ar-SA"/>
    </w:rPr>
  </w:style>
  <w:style w:type="paragraph" w:customStyle="1" w:styleId="WW-Corpodetexto3">
    <w:name w:val="WW-Corpo de texto 3"/>
    <w:basedOn w:val="Normal"/>
    <w:rsid w:val="00A85C13"/>
    <w:pPr>
      <w:widowControl/>
      <w:autoSpaceDN/>
      <w:jc w:val="center"/>
      <w:textAlignment w:val="auto"/>
    </w:pPr>
    <w:rPr>
      <w:rFonts w:ascii="Arial" w:eastAsia="Times New Roman" w:hAnsi="Arial"/>
      <w:kern w:val="0"/>
      <w:szCs w:val="20"/>
      <w:lang w:bidi="ar-SA"/>
    </w:rPr>
  </w:style>
  <w:style w:type="paragraph" w:customStyle="1" w:styleId="WW-Corpodetexto2">
    <w:name w:val="WW-Corpo de texto 2"/>
    <w:basedOn w:val="Normal"/>
    <w:rsid w:val="00A85C13"/>
    <w:pPr>
      <w:widowControl/>
      <w:autoSpaceDN/>
      <w:textAlignment w:val="auto"/>
    </w:pPr>
    <w:rPr>
      <w:rFonts w:ascii="Arial" w:eastAsia="Times New Roman" w:hAnsi="Arial"/>
      <w:kern w:val="0"/>
      <w:sz w:val="32"/>
      <w:szCs w:val="20"/>
      <w:lang w:bidi="ar-SA"/>
    </w:rPr>
  </w:style>
  <w:style w:type="paragraph" w:customStyle="1" w:styleId="ContedodaTabela0">
    <w:name w:val="Conteúdo da Tabela"/>
    <w:basedOn w:val="Corpodetexto"/>
    <w:rsid w:val="00A85C13"/>
    <w:pPr>
      <w:suppressLineNumbers/>
      <w:suppressAutoHyphens/>
      <w:jc w:val="both"/>
    </w:pPr>
    <w:rPr>
      <w:rFonts w:ascii="Arial" w:hAnsi="Arial" w:cs="Arial"/>
      <w:sz w:val="24"/>
      <w:szCs w:val="20"/>
      <w:u w:val="single"/>
      <w:lang w:eastAsia="zh-CN"/>
    </w:rPr>
  </w:style>
  <w:style w:type="paragraph" w:customStyle="1" w:styleId="WW-ContedodaTabela">
    <w:name w:val="WW-Conteúdo da Tabela"/>
    <w:basedOn w:val="Corpodetexto"/>
    <w:rsid w:val="00A85C13"/>
    <w:pPr>
      <w:suppressLineNumbers/>
      <w:suppressAutoHyphens/>
      <w:jc w:val="both"/>
    </w:pPr>
    <w:rPr>
      <w:rFonts w:ascii="Arial" w:hAnsi="Arial" w:cs="Arial"/>
      <w:sz w:val="24"/>
      <w:szCs w:val="20"/>
      <w:u w:val="single"/>
      <w:lang w:eastAsia="zh-CN"/>
    </w:rPr>
  </w:style>
  <w:style w:type="paragraph" w:customStyle="1" w:styleId="TtulodaTabela">
    <w:name w:val="Título da Tabela"/>
    <w:basedOn w:val="ContedodaTabela0"/>
    <w:rsid w:val="00A85C13"/>
    <w:pPr>
      <w:jc w:val="center"/>
    </w:pPr>
    <w:rPr>
      <w:b/>
      <w:bCs/>
      <w:i/>
      <w:iCs/>
    </w:rPr>
  </w:style>
  <w:style w:type="paragraph" w:customStyle="1" w:styleId="WW-TtulodaTabela">
    <w:name w:val="WW-Título da Tabela"/>
    <w:basedOn w:val="WW-ContedodaTabela"/>
    <w:rsid w:val="00A85C13"/>
    <w:pPr>
      <w:jc w:val="center"/>
    </w:pPr>
    <w:rPr>
      <w:b/>
      <w:bCs/>
      <w:i/>
      <w:iCs/>
    </w:rPr>
  </w:style>
  <w:style w:type="paragraph" w:customStyle="1" w:styleId="Ttulodatabela0">
    <w:name w:val="Título da tabela"/>
    <w:basedOn w:val="Contedodatabela"/>
    <w:rsid w:val="00A85C13"/>
    <w:pPr>
      <w:widowControl/>
      <w:jc w:val="center"/>
    </w:pPr>
    <w:rPr>
      <w:rFonts w:eastAsia="Times New Roman"/>
      <w:b/>
      <w:bCs/>
      <w:kern w:val="0"/>
      <w:sz w:val="20"/>
      <w:szCs w:val="20"/>
    </w:rPr>
  </w:style>
  <w:style w:type="paragraph" w:customStyle="1" w:styleId="TextosemFormatao1">
    <w:name w:val="Texto sem Formatação1"/>
    <w:basedOn w:val="Normal"/>
    <w:rsid w:val="00A85C13"/>
    <w:pPr>
      <w:widowControl/>
      <w:suppressAutoHyphens w:val="0"/>
      <w:autoSpaceDN/>
      <w:textAlignment w:val="auto"/>
    </w:pPr>
    <w:rPr>
      <w:rFonts w:ascii="Courier New" w:eastAsia="Times New Roman" w:hAnsi="Courier New" w:cs="Courier New"/>
      <w:kern w:val="0"/>
      <w:sz w:val="20"/>
      <w:szCs w:val="20"/>
      <w:lang w:bidi="ar-SA"/>
    </w:rPr>
  </w:style>
  <w:style w:type="paragraph" w:customStyle="1" w:styleId="Textosimples">
    <w:name w:val="Texto simples"/>
    <w:basedOn w:val="Normal"/>
    <w:rsid w:val="00A85C13"/>
    <w:pPr>
      <w:widowControl/>
      <w:autoSpaceDN/>
      <w:textAlignment w:val="auto"/>
    </w:pPr>
    <w:rPr>
      <w:rFonts w:ascii="Courier New" w:eastAsia="Times New Roman" w:hAnsi="Courier New" w:cs="Courier New"/>
      <w:kern w:val="0"/>
      <w:sz w:val="20"/>
      <w:szCs w:val="20"/>
      <w:lang w:bidi="ar-SA"/>
    </w:rPr>
  </w:style>
  <w:style w:type="paragraph" w:customStyle="1" w:styleId="Contedodetabela">
    <w:name w:val="Conteúdo de tabela"/>
    <w:basedOn w:val="Normal"/>
    <w:rsid w:val="00A85C13"/>
    <w:pPr>
      <w:widowControl/>
      <w:suppressLineNumbers/>
      <w:autoSpaceDN/>
      <w:textAlignment w:val="auto"/>
    </w:pPr>
    <w:rPr>
      <w:rFonts w:eastAsia="Times New Roman" w:cs="Times New Roman"/>
      <w:kern w:val="0"/>
      <w:sz w:val="20"/>
      <w:szCs w:val="20"/>
      <w:lang w:bidi="ar-SA"/>
    </w:rPr>
  </w:style>
  <w:style w:type="paragraph" w:customStyle="1" w:styleId="WW-TextosemFormatao">
    <w:name w:val="WW-Texto sem Formatação"/>
    <w:basedOn w:val="Normal"/>
    <w:rsid w:val="00A85C13"/>
    <w:pPr>
      <w:widowControl/>
      <w:autoSpaceDN/>
      <w:textAlignment w:val="auto"/>
    </w:pPr>
    <w:rPr>
      <w:rFonts w:ascii="Courier New" w:eastAsia="Times New Roman" w:hAnsi="Courier New" w:cs="Courier New"/>
      <w:kern w:val="0"/>
      <w:sz w:val="20"/>
      <w:szCs w:val="20"/>
      <w:lang w:bidi="ar-SA"/>
    </w:rPr>
  </w:style>
  <w:style w:type="paragraph" w:customStyle="1" w:styleId="Cabealhodatabela">
    <w:name w:val="Cabeçalho da tabela"/>
    <w:basedOn w:val="Contedodatabela"/>
    <w:rsid w:val="00A85C13"/>
    <w:pPr>
      <w:widowControl/>
      <w:jc w:val="center"/>
    </w:pPr>
    <w:rPr>
      <w:rFonts w:eastAsia="Times New Roman"/>
      <w:b/>
      <w:bCs/>
      <w:kern w:val="0"/>
      <w:sz w:val="20"/>
      <w:szCs w:val="20"/>
    </w:rPr>
  </w:style>
  <w:style w:type="paragraph" w:customStyle="1" w:styleId="Corpodetexto31">
    <w:name w:val="Corpo de texto 31"/>
    <w:basedOn w:val="Normal"/>
    <w:rsid w:val="00A85C13"/>
    <w:pPr>
      <w:widowControl/>
      <w:tabs>
        <w:tab w:val="left" w:pos="1134"/>
        <w:tab w:val="left" w:pos="3119"/>
      </w:tabs>
      <w:autoSpaceDN/>
      <w:spacing w:line="360" w:lineRule="auto"/>
      <w:jc w:val="both"/>
      <w:textAlignment w:val="auto"/>
    </w:pPr>
    <w:rPr>
      <w:rFonts w:ascii="Arial" w:eastAsia="Times New Roman" w:hAnsi="Arial"/>
      <w:b/>
      <w:kern w:val="0"/>
      <w:sz w:val="20"/>
      <w:szCs w:val="20"/>
      <w:lang w:bidi="ar-SA"/>
    </w:rPr>
  </w:style>
  <w:style w:type="paragraph" w:customStyle="1" w:styleId="Corpodetexto23">
    <w:name w:val="Corpo de texto 23"/>
    <w:basedOn w:val="Normal"/>
    <w:rsid w:val="00A85C13"/>
    <w:pPr>
      <w:widowControl/>
      <w:autoSpaceDN/>
      <w:jc w:val="both"/>
      <w:textAlignment w:val="auto"/>
    </w:pPr>
    <w:rPr>
      <w:rFonts w:ascii="Arial" w:eastAsia="Times New Roman" w:hAnsi="Arial"/>
      <w:kern w:val="0"/>
      <w:szCs w:val="20"/>
      <w:lang w:bidi="ar-SA"/>
    </w:rPr>
  </w:style>
  <w:style w:type="table" w:customStyle="1" w:styleId="TableNormal">
    <w:name w:val="Table Normal"/>
    <w:uiPriority w:val="2"/>
    <w:semiHidden/>
    <w:unhideWhenUsed/>
    <w:qFormat/>
    <w:rsid w:val="00A85C13"/>
    <w:pPr>
      <w:autoSpaceDE w:val="0"/>
      <w:textAlignment w:val="auto"/>
    </w:pPr>
    <w:rPr>
      <w:rFonts w:ascii="Calibri" w:eastAsia="Calibri" w:hAnsi="Calibri" w:cs="Times New Roman"/>
      <w:kern w:val="0"/>
      <w:sz w:val="22"/>
      <w:szCs w:val="22"/>
      <w:lang w:val="en-US" w:eastAsia="en-US" w:bidi="ar-SA"/>
    </w:rPr>
    <w:tblPr>
      <w:tblInd w:w="0" w:type="dxa"/>
      <w:tblCellMar>
        <w:top w:w="0" w:type="dxa"/>
        <w:left w:w="0" w:type="dxa"/>
        <w:bottom w:w="0" w:type="dxa"/>
        <w:right w:w="0" w:type="dxa"/>
      </w:tblCellMar>
    </w:tblPr>
  </w:style>
  <w:style w:type="numbering" w:customStyle="1" w:styleId="Outline">
    <w:name w:val="Outline"/>
    <w:basedOn w:val="Semlista"/>
    <w:rsid w:val="00196ECB"/>
    <w:pPr>
      <w:numPr>
        <w:numId w:val="7"/>
      </w:numPr>
    </w:pPr>
  </w:style>
  <w:style w:type="paragraph" w:customStyle="1" w:styleId="Heading">
    <w:name w:val="Heading"/>
    <w:basedOn w:val="Standard"/>
    <w:next w:val="Textbody"/>
    <w:rsid w:val="00196ECB"/>
    <w:pPr>
      <w:keepNext/>
      <w:spacing w:before="240" w:after="120"/>
    </w:pPr>
    <w:rPr>
      <w:rFonts w:ascii="Liberation Sans" w:eastAsia="Microsoft YaHei" w:hAnsi="Liberation Sans" w:cs="Lucida Sans"/>
      <w:sz w:val="28"/>
      <w:szCs w:val="28"/>
    </w:rPr>
  </w:style>
  <w:style w:type="paragraph" w:customStyle="1" w:styleId="Textbodyindent">
    <w:name w:val="Text body indent"/>
    <w:basedOn w:val="Standard"/>
    <w:rsid w:val="00196ECB"/>
    <w:pPr>
      <w:tabs>
        <w:tab w:val="left" w:pos="0"/>
        <w:tab w:val="left" w:pos="360"/>
      </w:tabs>
      <w:ind w:hanging="1"/>
      <w:jc w:val="both"/>
    </w:pPr>
    <w:rPr>
      <w:rFonts w:ascii="Arial" w:eastAsia="Arial" w:hAnsi="Arial" w:cs="Arial"/>
      <w:color w:val="000000"/>
      <w:sz w:val="24"/>
    </w:rPr>
  </w:style>
  <w:style w:type="paragraph" w:customStyle="1" w:styleId="Standarduser">
    <w:name w:val="Standard (user)"/>
    <w:rsid w:val="00196ECB"/>
    <w:pPr>
      <w:suppressAutoHyphens/>
    </w:pPr>
    <w:rPr>
      <w:rFonts w:eastAsia="Andale Sans UI" w:cs="Tahoma"/>
      <w:lang w:val="de-DE" w:eastAsia="ja-JP" w:bidi="fa-IR"/>
    </w:rPr>
  </w:style>
  <w:style w:type="character" w:customStyle="1" w:styleId="WW8Num10z4">
    <w:name w:val="WW8Num10z4"/>
    <w:rsid w:val="00196ECB"/>
  </w:style>
  <w:style w:type="character" w:customStyle="1" w:styleId="WW8Num10z5">
    <w:name w:val="WW8Num10z5"/>
    <w:rsid w:val="00196ECB"/>
  </w:style>
  <w:style w:type="character" w:customStyle="1" w:styleId="WW8Num10z6">
    <w:name w:val="WW8Num10z6"/>
    <w:rsid w:val="00196ECB"/>
  </w:style>
  <w:style w:type="character" w:customStyle="1" w:styleId="WW8Num10z7">
    <w:name w:val="WW8Num10z7"/>
    <w:rsid w:val="00196ECB"/>
  </w:style>
  <w:style w:type="character" w:customStyle="1" w:styleId="WW8Num10z8">
    <w:name w:val="WW8Num10z8"/>
    <w:rsid w:val="00196ECB"/>
  </w:style>
  <w:style w:type="character" w:customStyle="1" w:styleId="WW8Num11z1">
    <w:name w:val="WW8Num11z1"/>
    <w:rsid w:val="00196ECB"/>
  </w:style>
  <w:style w:type="character" w:customStyle="1" w:styleId="WW8Num11z2">
    <w:name w:val="WW8Num11z2"/>
    <w:rsid w:val="00196ECB"/>
  </w:style>
  <w:style w:type="character" w:customStyle="1" w:styleId="WW8Num11z3">
    <w:name w:val="WW8Num11z3"/>
    <w:rsid w:val="00196ECB"/>
  </w:style>
  <w:style w:type="character" w:customStyle="1" w:styleId="WW8Num11z4">
    <w:name w:val="WW8Num11z4"/>
    <w:rsid w:val="00196ECB"/>
  </w:style>
  <w:style w:type="character" w:customStyle="1" w:styleId="WW8Num11z5">
    <w:name w:val="WW8Num11z5"/>
    <w:rsid w:val="00196ECB"/>
  </w:style>
  <w:style w:type="character" w:customStyle="1" w:styleId="WW8Num11z6">
    <w:name w:val="WW8Num11z6"/>
    <w:rsid w:val="00196ECB"/>
  </w:style>
  <w:style w:type="character" w:customStyle="1" w:styleId="WW8Num11z7">
    <w:name w:val="WW8Num11z7"/>
    <w:rsid w:val="00196ECB"/>
  </w:style>
  <w:style w:type="character" w:customStyle="1" w:styleId="WW8Num11z8">
    <w:name w:val="WW8Num11z8"/>
    <w:rsid w:val="00196ECB"/>
  </w:style>
  <w:style w:type="character" w:customStyle="1" w:styleId="WW8Num12z1">
    <w:name w:val="WW8Num12z1"/>
    <w:rsid w:val="00196ECB"/>
    <w:rPr>
      <w:rFonts w:ascii="Courier New" w:eastAsia="Courier New" w:hAnsi="Courier New" w:cs="Courier New"/>
    </w:rPr>
  </w:style>
  <w:style w:type="character" w:customStyle="1" w:styleId="WW8Num12z2">
    <w:name w:val="WW8Num12z2"/>
    <w:rsid w:val="00196ECB"/>
    <w:rPr>
      <w:rFonts w:ascii="Wingdings" w:eastAsia="Wingdings" w:hAnsi="Wingdings" w:cs="Wingdings"/>
    </w:rPr>
  </w:style>
  <w:style w:type="character" w:customStyle="1" w:styleId="WW8Num14z2">
    <w:name w:val="WW8Num14z2"/>
    <w:rsid w:val="00196ECB"/>
    <w:rPr>
      <w:rFonts w:ascii="Wingdings" w:eastAsia="Wingdings" w:hAnsi="Wingdings" w:cs="Wingdings"/>
    </w:rPr>
  </w:style>
  <w:style w:type="character" w:customStyle="1" w:styleId="WW8Num14z4">
    <w:name w:val="WW8Num14z4"/>
    <w:rsid w:val="00196ECB"/>
    <w:rPr>
      <w:rFonts w:ascii="Courier New" w:eastAsia="Courier New" w:hAnsi="Courier New" w:cs="Courier New"/>
    </w:rPr>
  </w:style>
  <w:style w:type="character" w:customStyle="1" w:styleId="StrongEmphasis">
    <w:name w:val="Strong Emphasis"/>
    <w:rsid w:val="00196ECB"/>
    <w:rPr>
      <w:b/>
      <w:bCs/>
    </w:rPr>
  </w:style>
  <w:style w:type="character" w:customStyle="1" w:styleId="NumberingSymbols">
    <w:name w:val="Numbering Symbols"/>
    <w:rsid w:val="00196ECB"/>
  </w:style>
  <w:style w:type="character" w:customStyle="1" w:styleId="BulletSymbols">
    <w:name w:val="Bullet Symbols"/>
    <w:rsid w:val="00196ECB"/>
    <w:rPr>
      <w:rFonts w:ascii="OpenSymbol, 'Times New Roman'" w:eastAsia="OpenSymbol, 'Times New Roman'" w:hAnsi="OpenSymbol, 'Times New Roman'" w:cs="OpenSymbol, 'Times New Roman'"/>
    </w:rPr>
  </w:style>
  <w:style w:type="numbering" w:customStyle="1" w:styleId="WWOutlineListStyle">
    <w:name w:val="WW_OutlineListStyle"/>
    <w:basedOn w:val="Semlista"/>
    <w:rsid w:val="00196ECB"/>
    <w:pPr>
      <w:numPr>
        <w:numId w:val="8"/>
      </w:numPr>
    </w:pPr>
  </w:style>
  <w:style w:type="numbering" w:customStyle="1" w:styleId="WW8Num5">
    <w:name w:val="WW8Num5"/>
    <w:basedOn w:val="Semlista"/>
    <w:rsid w:val="00196ECB"/>
    <w:pPr>
      <w:numPr>
        <w:numId w:val="9"/>
      </w:numPr>
    </w:pPr>
  </w:style>
  <w:style w:type="numbering" w:customStyle="1" w:styleId="WW8Num6">
    <w:name w:val="WW8Num6"/>
    <w:basedOn w:val="Semlista"/>
    <w:rsid w:val="00196ECB"/>
    <w:pPr>
      <w:numPr>
        <w:numId w:val="10"/>
      </w:numPr>
    </w:pPr>
  </w:style>
  <w:style w:type="numbering" w:customStyle="1" w:styleId="WW8Num7">
    <w:name w:val="WW8Num7"/>
    <w:basedOn w:val="Semlista"/>
    <w:rsid w:val="00196ECB"/>
    <w:pPr>
      <w:numPr>
        <w:numId w:val="11"/>
      </w:numPr>
    </w:pPr>
  </w:style>
  <w:style w:type="numbering" w:customStyle="1" w:styleId="WW8Num8">
    <w:name w:val="WW8Num8"/>
    <w:basedOn w:val="Semlista"/>
    <w:rsid w:val="00196ECB"/>
    <w:pPr>
      <w:numPr>
        <w:numId w:val="12"/>
      </w:numPr>
    </w:pPr>
  </w:style>
  <w:style w:type="numbering" w:customStyle="1" w:styleId="WW8Num9">
    <w:name w:val="WW8Num9"/>
    <w:basedOn w:val="Semlista"/>
    <w:rsid w:val="00196ECB"/>
    <w:pPr>
      <w:numPr>
        <w:numId w:val="13"/>
      </w:numPr>
    </w:pPr>
  </w:style>
  <w:style w:type="numbering" w:customStyle="1" w:styleId="WW8Num10">
    <w:name w:val="WW8Num10"/>
    <w:basedOn w:val="Semlista"/>
    <w:rsid w:val="00196ECB"/>
    <w:pPr>
      <w:numPr>
        <w:numId w:val="14"/>
      </w:numPr>
    </w:pPr>
  </w:style>
  <w:style w:type="numbering" w:customStyle="1" w:styleId="WW8Num11">
    <w:name w:val="WW8Num11"/>
    <w:basedOn w:val="Semlista"/>
    <w:rsid w:val="00196ECB"/>
    <w:pPr>
      <w:numPr>
        <w:numId w:val="15"/>
      </w:numPr>
    </w:pPr>
  </w:style>
  <w:style w:type="numbering" w:customStyle="1" w:styleId="WW8Num12">
    <w:name w:val="WW8Num12"/>
    <w:basedOn w:val="Semlista"/>
    <w:rsid w:val="00196ECB"/>
    <w:pPr>
      <w:numPr>
        <w:numId w:val="16"/>
      </w:numPr>
    </w:pPr>
  </w:style>
  <w:style w:type="numbering" w:customStyle="1" w:styleId="WW8Num13">
    <w:name w:val="WW8Num13"/>
    <w:basedOn w:val="Semlista"/>
    <w:rsid w:val="00196ECB"/>
    <w:pPr>
      <w:numPr>
        <w:numId w:val="17"/>
      </w:numPr>
    </w:pPr>
  </w:style>
  <w:style w:type="numbering" w:customStyle="1" w:styleId="WW8Num14">
    <w:name w:val="WW8Num14"/>
    <w:basedOn w:val="Semlista"/>
    <w:rsid w:val="00196ECB"/>
    <w:pPr>
      <w:numPr>
        <w:numId w:val="18"/>
      </w:numPr>
    </w:pPr>
  </w:style>
  <w:style w:type="paragraph" w:customStyle="1" w:styleId="WW-Cabealho1">
    <w:name w:val="WW-Cabeçalho1"/>
    <w:basedOn w:val="Normal"/>
    <w:rsid w:val="00484320"/>
    <w:pPr>
      <w:tabs>
        <w:tab w:val="center" w:pos="4419"/>
        <w:tab w:val="right" w:pos="8838"/>
      </w:tabs>
      <w:autoSpaceDN/>
      <w:textAlignment w:val="auto"/>
    </w:pPr>
    <w:rPr>
      <w:rFonts w:eastAsia="Arial" w:cs="Mangal"/>
      <w:kern w:val="2"/>
    </w:rPr>
  </w:style>
  <w:style w:type="character" w:customStyle="1" w:styleId="LinkdaInternet">
    <w:name w:val="Link da Internet"/>
    <w:basedOn w:val="Fontepargpadro"/>
    <w:rsid w:val="00B674D6"/>
    <w:rPr>
      <w:color w:val="0000FF"/>
      <w:u w:val="single"/>
    </w:rPr>
  </w:style>
  <w:style w:type="character" w:customStyle="1" w:styleId="Linkdainternetvisitado">
    <w:name w:val="Link da internet visitado"/>
    <w:rsid w:val="00B674D6"/>
    <w:rPr>
      <w:color w:val="800080"/>
      <w:u w:val="single"/>
    </w:rPr>
  </w:style>
  <w:style w:type="character" w:customStyle="1" w:styleId="ncoradanotaderodap">
    <w:name w:val="Âncora da nota de rodapé"/>
    <w:rsid w:val="00B674D6"/>
    <w:rPr>
      <w:vertAlign w:val="superscript"/>
    </w:rPr>
  </w:style>
  <w:style w:type="character" w:customStyle="1" w:styleId="FootnoteCharacters">
    <w:name w:val="Footnote Characters"/>
    <w:qFormat/>
    <w:rsid w:val="00B674D6"/>
    <w:rPr>
      <w:vertAlign w:val="superscript"/>
    </w:rPr>
  </w:style>
  <w:style w:type="paragraph" w:customStyle="1" w:styleId="CabealhoeRodap">
    <w:name w:val="Cabeçalho e Rodapé"/>
    <w:basedOn w:val="Normal"/>
    <w:qFormat/>
    <w:rsid w:val="00B674D6"/>
    <w:pPr>
      <w:overflowPunct w:val="0"/>
      <w:autoSpaceDN/>
    </w:pPr>
    <w:rPr>
      <w:kern w:val="2"/>
    </w:rPr>
  </w:style>
  <w:style w:type="paragraph" w:styleId="Commarcadores5">
    <w:name w:val="List Bullet 5"/>
    <w:basedOn w:val="Normal"/>
    <w:qFormat/>
    <w:rsid w:val="00B674D6"/>
    <w:pPr>
      <w:suppressAutoHyphens w:val="0"/>
      <w:overflowPunct w:val="0"/>
      <w:autoSpaceDN/>
      <w:spacing w:after="240"/>
      <w:ind w:left="1132" w:hanging="283"/>
      <w:jc w:val="both"/>
      <w:textAlignment w:val="auto"/>
    </w:pPr>
    <w:rPr>
      <w:rFonts w:ascii="Arial" w:eastAsia="Times New Roman" w:hAnsi="Arial" w:cs="Times New Roman"/>
      <w:kern w:val="0"/>
      <w:sz w:val="20"/>
      <w:szCs w:val="20"/>
      <w:lang w:eastAsia="pt-BR" w:bidi="ar-SA"/>
    </w:rPr>
  </w:style>
  <w:style w:type="paragraph" w:styleId="Commarcadores4">
    <w:name w:val="List Bullet 4"/>
    <w:basedOn w:val="Normal"/>
    <w:qFormat/>
    <w:rsid w:val="00B674D6"/>
    <w:pPr>
      <w:suppressAutoHyphens w:val="0"/>
      <w:overflowPunct w:val="0"/>
      <w:autoSpaceDN/>
      <w:spacing w:after="240"/>
      <w:ind w:left="849" w:hanging="283"/>
      <w:jc w:val="both"/>
      <w:textAlignment w:val="auto"/>
    </w:pPr>
    <w:rPr>
      <w:rFonts w:ascii="Arial" w:eastAsia="Times New Roman" w:hAnsi="Arial" w:cs="Times New Roman"/>
      <w:kern w:val="0"/>
      <w:sz w:val="20"/>
      <w:szCs w:val="20"/>
      <w:lang w:eastAsia="pt-BR" w:bidi="ar-SA"/>
    </w:rPr>
  </w:style>
  <w:style w:type="paragraph" w:styleId="Commarcadores3">
    <w:name w:val="List Bullet 3"/>
    <w:basedOn w:val="Normal"/>
    <w:qFormat/>
    <w:rsid w:val="00B674D6"/>
    <w:pPr>
      <w:suppressAutoHyphens w:val="0"/>
      <w:overflowPunct w:val="0"/>
      <w:autoSpaceDN/>
      <w:spacing w:after="240"/>
      <w:ind w:left="566" w:hanging="283"/>
      <w:jc w:val="both"/>
      <w:textAlignment w:val="auto"/>
    </w:pPr>
    <w:rPr>
      <w:rFonts w:ascii="Arial" w:eastAsia="Times New Roman" w:hAnsi="Arial" w:cs="Times New Roman"/>
      <w:kern w:val="0"/>
      <w:sz w:val="20"/>
      <w:szCs w:val="20"/>
      <w:lang w:eastAsia="pt-BR" w:bidi="ar-SA"/>
    </w:rPr>
  </w:style>
  <w:style w:type="paragraph" w:customStyle="1" w:styleId="Corpodetexto32">
    <w:name w:val="Corpo de texto 32"/>
    <w:basedOn w:val="Normal"/>
    <w:rsid w:val="00904FCF"/>
    <w:pPr>
      <w:widowControl/>
      <w:autoSpaceDN/>
      <w:jc w:val="both"/>
      <w:textAlignment w:val="auto"/>
    </w:pPr>
    <w:rPr>
      <w:rFonts w:ascii="Arial" w:eastAsia="Times New Roman" w:hAnsi="Arial"/>
      <w:color w:val="FF0000"/>
      <w:kern w:val="0"/>
      <w:sz w:val="22"/>
      <w:lang w:eastAsia="pt-BR" w:bidi="ar-SA"/>
    </w:rPr>
  </w:style>
  <w:style w:type="paragraph" w:customStyle="1" w:styleId="Contedodoquadro">
    <w:name w:val="Conteúdo do quadro"/>
    <w:basedOn w:val="Normal"/>
    <w:qFormat/>
    <w:rsid w:val="00E94DFA"/>
    <w:pPr>
      <w:autoSpaceDN/>
      <w:textAlignment w:val="auto"/>
    </w:pPr>
    <w:rPr>
      <w:rFonts w:ascii="Arial MT" w:eastAsia="Arial MT" w:hAnsi="Arial MT" w:cs="Arial MT"/>
      <w:kern w:val="0"/>
      <w:sz w:val="22"/>
      <w:szCs w:val="22"/>
      <w:lang w:val="pt-PT" w:eastAsia="en-US" w:bidi="ar-SA"/>
    </w:rPr>
  </w:style>
  <w:style w:type="character" w:styleId="MenoPendente">
    <w:name w:val="Unresolved Mention"/>
    <w:basedOn w:val="Fontepargpadro"/>
    <w:uiPriority w:val="99"/>
    <w:semiHidden/>
    <w:unhideWhenUsed/>
    <w:rsid w:val="008571AE"/>
    <w:rPr>
      <w:color w:val="605E5C"/>
      <w:shd w:val="clear" w:color="auto" w:fill="E1DFDD"/>
    </w:rPr>
  </w:style>
  <w:style w:type="character" w:customStyle="1" w:styleId="CabealhoChar2">
    <w:name w:val="Cabeçalho Char2"/>
    <w:aliases w:val="foote Char"/>
    <w:link w:val="Cabealho"/>
    <w:rsid w:val="00282FEA"/>
    <w:rPr>
      <w:rFonts w:cs="Mangal"/>
      <w:szCs w:val="21"/>
    </w:rPr>
  </w:style>
  <w:style w:type="table" w:customStyle="1" w:styleId="TableGrid">
    <w:name w:val="TableGrid"/>
    <w:rsid w:val="006D5896"/>
    <w:pPr>
      <w:widowControl/>
      <w:autoSpaceDN/>
      <w:textAlignment w:val="auto"/>
    </w:pPr>
    <w:rPr>
      <w:rFonts w:asciiTheme="minorHAnsi" w:eastAsiaTheme="minorEastAsia" w:hAnsiTheme="minorHAnsi" w:cstheme="minorBidi"/>
      <w:kern w:val="2"/>
      <w:sz w:val="22"/>
      <w:szCs w:val="22"/>
      <w:lang w:eastAsia="pt-BR" w:bidi="ar-SA"/>
      <w14:ligatures w14:val="standardContextual"/>
    </w:rPr>
    <w:tblPr>
      <w:tblCellMar>
        <w:top w:w="0" w:type="dxa"/>
        <w:left w:w="0" w:type="dxa"/>
        <w:bottom w:w="0" w:type="dxa"/>
        <w:right w:w="0" w:type="dxa"/>
      </w:tblCellMar>
    </w:tblPr>
  </w:style>
  <w:style w:type="paragraph" w:customStyle="1" w:styleId="Recuodecorpodetexto22">
    <w:name w:val="Recuo de corpo de texto 22"/>
    <w:basedOn w:val="Normal"/>
    <w:rsid w:val="000A261D"/>
    <w:pPr>
      <w:widowControl/>
      <w:autoSpaceDN/>
      <w:ind w:left="284"/>
      <w:jc w:val="both"/>
      <w:textAlignment w:val="auto"/>
    </w:pPr>
    <w:rPr>
      <w:rFonts w:ascii="Arial" w:eastAsia="Times New Roman" w:hAnsi="Arial"/>
      <w:kern w:val="0"/>
      <w:sz w:val="22"/>
      <w:lang w:eastAsia="pt-BR" w:bidi="ar-SA"/>
    </w:rPr>
  </w:style>
  <w:style w:type="paragraph" w:customStyle="1" w:styleId="Nivel2">
    <w:name w:val="Nivel 2"/>
    <w:basedOn w:val="Normal"/>
    <w:link w:val="Nivel2Char"/>
    <w:qFormat/>
    <w:rsid w:val="007359D0"/>
    <w:pPr>
      <w:widowControl/>
      <w:numPr>
        <w:ilvl w:val="1"/>
        <w:numId w:val="20"/>
      </w:numPr>
      <w:suppressAutoHyphens w:val="0"/>
      <w:autoSpaceDN/>
      <w:spacing w:before="120" w:after="120" w:line="276" w:lineRule="auto"/>
      <w:ind w:left="0" w:firstLine="0"/>
      <w:jc w:val="both"/>
      <w:textAlignment w:val="auto"/>
    </w:pPr>
    <w:rPr>
      <w:rFonts w:ascii="Arial" w:eastAsiaTheme="minorEastAsia" w:hAnsi="Arial"/>
      <w:color w:val="000000"/>
      <w:kern w:val="0"/>
      <w:sz w:val="20"/>
      <w:szCs w:val="20"/>
      <w:lang w:eastAsia="pt-BR" w:bidi="ar-SA"/>
    </w:rPr>
  </w:style>
  <w:style w:type="paragraph" w:customStyle="1" w:styleId="Nivel3">
    <w:name w:val="Nivel 3"/>
    <w:basedOn w:val="Normal"/>
    <w:link w:val="Nivel3Char"/>
    <w:qFormat/>
    <w:rsid w:val="007359D0"/>
    <w:pPr>
      <w:widowControl/>
      <w:numPr>
        <w:ilvl w:val="2"/>
        <w:numId w:val="20"/>
      </w:numPr>
      <w:suppressAutoHyphens w:val="0"/>
      <w:autoSpaceDN/>
      <w:spacing w:before="120" w:after="120" w:line="276" w:lineRule="auto"/>
      <w:ind w:left="284" w:firstLine="0"/>
      <w:jc w:val="both"/>
      <w:textAlignment w:val="auto"/>
    </w:pPr>
    <w:rPr>
      <w:rFonts w:ascii="Arial" w:eastAsiaTheme="minorEastAsia" w:hAnsi="Arial"/>
      <w:color w:val="000000"/>
      <w:kern w:val="0"/>
      <w:sz w:val="20"/>
      <w:szCs w:val="20"/>
      <w:lang w:eastAsia="pt-BR" w:bidi="ar-SA"/>
    </w:rPr>
  </w:style>
  <w:style w:type="paragraph" w:customStyle="1" w:styleId="Nivel4">
    <w:name w:val="Nivel 4"/>
    <w:basedOn w:val="Nivel3"/>
    <w:link w:val="Nivel4Char"/>
    <w:qFormat/>
    <w:rsid w:val="007359D0"/>
    <w:pPr>
      <w:numPr>
        <w:ilvl w:val="3"/>
      </w:numPr>
      <w:ind w:left="567" w:firstLine="0"/>
    </w:pPr>
    <w:rPr>
      <w:color w:val="auto"/>
    </w:rPr>
  </w:style>
  <w:style w:type="paragraph" w:customStyle="1" w:styleId="Nivel5">
    <w:name w:val="Nivel 5"/>
    <w:basedOn w:val="Nivel4"/>
    <w:qFormat/>
    <w:rsid w:val="007359D0"/>
    <w:pPr>
      <w:numPr>
        <w:ilvl w:val="4"/>
      </w:numPr>
      <w:ind w:left="851" w:firstLine="0"/>
    </w:pPr>
  </w:style>
  <w:style w:type="character" w:customStyle="1" w:styleId="Nivel2Char">
    <w:name w:val="Nivel 2 Char"/>
    <w:basedOn w:val="Fontepargpadro"/>
    <w:link w:val="Nivel2"/>
    <w:qFormat/>
    <w:locked/>
    <w:rsid w:val="007359D0"/>
    <w:rPr>
      <w:rFonts w:ascii="Arial" w:eastAsiaTheme="minorEastAsia" w:hAnsi="Arial"/>
      <w:color w:val="000000"/>
      <w:kern w:val="0"/>
      <w:sz w:val="20"/>
      <w:szCs w:val="20"/>
      <w:lang w:eastAsia="pt-BR" w:bidi="ar-SA"/>
    </w:rPr>
  </w:style>
  <w:style w:type="paragraph" w:customStyle="1" w:styleId="Nivel01">
    <w:name w:val="Nivel 01"/>
    <w:basedOn w:val="Ttulo1"/>
    <w:next w:val="Normal"/>
    <w:link w:val="Nivel01Char"/>
    <w:autoRedefine/>
    <w:qFormat/>
    <w:rsid w:val="00C64A50"/>
    <w:pPr>
      <w:keepNext w:val="0"/>
      <w:widowControl w:val="0"/>
      <w:tabs>
        <w:tab w:val="left" w:pos="567"/>
      </w:tabs>
      <w:suppressAutoHyphens/>
      <w:spacing w:before="200"/>
      <w:outlineLvl w:val="9"/>
    </w:pPr>
    <w:rPr>
      <w:rFonts w:ascii="Arial" w:eastAsiaTheme="majorEastAsia" w:hAnsi="Arial" w:cs="Arial"/>
      <w:kern w:val="0"/>
      <w:sz w:val="24"/>
      <w:szCs w:val="24"/>
      <w:lang w:eastAsia="pt-BR" w:bidi="ar-SA"/>
    </w:rPr>
  </w:style>
  <w:style w:type="character" w:customStyle="1" w:styleId="Nivel01Char">
    <w:name w:val="Nivel 01 Char"/>
    <w:basedOn w:val="TtuloChar"/>
    <w:link w:val="Nivel01"/>
    <w:rsid w:val="00C64A50"/>
    <w:rPr>
      <w:rFonts w:ascii="Arial" w:eastAsiaTheme="majorEastAsia" w:hAnsi="Arial" w:cs="Times New Roman"/>
      <w:b/>
      <w:bCs/>
      <w:kern w:val="0"/>
      <w:sz w:val="28"/>
      <w:szCs w:val="24"/>
      <w:lang w:eastAsia="pt-BR" w:bidi="ar-SA"/>
    </w:rPr>
  </w:style>
  <w:style w:type="paragraph" w:customStyle="1" w:styleId="Nvel2-Red">
    <w:name w:val="Nível 2 -Red"/>
    <w:basedOn w:val="Nivel2"/>
    <w:link w:val="Nvel2-RedChar"/>
    <w:qFormat/>
    <w:rsid w:val="00066459"/>
    <w:pPr>
      <w:numPr>
        <w:numId w:val="19"/>
      </w:numPr>
      <w:ind w:left="0" w:firstLine="0"/>
    </w:pPr>
    <w:rPr>
      <w:i/>
      <w:iCs/>
      <w:color w:val="FF0000"/>
    </w:rPr>
  </w:style>
  <w:style w:type="character" w:customStyle="1" w:styleId="Nvel2-RedChar">
    <w:name w:val="Nível 2 -Red Char"/>
    <w:basedOn w:val="Nivel2Char"/>
    <w:link w:val="Nvel2-Red"/>
    <w:qFormat/>
    <w:rsid w:val="00066459"/>
    <w:rPr>
      <w:rFonts w:ascii="Arial" w:eastAsiaTheme="minorEastAsia" w:hAnsi="Arial"/>
      <w:i/>
      <w:iCs/>
      <w:color w:val="FF0000"/>
      <w:kern w:val="0"/>
      <w:sz w:val="20"/>
      <w:szCs w:val="20"/>
      <w:lang w:eastAsia="pt-BR" w:bidi="ar-SA"/>
    </w:rPr>
  </w:style>
  <w:style w:type="character" w:customStyle="1" w:styleId="Nivel3Char">
    <w:name w:val="Nivel 3 Char"/>
    <w:basedOn w:val="Fontepargpadro"/>
    <w:link w:val="Nivel3"/>
    <w:qFormat/>
    <w:rsid w:val="00B863E4"/>
    <w:rPr>
      <w:rFonts w:ascii="Arial" w:eastAsiaTheme="minorEastAsia" w:hAnsi="Arial"/>
      <w:color w:val="000000"/>
      <w:kern w:val="0"/>
      <w:sz w:val="20"/>
      <w:szCs w:val="20"/>
      <w:lang w:eastAsia="pt-BR" w:bidi="ar-SA"/>
    </w:rPr>
  </w:style>
  <w:style w:type="character" w:customStyle="1" w:styleId="Nivel4Char">
    <w:name w:val="Nivel 4 Char"/>
    <w:basedOn w:val="Fontepargpadro"/>
    <w:link w:val="Nivel4"/>
    <w:rsid w:val="007372AC"/>
    <w:rPr>
      <w:rFonts w:ascii="Arial" w:eastAsiaTheme="minorEastAsia" w:hAnsi="Arial"/>
      <w:kern w:val="0"/>
      <w:sz w:val="20"/>
      <w:szCs w:val="20"/>
      <w:lang w:eastAsia="pt-BR" w:bidi="ar-SA"/>
    </w:rPr>
  </w:style>
  <w:style w:type="paragraph" w:customStyle="1" w:styleId="Expandido">
    <w:name w:val="Expandido"/>
    <w:basedOn w:val="Normal"/>
    <w:link w:val="ExpandidoChar"/>
    <w:uiPriority w:val="2"/>
    <w:qFormat/>
    <w:rsid w:val="00286414"/>
    <w:pPr>
      <w:widowControl/>
      <w:suppressAutoHyphens w:val="0"/>
      <w:autoSpaceDN/>
      <w:ind w:left="1701"/>
      <w:jc w:val="both"/>
      <w:textAlignment w:val="auto"/>
    </w:pPr>
    <w:rPr>
      <w:rFonts w:ascii="Segoe UI" w:eastAsia="Times New Roman" w:hAnsi="Segoe UI" w:cs="Times New Roman"/>
      <w:color w:val="984806" w:themeColor="accent6" w:themeShade="80"/>
      <w:kern w:val="0"/>
      <w:sz w:val="18"/>
      <w:lang w:eastAsia="pt-BR" w:bidi="ar-SA"/>
    </w:rPr>
  </w:style>
  <w:style w:type="character" w:customStyle="1" w:styleId="ExpandidoChar">
    <w:name w:val="Expandido Char"/>
    <w:basedOn w:val="Fontepargpadro"/>
    <w:link w:val="Expandido"/>
    <w:uiPriority w:val="2"/>
    <w:qFormat/>
    <w:rsid w:val="00286414"/>
    <w:rPr>
      <w:rFonts w:ascii="Segoe UI" w:eastAsia="Times New Roman" w:hAnsi="Segoe UI" w:cs="Times New Roman"/>
      <w:color w:val="984806" w:themeColor="accent6" w:themeShade="80"/>
      <w:kern w:val="0"/>
      <w:sz w:val="18"/>
      <w:lang w:eastAsia="pt-BR" w:bidi="ar-SA"/>
    </w:rPr>
  </w:style>
  <w:style w:type="paragraph" w:customStyle="1" w:styleId="2oNvel">
    <w:name w:val="2o. Nível"/>
    <w:basedOn w:val="PargrafodaLista"/>
    <w:link w:val="2oNvelChar"/>
    <w:qFormat/>
    <w:rsid w:val="005E392B"/>
    <w:pPr>
      <w:numPr>
        <w:ilvl w:val="1"/>
        <w:numId w:val="21"/>
      </w:numPr>
      <w:tabs>
        <w:tab w:val="left" w:pos="851"/>
        <w:tab w:val="left" w:pos="1843"/>
      </w:tabs>
      <w:overflowPunct/>
      <w:autoSpaceDE/>
      <w:autoSpaceDN/>
      <w:adjustRightInd/>
      <w:spacing w:before="120" w:line="264" w:lineRule="auto"/>
      <w:ind w:left="0" w:firstLine="0"/>
      <w:jc w:val="both"/>
      <w:textAlignment w:val="auto"/>
    </w:pPr>
    <w:rPr>
      <w:rFonts w:ascii="Arial" w:eastAsiaTheme="minorHAnsi" w:hAnsi="Arial" w:cs="Arial"/>
      <w:sz w:val="24"/>
      <w:szCs w:val="24"/>
    </w:rPr>
  </w:style>
  <w:style w:type="paragraph" w:customStyle="1" w:styleId="3oNvel">
    <w:name w:val="3o. Nível"/>
    <w:basedOn w:val="PargrafodaLista"/>
    <w:qFormat/>
    <w:rsid w:val="005E392B"/>
    <w:pPr>
      <w:numPr>
        <w:ilvl w:val="2"/>
        <w:numId w:val="21"/>
      </w:numPr>
      <w:tabs>
        <w:tab w:val="left" w:pos="993"/>
        <w:tab w:val="left" w:pos="1843"/>
      </w:tabs>
      <w:overflowPunct/>
      <w:autoSpaceDE/>
      <w:autoSpaceDN/>
      <w:adjustRightInd/>
      <w:spacing w:before="120" w:line="264" w:lineRule="auto"/>
      <w:ind w:left="0" w:firstLine="0"/>
      <w:jc w:val="both"/>
      <w:textAlignment w:val="auto"/>
    </w:pPr>
    <w:rPr>
      <w:rFonts w:ascii="Arial" w:hAnsi="Arial" w:cs="Arial"/>
      <w:color w:val="000000"/>
      <w:sz w:val="24"/>
      <w:szCs w:val="24"/>
    </w:rPr>
  </w:style>
  <w:style w:type="paragraph" w:customStyle="1" w:styleId="Clusula">
    <w:name w:val="Cláusula"/>
    <w:basedOn w:val="PargrafodaLista"/>
    <w:qFormat/>
    <w:rsid w:val="005E392B"/>
    <w:pPr>
      <w:keepNext/>
      <w:numPr>
        <w:numId w:val="21"/>
      </w:numPr>
      <w:pBdr>
        <w:bottom w:val="thinThickMediumGap" w:sz="18" w:space="1" w:color="auto"/>
      </w:pBdr>
      <w:tabs>
        <w:tab w:val="left" w:pos="2127"/>
      </w:tabs>
      <w:overflowPunct/>
      <w:autoSpaceDE/>
      <w:autoSpaceDN/>
      <w:adjustRightInd/>
      <w:spacing w:before="360" w:line="264" w:lineRule="auto"/>
      <w:ind w:left="0" w:firstLine="0"/>
      <w:jc w:val="both"/>
      <w:textAlignment w:val="auto"/>
    </w:pPr>
    <w:rPr>
      <w:rFonts w:ascii="Arial" w:eastAsiaTheme="minorHAnsi" w:hAnsi="Arial" w:cs="Arial"/>
      <w:b/>
      <w:sz w:val="24"/>
      <w:szCs w:val="24"/>
      <w:lang w:eastAsia="en-US"/>
    </w:rPr>
  </w:style>
  <w:style w:type="character" w:customStyle="1" w:styleId="2oNvelChar">
    <w:name w:val="2o. Nível Char"/>
    <w:basedOn w:val="PargrafodaListaChar"/>
    <w:link w:val="2oNvel"/>
    <w:rsid w:val="005C7332"/>
    <w:rPr>
      <w:rFonts w:ascii="Arial" w:eastAsiaTheme="minorHAnsi" w:hAnsi="Arial" w:cs="Times New Roman"/>
      <w:kern w:val="0"/>
      <w:sz w:val="20"/>
      <w:szCs w:val="20"/>
      <w:lang w:eastAsia="pt-BR" w:bidi="ar-SA"/>
    </w:rPr>
  </w:style>
  <w:style w:type="paragraph" w:customStyle="1" w:styleId="western1">
    <w:name w:val="western1"/>
    <w:basedOn w:val="Normal"/>
    <w:rsid w:val="001E10BF"/>
    <w:pPr>
      <w:widowControl/>
      <w:suppressAutoHyphens w:val="0"/>
      <w:autoSpaceDN/>
      <w:spacing w:before="119" w:after="119" w:line="278" w:lineRule="atLeast"/>
      <w:jc w:val="both"/>
      <w:textAlignment w:val="auto"/>
    </w:pPr>
    <w:rPr>
      <w:rFonts w:ascii="Arial" w:eastAsia="Times New Roman" w:hAnsi="Arial"/>
      <w:color w:val="000000"/>
      <w:kern w:val="0"/>
      <w:lang w:eastAsia="pt-BR" w:bidi="ar-SA"/>
    </w:rPr>
  </w:style>
  <w:style w:type="character" w:customStyle="1" w:styleId="Fontepargpadro6">
    <w:name w:val="Fonte parág. padrão6"/>
    <w:rsid w:val="000F1069"/>
  </w:style>
  <w:style w:type="character" w:customStyle="1" w:styleId="noticiasChar">
    <w:name w:val="noticias Char"/>
    <w:basedOn w:val="Fontepargpadro6"/>
    <w:rsid w:val="000F1069"/>
    <w:rPr>
      <w:rFonts w:ascii="Arial" w:hAnsi="Arial"/>
    </w:rPr>
  </w:style>
  <w:style w:type="character" w:customStyle="1" w:styleId="citaesChar">
    <w:name w:val="citações Char"/>
    <w:basedOn w:val="Fontepargpadro6"/>
    <w:rsid w:val="000F1069"/>
    <w:rPr>
      <w:rFonts w:ascii="Times New Roman" w:hAnsi="Times New Roman"/>
      <w:szCs w:val="24"/>
    </w:rPr>
  </w:style>
  <w:style w:type="character" w:customStyle="1" w:styleId="CitaoChar">
    <w:name w:val="Citação Char"/>
    <w:basedOn w:val="Fontepargpadro6"/>
    <w:rsid w:val="000F1069"/>
    <w:rPr>
      <w:rFonts w:ascii="Times New Roman" w:hAnsi="Times New Roman"/>
      <w:color w:val="000000"/>
      <w:sz w:val="24"/>
      <w:szCs w:val="24"/>
    </w:rPr>
  </w:style>
  <w:style w:type="character" w:customStyle="1" w:styleId="TpicoChar">
    <w:name w:val="Tópico Char"/>
    <w:basedOn w:val="Fontepargpadro6"/>
    <w:rsid w:val="000F1069"/>
    <w:rPr>
      <w:rFonts w:ascii="Times New Roman" w:eastAsia="Times New Roman" w:hAnsi="Times New Roman" w:cs="Times New Roman"/>
      <w:sz w:val="24"/>
      <w:szCs w:val="24"/>
      <w:lang w:eastAsia="pt-BR"/>
    </w:rPr>
  </w:style>
  <w:style w:type="character" w:customStyle="1" w:styleId="IncisoChar">
    <w:name w:val="Inciso Char"/>
    <w:basedOn w:val="Fontepargpadro6"/>
    <w:rsid w:val="000F1069"/>
    <w:rPr>
      <w:rFonts w:ascii="Arial" w:eastAsia="Times New Roman" w:hAnsi="Arial" w:cs="Arial"/>
      <w:sz w:val="24"/>
      <w:szCs w:val="24"/>
      <w:lang w:eastAsia="pt-BR"/>
    </w:rPr>
  </w:style>
  <w:style w:type="character" w:customStyle="1" w:styleId="Refdecomentrio1">
    <w:name w:val="Ref. de comentário1"/>
    <w:basedOn w:val="Fontepargpadro6"/>
    <w:rsid w:val="000F1069"/>
    <w:rPr>
      <w:sz w:val="16"/>
      <w:szCs w:val="16"/>
    </w:rPr>
  </w:style>
  <w:style w:type="character" w:customStyle="1" w:styleId="TextodoEspaoReservado1">
    <w:name w:val="Texto do Espaço Reservado1"/>
    <w:basedOn w:val="Fontepargpadro6"/>
    <w:rsid w:val="000F1069"/>
    <w:rPr>
      <w:color w:val="808080"/>
    </w:rPr>
  </w:style>
  <w:style w:type="character" w:customStyle="1" w:styleId="NormalWebChar">
    <w:name w:val="Normal (Web) Char"/>
    <w:basedOn w:val="Fontepargpadro6"/>
    <w:rsid w:val="000F1069"/>
    <w:rPr>
      <w:rFonts w:ascii="Times New Roman" w:eastAsia="Times New Roman" w:hAnsi="Times New Roman" w:cs="Times New Roman"/>
      <w:sz w:val="24"/>
      <w:szCs w:val="24"/>
      <w:lang w:eastAsia="pt-BR"/>
    </w:rPr>
  </w:style>
  <w:style w:type="character" w:customStyle="1" w:styleId="TR-PBChar">
    <w:name w:val="TR - PB Char"/>
    <w:basedOn w:val="NormalWebChar"/>
    <w:rsid w:val="000F1069"/>
    <w:rPr>
      <w:rFonts w:ascii="Arial" w:eastAsia="Times New Roman" w:hAnsi="Arial" w:cs="Arial"/>
      <w:b/>
      <w:bCs/>
      <w:sz w:val="24"/>
      <w:szCs w:val="24"/>
      <w:lang w:eastAsia="pt-BR"/>
    </w:rPr>
  </w:style>
  <w:style w:type="character" w:customStyle="1" w:styleId="3onivel111Char">
    <w:name w:val="3o nivel 1.1.1 Char"/>
    <w:basedOn w:val="Ttulo2Char"/>
    <w:rsid w:val="000F1069"/>
    <w:rPr>
      <w:rFonts w:ascii="Arial" w:eastAsia="Times New Roman" w:hAnsi="Arial" w:cs="Arial"/>
      <w:b w:val="0"/>
      <w:bCs/>
      <w:color w:val="000000"/>
      <w:sz w:val="24"/>
      <w:szCs w:val="24"/>
      <w:u w:val="single"/>
      <w:lang w:eastAsia="pt-BR"/>
    </w:rPr>
  </w:style>
  <w:style w:type="character" w:customStyle="1" w:styleId="cf01">
    <w:name w:val="cf01"/>
    <w:basedOn w:val="Fontepargpadro6"/>
    <w:rsid w:val="000F1069"/>
    <w:rPr>
      <w:rFonts w:ascii="Segoe UI" w:hAnsi="Segoe UI" w:cs="Segoe UI"/>
      <w:sz w:val="18"/>
      <w:szCs w:val="18"/>
    </w:rPr>
  </w:style>
  <w:style w:type="character" w:customStyle="1" w:styleId="cf11">
    <w:name w:val="cf11"/>
    <w:basedOn w:val="Fontepargpadro6"/>
    <w:rsid w:val="000F1069"/>
    <w:rPr>
      <w:rFonts w:ascii="Segoe UI" w:hAnsi="Segoe UI" w:cs="Segoe UI"/>
      <w:b/>
      <w:bCs/>
      <w:sz w:val="18"/>
      <w:szCs w:val="18"/>
    </w:rPr>
  </w:style>
  <w:style w:type="character" w:customStyle="1" w:styleId="Tpico1Char">
    <w:name w:val="Tópico 1 Char"/>
    <w:basedOn w:val="PargrafodaListaChar"/>
    <w:rsid w:val="000F1069"/>
    <w:rPr>
      <w:rFonts w:ascii="Arial" w:eastAsia="Times New Roman" w:hAnsi="Arial" w:cs="Arial"/>
      <w:b/>
      <w:bCs/>
      <w:iCs/>
      <w:color w:val="808080"/>
      <w:kern w:val="0"/>
      <w:sz w:val="24"/>
      <w:szCs w:val="24"/>
      <w:lang w:eastAsia="pt-BR" w:bidi="ar-SA"/>
    </w:rPr>
  </w:style>
  <w:style w:type="character" w:customStyle="1" w:styleId="Tpico2Char">
    <w:name w:val="Tópico 2 Char"/>
    <w:basedOn w:val="PargrafodaListaChar"/>
    <w:qFormat/>
    <w:rsid w:val="000F1069"/>
    <w:rPr>
      <w:rFonts w:ascii="Arial" w:eastAsia="Times New Roman" w:hAnsi="Arial" w:cs="Arial"/>
      <w:b/>
      <w:bCs/>
      <w:iCs/>
      <w:kern w:val="0"/>
      <w:sz w:val="24"/>
      <w:szCs w:val="24"/>
      <w:lang w:eastAsia="pt-BR" w:bidi="ar-SA"/>
    </w:rPr>
  </w:style>
  <w:style w:type="character" w:customStyle="1" w:styleId="Tpico3Char">
    <w:name w:val="Tópico 3 Char"/>
    <w:basedOn w:val="PargrafodaListaChar"/>
    <w:rsid w:val="000F1069"/>
    <w:rPr>
      <w:rFonts w:ascii="Arial" w:eastAsia="Times New Roman" w:hAnsi="Arial" w:cs="Arial"/>
      <w:b/>
      <w:bCs/>
      <w:iCs/>
      <w:kern w:val="0"/>
      <w:sz w:val="24"/>
      <w:szCs w:val="24"/>
      <w:lang w:eastAsia="pt-BR" w:bidi="ar-SA"/>
    </w:rPr>
  </w:style>
  <w:style w:type="character" w:customStyle="1" w:styleId="pargrafoChar">
    <w:name w:val="parágrafo Char"/>
    <w:basedOn w:val="Fontepargpadro6"/>
    <w:rsid w:val="000F1069"/>
    <w:rPr>
      <w:rFonts w:ascii="Arial" w:eastAsia="Calibri" w:hAnsi="Arial" w:cs="Arial"/>
      <w:sz w:val="24"/>
    </w:rPr>
  </w:style>
  <w:style w:type="character" w:customStyle="1" w:styleId="ArtChar">
    <w:name w:val="Art. Char"/>
    <w:basedOn w:val="Fontepargpadro6"/>
    <w:rsid w:val="000F1069"/>
    <w:rPr>
      <w:rFonts w:ascii="Arial" w:eastAsia="Calibri" w:hAnsi="Arial" w:cs="Arial"/>
      <w:sz w:val="24"/>
    </w:rPr>
  </w:style>
  <w:style w:type="character" w:customStyle="1" w:styleId="ListaChar">
    <w:name w:val="Lista Char"/>
    <w:basedOn w:val="Fontepargpadro6"/>
    <w:rsid w:val="000F1069"/>
    <w:rPr>
      <w:rFonts w:ascii="Arial" w:eastAsia="Times New Roman" w:hAnsi="Arial" w:cs="Arial"/>
      <w:sz w:val="24"/>
      <w:szCs w:val="24"/>
      <w:lang w:eastAsia="pt-BR"/>
    </w:rPr>
  </w:style>
  <w:style w:type="character" w:customStyle="1" w:styleId="Tpico4Char">
    <w:name w:val="Tópico 4 Char"/>
    <w:basedOn w:val="ListaChar"/>
    <w:rsid w:val="000F1069"/>
    <w:rPr>
      <w:rFonts w:ascii="Arial" w:eastAsia="Times New Roman" w:hAnsi="Arial" w:cs="Arial"/>
      <w:sz w:val="24"/>
      <w:szCs w:val="24"/>
      <w:lang w:eastAsia="pt-BR"/>
    </w:rPr>
  </w:style>
  <w:style w:type="character" w:customStyle="1" w:styleId="Tpico5Char">
    <w:name w:val="Tópico 5 Char"/>
    <w:basedOn w:val="Tpico4Char"/>
    <w:rsid w:val="000F1069"/>
    <w:rPr>
      <w:rFonts w:ascii="Arial" w:eastAsia="Times New Roman" w:hAnsi="Arial" w:cs="Arial"/>
      <w:sz w:val="24"/>
      <w:szCs w:val="24"/>
      <w:lang w:eastAsia="pt-BR"/>
    </w:rPr>
  </w:style>
  <w:style w:type="character" w:customStyle="1" w:styleId="ARTIGO10Char">
    <w:name w:val="ARTIGO   10  + Char"/>
    <w:basedOn w:val="Fontepargpadro6"/>
    <w:rsid w:val="000F1069"/>
    <w:rPr>
      <w:rFonts w:ascii="Arial" w:eastAsia="Calibri" w:hAnsi="Arial" w:cs="Arial"/>
      <w:sz w:val="24"/>
      <w:szCs w:val="24"/>
    </w:rPr>
  </w:style>
  <w:style w:type="character" w:customStyle="1" w:styleId="cf21">
    <w:name w:val="cf21"/>
    <w:basedOn w:val="Fontepargpadro6"/>
    <w:rsid w:val="000F1069"/>
    <w:rPr>
      <w:rFonts w:ascii="Segoe UI" w:hAnsi="Segoe UI" w:cs="Segoe UI"/>
      <w:b/>
      <w:bCs/>
      <w:sz w:val="18"/>
      <w:szCs w:val="18"/>
    </w:rPr>
  </w:style>
  <w:style w:type="character" w:customStyle="1" w:styleId="QuebrasChar">
    <w:name w:val="Quebras Char"/>
    <w:basedOn w:val="Fontepargpadro6"/>
    <w:rsid w:val="000F1069"/>
    <w:rPr>
      <w:rFonts w:ascii="Arial" w:eastAsia="Times New Roman" w:hAnsi="Arial" w:cs="Arial"/>
      <w:i/>
      <w:iCs/>
      <w:color w:val="808080"/>
      <w:sz w:val="2"/>
      <w:szCs w:val="2"/>
      <w:lang w:eastAsia="pt-BR"/>
    </w:rPr>
  </w:style>
  <w:style w:type="character" w:customStyle="1" w:styleId="MenoPendente3">
    <w:name w:val="Menção Pendente3"/>
    <w:basedOn w:val="Fontepargpadro6"/>
    <w:rsid w:val="000F1069"/>
    <w:rPr>
      <w:color w:val="605E5C"/>
      <w:shd w:val="clear" w:color="auto" w:fill="E1DFDD"/>
    </w:rPr>
  </w:style>
  <w:style w:type="character" w:customStyle="1" w:styleId="ListLabel1">
    <w:name w:val="ListLabel 1"/>
    <w:rsid w:val="000F1069"/>
  </w:style>
  <w:style w:type="character" w:customStyle="1" w:styleId="ListLabel2">
    <w:name w:val="ListLabel 2"/>
    <w:rsid w:val="000F1069"/>
  </w:style>
  <w:style w:type="character" w:customStyle="1" w:styleId="ListLabel3">
    <w:name w:val="ListLabel 3"/>
    <w:rsid w:val="000F1069"/>
  </w:style>
  <w:style w:type="character" w:customStyle="1" w:styleId="ListLabel4">
    <w:name w:val="ListLabel 4"/>
    <w:rsid w:val="000F1069"/>
  </w:style>
  <w:style w:type="character" w:customStyle="1" w:styleId="ListLabel5">
    <w:name w:val="ListLabel 5"/>
    <w:rsid w:val="000F1069"/>
  </w:style>
  <w:style w:type="character" w:customStyle="1" w:styleId="ListLabel6">
    <w:name w:val="ListLabel 6"/>
    <w:rsid w:val="000F1069"/>
  </w:style>
  <w:style w:type="character" w:customStyle="1" w:styleId="ListLabel7">
    <w:name w:val="ListLabel 7"/>
    <w:rsid w:val="000F1069"/>
  </w:style>
  <w:style w:type="character" w:customStyle="1" w:styleId="ListLabel8">
    <w:name w:val="ListLabel 8"/>
    <w:rsid w:val="000F1069"/>
  </w:style>
  <w:style w:type="character" w:customStyle="1" w:styleId="ListLabel9">
    <w:name w:val="ListLabel 9"/>
    <w:rsid w:val="000F1069"/>
  </w:style>
  <w:style w:type="character" w:customStyle="1" w:styleId="ListLabel10">
    <w:name w:val="ListLabel 10"/>
    <w:rsid w:val="000F1069"/>
    <w:rPr>
      <w:rFonts w:cs="Symbol"/>
    </w:rPr>
  </w:style>
  <w:style w:type="character" w:customStyle="1" w:styleId="ListLabel11">
    <w:name w:val="ListLabel 11"/>
    <w:rsid w:val="000F1069"/>
    <w:rPr>
      <w:rFonts w:cs="Courier New"/>
    </w:rPr>
  </w:style>
  <w:style w:type="character" w:customStyle="1" w:styleId="ListLabel12">
    <w:name w:val="ListLabel 12"/>
    <w:rsid w:val="000F1069"/>
    <w:rPr>
      <w:rFonts w:cs="Wingdings"/>
    </w:rPr>
  </w:style>
  <w:style w:type="character" w:customStyle="1" w:styleId="ListLabel13">
    <w:name w:val="ListLabel 13"/>
    <w:rsid w:val="000F1069"/>
    <w:rPr>
      <w:rFonts w:cs="Symbol"/>
    </w:rPr>
  </w:style>
  <w:style w:type="character" w:customStyle="1" w:styleId="ListLabel14">
    <w:name w:val="ListLabel 14"/>
    <w:rsid w:val="000F1069"/>
    <w:rPr>
      <w:rFonts w:cs="Courier New"/>
    </w:rPr>
  </w:style>
  <w:style w:type="character" w:customStyle="1" w:styleId="ListLabel15">
    <w:name w:val="ListLabel 15"/>
    <w:rsid w:val="000F1069"/>
    <w:rPr>
      <w:rFonts w:cs="Wingdings"/>
    </w:rPr>
  </w:style>
  <w:style w:type="character" w:customStyle="1" w:styleId="ListLabel16">
    <w:name w:val="ListLabel 16"/>
    <w:rsid w:val="000F1069"/>
    <w:rPr>
      <w:rFonts w:cs="Symbol"/>
    </w:rPr>
  </w:style>
  <w:style w:type="character" w:customStyle="1" w:styleId="ListLabel17">
    <w:name w:val="ListLabel 17"/>
    <w:rsid w:val="000F1069"/>
    <w:rPr>
      <w:rFonts w:cs="Courier New"/>
    </w:rPr>
  </w:style>
  <w:style w:type="character" w:customStyle="1" w:styleId="ListLabel18">
    <w:name w:val="ListLabel 18"/>
    <w:rsid w:val="000F1069"/>
    <w:rPr>
      <w:rFonts w:cs="Wingdings"/>
    </w:rPr>
  </w:style>
  <w:style w:type="character" w:customStyle="1" w:styleId="ListLabel19">
    <w:name w:val="ListLabel 19"/>
    <w:rsid w:val="000F1069"/>
  </w:style>
  <w:style w:type="character" w:customStyle="1" w:styleId="ListLabel20">
    <w:name w:val="ListLabel 20"/>
    <w:rsid w:val="000F1069"/>
  </w:style>
  <w:style w:type="character" w:customStyle="1" w:styleId="ListLabel21">
    <w:name w:val="ListLabel 21"/>
    <w:rsid w:val="000F1069"/>
  </w:style>
  <w:style w:type="character" w:customStyle="1" w:styleId="ListLabel22">
    <w:name w:val="ListLabel 22"/>
    <w:rsid w:val="000F1069"/>
  </w:style>
  <w:style w:type="character" w:customStyle="1" w:styleId="ListLabel23">
    <w:name w:val="ListLabel 23"/>
    <w:rsid w:val="000F1069"/>
  </w:style>
  <w:style w:type="character" w:customStyle="1" w:styleId="ListLabel24">
    <w:name w:val="ListLabel 24"/>
    <w:rsid w:val="000F1069"/>
  </w:style>
  <w:style w:type="character" w:customStyle="1" w:styleId="ListLabel25">
    <w:name w:val="ListLabel 25"/>
    <w:rsid w:val="000F1069"/>
  </w:style>
  <w:style w:type="character" w:customStyle="1" w:styleId="ListLabel26">
    <w:name w:val="ListLabel 26"/>
    <w:rsid w:val="000F1069"/>
  </w:style>
  <w:style w:type="character" w:customStyle="1" w:styleId="ListLabel27">
    <w:name w:val="ListLabel 27"/>
    <w:rsid w:val="000F1069"/>
  </w:style>
  <w:style w:type="character" w:customStyle="1" w:styleId="ListLabel28">
    <w:name w:val="ListLabel 28"/>
    <w:rsid w:val="000F1069"/>
  </w:style>
  <w:style w:type="character" w:customStyle="1" w:styleId="ListLabel29">
    <w:name w:val="ListLabel 29"/>
    <w:rsid w:val="000F1069"/>
    <w:rPr>
      <w:color w:val="auto"/>
    </w:rPr>
  </w:style>
  <w:style w:type="character" w:customStyle="1" w:styleId="ListLabel30">
    <w:name w:val="ListLabel 30"/>
    <w:rsid w:val="000F1069"/>
  </w:style>
  <w:style w:type="character" w:customStyle="1" w:styleId="ListLabel31">
    <w:name w:val="ListLabel 31"/>
    <w:rsid w:val="000F1069"/>
  </w:style>
  <w:style w:type="character" w:customStyle="1" w:styleId="ListLabel32">
    <w:name w:val="ListLabel 32"/>
    <w:rsid w:val="000F1069"/>
  </w:style>
  <w:style w:type="character" w:customStyle="1" w:styleId="ListLabel33">
    <w:name w:val="ListLabel 33"/>
    <w:rsid w:val="000F1069"/>
  </w:style>
  <w:style w:type="character" w:customStyle="1" w:styleId="ListLabel34">
    <w:name w:val="ListLabel 34"/>
    <w:rsid w:val="000F1069"/>
  </w:style>
  <w:style w:type="character" w:customStyle="1" w:styleId="ListLabel35">
    <w:name w:val="ListLabel 35"/>
    <w:rsid w:val="000F1069"/>
  </w:style>
  <w:style w:type="character" w:customStyle="1" w:styleId="ListLabel36">
    <w:name w:val="ListLabel 36"/>
    <w:rsid w:val="000F1069"/>
  </w:style>
  <w:style w:type="character" w:customStyle="1" w:styleId="ListLabel37">
    <w:name w:val="ListLabel 37"/>
    <w:rsid w:val="000F1069"/>
    <w:rPr>
      <w:rFonts w:ascii="Arial" w:hAnsi="Arial"/>
      <w:b/>
      <w:sz w:val="24"/>
    </w:rPr>
  </w:style>
  <w:style w:type="character" w:customStyle="1" w:styleId="ListLabel38">
    <w:name w:val="ListLabel 38"/>
    <w:rsid w:val="000F1069"/>
    <w:rPr>
      <w:b/>
      <w:i w:val="0"/>
    </w:rPr>
  </w:style>
  <w:style w:type="character" w:customStyle="1" w:styleId="ListLabel39">
    <w:name w:val="ListLabel 39"/>
    <w:rsid w:val="000F1069"/>
    <w:rPr>
      <w:b/>
      <w:i w:val="0"/>
    </w:rPr>
  </w:style>
  <w:style w:type="character" w:customStyle="1" w:styleId="ListLabel40">
    <w:name w:val="ListLabel 40"/>
    <w:rsid w:val="000F1069"/>
    <w:rPr>
      <w:b/>
      <w:i w:val="0"/>
    </w:rPr>
  </w:style>
  <w:style w:type="character" w:customStyle="1" w:styleId="ListLabel41">
    <w:name w:val="ListLabel 41"/>
    <w:rsid w:val="000F1069"/>
    <w:rPr>
      <w:b/>
      <w:i w:val="0"/>
    </w:rPr>
  </w:style>
  <w:style w:type="character" w:customStyle="1" w:styleId="ListLabel42">
    <w:name w:val="ListLabel 42"/>
    <w:rsid w:val="000F1069"/>
  </w:style>
  <w:style w:type="character" w:customStyle="1" w:styleId="ListLabel43">
    <w:name w:val="ListLabel 43"/>
    <w:rsid w:val="000F1069"/>
  </w:style>
  <w:style w:type="character" w:customStyle="1" w:styleId="ListLabel44">
    <w:name w:val="ListLabel 44"/>
    <w:rsid w:val="000F1069"/>
  </w:style>
  <w:style w:type="character" w:customStyle="1" w:styleId="ListLabel45">
    <w:name w:val="ListLabel 45"/>
    <w:rsid w:val="000F1069"/>
  </w:style>
  <w:style w:type="character" w:customStyle="1" w:styleId="ListLabel46">
    <w:name w:val="ListLabel 46"/>
    <w:rsid w:val="000F1069"/>
  </w:style>
  <w:style w:type="character" w:customStyle="1" w:styleId="ListLabel47">
    <w:name w:val="ListLabel 47"/>
    <w:rsid w:val="000F1069"/>
  </w:style>
  <w:style w:type="character" w:customStyle="1" w:styleId="ListLabel48">
    <w:name w:val="ListLabel 48"/>
    <w:rsid w:val="000F1069"/>
  </w:style>
  <w:style w:type="character" w:customStyle="1" w:styleId="ListLabel49">
    <w:name w:val="ListLabel 49"/>
    <w:rsid w:val="000F1069"/>
  </w:style>
  <w:style w:type="character" w:customStyle="1" w:styleId="ListLabel50">
    <w:name w:val="ListLabel 50"/>
    <w:rsid w:val="000F1069"/>
  </w:style>
  <w:style w:type="character" w:customStyle="1" w:styleId="ListLabel51">
    <w:name w:val="ListLabel 51"/>
    <w:rsid w:val="000F1069"/>
  </w:style>
  <w:style w:type="character" w:customStyle="1" w:styleId="ListLabel52">
    <w:name w:val="ListLabel 52"/>
    <w:rsid w:val="000F1069"/>
  </w:style>
  <w:style w:type="character" w:customStyle="1" w:styleId="ListLabel53">
    <w:name w:val="ListLabel 53"/>
    <w:rsid w:val="000F1069"/>
  </w:style>
  <w:style w:type="character" w:customStyle="1" w:styleId="ListLabel54">
    <w:name w:val="ListLabel 54"/>
    <w:rsid w:val="000F1069"/>
  </w:style>
  <w:style w:type="paragraph" w:customStyle="1" w:styleId="noticias">
    <w:name w:val="noticias"/>
    <w:rsid w:val="000F1069"/>
    <w:pPr>
      <w:widowControl/>
      <w:suppressAutoHyphens/>
      <w:autoSpaceDN/>
      <w:spacing w:before="120"/>
      <w:jc w:val="both"/>
      <w:textAlignment w:val="auto"/>
    </w:pPr>
    <w:rPr>
      <w:rFonts w:ascii="Arial" w:eastAsia="Calibri" w:hAnsi="Arial"/>
      <w:kern w:val="0"/>
      <w:sz w:val="22"/>
      <w:szCs w:val="22"/>
      <w:lang w:eastAsia="en-US" w:bidi="ar-SA"/>
    </w:rPr>
  </w:style>
  <w:style w:type="paragraph" w:customStyle="1" w:styleId="citaes">
    <w:name w:val="citações"/>
    <w:basedOn w:val="Normal"/>
    <w:rsid w:val="000F1069"/>
    <w:pPr>
      <w:widowControl/>
      <w:autoSpaceDN/>
      <w:spacing w:before="120" w:after="120" w:line="264" w:lineRule="auto"/>
      <w:ind w:left="2268"/>
      <w:jc w:val="both"/>
      <w:textAlignment w:val="auto"/>
    </w:pPr>
    <w:rPr>
      <w:rFonts w:eastAsia="Times New Roman"/>
      <w:kern w:val="0"/>
      <w:lang w:eastAsia="pt-BR" w:bidi="ar-SA"/>
    </w:rPr>
  </w:style>
  <w:style w:type="paragraph" w:customStyle="1" w:styleId="Citao1">
    <w:name w:val="Citação1"/>
    <w:basedOn w:val="Normal"/>
    <w:next w:val="Normal"/>
    <w:rsid w:val="000F1069"/>
    <w:pPr>
      <w:widowControl/>
      <w:autoSpaceDN/>
      <w:spacing w:before="120" w:after="120" w:line="264" w:lineRule="auto"/>
      <w:ind w:left="2268"/>
      <w:jc w:val="both"/>
      <w:textAlignment w:val="auto"/>
    </w:pPr>
    <w:rPr>
      <w:rFonts w:eastAsia="Times New Roman"/>
      <w:color w:val="000000"/>
      <w:kern w:val="0"/>
      <w:lang w:eastAsia="pt-BR" w:bidi="ar-SA"/>
    </w:rPr>
  </w:style>
  <w:style w:type="paragraph" w:customStyle="1" w:styleId="Tpico">
    <w:name w:val="Tópico"/>
    <w:basedOn w:val="NormalWeb"/>
    <w:qFormat/>
    <w:rsid w:val="000F1069"/>
    <w:pPr>
      <w:numPr>
        <w:numId w:val="2"/>
      </w:numPr>
      <w:suppressAutoHyphens/>
      <w:spacing w:before="280" w:beforeAutospacing="0" w:after="280" w:afterAutospacing="0"/>
      <w:jc w:val="both"/>
    </w:pPr>
  </w:style>
  <w:style w:type="paragraph" w:customStyle="1" w:styleId="Ttulos">
    <w:name w:val="Títulos"/>
    <w:basedOn w:val="Normal"/>
    <w:next w:val="Normal"/>
    <w:rsid w:val="000F1069"/>
    <w:pPr>
      <w:keepNext/>
      <w:widowControl/>
      <w:numPr>
        <w:numId w:val="3"/>
      </w:numPr>
      <w:pBdr>
        <w:top w:val="none" w:sz="0" w:space="0" w:color="000000"/>
        <w:left w:val="none" w:sz="0" w:space="0" w:color="000000"/>
        <w:bottom w:val="thinThickSmallGap" w:sz="18" w:space="1" w:color="000000"/>
        <w:right w:val="none" w:sz="0" w:space="0" w:color="000000"/>
      </w:pBdr>
      <w:autoSpaceDN/>
      <w:spacing w:before="360"/>
      <w:ind w:left="357" w:hanging="357"/>
      <w:jc w:val="both"/>
      <w:textAlignment w:val="auto"/>
    </w:pPr>
    <w:rPr>
      <w:rFonts w:ascii="Arial" w:eastAsia="Times New Roman" w:hAnsi="Arial"/>
      <w:b/>
      <w:color w:val="000000"/>
      <w:kern w:val="0"/>
      <w:lang w:eastAsia="pt-BR" w:bidi="ar-SA"/>
    </w:rPr>
  </w:style>
  <w:style w:type="paragraph" w:customStyle="1" w:styleId="Inciso">
    <w:name w:val="Inciso"/>
    <w:basedOn w:val="PargrafodaLista1"/>
    <w:rsid w:val="000F1069"/>
    <w:pPr>
      <w:numPr>
        <w:ilvl w:val="2"/>
        <w:numId w:val="1"/>
      </w:numPr>
      <w:spacing w:before="240" w:after="0" w:line="264" w:lineRule="auto"/>
      <w:contextualSpacing w:val="0"/>
    </w:pPr>
  </w:style>
  <w:style w:type="paragraph" w:customStyle="1" w:styleId="PargrafodaLista1">
    <w:name w:val="Parágrafo da Lista1"/>
    <w:basedOn w:val="Normal"/>
    <w:rsid w:val="000F1069"/>
    <w:pPr>
      <w:widowControl/>
      <w:autoSpaceDN/>
      <w:spacing w:before="120" w:after="120" w:line="280" w:lineRule="atLeast"/>
      <w:ind w:left="720"/>
      <w:contextualSpacing/>
      <w:jc w:val="both"/>
      <w:textAlignment w:val="auto"/>
    </w:pPr>
    <w:rPr>
      <w:rFonts w:ascii="Arial" w:eastAsia="Times New Roman" w:hAnsi="Arial"/>
      <w:kern w:val="0"/>
      <w:lang w:eastAsia="pt-BR" w:bidi="ar-SA"/>
    </w:rPr>
  </w:style>
  <w:style w:type="paragraph" w:customStyle="1" w:styleId="Textodecomentrio1">
    <w:name w:val="Texto de comentário1"/>
    <w:basedOn w:val="Normal"/>
    <w:rsid w:val="000F1069"/>
    <w:pPr>
      <w:widowControl/>
      <w:autoSpaceDN/>
      <w:spacing w:before="120" w:after="120"/>
      <w:jc w:val="both"/>
      <w:textAlignment w:val="auto"/>
    </w:pPr>
    <w:rPr>
      <w:rFonts w:ascii="Arial" w:eastAsia="Times New Roman" w:hAnsi="Arial"/>
      <w:kern w:val="0"/>
      <w:sz w:val="20"/>
      <w:szCs w:val="20"/>
      <w:lang w:eastAsia="pt-BR" w:bidi="ar-SA"/>
    </w:rPr>
  </w:style>
  <w:style w:type="paragraph" w:customStyle="1" w:styleId="Textodebalo1">
    <w:name w:val="Texto de balão1"/>
    <w:basedOn w:val="Normal"/>
    <w:rsid w:val="000F1069"/>
    <w:pPr>
      <w:widowControl/>
      <w:autoSpaceDN/>
      <w:spacing w:before="120"/>
      <w:jc w:val="both"/>
      <w:textAlignment w:val="auto"/>
    </w:pPr>
    <w:rPr>
      <w:rFonts w:ascii="Segoe UI" w:eastAsia="Times New Roman" w:hAnsi="Segoe UI" w:cs="Segoe UI"/>
      <w:kern w:val="0"/>
      <w:sz w:val="18"/>
      <w:szCs w:val="18"/>
      <w:lang w:eastAsia="pt-BR" w:bidi="ar-SA"/>
    </w:rPr>
  </w:style>
  <w:style w:type="paragraph" w:customStyle="1" w:styleId="corpo">
    <w:name w:val="corpo"/>
    <w:basedOn w:val="Normal"/>
    <w:rsid w:val="000F1069"/>
    <w:pPr>
      <w:widowControl/>
      <w:autoSpaceDN/>
      <w:spacing w:before="280" w:after="280"/>
      <w:jc w:val="both"/>
      <w:textAlignment w:val="auto"/>
    </w:pPr>
    <w:rPr>
      <w:rFonts w:eastAsia="Times New Roman" w:cs="Times New Roman"/>
      <w:kern w:val="0"/>
      <w:lang w:eastAsia="pt-BR" w:bidi="ar-SA"/>
    </w:rPr>
  </w:style>
  <w:style w:type="paragraph" w:customStyle="1" w:styleId="artigo">
    <w:name w:val="artigo"/>
    <w:basedOn w:val="Normal"/>
    <w:rsid w:val="000F1069"/>
    <w:pPr>
      <w:widowControl/>
      <w:autoSpaceDN/>
      <w:spacing w:before="280" w:after="280"/>
      <w:jc w:val="both"/>
      <w:textAlignment w:val="auto"/>
    </w:pPr>
    <w:rPr>
      <w:rFonts w:eastAsia="Times New Roman" w:cs="Times New Roman"/>
      <w:kern w:val="0"/>
      <w:lang w:eastAsia="pt-BR" w:bidi="ar-SA"/>
    </w:rPr>
  </w:style>
  <w:style w:type="paragraph" w:customStyle="1" w:styleId="Assuntodocomentrio1">
    <w:name w:val="Assunto do comentário1"/>
    <w:basedOn w:val="Textodecomentrio1"/>
    <w:next w:val="Textodecomentrio1"/>
    <w:rsid w:val="000F1069"/>
    <w:rPr>
      <w:b/>
      <w:bCs/>
    </w:rPr>
  </w:style>
  <w:style w:type="paragraph" w:customStyle="1" w:styleId="SemEspaamento2">
    <w:name w:val="Sem Espaçamento2"/>
    <w:rsid w:val="000F1069"/>
    <w:pPr>
      <w:widowControl/>
      <w:suppressAutoHyphens/>
      <w:autoSpaceDN/>
      <w:jc w:val="both"/>
      <w:textAlignment w:val="auto"/>
    </w:pPr>
    <w:rPr>
      <w:rFonts w:ascii="Arial" w:eastAsia="Times New Roman" w:hAnsi="Arial"/>
      <w:kern w:val="0"/>
      <w:sz w:val="22"/>
      <w:lang w:eastAsia="pt-BR" w:bidi="ar-SA"/>
    </w:rPr>
  </w:style>
  <w:style w:type="paragraph" w:customStyle="1" w:styleId="Reviso1">
    <w:name w:val="Revisão1"/>
    <w:rsid w:val="000F1069"/>
    <w:pPr>
      <w:widowControl/>
      <w:suppressAutoHyphens/>
      <w:autoSpaceDN/>
      <w:textAlignment w:val="auto"/>
    </w:pPr>
    <w:rPr>
      <w:rFonts w:ascii="Arial" w:eastAsia="Times New Roman" w:hAnsi="Arial"/>
      <w:kern w:val="0"/>
      <w:sz w:val="22"/>
      <w:lang w:eastAsia="pt-BR" w:bidi="ar-SA"/>
    </w:rPr>
  </w:style>
  <w:style w:type="paragraph" w:customStyle="1" w:styleId="tabelatextocentralizado">
    <w:name w:val="tabela_texto_centralizado"/>
    <w:basedOn w:val="Normal"/>
    <w:rsid w:val="000F1069"/>
    <w:pPr>
      <w:widowControl/>
      <w:autoSpaceDN/>
      <w:spacing w:before="280" w:after="280"/>
      <w:textAlignment w:val="auto"/>
    </w:pPr>
    <w:rPr>
      <w:rFonts w:eastAsia="Times New Roman" w:cs="Times New Roman"/>
      <w:kern w:val="0"/>
      <w:lang w:eastAsia="pt-BR" w:bidi="ar-SA"/>
    </w:rPr>
  </w:style>
  <w:style w:type="paragraph" w:customStyle="1" w:styleId="TR-PB">
    <w:name w:val="TR - PB"/>
    <w:basedOn w:val="NormalWeb"/>
    <w:rsid w:val="000F1069"/>
    <w:pPr>
      <w:suppressAutoHyphens/>
      <w:spacing w:before="280" w:beforeAutospacing="0" w:after="0" w:afterAutospacing="0"/>
      <w:jc w:val="center"/>
    </w:pPr>
    <w:rPr>
      <w:rFonts w:ascii="Arial" w:hAnsi="Arial" w:cs="Arial"/>
      <w:b/>
      <w:bCs/>
    </w:rPr>
  </w:style>
  <w:style w:type="paragraph" w:customStyle="1" w:styleId="3onivel111">
    <w:name w:val="3o nivel 1.1.1"/>
    <w:basedOn w:val="Ttulo2"/>
    <w:rsid w:val="000F1069"/>
    <w:pPr>
      <w:keepNext w:val="0"/>
      <w:widowControl/>
      <w:pBdr>
        <w:top w:val="none" w:sz="0" w:space="0" w:color="000000"/>
        <w:left w:val="none" w:sz="0" w:space="0" w:color="000000"/>
        <w:bottom w:val="none" w:sz="0" w:space="0" w:color="000000"/>
        <w:right w:val="none" w:sz="0" w:space="0" w:color="000000"/>
      </w:pBdr>
      <w:tabs>
        <w:tab w:val="left" w:pos="851"/>
      </w:tabs>
      <w:suppressAutoHyphens/>
      <w:spacing w:before="240" w:after="120"/>
      <w:ind w:left="851" w:hanging="851"/>
    </w:pPr>
    <w:rPr>
      <w:b w:val="0"/>
      <w:bCs/>
      <w:color w:val="000000"/>
      <w:kern w:val="0"/>
      <w:sz w:val="24"/>
      <w:u w:val="single"/>
      <w:lang w:eastAsia="pt-BR" w:bidi="ar-SA"/>
    </w:rPr>
  </w:style>
  <w:style w:type="paragraph" w:customStyle="1" w:styleId="pf0">
    <w:name w:val="pf0"/>
    <w:basedOn w:val="Normal"/>
    <w:rsid w:val="000F1069"/>
    <w:pPr>
      <w:widowControl/>
      <w:autoSpaceDN/>
      <w:spacing w:before="280" w:after="280"/>
      <w:textAlignment w:val="auto"/>
    </w:pPr>
    <w:rPr>
      <w:rFonts w:eastAsia="Times New Roman" w:cs="Times New Roman"/>
      <w:kern w:val="0"/>
      <w:lang w:eastAsia="pt-BR" w:bidi="ar-SA"/>
    </w:rPr>
  </w:style>
  <w:style w:type="paragraph" w:customStyle="1" w:styleId="Tpico1">
    <w:name w:val="Tópico 1"/>
    <w:basedOn w:val="PargrafodaLista1"/>
    <w:qFormat/>
    <w:rsid w:val="000F1069"/>
    <w:pPr>
      <w:keepNext/>
      <w:numPr>
        <w:numId w:val="4"/>
      </w:numPr>
      <w:pBdr>
        <w:top w:val="none" w:sz="0" w:space="0" w:color="000000"/>
        <w:left w:val="none" w:sz="0" w:space="0" w:color="000000"/>
        <w:bottom w:val="thinThickSmallGap" w:sz="18" w:space="1" w:color="000000"/>
        <w:right w:val="none" w:sz="0" w:space="0" w:color="000000"/>
      </w:pBdr>
      <w:spacing w:before="360" w:after="240" w:line="288" w:lineRule="auto"/>
      <w:ind w:left="425" w:hanging="425"/>
      <w:contextualSpacing w:val="0"/>
    </w:pPr>
    <w:rPr>
      <w:b/>
      <w:bCs/>
      <w:iCs/>
      <w:color w:val="808080"/>
    </w:rPr>
  </w:style>
  <w:style w:type="paragraph" w:customStyle="1" w:styleId="Tpico2">
    <w:name w:val="Tópico 2"/>
    <w:basedOn w:val="PargrafodaLista1"/>
    <w:qFormat/>
    <w:rsid w:val="000F1069"/>
    <w:pPr>
      <w:numPr>
        <w:ilvl w:val="1"/>
        <w:numId w:val="4"/>
      </w:numPr>
      <w:pBdr>
        <w:top w:val="none" w:sz="0" w:space="0" w:color="000000"/>
        <w:left w:val="none" w:sz="0" w:space="0" w:color="000000"/>
        <w:bottom w:val="single" w:sz="4" w:space="1" w:color="000000"/>
        <w:right w:val="none" w:sz="0" w:space="0" w:color="000000"/>
      </w:pBdr>
      <w:spacing w:before="360" w:after="240" w:line="288" w:lineRule="auto"/>
      <w:contextualSpacing w:val="0"/>
    </w:pPr>
    <w:rPr>
      <w:b/>
      <w:bCs/>
      <w:iCs/>
    </w:rPr>
  </w:style>
  <w:style w:type="paragraph" w:customStyle="1" w:styleId="Tpico3">
    <w:name w:val="Tópico 3"/>
    <w:basedOn w:val="PargrafodaLista1"/>
    <w:qFormat/>
    <w:rsid w:val="000F1069"/>
    <w:pPr>
      <w:numPr>
        <w:ilvl w:val="2"/>
        <w:numId w:val="4"/>
      </w:numPr>
      <w:spacing w:before="360" w:after="240" w:line="288" w:lineRule="auto"/>
      <w:contextualSpacing w:val="0"/>
    </w:pPr>
    <w:rPr>
      <w:b/>
      <w:bCs/>
      <w:iCs/>
    </w:rPr>
  </w:style>
  <w:style w:type="paragraph" w:customStyle="1" w:styleId="pargrafo">
    <w:name w:val="parágrafo"/>
    <w:basedOn w:val="Art"/>
    <w:autoRedefine/>
    <w:rsid w:val="000F1069"/>
  </w:style>
  <w:style w:type="paragraph" w:customStyle="1" w:styleId="Art">
    <w:name w:val="Art."/>
    <w:basedOn w:val="PargrafodaLista1"/>
    <w:rsid w:val="000F1069"/>
    <w:pPr>
      <w:tabs>
        <w:tab w:val="left" w:pos="737"/>
        <w:tab w:val="left" w:pos="907"/>
        <w:tab w:val="left" w:pos="1077"/>
      </w:tabs>
      <w:spacing w:after="0" w:line="264" w:lineRule="auto"/>
      <w:ind w:left="0"/>
      <w:contextualSpacing w:val="0"/>
    </w:pPr>
    <w:rPr>
      <w:rFonts w:eastAsia="Calibri"/>
      <w:szCs w:val="22"/>
      <w:lang w:eastAsia="en-US"/>
    </w:rPr>
  </w:style>
  <w:style w:type="paragraph" w:customStyle="1" w:styleId="Tpico4">
    <w:name w:val="Tópico 4"/>
    <w:basedOn w:val="Lista"/>
    <w:qFormat/>
    <w:rsid w:val="000F1069"/>
    <w:pPr>
      <w:numPr>
        <w:ilvl w:val="3"/>
        <w:numId w:val="4"/>
      </w:numPr>
      <w:tabs>
        <w:tab w:val="left" w:pos="993"/>
      </w:tabs>
      <w:autoSpaceDN/>
      <w:spacing w:before="240" w:after="240" w:line="280" w:lineRule="atLeast"/>
      <w:contextualSpacing/>
      <w:textAlignment w:val="auto"/>
    </w:pPr>
    <w:rPr>
      <w:rFonts w:ascii="Arial" w:hAnsi="Arial"/>
      <w:kern w:val="0"/>
      <w:sz w:val="24"/>
      <w:szCs w:val="24"/>
      <w:lang w:eastAsia="pt-BR"/>
    </w:rPr>
  </w:style>
  <w:style w:type="paragraph" w:customStyle="1" w:styleId="Tpico5">
    <w:name w:val="Tópico 5"/>
    <w:basedOn w:val="Tpico4"/>
    <w:qFormat/>
    <w:rsid w:val="000F1069"/>
    <w:pPr>
      <w:ind w:left="1134" w:hanging="1134"/>
    </w:pPr>
  </w:style>
  <w:style w:type="paragraph" w:customStyle="1" w:styleId="Alinea10">
    <w:name w:val="Alinea 10+"/>
    <w:basedOn w:val="Normal"/>
    <w:rsid w:val="000F1069"/>
    <w:pPr>
      <w:widowControl/>
      <w:numPr>
        <w:ilvl w:val="4"/>
        <w:numId w:val="5"/>
      </w:numPr>
      <w:autoSpaceDN/>
      <w:spacing w:before="120" w:line="288" w:lineRule="auto"/>
      <w:jc w:val="both"/>
      <w:textAlignment w:val="auto"/>
    </w:pPr>
    <w:rPr>
      <w:rFonts w:ascii="Arial" w:eastAsia="Calibri" w:hAnsi="Arial"/>
      <w:kern w:val="0"/>
      <w:lang w:eastAsia="en-US" w:bidi="ar-SA"/>
    </w:rPr>
  </w:style>
  <w:style w:type="paragraph" w:customStyle="1" w:styleId="ARTIGO10">
    <w:name w:val="ARTIGO   10  +"/>
    <w:basedOn w:val="Normal"/>
    <w:rsid w:val="000F1069"/>
    <w:pPr>
      <w:widowControl/>
      <w:tabs>
        <w:tab w:val="num" w:pos="567"/>
      </w:tabs>
      <w:autoSpaceDN/>
      <w:spacing w:before="120" w:line="288" w:lineRule="auto"/>
      <w:ind w:left="567" w:hanging="567"/>
      <w:jc w:val="both"/>
      <w:textAlignment w:val="auto"/>
    </w:pPr>
    <w:rPr>
      <w:rFonts w:ascii="Arial" w:eastAsia="Calibri" w:hAnsi="Arial"/>
      <w:kern w:val="0"/>
      <w:lang w:eastAsia="en-US" w:bidi="ar-SA"/>
    </w:rPr>
  </w:style>
  <w:style w:type="paragraph" w:customStyle="1" w:styleId="Incisodeartigo10">
    <w:name w:val="Inciso de artigo 10 +"/>
    <w:basedOn w:val="Normal"/>
    <w:rsid w:val="000F1069"/>
    <w:pPr>
      <w:widowControl/>
      <w:tabs>
        <w:tab w:val="num" w:pos="851"/>
      </w:tabs>
      <w:autoSpaceDN/>
      <w:spacing w:before="120" w:line="288" w:lineRule="auto"/>
      <w:ind w:left="851" w:hanging="851"/>
      <w:jc w:val="both"/>
      <w:textAlignment w:val="auto"/>
    </w:pPr>
    <w:rPr>
      <w:rFonts w:ascii="Arial" w:eastAsia="Calibri" w:hAnsi="Arial"/>
      <w:kern w:val="0"/>
      <w:lang w:eastAsia="en-US" w:bidi="ar-SA"/>
    </w:rPr>
  </w:style>
  <w:style w:type="paragraph" w:customStyle="1" w:styleId="10">
    <w:name w:val="§   10  +"/>
    <w:basedOn w:val="Normal"/>
    <w:rsid w:val="000F1069"/>
    <w:pPr>
      <w:widowControl/>
      <w:tabs>
        <w:tab w:val="num" w:pos="1134"/>
      </w:tabs>
      <w:autoSpaceDN/>
      <w:spacing w:before="120" w:line="288" w:lineRule="auto"/>
      <w:ind w:left="1134" w:hanging="1134"/>
      <w:jc w:val="both"/>
      <w:textAlignment w:val="auto"/>
    </w:pPr>
    <w:rPr>
      <w:rFonts w:ascii="Arial" w:eastAsia="Calibri" w:hAnsi="Arial"/>
      <w:kern w:val="0"/>
      <w:lang w:eastAsia="en-US" w:bidi="ar-SA"/>
    </w:rPr>
  </w:style>
  <w:style w:type="paragraph" w:customStyle="1" w:styleId="Incisode10">
    <w:name w:val="Inciso de § 10 +"/>
    <w:basedOn w:val="10"/>
    <w:rsid w:val="000F1069"/>
  </w:style>
  <w:style w:type="paragraph" w:customStyle="1" w:styleId="Quebras">
    <w:name w:val="Quebras"/>
    <w:basedOn w:val="Normal"/>
    <w:qFormat/>
    <w:rsid w:val="000F1069"/>
    <w:pPr>
      <w:widowControl/>
      <w:tabs>
        <w:tab w:val="left" w:pos="567"/>
        <w:tab w:val="left" w:pos="1256"/>
      </w:tabs>
      <w:autoSpaceDN/>
      <w:jc w:val="both"/>
      <w:textAlignment w:val="auto"/>
    </w:pPr>
    <w:rPr>
      <w:rFonts w:ascii="Arial" w:eastAsia="Times New Roman" w:hAnsi="Arial"/>
      <w:i/>
      <w:iCs/>
      <w:color w:val="808080"/>
      <w:kern w:val="0"/>
      <w:sz w:val="2"/>
      <w:szCs w:val="2"/>
      <w:lang w:eastAsia="pt-BR" w:bidi="ar-SA"/>
    </w:rPr>
  </w:style>
  <w:style w:type="paragraph" w:styleId="CabealhodoSumrio">
    <w:name w:val="TOC Heading"/>
    <w:basedOn w:val="Ttulo1"/>
    <w:next w:val="Normal"/>
    <w:uiPriority w:val="39"/>
    <w:unhideWhenUsed/>
    <w:rsid w:val="00F768CB"/>
    <w:pPr>
      <w:keepLines/>
      <w:spacing w:before="240" w:line="259" w:lineRule="auto"/>
      <w:jc w:val="left"/>
      <w:outlineLvl w:val="9"/>
    </w:pPr>
    <w:rPr>
      <w:rFonts w:asciiTheme="majorHAnsi" w:eastAsiaTheme="majorEastAsia" w:hAnsiTheme="majorHAnsi" w:cstheme="majorBidi"/>
      <w:b w:val="0"/>
      <w:bCs w:val="0"/>
      <w:color w:val="365F91" w:themeColor="accent1" w:themeShade="BF"/>
      <w:kern w:val="0"/>
      <w:lang w:eastAsia="pt-BR" w:bidi="ar-SA"/>
    </w:rPr>
  </w:style>
  <w:style w:type="paragraph" w:styleId="Sumrio1">
    <w:name w:val="toc 1"/>
    <w:basedOn w:val="Normal"/>
    <w:next w:val="Normal"/>
    <w:autoRedefine/>
    <w:uiPriority w:val="39"/>
    <w:unhideWhenUsed/>
    <w:rsid w:val="00715803"/>
    <w:pPr>
      <w:widowControl/>
      <w:tabs>
        <w:tab w:val="left" w:pos="426"/>
        <w:tab w:val="right" w:leader="dot" w:pos="9628"/>
      </w:tabs>
      <w:suppressAutoHyphens w:val="0"/>
      <w:autoSpaceDN/>
      <w:spacing w:after="100"/>
      <w:textAlignment w:val="auto"/>
    </w:pPr>
    <w:rPr>
      <w:rFonts w:ascii="Arial" w:eastAsia="Times New Roman" w:hAnsi="Arial" w:cs="Tahoma"/>
      <w:noProof/>
      <w:kern w:val="0"/>
      <w:lang w:eastAsia="pt-BR" w:bidi="ar-SA"/>
    </w:rPr>
  </w:style>
  <w:style w:type="character" w:customStyle="1" w:styleId="xcontentpasted0">
    <w:name w:val="x_contentpasted0"/>
    <w:basedOn w:val="Fontepargpadro"/>
    <w:rsid w:val="003200A8"/>
  </w:style>
  <w:style w:type="paragraph" w:customStyle="1" w:styleId="Nvel3-R">
    <w:name w:val="Nível 3-R"/>
    <w:basedOn w:val="Nivel3"/>
    <w:link w:val="Nvel3-RChar"/>
    <w:qFormat/>
    <w:rsid w:val="00257ACA"/>
    <w:pPr>
      <w:numPr>
        <w:ilvl w:val="0"/>
        <w:numId w:val="0"/>
      </w:numPr>
      <w:ind w:left="284"/>
    </w:pPr>
    <w:rPr>
      <w:i/>
      <w:iCs/>
      <w:color w:val="FF0000"/>
    </w:rPr>
  </w:style>
  <w:style w:type="character" w:customStyle="1" w:styleId="Nvel3-RChar">
    <w:name w:val="Nível 3-R Char"/>
    <w:basedOn w:val="Nivel3Char"/>
    <w:link w:val="Nvel3-R"/>
    <w:rsid w:val="00257ACA"/>
    <w:rPr>
      <w:rFonts w:ascii="Arial" w:eastAsiaTheme="minorEastAsia" w:hAnsi="Arial"/>
      <w:i/>
      <w:iCs/>
      <w:color w:val="FF0000"/>
      <w:kern w:val="0"/>
      <w:sz w:val="20"/>
      <w:szCs w:val="20"/>
      <w:lang w:eastAsia="pt-BR" w:bidi="ar-SA"/>
    </w:rPr>
  </w:style>
  <w:style w:type="paragraph" w:customStyle="1" w:styleId="Explicao">
    <w:name w:val="Explicação"/>
    <w:basedOn w:val="Normal"/>
    <w:link w:val="ExplicaoChar"/>
    <w:uiPriority w:val="3"/>
    <w:qFormat/>
    <w:rsid w:val="00474767"/>
    <w:pPr>
      <w:widowControl/>
      <w:suppressAutoHyphens w:val="0"/>
      <w:autoSpaceDN/>
      <w:ind w:left="1701"/>
      <w:jc w:val="both"/>
      <w:textAlignment w:val="auto"/>
    </w:pPr>
    <w:rPr>
      <w:rFonts w:eastAsia="Times New Roman" w:cs="Times New Roman"/>
      <w:color w:val="984806" w:themeColor="accent6" w:themeShade="80"/>
      <w:kern w:val="0"/>
      <w:sz w:val="22"/>
      <w:lang w:eastAsia="pt-BR" w:bidi="ar-SA"/>
    </w:rPr>
  </w:style>
  <w:style w:type="character" w:customStyle="1" w:styleId="ExplicaoChar">
    <w:name w:val="Explicação Char"/>
    <w:basedOn w:val="Fontepargpadro"/>
    <w:link w:val="Explicao"/>
    <w:uiPriority w:val="3"/>
    <w:rsid w:val="00474767"/>
    <w:rPr>
      <w:rFonts w:eastAsia="Times New Roman" w:cs="Times New Roman"/>
      <w:color w:val="984806" w:themeColor="accent6" w:themeShade="80"/>
      <w:kern w:val="0"/>
      <w:sz w:val="22"/>
      <w:lang w:eastAsia="pt-BR" w:bidi="ar-SA"/>
    </w:rPr>
  </w:style>
  <w:style w:type="character" w:customStyle="1" w:styleId="Hyperlink1">
    <w:name w:val="Hyperlink1"/>
    <w:basedOn w:val="Fontepargpadro"/>
    <w:rsid w:val="00E65D37"/>
    <w:rPr>
      <w:color w:val="0000FF"/>
      <w:u w:val="single"/>
    </w:rPr>
  </w:style>
  <w:style w:type="paragraph" w:customStyle="1" w:styleId="TextoExemplo">
    <w:name w:val="Texto Exemplo"/>
    <w:basedOn w:val="Normal"/>
    <w:link w:val="TextoExemploChar"/>
    <w:uiPriority w:val="6"/>
    <w:qFormat/>
    <w:rsid w:val="00894210"/>
    <w:pPr>
      <w:widowControl/>
      <w:suppressAutoHyphens w:val="0"/>
      <w:autoSpaceDN/>
      <w:spacing w:before="240" w:line="312" w:lineRule="auto"/>
      <w:jc w:val="both"/>
      <w:textAlignment w:val="auto"/>
    </w:pPr>
    <w:rPr>
      <w:rFonts w:ascii="Arial" w:eastAsia="Times New Roman" w:hAnsi="Arial"/>
      <w:bCs/>
      <w:i/>
      <w:color w:val="808080" w:themeColor="background1" w:themeShade="80"/>
      <w:kern w:val="0"/>
      <w:lang w:eastAsia="pt-BR" w:bidi="ar-SA"/>
    </w:rPr>
  </w:style>
  <w:style w:type="character" w:customStyle="1" w:styleId="TextoExemploChar">
    <w:name w:val="Texto Exemplo Char"/>
    <w:basedOn w:val="Fontepargpadro"/>
    <w:link w:val="TextoExemplo"/>
    <w:uiPriority w:val="6"/>
    <w:rsid w:val="00894210"/>
    <w:rPr>
      <w:rFonts w:ascii="Arial" w:eastAsia="Times New Roman" w:hAnsi="Arial"/>
      <w:bCs/>
      <w:i/>
      <w:color w:val="808080" w:themeColor="background1" w:themeShade="80"/>
      <w:kern w:val="0"/>
      <w:lang w:eastAsia="pt-BR" w:bidi="ar-SA"/>
    </w:rPr>
  </w:style>
  <w:style w:type="table" w:customStyle="1" w:styleId="Tabelacomgrade1">
    <w:name w:val="Tabela com grade1"/>
    <w:basedOn w:val="Tabelanormal"/>
    <w:next w:val="Tabelacomgrade"/>
    <w:uiPriority w:val="59"/>
    <w:rsid w:val="002D58E9"/>
    <w:pPr>
      <w:widowControl/>
      <w:autoSpaceDN/>
      <w:textAlignment w:val="auto"/>
    </w:pPr>
    <w:rPr>
      <w:rFonts w:asciiTheme="minorHAnsi" w:eastAsiaTheme="minorHAnsi" w:hAnsiTheme="minorHAnsi" w:cstheme="minorBidi"/>
      <w:kern w:val="0"/>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mrio3">
    <w:name w:val="toc 3"/>
    <w:basedOn w:val="Normal"/>
    <w:next w:val="Normal"/>
    <w:autoRedefine/>
    <w:uiPriority w:val="39"/>
    <w:unhideWhenUsed/>
    <w:rsid w:val="00262737"/>
    <w:pPr>
      <w:spacing w:after="100"/>
      <w:ind w:left="480"/>
    </w:pPr>
    <w:rPr>
      <w:rFonts w:cs="Mangal"/>
      <w:szCs w:val="21"/>
    </w:rPr>
  </w:style>
  <w:style w:type="paragraph" w:styleId="Sumrio2">
    <w:name w:val="toc 2"/>
    <w:basedOn w:val="Normal"/>
    <w:next w:val="Normal"/>
    <w:autoRedefine/>
    <w:uiPriority w:val="39"/>
    <w:unhideWhenUsed/>
    <w:rsid w:val="00262737"/>
    <w:pPr>
      <w:spacing w:after="100"/>
      <w:ind w:left="240"/>
    </w:pPr>
    <w:rPr>
      <w:rFonts w:cs="Mangal"/>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97997">
      <w:bodyDiv w:val="1"/>
      <w:marLeft w:val="0"/>
      <w:marRight w:val="0"/>
      <w:marTop w:val="0"/>
      <w:marBottom w:val="0"/>
      <w:divBdr>
        <w:top w:val="none" w:sz="0" w:space="0" w:color="auto"/>
        <w:left w:val="none" w:sz="0" w:space="0" w:color="auto"/>
        <w:bottom w:val="none" w:sz="0" w:space="0" w:color="auto"/>
        <w:right w:val="none" w:sz="0" w:space="0" w:color="auto"/>
      </w:divBdr>
    </w:div>
    <w:div w:id="24252054">
      <w:bodyDiv w:val="1"/>
      <w:marLeft w:val="0"/>
      <w:marRight w:val="0"/>
      <w:marTop w:val="0"/>
      <w:marBottom w:val="0"/>
      <w:divBdr>
        <w:top w:val="none" w:sz="0" w:space="0" w:color="auto"/>
        <w:left w:val="none" w:sz="0" w:space="0" w:color="auto"/>
        <w:bottom w:val="none" w:sz="0" w:space="0" w:color="auto"/>
        <w:right w:val="none" w:sz="0" w:space="0" w:color="auto"/>
      </w:divBdr>
    </w:div>
    <w:div w:id="24258257">
      <w:bodyDiv w:val="1"/>
      <w:marLeft w:val="0"/>
      <w:marRight w:val="0"/>
      <w:marTop w:val="0"/>
      <w:marBottom w:val="0"/>
      <w:divBdr>
        <w:top w:val="none" w:sz="0" w:space="0" w:color="auto"/>
        <w:left w:val="none" w:sz="0" w:space="0" w:color="auto"/>
        <w:bottom w:val="none" w:sz="0" w:space="0" w:color="auto"/>
        <w:right w:val="none" w:sz="0" w:space="0" w:color="auto"/>
      </w:divBdr>
    </w:div>
    <w:div w:id="63143681">
      <w:bodyDiv w:val="1"/>
      <w:marLeft w:val="0"/>
      <w:marRight w:val="0"/>
      <w:marTop w:val="0"/>
      <w:marBottom w:val="0"/>
      <w:divBdr>
        <w:top w:val="none" w:sz="0" w:space="0" w:color="auto"/>
        <w:left w:val="none" w:sz="0" w:space="0" w:color="auto"/>
        <w:bottom w:val="none" w:sz="0" w:space="0" w:color="auto"/>
        <w:right w:val="none" w:sz="0" w:space="0" w:color="auto"/>
      </w:divBdr>
    </w:div>
    <w:div w:id="70544011">
      <w:bodyDiv w:val="1"/>
      <w:marLeft w:val="0"/>
      <w:marRight w:val="0"/>
      <w:marTop w:val="0"/>
      <w:marBottom w:val="0"/>
      <w:divBdr>
        <w:top w:val="none" w:sz="0" w:space="0" w:color="auto"/>
        <w:left w:val="none" w:sz="0" w:space="0" w:color="auto"/>
        <w:bottom w:val="none" w:sz="0" w:space="0" w:color="auto"/>
        <w:right w:val="none" w:sz="0" w:space="0" w:color="auto"/>
      </w:divBdr>
    </w:div>
    <w:div w:id="74672120">
      <w:bodyDiv w:val="1"/>
      <w:marLeft w:val="0"/>
      <w:marRight w:val="0"/>
      <w:marTop w:val="0"/>
      <w:marBottom w:val="0"/>
      <w:divBdr>
        <w:top w:val="none" w:sz="0" w:space="0" w:color="auto"/>
        <w:left w:val="none" w:sz="0" w:space="0" w:color="auto"/>
        <w:bottom w:val="none" w:sz="0" w:space="0" w:color="auto"/>
        <w:right w:val="none" w:sz="0" w:space="0" w:color="auto"/>
      </w:divBdr>
    </w:div>
    <w:div w:id="106120563">
      <w:bodyDiv w:val="1"/>
      <w:marLeft w:val="0"/>
      <w:marRight w:val="0"/>
      <w:marTop w:val="0"/>
      <w:marBottom w:val="0"/>
      <w:divBdr>
        <w:top w:val="none" w:sz="0" w:space="0" w:color="auto"/>
        <w:left w:val="none" w:sz="0" w:space="0" w:color="auto"/>
        <w:bottom w:val="none" w:sz="0" w:space="0" w:color="auto"/>
        <w:right w:val="none" w:sz="0" w:space="0" w:color="auto"/>
      </w:divBdr>
    </w:div>
    <w:div w:id="115759985">
      <w:bodyDiv w:val="1"/>
      <w:marLeft w:val="0"/>
      <w:marRight w:val="0"/>
      <w:marTop w:val="0"/>
      <w:marBottom w:val="0"/>
      <w:divBdr>
        <w:top w:val="none" w:sz="0" w:space="0" w:color="auto"/>
        <w:left w:val="none" w:sz="0" w:space="0" w:color="auto"/>
        <w:bottom w:val="none" w:sz="0" w:space="0" w:color="auto"/>
        <w:right w:val="none" w:sz="0" w:space="0" w:color="auto"/>
      </w:divBdr>
    </w:div>
    <w:div w:id="155656498">
      <w:bodyDiv w:val="1"/>
      <w:marLeft w:val="0"/>
      <w:marRight w:val="0"/>
      <w:marTop w:val="0"/>
      <w:marBottom w:val="0"/>
      <w:divBdr>
        <w:top w:val="none" w:sz="0" w:space="0" w:color="auto"/>
        <w:left w:val="none" w:sz="0" w:space="0" w:color="auto"/>
        <w:bottom w:val="none" w:sz="0" w:space="0" w:color="auto"/>
        <w:right w:val="none" w:sz="0" w:space="0" w:color="auto"/>
      </w:divBdr>
    </w:div>
    <w:div w:id="166991252">
      <w:bodyDiv w:val="1"/>
      <w:marLeft w:val="0"/>
      <w:marRight w:val="0"/>
      <w:marTop w:val="0"/>
      <w:marBottom w:val="0"/>
      <w:divBdr>
        <w:top w:val="none" w:sz="0" w:space="0" w:color="auto"/>
        <w:left w:val="none" w:sz="0" w:space="0" w:color="auto"/>
        <w:bottom w:val="none" w:sz="0" w:space="0" w:color="auto"/>
        <w:right w:val="none" w:sz="0" w:space="0" w:color="auto"/>
      </w:divBdr>
    </w:div>
    <w:div w:id="194002216">
      <w:bodyDiv w:val="1"/>
      <w:marLeft w:val="0"/>
      <w:marRight w:val="0"/>
      <w:marTop w:val="0"/>
      <w:marBottom w:val="0"/>
      <w:divBdr>
        <w:top w:val="none" w:sz="0" w:space="0" w:color="auto"/>
        <w:left w:val="none" w:sz="0" w:space="0" w:color="auto"/>
        <w:bottom w:val="none" w:sz="0" w:space="0" w:color="auto"/>
        <w:right w:val="none" w:sz="0" w:space="0" w:color="auto"/>
      </w:divBdr>
    </w:div>
    <w:div w:id="233201369">
      <w:bodyDiv w:val="1"/>
      <w:marLeft w:val="0"/>
      <w:marRight w:val="0"/>
      <w:marTop w:val="0"/>
      <w:marBottom w:val="0"/>
      <w:divBdr>
        <w:top w:val="none" w:sz="0" w:space="0" w:color="auto"/>
        <w:left w:val="none" w:sz="0" w:space="0" w:color="auto"/>
        <w:bottom w:val="none" w:sz="0" w:space="0" w:color="auto"/>
        <w:right w:val="none" w:sz="0" w:space="0" w:color="auto"/>
      </w:divBdr>
    </w:div>
    <w:div w:id="258297282">
      <w:bodyDiv w:val="1"/>
      <w:marLeft w:val="0"/>
      <w:marRight w:val="0"/>
      <w:marTop w:val="0"/>
      <w:marBottom w:val="0"/>
      <w:divBdr>
        <w:top w:val="none" w:sz="0" w:space="0" w:color="auto"/>
        <w:left w:val="none" w:sz="0" w:space="0" w:color="auto"/>
        <w:bottom w:val="none" w:sz="0" w:space="0" w:color="auto"/>
        <w:right w:val="none" w:sz="0" w:space="0" w:color="auto"/>
      </w:divBdr>
    </w:div>
    <w:div w:id="287468240">
      <w:bodyDiv w:val="1"/>
      <w:marLeft w:val="0"/>
      <w:marRight w:val="0"/>
      <w:marTop w:val="0"/>
      <w:marBottom w:val="0"/>
      <w:divBdr>
        <w:top w:val="none" w:sz="0" w:space="0" w:color="auto"/>
        <w:left w:val="none" w:sz="0" w:space="0" w:color="auto"/>
        <w:bottom w:val="none" w:sz="0" w:space="0" w:color="auto"/>
        <w:right w:val="none" w:sz="0" w:space="0" w:color="auto"/>
      </w:divBdr>
    </w:div>
    <w:div w:id="296255066">
      <w:bodyDiv w:val="1"/>
      <w:marLeft w:val="0"/>
      <w:marRight w:val="0"/>
      <w:marTop w:val="0"/>
      <w:marBottom w:val="0"/>
      <w:divBdr>
        <w:top w:val="none" w:sz="0" w:space="0" w:color="auto"/>
        <w:left w:val="none" w:sz="0" w:space="0" w:color="auto"/>
        <w:bottom w:val="none" w:sz="0" w:space="0" w:color="auto"/>
        <w:right w:val="none" w:sz="0" w:space="0" w:color="auto"/>
      </w:divBdr>
    </w:div>
    <w:div w:id="318273626">
      <w:bodyDiv w:val="1"/>
      <w:marLeft w:val="0"/>
      <w:marRight w:val="0"/>
      <w:marTop w:val="0"/>
      <w:marBottom w:val="0"/>
      <w:divBdr>
        <w:top w:val="none" w:sz="0" w:space="0" w:color="auto"/>
        <w:left w:val="none" w:sz="0" w:space="0" w:color="auto"/>
        <w:bottom w:val="none" w:sz="0" w:space="0" w:color="auto"/>
        <w:right w:val="none" w:sz="0" w:space="0" w:color="auto"/>
      </w:divBdr>
    </w:div>
    <w:div w:id="325519479">
      <w:bodyDiv w:val="1"/>
      <w:marLeft w:val="0"/>
      <w:marRight w:val="0"/>
      <w:marTop w:val="0"/>
      <w:marBottom w:val="0"/>
      <w:divBdr>
        <w:top w:val="none" w:sz="0" w:space="0" w:color="auto"/>
        <w:left w:val="none" w:sz="0" w:space="0" w:color="auto"/>
        <w:bottom w:val="none" w:sz="0" w:space="0" w:color="auto"/>
        <w:right w:val="none" w:sz="0" w:space="0" w:color="auto"/>
      </w:divBdr>
    </w:div>
    <w:div w:id="328101372">
      <w:bodyDiv w:val="1"/>
      <w:marLeft w:val="0"/>
      <w:marRight w:val="0"/>
      <w:marTop w:val="0"/>
      <w:marBottom w:val="0"/>
      <w:divBdr>
        <w:top w:val="none" w:sz="0" w:space="0" w:color="auto"/>
        <w:left w:val="none" w:sz="0" w:space="0" w:color="auto"/>
        <w:bottom w:val="none" w:sz="0" w:space="0" w:color="auto"/>
        <w:right w:val="none" w:sz="0" w:space="0" w:color="auto"/>
      </w:divBdr>
    </w:div>
    <w:div w:id="345256476">
      <w:bodyDiv w:val="1"/>
      <w:marLeft w:val="0"/>
      <w:marRight w:val="0"/>
      <w:marTop w:val="0"/>
      <w:marBottom w:val="0"/>
      <w:divBdr>
        <w:top w:val="none" w:sz="0" w:space="0" w:color="auto"/>
        <w:left w:val="none" w:sz="0" w:space="0" w:color="auto"/>
        <w:bottom w:val="none" w:sz="0" w:space="0" w:color="auto"/>
        <w:right w:val="none" w:sz="0" w:space="0" w:color="auto"/>
      </w:divBdr>
    </w:div>
    <w:div w:id="369230135">
      <w:bodyDiv w:val="1"/>
      <w:marLeft w:val="0"/>
      <w:marRight w:val="0"/>
      <w:marTop w:val="0"/>
      <w:marBottom w:val="0"/>
      <w:divBdr>
        <w:top w:val="none" w:sz="0" w:space="0" w:color="auto"/>
        <w:left w:val="none" w:sz="0" w:space="0" w:color="auto"/>
        <w:bottom w:val="none" w:sz="0" w:space="0" w:color="auto"/>
        <w:right w:val="none" w:sz="0" w:space="0" w:color="auto"/>
      </w:divBdr>
    </w:div>
    <w:div w:id="372271305">
      <w:bodyDiv w:val="1"/>
      <w:marLeft w:val="0"/>
      <w:marRight w:val="0"/>
      <w:marTop w:val="0"/>
      <w:marBottom w:val="0"/>
      <w:divBdr>
        <w:top w:val="none" w:sz="0" w:space="0" w:color="auto"/>
        <w:left w:val="none" w:sz="0" w:space="0" w:color="auto"/>
        <w:bottom w:val="none" w:sz="0" w:space="0" w:color="auto"/>
        <w:right w:val="none" w:sz="0" w:space="0" w:color="auto"/>
      </w:divBdr>
    </w:div>
    <w:div w:id="372735484">
      <w:bodyDiv w:val="1"/>
      <w:marLeft w:val="0"/>
      <w:marRight w:val="0"/>
      <w:marTop w:val="0"/>
      <w:marBottom w:val="0"/>
      <w:divBdr>
        <w:top w:val="none" w:sz="0" w:space="0" w:color="auto"/>
        <w:left w:val="none" w:sz="0" w:space="0" w:color="auto"/>
        <w:bottom w:val="none" w:sz="0" w:space="0" w:color="auto"/>
        <w:right w:val="none" w:sz="0" w:space="0" w:color="auto"/>
      </w:divBdr>
    </w:div>
    <w:div w:id="383677941">
      <w:bodyDiv w:val="1"/>
      <w:marLeft w:val="0"/>
      <w:marRight w:val="0"/>
      <w:marTop w:val="0"/>
      <w:marBottom w:val="0"/>
      <w:divBdr>
        <w:top w:val="none" w:sz="0" w:space="0" w:color="auto"/>
        <w:left w:val="none" w:sz="0" w:space="0" w:color="auto"/>
        <w:bottom w:val="none" w:sz="0" w:space="0" w:color="auto"/>
        <w:right w:val="none" w:sz="0" w:space="0" w:color="auto"/>
      </w:divBdr>
    </w:div>
    <w:div w:id="412363220">
      <w:bodyDiv w:val="1"/>
      <w:marLeft w:val="0"/>
      <w:marRight w:val="0"/>
      <w:marTop w:val="0"/>
      <w:marBottom w:val="0"/>
      <w:divBdr>
        <w:top w:val="none" w:sz="0" w:space="0" w:color="auto"/>
        <w:left w:val="none" w:sz="0" w:space="0" w:color="auto"/>
        <w:bottom w:val="none" w:sz="0" w:space="0" w:color="auto"/>
        <w:right w:val="none" w:sz="0" w:space="0" w:color="auto"/>
      </w:divBdr>
    </w:div>
    <w:div w:id="426771214">
      <w:bodyDiv w:val="1"/>
      <w:marLeft w:val="0"/>
      <w:marRight w:val="0"/>
      <w:marTop w:val="0"/>
      <w:marBottom w:val="0"/>
      <w:divBdr>
        <w:top w:val="none" w:sz="0" w:space="0" w:color="auto"/>
        <w:left w:val="none" w:sz="0" w:space="0" w:color="auto"/>
        <w:bottom w:val="none" w:sz="0" w:space="0" w:color="auto"/>
        <w:right w:val="none" w:sz="0" w:space="0" w:color="auto"/>
      </w:divBdr>
    </w:div>
    <w:div w:id="496700382">
      <w:bodyDiv w:val="1"/>
      <w:marLeft w:val="0"/>
      <w:marRight w:val="0"/>
      <w:marTop w:val="0"/>
      <w:marBottom w:val="0"/>
      <w:divBdr>
        <w:top w:val="none" w:sz="0" w:space="0" w:color="auto"/>
        <w:left w:val="none" w:sz="0" w:space="0" w:color="auto"/>
        <w:bottom w:val="none" w:sz="0" w:space="0" w:color="auto"/>
        <w:right w:val="none" w:sz="0" w:space="0" w:color="auto"/>
      </w:divBdr>
    </w:div>
    <w:div w:id="538588856">
      <w:bodyDiv w:val="1"/>
      <w:marLeft w:val="0"/>
      <w:marRight w:val="0"/>
      <w:marTop w:val="0"/>
      <w:marBottom w:val="0"/>
      <w:divBdr>
        <w:top w:val="none" w:sz="0" w:space="0" w:color="auto"/>
        <w:left w:val="none" w:sz="0" w:space="0" w:color="auto"/>
        <w:bottom w:val="none" w:sz="0" w:space="0" w:color="auto"/>
        <w:right w:val="none" w:sz="0" w:space="0" w:color="auto"/>
      </w:divBdr>
    </w:div>
    <w:div w:id="546451916">
      <w:bodyDiv w:val="1"/>
      <w:marLeft w:val="0"/>
      <w:marRight w:val="0"/>
      <w:marTop w:val="0"/>
      <w:marBottom w:val="0"/>
      <w:divBdr>
        <w:top w:val="none" w:sz="0" w:space="0" w:color="auto"/>
        <w:left w:val="none" w:sz="0" w:space="0" w:color="auto"/>
        <w:bottom w:val="none" w:sz="0" w:space="0" w:color="auto"/>
        <w:right w:val="none" w:sz="0" w:space="0" w:color="auto"/>
      </w:divBdr>
    </w:div>
    <w:div w:id="556282194">
      <w:bodyDiv w:val="1"/>
      <w:marLeft w:val="0"/>
      <w:marRight w:val="0"/>
      <w:marTop w:val="0"/>
      <w:marBottom w:val="0"/>
      <w:divBdr>
        <w:top w:val="none" w:sz="0" w:space="0" w:color="auto"/>
        <w:left w:val="none" w:sz="0" w:space="0" w:color="auto"/>
        <w:bottom w:val="none" w:sz="0" w:space="0" w:color="auto"/>
        <w:right w:val="none" w:sz="0" w:space="0" w:color="auto"/>
      </w:divBdr>
    </w:div>
    <w:div w:id="624241286">
      <w:bodyDiv w:val="1"/>
      <w:marLeft w:val="0"/>
      <w:marRight w:val="0"/>
      <w:marTop w:val="0"/>
      <w:marBottom w:val="0"/>
      <w:divBdr>
        <w:top w:val="none" w:sz="0" w:space="0" w:color="auto"/>
        <w:left w:val="none" w:sz="0" w:space="0" w:color="auto"/>
        <w:bottom w:val="none" w:sz="0" w:space="0" w:color="auto"/>
        <w:right w:val="none" w:sz="0" w:space="0" w:color="auto"/>
      </w:divBdr>
    </w:div>
    <w:div w:id="628097192">
      <w:bodyDiv w:val="1"/>
      <w:marLeft w:val="0"/>
      <w:marRight w:val="0"/>
      <w:marTop w:val="0"/>
      <w:marBottom w:val="0"/>
      <w:divBdr>
        <w:top w:val="none" w:sz="0" w:space="0" w:color="auto"/>
        <w:left w:val="none" w:sz="0" w:space="0" w:color="auto"/>
        <w:bottom w:val="none" w:sz="0" w:space="0" w:color="auto"/>
        <w:right w:val="none" w:sz="0" w:space="0" w:color="auto"/>
      </w:divBdr>
    </w:div>
    <w:div w:id="634528186">
      <w:bodyDiv w:val="1"/>
      <w:marLeft w:val="0"/>
      <w:marRight w:val="0"/>
      <w:marTop w:val="0"/>
      <w:marBottom w:val="0"/>
      <w:divBdr>
        <w:top w:val="none" w:sz="0" w:space="0" w:color="auto"/>
        <w:left w:val="none" w:sz="0" w:space="0" w:color="auto"/>
        <w:bottom w:val="none" w:sz="0" w:space="0" w:color="auto"/>
        <w:right w:val="none" w:sz="0" w:space="0" w:color="auto"/>
      </w:divBdr>
    </w:div>
    <w:div w:id="667296016">
      <w:bodyDiv w:val="1"/>
      <w:marLeft w:val="0"/>
      <w:marRight w:val="0"/>
      <w:marTop w:val="0"/>
      <w:marBottom w:val="0"/>
      <w:divBdr>
        <w:top w:val="none" w:sz="0" w:space="0" w:color="auto"/>
        <w:left w:val="none" w:sz="0" w:space="0" w:color="auto"/>
        <w:bottom w:val="none" w:sz="0" w:space="0" w:color="auto"/>
        <w:right w:val="none" w:sz="0" w:space="0" w:color="auto"/>
      </w:divBdr>
    </w:div>
    <w:div w:id="670720371">
      <w:bodyDiv w:val="1"/>
      <w:marLeft w:val="0"/>
      <w:marRight w:val="0"/>
      <w:marTop w:val="0"/>
      <w:marBottom w:val="0"/>
      <w:divBdr>
        <w:top w:val="none" w:sz="0" w:space="0" w:color="auto"/>
        <w:left w:val="none" w:sz="0" w:space="0" w:color="auto"/>
        <w:bottom w:val="none" w:sz="0" w:space="0" w:color="auto"/>
        <w:right w:val="none" w:sz="0" w:space="0" w:color="auto"/>
      </w:divBdr>
    </w:div>
    <w:div w:id="680277106">
      <w:bodyDiv w:val="1"/>
      <w:marLeft w:val="0"/>
      <w:marRight w:val="0"/>
      <w:marTop w:val="0"/>
      <w:marBottom w:val="0"/>
      <w:divBdr>
        <w:top w:val="none" w:sz="0" w:space="0" w:color="auto"/>
        <w:left w:val="none" w:sz="0" w:space="0" w:color="auto"/>
        <w:bottom w:val="none" w:sz="0" w:space="0" w:color="auto"/>
        <w:right w:val="none" w:sz="0" w:space="0" w:color="auto"/>
      </w:divBdr>
    </w:div>
    <w:div w:id="704991050">
      <w:bodyDiv w:val="1"/>
      <w:marLeft w:val="0"/>
      <w:marRight w:val="0"/>
      <w:marTop w:val="0"/>
      <w:marBottom w:val="0"/>
      <w:divBdr>
        <w:top w:val="none" w:sz="0" w:space="0" w:color="auto"/>
        <w:left w:val="none" w:sz="0" w:space="0" w:color="auto"/>
        <w:bottom w:val="none" w:sz="0" w:space="0" w:color="auto"/>
        <w:right w:val="none" w:sz="0" w:space="0" w:color="auto"/>
      </w:divBdr>
    </w:div>
    <w:div w:id="722362859">
      <w:bodyDiv w:val="1"/>
      <w:marLeft w:val="0"/>
      <w:marRight w:val="0"/>
      <w:marTop w:val="0"/>
      <w:marBottom w:val="0"/>
      <w:divBdr>
        <w:top w:val="none" w:sz="0" w:space="0" w:color="auto"/>
        <w:left w:val="none" w:sz="0" w:space="0" w:color="auto"/>
        <w:bottom w:val="none" w:sz="0" w:space="0" w:color="auto"/>
        <w:right w:val="none" w:sz="0" w:space="0" w:color="auto"/>
      </w:divBdr>
    </w:div>
    <w:div w:id="728307417">
      <w:bodyDiv w:val="1"/>
      <w:marLeft w:val="0"/>
      <w:marRight w:val="0"/>
      <w:marTop w:val="0"/>
      <w:marBottom w:val="0"/>
      <w:divBdr>
        <w:top w:val="none" w:sz="0" w:space="0" w:color="auto"/>
        <w:left w:val="none" w:sz="0" w:space="0" w:color="auto"/>
        <w:bottom w:val="none" w:sz="0" w:space="0" w:color="auto"/>
        <w:right w:val="none" w:sz="0" w:space="0" w:color="auto"/>
      </w:divBdr>
    </w:div>
    <w:div w:id="741828284">
      <w:bodyDiv w:val="1"/>
      <w:marLeft w:val="0"/>
      <w:marRight w:val="0"/>
      <w:marTop w:val="0"/>
      <w:marBottom w:val="0"/>
      <w:divBdr>
        <w:top w:val="none" w:sz="0" w:space="0" w:color="auto"/>
        <w:left w:val="none" w:sz="0" w:space="0" w:color="auto"/>
        <w:bottom w:val="none" w:sz="0" w:space="0" w:color="auto"/>
        <w:right w:val="none" w:sz="0" w:space="0" w:color="auto"/>
      </w:divBdr>
    </w:div>
    <w:div w:id="744689396">
      <w:bodyDiv w:val="1"/>
      <w:marLeft w:val="0"/>
      <w:marRight w:val="0"/>
      <w:marTop w:val="0"/>
      <w:marBottom w:val="0"/>
      <w:divBdr>
        <w:top w:val="none" w:sz="0" w:space="0" w:color="auto"/>
        <w:left w:val="none" w:sz="0" w:space="0" w:color="auto"/>
        <w:bottom w:val="none" w:sz="0" w:space="0" w:color="auto"/>
        <w:right w:val="none" w:sz="0" w:space="0" w:color="auto"/>
      </w:divBdr>
    </w:div>
    <w:div w:id="757874297">
      <w:bodyDiv w:val="1"/>
      <w:marLeft w:val="0"/>
      <w:marRight w:val="0"/>
      <w:marTop w:val="0"/>
      <w:marBottom w:val="0"/>
      <w:divBdr>
        <w:top w:val="none" w:sz="0" w:space="0" w:color="auto"/>
        <w:left w:val="none" w:sz="0" w:space="0" w:color="auto"/>
        <w:bottom w:val="none" w:sz="0" w:space="0" w:color="auto"/>
        <w:right w:val="none" w:sz="0" w:space="0" w:color="auto"/>
      </w:divBdr>
    </w:div>
    <w:div w:id="774641191">
      <w:bodyDiv w:val="1"/>
      <w:marLeft w:val="0"/>
      <w:marRight w:val="0"/>
      <w:marTop w:val="0"/>
      <w:marBottom w:val="0"/>
      <w:divBdr>
        <w:top w:val="none" w:sz="0" w:space="0" w:color="auto"/>
        <w:left w:val="none" w:sz="0" w:space="0" w:color="auto"/>
        <w:bottom w:val="none" w:sz="0" w:space="0" w:color="auto"/>
        <w:right w:val="none" w:sz="0" w:space="0" w:color="auto"/>
      </w:divBdr>
    </w:div>
    <w:div w:id="774905418">
      <w:bodyDiv w:val="1"/>
      <w:marLeft w:val="0"/>
      <w:marRight w:val="0"/>
      <w:marTop w:val="0"/>
      <w:marBottom w:val="0"/>
      <w:divBdr>
        <w:top w:val="none" w:sz="0" w:space="0" w:color="auto"/>
        <w:left w:val="none" w:sz="0" w:space="0" w:color="auto"/>
        <w:bottom w:val="none" w:sz="0" w:space="0" w:color="auto"/>
        <w:right w:val="none" w:sz="0" w:space="0" w:color="auto"/>
      </w:divBdr>
    </w:div>
    <w:div w:id="777800144">
      <w:bodyDiv w:val="1"/>
      <w:marLeft w:val="0"/>
      <w:marRight w:val="0"/>
      <w:marTop w:val="0"/>
      <w:marBottom w:val="0"/>
      <w:divBdr>
        <w:top w:val="none" w:sz="0" w:space="0" w:color="auto"/>
        <w:left w:val="none" w:sz="0" w:space="0" w:color="auto"/>
        <w:bottom w:val="none" w:sz="0" w:space="0" w:color="auto"/>
        <w:right w:val="none" w:sz="0" w:space="0" w:color="auto"/>
      </w:divBdr>
    </w:div>
    <w:div w:id="792089693">
      <w:bodyDiv w:val="1"/>
      <w:marLeft w:val="0"/>
      <w:marRight w:val="0"/>
      <w:marTop w:val="0"/>
      <w:marBottom w:val="0"/>
      <w:divBdr>
        <w:top w:val="none" w:sz="0" w:space="0" w:color="auto"/>
        <w:left w:val="none" w:sz="0" w:space="0" w:color="auto"/>
        <w:bottom w:val="none" w:sz="0" w:space="0" w:color="auto"/>
        <w:right w:val="none" w:sz="0" w:space="0" w:color="auto"/>
      </w:divBdr>
    </w:div>
    <w:div w:id="820929798">
      <w:bodyDiv w:val="1"/>
      <w:marLeft w:val="0"/>
      <w:marRight w:val="0"/>
      <w:marTop w:val="0"/>
      <w:marBottom w:val="0"/>
      <w:divBdr>
        <w:top w:val="none" w:sz="0" w:space="0" w:color="auto"/>
        <w:left w:val="none" w:sz="0" w:space="0" w:color="auto"/>
        <w:bottom w:val="none" w:sz="0" w:space="0" w:color="auto"/>
        <w:right w:val="none" w:sz="0" w:space="0" w:color="auto"/>
      </w:divBdr>
    </w:div>
    <w:div w:id="822086109">
      <w:bodyDiv w:val="1"/>
      <w:marLeft w:val="0"/>
      <w:marRight w:val="0"/>
      <w:marTop w:val="0"/>
      <w:marBottom w:val="0"/>
      <w:divBdr>
        <w:top w:val="none" w:sz="0" w:space="0" w:color="auto"/>
        <w:left w:val="none" w:sz="0" w:space="0" w:color="auto"/>
        <w:bottom w:val="none" w:sz="0" w:space="0" w:color="auto"/>
        <w:right w:val="none" w:sz="0" w:space="0" w:color="auto"/>
      </w:divBdr>
    </w:div>
    <w:div w:id="835222402">
      <w:bodyDiv w:val="1"/>
      <w:marLeft w:val="0"/>
      <w:marRight w:val="0"/>
      <w:marTop w:val="0"/>
      <w:marBottom w:val="0"/>
      <w:divBdr>
        <w:top w:val="none" w:sz="0" w:space="0" w:color="auto"/>
        <w:left w:val="none" w:sz="0" w:space="0" w:color="auto"/>
        <w:bottom w:val="none" w:sz="0" w:space="0" w:color="auto"/>
        <w:right w:val="none" w:sz="0" w:space="0" w:color="auto"/>
      </w:divBdr>
    </w:div>
    <w:div w:id="842354108">
      <w:bodyDiv w:val="1"/>
      <w:marLeft w:val="0"/>
      <w:marRight w:val="0"/>
      <w:marTop w:val="0"/>
      <w:marBottom w:val="0"/>
      <w:divBdr>
        <w:top w:val="none" w:sz="0" w:space="0" w:color="auto"/>
        <w:left w:val="none" w:sz="0" w:space="0" w:color="auto"/>
        <w:bottom w:val="none" w:sz="0" w:space="0" w:color="auto"/>
        <w:right w:val="none" w:sz="0" w:space="0" w:color="auto"/>
      </w:divBdr>
    </w:div>
    <w:div w:id="865364654">
      <w:bodyDiv w:val="1"/>
      <w:marLeft w:val="0"/>
      <w:marRight w:val="0"/>
      <w:marTop w:val="0"/>
      <w:marBottom w:val="0"/>
      <w:divBdr>
        <w:top w:val="none" w:sz="0" w:space="0" w:color="auto"/>
        <w:left w:val="none" w:sz="0" w:space="0" w:color="auto"/>
        <w:bottom w:val="none" w:sz="0" w:space="0" w:color="auto"/>
        <w:right w:val="none" w:sz="0" w:space="0" w:color="auto"/>
      </w:divBdr>
    </w:div>
    <w:div w:id="924264704">
      <w:bodyDiv w:val="1"/>
      <w:marLeft w:val="0"/>
      <w:marRight w:val="0"/>
      <w:marTop w:val="0"/>
      <w:marBottom w:val="0"/>
      <w:divBdr>
        <w:top w:val="none" w:sz="0" w:space="0" w:color="auto"/>
        <w:left w:val="none" w:sz="0" w:space="0" w:color="auto"/>
        <w:bottom w:val="none" w:sz="0" w:space="0" w:color="auto"/>
        <w:right w:val="none" w:sz="0" w:space="0" w:color="auto"/>
      </w:divBdr>
    </w:div>
    <w:div w:id="926034652">
      <w:bodyDiv w:val="1"/>
      <w:marLeft w:val="0"/>
      <w:marRight w:val="0"/>
      <w:marTop w:val="0"/>
      <w:marBottom w:val="0"/>
      <w:divBdr>
        <w:top w:val="none" w:sz="0" w:space="0" w:color="auto"/>
        <w:left w:val="none" w:sz="0" w:space="0" w:color="auto"/>
        <w:bottom w:val="none" w:sz="0" w:space="0" w:color="auto"/>
        <w:right w:val="none" w:sz="0" w:space="0" w:color="auto"/>
      </w:divBdr>
    </w:div>
    <w:div w:id="930233971">
      <w:bodyDiv w:val="1"/>
      <w:marLeft w:val="0"/>
      <w:marRight w:val="0"/>
      <w:marTop w:val="0"/>
      <w:marBottom w:val="0"/>
      <w:divBdr>
        <w:top w:val="none" w:sz="0" w:space="0" w:color="auto"/>
        <w:left w:val="none" w:sz="0" w:space="0" w:color="auto"/>
        <w:bottom w:val="none" w:sz="0" w:space="0" w:color="auto"/>
        <w:right w:val="none" w:sz="0" w:space="0" w:color="auto"/>
      </w:divBdr>
    </w:div>
    <w:div w:id="944114371">
      <w:bodyDiv w:val="1"/>
      <w:marLeft w:val="0"/>
      <w:marRight w:val="0"/>
      <w:marTop w:val="0"/>
      <w:marBottom w:val="0"/>
      <w:divBdr>
        <w:top w:val="none" w:sz="0" w:space="0" w:color="auto"/>
        <w:left w:val="none" w:sz="0" w:space="0" w:color="auto"/>
        <w:bottom w:val="none" w:sz="0" w:space="0" w:color="auto"/>
        <w:right w:val="none" w:sz="0" w:space="0" w:color="auto"/>
      </w:divBdr>
    </w:div>
    <w:div w:id="965508837">
      <w:bodyDiv w:val="1"/>
      <w:marLeft w:val="0"/>
      <w:marRight w:val="0"/>
      <w:marTop w:val="0"/>
      <w:marBottom w:val="0"/>
      <w:divBdr>
        <w:top w:val="none" w:sz="0" w:space="0" w:color="auto"/>
        <w:left w:val="none" w:sz="0" w:space="0" w:color="auto"/>
        <w:bottom w:val="none" w:sz="0" w:space="0" w:color="auto"/>
        <w:right w:val="none" w:sz="0" w:space="0" w:color="auto"/>
      </w:divBdr>
    </w:div>
    <w:div w:id="982975386">
      <w:bodyDiv w:val="1"/>
      <w:marLeft w:val="0"/>
      <w:marRight w:val="0"/>
      <w:marTop w:val="0"/>
      <w:marBottom w:val="0"/>
      <w:divBdr>
        <w:top w:val="none" w:sz="0" w:space="0" w:color="auto"/>
        <w:left w:val="none" w:sz="0" w:space="0" w:color="auto"/>
        <w:bottom w:val="none" w:sz="0" w:space="0" w:color="auto"/>
        <w:right w:val="none" w:sz="0" w:space="0" w:color="auto"/>
      </w:divBdr>
    </w:div>
    <w:div w:id="986281472">
      <w:bodyDiv w:val="1"/>
      <w:marLeft w:val="0"/>
      <w:marRight w:val="0"/>
      <w:marTop w:val="0"/>
      <w:marBottom w:val="0"/>
      <w:divBdr>
        <w:top w:val="none" w:sz="0" w:space="0" w:color="auto"/>
        <w:left w:val="none" w:sz="0" w:space="0" w:color="auto"/>
        <w:bottom w:val="none" w:sz="0" w:space="0" w:color="auto"/>
        <w:right w:val="none" w:sz="0" w:space="0" w:color="auto"/>
      </w:divBdr>
    </w:div>
    <w:div w:id="987828091">
      <w:bodyDiv w:val="1"/>
      <w:marLeft w:val="0"/>
      <w:marRight w:val="0"/>
      <w:marTop w:val="0"/>
      <w:marBottom w:val="0"/>
      <w:divBdr>
        <w:top w:val="none" w:sz="0" w:space="0" w:color="auto"/>
        <w:left w:val="none" w:sz="0" w:space="0" w:color="auto"/>
        <w:bottom w:val="none" w:sz="0" w:space="0" w:color="auto"/>
        <w:right w:val="none" w:sz="0" w:space="0" w:color="auto"/>
      </w:divBdr>
    </w:div>
    <w:div w:id="1001466478">
      <w:bodyDiv w:val="1"/>
      <w:marLeft w:val="0"/>
      <w:marRight w:val="0"/>
      <w:marTop w:val="0"/>
      <w:marBottom w:val="0"/>
      <w:divBdr>
        <w:top w:val="none" w:sz="0" w:space="0" w:color="auto"/>
        <w:left w:val="none" w:sz="0" w:space="0" w:color="auto"/>
        <w:bottom w:val="none" w:sz="0" w:space="0" w:color="auto"/>
        <w:right w:val="none" w:sz="0" w:space="0" w:color="auto"/>
      </w:divBdr>
    </w:div>
    <w:div w:id="1002204730">
      <w:bodyDiv w:val="1"/>
      <w:marLeft w:val="0"/>
      <w:marRight w:val="0"/>
      <w:marTop w:val="0"/>
      <w:marBottom w:val="0"/>
      <w:divBdr>
        <w:top w:val="none" w:sz="0" w:space="0" w:color="auto"/>
        <w:left w:val="none" w:sz="0" w:space="0" w:color="auto"/>
        <w:bottom w:val="none" w:sz="0" w:space="0" w:color="auto"/>
        <w:right w:val="none" w:sz="0" w:space="0" w:color="auto"/>
      </w:divBdr>
    </w:div>
    <w:div w:id="1002777759">
      <w:bodyDiv w:val="1"/>
      <w:marLeft w:val="0"/>
      <w:marRight w:val="0"/>
      <w:marTop w:val="0"/>
      <w:marBottom w:val="0"/>
      <w:divBdr>
        <w:top w:val="none" w:sz="0" w:space="0" w:color="auto"/>
        <w:left w:val="none" w:sz="0" w:space="0" w:color="auto"/>
        <w:bottom w:val="none" w:sz="0" w:space="0" w:color="auto"/>
        <w:right w:val="none" w:sz="0" w:space="0" w:color="auto"/>
      </w:divBdr>
    </w:div>
    <w:div w:id="1013604112">
      <w:bodyDiv w:val="1"/>
      <w:marLeft w:val="0"/>
      <w:marRight w:val="0"/>
      <w:marTop w:val="0"/>
      <w:marBottom w:val="0"/>
      <w:divBdr>
        <w:top w:val="none" w:sz="0" w:space="0" w:color="auto"/>
        <w:left w:val="none" w:sz="0" w:space="0" w:color="auto"/>
        <w:bottom w:val="none" w:sz="0" w:space="0" w:color="auto"/>
        <w:right w:val="none" w:sz="0" w:space="0" w:color="auto"/>
      </w:divBdr>
    </w:div>
    <w:div w:id="1040975057">
      <w:bodyDiv w:val="1"/>
      <w:marLeft w:val="0"/>
      <w:marRight w:val="0"/>
      <w:marTop w:val="0"/>
      <w:marBottom w:val="0"/>
      <w:divBdr>
        <w:top w:val="none" w:sz="0" w:space="0" w:color="auto"/>
        <w:left w:val="none" w:sz="0" w:space="0" w:color="auto"/>
        <w:bottom w:val="none" w:sz="0" w:space="0" w:color="auto"/>
        <w:right w:val="none" w:sz="0" w:space="0" w:color="auto"/>
      </w:divBdr>
    </w:div>
    <w:div w:id="1044910105">
      <w:bodyDiv w:val="1"/>
      <w:marLeft w:val="0"/>
      <w:marRight w:val="0"/>
      <w:marTop w:val="0"/>
      <w:marBottom w:val="0"/>
      <w:divBdr>
        <w:top w:val="none" w:sz="0" w:space="0" w:color="auto"/>
        <w:left w:val="none" w:sz="0" w:space="0" w:color="auto"/>
        <w:bottom w:val="none" w:sz="0" w:space="0" w:color="auto"/>
        <w:right w:val="none" w:sz="0" w:space="0" w:color="auto"/>
      </w:divBdr>
    </w:div>
    <w:div w:id="1054885745">
      <w:bodyDiv w:val="1"/>
      <w:marLeft w:val="0"/>
      <w:marRight w:val="0"/>
      <w:marTop w:val="0"/>
      <w:marBottom w:val="0"/>
      <w:divBdr>
        <w:top w:val="none" w:sz="0" w:space="0" w:color="auto"/>
        <w:left w:val="none" w:sz="0" w:space="0" w:color="auto"/>
        <w:bottom w:val="none" w:sz="0" w:space="0" w:color="auto"/>
        <w:right w:val="none" w:sz="0" w:space="0" w:color="auto"/>
      </w:divBdr>
    </w:div>
    <w:div w:id="1079711995">
      <w:bodyDiv w:val="1"/>
      <w:marLeft w:val="0"/>
      <w:marRight w:val="0"/>
      <w:marTop w:val="0"/>
      <w:marBottom w:val="0"/>
      <w:divBdr>
        <w:top w:val="none" w:sz="0" w:space="0" w:color="auto"/>
        <w:left w:val="none" w:sz="0" w:space="0" w:color="auto"/>
        <w:bottom w:val="none" w:sz="0" w:space="0" w:color="auto"/>
        <w:right w:val="none" w:sz="0" w:space="0" w:color="auto"/>
      </w:divBdr>
    </w:div>
    <w:div w:id="1103383652">
      <w:bodyDiv w:val="1"/>
      <w:marLeft w:val="0"/>
      <w:marRight w:val="0"/>
      <w:marTop w:val="0"/>
      <w:marBottom w:val="0"/>
      <w:divBdr>
        <w:top w:val="none" w:sz="0" w:space="0" w:color="auto"/>
        <w:left w:val="none" w:sz="0" w:space="0" w:color="auto"/>
        <w:bottom w:val="none" w:sz="0" w:space="0" w:color="auto"/>
        <w:right w:val="none" w:sz="0" w:space="0" w:color="auto"/>
      </w:divBdr>
    </w:div>
    <w:div w:id="1132672922">
      <w:bodyDiv w:val="1"/>
      <w:marLeft w:val="0"/>
      <w:marRight w:val="0"/>
      <w:marTop w:val="0"/>
      <w:marBottom w:val="0"/>
      <w:divBdr>
        <w:top w:val="none" w:sz="0" w:space="0" w:color="auto"/>
        <w:left w:val="none" w:sz="0" w:space="0" w:color="auto"/>
        <w:bottom w:val="none" w:sz="0" w:space="0" w:color="auto"/>
        <w:right w:val="none" w:sz="0" w:space="0" w:color="auto"/>
      </w:divBdr>
    </w:div>
    <w:div w:id="1152528663">
      <w:bodyDiv w:val="1"/>
      <w:marLeft w:val="0"/>
      <w:marRight w:val="0"/>
      <w:marTop w:val="0"/>
      <w:marBottom w:val="0"/>
      <w:divBdr>
        <w:top w:val="none" w:sz="0" w:space="0" w:color="auto"/>
        <w:left w:val="none" w:sz="0" w:space="0" w:color="auto"/>
        <w:bottom w:val="none" w:sz="0" w:space="0" w:color="auto"/>
        <w:right w:val="none" w:sz="0" w:space="0" w:color="auto"/>
      </w:divBdr>
    </w:div>
    <w:div w:id="1156796031">
      <w:bodyDiv w:val="1"/>
      <w:marLeft w:val="0"/>
      <w:marRight w:val="0"/>
      <w:marTop w:val="0"/>
      <w:marBottom w:val="0"/>
      <w:divBdr>
        <w:top w:val="none" w:sz="0" w:space="0" w:color="auto"/>
        <w:left w:val="none" w:sz="0" w:space="0" w:color="auto"/>
        <w:bottom w:val="none" w:sz="0" w:space="0" w:color="auto"/>
        <w:right w:val="none" w:sz="0" w:space="0" w:color="auto"/>
      </w:divBdr>
    </w:div>
    <w:div w:id="1158619482">
      <w:bodyDiv w:val="1"/>
      <w:marLeft w:val="0"/>
      <w:marRight w:val="0"/>
      <w:marTop w:val="0"/>
      <w:marBottom w:val="0"/>
      <w:divBdr>
        <w:top w:val="none" w:sz="0" w:space="0" w:color="auto"/>
        <w:left w:val="none" w:sz="0" w:space="0" w:color="auto"/>
        <w:bottom w:val="none" w:sz="0" w:space="0" w:color="auto"/>
        <w:right w:val="none" w:sz="0" w:space="0" w:color="auto"/>
      </w:divBdr>
    </w:div>
    <w:div w:id="1162042363">
      <w:bodyDiv w:val="1"/>
      <w:marLeft w:val="0"/>
      <w:marRight w:val="0"/>
      <w:marTop w:val="0"/>
      <w:marBottom w:val="0"/>
      <w:divBdr>
        <w:top w:val="none" w:sz="0" w:space="0" w:color="auto"/>
        <w:left w:val="none" w:sz="0" w:space="0" w:color="auto"/>
        <w:bottom w:val="none" w:sz="0" w:space="0" w:color="auto"/>
        <w:right w:val="none" w:sz="0" w:space="0" w:color="auto"/>
      </w:divBdr>
    </w:div>
    <w:div w:id="1162545618">
      <w:bodyDiv w:val="1"/>
      <w:marLeft w:val="0"/>
      <w:marRight w:val="0"/>
      <w:marTop w:val="0"/>
      <w:marBottom w:val="0"/>
      <w:divBdr>
        <w:top w:val="none" w:sz="0" w:space="0" w:color="auto"/>
        <w:left w:val="none" w:sz="0" w:space="0" w:color="auto"/>
        <w:bottom w:val="none" w:sz="0" w:space="0" w:color="auto"/>
        <w:right w:val="none" w:sz="0" w:space="0" w:color="auto"/>
      </w:divBdr>
    </w:div>
    <w:div w:id="1165316327">
      <w:bodyDiv w:val="1"/>
      <w:marLeft w:val="0"/>
      <w:marRight w:val="0"/>
      <w:marTop w:val="0"/>
      <w:marBottom w:val="0"/>
      <w:divBdr>
        <w:top w:val="none" w:sz="0" w:space="0" w:color="auto"/>
        <w:left w:val="none" w:sz="0" w:space="0" w:color="auto"/>
        <w:bottom w:val="none" w:sz="0" w:space="0" w:color="auto"/>
        <w:right w:val="none" w:sz="0" w:space="0" w:color="auto"/>
      </w:divBdr>
    </w:div>
    <w:div w:id="1225722902">
      <w:bodyDiv w:val="1"/>
      <w:marLeft w:val="0"/>
      <w:marRight w:val="0"/>
      <w:marTop w:val="0"/>
      <w:marBottom w:val="0"/>
      <w:divBdr>
        <w:top w:val="none" w:sz="0" w:space="0" w:color="auto"/>
        <w:left w:val="none" w:sz="0" w:space="0" w:color="auto"/>
        <w:bottom w:val="none" w:sz="0" w:space="0" w:color="auto"/>
        <w:right w:val="none" w:sz="0" w:space="0" w:color="auto"/>
      </w:divBdr>
    </w:div>
    <w:div w:id="1228033995">
      <w:bodyDiv w:val="1"/>
      <w:marLeft w:val="0"/>
      <w:marRight w:val="0"/>
      <w:marTop w:val="0"/>
      <w:marBottom w:val="0"/>
      <w:divBdr>
        <w:top w:val="none" w:sz="0" w:space="0" w:color="auto"/>
        <w:left w:val="none" w:sz="0" w:space="0" w:color="auto"/>
        <w:bottom w:val="none" w:sz="0" w:space="0" w:color="auto"/>
        <w:right w:val="none" w:sz="0" w:space="0" w:color="auto"/>
      </w:divBdr>
    </w:div>
    <w:div w:id="1240211692">
      <w:bodyDiv w:val="1"/>
      <w:marLeft w:val="0"/>
      <w:marRight w:val="0"/>
      <w:marTop w:val="0"/>
      <w:marBottom w:val="0"/>
      <w:divBdr>
        <w:top w:val="none" w:sz="0" w:space="0" w:color="auto"/>
        <w:left w:val="none" w:sz="0" w:space="0" w:color="auto"/>
        <w:bottom w:val="none" w:sz="0" w:space="0" w:color="auto"/>
        <w:right w:val="none" w:sz="0" w:space="0" w:color="auto"/>
      </w:divBdr>
    </w:div>
    <w:div w:id="1244295343">
      <w:bodyDiv w:val="1"/>
      <w:marLeft w:val="0"/>
      <w:marRight w:val="0"/>
      <w:marTop w:val="0"/>
      <w:marBottom w:val="0"/>
      <w:divBdr>
        <w:top w:val="none" w:sz="0" w:space="0" w:color="auto"/>
        <w:left w:val="none" w:sz="0" w:space="0" w:color="auto"/>
        <w:bottom w:val="none" w:sz="0" w:space="0" w:color="auto"/>
        <w:right w:val="none" w:sz="0" w:space="0" w:color="auto"/>
      </w:divBdr>
    </w:div>
    <w:div w:id="1253273977">
      <w:bodyDiv w:val="1"/>
      <w:marLeft w:val="0"/>
      <w:marRight w:val="0"/>
      <w:marTop w:val="0"/>
      <w:marBottom w:val="0"/>
      <w:divBdr>
        <w:top w:val="none" w:sz="0" w:space="0" w:color="auto"/>
        <w:left w:val="none" w:sz="0" w:space="0" w:color="auto"/>
        <w:bottom w:val="none" w:sz="0" w:space="0" w:color="auto"/>
        <w:right w:val="none" w:sz="0" w:space="0" w:color="auto"/>
      </w:divBdr>
    </w:div>
    <w:div w:id="1298754360">
      <w:bodyDiv w:val="1"/>
      <w:marLeft w:val="0"/>
      <w:marRight w:val="0"/>
      <w:marTop w:val="0"/>
      <w:marBottom w:val="0"/>
      <w:divBdr>
        <w:top w:val="none" w:sz="0" w:space="0" w:color="auto"/>
        <w:left w:val="none" w:sz="0" w:space="0" w:color="auto"/>
        <w:bottom w:val="none" w:sz="0" w:space="0" w:color="auto"/>
        <w:right w:val="none" w:sz="0" w:space="0" w:color="auto"/>
      </w:divBdr>
    </w:div>
    <w:div w:id="1300573006">
      <w:bodyDiv w:val="1"/>
      <w:marLeft w:val="0"/>
      <w:marRight w:val="0"/>
      <w:marTop w:val="0"/>
      <w:marBottom w:val="0"/>
      <w:divBdr>
        <w:top w:val="none" w:sz="0" w:space="0" w:color="auto"/>
        <w:left w:val="none" w:sz="0" w:space="0" w:color="auto"/>
        <w:bottom w:val="none" w:sz="0" w:space="0" w:color="auto"/>
        <w:right w:val="none" w:sz="0" w:space="0" w:color="auto"/>
      </w:divBdr>
    </w:div>
    <w:div w:id="1307079010">
      <w:bodyDiv w:val="1"/>
      <w:marLeft w:val="0"/>
      <w:marRight w:val="0"/>
      <w:marTop w:val="0"/>
      <w:marBottom w:val="0"/>
      <w:divBdr>
        <w:top w:val="none" w:sz="0" w:space="0" w:color="auto"/>
        <w:left w:val="none" w:sz="0" w:space="0" w:color="auto"/>
        <w:bottom w:val="none" w:sz="0" w:space="0" w:color="auto"/>
        <w:right w:val="none" w:sz="0" w:space="0" w:color="auto"/>
      </w:divBdr>
    </w:div>
    <w:div w:id="1316257540">
      <w:bodyDiv w:val="1"/>
      <w:marLeft w:val="0"/>
      <w:marRight w:val="0"/>
      <w:marTop w:val="0"/>
      <w:marBottom w:val="0"/>
      <w:divBdr>
        <w:top w:val="none" w:sz="0" w:space="0" w:color="auto"/>
        <w:left w:val="none" w:sz="0" w:space="0" w:color="auto"/>
        <w:bottom w:val="none" w:sz="0" w:space="0" w:color="auto"/>
        <w:right w:val="none" w:sz="0" w:space="0" w:color="auto"/>
      </w:divBdr>
    </w:div>
    <w:div w:id="1316760488">
      <w:bodyDiv w:val="1"/>
      <w:marLeft w:val="0"/>
      <w:marRight w:val="0"/>
      <w:marTop w:val="0"/>
      <w:marBottom w:val="0"/>
      <w:divBdr>
        <w:top w:val="none" w:sz="0" w:space="0" w:color="auto"/>
        <w:left w:val="none" w:sz="0" w:space="0" w:color="auto"/>
        <w:bottom w:val="none" w:sz="0" w:space="0" w:color="auto"/>
        <w:right w:val="none" w:sz="0" w:space="0" w:color="auto"/>
      </w:divBdr>
    </w:div>
    <w:div w:id="1318732226">
      <w:bodyDiv w:val="1"/>
      <w:marLeft w:val="0"/>
      <w:marRight w:val="0"/>
      <w:marTop w:val="0"/>
      <w:marBottom w:val="0"/>
      <w:divBdr>
        <w:top w:val="none" w:sz="0" w:space="0" w:color="auto"/>
        <w:left w:val="none" w:sz="0" w:space="0" w:color="auto"/>
        <w:bottom w:val="none" w:sz="0" w:space="0" w:color="auto"/>
        <w:right w:val="none" w:sz="0" w:space="0" w:color="auto"/>
      </w:divBdr>
    </w:div>
    <w:div w:id="1330061515">
      <w:bodyDiv w:val="1"/>
      <w:marLeft w:val="0"/>
      <w:marRight w:val="0"/>
      <w:marTop w:val="0"/>
      <w:marBottom w:val="0"/>
      <w:divBdr>
        <w:top w:val="none" w:sz="0" w:space="0" w:color="auto"/>
        <w:left w:val="none" w:sz="0" w:space="0" w:color="auto"/>
        <w:bottom w:val="none" w:sz="0" w:space="0" w:color="auto"/>
        <w:right w:val="none" w:sz="0" w:space="0" w:color="auto"/>
      </w:divBdr>
    </w:div>
    <w:div w:id="1402558348">
      <w:bodyDiv w:val="1"/>
      <w:marLeft w:val="0"/>
      <w:marRight w:val="0"/>
      <w:marTop w:val="0"/>
      <w:marBottom w:val="0"/>
      <w:divBdr>
        <w:top w:val="none" w:sz="0" w:space="0" w:color="auto"/>
        <w:left w:val="none" w:sz="0" w:space="0" w:color="auto"/>
        <w:bottom w:val="none" w:sz="0" w:space="0" w:color="auto"/>
        <w:right w:val="none" w:sz="0" w:space="0" w:color="auto"/>
      </w:divBdr>
    </w:div>
    <w:div w:id="1405490222">
      <w:bodyDiv w:val="1"/>
      <w:marLeft w:val="0"/>
      <w:marRight w:val="0"/>
      <w:marTop w:val="0"/>
      <w:marBottom w:val="0"/>
      <w:divBdr>
        <w:top w:val="none" w:sz="0" w:space="0" w:color="auto"/>
        <w:left w:val="none" w:sz="0" w:space="0" w:color="auto"/>
        <w:bottom w:val="none" w:sz="0" w:space="0" w:color="auto"/>
        <w:right w:val="none" w:sz="0" w:space="0" w:color="auto"/>
      </w:divBdr>
    </w:div>
    <w:div w:id="1406293560">
      <w:bodyDiv w:val="1"/>
      <w:marLeft w:val="0"/>
      <w:marRight w:val="0"/>
      <w:marTop w:val="0"/>
      <w:marBottom w:val="0"/>
      <w:divBdr>
        <w:top w:val="none" w:sz="0" w:space="0" w:color="auto"/>
        <w:left w:val="none" w:sz="0" w:space="0" w:color="auto"/>
        <w:bottom w:val="none" w:sz="0" w:space="0" w:color="auto"/>
        <w:right w:val="none" w:sz="0" w:space="0" w:color="auto"/>
      </w:divBdr>
    </w:div>
    <w:div w:id="1413551830">
      <w:bodyDiv w:val="1"/>
      <w:marLeft w:val="0"/>
      <w:marRight w:val="0"/>
      <w:marTop w:val="0"/>
      <w:marBottom w:val="0"/>
      <w:divBdr>
        <w:top w:val="none" w:sz="0" w:space="0" w:color="auto"/>
        <w:left w:val="none" w:sz="0" w:space="0" w:color="auto"/>
        <w:bottom w:val="none" w:sz="0" w:space="0" w:color="auto"/>
        <w:right w:val="none" w:sz="0" w:space="0" w:color="auto"/>
      </w:divBdr>
    </w:div>
    <w:div w:id="1440878390">
      <w:bodyDiv w:val="1"/>
      <w:marLeft w:val="0"/>
      <w:marRight w:val="0"/>
      <w:marTop w:val="0"/>
      <w:marBottom w:val="0"/>
      <w:divBdr>
        <w:top w:val="none" w:sz="0" w:space="0" w:color="auto"/>
        <w:left w:val="none" w:sz="0" w:space="0" w:color="auto"/>
        <w:bottom w:val="none" w:sz="0" w:space="0" w:color="auto"/>
        <w:right w:val="none" w:sz="0" w:space="0" w:color="auto"/>
      </w:divBdr>
    </w:div>
    <w:div w:id="1453747083">
      <w:bodyDiv w:val="1"/>
      <w:marLeft w:val="0"/>
      <w:marRight w:val="0"/>
      <w:marTop w:val="0"/>
      <w:marBottom w:val="0"/>
      <w:divBdr>
        <w:top w:val="none" w:sz="0" w:space="0" w:color="auto"/>
        <w:left w:val="none" w:sz="0" w:space="0" w:color="auto"/>
        <w:bottom w:val="none" w:sz="0" w:space="0" w:color="auto"/>
        <w:right w:val="none" w:sz="0" w:space="0" w:color="auto"/>
      </w:divBdr>
    </w:div>
    <w:div w:id="1465587228">
      <w:bodyDiv w:val="1"/>
      <w:marLeft w:val="0"/>
      <w:marRight w:val="0"/>
      <w:marTop w:val="0"/>
      <w:marBottom w:val="0"/>
      <w:divBdr>
        <w:top w:val="none" w:sz="0" w:space="0" w:color="auto"/>
        <w:left w:val="none" w:sz="0" w:space="0" w:color="auto"/>
        <w:bottom w:val="none" w:sz="0" w:space="0" w:color="auto"/>
        <w:right w:val="none" w:sz="0" w:space="0" w:color="auto"/>
      </w:divBdr>
    </w:div>
    <w:div w:id="1500845033">
      <w:bodyDiv w:val="1"/>
      <w:marLeft w:val="0"/>
      <w:marRight w:val="0"/>
      <w:marTop w:val="0"/>
      <w:marBottom w:val="0"/>
      <w:divBdr>
        <w:top w:val="none" w:sz="0" w:space="0" w:color="auto"/>
        <w:left w:val="none" w:sz="0" w:space="0" w:color="auto"/>
        <w:bottom w:val="none" w:sz="0" w:space="0" w:color="auto"/>
        <w:right w:val="none" w:sz="0" w:space="0" w:color="auto"/>
      </w:divBdr>
    </w:div>
    <w:div w:id="1515463298">
      <w:bodyDiv w:val="1"/>
      <w:marLeft w:val="0"/>
      <w:marRight w:val="0"/>
      <w:marTop w:val="0"/>
      <w:marBottom w:val="0"/>
      <w:divBdr>
        <w:top w:val="none" w:sz="0" w:space="0" w:color="auto"/>
        <w:left w:val="none" w:sz="0" w:space="0" w:color="auto"/>
        <w:bottom w:val="none" w:sz="0" w:space="0" w:color="auto"/>
        <w:right w:val="none" w:sz="0" w:space="0" w:color="auto"/>
      </w:divBdr>
    </w:div>
    <w:div w:id="1518083215">
      <w:bodyDiv w:val="1"/>
      <w:marLeft w:val="0"/>
      <w:marRight w:val="0"/>
      <w:marTop w:val="0"/>
      <w:marBottom w:val="0"/>
      <w:divBdr>
        <w:top w:val="none" w:sz="0" w:space="0" w:color="auto"/>
        <w:left w:val="none" w:sz="0" w:space="0" w:color="auto"/>
        <w:bottom w:val="none" w:sz="0" w:space="0" w:color="auto"/>
        <w:right w:val="none" w:sz="0" w:space="0" w:color="auto"/>
      </w:divBdr>
    </w:div>
    <w:div w:id="1528254917">
      <w:bodyDiv w:val="1"/>
      <w:marLeft w:val="0"/>
      <w:marRight w:val="0"/>
      <w:marTop w:val="0"/>
      <w:marBottom w:val="0"/>
      <w:divBdr>
        <w:top w:val="none" w:sz="0" w:space="0" w:color="auto"/>
        <w:left w:val="none" w:sz="0" w:space="0" w:color="auto"/>
        <w:bottom w:val="none" w:sz="0" w:space="0" w:color="auto"/>
        <w:right w:val="none" w:sz="0" w:space="0" w:color="auto"/>
      </w:divBdr>
    </w:div>
    <w:div w:id="1532497507">
      <w:bodyDiv w:val="1"/>
      <w:marLeft w:val="0"/>
      <w:marRight w:val="0"/>
      <w:marTop w:val="0"/>
      <w:marBottom w:val="0"/>
      <w:divBdr>
        <w:top w:val="none" w:sz="0" w:space="0" w:color="auto"/>
        <w:left w:val="none" w:sz="0" w:space="0" w:color="auto"/>
        <w:bottom w:val="none" w:sz="0" w:space="0" w:color="auto"/>
        <w:right w:val="none" w:sz="0" w:space="0" w:color="auto"/>
      </w:divBdr>
    </w:div>
    <w:div w:id="1539471200">
      <w:bodyDiv w:val="1"/>
      <w:marLeft w:val="0"/>
      <w:marRight w:val="0"/>
      <w:marTop w:val="0"/>
      <w:marBottom w:val="0"/>
      <w:divBdr>
        <w:top w:val="none" w:sz="0" w:space="0" w:color="auto"/>
        <w:left w:val="none" w:sz="0" w:space="0" w:color="auto"/>
        <w:bottom w:val="none" w:sz="0" w:space="0" w:color="auto"/>
        <w:right w:val="none" w:sz="0" w:space="0" w:color="auto"/>
      </w:divBdr>
    </w:div>
    <w:div w:id="1540555640">
      <w:bodyDiv w:val="1"/>
      <w:marLeft w:val="0"/>
      <w:marRight w:val="0"/>
      <w:marTop w:val="0"/>
      <w:marBottom w:val="0"/>
      <w:divBdr>
        <w:top w:val="none" w:sz="0" w:space="0" w:color="auto"/>
        <w:left w:val="none" w:sz="0" w:space="0" w:color="auto"/>
        <w:bottom w:val="none" w:sz="0" w:space="0" w:color="auto"/>
        <w:right w:val="none" w:sz="0" w:space="0" w:color="auto"/>
      </w:divBdr>
    </w:div>
    <w:div w:id="1540702726">
      <w:bodyDiv w:val="1"/>
      <w:marLeft w:val="0"/>
      <w:marRight w:val="0"/>
      <w:marTop w:val="0"/>
      <w:marBottom w:val="0"/>
      <w:divBdr>
        <w:top w:val="none" w:sz="0" w:space="0" w:color="auto"/>
        <w:left w:val="none" w:sz="0" w:space="0" w:color="auto"/>
        <w:bottom w:val="none" w:sz="0" w:space="0" w:color="auto"/>
        <w:right w:val="none" w:sz="0" w:space="0" w:color="auto"/>
      </w:divBdr>
    </w:div>
    <w:div w:id="1545092277">
      <w:bodyDiv w:val="1"/>
      <w:marLeft w:val="0"/>
      <w:marRight w:val="0"/>
      <w:marTop w:val="0"/>
      <w:marBottom w:val="0"/>
      <w:divBdr>
        <w:top w:val="none" w:sz="0" w:space="0" w:color="auto"/>
        <w:left w:val="none" w:sz="0" w:space="0" w:color="auto"/>
        <w:bottom w:val="none" w:sz="0" w:space="0" w:color="auto"/>
        <w:right w:val="none" w:sz="0" w:space="0" w:color="auto"/>
      </w:divBdr>
    </w:div>
    <w:div w:id="1573154269">
      <w:bodyDiv w:val="1"/>
      <w:marLeft w:val="0"/>
      <w:marRight w:val="0"/>
      <w:marTop w:val="0"/>
      <w:marBottom w:val="0"/>
      <w:divBdr>
        <w:top w:val="none" w:sz="0" w:space="0" w:color="auto"/>
        <w:left w:val="none" w:sz="0" w:space="0" w:color="auto"/>
        <w:bottom w:val="none" w:sz="0" w:space="0" w:color="auto"/>
        <w:right w:val="none" w:sz="0" w:space="0" w:color="auto"/>
      </w:divBdr>
    </w:div>
    <w:div w:id="1578780880">
      <w:bodyDiv w:val="1"/>
      <w:marLeft w:val="0"/>
      <w:marRight w:val="0"/>
      <w:marTop w:val="0"/>
      <w:marBottom w:val="0"/>
      <w:divBdr>
        <w:top w:val="none" w:sz="0" w:space="0" w:color="auto"/>
        <w:left w:val="none" w:sz="0" w:space="0" w:color="auto"/>
        <w:bottom w:val="none" w:sz="0" w:space="0" w:color="auto"/>
        <w:right w:val="none" w:sz="0" w:space="0" w:color="auto"/>
      </w:divBdr>
    </w:div>
    <w:div w:id="1616323543">
      <w:bodyDiv w:val="1"/>
      <w:marLeft w:val="0"/>
      <w:marRight w:val="0"/>
      <w:marTop w:val="0"/>
      <w:marBottom w:val="0"/>
      <w:divBdr>
        <w:top w:val="none" w:sz="0" w:space="0" w:color="auto"/>
        <w:left w:val="none" w:sz="0" w:space="0" w:color="auto"/>
        <w:bottom w:val="none" w:sz="0" w:space="0" w:color="auto"/>
        <w:right w:val="none" w:sz="0" w:space="0" w:color="auto"/>
      </w:divBdr>
    </w:div>
    <w:div w:id="1628051726">
      <w:bodyDiv w:val="1"/>
      <w:marLeft w:val="0"/>
      <w:marRight w:val="0"/>
      <w:marTop w:val="0"/>
      <w:marBottom w:val="0"/>
      <w:divBdr>
        <w:top w:val="none" w:sz="0" w:space="0" w:color="auto"/>
        <w:left w:val="none" w:sz="0" w:space="0" w:color="auto"/>
        <w:bottom w:val="none" w:sz="0" w:space="0" w:color="auto"/>
        <w:right w:val="none" w:sz="0" w:space="0" w:color="auto"/>
      </w:divBdr>
    </w:div>
    <w:div w:id="1677730055">
      <w:bodyDiv w:val="1"/>
      <w:marLeft w:val="0"/>
      <w:marRight w:val="0"/>
      <w:marTop w:val="0"/>
      <w:marBottom w:val="0"/>
      <w:divBdr>
        <w:top w:val="none" w:sz="0" w:space="0" w:color="auto"/>
        <w:left w:val="none" w:sz="0" w:space="0" w:color="auto"/>
        <w:bottom w:val="none" w:sz="0" w:space="0" w:color="auto"/>
        <w:right w:val="none" w:sz="0" w:space="0" w:color="auto"/>
      </w:divBdr>
    </w:div>
    <w:div w:id="1706639704">
      <w:bodyDiv w:val="1"/>
      <w:marLeft w:val="0"/>
      <w:marRight w:val="0"/>
      <w:marTop w:val="0"/>
      <w:marBottom w:val="0"/>
      <w:divBdr>
        <w:top w:val="none" w:sz="0" w:space="0" w:color="auto"/>
        <w:left w:val="none" w:sz="0" w:space="0" w:color="auto"/>
        <w:bottom w:val="none" w:sz="0" w:space="0" w:color="auto"/>
        <w:right w:val="none" w:sz="0" w:space="0" w:color="auto"/>
      </w:divBdr>
    </w:div>
    <w:div w:id="1713767894">
      <w:bodyDiv w:val="1"/>
      <w:marLeft w:val="0"/>
      <w:marRight w:val="0"/>
      <w:marTop w:val="0"/>
      <w:marBottom w:val="0"/>
      <w:divBdr>
        <w:top w:val="none" w:sz="0" w:space="0" w:color="auto"/>
        <w:left w:val="none" w:sz="0" w:space="0" w:color="auto"/>
        <w:bottom w:val="none" w:sz="0" w:space="0" w:color="auto"/>
        <w:right w:val="none" w:sz="0" w:space="0" w:color="auto"/>
      </w:divBdr>
    </w:div>
    <w:div w:id="1725833853">
      <w:bodyDiv w:val="1"/>
      <w:marLeft w:val="0"/>
      <w:marRight w:val="0"/>
      <w:marTop w:val="0"/>
      <w:marBottom w:val="0"/>
      <w:divBdr>
        <w:top w:val="none" w:sz="0" w:space="0" w:color="auto"/>
        <w:left w:val="none" w:sz="0" w:space="0" w:color="auto"/>
        <w:bottom w:val="none" w:sz="0" w:space="0" w:color="auto"/>
        <w:right w:val="none" w:sz="0" w:space="0" w:color="auto"/>
      </w:divBdr>
    </w:div>
    <w:div w:id="1751001345">
      <w:bodyDiv w:val="1"/>
      <w:marLeft w:val="0"/>
      <w:marRight w:val="0"/>
      <w:marTop w:val="0"/>
      <w:marBottom w:val="0"/>
      <w:divBdr>
        <w:top w:val="none" w:sz="0" w:space="0" w:color="auto"/>
        <w:left w:val="none" w:sz="0" w:space="0" w:color="auto"/>
        <w:bottom w:val="none" w:sz="0" w:space="0" w:color="auto"/>
        <w:right w:val="none" w:sz="0" w:space="0" w:color="auto"/>
      </w:divBdr>
    </w:div>
    <w:div w:id="1765614330">
      <w:bodyDiv w:val="1"/>
      <w:marLeft w:val="0"/>
      <w:marRight w:val="0"/>
      <w:marTop w:val="0"/>
      <w:marBottom w:val="0"/>
      <w:divBdr>
        <w:top w:val="none" w:sz="0" w:space="0" w:color="auto"/>
        <w:left w:val="none" w:sz="0" w:space="0" w:color="auto"/>
        <w:bottom w:val="none" w:sz="0" w:space="0" w:color="auto"/>
        <w:right w:val="none" w:sz="0" w:space="0" w:color="auto"/>
      </w:divBdr>
    </w:div>
    <w:div w:id="1776946693">
      <w:bodyDiv w:val="1"/>
      <w:marLeft w:val="0"/>
      <w:marRight w:val="0"/>
      <w:marTop w:val="0"/>
      <w:marBottom w:val="0"/>
      <w:divBdr>
        <w:top w:val="none" w:sz="0" w:space="0" w:color="auto"/>
        <w:left w:val="none" w:sz="0" w:space="0" w:color="auto"/>
        <w:bottom w:val="none" w:sz="0" w:space="0" w:color="auto"/>
        <w:right w:val="none" w:sz="0" w:space="0" w:color="auto"/>
      </w:divBdr>
    </w:div>
    <w:div w:id="1790775481">
      <w:bodyDiv w:val="1"/>
      <w:marLeft w:val="0"/>
      <w:marRight w:val="0"/>
      <w:marTop w:val="0"/>
      <w:marBottom w:val="0"/>
      <w:divBdr>
        <w:top w:val="none" w:sz="0" w:space="0" w:color="auto"/>
        <w:left w:val="none" w:sz="0" w:space="0" w:color="auto"/>
        <w:bottom w:val="none" w:sz="0" w:space="0" w:color="auto"/>
        <w:right w:val="none" w:sz="0" w:space="0" w:color="auto"/>
      </w:divBdr>
    </w:div>
    <w:div w:id="1808737816">
      <w:bodyDiv w:val="1"/>
      <w:marLeft w:val="0"/>
      <w:marRight w:val="0"/>
      <w:marTop w:val="0"/>
      <w:marBottom w:val="0"/>
      <w:divBdr>
        <w:top w:val="none" w:sz="0" w:space="0" w:color="auto"/>
        <w:left w:val="none" w:sz="0" w:space="0" w:color="auto"/>
        <w:bottom w:val="none" w:sz="0" w:space="0" w:color="auto"/>
        <w:right w:val="none" w:sz="0" w:space="0" w:color="auto"/>
      </w:divBdr>
    </w:div>
    <w:div w:id="1874462478">
      <w:bodyDiv w:val="1"/>
      <w:marLeft w:val="0"/>
      <w:marRight w:val="0"/>
      <w:marTop w:val="0"/>
      <w:marBottom w:val="0"/>
      <w:divBdr>
        <w:top w:val="none" w:sz="0" w:space="0" w:color="auto"/>
        <w:left w:val="none" w:sz="0" w:space="0" w:color="auto"/>
        <w:bottom w:val="none" w:sz="0" w:space="0" w:color="auto"/>
        <w:right w:val="none" w:sz="0" w:space="0" w:color="auto"/>
      </w:divBdr>
    </w:div>
    <w:div w:id="1877698421">
      <w:bodyDiv w:val="1"/>
      <w:marLeft w:val="0"/>
      <w:marRight w:val="0"/>
      <w:marTop w:val="0"/>
      <w:marBottom w:val="0"/>
      <w:divBdr>
        <w:top w:val="none" w:sz="0" w:space="0" w:color="auto"/>
        <w:left w:val="none" w:sz="0" w:space="0" w:color="auto"/>
        <w:bottom w:val="none" w:sz="0" w:space="0" w:color="auto"/>
        <w:right w:val="none" w:sz="0" w:space="0" w:color="auto"/>
      </w:divBdr>
    </w:div>
    <w:div w:id="1879854751">
      <w:bodyDiv w:val="1"/>
      <w:marLeft w:val="0"/>
      <w:marRight w:val="0"/>
      <w:marTop w:val="0"/>
      <w:marBottom w:val="0"/>
      <w:divBdr>
        <w:top w:val="none" w:sz="0" w:space="0" w:color="auto"/>
        <w:left w:val="none" w:sz="0" w:space="0" w:color="auto"/>
        <w:bottom w:val="none" w:sz="0" w:space="0" w:color="auto"/>
        <w:right w:val="none" w:sz="0" w:space="0" w:color="auto"/>
      </w:divBdr>
    </w:div>
    <w:div w:id="1912544032">
      <w:bodyDiv w:val="1"/>
      <w:marLeft w:val="0"/>
      <w:marRight w:val="0"/>
      <w:marTop w:val="0"/>
      <w:marBottom w:val="0"/>
      <w:divBdr>
        <w:top w:val="none" w:sz="0" w:space="0" w:color="auto"/>
        <w:left w:val="none" w:sz="0" w:space="0" w:color="auto"/>
        <w:bottom w:val="none" w:sz="0" w:space="0" w:color="auto"/>
        <w:right w:val="none" w:sz="0" w:space="0" w:color="auto"/>
      </w:divBdr>
    </w:div>
    <w:div w:id="1917278802">
      <w:bodyDiv w:val="1"/>
      <w:marLeft w:val="0"/>
      <w:marRight w:val="0"/>
      <w:marTop w:val="0"/>
      <w:marBottom w:val="0"/>
      <w:divBdr>
        <w:top w:val="none" w:sz="0" w:space="0" w:color="auto"/>
        <w:left w:val="none" w:sz="0" w:space="0" w:color="auto"/>
        <w:bottom w:val="none" w:sz="0" w:space="0" w:color="auto"/>
        <w:right w:val="none" w:sz="0" w:space="0" w:color="auto"/>
      </w:divBdr>
    </w:div>
    <w:div w:id="1921061054">
      <w:bodyDiv w:val="1"/>
      <w:marLeft w:val="0"/>
      <w:marRight w:val="0"/>
      <w:marTop w:val="0"/>
      <w:marBottom w:val="0"/>
      <w:divBdr>
        <w:top w:val="none" w:sz="0" w:space="0" w:color="auto"/>
        <w:left w:val="none" w:sz="0" w:space="0" w:color="auto"/>
        <w:bottom w:val="none" w:sz="0" w:space="0" w:color="auto"/>
        <w:right w:val="none" w:sz="0" w:space="0" w:color="auto"/>
      </w:divBdr>
    </w:div>
    <w:div w:id="1940064378">
      <w:bodyDiv w:val="1"/>
      <w:marLeft w:val="0"/>
      <w:marRight w:val="0"/>
      <w:marTop w:val="0"/>
      <w:marBottom w:val="0"/>
      <w:divBdr>
        <w:top w:val="none" w:sz="0" w:space="0" w:color="auto"/>
        <w:left w:val="none" w:sz="0" w:space="0" w:color="auto"/>
        <w:bottom w:val="none" w:sz="0" w:space="0" w:color="auto"/>
        <w:right w:val="none" w:sz="0" w:space="0" w:color="auto"/>
      </w:divBdr>
    </w:div>
    <w:div w:id="1941452626">
      <w:bodyDiv w:val="1"/>
      <w:marLeft w:val="0"/>
      <w:marRight w:val="0"/>
      <w:marTop w:val="0"/>
      <w:marBottom w:val="0"/>
      <w:divBdr>
        <w:top w:val="none" w:sz="0" w:space="0" w:color="auto"/>
        <w:left w:val="none" w:sz="0" w:space="0" w:color="auto"/>
        <w:bottom w:val="none" w:sz="0" w:space="0" w:color="auto"/>
        <w:right w:val="none" w:sz="0" w:space="0" w:color="auto"/>
      </w:divBdr>
    </w:div>
    <w:div w:id="1945915010">
      <w:bodyDiv w:val="1"/>
      <w:marLeft w:val="0"/>
      <w:marRight w:val="0"/>
      <w:marTop w:val="0"/>
      <w:marBottom w:val="0"/>
      <w:divBdr>
        <w:top w:val="none" w:sz="0" w:space="0" w:color="auto"/>
        <w:left w:val="none" w:sz="0" w:space="0" w:color="auto"/>
        <w:bottom w:val="none" w:sz="0" w:space="0" w:color="auto"/>
        <w:right w:val="none" w:sz="0" w:space="0" w:color="auto"/>
      </w:divBdr>
    </w:div>
    <w:div w:id="1950159409">
      <w:bodyDiv w:val="1"/>
      <w:marLeft w:val="0"/>
      <w:marRight w:val="0"/>
      <w:marTop w:val="0"/>
      <w:marBottom w:val="0"/>
      <w:divBdr>
        <w:top w:val="none" w:sz="0" w:space="0" w:color="auto"/>
        <w:left w:val="none" w:sz="0" w:space="0" w:color="auto"/>
        <w:bottom w:val="none" w:sz="0" w:space="0" w:color="auto"/>
        <w:right w:val="none" w:sz="0" w:space="0" w:color="auto"/>
      </w:divBdr>
    </w:div>
    <w:div w:id="1979339755">
      <w:bodyDiv w:val="1"/>
      <w:marLeft w:val="0"/>
      <w:marRight w:val="0"/>
      <w:marTop w:val="0"/>
      <w:marBottom w:val="0"/>
      <w:divBdr>
        <w:top w:val="none" w:sz="0" w:space="0" w:color="auto"/>
        <w:left w:val="none" w:sz="0" w:space="0" w:color="auto"/>
        <w:bottom w:val="none" w:sz="0" w:space="0" w:color="auto"/>
        <w:right w:val="none" w:sz="0" w:space="0" w:color="auto"/>
      </w:divBdr>
    </w:div>
    <w:div w:id="1988197564">
      <w:bodyDiv w:val="1"/>
      <w:marLeft w:val="0"/>
      <w:marRight w:val="0"/>
      <w:marTop w:val="0"/>
      <w:marBottom w:val="0"/>
      <w:divBdr>
        <w:top w:val="none" w:sz="0" w:space="0" w:color="auto"/>
        <w:left w:val="none" w:sz="0" w:space="0" w:color="auto"/>
        <w:bottom w:val="none" w:sz="0" w:space="0" w:color="auto"/>
        <w:right w:val="none" w:sz="0" w:space="0" w:color="auto"/>
      </w:divBdr>
    </w:div>
    <w:div w:id="2008704710">
      <w:bodyDiv w:val="1"/>
      <w:marLeft w:val="0"/>
      <w:marRight w:val="0"/>
      <w:marTop w:val="0"/>
      <w:marBottom w:val="0"/>
      <w:divBdr>
        <w:top w:val="none" w:sz="0" w:space="0" w:color="auto"/>
        <w:left w:val="none" w:sz="0" w:space="0" w:color="auto"/>
        <w:bottom w:val="none" w:sz="0" w:space="0" w:color="auto"/>
        <w:right w:val="none" w:sz="0" w:space="0" w:color="auto"/>
      </w:divBdr>
    </w:div>
    <w:div w:id="2086950278">
      <w:bodyDiv w:val="1"/>
      <w:marLeft w:val="0"/>
      <w:marRight w:val="0"/>
      <w:marTop w:val="0"/>
      <w:marBottom w:val="0"/>
      <w:divBdr>
        <w:top w:val="none" w:sz="0" w:space="0" w:color="auto"/>
        <w:left w:val="none" w:sz="0" w:space="0" w:color="auto"/>
        <w:bottom w:val="none" w:sz="0" w:space="0" w:color="auto"/>
        <w:right w:val="none" w:sz="0" w:space="0" w:color="auto"/>
      </w:divBdr>
    </w:div>
    <w:div w:id="2089300356">
      <w:bodyDiv w:val="1"/>
      <w:marLeft w:val="0"/>
      <w:marRight w:val="0"/>
      <w:marTop w:val="0"/>
      <w:marBottom w:val="0"/>
      <w:divBdr>
        <w:top w:val="none" w:sz="0" w:space="0" w:color="auto"/>
        <w:left w:val="none" w:sz="0" w:space="0" w:color="auto"/>
        <w:bottom w:val="none" w:sz="0" w:space="0" w:color="auto"/>
        <w:right w:val="none" w:sz="0" w:space="0" w:color="auto"/>
      </w:divBdr>
    </w:div>
    <w:div w:id="2091533879">
      <w:bodyDiv w:val="1"/>
      <w:marLeft w:val="0"/>
      <w:marRight w:val="0"/>
      <w:marTop w:val="0"/>
      <w:marBottom w:val="0"/>
      <w:divBdr>
        <w:top w:val="none" w:sz="0" w:space="0" w:color="auto"/>
        <w:left w:val="none" w:sz="0" w:space="0" w:color="auto"/>
        <w:bottom w:val="none" w:sz="0" w:space="0" w:color="auto"/>
        <w:right w:val="none" w:sz="0" w:space="0" w:color="auto"/>
      </w:divBdr>
    </w:div>
    <w:div w:id="2092851627">
      <w:bodyDiv w:val="1"/>
      <w:marLeft w:val="0"/>
      <w:marRight w:val="0"/>
      <w:marTop w:val="0"/>
      <w:marBottom w:val="0"/>
      <w:divBdr>
        <w:top w:val="none" w:sz="0" w:space="0" w:color="auto"/>
        <w:left w:val="none" w:sz="0" w:space="0" w:color="auto"/>
        <w:bottom w:val="none" w:sz="0" w:space="0" w:color="auto"/>
        <w:right w:val="none" w:sz="0" w:space="0" w:color="auto"/>
      </w:divBdr>
    </w:div>
    <w:div w:id="2131514153">
      <w:bodyDiv w:val="1"/>
      <w:marLeft w:val="0"/>
      <w:marRight w:val="0"/>
      <w:marTop w:val="0"/>
      <w:marBottom w:val="0"/>
      <w:divBdr>
        <w:top w:val="none" w:sz="0" w:space="0" w:color="auto"/>
        <w:left w:val="none" w:sz="0" w:space="0" w:color="auto"/>
        <w:bottom w:val="none" w:sz="0" w:space="0" w:color="auto"/>
        <w:right w:val="none" w:sz="0" w:space="0" w:color="auto"/>
      </w:divBdr>
    </w:div>
    <w:div w:id="21376008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http://www.sertaozinho.sp.gov.br"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hyperlink" Target="https://bll.org.br" TargetMode="External"/><Relationship Id="rId17"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bll.org.br"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8507C5C992C4AAB8942AD1CC4FAC811"/>
        <w:category>
          <w:name w:val="Geral"/>
          <w:gallery w:val="placeholder"/>
        </w:category>
        <w:types>
          <w:type w:val="bbPlcHdr"/>
        </w:types>
        <w:behaviors>
          <w:behavior w:val="content"/>
        </w:behaviors>
        <w:guid w:val="{2CA08738-8F9F-4F88-AF1F-305CCC431B4C}"/>
      </w:docPartPr>
      <w:docPartBody>
        <w:p w:rsidR="00643AB9" w:rsidRDefault="00643AB9" w:rsidP="00643AB9">
          <w:pPr>
            <w:pStyle w:val="38507C5C992C4AAB8942AD1CC4FAC811"/>
          </w:pPr>
          <w:r w:rsidRPr="003F7441">
            <w:rPr>
              <w:rStyle w:val="TextodoEspaoReservado"/>
            </w:rPr>
            <w:t>Escolher um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onduit ITC Light">
    <w:altName w:val="Franklin Gothic Medium Con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itstream Vera Sans">
    <w:altName w:val="Trebuchet MS"/>
    <w:charset w:val="00"/>
    <w:family w:val="swiss"/>
    <w:pitch w:val="variable"/>
    <w:sig w:usb0="800000AF" w:usb1="1000204A" w:usb2="00000000" w:usb3="00000000" w:csb0="00000001" w:csb1="00000000"/>
  </w:font>
  <w:font w:name="Ecofont_Spranq_eco_Sans">
    <w:altName w:val="Calibri"/>
    <w:charset w:val="00"/>
    <w:family w:val="swiss"/>
    <w:pitch w:val="variable"/>
    <w:sig w:usb0="00000003" w:usb1="1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 w:name="Liberation Sans">
    <w:panose1 w:val="020B0604020202020204"/>
    <w:charset w:val="00"/>
    <w:family w:val="swiss"/>
    <w:pitch w:val="variable"/>
    <w:sig w:usb0="E0000AFF" w:usb1="500078FF" w:usb2="00000021" w:usb3="00000000" w:csb0="000001BF" w:csb1="00000000"/>
  </w:font>
  <w:font w:name="StarSymbol">
    <w:altName w:val="Klee One"/>
    <w:charset w:val="02"/>
    <w:family w:val="auto"/>
    <w:pitch w:val="default"/>
  </w:font>
  <w:font w:name="Lucida Sans">
    <w:charset w:val="00"/>
    <w:family w:val="swiss"/>
    <w:pitch w:val="variable"/>
    <w:sig w:usb0="00000003" w:usb1="00000000" w:usb2="00000000" w:usb3="00000000" w:csb0="00000001" w:csb1="00000000"/>
  </w:font>
  <w:font w:name="Andale Sans UI">
    <w:altName w:val="Times New Roman"/>
    <w:charset w:val="00"/>
    <w:family w:val="auto"/>
    <w:pitch w:val="variable"/>
  </w:font>
  <w:font w:name="OpenSymbol, 'Times New Roman'">
    <w:charset w:val="00"/>
    <w:family w:val="auto"/>
    <w:pitch w:val="variable"/>
  </w:font>
  <w:font w:name="Arial MT">
    <w:altName w:val="Arial"/>
    <w:charset w:val="01"/>
    <w:family w:val="swiss"/>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Zurich BT">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3AB9"/>
    <w:rsid w:val="000356E3"/>
    <w:rsid w:val="000A024B"/>
    <w:rsid w:val="000C3980"/>
    <w:rsid w:val="000D6054"/>
    <w:rsid w:val="00176122"/>
    <w:rsid w:val="00275325"/>
    <w:rsid w:val="002A48B1"/>
    <w:rsid w:val="002C2B23"/>
    <w:rsid w:val="00573616"/>
    <w:rsid w:val="00643AB9"/>
    <w:rsid w:val="007B0FC0"/>
    <w:rsid w:val="00930ED1"/>
    <w:rsid w:val="00975C10"/>
    <w:rsid w:val="0098318E"/>
    <w:rsid w:val="00A03885"/>
    <w:rsid w:val="00AF62A8"/>
    <w:rsid w:val="00B46269"/>
    <w:rsid w:val="00B62A29"/>
    <w:rsid w:val="00D424FC"/>
    <w:rsid w:val="00DA0A97"/>
    <w:rsid w:val="00E26089"/>
    <w:rsid w:val="00EB1F0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pt-BR" w:eastAsia="pt-B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643AB9"/>
    <w:rPr>
      <w:color w:val="808080"/>
    </w:rPr>
  </w:style>
  <w:style w:type="paragraph" w:customStyle="1" w:styleId="38507C5C992C4AAB8942AD1CC4FAC811">
    <w:name w:val="38507C5C992C4AAB8942AD1CC4FAC811"/>
    <w:rsid w:val="00643AB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A25D85-B375-464C-9247-204F6AC630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355</TotalTime>
  <Pages>89</Pages>
  <Words>27908</Words>
  <Characters>150705</Characters>
  <Application>Microsoft Office Word</Application>
  <DocSecurity>0</DocSecurity>
  <Lines>1255</Lines>
  <Paragraphs>356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178257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Prefeitura Municipal de Patrocínio Paulista</dc:creator>
  <cp:keywords/>
  <dc:description/>
  <cp:lastModifiedBy>Hedinamar Alves de Souza</cp:lastModifiedBy>
  <cp:revision>346</cp:revision>
  <cp:lastPrinted>2026-05-13T19:00:00Z</cp:lastPrinted>
  <dcterms:created xsi:type="dcterms:W3CDTF">2026-02-26T11:46:00Z</dcterms:created>
  <dcterms:modified xsi:type="dcterms:W3CDTF">2026-05-13T19:09:00Z</dcterms:modified>
</cp:coreProperties>
</file>