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8928C" w14:textId="77777777" w:rsidR="0019444E" w:rsidRDefault="0019444E" w:rsidP="000B1023">
      <w:pPr>
        <w:spacing w:before="240"/>
        <w:ind w:right="-427"/>
        <w:rPr>
          <w:rFonts w:ascii="Arial" w:hAnsi="Arial"/>
          <w:color w:val="405CA1"/>
          <w:sz w:val="54"/>
          <w:szCs w:val="54"/>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1D0BB732" w:rsidR="00F768CB" w:rsidRPr="000B0F81" w:rsidRDefault="00F768CB" w:rsidP="000B1023">
      <w:pPr>
        <w:spacing w:before="240"/>
        <w:ind w:right="-427"/>
        <w:rPr>
          <w:rFonts w:ascii="Arial" w:hAnsi="Arial"/>
          <w:i/>
          <w:iCs/>
          <w:color w:val="0070C0"/>
          <w:sz w:val="54"/>
          <w:szCs w:val="54"/>
        </w:rPr>
      </w:pPr>
      <w:r w:rsidRPr="000B0F81">
        <w:rPr>
          <w:rFonts w:ascii="Arial" w:hAnsi="Arial"/>
          <w:color w:val="0070C0"/>
          <w:sz w:val="54"/>
          <w:szCs w:val="54"/>
        </w:rPr>
        <w:t xml:space="preserve">PREGÃO ELETRÔNICO Nº </w:t>
      </w:r>
      <w:r w:rsidR="0095706E">
        <w:rPr>
          <w:rFonts w:ascii="Arial" w:hAnsi="Arial"/>
          <w:color w:val="0070C0"/>
          <w:sz w:val="54"/>
          <w:szCs w:val="54"/>
        </w:rPr>
        <w:t>012</w:t>
      </w:r>
      <w:r w:rsidRPr="000B0F81">
        <w:rPr>
          <w:rFonts w:ascii="Arial" w:hAnsi="Arial"/>
          <w:color w:val="0070C0"/>
          <w:sz w:val="54"/>
          <w:szCs w:val="54"/>
        </w:rPr>
        <w:t>/202</w:t>
      </w:r>
      <w:r w:rsidR="006C7586">
        <w:rPr>
          <w:rFonts w:ascii="Arial" w:hAnsi="Arial"/>
          <w:color w:val="0070C0"/>
          <w:sz w:val="54"/>
          <w:szCs w:val="54"/>
        </w:rPr>
        <w:t>6</w:t>
      </w:r>
    </w:p>
    <w:p w14:paraId="097329E5" w14:textId="77777777" w:rsidR="00F768CB" w:rsidRDefault="00F768CB" w:rsidP="00F768CB">
      <w:pPr>
        <w:spacing w:line="259" w:lineRule="auto"/>
        <w:rPr>
          <w:rFonts w:ascii="Arial" w:hAnsi="Arial"/>
          <w:b/>
          <w:bCs/>
          <w:color w:val="405CA1"/>
          <w:sz w:val="28"/>
          <w:szCs w:val="28"/>
        </w:rPr>
      </w:pPr>
    </w:p>
    <w:p w14:paraId="221AF5BC" w14:textId="77777777" w:rsidR="00F768CB" w:rsidRPr="001B6EEA" w:rsidRDefault="00F768CB" w:rsidP="00F768CB">
      <w:pPr>
        <w:spacing w:line="259" w:lineRule="auto"/>
        <w:rPr>
          <w:rFonts w:ascii="Arial" w:hAnsi="Arial"/>
          <w:b/>
          <w:bCs/>
          <w:color w:val="405CA1"/>
          <w:sz w:val="28"/>
          <w:szCs w:val="28"/>
        </w:rPr>
      </w:pPr>
    </w:p>
    <w:p w14:paraId="7F51E1F8" w14:textId="77777777" w:rsidR="00F768CB" w:rsidRPr="000B0F81" w:rsidRDefault="00F768CB" w:rsidP="000B1023">
      <w:pPr>
        <w:spacing w:line="259" w:lineRule="auto"/>
        <w:ind w:right="-427"/>
        <w:rPr>
          <w:rFonts w:ascii="Arial" w:hAnsi="Arial"/>
          <w:b/>
          <w:bCs/>
          <w:color w:val="0070C0"/>
          <w:sz w:val="28"/>
          <w:szCs w:val="28"/>
        </w:rPr>
      </w:pPr>
      <w:r w:rsidRPr="000B0F81">
        <w:rPr>
          <w:rFonts w:ascii="Arial" w:hAnsi="Arial"/>
          <w:b/>
          <w:bCs/>
          <w:color w:val="0070C0"/>
          <w:sz w:val="28"/>
          <w:szCs w:val="28"/>
        </w:rPr>
        <w:t>CONTRATANTE</w:t>
      </w:r>
    </w:p>
    <w:p w14:paraId="0356DB89" w14:textId="77777777" w:rsidR="00F768CB" w:rsidRPr="00A80146" w:rsidRDefault="00F768CB" w:rsidP="000B1023">
      <w:pPr>
        <w:ind w:right="-427"/>
        <w:rPr>
          <w:rFonts w:ascii="Arial" w:hAnsi="Arial"/>
          <w:b/>
          <w:bCs/>
          <w:sz w:val="28"/>
          <w:szCs w:val="28"/>
        </w:rPr>
      </w:pPr>
      <w:r w:rsidRPr="00A80146">
        <w:rPr>
          <w:rFonts w:ascii="Arial" w:hAnsi="Arial"/>
          <w:b/>
          <w:bCs/>
          <w:sz w:val="28"/>
          <w:szCs w:val="28"/>
        </w:rPr>
        <w:t>MUNICÍPIO DE SERTÃOZINHO/SP</w:t>
      </w:r>
    </w:p>
    <w:p w14:paraId="3630D4BC" w14:textId="77777777" w:rsidR="00F768CB" w:rsidRPr="00F40125" w:rsidRDefault="00F768CB" w:rsidP="000B1023">
      <w:pPr>
        <w:ind w:right="-427"/>
        <w:rPr>
          <w:rFonts w:ascii="Arial" w:hAnsi="Arial"/>
          <w:color w:val="5B5B5F"/>
          <w:sz w:val="28"/>
          <w:szCs w:val="28"/>
        </w:rPr>
      </w:pPr>
    </w:p>
    <w:p w14:paraId="0A5E1275" w14:textId="77777777" w:rsidR="00F768CB" w:rsidRPr="00F40125" w:rsidRDefault="00F768CB" w:rsidP="000B1023">
      <w:pPr>
        <w:ind w:right="-427"/>
        <w:rPr>
          <w:rFonts w:ascii="Arial" w:hAnsi="Arial"/>
          <w:b/>
          <w:bCs/>
          <w:color w:val="405CA1"/>
          <w:sz w:val="28"/>
          <w:szCs w:val="28"/>
        </w:rPr>
      </w:pPr>
    </w:p>
    <w:p w14:paraId="7E73A9FE" w14:textId="78A7E3B9" w:rsidR="006E175C" w:rsidRPr="00EA12A9" w:rsidRDefault="00F768CB" w:rsidP="000B1023">
      <w:pPr>
        <w:ind w:right="-427"/>
        <w:rPr>
          <w:rFonts w:ascii="Arial" w:hAnsi="Arial"/>
          <w:b/>
          <w:bCs/>
          <w:color w:val="0070C0"/>
          <w:sz w:val="28"/>
          <w:szCs w:val="28"/>
        </w:rPr>
      </w:pPr>
      <w:r w:rsidRPr="000B0F81">
        <w:rPr>
          <w:rFonts w:ascii="Arial" w:hAnsi="Arial"/>
          <w:b/>
          <w:bCs/>
          <w:color w:val="0070C0"/>
          <w:sz w:val="28"/>
          <w:szCs w:val="28"/>
        </w:rPr>
        <w:t>OBJETO</w:t>
      </w:r>
    </w:p>
    <w:p w14:paraId="658E29D8" w14:textId="48C64091" w:rsidR="00EA12A9" w:rsidRPr="00EA12A9" w:rsidRDefault="00EA12A9" w:rsidP="00EA12A9">
      <w:pPr>
        <w:pStyle w:val="Quebras"/>
        <w:ind w:right="-427"/>
        <w:rPr>
          <w:b/>
          <w:bCs/>
          <w:i w:val="0"/>
          <w:color w:val="auto"/>
          <w:sz w:val="28"/>
          <w:szCs w:val="28"/>
        </w:rPr>
      </w:pPr>
      <w:r w:rsidRPr="00EA12A9">
        <w:rPr>
          <w:b/>
          <w:bCs/>
          <w:i w:val="0"/>
          <w:color w:val="auto"/>
          <w:sz w:val="28"/>
          <w:szCs w:val="28"/>
        </w:rPr>
        <w:t>Registro de Preços para a aquisição de materiais de higiene, cama e banho e utensílios de uso individual, destinados ao uso nas unidades escolares da rede municipal de ensino.</w:t>
      </w:r>
    </w:p>
    <w:p w14:paraId="3D75A6D6" w14:textId="77777777" w:rsidR="00EA12A9" w:rsidRDefault="00EA12A9" w:rsidP="000B1023">
      <w:pPr>
        <w:ind w:right="-427"/>
        <w:rPr>
          <w:rFonts w:ascii="Arial" w:hAnsi="Arial"/>
          <w:sz w:val="28"/>
          <w:szCs w:val="28"/>
        </w:rPr>
      </w:pPr>
    </w:p>
    <w:p w14:paraId="78BDC8B1" w14:textId="77777777" w:rsidR="00913BFD" w:rsidRPr="00BB7BA5" w:rsidRDefault="00913BFD" w:rsidP="000B1023">
      <w:pPr>
        <w:ind w:right="-427"/>
        <w:rPr>
          <w:rFonts w:ascii="Arial" w:hAnsi="Arial"/>
          <w:sz w:val="28"/>
          <w:szCs w:val="28"/>
        </w:rPr>
      </w:pPr>
    </w:p>
    <w:p w14:paraId="3100EDF8" w14:textId="77777777" w:rsidR="00F768CB" w:rsidRPr="000E402D" w:rsidRDefault="00F768CB" w:rsidP="000B1023">
      <w:pPr>
        <w:ind w:right="-427"/>
        <w:rPr>
          <w:rFonts w:ascii="Arial" w:hAnsi="Arial"/>
          <w:b/>
          <w:bCs/>
          <w:color w:val="0070C0"/>
          <w:sz w:val="28"/>
          <w:szCs w:val="28"/>
        </w:rPr>
      </w:pPr>
      <w:r w:rsidRPr="000E402D">
        <w:rPr>
          <w:rFonts w:ascii="Arial" w:hAnsi="Arial"/>
          <w:b/>
          <w:bCs/>
          <w:color w:val="0070C0"/>
          <w:sz w:val="28"/>
          <w:szCs w:val="28"/>
        </w:rPr>
        <w:t>VALOR TOTAL DA CONTRATAÇÃO</w:t>
      </w:r>
    </w:p>
    <w:p w14:paraId="44D735B5" w14:textId="398E658A" w:rsidR="00AD7E45" w:rsidRDefault="00F768CB" w:rsidP="000B1023">
      <w:pPr>
        <w:ind w:right="-427"/>
        <w:rPr>
          <w:rFonts w:ascii="Arial" w:hAnsi="Arial"/>
          <w:b/>
          <w:bCs/>
          <w:sz w:val="28"/>
          <w:szCs w:val="28"/>
        </w:rPr>
      </w:pPr>
      <w:r w:rsidRPr="00EA12A9">
        <w:rPr>
          <w:rFonts w:ascii="Arial" w:hAnsi="Arial"/>
          <w:b/>
          <w:bCs/>
          <w:sz w:val="28"/>
          <w:szCs w:val="28"/>
        </w:rPr>
        <w:t xml:space="preserve">R$ </w:t>
      </w:r>
      <w:r w:rsidR="00EA12A9" w:rsidRPr="00EA12A9">
        <w:rPr>
          <w:rFonts w:ascii="Arial" w:hAnsi="Arial"/>
          <w:b/>
          <w:bCs/>
          <w:sz w:val="28"/>
          <w:szCs w:val="28"/>
        </w:rPr>
        <w:t>1.490.939,80</w:t>
      </w:r>
    </w:p>
    <w:p w14:paraId="1F074E35" w14:textId="77777777" w:rsidR="00EA12A9" w:rsidRPr="00EA12A9" w:rsidRDefault="00EA12A9" w:rsidP="000B1023">
      <w:pPr>
        <w:ind w:right="-427"/>
        <w:rPr>
          <w:rFonts w:ascii="Arial" w:hAnsi="Arial"/>
          <w:b/>
          <w:bCs/>
          <w:sz w:val="28"/>
          <w:szCs w:val="28"/>
        </w:rPr>
      </w:pPr>
    </w:p>
    <w:p w14:paraId="1762E176" w14:textId="77777777" w:rsidR="00F768CB" w:rsidRPr="000B0F81" w:rsidRDefault="00F768CB" w:rsidP="000B1023">
      <w:pPr>
        <w:spacing w:before="240" w:line="276" w:lineRule="auto"/>
        <w:ind w:right="-427"/>
        <w:jc w:val="both"/>
        <w:rPr>
          <w:rStyle w:val="TextodoEspaoReservado"/>
          <w:rFonts w:ascii="Arial" w:hAnsi="Arial"/>
          <w:b/>
          <w:color w:val="0070C0"/>
          <w:sz w:val="28"/>
          <w:szCs w:val="28"/>
        </w:rPr>
      </w:pPr>
      <w:r w:rsidRPr="00D326AE">
        <w:rPr>
          <w:rFonts w:ascii="Arial" w:hAnsi="Arial"/>
          <w:b/>
          <w:color w:val="0070C0"/>
          <w:sz w:val="28"/>
          <w:szCs w:val="28"/>
        </w:rPr>
        <w:t xml:space="preserve">DATA DO INÍCIO DO PRAZO PARA </w:t>
      </w:r>
      <w:r w:rsidRPr="000B0F81">
        <w:rPr>
          <w:rFonts w:ascii="Arial" w:hAnsi="Arial"/>
          <w:b/>
          <w:color w:val="0070C0"/>
          <w:sz w:val="28"/>
          <w:szCs w:val="28"/>
        </w:rPr>
        <w:t>ENVIO DA PROPOSTA ELETRÔNICA</w:t>
      </w:r>
      <w:r w:rsidRPr="000B0F81">
        <w:rPr>
          <w:rStyle w:val="TextodoEspaoReservado"/>
          <w:rFonts w:ascii="Arial" w:hAnsi="Arial"/>
          <w:b/>
          <w:color w:val="0070C0"/>
          <w:sz w:val="28"/>
          <w:szCs w:val="28"/>
        </w:rPr>
        <w:t xml:space="preserve"> </w:t>
      </w:r>
    </w:p>
    <w:p w14:paraId="47702304" w14:textId="2256CEC5" w:rsidR="00F768CB" w:rsidRPr="00A80146" w:rsidRDefault="00731F99" w:rsidP="000B1023">
      <w:pPr>
        <w:ind w:right="-427"/>
        <w:rPr>
          <w:rFonts w:ascii="Arial" w:hAnsi="Arial"/>
          <w:b/>
          <w:bCs/>
          <w:sz w:val="28"/>
          <w:szCs w:val="28"/>
        </w:rPr>
      </w:pPr>
      <w:r>
        <w:rPr>
          <w:rFonts w:ascii="Arial" w:hAnsi="Arial"/>
          <w:b/>
          <w:bCs/>
          <w:sz w:val="28"/>
          <w:szCs w:val="28"/>
        </w:rPr>
        <w:t>19</w:t>
      </w:r>
      <w:r w:rsidR="001B6EEA" w:rsidRPr="00A80146">
        <w:rPr>
          <w:rFonts w:ascii="Arial" w:hAnsi="Arial"/>
          <w:b/>
          <w:bCs/>
          <w:sz w:val="28"/>
          <w:szCs w:val="28"/>
        </w:rPr>
        <w:t>/</w:t>
      </w:r>
      <w:r>
        <w:rPr>
          <w:rFonts w:ascii="Arial" w:hAnsi="Arial"/>
          <w:b/>
          <w:bCs/>
          <w:sz w:val="28"/>
          <w:szCs w:val="28"/>
        </w:rPr>
        <w:t>03</w:t>
      </w:r>
      <w:r w:rsidR="001B6EEA" w:rsidRPr="00A80146">
        <w:rPr>
          <w:rFonts w:ascii="Arial" w:hAnsi="Arial"/>
          <w:b/>
          <w:bCs/>
          <w:sz w:val="28"/>
          <w:szCs w:val="28"/>
        </w:rPr>
        <w:t>/202</w:t>
      </w:r>
      <w:r w:rsidR="006C7586">
        <w:rPr>
          <w:rFonts w:ascii="Arial" w:hAnsi="Arial"/>
          <w:b/>
          <w:bCs/>
          <w:sz w:val="28"/>
          <w:szCs w:val="28"/>
        </w:rPr>
        <w:t>6</w:t>
      </w:r>
    </w:p>
    <w:p w14:paraId="33FC1E4E" w14:textId="77777777" w:rsidR="00F768CB" w:rsidRPr="00F40125" w:rsidRDefault="00F768CB" w:rsidP="000B1023">
      <w:pPr>
        <w:ind w:right="-427"/>
        <w:jc w:val="both"/>
        <w:rPr>
          <w:rFonts w:ascii="Arial" w:hAnsi="Arial"/>
          <w:b/>
          <w:color w:val="FF0000"/>
          <w:sz w:val="28"/>
          <w:szCs w:val="28"/>
        </w:rPr>
      </w:pPr>
    </w:p>
    <w:p w14:paraId="6A23659C" w14:textId="77777777" w:rsidR="00F768CB" w:rsidRPr="00F40125" w:rsidRDefault="00F768CB" w:rsidP="000B1023">
      <w:pPr>
        <w:ind w:right="-427"/>
        <w:rPr>
          <w:rFonts w:ascii="Arial" w:hAnsi="Arial"/>
          <w:color w:val="5B5B5F"/>
          <w:sz w:val="28"/>
          <w:szCs w:val="28"/>
        </w:rPr>
      </w:pPr>
    </w:p>
    <w:p w14:paraId="6AFDF241" w14:textId="77777777" w:rsidR="00F768CB" w:rsidRPr="000B0F81" w:rsidRDefault="00F768CB" w:rsidP="000B1023">
      <w:pPr>
        <w:ind w:right="-427"/>
        <w:rPr>
          <w:rFonts w:ascii="Arial" w:hAnsi="Arial"/>
          <w:b/>
          <w:bCs/>
          <w:color w:val="0070C0"/>
          <w:sz w:val="28"/>
          <w:szCs w:val="28"/>
        </w:rPr>
      </w:pPr>
      <w:r w:rsidRPr="000B0F81">
        <w:rPr>
          <w:rFonts w:ascii="Arial" w:hAnsi="Arial"/>
          <w:b/>
          <w:bCs/>
          <w:color w:val="0070C0"/>
          <w:sz w:val="28"/>
          <w:szCs w:val="28"/>
        </w:rPr>
        <w:t>DATA E HORA DA ABERTURA DA SESSÃO PÚBLICA</w:t>
      </w:r>
    </w:p>
    <w:p w14:paraId="2B4386A0" w14:textId="087B25F5" w:rsidR="00F768CB" w:rsidRPr="00A80146" w:rsidRDefault="009A2997" w:rsidP="000B1023">
      <w:pPr>
        <w:ind w:right="-427"/>
        <w:rPr>
          <w:rFonts w:ascii="Arial" w:hAnsi="Arial"/>
          <w:b/>
          <w:bCs/>
          <w:sz w:val="28"/>
          <w:szCs w:val="28"/>
        </w:rPr>
      </w:pPr>
      <w:r>
        <w:rPr>
          <w:rFonts w:ascii="Arial" w:hAnsi="Arial"/>
          <w:b/>
          <w:bCs/>
          <w:sz w:val="28"/>
          <w:szCs w:val="28"/>
        </w:rPr>
        <w:t>01</w:t>
      </w:r>
      <w:r w:rsidR="00A333D5" w:rsidRPr="00A80146">
        <w:rPr>
          <w:rFonts w:ascii="Arial" w:hAnsi="Arial"/>
          <w:b/>
          <w:bCs/>
          <w:sz w:val="28"/>
          <w:szCs w:val="28"/>
        </w:rPr>
        <w:t>/</w:t>
      </w:r>
      <w:r>
        <w:rPr>
          <w:rFonts w:ascii="Arial" w:hAnsi="Arial"/>
          <w:b/>
          <w:bCs/>
          <w:sz w:val="28"/>
          <w:szCs w:val="28"/>
        </w:rPr>
        <w:t>04</w:t>
      </w:r>
      <w:r w:rsidR="00A333D5" w:rsidRPr="00A80146">
        <w:rPr>
          <w:rFonts w:ascii="Arial" w:hAnsi="Arial"/>
          <w:b/>
          <w:bCs/>
          <w:sz w:val="28"/>
          <w:szCs w:val="28"/>
        </w:rPr>
        <w:t>/202</w:t>
      </w:r>
      <w:r w:rsidR="006C7586">
        <w:rPr>
          <w:rFonts w:ascii="Arial" w:hAnsi="Arial"/>
          <w:b/>
          <w:bCs/>
          <w:sz w:val="28"/>
          <w:szCs w:val="28"/>
        </w:rPr>
        <w:t>6</w:t>
      </w:r>
      <w:r w:rsidR="00A333D5" w:rsidRPr="00A80146">
        <w:rPr>
          <w:rFonts w:ascii="Arial" w:hAnsi="Arial"/>
          <w:b/>
          <w:bCs/>
          <w:sz w:val="28"/>
          <w:szCs w:val="28"/>
        </w:rPr>
        <w:t xml:space="preserve"> às </w:t>
      </w:r>
      <w:r>
        <w:rPr>
          <w:rFonts w:ascii="Arial" w:hAnsi="Arial"/>
          <w:b/>
          <w:bCs/>
          <w:sz w:val="28"/>
          <w:szCs w:val="28"/>
        </w:rPr>
        <w:t>09</w:t>
      </w:r>
      <w:r w:rsidR="00A333D5" w:rsidRPr="00A80146">
        <w:rPr>
          <w:rFonts w:ascii="Arial" w:hAnsi="Arial"/>
          <w:b/>
          <w:bCs/>
          <w:sz w:val="28"/>
          <w:szCs w:val="28"/>
        </w:rPr>
        <w:t>h</w:t>
      </w:r>
    </w:p>
    <w:p w14:paraId="589067E3" w14:textId="77777777" w:rsidR="00F768CB" w:rsidRPr="00F40125" w:rsidRDefault="00F768CB" w:rsidP="000B1023">
      <w:pPr>
        <w:ind w:right="-427"/>
        <w:rPr>
          <w:rFonts w:ascii="Arial" w:hAnsi="Arial"/>
          <w:b/>
          <w:bCs/>
          <w:color w:val="5B5B5F"/>
          <w:sz w:val="28"/>
          <w:szCs w:val="28"/>
        </w:rPr>
      </w:pPr>
    </w:p>
    <w:p w14:paraId="36EE5F69" w14:textId="77777777" w:rsidR="00F768CB" w:rsidRPr="00F40125" w:rsidRDefault="00F768CB" w:rsidP="000B1023">
      <w:pPr>
        <w:ind w:right="-427"/>
        <w:jc w:val="both"/>
        <w:rPr>
          <w:rFonts w:ascii="Arial" w:hAnsi="Arial"/>
          <w:b/>
          <w:bCs/>
          <w:caps/>
          <w:color w:val="405CA1"/>
          <w:sz w:val="28"/>
          <w:szCs w:val="28"/>
        </w:rPr>
      </w:pPr>
    </w:p>
    <w:p w14:paraId="71CF00DB" w14:textId="77777777" w:rsidR="00F768CB" w:rsidRPr="000B0F81" w:rsidRDefault="00F768CB" w:rsidP="000B1023">
      <w:pPr>
        <w:ind w:right="-427"/>
        <w:jc w:val="both"/>
        <w:rPr>
          <w:rFonts w:ascii="Arial" w:hAnsi="Arial"/>
          <w:caps/>
          <w:color w:val="0070C0"/>
          <w:sz w:val="28"/>
          <w:szCs w:val="28"/>
        </w:rPr>
      </w:pPr>
      <w:r w:rsidRPr="000B0F81">
        <w:rPr>
          <w:rFonts w:ascii="Arial" w:hAnsi="Arial"/>
          <w:b/>
          <w:bCs/>
          <w:caps/>
          <w:color w:val="0070C0"/>
          <w:sz w:val="28"/>
          <w:szCs w:val="28"/>
        </w:rPr>
        <w:t>Critério de Julgamento</w:t>
      </w:r>
    </w:p>
    <w:p w14:paraId="725405F0" w14:textId="0FF3D0BA" w:rsidR="00F768CB" w:rsidRPr="00A80146" w:rsidRDefault="000B2DEA" w:rsidP="000B1023">
      <w:pPr>
        <w:ind w:right="-427"/>
        <w:jc w:val="both"/>
        <w:rPr>
          <w:rFonts w:ascii="Arial" w:hAnsi="Arial"/>
          <w:b/>
          <w:bCs/>
          <w:sz w:val="28"/>
          <w:szCs w:val="28"/>
        </w:rPr>
      </w:pPr>
      <w:r w:rsidRPr="00A80146">
        <w:rPr>
          <w:rFonts w:ascii="Arial" w:hAnsi="Arial"/>
          <w:b/>
          <w:bCs/>
          <w:sz w:val="28"/>
          <w:szCs w:val="28"/>
        </w:rPr>
        <w:t>M</w:t>
      </w:r>
      <w:r w:rsidR="00704758" w:rsidRPr="00A80146">
        <w:rPr>
          <w:rFonts w:ascii="Arial" w:hAnsi="Arial"/>
          <w:b/>
          <w:bCs/>
          <w:sz w:val="28"/>
          <w:szCs w:val="28"/>
        </w:rPr>
        <w:t xml:space="preserve">enor preço </w:t>
      </w:r>
      <w:r w:rsidR="00D33F9F" w:rsidRPr="00A80146">
        <w:rPr>
          <w:rFonts w:ascii="Arial" w:hAnsi="Arial"/>
          <w:b/>
          <w:bCs/>
          <w:sz w:val="28"/>
          <w:szCs w:val="28"/>
        </w:rPr>
        <w:t xml:space="preserve">por </w:t>
      </w:r>
      <w:r w:rsidR="00E31847" w:rsidRPr="00A80146">
        <w:rPr>
          <w:rFonts w:ascii="Arial" w:hAnsi="Arial"/>
          <w:b/>
          <w:bCs/>
          <w:sz w:val="28"/>
          <w:szCs w:val="28"/>
        </w:rPr>
        <w:t>lote</w:t>
      </w:r>
    </w:p>
    <w:p w14:paraId="76504BD7" w14:textId="77777777" w:rsidR="002B7E0D" w:rsidRDefault="002B7E0D" w:rsidP="000B1023">
      <w:pPr>
        <w:ind w:right="-427"/>
        <w:jc w:val="both"/>
        <w:rPr>
          <w:rFonts w:ascii="Arial" w:hAnsi="Arial"/>
          <w:sz w:val="28"/>
          <w:szCs w:val="28"/>
        </w:rPr>
      </w:pPr>
    </w:p>
    <w:p w14:paraId="1C74B73C" w14:textId="77777777" w:rsidR="00F768CB" w:rsidRPr="00F40125" w:rsidRDefault="00F768CB" w:rsidP="000B1023">
      <w:pPr>
        <w:ind w:right="-427"/>
        <w:jc w:val="both"/>
        <w:rPr>
          <w:rFonts w:ascii="Arial" w:hAnsi="Arial"/>
          <w:sz w:val="28"/>
          <w:szCs w:val="28"/>
        </w:rPr>
      </w:pPr>
    </w:p>
    <w:p w14:paraId="44A633C4" w14:textId="77777777" w:rsidR="00F768CB" w:rsidRPr="000B0F81" w:rsidRDefault="00F768CB" w:rsidP="000B1023">
      <w:pPr>
        <w:ind w:right="-427"/>
        <w:jc w:val="both"/>
        <w:rPr>
          <w:rFonts w:ascii="Arial" w:hAnsi="Arial"/>
          <w:caps/>
          <w:color w:val="0070C0"/>
          <w:sz w:val="28"/>
          <w:szCs w:val="28"/>
        </w:rPr>
      </w:pPr>
      <w:r w:rsidRPr="000B0F81">
        <w:rPr>
          <w:rFonts w:ascii="Arial" w:hAnsi="Arial"/>
          <w:b/>
          <w:bCs/>
          <w:caps/>
          <w:color w:val="0070C0"/>
          <w:sz w:val="28"/>
          <w:szCs w:val="28"/>
        </w:rPr>
        <w:t>Modo de disputa</w:t>
      </w:r>
    </w:p>
    <w:p w14:paraId="371CBE2B" w14:textId="77777777" w:rsidR="00F768CB" w:rsidRPr="00A80146" w:rsidRDefault="00F768CB" w:rsidP="000B1023">
      <w:pPr>
        <w:ind w:right="-427"/>
        <w:jc w:val="both"/>
        <w:rPr>
          <w:rFonts w:ascii="Arial" w:hAnsi="Arial"/>
          <w:b/>
          <w:bCs/>
          <w:sz w:val="28"/>
          <w:szCs w:val="28"/>
        </w:rPr>
      </w:pPr>
      <w:r w:rsidRPr="00A80146">
        <w:rPr>
          <w:rFonts w:ascii="Arial" w:hAnsi="Arial"/>
          <w:b/>
          <w:bCs/>
          <w:sz w:val="28"/>
          <w:szCs w:val="28"/>
        </w:rPr>
        <w:t>aberto</w:t>
      </w:r>
    </w:p>
    <w:p w14:paraId="64B85AE6" w14:textId="77777777" w:rsidR="00F768CB" w:rsidRDefault="00F768CB" w:rsidP="000B1023">
      <w:pPr>
        <w:ind w:right="-427"/>
        <w:rPr>
          <w:rFonts w:ascii="Arial" w:hAnsi="Arial"/>
          <w:color w:val="5B5B5F"/>
          <w:sz w:val="28"/>
          <w:szCs w:val="28"/>
        </w:rPr>
      </w:pPr>
    </w:p>
    <w:p w14:paraId="0F841D3F" w14:textId="77777777" w:rsidR="00F768CB" w:rsidRPr="00F40125" w:rsidRDefault="00F768CB" w:rsidP="000B1023">
      <w:pPr>
        <w:ind w:right="-427"/>
        <w:rPr>
          <w:rFonts w:ascii="Arial" w:hAnsi="Arial"/>
          <w:color w:val="5B5B5F"/>
          <w:sz w:val="28"/>
          <w:szCs w:val="28"/>
        </w:rPr>
      </w:pPr>
    </w:p>
    <w:p w14:paraId="5A62BEBF" w14:textId="77777777" w:rsidR="00F768CB" w:rsidRPr="000B0F81" w:rsidRDefault="00F768CB" w:rsidP="000B1023">
      <w:pPr>
        <w:ind w:right="-427"/>
        <w:rPr>
          <w:rFonts w:ascii="Arial" w:hAnsi="Arial"/>
          <w:b/>
          <w:bCs/>
          <w:color w:val="0070C0"/>
          <w:sz w:val="28"/>
          <w:szCs w:val="28"/>
        </w:rPr>
      </w:pPr>
      <w:r w:rsidRPr="000B0F81">
        <w:rPr>
          <w:rFonts w:ascii="Arial" w:hAnsi="Arial"/>
          <w:b/>
          <w:bCs/>
          <w:color w:val="0070C0"/>
          <w:sz w:val="28"/>
          <w:szCs w:val="28"/>
        </w:rPr>
        <w:t>PREFERÊNCIA ME/EPP/EQUIPARADAS</w:t>
      </w:r>
    </w:p>
    <w:p w14:paraId="6143729C" w14:textId="777AB3DF" w:rsidR="00D46411" w:rsidRPr="00A80146" w:rsidRDefault="005E7609" w:rsidP="000B1023">
      <w:pPr>
        <w:ind w:right="-427"/>
        <w:rPr>
          <w:rFonts w:ascii="Arial" w:hAnsi="Arial"/>
          <w:b/>
          <w:bCs/>
          <w:sz w:val="28"/>
          <w:szCs w:val="28"/>
        </w:rPr>
      </w:pPr>
      <w:r w:rsidRPr="00A80146">
        <w:rPr>
          <w:rFonts w:ascii="Arial" w:hAnsi="Arial"/>
          <w:b/>
          <w:bCs/>
          <w:sz w:val="28"/>
          <w:szCs w:val="28"/>
        </w:rPr>
        <w:t>S</w:t>
      </w:r>
      <w:r w:rsidR="004D665A" w:rsidRPr="00A80146">
        <w:rPr>
          <w:rFonts w:ascii="Arial" w:hAnsi="Arial"/>
          <w:b/>
          <w:bCs/>
          <w:sz w:val="28"/>
          <w:szCs w:val="28"/>
        </w:rPr>
        <w:t>im</w:t>
      </w:r>
    </w:p>
    <w:p w14:paraId="79A76F07" w14:textId="77777777" w:rsidR="005E7609" w:rsidRPr="005E7609" w:rsidRDefault="005E7609" w:rsidP="000B1023">
      <w:pPr>
        <w:ind w:right="-427"/>
        <w:rPr>
          <w:rFonts w:ascii="Arial" w:hAnsi="Arial"/>
          <w:color w:val="ED0000"/>
          <w:sz w:val="28"/>
          <w:szCs w:val="28"/>
        </w:rPr>
      </w:pPr>
    </w:p>
    <w:p w14:paraId="5C83DCAF" w14:textId="77777777" w:rsidR="004245D3" w:rsidRDefault="004245D3" w:rsidP="000B1023">
      <w:pPr>
        <w:ind w:right="-427"/>
        <w:rPr>
          <w:rFonts w:ascii="Arial" w:hAnsi="Arial"/>
          <w:b/>
          <w:bCs/>
          <w:color w:val="5B5B5F"/>
        </w:rPr>
      </w:pPr>
    </w:p>
    <w:p w14:paraId="12954CDA" w14:textId="77777777" w:rsidR="005E7609" w:rsidRDefault="005E7609" w:rsidP="00F768CB">
      <w:pPr>
        <w:rPr>
          <w:rFonts w:ascii="Arial" w:hAnsi="Arial"/>
          <w:b/>
          <w:bCs/>
          <w:color w:val="5B5B5F"/>
        </w:rPr>
      </w:pPr>
    </w:p>
    <w:p w14:paraId="3A483ABF" w14:textId="77777777" w:rsidR="001B6EEA" w:rsidRDefault="001B6EEA" w:rsidP="00F768CB">
      <w:pPr>
        <w:rPr>
          <w:rFonts w:ascii="Arial" w:hAnsi="Arial"/>
          <w:b/>
          <w:bCs/>
          <w:color w:val="5B5B5F"/>
        </w:rPr>
      </w:pPr>
    </w:p>
    <w:p w14:paraId="0698E94B" w14:textId="77777777" w:rsidR="002D7C05" w:rsidRDefault="002D7C05" w:rsidP="00F768CB">
      <w:pPr>
        <w:rPr>
          <w:rFonts w:ascii="Arial" w:hAnsi="Arial"/>
          <w:b/>
          <w:bCs/>
          <w:color w:val="5B5B5F"/>
        </w:rPr>
      </w:pPr>
    </w:p>
    <w:p w14:paraId="5566B4EE" w14:textId="77777777" w:rsidR="000F2A25" w:rsidRDefault="000F2A25" w:rsidP="00866D08">
      <w:pPr>
        <w:pStyle w:val="CabealhodoSumrio"/>
        <w:rPr>
          <w:rFonts w:ascii="Arial" w:hAnsi="Arial" w:cs="Arial"/>
          <w:color w:val="auto"/>
          <w:sz w:val="24"/>
          <w:szCs w:val="24"/>
        </w:rPr>
      </w:pPr>
    </w:p>
    <w:p w14:paraId="206C4C73" w14:textId="761F7371" w:rsidR="00866D08" w:rsidRPr="004E1DCD" w:rsidRDefault="00866D08" w:rsidP="003A6A15">
      <w:pPr>
        <w:pStyle w:val="CabealhodoSumrio"/>
        <w:tabs>
          <w:tab w:val="left" w:pos="3506"/>
        </w:tabs>
        <w:rPr>
          <w:rFonts w:ascii="Arial" w:hAnsi="Arial" w:cs="Arial"/>
          <w:color w:val="auto"/>
          <w:sz w:val="24"/>
          <w:szCs w:val="24"/>
        </w:rPr>
      </w:pPr>
      <w:r w:rsidRPr="004E1DCD">
        <w:rPr>
          <w:rFonts w:ascii="Arial" w:hAnsi="Arial" w:cs="Arial"/>
          <w:color w:val="auto"/>
          <w:sz w:val="24"/>
          <w:szCs w:val="24"/>
        </w:rPr>
        <w:t>Sumário</w:t>
      </w:r>
      <w:r w:rsidR="003A6A15" w:rsidRPr="004E1DCD">
        <w:rPr>
          <w:rFonts w:ascii="Arial" w:hAnsi="Arial" w:cs="Arial"/>
          <w:color w:val="auto"/>
          <w:sz w:val="24"/>
          <w:szCs w:val="24"/>
        </w:rPr>
        <w:tab/>
      </w:r>
    </w:p>
    <w:p w14:paraId="75BD9B23" w14:textId="77777777" w:rsidR="00866D08" w:rsidRPr="004E1DCD" w:rsidRDefault="00866D08" w:rsidP="00866D08">
      <w:pPr>
        <w:rPr>
          <w:rFonts w:ascii="Arial" w:hAnsi="Arial"/>
        </w:rPr>
      </w:pPr>
    </w:p>
    <w:p w14:paraId="05F572DF" w14:textId="77777777" w:rsidR="00866D08" w:rsidRPr="004E1DCD" w:rsidRDefault="00866D08" w:rsidP="00866D08">
      <w:pPr>
        <w:pStyle w:val="Sumrio1"/>
        <w:rPr>
          <w:rFonts w:ascii="Calibri" w:eastAsia="Calibri" w:hAnsi="Calibri" w:cs="Times New Roman"/>
          <w:kern w:val="2"/>
          <w:sz w:val="24"/>
        </w:rPr>
      </w:pPr>
      <w:r w:rsidRPr="004E1DCD">
        <w:rPr>
          <w:rFonts w:cs="Arial"/>
          <w:sz w:val="24"/>
        </w:rPr>
        <w:fldChar w:fldCharType="begin"/>
      </w:r>
      <w:r w:rsidRPr="004E1DCD">
        <w:rPr>
          <w:rFonts w:cs="Arial"/>
          <w:sz w:val="24"/>
        </w:rPr>
        <w:instrText xml:space="preserve"> TOC \o "1-3" \h \z \u </w:instrText>
      </w:r>
      <w:r w:rsidRPr="004E1DCD">
        <w:rPr>
          <w:rFonts w:cs="Arial"/>
          <w:sz w:val="24"/>
        </w:rPr>
        <w:fldChar w:fldCharType="separate"/>
      </w:r>
      <w:hyperlink w:anchor="_Toc168906017" w:history="1">
        <w:r w:rsidRPr="004E1DCD">
          <w:rPr>
            <w:rStyle w:val="Hyperlink"/>
            <w:color w:val="auto"/>
            <w:sz w:val="24"/>
            <w:lang w:eastAsia="en-US"/>
          </w:rPr>
          <w:t>1.</w:t>
        </w:r>
        <w:r w:rsidRPr="004E1DCD">
          <w:rPr>
            <w:rFonts w:ascii="Calibri" w:eastAsia="Calibri" w:hAnsi="Calibri" w:cs="Times New Roman"/>
            <w:kern w:val="2"/>
            <w:sz w:val="24"/>
          </w:rPr>
          <w:tab/>
        </w:r>
        <w:r w:rsidRPr="004E1DCD">
          <w:rPr>
            <w:rStyle w:val="Hyperlink"/>
            <w:color w:val="auto"/>
            <w:sz w:val="24"/>
            <w:lang w:eastAsia="en-US"/>
          </w:rPr>
          <w:t>DO OBJETO</w:t>
        </w:r>
        <w:r w:rsidRPr="004E1DCD">
          <w:rPr>
            <w:webHidden/>
            <w:sz w:val="24"/>
          </w:rPr>
          <w:tab/>
          <w:t>3</w:t>
        </w:r>
      </w:hyperlink>
    </w:p>
    <w:p w14:paraId="344490E1" w14:textId="3B5919E9" w:rsidR="00866D08" w:rsidRPr="004E1DCD" w:rsidRDefault="00866D08" w:rsidP="00866D08">
      <w:pPr>
        <w:pStyle w:val="Sumrio1"/>
        <w:rPr>
          <w:sz w:val="24"/>
        </w:rPr>
      </w:pPr>
      <w:hyperlink w:anchor="_Toc168906018" w:history="1">
        <w:r w:rsidRPr="004E1DCD">
          <w:rPr>
            <w:rStyle w:val="Hyperlink"/>
            <w:color w:val="auto"/>
            <w:sz w:val="24"/>
          </w:rPr>
          <w:t>2.</w:t>
        </w:r>
        <w:r w:rsidRPr="004E1DCD">
          <w:rPr>
            <w:rFonts w:ascii="Calibri" w:eastAsia="Calibri" w:hAnsi="Calibri" w:cs="Times New Roman"/>
            <w:kern w:val="2"/>
            <w:sz w:val="24"/>
          </w:rPr>
          <w:tab/>
        </w:r>
        <w:r w:rsidRPr="004E1DCD">
          <w:rPr>
            <w:rStyle w:val="Hyperlink"/>
            <w:color w:val="auto"/>
            <w:sz w:val="24"/>
          </w:rPr>
          <w:t>DO REGISTRO DE PREÇOS</w:t>
        </w:r>
        <w:r w:rsidRPr="004E1DCD">
          <w:rPr>
            <w:webHidden/>
            <w:sz w:val="24"/>
          </w:rPr>
          <w:tab/>
        </w:r>
        <w:r w:rsidR="00820D55">
          <w:rPr>
            <w:webHidden/>
            <w:sz w:val="24"/>
          </w:rPr>
          <w:t>6</w:t>
        </w:r>
      </w:hyperlink>
    </w:p>
    <w:p w14:paraId="4576E699" w14:textId="18FE471A" w:rsidR="00866D08" w:rsidRPr="004E1DCD" w:rsidRDefault="00866D08" w:rsidP="00866D08">
      <w:pPr>
        <w:pStyle w:val="Sumrio1"/>
        <w:tabs>
          <w:tab w:val="clear" w:pos="426"/>
        </w:tabs>
        <w:rPr>
          <w:rFonts w:ascii="Calibri" w:eastAsia="Calibri" w:hAnsi="Calibri" w:cs="Times New Roman"/>
          <w:kern w:val="2"/>
          <w:sz w:val="24"/>
        </w:rPr>
      </w:pPr>
      <w:hyperlink w:anchor="_Toc168906019" w:history="1">
        <w:r w:rsidRPr="004E1DCD">
          <w:rPr>
            <w:rStyle w:val="Hyperlink"/>
            <w:color w:val="auto"/>
            <w:sz w:val="24"/>
          </w:rPr>
          <w:t>3.</w:t>
        </w:r>
        <w:r w:rsidRPr="004E1DCD">
          <w:rPr>
            <w:rFonts w:ascii="Calibri" w:eastAsia="Calibri" w:hAnsi="Calibri" w:cs="Times New Roman"/>
            <w:kern w:val="2"/>
            <w:sz w:val="24"/>
          </w:rPr>
          <w:t xml:space="preserve">    </w:t>
        </w:r>
        <w:r w:rsidRPr="004E1DCD">
          <w:rPr>
            <w:rStyle w:val="Hyperlink"/>
            <w:color w:val="auto"/>
            <w:sz w:val="24"/>
          </w:rPr>
          <w:t>DA PARTICIPAÇÃO NA LICITAÇÃO................................................................</w:t>
        </w:r>
        <w:r w:rsidRPr="004E1DCD">
          <w:rPr>
            <w:webHidden/>
            <w:sz w:val="24"/>
          </w:rPr>
          <w:t xml:space="preserve">  </w:t>
        </w:r>
        <w:r w:rsidR="00820D55">
          <w:rPr>
            <w:webHidden/>
            <w:sz w:val="24"/>
          </w:rPr>
          <w:t>6</w:t>
        </w:r>
      </w:hyperlink>
    </w:p>
    <w:p w14:paraId="7D7953C5" w14:textId="0632A488" w:rsidR="00866D08" w:rsidRPr="004E1DCD" w:rsidRDefault="00866D08" w:rsidP="00866D08">
      <w:pPr>
        <w:pStyle w:val="Sumrio1"/>
        <w:rPr>
          <w:rFonts w:ascii="Calibri" w:eastAsia="Calibri" w:hAnsi="Calibri" w:cs="Times New Roman"/>
          <w:kern w:val="2"/>
          <w:sz w:val="24"/>
        </w:rPr>
      </w:pPr>
      <w:hyperlink w:anchor="_Toc168906019" w:history="1">
        <w:r w:rsidRPr="004E1DCD">
          <w:rPr>
            <w:rStyle w:val="Hyperlink"/>
            <w:color w:val="auto"/>
            <w:sz w:val="24"/>
          </w:rPr>
          <w:t>4.   DA APRESENTAÇÃO DA PROPOSTA E DO SISTEMA DA BOLSA DE LICITAÇÕES E LEILÕES</w:t>
        </w:r>
        <w:r w:rsidRPr="004E1DCD">
          <w:rPr>
            <w:webHidden/>
            <w:sz w:val="24"/>
          </w:rPr>
          <w:tab/>
        </w:r>
        <w:r w:rsidR="004E1DCD" w:rsidRPr="004E1DCD">
          <w:rPr>
            <w:webHidden/>
            <w:sz w:val="24"/>
          </w:rPr>
          <w:t>9</w:t>
        </w:r>
      </w:hyperlink>
    </w:p>
    <w:p w14:paraId="328FA4C1" w14:textId="46BD0500" w:rsidR="00866D08" w:rsidRPr="004E1DCD" w:rsidRDefault="00866D08" w:rsidP="00866D08">
      <w:pPr>
        <w:pStyle w:val="Sumrio1"/>
        <w:rPr>
          <w:rFonts w:ascii="Calibri" w:eastAsia="Calibri" w:hAnsi="Calibri" w:cs="Times New Roman"/>
          <w:kern w:val="2"/>
          <w:sz w:val="24"/>
        </w:rPr>
      </w:pPr>
      <w:hyperlink w:anchor="_Toc168906020" w:history="1">
        <w:r w:rsidRPr="004E1DCD">
          <w:rPr>
            <w:rStyle w:val="Hyperlink"/>
            <w:color w:val="auto"/>
            <w:sz w:val="24"/>
          </w:rPr>
          <w:t>5.</w:t>
        </w:r>
        <w:r w:rsidRPr="004E1DCD">
          <w:rPr>
            <w:rFonts w:ascii="Calibri" w:eastAsia="Calibri" w:hAnsi="Calibri" w:cs="Times New Roman"/>
            <w:kern w:val="2"/>
            <w:sz w:val="24"/>
          </w:rPr>
          <w:tab/>
        </w:r>
        <w:r w:rsidRPr="004E1DCD">
          <w:rPr>
            <w:rStyle w:val="Hyperlink"/>
            <w:color w:val="auto"/>
            <w:sz w:val="24"/>
          </w:rPr>
          <w:t>DO PREENCHIMENTO DA PROPOSTA</w:t>
        </w:r>
        <w:r w:rsidRPr="004E1DCD">
          <w:rPr>
            <w:webHidden/>
            <w:sz w:val="24"/>
          </w:rPr>
          <w:tab/>
        </w:r>
        <w:r w:rsidR="009A5E14" w:rsidRPr="004E1DCD">
          <w:rPr>
            <w:webHidden/>
            <w:sz w:val="24"/>
          </w:rPr>
          <w:t>10</w:t>
        </w:r>
      </w:hyperlink>
    </w:p>
    <w:p w14:paraId="4BB04113" w14:textId="00D8EC53" w:rsidR="00866D08" w:rsidRPr="004E1DCD" w:rsidRDefault="00866D08" w:rsidP="00866D08">
      <w:pPr>
        <w:pStyle w:val="Sumrio1"/>
        <w:jc w:val="both"/>
        <w:rPr>
          <w:rFonts w:ascii="Calibri" w:eastAsia="Calibri" w:hAnsi="Calibri" w:cs="Times New Roman"/>
          <w:kern w:val="2"/>
          <w:sz w:val="24"/>
        </w:rPr>
      </w:pPr>
      <w:hyperlink w:anchor="_Toc168906021" w:history="1">
        <w:r w:rsidRPr="004E1DCD">
          <w:rPr>
            <w:rStyle w:val="Hyperlink"/>
            <w:color w:val="auto"/>
            <w:sz w:val="24"/>
          </w:rPr>
          <w:t>6.</w:t>
        </w:r>
        <w:r w:rsidRPr="004E1DCD">
          <w:rPr>
            <w:rFonts w:ascii="Calibri" w:eastAsia="Calibri" w:hAnsi="Calibri" w:cs="Times New Roman"/>
            <w:kern w:val="2"/>
            <w:sz w:val="24"/>
          </w:rPr>
          <w:tab/>
        </w:r>
        <w:r w:rsidRPr="004E1DCD">
          <w:rPr>
            <w:rStyle w:val="Hyperlink"/>
            <w:color w:val="auto"/>
            <w:sz w:val="24"/>
          </w:rPr>
          <w:t>DA ABERTURA DA SESSÃO, CLASSIFICAÇÃO DAS PROPOSTAS E FORMULAÇÃO DE LANCES</w:t>
        </w:r>
        <w:r w:rsidRPr="004E1DCD">
          <w:rPr>
            <w:webHidden/>
            <w:sz w:val="24"/>
          </w:rPr>
          <w:tab/>
        </w:r>
        <w:r w:rsidR="009A5E14" w:rsidRPr="004E1DCD">
          <w:rPr>
            <w:webHidden/>
            <w:sz w:val="24"/>
          </w:rPr>
          <w:t>11</w:t>
        </w:r>
      </w:hyperlink>
    </w:p>
    <w:p w14:paraId="43BD6240" w14:textId="1364D0E6" w:rsidR="00866D08" w:rsidRPr="004E1DCD" w:rsidRDefault="00866D08" w:rsidP="00866D08">
      <w:pPr>
        <w:pStyle w:val="Sumrio1"/>
        <w:rPr>
          <w:rFonts w:ascii="Calibri" w:eastAsia="Calibri" w:hAnsi="Calibri" w:cs="Times New Roman"/>
          <w:kern w:val="2"/>
          <w:sz w:val="24"/>
        </w:rPr>
      </w:pPr>
      <w:hyperlink w:anchor="_Toc168906022" w:history="1">
        <w:r w:rsidRPr="004E1DCD">
          <w:rPr>
            <w:rStyle w:val="Hyperlink"/>
            <w:color w:val="auto"/>
            <w:sz w:val="24"/>
          </w:rPr>
          <w:t>7.</w:t>
        </w:r>
        <w:r w:rsidRPr="004E1DCD">
          <w:rPr>
            <w:rFonts w:ascii="Calibri" w:eastAsia="Calibri" w:hAnsi="Calibri" w:cs="Times New Roman"/>
            <w:kern w:val="2"/>
            <w:sz w:val="24"/>
          </w:rPr>
          <w:tab/>
        </w:r>
        <w:r w:rsidRPr="004E1DCD">
          <w:rPr>
            <w:rStyle w:val="Hyperlink"/>
            <w:color w:val="auto"/>
            <w:sz w:val="24"/>
          </w:rPr>
          <w:t>DA FASE DE JULGAMENTO</w:t>
        </w:r>
        <w:r w:rsidRPr="004E1DCD">
          <w:rPr>
            <w:webHidden/>
            <w:sz w:val="24"/>
          </w:rPr>
          <w:tab/>
        </w:r>
        <w:r w:rsidR="00A85BBC" w:rsidRPr="004E1DCD">
          <w:rPr>
            <w:webHidden/>
            <w:sz w:val="24"/>
          </w:rPr>
          <w:t>1</w:t>
        </w:r>
        <w:r w:rsidR="009A5E14" w:rsidRPr="004E1DCD">
          <w:rPr>
            <w:webHidden/>
            <w:sz w:val="24"/>
          </w:rPr>
          <w:t>5</w:t>
        </w:r>
      </w:hyperlink>
    </w:p>
    <w:p w14:paraId="536EFDC0" w14:textId="51CFF495" w:rsidR="00866D08" w:rsidRPr="004E1DCD" w:rsidRDefault="00866D08" w:rsidP="00866D08">
      <w:pPr>
        <w:pStyle w:val="Sumrio1"/>
        <w:rPr>
          <w:rFonts w:ascii="Calibri" w:eastAsia="Calibri" w:hAnsi="Calibri" w:cs="Times New Roman"/>
          <w:kern w:val="2"/>
          <w:sz w:val="24"/>
        </w:rPr>
      </w:pPr>
      <w:hyperlink w:anchor="_Toc168906023" w:history="1">
        <w:r w:rsidRPr="004E1DCD">
          <w:rPr>
            <w:rStyle w:val="Hyperlink"/>
            <w:color w:val="auto"/>
            <w:sz w:val="24"/>
          </w:rPr>
          <w:t>8.</w:t>
        </w:r>
        <w:r w:rsidRPr="004E1DCD">
          <w:rPr>
            <w:rFonts w:ascii="Calibri" w:eastAsia="Calibri" w:hAnsi="Calibri" w:cs="Times New Roman"/>
            <w:kern w:val="2"/>
            <w:sz w:val="24"/>
          </w:rPr>
          <w:tab/>
        </w:r>
        <w:r w:rsidRPr="004E1DCD">
          <w:rPr>
            <w:rStyle w:val="Hyperlink"/>
            <w:color w:val="auto"/>
            <w:sz w:val="24"/>
          </w:rPr>
          <w:t>DA FASE DE HABILITAÇÃO</w:t>
        </w:r>
        <w:r w:rsidRPr="004E1DCD">
          <w:rPr>
            <w:webHidden/>
            <w:sz w:val="24"/>
          </w:rPr>
          <w:tab/>
          <w:t>1</w:t>
        </w:r>
        <w:r w:rsidR="009A5E14" w:rsidRPr="004E1DCD">
          <w:rPr>
            <w:webHidden/>
            <w:sz w:val="24"/>
          </w:rPr>
          <w:t>7</w:t>
        </w:r>
      </w:hyperlink>
    </w:p>
    <w:bookmarkStart w:id="14" w:name="_Hlk200548552"/>
    <w:p w14:paraId="64099A0C" w14:textId="3C61C92E" w:rsidR="00866D08" w:rsidRPr="004E1DCD" w:rsidRDefault="00866D08" w:rsidP="00866D08">
      <w:pPr>
        <w:pStyle w:val="Sumrio1"/>
        <w:rPr>
          <w:rFonts w:ascii="Calibri" w:eastAsia="Calibri" w:hAnsi="Calibri" w:cs="Times New Roman"/>
          <w:kern w:val="2"/>
          <w:sz w:val="24"/>
        </w:rPr>
      </w:pPr>
      <w:r w:rsidRPr="004E1DCD">
        <w:rPr>
          <w:sz w:val="24"/>
        </w:rPr>
        <w:fldChar w:fldCharType="begin"/>
      </w:r>
      <w:r w:rsidRPr="004E1DCD">
        <w:rPr>
          <w:sz w:val="24"/>
        </w:rPr>
        <w:instrText>HYPERLINK \l "_Toc168906024"</w:instrText>
      </w:r>
      <w:r w:rsidRPr="004E1DCD">
        <w:rPr>
          <w:sz w:val="24"/>
        </w:rPr>
      </w:r>
      <w:r w:rsidRPr="004E1DCD">
        <w:rPr>
          <w:sz w:val="24"/>
        </w:rPr>
        <w:fldChar w:fldCharType="separate"/>
      </w:r>
      <w:r w:rsidRPr="004E1DCD">
        <w:rPr>
          <w:rStyle w:val="Hyperlink"/>
          <w:color w:val="auto"/>
          <w:sz w:val="24"/>
        </w:rPr>
        <w:t>9.</w:t>
      </w:r>
      <w:r w:rsidRPr="004E1DCD">
        <w:rPr>
          <w:rFonts w:ascii="Calibri" w:eastAsia="Calibri" w:hAnsi="Calibri" w:cs="Times New Roman"/>
          <w:kern w:val="2"/>
          <w:sz w:val="24"/>
        </w:rPr>
        <w:tab/>
      </w:r>
      <w:r w:rsidRPr="004E1DCD">
        <w:rPr>
          <w:rStyle w:val="Hyperlink"/>
          <w:color w:val="auto"/>
          <w:sz w:val="24"/>
        </w:rPr>
        <w:t>DO TERMO DE CONTRATO</w:t>
      </w:r>
      <w:r w:rsidRPr="004E1DCD">
        <w:rPr>
          <w:webHidden/>
          <w:sz w:val="24"/>
        </w:rPr>
        <w:tab/>
      </w:r>
      <w:r w:rsidR="009A5E14" w:rsidRPr="004E1DCD">
        <w:rPr>
          <w:webHidden/>
          <w:sz w:val="24"/>
        </w:rPr>
        <w:t>2</w:t>
      </w:r>
      <w:r w:rsidR="00820D55">
        <w:rPr>
          <w:webHidden/>
          <w:sz w:val="24"/>
        </w:rPr>
        <w:t>1</w:t>
      </w:r>
      <w:r w:rsidRPr="004E1DCD">
        <w:rPr>
          <w:sz w:val="24"/>
        </w:rPr>
        <w:fldChar w:fldCharType="end"/>
      </w:r>
    </w:p>
    <w:bookmarkEnd w:id="14"/>
    <w:p w14:paraId="5F679C65" w14:textId="7DCDA314" w:rsidR="00866D08" w:rsidRPr="004E1DCD" w:rsidRDefault="00866D08" w:rsidP="00866D08">
      <w:pPr>
        <w:pStyle w:val="Sumrio1"/>
        <w:rPr>
          <w:sz w:val="24"/>
        </w:rPr>
      </w:pPr>
      <w:r w:rsidRPr="004E1DCD">
        <w:rPr>
          <w:sz w:val="24"/>
        </w:rPr>
        <w:t>10.</w:t>
      </w:r>
      <w:r w:rsidRPr="004E1DCD">
        <w:rPr>
          <w:sz w:val="24"/>
        </w:rPr>
        <w:tab/>
        <w:t>DA ATA DE REGISTRO DE PREÇOS</w:t>
      </w:r>
      <w:r w:rsidRPr="004E1DCD">
        <w:rPr>
          <w:sz w:val="24"/>
        </w:rPr>
        <w:tab/>
      </w:r>
      <w:r w:rsidR="009A5E14" w:rsidRPr="004E1DCD">
        <w:rPr>
          <w:sz w:val="24"/>
        </w:rPr>
        <w:t>2</w:t>
      </w:r>
      <w:r w:rsidR="004E1DCD" w:rsidRPr="004E1DCD">
        <w:rPr>
          <w:sz w:val="24"/>
        </w:rPr>
        <w:t>2</w:t>
      </w:r>
    </w:p>
    <w:p w14:paraId="24E7A6F5" w14:textId="036F3889" w:rsidR="00866D08" w:rsidRPr="004E1DCD" w:rsidRDefault="00866D08" w:rsidP="00866D08">
      <w:pPr>
        <w:pStyle w:val="Sumrio1"/>
        <w:rPr>
          <w:sz w:val="24"/>
        </w:rPr>
      </w:pPr>
      <w:r w:rsidRPr="004E1DCD">
        <w:rPr>
          <w:sz w:val="24"/>
        </w:rPr>
        <w:t>11.</w:t>
      </w:r>
      <w:r w:rsidRPr="004E1DCD">
        <w:rPr>
          <w:sz w:val="24"/>
        </w:rPr>
        <w:tab/>
        <w:t>DA FORMAÇÃO DE CADASTRO DE RESERVA</w:t>
      </w:r>
      <w:r w:rsidRPr="004E1DCD">
        <w:rPr>
          <w:sz w:val="24"/>
        </w:rPr>
        <w:tab/>
      </w:r>
      <w:r w:rsidR="009A5E14" w:rsidRPr="004E1DCD">
        <w:rPr>
          <w:sz w:val="24"/>
        </w:rPr>
        <w:t>2</w:t>
      </w:r>
      <w:r w:rsidR="004E1DCD" w:rsidRPr="004E1DCD">
        <w:rPr>
          <w:sz w:val="24"/>
        </w:rPr>
        <w:t>3</w:t>
      </w:r>
    </w:p>
    <w:p w14:paraId="65FCDDCB" w14:textId="66E2C91B" w:rsidR="00866D08" w:rsidRPr="004E1DCD" w:rsidRDefault="00866D08" w:rsidP="00866D08">
      <w:pPr>
        <w:pStyle w:val="Sumrio1"/>
        <w:rPr>
          <w:sz w:val="24"/>
        </w:rPr>
      </w:pPr>
      <w:r w:rsidRPr="004E1DCD">
        <w:rPr>
          <w:sz w:val="24"/>
        </w:rPr>
        <w:t>12.</w:t>
      </w:r>
      <w:r w:rsidRPr="004E1DCD">
        <w:rPr>
          <w:sz w:val="24"/>
        </w:rPr>
        <w:tab/>
        <w:t>DOS RECURSOS</w:t>
      </w:r>
      <w:r w:rsidRPr="004E1DCD">
        <w:rPr>
          <w:sz w:val="24"/>
        </w:rPr>
        <w:tab/>
        <w:t>2</w:t>
      </w:r>
      <w:r w:rsidR="009A5E14" w:rsidRPr="004E1DCD">
        <w:rPr>
          <w:sz w:val="24"/>
        </w:rPr>
        <w:t>3</w:t>
      </w:r>
    </w:p>
    <w:p w14:paraId="30D597F4" w14:textId="22061999" w:rsidR="00866D08" w:rsidRPr="004E1DCD" w:rsidRDefault="00866D08" w:rsidP="00866D08">
      <w:pPr>
        <w:pStyle w:val="Sumrio1"/>
        <w:rPr>
          <w:sz w:val="24"/>
        </w:rPr>
      </w:pPr>
      <w:r w:rsidRPr="004E1DCD">
        <w:rPr>
          <w:sz w:val="24"/>
        </w:rPr>
        <w:t>13.</w:t>
      </w:r>
      <w:r w:rsidRPr="004E1DCD">
        <w:rPr>
          <w:sz w:val="24"/>
        </w:rPr>
        <w:tab/>
        <w:t>DAS INFRAÇÕES ADMINISTRATIVAS E SANÇÕES</w:t>
      </w:r>
      <w:r w:rsidRPr="004E1DCD">
        <w:rPr>
          <w:sz w:val="24"/>
        </w:rPr>
        <w:tab/>
        <w:t>2</w:t>
      </w:r>
      <w:r w:rsidR="009A5E14" w:rsidRPr="004E1DCD">
        <w:rPr>
          <w:sz w:val="24"/>
        </w:rPr>
        <w:t>4</w:t>
      </w:r>
    </w:p>
    <w:p w14:paraId="0D333200" w14:textId="00BEB12A" w:rsidR="00866D08" w:rsidRPr="004E1DCD" w:rsidRDefault="00866D08" w:rsidP="00866D08">
      <w:pPr>
        <w:pStyle w:val="Sumrio1"/>
        <w:rPr>
          <w:sz w:val="24"/>
        </w:rPr>
      </w:pPr>
      <w:r w:rsidRPr="004E1DCD">
        <w:rPr>
          <w:sz w:val="24"/>
        </w:rPr>
        <w:t>14.</w:t>
      </w:r>
      <w:r w:rsidRPr="004E1DCD">
        <w:rPr>
          <w:sz w:val="24"/>
        </w:rPr>
        <w:tab/>
        <w:t>DA IMPUGNAÇÃO AO EDITAL E DO PEDIDO DE ESCLARECIMENTO</w:t>
      </w:r>
      <w:r w:rsidRPr="004E1DCD">
        <w:rPr>
          <w:sz w:val="24"/>
        </w:rPr>
        <w:tab/>
        <w:t>2</w:t>
      </w:r>
      <w:r w:rsidR="004E1DCD" w:rsidRPr="004E1DCD">
        <w:rPr>
          <w:sz w:val="24"/>
        </w:rPr>
        <w:t>7</w:t>
      </w:r>
    </w:p>
    <w:p w14:paraId="0011F2FC" w14:textId="7F6D6998" w:rsidR="00866D08" w:rsidRPr="004E1DCD" w:rsidRDefault="00866D08" w:rsidP="00866D08">
      <w:pPr>
        <w:pStyle w:val="Sumrio1"/>
        <w:rPr>
          <w:sz w:val="24"/>
        </w:rPr>
      </w:pPr>
      <w:r w:rsidRPr="004E1DCD">
        <w:rPr>
          <w:sz w:val="24"/>
        </w:rPr>
        <w:t>15.</w:t>
      </w:r>
      <w:r w:rsidRPr="004E1DCD">
        <w:rPr>
          <w:sz w:val="24"/>
        </w:rPr>
        <w:tab/>
        <w:t>DAS DISPOSIÇÕES GERAIS</w:t>
      </w:r>
      <w:r w:rsidRPr="004E1DCD">
        <w:rPr>
          <w:sz w:val="24"/>
        </w:rPr>
        <w:tab/>
        <w:t>2</w:t>
      </w:r>
      <w:r w:rsidR="009A5E14" w:rsidRPr="004E1DCD">
        <w:rPr>
          <w:sz w:val="24"/>
        </w:rPr>
        <w:t>7</w:t>
      </w:r>
    </w:p>
    <w:p w14:paraId="4BA35DE0" w14:textId="30545B08" w:rsidR="00866D08" w:rsidRPr="004E1DCD" w:rsidRDefault="00866D08" w:rsidP="00866D08">
      <w:pPr>
        <w:pStyle w:val="Sumrio1"/>
        <w:rPr>
          <w:b/>
          <w:bCs/>
          <w:sz w:val="24"/>
        </w:rPr>
      </w:pPr>
      <w:r w:rsidRPr="004E1DCD">
        <w:rPr>
          <w:sz w:val="24"/>
        </w:rPr>
        <w:t>16.</w:t>
      </w:r>
      <w:r w:rsidRPr="004E1DCD">
        <w:rPr>
          <w:sz w:val="24"/>
        </w:rPr>
        <w:tab/>
        <w:t>DOS ANEXOS</w:t>
      </w:r>
      <w:r w:rsidRPr="004E1DCD">
        <w:rPr>
          <w:sz w:val="24"/>
        </w:rPr>
        <w:tab/>
        <w:t>2</w:t>
      </w:r>
      <w:r w:rsidR="004E1DCD" w:rsidRPr="004E1DCD">
        <w:rPr>
          <w:sz w:val="24"/>
        </w:rPr>
        <w:t>8</w:t>
      </w:r>
      <w:r w:rsidRPr="004E1DCD">
        <w:rPr>
          <w:b/>
          <w:bCs/>
          <w:sz w:val="24"/>
        </w:rPr>
        <w:fldChar w:fldCharType="end"/>
      </w:r>
    </w:p>
    <w:p w14:paraId="70E5CC26" w14:textId="77777777" w:rsidR="00866D08" w:rsidRDefault="00866D08" w:rsidP="00F768CB">
      <w:pPr>
        <w:rPr>
          <w:rFonts w:ascii="Arial" w:hAnsi="Arial"/>
          <w:b/>
          <w:bCs/>
          <w:color w:val="5B5B5F"/>
        </w:rPr>
      </w:pPr>
    </w:p>
    <w:p w14:paraId="35E88483" w14:textId="77777777" w:rsidR="00866D08" w:rsidRDefault="00866D08" w:rsidP="00F768CB">
      <w:pPr>
        <w:rPr>
          <w:rFonts w:ascii="Arial" w:hAnsi="Arial"/>
          <w:b/>
          <w:bCs/>
          <w:color w:val="5B5B5F"/>
        </w:rPr>
      </w:pPr>
    </w:p>
    <w:p w14:paraId="3E416263" w14:textId="77777777" w:rsidR="00866D08" w:rsidRDefault="00866D08" w:rsidP="00F768CB">
      <w:pPr>
        <w:rPr>
          <w:rFonts w:ascii="Arial" w:hAnsi="Arial"/>
          <w:b/>
          <w:bCs/>
          <w:color w:val="5B5B5F"/>
        </w:rPr>
      </w:pPr>
    </w:p>
    <w:p w14:paraId="550993D3" w14:textId="77777777" w:rsidR="00866D08" w:rsidRDefault="00866D08" w:rsidP="00F768CB">
      <w:pPr>
        <w:rPr>
          <w:rFonts w:ascii="Arial" w:hAnsi="Arial"/>
          <w:b/>
          <w:bCs/>
          <w:color w:val="5B5B5F"/>
        </w:rPr>
      </w:pPr>
    </w:p>
    <w:p w14:paraId="1A8C8F22" w14:textId="77777777" w:rsidR="00866D08" w:rsidRDefault="00866D08" w:rsidP="00F768CB">
      <w:pPr>
        <w:rPr>
          <w:rFonts w:ascii="Arial" w:hAnsi="Arial"/>
          <w:b/>
          <w:bCs/>
          <w:color w:val="5B5B5F"/>
        </w:rPr>
      </w:pPr>
    </w:p>
    <w:p w14:paraId="65A30671" w14:textId="77777777" w:rsidR="00866D08" w:rsidRDefault="00866D08" w:rsidP="00F768CB">
      <w:pPr>
        <w:rPr>
          <w:rFonts w:ascii="Arial" w:hAnsi="Arial"/>
          <w:b/>
          <w:bCs/>
          <w:color w:val="5B5B5F"/>
        </w:rPr>
      </w:pPr>
    </w:p>
    <w:p w14:paraId="060F789F" w14:textId="77777777" w:rsidR="00866D08" w:rsidRDefault="00866D08" w:rsidP="00F768CB">
      <w:pPr>
        <w:rPr>
          <w:rFonts w:ascii="Arial" w:hAnsi="Arial"/>
          <w:b/>
          <w:bCs/>
          <w:color w:val="5B5B5F"/>
        </w:rPr>
      </w:pPr>
    </w:p>
    <w:p w14:paraId="183C432E" w14:textId="77777777" w:rsidR="00866D08" w:rsidRDefault="00866D08" w:rsidP="00F768CB">
      <w:pPr>
        <w:rPr>
          <w:rFonts w:ascii="Arial" w:hAnsi="Arial"/>
          <w:b/>
          <w:bCs/>
          <w:color w:val="5B5B5F"/>
        </w:rPr>
      </w:pPr>
    </w:p>
    <w:p w14:paraId="5EE26F92" w14:textId="77777777" w:rsidR="00866D08" w:rsidRDefault="00866D08" w:rsidP="00F768CB">
      <w:pPr>
        <w:rPr>
          <w:rFonts w:ascii="Arial" w:hAnsi="Arial"/>
          <w:b/>
          <w:bCs/>
          <w:color w:val="5B5B5F"/>
        </w:rPr>
      </w:pPr>
    </w:p>
    <w:p w14:paraId="1B01C3F7" w14:textId="77777777" w:rsidR="00866D08" w:rsidRDefault="00866D08" w:rsidP="00F768CB">
      <w:pPr>
        <w:rPr>
          <w:rFonts w:ascii="Arial" w:hAnsi="Arial"/>
          <w:b/>
          <w:bCs/>
          <w:color w:val="5B5B5F"/>
        </w:rPr>
      </w:pPr>
    </w:p>
    <w:p w14:paraId="5D3F868F" w14:textId="77777777" w:rsidR="00866D08" w:rsidRDefault="00866D08" w:rsidP="00F768CB">
      <w:pPr>
        <w:rPr>
          <w:rFonts w:ascii="Arial" w:hAnsi="Arial"/>
          <w:b/>
          <w:bCs/>
          <w:color w:val="5B5B5F"/>
        </w:rPr>
      </w:pPr>
    </w:p>
    <w:p w14:paraId="282FE76E" w14:textId="77777777" w:rsidR="00866D08" w:rsidRDefault="00866D08" w:rsidP="00F768CB">
      <w:pPr>
        <w:rPr>
          <w:rFonts w:ascii="Arial" w:hAnsi="Arial"/>
          <w:b/>
          <w:bCs/>
          <w:color w:val="5B5B5F"/>
        </w:rPr>
      </w:pPr>
    </w:p>
    <w:p w14:paraId="1148A4CA" w14:textId="77777777" w:rsidR="00866D08" w:rsidRDefault="00866D08" w:rsidP="00F768CB">
      <w:pPr>
        <w:rPr>
          <w:rFonts w:ascii="Arial" w:hAnsi="Arial"/>
          <w:b/>
          <w:bCs/>
          <w:color w:val="5B5B5F"/>
        </w:rPr>
      </w:pPr>
    </w:p>
    <w:p w14:paraId="6A631DD5" w14:textId="77777777" w:rsidR="00866D08" w:rsidRDefault="00866D08" w:rsidP="00F768CB">
      <w:pPr>
        <w:rPr>
          <w:rFonts w:ascii="Arial" w:hAnsi="Arial"/>
          <w:b/>
          <w:bCs/>
          <w:color w:val="5B5B5F"/>
        </w:rPr>
      </w:pPr>
    </w:p>
    <w:p w14:paraId="79F0A80F" w14:textId="77777777" w:rsidR="00866D08" w:rsidRDefault="00866D08" w:rsidP="00F768CB">
      <w:pPr>
        <w:rPr>
          <w:rFonts w:ascii="Arial" w:hAnsi="Arial"/>
          <w:b/>
          <w:bCs/>
          <w:color w:val="5B5B5F"/>
        </w:rPr>
      </w:pPr>
    </w:p>
    <w:p w14:paraId="4BB8252D" w14:textId="77777777" w:rsidR="002D7C05" w:rsidRPr="00F40125" w:rsidRDefault="002D7C05" w:rsidP="00F768CB">
      <w:pPr>
        <w:rPr>
          <w:rFonts w:ascii="Arial" w:hAnsi="Arial"/>
          <w:b/>
          <w:bCs/>
          <w:color w:val="5B5B5F"/>
        </w:rPr>
      </w:pPr>
    </w:p>
    <w:p w14:paraId="074621FE" w14:textId="4223A0AA" w:rsidR="00586E17" w:rsidRDefault="00586E17" w:rsidP="00866D08">
      <w:pPr>
        <w:tabs>
          <w:tab w:val="left" w:pos="3433"/>
        </w:tabs>
        <w:spacing w:before="200"/>
        <w:jc w:val="both"/>
        <w:rPr>
          <w:rFonts w:ascii="Arial" w:hAnsi="Arial"/>
          <w:b/>
          <w:bCs/>
          <w:sz w:val="22"/>
          <w:szCs w:val="22"/>
        </w:rPr>
      </w:pPr>
      <w:bookmarkStart w:id="15" w:name="_Hlk170824096"/>
      <w:bookmarkEnd w:id="0"/>
    </w:p>
    <w:p w14:paraId="3EDCAB8D" w14:textId="77777777" w:rsidR="00930B67" w:rsidRDefault="00930B67" w:rsidP="00866D08">
      <w:pPr>
        <w:tabs>
          <w:tab w:val="left" w:pos="3433"/>
        </w:tabs>
        <w:spacing w:before="200"/>
        <w:jc w:val="both"/>
        <w:rPr>
          <w:rFonts w:ascii="Arial" w:hAnsi="Arial"/>
          <w:b/>
          <w:bCs/>
          <w:sz w:val="22"/>
          <w:szCs w:val="22"/>
        </w:rPr>
      </w:pPr>
    </w:p>
    <w:p w14:paraId="75B7B153" w14:textId="77777777" w:rsidR="00FC77B0" w:rsidRDefault="00FC77B0" w:rsidP="00866D08">
      <w:pPr>
        <w:tabs>
          <w:tab w:val="left" w:pos="3433"/>
        </w:tabs>
        <w:spacing w:before="200"/>
        <w:jc w:val="both"/>
        <w:rPr>
          <w:rFonts w:ascii="Arial" w:hAnsi="Arial"/>
          <w:b/>
          <w:bCs/>
          <w:sz w:val="22"/>
          <w:szCs w:val="22"/>
        </w:rPr>
      </w:pPr>
    </w:p>
    <w:p w14:paraId="21B6B5BD" w14:textId="77777777" w:rsidR="00A91FCA" w:rsidRPr="00866D08" w:rsidRDefault="00A91FCA" w:rsidP="00866D08">
      <w:pPr>
        <w:tabs>
          <w:tab w:val="left" w:pos="3433"/>
        </w:tabs>
        <w:spacing w:before="200"/>
        <w:jc w:val="both"/>
        <w:rPr>
          <w:rFonts w:ascii="Arial" w:hAnsi="Arial"/>
          <w:b/>
          <w:bCs/>
          <w:sz w:val="22"/>
          <w:szCs w:val="22"/>
        </w:rPr>
      </w:pPr>
    </w:p>
    <w:p w14:paraId="3848F775" w14:textId="2B5E262A" w:rsidR="00AE61D4" w:rsidRPr="001B6EEA" w:rsidRDefault="00AE61D4" w:rsidP="00AE61D4">
      <w:pPr>
        <w:ind w:firstLine="567"/>
        <w:jc w:val="center"/>
        <w:rPr>
          <w:rFonts w:ascii="Arial" w:hAnsi="Arial"/>
          <w:b/>
          <w:sz w:val="28"/>
          <w:szCs w:val="28"/>
        </w:rPr>
      </w:pPr>
      <w:r w:rsidRPr="001B6EEA">
        <w:rPr>
          <w:rFonts w:ascii="Arial" w:hAnsi="Arial"/>
          <w:b/>
          <w:sz w:val="28"/>
          <w:szCs w:val="28"/>
        </w:rPr>
        <w:t xml:space="preserve">PREGÃO ELETRÔNICO Nº </w:t>
      </w:r>
      <w:r w:rsidR="009A2997">
        <w:rPr>
          <w:rFonts w:ascii="Arial" w:hAnsi="Arial"/>
          <w:b/>
          <w:sz w:val="28"/>
          <w:szCs w:val="28"/>
        </w:rPr>
        <w:t>012</w:t>
      </w:r>
      <w:r w:rsidRPr="001B6EEA">
        <w:rPr>
          <w:rFonts w:ascii="Arial" w:hAnsi="Arial"/>
          <w:b/>
          <w:sz w:val="28"/>
          <w:szCs w:val="28"/>
        </w:rPr>
        <w:t>/202</w:t>
      </w:r>
      <w:r w:rsidR="006C7586">
        <w:rPr>
          <w:rFonts w:ascii="Arial" w:hAnsi="Arial"/>
          <w:b/>
          <w:sz w:val="28"/>
          <w:szCs w:val="28"/>
        </w:rPr>
        <w:t>6</w:t>
      </w:r>
    </w:p>
    <w:p w14:paraId="624A1985" w14:textId="77777777" w:rsidR="00AE61D4" w:rsidRPr="001B6EEA" w:rsidRDefault="00AE61D4" w:rsidP="00AE61D4">
      <w:pPr>
        <w:ind w:firstLine="567"/>
        <w:jc w:val="center"/>
        <w:rPr>
          <w:rFonts w:ascii="Arial" w:eastAsia="Times New Roman" w:hAnsi="Arial"/>
          <w:b/>
          <w:sz w:val="28"/>
          <w:szCs w:val="28"/>
        </w:rPr>
      </w:pPr>
    </w:p>
    <w:p w14:paraId="4C7A92F4" w14:textId="411F46EF" w:rsidR="00955C12" w:rsidRPr="001B6EEA" w:rsidRDefault="00AE61D4" w:rsidP="00AE61D4">
      <w:pPr>
        <w:ind w:firstLine="567"/>
        <w:jc w:val="center"/>
        <w:rPr>
          <w:rFonts w:ascii="Arial" w:hAnsi="Arial"/>
          <w:bCs/>
          <w:sz w:val="28"/>
          <w:szCs w:val="28"/>
        </w:rPr>
      </w:pPr>
      <w:r w:rsidRPr="001B6EEA">
        <w:rPr>
          <w:rFonts w:ascii="Arial" w:hAnsi="Arial"/>
          <w:b/>
          <w:sz w:val="28"/>
          <w:szCs w:val="28"/>
        </w:rPr>
        <w:t>PROCESSO N°</w:t>
      </w:r>
      <w:r w:rsidR="001B6EEA" w:rsidRPr="001B6EEA">
        <w:rPr>
          <w:rFonts w:ascii="Arial" w:hAnsi="Arial"/>
          <w:b/>
          <w:sz w:val="28"/>
          <w:szCs w:val="28"/>
        </w:rPr>
        <w:t xml:space="preserve"> </w:t>
      </w:r>
      <w:r w:rsidR="009A2997">
        <w:rPr>
          <w:rFonts w:ascii="Arial" w:hAnsi="Arial"/>
          <w:b/>
          <w:sz w:val="28"/>
          <w:szCs w:val="28"/>
        </w:rPr>
        <w:t>050</w:t>
      </w:r>
      <w:r w:rsidRPr="001B6EEA">
        <w:rPr>
          <w:rFonts w:ascii="Arial" w:hAnsi="Arial"/>
          <w:b/>
          <w:sz w:val="28"/>
          <w:szCs w:val="28"/>
        </w:rPr>
        <w:t>/202</w:t>
      </w:r>
      <w:r w:rsidR="006C7586">
        <w:rPr>
          <w:rFonts w:ascii="Arial" w:hAnsi="Arial"/>
          <w:b/>
          <w:sz w:val="28"/>
          <w:szCs w:val="28"/>
        </w:rPr>
        <w:t>6</w:t>
      </w:r>
    </w:p>
    <w:p w14:paraId="2C10926F" w14:textId="6FDF6C22" w:rsidR="00955C12" w:rsidRPr="00341E43" w:rsidRDefault="00955C12" w:rsidP="00320141">
      <w:pPr>
        <w:pStyle w:val="Nivel2"/>
        <w:widowControl w:val="0"/>
        <w:numPr>
          <w:ilvl w:val="0"/>
          <w:numId w:val="0"/>
        </w:numPr>
        <w:suppressAutoHyphens/>
        <w:spacing w:before="240" w:line="259" w:lineRule="auto"/>
        <w:rPr>
          <w:sz w:val="24"/>
          <w:szCs w:val="24"/>
        </w:rPr>
      </w:pPr>
      <w:r>
        <w:rPr>
          <w:sz w:val="24"/>
          <w:szCs w:val="24"/>
        </w:rPr>
        <w:t xml:space="preserve">Torna-se público que o </w:t>
      </w:r>
      <w:r>
        <w:rPr>
          <w:b/>
          <w:bCs/>
          <w:sz w:val="24"/>
          <w:szCs w:val="24"/>
        </w:rPr>
        <w:t>MUNICÍPIO DE SERTÃOZINHO/SP</w:t>
      </w:r>
      <w:r>
        <w:rPr>
          <w:sz w:val="24"/>
          <w:szCs w:val="24"/>
        </w:rPr>
        <w:t>, por meio da Secretaria Municipal de Administração, através d</w:t>
      </w:r>
      <w:r w:rsidR="00011266">
        <w:rPr>
          <w:sz w:val="24"/>
          <w:szCs w:val="24"/>
        </w:rPr>
        <w:t xml:space="preserve">a Unidade </w:t>
      </w:r>
      <w:r>
        <w:rPr>
          <w:sz w:val="24"/>
          <w:szCs w:val="24"/>
        </w:rPr>
        <w:t xml:space="preserve">de Licitações, sediado na Rua Aprígio de Araújo, nº 837, Centro, Sertãozinho/SP, CEP. 14.160-030, realizará licitação para Registro de Preços, na modalidade </w:t>
      </w:r>
      <w:r w:rsidRPr="00CF6037">
        <w:rPr>
          <w:b/>
          <w:bCs/>
          <w:sz w:val="24"/>
          <w:szCs w:val="24"/>
        </w:rPr>
        <w:t>PREGÃO,</w:t>
      </w:r>
      <w:r>
        <w:rPr>
          <w:sz w:val="24"/>
          <w:szCs w:val="24"/>
        </w:rPr>
        <w:t xml:space="preserve"> na forma </w:t>
      </w:r>
      <w:r w:rsidRPr="00CF6037">
        <w:rPr>
          <w:b/>
          <w:bCs/>
          <w:sz w:val="24"/>
          <w:szCs w:val="24"/>
        </w:rPr>
        <w:t>ELETRÔNICA,</w:t>
      </w:r>
      <w:r>
        <w:rPr>
          <w:sz w:val="24"/>
          <w:szCs w:val="24"/>
        </w:rPr>
        <w:t xml:space="preserve"> nos termos da Lei Federal nº 14.133/2021, do Decreto Municipal nº 8.109/2023, </w:t>
      </w:r>
      <w:r w:rsidRPr="00B52705">
        <w:rPr>
          <w:sz w:val="24"/>
          <w:szCs w:val="24"/>
        </w:rPr>
        <w:t>e demais normas da legislação aplicável</w:t>
      </w:r>
      <w:r w:rsidRPr="00421AC1">
        <w:rPr>
          <w:sz w:val="24"/>
          <w:szCs w:val="24"/>
        </w:rPr>
        <w:t xml:space="preserve"> </w:t>
      </w:r>
      <w:r>
        <w:rPr>
          <w:sz w:val="24"/>
          <w:szCs w:val="24"/>
        </w:rPr>
        <w:t>e, ainda, de acordo com as condições estabelecidas neste Edital.</w:t>
      </w:r>
    </w:p>
    <w:p w14:paraId="5568C718" w14:textId="2141A57F" w:rsidR="003A2AC0" w:rsidRDefault="00955C12" w:rsidP="00930406">
      <w:pPr>
        <w:spacing w:before="240" w:line="259" w:lineRule="auto"/>
        <w:jc w:val="both"/>
        <w:rPr>
          <w:rFonts w:ascii="Arial" w:hAnsi="Arial"/>
          <w:b/>
        </w:rPr>
      </w:pPr>
      <w:r>
        <w:rPr>
          <w:rFonts w:ascii="Arial" w:hAnsi="Arial"/>
          <w:b/>
        </w:rPr>
        <w:t>1. DO OBJETO</w:t>
      </w:r>
    </w:p>
    <w:p w14:paraId="3A0002B6" w14:textId="3F68AC00" w:rsidR="003A2AC0" w:rsidRDefault="00955C12" w:rsidP="00247B30">
      <w:pPr>
        <w:spacing w:before="240"/>
        <w:jc w:val="both"/>
        <w:rPr>
          <w:rFonts w:ascii="Arial" w:hAnsi="Arial"/>
        </w:rPr>
      </w:pPr>
      <w:r w:rsidRPr="004763D5">
        <w:rPr>
          <w:rFonts w:ascii="Arial" w:hAnsi="Arial"/>
        </w:rPr>
        <w:t xml:space="preserve">1.1. O objeto da presente licitação </w:t>
      </w:r>
      <w:r w:rsidR="003A2AC0" w:rsidRPr="004763D5">
        <w:rPr>
          <w:rFonts w:ascii="Arial" w:hAnsi="Arial"/>
        </w:rPr>
        <w:t xml:space="preserve">de </w:t>
      </w:r>
      <w:r w:rsidR="004763D5" w:rsidRPr="004763D5">
        <w:rPr>
          <w:rFonts w:ascii="Arial" w:hAnsi="Arial"/>
          <w:b/>
          <w:bCs/>
        </w:rPr>
        <w:t>Registro de Preços para a aquisição de materiais de higiene, cama e banho e utensílios de uso individual, destinados ao uso nas unidades escolares da rede municipal de ensino</w:t>
      </w:r>
      <w:r w:rsidR="004763D5" w:rsidRPr="004763D5">
        <w:rPr>
          <w:rFonts w:ascii="Arial" w:hAnsi="Arial"/>
        </w:rPr>
        <w:t xml:space="preserve">, </w:t>
      </w:r>
      <w:r w:rsidRPr="004763D5">
        <w:rPr>
          <w:rFonts w:ascii="Arial" w:hAnsi="Arial"/>
        </w:rPr>
        <w:t>conforme condições, quantidades e exigências estabelecidas neste edital e seus anexos</w:t>
      </w:r>
      <w:r w:rsidRPr="003A2AC0">
        <w:rPr>
          <w:rFonts w:ascii="Arial" w:hAnsi="Arial"/>
        </w:rPr>
        <w:t>.</w:t>
      </w:r>
    </w:p>
    <w:p w14:paraId="160B3BF4" w14:textId="77777777" w:rsidR="00535DF7" w:rsidRPr="009746A9" w:rsidRDefault="00535DF7" w:rsidP="00E438C2">
      <w:pPr>
        <w:pStyle w:val="Nvel2-Red"/>
        <w:widowControl w:val="0"/>
        <w:numPr>
          <w:ilvl w:val="0"/>
          <w:numId w:val="0"/>
        </w:numPr>
        <w:suppressAutoHyphens/>
        <w:spacing w:before="240" w:after="0" w:line="240" w:lineRule="auto"/>
        <w:rPr>
          <w:b/>
          <w:bCs/>
          <w:i w:val="0"/>
          <w:iCs w:val="0"/>
          <w:color w:val="auto"/>
          <w:sz w:val="24"/>
          <w:szCs w:val="24"/>
        </w:rPr>
      </w:pPr>
      <w:r w:rsidRPr="009746A9">
        <w:rPr>
          <w:b/>
          <w:bCs/>
          <w:i w:val="0"/>
          <w:iCs w:val="0"/>
          <w:color w:val="auto"/>
          <w:sz w:val="24"/>
          <w:szCs w:val="24"/>
        </w:rPr>
        <w:t>1.2. A licitação será realizada por lotes.</w:t>
      </w:r>
    </w:p>
    <w:p w14:paraId="0133EECD" w14:textId="59E76A8B" w:rsidR="001437DF" w:rsidRPr="009746A9" w:rsidRDefault="00535DF7" w:rsidP="00535DF7">
      <w:pPr>
        <w:pStyle w:val="Nvel2-Red"/>
        <w:widowControl w:val="0"/>
        <w:numPr>
          <w:ilvl w:val="0"/>
          <w:numId w:val="0"/>
        </w:numPr>
        <w:suppressAutoHyphens/>
        <w:spacing w:before="260" w:after="480" w:line="240" w:lineRule="auto"/>
        <w:rPr>
          <w:b/>
          <w:bCs/>
          <w:i w:val="0"/>
          <w:iCs w:val="0"/>
          <w:color w:val="auto"/>
          <w:sz w:val="24"/>
          <w:szCs w:val="24"/>
        </w:rPr>
      </w:pPr>
      <w:r w:rsidRPr="009746A9">
        <w:rPr>
          <w:b/>
          <w:bCs/>
          <w:i w:val="0"/>
          <w:iCs w:val="0"/>
          <w:color w:val="auto"/>
          <w:sz w:val="24"/>
          <w:szCs w:val="24"/>
        </w:rPr>
        <w:t>1.2.1. Deverão ser observados os valores máximos unitários e global da proposta.</w:t>
      </w:r>
    </w:p>
    <w:tbl>
      <w:tblPr>
        <w:tblW w:w="9351" w:type="dxa"/>
        <w:tblLayout w:type="fixed"/>
        <w:tblLook w:val="01E0" w:firstRow="1" w:lastRow="1" w:firstColumn="1" w:lastColumn="1" w:noHBand="0" w:noVBand="0"/>
      </w:tblPr>
      <w:tblGrid>
        <w:gridCol w:w="845"/>
        <w:gridCol w:w="993"/>
        <w:gridCol w:w="1418"/>
        <w:gridCol w:w="3402"/>
        <w:gridCol w:w="992"/>
        <w:gridCol w:w="1701"/>
      </w:tblGrid>
      <w:tr w:rsidR="00535DF7" w:rsidRPr="007B5EF2" w14:paraId="770B8668" w14:textId="77777777" w:rsidTr="009D76A1">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125384" w14:textId="77777777" w:rsidR="00535DF7" w:rsidRPr="007B5EF2" w:rsidRDefault="00535DF7" w:rsidP="009D76A1">
            <w:pPr>
              <w:jc w:val="center"/>
              <w:rPr>
                <w:rFonts w:ascii="Arial" w:hAnsi="Arial"/>
                <w:b/>
                <w:bCs/>
                <w:sz w:val="23"/>
                <w:szCs w:val="23"/>
              </w:rPr>
            </w:pPr>
            <w:r w:rsidRPr="007B5EF2">
              <w:rPr>
                <w:rFonts w:ascii="Arial" w:hAnsi="Arial"/>
                <w:b/>
                <w:sz w:val="23"/>
                <w:szCs w:val="23"/>
              </w:rPr>
              <w:t xml:space="preserve">Objeto licitado – Lote </w:t>
            </w:r>
            <w:r w:rsidRPr="007B5EF2">
              <w:rPr>
                <w:rFonts w:ascii="Arial" w:hAnsi="Arial"/>
                <w:b/>
                <w:bCs/>
                <w:sz w:val="23"/>
                <w:szCs w:val="23"/>
              </w:rPr>
              <w:t>01</w:t>
            </w:r>
          </w:p>
          <w:p w14:paraId="381AD874" w14:textId="77777777" w:rsidR="00535DF7" w:rsidRPr="007B5EF2" w:rsidRDefault="00535DF7" w:rsidP="009D76A1">
            <w:pPr>
              <w:jc w:val="center"/>
              <w:rPr>
                <w:rFonts w:ascii="Arial" w:hAnsi="Arial"/>
                <w:b/>
                <w:sz w:val="23"/>
                <w:szCs w:val="23"/>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EEAA63" w14:textId="77777777" w:rsidR="00535DF7" w:rsidRPr="007B5EF2" w:rsidRDefault="00535DF7" w:rsidP="009D76A1">
            <w:pPr>
              <w:jc w:val="center"/>
              <w:rPr>
                <w:rFonts w:ascii="Arial" w:hAnsi="Arial"/>
                <w:b/>
                <w:sz w:val="23"/>
                <w:szCs w:val="23"/>
              </w:rPr>
            </w:pPr>
            <w:r w:rsidRPr="007B5EF2">
              <w:rPr>
                <w:rFonts w:ascii="Arial" w:hAnsi="Arial"/>
                <w:b/>
                <w:sz w:val="23"/>
                <w:szCs w:val="23"/>
              </w:rPr>
              <w:t>Valor (R$)</w:t>
            </w:r>
          </w:p>
        </w:tc>
      </w:tr>
      <w:tr w:rsidR="00535DF7" w:rsidRPr="007B5EF2" w14:paraId="59AEE435" w14:textId="77777777" w:rsidTr="001D283E">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0303A19" w14:textId="77777777" w:rsidR="00535DF7" w:rsidRPr="007B5EF2" w:rsidRDefault="00535DF7" w:rsidP="009D76A1">
            <w:pPr>
              <w:jc w:val="center"/>
              <w:rPr>
                <w:rFonts w:ascii="Arial" w:hAnsi="Arial"/>
                <w:b/>
                <w:sz w:val="23"/>
                <w:szCs w:val="23"/>
              </w:rPr>
            </w:pPr>
            <w:r w:rsidRPr="007B5EF2">
              <w:rPr>
                <w:rFonts w:ascii="Arial" w:hAnsi="Arial"/>
                <w:b/>
                <w:sz w:val="23"/>
                <w:szCs w:val="23"/>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317D5E" w14:textId="77777777" w:rsidR="00535DF7" w:rsidRPr="007B5EF2" w:rsidRDefault="00535DF7" w:rsidP="009D76A1">
            <w:pPr>
              <w:jc w:val="center"/>
              <w:rPr>
                <w:rFonts w:ascii="Arial" w:hAnsi="Arial"/>
                <w:b/>
                <w:sz w:val="23"/>
                <w:szCs w:val="23"/>
              </w:rPr>
            </w:pPr>
            <w:r w:rsidRPr="007B5EF2">
              <w:rPr>
                <w:rFonts w:ascii="Arial" w:hAnsi="Arial"/>
                <w:b/>
                <w:sz w:val="23"/>
                <w:szCs w:val="23"/>
              </w:rPr>
              <w:t>Qtd</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A34009" w14:textId="77777777" w:rsidR="00535DF7" w:rsidRPr="007B5EF2" w:rsidRDefault="00535DF7" w:rsidP="009D76A1">
            <w:pPr>
              <w:jc w:val="center"/>
              <w:rPr>
                <w:rFonts w:ascii="Arial" w:hAnsi="Arial"/>
                <w:b/>
                <w:sz w:val="23"/>
                <w:szCs w:val="23"/>
              </w:rPr>
            </w:pPr>
            <w:r w:rsidRPr="007B5EF2">
              <w:rPr>
                <w:rFonts w:ascii="Arial" w:hAnsi="Arial"/>
                <w:b/>
                <w:sz w:val="23"/>
                <w:szCs w:val="23"/>
              </w:rPr>
              <w:t>Un</w:t>
            </w:r>
          </w:p>
        </w:tc>
        <w:tc>
          <w:tcPr>
            <w:tcW w:w="340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FDC7EA5" w14:textId="77777777" w:rsidR="00535DF7" w:rsidRPr="007B5EF2" w:rsidRDefault="00535DF7" w:rsidP="009D76A1">
            <w:pPr>
              <w:jc w:val="center"/>
              <w:rPr>
                <w:rFonts w:ascii="Arial" w:hAnsi="Arial"/>
                <w:b/>
                <w:sz w:val="23"/>
                <w:szCs w:val="23"/>
              </w:rPr>
            </w:pPr>
            <w:r w:rsidRPr="007B5EF2">
              <w:rPr>
                <w:rFonts w:ascii="Arial" w:hAnsi="Arial"/>
                <w:b/>
                <w:sz w:val="23"/>
                <w:szCs w:val="23"/>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F37700" w14:textId="77777777" w:rsidR="00535DF7" w:rsidRPr="007B5EF2" w:rsidRDefault="00535DF7" w:rsidP="009D76A1">
            <w:pPr>
              <w:jc w:val="center"/>
              <w:rPr>
                <w:rFonts w:ascii="Arial" w:hAnsi="Arial"/>
                <w:b/>
                <w:sz w:val="23"/>
                <w:szCs w:val="23"/>
              </w:rPr>
            </w:pPr>
            <w:r w:rsidRPr="007B5EF2">
              <w:rPr>
                <w:rFonts w:ascii="Arial" w:hAnsi="Arial"/>
                <w:b/>
                <w:sz w:val="23"/>
                <w:szCs w:val="23"/>
              </w:rPr>
              <w:t>Unit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F292CF8" w14:textId="77777777" w:rsidR="00535DF7" w:rsidRPr="007B5EF2" w:rsidRDefault="00535DF7" w:rsidP="009D76A1">
            <w:pPr>
              <w:jc w:val="center"/>
              <w:rPr>
                <w:rFonts w:ascii="Arial" w:hAnsi="Arial"/>
                <w:b/>
                <w:sz w:val="23"/>
                <w:szCs w:val="23"/>
              </w:rPr>
            </w:pPr>
            <w:r w:rsidRPr="007B5EF2">
              <w:rPr>
                <w:rFonts w:ascii="Arial" w:hAnsi="Arial"/>
                <w:b/>
                <w:sz w:val="23"/>
                <w:szCs w:val="23"/>
              </w:rPr>
              <w:t>Total</w:t>
            </w:r>
          </w:p>
        </w:tc>
      </w:tr>
      <w:tr w:rsidR="00BD0050" w:rsidRPr="007B5EF2" w14:paraId="781DFF76" w14:textId="77777777" w:rsidTr="00B02C97">
        <w:tc>
          <w:tcPr>
            <w:tcW w:w="845" w:type="dxa"/>
            <w:tcBorders>
              <w:top w:val="single" w:sz="4" w:space="0" w:color="000000"/>
              <w:left w:val="single" w:sz="4" w:space="0" w:color="000000"/>
              <w:bottom w:val="single" w:sz="4" w:space="0" w:color="000000"/>
              <w:right w:val="single" w:sz="4" w:space="0" w:color="000000"/>
            </w:tcBorders>
          </w:tcPr>
          <w:p w14:paraId="2575B559" w14:textId="77777777" w:rsidR="00BD0050" w:rsidRPr="007B5EF2" w:rsidRDefault="00BD0050" w:rsidP="00BD0050">
            <w:pPr>
              <w:jc w:val="center"/>
              <w:rPr>
                <w:rFonts w:ascii="Arial" w:hAnsi="Arial"/>
                <w:b/>
                <w:sz w:val="23"/>
                <w:szCs w:val="23"/>
              </w:rPr>
            </w:pPr>
            <w:r w:rsidRPr="007B5EF2">
              <w:rPr>
                <w:rFonts w:ascii="Arial" w:hAnsi="Arial"/>
                <w:b/>
                <w:sz w:val="23"/>
                <w:szCs w:val="23"/>
              </w:rPr>
              <w:t>01</w:t>
            </w:r>
          </w:p>
        </w:tc>
        <w:tc>
          <w:tcPr>
            <w:tcW w:w="993" w:type="dxa"/>
            <w:tcBorders>
              <w:top w:val="single" w:sz="4" w:space="0" w:color="000000"/>
              <w:left w:val="single" w:sz="4" w:space="0" w:color="000000"/>
              <w:bottom w:val="single" w:sz="4" w:space="0" w:color="000000"/>
              <w:right w:val="single" w:sz="4" w:space="0" w:color="000000"/>
            </w:tcBorders>
          </w:tcPr>
          <w:p w14:paraId="2FBAE6FB" w14:textId="3E2DFFE0" w:rsidR="00BD0050" w:rsidRPr="007B5EF2" w:rsidRDefault="00BD0050" w:rsidP="00BD0050">
            <w:pPr>
              <w:jc w:val="center"/>
              <w:rPr>
                <w:rFonts w:ascii="Arial" w:eastAsia="Times New Roman" w:hAnsi="Arial"/>
                <w:b/>
                <w:sz w:val="23"/>
                <w:szCs w:val="23"/>
                <w:lang w:eastAsia="en-US"/>
              </w:rPr>
            </w:pPr>
            <w:r w:rsidRPr="007B5EF2">
              <w:rPr>
                <w:rFonts w:ascii="Arial" w:hAnsi="Arial"/>
                <w:b/>
                <w:color w:val="000000"/>
                <w:sz w:val="23"/>
                <w:szCs w:val="23"/>
              </w:rPr>
              <w:t>500</w:t>
            </w:r>
          </w:p>
        </w:tc>
        <w:tc>
          <w:tcPr>
            <w:tcW w:w="1418" w:type="dxa"/>
            <w:tcBorders>
              <w:top w:val="single" w:sz="4" w:space="0" w:color="000000"/>
              <w:left w:val="single" w:sz="4" w:space="0" w:color="000000"/>
              <w:bottom w:val="single" w:sz="4" w:space="0" w:color="000000"/>
              <w:right w:val="single" w:sz="4" w:space="0" w:color="000000"/>
            </w:tcBorders>
            <w:vAlign w:val="center"/>
          </w:tcPr>
          <w:p w14:paraId="303C083F" w14:textId="05BE1629" w:rsidR="00BD0050" w:rsidRPr="007B5EF2" w:rsidRDefault="00BD0050" w:rsidP="00BD0050">
            <w:pPr>
              <w:jc w:val="center"/>
              <w:rPr>
                <w:rFonts w:ascii="Arial" w:eastAsia="Times New Roman" w:hAnsi="Arial"/>
                <w:b/>
                <w:sz w:val="23"/>
                <w:szCs w:val="23"/>
                <w:lang w:eastAsia="en-US"/>
              </w:rPr>
            </w:pPr>
            <w:r w:rsidRPr="007B5EF2">
              <w:rPr>
                <w:rFonts w:ascii="Arial" w:hAnsi="Arial"/>
                <w:b/>
                <w:color w:val="000000"/>
                <w:sz w:val="23"/>
                <w:szCs w:val="23"/>
              </w:rPr>
              <w:t>CX (Caixas com 100 unidades)</w:t>
            </w:r>
          </w:p>
        </w:tc>
        <w:tc>
          <w:tcPr>
            <w:tcW w:w="3402" w:type="dxa"/>
            <w:tcBorders>
              <w:top w:val="single" w:sz="4" w:space="0" w:color="000000"/>
              <w:left w:val="single" w:sz="4" w:space="0" w:color="000000"/>
              <w:bottom w:val="single" w:sz="4" w:space="0" w:color="000000"/>
              <w:right w:val="single" w:sz="4" w:space="0" w:color="000000"/>
            </w:tcBorders>
            <w:vAlign w:val="center"/>
          </w:tcPr>
          <w:p w14:paraId="0A15234B" w14:textId="2840E3E0" w:rsidR="00BD0050" w:rsidRPr="007B5EF2" w:rsidRDefault="00BD0050" w:rsidP="00BD0050">
            <w:pPr>
              <w:jc w:val="both"/>
              <w:rPr>
                <w:rFonts w:ascii="Arial" w:hAnsi="Arial"/>
                <w:b/>
                <w:sz w:val="23"/>
                <w:szCs w:val="23"/>
              </w:rPr>
            </w:pPr>
            <w:r w:rsidRPr="007B5EF2">
              <w:rPr>
                <w:rFonts w:ascii="Arial" w:hAnsi="Arial"/>
                <w:b/>
                <w:bCs/>
                <w:color w:val="000000"/>
                <w:sz w:val="23"/>
                <w:szCs w:val="23"/>
              </w:rPr>
              <w:t>Luva látex para procedimento não cirúrgico,</w:t>
            </w:r>
            <w:r w:rsidR="00BE1005" w:rsidRPr="007B5EF2">
              <w:rPr>
                <w:rFonts w:ascii="Arial" w:hAnsi="Arial"/>
                <w:b/>
                <w:bCs/>
                <w:color w:val="000000"/>
                <w:sz w:val="23"/>
                <w:szCs w:val="23"/>
              </w:rPr>
              <w:t xml:space="preserve"> tamanho P</w:t>
            </w:r>
            <w:r w:rsidR="00D05505" w:rsidRPr="007B5EF2">
              <w:rPr>
                <w:rFonts w:ascii="Arial" w:hAnsi="Arial"/>
                <w:color w:val="000000"/>
                <w:sz w:val="23"/>
                <w:szCs w:val="23"/>
              </w:rPr>
              <w:t xml:space="preserve"> </w:t>
            </w:r>
            <w:r w:rsidR="00D05505" w:rsidRPr="007B5EF2">
              <w:rPr>
                <w:rFonts w:ascii="Arial" w:hAnsi="Arial"/>
                <w:sz w:val="23"/>
                <w:szCs w:val="23"/>
              </w:rPr>
              <w:t>c</w:t>
            </w:r>
            <w:r w:rsidR="005538CA" w:rsidRPr="007B5EF2">
              <w:rPr>
                <w:rFonts w:ascii="Arial" w:hAnsi="Arial"/>
                <w:sz w:val="23"/>
                <w:szCs w:val="23"/>
              </w:rPr>
              <w:t>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tcPr>
          <w:p w14:paraId="67F7B5E2" w14:textId="2DF424A1" w:rsidR="00BD0050" w:rsidRPr="007B5EF2" w:rsidRDefault="00466C26" w:rsidP="00BD0050">
            <w:pPr>
              <w:jc w:val="center"/>
              <w:rPr>
                <w:rFonts w:ascii="Arial" w:hAnsi="Arial"/>
                <w:b/>
                <w:sz w:val="23"/>
                <w:szCs w:val="23"/>
              </w:rPr>
            </w:pPr>
            <w:r>
              <w:rPr>
                <w:rFonts w:ascii="Arial" w:hAnsi="Arial"/>
                <w:b/>
                <w:sz w:val="23"/>
                <w:szCs w:val="23"/>
              </w:rPr>
              <w:t>32,16</w:t>
            </w:r>
          </w:p>
        </w:tc>
        <w:tc>
          <w:tcPr>
            <w:tcW w:w="1701" w:type="dxa"/>
            <w:tcBorders>
              <w:top w:val="single" w:sz="4" w:space="0" w:color="000000"/>
              <w:left w:val="single" w:sz="4" w:space="0" w:color="000000"/>
              <w:bottom w:val="single" w:sz="4" w:space="0" w:color="000000"/>
              <w:right w:val="single" w:sz="4" w:space="0" w:color="000000"/>
            </w:tcBorders>
          </w:tcPr>
          <w:p w14:paraId="25097D70" w14:textId="7D91E60D" w:rsidR="00BD0050" w:rsidRPr="007B5EF2" w:rsidRDefault="00466C26" w:rsidP="00BD0050">
            <w:pPr>
              <w:jc w:val="center"/>
              <w:rPr>
                <w:rFonts w:ascii="Arial" w:hAnsi="Arial"/>
                <w:b/>
                <w:sz w:val="23"/>
                <w:szCs w:val="23"/>
              </w:rPr>
            </w:pPr>
            <w:r>
              <w:rPr>
                <w:rFonts w:ascii="Arial" w:hAnsi="Arial"/>
                <w:b/>
                <w:sz w:val="23"/>
                <w:szCs w:val="23"/>
              </w:rPr>
              <w:t>16.080,00</w:t>
            </w:r>
          </w:p>
        </w:tc>
      </w:tr>
      <w:tr w:rsidR="00BD0050" w:rsidRPr="007B5EF2" w14:paraId="70004AC4" w14:textId="77777777" w:rsidTr="00B02C97">
        <w:tc>
          <w:tcPr>
            <w:tcW w:w="845" w:type="dxa"/>
            <w:tcBorders>
              <w:top w:val="single" w:sz="4" w:space="0" w:color="000000"/>
              <w:left w:val="single" w:sz="4" w:space="0" w:color="000000"/>
              <w:bottom w:val="single" w:sz="4" w:space="0" w:color="000000"/>
              <w:right w:val="single" w:sz="4" w:space="0" w:color="000000"/>
            </w:tcBorders>
          </w:tcPr>
          <w:p w14:paraId="31DE408A" w14:textId="77777777" w:rsidR="00BD0050" w:rsidRPr="007B5EF2" w:rsidRDefault="00BD0050" w:rsidP="00BD0050">
            <w:pPr>
              <w:jc w:val="center"/>
              <w:rPr>
                <w:rFonts w:ascii="Arial" w:hAnsi="Arial"/>
                <w:b/>
                <w:sz w:val="23"/>
                <w:szCs w:val="23"/>
              </w:rPr>
            </w:pPr>
            <w:r w:rsidRPr="007B5EF2">
              <w:rPr>
                <w:rFonts w:ascii="Arial" w:hAnsi="Arial"/>
                <w:b/>
                <w:sz w:val="23"/>
                <w:szCs w:val="23"/>
              </w:rPr>
              <w:t>02</w:t>
            </w:r>
          </w:p>
        </w:tc>
        <w:tc>
          <w:tcPr>
            <w:tcW w:w="993" w:type="dxa"/>
            <w:tcBorders>
              <w:top w:val="single" w:sz="4" w:space="0" w:color="000000"/>
              <w:left w:val="single" w:sz="4" w:space="0" w:color="000000"/>
              <w:bottom w:val="single" w:sz="4" w:space="0" w:color="000000"/>
              <w:right w:val="single" w:sz="4" w:space="0" w:color="000000"/>
            </w:tcBorders>
          </w:tcPr>
          <w:p w14:paraId="365EAC8D" w14:textId="7FBD2977" w:rsidR="00BD0050" w:rsidRPr="007B5EF2" w:rsidRDefault="00BD0050" w:rsidP="00BD0050">
            <w:pPr>
              <w:jc w:val="center"/>
              <w:rPr>
                <w:rFonts w:ascii="Arial" w:eastAsia="Times New Roman" w:hAnsi="Arial"/>
                <w:b/>
                <w:sz w:val="23"/>
                <w:szCs w:val="23"/>
                <w:lang w:eastAsia="en-US"/>
              </w:rPr>
            </w:pPr>
            <w:r w:rsidRPr="007B5EF2">
              <w:rPr>
                <w:rFonts w:ascii="Arial" w:hAnsi="Arial"/>
                <w:b/>
                <w:color w:val="000000"/>
                <w:sz w:val="23"/>
                <w:szCs w:val="23"/>
              </w:rPr>
              <w:t>1.550</w:t>
            </w:r>
          </w:p>
        </w:tc>
        <w:tc>
          <w:tcPr>
            <w:tcW w:w="1418" w:type="dxa"/>
            <w:tcBorders>
              <w:top w:val="single" w:sz="4" w:space="0" w:color="000000"/>
              <w:left w:val="single" w:sz="4" w:space="0" w:color="000000"/>
              <w:bottom w:val="single" w:sz="4" w:space="0" w:color="000000"/>
              <w:right w:val="single" w:sz="4" w:space="0" w:color="000000"/>
            </w:tcBorders>
            <w:vAlign w:val="center"/>
          </w:tcPr>
          <w:p w14:paraId="690E5C76" w14:textId="16ECB02C" w:rsidR="00BD0050" w:rsidRPr="007B5EF2" w:rsidRDefault="00BD0050" w:rsidP="00BD0050">
            <w:pPr>
              <w:jc w:val="center"/>
              <w:rPr>
                <w:rFonts w:ascii="Arial" w:eastAsia="Times New Roman" w:hAnsi="Arial"/>
                <w:b/>
                <w:sz w:val="23"/>
                <w:szCs w:val="23"/>
                <w:lang w:eastAsia="en-US"/>
              </w:rPr>
            </w:pPr>
            <w:r w:rsidRPr="007B5EF2">
              <w:rPr>
                <w:rFonts w:ascii="Arial" w:hAnsi="Arial"/>
                <w:b/>
                <w:color w:val="000000"/>
                <w:sz w:val="23"/>
                <w:szCs w:val="23"/>
              </w:rPr>
              <w:t>CX (Caixas com 100 unidades)</w:t>
            </w:r>
          </w:p>
        </w:tc>
        <w:tc>
          <w:tcPr>
            <w:tcW w:w="3402" w:type="dxa"/>
            <w:tcBorders>
              <w:top w:val="single" w:sz="4" w:space="0" w:color="000000"/>
              <w:left w:val="single" w:sz="4" w:space="0" w:color="000000"/>
              <w:bottom w:val="single" w:sz="4" w:space="0" w:color="000000"/>
              <w:right w:val="single" w:sz="4" w:space="0" w:color="000000"/>
            </w:tcBorders>
            <w:vAlign w:val="center"/>
          </w:tcPr>
          <w:p w14:paraId="66FE0065" w14:textId="4AEED6A0" w:rsidR="00BD0050" w:rsidRPr="007B5EF2" w:rsidRDefault="00BD0050" w:rsidP="00BD0050">
            <w:pPr>
              <w:jc w:val="both"/>
              <w:rPr>
                <w:rFonts w:ascii="Arial" w:hAnsi="Arial"/>
                <w:b/>
                <w:bCs/>
                <w:sz w:val="23"/>
                <w:szCs w:val="23"/>
              </w:rPr>
            </w:pPr>
            <w:r w:rsidRPr="007B5EF2">
              <w:rPr>
                <w:rFonts w:ascii="Arial" w:hAnsi="Arial"/>
                <w:b/>
                <w:bCs/>
                <w:color w:val="000000"/>
                <w:sz w:val="23"/>
                <w:szCs w:val="23"/>
              </w:rPr>
              <w:t>Luva látex para procedimento não cirúrgico, tamanho M</w:t>
            </w:r>
            <w:r w:rsidR="005538CA" w:rsidRPr="007B5EF2">
              <w:rPr>
                <w:rFonts w:ascii="Arial" w:hAnsi="Arial"/>
                <w:b/>
                <w:bCs/>
                <w:color w:val="000000"/>
                <w:sz w:val="23"/>
                <w:szCs w:val="23"/>
              </w:rPr>
              <w:t xml:space="preserve">, </w:t>
            </w:r>
            <w:r w:rsidR="005538CA"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tcPr>
          <w:p w14:paraId="39620140" w14:textId="1D7B5CC5" w:rsidR="00BD0050" w:rsidRPr="007B5EF2" w:rsidRDefault="00466C26" w:rsidP="00BD0050">
            <w:pPr>
              <w:jc w:val="center"/>
              <w:rPr>
                <w:rFonts w:ascii="Arial" w:hAnsi="Arial"/>
                <w:b/>
                <w:sz w:val="23"/>
                <w:szCs w:val="23"/>
              </w:rPr>
            </w:pPr>
            <w:r>
              <w:rPr>
                <w:rFonts w:ascii="Arial" w:hAnsi="Arial"/>
                <w:b/>
                <w:sz w:val="23"/>
                <w:szCs w:val="23"/>
              </w:rPr>
              <w:t>31,94</w:t>
            </w:r>
          </w:p>
        </w:tc>
        <w:tc>
          <w:tcPr>
            <w:tcW w:w="1701" w:type="dxa"/>
            <w:tcBorders>
              <w:top w:val="single" w:sz="4" w:space="0" w:color="000000"/>
              <w:left w:val="single" w:sz="4" w:space="0" w:color="000000"/>
              <w:bottom w:val="single" w:sz="4" w:space="0" w:color="000000"/>
              <w:right w:val="single" w:sz="4" w:space="0" w:color="000000"/>
            </w:tcBorders>
          </w:tcPr>
          <w:p w14:paraId="7FD6D6ED" w14:textId="7F2C4F30" w:rsidR="00BD0050" w:rsidRPr="007B5EF2" w:rsidRDefault="00466C26" w:rsidP="00BD0050">
            <w:pPr>
              <w:jc w:val="center"/>
              <w:rPr>
                <w:rFonts w:ascii="Arial" w:hAnsi="Arial"/>
                <w:b/>
                <w:sz w:val="23"/>
                <w:szCs w:val="23"/>
              </w:rPr>
            </w:pPr>
            <w:r>
              <w:rPr>
                <w:rFonts w:ascii="Arial" w:hAnsi="Arial"/>
                <w:b/>
                <w:sz w:val="23"/>
                <w:szCs w:val="23"/>
              </w:rPr>
              <w:t>49.507,00</w:t>
            </w:r>
          </w:p>
        </w:tc>
      </w:tr>
      <w:tr w:rsidR="00BD0050" w:rsidRPr="007B5EF2" w14:paraId="728361D4" w14:textId="77777777" w:rsidTr="00B02C97">
        <w:tc>
          <w:tcPr>
            <w:tcW w:w="845" w:type="dxa"/>
            <w:tcBorders>
              <w:top w:val="single" w:sz="4" w:space="0" w:color="000000"/>
              <w:left w:val="single" w:sz="4" w:space="0" w:color="000000"/>
              <w:bottom w:val="single" w:sz="4" w:space="0" w:color="000000"/>
              <w:right w:val="single" w:sz="4" w:space="0" w:color="000000"/>
            </w:tcBorders>
          </w:tcPr>
          <w:p w14:paraId="56412708" w14:textId="77777777" w:rsidR="00BD0050" w:rsidRPr="007B5EF2" w:rsidRDefault="00BD0050" w:rsidP="00BD0050">
            <w:pPr>
              <w:jc w:val="center"/>
              <w:rPr>
                <w:rFonts w:ascii="Arial" w:hAnsi="Arial"/>
                <w:b/>
                <w:sz w:val="23"/>
                <w:szCs w:val="23"/>
              </w:rPr>
            </w:pPr>
            <w:r w:rsidRPr="007B5EF2">
              <w:rPr>
                <w:rFonts w:ascii="Arial" w:hAnsi="Arial"/>
                <w:b/>
                <w:sz w:val="23"/>
                <w:szCs w:val="23"/>
              </w:rPr>
              <w:t>03</w:t>
            </w:r>
          </w:p>
        </w:tc>
        <w:tc>
          <w:tcPr>
            <w:tcW w:w="993" w:type="dxa"/>
            <w:tcBorders>
              <w:top w:val="single" w:sz="4" w:space="0" w:color="000000"/>
              <w:left w:val="single" w:sz="4" w:space="0" w:color="000000"/>
              <w:bottom w:val="single" w:sz="4" w:space="0" w:color="000000"/>
              <w:right w:val="single" w:sz="4" w:space="0" w:color="000000"/>
            </w:tcBorders>
          </w:tcPr>
          <w:p w14:paraId="1C83320E" w14:textId="5B7EF5BF" w:rsidR="00BD0050" w:rsidRPr="007B5EF2" w:rsidRDefault="00BD0050" w:rsidP="00BD0050">
            <w:pPr>
              <w:jc w:val="center"/>
              <w:rPr>
                <w:rFonts w:ascii="Arial" w:eastAsia="Times New Roman" w:hAnsi="Arial"/>
                <w:b/>
                <w:sz w:val="23"/>
                <w:szCs w:val="23"/>
                <w:lang w:eastAsia="en-US"/>
              </w:rPr>
            </w:pPr>
            <w:r w:rsidRPr="007B5EF2">
              <w:rPr>
                <w:rFonts w:ascii="Arial" w:hAnsi="Arial"/>
                <w:b/>
                <w:color w:val="000000"/>
                <w:sz w:val="23"/>
                <w:szCs w:val="23"/>
              </w:rPr>
              <w:t>250</w:t>
            </w:r>
          </w:p>
        </w:tc>
        <w:tc>
          <w:tcPr>
            <w:tcW w:w="1418" w:type="dxa"/>
            <w:tcBorders>
              <w:top w:val="single" w:sz="4" w:space="0" w:color="000000"/>
              <w:left w:val="single" w:sz="4" w:space="0" w:color="000000"/>
              <w:bottom w:val="single" w:sz="4" w:space="0" w:color="000000"/>
              <w:right w:val="single" w:sz="4" w:space="0" w:color="000000"/>
            </w:tcBorders>
            <w:vAlign w:val="center"/>
          </w:tcPr>
          <w:p w14:paraId="7023F5E2" w14:textId="30A67FC6" w:rsidR="00BD0050" w:rsidRPr="007B5EF2" w:rsidRDefault="00BD0050" w:rsidP="00BD0050">
            <w:pPr>
              <w:jc w:val="center"/>
              <w:rPr>
                <w:rFonts w:ascii="Arial" w:eastAsia="Times New Roman" w:hAnsi="Arial"/>
                <w:b/>
                <w:sz w:val="23"/>
                <w:szCs w:val="23"/>
                <w:lang w:eastAsia="en-US"/>
              </w:rPr>
            </w:pPr>
            <w:r w:rsidRPr="007B5EF2">
              <w:rPr>
                <w:rFonts w:ascii="Arial" w:hAnsi="Arial"/>
                <w:b/>
                <w:color w:val="000000"/>
                <w:sz w:val="23"/>
                <w:szCs w:val="23"/>
              </w:rPr>
              <w:t>CX (Caixas com 100 unidades)</w:t>
            </w:r>
          </w:p>
        </w:tc>
        <w:tc>
          <w:tcPr>
            <w:tcW w:w="3402" w:type="dxa"/>
            <w:tcBorders>
              <w:top w:val="single" w:sz="4" w:space="0" w:color="000000"/>
              <w:left w:val="single" w:sz="4" w:space="0" w:color="000000"/>
              <w:bottom w:val="single" w:sz="4" w:space="0" w:color="000000"/>
              <w:right w:val="single" w:sz="4" w:space="0" w:color="000000"/>
            </w:tcBorders>
            <w:vAlign w:val="center"/>
          </w:tcPr>
          <w:p w14:paraId="2E9CE526" w14:textId="47ACA393" w:rsidR="00BD0050" w:rsidRPr="007B5EF2" w:rsidRDefault="00BD0050" w:rsidP="00BD0050">
            <w:pPr>
              <w:jc w:val="both"/>
              <w:rPr>
                <w:rFonts w:ascii="Arial" w:hAnsi="Arial"/>
                <w:b/>
                <w:bCs/>
                <w:sz w:val="23"/>
                <w:szCs w:val="23"/>
              </w:rPr>
            </w:pPr>
            <w:r w:rsidRPr="007B5EF2">
              <w:rPr>
                <w:rFonts w:ascii="Arial" w:hAnsi="Arial"/>
                <w:b/>
                <w:bCs/>
                <w:color w:val="000000"/>
                <w:sz w:val="23"/>
                <w:szCs w:val="23"/>
              </w:rPr>
              <w:t>Luva látex para procedimento não cirúrgico, tamanho G</w:t>
            </w:r>
            <w:r w:rsidR="005538CA" w:rsidRPr="007B5EF2">
              <w:rPr>
                <w:rFonts w:ascii="Arial" w:hAnsi="Arial"/>
                <w:b/>
                <w:bCs/>
                <w:color w:val="000000"/>
                <w:sz w:val="23"/>
                <w:szCs w:val="23"/>
              </w:rPr>
              <w:t xml:space="preserve">, </w:t>
            </w:r>
            <w:r w:rsidR="005538CA"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tcPr>
          <w:p w14:paraId="540FBAFF" w14:textId="3D1E2324" w:rsidR="00BD0050" w:rsidRPr="007B5EF2" w:rsidRDefault="00466C26" w:rsidP="00BD0050">
            <w:pPr>
              <w:jc w:val="center"/>
              <w:rPr>
                <w:rFonts w:ascii="Arial" w:hAnsi="Arial"/>
                <w:b/>
                <w:sz w:val="23"/>
                <w:szCs w:val="23"/>
              </w:rPr>
            </w:pPr>
            <w:r>
              <w:rPr>
                <w:rFonts w:ascii="Arial" w:hAnsi="Arial"/>
                <w:b/>
                <w:sz w:val="23"/>
                <w:szCs w:val="23"/>
              </w:rPr>
              <w:t>32,77</w:t>
            </w:r>
          </w:p>
        </w:tc>
        <w:tc>
          <w:tcPr>
            <w:tcW w:w="1701" w:type="dxa"/>
            <w:tcBorders>
              <w:top w:val="single" w:sz="4" w:space="0" w:color="000000"/>
              <w:left w:val="single" w:sz="4" w:space="0" w:color="000000"/>
              <w:bottom w:val="single" w:sz="4" w:space="0" w:color="000000"/>
              <w:right w:val="single" w:sz="4" w:space="0" w:color="000000"/>
            </w:tcBorders>
          </w:tcPr>
          <w:p w14:paraId="7A859A75" w14:textId="7E51C60B" w:rsidR="00BD0050" w:rsidRPr="007B5EF2" w:rsidRDefault="00466C26" w:rsidP="00BD0050">
            <w:pPr>
              <w:jc w:val="center"/>
              <w:rPr>
                <w:rFonts w:ascii="Arial" w:hAnsi="Arial"/>
                <w:b/>
                <w:sz w:val="23"/>
                <w:szCs w:val="23"/>
              </w:rPr>
            </w:pPr>
            <w:r>
              <w:rPr>
                <w:rFonts w:ascii="Arial" w:hAnsi="Arial"/>
                <w:b/>
                <w:sz w:val="23"/>
                <w:szCs w:val="23"/>
              </w:rPr>
              <w:t>8.192,50</w:t>
            </w:r>
          </w:p>
        </w:tc>
      </w:tr>
      <w:tr w:rsidR="00BD0050" w:rsidRPr="007B5EF2" w14:paraId="49700283" w14:textId="77777777" w:rsidTr="009D76A1">
        <w:tc>
          <w:tcPr>
            <w:tcW w:w="6658" w:type="dxa"/>
            <w:gridSpan w:val="4"/>
            <w:tcBorders>
              <w:top w:val="single" w:sz="4" w:space="0" w:color="000000"/>
              <w:left w:val="single" w:sz="4" w:space="0" w:color="000000"/>
              <w:bottom w:val="single" w:sz="4" w:space="0" w:color="000000"/>
              <w:right w:val="single" w:sz="4" w:space="0" w:color="000000"/>
            </w:tcBorders>
            <w:vAlign w:val="center"/>
          </w:tcPr>
          <w:p w14:paraId="23DDF054" w14:textId="77777777" w:rsidR="00BD0050" w:rsidRPr="007B5EF2" w:rsidRDefault="00BD0050" w:rsidP="00BD0050">
            <w:pPr>
              <w:jc w:val="right"/>
              <w:rPr>
                <w:rFonts w:ascii="Arial" w:hAnsi="Arial"/>
                <w:b/>
                <w:sz w:val="23"/>
                <w:szCs w:val="23"/>
              </w:rPr>
            </w:pPr>
            <w:r w:rsidRPr="007B5EF2">
              <w:rPr>
                <w:rFonts w:ascii="Arial" w:hAnsi="Arial"/>
                <w:b/>
                <w:sz w:val="23"/>
                <w:szCs w:val="23"/>
              </w:rPr>
              <w:t>TOTAL DO LOTE 01</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145985D5" w14:textId="33A8D9A7" w:rsidR="00BD0050" w:rsidRPr="007B5EF2" w:rsidRDefault="00BD0050" w:rsidP="00BD0050">
            <w:pPr>
              <w:rPr>
                <w:rFonts w:ascii="Arial" w:hAnsi="Arial"/>
                <w:b/>
                <w:sz w:val="23"/>
                <w:szCs w:val="23"/>
              </w:rPr>
            </w:pPr>
            <w:r w:rsidRPr="007B5EF2">
              <w:rPr>
                <w:rFonts w:ascii="Arial" w:hAnsi="Arial"/>
                <w:b/>
                <w:sz w:val="23"/>
                <w:szCs w:val="23"/>
              </w:rPr>
              <w:t xml:space="preserve">R$ </w:t>
            </w:r>
            <w:r w:rsidR="00C47CB5">
              <w:rPr>
                <w:rFonts w:ascii="Arial" w:hAnsi="Arial"/>
                <w:b/>
                <w:sz w:val="23"/>
                <w:szCs w:val="23"/>
              </w:rPr>
              <w:t>73.779,50</w:t>
            </w:r>
          </w:p>
        </w:tc>
      </w:tr>
    </w:tbl>
    <w:p w14:paraId="4E21227D" w14:textId="77777777" w:rsidR="00FC77B0" w:rsidRPr="007B5EF2" w:rsidRDefault="00FC77B0" w:rsidP="00FC77B0">
      <w:pPr>
        <w:pStyle w:val="Nvel2-Red"/>
        <w:widowControl w:val="0"/>
        <w:numPr>
          <w:ilvl w:val="0"/>
          <w:numId w:val="0"/>
        </w:numPr>
        <w:tabs>
          <w:tab w:val="left" w:pos="2667"/>
        </w:tabs>
        <w:suppressAutoHyphens/>
        <w:spacing w:before="260" w:line="240" w:lineRule="auto"/>
        <w:rPr>
          <w:b/>
          <w:bCs/>
          <w:i w:val="0"/>
          <w:iCs w:val="0"/>
          <w:color w:val="EE0000"/>
          <w:sz w:val="23"/>
          <w:szCs w:val="23"/>
        </w:rPr>
      </w:pPr>
    </w:p>
    <w:tbl>
      <w:tblPr>
        <w:tblW w:w="9351" w:type="dxa"/>
        <w:tblLayout w:type="fixed"/>
        <w:tblLook w:val="01E0" w:firstRow="1" w:lastRow="1" w:firstColumn="1" w:lastColumn="1" w:noHBand="0" w:noVBand="0"/>
      </w:tblPr>
      <w:tblGrid>
        <w:gridCol w:w="845"/>
        <w:gridCol w:w="993"/>
        <w:gridCol w:w="1418"/>
        <w:gridCol w:w="3402"/>
        <w:gridCol w:w="992"/>
        <w:gridCol w:w="1701"/>
      </w:tblGrid>
      <w:tr w:rsidR="005C76E2" w:rsidRPr="007B5EF2" w14:paraId="6877D664" w14:textId="77777777" w:rsidTr="009D76A1">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9F6463" w14:textId="3457CDE4" w:rsidR="005C76E2" w:rsidRPr="007B5EF2" w:rsidRDefault="005C76E2" w:rsidP="009D76A1">
            <w:pPr>
              <w:jc w:val="center"/>
              <w:rPr>
                <w:rFonts w:ascii="Arial" w:hAnsi="Arial"/>
                <w:b/>
                <w:bCs/>
                <w:sz w:val="23"/>
                <w:szCs w:val="23"/>
              </w:rPr>
            </w:pPr>
            <w:r w:rsidRPr="007B5EF2">
              <w:rPr>
                <w:rFonts w:ascii="Arial" w:hAnsi="Arial"/>
                <w:b/>
                <w:sz w:val="23"/>
                <w:szCs w:val="23"/>
              </w:rPr>
              <w:t xml:space="preserve">Objeto licitado – Lote </w:t>
            </w:r>
            <w:r w:rsidRPr="007B5EF2">
              <w:rPr>
                <w:rFonts w:ascii="Arial" w:hAnsi="Arial"/>
                <w:b/>
                <w:bCs/>
                <w:sz w:val="23"/>
                <w:szCs w:val="23"/>
              </w:rPr>
              <w:t>02</w:t>
            </w:r>
          </w:p>
          <w:p w14:paraId="6EDB0094" w14:textId="77777777" w:rsidR="005C76E2" w:rsidRPr="007B5EF2" w:rsidRDefault="005C76E2" w:rsidP="009D76A1">
            <w:pPr>
              <w:jc w:val="center"/>
              <w:rPr>
                <w:rFonts w:ascii="Arial" w:hAnsi="Arial"/>
                <w:b/>
                <w:sz w:val="23"/>
                <w:szCs w:val="23"/>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B22D11" w14:textId="77777777" w:rsidR="005C76E2" w:rsidRPr="007B5EF2" w:rsidRDefault="005C76E2" w:rsidP="009D76A1">
            <w:pPr>
              <w:jc w:val="center"/>
              <w:rPr>
                <w:rFonts w:ascii="Arial" w:hAnsi="Arial"/>
                <w:b/>
                <w:sz w:val="23"/>
                <w:szCs w:val="23"/>
              </w:rPr>
            </w:pPr>
            <w:r w:rsidRPr="007B5EF2">
              <w:rPr>
                <w:rFonts w:ascii="Arial" w:hAnsi="Arial"/>
                <w:b/>
                <w:sz w:val="23"/>
                <w:szCs w:val="23"/>
              </w:rPr>
              <w:t>Valor (R$)</w:t>
            </w:r>
          </w:p>
        </w:tc>
      </w:tr>
      <w:tr w:rsidR="005C76E2" w:rsidRPr="007B5EF2" w14:paraId="00D5947D" w14:textId="77777777" w:rsidTr="00913F87">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868A5C6" w14:textId="77777777" w:rsidR="005C76E2" w:rsidRPr="007B5EF2" w:rsidRDefault="005C76E2" w:rsidP="009D76A1">
            <w:pPr>
              <w:jc w:val="center"/>
              <w:rPr>
                <w:rFonts w:ascii="Arial" w:hAnsi="Arial"/>
                <w:b/>
                <w:sz w:val="23"/>
                <w:szCs w:val="23"/>
              </w:rPr>
            </w:pPr>
            <w:r w:rsidRPr="007B5EF2">
              <w:rPr>
                <w:rFonts w:ascii="Arial" w:hAnsi="Arial"/>
                <w:b/>
                <w:sz w:val="23"/>
                <w:szCs w:val="23"/>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1AC88E7" w14:textId="77777777" w:rsidR="005C76E2" w:rsidRPr="007B5EF2" w:rsidRDefault="005C76E2" w:rsidP="009D76A1">
            <w:pPr>
              <w:jc w:val="center"/>
              <w:rPr>
                <w:rFonts w:ascii="Arial" w:hAnsi="Arial"/>
                <w:b/>
                <w:sz w:val="23"/>
                <w:szCs w:val="23"/>
              </w:rPr>
            </w:pPr>
            <w:r w:rsidRPr="007B5EF2">
              <w:rPr>
                <w:rFonts w:ascii="Arial" w:hAnsi="Arial"/>
                <w:b/>
                <w:sz w:val="23"/>
                <w:szCs w:val="23"/>
              </w:rPr>
              <w:t>Qtd</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0CD5F2" w14:textId="77777777" w:rsidR="005C76E2" w:rsidRPr="007B5EF2" w:rsidRDefault="005C76E2" w:rsidP="009D76A1">
            <w:pPr>
              <w:jc w:val="center"/>
              <w:rPr>
                <w:rFonts w:ascii="Arial" w:hAnsi="Arial"/>
                <w:b/>
                <w:sz w:val="23"/>
                <w:szCs w:val="23"/>
              </w:rPr>
            </w:pPr>
            <w:r w:rsidRPr="007B5EF2">
              <w:rPr>
                <w:rFonts w:ascii="Arial" w:hAnsi="Arial"/>
                <w:b/>
                <w:sz w:val="23"/>
                <w:szCs w:val="23"/>
              </w:rPr>
              <w:t>Un</w:t>
            </w:r>
          </w:p>
        </w:tc>
        <w:tc>
          <w:tcPr>
            <w:tcW w:w="340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E785816" w14:textId="77777777" w:rsidR="005C76E2" w:rsidRPr="007B5EF2" w:rsidRDefault="005C76E2" w:rsidP="009D76A1">
            <w:pPr>
              <w:jc w:val="center"/>
              <w:rPr>
                <w:rFonts w:ascii="Arial" w:hAnsi="Arial"/>
                <w:b/>
                <w:sz w:val="23"/>
                <w:szCs w:val="23"/>
              </w:rPr>
            </w:pPr>
            <w:r w:rsidRPr="007B5EF2">
              <w:rPr>
                <w:rFonts w:ascii="Arial" w:hAnsi="Arial"/>
                <w:b/>
                <w:sz w:val="23"/>
                <w:szCs w:val="23"/>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9D84685" w14:textId="77777777" w:rsidR="005C76E2" w:rsidRPr="007B5EF2" w:rsidRDefault="005C76E2" w:rsidP="009D76A1">
            <w:pPr>
              <w:jc w:val="center"/>
              <w:rPr>
                <w:rFonts w:ascii="Arial" w:hAnsi="Arial"/>
                <w:b/>
                <w:sz w:val="23"/>
                <w:szCs w:val="23"/>
              </w:rPr>
            </w:pPr>
            <w:r w:rsidRPr="007B5EF2">
              <w:rPr>
                <w:rFonts w:ascii="Arial" w:hAnsi="Arial"/>
                <w:b/>
                <w:sz w:val="23"/>
                <w:szCs w:val="23"/>
              </w:rPr>
              <w:t>Unit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9161FFB" w14:textId="77777777" w:rsidR="005C76E2" w:rsidRPr="007B5EF2" w:rsidRDefault="005C76E2" w:rsidP="009D76A1">
            <w:pPr>
              <w:jc w:val="center"/>
              <w:rPr>
                <w:rFonts w:ascii="Arial" w:hAnsi="Arial"/>
                <w:b/>
                <w:sz w:val="23"/>
                <w:szCs w:val="23"/>
              </w:rPr>
            </w:pPr>
            <w:r w:rsidRPr="007B5EF2">
              <w:rPr>
                <w:rFonts w:ascii="Arial" w:hAnsi="Arial"/>
                <w:b/>
                <w:sz w:val="23"/>
                <w:szCs w:val="23"/>
              </w:rPr>
              <w:t>Total</w:t>
            </w:r>
          </w:p>
        </w:tc>
      </w:tr>
      <w:tr w:rsidR="000309B6" w:rsidRPr="007B5EF2" w14:paraId="743AFD13" w14:textId="77777777" w:rsidTr="00E739CE">
        <w:tc>
          <w:tcPr>
            <w:tcW w:w="845" w:type="dxa"/>
            <w:tcBorders>
              <w:top w:val="single" w:sz="4" w:space="0" w:color="000000"/>
              <w:left w:val="single" w:sz="4" w:space="0" w:color="000000"/>
              <w:bottom w:val="single" w:sz="4" w:space="0" w:color="000000"/>
              <w:right w:val="single" w:sz="4" w:space="0" w:color="000000"/>
            </w:tcBorders>
          </w:tcPr>
          <w:p w14:paraId="24D1CB9E" w14:textId="5564A4DC" w:rsidR="000309B6" w:rsidRPr="007B5EF2" w:rsidRDefault="000309B6" w:rsidP="000309B6">
            <w:pPr>
              <w:jc w:val="center"/>
              <w:rPr>
                <w:rFonts w:ascii="Arial" w:hAnsi="Arial"/>
                <w:b/>
                <w:sz w:val="23"/>
                <w:szCs w:val="23"/>
              </w:rPr>
            </w:pPr>
            <w:r w:rsidRPr="007B5EF2">
              <w:rPr>
                <w:rFonts w:ascii="Arial" w:hAnsi="Arial"/>
                <w:b/>
                <w:sz w:val="23"/>
                <w:szCs w:val="23"/>
              </w:rPr>
              <w:lastRenderedPageBreak/>
              <w:t>01</w:t>
            </w:r>
          </w:p>
        </w:tc>
        <w:tc>
          <w:tcPr>
            <w:tcW w:w="993" w:type="dxa"/>
            <w:tcBorders>
              <w:top w:val="single" w:sz="4" w:space="0" w:color="000000"/>
              <w:left w:val="single" w:sz="4" w:space="0" w:color="000000"/>
              <w:bottom w:val="single" w:sz="4" w:space="0" w:color="000000"/>
              <w:right w:val="single" w:sz="4" w:space="0" w:color="000000"/>
            </w:tcBorders>
          </w:tcPr>
          <w:p w14:paraId="1F7D2353" w14:textId="2872BD02" w:rsidR="000309B6" w:rsidRPr="007B5EF2" w:rsidRDefault="000309B6" w:rsidP="000309B6">
            <w:pPr>
              <w:jc w:val="center"/>
              <w:rPr>
                <w:rFonts w:ascii="Arial" w:eastAsia="Times New Roman" w:hAnsi="Arial"/>
                <w:b/>
                <w:sz w:val="23"/>
                <w:szCs w:val="23"/>
                <w:lang w:eastAsia="en-US"/>
              </w:rPr>
            </w:pPr>
            <w:r w:rsidRPr="007B5EF2">
              <w:rPr>
                <w:rFonts w:ascii="Arial" w:hAnsi="Arial"/>
                <w:b/>
                <w:color w:val="000000"/>
                <w:sz w:val="23"/>
                <w:szCs w:val="23"/>
              </w:rPr>
              <w:t>5.000</w:t>
            </w:r>
          </w:p>
        </w:tc>
        <w:tc>
          <w:tcPr>
            <w:tcW w:w="1418" w:type="dxa"/>
            <w:tcBorders>
              <w:top w:val="single" w:sz="4" w:space="0" w:color="000000"/>
              <w:left w:val="single" w:sz="4" w:space="0" w:color="000000"/>
              <w:bottom w:val="single" w:sz="4" w:space="0" w:color="000000"/>
              <w:right w:val="single" w:sz="4" w:space="0" w:color="000000"/>
            </w:tcBorders>
          </w:tcPr>
          <w:p w14:paraId="1EC0E01A" w14:textId="3EFFB71F" w:rsidR="000309B6" w:rsidRPr="007B5EF2" w:rsidRDefault="000309B6" w:rsidP="000309B6">
            <w:pPr>
              <w:jc w:val="center"/>
              <w:rPr>
                <w:rFonts w:ascii="Arial" w:hAnsi="Arial"/>
                <w:b/>
                <w:color w:val="000000"/>
                <w:sz w:val="23"/>
                <w:szCs w:val="23"/>
              </w:rPr>
            </w:pPr>
            <w:r w:rsidRPr="007B5EF2">
              <w:rPr>
                <w:rFonts w:ascii="Arial" w:hAnsi="Arial"/>
                <w:b/>
                <w:color w:val="000000"/>
                <w:sz w:val="23"/>
                <w:szCs w:val="23"/>
              </w:rPr>
              <w:t>FR (400ML)</w:t>
            </w:r>
          </w:p>
        </w:tc>
        <w:tc>
          <w:tcPr>
            <w:tcW w:w="3402" w:type="dxa"/>
            <w:tcBorders>
              <w:top w:val="single" w:sz="4" w:space="0" w:color="000000"/>
              <w:left w:val="single" w:sz="4" w:space="0" w:color="000000"/>
              <w:bottom w:val="single" w:sz="4" w:space="0" w:color="000000"/>
              <w:right w:val="single" w:sz="4" w:space="0" w:color="000000"/>
            </w:tcBorders>
            <w:vAlign w:val="center"/>
          </w:tcPr>
          <w:p w14:paraId="6861FAB8" w14:textId="7320EF9C" w:rsidR="000309B6" w:rsidRPr="007B5EF2" w:rsidRDefault="000309B6" w:rsidP="000309B6">
            <w:pPr>
              <w:jc w:val="both"/>
              <w:rPr>
                <w:rFonts w:ascii="Arial" w:hAnsi="Arial"/>
                <w:b/>
                <w:bCs/>
                <w:color w:val="000000"/>
                <w:sz w:val="23"/>
                <w:szCs w:val="23"/>
              </w:rPr>
            </w:pPr>
            <w:r w:rsidRPr="007B5EF2">
              <w:rPr>
                <w:rFonts w:ascii="Arial" w:hAnsi="Arial"/>
                <w:b/>
                <w:bCs/>
                <w:color w:val="000000"/>
                <w:sz w:val="23"/>
                <w:szCs w:val="23"/>
              </w:rPr>
              <w:t xml:space="preserve">Condicionador Infantil,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tcPr>
          <w:p w14:paraId="11DC444E" w14:textId="014C85BA" w:rsidR="000309B6" w:rsidRPr="007B5EF2" w:rsidRDefault="00C71566" w:rsidP="000309B6">
            <w:pPr>
              <w:jc w:val="center"/>
              <w:rPr>
                <w:rFonts w:ascii="Arial" w:hAnsi="Arial"/>
                <w:b/>
                <w:sz w:val="23"/>
                <w:szCs w:val="23"/>
              </w:rPr>
            </w:pPr>
            <w:r>
              <w:rPr>
                <w:rFonts w:ascii="Arial" w:hAnsi="Arial"/>
                <w:b/>
                <w:sz w:val="23"/>
                <w:szCs w:val="23"/>
              </w:rPr>
              <w:t>33,60</w:t>
            </w:r>
          </w:p>
        </w:tc>
        <w:tc>
          <w:tcPr>
            <w:tcW w:w="1701" w:type="dxa"/>
            <w:tcBorders>
              <w:top w:val="single" w:sz="4" w:space="0" w:color="000000"/>
              <w:left w:val="single" w:sz="4" w:space="0" w:color="000000"/>
              <w:bottom w:val="single" w:sz="4" w:space="0" w:color="000000"/>
              <w:right w:val="single" w:sz="4" w:space="0" w:color="000000"/>
            </w:tcBorders>
          </w:tcPr>
          <w:p w14:paraId="4A35278C" w14:textId="5B040C89" w:rsidR="000309B6" w:rsidRPr="007B5EF2" w:rsidRDefault="00C71566" w:rsidP="000309B6">
            <w:pPr>
              <w:jc w:val="center"/>
              <w:rPr>
                <w:rFonts w:ascii="Arial" w:hAnsi="Arial"/>
                <w:b/>
                <w:sz w:val="23"/>
                <w:szCs w:val="23"/>
              </w:rPr>
            </w:pPr>
            <w:r>
              <w:rPr>
                <w:rFonts w:ascii="Arial" w:hAnsi="Arial"/>
                <w:b/>
                <w:sz w:val="23"/>
                <w:szCs w:val="23"/>
              </w:rPr>
              <w:t>168.00,00</w:t>
            </w:r>
          </w:p>
        </w:tc>
      </w:tr>
      <w:tr w:rsidR="000309B6" w:rsidRPr="007B5EF2" w14:paraId="0AD6FE9A" w14:textId="77777777" w:rsidTr="00E739CE">
        <w:tc>
          <w:tcPr>
            <w:tcW w:w="845" w:type="dxa"/>
            <w:tcBorders>
              <w:top w:val="single" w:sz="4" w:space="0" w:color="000000"/>
              <w:left w:val="single" w:sz="4" w:space="0" w:color="000000"/>
              <w:bottom w:val="single" w:sz="4" w:space="0" w:color="000000"/>
              <w:right w:val="single" w:sz="4" w:space="0" w:color="000000"/>
            </w:tcBorders>
          </w:tcPr>
          <w:p w14:paraId="1CAE2AA5" w14:textId="11156025" w:rsidR="000309B6" w:rsidRPr="007B5EF2" w:rsidRDefault="000309B6" w:rsidP="000309B6">
            <w:pPr>
              <w:jc w:val="center"/>
              <w:rPr>
                <w:rFonts w:ascii="Arial" w:hAnsi="Arial"/>
                <w:b/>
                <w:sz w:val="23"/>
                <w:szCs w:val="23"/>
              </w:rPr>
            </w:pPr>
            <w:r w:rsidRPr="007B5EF2">
              <w:rPr>
                <w:rFonts w:ascii="Arial" w:hAnsi="Arial"/>
                <w:b/>
                <w:sz w:val="23"/>
                <w:szCs w:val="23"/>
              </w:rPr>
              <w:t>02</w:t>
            </w:r>
          </w:p>
        </w:tc>
        <w:tc>
          <w:tcPr>
            <w:tcW w:w="993" w:type="dxa"/>
            <w:tcBorders>
              <w:top w:val="single" w:sz="4" w:space="0" w:color="000000"/>
              <w:left w:val="single" w:sz="4" w:space="0" w:color="000000"/>
              <w:bottom w:val="single" w:sz="4" w:space="0" w:color="000000"/>
              <w:right w:val="single" w:sz="4" w:space="0" w:color="000000"/>
            </w:tcBorders>
          </w:tcPr>
          <w:p w14:paraId="60A6CE5D" w14:textId="54C9C0CE" w:rsidR="000309B6" w:rsidRPr="007B5EF2" w:rsidRDefault="000309B6" w:rsidP="000309B6">
            <w:pPr>
              <w:jc w:val="center"/>
              <w:rPr>
                <w:rFonts w:ascii="Arial" w:eastAsia="Times New Roman" w:hAnsi="Arial"/>
                <w:b/>
                <w:sz w:val="23"/>
                <w:szCs w:val="23"/>
                <w:lang w:eastAsia="en-US"/>
              </w:rPr>
            </w:pPr>
            <w:r w:rsidRPr="007B5EF2">
              <w:rPr>
                <w:rFonts w:ascii="Arial" w:hAnsi="Arial"/>
                <w:b/>
                <w:color w:val="000000"/>
                <w:sz w:val="23"/>
                <w:szCs w:val="23"/>
              </w:rPr>
              <w:t>8.000</w:t>
            </w:r>
          </w:p>
        </w:tc>
        <w:tc>
          <w:tcPr>
            <w:tcW w:w="1418" w:type="dxa"/>
            <w:tcBorders>
              <w:top w:val="single" w:sz="4" w:space="0" w:color="000000"/>
              <w:left w:val="single" w:sz="4" w:space="0" w:color="000000"/>
              <w:bottom w:val="single" w:sz="4" w:space="0" w:color="000000"/>
              <w:right w:val="single" w:sz="4" w:space="0" w:color="000000"/>
            </w:tcBorders>
          </w:tcPr>
          <w:p w14:paraId="7A47A3A1" w14:textId="6530250A" w:rsidR="000309B6" w:rsidRPr="007B5EF2" w:rsidRDefault="000309B6" w:rsidP="000309B6">
            <w:pPr>
              <w:jc w:val="center"/>
              <w:rPr>
                <w:rFonts w:ascii="Arial" w:eastAsia="Times New Roman" w:hAnsi="Arial"/>
                <w:b/>
                <w:sz w:val="23"/>
                <w:szCs w:val="23"/>
                <w:lang w:eastAsia="en-US"/>
              </w:rPr>
            </w:pPr>
            <w:r w:rsidRPr="007B5EF2">
              <w:rPr>
                <w:rFonts w:ascii="Arial" w:hAnsi="Arial"/>
                <w:b/>
                <w:color w:val="000000"/>
                <w:sz w:val="23"/>
                <w:szCs w:val="23"/>
              </w:rPr>
              <w:t>FR (400ML)</w:t>
            </w:r>
          </w:p>
        </w:tc>
        <w:tc>
          <w:tcPr>
            <w:tcW w:w="3402" w:type="dxa"/>
            <w:tcBorders>
              <w:top w:val="single" w:sz="4" w:space="0" w:color="000000"/>
              <w:left w:val="single" w:sz="4" w:space="0" w:color="000000"/>
              <w:bottom w:val="single" w:sz="4" w:space="0" w:color="000000"/>
              <w:right w:val="single" w:sz="4" w:space="0" w:color="000000"/>
            </w:tcBorders>
            <w:vAlign w:val="center"/>
          </w:tcPr>
          <w:p w14:paraId="295D57EB" w14:textId="450C1B04" w:rsidR="000309B6" w:rsidRPr="007B5EF2" w:rsidRDefault="000309B6" w:rsidP="000309B6">
            <w:pPr>
              <w:jc w:val="both"/>
              <w:rPr>
                <w:rFonts w:ascii="Arial" w:hAnsi="Arial"/>
                <w:b/>
                <w:bCs/>
                <w:sz w:val="23"/>
                <w:szCs w:val="23"/>
              </w:rPr>
            </w:pPr>
            <w:r w:rsidRPr="007B5EF2">
              <w:rPr>
                <w:rFonts w:ascii="Arial" w:hAnsi="Arial"/>
                <w:b/>
                <w:bCs/>
                <w:color w:val="000000"/>
                <w:sz w:val="23"/>
                <w:szCs w:val="23"/>
              </w:rPr>
              <w:t xml:space="preserve">Sabonete líquido Infantil,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tcPr>
          <w:p w14:paraId="7D0292BB" w14:textId="3720329F" w:rsidR="000309B6" w:rsidRPr="007B5EF2" w:rsidRDefault="001F3BB2" w:rsidP="000309B6">
            <w:pPr>
              <w:jc w:val="center"/>
              <w:rPr>
                <w:rFonts w:ascii="Arial" w:hAnsi="Arial"/>
                <w:b/>
                <w:sz w:val="23"/>
                <w:szCs w:val="23"/>
              </w:rPr>
            </w:pPr>
            <w:r>
              <w:rPr>
                <w:rFonts w:ascii="Arial" w:hAnsi="Arial"/>
                <w:b/>
                <w:sz w:val="23"/>
                <w:szCs w:val="23"/>
              </w:rPr>
              <w:t>32,42</w:t>
            </w:r>
          </w:p>
        </w:tc>
        <w:tc>
          <w:tcPr>
            <w:tcW w:w="1701" w:type="dxa"/>
            <w:tcBorders>
              <w:top w:val="single" w:sz="4" w:space="0" w:color="000000"/>
              <w:left w:val="single" w:sz="4" w:space="0" w:color="000000"/>
              <w:bottom w:val="single" w:sz="4" w:space="0" w:color="000000"/>
              <w:right w:val="single" w:sz="4" w:space="0" w:color="000000"/>
            </w:tcBorders>
          </w:tcPr>
          <w:p w14:paraId="66C41142" w14:textId="62E31DEF" w:rsidR="000309B6" w:rsidRPr="007B5EF2" w:rsidRDefault="001F3BB2" w:rsidP="000309B6">
            <w:pPr>
              <w:jc w:val="center"/>
              <w:rPr>
                <w:rFonts w:ascii="Arial" w:hAnsi="Arial"/>
                <w:b/>
                <w:sz w:val="23"/>
                <w:szCs w:val="23"/>
              </w:rPr>
            </w:pPr>
            <w:r>
              <w:rPr>
                <w:rFonts w:ascii="Arial" w:hAnsi="Arial"/>
                <w:b/>
                <w:sz w:val="23"/>
                <w:szCs w:val="23"/>
              </w:rPr>
              <w:t>259.360,00</w:t>
            </w:r>
          </w:p>
        </w:tc>
      </w:tr>
      <w:tr w:rsidR="000309B6" w:rsidRPr="007B5EF2" w14:paraId="60531AC4" w14:textId="77777777" w:rsidTr="00E739CE">
        <w:tc>
          <w:tcPr>
            <w:tcW w:w="845" w:type="dxa"/>
            <w:tcBorders>
              <w:top w:val="single" w:sz="4" w:space="0" w:color="000000"/>
              <w:left w:val="single" w:sz="4" w:space="0" w:color="000000"/>
              <w:bottom w:val="single" w:sz="4" w:space="0" w:color="000000"/>
              <w:right w:val="single" w:sz="4" w:space="0" w:color="000000"/>
            </w:tcBorders>
          </w:tcPr>
          <w:p w14:paraId="74F20374" w14:textId="7C162535" w:rsidR="000309B6" w:rsidRPr="007B5EF2" w:rsidRDefault="000309B6" w:rsidP="000309B6">
            <w:pPr>
              <w:jc w:val="center"/>
              <w:rPr>
                <w:rFonts w:ascii="Arial" w:hAnsi="Arial"/>
                <w:b/>
                <w:sz w:val="23"/>
                <w:szCs w:val="23"/>
              </w:rPr>
            </w:pPr>
            <w:r w:rsidRPr="007B5EF2">
              <w:rPr>
                <w:rFonts w:ascii="Arial" w:hAnsi="Arial"/>
                <w:b/>
                <w:sz w:val="23"/>
                <w:szCs w:val="23"/>
              </w:rPr>
              <w:t>03</w:t>
            </w:r>
          </w:p>
        </w:tc>
        <w:tc>
          <w:tcPr>
            <w:tcW w:w="993" w:type="dxa"/>
            <w:tcBorders>
              <w:top w:val="single" w:sz="4" w:space="0" w:color="000000"/>
              <w:left w:val="single" w:sz="4" w:space="0" w:color="000000"/>
              <w:bottom w:val="single" w:sz="4" w:space="0" w:color="000000"/>
              <w:right w:val="single" w:sz="4" w:space="0" w:color="000000"/>
            </w:tcBorders>
          </w:tcPr>
          <w:p w14:paraId="037B6B1C" w14:textId="5AF678D3" w:rsidR="000309B6" w:rsidRPr="007B5EF2" w:rsidRDefault="000309B6" w:rsidP="000309B6">
            <w:pPr>
              <w:jc w:val="center"/>
              <w:rPr>
                <w:rFonts w:ascii="Arial" w:eastAsia="Times New Roman" w:hAnsi="Arial"/>
                <w:b/>
                <w:sz w:val="23"/>
                <w:szCs w:val="23"/>
                <w:lang w:eastAsia="en-US"/>
              </w:rPr>
            </w:pPr>
            <w:r w:rsidRPr="007B5EF2">
              <w:rPr>
                <w:rFonts w:ascii="Arial" w:hAnsi="Arial"/>
                <w:b/>
                <w:color w:val="000000"/>
                <w:sz w:val="23"/>
                <w:szCs w:val="23"/>
              </w:rPr>
              <w:t>9.000</w:t>
            </w:r>
          </w:p>
        </w:tc>
        <w:tc>
          <w:tcPr>
            <w:tcW w:w="1418" w:type="dxa"/>
            <w:tcBorders>
              <w:top w:val="single" w:sz="4" w:space="0" w:color="000000"/>
              <w:left w:val="single" w:sz="4" w:space="0" w:color="000000"/>
              <w:bottom w:val="single" w:sz="4" w:space="0" w:color="000000"/>
              <w:right w:val="single" w:sz="4" w:space="0" w:color="000000"/>
            </w:tcBorders>
          </w:tcPr>
          <w:p w14:paraId="30C8CF4A" w14:textId="1C8ADBF6" w:rsidR="000309B6" w:rsidRPr="007B5EF2" w:rsidRDefault="000309B6" w:rsidP="000309B6">
            <w:pPr>
              <w:jc w:val="center"/>
              <w:rPr>
                <w:rFonts w:ascii="Arial" w:eastAsia="Times New Roman" w:hAnsi="Arial"/>
                <w:b/>
                <w:sz w:val="23"/>
                <w:szCs w:val="23"/>
                <w:lang w:eastAsia="en-US"/>
              </w:rPr>
            </w:pPr>
            <w:r w:rsidRPr="007B5EF2">
              <w:rPr>
                <w:rFonts w:ascii="Arial" w:hAnsi="Arial"/>
                <w:b/>
                <w:color w:val="000000"/>
                <w:sz w:val="23"/>
                <w:szCs w:val="23"/>
              </w:rPr>
              <w:t>FR (400ML)</w:t>
            </w:r>
          </w:p>
        </w:tc>
        <w:tc>
          <w:tcPr>
            <w:tcW w:w="3402" w:type="dxa"/>
            <w:tcBorders>
              <w:top w:val="single" w:sz="4" w:space="0" w:color="000000"/>
              <w:left w:val="single" w:sz="4" w:space="0" w:color="000000"/>
              <w:bottom w:val="single" w:sz="4" w:space="0" w:color="000000"/>
              <w:right w:val="single" w:sz="4" w:space="0" w:color="000000"/>
            </w:tcBorders>
            <w:vAlign w:val="center"/>
          </w:tcPr>
          <w:p w14:paraId="22C5139D" w14:textId="7C752F68" w:rsidR="000309B6" w:rsidRPr="007B5EF2" w:rsidRDefault="000309B6" w:rsidP="000309B6">
            <w:pPr>
              <w:jc w:val="both"/>
              <w:rPr>
                <w:rFonts w:ascii="Arial" w:hAnsi="Arial"/>
                <w:b/>
                <w:bCs/>
                <w:sz w:val="23"/>
                <w:szCs w:val="23"/>
              </w:rPr>
            </w:pPr>
            <w:r w:rsidRPr="007B5EF2">
              <w:rPr>
                <w:rFonts w:ascii="Arial" w:hAnsi="Arial"/>
                <w:b/>
                <w:bCs/>
                <w:color w:val="000000"/>
                <w:sz w:val="23"/>
                <w:szCs w:val="23"/>
              </w:rPr>
              <w:t xml:space="preserve">Shampoo Infantil,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tcPr>
          <w:p w14:paraId="7D8E3DAE" w14:textId="5CD015C0" w:rsidR="000309B6" w:rsidRPr="007B5EF2" w:rsidRDefault="00C71566" w:rsidP="000309B6">
            <w:pPr>
              <w:jc w:val="center"/>
              <w:rPr>
                <w:rFonts w:ascii="Arial" w:hAnsi="Arial"/>
                <w:b/>
                <w:sz w:val="23"/>
                <w:szCs w:val="23"/>
              </w:rPr>
            </w:pPr>
            <w:r>
              <w:rPr>
                <w:rFonts w:ascii="Arial" w:hAnsi="Arial"/>
                <w:b/>
                <w:sz w:val="23"/>
                <w:szCs w:val="23"/>
              </w:rPr>
              <w:t>29,82</w:t>
            </w:r>
          </w:p>
        </w:tc>
        <w:tc>
          <w:tcPr>
            <w:tcW w:w="1701" w:type="dxa"/>
            <w:tcBorders>
              <w:top w:val="single" w:sz="4" w:space="0" w:color="000000"/>
              <w:left w:val="single" w:sz="4" w:space="0" w:color="000000"/>
              <w:bottom w:val="single" w:sz="4" w:space="0" w:color="000000"/>
              <w:right w:val="single" w:sz="4" w:space="0" w:color="000000"/>
            </w:tcBorders>
          </w:tcPr>
          <w:p w14:paraId="54E13FA2" w14:textId="2306EC3B" w:rsidR="000309B6" w:rsidRPr="007B5EF2" w:rsidRDefault="00C71566" w:rsidP="000309B6">
            <w:pPr>
              <w:jc w:val="center"/>
              <w:rPr>
                <w:rFonts w:ascii="Arial" w:hAnsi="Arial"/>
                <w:b/>
                <w:sz w:val="23"/>
                <w:szCs w:val="23"/>
              </w:rPr>
            </w:pPr>
            <w:r>
              <w:rPr>
                <w:rFonts w:ascii="Arial" w:hAnsi="Arial"/>
                <w:b/>
                <w:sz w:val="23"/>
                <w:szCs w:val="23"/>
              </w:rPr>
              <w:t>268.380,00</w:t>
            </w:r>
          </w:p>
        </w:tc>
      </w:tr>
      <w:tr w:rsidR="000309B6" w:rsidRPr="007B5EF2" w14:paraId="240103B9" w14:textId="77777777" w:rsidTr="009D76A1">
        <w:tc>
          <w:tcPr>
            <w:tcW w:w="6658" w:type="dxa"/>
            <w:gridSpan w:val="4"/>
            <w:tcBorders>
              <w:top w:val="single" w:sz="4" w:space="0" w:color="000000"/>
              <w:left w:val="single" w:sz="4" w:space="0" w:color="000000"/>
              <w:bottom w:val="single" w:sz="4" w:space="0" w:color="000000"/>
              <w:right w:val="single" w:sz="4" w:space="0" w:color="000000"/>
            </w:tcBorders>
            <w:vAlign w:val="center"/>
          </w:tcPr>
          <w:p w14:paraId="7CF53CAC" w14:textId="4FB50D7D" w:rsidR="000309B6" w:rsidRPr="007B5EF2" w:rsidRDefault="000309B6" w:rsidP="000309B6">
            <w:pPr>
              <w:jc w:val="right"/>
              <w:rPr>
                <w:rFonts w:ascii="Arial" w:hAnsi="Arial"/>
                <w:b/>
                <w:sz w:val="23"/>
                <w:szCs w:val="23"/>
              </w:rPr>
            </w:pPr>
            <w:r w:rsidRPr="007B5EF2">
              <w:rPr>
                <w:rFonts w:ascii="Arial" w:hAnsi="Arial"/>
                <w:b/>
                <w:sz w:val="23"/>
                <w:szCs w:val="23"/>
              </w:rPr>
              <w:t>TOTAL DO LOTE 02</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67257B88" w14:textId="5D43F3D9" w:rsidR="000309B6" w:rsidRPr="007B5EF2" w:rsidRDefault="000309B6" w:rsidP="000309B6">
            <w:pPr>
              <w:rPr>
                <w:rFonts w:ascii="Arial" w:hAnsi="Arial"/>
                <w:b/>
                <w:sz w:val="23"/>
                <w:szCs w:val="23"/>
              </w:rPr>
            </w:pPr>
            <w:r w:rsidRPr="007B5EF2">
              <w:rPr>
                <w:rFonts w:ascii="Arial" w:hAnsi="Arial"/>
                <w:b/>
                <w:sz w:val="23"/>
                <w:szCs w:val="23"/>
              </w:rPr>
              <w:t xml:space="preserve">R$ </w:t>
            </w:r>
            <w:r w:rsidR="00C47CB5">
              <w:rPr>
                <w:rFonts w:ascii="Arial" w:hAnsi="Arial"/>
                <w:b/>
                <w:sz w:val="23"/>
                <w:szCs w:val="23"/>
              </w:rPr>
              <w:t>695.740,00</w:t>
            </w:r>
          </w:p>
        </w:tc>
      </w:tr>
    </w:tbl>
    <w:p w14:paraId="23856BF8" w14:textId="77777777" w:rsidR="000309B6" w:rsidRPr="007B5EF2" w:rsidRDefault="000309B6" w:rsidP="00E54E11">
      <w:pPr>
        <w:pStyle w:val="Nvel2-Red"/>
        <w:widowControl w:val="0"/>
        <w:numPr>
          <w:ilvl w:val="0"/>
          <w:numId w:val="0"/>
        </w:numPr>
        <w:suppressAutoHyphens/>
        <w:spacing w:before="260" w:line="240" w:lineRule="auto"/>
        <w:rPr>
          <w:b/>
          <w:bCs/>
          <w:i w:val="0"/>
          <w:iCs w:val="0"/>
          <w:color w:val="EE0000"/>
          <w:sz w:val="23"/>
          <w:szCs w:val="23"/>
        </w:rPr>
      </w:pPr>
    </w:p>
    <w:tbl>
      <w:tblPr>
        <w:tblW w:w="9351" w:type="dxa"/>
        <w:tblLayout w:type="fixed"/>
        <w:tblLook w:val="01E0" w:firstRow="1" w:lastRow="1" w:firstColumn="1" w:lastColumn="1" w:noHBand="0" w:noVBand="0"/>
      </w:tblPr>
      <w:tblGrid>
        <w:gridCol w:w="845"/>
        <w:gridCol w:w="993"/>
        <w:gridCol w:w="1134"/>
        <w:gridCol w:w="3686"/>
        <w:gridCol w:w="992"/>
        <w:gridCol w:w="1701"/>
      </w:tblGrid>
      <w:tr w:rsidR="005C76E2" w:rsidRPr="007B5EF2" w14:paraId="46B3587A" w14:textId="77777777" w:rsidTr="009D76A1">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BDDF185" w14:textId="18FD7875" w:rsidR="005C76E2" w:rsidRPr="007B5EF2" w:rsidRDefault="005C76E2" w:rsidP="009D76A1">
            <w:pPr>
              <w:jc w:val="center"/>
              <w:rPr>
                <w:rFonts w:ascii="Arial" w:hAnsi="Arial"/>
                <w:b/>
                <w:bCs/>
                <w:sz w:val="23"/>
                <w:szCs w:val="23"/>
              </w:rPr>
            </w:pPr>
            <w:r w:rsidRPr="007B5EF2">
              <w:rPr>
                <w:rFonts w:ascii="Arial" w:hAnsi="Arial"/>
                <w:b/>
                <w:sz w:val="23"/>
                <w:szCs w:val="23"/>
              </w:rPr>
              <w:t xml:space="preserve">Objeto licitado – Lote </w:t>
            </w:r>
            <w:r w:rsidRPr="007B5EF2">
              <w:rPr>
                <w:rFonts w:ascii="Arial" w:hAnsi="Arial"/>
                <w:b/>
                <w:bCs/>
                <w:sz w:val="23"/>
                <w:szCs w:val="23"/>
              </w:rPr>
              <w:t>03</w:t>
            </w:r>
          </w:p>
          <w:p w14:paraId="4C874CEA" w14:textId="77777777" w:rsidR="005C76E2" w:rsidRPr="007B5EF2" w:rsidRDefault="005C76E2" w:rsidP="009D76A1">
            <w:pPr>
              <w:jc w:val="center"/>
              <w:rPr>
                <w:rFonts w:ascii="Arial" w:hAnsi="Arial"/>
                <w:b/>
                <w:sz w:val="23"/>
                <w:szCs w:val="23"/>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D9E8DD0" w14:textId="77777777" w:rsidR="005C76E2" w:rsidRPr="007B5EF2" w:rsidRDefault="005C76E2" w:rsidP="009D76A1">
            <w:pPr>
              <w:jc w:val="center"/>
              <w:rPr>
                <w:rFonts w:ascii="Arial" w:hAnsi="Arial"/>
                <w:b/>
                <w:sz w:val="23"/>
                <w:szCs w:val="23"/>
              </w:rPr>
            </w:pPr>
            <w:r w:rsidRPr="007B5EF2">
              <w:rPr>
                <w:rFonts w:ascii="Arial" w:hAnsi="Arial"/>
                <w:b/>
                <w:sz w:val="23"/>
                <w:szCs w:val="23"/>
              </w:rPr>
              <w:t>Valor (R$)</w:t>
            </w:r>
          </w:p>
        </w:tc>
      </w:tr>
      <w:tr w:rsidR="005C76E2" w:rsidRPr="007B5EF2" w14:paraId="2DC9E667" w14:textId="77777777" w:rsidTr="00FF0E47">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9561A28" w14:textId="77777777" w:rsidR="005C76E2" w:rsidRPr="007B5EF2" w:rsidRDefault="005C76E2" w:rsidP="009D76A1">
            <w:pPr>
              <w:jc w:val="center"/>
              <w:rPr>
                <w:rFonts w:ascii="Arial" w:hAnsi="Arial"/>
                <w:b/>
                <w:sz w:val="23"/>
                <w:szCs w:val="23"/>
              </w:rPr>
            </w:pPr>
            <w:r w:rsidRPr="007B5EF2">
              <w:rPr>
                <w:rFonts w:ascii="Arial" w:hAnsi="Arial"/>
                <w:b/>
                <w:sz w:val="23"/>
                <w:szCs w:val="23"/>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7366891" w14:textId="77777777" w:rsidR="005C76E2" w:rsidRPr="007B5EF2" w:rsidRDefault="005C76E2" w:rsidP="009D76A1">
            <w:pPr>
              <w:jc w:val="center"/>
              <w:rPr>
                <w:rFonts w:ascii="Arial" w:hAnsi="Arial"/>
                <w:b/>
                <w:sz w:val="23"/>
                <w:szCs w:val="23"/>
              </w:rPr>
            </w:pPr>
            <w:r w:rsidRPr="007B5EF2">
              <w:rPr>
                <w:rFonts w:ascii="Arial" w:hAnsi="Arial"/>
                <w:b/>
                <w:sz w:val="23"/>
                <w:szCs w:val="23"/>
              </w:rPr>
              <w:t>Qtd</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D565C10" w14:textId="77777777" w:rsidR="005C76E2" w:rsidRPr="007B5EF2" w:rsidRDefault="005C76E2" w:rsidP="009D76A1">
            <w:pPr>
              <w:jc w:val="center"/>
              <w:rPr>
                <w:rFonts w:ascii="Arial" w:hAnsi="Arial"/>
                <w:b/>
                <w:sz w:val="23"/>
                <w:szCs w:val="23"/>
              </w:rPr>
            </w:pPr>
            <w:r w:rsidRPr="007B5EF2">
              <w:rPr>
                <w:rFonts w:ascii="Arial" w:hAnsi="Arial"/>
                <w:b/>
                <w:sz w:val="23"/>
                <w:szCs w:val="23"/>
              </w:rPr>
              <w:t>Un</w:t>
            </w:r>
          </w:p>
        </w:tc>
        <w:tc>
          <w:tcPr>
            <w:tcW w:w="36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16C667" w14:textId="77777777" w:rsidR="005C76E2" w:rsidRPr="007B5EF2" w:rsidRDefault="005C76E2" w:rsidP="009D76A1">
            <w:pPr>
              <w:jc w:val="center"/>
              <w:rPr>
                <w:rFonts w:ascii="Arial" w:hAnsi="Arial"/>
                <w:b/>
                <w:sz w:val="23"/>
                <w:szCs w:val="23"/>
              </w:rPr>
            </w:pPr>
            <w:r w:rsidRPr="007B5EF2">
              <w:rPr>
                <w:rFonts w:ascii="Arial" w:hAnsi="Arial"/>
                <w:b/>
                <w:sz w:val="23"/>
                <w:szCs w:val="23"/>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C6292B" w14:textId="77777777" w:rsidR="005C76E2" w:rsidRPr="007B5EF2" w:rsidRDefault="005C76E2" w:rsidP="009D76A1">
            <w:pPr>
              <w:jc w:val="center"/>
              <w:rPr>
                <w:rFonts w:ascii="Arial" w:hAnsi="Arial"/>
                <w:b/>
                <w:sz w:val="23"/>
                <w:szCs w:val="23"/>
              </w:rPr>
            </w:pPr>
            <w:r w:rsidRPr="007B5EF2">
              <w:rPr>
                <w:rFonts w:ascii="Arial" w:hAnsi="Arial"/>
                <w:b/>
                <w:sz w:val="23"/>
                <w:szCs w:val="23"/>
              </w:rPr>
              <w:t>Unit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E2648F6" w14:textId="77777777" w:rsidR="005C76E2" w:rsidRPr="007B5EF2" w:rsidRDefault="005C76E2" w:rsidP="009D76A1">
            <w:pPr>
              <w:jc w:val="center"/>
              <w:rPr>
                <w:rFonts w:ascii="Arial" w:hAnsi="Arial"/>
                <w:b/>
                <w:sz w:val="23"/>
                <w:szCs w:val="23"/>
              </w:rPr>
            </w:pPr>
            <w:r w:rsidRPr="007B5EF2">
              <w:rPr>
                <w:rFonts w:ascii="Arial" w:hAnsi="Arial"/>
                <w:b/>
                <w:sz w:val="23"/>
                <w:szCs w:val="23"/>
              </w:rPr>
              <w:t>Total</w:t>
            </w:r>
          </w:p>
        </w:tc>
      </w:tr>
      <w:tr w:rsidR="005A4162" w:rsidRPr="007B5EF2" w14:paraId="24C1B060" w14:textId="77777777" w:rsidTr="003F4F05">
        <w:tc>
          <w:tcPr>
            <w:tcW w:w="845" w:type="dxa"/>
            <w:tcBorders>
              <w:top w:val="single" w:sz="4" w:space="0" w:color="000000"/>
              <w:left w:val="single" w:sz="4" w:space="0" w:color="000000"/>
              <w:bottom w:val="single" w:sz="4" w:space="0" w:color="000000"/>
              <w:right w:val="single" w:sz="4" w:space="0" w:color="000000"/>
            </w:tcBorders>
          </w:tcPr>
          <w:p w14:paraId="3598B983" w14:textId="77777777" w:rsidR="005A4162" w:rsidRPr="007B5EF2" w:rsidRDefault="005A4162" w:rsidP="005A4162">
            <w:pPr>
              <w:jc w:val="center"/>
              <w:rPr>
                <w:rFonts w:ascii="Arial" w:hAnsi="Arial"/>
                <w:b/>
                <w:sz w:val="23"/>
                <w:szCs w:val="23"/>
              </w:rPr>
            </w:pPr>
            <w:r w:rsidRPr="007B5EF2">
              <w:rPr>
                <w:rFonts w:ascii="Arial" w:hAnsi="Arial"/>
                <w:b/>
                <w:sz w:val="23"/>
                <w:szCs w:val="23"/>
              </w:rPr>
              <w:t>01</w:t>
            </w:r>
          </w:p>
        </w:tc>
        <w:tc>
          <w:tcPr>
            <w:tcW w:w="993" w:type="dxa"/>
            <w:tcBorders>
              <w:top w:val="single" w:sz="4" w:space="0" w:color="000000"/>
              <w:left w:val="single" w:sz="4" w:space="0" w:color="000000"/>
              <w:bottom w:val="single" w:sz="4" w:space="0" w:color="000000"/>
              <w:right w:val="single" w:sz="4" w:space="0" w:color="000000"/>
            </w:tcBorders>
          </w:tcPr>
          <w:p w14:paraId="3F11A3FE" w14:textId="6B849E25" w:rsidR="005A4162" w:rsidRPr="007B5EF2" w:rsidRDefault="005A4162" w:rsidP="005A4162">
            <w:pPr>
              <w:jc w:val="center"/>
              <w:rPr>
                <w:rFonts w:ascii="Arial" w:eastAsia="Times New Roman" w:hAnsi="Arial"/>
                <w:b/>
                <w:sz w:val="23"/>
                <w:szCs w:val="23"/>
                <w:lang w:eastAsia="en-US"/>
              </w:rPr>
            </w:pPr>
            <w:r w:rsidRPr="007B5EF2">
              <w:rPr>
                <w:rFonts w:ascii="Arial" w:hAnsi="Arial"/>
                <w:b/>
                <w:color w:val="000000"/>
                <w:sz w:val="23"/>
                <w:szCs w:val="23"/>
              </w:rPr>
              <w:t>15.200</w:t>
            </w:r>
          </w:p>
        </w:tc>
        <w:tc>
          <w:tcPr>
            <w:tcW w:w="1134" w:type="dxa"/>
            <w:tcBorders>
              <w:top w:val="single" w:sz="4" w:space="0" w:color="000000"/>
              <w:left w:val="single" w:sz="4" w:space="0" w:color="000000"/>
              <w:bottom w:val="single" w:sz="4" w:space="0" w:color="000000"/>
              <w:right w:val="single" w:sz="4" w:space="0" w:color="000000"/>
            </w:tcBorders>
          </w:tcPr>
          <w:p w14:paraId="22CD131A" w14:textId="59B3D0B6" w:rsidR="005A4162" w:rsidRPr="007B5EF2" w:rsidRDefault="005A4162" w:rsidP="005A4162">
            <w:pPr>
              <w:jc w:val="center"/>
              <w:rPr>
                <w:rFonts w:ascii="Arial" w:eastAsia="Times New Roman" w:hAnsi="Arial"/>
                <w:b/>
                <w:sz w:val="23"/>
                <w:szCs w:val="23"/>
                <w:lang w:eastAsia="en-US"/>
              </w:rPr>
            </w:pPr>
            <w:r w:rsidRPr="007B5EF2">
              <w:rPr>
                <w:rFonts w:ascii="Arial" w:hAnsi="Arial"/>
                <w:b/>
                <w:color w:val="000000"/>
                <w:sz w:val="23"/>
                <w:szCs w:val="23"/>
              </w:rPr>
              <w:t>UN</w:t>
            </w:r>
          </w:p>
        </w:tc>
        <w:tc>
          <w:tcPr>
            <w:tcW w:w="3686" w:type="dxa"/>
            <w:tcBorders>
              <w:top w:val="single" w:sz="4" w:space="0" w:color="000000"/>
              <w:left w:val="single" w:sz="4" w:space="0" w:color="000000"/>
              <w:bottom w:val="single" w:sz="4" w:space="0" w:color="000000"/>
              <w:right w:val="single" w:sz="4" w:space="0" w:color="000000"/>
            </w:tcBorders>
            <w:vAlign w:val="center"/>
          </w:tcPr>
          <w:p w14:paraId="30629F64" w14:textId="19D3F4C8" w:rsidR="005A4162" w:rsidRPr="007B5EF2" w:rsidRDefault="005A4162" w:rsidP="005A4162">
            <w:pPr>
              <w:jc w:val="both"/>
              <w:rPr>
                <w:rFonts w:ascii="Arial" w:hAnsi="Arial"/>
                <w:b/>
                <w:sz w:val="23"/>
                <w:szCs w:val="23"/>
              </w:rPr>
            </w:pPr>
            <w:r w:rsidRPr="007B5EF2">
              <w:rPr>
                <w:rFonts w:ascii="Arial" w:hAnsi="Arial"/>
                <w:b/>
                <w:color w:val="000000"/>
                <w:sz w:val="23"/>
                <w:szCs w:val="23"/>
              </w:rPr>
              <w:t>Absorvente Higiênico Feminino</w:t>
            </w:r>
            <w:r w:rsidR="00622150" w:rsidRPr="007B5EF2">
              <w:rPr>
                <w:rFonts w:ascii="Arial" w:hAnsi="Arial"/>
                <w:b/>
                <w:color w:val="000000"/>
                <w:sz w:val="23"/>
                <w:szCs w:val="23"/>
              </w:rPr>
              <w:t>,</w:t>
            </w:r>
            <w:r w:rsidR="00622150" w:rsidRPr="007B5EF2">
              <w:rPr>
                <w:rFonts w:ascii="Arial" w:hAnsi="Arial"/>
                <w:sz w:val="23"/>
                <w:szCs w:val="23"/>
              </w:rPr>
              <w:t xml:space="preserve"> conforme detalhamento constante no termo de referência.</w:t>
            </w:r>
            <w:r w:rsidR="00622150" w:rsidRPr="007B5EF2">
              <w:rPr>
                <w:rFonts w:ascii="Arial" w:hAnsi="Arial"/>
                <w:b/>
                <w:color w:val="000000"/>
                <w:sz w:val="23"/>
                <w:szCs w:val="23"/>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52899C17" w14:textId="4E6B3921" w:rsidR="005A4162" w:rsidRPr="007B5EF2" w:rsidRDefault="003C46D2" w:rsidP="005A4162">
            <w:pPr>
              <w:jc w:val="center"/>
              <w:rPr>
                <w:rFonts w:ascii="Arial" w:hAnsi="Arial"/>
                <w:b/>
                <w:sz w:val="23"/>
                <w:szCs w:val="23"/>
              </w:rPr>
            </w:pPr>
            <w:r>
              <w:rPr>
                <w:rFonts w:ascii="Arial" w:hAnsi="Arial"/>
                <w:b/>
                <w:sz w:val="23"/>
                <w:szCs w:val="23"/>
              </w:rPr>
              <w:t>2,75</w:t>
            </w:r>
          </w:p>
        </w:tc>
        <w:tc>
          <w:tcPr>
            <w:tcW w:w="1701" w:type="dxa"/>
            <w:tcBorders>
              <w:top w:val="single" w:sz="4" w:space="0" w:color="000000"/>
              <w:left w:val="single" w:sz="4" w:space="0" w:color="000000"/>
              <w:bottom w:val="single" w:sz="4" w:space="0" w:color="000000"/>
              <w:right w:val="single" w:sz="4" w:space="0" w:color="000000"/>
            </w:tcBorders>
          </w:tcPr>
          <w:p w14:paraId="0435F341" w14:textId="42B578E7" w:rsidR="005A4162" w:rsidRPr="007B5EF2" w:rsidRDefault="003C46D2" w:rsidP="005A4162">
            <w:pPr>
              <w:jc w:val="center"/>
              <w:rPr>
                <w:rFonts w:ascii="Arial" w:hAnsi="Arial"/>
                <w:b/>
                <w:sz w:val="23"/>
                <w:szCs w:val="23"/>
              </w:rPr>
            </w:pPr>
            <w:r>
              <w:rPr>
                <w:rFonts w:ascii="Arial" w:hAnsi="Arial"/>
                <w:b/>
                <w:sz w:val="23"/>
                <w:szCs w:val="23"/>
              </w:rPr>
              <w:t>41.800,00</w:t>
            </w:r>
          </w:p>
        </w:tc>
      </w:tr>
      <w:tr w:rsidR="005A4162" w:rsidRPr="007B5EF2" w14:paraId="2CD4CD5D" w14:textId="77777777" w:rsidTr="003F4F05">
        <w:tc>
          <w:tcPr>
            <w:tcW w:w="845" w:type="dxa"/>
            <w:tcBorders>
              <w:top w:val="single" w:sz="4" w:space="0" w:color="000000"/>
              <w:left w:val="single" w:sz="4" w:space="0" w:color="000000"/>
              <w:bottom w:val="single" w:sz="4" w:space="0" w:color="000000"/>
              <w:right w:val="single" w:sz="4" w:space="0" w:color="000000"/>
            </w:tcBorders>
          </w:tcPr>
          <w:p w14:paraId="35980959" w14:textId="77777777" w:rsidR="005A4162" w:rsidRPr="007B5EF2" w:rsidRDefault="005A4162" w:rsidP="005A4162">
            <w:pPr>
              <w:jc w:val="center"/>
              <w:rPr>
                <w:rFonts w:ascii="Arial" w:hAnsi="Arial"/>
                <w:b/>
                <w:sz w:val="23"/>
                <w:szCs w:val="23"/>
              </w:rPr>
            </w:pPr>
            <w:r w:rsidRPr="007B5EF2">
              <w:rPr>
                <w:rFonts w:ascii="Arial" w:hAnsi="Arial"/>
                <w:b/>
                <w:sz w:val="23"/>
                <w:szCs w:val="23"/>
              </w:rPr>
              <w:t>02</w:t>
            </w:r>
          </w:p>
        </w:tc>
        <w:tc>
          <w:tcPr>
            <w:tcW w:w="993" w:type="dxa"/>
            <w:tcBorders>
              <w:top w:val="single" w:sz="4" w:space="0" w:color="000000"/>
              <w:left w:val="single" w:sz="4" w:space="0" w:color="000000"/>
              <w:bottom w:val="single" w:sz="4" w:space="0" w:color="000000"/>
              <w:right w:val="single" w:sz="4" w:space="0" w:color="000000"/>
            </w:tcBorders>
          </w:tcPr>
          <w:p w14:paraId="24AB7732" w14:textId="625AC17D" w:rsidR="005A4162" w:rsidRPr="007B5EF2" w:rsidRDefault="005A4162" w:rsidP="005A4162">
            <w:pPr>
              <w:jc w:val="center"/>
              <w:rPr>
                <w:rFonts w:ascii="Arial" w:eastAsia="Times New Roman" w:hAnsi="Arial"/>
                <w:b/>
                <w:sz w:val="23"/>
                <w:szCs w:val="23"/>
                <w:lang w:eastAsia="en-US"/>
              </w:rPr>
            </w:pPr>
            <w:r w:rsidRPr="007B5EF2">
              <w:rPr>
                <w:rFonts w:ascii="Arial" w:hAnsi="Arial"/>
                <w:b/>
                <w:color w:val="000000"/>
                <w:sz w:val="23"/>
                <w:szCs w:val="23"/>
              </w:rPr>
              <w:t>5.400</w:t>
            </w:r>
          </w:p>
        </w:tc>
        <w:tc>
          <w:tcPr>
            <w:tcW w:w="1134" w:type="dxa"/>
            <w:tcBorders>
              <w:top w:val="single" w:sz="4" w:space="0" w:color="000000"/>
              <w:left w:val="single" w:sz="4" w:space="0" w:color="000000"/>
              <w:bottom w:val="single" w:sz="4" w:space="0" w:color="000000"/>
              <w:right w:val="single" w:sz="4" w:space="0" w:color="000000"/>
            </w:tcBorders>
          </w:tcPr>
          <w:p w14:paraId="6108872A" w14:textId="4EBDBD6A" w:rsidR="005A4162" w:rsidRPr="007B5EF2" w:rsidRDefault="005A4162" w:rsidP="005A4162">
            <w:pPr>
              <w:jc w:val="center"/>
              <w:rPr>
                <w:rFonts w:ascii="Arial" w:eastAsia="Times New Roman" w:hAnsi="Arial"/>
                <w:b/>
                <w:sz w:val="23"/>
                <w:szCs w:val="23"/>
                <w:lang w:eastAsia="en-US"/>
              </w:rPr>
            </w:pPr>
            <w:r w:rsidRPr="007B5EF2">
              <w:rPr>
                <w:rFonts w:ascii="Arial" w:hAnsi="Arial"/>
                <w:b/>
                <w:color w:val="000000"/>
                <w:sz w:val="23"/>
                <w:szCs w:val="23"/>
              </w:rPr>
              <w:t>UN</w:t>
            </w:r>
          </w:p>
        </w:tc>
        <w:tc>
          <w:tcPr>
            <w:tcW w:w="3686" w:type="dxa"/>
            <w:tcBorders>
              <w:top w:val="single" w:sz="4" w:space="0" w:color="000000"/>
              <w:left w:val="single" w:sz="4" w:space="0" w:color="000000"/>
              <w:bottom w:val="single" w:sz="4" w:space="0" w:color="000000"/>
              <w:right w:val="single" w:sz="4" w:space="0" w:color="000000"/>
            </w:tcBorders>
            <w:vAlign w:val="center"/>
          </w:tcPr>
          <w:p w14:paraId="1F363379" w14:textId="09B09765" w:rsidR="005A4162" w:rsidRPr="007B5EF2" w:rsidRDefault="005A4162" w:rsidP="005A4162">
            <w:pPr>
              <w:jc w:val="both"/>
              <w:rPr>
                <w:rFonts w:ascii="Arial" w:hAnsi="Arial"/>
                <w:b/>
                <w:sz w:val="23"/>
                <w:szCs w:val="23"/>
              </w:rPr>
            </w:pPr>
            <w:r w:rsidRPr="007B5EF2">
              <w:rPr>
                <w:rFonts w:ascii="Arial" w:hAnsi="Arial"/>
                <w:b/>
                <w:color w:val="000000"/>
                <w:sz w:val="23"/>
                <w:szCs w:val="23"/>
              </w:rPr>
              <w:t>Fralda Descartável Infantil – Tamanho P</w:t>
            </w:r>
            <w:r w:rsidR="00622150" w:rsidRPr="007B5EF2">
              <w:rPr>
                <w:rFonts w:ascii="Arial" w:hAnsi="Arial"/>
                <w:b/>
                <w:color w:val="000000"/>
                <w:sz w:val="23"/>
                <w:szCs w:val="23"/>
              </w:rPr>
              <w:t>,</w:t>
            </w:r>
            <w:r w:rsidR="00622150" w:rsidRPr="007B5EF2">
              <w:rPr>
                <w:rFonts w:ascii="Arial" w:hAnsi="Arial"/>
                <w:sz w:val="23"/>
                <w:szCs w:val="23"/>
              </w:rPr>
              <w:t xml:space="preserve"> conforme detalhamento constante no termo de referência.</w:t>
            </w:r>
            <w:r w:rsidR="00622150" w:rsidRPr="007B5EF2">
              <w:rPr>
                <w:rFonts w:ascii="Arial" w:hAnsi="Arial"/>
                <w:b/>
                <w:color w:val="000000"/>
                <w:sz w:val="23"/>
                <w:szCs w:val="23"/>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7D615AEE" w14:textId="4D9DC304" w:rsidR="005A4162" w:rsidRPr="007B5EF2" w:rsidRDefault="003C46D2" w:rsidP="005A4162">
            <w:pPr>
              <w:jc w:val="center"/>
              <w:rPr>
                <w:rFonts w:ascii="Arial" w:hAnsi="Arial"/>
                <w:b/>
                <w:sz w:val="23"/>
                <w:szCs w:val="23"/>
              </w:rPr>
            </w:pPr>
            <w:r>
              <w:rPr>
                <w:rFonts w:ascii="Arial" w:hAnsi="Arial"/>
                <w:b/>
                <w:sz w:val="23"/>
                <w:szCs w:val="23"/>
              </w:rPr>
              <w:t>1,07</w:t>
            </w:r>
          </w:p>
        </w:tc>
        <w:tc>
          <w:tcPr>
            <w:tcW w:w="1701" w:type="dxa"/>
            <w:tcBorders>
              <w:top w:val="single" w:sz="4" w:space="0" w:color="000000"/>
              <w:left w:val="single" w:sz="4" w:space="0" w:color="000000"/>
              <w:bottom w:val="single" w:sz="4" w:space="0" w:color="000000"/>
              <w:right w:val="single" w:sz="4" w:space="0" w:color="000000"/>
            </w:tcBorders>
          </w:tcPr>
          <w:p w14:paraId="1AEA6296" w14:textId="35327AA4" w:rsidR="005A4162" w:rsidRPr="007B5EF2" w:rsidRDefault="003C46D2" w:rsidP="005A4162">
            <w:pPr>
              <w:jc w:val="center"/>
              <w:rPr>
                <w:rFonts w:ascii="Arial" w:hAnsi="Arial"/>
                <w:b/>
                <w:sz w:val="23"/>
                <w:szCs w:val="23"/>
              </w:rPr>
            </w:pPr>
            <w:r>
              <w:rPr>
                <w:rFonts w:ascii="Arial" w:hAnsi="Arial"/>
                <w:b/>
                <w:sz w:val="23"/>
                <w:szCs w:val="23"/>
              </w:rPr>
              <w:t>5.778,00</w:t>
            </w:r>
          </w:p>
        </w:tc>
      </w:tr>
      <w:tr w:rsidR="005A4162" w:rsidRPr="007B5EF2" w14:paraId="08267675" w14:textId="77777777" w:rsidTr="003F4F05">
        <w:tc>
          <w:tcPr>
            <w:tcW w:w="845" w:type="dxa"/>
            <w:tcBorders>
              <w:top w:val="single" w:sz="4" w:space="0" w:color="000000"/>
              <w:left w:val="single" w:sz="4" w:space="0" w:color="000000"/>
              <w:bottom w:val="single" w:sz="4" w:space="0" w:color="000000"/>
              <w:right w:val="single" w:sz="4" w:space="0" w:color="000000"/>
            </w:tcBorders>
          </w:tcPr>
          <w:p w14:paraId="7AD73D73" w14:textId="77777777" w:rsidR="005A4162" w:rsidRPr="007B5EF2" w:rsidRDefault="005A4162" w:rsidP="005A4162">
            <w:pPr>
              <w:jc w:val="center"/>
              <w:rPr>
                <w:rFonts w:ascii="Arial" w:hAnsi="Arial"/>
                <w:b/>
                <w:sz w:val="23"/>
                <w:szCs w:val="23"/>
              </w:rPr>
            </w:pPr>
            <w:r w:rsidRPr="007B5EF2">
              <w:rPr>
                <w:rFonts w:ascii="Arial" w:hAnsi="Arial"/>
                <w:b/>
                <w:sz w:val="23"/>
                <w:szCs w:val="23"/>
              </w:rPr>
              <w:t>03</w:t>
            </w:r>
          </w:p>
        </w:tc>
        <w:tc>
          <w:tcPr>
            <w:tcW w:w="993" w:type="dxa"/>
            <w:tcBorders>
              <w:top w:val="single" w:sz="4" w:space="0" w:color="000000"/>
              <w:left w:val="single" w:sz="4" w:space="0" w:color="000000"/>
              <w:bottom w:val="single" w:sz="4" w:space="0" w:color="000000"/>
              <w:right w:val="single" w:sz="4" w:space="0" w:color="000000"/>
            </w:tcBorders>
          </w:tcPr>
          <w:p w14:paraId="2E5D6EB9" w14:textId="60185FA7" w:rsidR="005A4162" w:rsidRPr="007B5EF2" w:rsidRDefault="005A4162" w:rsidP="005A4162">
            <w:pPr>
              <w:jc w:val="center"/>
              <w:rPr>
                <w:rFonts w:ascii="Arial" w:eastAsia="Times New Roman" w:hAnsi="Arial"/>
                <w:b/>
                <w:sz w:val="23"/>
                <w:szCs w:val="23"/>
                <w:lang w:eastAsia="en-US"/>
              </w:rPr>
            </w:pPr>
            <w:r w:rsidRPr="007B5EF2">
              <w:rPr>
                <w:rFonts w:ascii="Arial" w:hAnsi="Arial"/>
                <w:b/>
                <w:color w:val="000000"/>
                <w:sz w:val="23"/>
                <w:szCs w:val="23"/>
              </w:rPr>
              <w:t>5.400</w:t>
            </w:r>
          </w:p>
        </w:tc>
        <w:tc>
          <w:tcPr>
            <w:tcW w:w="1134" w:type="dxa"/>
            <w:tcBorders>
              <w:top w:val="single" w:sz="4" w:space="0" w:color="000000"/>
              <w:left w:val="single" w:sz="4" w:space="0" w:color="000000"/>
              <w:bottom w:val="single" w:sz="4" w:space="0" w:color="000000"/>
              <w:right w:val="single" w:sz="4" w:space="0" w:color="000000"/>
            </w:tcBorders>
          </w:tcPr>
          <w:p w14:paraId="516D721E" w14:textId="221A62D6" w:rsidR="005A4162" w:rsidRPr="007B5EF2" w:rsidRDefault="005A4162" w:rsidP="005A4162">
            <w:pPr>
              <w:jc w:val="center"/>
              <w:rPr>
                <w:rFonts w:ascii="Arial" w:eastAsia="Times New Roman" w:hAnsi="Arial"/>
                <w:b/>
                <w:sz w:val="23"/>
                <w:szCs w:val="23"/>
                <w:lang w:eastAsia="en-US"/>
              </w:rPr>
            </w:pPr>
            <w:r w:rsidRPr="007B5EF2">
              <w:rPr>
                <w:rFonts w:ascii="Arial" w:hAnsi="Arial"/>
                <w:b/>
                <w:color w:val="000000"/>
                <w:sz w:val="23"/>
                <w:szCs w:val="23"/>
              </w:rPr>
              <w:t>UN</w:t>
            </w:r>
          </w:p>
        </w:tc>
        <w:tc>
          <w:tcPr>
            <w:tcW w:w="3686" w:type="dxa"/>
            <w:tcBorders>
              <w:top w:val="single" w:sz="4" w:space="0" w:color="000000"/>
              <w:left w:val="single" w:sz="4" w:space="0" w:color="000000"/>
              <w:bottom w:val="single" w:sz="4" w:space="0" w:color="000000"/>
              <w:right w:val="single" w:sz="4" w:space="0" w:color="000000"/>
            </w:tcBorders>
            <w:vAlign w:val="center"/>
          </w:tcPr>
          <w:p w14:paraId="6EBFCA9A" w14:textId="6C788615" w:rsidR="005A4162" w:rsidRPr="007B5EF2" w:rsidRDefault="005A4162" w:rsidP="005A4162">
            <w:pPr>
              <w:jc w:val="both"/>
              <w:rPr>
                <w:rFonts w:ascii="Arial" w:hAnsi="Arial"/>
                <w:b/>
                <w:sz w:val="23"/>
                <w:szCs w:val="23"/>
              </w:rPr>
            </w:pPr>
            <w:r w:rsidRPr="007B5EF2">
              <w:rPr>
                <w:rFonts w:ascii="Arial" w:hAnsi="Arial"/>
                <w:b/>
                <w:color w:val="000000"/>
                <w:sz w:val="23"/>
                <w:szCs w:val="23"/>
              </w:rPr>
              <w:t>Fralda Descartável Infantil – Tamanho M</w:t>
            </w:r>
            <w:r w:rsidR="00622150" w:rsidRPr="007B5EF2">
              <w:rPr>
                <w:rFonts w:ascii="Arial" w:hAnsi="Arial"/>
                <w:b/>
                <w:color w:val="000000"/>
                <w:sz w:val="23"/>
                <w:szCs w:val="23"/>
              </w:rPr>
              <w:t>,</w:t>
            </w:r>
            <w:r w:rsidR="00622150" w:rsidRPr="007B5EF2">
              <w:rPr>
                <w:rFonts w:ascii="Arial" w:hAnsi="Arial"/>
                <w:sz w:val="23"/>
                <w:szCs w:val="23"/>
              </w:rPr>
              <w:t xml:space="preserve"> conforme detalhamento constante no termo de referência.</w:t>
            </w:r>
            <w:r w:rsidR="00622150" w:rsidRPr="007B5EF2">
              <w:rPr>
                <w:rFonts w:ascii="Arial" w:hAnsi="Arial"/>
                <w:b/>
                <w:color w:val="000000"/>
                <w:sz w:val="23"/>
                <w:szCs w:val="23"/>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4ECC70C1" w14:textId="076F2CC0" w:rsidR="005A4162" w:rsidRPr="007B5EF2" w:rsidRDefault="003C46D2" w:rsidP="005A4162">
            <w:pPr>
              <w:jc w:val="center"/>
              <w:rPr>
                <w:rFonts w:ascii="Arial" w:hAnsi="Arial"/>
                <w:b/>
                <w:sz w:val="23"/>
                <w:szCs w:val="23"/>
              </w:rPr>
            </w:pPr>
            <w:r>
              <w:rPr>
                <w:rFonts w:ascii="Arial" w:hAnsi="Arial"/>
                <w:b/>
                <w:sz w:val="23"/>
                <w:szCs w:val="23"/>
              </w:rPr>
              <w:t>1,40</w:t>
            </w:r>
          </w:p>
        </w:tc>
        <w:tc>
          <w:tcPr>
            <w:tcW w:w="1701" w:type="dxa"/>
            <w:tcBorders>
              <w:top w:val="single" w:sz="4" w:space="0" w:color="000000"/>
              <w:left w:val="single" w:sz="4" w:space="0" w:color="000000"/>
              <w:bottom w:val="single" w:sz="4" w:space="0" w:color="000000"/>
              <w:right w:val="single" w:sz="4" w:space="0" w:color="000000"/>
            </w:tcBorders>
          </w:tcPr>
          <w:p w14:paraId="140E6ADE" w14:textId="22716FEE" w:rsidR="005A4162" w:rsidRPr="007B5EF2" w:rsidRDefault="003C46D2" w:rsidP="005A4162">
            <w:pPr>
              <w:jc w:val="center"/>
              <w:rPr>
                <w:rFonts w:ascii="Arial" w:hAnsi="Arial"/>
                <w:b/>
                <w:sz w:val="23"/>
                <w:szCs w:val="23"/>
              </w:rPr>
            </w:pPr>
            <w:r>
              <w:rPr>
                <w:rFonts w:ascii="Arial" w:hAnsi="Arial"/>
                <w:b/>
                <w:sz w:val="23"/>
                <w:szCs w:val="23"/>
              </w:rPr>
              <w:t>7.560,00</w:t>
            </w:r>
          </w:p>
        </w:tc>
      </w:tr>
      <w:tr w:rsidR="005A4162" w:rsidRPr="007B5EF2" w14:paraId="36C7F8CD" w14:textId="77777777" w:rsidTr="003F4F05">
        <w:tc>
          <w:tcPr>
            <w:tcW w:w="845" w:type="dxa"/>
            <w:tcBorders>
              <w:top w:val="single" w:sz="4" w:space="0" w:color="000000"/>
              <w:left w:val="single" w:sz="4" w:space="0" w:color="000000"/>
              <w:bottom w:val="single" w:sz="4" w:space="0" w:color="000000"/>
              <w:right w:val="single" w:sz="4" w:space="0" w:color="000000"/>
            </w:tcBorders>
          </w:tcPr>
          <w:p w14:paraId="469B15A2" w14:textId="77777777" w:rsidR="005A4162" w:rsidRPr="007B5EF2" w:rsidRDefault="005A4162" w:rsidP="005A4162">
            <w:pPr>
              <w:jc w:val="center"/>
              <w:rPr>
                <w:rFonts w:ascii="Arial" w:hAnsi="Arial"/>
                <w:b/>
                <w:sz w:val="23"/>
                <w:szCs w:val="23"/>
              </w:rPr>
            </w:pPr>
            <w:r w:rsidRPr="007B5EF2">
              <w:rPr>
                <w:rFonts w:ascii="Arial" w:hAnsi="Arial"/>
                <w:b/>
                <w:sz w:val="23"/>
                <w:szCs w:val="23"/>
              </w:rPr>
              <w:t>04</w:t>
            </w:r>
          </w:p>
        </w:tc>
        <w:tc>
          <w:tcPr>
            <w:tcW w:w="993" w:type="dxa"/>
            <w:tcBorders>
              <w:top w:val="single" w:sz="4" w:space="0" w:color="000000"/>
              <w:left w:val="single" w:sz="4" w:space="0" w:color="000000"/>
              <w:bottom w:val="single" w:sz="4" w:space="0" w:color="000000"/>
              <w:right w:val="single" w:sz="4" w:space="0" w:color="000000"/>
            </w:tcBorders>
          </w:tcPr>
          <w:p w14:paraId="4699CB5B" w14:textId="694E650F" w:rsidR="005A4162" w:rsidRPr="007B5EF2" w:rsidRDefault="005A4162" w:rsidP="005A4162">
            <w:pPr>
              <w:jc w:val="center"/>
              <w:rPr>
                <w:rFonts w:ascii="Arial" w:eastAsia="Times New Roman" w:hAnsi="Arial"/>
                <w:b/>
                <w:sz w:val="23"/>
                <w:szCs w:val="23"/>
                <w:lang w:eastAsia="en-US"/>
              </w:rPr>
            </w:pPr>
            <w:r w:rsidRPr="007B5EF2">
              <w:rPr>
                <w:rFonts w:ascii="Arial" w:hAnsi="Arial"/>
                <w:b/>
                <w:color w:val="000000"/>
                <w:sz w:val="23"/>
                <w:szCs w:val="23"/>
              </w:rPr>
              <w:t>5.400</w:t>
            </w:r>
          </w:p>
        </w:tc>
        <w:tc>
          <w:tcPr>
            <w:tcW w:w="1134" w:type="dxa"/>
            <w:tcBorders>
              <w:top w:val="single" w:sz="4" w:space="0" w:color="000000"/>
              <w:left w:val="single" w:sz="4" w:space="0" w:color="000000"/>
              <w:bottom w:val="single" w:sz="4" w:space="0" w:color="000000"/>
              <w:right w:val="single" w:sz="4" w:space="0" w:color="000000"/>
            </w:tcBorders>
          </w:tcPr>
          <w:p w14:paraId="151B444B" w14:textId="7F87EEED" w:rsidR="005A4162" w:rsidRPr="007B5EF2" w:rsidRDefault="005A4162" w:rsidP="005A4162">
            <w:pPr>
              <w:jc w:val="center"/>
              <w:rPr>
                <w:rFonts w:ascii="Arial" w:eastAsia="Times New Roman" w:hAnsi="Arial"/>
                <w:b/>
                <w:sz w:val="23"/>
                <w:szCs w:val="23"/>
                <w:lang w:eastAsia="en-US"/>
              </w:rPr>
            </w:pPr>
            <w:r w:rsidRPr="007B5EF2">
              <w:rPr>
                <w:rFonts w:ascii="Arial" w:hAnsi="Arial"/>
                <w:b/>
                <w:color w:val="000000"/>
                <w:sz w:val="23"/>
                <w:szCs w:val="23"/>
              </w:rPr>
              <w:t>UN</w:t>
            </w:r>
          </w:p>
        </w:tc>
        <w:tc>
          <w:tcPr>
            <w:tcW w:w="3686" w:type="dxa"/>
            <w:tcBorders>
              <w:top w:val="single" w:sz="4" w:space="0" w:color="000000"/>
              <w:left w:val="single" w:sz="4" w:space="0" w:color="000000"/>
              <w:bottom w:val="single" w:sz="4" w:space="0" w:color="000000"/>
              <w:right w:val="single" w:sz="4" w:space="0" w:color="000000"/>
            </w:tcBorders>
            <w:vAlign w:val="center"/>
          </w:tcPr>
          <w:p w14:paraId="5217A9BE" w14:textId="7A724830" w:rsidR="005A4162" w:rsidRPr="007B5EF2" w:rsidRDefault="005A4162" w:rsidP="005A4162">
            <w:pPr>
              <w:jc w:val="both"/>
              <w:rPr>
                <w:rFonts w:ascii="Arial" w:hAnsi="Arial"/>
                <w:b/>
                <w:sz w:val="23"/>
                <w:szCs w:val="23"/>
              </w:rPr>
            </w:pPr>
            <w:r w:rsidRPr="007B5EF2">
              <w:rPr>
                <w:rFonts w:ascii="Arial" w:hAnsi="Arial"/>
                <w:b/>
                <w:color w:val="000000"/>
                <w:sz w:val="23"/>
                <w:szCs w:val="23"/>
              </w:rPr>
              <w:t>Fralda Descartável Infantil – Tamanho G</w:t>
            </w:r>
            <w:r w:rsidR="00622150" w:rsidRPr="007B5EF2">
              <w:rPr>
                <w:rFonts w:ascii="Arial" w:hAnsi="Arial"/>
                <w:b/>
                <w:color w:val="000000"/>
                <w:sz w:val="23"/>
                <w:szCs w:val="23"/>
              </w:rPr>
              <w:t>,</w:t>
            </w:r>
            <w:r w:rsidR="00622150" w:rsidRPr="007B5EF2">
              <w:rPr>
                <w:rFonts w:ascii="Arial" w:hAnsi="Arial"/>
                <w:sz w:val="23"/>
                <w:szCs w:val="23"/>
              </w:rPr>
              <w:t xml:space="preserve"> conforme detalhamento constante no termo de referência.</w:t>
            </w:r>
            <w:r w:rsidR="00622150" w:rsidRPr="007B5EF2">
              <w:rPr>
                <w:rFonts w:ascii="Arial" w:hAnsi="Arial"/>
                <w:b/>
                <w:color w:val="000000"/>
                <w:sz w:val="23"/>
                <w:szCs w:val="23"/>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70D7B636" w14:textId="3475B392" w:rsidR="005A4162" w:rsidRPr="007B5EF2" w:rsidRDefault="003C46D2" w:rsidP="005A4162">
            <w:pPr>
              <w:jc w:val="center"/>
              <w:rPr>
                <w:rFonts w:ascii="Arial" w:hAnsi="Arial"/>
                <w:b/>
                <w:sz w:val="23"/>
                <w:szCs w:val="23"/>
              </w:rPr>
            </w:pPr>
            <w:r>
              <w:rPr>
                <w:rFonts w:ascii="Arial" w:hAnsi="Arial"/>
                <w:b/>
                <w:sz w:val="23"/>
                <w:szCs w:val="23"/>
              </w:rPr>
              <w:t>1,54</w:t>
            </w:r>
          </w:p>
        </w:tc>
        <w:tc>
          <w:tcPr>
            <w:tcW w:w="1701" w:type="dxa"/>
            <w:tcBorders>
              <w:top w:val="single" w:sz="4" w:space="0" w:color="000000"/>
              <w:left w:val="single" w:sz="4" w:space="0" w:color="000000"/>
              <w:bottom w:val="single" w:sz="4" w:space="0" w:color="000000"/>
              <w:right w:val="single" w:sz="4" w:space="0" w:color="000000"/>
            </w:tcBorders>
          </w:tcPr>
          <w:p w14:paraId="1E762DCE" w14:textId="485AFB3E" w:rsidR="005A4162" w:rsidRPr="007B5EF2" w:rsidRDefault="003C46D2" w:rsidP="005A4162">
            <w:pPr>
              <w:jc w:val="center"/>
              <w:rPr>
                <w:rFonts w:ascii="Arial" w:hAnsi="Arial"/>
                <w:b/>
                <w:sz w:val="23"/>
                <w:szCs w:val="23"/>
              </w:rPr>
            </w:pPr>
            <w:r>
              <w:rPr>
                <w:rFonts w:ascii="Arial" w:hAnsi="Arial"/>
                <w:b/>
                <w:sz w:val="23"/>
                <w:szCs w:val="23"/>
              </w:rPr>
              <w:t>8.316,00</w:t>
            </w:r>
          </w:p>
        </w:tc>
      </w:tr>
      <w:tr w:rsidR="005A4162" w:rsidRPr="007B5EF2" w14:paraId="6053E565" w14:textId="77777777" w:rsidTr="003F4F05">
        <w:tc>
          <w:tcPr>
            <w:tcW w:w="845" w:type="dxa"/>
            <w:tcBorders>
              <w:top w:val="single" w:sz="4" w:space="0" w:color="000000"/>
              <w:left w:val="single" w:sz="4" w:space="0" w:color="000000"/>
              <w:bottom w:val="single" w:sz="4" w:space="0" w:color="000000"/>
              <w:right w:val="single" w:sz="4" w:space="0" w:color="000000"/>
            </w:tcBorders>
          </w:tcPr>
          <w:p w14:paraId="3F1122B7" w14:textId="398CD6F2" w:rsidR="005A4162" w:rsidRPr="007B5EF2" w:rsidRDefault="005A4162" w:rsidP="005A4162">
            <w:pPr>
              <w:jc w:val="center"/>
              <w:rPr>
                <w:rFonts w:ascii="Arial" w:hAnsi="Arial"/>
                <w:b/>
                <w:sz w:val="23"/>
                <w:szCs w:val="23"/>
              </w:rPr>
            </w:pPr>
            <w:r w:rsidRPr="007B5EF2">
              <w:rPr>
                <w:rFonts w:ascii="Arial" w:hAnsi="Arial"/>
                <w:b/>
                <w:sz w:val="23"/>
                <w:szCs w:val="23"/>
              </w:rPr>
              <w:t>05</w:t>
            </w:r>
          </w:p>
        </w:tc>
        <w:tc>
          <w:tcPr>
            <w:tcW w:w="993" w:type="dxa"/>
            <w:tcBorders>
              <w:top w:val="single" w:sz="4" w:space="0" w:color="000000"/>
              <w:left w:val="single" w:sz="4" w:space="0" w:color="000000"/>
              <w:bottom w:val="single" w:sz="4" w:space="0" w:color="000000"/>
              <w:right w:val="single" w:sz="4" w:space="0" w:color="000000"/>
            </w:tcBorders>
          </w:tcPr>
          <w:p w14:paraId="0F6DA977" w14:textId="1CE5EB51" w:rsidR="005A4162" w:rsidRPr="007B5EF2" w:rsidRDefault="005A4162" w:rsidP="005A4162">
            <w:pPr>
              <w:jc w:val="center"/>
              <w:rPr>
                <w:rFonts w:ascii="Arial" w:eastAsia="Times New Roman" w:hAnsi="Arial"/>
                <w:b/>
                <w:sz w:val="23"/>
                <w:szCs w:val="23"/>
                <w:lang w:eastAsia="en-US"/>
              </w:rPr>
            </w:pPr>
            <w:r w:rsidRPr="007B5EF2">
              <w:rPr>
                <w:rFonts w:ascii="Arial" w:hAnsi="Arial"/>
                <w:b/>
                <w:color w:val="000000"/>
                <w:sz w:val="23"/>
                <w:szCs w:val="23"/>
              </w:rPr>
              <w:t>5.400</w:t>
            </w:r>
          </w:p>
        </w:tc>
        <w:tc>
          <w:tcPr>
            <w:tcW w:w="1134" w:type="dxa"/>
            <w:tcBorders>
              <w:top w:val="single" w:sz="4" w:space="0" w:color="000000"/>
              <w:left w:val="single" w:sz="4" w:space="0" w:color="000000"/>
              <w:bottom w:val="single" w:sz="4" w:space="0" w:color="000000"/>
              <w:right w:val="single" w:sz="4" w:space="0" w:color="000000"/>
            </w:tcBorders>
          </w:tcPr>
          <w:p w14:paraId="7D0AEBAE" w14:textId="3B814796" w:rsidR="005A4162" w:rsidRPr="007B5EF2" w:rsidRDefault="005A4162" w:rsidP="005A4162">
            <w:pPr>
              <w:jc w:val="center"/>
              <w:rPr>
                <w:rFonts w:ascii="Arial" w:eastAsia="Times New Roman" w:hAnsi="Arial"/>
                <w:b/>
                <w:sz w:val="23"/>
                <w:szCs w:val="23"/>
                <w:lang w:eastAsia="en-US"/>
              </w:rPr>
            </w:pPr>
            <w:r w:rsidRPr="007B5EF2">
              <w:rPr>
                <w:rFonts w:ascii="Arial" w:hAnsi="Arial"/>
                <w:b/>
                <w:color w:val="000000"/>
                <w:sz w:val="23"/>
                <w:szCs w:val="23"/>
              </w:rPr>
              <w:t>UN</w:t>
            </w:r>
          </w:p>
        </w:tc>
        <w:tc>
          <w:tcPr>
            <w:tcW w:w="3686" w:type="dxa"/>
            <w:tcBorders>
              <w:top w:val="single" w:sz="4" w:space="0" w:color="000000"/>
              <w:left w:val="single" w:sz="4" w:space="0" w:color="000000"/>
              <w:bottom w:val="single" w:sz="4" w:space="0" w:color="000000"/>
              <w:right w:val="single" w:sz="4" w:space="0" w:color="000000"/>
            </w:tcBorders>
            <w:vAlign w:val="center"/>
          </w:tcPr>
          <w:p w14:paraId="27006DEB" w14:textId="4516C693" w:rsidR="005A4162" w:rsidRPr="007B5EF2" w:rsidRDefault="005A4162" w:rsidP="005A4162">
            <w:pPr>
              <w:jc w:val="both"/>
              <w:rPr>
                <w:rFonts w:ascii="Arial" w:hAnsi="Arial"/>
                <w:b/>
                <w:sz w:val="23"/>
                <w:szCs w:val="23"/>
              </w:rPr>
            </w:pPr>
            <w:r w:rsidRPr="007B5EF2">
              <w:rPr>
                <w:rFonts w:ascii="Arial" w:hAnsi="Arial"/>
                <w:b/>
                <w:color w:val="000000"/>
                <w:sz w:val="23"/>
                <w:szCs w:val="23"/>
              </w:rPr>
              <w:t>Fralda Descartável Infantil – Tamanho XG</w:t>
            </w:r>
            <w:r w:rsidR="00622150" w:rsidRPr="007B5EF2">
              <w:rPr>
                <w:rFonts w:ascii="Arial" w:hAnsi="Arial"/>
                <w:b/>
                <w:color w:val="000000"/>
                <w:sz w:val="23"/>
                <w:szCs w:val="23"/>
              </w:rPr>
              <w:t>,</w:t>
            </w:r>
            <w:r w:rsidR="00622150" w:rsidRPr="007B5EF2">
              <w:rPr>
                <w:rFonts w:ascii="Arial" w:hAnsi="Arial"/>
                <w:sz w:val="23"/>
                <w:szCs w:val="23"/>
              </w:rPr>
              <w:t xml:space="preserve"> conforme detalhamento constante no termo de referência.</w:t>
            </w:r>
            <w:r w:rsidR="00622150" w:rsidRPr="007B5EF2">
              <w:rPr>
                <w:rFonts w:ascii="Arial" w:hAnsi="Arial"/>
                <w:b/>
                <w:color w:val="000000"/>
                <w:sz w:val="23"/>
                <w:szCs w:val="23"/>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5685A603" w14:textId="7D8A47EB" w:rsidR="005A4162" w:rsidRPr="007B5EF2" w:rsidRDefault="00E55868" w:rsidP="005A4162">
            <w:pPr>
              <w:jc w:val="center"/>
              <w:rPr>
                <w:rFonts w:ascii="Arial" w:hAnsi="Arial"/>
                <w:b/>
                <w:sz w:val="23"/>
                <w:szCs w:val="23"/>
              </w:rPr>
            </w:pPr>
            <w:r>
              <w:rPr>
                <w:rFonts w:ascii="Arial" w:hAnsi="Arial"/>
                <w:b/>
                <w:sz w:val="23"/>
                <w:szCs w:val="23"/>
              </w:rPr>
              <w:t>1,49</w:t>
            </w:r>
          </w:p>
        </w:tc>
        <w:tc>
          <w:tcPr>
            <w:tcW w:w="1701" w:type="dxa"/>
            <w:tcBorders>
              <w:top w:val="single" w:sz="4" w:space="0" w:color="000000"/>
              <w:left w:val="single" w:sz="4" w:space="0" w:color="000000"/>
              <w:bottom w:val="single" w:sz="4" w:space="0" w:color="000000"/>
              <w:right w:val="single" w:sz="4" w:space="0" w:color="000000"/>
            </w:tcBorders>
          </w:tcPr>
          <w:p w14:paraId="603EB288" w14:textId="6B719A68" w:rsidR="005A4162" w:rsidRPr="007B5EF2" w:rsidRDefault="00E55868" w:rsidP="005A4162">
            <w:pPr>
              <w:jc w:val="center"/>
              <w:rPr>
                <w:rFonts w:ascii="Arial" w:hAnsi="Arial"/>
                <w:b/>
                <w:sz w:val="23"/>
                <w:szCs w:val="23"/>
              </w:rPr>
            </w:pPr>
            <w:r>
              <w:rPr>
                <w:rFonts w:ascii="Arial" w:hAnsi="Arial"/>
                <w:b/>
                <w:sz w:val="23"/>
                <w:szCs w:val="23"/>
              </w:rPr>
              <w:t>8.046,00</w:t>
            </w:r>
          </w:p>
        </w:tc>
      </w:tr>
      <w:tr w:rsidR="005A4162" w:rsidRPr="007B5EF2" w14:paraId="6B853FBA" w14:textId="77777777" w:rsidTr="003F4F05">
        <w:tc>
          <w:tcPr>
            <w:tcW w:w="845" w:type="dxa"/>
            <w:tcBorders>
              <w:top w:val="single" w:sz="4" w:space="0" w:color="000000"/>
              <w:left w:val="single" w:sz="4" w:space="0" w:color="000000"/>
              <w:bottom w:val="single" w:sz="4" w:space="0" w:color="000000"/>
              <w:right w:val="single" w:sz="4" w:space="0" w:color="000000"/>
            </w:tcBorders>
          </w:tcPr>
          <w:p w14:paraId="22E1A3B0" w14:textId="18CD5934" w:rsidR="005A4162" w:rsidRPr="007B5EF2" w:rsidRDefault="005A4162" w:rsidP="005A4162">
            <w:pPr>
              <w:jc w:val="center"/>
              <w:rPr>
                <w:rFonts w:ascii="Arial" w:hAnsi="Arial"/>
                <w:b/>
                <w:sz w:val="23"/>
                <w:szCs w:val="23"/>
              </w:rPr>
            </w:pPr>
            <w:r w:rsidRPr="007B5EF2">
              <w:rPr>
                <w:rFonts w:ascii="Arial" w:hAnsi="Arial"/>
                <w:b/>
                <w:sz w:val="23"/>
                <w:szCs w:val="23"/>
              </w:rPr>
              <w:t>06</w:t>
            </w:r>
          </w:p>
        </w:tc>
        <w:tc>
          <w:tcPr>
            <w:tcW w:w="993" w:type="dxa"/>
            <w:tcBorders>
              <w:top w:val="single" w:sz="4" w:space="0" w:color="000000"/>
              <w:left w:val="single" w:sz="4" w:space="0" w:color="000000"/>
              <w:bottom w:val="single" w:sz="4" w:space="0" w:color="000000"/>
              <w:right w:val="single" w:sz="4" w:space="0" w:color="000000"/>
            </w:tcBorders>
          </w:tcPr>
          <w:p w14:paraId="45514924" w14:textId="69A41211" w:rsidR="005A4162" w:rsidRPr="007B5EF2" w:rsidRDefault="005A4162" w:rsidP="005A4162">
            <w:pPr>
              <w:jc w:val="center"/>
              <w:rPr>
                <w:rFonts w:ascii="Arial" w:eastAsia="Times New Roman" w:hAnsi="Arial"/>
                <w:b/>
                <w:sz w:val="23"/>
                <w:szCs w:val="23"/>
                <w:lang w:eastAsia="en-US"/>
              </w:rPr>
            </w:pPr>
            <w:r w:rsidRPr="007B5EF2">
              <w:rPr>
                <w:rFonts w:ascii="Arial" w:hAnsi="Arial"/>
                <w:b/>
                <w:color w:val="000000"/>
                <w:sz w:val="23"/>
                <w:szCs w:val="23"/>
              </w:rPr>
              <w:t>1.050</w:t>
            </w:r>
          </w:p>
        </w:tc>
        <w:tc>
          <w:tcPr>
            <w:tcW w:w="1134" w:type="dxa"/>
            <w:tcBorders>
              <w:top w:val="single" w:sz="4" w:space="0" w:color="000000"/>
              <w:left w:val="single" w:sz="4" w:space="0" w:color="000000"/>
              <w:bottom w:val="single" w:sz="4" w:space="0" w:color="000000"/>
              <w:right w:val="single" w:sz="4" w:space="0" w:color="000000"/>
            </w:tcBorders>
          </w:tcPr>
          <w:p w14:paraId="5A6FB860" w14:textId="56560871" w:rsidR="005A4162" w:rsidRPr="007B5EF2" w:rsidRDefault="005A4162" w:rsidP="005A4162">
            <w:pPr>
              <w:jc w:val="center"/>
              <w:rPr>
                <w:rFonts w:ascii="Arial" w:eastAsia="Times New Roman" w:hAnsi="Arial"/>
                <w:b/>
                <w:sz w:val="23"/>
                <w:szCs w:val="23"/>
                <w:lang w:eastAsia="en-US"/>
              </w:rPr>
            </w:pPr>
            <w:r w:rsidRPr="007B5EF2">
              <w:rPr>
                <w:rFonts w:ascii="Arial" w:hAnsi="Arial"/>
                <w:b/>
                <w:color w:val="000000"/>
                <w:sz w:val="23"/>
                <w:szCs w:val="23"/>
              </w:rPr>
              <w:t>PCTE</w:t>
            </w:r>
          </w:p>
        </w:tc>
        <w:tc>
          <w:tcPr>
            <w:tcW w:w="3686" w:type="dxa"/>
            <w:tcBorders>
              <w:top w:val="single" w:sz="4" w:space="0" w:color="000000"/>
              <w:left w:val="single" w:sz="4" w:space="0" w:color="000000"/>
              <w:bottom w:val="single" w:sz="4" w:space="0" w:color="000000"/>
              <w:right w:val="single" w:sz="4" w:space="0" w:color="000000"/>
            </w:tcBorders>
            <w:vAlign w:val="center"/>
          </w:tcPr>
          <w:p w14:paraId="0B0133F6" w14:textId="11A5A1D6" w:rsidR="005A4162" w:rsidRPr="007B5EF2" w:rsidRDefault="005A4162" w:rsidP="005A4162">
            <w:pPr>
              <w:jc w:val="both"/>
              <w:rPr>
                <w:rFonts w:ascii="Arial" w:hAnsi="Arial"/>
                <w:b/>
                <w:sz w:val="23"/>
                <w:szCs w:val="23"/>
              </w:rPr>
            </w:pPr>
            <w:r w:rsidRPr="007B5EF2">
              <w:rPr>
                <w:rFonts w:ascii="Arial" w:hAnsi="Arial"/>
                <w:b/>
                <w:color w:val="000000"/>
                <w:sz w:val="23"/>
                <w:szCs w:val="23"/>
              </w:rPr>
              <w:t>Lenço Umedecido Infantil</w:t>
            </w:r>
            <w:r w:rsidR="00622150" w:rsidRPr="007B5EF2">
              <w:rPr>
                <w:rFonts w:ascii="Arial" w:hAnsi="Arial"/>
                <w:b/>
                <w:color w:val="000000"/>
                <w:sz w:val="23"/>
                <w:szCs w:val="23"/>
              </w:rPr>
              <w:t>,</w:t>
            </w:r>
            <w:r w:rsidR="00622150" w:rsidRPr="007B5EF2">
              <w:rPr>
                <w:rFonts w:ascii="Arial" w:hAnsi="Arial"/>
                <w:sz w:val="23"/>
                <w:szCs w:val="23"/>
              </w:rPr>
              <w:t xml:space="preserve"> conforme detalhamento constante no termo de referência.</w:t>
            </w:r>
            <w:r w:rsidR="00622150" w:rsidRPr="007B5EF2">
              <w:rPr>
                <w:rFonts w:ascii="Arial" w:hAnsi="Arial"/>
                <w:b/>
                <w:color w:val="000000"/>
                <w:sz w:val="23"/>
                <w:szCs w:val="23"/>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48332C39" w14:textId="54313CA4" w:rsidR="005A4162" w:rsidRPr="007B5EF2" w:rsidRDefault="00E55868" w:rsidP="005A4162">
            <w:pPr>
              <w:jc w:val="center"/>
              <w:rPr>
                <w:rFonts w:ascii="Arial" w:hAnsi="Arial"/>
                <w:b/>
                <w:sz w:val="23"/>
                <w:szCs w:val="23"/>
              </w:rPr>
            </w:pPr>
            <w:r>
              <w:rPr>
                <w:rFonts w:ascii="Arial" w:hAnsi="Arial"/>
                <w:b/>
                <w:sz w:val="23"/>
                <w:szCs w:val="23"/>
              </w:rPr>
              <w:t>11,03</w:t>
            </w:r>
          </w:p>
        </w:tc>
        <w:tc>
          <w:tcPr>
            <w:tcW w:w="1701" w:type="dxa"/>
            <w:tcBorders>
              <w:top w:val="single" w:sz="4" w:space="0" w:color="000000"/>
              <w:left w:val="single" w:sz="4" w:space="0" w:color="000000"/>
              <w:bottom w:val="single" w:sz="4" w:space="0" w:color="000000"/>
              <w:right w:val="single" w:sz="4" w:space="0" w:color="000000"/>
            </w:tcBorders>
          </w:tcPr>
          <w:p w14:paraId="6E3467F6" w14:textId="4B807F86" w:rsidR="005A4162" w:rsidRPr="007B5EF2" w:rsidRDefault="00E55868" w:rsidP="005A4162">
            <w:pPr>
              <w:jc w:val="center"/>
              <w:rPr>
                <w:rFonts w:ascii="Arial" w:hAnsi="Arial"/>
                <w:b/>
                <w:sz w:val="23"/>
                <w:szCs w:val="23"/>
              </w:rPr>
            </w:pPr>
            <w:r>
              <w:rPr>
                <w:rFonts w:ascii="Arial" w:hAnsi="Arial"/>
                <w:b/>
                <w:sz w:val="23"/>
                <w:szCs w:val="23"/>
              </w:rPr>
              <w:t>11.581,50</w:t>
            </w:r>
          </w:p>
        </w:tc>
      </w:tr>
      <w:tr w:rsidR="005A4162" w:rsidRPr="007B5EF2" w14:paraId="1C83B8AA" w14:textId="77777777" w:rsidTr="009D76A1">
        <w:tc>
          <w:tcPr>
            <w:tcW w:w="6658" w:type="dxa"/>
            <w:gridSpan w:val="4"/>
            <w:tcBorders>
              <w:top w:val="single" w:sz="4" w:space="0" w:color="000000"/>
              <w:left w:val="single" w:sz="4" w:space="0" w:color="000000"/>
              <w:bottom w:val="single" w:sz="4" w:space="0" w:color="000000"/>
              <w:right w:val="single" w:sz="4" w:space="0" w:color="000000"/>
            </w:tcBorders>
            <w:vAlign w:val="center"/>
          </w:tcPr>
          <w:p w14:paraId="30A09675" w14:textId="3E176CFD" w:rsidR="005A4162" w:rsidRPr="007B5EF2" w:rsidRDefault="005A4162" w:rsidP="005A4162">
            <w:pPr>
              <w:jc w:val="right"/>
              <w:rPr>
                <w:rFonts w:ascii="Arial" w:hAnsi="Arial"/>
                <w:b/>
                <w:sz w:val="23"/>
                <w:szCs w:val="23"/>
              </w:rPr>
            </w:pPr>
            <w:r w:rsidRPr="007B5EF2">
              <w:rPr>
                <w:rFonts w:ascii="Arial" w:hAnsi="Arial"/>
                <w:b/>
                <w:sz w:val="23"/>
                <w:szCs w:val="23"/>
              </w:rPr>
              <w:t>TOTAL DO LOTE 03</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1BB8D302" w14:textId="580449C5" w:rsidR="005A4162" w:rsidRPr="007B5EF2" w:rsidRDefault="005A4162" w:rsidP="005A4162">
            <w:pPr>
              <w:rPr>
                <w:rFonts w:ascii="Arial" w:hAnsi="Arial"/>
                <w:b/>
                <w:sz w:val="23"/>
                <w:szCs w:val="23"/>
              </w:rPr>
            </w:pPr>
            <w:r w:rsidRPr="007B5EF2">
              <w:rPr>
                <w:rFonts w:ascii="Arial" w:hAnsi="Arial"/>
                <w:b/>
                <w:sz w:val="23"/>
                <w:szCs w:val="23"/>
              </w:rPr>
              <w:t xml:space="preserve">R$ </w:t>
            </w:r>
            <w:r w:rsidR="00C47CB5">
              <w:rPr>
                <w:rFonts w:ascii="Arial" w:hAnsi="Arial"/>
                <w:b/>
                <w:sz w:val="23"/>
                <w:szCs w:val="23"/>
              </w:rPr>
              <w:t>83.081,50</w:t>
            </w:r>
          </w:p>
        </w:tc>
      </w:tr>
    </w:tbl>
    <w:p w14:paraId="4DFF93C8" w14:textId="77777777" w:rsidR="00E850F2" w:rsidRPr="007B5EF2" w:rsidRDefault="00E850F2" w:rsidP="00E54E11">
      <w:pPr>
        <w:pStyle w:val="Nvel2-Red"/>
        <w:widowControl w:val="0"/>
        <w:numPr>
          <w:ilvl w:val="0"/>
          <w:numId w:val="0"/>
        </w:numPr>
        <w:suppressAutoHyphens/>
        <w:spacing w:before="260" w:line="240" w:lineRule="auto"/>
        <w:rPr>
          <w:b/>
          <w:bCs/>
          <w:i w:val="0"/>
          <w:iCs w:val="0"/>
          <w:color w:val="EE0000"/>
          <w:sz w:val="23"/>
          <w:szCs w:val="23"/>
        </w:rPr>
      </w:pPr>
    </w:p>
    <w:tbl>
      <w:tblPr>
        <w:tblW w:w="9351" w:type="dxa"/>
        <w:tblLayout w:type="fixed"/>
        <w:tblLook w:val="01E0" w:firstRow="1" w:lastRow="1" w:firstColumn="1" w:lastColumn="1" w:noHBand="0" w:noVBand="0"/>
      </w:tblPr>
      <w:tblGrid>
        <w:gridCol w:w="845"/>
        <w:gridCol w:w="993"/>
        <w:gridCol w:w="992"/>
        <w:gridCol w:w="3828"/>
        <w:gridCol w:w="992"/>
        <w:gridCol w:w="1701"/>
      </w:tblGrid>
      <w:tr w:rsidR="005C76E2" w:rsidRPr="007B5EF2" w14:paraId="406F8050" w14:textId="77777777" w:rsidTr="009D76A1">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FB11EDB" w14:textId="24EB7794" w:rsidR="005C76E2" w:rsidRPr="007B5EF2" w:rsidRDefault="005C76E2" w:rsidP="009D76A1">
            <w:pPr>
              <w:jc w:val="center"/>
              <w:rPr>
                <w:rFonts w:ascii="Arial" w:hAnsi="Arial"/>
                <w:b/>
                <w:bCs/>
                <w:sz w:val="23"/>
                <w:szCs w:val="23"/>
              </w:rPr>
            </w:pPr>
            <w:r w:rsidRPr="007B5EF2">
              <w:rPr>
                <w:rFonts w:ascii="Arial" w:hAnsi="Arial"/>
                <w:b/>
                <w:sz w:val="23"/>
                <w:szCs w:val="23"/>
              </w:rPr>
              <w:t xml:space="preserve">Objeto licitado – Lote </w:t>
            </w:r>
            <w:r w:rsidRPr="007B5EF2">
              <w:rPr>
                <w:rFonts w:ascii="Arial" w:hAnsi="Arial"/>
                <w:b/>
                <w:bCs/>
                <w:sz w:val="23"/>
                <w:szCs w:val="23"/>
              </w:rPr>
              <w:t>04</w:t>
            </w:r>
          </w:p>
          <w:p w14:paraId="48F9C120" w14:textId="77777777" w:rsidR="005C76E2" w:rsidRPr="007B5EF2" w:rsidRDefault="005C76E2" w:rsidP="009D76A1">
            <w:pPr>
              <w:jc w:val="center"/>
              <w:rPr>
                <w:rFonts w:ascii="Arial" w:hAnsi="Arial"/>
                <w:b/>
                <w:sz w:val="23"/>
                <w:szCs w:val="23"/>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072D559" w14:textId="77777777" w:rsidR="005C76E2" w:rsidRPr="007B5EF2" w:rsidRDefault="005C76E2" w:rsidP="009D76A1">
            <w:pPr>
              <w:jc w:val="center"/>
              <w:rPr>
                <w:rFonts w:ascii="Arial" w:hAnsi="Arial"/>
                <w:b/>
                <w:sz w:val="23"/>
                <w:szCs w:val="23"/>
              </w:rPr>
            </w:pPr>
            <w:r w:rsidRPr="007B5EF2">
              <w:rPr>
                <w:rFonts w:ascii="Arial" w:hAnsi="Arial"/>
                <w:b/>
                <w:sz w:val="23"/>
                <w:szCs w:val="23"/>
              </w:rPr>
              <w:t>Valor (R$)</w:t>
            </w:r>
          </w:p>
        </w:tc>
      </w:tr>
      <w:tr w:rsidR="005C76E2" w:rsidRPr="007B5EF2" w14:paraId="3A1CAE51" w14:textId="77777777" w:rsidTr="009D76A1">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09A53C2" w14:textId="77777777" w:rsidR="005C76E2" w:rsidRPr="007B5EF2" w:rsidRDefault="005C76E2" w:rsidP="009D76A1">
            <w:pPr>
              <w:jc w:val="center"/>
              <w:rPr>
                <w:rFonts w:ascii="Arial" w:hAnsi="Arial"/>
                <w:b/>
                <w:sz w:val="23"/>
                <w:szCs w:val="23"/>
              </w:rPr>
            </w:pPr>
            <w:r w:rsidRPr="007B5EF2">
              <w:rPr>
                <w:rFonts w:ascii="Arial" w:hAnsi="Arial"/>
                <w:b/>
                <w:sz w:val="23"/>
                <w:szCs w:val="23"/>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B8BF306" w14:textId="77777777" w:rsidR="005C76E2" w:rsidRPr="007B5EF2" w:rsidRDefault="005C76E2" w:rsidP="009D76A1">
            <w:pPr>
              <w:jc w:val="center"/>
              <w:rPr>
                <w:rFonts w:ascii="Arial" w:hAnsi="Arial"/>
                <w:b/>
                <w:sz w:val="23"/>
                <w:szCs w:val="23"/>
              </w:rPr>
            </w:pPr>
            <w:r w:rsidRPr="007B5EF2">
              <w:rPr>
                <w:rFonts w:ascii="Arial" w:hAnsi="Arial"/>
                <w:b/>
                <w:sz w:val="23"/>
                <w:szCs w:val="23"/>
              </w:rPr>
              <w:t>Qtd</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2F6F3D7" w14:textId="77777777" w:rsidR="005C76E2" w:rsidRPr="007B5EF2" w:rsidRDefault="005C76E2" w:rsidP="009D76A1">
            <w:pPr>
              <w:jc w:val="center"/>
              <w:rPr>
                <w:rFonts w:ascii="Arial" w:hAnsi="Arial"/>
                <w:b/>
                <w:sz w:val="23"/>
                <w:szCs w:val="23"/>
              </w:rPr>
            </w:pPr>
            <w:r w:rsidRPr="007B5EF2">
              <w:rPr>
                <w:rFonts w:ascii="Arial" w:hAnsi="Arial"/>
                <w:b/>
                <w:sz w:val="23"/>
                <w:szCs w:val="23"/>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6F53D99" w14:textId="77777777" w:rsidR="005C76E2" w:rsidRPr="007B5EF2" w:rsidRDefault="005C76E2" w:rsidP="009D76A1">
            <w:pPr>
              <w:jc w:val="center"/>
              <w:rPr>
                <w:rFonts w:ascii="Arial" w:hAnsi="Arial"/>
                <w:b/>
                <w:sz w:val="23"/>
                <w:szCs w:val="23"/>
              </w:rPr>
            </w:pPr>
            <w:r w:rsidRPr="007B5EF2">
              <w:rPr>
                <w:rFonts w:ascii="Arial" w:hAnsi="Arial"/>
                <w:b/>
                <w:sz w:val="23"/>
                <w:szCs w:val="23"/>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948DCCB" w14:textId="77777777" w:rsidR="005C76E2" w:rsidRPr="007B5EF2" w:rsidRDefault="005C76E2" w:rsidP="009D76A1">
            <w:pPr>
              <w:jc w:val="center"/>
              <w:rPr>
                <w:rFonts w:ascii="Arial" w:hAnsi="Arial"/>
                <w:b/>
                <w:sz w:val="23"/>
                <w:szCs w:val="23"/>
              </w:rPr>
            </w:pPr>
            <w:r w:rsidRPr="007B5EF2">
              <w:rPr>
                <w:rFonts w:ascii="Arial" w:hAnsi="Arial"/>
                <w:b/>
                <w:sz w:val="23"/>
                <w:szCs w:val="23"/>
              </w:rPr>
              <w:t>Unit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B4B12CA" w14:textId="77777777" w:rsidR="005C76E2" w:rsidRPr="007B5EF2" w:rsidRDefault="005C76E2" w:rsidP="009D76A1">
            <w:pPr>
              <w:jc w:val="center"/>
              <w:rPr>
                <w:rFonts w:ascii="Arial" w:hAnsi="Arial"/>
                <w:b/>
                <w:sz w:val="23"/>
                <w:szCs w:val="23"/>
              </w:rPr>
            </w:pPr>
            <w:r w:rsidRPr="007B5EF2">
              <w:rPr>
                <w:rFonts w:ascii="Arial" w:hAnsi="Arial"/>
                <w:b/>
                <w:sz w:val="23"/>
                <w:szCs w:val="23"/>
              </w:rPr>
              <w:t>Total</w:t>
            </w:r>
          </w:p>
        </w:tc>
      </w:tr>
      <w:tr w:rsidR="001626D7" w:rsidRPr="007B5EF2" w14:paraId="23E38369" w14:textId="77777777" w:rsidTr="002E0DB7">
        <w:tc>
          <w:tcPr>
            <w:tcW w:w="845" w:type="dxa"/>
            <w:tcBorders>
              <w:top w:val="single" w:sz="4" w:space="0" w:color="000000"/>
              <w:left w:val="single" w:sz="4" w:space="0" w:color="000000"/>
              <w:bottom w:val="single" w:sz="4" w:space="0" w:color="000000"/>
              <w:right w:val="single" w:sz="4" w:space="0" w:color="000000"/>
            </w:tcBorders>
          </w:tcPr>
          <w:p w14:paraId="6B4BB569" w14:textId="21DAC121" w:rsidR="001626D7" w:rsidRPr="007B5EF2" w:rsidRDefault="001626D7" w:rsidP="001626D7">
            <w:pPr>
              <w:jc w:val="center"/>
              <w:rPr>
                <w:rFonts w:ascii="Arial" w:hAnsi="Arial"/>
                <w:b/>
                <w:sz w:val="23"/>
                <w:szCs w:val="23"/>
              </w:rPr>
            </w:pPr>
            <w:r w:rsidRPr="007B5EF2">
              <w:rPr>
                <w:rFonts w:ascii="Arial" w:hAnsi="Arial"/>
                <w:b/>
                <w:sz w:val="23"/>
                <w:szCs w:val="23"/>
              </w:rPr>
              <w:t>01</w:t>
            </w:r>
          </w:p>
        </w:tc>
        <w:tc>
          <w:tcPr>
            <w:tcW w:w="993" w:type="dxa"/>
            <w:tcBorders>
              <w:top w:val="single" w:sz="4" w:space="0" w:color="000000"/>
              <w:left w:val="single" w:sz="4" w:space="0" w:color="000000"/>
              <w:bottom w:val="single" w:sz="4" w:space="0" w:color="000000"/>
              <w:right w:val="single" w:sz="4" w:space="0" w:color="000000"/>
            </w:tcBorders>
          </w:tcPr>
          <w:p w14:paraId="527B6119" w14:textId="4801B7B0" w:rsidR="001626D7" w:rsidRPr="007B5EF2" w:rsidRDefault="001626D7" w:rsidP="001626D7">
            <w:pPr>
              <w:jc w:val="center"/>
              <w:rPr>
                <w:rFonts w:ascii="Arial" w:hAnsi="Arial"/>
                <w:b/>
                <w:color w:val="000000"/>
                <w:sz w:val="23"/>
                <w:szCs w:val="23"/>
              </w:rPr>
            </w:pPr>
            <w:r w:rsidRPr="007B5EF2">
              <w:rPr>
                <w:rFonts w:ascii="Arial" w:hAnsi="Arial"/>
                <w:b/>
                <w:color w:val="000000"/>
                <w:sz w:val="23"/>
                <w:szCs w:val="23"/>
              </w:rPr>
              <w:t>1.050</w:t>
            </w:r>
          </w:p>
        </w:tc>
        <w:tc>
          <w:tcPr>
            <w:tcW w:w="992" w:type="dxa"/>
            <w:tcBorders>
              <w:top w:val="single" w:sz="4" w:space="0" w:color="000000"/>
              <w:left w:val="single" w:sz="4" w:space="0" w:color="000000"/>
              <w:bottom w:val="single" w:sz="4" w:space="0" w:color="000000"/>
              <w:right w:val="single" w:sz="4" w:space="0" w:color="000000"/>
            </w:tcBorders>
          </w:tcPr>
          <w:p w14:paraId="6248E1E8" w14:textId="04F0BEF8" w:rsidR="001626D7" w:rsidRPr="007B5EF2" w:rsidRDefault="001626D7" w:rsidP="001626D7">
            <w:pPr>
              <w:jc w:val="center"/>
              <w:rPr>
                <w:rFonts w:ascii="Arial" w:hAnsi="Arial"/>
                <w:b/>
                <w:color w:val="000000"/>
                <w:sz w:val="23"/>
                <w:szCs w:val="23"/>
              </w:rPr>
            </w:pPr>
            <w:r w:rsidRPr="007B5EF2">
              <w:rPr>
                <w:rFonts w:ascii="Arial" w:hAnsi="Arial"/>
                <w:b/>
                <w:color w:val="000000"/>
                <w:sz w:val="23"/>
                <w:szCs w:val="23"/>
              </w:rPr>
              <w:t>UN</w:t>
            </w:r>
          </w:p>
        </w:tc>
        <w:tc>
          <w:tcPr>
            <w:tcW w:w="3828" w:type="dxa"/>
            <w:tcBorders>
              <w:top w:val="single" w:sz="4" w:space="0" w:color="000000"/>
              <w:left w:val="single" w:sz="4" w:space="0" w:color="000000"/>
              <w:bottom w:val="single" w:sz="4" w:space="0" w:color="000000"/>
              <w:right w:val="single" w:sz="4" w:space="0" w:color="000000"/>
            </w:tcBorders>
            <w:vAlign w:val="center"/>
          </w:tcPr>
          <w:p w14:paraId="210F7BB7" w14:textId="22DAF661" w:rsidR="001626D7" w:rsidRPr="007B5EF2" w:rsidRDefault="001626D7" w:rsidP="001626D7">
            <w:pPr>
              <w:jc w:val="both"/>
              <w:rPr>
                <w:rFonts w:ascii="Arial" w:hAnsi="Arial"/>
                <w:b/>
                <w:color w:val="000000"/>
                <w:sz w:val="23"/>
                <w:szCs w:val="23"/>
              </w:rPr>
            </w:pPr>
            <w:r w:rsidRPr="007B5EF2">
              <w:rPr>
                <w:rFonts w:ascii="Arial" w:hAnsi="Arial"/>
                <w:b/>
                <w:color w:val="000000"/>
                <w:sz w:val="23"/>
                <w:szCs w:val="23"/>
              </w:rPr>
              <w:t xml:space="preserve">Calcinha Infantil Tamanho P,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tcPr>
          <w:p w14:paraId="6A09EDAD" w14:textId="6F8C319A" w:rsidR="001626D7" w:rsidRPr="007B5EF2" w:rsidRDefault="00562D44" w:rsidP="001626D7">
            <w:pPr>
              <w:jc w:val="center"/>
              <w:rPr>
                <w:rFonts w:ascii="Arial" w:hAnsi="Arial"/>
                <w:b/>
                <w:sz w:val="23"/>
                <w:szCs w:val="23"/>
              </w:rPr>
            </w:pPr>
            <w:r>
              <w:rPr>
                <w:rFonts w:ascii="Arial" w:hAnsi="Arial"/>
                <w:b/>
                <w:sz w:val="23"/>
                <w:szCs w:val="23"/>
              </w:rPr>
              <w:t>10,16</w:t>
            </w:r>
          </w:p>
        </w:tc>
        <w:tc>
          <w:tcPr>
            <w:tcW w:w="1701" w:type="dxa"/>
            <w:tcBorders>
              <w:top w:val="single" w:sz="4" w:space="0" w:color="000000"/>
              <w:left w:val="single" w:sz="4" w:space="0" w:color="000000"/>
              <w:bottom w:val="single" w:sz="4" w:space="0" w:color="000000"/>
              <w:right w:val="single" w:sz="4" w:space="0" w:color="000000"/>
            </w:tcBorders>
          </w:tcPr>
          <w:p w14:paraId="19EFE9A8" w14:textId="68A587E8" w:rsidR="001626D7" w:rsidRPr="007B5EF2" w:rsidRDefault="00562D44" w:rsidP="001626D7">
            <w:pPr>
              <w:jc w:val="center"/>
              <w:rPr>
                <w:rFonts w:ascii="Arial" w:hAnsi="Arial"/>
                <w:b/>
                <w:sz w:val="23"/>
                <w:szCs w:val="23"/>
              </w:rPr>
            </w:pPr>
            <w:r>
              <w:rPr>
                <w:rFonts w:ascii="Arial" w:hAnsi="Arial"/>
                <w:b/>
                <w:sz w:val="23"/>
                <w:szCs w:val="23"/>
              </w:rPr>
              <w:t>10.668,00</w:t>
            </w:r>
          </w:p>
        </w:tc>
      </w:tr>
      <w:tr w:rsidR="001626D7" w:rsidRPr="007B5EF2" w14:paraId="5F165539" w14:textId="77777777" w:rsidTr="002E0DB7">
        <w:tc>
          <w:tcPr>
            <w:tcW w:w="845" w:type="dxa"/>
            <w:tcBorders>
              <w:top w:val="single" w:sz="4" w:space="0" w:color="000000"/>
              <w:left w:val="single" w:sz="4" w:space="0" w:color="000000"/>
              <w:bottom w:val="single" w:sz="4" w:space="0" w:color="000000"/>
              <w:right w:val="single" w:sz="4" w:space="0" w:color="000000"/>
            </w:tcBorders>
          </w:tcPr>
          <w:p w14:paraId="6A352184" w14:textId="602FC6A9" w:rsidR="001626D7" w:rsidRPr="007B5EF2" w:rsidRDefault="001626D7" w:rsidP="001626D7">
            <w:pPr>
              <w:jc w:val="center"/>
              <w:rPr>
                <w:rFonts w:ascii="Arial" w:hAnsi="Arial"/>
                <w:b/>
                <w:sz w:val="23"/>
                <w:szCs w:val="23"/>
              </w:rPr>
            </w:pPr>
            <w:r w:rsidRPr="007B5EF2">
              <w:rPr>
                <w:rFonts w:ascii="Arial" w:hAnsi="Arial"/>
                <w:b/>
                <w:sz w:val="23"/>
                <w:szCs w:val="23"/>
              </w:rPr>
              <w:t>02</w:t>
            </w:r>
          </w:p>
        </w:tc>
        <w:tc>
          <w:tcPr>
            <w:tcW w:w="993" w:type="dxa"/>
            <w:tcBorders>
              <w:top w:val="single" w:sz="4" w:space="0" w:color="000000"/>
              <w:left w:val="single" w:sz="4" w:space="0" w:color="000000"/>
              <w:bottom w:val="single" w:sz="4" w:space="0" w:color="000000"/>
              <w:right w:val="single" w:sz="4" w:space="0" w:color="000000"/>
            </w:tcBorders>
          </w:tcPr>
          <w:p w14:paraId="1353C502" w14:textId="452AA940" w:rsidR="001626D7" w:rsidRPr="007B5EF2" w:rsidRDefault="001626D7" w:rsidP="001626D7">
            <w:pPr>
              <w:jc w:val="center"/>
              <w:rPr>
                <w:rFonts w:ascii="Arial" w:hAnsi="Arial"/>
                <w:b/>
                <w:color w:val="000000"/>
                <w:sz w:val="23"/>
                <w:szCs w:val="23"/>
              </w:rPr>
            </w:pPr>
            <w:r w:rsidRPr="007B5EF2">
              <w:rPr>
                <w:rFonts w:ascii="Arial" w:hAnsi="Arial"/>
                <w:b/>
                <w:color w:val="000000"/>
                <w:sz w:val="23"/>
                <w:szCs w:val="23"/>
              </w:rPr>
              <w:t>1.050</w:t>
            </w:r>
          </w:p>
        </w:tc>
        <w:tc>
          <w:tcPr>
            <w:tcW w:w="992" w:type="dxa"/>
            <w:tcBorders>
              <w:top w:val="single" w:sz="4" w:space="0" w:color="000000"/>
              <w:left w:val="single" w:sz="4" w:space="0" w:color="000000"/>
              <w:bottom w:val="single" w:sz="4" w:space="0" w:color="000000"/>
              <w:right w:val="single" w:sz="4" w:space="0" w:color="000000"/>
            </w:tcBorders>
          </w:tcPr>
          <w:p w14:paraId="0FB9A177" w14:textId="10ABD711" w:rsidR="001626D7" w:rsidRPr="007B5EF2" w:rsidRDefault="001626D7" w:rsidP="001626D7">
            <w:pPr>
              <w:jc w:val="center"/>
              <w:rPr>
                <w:rFonts w:ascii="Arial" w:hAnsi="Arial"/>
                <w:b/>
                <w:color w:val="000000"/>
                <w:sz w:val="23"/>
                <w:szCs w:val="23"/>
              </w:rPr>
            </w:pPr>
            <w:r w:rsidRPr="007B5EF2">
              <w:rPr>
                <w:rFonts w:ascii="Arial" w:hAnsi="Arial"/>
                <w:b/>
                <w:color w:val="000000"/>
                <w:sz w:val="23"/>
                <w:szCs w:val="23"/>
              </w:rPr>
              <w:t>UN</w:t>
            </w:r>
          </w:p>
        </w:tc>
        <w:tc>
          <w:tcPr>
            <w:tcW w:w="3828" w:type="dxa"/>
            <w:tcBorders>
              <w:top w:val="single" w:sz="4" w:space="0" w:color="000000"/>
              <w:left w:val="single" w:sz="4" w:space="0" w:color="000000"/>
              <w:bottom w:val="single" w:sz="4" w:space="0" w:color="000000"/>
              <w:right w:val="single" w:sz="4" w:space="0" w:color="000000"/>
            </w:tcBorders>
            <w:vAlign w:val="center"/>
          </w:tcPr>
          <w:p w14:paraId="5F740D7F" w14:textId="2B666059" w:rsidR="001626D7" w:rsidRPr="007B5EF2" w:rsidRDefault="001626D7" w:rsidP="001626D7">
            <w:pPr>
              <w:jc w:val="both"/>
              <w:rPr>
                <w:rFonts w:ascii="Arial" w:hAnsi="Arial"/>
                <w:b/>
                <w:color w:val="000000"/>
                <w:sz w:val="23"/>
                <w:szCs w:val="23"/>
              </w:rPr>
            </w:pPr>
            <w:r w:rsidRPr="007B5EF2">
              <w:rPr>
                <w:rFonts w:ascii="Arial" w:hAnsi="Arial"/>
                <w:b/>
                <w:color w:val="000000"/>
                <w:sz w:val="23"/>
                <w:szCs w:val="23"/>
              </w:rPr>
              <w:t xml:space="preserve">Calcinha Infantil Tamanho M, </w:t>
            </w:r>
            <w:r w:rsidRPr="007B5EF2">
              <w:rPr>
                <w:rFonts w:ascii="Arial" w:hAnsi="Arial"/>
                <w:sz w:val="23"/>
                <w:szCs w:val="23"/>
              </w:rPr>
              <w:t xml:space="preserve">conforme detalhamento constante </w:t>
            </w:r>
            <w:r w:rsidRPr="007B5EF2">
              <w:rPr>
                <w:rFonts w:ascii="Arial" w:hAnsi="Arial"/>
                <w:sz w:val="23"/>
                <w:szCs w:val="23"/>
              </w:rPr>
              <w:lastRenderedPageBreak/>
              <w:t>no termo de referência.</w:t>
            </w:r>
          </w:p>
        </w:tc>
        <w:tc>
          <w:tcPr>
            <w:tcW w:w="992" w:type="dxa"/>
            <w:tcBorders>
              <w:top w:val="single" w:sz="4" w:space="0" w:color="000000"/>
              <w:left w:val="single" w:sz="4" w:space="0" w:color="000000"/>
              <w:bottom w:val="single" w:sz="4" w:space="0" w:color="000000"/>
              <w:right w:val="single" w:sz="4" w:space="0" w:color="000000"/>
            </w:tcBorders>
          </w:tcPr>
          <w:p w14:paraId="0236B4FB" w14:textId="2F6E173A" w:rsidR="001626D7" w:rsidRPr="007B5EF2" w:rsidRDefault="00562D44" w:rsidP="001626D7">
            <w:pPr>
              <w:jc w:val="center"/>
              <w:rPr>
                <w:rFonts w:ascii="Arial" w:hAnsi="Arial"/>
                <w:b/>
                <w:sz w:val="23"/>
                <w:szCs w:val="23"/>
              </w:rPr>
            </w:pPr>
            <w:r>
              <w:rPr>
                <w:rFonts w:ascii="Arial" w:hAnsi="Arial"/>
                <w:b/>
                <w:sz w:val="23"/>
                <w:szCs w:val="23"/>
              </w:rPr>
              <w:lastRenderedPageBreak/>
              <w:t>12,73</w:t>
            </w:r>
          </w:p>
        </w:tc>
        <w:tc>
          <w:tcPr>
            <w:tcW w:w="1701" w:type="dxa"/>
            <w:tcBorders>
              <w:top w:val="single" w:sz="4" w:space="0" w:color="000000"/>
              <w:left w:val="single" w:sz="4" w:space="0" w:color="000000"/>
              <w:bottom w:val="single" w:sz="4" w:space="0" w:color="000000"/>
              <w:right w:val="single" w:sz="4" w:space="0" w:color="000000"/>
            </w:tcBorders>
          </w:tcPr>
          <w:p w14:paraId="07C9AD9F" w14:textId="6ACD335F" w:rsidR="001626D7" w:rsidRPr="007B5EF2" w:rsidRDefault="00562D44" w:rsidP="001626D7">
            <w:pPr>
              <w:jc w:val="center"/>
              <w:rPr>
                <w:rFonts w:ascii="Arial" w:hAnsi="Arial"/>
                <w:b/>
                <w:sz w:val="23"/>
                <w:szCs w:val="23"/>
              </w:rPr>
            </w:pPr>
            <w:r>
              <w:rPr>
                <w:rFonts w:ascii="Arial" w:hAnsi="Arial"/>
                <w:b/>
                <w:sz w:val="23"/>
                <w:szCs w:val="23"/>
              </w:rPr>
              <w:t>13.366,50</w:t>
            </w:r>
          </w:p>
        </w:tc>
      </w:tr>
      <w:tr w:rsidR="001626D7" w:rsidRPr="007B5EF2" w14:paraId="2DF2EF65" w14:textId="77777777" w:rsidTr="002E0DB7">
        <w:tc>
          <w:tcPr>
            <w:tcW w:w="845" w:type="dxa"/>
            <w:tcBorders>
              <w:top w:val="single" w:sz="4" w:space="0" w:color="000000"/>
              <w:left w:val="single" w:sz="4" w:space="0" w:color="000000"/>
              <w:bottom w:val="single" w:sz="4" w:space="0" w:color="000000"/>
              <w:right w:val="single" w:sz="4" w:space="0" w:color="000000"/>
            </w:tcBorders>
          </w:tcPr>
          <w:p w14:paraId="76D05FD5" w14:textId="23E519A9" w:rsidR="001626D7" w:rsidRPr="007B5EF2" w:rsidRDefault="001626D7" w:rsidP="001626D7">
            <w:pPr>
              <w:jc w:val="center"/>
              <w:rPr>
                <w:rFonts w:ascii="Arial" w:hAnsi="Arial"/>
                <w:b/>
                <w:sz w:val="23"/>
                <w:szCs w:val="23"/>
              </w:rPr>
            </w:pPr>
            <w:r w:rsidRPr="007B5EF2">
              <w:rPr>
                <w:rFonts w:ascii="Arial" w:hAnsi="Arial"/>
                <w:b/>
                <w:sz w:val="23"/>
                <w:szCs w:val="23"/>
              </w:rPr>
              <w:t>03</w:t>
            </w:r>
          </w:p>
        </w:tc>
        <w:tc>
          <w:tcPr>
            <w:tcW w:w="993" w:type="dxa"/>
            <w:tcBorders>
              <w:top w:val="single" w:sz="4" w:space="0" w:color="000000"/>
              <w:left w:val="single" w:sz="4" w:space="0" w:color="000000"/>
              <w:bottom w:val="single" w:sz="4" w:space="0" w:color="000000"/>
              <w:right w:val="single" w:sz="4" w:space="0" w:color="000000"/>
            </w:tcBorders>
          </w:tcPr>
          <w:p w14:paraId="32F97421" w14:textId="118B0084" w:rsidR="001626D7" w:rsidRPr="007B5EF2" w:rsidRDefault="001626D7" w:rsidP="001626D7">
            <w:pPr>
              <w:jc w:val="center"/>
              <w:rPr>
                <w:rFonts w:ascii="Arial" w:hAnsi="Arial"/>
                <w:b/>
                <w:color w:val="000000"/>
                <w:sz w:val="23"/>
                <w:szCs w:val="23"/>
              </w:rPr>
            </w:pPr>
            <w:r w:rsidRPr="007B5EF2">
              <w:rPr>
                <w:rFonts w:ascii="Arial" w:hAnsi="Arial"/>
                <w:b/>
                <w:color w:val="000000"/>
                <w:sz w:val="23"/>
                <w:szCs w:val="23"/>
              </w:rPr>
              <w:t>1.050</w:t>
            </w:r>
          </w:p>
        </w:tc>
        <w:tc>
          <w:tcPr>
            <w:tcW w:w="992" w:type="dxa"/>
            <w:tcBorders>
              <w:top w:val="single" w:sz="4" w:space="0" w:color="000000"/>
              <w:left w:val="single" w:sz="4" w:space="0" w:color="000000"/>
              <w:bottom w:val="single" w:sz="4" w:space="0" w:color="000000"/>
              <w:right w:val="single" w:sz="4" w:space="0" w:color="000000"/>
            </w:tcBorders>
          </w:tcPr>
          <w:p w14:paraId="26E8D24F" w14:textId="1C9F74B0" w:rsidR="001626D7" w:rsidRPr="007B5EF2" w:rsidRDefault="001626D7" w:rsidP="001626D7">
            <w:pPr>
              <w:jc w:val="center"/>
              <w:rPr>
                <w:rFonts w:ascii="Arial" w:hAnsi="Arial"/>
                <w:b/>
                <w:color w:val="000000"/>
                <w:sz w:val="23"/>
                <w:szCs w:val="23"/>
              </w:rPr>
            </w:pPr>
            <w:r w:rsidRPr="007B5EF2">
              <w:rPr>
                <w:rFonts w:ascii="Arial" w:hAnsi="Arial"/>
                <w:b/>
                <w:color w:val="000000"/>
                <w:sz w:val="23"/>
                <w:szCs w:val="23"/>
              </w:rPr>
              <w:t>UN</w:t>
            </w:r>
          </w:p>
        </w:tc>
        <w:tc>
          <w:tcPr>
            <w:tcW w:w="3828" w:type="dxa"/>
            <w:tcBorders>
              <w:top w:val="single" w:sz="4" w:space="0" w:color="000000"/>
              <w:left w:val="single" w:sz="4" w:space="0" w:color="000000"/>
              <w:bottom w:val="single" w:sz="4" w:space="0" w:color="000000"/>
              <w:right w:val="single" w:sz="4" w:space="0" w:color="000000"/>
            </w:tcBorders>
            <w:vAlign w:val="center"/>
          </w:tcPr>
          <w:p w14:paraId="4CD8DCA4" w14:textId="2C4C4846" w:rsidR="001626D7" w:rsidRPr="007B5EF2" w:rsidRDefault="001626D7" w:rsidP="001626D7">
            <w:pPr>
              <w:jc w:val="both"/>
              <w:rPr>
                <w:rFonts w:ascii="Arial" w:hAnsi="Arial"/>
                <w:b/>
                <w:color w:val="000000"/>
                <w:sz w:val="23"/>
                <w:szCs w:val="23"/>
              </w:rPr>
            </w:pPr>
            <w:r w:rsidRPr="007B5EF2">
              <w:rPr>
                <w:rFonts w:ascii="Arial" w:hAnsi="Arial"/>
                <w:b/>
                <w:color w:val="000000"/>
                <w:sz w:val="23"/>
                <w:szCs w:val="23"/>
              </w:rPr>
              <w:t xml:space="preserve">Calcinha Infantil Tamanho G,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tcPr>
          <w:p w14:paraId="36956568" w14:textId="3B1A85B1" w:rsidR="001626D7" w:rsidRPr="007B5EF2" w:rsidRDefault="00562D44" w:rsidP="001626D7">
            <w:pPr>
              <w:jc w:val="center"/>
              <w:rPr>
                <w:rFonts w:ascii="Arial" w:hAnsi="Arial"/>
                <w:b/>
                <w:sz w:val="23"/>
                <w:szCs w:val="23"/>
              </w:rPr>
            </w:pPr>
            <w:r>
              <w:rPr>
                <w:rFonts w:ascii="Arial" w:hAnsi="Arial"/>
                <w:b/>
                <w:sz w:val="23"/>
                <w:szCs w:val="23"/>
              </w:rPr>
              <w:t>12,82</w:t>
            </w:r>
          </w:p>
        </w:tc>
        <w:tc>
          <w:tcPr>
            <w:tcW w:w="1701" w:type="dxa"/>
            <w:tcBorders>
              <w:top w:val="single" w:sz="4" w:space="0" w:color="000000"/>
              <w:left w:val="single" w:sz="4" w:space="0" w:color="000000"/>
              <w:bottom w:val="single" w:sz="4" w:space="0" w:color="000000"/>
              <w:right w:val="single" w:sz="4" w:space="0" w:color="000000"/>
            </w:tcBorders>
          </w:tcPr>
          <w:p w14:paraId="1C601ADA" w14:textId="7CA05FE4" w:rsidR="001626D7" w:rsidRPr="007B5EF2" w:rsidRDefault="00562D44" w:rsidP="001626D7">
            <w:pPr>
              <w:jc w:val="center"/>
              <w:rPr>
                <w:rFonts w:ascii="Arial" w:hAnsi="Arial"/>
                <w:b/>
                <w:sz w:val="23"/>
                <w:szCs w:val="23"/>
              </w:rPr>
            </w:pPr>
            <w:r>
              <w:rPr>
                <w:rFonts w:ascii="Arial" w:hAnsi="Arial"/>
                <w:b/>
                <w:sz w:val="23"/>
                <w:szCs w:val="23"/>
              </w:rPr>
              <w:t>13.461,00</w:t>
            </w:r>
          </w:p>
        </w:tc>
      </w:tr>
      <w:tr w:rsidR="001626D7" w:rsidRPr="007B5EF2" w14:paraId="1BD645D3" w14:textId="77777777" w:rsidTr="002E0DB7">
        <w:tc>
          <w:tcPr>
            <w:tcW w:w="845" w:type="dxa"/>
            <w:tcBorders>
              <w:top w:val="single" w:sz="4" w:space="0" w:color="000000"/>
              <w:left w:val="single" w:sz="4" w:space="0" w:color="000000"/>
              <w:bottom w:val="single" w:sz="4" w:space="0" w:color="000000"/>
              <w:right w:val="single" w:sz="4" w:space="0" w:color="000000"/>
            </w:tcBorders>
          </w:tcPr>
          <w:p w14:paraId="45341BC5" w14:textId="27164130" w:rsidR="001626D7" w:rsidRPr="007B5EF2" w:rsidRDefault="001626D7" w:rsidP="001626D7">
            <w:pPr>
              <w:jc w:val="center"/>
              <w:rPr>
                <w:rFonts w:ascii="Arial" w:hAnsi="Arial"/>
                <w:b/>
                <w:sz w:val="23"/>
                <w:szCs w:val="23"/>
              </w:rPr>
            </w:pPr>
            <w:r w:rsidRPr="007B5EF2">
              <w:rPr>
                <w:rFonts w:ascii="Arial" w:hAnsi="Arial"/>
                <w:b/>
                <w:sz w:val="23"/>
                <w:szCs w:val="23"/>
              </w:rPr>
              <w:t>04</w:t>
            </w:r>
          </w:p>
        </w:tc>
        <w:tc>
          <w:tcPr>
            <w:tcW w:w="993" w:type="dxa"/>
            <w:tcBorders>
              <w:top w:val="single" w:sz="4" w:space="0" w:color="000000"/>
              <w:left w:val="single" w:sz="4" w:space="0" w:color="000000"/>
              <w:bottom w:val="single" w:sz="4" w:space="0" w:color="000000"/>
              <w:right w:val="single" w:sz="4" w:space="0" w:color="000000"/>
            </w:tcBorders>
          </w:tcPr>
          <w:p w14:paraId="7B1A245D" w14:textId="3F561864" w:rsidR="001626D7" w:rsidRPr="007B5EF2" w:rsidRDefault="001626D7" w:rsidP="001626D7">
            <w:pPr>
              <w:jc w:val="center"/>
              <w:rPr>
                <w:rFonts w:ascii="Arial" w:hAnsi="Arial"/>
                <w:b/>
                <w:color w:val="000000"/>
                <w:sz w:val="23"/>
                <w:szCs w:val="23"/>
              </w:rPr>
            </w:pPr>
            <w:r w:rsidRPr="007B5EF2">
              <w:rPr>
                <w:rFonts w:ascii="Arial" w:hAnsi="Arial"/>
                <w:b/>
                <w:color w:val="000000"/>
                <w:sz w:val="23"/>
                <w:szCs w:val="23"/>
              </w:rPr>
              <w:t>1.050</w:t>
            </w:r>
          </w:p>
        </w:tc>
        <w:tc>
          <w:tcPr>
            <w:tcW w:w="992" w:type="dxa"/>
            <w:tcBorders>
              <w:top w:val="single" w:sz="4" w:space="0" w:color="000000"/>
              <w:left w:val="single" w:sz="4" w:space="0" w:color="000000"/>
              <w:bottom w:val="single" w:sz="4" w:space="0" w:color="000000"/>
              <w:right w:val="single" w:sz="4" w:space="0" w:color="000000"/>
            </w:tcBorders>
          </w:tcPr>
          <w:p w14:paraId="34F1EEC9" w14:textId="64F29C8D" w:rsidR="001626D7" w:rsidRPr="007B5EF2" w:rsidRDefault="001626D7" w:rsidP="001626D7">
            <w:pPr>
              <w:jc w:val="center"/>
              <w:rPr>
                <w:rFonts w:ascii="Arial" w:hAnsi="Arial"/>
                <w:b/>
                <w:color w:val="000000"/>
                <w:sz w:val="23"/>
                <w:szCs w:val="23"/>
              </w:rPr>
            </w:pPr>
            <w:r w:rsidRPr="007B5EF2">
              <w:rPr>
                <w:rFonts w:ascii="Arial" w:hAnsi="Arial"/>
                <w:b/>
                <w:color w:val="000000"/>
                <w:sz w:val="23"/>
                <w:szCs w:val="23"/>
              </w:rPr>
              <w:t>UN</w:t>
            </w:r>
          </w:p>
        </w:tc>
        <w:tc>
          <w:tcPr>
            <w:tcW w:w="3828" w:type="dxa"/>
            <w:tcBorders>
              <w:top w:val="single" w:sz="4" w:space="0" w:color="000000"/>
              <w:left w:val="single" w:sz="4" w:space="0" w:color="000000"/>
              <w:bottom w:val="single" w:sz="4" w:space="0" w:color="000000"/>
              <w:right w:val="single" w:sz="4" w:space="0" w:color="000000"/>
            </w:tcBorders>
            <w:vAlign w:val="center"/>
          </w:tcPr>
          <w:p w14:paraId="4062572E" w14:textId="4A6CC076" w:rsidR="001626D7" w:rsidRPr="007B5EF2" w:rsidRDefault="001626D7" w:rsidP="001626D7">
            <w:pPr>
              <w:jc w:val="both"/>
              <w:rPr>
                <w:rFonts w:ascii="Arial" w:hAnsi="Arial"/>
                <w:b/>
                <w:color w:val="000000"/>
                <w:sz w:val="23"/>
                <w:szCs w:val="23"/>
              </w:rPr>
            </w:pPr>
            <w:r w:rsidRPr="007B5EF2">
              <w:rPr>
                <w:rFonts w:ascii="Arial" w:hAnsi="Arial"/>
                <w:b/>
                <w:color w:val="000000"/>
                <w:sz w:val="23"/>
                <w:szCs w:val="23"/>
              </w:rPr>
              <w:t xml:space="preserve">Cueca Infantil Tamanho P,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tcPr>
          <w:p w14:paraId="17B76877" w14:textId="1DBA8C63" w:rsidR="001626D7" w:rsidRPr="007B5EF2" w:rsidRDefault="00562D44" w:rsidP="001626D7">
            <w:pPr>
              <w:jc w:val="center"/>
              <w:rPr>
                <w:rFonts w:ascii="Arial" w:hAnsi="Arial"/>
                <w:b/>
                <w:sz w:val="23"/>
                <w:szCs w:val="23"/>
              </w:rPr>
            </w:pPr>
            <w:r>
              <w:rPr>
                <w:rFonts w:ascii="Arial" w:hAnsi="Arial"/>
                <w:b/>
                <w:sz w:val="23"/>
                <w:szCs w:val="23"/>
              </w:rPr>
              <w:t>8,31</w:t>
            </w:r>
          </w:p>
        </w:tc>
        <w:tc>
          <w:tcPr>
            <w:tcW w:w="1701" w:type="dxa"/>
            <w:tcBorders>
              <w:top w:val="single" w:sz="4" w:space="0" w:color="000000"/>
              <w:left w:val="single" w:sz="4" w:space="0" w:color="000000"/>
              <w:bottom w:val="single" w:sz="4" w:space="0" w:color="000000"/>
              <w:right w:val="single" w:sz="4" w:space="0" w:color="000000"/>
            </w:tcBorders>
          </w:tcPr>
          <w:p w14:paraId="722F4E28" w14:textId="29AF0DB6" w:rsidR="001626D7" w:rsidRPr="007B5EF2" w:rsidRDefault="00562D44" w:rsidP="001626D7">
            <w:pPr>
              <w:jc w:val="center"/>
              <w:rPr>
                <w:rFonts w:ascii="Arial" w:hAnsi="Arial"/>
                <w:b/>
                <w:sz w:val="23"/>
                <w:szCs w:val="23"/>
              </w:rPr>
            </w:pPr>
            <w:r>
              <w:rPr>
                <w:rFonts w:ascii="Arial" w:hAnsi="Arial"/>
                <w:b/>
                <w:sz w:val="23"/>
                <w:szCs w:val="23"/>
              </w:rPr>
              <w:t>8.725,50</w:t>
            </w:r>
          </w:p>
        </w:tc>
      </w:tr>
      <w:tr w:rsidR="001626D7" w:rsidRPr="007B5EF2" w14:paraId="677BB921" w14:textId="77777777" w:rsidTr="002E0DB7">
        <w:tc>
          <w:tcPr>
            <w:tcW w:w="845" w:type="dxa"/>
            <w:tcBorders>
              <w:top w:val="single" w:sz="4" w:space="0" w:color="000000"/>
              <w:left w:val="single" w:sz="4" w:space="0" w:color="000000"/>
              <w:bottom w:val="single" w:sz="4" w:space="0" w:color="000000"/>
              <w:right w:val="single" w:sz="4" w:space="0" w:color="000000"/>
            </w:tcBorders>
          </w:tcPr>
          <w:p w14:paraId="06417BB5" w14:textId="1BCF8B48" w:rsidR="001626D7" w:rsidRPr="007B5EF2" w:rsidRDefault="001626D7" w:rsidP="001626D7">
            <w:pPr>
              <w:jc w:val="center"/>
              <w:rPr>
                <w:rFonts w:ascii="Arial" w:hAnsi="Arial"/>
                <w:b/>
                <w:sz w:val="23"/>
                <w:szCs w:val="23"/>
              </w:rPr>
            </w:pPr>
            <w:r w:rsidRPr="007B5EF2">
              <w:rPr>
                <w:rFonts w:ascii="Arial" w:hAnsi="Arial"/>
                <w:b/>
                <w:sz w:val="23"/>
                <w:szCs w:val="23"/>
              </w:rPr>
              <w:t>05</w:t>
            </w:r>
          </w:p>
        </w:tc>
        <w:tc>
          <w:tcPr>
            <w:tcW w:w="993" w:type="dxa"/>
            <w:tcBorders>
              <w:top w:val="single" w:sz="4" w:space="0" w:color="000000"/>
              <w:left w:val="single" w:sz="4" w:space="0" w:color="000000"/>
              <w:bottom w:val="single" w:sz="4" w:space="0" w:color="000000"/>
              <w:right w:val="single" w:sz="4" w:space="0" w:color="000000"/>
            </w:tcBorders>
          </w:tcPr>
          <w:p w14:paraId="1933903E" w14:textId="492056A5" w:rsidR="001626D7" w:rsidRPr="007B5EF2" w:rsidRDefault="001626D7" w:rsidP="001626D7">
            <w:pPr>
              <w:jc w:val="center"/>
              <w:rPr>
                <w:rFonts w:ascii="Arial" w:hAnsi="Arial"/>
                <w:b/>
                <w:color w:val="000000"/>
                <w:sz w:val="23"/>
                <w:szCs w:val="23"/>
              </w:rPr>
            </w:pPr>
            <w:r w:rsidRPr="007B5EF2">
              <w:rPr>
                <w:rFonts w:ascii="Arial" w:hAnsi="Arial"/>
                <w:b/>
                <w:color w:val="000000"/>
                <w:sz w:val="23"/>
                <w:szCs w:val="23"/>
              </w:rPr>
              <w:t>1.050</w:t>
            </w:r>
          </w:p>
        </w:tc>
        <w:tc>
          <w:tcPr>
            <w:tcW w:w="992" w:type="dxa"/>
            <w:tcBorders>
              <w:top w:val="single" w:sz="4" w:space="0" w:color="000000"/>
              <w:left w:val="single" w:sz="4" w:space="0" w:color="000000"/>
              <w:bottom w:val="single" w:sz="4" w:space="0" w:color="000000"/>
              <w:right w:val="single" w:sz="4" w:space="0" w:color="000000"/>
            </w:tcBorders>
          </w:tcPr>
          <w:p w14:paraId="6A316AEB" w14:textId="78A8C15E" w:rsidR="001626D7" w:rsidRPr="007B5EF2" w:rsidRDefault="001626D7" w:rsidP="001626D7">
            <w:pPr>
              <w:jc w:val="center"/>
              <w:rPr>
                <w:rFonts w:ascii="Arial" w:hAnsi="Arial"/>
                <w:b/>
                <w:color w:val="000000"/>
                <w:sz w:val="23"/>
                <w:szCs w:val="23"/>
              </w:rPr>
            </w:pPr>
            <w:r w:rsidRPr="007B5EF2">
              <w:rPr>
                <w:rFonts w:ascii="Arial" w:hAnsi="Arial"/>
                <w:b/>
                <w:color w:val="000000"/>
                <w:sz w:val="23"/>
                <w:szCs w:val="23"/>
              </w:rPr>
              <w:t>UN</w:t>
            </w:r>
          </w:p>
        </w:tc>
        <w:tc>
          <w:tcPr>
            <w:tcW w:w="3828" w:type="dxa"/>
            <w:tcBorders>
              <w:top w:val="single" w:sz="4" w:space="0" w:color="000000"/>
              <w:left w:val="single" w:sz="4" w:space="0" w:color="000000"/>
              <w:bottom w:val="single" w:sz="4" w:space="0" w:color="000000"/>
              <w:right w:val="single" w:sz="4" w:space="0" w:color="000000"/>
            </w:tcBorders>
            <w:vAlign w:val="center"/>
          </w:tcPr>
          <w:p w14:paraId="04DFB5C2" w14:textId="7D0F33A6" w:rsidR="001626D7" w:rsidRPr="007B5EF2" w:rsidRDefault="001626D7" w:rsidP="001626D7">
            <w:pPr>
              <w:jc w:val="both"/>
              <w:rPr>
                <w:rFonts w:ascii="Arial" w:hAnsi="Arial"/>
                <w:b/>
                <w:color w:val="000000"/>
                <w:sz w:val="23"/>
                <w:szCs w:val="23"/>
              </w:rPr>
            </w:pPr>
            <w:r w:rsidRPr="007B5EF2">
              <w:rPr>
                <w:rFonts w:ascii="Arial" w:hAnsi="Arial"/>
                <w:b/>
                <w:color w:val="000000"/>
                <w:sz w:val="23"/>
                <w:szCs w:val="23"/>
              </w:rPr>
              <w:t xml:space="preserve">Cueca Infantil Tamanho M,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tcPr>
          <w:p w14:paraId="154C74AC" w14:textId="5F7644CF" w:rsidR="001626D7" w:rsidRPr="007B5EF2" w:rsidRDefault="00562D44" w:rsidP="001626D7">
            <w:pPr>
              <w:jc w:val="center"/>
              <w:rPr>
                <w:rFonts w:ascii="Arial" w:hAnsi="Arial"/>
                <w:b/>
                <w:sz w:val="23"/>
                <w:szCs w:val="23"/>
              </w:rPr>
            </w:pPr>
            <w:r>
              <w:rPr>
                <w:rFonts w:ascii="Arial" w:hAnsi="Arial"/>
                <w:b/>
                <w:sz w:val="23"/>
                <w:szCs w:val="23"/>
              </w:rPr>
              <w:t>8,80</w:t>
            </w:r>
          </w:p>
        </w:tc>
        <w:tc>
          <w:tcPr>
            <w:tcW w:w="1701" w:type="dxa"/>
            <w:tcBorders>
              <w:top w:val="single" w:sz="4" w:space="0" w:color="000000"/>
              <w:left w:val="single" w:sz="4" w:space="0" w:color="000000"/>
              <w:bottom w:val="single" w:sz="4" w:space="0" w:color="000000"/>
              <w:right w:val="single" w:sz="4" w:space="0" w:color="000000"/>
            </w:tcBorders>
          </w:tcPr>
          <w:p w14:paraId="3124AFDF" w14:textId="526BB1FB" w:rsidR="001626D7" w:rsidRPr="007B5EF2" w:rsidRDefault="00562D44" w:rsidP="001626D7">
            <w:pPr>
              <w:jc w:val="center"/>
              <w:rPr>
                <w:rFonts w:ascii="Arial" w:hAnsi="Arial"/>
                <w:b/>
                <w:sz w:val="23"/>
                <w:szCs w:val="23"/>
              </w:rPr>
            </w:pPr>
            <w:r>
              <w:rPr>
                <w:rFonts w:ascii="Arial" w:hAnsi="Arial"/>
                <w:b/>
                <w:sz w:val="23"/>
                <w:szCs w:val="23"/>
              </w:rPr>
              <w:t>9.240,00</w:t>
            </w:r>
          </w:p>
        </w:tc>
      </w:tr>
      <w:tr w:rsidR="001626D7" w:rsidRPr="007B5EF2" w14:paraId="0F917E05" w14:textId="77777777" w:rsidTr="002E0DB7">
        <w:tc>
          <w:tcPr>
            <w:tcW w:w="845" w:type="dxa"/>
            <w:tcBorders>
              <w:top w:val="single" w:sz="4" w:space="0" w:color="000000"/>
              <w:left w:val="single" w:sz="4" w:space="0" w:color="000000"/>
              <w:bottom w:val="single" w:sz="4" w:space="0" w:color="000000"/>
              <w:right w:val="single" w:sz="4" w:space="0" w:color="000000"/>
            </w:tcBorders>
          </w:tcPr>
          <w:p w14:paraId="35B61092" w14:textId="041F0F85" w:rsidR="001626D7" w:rsidRPr="007B5EF2" w:rsidRDefault="001626D7" w:rsidP="001626D7">
            <w:pPr>
              <w:jc w:val="center"/>
              <w:rPr>
                <w:rFonts w:ascii="Arial" w:hAnsi="Arial"/>
                <w:b/>
                <w:sz w:val="23"/>
                <w:szCs w:val="23"/>
              </w:rPr>
            </w:pPr>
            <w:r w:rsidRPr="007B5EF2">
              <w:rPr>
                <w:rFonts w:ascii="Arial" w:hAnsi="Arial"/>
                <w:b/>
                <w:sz w:val="23"/>
                <w:szCs w:val="23"/>
              </w:rPr>
              <w:t>06</w:t>
            </w:r>
          </w:p>
        </w:tc>
        <w:tc>
          <w:tcPr>
            <w:tcW w:w="993" w:type="dxa"/>
            <w:tcBorders>
              <w:top w:val="single" w:sz="4" w:space="0" w:color="000000"/>
              <w:left w:val="single" w:sz="4" w:space="0" w:color="000000"/>
              <w:bottom w:val="single" w:sz="4" w:space="0" w:color="000000"/>
              <w:right w:val="single" w:sz="4" w:space="0" w:color="000000"/>
            </w:tcBorders>
          </w:tcPr>
          <w:p w14:paraId="24A67BE5" w14:textId="4B3D54ED" w:rsidR="001626D7" w:rsidRPr="007B5EF2" w:rsidRDefault="001626D7" w:rsidP="001626D7">
            <w:pPr>
              <w:jc w:val="center"/>
              <w:rPr>
                <w:rFonts w:ascii="Arial" w:hAnsi="Arial"/>
                <w:b/>
                <w:color w:val="000000"/>
                <w:sz w:val="23"/>
                <w:szCs w:val="23"/>
              </w:rPr>
            </w:pPr>
            <w:r w:rsidRPr="007B5EF2">
              <w:rPr>
                <w:rFonts w:ascii="Arial" w:hAnsi="Arial"/>
                <w:b/>
                <w:color w:val="000000"/>
                <w:sz w:val="23"/>
                <w:szCs w:val="23"/>
              </w:rPr>
              <w:t>1.050</w:t>
            </w:r>
          </w:p>
        </w:tc>
        <w:tc>
          <w:tcPr>
            <w:tcW w:w="992" w:type="dxa"/>
            <w:tcBorders>
              <w:top w:val="single" w:sz="4" w:space="0" w:color="000000"/>
              <w:left w:val="single" w:sz="4" w:space="0" w:color="000000"/>
              <w:bottom w:val="single" w:sz="4" w:space="0" w:color="000000"/>
              <w:right w:val="single" w:sz="4" w:space="0" w:color="000000"/>
            </w:tcBorders>
          </w:tcPr>
          <w:p w14:paraId="21EBC547" w14:textId="0AEFD80D" w:rsidR="001626D7" w:rsidRPr="007B5EF2" w:rsidRDefault="001626D7" w:rsidP="001626D7">
            <w:pPr>
              <w:jc w:val="center"/>
              <w:rPr>
                <w:rFonts w:ascii="Arial" w:hAnsi="Arial"/>
                <w:b/>
                <w:color w:val="000000"/>
                <w:sz w:val="23"/>
                <w:szCs w:val="23"/>
              </w:rPr>
            </w:pPr>
            <w:r w:rsidRPr="007B5EF2">
              <w:rPr>
                <w:rFonts w:ascii="Arial" w:hAnsi="Arial"/>
                <w:b/>
                <w:color w:val="000000"/>
                <w:sz w:val="23"/>
                <w:szCs w:val="23"/>
              </w:rPr>
              <w:t>UN</w:t>
            </w:r>
          </w:p>
        </w:tc>
        <w:tc>
          <w:tcPr>
            <w:tcW w:w="3828" w:type="dxa"/>
            <w:tcBorders>
              <w:top w:val="single" w:sz="4" w:space="0" w:color="000000"/>
              <w:left w:val="single" w:sz="4" w:space="0" w:color="000000"/>
              <w:bottom w:val="single" w:sz="4" w:space="0" w:color="000000"/>
              <w:right w:val="single" w:sz="4" w:space="0" w:color="000000"/>
            </w:tcBorders>
            <w:vAlign w:val="center"/>
          </w:tcPr>
          <w:p w14:paraId="6CFBFA66" w14:textId="2E4016EF" w:rsidR="001626D7" w:rsidRPr="007B5EF2" w:rsidRDefault="001626D7" w:rsidP="001626D7">
            <w:pPr>
              <w:jc w:val="both"/>
              <w:rPr>
                <w:rFonts w:ascii="Arial" w:hAnsi="Arial"/>
                <w:b/>
                <w:color w:val="000000"/>
                <w:sz w:val="23"/>
                <w:szCs w:val="23"/>
              </w:rPr>
            </w:pPr>
            <w:r w:rsidRPr="007B5EF2">
              <w:rPr>
                <w:rFonts w:ascii="Arial" w:hAnsi="Arial"/>
                <w:b/>
                <w:color w:val="000000"/>
                <w:sz w:val="23"/>
                <w:szCs w:val="23"/>
              </w:rPr>
              <w:t xml:space="preserve">Cueca Infantil Tamanho G,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tcPr>
          <w:p w14:paraId="19C21172" w14:textId="11E30C53" w:rsidR="001626D7" w:rsidRPr="007B5EF2" w:rsidRDefault="00562D44" w:rsidP="001626D7">
            <w:pPr>
              <w:jc w:val="center"/>
              <w:rPr>
                <w:rFonts w:ascii="Arial" w:hAnsi="Arial"/>
                <w:b/>
                <w:sz w:val="23"/>
                <w:szCs w:val="23"/>
              </w:rPr>
            </w:pPr>
            <w:r>
              <w:rPr>
                <w:rFonts w:ascii="Arial" w:hAnsi="Arial"/>
                <w:b/>
                <w:sz w:val="23"/>
                <w:szCs w:val="23"/>
              </w:rPr>
              <w:t>10,40</w:t>
            </w:r>
          </w:p>
        </w:tc>
        <w:tc>
          <w:tcPr>
            <w:tcW w:w="1701" w:type="dxa"/>
            <w:tcBorders>
              <w:top w:val="single" w:sz="4" w:space="0" w:color="000000"/>
              <w:left w:val="single" w:sz="4" w:space="0" w:color="000000"/>
              <w:bottom w:val="single" w:sz="4" w:space="0" w:color="000000"/>
              <w:right w:val="single" w:sz="4" w:space="0" w:color="000000"/>
            </w:tcBorders>
          </w:tcPr>
          <w:p w14:paraId="4523F597" w14:textId="658C39DC" w:rsidR="001626D7" w:rsidRPr="007B5EF2" w:rsidRDefault="00562D44" w:rsidP="001626D7">
            <w:pPr>
              <w:jc w:val="center"/>
              <w:rPr>
                <w:rFonts w:ascii="Arial" w:hAnsi="Arial"/>
                <w:b/>
                <w:sz w:val="23"/>
                <w:szCs w:val="23"/>
              </w:rPr>
            </w:pPr>
            <w:r>
              <w:rPr>
                <w:rFonts w:ascii="Arial" w:hAnsi="Arial"/>
                <w:b/>
                <w:sz w:val="23"/>
                <w:szCs w:val="23"/>
              </w:rPr>
              <w:t>10.920,00</w:t>
            </w:r>
          </w:p>
        </w:tc>
      </w:tr>
      <w:tr w:rsidR="001626D7" w:rsidRPr="007B5EF2" w14:paraId="547E0567" w14:textId="77777777" w:rsidTr="002E0DB7">
        <w:tc>
          <w:tcPr>
            <w:tcW w:w="845" w:type="dxa"/>
            <w:tcBorders>
              <w:top w:val="single" w:sz="4" w:space="0" w:color="000000"/>
              <w:left w:val="single" w:sz="4" w:space="0" w:color="000000"/>
              <w:bottom w:val="single" w:sz="4" w:space="0" w:color="000000"/>
              <w:right w:val="single" w:sz="4" w:space="0" w:color="000000"/>
            </w:tcBorders>
          </w:tcPr>
          <w:p w14:paraId="5B9C4953" w14:textId="36A303EF" w:rsidR="001626D7" w:rsidRPr="007B5EF2" w:rsidRDefault="001626D7" w:rsidP="001626D7">
            <w:pPr>
              <w:jc w:val="center"/>
              <w:rPr>
                <w:rFonts w:ascii="Arial" w:hAnsi="Arial"/>
                <w:b/>
                <w:sz w:val="23"/>
                <w:szCs w:val="23"/>
              </w:rPr>
            </w:pPr>
            <w:r w:rsidRPr="007B5EF2">
              <w:rPr>
                <w:rFonts w:ascii="Arial" w:hAnsi="Arial"/>
                <w:b/>
                <w:sz w:val="23"/>
                <w:szCs w:val="23"/>
              </w:rPr>
              <w:t>07</w:t>
            </w:r>
          </w:p>
        </w:tc>
        <w:tc>
          <w:tcPr>
            <w:tcW w:w="993" w:type="dxa"/>
            <w:tcBorders>
              <w:top w:val="single" w:sz="4" w:space="0" w:color="000000"/>
              <w:left w:val="single" w:sz="4" w:space="0" w:color="000000"/>
              <w:bottom w:val="single" w:sz="4" w:space="0" w:color="000000"/>
              <w:right w:val="single" w:sz="4" w:space="0" w:color="000000"/>
            </w:tcBorders>
          </w:tcPr>
          <w:p w14:paraId="15B5E83F" w14:textId="1EEFF9AA" w:rsidR="001626D7" w:rsidRPr="007B5EF2" w:rsidRDefault="001626D7" w:rsidP="001626D7">
            <w:pPr>
              <w:jc w:val="center"/>
              <w:rPr>
                <w:rFonts w:ascii="Arial" w:hAnsi="Arial"/>
                <w:b/>
                <w:color w:val="000000"/>
                <w:sz w:val="23"/>
                <w:szCs w:val="23"/>
              </w:rPr>
            </w:pPr>
            <w:r w:rsidRPr="007B5EF2">
              <w:rPr>
                <w:rFonts w:ascii="Arial" w:hAnsi="Arial"/>
                <w:b/>
                <w:color w:val="000000"/>
                <w:sz w:val="23"/>
                <w:szCs w:val="23"/>
              </w:rPr>
              <w:t>6.810</w:t>
            </w:r>
          </w:p>
        </w:tc>
        <w:tc>
          <w:tcPr>
            <w:tcW w:w="992" w:type="dxa"/>
            <w:tcBorders>
              <w:top w:val="single" w:sz="4" w:space="0" w:color="000000"/>
              <w:left w:val="single" w:sz="4" w:space="0" w:color="000000"/>
              <w:bottom w:val="single" w:sz="4" w:space="0" w:color="000000"/>
              <w:right w:val="single" w:sz="4" w:space="0" w:color="000000"/>
            </w:tcBorders>
          </w:tcPr>
          <w:p w14:paraId="7E9B6C5C" w14:textId="7749A2FB" w:rsidR="001626D7" w:rsidRPr="007B5EF2" w:rsidRDefault="001626D7" w:rsidP="001626D7">
            <w:pPr>
              <w:jc w:val="center"/>
              <w:rPr>
                <w:rFonts w:ascii="Arial" w:hAnsi="Arial"/>
                <w:b/>
                <w:color w:val="000000"/>
                <w:sz w:val="23"/>
                <w:szCs w:val="23"/>
              </w:rPr>
            </w:pPr>
            <w:r w:rsidRPr="007B5EF2">
              <w:rPr>
                <w:rFonts w:ascii="Arial" w:hAnsi="Arial"/>
                <w:b/>
                <w:color w:val="000000"/>
                <w:sz w:val="23"/>
                <w:szCs w:val="23"/>
              </w:rPr>
              <w:t>UN</w:t>
            </w:r>
          </w:p>
        </w:tc>
        <w:tc>
          <w:tcPr>
            <w:tcW w:w="3828" w:type="dxa"/>
            <w:tcBorders>
              <w:top w:val="single" w:sz="4" w:space="0" w:color="000000"/>
              <w:left w:val="single" w:sz="4" w:space="0" w:color="000000"/>
              <w:bottom w:val="single" w:sz="4" w:space="0" w:color="000000"/>
              <w:right w:val="single" w:sz="4" w:space="0" w:color="000000"/>
            </w:tcBorders>
            <w:vAlign w:val="center"/>
          </w:tcPr>
          <w:p w14:paraId="2B98FD75" w14:textId="5EFE682D" w:rsidR="001626D7" w:rsidRPr="007B5EF2" w:rsidRDefault="001626D7" w:rsidP="001626D7">
            <w:pPr>
              <w:jc w:val="both"/>
              <w:rPr>
                <w:rFonts w:ascii="Arial" w:hAnsi="Arial"/>
                <w:b/>
                <w:color w:val="000000"/>
                <w:sz w:val="23"/>
                <w:szCs w:val="23"/>
              </w:rPr>
            </w:pPr>
            <w:r w:rsidRPr="007B5EF2">
              <w:rPr>
                <w:rFonts w:ascii="Arial" w:hAnsi="Arial"/>
                <w:b/>
                <w:color w:val="000000"/>
                <w:sz w:val="23"/>
                <w:szCs w:val="23"/>
              </w:rPr>
              <w:t xml:space="preserve">Lençol de Berço, </w:t>
            </w:r>
            <w:r w:rsidRPr="007B5EF2">
              <w:rPr>
                <w:rFonts w:ascii="Arial" w:hAnsi="Arial"/>
                <w:sz w:val="23"/>
                <w:szCs w:val="23"/>
              </w:rPr>
              <w:t>conforme detalhamento constante no termo de referência.</w:t>
            </w:r>
            <w:r w:rsidRPr="007B5EF2">
              <w:rPr>
                <w:rFonts w:ascii="Arial" w:hAnsi="Arial"/>
                <w:b/>
                <w:color w:val="000000"/>
                <w:sz w:val="23"/>
                <w:szCs w:val="23"/>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27404B0C" w14:textId="3B0444AE" w:rsidR="001626D7" w:rsidRPr="007B5EF2" w:rsidRDefault="00562D44" w:rsidP="001626D7">
            <w:pPr>
              <w:jc w:val="center"/>
              <w:rPr>
                <w:rFonts w:ascii="Arial" w:hAnsi="Arial"/>
                <w:b/>
                <w:sz w:val="23"/>
                <w:szCs w:val="23"/>
              </w:rPr>
            </w:pPr>
            <w:r>
              <w:rPr>
                <w:rFonts w:ascii="Arial" w:hAnsi="Arial"/>
                <w:b/>
                <w:sz w:val="23"/>
                <w:szCs w:val="23"/>
              </w:rPr>
              <w:t>29,80</w:t>
            </w:r>
          </w:p>
        </w:tc>
        <w:tc>
          <w:tcPr>
            <w:tcW w:w="1701" w:type="dxa"/>
            <w:tcBorders>
              <w:top w:val="single" w:sz="4" w:space="0" w:color="000000"/>
              <w:left w:val="single" w:sz="4" w:space="0" w:color="000000"/>
              <w:bottom w:val="single" w:sz="4" w:space="0" w:color="000000"/>
              <w:right w:val="single" w:sz="4" w:space="0" w:color="000000"/>
            </w:tcBorders>
          </w:tcPr>
          <w:p w14:paraId="688BC128" w14:textId="559C4437" w:rsidR="001626D7" w:rsidRPr="007B5EF2" w:rsidRDefault="00562D44" w:rsidP="001626D7">
            <w:pPr>
              <w:jc w:val="center"/>
              <w:rPr>
                <w:rFonts w:ascii="Arial" w:hAnsi="Arial"/>
                <w:b/>
                <w:sz w:val="23"/>
                <w:szCs w:val="23"/>
              </w:rPr>
            </w:pPr>
            <w:r>
              <w:rPr>
                <w:rFonts w:ascii="Arial" w:hAnsi="Arial"/>
                <w:b/>
                <w:sz w:val="23"/>
                <w:szCs w:val="23"/>
              </w:rPr>
              <w:t>202.938,00</w:t>
            </w:r>
          </w:p>
        </w:tc>
      </w:tr>
      <w:tr w:rsidR="001626D7" w:rsidRPr="007B5EF2" w14:paraId="403EBAB1" w14:textId="77777777" w:rsidTr="002E0DB7">
        <w:tc>
          <w:tcPr>
            <w:tcW w:w="845" w:type="dxa"/>
            <w:tcBorders>
              <w:top w:val="single" w:sz="4" w:space="0" w:color="000000"/>
              <w:left w:val="single" w:sz="4" w:space="0" w:color="000000"/>
              <w:bottom w:val="single" w:sz="4" w:space="0" w:color="000000"/>
              <w:right w:val="single" w:sz="4" w:space="0" w:color="000000"/>
            </w:tcBorders>
          </w:tcPr>
          <w:p w14:paraId="29116ACD" w14:textId="26DABE85" w:rsidR="001626D7" w:rsidRPr="007B5EF2" w:rsidRDefault="001626D7" w:rsidP="001626D7">
            <w:pPr>
              <w:jc w:val="center"/>
              <w:rPr>
                <w:rFonts w:ascii="Arial" w:hAnsi="Arial"/>
                <w:b/>
                <w:sz w:val="23"/>
                <w:szCs w:val="23"/>
              </w:rPr>
            </w:pPr>
            <w:r w:rsidRPr="007B5EF2">
              <w:rPr>
                <w:rFonts w:ascii="Arial" w:hAnsi="Arial"/>
                <w:b/>
                <w:sz w:val="23"/>
                <w:szCs w:val="23"/>
              </w:rPr>
              <w:t>08</w:t>
            </w:r>
          </w:p>
        </w:tc>
        <w:tc>
          <w:tcPr>
            <w:tcW w:w="993" w:type="dxa"/>
            <w:tcBorders>
              <w:top w:val="single" w:sz="4" w:space="0" w:color="000000"/>
              <w:left w:val="single" w:sz="4" w:space="0" w:color="000000"/>
              <w:bottom w:val="single" w:sz="4" w:space="0" w:color="000000"/>
              <w:right w:val="single" w:sz="4" w:space="0" w:color="000000"/>
            </w:tcBorders>
          </w:tcPr>
          <w:p w14:paraId="1C3B069A" w14:textId="63756503" w:rsidR="001626D7" w:rsidRPr="007B5EF2" w:rsidRDefault="001626D7" w:rsidP="001626D7">
            <w:pPr>
              <w:jc w:val="center"/>
              <w:rPr>
                <w:rFonts w:ascii="Arial" w:hAnsi="Arial"/>
                <w:b/>
                <w:color w:val="000000"/>
                <w:sz w:val="23"/>
                <w:szCs w:val="23"/>
              </w:rPr>
            </w:pPr>
            <w:r w:rsidRPr="007B5EF2">
              <w:rPr>
                <w:rFonts w:ascii="Arial" w:hAnsi="Arial"/>
                <w:b/>
                <w:color w:val="000000"/>
                <w:sz w:val="23"/>
                <w:szCs w:val="23"/>
              </w:rPr>
              <w:t>510</w:t>
            </w:r>
          </w:p>
        </w:tc>
        <w:tc>
          <w:tcPr>
            <w:tcW w:w="992" w:type="dxa"/>
            <w:tcBorders>
              <w:top w:val="single" w:sz="4" w:space="0" w:color="000000"/>
              <w:left w:val="single" w:sz="4" w:space="0" w:color="000000"/>
              <w:bottom w:val="single" w:sz="4" w:space="0" w:color="000000"/>
              <w:right w:val="single" w:sz="4" w:space="0" w:color="000000"/>
            </w:tcBorders>
          </w:tcPr>
          <w:p w14:paraId="1F790A67" w14:textId="29B11442" w:rsidR="001626D7" w:rsidRPr="007B5EF2" w:rsidRDefault="001626D7" w:rsidP="001626D7">
            <w:pPr>
              <w:jc w:val="center"/>
              <w:rPr>
                <w:rFonts w:ascii="Arial" w:hAnsi="Arial"/>
                <w:b/>
                <w:color w:val="000000"/>
                <w:sz w:val="23"/>
                <w:szCs w:val="23"/>
              </w:rPr>
            </w:pPr>
            <w:r w:rsidRPr="007B5EF2">
              <w:rPr>
                <w:rFonts w:ascii="Arial" w:hAnsi="Arial"/>
                <w:b/>
                <w:color w:val="000000"/>
                <w:sz w:val="23"/>
                <w:szCs w:val="23"/>
              </w:rPr>
              <w:t>UN</w:t>
            </w:r>
          </w:p>
        </w:tc>
        <w:tc>
          <w:tcPr>
            <w:tcW w:w="3828" w:type="dxa"/>
            <w:tcBorders>
              <w:top w:val="single" w:sz="4" w:space="0" w:color="000000"/>
              <w:left w:val="single" w:sz="4" w:space="0" w:color="000000"/>
              <w:bottom w:val="single" w:sz="4" w:space="0" w:color="000000"/>
              <w:right w:val="single" w:sz="4" w:space="0" w:color="000000"/>
            </w:tcBorders>
            <w:vAlign w:val="center"/>
          </w:tcPr>
          <w:p w14:paraId="0190DDB3" w14:textId="0962FE99" w:rsidR="001626D7" w:rsidRPr="007B5EF2" w:rsidRDefault="001626D7" w:rsidP="001626D7">
            <w:pPr>
              <w:jc w:val="both"/>
              <w:rPr>
                <w:rFonts w:ascii="Arial" w:hAnsi="Arial"/>
                <w:b/>
                <w:color w:val="000000"/>
                <w:sz w:val="23"/>
                <w:szCs w:val="23"/>
              </w:rPr>
            </w:pPr>
            <w:r w:rsidRPr="007B5EF2">
              <w:rPr>
                <w:rFonts w:ascii="Arial" w:hAnsi="Arial"/>
                <w:b/>
                <w:color w:val="000000"/>
                <w:sz w:val="23"/>
                <w:szCs w:val="23"/>
              </w:rPr>
              <w:t xml:space="preserve">Toalha de Banho,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tcPr>
          <w:p w14:paraId="2D95CC0F" w14:textId="3EADFC33" w:rsidR="001626D7" w:rsidRPr="007B5EF2" w:rsidRDefault="00562D44" w:rsidP="001626D7">
            <w:pPr>
              <w:jc w:val="center"/>
              <w:rPr>
                <w:rFonts w:ascii="Arial" w:hAnsi="Arial"/>
                <w:b/>
                <w:sz w:val="23"/>
                <w:szCs w:val="23"/>
              </w:rPr>
            </w:pPr>
            <w:r>
              <w:rPr>
                <w:rFonts w:ascii="Arial" w:hAnsi="Arial"/>
                <w:b/>
                <w:sz w:val="23"/>
                <w:szCs w:val="23"/>
              </w:rPr>
              <w:t>34,27</w:t>
            </w:r>
          </w:p>
        </w:tc>
        <w:tc>
          <w:tcPr>
            <w:tcW w:w="1701" w:type="dxa"/>
            <w:tcBorders>
              <w:top w:val="single" w:sz="4" w:space="0" w:color="000000"/>
              <w:left w:val="single" w:sz="4" w:space="0" w:color="000000"/>
              <w:bottom w:val="single" w:sz="4" w:space="0" w:color="000000"/>
              <w:right w:val="single" w:sz="4" w:space="0" w:color="000000"/>
            </w:tcBorders>
          </w:tcPr>
          <w:p w14:paraId="66C21F7C" w14:textId="3F124EB5" w:rsidR="001626D7" w:rsidRPr="007B5EF2" w:rsidRDefault="00562D44" w:rsidP="001626D7">
            <w:pPr>
              <w:jc w:val="center"/>
              <w:rPr>
                <w:rFonts w:ascii="Arial" w:hAnsi="Arial"/>
                <w:b/>
                <w:sz w:val="23"/>
                <w:szCs w:val="23"/>
              </w:rPr>
            </w:pPr>
            <w:r>
              <w:rPr>
                <w:rFonts w:ascii="Arial" w:hAnsi="Arial"/>
                <w:b/>
                <w:sz w:val="23"/>
                <w:szCs w:val="23"/>
              </w:rPr>
              <w:t>17.477,70</w:t>
            </w:r>
          </w:p>
        </w:tc>
      </w:tr>
      <w:tr w:rsidR="001626D7" w:rsidRPr="007B5EF2" w14:paraId="1A6616A8" w14:textId="77777777" w:rsidTr="002E0DB7">
        <w:tc>
          <w:tcPr>
            <w:tcW w:w="845" w:type="dxa"/>
            <w:tcBorders>
              <w:top w:val="single" w:sz="4" w:space="0" w:color="000000"/>
              <w:left w:val="single" w:sz="4" w:space="0" w:color="000000"/>
              <w:bottom w:val="single" w:sz="4" w:space="0" w:color="000000"/>
              <w:right w:val="single" w:sz="4" w:space="0" w:color="000000"/>
            </w:tcBorders>
          </w:tcPr>
          <w:p w14:paraId="75BD6085" w14:textId="30CBADDD" w:rsidR="001626D7" w:rsidRPr="007B5EF2" w:rsidRDefault="001626D7" w:rsidP="001626D7">
            <w:pPr>
              <w:jc w:val="center"/>
              <w:rPr>
                <w:rFonts w:ascii="Arial" w:hAnsi="Arial"/>
                <w:b/>
                <w:sz w:val="23"/>
                <w:szCs w:val="23"/>
              </w:rPr>
            </w:pPr>
            <w:r w:rsidRPr="007B5EF2">
              <w:rPr>
                <w:rFonts w:ascii="Arial" w:hAnsi="Arial"/>
                <w:b/>
                <w:sz w:val="23"/>
                <w:szCs w:val="23"/>
              </w:rPr>
              <w:t>09</w:t>
            </w:r>
          </w:p>
        </w:tc>
        <w:tc>
          <w:tcPr>
            <w:tcW w:w="993" w:type="dxa"/>
            <w:tcBorders>
              <w:top w:val="single" w:sz="4" w:space="0" w:color="000000"/>
              <w:left w:val="single" w:sz="4" w:space="0" w:color="000000"/>
              <w:bottom w:val="single" w:sz="4" w:space="0" w:color="000000"/>
              <w:right w:val="single" w:sz="4" w:space="0" w:color="000000"/>
            </w:tcBorders>
          </w:tcPr>
          <w:p w14:paraId="7D2CD290" w14:textId="65A4BC0E" w:rsidR="001626D7" w:rsidRPr="007B5EF2" w:rsidRDefault="001626D7" w:rsidP="001626D7">
            <w:pPr>
              <w:jc w:val="center"/>
              <w:rPr>
                <w:rFonts w:ascii="Arial" w:hAnsi="Arial"/>
                <w:b/>
                <w:color w:val="000000"/>
                <w:sz w:val="23"/>
                <w:szCs w:val="23"/>
              </w:rPr>
            </w:pPr>
            <w:r w:rsidRPr="007B5EF2">
              <w:rPr>
                <w:rFonts w:ascii="Arial" w:hAnsi="Arial"/>
                <w:b/>
                <w:color w:val="000000"/>
                <w:sz w:val="23"/>
                <w:szCs w:val="23"/>
              </w:rPr>
              <w:t>260</w:t>
            </w:r>
          </w:p>
        </w:tc>
        <w:tc>
          <w:tcPr>
            <w:tcW w:w="992" w:type="dxa"/>
            <w:tcBorders>
              <w:top w:val="single" w:sz="4" w:space="0" w:color="000000"/>
              <w:left w:val="single" w:sz="4" w:space="0" w:color="000000"/>
              <w:bottom w:val="single" w:sz="4" w:space="0" w:color="000000"/>
              <w:right w:val="single" w:sz="4" w:space="0" w:color="000000"/>
            </w:tcBorders>
          </w:tcPr>
          <w:p w14:paraId="3B96CF15" w14:textId="7BCF5673" w:rsidR="001626D7" w:rsidRPr="007B5EF2" w:rsidRDefault="001626D7" w:rsidP="001626D7">
            <w:pPr>
              <w:jc w:val="center"/>
              <w:rPr>
                <w:rFonts w:ascii="Arial" w:hAnsi="Arial"/>
                <w:b/>
                <w:color w:val="000000"/>
                <w:sz w:val="23"/>
                <w:szCs w:val="23"/>
              </w:rPr>
            </w:pPr>
            <w:r w:rsidRPr="007B5EF2">
              <w:rPr>
                <w:rFonts w:ascii="Arial" w:hAnsi="Arial"/>
                <w:b/>
                <w:color w:val="000000"/>
                <w:sz w:val="23"/>
                <w:szCs w:val="23"/>
              </w:rPr>
              <w:t>UN</w:t>
            </w:r>
          </w:p>
        </w:tc>
        <w:tc>
          <w:tcPr>
            <w:tcW w:w="3828" w:type="dxa"/>
            <w:tcBorders>
              <w:top w:val="single" w:sz="4" w:space="0" w:color="000000"/>
              <w:left w:val="single" w:sz="4" w:space="0" w:color="000000"/>
              <w:bottom w:val="single" w:sz="4" w:space="0" w:color="000000"/>
              <w:right w:val="single" w:sz="4" w:space="0" w:color="000000"/>
            </w:tcBorders>
            <w:vAlign w:val="center"/>
          </w:tcPr>
          <w:p w14:paraId="23931A58" w14:textId="5C347329" w:rsidR="001626D7" w:rsidRPr="007B5EF2" w:rsidRDefault="001626D7" w:rsidP="001626D7">
            <w:pPr>
              <w:jc w:val="both"/>
              <w:rPr>
                <w:rFonts w:ascii="Arial" w:hAnsi="Arial"/>
                <w:b/>
                <w:color w:val="000000"/>
                <w:sz w:val="23"/>
                <w:szCs w:val="23"/>
              </w:rPr>
            </w:pPr>
            <w:r w:rsidRPr="007B5EF2">
              <w:rPr>
                <w:rFonts w:ascii="Arial" w:hAnsi="Arial"/>
                <w:b/>
                <w:color w:val="000000"/>
                <w:sz w:val="23"/>
                <w:szCs w:val="23"/>
              </w:rPr>
              <w:t xml:space="preserve">Toalha de Rosto,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tcPr>
          <w:p w14:paraId="5D6660E8" w14:textId="5C61F297" w:rsidR="001626D7" w:rsidRPr="007B5EF2" w:rsidRDefault="00562D44" w:rsidP="001626D7">
            <w:pPr>
              <w:jc w:val="center"/>
              <w:rPr>
                <w:rFonts w:ascii="Arial" w:hAnsi="Arial"/>
                <w:b/>
                <w:sz w:val="23"/>
                <w:szCs w:val="23"/>
              </w:rPr>
            </w:pPr>
            <w:r>
              <w:rPr>
                <w:rFonts w:ascii="Arial" w:hAnsi="Arial"/>
                <w:b/>
                <w:sz w:val="23"/>
                <w:szCs w:val="23"/>
              </w:rPr>
              <w:t>15,43</w:t>
            </w:r>
          </w:p>
        </w:tc>
        <w:tc>
          <w:tcPr>
            <w:tcW w:w="1701" w:type="dxa"/>
            <w:tcBorders>
              <w:top w:val="single" w:sz="4" w:space="0" w:color="000000"/>
              <w:left w:val="single" w:sz="4" w:space="0" w:color="000000"/>
              <w:bottom w:val="single" w:sz="4" w:space="0" w:color="000000"/>
              <w:right w:val="single" w:sz="4" w:space="0" w:color="000000"/>
            </w:tcBorders>
          </w:tcPr>
          <w:p w14:paraId="3BA0944D" w14:textId="260074B9" w:rsidR="001626D7" w:rsidRPr="007B5EF2" w:rsidRDefault="00562D44" w:rsidP="001626D7">
            <w:pPr>
              <w:jc w:val="center"/>
              <w:rPr>
                <w:rFonts w:ascii="Arial" w:hAnsi="Arial"/>
                <w:b/>
                <w:sz w:val="23"/>
                <w:szCs w:val="23"/>
              </w:rPr>
            </w:pPr>
            <w:r>
              <w:rPr>
                <w:rFonts w:ascii="Arial" w:hAnsi="Arial"/>
                <w:b/>
                <w:sz w:val="23"/>
                <w:szCs w:val="23"/>
              </w:rPr>
              <w:t>4.011,80</w:t>
            </w:r>
          </w:p>
        </w:tc>
      </w:tr>
      <w:tr w:rsidR="001626D7" w:rsidRPr="007B5EF2" w14:paraId="5047BC70" w14:textId="77777777" w:rsidTr="009D76A1">
        <w:tc>
          <w:tcPr>
            <w:tcW w:w="6658" w:type="dxa"/>
            <w:gridSpan w:val="4"/>
            <w:tcBorders>
              <w:top w:val="single" w:sz="4" w:space="0" w:color="000000"/>
              <w:left w:val="single" w:sz="4" w:space="0" w:color="000000"/>
              <w:bottom w:val="single" w:sz="4" w:space="0" w:color="000000"/>
              <w:right w:val="single" w:sz="4" w:space="0" w:color="000000"/>
            </w:tcBorders>
            <w:vAlign w:val="center"/>
          </w:tcPr>
          <w:p w14:paraId="4BF73CF6" w14:textId="447B1ED0" w:rsidR="001626D7" w:rsidRPr="007B5EF2" w:rsidRDefault="001626D7" w:rsidP="001626D7">
            <w:pPr>
              <w:jc w:val="right"/>
              <w:rPr>
                <w:rFonts w:ascii="Arial" w:hAnsi="Arial"/>
                <w:b/>
                <w:sz w:val="23"/>
                <w:szCs w:val="23"/>
              </w:rPr>
            </w:pPr>
            <w:r w:rsidRPr="007B5EF2">
              <w:rPr>
                <w:rFonts w:ascii="Arial" w:hAnsi="Arial"/>
                <w:b/>
                <w:sz w:val="23"/>
                <w:szCs w:val="23"/>
              </w:rPr>
              <w:t>TOTAL DO LOTE 04</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66EA944A" w14:textId="32122C2B" w:rsidR="001626D7" w:rsidRPr="007B5EF2" w:rsidRDefault="001626D7" w:rsidP="001626D7">
            <w:pPr>
              <w:rPr>
                <w:rFonts w:ascii="Arial" w:hAnsi="Arial"/>
                <w:b/>
                <w:sz w:val="23"/>
                <w:szCs w:val="23"/>
              </w:rPr>
            </w:pPr>
            <w:r w:rsidRPr="007B5EF2">
              <w:rPr>
                <w:rFonts w:ascii="Arial" w:hAnsi="Arial"/>
                <w:b/>
                <w:sz w:val="23"/>
                <w:szCs w:val="23"/>
              </w:rPr>
              <w:t xml:space="preserve">R$ </w:t>
            </w:r>
            <w:r w:rsidR="00C47CB5">
              <w:rPr>
                <w:rFonts w:ascii="Arial" w:hAnsi="Arial"/>
                <w:b/>
                <w:sz w:val="23"/>
                <w:szCs w:val="23"/>
              </w:rPr>
              <w:t>290.808,50</w:t>
            </w:r>
          </w:p>
        </w:tc>
      </w:tr>
    </w:tbl>
    <w:p w14:paraId="0D86993B" w14:textId="77777777" w:rsidR="005C76E2" w:rsidRPr="007B5EF2" w:rsidRDefault="005C76E2" w:rsidP="00E54E11">
      <w:pPr>
        <w:pStyle w:val="Nvel2-Red"/>
        <w:widowControl w:val="0"/>
        <w:numPr>
          <w:ilvl w:val="0"/>
          <w:numId w:val="0"/>
        </w:numPr>
        <w:suppressAutoHyphens/>
        <w:spacing w:before="260" w:line="240" w:lineRule="auto"/>
        <w:rPr>
          <w:b/>
          <w:bCs/>
          <w:i w:val="0"/>
          <w:iCs w:val="0"/>
          <w:color w:val="EE0000"/>
          <w:sz w:val="23"/>
          <w:szCs w:val="23"/>
        </w:rPr>
      </w:pPr>
    </w:p>
    <w:tbl>
      <w:tblPr>
        <w:tblW w:w="9351" w:type="dxa"/>
        <w:tblLayout w:type="fixed"/>
        <w:tblLook w:val="01E0" w:firstRow="1" w:lastRow="1" w:firstColumn="1" w:lastColumn="1" w:noHBand="0" w:noVBand="0"/>
      </w:tblPr>
      <w:tblGrid>
        <w:gridCol w:w="845"/>
        <w:gridCol w:w="993"/>
        <w:gridCol w:w="992"/>
        <w:gridCol w:w="3828"/>
        <w:gridCol w:w="992"/>
        <w:gridCol w:w="1701"/>
      </w:tblGrid>
      <w:tr w:rsidR="005C76E2" w:rsidRPr="007B5EF2" w14:paraId="1B204E4C" w14:textId="77777777" w:rsidTr="009D76A1">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0F39019" w14:textId="0C753971" w:rsidR="005C76E2" w:rsidRPr="007B5EF2" w:rsidRDefault="005C76E2" w:rsidP="009D76A1">
            <w:pPr>
              <w:jc w:val="center"/>
              <w:rPr>
                <w:rFonts w:ascii="Arial" w:hAnsi="Arial"/>
                <w:b/>
                <w:bCs/>
                <w:sz w:val="23"/>
                <w:szCs w:val="23"/>
              </w:rPr>
            </w:pPr>
            <w:r w:rsidRPr="007B5EF2">
              <w:rPr>
                <w:rFonts w:ascii="Arial" w:hAnsi="Arial"/>
                <w:b/>
                <w:sz w:val="23"/>
                <w:szCs w:val="23"/>
              </w:rPr>
              <w:t xml:space="preserve">Objeto licitado – Lote </w:t>
            </w:r>
            <w:r w:rsidRPr="007B5EF2">
              <w:rPr>
                <w:rFonts w:ascii="Arial" w:hAnsi="Arial"/>
                <w:b/>
                <w:bCs/>
                <w:sz w:val="23"/>
                <w:szCs w:val="23"/>
              </w:rPr>
              <w:t>05</w:t>
            </w:r>
          </w:p>
          <w:p w14:paraId="7AEBEFBC" w14:textId="77777777" w:rsidR="005C76E2" w:rsidRPr="007B5EF2" w:rsidRDefault="005C76E2" w:rsidP="009D76A1">
            <w:pPr>
              <w:jc w:val="center"/>
              <w:rPr>
                <w:rFonts w:ascii="Arial" w:hAnsi="Arial"/>
                <w:b/>
                <w:sz w:val="23"/>
                <w:szCs w:val="23"/>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590BA3" w14:textId="77777777" w:rsidR="005C76E2" w:rsidRPr="007B5EF2" w:rsidRDefault="005C76E2" w:rsidP="009D76A1">
            <w:pPr>
              <w:jc w:val="center"/>
              <w:rPr>
                <w:rFonts w:ascii="Arial" w:hAnsi="Arial"/>
                <w:b/>
                <w:sz w:val="23"/>
                <w:szCs w:val="23"/>
              </w:rPr>
            </w:pPr>
            <w:r w:rsidRPr="007B5EF2">
              <w:rPr>
                <w:rFonts w:ascii="Arial" w:hAnsi="Arial"/>
                <w:b/>
                <w:sz w:val="23"/>
                <w:szCs w:val="23"/>
              </w:rPr>
              <w:t>Valor (R$)</w:t>
            </w:r>
          </w:p>
        </w:tc>
      </w:tr>
      <w:tr w:rsidR="005C76E2" w:rsidRPr="007B5EF2" w14:paraId="0EF08C2D" w14:textId="77777777" w:rsidTr="009D76A1">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1688A88" w14:textId="77777777" w:rsidR="005C76E2" w:rsidRPr="007B5EF2" w:rsidRDefault="005C76E2" w:rsidP="009D76A1">
            <w:pPr>
              <w:jc w:val="center"/>
              <w:rPr>
                <w:rFonts w:ascii="Arial" w:hAnsi="Arial"/>
                <w:b/>
                <w:sz w:val="23"/>
                <w:szCs w:val="23"/>
              </w:rPr>
            </w:pPr>
            <w:r w:rsidRPr="007B5EF2">
              <w:rPr>
                <w:rFonts w:ascii="Arial" w:hAnsi="Arial"/>
                <w:b/>
                <w:sz w:val="23"/>
                <w:szCs w:val="23"/>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9763D6" w14:textId="77777777" w:rsidR="005C76E2" w:rsidRPr="007B5EF2" w:rsidRDefault="005C76E2" w:rsidP="009D76A1">
            <w:pPr>
              <w:jc w:val="center"/>
              <w:rPr>
                <w:rFonts w:ascii="Arial" w:hAnsi="Arial"/>
                <w:b/>
                <w:sz w:val="23"/>
                <w:szCs w:val="23"/>
              </w:rPr>
            </w:pPr>
            <w:r w:rsidRPr="007B5EF2">
              <w:rPr>
                <w:rFonts w:ascii="Arial" w:hAnsi="Arial"/>
                <w:b/>
                <w:sz w:val="23"/>
                <w:szCs w:val="23"/>
              </w:rPr>
              <w:t>Qtd</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4DE002D" w14:textId="77777777" w:rsidR="005C76E2" w:rsidRPr="007B5EF2" w:rsidRDefault="005C76E2" w:rsidP="009D76A1">
            <w:pPr>
              <w:jc w:val="center"/>
              <w:rPr>
                <w:rFonts w:ascii="Arial" w:hAnsi="Arial"/>
                <w:b/>
                <w:sz w:val="23"/>
                <w:szCs w:val="23"/>
              </w:rPr>
            </w:pPr>
            <w:r w:rsidRPr="007B5EF2">
              <w:rPr>
                <w:rFonts w:ascii="Arial" w:hAnsi="Arial"/>
                <w:b/>
                <w:sz w:val="23"/>
                <w:szCs w:val="23"/>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3B9ACB8" w14:textId="77777777" w:rsidR="005C76E2" w:rsidRPr="007B5EF2" w:rsidRDefault="005C76E2" w:rsidP="009D76A1">
            <w:pPr>
              <w:jc w:val="center"/>
              <w:rPr>
                <w:rFonts w:ascii="Arial" w:hAnsi="Arial"/>
                <w:b/>
                <w:sz w:val="23"/>
                <w:szCs w:val="23"/>
              </w:rPr>
            </w:pPr>
            <w:r w:rsidRPr="007B5EF2">
              <w:rPr>
                <w:rFonts w:ascii="Arial" w:hAnsi="Arial"/>
                <w:b/>
                <w:sz w:val="23"/>
                <w:szCs w:val="23"/>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23D7AC" w14:textId="77777777" w:rsidR="005C76E2" w:rsidRPr="007B5EF2" w:rsidRDefault="005C76E2" w:rsidP="009D76A1">
            <w:pPr>
              <w:jc w:val="center"/>
              <w:rPr>
                <w:rFonts w:ascii="Arial" w:hAnsi="Arial"/>
                <w:b/>
                <w:sz w:val="23"/>
                <w:szCs w:val="23"/>
              </w:rPr>
            </w:pPr>
            <w:r w:rsidRPr="007B5EF2">
              <w:rPr>
                <w:rFonts w:ascii="Arial" w:hAnsi="Arial"/>
                <w:b/>
                <w:sz w:val="23"/>
                <w:szCs w:val="23"/>
              </w:rPr>
              <w:t>Unit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B15D09A" w14:textId="77777777" w:rsidR="005C76E2" w:rsidRPr="007B5EF2" w:rsidRDefault="005C76E2" w:rsidP="009D76A1">
            <w:pPr>
              <w:jc w:val="center"/>
              <w:rPr>
                <w:rFonts w:ascii="Arial" w:hAnsi="Arial"/>
                <w:b/>
                <w:sz w:val="23"/>
                <w:szCs w:val="23"/>
              </w:rPr>
            </w:pPr>
            <w:r w:rsidRPr="007B5EF2">
              <w:rPr>
                <w:rFonts w:ascii="Arial" w:hAnsi="Arial"/>
                <w:b/>
                <w:sz w:val="23"/>
                <w:szCs w:val="23"/>
              </w:rPr>
              <w:t>Total</w:t>
            </w:r>
          </w:p>
        </w:tc>
      </w:tr>
      <w:tr w:rsidR="00ED7109" w:rsidRPr="007B5EF2" w14:paraId="1F426931" w14:textId="77777777" w:rsidTr="009D76A1">
        <w:tc>
          <w:tcPr>
            <w:tcW w:w="845" w:type="dxa"/>
            <w:tcBorders>
              <w:top w:val="single" w:sz="4" w:space="0" w:color="000000"/>
              <w:left w:val="single" w:sz="4" w:space="0" w:color="000000"/>
              <w:bottom w:val="single" w:sz="4" w:space="0" w:color="000000"/>
              <w:right w:val="single" w:sz="4" w:space="0" w:color="000000"/>
            </w:tcBorders>
            <w:vAlign w:val="center"/>
          </w:tcPr>
          <w:p w14:paraId="7C28ACE0" w14:textId="0736AA8A" w:rsidR="00ED7109" w:rsidRPr="007B5EF2" w:rsidRDefault="00ED7109" w:rsidP="00ED7109">
            <w:pPr>
              <w:jc w:val="center"/>
              <w:rPr>
                <w:rFonts w:ascii="Arial" w:hAnsi="Arial"/>
                <w:b/>
                <w:sz w:val="23"/>
                <w:szCs w:val="23"/>
              </w:rPr>
            </w:pPr>
            <w:r w:rsidRPr="007B5EF2">
              <w:rPr>
                <w:rFonts w:ascii="Arial" w:hAnsi="Arial"/>
                <w:b/>
                <w:sz w:val="23"/>
                <w:szCs w:val="23"/>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3F7CFED1" w14:textId="59DAA99D" w:rsidR="00ED7109" w:rsidRPr="007B5EF2" w:rsidRDefault="00ED7109" w:rsidP="00ED7109">
            <w:pPr>
              <w:jc w:val="center"/>
              <w:rPr>
                <w:rFonts w:ascii="Arial" w:hAnsi="Arial"/>
                <w:b/>
                <w:color w:val="000000"/>
                <w:sz w:val="23"/>
                <w:szCs w:val="23"/>
              </w:rPr>
            </w:pPr>
            <w:r w:rsidRPr="007B5EF2">
              <w:rPr>
                <w:rFonts w:ascii="Arial" w:hAnsi="Arial"/>
                <w:b/>
                <w:color w:val="000000"/>
                <w:sz w:val="23"/>
                <w:szCs w:val="23"/>
              </w:rPr>
              <w:t>620</w:t>
            </w:r>
          </w:p>
        </w:tc>
        <w:tc>
          <w:tcPr>
            <w:tcW w:w="992" w:type="dxa"/>
            <w:tcBorders>
              <w:top w:val="single" w:sz="4" w:space="0" w:color="000000"/>
              <w:left w:val="single" w:sz="4" w:space="0" w:color="000000"/>
              <w:bottom w:val="single" w:sz="4" w:space="0" w:color="000000"/>
              <w:right w:val="single" w:sz="4" w:space="0" w:color="000000"/>
            </w:tcBorders>
            <w:vAlign w:val="center"/>
          </w:tcPr>
          <w:p w14:paraId="39487211" w14:textId="34A9E220" w:rsidR="00ED7109" w:rsidRPr="007B5EF2" w:rsidRDefault="00ED7109" w:rsidP="00ED7109">
            <w:pPr>
              <w:jc w:val="center"/>
              <w:rPr>
                <w:rFonts w:ascii="Arial" w:hAnsi="Arial"/>
                <w:b/>
                <w:color w:val="000000"/>
                <w:sz w:val="23"/>
                <w:szCs w:val="23"/>
              </w:rPr>
            </w:pPr>
            <w:r w:rsidRPr="007B5EF2">
              <w:rPr>
                <w:rFonts w:ascii="Arial" w:hAnsi="Arial"/>
                <w:b/>
                <w:color w:val="000000"/>
                <w:sz w:val="23"/>
                <w:szCs w:val="23"/>
              </w:rPr>
              <w:t>UN</w:t>
            </w:r>
          </w:p>
        </w:tc>
        <w:tc>
          <w:tcPr>
            <w:tcW w:w="3828" w:type="dxa"/>
            <w:tcBorders>
              <w:top w:val="single" w:sz="4" w:space="0" w:color="000000"/>
              <w:left w:val="single" w:sz="4" w:space="0" w:color="000000"/>
              <w:bottom w:val="single" w:sz="4" w:space="0" w:color="000000"/>
              <w:right w:val="single" w:sz="4" w:space="0" w:color="000000"/>
            </w:tcBorders>
            <w:vAlign w:val="center"/>
          </w:tcPr>
          <w:p w14:paraId="2B4CBD5C" w14:textId="7454A34A" w:rsidR="00ED7109" w:rsidRPr="007B5EF2" w:rsidRDefault="00ED7109" w:rsidP="00ED7109">
            <w:pPr>
              <w:jc w:val="both"/>
              <w:rPr>
                <w:rFonts w:ascii="Arial" w:hAnsi="Arial"/>
                <w:b/>
                <w:color w:val="000000"/>
                <w:sz w:val="23"/>
                <w:szCs w:val="23"/>
              </w:rPr>
            </w:pPr>
            <w:r w:rsidRPr="007B5EF2">
              <w:rPr>
                <w:rFonts w:ascii="Arial" w:hAnsi="Arial"/>
                <w:b/>
                <w:color w:val="000000"/>
                <w:sz w:val="23"/>
                <w:szCs w:val="23"/>
              </w:rPr>
              <w:t xml:space="preserve">Bico de Silicone para Mamadeira,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vAlign w:val="center"/>
          </w:tcPr>
          <w:p w14:paraId="3A093B54" w14:textId="7C9DCAD4" w:rsidR="00ED7109" w:rsidRPr="007B5EF2" w:rsidRDefault="005C1055" w:rsidP="00ED7109">
            <w:pPr>
              <w:jc w:val="center"/>
              <w:rPr>
                <w:rFonts w:ascii="Arial" w:hAnsi="Arial"/>
                <w:b/>
                <w:sz w:val="23"/>
                <w:szCs w:val="23"/>
              </w:rPr>
            </w:pPr>
            <w:r>
              <w:rPr>
                <w:rFonts w:ascii="Arial" w:hAnsi="Arial"/>
                <w:b/>
                <w:sz w:val="23"/>
                <w:szCs w:val="23"/>
              </w:rPr>
              <w:t>16,10</w:t>
            </w:r>
          </w:p>
        </w:tc>
        <w:tc>
          <w:tcPr>
            <w:tcW w:w="1701" w:type="dxa"/>
            <w:tcBorders>
              <w:top w:val="single" w:sz="4" w:space="0" w:color="000000"/>
              <w:left w:val="single" w:sz="4" w:space="0" w:color="000000"/>
              <w:bottom w:val="single" w:sz="4" w:space="0" w:color="000000"/>
              <w:right w:val="single" w:sz="4" w:space="0" w:color="000000"/>
            </w:tcBorders>
            <w:vAlign w:val="center"/>
          </w:tcPr>
          <w:p w14:paraId="0F35D53E" w14:textId="56C64A61" w:rsidR="00ED7109" w:rsidRPr="007B5EF2" w:rsidRDefault="005C1055" w:rsidP="00ED7109">
            <w:pPr>
              <w:jc w:val="center"/>
              <w:rPr>
                <w:rFonts w:ascii="Arial" w:hAnsi="Arial"/>
                <w:b/>
                <w:sz w:val="23"/>
                <w:szCs w:val="23"/>
              </w:rPr>
            </w:pPr>
            <w:r>
              <w:rPr>
                <w:rFonts w:ascii="Arial" w:hAnsi="Arial"/>
                <w:b/>
                <w:sz w:val="23"/>
                <w:szCs w:val="23"/>
              </w:rPr>
              <w:t>9.982,00</w:t>
            </w:r>
          </w:p>
        </w:tc>
      </w:tr>
      <w:tr w:rsidR="00ED7109" w:rsidRPr="007B5EF2" w14:paraId="4606D5F3" w14:textId="77777777" w:rsidTr="009D76A1">
        <w:tc>
          <w:tcPr>
            <w:tcW w:w="845" w:type="dxa"/>
            <w:tcBorders>
              <w:top w:val="single" w:sz="4" w:space="0" w:color="000000"/>
              <w:left w:val="single" w:sz="4" w:space="0" w:color="000000"/>
              <w:bottom w:val="single" w:sz="4" w:space="0" w:color="000000"/>
              <w:right w:val="single" w:sz="4" w:space="0" w:color="000000"/>
            </w:tcBorders>
            <w:vAlign w:val="center"/>
          </w:tcPr>
          <w:p w14:paraId="51CA4315" w14:textId="5739222F" w:rsidR="00ED7109" w:rsidRPr="007B5EF2" w:rsidRDefault="00ED7109" w:rsidP="00ED7109">
            <w:pPr>
              <w:jc w:val="center"/>
              <w:rPr>
                <w:rFonts w:ascii="Arial" w:hAnsi="Arial"/>
                <w:b/>
                <w:sz w:val="23"/>
                <w:szCs w:val="23"/>
              </w:rPr>
            </w:pPr>
            <w:r w:rsidRPr="007B5EF2">
              <w:rPr>
                <w:rFonts w:ascii="Arial" w:hAnsi="Arial"/>
                <w:b/>
                <w:sz w:val="23"/>
                <w:szCs w:val="23"/>
              </w:rPr>
              <w:t>02</w:t>
            </w:r>
          </w:p>
        </w:tc>
        <w:tc>
          <w:tcPr>
            <w:tcW w:w="993" w:type="dxa"/>
            <w:tcBorders>
              <w:top w:val="single" w:sz="4" w:space="0" w:color="000000"/>
              <w:left w:val="single" w:sz="4" w:space="0" w:color="000000"/>
              <w:bottom w:val="single" w:sz="4" w:space="0" w:color="000000"/>
              <w:right w:val="single" w:sz="4" w:space="0" w:color="000000"/>
            </w:tcBorders>
            <w:vAlign w:val="center"/>
          </w:tcPr>
          <w:p w14:paraId="577C6501" w14:textId="4389D44C" w:rsidR="00ED7109" w:rsidRPr="007B5EF2" w:rsidRDefault="00ED7109" w:rsidP="00ED7109">
            <w:pPr>
              <w:jc w:val="center"/>
              <w:rPr>
                <w:rFonts w:ascii="Arial" w:hAnsi="Arial"/>
                <w:b/>
                <w:color w:val="000000"/>
                <w:sz w:val="23"/>
                <w:szCs w:val="23"/>
              </w:rPr>
            </w:pPr>
            <w:r w:rsidRPr="007B5EF2">
              <w:rPr>
                <w:rFonts w:ascii="Arial" w:hAnsi="Arial"/>
                <w:b/>
                <w:color w:val="000000"/>
                <w:sz w:val="23"/>
                <w:szCs w:val="23"/>
              </w:rPr>
              <w:t>620</w:t>
            </w:r>
          </w:p>
        </w:tc>
        <w:tc>
          <w:tcPr>
            <w:tcW w:w="992" w:type="dxa"/>
            <w:tcBorders>
              <w:top w:val="single" w:sz="4" w:space="0" w:color="000000"/>
              <w:left w:val="single" w:sz="4" w:space="0" w:color="000000"/>
              <w:bottom w:val="single" w:sz="4" w:space="0" w:color="000000"/>
              <w:right w:val="single" w:sz="4" w:space="0" w:color="000000"/>
            </w:tcBorders>
            <w:vAlign w:val="center"/>
          </w:tcPr>
          <w:p w14:paraId="5A3BB22D" w14:textId="19A23F5A" w:rsidR="00ED7109" w:rsidRPr="007B5EF2" w:rsidRDefault="00ED7109" w:rsidP="00ED7109">
            <w:pPr>
              <w:jc w:val="center"/>
              <w:rPr>
                <w:rFonts w:ascii="Arial" w:hAnsi="Arial"/>
                <w:b/>
                <w:color w:val="000000"/>
                <w:sz w:val="23"/>
                <w:szCs w:val="23"/>
              </w:rPr>
            </w:pPr>
            <w:r w:rsidRPr="007B5EF2">
              <w:rPr>
                <w:rFonts w:ascii="Arial" w:hAnsi="Arial"/>
                <w:b/>
                <w:color w:val="000000"/>
                <w:sz w:val="23"/>
                <w:szCs w:val="23"/>
              </w:rPr>
              <w:t>UN</w:t>
            </w:r>
          </w:p>
        </w:tc>
        <w:tc>
          <w:tcPr>
            <w:tcW w:w="3828" w:type="dxa"/>
            <w:tcBorders>
              <w:top w:val="single" w:sz="4" w:space="0" w:color="000000"/>
              <w:left w:val="single" w:sz="4" w:space="0" w:color="000000"/>
              <w:bottom w:val="single" w:sz="4" w:space="0" w:color="000000"/>
              <w:right w:val="single" w:sz="4" w:space="0" w:color="000000"/>
            </w:tcBorders>
            <w:vAlign w:val="center"/>
          </w:tcPr>
          <w:p w14:paraId="3F2F47E2" w14:textId="00652E13" w:rsidR="00ED7109" w:rsidRPr="007B5EF2" w:rsidRDefault="00ED7109" w:rsidP="00ED7109">
            <w:pPr>
              <w:jc w:val="both"/>
              <w:rPr>
                <w:rFonts w:ascii="Arial" w:hAnsi="Arial"/>
                <w:b/>
                <w:color w:val="000000"/>
                <w:sz w:val="23"/>
                <w:szCs w:val="23"/>
              </w:rPr>
            </w:pPr>
            <w:r w:rsidRPr="007B5EF2">
              <w:rPr>
                <w:rFonts w:ascii="Arial" w:hAnsi="Arial"/>
                <w:b/>
                <w:color w:val="000000"/>
                <w:sz w:val="23"/>
                <w:szCs w:val="23"/>
              </w:rPr>
              <w:t xml:space="preserve">Chupeta com bico de Silicone,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vAlign w:val="center"/>
          </w:tcPr>
          <w:p w14:paraId="13E57349" w14:textId="3EBB60B4" w:rsidR="00ED7109" w:rsidRPr="007B5EF2" w:rsidRDefault="00E431B6" w:rsidP="00ED7109">
            <w:pPr>
              <w:jc w:val="center"/>
              <w:rPr>
                <w:rFonts w:ascii="Arial" w:hAnsi="Arial"/>
                <w:b/>
                <w:sz w:val="23"/>
                <w:szCs w:val="23"/>
              </w:rPr>
            </w:pPr>
            <w:r>
              <w:rPr>
                <w:rFonts w:ascii="Arial" w:hAnsi="Arial"/>
                <w:b/>
                <w:sz w:val="23"/>
                <w:szCs w:val="23"/>
              </w:rPr>
              <w:t>20,60</w:t>
            </w:r>
          </w:p>
        </w:tc>
        <w:tc>
          <w:tcPr>
            <w:tcW w:w="1701" w:type="dxa"/>
            <w:tcBorders>
              <w:top w:val="single" w:sz="4" w:space="0" w:color="000000"/>
              <w:left w:val="single" w:sz="4" w:space="0" w:color="000000"/>
              <w:bottom w:val="single" w:sz="4" w:space="0" w:color="000000"/>
              <w:right w:val="single" w:sz="4" w:space="0" w:color="000000"/>
            </w:tcBorders>
            <w:vAlign w:val="center"/>
          </w:tcPr>
          <w:p w14:paraId="64846440" w14:textId="7A2907AC" w:rsidR="00ED7109" w:rsidRPr="007B5EF2" w:rsidRDefault="00E431B6" w:rsidP="00ED7109">
            <w:pPr>
              <w:jc w:val="center"/>
              <w:rPr>
                <w:rFonts w:ascii="Arial" w:hAnsi="Arial"/>
                <w:b/>
                <w:sz w:val="23"/>
                <w:szCs w:val="23"/>
              </w:rPr>
            </w:pPr>
            <w:r>
              <w:rPr>
                <w:rFonts w:ascii="Arial" w:hAnsi="Arial"/>
                <w:b/>
                <w:sz w:val="23"/>
                <w:szCs w:val="23"/>
              </w:rPr>
              <w:t>12.772,00</w:t>
            </w:r>
          </w:p>
        </w:tc>
      </w:tr>
      <w:tr w:rsidR="00ED7109" w:rsidRPr="007B5EF2" w14:paraId="62976CFD" w14:textId="77777777" w:rsidTr="009D76A1">
        <w:tc>
          <w:tcPr>
            <w:tcW w:w="845" w:type="dxa"/>
            <w:tcBorders>
              <w:top w:val="single" w:sz="4" w:space="0" w:color="000000"/>
              <w:left w:val="single" w:sz="4" w:space="0" w:color="000000"/>
              <w:bottom w:val="single" w:sz="4" w:space="0" w:color="000000"/>
              <w:right w:val="single" w:sz="4" w:space="0" w:color="000000"/>
            </w:tcBorders>
            <w:vAlign w:val="center"/>
          </w:tcPr>
          <w:p w14:paraId="0F4A97EF" w14:textId="45E14BCD" w:rsidR="00ED7109" w:rsidRPr="007B5EF2" w:rsidRDefault="00ED7109" w:rsidP="00ED7109">
            <w:pPr>
              <w:jc w:val="center"/>
              <w:rPr>
                <w:rFonts w:ascii="Arial" w:hAnsi="Arial"/>
                <w:b/>
                <w:sz w:val="23"/>
                <w:szCs w:val="23"/>
              </w:rPr>
            </w:pPr>
            <w:r w:rsidRPr="007B5EF2">
              <w:rPr>
                <w:rFonts w:ascii="Arial" w:hAnsi="Arial"/>
                <w:b/>
                <w:sz w:val="23"/>
                <w:szCs w:val="23"/>
              </w:rPr>
              <w:t>03</w:t>
            </w:r>
          </w:p>
        </w:tc>
        <w:tc>
          <w:tcPr>
            <w:tcW w:w="993" w:type="dxa"/>
            <w:tcBorders>
              <w:top w:val="single" w:sz="4" w:space="0" w:color="000000"/>
              <w:left w:val="single" w:sz="4" w:space="0" w:color="000000"/>
              <w:bottom w:val="single" w:sz="4" w:space="0" w:color="000000"/>
              <w:right w:val="single" w:sz="4" w:space="0" w:color="000000"/>
            </w:tcBorders>
            <w:vAlign w:val="center"/>
          </w:tcPr>
          <w:p w14:paraId="3BB35855" w14:textId="14491053" w:rsidR="00ED7109" w:rsidRPr="007B5EF2" w:rsidRDefault="00ED7109" w:rsidP="00ED7109">
            <w:pPr>
              <w:jc w:val="center"/>
              <w:rPr>
                <w:rFonts w:ascii="Arial" w:hAnsi="Arial"/>
                <w:b/>
                <w:color w:val="000000"/>
                <w:sz w:val="23"/>
                <w:szCs w:val="23"/>
              </w:rPr>
            </w:pPr>
            <w:r w:rsidRPr="007B5EF2">
              <w:rPr>
                <w:rFonts w:ascii="Arial" w:hAnsi="Arial"/>
                <w:b/>
                <w:color w:val="000000"/>
                <w:sz w:val="23"/>
                <w:szCs w:val="23"/>
              </w:rPr>
              <w:t>260</w:t>
            </w:r>
          </w:p>
        </w:tc>
        <w:tc>
          <w:tcPr>
            <w:tcW w:w="992" w:type="dxa"/>
            <w:tcBorders>
              <w:top w:val="single" w:sz="4" w:space="0" w:color="000000"/>
              <w:left w:val="single" w:sz="4" w:space="0" w:color="000000"/>
              <w:bottom w:val="single" w:sz="4" w:space="0" w:color="000000"/>
              <w:right w:val="single" w:sz="4" w:space="0" w:color="000000"/>
            </w:tcBorders>
            <w:vAlign w:val="center"/>
          </w:tcPr>
          <w:p w14:paraId="6A508AAB" w14:textId="5204023D" w:rsidR="00ED7109" w:rsidRPr="007B5EF2" w:rsidRDefault="00ED7109" w:rsidP="00ED7109">
            <w:pPr>
              <w:jc w:val="center"/>
              <w:rPr>
                <w:rFonts w:ascii="Arial" w:hAnsi="Arial"/>
                <w:b/>
                <w:color w:val="000000"/>
                <w:sz w:val="23"/>
                <w:szCs w:val="23"/>
              </w:rPr>
            </w:pPr>
            <w:r w:rsidRPr="007B5EF2">
              <w:rPr>
                <w:rFonts w:ascii="Arial" w:hAnsi="Arial"/>
                <w:b/>
                <w:color w:val="000000"/>
                <w:sz w:val="23"/>
                <w:szCs w:val="23"/>
              </w:rPr>
              <w:t>UN</w:t>
            </w:r>
          </w:p>
        </w:tc>
        <w:tc>
          <w:tcPr>
            <w:tcW w:w="3828" w:type="dxa"/>
            <w:tcBorders>
              <w:top w:val="single" w:sz="4" w:space="0" w:color="000000"/>
              <w:left w:val="single" w:sz="4" w:space="0" w:color="000000"/>
              <w:bottom w:val="single" w:sz="4" w:space="0" w:color="000000"/>
              <w:right w:val="single" w:sz="4" w:space="0" w:color="000000"/>
            </w:tcBorders>
            <w:vAlign w:val="center"/>
          </w:tcPr>
          <w:p w14:paraId="2EE4C180" w14:textId="7ED6BFF0" w:rsidR="00ED7109" w:rsidRPr="007B5EF2" w:rsidRDefault="00ED7109" w:rsidP="00ED7109">
            <w:pPr>
              <w:jc w:val="both"/>
              <w:rPr>
                <w:rFonts w:ascii="Arial" w:hAnsi="Arial"/>
                <w:b/>
                <w:color w:val="000000"/>
                <w:sz w:val="23"/>
                <w:szCs w:val="23"/>
              </w:rPr>
            </w:pPr>
            <w:r w:rsidRPr="007B5EF2">
              <w:rPr>
                <w:rFonts w:ascii="Arial" w:hAnsi="Arial"/>
                <w:b/>
                <w:color w:val="000000"/>
                <w:sz w:val="23"/>
                <w:szCs w:val="23"/>
              </w:rPr>
              <w:t xml:space="preserve">Escova de Cabelo,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vAlign w:val="center"/>
          </w:tcPr>
          <w:p w14:paraId="18E01D40" w14:textId="5E8317BF" w:rsidR="00ED7109" w:rsidRPr="007B5EF2" w:rsidRDefault="005C1055" w:rsidP="00ED7109">
            <w:pPr>
              <w:jc w:val="center"/>
              <w:rPr>
                <w:rFonts w:ascii="Arial" w:hAnsi="Arial"/>
                <w:b/>
                <w:sz w:val="23"/>
                <w:szCs w:val="23"/>
              </w:rPr>
            </w:pPr>
            <w:r>
              <w:rPr>
                <w:rFonts w:ascii="Arial" w:hAnsi="Arial"/>
                <w:b/>
                <w:sz w:val="23"/>
                <w:szCs w:val="23"/>
              </w:rPr>
              <w:t>28,99</w:t>
            </w:r>
          </w:p>
        </w:tc>
        <w:tc>
          <w:tcPr>
            <w:tcW w:w="1701" w:type="dxa"/>
            <w:tcBorders>
              <w:top w:val="single" w:sz="4" w:space="0" w:color="000000"/>
              <w:left w:val="single" w:sz="4" w:space="0" w:color="000000"/>
              <w:bottom w:val="single" w:sz="4" w:space="0" w:color="000000"/>
              <w:right w:val="single" w:sz="4" w:space="0" w:color="000000"/>
            </w:tcBorders>
            <w:vAlign w:val="center"/>
          </w:tcPr>
          <w:p w14:paraId="68CEDA3E" w14:textId="1D0E84EF" w:rsidR="00ED7109" w:rsidRPr="007B5EF2" w:rsidRDefault="005C1055" w:rsidP="00ED7109">
            <w:pPr>
              <w:jc w:val="center"/>
              <w:rPr>
                <w:rFonts w:ascii="Arial" w:hAnsi="Arial"/>
                <w:b/>
                <w:sz w:val="23"/>
                <w:szCs w:val="23"/>
              </w:rPr>
            </w:pPr>
            <w:r>
              <w:rPr>
                <w:rFonts w:ascii="Arial" w:hAnsi="Arial"/>
                <w:b/>
                <w:sz w:val="23"/>
                <w:szCs w:val="23"/>
              </w:rPr>
              <w:t>7.537,40</w:t>
            </w:r>
          </w:p>
        </w:tc>
      </w:tr>
      <w:tr w:rsidR="00ED7109" w:rsidRPr="007B5EF2" w14:paraId="32455EB4" w14:textId="77777777" w:rsidTr="009D76A1">
        <w:tc>
          <w:tcPr>
            <w:tcW w:w="845" w:type="dxa"/>
            <w:tcBorders>
              <w:top w:val="single" w:sz="4" w:space="0" w:color="000000"/>
              <w:left w:val="single" w:sz="4" w:space="0" w:color="000000"/>
              <w:bottom w:val="single" w:sz="4" w:space="0" w:color="000000"/>
              <w:right w:val="single" w:sz="4" w:space="0" w:color="000000"/>
            </w:tcBorders>
            <w:vAlign w:val="center"/>
          </w:tcPr>
          <w:p w14:paraId="663D1866" w14:textId="6F25D26F" w:rsidR="00ED7109" w:rsidRPr="007B5EF2" w:rsidRDefault="00ED7109" w:rsidP="00ED7109">
            <w:pPr>
              <w:jc w:val="center"/>
              <w:rPr>
                <w:rFonts w:ascii="Arial" w:hAnsi="Arial"/>
                <w:b/>
                <w:sz w:val="23"/>
                <w:szCs w:val="23"/>
              </w:rPr>
            </w:pPr>
            <w:r w:rsidRPr="007B5EF2">
              <w:rPr>
                <w:rFonts w:ascii="Arial" w:hAnsi="Arial"/>
                <w:b/>
                <w:sz w:val="23"/>
                <w:szCs w:val="23"/>
              </w:rPr>
              <w:t>04</w:t>
            </w:r>
          </w:p>
        </w:tc>
        <w:tc>
          <w:tcPr>
            <w:tcW w:w="993" w:type="dxa"/>
            <w:tcBorders>
              <w:top w:val="single" w:sz="4" w:space="0" w:color="000000"/>
              <w:left w:val="single" w:sz="4" w:space="0" w:color="000000"/>
              <w:bottom w:val="single" w:sz="4" w:space="0" w:color="000000"/>
              <w:right w:val="single" w:sz="4" w:space="0" w:color="000000"/>
            </w:tcBorders>
            <w:vAlign w:val="center"/>
          </w:tcPr>
          <w:p w14:paraId="50DDEFDF" w14:textId="771AAD83" w:rsidR="00ED7109" w:rsidRPr="007B5EF2" w:rsidRDefault="00ED7109" w:rsidP="00ED7109">
            <w:pPr>
              <w:jc w:val="center"/>
              <w:rPr>
                <w:rFonts w:ascii="Arial" w:hAnsi="Arial"/>
                <w:b/>
                <w:color w:val="000000"/>
                <w:sz w:val="23"/>
                <w:szCs w:val="23"/>
              </w:rPr>
            </w:pPr>
            <w:r w:rsidRPr="007B5EF2">
              <w:rPr>
                <w:rFonts w:ascii="Arial" w:hAnsi="Arial"/>
                <w:b/>
                <w:color w:val="000000"/>
                <w:sz w:val="23"/>
                <w:szCs w:val="23"/>
              </w:rPr>
              <w:t>260</w:t>
            </w:r>
          </w:p>
        </w:tc>
        <w:tc>
          <w:tcPr>
            <w:tcW w:w="992" w:type="dxa"/>
            <w:tcBorders>
              <w:top w:val="single" w:sz="4" w:space="0" w:color="000000"/>
              <w:left w:val="single" w:sz="4" w:space="0" w:color="000000"/>
              <w:bottom w:val="single" w:sz="4" w:space="0" w:color="000000"/>
              <w:right w:val="single" w:sz="4" w:space="0" w:color="000000"/>
            </w:tcBorders>
            <w:vAlign w:val="center"/>
          </w:tcPr>
          <w:p w14:paraId="6D4830A6" w14:textId="557F631D" w:rsidR="00ED7109" w:rsidRPr="007B5EF2" w:rsidRDefault="00ED7109" w:rsidP="00ED7109">
            <w:pPr>
              <w:jc w:val="center"/>
              <w:rPr>
                <w:rFonts w:ascii="Arial" w:hAnsi="Arial"/>
                <w:b/>
                <w:color w:val="000000"/>
                <w:sz w:val="23"/>
                <w:szCs w:val="23"/>
              </w:rPr>
            </w:pPr>
            <w:r w:rsidRPr="007B5EF2">
              <w:rPr>
                <w:rFonts w:ascii="Arial" w:hAnsi="Arial"/>
                <w:b/>
                <w:color w:val="000000"/>
                <w:sz w:val="23"/>
                <w:szCs w:val="23"/>
              </w:rPr>
              <w:t>UN</w:t>
            </w:r>
          </w:p>
        </w:tc>
        <w:tc>
          <w:tcPr>
            <w:tcW w:w="3828" w:type="dxa"/>
            <w:tcBorders>
              <w:top w:val="single" w:sz="4" w:space="0" w:color="000000"/>
              <w:left w:val="single" w:sz="4" w:space="0" w:color="000000"/>
              <w:bottom w:val="single" w:sz="4" w:space="0" w:color="000000"/>
              <w:right w:val="single" w:sz="4" w:space="0" w:color="000000"/>
            </w:tcBorders>
            <w:vAlign w:val="center"/>
          </w:tcPr>
          <w:p w14:paraId="057F4D10" w14:textId="130A385D" w:rsidR="00ED7109" w:rsidRPr="007B5EF2" w:rsidRDefault="00ED7109" w:rsidP="00ED7109">
            <w:pPr>
              <w:jc w:val="both"/>
              <w:rPr>
                <w:rFonts w:ascii="Arial" w:hAnsi="Arial"/>
                <w:b/>
                <w:color w:val="000000"/>
                <w:sz w:val="23"/>
                <w:szCs w:val="23"/>
              </w:rPr>
            </w:pPr>
            <w:r w:rsidRPr="007B5EF2">
              <w:rPr>
                <w:rFonts w:ascii="Arial" w:hAnsi="Arial"/>
                <w:b/>
                <w:color w:val="000000"/>
                <w:sz w:val="23"/>
                <w:szCs w:val="23"/>
              </w:rPr>
              <w:t xml:space="preserve">Escova para Mamadeira,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vAlign w:val="center"/>
          </w:tcPr>
          <w:p w14:paraId="7FBC22EB" w14:textId="1DA42EC5" w:rsidR="00ED7109" w:rsidRPr="007B5EF2" w:rsidRDefault="005C1055" w:rsidP="00ED7109">
            <w:pPr>
              <w:jc w:val="center"/>
              <w:rPr>
                <w:rFonts w:ascii="Arial" w:hAnsi="Arial"/>
                <w:b/>
                <w:sz w:val="23"/>
                <w:szCs w:val="23"/>
              </w:rPr>
            </w:pPr>
            <w:r>
              <w:rPr>
                <w:rFonts w:ascii="Arial" w:hAnsi="Arial"/>
                <w:b/>
                <w:sz w:val="23"/>
                <w:szCs w:val="23"/>
              </w:rPr>
              <w:t>26,77</w:t>
            </w:r>
          </w:p>
        </w:tc>
        <w:tc>
          <w:tcPr>
            <w:tcW w:w="1701" w:type="dxa"/>
            <w:tcBorders>
              <w:top w:val="single" w:sz="4" w:space="0" w:color="000000"/>
              <w:left w:val="single" w:sz="4" w:space="0" w:color="000000"/>
              <w:bottom w:val="single" w:sz="4" w:space="0" w:color="000000"/>
              <w:right w:val="single" w:sz="4" w:space="0" w:color="000000"/>
            </w:tcBorders>
            <w:vAlign w:val="center"/>
          </w:tcPr>
          <w:p w14:paraId="6F9495D7" w14:textId="49AF8573" w:rsidR="00ED7109" w:rsidRPr="007B5EF2" w:rsidRDefault="005C1055" w:rsidP="00ED7109">
            <w:pPr>
              <w:jc w:val="center"/>
              <w:rPr>
                <w:rFonts w:ascii="Arial" w:hAnsi="Arial"/>
                <w:b/>
                <w:sz w:val="23"/>
                <w:szCs w:val="23"/>
              </w:rPr>
            </w:pPr>
            <w:r>
              <w:rPr>
                <w:rFonts w:ascii="Arial" w:hAnsi="Arial"/>
                <w:b/>
                <w:sz w:val="23"/>
                <w:szCs w:val="23"/>
              </w:rPr>
              <w:t>6.960,20</w:t>
            </w:r>
          </w:p>
        </w:tc>
      </w:tr>
      <w:tr w:rsidR="00ED7109" w:rsidRPr="007B5EF2" w14:paraId="50911171" w14:textId="77777777" w:rsidTr="009D76A1">
        <w:tc>
          <w:tcPr>
            <w:tcW w:w="845" w:type="dxa"/>
            <w:tcBorders>
              <w:top w:val="single" w:sz="4" w:space="0" w:color="000000"/>
              <w:left w:val="single" w:sz="4" w:space="0" w:color="000000"/>
              <w:bottom w:val="single" w:sz="4" w:space="0" w:color="000000"/>
              <w:right w:val="single" w:sz="4" w:space="0" w:color="000000"/>
            </w:tcBorders>
            <w:vAlign w:val="center"/>
          </w:tcPr>
          <w:p w14:paraId="356739DA" w14:textId="1906D9CC" w:rsidR="00ED7109" w:rsidRPr="007B5EF2" w:rsidRDefault="00ED7109" w:rsidP="00ED7109">
            <w:pPr>
              <w:jc w:val="center"/>
              <w:rPr>
                <w:rFonts w:ascii="Arial" w:hAnsi="Arial"/>
                <w:b/>
                <w:sz w:val="23"/>
                <w:szCs w:val="23"/>
              </w:rPr>
            </w:pPr>
            <w:r w:rsidRPr="007B5EF2">
              <w:rPr>
                <w:rFonts w:ascii="Arial" w:hAnsi="Arial"/>
                <w:b/>
                <w:sz w:val="23"/>
                <w:szCs w:val="23"/>
              </w:rPr>
              <w:t>05</w:t>
            </w:r>
          </w:p>
        </w:tc>
        <w:tc>
          <w:tcPr>
            <w:tcW w:w="993" w:type="dxa"/>
            <w:tcBorders>
              <w:top w:val="single" w:sz="4" w:space="0" w:color="000000"/>
              <w:left w:val="single" w:sz="4" w:space="0" w:color="000000"/>
              <w:bottom w:val="single" w:sz="4" w:space="0" w:color="000000"/>
              <w:right w:val="single" w:sz="4" w:space="0" w:color="000000"/>
            </w:tcBorders>
            <w:vAlign w:val="center"/>
          </w:tcPr>
          <w:p w14:paraId="542331F1" w14:textId="39FB2BA6" w:rsidR="00ED7109" w:rsidRPr="007B5EF2" w:rsidRDefault="00ED7109" w:rsidP="00ED7109">
            <w:pPr>
              <w:jc w:val="center"/>
              <w:rPr>
                <w:rFonts w:ascii="Arial" w:hAnsi="Arial"/>
                <w:b/>
                <w:color w:val="000000"/>
                <w:sz w:val="23"/>
                <w:szCs w:val="23"/>
              </w:rPr>
            </w:pPr>
            <w:r w:rsidRPr="007B5EF2">
              <w:rPr>
                <w:rFonts w:ascii="Arial" w:hAnsi="Arial"/>
                <w:b/>
                <w:color w:val="000000"/>
                <w:sz w:val="23"/>
                <w:szCs w:val="23"/>
              </w:rPr>
              <w:t>7.500</w:t>
            </w:r>
          </w:p>
        </w:tc>
        <w:tc>
          <w:tcPr>
            <w:tcW w:w="992" w:type="dxa"/>
            <w:tcBorders>
              <w:top w:val="single" w:sz="4" w:space="0" w:color="000000"/>
              <w:left w:val="single" w:sz="4" w:space="0" w:color="000000"/>
              <w:bottom w:val="single" w:sz="4" w:space="0" w:color="000000"/>
              <w:right w:val="single" w:sz="4" w:space="0" w:color="000000"/>
            </w:tcBorders>
            <w:vAlign w:val="center"/>
          </w:tcPr>
          <w:p w14:paraId="653FCAE8" w14:textId="0B41467C" w:rsidR="00ED7109" w:rsidRPr="007B5EF2" w:rsidRDefault="00ED7109" w:rsidP="00ED7109">
            <w:pPr>
              <w:jc w:val="center"/>
              <w:rPr>
                <w:rFonts w:ascii="Arial" w:hAnsi="Arial"/>
                <w:b/>
                <w:color w:val="000000"/>
                <w:sz w:val="23"/>
                <w:szCs w:val="23"/>
              </w:rPr>
            </w:pPr>
            <w:r w:rsidRPr="007B5EF2">
              <w:rPr>
                <w:rFonts w:ascii="Arial" w:hAnsi="Arial"/>
                <w:b/>
                <w:color w:val="000000"/>
                <w:sz w:val="23"/>
                <w:szCs w:val="23"/>
              </w:rPr>
              <w:t>UN</w:t>
            </w:r>
          </w:p>
        </w:tc>
        <w:tc>
          <w:tcPr>
            <w:tcW w:w="3828" w:type="dxa"/>
            <w:tcBorders>
              <w:top w:val="single" w:sz="4" w:space="0" w:color="000000"/>
              <w:left w:val="single" w:sz="4" w:space="0" w:color="000000"/>
              <w:bottom w:val="single" w:sz="4" w:space="0" w:color="000000"/>
              <w:right w:val="single" w:sz="4" w:space="0" w:color="000000"/>
            </w:tcBorders>
            <w:vAlign w:val="center"/>
          </w:tcPr>
          <w:p w14:paraId="5B5816BF" w14:textId="6239BE77" w:rsidR="00ED7109" w:rsidRPr="007B5EF2" w:rsidRDefault="00ED7109" w:rsidP="00ED7109">
            <w:pPr>
              <w:jc w:val="both"/>
              <w:rPr>
                <w:rFonts w:ascii="Arial" w:hAnsi="Arial"/>
                <w:b/>
                <w:color w:val="000000"/>
                <w:sz w:val="23"/>
                <w:szCs w:val="23"/>
              </w:rPr>
            </w:pPr>
            <w:r w:rsidRPr="007B5EF2">
              <w:rPr>
                <w:rFonts w:ascii="Arial" w:hAnsi="Arial"/>
                <w:b/>
                <w:color w:val="000000"/>
                <w:sz w:val="23"/>
                <w:szCs w:val="23"/>
              </w:rPr>
              <w:t xml:space="preserve">Esponja para banho Infantil,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vAlign w:val="center"/>
          </w:tcPr>
          <w:p w14:paraId="5D6D8FE0" w14:textId="5FE071B0" w:rsidR="00ED7109" w:rsidRPr="007B5EF2" w:rsidRDefault="007F70E9" w:rsidP="00ED7109">
            <w:pPr>
              <w:jc w:val="center"/>
              <w:rPr>
                <w:rFonts w:ascii="Arial" w:hAnsi="Arial"/>
                <w:b/>
                <w:sz w:val="23"/>
                <w:szCs w:val="23"/>
              </w:rPr>
            </w:pPr>
            <w:r>
              <w:rPr>
                <w:rFonts w:ascii="Arial" w:hAnsi="Arial"/>
                <w:b/>
                <w:sz w:val="23"/>
                <w:szCs w:val="23"/>
              </w:rPr>
              <w:t>5,44</w:t>
            </w:r>
          </w:p>
        </w:tc>
        <w:tc>
          <w:tcPr>
            <w:tcW w:w="1701" w:type="dxa"/>
            <w:tcBorders>
              <w:top w:val="single" w:sz="4" w:space="0" w:color="000000"/>
              <w:left w:val="single" w:sz="4" w:space="0" w:color="000000"/>
              <w:bottom w:val="single" w:sz="4" w:space="0" w:color="000000"/>
              <w:right w:val="single" w:sz="4" w:space="0" w:color="000000"/>
            </w:tcBorders>
            <w:vAlign w:val="center"/>
          </w:tcPr>
          <w:p w14:paraId="4F357331" w14:textId="6D7D19E2" w:rsidR="00ED7109" w:rsidRPr="007B5EF2" w:rsidRDefault="007F70E9" w:rsidP="00ED7109">
            <w:pPr>
              <w:jc w:val="center"/>
              <w:rPr>
                <w:rFonts w:ascii="Arial" w:hAnsi="Arial"/>
                <w:b/>
                <w:sz w:val="23"/>
                <w:szCs w:val="23"/>
              </w:rPr>
            </w:pPr>
            <w:r>
              <w:rPr>
                <w:rFonts w:ascii="Arial" w:hAnsi="Arial"/>
                <w:b/>
                <w:sz w:val="23"/>
                <w:szCs w:val="23"/>
              </w:rPr>
              <w:t>40.800,00</w:t>
            </w:r>
          </w:p>
        </w:tc>
      </w:tr>
      <w:tr w:rsidR="00ED7109" w:rsidRPr="007B5EF2" w14:paraId="55D3C468" w14:textId="77777777" w:rsidTr="009D76A1">
        <w:tc>
          <w:tcPr>
            <w:tcW w:w="845" w:type="dxa"/>
            <w:tcBorders>
              <w:top w:val="single" w:sz="4" w:space="0" w:color="000000"/>
              <w:left w:val="single" w:sz="4" w:space="0" w:color="000000"/>
              <w:bottom w:val="single" w:sz="4" w:space="0" w:color="000000"/>
              <w:right w:val="single" w:sz="4" w:space="0" w:color="000000"/>
            </w:tcBorders>
            <w:vAlign w:val="center"/>
          </w:tcPr>
          <w:p w14:paraId="6856F271" w14:textId="36DE291F" w:rsidR="00ED7109" w:rsidRPr="007B5EF2" w:rsidRDefault="00ED7109" w:rsidP="00ED7109">
            <w:pPr>
              <w:jc w:val="center"/>
              <w:rPr>
                <w:rFonts w:ascii="Arial" w:hAnsi="Arial"/>
                <w:b/>
                <w:sz w:val="23"/>
                <w:szCs w:val="23"/>
              </w:rPr>
            </w:pPr>
            <w:r w:rsidRPr="007B5EF2">
              <w:rPr>
                <w:rFonts w:ascii="Arial" w:hAnsi="Arial"/>
                <w:b/>
                <w:sz w:val="23"/>
                <w:szCs w:val="23"/>
              </w:rPr>
              <w:t>06</w:t>
            </w:r>
          </w:p>
        </w:tc>
        <w:tc>
          <w:tcPr>
            <w:tcW w:w="993" w:type="dxa"/>
            <w:tcBorders>
              <w:top w:val="single" w:sz="4" w:space="0" w:color="000000"/>
              <w:left w:val="single" w:sz="4" w:space="0" w:color="000000"/>
              <w:bottom w:val="single" w:sz="4" w:space="0" w:color="000000"/>
              <w:right w:val="single" w:sz="4" w:space="0" w:color="000000"/>
            </w:tcBorders>
            <w:vAlign w:val="center"/>
          </w:tcPr>
          <w:p w14:paraId="6A9FC372" w14:textId="744FC2FA" w:rsidR="00ED7109" w:rsidRPr="007B5EF2" w:rsidRDefault="00ED7109" w:rsidP="00ED7109">
            <w:pPr>
              <w:jc w:val="center"/>
              <w:rPr>
                <w:rFonts w:ascii="Arial" w:hAnsi="Arial"/>
                <w:b/>
                <w:color w:val="000000"/>
                <w:sz w:val="23"/>
                <w:szCs w:val="23"/>
              </w:rPr>
            </w:pPr>
            <w:r w:rsidRPr="007B5EF2">
              <w:rPr>
                <w:rFonts w:ascii="Arial" w:hAnsi="Arial"/>
                <w:b/>
                <w:color w:val="000000"/>
                <w:sz w:val="23"/>
                <w:szCs w:val="23"/>
              </w:rPr>
              <w:t>620</w:t>
            </w:r>
          </w:p>
        </w:tc>
        <w:tc>
          <w:tcPr>
            <w:tcW w:w="992" w:type="dxa"/>
            <w:tcBorders>
              <w:top w:val="single" w:sz="4" w:space="0" w:color="000000"/>
              <w:left w:val="single" w:sz="4" w:space="0" w:color="000000"/>
              <w:bottom w:val="single" w:sz="4" w:space="0" w:color="000000"/>
              <w:right w:val="single" w:sz="4" w:space="0" w:color="000000"/>
            </w:tcBorders>
            <w:vAlign w:val="center"/>
          </w:tcPr>
          <w:p w14:paraId="0E19E9EC" w14:textId="32F7F0A6" w:rsidR="00ED7109" w:rsidRPr="007B5EF2" w:rsidRDefault="00ED7109" w:rsidP="00ED7109">
            <w:pPr>
              <w:jc w:val="center"/>
              <w:rPr>
                <w:rFonts w:ascii="Arial" w:hAnsi="Arial"/>
                <w:b/>
                <w:color w:val="000000"/>
                <w:sz w:val="23"/>
                <w:szCs w:val="23"/>
              </w:rPr>
            </w:pPr>
            <w:r w:rsidRPr="007B5EF2">
              <w:rPr>
                <w:rFonts w:ascii="Arial" w:hAnsi="Arial"/>
                <w:b/>
                <w:color w:val="000000"/>
                <w:sz w:val="23"/>
                <w:szCs w:val="23"/>
              </w:rPr>
              <w:t>UN</w:t>
            </w:r>
          </w:p>
        </w:tc>
        <w:tc>
          <w:tcPr>
            <w:tcW w:w="3828" w:type="dxa"/>
            <w:tcBorders>
              <w:top w:val="single" w:sz="4" w:space="0" w:color="000000"/>
              <w:left w:val="single" w:sz="4" w:space="0" w:color="000000"/>
              <w:bottom w:val="single" w:sz="4" w:space="0" w:color="000000"/>
              <w:right w:val="single" w:sz="4" w:space="0" w:color="000000"/>
            </w:tcBorders>
            <w:vAlign w:val="center"/>
          </w:tcPr>
          <w:p w14:paraId="132FBFBB" w14:textId="6CD7E5A5" w:rsidR="00ED7109" w:rsidRPr="007B5EF2" w:rsidRDefault="00ED7109" w:rsidP="00ED7109">
            <w:pPr>
              <w:jc w:val="both"/>
              <w:rPr>
                <w:rFonts w:ascii="Arial" w:hAnsi="Arial"/>
                <w:b/>
                <w:color w:val="000000"/>
                <w:sz w:val="23"/>
                <w:szCs w:val="23"/>
              </w:rPr>
            </w:pPr>
            <w:r w:rsidRPr="007B5EF2">
              <w:rPr>
                <w:rFonts w:ascii="Arial" w:hAnsi="Arial"/>
                <w:b/>
                <w:color w:val="000000"/>
                <w:sz w:val="23"/>
                <w:szCs w:val="23"/>
              </w:rPr>
              <w:t xml:space="preserve">Mamadeira 240ml,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vAlign w:val="center"/>
          </w:tcPr>
          <w:p w14:paraId="29DB16DE" w14:textId="54C21782" w:rsidR="00ED7109" w:rsidRPr="007B5EF2" w:rsidRDefault="00E431B6" w:rsidP="00ED7109">
            <w:pPr>
              <w:jc w:val="center"/>
              <w:rPr>
                <w:rFonts w:ascii="Arial" w:hAnsi="Arial"/>
                <w:b/>
                <w:sz w:val="23"/>
                <w:szCs w:val="23"/>
              </w:rPr>
            </w:pPr>
            <w:r>
              <w:rPr>
                <w:rFonts w:ascii="Arial" w:hAnsi="Arial"/>
                <w:b/>
                <w:sz w:val="23"/>
                <w:szCs w:val="23"/>
              </w:rPr>
              <w:t>28,51</w:t>
            </w:r>
          </w:p>
        </w:tc>
        <w:tc>
          <w:tcPr>
            <w:tcW w:w="1701" w:type="dxa"/>
            <w:tcBorders>
              <w:top w:val="single" w:sz="4" w:space="0" w:color="000000"/>
              <w:left w:val="single" w:sz="4" w:space="0" w:color="000000"/>
              <w:bottom w:val="single" w:sz="4" w:space="0" w:color="000000"/>
              <w:right w:val="single" w:sz="4" w:space="0" w:color="000000"/>
            </w:tcBorders>
            <w:vAlign w:val="center"/>
          </w:tcPr>
          <w:p w14:paraId="55090363" w14:textId="19AE875F" w:rsidR="00ED7109" w:rsidRPr="007B5EF2" w:rsidRDefault="00E431B6" w:rsidP="00ED7109">
            <w:pPr>
              <w:jc w:val="center"/>
              <w:rPr>
                <w:rFonts w:ascii="Arial" w:hAnsi="Arial"/>
                <w:b/>
                <w:sz w:val="23"/>
                <w:szCs w:val="23"/>
              </w:rPr>
            </w:pPr>
            <w:r>
              <w:rPr>
                <w:rFonts w:ascii="Arial" w:hAnsi="Arial"/>
                <w:b/>
                <w:sz w:val="23"/>
                <w:szCs w:val="23"/>
              </w:rPr>
              <w:t>17.676,20</w:t>
            </w:r>
          </w:p>
        </w:tc>
      </w:tr>
      <w:tr w:rsidR="00ED7109" w:rsidRPr="007B5EF2" w14:paraId="01C97968" w14:textId="77777777" w:rsidTr="009D76A1">
        <w:tc>
          <w:tcPr>
            <w:tcW w:w="6658" w:type="dxa"/>
            <w:gridSpan w:val="4"/>
            <w:tcBorders>
              <w:top w:val="single" w:sz="4" w:space="0" w:color="000000"/>
              <w:left w:val="single" w:sz="4" w:space="0" w:color="000000"/>
              <w:bottom w:val="single" w:sz="4" w:space="0" w:color="000000"/>
              <w:right w:val="single" w:sz="4" w:space="0" w:color="000000"/>
            </w:tcBorders>
            <w:vAlign w:val="center"/>
          </w:tcPr>
          <w:p w14:paraId="20BED2C4" w14:textId="159189DC" w:rsidR="00ED7109" w:rsidRPr="007B5EF2" w:rsidRDefault="00ED7109" w:rsidP="00ED7109">
            <w:pPr>
              <w:jc w:val="right"/>
              <w:rPr>
                <w:rFonts w:ascii="Arial" w:hAnsi="Arial"/>
                <w:b/>
                <w:sz w:val="23"/>
                <w:szCs w:val="23"/>
              </w:rPr>
            </w:pPr>
            <w:r w:rsidRPr="007B5EF2">
              <w:rPr>
                <w:rFonts w:ascii="Arial" w:hAnsi="Arial"/>
                <w:b/>
                <w:sz w:val="23"/>
                <w:szCs w:val="23"/>
              </w:rPr>
              <w:t>TOTAL DO LOTE 05</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53A87CD2" w14:textId="3B7B5D49" w:rsidR="00ED7109" w:rsidRPr="007B5EF2" w:rsidRDefault="00ED7109" w:rsidP="00ED7109">
            <w:pPr>
              <w:rPr>
                <w:rFonts w:ascii="Arial" w:hAnsi="Arial"/>
                <w:b/>
                <w:sz w:val="23"/>
                <w:szCs w:val="23"/>
              </w:rPr>
            </w:pPr>
            <w:r w:rsidRPr="007B5EF2">
              <w:rPr>
                <w:rFonts w:ascii="Arial" w:hAnsi="Arial"/>
                <w:b/>
                <w:sz w:val="23"/>
                <w:szCs w:val="23"/>
              </w:rPr>
              <w:t xml:space="preserve">R$ </w:t>
            </w:r>
            <w:r w:rsidR="00C47CB5">
              <w:rPr>
                <w:rFonts w:ascii="Arial" w:hAnsi="Arial"/>
                <w:b/>
                <w:sz w:val="23"/>
                <w:szCs w:val="23"/>
              </w:rPr>
              <w:t>95.727,80</w:t>
            </w:r>
          </w:p>
        </w:tc>
      </w:tr>
    </w:tbl>
    <w:p w14:paraId="1FE9A1DE" w14:textId="77777777" w:rsidR="005C76E2" w:rsidRDefault="005C76E2" w:rsidP="00E54E11">
      <w:pPr>
        <w:pStyle w:val="Nvel2-Red"/>
        <w:widowControl w:val="0"/>
        <w:numPr>
          <w:ilvl w:val="0"/>
          <w:numId w:val="0"/>
        </w:numPr>
        <w:suppressAutoHyphens/>
        <w:spacing w:before="260" w:line="240" w:lineRule="auto"/>
        <w:rPr>
          <w:b/>
          <w:bCs/>
          <w:i w:val="0"/>
          <w:iCs w:val="0"/>
          <w:color w:val="EE0000"/>
          <w:sz w:val="23"/>
          <w:szCs w:val="23"/>
        </w:rPr>
      </w:pPr>
    </w:p>
    <w:p w14:paraId="64225233" w14:textId="77777777" w:rsidR="00466C26" w:rsidRDefault="00466C26" w:rsidP="00E54E11">
      <w:pPr>
        <w:pStyle w:val="Nvel2-Red"/>
        <w:widowControl w:val="0"/>
        <w:numPr>
          <w:ilvl w:val="0"/>
          <w:numId w:val="0"/>
        </w:numPr>
        <w:suppressAutoHyphens/>
        <w:spacing w:before="260" w:line="240" w:lineRule="auto"/>
        <w:rPr>
          <w:b/>
          <w:bCs/>
          <w:i w:val="0"/>
          <w:iCs w:val="0"/>
          <w:color w:val="EE0000"/>
          <w:sz w:val="23"/>
          <w:szCs w:val="23"/>
        </w:rPr>
      </w:pPr>
    </w:p>
    <w:p w14:paraId="23188927" w14:textId="77777777" w:rsidR="00466C26" w:rsidRPr="007B5EF2" w:rsidRDefault="00466C26" w:rsidP="00E54E11">
      <w:pPr>
        <w:pStyle w:val="Nvel2-Red"/>
        <w:widowControl w:val="0"/>
        <w:numPr>
          <w:ilvl w:val="0"/>
          <w:numId w:val="0"/>
        </w:numPr>
        <w:suppressAutoHyphens/>
        <w:spacing w:before="260" w:line="240" w:lineRule="auto"/>
        <w:rPr>
          <w:b/>
          <w:bCs/>
          <w:i w:val="0"/>
          <w:iCs w:val="0"/>
          <w:color w:val="EE0000"/>
          <w:sz w:val="23"/>
          <w:szCs w:val="23"/>
        </w:rPr>
      </w:pPr>
    </w:p>
    <w:tbl>
      <w:tblPr>
        <w:tblW w:w="9351" w:type="dxa"/>
        <w:tblLayout w:type="fixed"/>
        <w:tblLook w:val="01E0" w:firstRow="1" w:lastRow="1" w:firstColumn="1" w:lastColumn="1" w:noHBand="0" w:noVBand="0"/>
      </w:tblPr>
      <w:tblGrid>
        <w:gridCol w:w="845"/>
        <w:gridCol w:w="993"/>
        <w:gridCol w:w="992"/>
        <w:gridCol w:w="3828"/>
        <w:gridCol w:w="992"/>
        <w:gridCol w:w="1701"/>
      </w:tblGrid>
      <w:tr w:rsidR="005C76E2" w:rsidRPr="007B5EF2" w14:paraId="1E2286F2" w14:textId="77777777" w:rsidTr="009D76A1">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25AFB0F" w14:textId="5E8C7C0A" w:rsidR="005C76E2" w:rsidRPr="007B5EF2" w:rsidRDefault="005C76E2" w:rsidP="009D76A1">
            <w:pPr>
              <w:jc w:val="center"/>
              <w:rPr>
                <w:rFonts w:ascii="Arial" w:hAnsi="Arial"/>
                <w:b/>
                <w:bCs/>
                <w:sz w:val="23"/>
                <w:szCs w:val="23"/>
              </w:rPr>
            </w:pPr>
            <w:r w:rsidRPr="007B5EF2">
              <w:rPr>
                <w:rFonts w:ascii="Arial" w:hAnsi="Arial"/>
                <w:b/>
                <w:sz w:val="23"/>
                <w:szCs w:val="23"/>
              </w:rPr>
              <w:t xml:space="preserve">Objeto licitado – Lote </w:t>
            </w:r>
            <w:r w:rsidRPr="007B5EF2">
              <w:rPr>
                <w:rFonts w:ascii="Arial" w:hAnsi="Arial"/>
                <w:b/>
                <w:bCs/>
                <w:sz w:val="23"/>
                <w:szCs w:val="23"/>
              </w:rPr>
              <w:t>0</w:t>
            </w:r>
            <w:r w:rsidR="006950B1" w:rsidRPr="007B5EF2">
              <w:rPr>
                <w:rFonts w:ascii="Arial" w:hAnsi="Arial"/>
                <w:b/>
                <w:bCs/>
                <w:sz w:val="23"/>
                <w:szCs w:val="23"/>
              </w:rPr>
              <w:t>6</w:t>
            </w:r>
          </w:p>
          <w:p w14:paraId="775E213F" w14:textId="77777777" w:rsidR="005C76E2" w:rsidRPr="007B5EF2" w:rsidRDefault="005C76E2" w:rsidP="009D76A1">
            <w:pPr>
              <w:jc w:val="center"/>
              <w:rPr>
                <w:rFonts w:ascii="Arial" w:hAnsi="Arial"/>
                <w:b/>
                <w:sz w:val="23"/>
                <w:szCs w:val="23"/>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12E73EF" w14:textId="77777777" w:rsidR="005C76E2" w:rsidRPr="007B5EF2" w:rsidRDefault="005C76E2" w:rsidP="009D76A1">
            <w:pPr>
              <w:jc w:val="center"/>
              <w:rPr>
                <w:rFonts w:ascii="Arial" w:hAnsi="Arial"/>
                <w:b/>
                <w:sz w:val="23"/>
                <w:szCs w:val="23"/>
              </w:rPr>
            </w:pPr>
            <w:r w:rsidRPr="007B5EF2">
              <w:rPr>
                <w:rFonts w:ascii="Arial" w:hAnsi="Arial"/>
                <w:b/>
                <w:sz w:val="23"/>
                <w:szCs w:val="23"/>
              </w:rPr>
              <w:t>Valor (R$)</w:t>
            </w:r>
          </w:p>
        </w:tc>
      </w:tr>
      <w:tr w:rsidR="005C76E2" w:rsidRPr="007B5EF2" w14:paraId="43526C8A" w14:textId="77777777" w:rsidTr="009D76A1">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D9FB3C7" w14:textId="77777777" w:rsidR="005C76E2" w:rsidRPr="007B5EF2" w:rsidRDefault="005C76E2" w:rsidP="009D76A1">
            <w:pPr>
              <w:jc w:val="center"/>
              <w:rPr>
                <w:rFonts w:ascii="Arial" w:hAnsi="Arial"/>
                <w:b/>
                <w:sz w:val="23"/>
                <w:szCs w:val="23"/>
              </w:rPr>
            </w:pPr>
            <w:r w:rsidRPr="007B5EF2">
              <w:rPr>
                <w:rFonts w:ascii="Arial" w:hAnsi="Arial"/>
                <w:b/>
                <w:sz w:val="23"/>
                <w:szCs w:val="23"/>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C0A62B" w14:textId="77777777" w:rsidR="005C76E2" w:rsidRPr="007B5EF2" w:rsidRDefault="005C76E2" w:rsidP="009D76A1">
            <w:pPr>
              <w:jc w:val="center"/>
              <w:rPr>
                <w:rFonts w:ascii="Arial" w:hAnsi="Arial"/>
                <w:b/>
                <w:sz w:val="23"/>
                <w:szCs w:val="23"/>
              </w:rPr>
            </w:pPr>
            <w:r w:rsidRPr="007B5EF2">
              <w:rPr>
                <w:rFonts w:ascii="Arial" w:hAnsi="Arial"/>
                <w:b/>
                <w:sz w:val="23"/>
                <w:szCs w:val="23"/>
              </w:rPr>
              <w:t>Qtd</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B3A766" w14:textId="77777777" w:rsidR="005C76E2" w:rsidRPr="007B5EF2" w:rsidRDefault="005C76E2" w:rsidP="009D76A1">
            <w:pPr>
              <w:jc w:val="center"/>
              <w:rPr>
                <w:rFonts w:ascii="Arial" w:hAnsi="Arial"/>
                <w:b/>
                <w:sz w:val="23"/>
                <w:szCs w:val="23"/>
              </w:rPr>
            </w:pPr>
            <w:r w:rsidRPr="007B5EF2">
              <w:rPr>
                <w:rFonts w:ascii="Arial" w:hAnsi="Arial"/>
                <w:b/>
                <w:sz w:val="23"/>
                <w:szCs w:val="23"/>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E29BD7B" w14:textId="77777777" w:rsidR="005C76E2" w:rsidRPr="007B5EF2" w:rsidRDefault="005C76E2" w:rsidP="009D76A1">
            <w:pPr>
              <w:jc w:val="center"/>
              <w:rPr>
                <w:rFonts w:ascii="Arial" w:hAnsi="Arial"/>
                <w:b/>
                <w:sz w:val="23"/>
                <w:szCs w:val="23"/>
              </w:rPr>
            </w:pPr>
            <w:r w:rsidRPr="007B5EF2">
              <w:rPr>
                <w:rFonts w:ascii="Arial" w:hAnsi="Arial"/>
                <w:b/>
                <w:sz w:val="23"/>
                <w:szCs w:val="23"/>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257182F" w14:textId="77777777" w:rsidR="005C76E2" w:rsidRPr="007B5EF2" w:rsidRDefault="005C76E2" w:rsidP="009D76A1">
            <w:pPr>
              <w:jc w:val="center"/>
              <w:rPr>
                <w:rFonts w:ascii="Arial" w:hAnsi="Arial"/>
                <w:b/>
                <w:sz w:val="23"/>
                <w:szCs w:val="23"/>
              </w:rPr>
            </w:pPr>
            <w:r w:rsidRPr="007B5EF2">
              <w:rPr>
                <w:rFonts w:ascii="Arial" w:hAnsi="Arial"/>
                <w:b/>
                <w:sz w:val="23"/>
                <w:szCs w:val="23"/>
              </w:rPr>
              <w:t>Unit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247B0B1" w14:textId="77777777" w:rsidR="005C76E2" w:rsidRPr="007B5EF2" w:rsidRDefault="005C76E2" w:rsidP="009D76A1">
            <w:pPr>
              <w:jc w:val="center"/>
              <w:rPr>
                <w:rFonts w:ascii="Arial" w:hAnsi="Arial"/>
                <w:b/>
                <w:sz w:val="23"/>
                <w:szCs w:val="23"/>
              </w:rPr>
            </w:pPr>
            <w:r w:rsidRPr="007B5EF2">
              <w:rPr>
                <w:rFonts w:ascii="Arial" w:hAnsi="Arial"/>
                <w:b/>
                <w:sz w:val="23"/>
                <w:szCs w:val="23"/>
              </w:rPr>
              <w:t>Total</w:t>
            </w:r>
          </w:p>
        </w:tc>
      </w:tr>
      <w:tr w:rsidR="003321B4" w:rsidRPr="007B5EF2" w14:paraId="73AD4F82" w14:textId="77777777" w:rsidTr="009D76A1">
        <w:tc>
          <w:tcPr>
            <w:tcW w:w="845" w:type="dxa"/>
            <w:tcBorders>
              <w:top w:val="single" w:sz="4" w:space="0" w:color="000000"/>
              <w:left w:val="single" w:sz="4" w:space="0" w:color="000000"/>
              <w:bottom w:val="single" w:sz="4" w:space="0" w:color="000000"/>
              <w:right w:val="single" w:sz="4" w:space="0" w:color="000000"/>
            </w:tcBorders>
            <w:vAlign w:val="center"/>
          </w:tcPr>
          <w:p w14:paraId="27AC0D56" w14:textId="572D5FEE" w:rsidR="003321B4" w:rsidRPr="007B5EF2" w:rsidRDefault="003321B4" w:rsidP="003321B4">
            <w:pPr>
              <w:jc w:val="center"/>
              <w:rPr>
                <w:rFonts w:ascii="Arial" w:hAnsi="Arial"/>
                <w:b/>
                <w:sz w:val="23"/>
                <w:szCs w:val="23"/>
              </w:rPr>
            </w:pPr>
            <w:r w:rsidRPr="007B5EF2">
              <w:rPr>
                <w:rFonts w:ascii="Arial" w:hAnsi="Arial"/>
                <w:b/>
                <w:sz w:val="23"/>
                <w:szCs w:val="23"/>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0E8876D5" w14:textId="39C061C4" w:rsidR="003321B4" w:rsidRPr="007B5EF2" w:rsidRDefault="003321B4" w:rsidP="003321B4">
            <w:pPr>
              <w:jc w:val="center"/>
              <w:rPr>
                <w:rFonts w:ascii="Arial" w:hAnsi="Arial"/>
                <w:b/>
                <w:color w:val="000000"/>
                <w:sz w:val="23"/>
                <w:szCs w:val="23"/>
              </w:rPr>
            </w:pPr>
            <w:r w:rsidRPr="007B5EF2">
              <w:rPr>
                <w:rFonts w:ascii="Arial" w:hAnsi="Arial"/>
                <w:b/>
                <w:color w:val="000000"/>
                <w:sz w:val="23"/>
                <w:szCs w:val="23"/>
              </w:rPr>
              <w:t>380</w:t>
            </w:r>
          </w:p>
        </w:tc>
        <w:tc>
          <w:tcPr>
            <w:tcW w:w="992" w:type="dxa"/>
            <w:tcBorders>
              <w:top w:val="single" w:sz="4" w:space="0" w:color="000000"/>
              <w:left w:val="single" w:sz="4" w:space="0" w:color="000000"/>
              <w:bottom w:val="single" w:sz="4" w:space="0" w:color="000000"/>
              <w:right w:val="single" w:sz="4" w:space="0" w:color="000000"/>
            </w:tcBorders>
            <w:vAlign w:val="center"/>
          </w:tcPr>
          <w:p w14:paraId="24439402" w14:textId="30A75237" w:rsidR="003321B4" w:rsidRPr="007B5EF2" w:rsidRDefault="00432048" w:rsidP="003321B4">
            <w:pPr>
              <w:jc w:val="center"/>
              <w:rPr>
                <w:rFonts w:ascii="Arial" w:hAnsi="Arial"/>
                <w:b/>
                <w:color w:val="000000"/>
                <w:sz w:val="23"/>
                <w:szCs w:val="23"/>
              </w:rPr>
            </w:pPr>
            <w:r w:rsidRPr="007B5EF2">
              <w:rPr>
                <w:rFonts w:ascii="Arial" w:hAnsi="Arial"/>
                <w:b/>
                <w:color w:val="000000"/>
                <w:sz w:val="23"/>
                <w:szCs w:val="23"/>
              </w:rPr>
              <w:t>FR (</w:t>
            </w:r>
            <w:r w:rsidRPr="00432048">
              <w:rPr>
                <w:rFonts w:ascii="Arial" w:hAnsi="Arial"/>
                <w:b/>
                <w:color w:val="000000"/>
                <w:sz w:val="20"/>
                <w:szCs w:val="20"/>
              </w:rPr>
              <w:t>100ML)</w:t>
            </w:r>
          </w:p>
        </w:tc>
        <w:tc>
          <w:tcPr>
            <w:tcW w:w="3828" w:type="dxa"/>
            <w:tcBorders>
              <w:top w:val="single" w:sz="4" w:space="0" w:color="000000"/>
              <w:left w:val="single" w:sz="4" w:space="0" w:color="000000"/>
              <w:bottom w:val="single" w:sz="4" w:space="0" w:color="000000"/>
              <w:right w:val="single" w:sz="4" w:space="0" w:color="000000"/>
            </w:tcBorders>
            <w:vAlign w:val="center"/>
          </w:tcPr>
          <w:p w14:paraId="4F91E745" w14:textId="793A1B8F" w:rsidR="003321B4" w:rsidRPr="007B5EF2" w:rsidRDefault="003321B4" w:rsidP="003321B4">
            <w:pPr>
              <w:jc w:val="both"/>
              <w:rPr>
                <w:rFonts w:ascii="Arial" w:hAnsi="Arial"/>
                <w:b/>
                <w:color w:val="000000"/>
                <w:sz w:val="23"/>
                <w:szCs w:val="23"/>
              </w:rPr>
            </w:pPr>
            <w:r w:rsidRPr="007B5EF2">
              <w:rPr>
                <w:rFonts w:ascii="Arial" w:hAnsi="Arial"/>
                <w:b/>
                <w:color w:val="000000"/>
                <w:sz w:val="23"/>
                <w:szCs w:val="23"/>
              </w:rPr>
              <w:t xml:space="preserve">Água Oxigenada 10 Vol, </w:t>
            </w:r>
            <w:r w:rsidRPr="007B5EF2">
              <w:rPr>
                <w:rFonts w:ascii="Arial" w:hAnsi="Arial"/>
                <w:sz w:val="23"/>
                <w:szCs w:val="23"/>
              </w:rPr>
              <w:t>conforme detalhamento constante no termo de referência.</w:t>
            </w:r>
            <w:r w:rsidRPr="007B5EF2">
              <w:rPr>
                <w:rFonts w:ascii="Arial" w:hAnsi="Arial"/>
                <w:b/>
                <w:color w:val="000000"/>
                <w:sz w:val="23"/>
                <w:szCs w:val="23"/>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14:paraId="2B62140A" w14:textId="03F75181" w:rsidR="003321B4" w:rsidRPr="007B5EF2" w:rsidRDefault="00466C26" w:rsidP="003321B4">
            <w:pPr>
              <w:jc w:val="center"/>
              <w:rPr>
                <w:rFonts w:ascii="Arial" w:hAnsi="Arial"/>
                <w:b/>
                <w:sz w:val="23"/>
                <w:szCs w:val="23"/>
              </w:rPr>
            </w:pPr>
            <w:r>
              <w:rPr>
                <w:rFonts w:ascii="Arial" w:hAnsi="Arial"/>
                <w:b/>
                <w:sz w:val="23"/>
                <w:szCs w:val="23"/>
              </w:rPr>
              <w:t>12,51</w:t>
            </w:r>
          </w:p>
        </w:tc>
        <w:tc>
          <w:tcPr>
            <w:tcW w:w="1701" w:type="dxa"/>
            <w:tcBorders>
              <w:top w:val="single" w:sz="4" w:space="0" w:color="000000"/>
              <w:left w:val="single" w:sz="4" w:space="0" w:color="000000"/>
              <w:bottom w:val="single" w:sz="4" w:space="0" w:color="000000"/>
              <w:right w:val="single" w:sz="4" w:space="0" w:color="000000"/>
            </w:tcBorders>
            <w:vAlign w:val="center"/>
          </w:tcPr>
          <w:p w14:paraId="6CA79288" w14:textId="101255ED" w:rsidR="003321B4" w:rsidRPr="007B5EF2" w:rsidRDefault="00466C26" w:rsidP="003321B4">
            <w:pPr>
              <w:jc w:val="center"/>
              <w:rPr>
                <w:rFonts w:ascii="Arial" w:hAnsi="Arial"/>
                <w:b/>
                <w:sz w:val="23"/>
                <w:szCs w:val="23"/>
              </w:rPr>
            </w:pPr>
            <w:r>
              <w:rPr>
                <w:rFonts w:ascii="Arial" w:hAnsi="Arial"/>
                <w:b/>
                <w:sz w:val="23"/>
                <w:szCs w:val="23"/>
              </w:rPr>
              <w:t>4.753,80</w:t>
            </w:r>
          </w:p>
        </w:tc>
      </w:tr>
      <w:tr w:rsidR="003321B4" w:rsidRPr="007B5EF2" w14:paraId="006D7A19" w14:textId="77777777" w:rsidTr="009D76A1">
        <w:tc>
          <w:tcPr>
            <w:tcW w:w="845" w:type="dxa"/>
            <w:tcBorders>
              <w:top w:val="single" w:sz="4" w:space="0" w:color="000000"/>
              <w:left w:val="single" w:sz="4" w:space="0" w:color="000000"/>
              <w:bottom w:val="single" w:sz="4" w:space="0" w:color="000000"/>
              <w:right w:val="single" w:sz="4" w:space="0" w:color="000000"/>
            </w:tcBorders>
            <w:vAlign w:val="center"/>
          </w:tcPr>
          <w:p w14:paraId="5AD021D7" w14:textId="02C61E28" w:rsidR="003321B4" w:rsidRPr="007B5EF2" w:rsidRDefault="003321B4" w:rsidP="003321B4">
            <w:pPr>
              <w:jc w:val="center"/>
              <w:rPr>
                <w:rFonts w:ascii="Arial" w:hAnsi="Arial"/>
                <w:b/>
                <w:sz w:val="23"/>
                <w:szCs w:val="23"/>
              </w:rPr>
            </w:pPr>
            <w:r w:rsidRPr="007B5EF2">
              <w:rPr>
                <w:rFonts w:ascii="Arial" w:hAnsi="Arial"/>
                <w:b/>
                <w:sz w:val="23"/>
                <w:szCs w:val="23"/>
              </w:rPr>
              <w:t>02</w:t>
            </w:r>
          </w:p>
        </w:tc>
        <w:tc>
          <w:tcPr>
            <w:tcW w:w="993" w:type="dxa"/>
            <w:tcBorders>
              <w:top w:val="single" w:sz="4" w:space="0" w:color="000000"/>
              <w:left w:val="single" w:sz="4" w:space="0" w:color="000000"/>
              <w:bottom w:val="single" w:sz="4" w:space="0" w:color="000000"/>
              <w:right w:val="single" w:sz="4" w:space="0" w:color="000000"/>
            </w:tcBorders>
            <w:vAlign w:val="center"/>
          </w:tcPr>
          <w:p w14:paraId="7DAF196E" w14:textId="0982157C" w:rsidR="003321B4" w:rsidRPr="007B5EF2" w:rsidRDefault="003321B4" w:rsidP="003321B4">
            <w:pPr>
              <w:jc w:val="center"/>
              <w:rPr>
                <w:rFonts w:ascii="Arial" w:hAnsi="Arial"/>
                <w:b/>
                <w:color w:val="000000"/>
                <w:sz w:val="23"/>
                <w:szCs w:val="23"/>
              </w:rPr>
            </w:pPr>
            <w:r w:rsidRPr="007B5EF2">
              <w:rPr>
                <w:rFonts w:ascii="Arial" w:hAnsi="Arial"/>
                <w:b/>
                <w:color w:val="000000"/>
                <w:sz w:val="23"/>
                <w:szCs w:val="23"/>
              </w:rPr>
              <w:t>200</w:t>
            </w:r>
          </w:p>
        </w:tc>
        <w:tc>
          <w:tcPr>
            <w:tcW w:w="992" w:type="dxa"/>
            <w:tcBorders>
              <w:top w:val="single" w:sz="4" w:space="0" w:color="000000"/>
              <w:left w:val="single" w:sz="4" w:space="0" w:color="000000"/>
              <w:bottom w:val="single" w:sz="4" w:space="0" w:color="000000"/>
              <w:right w:val="single" w:sz="4" w:space="0" w:color="000000"/>
            </w:tcBorders>
            <w:vAlign w:val="center"/>
          </w:tcPr>
          <w:p w14:paraId="416F997B" w14:textId="5E7EEF97" w:rsidR="003321B4" w:rsidRPr="007B5EF2" w:rsidRDefault="003321B4" w:rsidP="003321B4">
            <w:pPr>
              <w:jc w:val="center"/>
              <w:rPr>
                <w:rFonts w:ascii="Arial" w:hAnsi="Arial"/>
                <w:b/>
                <w:color w:val="000000"/>
                <w:sz w:val="23"/>
                <w:szCs w:val="23"/>
              </w:rPr>
            </w:pPr>
            <w:r w:rsidRPr="007B5EF2">
              <w:rPr>
                <w:rFonts w:ascii="Arial" w:hAnsi="Arial"/>
                <w:b/>
                <w:color w:val="000000"/>
                <w:sz w:val="23"/>
                <w:szCs w:val="23"/>
              </w:rPr>
              <w:t>PCT</w:t>
            </w:r>
          </w:p>
        </w:tc>
        <w:tc>
          <w:tcPr>
            <w:tcW w:w="3828" w:type="dxa"/>
            <w:tcBorders>
              <w:top w:val="single" w:sz="4" w:space="0" w:color="000000"/>
              <w:left w:val="single" w:sz="4" w:space="0" w:color="000000"/>
              <w:bottom w:val="single" w:sz="4" w:space="0" w:color="000000"/>
              <w:right w:val="single" w:sz="4" w:space="0" w:color="000000"/>
            </w:tcBorders>
            <w:vAlign w:val="center"/>
          </w:tcPr>
          <w:p w14:paraId="715FDBB9" w14:textId="46BA60E0" w:rsidR="003321B4" w:rsidRPr="007B5EF2" w:rsidRDefault="003321B4" w:rsidP="003321B4">
            <w:pPr>
              <w:jc w:val="both"/>
              <w:rPr>
                <w:rFonts w:ascii="Arial" w:hAnsi="Arial"/>
                <w:b/>
                <w:color w:val="000000"/>
                <w:sz w:val="23"/>
                <w:szCs w:val="23"/>
              </w:rPr>
            </w:pPr>
            <w:r w:rsidRPr="007B5EF2">
              <w:rPr>
                <w:rFonts w:ascii="Arial" w:hAnsi="Arial"/>
                <w:b/>
                <w:color w:val="000000"/>
                <w:sz w:val="23"/>
                <w:szCs w:val="23"/>
              </w:rPr>
              <w:t xml:space="preserve">Algodão em bolas 100 gr,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vAlign w:val="center"/>
          </w:tcPr>
          <w:p w14:paraId="057D3276" w14:textId="4E5EDA47" w:rsidR="003321B4" w:rsidRPr="007B5EF2" w:rsidRDefault="00466C26" w:rsidP="003321B4">
            <w:pPr>
              <w:jc w:val="center"/>
              <w:rPr>
                <w:rFonts w:ascii="Arial" w:hAnsi="Arial"/>
                <w:b/>
                <w:sz w:val="23"/>
                <w:szCs w:val="23"/>
              </w:rPr>
            </w:pPr>
            <w:r>
              <w:rPr>
                <w:rFonts w:ascii="Arial" w:hAnsi="Arial"/>
                <w:b/>
                <w:sz w:val="23"/>
                <w:szCs w:val="23"/>
              </w:rPr>
              <w:t>14,47</w:t>
            </w:r>
          </w:p>
        </w:tc>
        <w:tc>
          <w:tcPr>
            <w:tcW w:w="1701" w:type="dxa"/>
            <w:tcBorders>
              <w:top w:val="single" w:sz="4" w:space="0" w:color="000000"/>
              <w:left w:val="single" w:sz="4" w:space="0" w:color="000000"/>
              <w:bottom w:val="single" w:sz="4" w:space="0" w:color="000000"/>
              <w:right w:val="single" w:sz="4" w:space="0" w:color="000000"/>
            </w:tcBorders>
            <w:vAlign w:val="center"/>
          </w:tcPr>
          <w:p w14:paraId="2F057BDC" w14:textId="2624F32D" w:rsidR="003321B4" w:rsidRPr="007B5EF2" w:rsidRDefault="00466C26" w:rsidP="003321B4">
            <w:pPr>
              <w:jc w:val="center"/>
              <w:rPr>
                <w:rFonts w:ascii="Arial" w:hAnsi="Arial"/>
                <w:b/>
                <w:sz w:val="23"/>
                <w:szCs w:val="23"/>
              </w:rPr>
            </w:pPr>
            <w:r>
              <w:rPr>
                <w:rFonts w:ascii="Arial" w:hAnsi="Arial"/>
                <w:b/>
                <w:sz w:val="23"/>
                <w:szCs w:val="23"/>
              </w:rPr>
              <w:t>2.894,00</w:t>
            </w:r>
          </w:p>
        </w:tc>
      </w:tr>
      <w:tr w:rsidR="003321B4" w:rsidRPr="007B5EF2" w14:paraId="36A33113" w14:textId="77777777" w:rsidTr="009D76A1">
        <w:tc>
          <w:tcPr>
            <w:tcW w:w="845" w:type="dxa"/>
            <w:tcBorders>
              <w:top w:val="single" w:sz="4" w:space="0" w:color="000000"/>
              <w:left w:val="single" w:sz="4" w:space="0" w:color="000000"/>
              <w:bottom w:val="single" w:sz="4" w:space="0" w:color="000000"/>
              <w:right w:val="single" w:sz="4" w:space="0" w:color="000000"/>
            </w:tcBorders>
            <w:vAlign w:val="center"/>
          </w:tcPr>
          <w:p w14:paraId="02F1B607" w14:textId="057F9F34" w:rsidR="003321B4" w:rsidRPr="007B5EF2" w:rsidRDefault="003321B4" w:rsidP="003321B4">
            <w:pPr>
              <w:jc w:val="center"/>
              <w:rPr>
                <w:rFonts w:ascii="Arial" w:hAnsi="Arial"/>
                <w:b/>
                <w:sz w:val="23"/>
                <w:szCs w:val="23"/>
              </w:rPr>
            </w:pPr>
            <w:r w:rsidRPr="007B5EF2">
              <w:rPr>
                <w:rFonts w:ascii="Arial" w:hAnsi="Arial"/>
                <w:b/>
                <w:sz w:val="23"/>
                <w:szCs w:val="23"/>
              </w:rPr>
              <w:t>03</w:t>
            </w:r>
          </w:p>
        </w:tc>
        <w:tc>
          <w:tcPr>
            <w:tcW w:w="993" w:type="dxa"/>
            <w:tcBorders>
              <w:top w:val="single" w:sz="4" w:space="0" w:color="000000"/>
              <w:left w:val="single" w:sz="4" w:space="0" w:color="000000"/>
              <w:bottom w:val="single" w:sz="4" w:space="0" w:color="000000"/>
              <w:right w:val="single" w:sz="4" w:space="0" w:color="000000"/>
            </w:tcBorders>
            <w:vAlign w:val="center"/>
          </w:tcPr>
          <w:p w14:paraId="0DE0CCB7" w14:textId="246EDE9D" w:rsidR="003321B4" w:rsidRPr="007B5EF2" w:rsidRDefault="003321B4" w:rsidP="003321B4">
            <w:pPr>
              <w:jc w:val="center"/>
              <w:rPr>
                <w:rFonts w:ascii="Arial" w:hAnsi="Arial"/>
                <w:b/>
                <w:color w:val="000000"/>
                <w:sz w:val="23"/>
                <w:szCs w:val="23"/>
              </w:rPr>
            </w:pPr>
            <w:r w:rsidRPr="007B5EF2">
              <w:rPr>
                <w:rFonts w:ascii="Arial" w:hAnsi="Arial"/>
                <w:b/>
                <w:color w:val="000000"/>
                <w:sz w:val="23"/>
                <w:szCs w:val="23"/>
              </w:rPr>
              <w:t>200</w:t>
            </w:r>
          </w:p>
        </w:tc>
        <w:tc>
          <w:tcPr>
            <w:tcW w:w="992" w:type="dxa"/>
            <w:tcBorders>
              <w:top w:val="single" w:sz="4" w:space="0" w:color="000000"/>
              <w:left w:val="single" w:sz="4" w:space="0" w:color="000000"/>
              <w:bottom w:val="single" w:sz="4" w:space="0" w:color="000000"/>
              <w:right w:val="single" w:sz="4" w:space="0" w:color="000000"/>
            </w:tcBorders>
            <w:vAlign w:val="center"/>
          </w:tcPr>
          <w:p w14:paraId="041A40DE" w14:textId="4C5EEADA" w:rsidR="003321B4" w:rsidRPr="007B5EF2" w:rsidRDefault="003321B4" w:rsidP="003321B4">
            <w:pPr>
              <w:jc w:val="center"/>
              <w:rPr>
                <w:rFonts w:ascii="Arial" w:hAnsi="Arial"/>
                <w:b/>
                <w:color w:val="000000"/>
                <w:sz w:val="23"/>
                <w:szCs w:val="23"/>
              </w:rPr>
            </w:pPr>
            <w:r w:rsidRPr="007B5EF2">
              <w:rPr>
                <w:rFonts w:ascii="Arial" w:hAnsi="Arial"/>
                <w:b/>
                <w:color w:val="000000"/>
                <w:sz w:val="23"/>
                <w:szCs w:val="23"/>
              </w:rPr>
              <w:t>PCT</w:t>
            </w:r>
          </w:p>
        </w:tc>
        <w:tc>
          <w:tcPr>
            <w:tcW w:w="3828" w:type="dxa"/>
            <w:tcBorders>
              <w:top w:val="single" w:sz="4" w:space="0" w:color="000000"/>
              <w:left w:val="single" w:sz="4" w:space="0" w:color="000000"/>
              <w:bottom w:val="single" w:sz="4" w:space="0" w:color="000000"/>
              <w:right w:val="single" w:sz="4" w:space="0" w:color="000000"/>
            </w:tcBorders>
            <w:vAlign w:val="center"/>
          </w:tcPr>
          <w:p w14:paraId="7E372833" w14:textId="70648169" w:rsidR="003321B4" w:rsidRPr="007B5EF2" w:rsidRDefault="003321B4" w:rsidP="003321B4">
            <w:pPr>
              <w:jc w:val="both"/>
              <w:rPr>
                <w:rFonts w:ascii="Arial" w:hAnsi="Arial"/>
                <w:b/>
                <w:color w:val="000000"/>
                <w:sz w:val="23"/>
                <w:szCs w:val="23"/>
              </w:rPr>
            </w:pPr>
            <w:r w:rsidRPr="007B5EF2">
              <w:rPr>
                <w:rFonts w:ascii="Arial" w:hAnsi="Arial"/>
                <w:b/>
                <w:color w:val="000000"/>
                <w:sz w:val="23"/>
                <w:szCs w:val="23"/>
              </w:rPr>
              <w:t xml:space="preserve">Compressa de Gaze Hidrófila Estéril,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vAlign w:val="center"/>
          </w:tcPr>
          <w:p w14:paraId="250E20C8" w14:textId="641E8D67" w:rsidR="003321B4" w:rsidRPr="007B5EF2" w:rsidRDefault="00466C26" w:rsidP="003321B4">
            <w:pPr>
              <w:jc w:val="center"/>
              <w:rPr>
                <w:rFonts w:ascii="Arial" w:hAnsi="Arial"/>
                <w:b/>
                <w:sz w:val="23"/>
                <w:szCs w:val="23"/>
              </w:rPr>
            </w:pPr>
            <w:r>
              <w:rPr>
                <w:rFonts w:ascii="Arial" w:hAnsi="Arial"/>
                <w:b/>
                <w:sz w:val="23"/>
                <w:szCs w:val="23"/>
              </w:rPr>
              <w:t>38,62</w:t>
            </w:r>
          </w:p>
        </w:tc>
        <w:tc>
          <w:tcPr>
            <w:tcW w:w="1701" w:type="dxa"/>
            <w:tcBorders>
              <w:top w:val="single" w:sz="4" w:space="0" w:color="000000"/>
              <w:left w:val="single" w:sz="4" w:space="0" w:color="000000"/>
              <w:bottom w:val="single" w:sz="4" w:space="0" w:color="000000"/>
              <w:right w:val="single" w:sz="4" w:space="0" w:color="000000"/>
            </w:tcBorders>
            <w:vAlign w:val="center"/>
          </w:tcPr>
          <w:p w14:paraId="2A0C5846" w14:textId="736B1684" w:rsidR="003321B4" w:rsidRPr="007B5EF2" w:rsidRDefault="00466C26" w:rsidP="003321B4">
            <w:pPr>
              <w:jc w:val="center"/>
              <w:rPr>
                <w:rFonts w:ascii="Arial" w:hAnsi="Arial"/>
                <w:b/>
                <w:sz w:val="23"/>
                <w:szCs w:val="23"/>
              </w:rPr>
            </w:pPr>
            <w:r>
              <w:rPr>
                <w:rFonts w:ascii="Arial" w:hAnsi="Arial"/>
                <w:b/>
                <w:sz w:val="23"/>
                <w:szCs w:val="23"/>
              </w:rPr>
              <w:t>7.724,00</w:t>
            </w:r>
          </w:p>
        </w:tc>
      </w:tr>
      <w:tr w:rsidR="003321B4" w:rsidRPr="007B5EF2" w14:paraId="409EC10E" w14:textId="77777777" w:rsidTr="009D76A1">
        <w:tc>
          <w:tcPr>
            <w:tcW w:w="845" w:type="dxa"/>
            <w:tcBorders>
              <w:top w:val="single" w:sz="4" w:space="0" w:color="000000"/>
              <w:left w:val="single" w:sz="4" w:space="0" w:color="000000"/>
              <w:bottom w:val="single" w:sz="4" w:space="0" w:color="000000"/>
              <w:right w:val="single" w:sz="4" w:space="0" w:color="000000"/>
            </w:tcBorders>
            <w:vAlign w:val="center"/>
          </w:tcPr>
          <w:p w14:paraId="2D9E6FDC" w14:textId="0C0B49FD" w:rsidR="003321B4" w:rsidRPr="007B5EF2" w:rsidRDefault="003321B4" w:rsidP="003321B4">
            <w:pPr>
              <w:jc w:val="center"/>
              <w:rPr>
                <w:rFonts w:ascii="Arial" w:hAnsi="Arial"/>
                <w:b/>
                <w:sz w:val="23"/>
                <w:szCs w:val="23"/>
              </w:rPr>
            </w:pPr>
            <w:r w:rsidRPr="007B5EF2">
              <w:rPr>
                <w:rFonts w:ascii="Arial" w:hAnsi="Arial"/>
                <w:b/>
                <w:sz w:val="23"/>
                <w:szCs w:val="23"/>
              </w:rPr>
              <w:t>04</w:t>
            </w:r>
          </w:p>
        </w:tc>
        <w:tc>
          <w:tcPr>
            <w:tcW w:w="993" w:type="dxa"/>
            <w:tcBorders>
              <w:top w:val="single" w:sz="4" w:space="0" w:color="000000"/>
              <w:left w:val="single" w:sz="4" w:space="0" w:color="000000"/>
              <w:bottom w:val="single" w:sz="4" w:space="0" w:color="000000"/>
              <w:right w:val="single" w:sz="4" w:space="0" w:color="000000"/>
            </w:tcBorders>
            <w:vAlign w:val="center"/>
          </w:tcPr>
          <w:p w14:paraId="3236091D" w14:textId="48417AE7" w:rsidR="003321B4" w:rsidRPr="007B5EF2" w:rsidRDefault="003321B4" w:rsidP="003321B4">
            <w:pPr>
              <w:jc w:val="center"/>
              <w:rPr>
                <w:rFonts w:ascii="Arial" w:hAnsi="Arial"/>
                <w:b/>
                <w:color w:val="000000"/>
                <w:sz w:val="23"/>
                <w:szCs w:val="23"/>
              </w:rPr>
            </w:pPr>
            <w:r w:rsidRPr="007B5EF2">
              <w:rPr>
                <w:rFonts w:ascii="Arial" w:hAnsi="Arial"/>
                <w:b/>
                <w:color w:val="000000"/>
                <w:sz w:val="23"/>
                <w:szCs w:val="23"/>
              </w:rPr>
              <w:t>380</w:t>
            </w:r>
          </w:p>
        </w:tc>
        <w:tc>
          <w:tcPr>
            <w:tcW w:w="992" w:type="dxa"/>
            <w:tcBorders>
              <w:top w:val="single" w:sz="4" w:space="0" w:color="000000"/>
              <w:left w:val="single" w:sz="4" w:space="0" w:color="000000"/>
              <w:bottom w:val="single" w:sz="4" w:space="0" w:color="000000"/>
              <w:right w:val="single" w:sz="4" w:space="0" w:color="000000"/>
            </w:tcBorders>
            <w:vAlign w:val="center"/>
          </w:tcPr>
          <w:p w14:paraId="5E086E3B" w14:textId="1314D659" w:rsidR="003321B4" w:rsidRPr="007B5EF2" w:rsidRDefault="003321B4" w:rsidP="003321B4">
            <w:pPr>
              <w:jc w:val="center"/>
              <w:rPr>
                <w:rFonts w:ascii="Arial" w:hAnsi="Arial"/>
                <w:b/>
                <w:color w:val="000000"/>
                <w:sz w:val="23"/>
                <w:szCs w:val="23"/>
              </w:rPr>
            </w:pPr>
            <w:r w:rsidRPr="007B5EF2">
              <w:rPr>
                <w:rFonts w:ascii="Arial" w:hAnsi="Arial"/>
                <w:b/>
                <w:color w:val="000000"/>
                <w:sz w:val="23"/>
                <w:szCs w:val="23"/>
              </w:rPr>
              <w:t>CX</w:t>
            </w:r>
          </w:p>
        </w:tc>
        <w:tc>
          <w:tcPr>
            <w:tcW w:w="3828" w:type="dxa"/>
            <w:tcBorders>
              <w:top w:val="single" w:sz="4" w:space="0" w:color="000000"/>
              <w:left w:val="single" w:sz="4" w:space="0" w:color="000000"/>
              <w:bottom w:val="single" w:sz="4" w:space="0" w:color="000000"/>
              <w:right w:val="single" w:sz="4" w:space="0" w:color="000000"/>
            </w:tcBorders>
            <w:vAlign w:val="center"/>
          </w:tcPr>
          <w:p w14:paraId="0479BF54" w14:textId="747C3054" w:rsidR="003321B4" w:rsidRPr="007B5EF2" w:rsidRDefault="003321B4" w:rsidP="003321B4">
            <w:pPr>
              <w:jc w:val="both"/>
              <w:rPr>
                <w:rFonts w:ascii="Arial" w:hAnsi="Arial"/>
                <w:b/>
                <w:color w:val="000000"/>
                <w:sz w:val="23"/>
                <w:szCs w:val="23"/>
              </w:rPr>
            </w:pPr>
            <w:r w:rsidRPr="007B5EF2">
              <w:rPr>
                <w:rFonts w:ascii="Arial" w:hAnsi="Arial"/>
                <w:b/>
                <w:color w:val="000000"/>
                <w:sz w:val="23"/>
                <w:szCs w:val="23"/>
              </w:rPr>
              <w:t xml:space="preserve">Curativo auto adesivo hidrocoloide,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vAlign w:val="center"/>
          </w:tcPr>
          <w:p w14:paraId="4DADB096" w14:textId="343F5E7C" w:rsidR="003321B4" w:rsidRPr="007B5EF2" w:rsidRDefault="00466C26" w:rsidP="003321B4">
            <w:pPr>
              <w:jc w:val="center"/>
              <w:rPr>
                <w:rFonts w:ascii="Arial" w:hAnsi="Arial"/>
                <w:b/>
                <w:sz w:val="23"/>
                <w:szCs w:val="23"/>
              </w:rPr>
            </w:pPr>
            <w:r>
              <w:rPr>
                <w:rFonts w:ascii="Arial" w:hAnsi="Arial"/>
                <w:b/>
                <w:sz w:val="23"/>
                <w:szCs w:val="23"/>
              </w:rPr>
              <w:t>22,81</w:t>
            </w:r>
          </w:p>
        </w:tc>
        <w:tc>
          <w:tcPr>
            <w:tcW w:w="1701" w:type="dxa"/>
            <w:tcBorders>
              <w:top w:val="single" w:sz="4" w:space="0" w:color="000000"/>
              <w:left w:val="single" w:sz="4" w:space="0" w:color="000000"/>
              <w:bottom w:val="single" w:sz="4" w:space="0" w:color="000000"/>
              <w:right w:val="single" w:sz="4" w:space="0" w:color="000000"/>
            </w:tcBorders>
            <w:vAlign w:val="center"/>
          </w:tcPr>
          <w:p w14:paraId="1B5C57BD" w14:textId="61B165BF" w:rsidR="003321B4" w:rsidRPr="007B5EF2" w:rsidRDefault="00466C26" w:rsidP="003321B4">
            <w:pPr>
              <w:jc w:val="center"/>
              <w:rPr>
                <w:rFonts w:ascii="Arial" w:hAnsi="Arial"/>
                <w:b/>
                <w:sz w:val="23"/>
                <w:szCs w:val="23"/>
              </w:rPr>
            </w:pPr>
            <w:r>
              <w:rPr>
                <w:rFonts w:ascii="Arial" w:hAnsi="Arial"/>
                <w:b/>
                <w:sz w:val="23"/>
                <w:szCs w:val="23"/>
              </w:rPr>
              <w:t>8.667,80</w:t>
            </w:r>
          </w:p>
        </w:tc>
      </w:tr>
      <w:tr w:rsidR="003321B4" w:rsidRPr="007B5EF2" w14:paraId="1D895D69" w14:textId="77777777" w:rsidTr="009D76A1">
        <w:tc>
          <w:tcPr>
            <w:tcW w:w="845" w:type="dxa"/>
            <w:tcBorders>
              <w:top w:val="single" w:sz="4" w:space="0" w:color="000000"/>
              <w:left w:val="single" w:sz="4" w:space="0" w:color="000000"/>
              <w:bottom w:val="single" w:sz="4" w:space="0" w:color="000000"/>
              <w:right w:val="single" w:sz="4" w:space="0" w:color="000000"/>
            </w:tcBorders>
            <w:vAlign w:val="center"/>
          </w:tcPr>
          <w:p w14:paraId="2561164C" w14:textId="28222CF1" w:rsidR="003321B4" w:rsidRPr="007B5EF2" w:rsidRDefault="003321B4" w:rsidP="003321B4">
            <w:pPr>
              <w:jc w:val="center"/>
              <w:rPr>
                <w:rFonts w:ascii="Arial" w:hAnsi="Arial"/>
                <w:b/>
                <w:sz w:val="23"/>
                <w:szCs w:val="23"/>
              </w:rPr>
            </w:pPr>
            <w:r w:rsidRPr="007B5EF2">
              <w:rPr>
                <w:rFonts w:ascii="Arial" w:hAnsi="Arial"/>
                <w:b/>
                <w:sz w:val="23"/>
                <w:szCs w:val="23"/>
              </w:rPr>
              <w:t>05</w:t>
            </w:r>
          </w:p>
        </w:tc>
        <w:tc>
          <w:tcPr>
            <w:tcW w:w="993" w:type="dxa"/>
            <w:tcBorders>
              <w:top w:val="single" w:sz="4" w:space="0" w:color="000000"/>
              <w:left w:val="single" w:sz="4" w:space="0" w:color="000000"/>
              <w:bottom w:val="single" w:sz="4" w:space="0" w:color="000000"/>
              <w:right w:val="single" w:sz="4" w:space="0" w:color="000000"/>
            </w:tcBorders>
            <w:vAlign w:val="center"/>
          </w:tcPr>
          <w:p w14:paraId="18A11DC8" w14:textId="2787F503" w:rsidR="003321B4" w:rsidRPr="007B5EF2" w:rsidRDefault="003321B4" w:rsidP="003321B4">
            <w:pPr>
              <w:jc w:val="center"/>
              <w:rPr>
                <w:rFonts w:ascii="Arial" w:hAnsi="Arial"/>
                <w:b/>
                <w:color w:val="000000"/>
                <w:sz w:val="23"/>
                <w:szCs w:val="23"/>
              </w:rPr>
            </w:pPr>
            <w:r w:rsidRPr="007B5EF2">
              <w:rPr>
                <w:rFonts w:ascii="Arial" w:hAnsi="Arial"/>
                <w:b/>
                <w:color w:val="000000"/>
                <w:sz w:val="23"/>
                <w:szCs w:val="23"/>
              </w:rPr>
              <w:t>380</w:t>
            </w:r>
          </w:p>
        </w:tc>
        <w:tc>
          <w:tcPr>
            <w:tcW w:w="992" w:type="dxa"/>
            <w:tcBorders>
              <w:top w:val="single" w:sz="4" w:space="0" w:color="000000"/>
              <w:left w:val="single" w:sz="4" w:space="0" w:color="000000"/>
              <w:bottom w:val="single" w:sz="4" w:space="0" w:color="000000"/>
              <w:right w:val="single" w:sz="4" w:space="0" w:color="000000"/>
            </w:tcBorders>
            <w:vAlign w:val="center"/>
          </w:tcPr>
          <w:p w14:paraId="78002FA9" w14:textId="25CF4072" w:rsidR="003321B4" w:rsidRPr="007B5EF2" w:rsidRDefault="003321B4" w:rsidP="003321B4">
            <w:pPr>
              <w:jc w:val="center"/>
              <w:rPr>
                <w:rFonts w:ascii="Arial" w:hAnsi="Arial"/>
                <w:b/>
                <w:color w:val="000000"/>
                <w:sz w:val="23"/>
                <w:szCs w:val="23"/>
              </w:rPr>
            </w:pPr>
            <w:r w:rsidRPr="007B5EF2">
              <w:rPr>
                <w:rFonts w:ascii="Arial" w:hAnsi="Arial"/>
                <w:b/>
                <w:color w:val="000000"/>
                <w:sz w:val="23"/>
                <w:szCs w:val="23"/>
              </w:rPr>
              <w:t>RL</w:t>
            </w:r>
          </w:p>
        </w:tc>
        <w:tc>
          <w:tcPr>
            <w:tcW w:w="3828" w:type="dxa"/>
            <w:tcBorders>
              <w:top w:val="single" w:sz="4" w:space="0" w:color="000000"/>
              <w:left w:val="single" w:sz="4" w:space="0" w:color="000000"/>
              <w:bottom w:val="single" w:sz="4" w:space="0" w:color="000000"/>
              <w:right w:val="single" w:sz="4" w:space="0" w:color="000000"/>
            </w:tcBorders>
            <w:vAlign w:val="center"/>
          </w:tcPr>
          <w:p w14:paraId="3A315477" w14:textId="1AE80C6A" w:rsidR="003321B4" w:rsidRPr="007B5EF2" w:rsidRDefault="003321B4" w:rsidP="003321B4">
            <w:pPr>
              <w:jc w:val="both"/>
              <w:rPr>
                <w:rFonts w:ascii="Arial" w:hAnsi="Arial"/>
                <w:b/>
                <w:color w:val="000000"/>
                <w:sz w:val="23"/>
                <w:szCs w:val="23"/>
              </w:rPr>
            </w:pPr>
            <w:r w:rsidRPr="007B5EF2">
              <w:rPr>
                <w:rFonts w:ascii="Arial" w:hAnsi="Arial"/>
                <w:b/>
                <w:color w:val="000000"/>
                <w:sz w:val="23"/>
                <w:szCs w:val="23"/>
              </w:rPr>
              <w:t xml:space="preserve">Fita Microporosa 2,5cm 10m, </w:t>
            </w:r>
            <w:r w:rsidRPr="007B5EF2">
              <w:rPr>
                <w:rFonts w:ascii="Arial" w:hAnsi="Arial"/>
                <w:sz w:val="23"/>
                <w:szCs w:val="23"/>
              </w:rPr>
              <w:t>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vAlign w:val="center"/>
          </w:tcPr>
          <w:p w14:paraId="11822CA1" w14:textId="00AD7373" w:rsidR="003321B4" w:rsidRPr="007B5EF2" w:rsidRDefault="0004538C" w:rsidP="003321B4">
            <w:pPr>
              <w:jc w:val="center"/>
              <w:rPr>
                <w:rFonts w:ascii="Arial" w:hAnsi="Arial"/>
                <w:b/>
                <w:sz w:val="23"/>
                <w:szCs w:val="23"/>
              </w:rPr>
            </w:pPr>
            <w:r>
              <w:rPr>
                <w:rFonts w:ascii="Arial" w:hAnsi="Arial"/>
                <w:b/>
                <w:sz w:val="23"/>
                <w:szCs w:val="23"/>
              </w:rPr>
              <w:t>11,02</w:t>
            </w:r>
          </w:p>
        </w:tc>
        <w:tc>
          <w:tcPr>
            <w:tcW w:w="1701" w:type="dxa"/>
            <w:tcBorders>
              <w:top w:val="single" w:sz="4" w:space="0" w:color="000000"/>
              <w:left w:val="single" w:sz="4" w:space="0" w:color="000000"/>
              <w:bottom w:val="single" w:sz="4" w:space="0" w:color="000000"/>
              <w:right w:val="single" w:sz="4" w:space="0" w:color="000000"/>
            </w:tcBorders>
            <w:vAlign w:val="center"/>
          </w:tcPr>
          <w:p w14:paraId="49F6D655" w14:textId="24155F0B" w:rsidR="003321B4" w:rsidRPr="007B5EF2" w:rsidRDefault="0004538C" w:rsidP="003321B4">
            <w:pPr>
              <w:jc w:val="center"/>
              <w:rPr>
                <w:rFonts w:ascii="Arial" w:hAnsi="Arial"/>
                <w:b/>
                <w:sz w:val="23"/>
                <w:szCs w:val="23"/>
              </w:rPr>
            </w:pPr>
            <w:r>
              <w:rPr>
                <w:rFonts w:ascii="Arial" w:hAnsi="Arial"/>
                <w:b/>
                <w:sz w:val="23"/>
                <w:szCs w:val="23"/>
              </w:rPr>
              <w:t>4.187,60</w:t>
            </w:r>
          </w:p>
        </w:tc>
      </w:tr>
      <w:tr w:rsidR="003321B4" w:rsidRPr="007B5EF2" w14:paraId="77E14931" w14:textId="77777777" w:rsidTr="009D76A1">
        <w:tc>
          <w:tcPr>
            <w:tcW w:w="6658" w:type="dxa"/>
            <w:gridSpan w:val="4"/>
            <w:tcBorders>
              <w:top w:val="single" w:sz="4" w:space="0" w:color="000000"/>
              <w:left w:val="single" w:sz="4" w:space="0" w:color="000000"/>
              <w:bottom w:val="single" w:sz="4" w:space="0" w:color="000000"/>
              <w:right w:val="single" w:sz="4" w:space="0" w:color="000000"/>
            </w:tcBorders>
            <w:vAlign w:val="center"/>
          </w:tcPr>
          <w:p w14:paraId="59C97731" w14:textId="099836CB" w:rsidR="003321B4" w:rsidRPr="007B5EF2" w:rsidRDefault="003321B4" w:rsidP="003321B4">
            <w:pPr>
              <w:jc w:val="right"/>
              <w:rPr>
                <w:rFonts w:ascii="Arial" w:hAnsi="Arial"/>
                <w:b/>
                <w:sz w:val="23"/>
                <w:szCs w:val="23"/>
              </w:rPr>
            </w:pPr>
            <w:r w:rsidRPr="007B5EF2">
              <w:rPr>
                <w:rFonts w:ascii="Arial" w:hAnsi="Arial"/>
                <w:b/>
                <w:sz w:val="23"/>
                <w:szCs w:val="23"/>
              </w:rPr>
              <w:t>TOTAL DO LOTE 06</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20EE7A94" w14:textId="0B8D1C14" w:rsidR="003321B4" w:rsidRPr="007B5EF2" w:rsidRDefault="003321B4" w:rsidP="003321B4">
            <w:pPr>
              <w:rPr>
                <w:rFonts w:ascii="Arial" w:hAnsi="Arial"/>
                <w:b/>
                <w:sz w:val="23"/>
                <w:szCs w:val="23"/>
              </w:rPr>
            </w:pPr>
            <w:r w:rsidRPr="007B5EF2">
              <w:rPr>
                <w:rFonts w:ascii="Arial" w:hAnsi="Arial"/>
                <w:b/>
                <w:sz w:val="23"/>
                <w:szCs w:val="23"/>
              </w:rPr>
              <w:t xml:space="preserve">R$ </w:t>
            </w:r>
            <w:r w:rsidR="0046440A">
              <w:rPr>
                <w:rFonts w:ascii="Arial" w:hAnsi="Arial"/>
                <w:b/>
                <w:sz w:val="23"/>
                <w:szCs w:val="23"/>
              </w:rPr>
              <w:t>28.227,20</w:t>
            </w:r>
          </w:p>
        </w:tc>
      </w:tr>
    </w:tbl>
    <w:p w14:paraId="132B61FE" w14:textId="77777777" w:rsidR="005C76E2" w:rsidRPr="007B5EF2" w:rsidRDefault="005C76E2" w:rsidP="00E54E11">
      <w:pPr>
        <w:pStyle w:val="Nvel2-Red"/>
        <w:widowControl w:val="0"/>
        <w:numPr>
          <w:ilvl w:val="0"/>
          <w:numId w:val="0"/>
        </w:numPr>
        <w:suppressAutoHyphens/>
        <w:spacing w:before="260" w:line="240" w:lineRule="auto"/>
        <w:rPr>
          <w:b/>
          <w:bCs/>
          <w:i w:val="0"/>
          <w:iCs w:val="0"/>
          <w:color w:val="EE0000"/>
          <w:sz w:val="23"/>
          <w:szCs w:val="23"/>
        </w:rPr>
      </w:pPr>
    </w:p>
    <w:tbl>
      <w:tblPr>
        <w:tblW w:w="9351" w:type="dxa"/>
        <w:tblLayout w:type="fixed"/>
        <w:tblLook w:val="01E0" w:firstRow="1" w:lastRow="1" w:firstColumn="1" w:lastColumn="1" w:noHBand="0" w:noVBand="0"/>
      </w:tblPr>
      <w:tblGrid>
        <w:gridCol w:w="845"/>
        <w:gridCol w:w="993"/>
        <w:gridCol w:w="1134"/>
        <w:gridCol w:w="3686"/>
        <w:gridCol w:w="992"/>
        <w:gridCol w:w="1701"/>
      </w:tblGrid>
      <w:tr w:rsidR="005C76E2" w:rsidRPr="007B5EF2" w14:paraId="470A2DED" w14:textId="77777777" w:rsidTr="009D76A1">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8105719" w14:textId="159144AA" w:rsidR="005C76E2" w:rsidRPr="007B5EF2" w:rsidRDefault="005C76E2" w:rsidP="009D76A1">
            <w:pPr>
              <w:jc w:val="center"/>
              <w:rPr>
                <w:rFonts w:ascii="Arial" w:hAnsi="Arial"/>
                <w:b/>
                <w:bCs/>
                <w:sz w:val="23"/>
                <w:szCs w:val="23"/>
              </w:rPr>
            </w:pPr>
            <w:r w:rsidRPr="007B5EF2">
              <w:rPr>
                <w:rFonts w:ascii="Arial" w:hAnsi="Arial"/>
                <w:b/>
                <w:sz w:val="23"/>
                <w:szCs w:val="23"/>
              </w:rPr>
              <w:t xml:space="preserve">Objeto licitado – Lote </w:t>
            </w:r>
            <w:r w:rsidRPr="007B5EF2">
              <w:rPr>
                <w:rFonts w:ascii="Arial" w:hAnsi="Arial"/>
                <w:b/>
                <w:bCs/>
                <w:sz w:val="23"/>
                <w:szCs w:val="23"/>
              </w:rPr>
              <w:t>0</w:t>
            </w:r>
            <w:r w:rsidR="006950B1" w:rsidRPr="007B5EF2">
              <w:rPr>
                <w:rFonts w:ascii="Arial" w:hAnsi="Arial"/>
                <w:b/>
                <w:bCs/>
                <w:sz w:val="23"/>
                <w:szCs w:val="23"/>
              </w:rPr>
              <w:t>7</w:t>
            </w:r>
          </w:p>
          <w:p w14:paraId="75E9FF52" w14:textId="77777777" w:rsidR="005C76E2" w:rsidRPr="007B5EF2" w:rsidRDefault="005C76E2" w:rsidP="009D76A1">
            <w:pPr>
              <w:jc w:val="center"/>
              <w:rPr>
                <w:rFonts w:ascii="Arial" w:hAnsi="Arial"/>
                <w:b/>
                <w:sz w:val="23"/>
                <w:szCs w:val="23"/>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CF4D132" w14:textId="77777777" w:rsidR="005C76E2" w:rsidRPr="007B5EF2" w:rsidRDefault="005C76E2" w:rsidP="009D76A1">
            <w:pPr>
              <w:jc w:val="center"/>
              <w:rPr>
                <w:rFonts w:ascii="Arial" w:hAnsi="Arial"/>
                <w:b/>
                <w:sz w:val="23"/>
                <w:szCs w:val="23"/>
              </w:rPr>
            </w:pPr>
            <w:r w:rsidRPr="007B5EF2">
              <w:rPr>
                <w:rFonts w:ascii="Arial" w:hAnsi="Arial"/>
                <w:b/>
                <w:sz w:val="23"/>
                <w:szCs w:val="23"/>
              </w:rPr>
              <w:t>Valor (R$)</w:t>
            </w:r>
          </w:p>
        </w:tc>
      </w:tr>
      <w:tr w:rsidR="005C76E2" w:rsidRPr="007B5EF2" w14:paraId="3A57FC0B" w14:textId="77777777" w:rsidTr="00C90C1F">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C90B0DD" w14:textId="77777777" w:rsidR="005C76E2" w:rsidRPr="007B5EF2" w:rsidRDefault="005C76E2" w:rsidP="009D76A1">
            <w:pPr>
              <w:jc w:val="center"/>
              <w:rPr>
                <w:rFonts w:ascii="Arial" w:hAnsi="Arial"/>
                <w:b/>
                <w:sz w:val="23"/>
                <w:szCs w:val="23"/>
              </w:rPr>
            </w:pPr>
            <w:r w:rsidRPr="007B5EF2">
              <w:rPr>
                <w:rFonts w:ascii="Arial" w:hAnsi="Arial"/>
                <w:b/>
                <w:sz w:val="23"/>
                <w:szCs w:val="23"/>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5DE1157" w14:textId="77777777" w:rsidR="005C76E2" w:rsidRPr="007B5EF2" w:rsidRDefault="005C76E2" w:rsidP="009D76A1">
            <w:pPr>
              <w:jc w:val="center"/>
              <w:rPr>
                <w:rFonts w:ascii="Arial" w:hAnsi="Arial"/>
                <w:b/>
                <w:sz w:val="23"/>
                <w:szCs w:val="23"/>
              </w:rPr>
            </w:pPr>
            <w:r w:rsidRPr="007B5EF2">
              <w:rPr>
                <w:rFonts w:ascii="Arial" w:hAnsi="Arial"/>
                <w:b/>
                <w:sz w:val="23"/>
                <w:szCs w:val="23"/>
              </w:rPr>
              <w:t>Qtd</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34BDE3E" w14:textId="77777777" w:rsidR="005C76E2" w:rsidRPr="007B5EF2" w:rsidRDefault="005C76E2" w:rsidP="009D76A1">
            <w:pPr>
              <w:jc w:val="center"/>
              <w:rPr>
                <w:rFonts w:ascii="Arial" w:hAnsi="Arial"/>
                <w:b/>
                <w:sz w:val="23"/>
                <w:szCs w:val="23"/>
              </w:rPr>
            </w:pPr>
            <w:r w:rsidRPr="007B5EF2">
              <w:rPr>
                <w:rFonts w:ascii="Arial" w:hAnsi="Arial"/>
                <w:b/>
                <w:sz w:val="23"/>
                <w:szCs w:val="23"/>
              </w:rPr>
              <w:t>Un</w:t>
            </w:r>
          </w:p>
        </w:tc>
        <w:tc>
          <w:tcPr>
            <w:tcW w:w="36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099CDBD" w14:textId="77777777" w:rsidR="005C76E2" w:rsidRPr="007B5EF2" w:rsidRDefault="005C76E2" w:rsidP="009D76A1">
            <w:pPr>
              <w:jc w:val="center"/>
              <w:rPr>
                <w:rFonts w:ascii="Arial" w:hAnsi="Arial"/>
                <w:b/>
                <w:sz w:val="23"/>
                <w:szCs w:val="23"/>
              </w:rPr>
            </w:pPr>
            <w:r w:rsidRPr="007B5EF2">
              <w:rPr>
                <w:rFonts w:ascii="Arial" w:hAnsi="Arial"/>
                <w:b/>
                <w:sz w:val="23"/>
                <w:szCs w:val="23"/>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7767DA4" w14:textId="77777777" w:rsidR="005C76E2" w:rsidRPr="007B5EF2" w:rsidRDefault="005C76E2" w:rsidP="009D76A1">
            <w:pPr>
              <w:jc w:val="center"/>
              <w:rPr>
                <w:rFonts w:ascii="Arial" w:hAnsi="Arial"/>
                <w:b/>
                <w:sz w:val="23"/>
                <w:szCs w:val="23"/>
              </w:rPr>
            </w:pPr>
            <w:r w:rsidRPr="007B5EF2">
              <w:rPr>
                <w:rFonts w:ascii="Arial" w:hAnsi="Arial"/>
                <w:b/>
                <w:sz w:val="23"/>
                <w:szCs w:val="23"/>
              </w:rPr>
              <w:t>Unit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7BEB5FA" w14:textId="77777777" w:rsidR="005C76E2" w:rsidRPr="007B5EF2" w:rsidRDefault="005C76E2" w:rsidP="009D76A1">
            <w:pPr>
              <w:jc w:val="center"/>
              <w:rPr>
                <w:rFonts w:ascii="Arial" w:hAnsi="Arial"/>
                <w:b/>
                <w:sz w:val="23"/>
                <w:szCs w:val="23"/>
              </w:rPr>
            </w:pPr>
            <w:r w:rsidRPr="007B5EF2">
              <w:rPr>
                <w:rFonts w:ascii="Arial" w:hAnsi="Arial"/>
                <w:b/>
                <w:sz w:val="23"/>
                <w:szCs w:val="23"/>
              </w:rPr>
              <w:t>Total</w:t>
            </w:r>
          </w:p>
        </w:tc>
      </w:tr>
      <w:tr w:rsidR="003321B4" w:rsidRPr="007B5EF2" w14:paraId="3148CD46" w14:textId="77777777" w:rsidTr="00C90C1F">
        <w:tc>
          <w:tcPr>
            <w:tcW w:w="845" w:type="dxa"/>
            <w:tcBorders>
              <w:top w:val="single" w:sz="4" w:space="0" w:color="000000"/>
              <w:left w:val="single" w:sz="4" w:space="0" w:color="000000"/>
              <w:bottom w:val="single" w:sz="4" w:space="0" w:color="000000"/>
              <w:right w:val="single" w:sz="4" w:space="0" w:color="000000"/>
            </w:tcBorders>
            <w:vAlign w:val="center"/>
          </w:tcPr>
          <w:p w14:paraId="73C65D52" w14:textId="076CDEF9" w:rsidR="003321B4" w:rsidRPr="007B5EF2" w:rsidRDefault="003321B4" w:rsidP="003321B4">
            <w:pPr>
              <w:jc w:val="center"/>
              <w:rPr>
                <w:rFonts w:ascii="Arial" w:hAnsi="Arial"/>
                <w:b/>
                <w:sz w:val="23"/>
                <w:szCs w:val="23"/>
              </w:rPr>
            </w:pPr>
            <w:r w:rsidRPr="007B5EF2">
              <w:rPr>
                <w:rFonts w:ascii="Arial" w:hAnsi="Arial"/>
                <w:b/>
                <w:sz w:val="23"/>
                <w:szCs w:val="23"/>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1BF6FB2B" w14:textId="6F1F1BFD" w:rsidR="003321B4" w:rsidRPr="007B5EF2" w:rsidRDefault="003321B4" w:rsidP="003321B4">
            <w:pPr>
              <w:jc w:val="center"/>
              <w:rPr>
                <w:rFonts w:ascii="Arial" w:hAnsi="Arial"/>
                <w:b/>
                <w:color w:val="000000"/>
                <w:sz w:val="23"/>
                <w:szCs w:val="23"/>
              </w:rPr>
            </w:pPr>
            <w:r w:rsidRPr="007B5EF2">
              <w:rPr>
                <w:rFonts w:ascii="Arial" w:hAnsi="Arial"/>
                <w:b/>
                <w:color w:val="000000"/>
                <w:sz w:val="23"/>
                <w:szCs w:val="23"/>
              </w:rPr>
              <w:t>13.250</w:t>
            </w:r>
          </w:p>
        </w:tc>
        <w:tc>
          <w:tcPr>
            <w:tcW w:w="1134" w:type="dxa"/>
            <w:tcBorders>
              <w:top w:val="single" w:sz="4" w:space="0" w:color="000000"/>
              <w:left w:val="single" w:sz="4" w:space="0" w:color="000000"/>
              <w:bottom w:val="single" w:sz="4" w:space="0" w:color="000000"/>
              <w:right w:val="single" w:sz="4" w:space="0" w:color="000000"/>
            </w:tcBorders>
            <w:vAlign w:val="center"/>
          </w:tcPr>
          <w:p w14:paraId="6D0E5525" w14:textId="17819D3E" w:rsidR="003321B4" w:rsidRPr="007B5EF2" w:rsidRDefault="003321B4" w:rsidP="003321B4">
            <w:pPr>
              <w:jc w:val="center"/>
              <w:rPr>
                <w:rFonts w:ascii="Arial" w:hAnsi="Arial"/>
                <w:b/>
                <w:color w:val="000000"/>
                <w:sz w:val="23"/>
                <w:szCs w:val="23"/>
              </w:rPr>
            </w:pPr>
            <w:r w:rsidRPr="007B5EF2">
              <w:rPr>
                <w:rFonts w:ascii="Arial" w:hAnsi="Arial"/>
                <w:b/>
                <w:color w:val="000000"/>
                <w:sz w:val="23"/>
                <w:szCs w:val="23"/>
              </w:rPr>
              <w:t>UN</w:t>
            </w:r>
          </w:p>
        </w:tc>
        <w:tc>
          <w:tcPr>
            <w:tcW w:w="3686" w:type="dxa"/>
            <w:tcBorders>
              <w:top w:val="single" w:sz="4" w:space="0" w:color="000000"/>
              <w:left w:val="single" w:sz="4" w:space="0" w:color="000000"/>
              <w:bottom w:val="single" w:sz="4" w:space="0" w:color="000000"/>
              <w:right w:val="single" w:sz="4" w:space="0" w:color="000000"/>
            </w:tcBorders>
            <w:vAlign w:val="center"/>
          </w:tcPr>
          <w:p w14:paraId="59E552F1" w14:textId="198688C8" w:rsidR="003321B4" w:rsidRPr="007B5EF2" w:rsidRDefault="003321B4" w:rsidP="003321B4">
            <w:pPr>
              <w:jc w:val="both"/>
              <w:rPr>
                <w:rFonts w:ascii="Arial" w:hAnsi="Arial"/>
                <w:b/>
                <w:color w:val="000000"/>
                <w:sz w:val="23"/>
                <w:szCs w:val="23"/>
              </w:rPr>
            </w:pPr>
            <w:r w:rsidRPr="007B5EF2">
              <w:rPr>
                <w:rFonts w:ascii="Arial" w:hAnsi="Arial"/>
                <w:b/>
                <w:color w:val="000000"/>
                <w:sz w:val="23"/>
                <w:szCs w:val="23"/>
              </w:rPr>
              <w:t>Álcool Líquido 92,8% (Garrafa 1 litro),</w:t>
            </w:r>
            <w:r w:rsidRPr="007B5EF2">
              <w:rPr>
                <w:rFonts w:ascii="Arial" w:hAnsi="Arial"/>
                <w:sz w:val="23"/>
                <w:szCs w:val="23"/>
              </w:rPr>
              <w:t xml:space="preserve"> 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vAlign w:val="center"/>
          </w:tcPr>
          <w:p w14:paraId="4DABD3F9" w14:textId="1918FDCE" w:rsidR="003321B4" w:rsidRPr="007B5EF2" w:rsidRDefault="00D778FD" w:rsidP="003321B4">
            <w:pPr>
              <w:jc w:val="center"/>
              <w:rPr>
                <w:rFonts w:ascii="Arial" w:hAnsi="Arial"/>
                <w:b/>
                <w:sz w:val="23"/>
                <w:szCs w:val="23"/>
              </w:rPr>
            </w:pPr>
            <w:r>
              <w:rPr>
                <w:rFonts w:ascii="Arial" w:hAnsi="Arial"/>
                <w:b/>
                <w:sz w:val="23"/>
                <w:szCs w:val="23"/>
              </w:rPr>
              <w:t>12,85</w:t>
            </w:r>
          </w:p>
        </w:tc>
        <w:tc>
          <w:tcPr>
            <w:tcW w:w="1701" w:type="dxa"/>
            <w:tcBorders>
              <w:top w:val="single" w:sz="4" w:space="0" w:color="000000"/>
              <w:left w:val="single" w:sz="4" w:space="0" w:color="000000"/>
              <w:bottom w:val="single" w:sz="4" w:space="0" w:color="000000"/>
              <w:right w:val="single" w:sz="4" w:space="0" w:color="000000"/>
            </w:tcBorders>
            <w:vAlign w:val="center"/>
          </w:tcPr>
          <w:p w14:paraId="53EFCAED" w14:textId="4F847347" w:rsidR="003321B4" w:rsidRPr="007B5EF2" w:rsidRDefault="00D778FD" w:rsidP="003321B4">
            <w:pPr>
              <w:jc w:val="center"/>
              <w:rPr>
                <w:rFonts w:ascii="Arial" w:hAnsi="Arial"/>
                <w:b/>
                <w:sz w:val="23"/>
                <w:szCs w:val="23"/>
              </w:rPr>
            </w:pPr>
            <w:r>
              <w:rPr>
                <w:rFonts w:ascii="Arial" w:hAnsi="Arial"/>
                <w:b/>
                <w:sz w:val="23"/>
                <w:szCs w:val="23"/>
              </w:rPr>
              <w:t>170.262,50</w:t>
            </w:r>
          </w:p>
        </w:tc>
      </w:tr>
      <w:tr w:rsidR="003321B4" w:rsidRPr="007B5EF2" w14:paraId="71093867" w14:textId="77777777" w:rsidTr="00C90C1F">
        <w:tc>
          <w:tcPr>
            <w:tcW w:w="845" w:type="dxa"/>
            <w:tcBorders>
              <w:top w:val="single" w:sz="4" w:space="0" w:color="000000"/>
              <w:left w:val="single" w:sz="4" w:space="0" w:color="000000"/>
              <w:bottom w:val="single" w:sz="4" w:space="0" w:color="000000"/>
              <w:right w:val="single" w:sz="4" w:space="0" w:color="000000"/>
            </w:tcBorders>
            <w:vAlign w:val="center"/>
          </w:tcPr>
          <w:p w14:paraId="50F7D4D7" w14:textId="76B2B8D7" w:rsidR="003321B4" w:rsidRPr="007B5EF2" w:rsidRDefault="003321B4" w:rsidP="003321B4">
            <w:pPr>
              <w:jc w:val="center"/>
              <w:rPr>
                <w:rFonts w:ascii="Arial" w:hAnsi="Arial"/>
                <w:b/>
                <w:sz w:val="23"/>
                <w:szCs w:val="23"/>
              </w:rPr>
            </w:pPr>
            <w:r w:rsidRPr="007B5EF2">
              <w:rPr>
                <w:rFonts w:ascii="Arial" w:hAnsi="Arial"/>
                <w:b/>
                <w:sz w:val="23"/>
                <w:szCs w:val="23"/>
              </w:rPr>
              <w:t>02</w:t>
            </w:r>
          </w:p>
        </w:tc>
        <w:tc>
          <w:tcPr>
            <w:tcW w:w="993" w:type="dxa"/>
            <w:tcBorders>
              <w:top w:val="single" w:sz="4" w:space="0" w:color="000000"/>
              <w:left w:val="single" w:sz="4" w:space="0" w:color="000000"/>
              <w:bottom w:val="single" w:sz="4" w:space="0" w:color="000000"/>
              <w:right w:val="single" w:sz="4" w:space="0" w:color="000000"/>
            </w:tcBorders>
            <w:vAlign w:val="center"/>
          </w:tcPr>
          <w:p w14:paraId="4EAD10D9" w14:textId="7FAD4E2F" w:rsidR="003321B4" w:rsidRPr="007B5EF2" w:rsidRDefault="003321B4" w:rsidP="003321B4">
            <w:pPr>
              <w:jc w:val="center"/>
              <w:rPr>
                <w:rFonts w:ascii="Arial" w:hAnsi="Arial"/>
                <w:b/>
                <w:color w:val="000000"/>
                <w:sz w:val="23"/>
                <w:szCs w:val="23"/>
              </w:rPr>
            </w:pPr>
            <w:r w:rsidRPr="007B5EF2">
              <w:rPr>
                <w:rFonts w:ascii="Arial" w:hAnsi="Arial"/>
                <w:b/>
                <w:color w:val="000000"/>
                <w:sz w:val="23"/>
                <w:szCs w:val="23"/>
              </w:rPr>
              <w:t>3.320</w:t>
            </w:r>
          </w:p>
        </w:tc>
        <w:tc>
          <w:tcPr>
            <w:tcW w:w="1134" w:type="dxa"/>
            <w:tcBorders>
              <w:top w:val="single" w:sz="4" w:space="0" w:color="000000"/>
              <w:left w:val="single" w:sz="4" w:space="0" w:color="000000"/>
              <w:bottom w:val="single" w:sz="4" w:space="0" w:color="000000"/>
              <w:right w:val="single" w:sz="4" w:space="0" w:color="000000"/>
            </w:tcBorders>
            <w:vAlign w:val="center"/>
          </w:tcPr>
          <w:p w14:paraId="606C3F61" w14:textId="369D5FA1" w:rsidR="003321B4" w:rsidRPr="007B5EF2" w:rsidRDefault="003321B4" w:rsidP="003321B4">
            <w:pPr>
              <w:jc w:val="center"/>
              <w:rPr>
                <w:rFonts w:ascii="Arial" w:hAnsi="Arial"/>
                <w:b/>
                <w:color w:val="000000"/>
                <w:sz w:val="23"/>
                <w:szCs w:val="23"/>
              </w:rPr>
            </w:pPr>
            <w:r w:rsidRPr="007B5EF2">
              <w:rPr>
                <w:rFonts w:ascii="Arial" w:hAnsi="Arial"/>
                <w:b/>
                <w:color w:val="000000"/>
                <w:sz w:val="23"/>
                <w:szCs w:val="23"/>
              </w:rPr>
              <w:t>UN</w:t>
            </w:r>
          </w:p>
        </w:tc>
        <w:tc>
          <w:tcPr>
            <w:tcW w:w="3686" w:type="dxa"/>
            <w:tcBorders>
              <w:top w:val="single" w:sz="4" w:space="0" w:color="000000"/>
              <w:left w:val="single" w:sz="4" w:space="0" w:color="000000"/>
              <w:bottom w:val="single" w:sz="4" w:space="0" w:color="000000"/>
              <w:right w:val="single" w:sz="4" w:space="0" w:color="000000"/>
            </w:tcBorders>
            <w:vAlign w:val="center"/>
          </w:tcPr>
          <w:p w14:paraId="33C85151" w14:textId="76B44115" w:rsidR="003321B4" w:rsidRPr="007B5EF2" w:rsidRDefault="003321B4" w:rsidP="003321B4">
            <w:pPr>
              <w:jc w:val="both"/>
              <w:rPr>
                <w:rFonts w:ascii="Arial" w:hAnsi="Arial"/>
                <w:b/>
                <w:color w:val="000000"/>
                <w:sz w:val="23"/>
                <w:szCs w:val="23"/>
              </w:rPr>
            </w:pPr>
            <w:r w:rsidRPr="007B5EF2">
              <w:rPr>
                <w:rFonts w:ascii="Arial" w:hAnsi="Arial"/>
                <w:b/>
                <w:color w:val="000000"/>
                <w:sz w:val="23"/>
                <w:szCs w:val="23"/>
              </w:rPr>
              <w:t>Detergente Neutro “Lava Louças” Frasco 500 ml,</w:t>
            </w:r>
            <w:r w:rsidRPr="007B5EF2">
              <w:rPr>
                <w:rFonts w:ascii="Arial" w:hAnsi="Arial"/>
                <w:sz w:val="23"/>
                <w:szCs w:val="23"/>
              </w:rPr>
              <w:t xml:space="preserve"> 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vAlign w:val="center"/>
          </w:tcPr>
          <w:p w14:paraId="26E46B8A" w14:textId="22817BD6" w:rsidR="003321B4" w:rsidRPr="007B5EF2" w:rsidRDefault="00636172" w:rsidP="003321B4">
            <w:pPr>
              <w:jc w:val="center"/>
              <w:rPr>
                <w:rFonts w:ascii="Arial" w:hAnsi="Arial"/>
                <w:b/>
                <w:sz w:val="23"/>
                <w:szCs w:val="23"/>
              </w:rPr>
            </w:pPr>
            <w:r>
              <w:rPr>
                <w:rFonts w:ascii="Arial" w:hAnsi="Arial"/>
                <w:b/>
                <w:sz w:val="23"/>
                <w:szCs w:val="23"/>
              </w:rPr>
              <w:t>2,84</w:t>
            </w:r>
          </w:p>
        </w:tc>
        <w:tc>
          <w:tcPr>
            <w:tcW w:w="1701" w:type="dxa"/>
            <w:tcBorders>
              <w:top w:val="single" w:sz="4" w:space="0" w:color="000000"/>
              <w:left w:val="single" w:sz="4" w:space="0" w:color="000000"/>
              <w:bottom w:val="single" w:sz="4" w:space="0" w:color="000000"/>
              <w:right w:val="single" w:sz="4" w:space="0" w:color="000000"/>
            </w:tcBorders>
            <w:vAlign w:val="center"/>
          </w:tcPr>
          <w:p w14:paraId="23FE622E" w14:textId="0DB412B1" w:rsidR="003321B4" w:rsidRPr="007B5EF2" w:rsidRDefault="00636172" w:rsidP="003321B4">
            <w:pPr>
              <w:jc w:val="center"/>
              <w:rPr>
                <w:rFonts w:ascii="Arial" w:hAnsi="Arial"/>
                <w:b/>
                <w:sz w:val="23"/>
                <w:szCs w:val="23"/>
              </w:rPr>
            </w:pPr>
            <w:r>
              <w:rPr>
                <w:rFonts w:ascii="Arial" w:hAnsi="Arial"/>
                <w:b/>
                <w:sz w:val="23"/>
                <w:szCs w:val="23"/>
              </w:rPr>
              <w:t>9.428,80</w:t>
            </w:r>
          </w:p>
        </w:tc>
      </w:tr>
      <w:tr w:rsidR="003321B4" w:rsidRPr="007B5EF2" w14:paraId="3ABF4580" w14:textId="77777777" w:rsidTr="00C90C1F">
        <w:tc>
          <w:tcPr>
            <w:tcW w:w="845" w:type="dxa"/>
            <w:tcBorders>
              <w:top w:val="single" w:sz="4" w:space="0" w:color="000000"/>
              <w:left w:val="single" w:sz="4" w:space="0" w:color="000000"/>
              <w:bottom w:val="single" w:sz="4" w:space="0" w:color="000000"/>
              <w:right w:val="single" w:sz="4" w:space="0" w:color="000000"/>
            </w:tcBorders>
            <w:vAlign w:val="center"/>
          </w:tcPr>
          <w:p w14:paraId="5C6D0760" w14:textId="416A0DC3" w:rsidR="003321B4" w:rsidRPr="007B5EF2" w:rsidRDefault="003321B4" w:rsidP="003321B4">
            <w:pPr>
              <w:jc w:val="center"/>
              <w:rPr>
                <w:rFonts w:ascii="Arial" w:hAnsi="Arial"/>
                <w:b/>
                <w:sz w:val="23"/>
                <w:szCs w:val="23"/>
              </w:rPr>
            </w:pPr>
            <w:r w:rsidRPr="007B5EF2">
              <w:rPr>
                <w:rFonts w:ascii="Arial" w:hAnsi="Arial"/>
                <w:b/>
                <w:sz w:val="23"/>
                <w:szCs w:val="23"/>
              </w:rPr>
              <w:t>03</w:t>
            </w:r>
          </w:p>
        </w:tc>
        <w:tc>
          <w:tcPr>
            <w:tcW w:w="993" w:type="dxa"/>
            <w:tcBorders>
              <w:top w:val="single" w:sz="4" w:space="0" w:color="000000"/>
              <w:left w:val="single" w:sz="4" w:space="0" w:color="000000"/>
              <w:bottom w:val="single" w:sz="4" w:space="0" w:color="000000"/>
              <w:right w:val="single" w:sz="4" w:space="0" w:color="000000"/>
            </w:tcBorders>
            <w:vAlign w:val="center"/>
          </w:tcPr>
          <w:p w14:paraId="5DC0DA12" w14:textId="65261EE5" w:rsidR="003321B4" w:rsidRPr="007B5EF2" w:rsidRDefault="003321B4" w:rsidP="003321B4">
            <w:pPr>
              <w:jc w:val="center"/>
              <w:rPr>
                <w:rFonts w:ascii="Arial" w:eastAsia="Times New Roman" w:hAnsi="Arial"/>
                <w:b/>
                <w:sz w:val="23"/>
                <w:szCs w:val="23"/>
                <w:lang w:eastAsia="en-US"/>
              </w:rPr>
            </w:pPr>
            <w:r w:rsidRPr="007B5EF2">
              <w:rPr>
                <w:rFonts w:ascii="Arial" w:hAnsi="Arial"/>
                <w:b/>
                <w:color w:val="000000"/>
                <w:sz w:val="23"/>
                <w:szCs w:val="23"/>
              </w:rPr>
              <w:t>900</w:t>
            </w:r>
          </w:p>
        </w:tc>
        <w:tc>
          <w:tcPr>
            <w:tcW w:w="1134" w:type="dxa"/>
            <w:tcBorders>
              <w:top w:val="single" w:sz="4" w:space="0" w:color="000000"/>
              <w:left w:val="single" w:sz="4" w:space="0" w:color="000000"/>
              <w:bottom w:val="single" w:sz="4" w:space="0" w:color="000000"/>
              <w:right w:val="single" w:sz="4" w:space="0" w:color="000000"/>
            </w:tcBorders>
            <w:vAlign w:val="center"/>
          </w:tcPr>
          <w:p w14:paraId="4A7AC978" w14:textId="027C1F6C" w:rsidR="003321B4" w:rsidRPr="007B5EF2" w:rsidRDefault="003321B4" w:rsidP="003321B4">
            <w:pPr>
              <w:jc w:val="center"/>
              <w:rPr>
                <w:rFonts w:ascii="Arial" w:eastAsia="Times New Roman" w:hAnsi="Arial"/>
                <w:b/>
                <w:sz w:val="23"/>
                <w:szCs w:val="23"/>
                <w:lang w:eastAsia="en-US"/>
              </w:rPr>
            </w:pPr>
            <w:r w:rsidRPr="007B5EF2">
              <w:rPr>
                <w:rFonts w:ascii="Arial" w:hAnsi="Arial"/>
                <w:b/>
                <w:color w:val="000000"/>
                <w:sz w:val="23"/>
                <w:szCs w:val="23"/>
              </w:rPr>
              <w:t>GL (05 Litros)</w:t>
            </w:r>
          </w:p>
        </w:tc>
        <w:tc>
          <w:tcPr>
            <w:tcW w:w="3686" w:type="dxa"/>
            <w:tcBorders>
              <w:top w:val="single" w:sz="4" w:space="0" w:color="000000"/>
              <w:left w:val="single" w:sz="4" w:space="0" w:color="000000"/>
              <w:bottom w:val="single" w:sz="4" w:space="0" w:color="000000"/>
              <w:right w:val="single" w:sz="4" w:space="0" w:color="000000"/>
            </w:tcBorders>
            <w:vAlign w:val="center"/>
          </w:tcPr>
          <w:p w14:paraId="638FCDC5" w14:textId="191E8DB1" w:rsidR="003321B4" w:rsidRPr="007B5EF2" w:rsidRDefault="003321B4" w:rsidP="003321B4">
            <w:pPr>
              <w:jc w:val="both"/>
              <w:rPr>
                <w:rFonts w:ascii="Arial" w:hAnsi="Arial"/>
                <w:b/>
                <w:sz w:val="23"/>
                <w:szCs w:val="23"/>
              </w:rPr>
            </w:pPr>
            <w:r w:rsidRPr="007B5EF2">
              <w:rPr>
                <w:rFonts w:ascii="Arial" w:hAnsi="Arial"/>
                <w:b/>
                <w:color w:val="000000"/>
                <w:sz w:val="23"/>
                <w:szCs w:val="23"/>
              </w:rPr>
              <w:t>Sabão Líquido (Lava Roupas) – 05 Litros,</w:t>
            </w:r>
            <w:r w:rsidRPr="007B5EF2">
              <w:rPr>
                <w:rFonts w:ascii="Arial" w:hAnsi="Arial"/>
                <w:sz w:val="23"/>
                <w:szCs w:val="23"/>
              </w:rPr>
              <w:t xml:space="preserve"> conforme detalhamento constante no termo de referência.</w:t>
            </w:r>
          </w:p>
        </w:tc>
        <w:tc>
          <w:tcPr>
            <w:tcW w:w="992" w:type="dxa"/>
            <w:tcBorders>
              <w:top w:val="single" w:sz="4" w:space="0" w:color="000000"/>
              <w:left w:val="single" w:sz="4" w:space="0" w:color="000000"/>
              <w:bottom w:val="single" w:sz="4" w:space="0" w:color="000000"/>
              <w:right w:val="single" w:sz="4" w:space="0" w:color="000000"/>
            </w:tcBorders>
            <w:vAlign w:val="center"/>
          </w:tcPr>
          <w:p w14:paraId="1ED5DBDB" w14:textId="6774184B" w:rsidR="003321B4" w:rsidRPr="007B5EF2" w:rsidRDefault="00D778FD" w:rsidP="003321B4">
            <w:pPr>
              <w:jc w:val="center"/>
              <w:rPr>
                <w:rFonts w:ascii="Arial" w:hAnsi="Arial"/>
                <w:b/>
                <w:sz w:val="23"/>
                <w:szCs w:val="23"/>
              </w:rPr>
            </w:pPr>
            <w:r>
              <w:rPr>
                <w:rFonts w:ascii="Arial" w:hAnsi="Arial"/>
                <w:b/>
                <w:sz w:val="23"/>
                <w:szCs w:val="23"/>
              </w:rPr>
              <w:t>48,76</w:t>
            </w:r>
          </w:p>
        </w:tc>
        <w:tc>
          <w:tcPr>
            <w:tcW w:w="1701" w:type="dxa"/>
            <w:tcBorders>
              <w:top w:val="single" w:sz="4" w:space="0" w:color="000000"/>
              <w:left w:val="single" w:sz="4" w:space="0" w:color="000000"/>
              <w:bottom w:val="single" w:sz="4" w:space="0" w:color="000000"/>
              <w:right w:val="single" w:sz="4" w:space="0" w:color="000000"/>
            </w:tcBorders>
            <w:vAlign w:val="center"/>
          </w:tcPr>
          <w:p w14:paraId="0D601982" w14:textId="27FF4A35" w:rsidR="003321B4" w:rsidRPr="007B5EF2" w:rsidRDefault="00D778FD" w:rsidP="003321B4">
            <w:pPr>
              <w:jc w:val="center"/>
              <w:rPr>
                <w:rFonts w:ascii="Arial" w:hAnsi="Arial"/>
                <w:b/>
                <w:sz w:val="23"/>
                <w:szCs w:val="23"/>
              </w:rPr>
            </w:pPr>
            <w:r>
              <w:rPr>
                <w:rFonts w:ascii="Arial" w:hAnsi="Arial"/>
                <w:b/>
                <w:sz w:val="23"/>
                <w:szCs w:val="23"/>
              </w:rPr>
              <w:t>43.884,00</w:t>
            </w:r>
          </w:p>
        </w:tc>
      </w:tr>
      <w:tr w:rsidR="003321B4" w:rsidRPr="007B5EF2" w14:paraId="1D705982" w14:textId="77777777" w:rsidTr="009D76A1">
        <w:tc>
          <w:tcPr>
            <w:tcW w:w="6658" w:type="dxa"/>
            <w:gridSpan w:val="4"/>
            <w:tcBorders>
              <w:top w:val="single" w:sz="4" w:space="0" w:color="000000"/>
              <w:left w:val="single" w:sz="4" w:space="0" w:color="000000"/>
              <w:bottom w:val="single" w:sz="4" w:space="0" w:color="000000"/>
              <w:right w:val="single" w:sz="4" w:space="0" w:color="000000"/>
            </w:tcBorders>
            <w:vAlign w:val="center"/>
          </w:tcPr>
          <w:p w14:paraId="0992FEBD" w14:textId="0BCDB904" w:rsidR="003321B4" w:rsidRPr="007B5EF2" w:rsidRDefault="003321B4" w:rsidP="003321B4">
            <w:pPr>
              <w:jc w:val="right"/>
              <w:rPr>
                <w:rFonts w:ascii="Arial" w:hAnsi="Arial"/>
                <w:b/>
                <w:sz w:val="23"/>
                <w:szCs w:val="23"/>
              </w:rPr>
            </w:pPr>
            <w:r w:rsidRPr="007B5EF2">
              <w:rPr>
                <w:rFonts w:ascii="Arial" w:hAnsi="Arial"/>
                <w:b/>
                <w:sz w:val="23"/>
                <w:szCs w:val="23"/>
              </w:rPr>
              <w:t>TOTAL DO LOTE 07</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67435713" w14:textId="0794B74F" w:rsidR="003321B4" w:rsidRPr="007B5EF2" w:rsidRDefault="003321B4" w:rsidP="003321B4">
            <w:pPr>
              <w:rPr>
                <w:rFonts w:ascii="Arial" w:hAnsi="Arial"/>
                <w:b/>
                <w:sz w:val="23"/>
                <w:szCs w:val="23"/>
              </w:rPr>
            </w:pPr>
            <w:r w:rsidRPr="007B5EF2">
              <w:rPr>
                <w:rFonts w:ascii="Arial" w:hAnsi="Arial"/>
                <w:b/>
                <w:sz w:val="23"/>
                <w:szCs w:val="23"/>
              </w:rPr>
              <w:t xml:space="preserve">R$ </w:t>
            </w:r>
            <w:r w:rsidR="00D778FD">
              <w:rPr>
                <w:rFonts w:ascii="Arial" w:hAnsi="Arial"/>
                <w:b/>
                <w:sz w:val="23"/>
                <w:szCs w:val="23"/>
              </w:rPr>
              <w:t>223.575,30</w:t>
            </w:r>
          </w:p>
        </w:tc>
      </w:tr>
    </w:tbl>
    <w:p w14:paraId="5CAB9973" w14:textId="77777777" w:rsidR="00C927B2" w:rsidRDefault="00C927B2" w:rsidP="0072517F">
      <w:pPr>
        <w:pStyle w:val="Nvel2-Red"/>
        <w:widowControl w:val="0"/>
        <w:numPr>
          <w:ilvl w:val="0"/>
          <w:numId w:val="0"/>
        </w:numPr>
        <w:suppressAutoHyphens/>
        <w:spacing w:before="0" w:after="0" w:line="240" w:lineRule="auto"/>
        <w:rPr>
          <w:i w:val="0"/>
          <w:iCs w:val="0"/>
          <w:color w:val="auto"/>
          <w:sz w:val="24"/>
          <w:szCs w:val="24"/>
        </w:rPr>
      </w:pPr>
      <w:bookmarkStart w:id="16" w:name="_Hlk192603094"/>
    </w:p>
    <w:p w14:paraId="07F12947" w14:textId="77777777" w:rsidR="00C927B2" w:rsidRDefault="00C927B2" w:rsidP="0072517F">
      <w:pPr>
        <w:pStyle w:val="Nvel2-Red"/>
        <w:widowControl w:val="0"/>
        <w:numPr>
          <w:ilvl w:val="0"/>
          <w:numId w:val="0"/>
        </w:numPr>
        <w:suppressAutoHyphens/>
        <w:spacing w:before="0" w:after="0" w:line="240" w:lineRule="auto"/>
        <w:rPr>
          <w:i w:val="0"/>
          <w:iCs w:val="0"/>
          <w:color w:val="auto"/>
          <w:sz w:val="24"/>
          <w:szCs w:val="24"/>
        </w:rPr>
      </w:pPr>
    </w:p>
    <w:p w14:paraId="5B4C4847" w14:textId="3E2AB867" w:rsidR="00955C12" w:rsidRPr="00660637" w:rsidRDefault="00955C12" w:rsidP="0072517F">
      <w:pPr>
        <w:pStyle w:val="Nvel2-Red"/>
        <w:widowControl w:val="0"/>
        <w:numPr>
          <w:ilvl w:val="0"/>
          <w:numId w:val="0"/>
        </w:numPr>
        <w:suppressAutoHyphens/>
        <w:spacing w:before="0" w:after="0" w:line="240" w:lineRule="auto"/>
        <w:rPr>
          <w:i w:val="0"/>
          <w:iCs w:val="0"/>
          <w:color w:val="auto"/>
          <w:sz w:val="24"/>
          <w:szCs w:val="24"/>
        </w:rPr>
      </w:pPr>
      <w:r w:rsidRPr="00660637">
        <w:rPr>
          <w:i w:val="0"/>
          <w:iCs w:val="0"/>
          <w:color w:val="auto"/>
          <w:sz w:val="24"/>
          <w:szCs w:val="24"/>
        </w:rPr>
        <w:t xml:space="preserve">1.3. As especificações detalhadas do objeto deste edital constam no anexo I (termo de referência), o qual faz parte integrante deste edital, constando orientações </w:t>
      </w:r>
      <w:bookmarkEnd w:id="16"/>
      <w:r w:rsidRPr="00660637">
        <w:rPr>
          <w:i w:val="0"/>
          <w:iCs w:val="0"/>
          <w:color w:val="auto"/>
          <w:sz w:val="24"/>
          <w:szCs w:val="24"/>
        </w:rPr>
        <w:t>e dados objetivos para as licitantes elaborarem suas propostas.</w:t>
      </w:r>
    </w:p>
    <w:p w14:paraId="72501CD6" w14:textId="77777777" w:rsidR="00861A34" w:rsidRPr="00757AE6" w:rsidRDefault="00861A34" w:rsidP="00D46411">
      <w:pPr>
        <w:pStyle w:val="Nvel2-Red"/>
        <w:widowControl w:val="0"/>
        <w:numPr>
          <w:ilvl w:val="0"/>
          <w:numId w:val="0"/>
        </w:numPr>
        <w:suppressAutoHyphens/>
        <w:spacing w:before="244" w:after="0" w:line="240" w:lineRule="auto"/>
        <w:rPr>
          <w:b/>
          <w:bCs/>
          <w:i w:val="0"/>
          <w:iCs w:val="0"/>
          <w:color w:val="auto"/>
          <w:sz w:val="24"/>
          <w:szCs w:val="24"/>
        </w:rPr>
      </w:pPr>
      <w:r w:rsidRPr="00757AE6">
        <w:rPr>
          <w:b/>
          <w:bCs/>
          <w:i w:val="0"/>
          <w:iCs w:val="0"/>
          <w:color w:val="auto"/>
          <w:sz w:val="24"/>
          <w:szCs w:val="24"/>
        </w:rPr>
        <w:t xml:space="preserve">2. DO REGISTRO DE PREÇOS </w:t>
      </w:r>
    </w:p>
    <w:p w14:paraId="3FCBB116" w14:textId="066F2E4A" w:rsidR="00861A34" w:rsidRPr="00F5768E" w:rsidRDefault="00861A34" w:rsidP="00D46411">
      <w:pPr>
        <w:pStyle w:val="Nvel2-Red"/>
        <w:widowControl w:val="0"/>
        <w:numPr>
          <w:ilvl w:val="0"/>
          <w:numId w:val="0"/>
        </w:numPr>
        <w:suppressAutoHyphens/>
        <w:spacing w:before="244" w:after="0" w:line="240" w:lineRule="auto"/>
        <w:rPr>
          <w:i w:val="0"/>
          <w:iCs w:val="0"/>
          <w:color w:val="auto"/>
          <w:sz w:val="24"/>
          <w:szCs w:val="24"/>
        </w:rPr>
      </w:pPr>
      <w:r w:rsidRPr="00A84192">
        <w:rPr>
          <w:i w:val="0"/>
          <w:iCs w:val="0"/>
          <w:color w:val="auto"/>
          <w:sz w:val="24"/>
          <w:szCs w:val="24"/>
        </w:rPr>
        <w:t>2.1</w:t>
      </w:r>
      <w:r w:rsidRPr="00F5768E">
        <w:rPr>
          <w:i w:val="0"/>
          <w:iCs w:val="0"/>
          <w:color w:val="auto"/>
          <w:sz w:val="24"/>
          <w:szCs w:val="24"/>
        </w:rPr>
        <w:t>. As regras referentes aos órgãos gerenciador e participantes, bem como a eventuais adesões são as que constam na minuta de Ata de Registro de Preços.</w:t>
      </w:r>
    </w:p>
    <w:bookmarkEnd w:id="15"/>
    <w:p w14:paraId="0EC9BE13" w14:textId="77360B18" w:rsidR="009247A6" w:rsidRPr="00421F2C" w:rsidRDefault="00861A34" w:rsidP="00D46411">
      <w:pPr>
        <w:autoSpaceDN/>
        <w:spacing w:before="244"/>
        <w:jc w:val="both"/>
        <w:textAlignment w:val="auto"/>
        <w:rPr>
          <w:rFonts w:ascii="Arial" w:eastAsiaTheme="majorEastAsia" w:hAnsi="Arial"/>
          <w:b/>
          <w:bCs/>
          <w:kern w:val="0"/>
          <w:lang w:eastAsia="pt-BR" w:bidi="ar-SA"/>
        </w:rPr>
      </w:pPr>
      <w:r w:rsidRPr="00421F2C">
        <w:rPr>
          <w:rFonts w:ascii="Arial" w:eastAsiaTheme="majorEastAsia" w:hAnsi="Arial"/>
          <w:b/>
          <w:bCs/>
          <w:kern w:val="0"/>
          <w:lang w:eastAsia="pt-BR" w:bidi="ar-SA"/>
        </w:rPr>
        <w:t>3</w:t>
      </w:r>
      <w:r w:rsidR="009247A6" w:rsidRPr="00421F2C">
        <w:rPr>
          <w:rFonts w:ascii="Arial" w:eastAsiaTheme="majorEastAsia" w:hAnsi="Arial"/>
          <w:b/>
          <w:bCs/>
          <w:kern w:val="0"/>
          <w:lang w:eastAsia="pt-BR" w:bidi="ar-SA"/>
        </w:rPr>
        <w:t>. DA PARTICIPAÇÃO NA LICITAÇÃO</w:t>
      </w:r>
    </w:p>
    <w:p w14:paraId="7F86E34D" w14:textId="77777777" w:rsidR="003F40C1" w:rsidRDefault="00861A34" w:rsidP="003F40C1">
      <w:pPr>
        <w:spacing w:before="220"/>
        <w:jc w:val="both"/>
        <w:rPr>
          <w:rFonts w:ascii="Arial" w:hAnsi="Arial"/>
        </w:rPr>
      </w:pPr>
      <w:r w:rsidRPr="00421F2C">
        <w:rPr>
          <w:rFonts w:ascii="Arial" w:eastAsiaTheme="minorEastAsia" w:hAnsi="Arial"/>
          <w:lang w:eastAsia="pt-BR"/>
        </w:rPr>
        <w:t>3</w:t>
      </w:r>
      <w:r w:rsidR="00BC32A3" w:rsidRPr="00421F2C">
        <w:rPr>
          <w:rFonts w:ascii="Arial" w:eastAsiaTheme="minorEastAsia" w:hAnsi="Arial"/>
          <w:lang w:eastAsia="pt-BR"/>
        </w:rPr>
        <w:t xml:space="preserve">.1. </w:t>
      </w:r>
      <w:bookmarkStart w:id="17" w:name="_Hlk135302270"/>
      <w:r w:rsidR="003F40C1" w:rsidRPr="00BC32A3">
        <w:rPr>
          <w:rFonts w:ascii="Arial" w:eastAsiaTheme="minorEastAsia" w:hAnsi="Arial"/>
          <w:lang w:eastAsia="pt-BR"/>
        </w:rPr>
        <w:t xml:space="preserve">Poderão participar deste certame os interessados que </w:t>
      </w:r>
      <w:r w:rsidR="003F40C1">
        <w:rPr>
          <w:rFonts w:ascii="Arial" w:eastAsiaTheme="minorEastAsia" w:hAnsi="Arial"/>
          <w:lang w:eastAsia="pt-BR"/>
        </w:rPr>
        <w:t xml:space="preserve">estiverem previamente </w:t>
      </w:r>
      <w:r w:rsidR="003F40C1">
        <w:rPr>
          <w:rFonts w:ascii="Arial" w:eastAsiaTheme="minorEastAsia" w:hAnsi="Arial"/>
          <w:lang w:eastAsia="pt-BR"/>
        </w:rPr>
        <w:lastRenderedPageBreak/>
        <w:t xml:space="preserve">credenciados na plataforma eletrônica </w:t>
      </w:r>
      <w:r w:rsidR="003F40C1" w:rsidRPr="005A77B4">
        <w:rPr>
          <w:rFonts w:ascii="Arial" w:hAnsi="Arial"/>
        </w:rPr>
        <w:t>Bolsa de Licitações e Leilões (</w:t>
      </w:r>
      <w:hyperlink r:id="rId8" w:history="1">
        <w:r w:rsidR="003F40C1" w:rsidRPr="005A77B4">
          <w:rPr>
            <w:rStyle w:val="Hyperlink"/>
            <w:rFonts w:ascii="Arial" w:hAnsi="Arial"/>
          </w:rPr>
          <w:t>www.bll.org.br</w:t>
        </w:r>
      </w:hyperlink>
      <w:r w:rsidR="003F40C1" w:rsidRPr="005A77B4">
        <w:rPr>
          <w:rFonts w:ascii="Arial" w:hAnsi="Arial"/>
        </w:rPr>
        <w:t>)</w:t>
      </w:r>
      <w:r w:rsidR="003F40C1">
        <w:rPr>
          <w:rFonts w:ascii="Arial" w:hAnsi="Arial"/>
        </w:rPr>
        <w:t xml:space="preserve"> e atenderem todas as exigências constantes neste edital.</w:t>
      </w:r>
    </w:p>
    <w:p w14:paraId="629AC230" w14:textId="3BAEC9B3" w:rsidR="00481F2F" w:rsidRPr="00421F2C" w:rsidRDefault="00861A34" w:rsidP="00D46411">
      <w:pPr>
        <w:spacing w:before="228"/>
        <w:jc w:val="both"/>
        <w:rPr>
          <w:rFonts w:ascii="Arial" w:hAnsi="Arial"/>
        </w:rPr>
      </w:pPr>
      <w:bookmarkStart w:id="18" w:name="_Hlk135304247"/>
      <w:bookmarkEnd w:id="17"/>
      <w:r w:rsidRPr="00421F2C">
        <w:rPr>
          <w:rFonts w:ascii="Arial" w:hAnsi="Arial"/>
        </w:rPr>
        <w:t>3</w:t>
      </w:r>
      <w:r w:rsidR="00481F2F" w:rsidRPr="00421F2C">
        <w:rPr>
          <w:rFonts w:ascii="Arial" w:hAnsi="Arial"/>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3CF792" w14:textId="77777777" w:rsidR="00421F2C" w:rsidRPr="00421F2C" w:rsidRDefault="00861A34" w:rsidP="00D46411">
      <w:pPr>
        <w:autoSpaceDN/>
        <w:spacing w:before="228"/>
        <w:jc w:val="both"/>
        <w:textAlignment w:val="auto"/>
        <w:rPr>
          <w:rFonts w:ascii="Arial" w:hAnsi="Arial"/>
        </w:rPr>
      </w:pPr>
      <w:r w:rsidRPr="00421F2C">
        <w:rPr>
          <w:rFonts w:ascii="Arial" w:hAnsi="Arial"/>
        </w:rPr>
        <w:t>3</w:t>
      </w:r>
      <w:r w:rsidR="00481F2F" w:rsidRPr="00421F2C">
        <w:rPr>
          <w:rFonts w:ascii="Arial" w:hAnsi="Arial"/>
        </w:rPr>
        <w:t>.3. É de responsabilidade do cadastrado conferir a exatidão dos seus dados cadastrais na plataforma eletrônica de condução da licitação e mantê-los atualizados junto aos órgãos responsáveis pela informação, devendo proceder, imediatamente, à correção ou à alteração dos registros tão logo identifique incorreção ou aqueles se tornem desatualizados.</w:t>
      </w:r>
    </w:p>
    <w:p w14:paraId="5AABADB0" w14:textId="09DB4D9B" w:rsidR="00481F2F" w:rsidRPr="00421F2C" w:rsidRDefault="00861A34" w:rsidP="00D46411">
      <w:pPr>
        <w:autoSpaceDN/>
        <w:spacing w:before="228"/>
        <w:jc w:val="both"/>
        <w:textAlignment w:val="auto"/>
        <w:rPr>
          <w:rFonts w:ascii="Arial" w:hAnsi="Arial"/>
        </w:rPr>
      </w:pPr>
      <w:r w:rsidRPr="00421F2C">
        <w:rPr>
          <w:rFonts w:ascii="Arial" w:hAnsi="Arial"/>
        </w:rPr>
        <w:t>3</w:t>
      </w:r>
      <w:r w:rsidR="00481F2F" w:rsidRPr="00421F2C">
        <w:rPr>
          <w:rFonts w:ascii="Arial" w:hAnsi="Arial"/>
        </w:rPr>
        <w:t>.4. A não observância do disposto no item anterior poderá ensejar desclassificação no momento da habilitação.</w:t>
      </w:r>
    </w:p>
    <w:p w14:paraId="12BABA4D" w14:textId="20D3E26C" w:rsidR="008E602C" w:rsidRPr="00481F2F" w:rsidRDefault="008E602C" w:rsidP="00E94741">
      <w:pPr>
        <w:autoSpaceDN/>
        <w:spacing w:before="228" w:line="259" w:lineRule="auto"/>
        <w:jc w:val="both"/>
        <w:textAlignment w:val="auto"/>
        <w:rPr>
          <w:rFonts w:ascii="Arial" w:hAnsi="Arial"/>
        </w:rPr>
      </w:pPr>
      <w:r w:rsidRPr="00421F2C">
        <w:rPr>
          <w:rFonts w:ascii="Arial" w:hAnsi="Arial"/>
        </w:rPr>
        <w:t>3.</w:t>
      </w:r>
      <w:r w:rsidR="00305B43">
        <w:rPr>
          <w:rFonts w:ascii="Arial" w:hAnsi="Arial"/>
        </w:rPr>
        <w:t>5</w:t>
      </w:r>
      <w:r w:rsidRPr="00421F2C">
        <w:rPr>
          <w:rFonts w:ascii="Arial" w:hAnsi="Arial"/>
        </w:rPr>
        <w:t xml:space="preserve">. </w:t>
      </w:r>
      <w:r w:rsidRPr="00DE6C70">
        <w:rPr>
          <w:rFonts w:ascii="Arial" w:hAnsi="Arial"/>
        </w:rPr>
        <w:t xml:space="preserve">Será concedido tratamento favorecido </w:t>
      </w:r>
      <w:r w:rsidRPr="00421F2C">
        <w:rPr>
          <w:rFonts w:ascii="Arial" w:hAnsi="Arial"/>
        </w:rPr>
        <w:t>para as microempresas e empresas de pequeno porte</w:t>
      </w:r>
      <w:r w:rsidR="00305B43">
        <w:rPr>
          <w:rFonts w:ascii="Arial" w:hAnsi="Arial"/>
        </w:rPr>
        <w:t xml:space="preserve"> e </w:t>
      </w:r>
      <w:r w:rsidRPr="008E602C">
        <w:rPr>
          <w:rFonts w:ascii="Arial" w:hAnsi="Arial"/>
        </w:rPr>
        <w:t>para o microempreendedor individual - MEI, nos limites previstos da Lei Complementar nº 123</w:t>
      </w:r>
      <w:r>
        <w:rPr>
          <w:rFonts w:ascii="Arial" w:hAnsi="Arial"/>
        </w:rPr>
        <w:t>/2006</w:t>
      </w:r>
      <w:r w:rsidRPr="008E602C">
        <w:rPr>
          <w:rFonts w:ascii="Arial" w:hAnsi="Arial"/>
        </w:rPr>
        <w:t>.</w:t>
      </w:r>
    </w:p>
    <w:bookmarkEnd w:id="18"/>
    <w:p w14:paraId="12FF388F" w14:textId="14DAF094" w:rsidR="009247A6" w:rsidRPr="00110597" w:rsidRDefault="00861A34" w:rsidP="00E94741">
      <w:pPr>
        <w:tabs>
          <w:tab w:val="left" w:pos="567"/>
        </w:tabs>
        <w:autoSpaceDN/>
        <w:spacing w:before="228"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009247A6" w:rsidRPr="00110597">
        <w:rPr>
          <w:rFonts w:ascii="Arial" w:eastAsiaTheme="minorEastAsia" w:hAnsi="Arial"/>
          <w:kern w:val="0"/>
          <w:lang w:eastAsia="pt-BR" w:bidi="ar-SA"/>
        </w:rPr>
        <w:t>.</w:t>
      </w:r>
      <w:r w:rsidR="00305B43">
        <w:rPr>
          <w:rFonts w:ascii="Arial" w:eastAsiaTheme="minorEastAsia" w:hAnsi="Arial"/>
          <w:kern w:val="0"/>
          <w:lang w:eastAsia="pt-BR" w:bidi="ar-SA"/>
        </w:rPr>
        <w:t>6</w:t>
      </w:r>
      <w:r w:rsidR="009247A6" w:rsidRPr="00110597">
        <w:rPr>
          <w:rFonts w:ascii="Arial" w:eastAsiaTheme="minorEastAsia" w:hAnsi="Arial"/>
          <w:kern w:val="0"/>
          <w:lang w:eastAsia="pt-BR" w:bidi="ar-SA"/>
        </w:rPr>
        <w:t>. Não poderão disputar esta licitação:</w:t>
      </w:r>
    </w:p>
    <w:p w14:paraId="64297C6C" w14:textId="39D92B31" w:rsidR="009247A6" w:rsidRDefault="00861A34" w:rsidP="00E94741">
      <w:pPr>
        <w:tabs>
          <w:tab w:val="left" w:pos="567"/>
        </w:tabs>
        <w:autoSpaceDN/>
        <w:spacing w:before="228"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009247A6" w:rsidRPr="00110597">
        <w:rPr>
          <w:rFonts w:ascii="Arial" w:eastAsiaTheme="minorEastAsia" w:hAnsi="Arial"/>
          <w:kern w:val="0"/>
          <w:lang w:eastAsia="pt-BR" w:bidi="ar-SA"/>
        </w:rPr>
        <w:t>.</w:t>
      </w:r>
      <w:r w:rsidR="00305B43">
        <w:rPr>
          <w:rFonts w:ascii="Arial" w:eastAsiaTheme="minorEastAsia" w:hAnsi="Arial"/>
          <w:kern w:val="0"/>
          <w:lang w:eastAsia="pt-BR" w:bidi="ar-SA"/>
        </w:rPr>
        <w:t>6</w:t>
      </w:r>
      <w:r w:rsidR="009247A6" w:rsidRPr="00110597">
        <w:rPr>
          <w:rFonts w:ascii="Arial" w:eastAsiaTheme="minorEastAsia" w:hAnsi="Arial"/>
          <w:kern w:val="0"/>
          <w:lang w:eastAsia="pt-BR" w:bidi="ar-SA"/>
        </w:rPr>
        <w:t xml:space="preserve">.1. Aquele que não atenda às condições deste </w:t>
      </w:r>
      <w:r w:rsidR="00B863E4" w:rsidRPr="00110597">
        <w:rPr>
          <w:rFonts w:ascii="Arial" w:eastAsiaTheme="minorEastAsia" w:hAnsi="Arial"/>
          <w:kern w:val="0"/>
          <w:lang w:eastAsia="pt-BR" w:bidi="ar-SA"/>
        </w:rPr>
        <w:t>e</w:t>
      </w:r>
      <w:r w:rsidR="009247A6" w:rsidRPr="00110597">
        <w:rPr>
          <w:rFonts w:ascii="Arial" w:eastAsiaTheme="minorEastAsia" w:hAnsi="Arial"/>
          <w:kern w:val="0"/>
          <w:lang w:eastAsia="pt-BR" w:bidi="ar-SA"/>
        </w:rPr>
        <w:t>dital e seu(s) anexo(s);</w:t>
      </w:r>
    </w:p>
    <w:p w14:paraId="0E1BC19B" w14:textId="059D605A" w:rsidR="00775E47" w:rsidRPr="00EF56F8" w:rsidRDefault="00EF56F8" w:rsidP="00E94741">
      <w:pPr>
        <w:tabs>
          <w:tab w:val="left" w:pos="567"/>
        </w:tabs>
        <w:autoSpaceDN/>
        <w:spacing w:before="228" w:line="259" w:lineRule="auto"/>
        <w:jc w:val="both"/>
        <w:textAlignment w:val="auto"/>
        <w:rPr>
          <w:rFonts w:ascii="Arial" w:eastAsiaTheme="minorEastAsia" w:hAnsi="Arial"/>
          <w:lang w:eastAsia="pt-BR"/>
        </w:rPr>
      </w:pPr>
      <w:r w:rsidRPr="00EF56F8">
        <w:rPr>
          <w:rFonts w:ascii="Arial" w:eastAsiaTheme="minorEastAsia" w:hAnsi="Arial"/>
          <w:lang w:eastAsia="pt-BR"/>
        </w:rPr>
        <w:t xml:space="preserve">3.6.2. </w:t>
      </w:r>
      <w:r w:rsidR="00775E47" w:rsidRPr="00EF56F8">
        <w:rPr>
          <w:rFonts w:ascii="Arial" w:eastAsiaTheme="minorEastAsia" w:hAnsi="Arial"/>
          <w:lang w:eastAsia="pt-BR"/>
        </w:rPr>
        <w:t>Sociedade que desempenhe atividade incompatível com o objeto da licitação;</w:t>
      </w:r>
    </w:p>
    <w:p w14:paraId="54CD8391" w14:textId="2337D69B" w:rsidR="00775E47" w:rsidRPr="00EF56F8" w:rsidRDefault="00EF56F8" w:rsidP="00E94741">
      <w:pPr>
        <w:tabs>
          <w:tab w:val="left" w:pos="567"/>
        </w:tabs>
        <w:autoSpaceDN/>
        <w:spacing w:before="228" w:line="259" w:lineRule="auto"/>
        <w:jc w:val="both"/>
        <w:textAlignment w:val="auto"/>
        <w:rPr>
          <w:rFonts w:ascii="Arial" w:eastAsiaTheme="minorEastAsia" w:hAnsi="Arial"/>
          <w:lang w:eastAsia="pt-BR"/>
        </w:rPr>
      </w:pPr>
      <w:r w:rsidRPr="00EF56F8">
        <w:rPr>
          <w:rFonts w:ascii="Arial" w:eastAsiaTheme="minorEastAsia" w:hAnsi="Arial"/>
          <w:lang w:eastAsia="pt-BR"/>
        </w:rPr>
        <w:t xml:space="preserve">3.6.3. </w:t>
      </w:r>
      <w:r w:rsidR="00775E47" w:rsidRPr="00EF56F8">
        <w:rPr>
          <w:rFonts w:ascii="Arial" w:eastAsiaTheme="minorEastAsia" w:hAnsi="Arial"/>
          <w:lang w:eastAsia="pt-BR"/>
        </w:rPr>
        <w:t>Empresas estrangeiras que não tenham representação legal no Brasil com poderes expressos para receber citação e responder administrativa ou judicialmente;</w:t>
      </w:r>
    </w:p>
    <w:p w14:paraId="7B84822E" w14:textId="59294DF0" w:rsidR="00B863E4" w:rsidRPr="00EF56F8" w:rsidRDefault="008E602C" w:rsidP="00E94741">
      <w:pPr>
        <w:pStyle w:val="Nivel3"/>
        <w:widowControl w:val="0"/>
        <w:numPr>
          <w:ilvl w:val="0"/>
          <w:numId w:val="0"/>
        </w:numPr>
        <w:suppressAutoHyphens/>
        <w:spacing w:before="228" w:after="0" w:line="259" w:lineRule="auto"/>
        <w:rPr>
          <w:color w:val="auto"/>
          <w:sz w:val="24"/>
          <w:szCs w:val="24"/>
        </w:rPr>
      </w:pPr>
      <w:bookmarkStart w:id="19" w:name="_Ref114659912"/>
      <w:r>
        <w:rPr>
          <w:color w:val="auto"/>
          <w:sz w:val="24"/>
          <w:szCs w:val="24"/>
        </w:rPr>
        <w:t>3</w:t>
      </w:r>
      <w:r w:rsidR="00506025">
        <w:rPr>
          <w:color w:val="auto"/>
          <w:sz w:val="24"/>
          <w:szCs w:val="24"/>
        </w:rPr>
        <w:t>.</w:t>
      </w:r>
      <w:r w:rsidR="00305B43">
        <w:rPr>
          <w:color w:val="auto"/>
          <w:sz w:val="24"/>
          <w:szCs w:val="24"/>
        </w:rPr>
        <w:t>6</w:t>
      </w:r>
      <w:r w:rsidR="00506025">
        <w:rPr>
          <w:color w:val="auto"/>
          <w:sz w:val="24"/>
          <w:szCs w:val="24"/>
        </w:rPr>
        <w:t>.</w:t>
      </w:r>
      <w:r w:rsidR="00EF56F8">
        <w:rPr>
          <w:color w:val="auto"/>
          <w:sz w:val="24"/>
          <w:szCs w:val="24"/>
        </w:rPr>
        <w:t>4</w:t>
      </w:r>
      <w:r w:rsidR="00506025">
        <w:rPr>
          <w:color w:val="auto"/>
          <w:sz w:val="24"/>
          <w:szCs w:val="24"/>
        </w:rPr>
        <w:t xml:space="preserve">. </w:t>
      </w:r>
      <w:r w:rsidR="00B863E4" w:rsidRPr="00110597">
        <w:rPr>
          <w:color w:val="auto"/>
          <w:sz w:val="24"/>
          <w:szCs w:val="24"/>
        </w:rPr>
        <w:t xml:space="preserve">Autor do </w:t>
      </w:r>
      <w:r w:rsidR="00B863E4" w:rsidRPr="00EF56F8">
        <w:rPr>
          <w:color w:val="auto"/>
          <w:sz w:val="24"/>
          <w:szCs w:val="24"/>
        </w:rPr>
        <w:t>anteprojeto, do projeto básico ou do projeto executivo, pessoa física ou jurídica, quando a licitação versar sobre serviços ou fornecimento de bens a ele relacionados;</w:t>
      </w:r>
      <w:bookmarkEnd w:id="19"/>
    </w:p>
    <w:p w14:paraId="00211804" w14:textId="2CCE6373" w:rsidR="007F4308" w:rsidRPr="007F4308" w:rsidRDefault="008E602C" w:rsidP="00E94741">
      <w:pPr>
        <w:pStyle w:val="Nivel3"/>
        <w:widowControl w:val="0"/>
        <w:numPr>
          <w:ilvl w:val="0"/>
          <w:numId w:val="0"/>
        </w:numPr>
        <w:suppressAutoHyphens/>
        <w:spacing w:before="228" w:after="0" w:line="259" w:lineRule="auto"/>
        <w:rPr>
          <w:color w:val="auto"/>
          <w:sz w:val="24"/>
          <w:szCs w:val="24"/>
        </w:rPr>
      </w:pPr>
      <w:r w:rsidRPr="00EF56F8">
        <w:rPr>
          <w:color w:val="auto"/>
          <w:sz w:val="24"/>
          <w:szCs w:val="24"/>
        </w:rPr>
        <w:t>3</w:t>
      </w:r>
      <w:r w:rsidR="007F4308" w:rsidRPr="00EF56F8">
        <w:rPr>
          <w:color w:val="auto"/>
          <w:sz w:val="24"/>
          <w:szCs w:val="24"/>
        </w:rPr>
        <w:t>.</w:t>
      </w:r>
      <w:r w:rsidR="00305B43" w:rsidRPr="00EF56F8">
        <w:rPr>
          <w:color w:val="auto"/>
          <w:sz w:val="24"/>
          <w:szCs w:val="24"/>
        </w:rPr>
        <w:t>6</w:t>
      </w:r>
      <w:r w:rsidR="007F4308" w:rsidRPr="00EF56F8">
        <w:rPr>
          <w:color w:val="auto"/>
          <w:sz w:val="24"/>
          <w:szCs w:val="24"/>
        </w:rPr>
        <w:t>.</w:t>
      </w:r>
      <w:r w:rsidR="00EF56F8">
        <w:rPr>
          <w:color w:val="auto"/>
          <w:sz w:val="24"/>
          <w:szCs w:val="24"/>
        </w:rPr>
        <w:t>5</w:t>
      </w:r>
      <w:r w:rsidR="007F4308" w:rsidRPr="00EF56F8">
        <w:rPr>
          <w:color w:val="auto"/>
          <w:sz w:val="24"/>
          <w:szCs w:val="24"/>
        </w:rPr>
        <w:t xml:space="preserve">. </w:t>
      </w:r>
      <w:r w:rsidR="00281B4A" w:rsidRPr="00EF56F8">
        <w:rPr>
          <w:color w:val="auto"/>
          <w:sz w:val="24"/>
          <w:szCs w:val="24"/>
        </w:rPr>
        <w:t>E</w:t>
      </w:r>
      <w:r w:rsidR="007F4308" w:rsidRPr="00EF56F8">
        <w:rPr>
          <w:color w:val="auto"/>
          <w:sz w:val="24"/>
          <w:szCs w:val="24"/>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w:t>
      </w:r>
      <w:r w:rsidR="007F4308" w:rsidRPr="007F4308">
        <w:rPr>
          <w:sz w:val="24"/>
          <w:szCs w:val="24"/>
        </w:rPr>
        <w:t>de bens a ela necessários</w:t>
      </w:r>
      <w:r w:rsidR="007F4308">
        <w:rPr>
          <w:sz w:val="24"/>
          <w:szCs w:val="24"/>
        </w:rPr>
        <w:t>;</w:t>
      </w:r>
    </w:p>
    <w:p w14:paraId="321D8A91" w14:textId="5472D0AB" w:rsidR="00B863E4" w:rsidRPr="00110597" w:rsidRDefault="008E602C" w:rsidP="00D46411">
      <w:pPr>
        <w:pStyle w:val="Nivel3"/>
        <w:widowControl w:val="0"/>
        <w:numPr>
          <w:ilvl w:val="0"/>
          <w:numId w:val="0"/>
        </w:numPr>
        <w:suppressAutoHyphens/>
        <w:spacing w:before="228" w:after="0" w:line="240" w:lineRule="auto"/>
        <w:rPr>
          <w:color w:val="auto"/>
          <w:sz w:val="24"/>
          <w:szCs w:val="24"/>
        </w:rPr>
      </w:pPr>
      <w:bookmarkStart w:id="20" w:name="_Ref113883003"/>
      <w:r>
        <w:rPr>
          <w:color w:val="auto"/>
          <w:sz w:val="24"/>
          <w:szCs w:val="24"/>
        </w:rPr>
        <w:t>3</w:t>
      </w:r>
      <w:r w:rsidR="00506025">
        <w:rPr>
          <w:color w:val="auto"/>
          <w:sz w:val="24"/>
          <w:szCs w:val="24"/>
        </w:rPr>
        <w:t>.</w:t>
      </w:r>
      <w:r w:rsidR="00305B43">
        <w:rPr>
          <w:color w:val="auto"/>
          <w:sz w:val="24"/>
          <w:szCs w:val="24"/>
        </w:rPr>
        <w:t>6</w:t>
      </w:r>
      <w:r w:rsidR="00506025">
        <w:rPr>
          <w:color w:val="auto"/>
          <w:sz w:val="24"/>
          <w:szCs w:val="24"/>
        </w:rPr>
        <w:t>.</w:t>
      </w:r>
      <w:r w:rsidR="00EF56F8">
        <w:rPr>
          <w:color w:val="auto"/>
          <w:sz w:val="24"/>
          <w:szCs w:val="24"/>
        </w:rPr>
        <w:t>6</w:t>
      </w:r>
      <w:r w:rsidR="00506025">
        <w:rPr>
          <w:color w:val="auto"/>
          <w:sz w:val="24"/>
          <w:szCs w:val="24"/>
        </w:rPr>
        <w:t xml:space="preserve">. </w:t>
      </w:r>
      <w:r w:rsidR="00B863E4" w:rsidRPr="00110597">
        <w:rPr>
          <w:color w:val="auto"/>
          <w:sz w:val="24"/>
          <w:szCs w:val="24"/>
        </w:rPr>
        <w:t>Pessoa física ou jurídica que se encontre, ao tempo da licitação, impossibilitada de participar da licitação em decorrência de sanção que lhe foi imposta;</w:t>
      </w:r>
      <w:bookmarkEnd w:id="20"/>
    </w:p>
    <w:p w14:paraId="377B439D" w14:textId="6F6C98D2" w:rsidR="00B863E4" w:rsidRPr="00110597" w:rsidRDefault="008E602C" w:rsidP="00D46411">
      <w:pPr>
        <w:pStyle w:val="Nivel3"/>
        <w:widowControl w:val="0"/>
        <w:numPr>
          <w:ilvl w:val="0"/>
          <w:numId w:val="0"/>
        </w:numPr>
        <w:suppressAutoHyphens/>
        <w:spacing w:before="228" w:after="0" w:line="240" w:lineRule="auto"/>
        <w:rPr>
          <w:color w:val="auto"/>
          <w:sz w:val="24"/>
          <w:szCs w:val="24"/>
        </w:rPr>
      </w:pPr>
      <w:r>
        <w:rPr>
          <w:color w:val="auto"/>
          <w:sz w:val="24"/>
          <w:szCs w:val="24"/>
        </w:rPr>
        <w:t>3.</w:t>
      </w:r>
      <w:r w:rsidR="00305B43">
        <w:rPr>
          <w:color w:val="auto"/>
          <w:sz w:val="24"/>
          <w:szCs w:val="24"/>
        </w:rPr>
        <w:t>6</w:t>
      </w:r>
      <w:r w:rsidR="00506025">
        <w:rPr>
          <w:color w:val="auto"/>
          <w:sz w:val="24"/>
          <w:szCs w:val="24"/>
        </w:rPr>
        <w:t>.</w:t>
      </w:r>
      <w:r w:rsidR="00EF56F8">
        <w:rPr>
          <w:color w:val="auto"/>
          <w:sz w:val="24"/>
          <w:szCs w:val="24"/>
        </w:rPr>
        <w:t>7</w:t>
      </w:r>
      <w:r w:rsidR="00506025">
        <w:rPr>
          <w:color w:val="auto"/>
          <w:sz w:val="24"/>
          <w:szCs w:val="24"/>
        </w:rPr>
        <w:t xml:space="preserve">. </w:t>
      </w:r>
      <w:r w:rsidR="00B863E4"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21" w:name="_Ref113883579"/>
    </w:p>
    <w:p w14:paraId="486DF04E" w14:textId="245C05E8" w:rsidR="00B863E4" w:rsidRPr="00110597" w:rsidRDefault="008E602C" w:rsidP="006A57BF">
      <w:pPr>
        <w:pStyle w:val="Nivel3"/>
        <w:widowControl w:val="0"/>
        <w:numPr>
          <w:ilvl w:val="0"/>
          <w:numId w:val="0"/>
        </w:numPr>
        <w:suppressAutoHyphens/>
        <w:spacing w:before="228" w:after="0" w:line="259" w:lineRule="auto"/>
        <w:rPr>
          <w:color w:val="auto"/>
          <w:sz w:val="24"/>
          <w:szCs w:val="24"/>
        </w:rPr>
      </w:pPr>
      <w:r>
        <w:rPr>
          <w:color w:val="auto"/>
          <w:sz w:val="24"/>
          <w:szCs w:val="24"/>
        </w:rPr>
        <w:lastRenderedPageBreak/>
        <w:t>3.</w:t>
      </w:r>
      <w:r w:rsidR="00305B43">
        <w:rPr>
          <w:color w:val="auto"/>
          <w:sz w:val="24"/>
          <w:szCs w:val="24"/>
        </w:rPr>
        <w:t>6</w:t>
      </w:r>
      <w:r w:rsidR="00506025">
        <w:rPr>
          <w:color w:val="auto"/>
          <w:sz w:val="24"/>
          <w:szCs w:val="24"/>
        </w:rPr>
        <w:t>.</w:t>
      </w:r>
      <w:r w:rsidR="00EF56F8">
        <w:rPr>
          <w:color w:val="auto"/>
          <w:sz w:val="24"/>
          <w:szCs w:val="24"/>
        </w:rPr>
        <w:t>8</w:t>
      </w:r>
      <w:r w:rsidR="00506025">
        <w:rPr>
          <w:color w:val="auto"/>
          <w:sz w:val="24"/>
          <w:szCs w:val="24"/>
        </w:rPr>
        <w:t xml:space="preserve">. </w:t>
      </w:r>
      <w:r w:rsidR="00B863E4" w:rsidRPr="00110597">
        <w:rPr>
          <w:color w:val="auto"/>
          <w:sz w:val="24"/>
          <w:szCs w:val="24"/>
        </w:rPr>
        <w:t>Empresas controladoras, controladas ou coligadas, nos termos da Lei nº 6.404</w:t>
      </w:r>
      <w:r w:rsidR="00305B43">
        <w:rPr>
          <w:color w:val="auto"/>
          <w:sz w:val="24"/>
          <w:szCs w:val="24"/>
        </w:rPr>
        <w:t>/1</w:t>
      </w:r>
      <w:r w:rsidR="00B863E4" w:rsidRPr="00110597">
        <w:rPr>
          <w:color w:val="auto"/>
          <w:sz w:val="24"/>
          <w:szCs w:val="24"/>
        </w:rPr>
        <w:t>976, concorrendo entre si;</w:t>
      </w:r>
      <w:bookmarkEnd w:id="21"/>
    </w:p>
    <w:p w14:paraId="5934CFC0" w14:textId="3E2E2A35" w:rsidR="0047123A" w:rsidRPr="00EF56F8" w:rsidRDefault="008E602C" w:rsidP="006A57BF">
      <w:pPr>
        <w:pStyle w:val="Nivel3"/>
        <w:widowControl w:val="0"/>
        <w:numPr>
          <w:ilvl w:val="0"/>
          <w:numId w:val="0"/>
        </w:numPr>
        <w:suppressAutoHyphens/>
        <w:spacing w:before="228" w:after="0" w:line="259" w:lineRule="auto"/>
        <w:rPr>
          <w:color w:val="auto"/>
          <w:sz w:val="24"/>
          <w:szCs w:val="24"/>
        </w:rPr>
      </w:pPr>
      <w:r>
        <w:rPr>
          <w:color w:val="auto"/>
          <w:sz w:val="24"/>
          <w:szCs w:val="24"/>
        </w:rPr>
        <w:t>3.</w:t>
      </w:r>
      <w:r w:rsidR="00305B43">
        <w:rPr>
          <w:color w:val="auto"/>
          <w:sz w:val="24"/>
          <w:szCs w:val="24"/>
        </w:rPr>
        <w:t>6</w:t>
      </w:r>
      <w:r w:rsidR="00506025">
        <w:rPr>
          <w:color w:val="auto"/>
          <w:sz w:val="24"/>
          <w:szCs w:val="24"/>
        </w:rPr>
        <w:t>.</w:t>
      </w:r>
      <w:r w:rsidR="00EF56F8">
        <w:rPr>
          <w:color w:val="auto"/>
          <w:sz w:val="24"/>
          <w:szCs w:val="24"/>
        </w:rPr>
        <w:t>9</w:t>
      </w:r>
      <w:r w:rsidR="00506025">
        <w:rPr>
          <w:color w:val="auto"/>
          <w:sz w:val="24"/>
          <w:szCs w:val="24"/>
        </w:rPr>
        <w:t xml:space="preserve">. </w:t>
      </w:r>
      <w:r w:rsidR="0047123A"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F1FEDC" w14:textId="6913CB81"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sidRPr="00EF56F8">
        <w:rPr>
          <w:color w:val="auto"/>
          <w:sz w:val="24"/>
          <w:szCs w:val="24"/>
        </w:rPr>
        <w:t>3.</w:t>
      </w:r>
      <w:r w:rsidR="00305B43" w:rsidRPr="00EF56F8">
        <w:rPr>
          <w:color w:val="auto"/>
          <w:sz w:val="24"/>
          <w:szCs w:val="24"/>
        </w:rPr>
        <w:t>6</w:t>
      </w:r>
      <w:r w:rsidRPr="00EF56F8">
        <w:rPr>
          <w:color w:val="auto"/>
          <w:sz w:val="24"/>
          <w:szCs w:val="24"/>
        </w:rPr>
        <w:t>.</w:t>
      </w:r>
      <w:r w:rsidR="00EF56F8" w:rsidRPr="00EF56F8">
        <w:rPr>
          <w:color w:val="auto"/>
          <w:sz w:val="24"/>
          <w:szCs w:val="24"/>
        </w:rPr>
        <w:t>10</w:t>
      </w:r>
      <w:r w:rsidRPr="00EF56F8">
        <w:rPr>
          <w:color w:val="auto"/>
          <w:sz w:val="24"/>
          <w:szCs w:val="24"/>
        </w:rPr>
        <w:t>.</w:t>
      </w:r>
      <w:r w:rsidR="00731336" w:rsidRPr="00EF56F8">
        <w:rPr>
          <w:color w:val="auto"/>
          <w:sz w:val="24"/>
          <w:szCs w:val="24"/>
        </w:rPr>
        <w:t xml:space="preserve"> </w:t>
      </w:r>
      <w:r w:rsidR="0047123A" w:rsidRPr="00EF56F8">
        <w:rPr>
          <w:color w:val="auto"/>
          <w:sz w:val="24"/>
          <w:szCs w:val="24"/>
        </w:rPr>
        <w:t xml:space="preserve">Organizações da Sociedade Civil de Interesse Público - OSCIP, atuando </w:t>
      </w:r>
      <w:r w:rsidR="0047123A" w:rsidRPr="00110597">
        <w:rPr>
          <w:color w:val="auto"/>
          <w:sz w:val="24"/>
          <w:szCs w:val="24"/>
        </w:rPr>
        <w:t>nessa condição;</w:t>
      </w:r>
    </w:p>
    <w:p w14:paraId="44CAEE67" w14:textId="6062236D"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6</w:t>
      </w:r>
      <w:r>
        <w:rPr>
          <w:color w:val="auto"/>
          <w:sz w:val="24"/>
          <w:szCs w:val="24"/>
        </w:rPr>
        <w:t>.1</w:t>
      </w:r>
      <w:r w:rsidR="00EF56F8">
        <w:rPr>
          <w:color w:val="auto"/>
          <w:sz w:val="24"/>
          <w:szCs w:val="24"/>
        </w:rPr>
        <w:t>1</w:t>
      </w:r>
      <w:r>
        <w:rPr>
          <w:color w:val="auto"/>
          <w:sz w:val="24"/>
          <w:szCs w:val="24"/>
        </w:rPr>
        <w:t>.</w:t>
      </w:r>
      <w:r w:rsidR="00506025">
        <w:rPr>
          <w:color w:val="auto"/>
          <w:sz w:val="24"/>
          <w:szCs w:val="24"/>
        </w:rPr>
        <w:t xml:space="preserve"> </w:t>
      </w:r>
      <w:r w:rsidR="0047123A"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sidR="00790339">
        <w:rPr>
          <w:color w:val="auto"/>
          <w:sz w:val="24"/>
          <w:szCs w:val="24"/>
        </w:rPr>
        <w:t>/</w:t>
      </w:r>
      <w:r w:rsidR="0047123A" w:rsidRPr="00110597">
        <w:rPr>
          <w:color w:val="auto"/>
          <w:sz w:val="24"/>
          <w:szCs w:val="24"/>
        </w:rPr>
        <w:t>2021.</w:t>
      </w:r>
    </w:p>
    <w:p w14:paraId="3828ACE6" w14:textId="7F6E5EF1"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7</w:t>
      </w:r>
      <w:r w:rsidR="00506025">
        <w:rPr>
          <w:color w:val="auto"/>
          <w:sz w:val="24"/>
          <w:szCs w:val="24"/>
        </w:rPr>
        <w:t xml:space="preserve">. </w:t>
      </w:r>
      <w:r w:rsidR="0047123A" w:rsidRPr="00110597">
        <w:rPr>
          <w:color w:val="auto"/>
          <w:sz w:val="24"/>
          <w:szCs w:val="24"/>
        </w:rPr>
        <w:t xml:space="preserve">O impedimento de que trata o item </w:t>
      </w:r>
      <w:r>
        <w:rPr>
          <w:b/>
          <w:bCs/>
          <w:color w:val="auto"/>
          <w:sz w:val="24"/>
          <w:szCs w:val="24"/>
        </w:rPr>
        <w:t>3</w:t>
      </w:r>
      <w:r w:rsidRPr="008E602C">
        <w:rPr>
          <w:b/>
          <w:bCs/>
          <w:color w:val="auto"/>
          <w:sz w:val="24"/>
          <w:szCs w:val="24"/>
        </w:rPr>
        <w:t>.</w:t>
      </w:r>
      <w:r w:rsidR="00305B43">
        <w:rPr>
          <w:b/>
          <w:bCs/>
          <w:color w:val="auto"/>
          <w:sz w:val="24"/>
          <w:szCs w:val="24"/>
        </w:rPr>
        <w:t>6</w:t>
      </w:r>
      <w:r w:rsidR="0047123A" w:rsidRPr="008E602C">
        <w:rPr>
          <w:b/>
          <w:bCs/>
          <w:color w:val="auto"/>
          <w:sz w:val="24"/>
          <w:szCs w:val="24"/>
        </w:rPr>
        <w:t>.</w:t>
      </w:r>
      <w:r w:rsidR="00EF56F8">
        <w:rPr>
          <w:b/>
          <w:bCs/>
          <w:color w:val="auto"/>
          <w:sz w:val="24"/>
          <w:szCs w:val="24"/>
        </w:rPr>
        <w:t xml:space="preserve">6 </w:t>
      </w:r>
      <w:r w:rsidR="0047123A" w:rsidRPr="00110597">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DD856" w14:textId="1BDFFAC0"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8</w:t>
      </w:r>
      <w:r>
        <w:rPr>
          <w:color w:val="auto"/>
          <w:sz w:val="24"/>
          <w:szCs w:val="24"/>
        </w:rPr>
        <w:t>.</w:t>
      </w:r>
      <w:r w:rsidR="00506025">
        <w:rPr>
          <w:color w:val="auto"/>
          <w:sz w:val="24"/>
          <w:szCs w:val="24"/>
        </w:rPr>
        <w:t xml:space="preserve"> </w:t>
      </w:r>
      <w:r w:rsidR="0047123A" w:rsidRPr="00110597">
        <w:rPr>
          <w:color w:val="auto"/>
          <w:sz w:val="24"/>
          <w:szCs w:val="24"/>
        </w:rPr>
        <w:t xml:space="preserve">A critério da Administração e exclusivamente a seu serviço, o autor dos projetos e a empresa a que se referem os itens </w:t>
      </w:r>
      <w:r>
        <w:rPr>
          <w:b/>
          <w:bCs/>
          <w:color w:val="auto"/>
          <w:sz w:val="24"/>
          <w:szCs w:val="24"/>
        </w:rPr>
        <w:t>3.</w:t>
      </w:r>
      <w:r w:rsidR="00305B43">
        <w:rPr>
          <w:b/>
          <w:bCs/>
          <w:color w:val="auto"/>
          <w:sz w:val="24"/>
          <w:szCs w:val="24"/>
        </w:rPr>
        <w:t>6</w:t>
      </w:r>
      <w:r>
        <w:rPr>
          <w:b/>
          <w:bCs/>
          <w:color w:val="auto"/>
          <w:sz w:val="24"/>
          <w:szCs w:val="24"/>
        </w:rPr>
        <w:t>.</w:t>
      </w:r>
      <w:r w:rsidR="00EF56F8">
        <w:rPr>
          <w:b/>
          <w:bCs/>
          <w:color w:val="auto"/>
          <w:sz w:val="24"/>
          <w:szCs w:val="24"/>
        </w:rPr>
        <w:t xml:space="preserve">4 </w:t>
      </w:r>
      <w:r w:rsidR="0054685E" w:rsidRPr="0015067F">
        <w:rPr>
          <w:b/>
          <w:bCs/>
          <w:color w:val="auto"/>
          <w:sz w:val="24"/>
          <w:szCs w:val="24"/>
        </w:rPr>
        <w:t xml:space="preserve">e </w:t>
      </w:r>
      <w:r>
        <w:rPr>
          <w:b/>
          <w:bCs/>
          <w:color w:val="auto"/>
          <w:sz w:val="24"/>
          <w:szCs w:val="24"/>
        </w:rPr>
        <w:t>3.</w:t>
      </w:r>
      <w:r w:rsidR="00305B43">
        <w:rPr>
          <w:b/>
          <w:bCs/>
          <w:color w:val="auto"/>
          <w:sz w:val="24"/>
          <w:szCs w:val="24"/>
        </w:rPr>
        <w:t>6</w:t>
      </w:r>
      <w:r w:rsidR="0054685E" w:rsidRPr="0015067F">
        <w:rPr>
          <w:b/>
          <w:bCs/>
          <w:color w:val="auto"/>
          <w:sz w:val="24"/>
          <w:szCs w:val="24"/>
        </w:rPr>
        <w:t>.</w:t>
      </w:r>
      <w:r w:rsidR="00EF56F8">
        <w:rPr>
          <w:b/>
          <w:bCs/>
          <w:color w:val="auto"/>
          <w:sz w:val="24"/>
          <w:szCs w:val="24"/>
        </w:rPr>
        <w:t xml:space="preserve">5 </w:t>
      </w:r>
      <w:r w:rsidR="0047123A" w:rsidRPr="00110597">
        <w:rPr>
          <w:color w:val="auto"/>
          <w:sz w:val="24"/>
          <w:szCs w:val="24"/>
        </w:rPr>
        <w:t>poderão participar no apoio das atividades de planejamento da contratação, de execução da licitação ou de gestão do contrato, desde que sob supervisão exclusiva de agentes públicos do órgão ou entidade.</w:t>
      </w:r>
    </w:p>
    <w:p w14:paraId="75E11A7B" w14:textId="4216F0E0"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9</w:t>
      </w:r>
      <w:r>
        <w:rPr>
          <w:color w:val="auto"/>
          <w:sz w:val="24"/>
          <w:szCs w:val="24"/>
        </w:rPr>
        <w:t>.</w:t>
      </w:r>
      <w:r w:rsidR="0047123A" w:rsidRPr="00110597">
        <w:rPr>
          <w:color w:val="auto"/>
          <w:sz w:val="24"/>
          <w:szCs w:val="24"/>
        </w:rPr>
        <w:t xml:space="preserve"> Equiparam-se aos autores do projeto as empresas integrantes do mesmo grupo econômico.</w:t>
      </w:r>
    </w:p>
    <w:p w14:paraId="57C1C636" w14:textId="40AE4A64"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10</w:t>
      </w:r>
      <w:r>
        <w:rPr>
          <w:color w:val="auto"/>
          <w:sz w:val="24"/>
          <w:szCs w:val="24"/>
        </w:rPr>
        <w:t>.</w:t>
      </w:r>
      <w:r w:rsidR="0047123A" w:rsidRPr="00110597">
        <w:rPr>
          <w:color w:val="auto"/>
          <w:sz w:val="24"/>
          <w:szCs w:val="24"/>
        </w:rPr>
        <w:t xml:space="preserve"> O disposto nos </w:t>
      </w:r>
      <w:r w:rsidR="0047123A" w:rsidRPr="00EF56F8">
        <w:rPr>
          <w:color w:val="auto"/>
          <w:sz w:val="24"/>
          <w:szCs w:val="24"/>
        </w:rPr>
        <w:t xml:space="preserve">itens </w:t>
      </w:r>
      <w:r w:rsidRPr="00EF56F8">
        <w:rPr>
          <w:b/>
          <w:bCs/>
          <w:color w:val="auto"/>
          <w:sz w:val="24"/>
          <w:szCs w:val="24"/>
        </w:rPr>
        <w:t>3.</w:t>
      </w:r>
      <w:r w:rsidR="00305B43" w:rsidRPr="00EF56F8">
        <w:rPr>
          <w:b/>
          <w:bCs/>
          <w:color w:val="auto"/>
          <w:sz w:val="24"/>
          <w:szCs w:val="24"/>
        </w:rPr>
        <w:t>6</w:t>
      </w:r>
      <w:r w:rsidRPr="00EF56F8">
        <w:rPr>
          <w:b/>
          <w:bCs/>
          <w:color w:val="auto"/>
          <w:sz w:val="24"/>
          <w:szCs w:val="24"/>
        </w:rPr>
        <w:t>.</w:t>
      </w:r>
      <w:r w:rsidR="00EF56F8" w:rsidRPr="00EF56F8">
        <w:rPr>
          <w:b/>
          <w:bCs/>
          <w:color w:val="auto"/>
          <w:sz w:val="24"/>
          <w:szCs w:val="24"/>
        </w:rPr>
        <w:t xml:space="preserve">4 </w:t>
      </w:r>
      <w:r w:rsidRPr="00EF56F8">
        <w:rPr>
          <w:b/>
          <w:bCs/>
          <w:color w:val="auto"/>
          <w:sz w:val="24"/>
          <w:szCs w:val="24"/>
        </w:rPr>
        <w:t>e 3.</w:t>
      </w:r>
      <w:r w:rsidR="00305B43" w:rsidRPr="00EF56F8">
        <w:rPr>
          <w:b/>
          <w:bCs/>
          <w:color w:val="auto"/>
          <w:sz w:val="24"/>
          <w:szCs w:val="24"/>
        </w:rPr>
        <w:t>6</w:t>
      </w:r>
      <w:r w:rsidRPr="00EF56F8">
        <w:rPr>
          <w:b/>
          <w:bCs/>
          <w:color w:val="auto"/>
          <w:sz w:val="24"/>
          <w:szCs w:val="24"/>
        </w:rPr>
        <w:t>.</w:t>
      </w:r>
      <w:r w:rsidR="00EF56F8" w:rsidRPr="00EF56F8">
        <w:rPr>
          <w:b/>
          <w:bCs/>
          <w:color w:val="auto"/>
          <w:sz w:val="24"/>
          <w:szCs w:val="24"/>
        </w:rPr>
        <w:t xml:space="preserve">5 </w:t>
      </w:r>
      <w:r w:rsidR="0047123A" w:rsidRPr="00EF56F8">
        <w:rPr>
          <w:color w:val="auto"/>
          <w:sz w:val="24"/>
          <w:szCs w:val="24"/>
        </w:rPr>
        <w:t xml:space="preserve">não impede a licitação ou a contratação de serviço que inclua como encargo do contratado a elaboração do projeto básico </w:t>
      </w:r>
      <w:r w:rsidR="0047123A" w:rsidRPr="00110597">
        <w:rPr>
          <w:color w:val="auto"/>
          <w:sz w:val="24"/>
          <w:szCs w:val="24"/>
        </w:rPr>
        <w:t>e do projeto executivo, nas contratações integradas, e do projeto executivo, nos demais regimes de execução.</w:t>
      </w:r>
    </w:p>
    <w:p w14:paraId="3FDDE441" w14:textId="4CF420C2"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bookmarkStart w:id="22" w:name="_Hlk172361784"/>
      <w:r>
        <w:rPr>
          <w:color w:val="auto"/>
          <w:sz w:val="24"/>
          <w:szCs w:val="24"/>
        </w:rPr>
        <w:t>3.1</w:t>
      </w:r>
      <w:r w:rsidR="00305B43">
        <w:rPr>
          <w:color w:val="auto"/>
          <w:sz w:val="24"/>
          <w:szCs w:val="24"/>
        </w:rPr>
        <w:t>1</w:t>
      </w:r>
      <w:r w:rsidR="0047123A"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15067F">
        <w:rPr>
          <w:color w:val="auto"/>
          <w:sz w:val="24"/>
          <w:szCs w:val="24"/>
        </w:rPr>
        <w:t>20</w:t>
      </w:r>
      <w:r w:rsidR="0047123A" w:rsidRPr="00110597">
        <w:rPr>
          <w:color w:val="auto"/>
          <w:sz w:val="24"/>
          <w:szCs w:val="24"/>
        </w:rPr>
        <w:t>21.</w:t>
      </w:r>
    </w:p>
    <w:bookmarkEnd w:id="22"/>
    <w:p w14:paraId="5A0D4777" w14:textId="3B20F6A6"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3.1</w:t>
      </w:r>
      <w:r w:rsidR="00305B43">
        <w:rPr>
          <w:color w:val="auto"/>
          <w:sz w:val="24"/>
          <w:szCs w:val="24"/>
        </w:rPr>
        <w:t>2</w:t>
      </w:r>
      <w:r w:rsidR="0047123A" w:rsidRPr="00110597">
        <w:rPr>
          <w:color w:val="auto"/>
          <w:sz w:val="24"/>
          <w:szCs w:val="24"/>
        </w:rPr>
        <w:t xml:space="preserve">. A vedação de que trata </w:t>
      </w:r>
      <w:r w:rsidR="0047123A" w:rsidRPr="00320DCE">
        <w:rPr>
          <w:color w:val="auto"/>
          <w:sz w:val="24"/>
          <w:szCs w:val="24"/>
        </w:rPr>
        <w:t xml:space="preserve">o item </w:t>
      </w:r>
      <w:r w:rsidRPr="00320DCE">
        <w:rPr>
          <w:b/>
          <w:bCs/>
          <w:color w:val="auto"/>
          <w:sz w:val="24"/>
          <w:szCs w:val="24"/>
        </w:rPr>
        <w:t>3.</w:t>
      </w:r>
      <w:r w:rsidR="00305B43" w:rsidRPr="00320DCE">
        <w:rPr>
          <w:b/>
          <w:bCs/>
          <w:color w:val="auto"/>
          <w:sz w:val="24"/>
          <w:szCs w:val="24"/>
        </w:rPr>
        <w:t>6</w:t>
      </w:r>
      <w:r w:rsidRPr="00320DCE">
        <w:rPr>
          <w:b/>
          <w:bCs/>
          <w:color w:val="auto"/>
          <w:sz w:val="24"/>
          <w:szCs w:val="24"/>
        </w:rPr>
        <w:t>.</w:t>
      </w:r>
      <w:r w:rsidR="00320DCE" w:rsidRPr="00320DCE">
        <w:rPr>
          <w:b/>
          <w:bCs/>
          <w:color w:val="auto"/>
          <w:sz w:val="24"/>
          <w:szCs w:val="24"/>
        </w:rPr>
        <w:t xml:space="preserve">11 </w:t>
      </w:r>
      <w:r w:rsidR="00320DCE" w:rsidRPr="00320DCE">
        <w:rPr>
          <w:color w:val="auto"/>
          <w:sz w:val="24"/>
          <w:szCs w:val="24"/>
        </w:rPr>
        <w:t>e</w:t>
      </w:r>
      <w:r w:rsidR="0047123A" w:rsidRPr="00320DCE">
        <w:rPr>
          <w:color w:val="auto"/>
          <w:sz w:val="24"/>
          <w:szCs w:val="24"/>
        </w:rPr>
        <w:t xml:space="preserve">stende-se a terceiro </w:t>
      </w:r>
      <w:r w:rsidR="0047123A" w:rsidRPr="00110597">
        <w:rPr>
          <w:color w:val="auto"/>
          <w:sz w:val="24"/>
          <w:szCs w:val="24"/>
        </w:rPr>
        <w:t>que auxilie a condução da contratação na qualidade de integrante de equipe de apoio, profissional especializado ou funcionário ou representante de empresa que preste assessoria técnica.</w:t>
      </w:r>
    </w:p>
    <w:p w14:paraId="27B4BAC8" w14:textId="546AED6F" w:rsidR="00700A41" w:rsidRPr="00903A33" w:rsidRDefault="00B26B38" w:rsidP="00103DBB">
      <w:pPr>
        <w:pStyle w:val="Nivel01"/>
      </w:pPr>
      <w:bookmarkStart w:id="23" w:name="_Hlk172362139"/>
      <w:r w:rsidRPr="00903A33">
        <w:lastRenderedPageBreak/>
        <w:t>4</w:t>
      </w:r>
      <w:r w:rsidR="00700A41" w:rsidRPr="00903A33">
        <w:t>. DA APRESENTAÇÃO DA PROPOSTA E DO SISTEMA DE LICITAÇÕES DA BOLSA DE LICITAÇÕES E LEILÕES</w:t>
      </w:r>
    </w:p>
    <w:p w14:paraId="35FD11ED" w14:textId="77777777" w:rsidR="00351A21" w:rsidRPr="006321C5" w:rsidRDefault="00351A21" w:rsidP="007F24DE">
      <w:pPr>
        <w:spacing w:before="160"/>
        <w:jc w:val="both"/>
        <w:rPr>
          <w:rFonts w:ascii="Arial" w:hAnsi="Arial"/>
          <w:lang w:eastAsia="pt-BR" w:bidi="ar-SA"/>
        </w:rPr>
      </w:pPr>
      <w:bookmarkStart w:id="24" w:name="_Hlk172362211"/>
      <w:bookmarkStart w:id="25" w:name="_Hlk160267056"/>
      <w:bookmarkEnd w:id="23"/>
      <w:r w:rsidRPr="006321C5">
        <w:rPr>
          <w:rFonts w:ascii="Arial" w:hAnsi="Arial"/>
          <w:lang w:eastAsia="pt-BR" w:bidi="ar-SA"/>
        </w:rPr>
        <w:t>4.1. Na presente licitação, a fase de habilitação sucederá as fases de apresentação de propostas e lances e de julgamento.</w:t>
      </w:r>
    </w:p>
    <w:p w14:paraId="0986DA00" w14:textId="0150D6EE" w:rsidR="00D64F00" w:rsidRDefault="00351A21" w:rsidP="0041202C">
      <w:pPr>
        <w:spacing w:before="160"/>
        <w:jc w:val="both"/>
        <w:rPr>
          <w:rFonts w:ascii="Arial" w:hAnsi="Arial"/>
          <w:lang w:eastAsia="pt-BR" w:bidi="ar-SA"/>
        </w:rPr>
      </w:pPr>
      <w:r w:rsidRPr="006321C5">
        <w:rPr>
          <w:rFonts w:ascii="Arial" w:hAnsi="Arial"/>
          <w:lang w:eastAsia="pt-BR" w:bidi="ar-SA"/>
        </w:rPr>
        <w:t>4.2.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0F1E09E7" w14:textId="7D8F9CFF" w:rsidR="00351A21" w:rsidRPr="00F440A7" w:rsidRDefault="00351A21" w:rsidP="009C64A0">
      <w:pPr>
        <w:spacing w:before="210"/>
        <w:jc w:val="both"/>
        <w:rPr>
          <w:rFonts w:ascii="Arial" w:hAnsi="Arial"/>
          <w:b/>
          <w:bCs/>
          <w:lang w:eastAsia="pt-BR" w:bidi="ar-SA"/>
        </w:rPr>
      </w:pPr>
      <w:r w:rsidRPr="006321C5">
        <w:rPr>
          <w:rFonts w:ascii="Arial" w:hAnsi="Arial"/>
          <w:lang w:eastAsia="pt-BR" w:bidi="ar-SA"/>
        </w:rPr>
        <w:t xml:space="preserve">4.3. No cadastramento da proposta inicial, o licitante </w:t>
      </w:r>
      <w:r w:rsidRPr="00351A21">
        <w:rPr>
          <w:rFonts w:ascii="Arial" w:hAnsi="Arial"/>
          <w:lang w:eastAsia="pt-BR" w:bidi="ar-SA"/>
        </w:rPr>
        <w:t xml:space="preserve">apresentará a declaração unificada de que trata o </w:t>
      </w:r>
      <w:r w:rsidRPr="00F440A7">
        <w:rPr>
          <w:rFonts w:ascii="Arial" w:hAnsi="Arial"/>
          <w:b/>
          <w:bCs/>
          <w:lang w:eastAsia="pt-BR" w:bidi="ar-SA"/>
        </w:rPr>
        <w:t>anexo III.1.</w:t>
      </w:r>
    </w:p>
    <w:p w14:paraId="0E6E8D8E" w14:textId="77777777" w:rsidR="00351A21" w:rsidRPr="00351A21" w:rsidRDefault="00351A21" w:rsidP="009C64A0">
      <w:pPr>
        <w:spacing w:before="210"/>
        <w:jc w:val="both"/>
        <w:rPr>
          <w:rFonts w:ascii="Arial" w:hAnsi="Arial"/>
          <w:lang w:eastAsia="pt-BR" w:bidi="ar-SA"/>
        </w:rPr>
      </w:pPr>
      <w:r w:rsidRPr="00351A21">
        <w:rPr>
          <w:rFonts w:ascii="Arial" w:hAnsi="Arial"/>
          <w:lang w:eastAsia="pt-BR" w:bidi="ar-SA"/>
        </w:rPr>
        <w:t xml:space="preserve">4.4. O fornecedor enquadrado como microempresa, empresa de pequeno porte ou sociedade cooperativa deverá declarar, ainda, conforme </w:t>
      </w:r>
      <w:r w:rsidRPr="00F440A7">
        <w:rPr>
          <w:rFonts w:ascii="Arial" w:hAnsi="Arial"/>
          <w:b/>
          <w:bCs/>
          <w:lang w:eastAsia="pt-BR" w:bidi="ar-SA"/>
        </w:rPr>
        <w:t>anexo III.2,</w:t>
      </w:r>
      <w:r w:rsidRPr="00351A21">
        <w:rPr>
          <w:rFonts w:ascii="Arial" w:hAnsi="Arial"/>
          <w:lang w:eastAsia="pt-BR" w:bidi="ar-SA"/>
        </w:rPr>
        <w:t xml:space="preserve"> que cumpre os requisitos estabelecidos no artigo 3° da Lei Complementar nº 123/2006, estando apto a usufruir do tratamento favorecido estabelecido em seus arts. 42 a 49, observado o disposto nos §§ 1º ao 3º do art. 4º, da Lei n.º 14.133/2021:</w:t>
      </w:r>
    </w:p>
    <w:p w14:paraId="423941A0" w14:textId="77777777" w:rsidR="00351A21" w:rsidRPr="00351A21" w:rsidRDefault="00351A21" w:rsidP="009A0FCC">
      <w:pPr>
        <w:spacing w:before="120"/>
        <w:jc w:val="both"/>
        <w:rPr>
          <w:rFonts w:ascii="Arial" w:hAnsi="Arial"/>
          <w:lang w:eastAsia="pt-BR" w:bidi="ar-SA"/>
        </w:rPr>
      </w:pPr>
      <w:r w:rsidRPr="00351A21">
        <w:rPr>
          <w:rFonts w:ascii="Arial" w:hAnsi="Arial"/>
          <w:lang w:eastAsia="pt-BR" w:bidi="ar-SA"/>
        </w:rPr>
        <w:t>4.4.1.</w:t>
      </w:r>
      <w:r w:rsidRPr="00351A21">
        <w:rPr>
          <w:rFonts w:ascii="Arial" w:hAnsi="Arial"/>
          <w:lang w:eastAsia="pt-BR" w:bidi="ar-SA"/>
        </w:rPr>
        <w:tab/>
        <w:t>A ausência de envio da referida declaração apenas produzirá o efeito de o licitante não ter direito ao tratamento favorecido previsto na Lei Complementar nº 123/2006, mesmo que microempresa ou empresa de pequeno porte.</w:t>
      </w:r>
    </w:p>
    <w:p w14:paraId="29976414" w14:textId="77777777" w:rsidR="00351A21" w:rsidRPr="00351A21" w:rsidRDefault="00351A21" w:rsidP="009A0FCC">
      <w:pPr>
        <w:spacing w:before="120"/>
        <w:jc w:val="both"/>
        <w:rPr>
          <w:rFonts w:ascii="Arial" w:hAnsi="Arial"/>
          <w:lang w:eastAsia="pt-BR" w:bidi="ar-SA"/>
        </w:rPr>
      </w:pPr>
      <w:r w:rsidRPr="00351A21">
        <w:rPr>
          <w:rFonts w:ascii="Arial" w:hAnsi="Arial"/>
          <w:lang w:eastAsia="pt-BR" w:bidi="ar-SA"/>
        </w:rPr>
        <w:t xml:space="preserve">4.5. A falsidade da declaração de que trata o item </w:t>
      </w:r>
      <w:r w:rsidRPr="009D226F">
        <w:rPr>
          <w:rFonts w:ascii="Arial" w:hAnsi="Arial"/>
          <w:b/>
          <w:bCs/>
          <w:lang w:eastAsia="pt-BR" w:bidi="ar-SA"/>
        </w:rPr>
        <w:t>4.3 ou 4.4</w:t>
      </w:r>
      <w:r w:rsidRPr="00351A21">
        <w:rPr>
          <w:rFonts w:ascii="Arial" w:hAnsi="Arial"/>
          <w:lang w:eastAsia="pt-BR" w:bidi="ar-SA"/>
        </w:rPr>
        <w:t xml:space="preserve"> sujeitará o licitante às sanções previstas na Lei nº 14.133, de 2021, e neste edital.</w:t>
      </w:r>
    </w:p>
    <w:p w14:paraId="2FE71BA6" w14:textId="77777777" w:rsidR="00351A21" w:rsidRPr="00351A21" w:rsidRDefault="00351A21" w:rsidP="009A0FCC">
      <w:pPr>
        <w:spacing w:before="120"/>
        <w:jc w:val="both"/>
        <w:rPr>
          <w:rFonts w:ascii="Arial" w:hAnsi="Arial"/>
          <w:lang w:eastAsia="pt-BR" w:bidi="ar-SA"/>
        </w:rPr>
      </w:pPr>
      <w:r w:rsidRPr="00351A21">
        <w:rPr>
          <w:rFonts w:ascii="Arial" w:hAnsi="Arial"/>
          <w:lang w:eastAsia="pt-BR" w:bidi="ar-SA"/>
        </w:rPr>
        <w:t>4.6.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01C749D" w14:textId="77777777" w:rsidR="00351A21" w:rsidRPr="00351A21" w:rsidRDefault="00351A21" w:rsidP="009C64A0">
      <w:pPr>
        <w:spacing w:before="210"/>
        <w:jc w:val="both"/>
        <w:rPr>
          <w:rFonts w:ascii="Arial" w:hAnsi="Arial"/>
          <w:lang w:eastAsia="pt-BR" w:bidi="ar-SA"/>
        </w:rPr>
      </w:pPr>
      <w:r w:rsidRPr="00351A21">
        <w:rPr>
          <w:rFonts w:ascii="Arial" w:hAnsi="Arial"/>
          <w:lang w:eastAsia="pt-BR" w:bidi="ar-SA"/>
        </w:rPr>
        <w:t>4.7. Não haverá ordem de classificação na etapa de apresentação da proposta e dos documentos de habilitação pelo licitante, o que ocorrerá somente após os procedimentos de abertura da sessão pública e da fase de envio de lances.</w:t>
      </w:r>
    </w:p>
    <w:p w14:paraId="6EB2858C" w14:textId="77777777" w:rsidR="00351A21" w:rsidRPr="00351A21" w:rsidRDefault="00351A21" w:rsidP="009854AD">
      <w:pPr>
        <w:spacing w:before="210" w:line="259" w:lineRule="auto"/>
        <w:jc w:val="both"/>
        <w:rPr>
          <w:rFonts w:ascii="Arial" w:hAnsi="Arial"/>
          <w:lang w:eastAsia="pt-BR" w:bidi="ar-SA"/>
        </w:rPr>
      </w:pPr>
      <w:r w:rsidRPr="00351A21">
        <w:rPr>
          <w:rFonts w:ascii="Arial" w:hAnsi="Arial"/>
          <w:lang w:eastAsia="pt-BR" w:bidi="ar-SA"/>
        </w:rPr>
        <w:t>4.8. Serão disponibilizados para acesso público os documentos que compõem a proposta dos licitantes convocados para apresentação de propostas, após a fase de envio de lances.</w:t>
      </w:r>
    </w:p>
    <w:p w14:paraId="51BA35E2" w14:textId="77777777" w:rsidR="00351A21" w:rsidRPr="00351A21" w:rsidRDefault="00351A21" w:rsidP="009854AD">
      <w:pPr>
        <w:spacing w:before="210" w:line="259" w:lineRule="auto"/>
        <w:jc w:val="both"/>
        <w:rPr>
          <w:rFonts w:ascii="Arial" w:hAnsi="Arial"/>
          <w:lang w:eastAsia="pt-BR" w:bidi="ar-SA"/>
        </w:rPr>
      </w:pPr>
      <w:r w:rsidRPr="00351A21">
        <w:rPr>
          <w:rFonts w:ascii="Arial" w:hAnsi="Arial"/>
          <w:lang w:eastAsia="pt-BR" w:bidi="ar-SA"/>
        </w:rPr>
        <w:t>4.9. Desde que disponibilizada a funcionalidade no sistema, o licitante poderá parametrizar o seu valor final mínimo ou o seu percentual de desconto máximo, quando for o caso, no cadastramento da proposta e obedecerá às seguintes regras:</w:t>
      </w:r>
    </w:p>
    <w:p w14:paraId="6FB1F9D6" w14:textId="77777777" w:rsidR="00351A21" w:rsidRPr="00351A21" w:rsidRDefault="00351A21" w:rsidP="00F30FD5">
      <w:pPr>
        <w:spacing w:before="210"/>
        <w:jc w:val="both"/>
        <w:rPr>
          <w:rFonts w:ascii="Arial" w:hAnsi="Arial"/>
          <w:lang w:eastAsia="pt-BR" w:bidi="ar-SA"/>
        </w:rPr>
      </w:pPr>
      <w:r w:rsidRPr="00351A21">
        <w:rPr>
          <w:rFonts w:ascii="Arial" w:hAnsi="Arial"/>
          <w:lang w:eastAsia="pt-BR" w:bidi="ar-SA"/>
        </w:rPr>
        <w:t xml:space="preserve">4.9.1. A aplicação do intervalo mínimo de diferença de valores ou de percentuais entre os lances, que incidirá tanto em relação aos lances intermediários quanto em relação ao lance que cobrir a melhor oferta; </w:t>
      </w:r>
    </w:p>
    <w:p w14:paraId="19CA85AC" w14:textId="77777777" w:rsidR="00351A21" w:rsidRPr="00351A21" w:rsidRDefault="00351A21" w:rsidP="00F30FD5">
      <w:pPr>
        <w:spacing w:before="210"/>
        <w:jc w:val="both"/>
        <w:rPr>
          <w:rFonts w:ascii="Arial" w:hAnsi="Arial"/>
          <w:lang w:eastAsia="pt-BR" w:bidi="ar-SA"/>
        </w:rPr>
      </w:pPr>
      <w:r w:rsidRPr="00351A21">
        <w:rPr>
          <w:rFonts w:ascii="Arial" w:hAnsi="Arial"/>
          <w:lang w:eastAsia="pt-BR" w:bidi="ar-SA"/>
        </w:rPr>
        <w:t>4.9.2. Os lances serão de envio automático pelo sistema, respeitado o valor final mínimo estabelecido e o intervalo de que trata o subitem acima.</w:t>
      </w:r>
    </w:p>
    <w:p w14:paraId="0976E5F0" w14:textId="77777777" w:rsidR="00351A21" w:rsidRPr="00351A21" w:rsidRDefault="00351A21" w:rsidP="00F30FD5">
      <w:pPr>
        <w:spacing w:before="210"/>
        <w:jc w:val="both"/>
        <w:rPr>
          <w:rFonts w:ascii="Arial" w:hAnsi="Arial"/>
          <w:lang w:eastAsia="pt-BR" w:bidi="ar-SA"/>
        </w:rPr>
      </w:pPr>
      <w:r w:rsidRPr="00351A21">
        <w:rPr>
          <w:rFonts w:ascii="Arial" w:hAnsi="Arial"/>
          <w:lang w:eastAsia="pt-BR" w:bidi="ar-SA"/>
        </w:rPr>
        <w:t>4.10. O valor final mínimo ou o percentual de desconto final máximo, quando for o caso, parametrizado no sistema poderá ser alterado pelo fornecedor durante a fase de disputa, sendo vedado:</w:t>
      </w:r>
    </w:p>
    <w:p w14:paraId="315FE27C" w14:textId="77777777" w:rsidR="00351A21" w:rsidRPr="00351A21" w:rsidRDefault="00351A21" w:rsidP="00F30FD5">
      <w:pPr>
        <w:spacing w:before="210"/>
        <w:jc w:val="both"/>
        <w:rPr>
          <w:rFonts w:ascii="Arial" w:hAnsi="Arial"/>
          <w:lang w:eastAsia="pt-BR" w:bidi="ar-SA"/>
        </w:rPr>
      </w:pPr>
      <w:r w:rsidRPr="00351A21">
        <w:rPr>
          <w:rFonts w:ascii="Arial" w:hAnsi="Arial"/>
          <w:lang w:eastAsia="pt-BR" w:bidi="ar-SA"/>
        </w:rPr>
        <w:lastRenderedPageBreak/>
        <w:t>4.10.1. Valor superior a lance já registrado pelo fornecedor no sistema, quando adotado o critério de julgamento por menor preço.</w:t>
      </w:r>
    </w:p>
    <w:p w14:paraId="46806EA9" w14:textId="77777777" w:rsidR="00351A21" w:rsidRPr="00351A21" w:rsidRDefault="00351A21" w:rsidP="00F30FD5">
      <w:pPr>
        <w:spacing w:before="236"/>
        <w:jc w:val="both"/>
        <w:rPr>
          <w:rFonts w:ascii="Arial" w:hAnsi="Arial"/>
          <w:lang w:eastAsia="pt-BR" w:bidi="ar-SA"/>
        </w:rPr>
      </w:pPr>
      <w:r w:rsidRPr="00351A21">
        <w:rPr>
          <w:rFonts w:ascii="Arial" w:hAnsi="Arial"/>
          <w:lang w:eastAsia="pt-BR" w:bidi="ar-SA"/>
        </w:rPr>
        <w:t xml:space="preserve">4.11. O valor final mínimo ou o percentual de desconto final máximo, quando for o caso, parametrizado na forma do </w:t>
      </w:r>
      <w:r w:rsidRPr="00D46411">
        <w:rPr>
          <w:rFonts w:ascii="Arial" w:hAnsi="Arial"/>
          <w:b/>
          <w:bCs/>
          <w:lang w:eastAsia="pt-BR" w:bidi="ar-SA"/>
        </w:rPr>
        <w:t>item 3.9</w:t>
      </w:r>
      <w:r w:rsidRPr="00351A21">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48222B67" w14:textId="77777777" w:rsidR="00351A21" w:rsidRPr="00351A21" w:rsidRDefault="00351A21" w:rsidP="009C64A0">
      <w:pPr>
        <w:spacing w:before="236"/>
        <w:jc w:val="both"/>
        <w:rPr>
          <w:rFonts w:ascii="Arial" w:hAnsi="Arial"/>
          <w:lang w:eastAsia="pt-BR" w:bidi="ar-SA"/>
        </w:rPr>
      </w:pPr>
      <w:r w:rsidRPr="00351A21">
        <w:rPr>
          <w:rFonts w:ascii="Arial" w:hAnsi="Arial"/>
          <w:lang w:eastAsia="pt-BR" w:bidi="ar-SA"/>
        </w:rPr>
        <w:t>4.12.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1E7D85F" w14:textId="53DDBC0B" w:rsidR="00351A21" w:rsidRPr="00351A21" w:rsidRDefault="00B23259" w:rsidP="009C64A0">
      <w:pPr>
        <w:spacing w:before="236"/>
        <w:jc w:val="both"/>
        <w:rPr>
          <w:rFonts w:ascii="Arial" w:hAnsi="Arial"/>
          <w:lang w:eastAsia="pt-BR" w:bidi="ar-SA"/>
        </w:rPr>
      </w:pPr>
      <w:r>
        <w:rPr>
          <w:rFonts w:ascii="Arial" w:hAnsi="Arial"/>
          <w:lang w:eastAsia="pt-BR" w:bidi="ar-SA"/>
        </w:rPr>
        <w:t>4</w:t>
      </w:r>
      <w:r w:rsidR="00351A21" w:rsidRPr="00351A21">
        <w:rPr>
          <w:rFonts w:ascii="Arial" w:hAnsi="Arial"/>
          <w:lang w:eastAsia="pt-BR" w:bidi="ar-SA"/>
        </w:rPr>
        <w:t>.13. O licitante deverá comunicar imediatamente ao provedor do sistema qualquer acontecimento que possa comprometer o sigilo ou a segurança, para imediato bloqueio de acesso.</w:t>
      </w:r>
    </w:p>
    <w:p w14:paraId="16649911" w14:textId="14BD7353" w:rsidR="00351A21" w:rsidRDefault="00351A21" w:rsidP="009C64A0">
      <w:pPr>
        <w:spacing w:before="236"/>
        <w:jc w:val="both"/>
        <w:rPr>
          <w:rFonts w:ascii="Arial" w:hAnsi="Arial"/>
          <w:lang w:eastAsia="pt-BR" w:bidi="ar-SA"/>
        </w:rPr>
      </w:pPr>
      <w:r w:rsidRPr="00351A21">
        <w:rPr>
          <w:rFonts w:ascii="Arial" w:hAnsi="Arial"/>
          <w:lang w:eastAsia="pt-BR" w:bidi="ar-SA"/>
        </w:rPr>
        <w:t xml:space="preserve">4.14. Qualquer dúvida em relação ao acesso no sistema operacional da plataforma eletrônica poderá ser esclarecida pelo telefone: Curitiba-PR (41) 3097 4600 Bolsa de Licitações e Leilões do Brasil (BLL) ou pelo e-mail: </w:t>
      </w:r>
      <w:hyperlink r:id="rId9" w:history="1">
        <w:r w:rsidR="001B2F52" w:rsidRPr="008145F4">
          <w:rPr>
            <w:rStyle w:val="Hyperlink"/>
            <w:rFonts w:ascii="Arial" w:hAnsi="Arial"/>
            <w:lang w:eastAsia="pt-BR" w:bidi="ar-SA"/>
          </w:rPr>
          <w:t>contato@bll.org.br</w:t>
        </w:r>
      </w:hyperlink>
    </w:p>
    <w:p w14:paraId="4C6534D1" w14:textId="2C50F1E0" w:rsidR="001C5FC9" w:rsidRPr="0085227A" w:rsidRDefault="00351A21" w:rsidP="009C64A0">
      <w:pPr>
        <w:spacing w:before="236"/>
        <w:jc w:val="both"/>
        <w:rPr>
          <w:rFonts w:ascii="Arial" w:hAnsi="Arial"/>
          <w:lang w:eastAsia="pt-BR" w:bidi="ar-SA"/>
        </w:rPr>
      </w:pPr>
      <w:r w:rsidRPr="00351A21">
        <w:rPr>
          <w:rFonts w:ascii="Arial" w:hAnsi="Arial"/>
          <w:lang w:eastAsia="pt-BR" w:bidi="ar-SA"/>
        </w:rPr>
        <w:t>4.15. O credenciamento no sistema operacional da plataforma eletrônica da BLL não dispensa a entrega dos documentos de habilitação.</w:t>
      </w:r>
    </w:p>
    <w:p w14:paraId="5D3A8257" w14:textId="58512646" w:rsidR="00BE57BE" w:rsidRPr="00DE6C70" w:rsidRDefault="00EE1418" w:rsidP="00103DBB">
      <w:pPr>
        <w:pStyle w:val="Nivel01"/>
      </w:pPr>
      <w:bookmarkStart w:id="26" w:name="_Toc135469227"/>
      <w:bookmarkEnd w:id="24"/>
      <w:bookmarkEnd w:id="25"/>
      <w:r w:rsidRPr="00DE6C70">
        <w:t>5</w:t>
      </w:r>
      <w:r w:rsidR="00BE57BE" w:rsidRPr="00DE6C70">
        <w:t>. DO PREENCHIMENTO DA PROPOSTA</w:t>
      </w:r>
      <w:bookmarkEnd w:id="26"/>
    </w:p>
    <w:p w14:paraId="28A7396F" w14:textId="2A85899F" w:rsidR="00BE57BE" w:rsidRPr="00DE6C70" w:rsidRDefault="007C727E" w:rsidP="009C64A0">
      <w:pPr>
        <w:pStyle w:val="Nivel2"/>
        <w:widowControl w:val="0"/>
        <w:numPr>
          <w:ilvl w:val="0"/>
          <w:numId w:val="0"/>
        </w:numPr>
        <w:suppressAutoHyphens/>
        <w:spacing w:before="236" w:after="0" w:line="240" w:lineRule="auto"/>
        <w:rPr>
          <w:rFonts w:eastAsia="Times New Roman"/>
          <w:color w:val="auto"/>
          <w:sz w:val="24"/>
          <w:szCs w:val="24"/>
        </w:rPr>
      </w:pPr>
      <w:r w:rsidRPr="00DE6C70">
        <w:rPr>
          <w:color w:val="auto"/>
          <w:sz w:val="24"/>
          <w:szCs w:val="24"/>
        </w:rPr>
        <w:t>5</w:t>
      </w:r>
      <w:r w:rsidR="00BE57BE" w:rsidRPr="00DE6C70">
        <w:rPr>
          <w:color w:val="auto"/>
          <w:sz w:val="24"/>
          <w:szCs w:val="24"/>
        </w:rPr>
        <w:t>.1. O licitante deverá enviar sua proposta mediante o preenchimento, no sistema eletrônico, dos seguintes campos:</w:t>
      </w:r>
    </w:p>
    <w:p w14:paraId="6314C384" w14:textId="339BAE57" w:rsidR="006B12B4" w:rsidRPr="002608F4" w:rsidRDefault="007C727E" w:rsidP="002608F4">
      <w:pPr>
        <w:pStyle w:val="Nivel3"/>
        <w:widowControl w:val="0"/>
        <w:numPr>
          <w:ilvl w:val="0"/>
          <w:numId w:val="0"/>
        </w:numPr>
        <w:suppressAutoHyphens/>
        <w:spacing w:before="234" w:after="0" w:line="240" w:lineRule="auto"/>
        <w:rPr>
          <w:b/>
          <w:bCs/>
          <w:color w:val="FF0000"/>
          <w:sz w:val="24"/>
          <w:szCs w:val="24"/>
        </w:rPr>
      </w:pPr>
      <w:r w:rsidRPr="00BA2E84">
        <w:rPr>
          <w:color w:val="auto"/>
          <w:sz w:val="24"/>
          <w:szCs w:val="24"/>
        </w:rPr>
        <w:t>5</w:t>
      </w:r>
      <w:r w:rsidR="00BE57BE" w:rsidRPr="00BA2E84">
        <w:rPr>
          <w:color w:val="auto"/>
          <w:sz w:val="24"/>
          <w:szCs w:val="24"/>
        </w:rPr>
        <w:t xml:space="preserve">.1.1. </w:t>
      </w:r>
      <w:bookmarkStart w:id="27" w:name="_Hlk193719830"/>
      <w:bookmarkStart w:id="28" w:name="_Hlk160703871"/>
      <w:r w:rsidR="006B12B4" w:rsidRPr="00BA2E84">
        <w:rPr>
          <w:color w:val="auto"/>
          <w:sz w:val="24"/>
          <w:szCs w:val="24"/>
        </w:rPr>
        <w:t xml:space="preserve">Valor unitário e total de cada item e valor total do lote </w:t>
      </w:r>
      <w:r w:rsidR="006B12B4" w:rsidRPr="00BA2E84">
        <w:rPr>
          <w:b/>
          <w:bCs/>
          <w:color w:val="auto"/>
          <w:sz w:val="24"/>
          <w:szCs w:val="24"/>
        </w:rPr>
        <w:t>(duas casas decimais),</w:t>
      </w:r>
      <w:r w:rsidR="006B12B4" w:rsidRPr="00BA2E84">
        <w:rPr>
          <w:color w:val="auto"/>
          <w:sz w:val="24"/>
          <w:szCs w:val="24"/>
        </w:rPr>
        <w:t xml:space="preserve"> </w:t>
      </w:r>
      <w:r w:rsidR="006B12B4" w:rsidRPr="00CB1A6B">
        <w:rPr>
          <w:color w:val="auto"/>
          <w:sz w:val="24"/>
          <w:szCs w:val="24"/>
        </w:rPr>
        <w:t>quantidade, marca, fabricante, quando o for o caso;</w:t>
      </w:r>
    </w:p>
    <w:bookmarkEnd w:id="27"/>
    <w:p w14:paraId="3792C37B" w14:textId="52D3B96D" w:rsidR="00BE57BE" w:rsidRPr="007E7A22" w:rsidRDefault="007C727E" w:rsidP="009C64A0">
      <w:pPr>
        <w:pStyle w:val="Nivel3"/>
        <w:widowControl w:val="0"/>
        <w:numPr>
          <w:ilvl w:val="0"/>
          <w:numId w:val="0"/>
        </w:numPr>
        <w:suppressAutoHyphens/>
        <w:spacing w:before="236" w:after="0" w:line="240" w:lineRule="auto"/>
        <w:rPr>
          <w:sz w:val="24"/>
          <w:szCs w:val="24"/>
        </w:rPr>
      </w:pPr>
      <w:r w:rsidRPr="007E7A22">
        <w:rPr>
          <w:sz w:val="24"/>
          <w:szCs w:val="24"/>
        </w:rPr>
        <w:t>5</w:t>
      </w:r>
      <w:r w:rsidR="00BE57BE" w:rsidRPr="007E7A22">
        <w:rPr>
          <w:sz w:val="24"/>
          <w:szCs w:val="24"/>
        </w:rPr>
        <w:t>.1.2. Descrição do objeto licitado, contendo as especificaç</w:t>
      </w:r>
      <w:r w:rsidR="003C0835" w:rsidRPr="007E7A22">
        <w:rPr>
          <w:sz w:val="24"/>
          <w:szCs w:val="24"/>
        </w:rPr>
        <w:t xml:space="preserve">ões </w:t>
      </w:r>
      <w:r w:rsidR="007E7A22" w:rsidRPr="007E7A22">
        <w:rPr>
          <w:sz w:val="24"/>
          <w:szCs w:val="24"/>
        </w:rPr>
        <w:t xml:space="preserve">técnicas </w:t>
      </w:r>
      <w:r w:rsidR="003C0835" w:rsidRPr="007E7A22">
        <w:rPr>
          <w:sz w:val="24"/>
          <w:szCs w:val="24"/>
        </w:rPr>
        <w:t>constantes</w:t>
      </w:r>
      <w:r w:rsidR="00BE57BE" w:rsidRPr="007E7A22">
        <w:rPr>
          <w:sz w:val="24"/>
          <w:szCs w:val="24"/>
        </w:rPr>
        <w:t xml:space="preserve"> </w:t>
      </w:r>
      <w:r w:rsidR="003C0835" w:rsidRPr="007E7A22">
        <w:rPr>
          <w:sz w:val="24"/>
          <w:szCs w:val="24"/>
        </w:rPr>
        <w:t>n</w:t>
      </w:r>
      <w:r w:rsidR="00BE57BE" w:rsidRPr="007E7A22">
        <w:rPr>
          <w:sz w:val="24"/>
          <w:szCs w:val="24"/>
        </w:rPr>
        <w:t xml:space="preserve">o </w:t>
      </w:r>
      <w:bookmarkEnd w:id="28"/>
      <w:r w:rsidR="00651B54">
        <w:rPr>
          <w:sz w:val="24"/>
          <w:szCs w:val="24"/>
        </w:rPr>
        <w:t>termo de referência</w:t>
      </w:r>
      <w:r w:rsidR="005E0049">
        <w:rPr>
          <w:sz w:val="24"/>
          <w:szCs w:val="24"/>
        </w:rPr>
        <w:t>.</w:t>
      </w:r>
    </w:p>
    <w:p w14:paraId="75D02DDF" w14:textId="3FFBA93D" w:rsidR="00394E9C" w:rsidRDefault="007C727E" w:rsidP="009C64A0">
      <w:pPr>
        <w:pStyle w:val="Nivel3"/>
        <w:widowControl w:val="0"/>
        <w:numPr>
          <w:ilvl w:val="0"/>
          <w:numId w:val="0"/>
        </w:numPr>
        <w:suppressAutoHyphens/>
        <w:spacing w:before="236" w:after="0" w:line="240" w:lineRule="auto"/>
        <w:rPr>
          <w:sz w:val="24"/>
          <w:szCs w:val="24"/>
        </w:rPr>
      </w:pPr>
      <w:r>
        <w:rPr>
          <w:sz w:val="24"/>
          <w:szCs w:val="24"/>
        </w:rPr>
        <w:t>5</w:t>
      </w:r>
      <w:r w:rsidR="00BE57BE" w:rsidRPr="0085227A">
        <w:rPr>
          <w:sz w:val="24"/>
          <w:szCs w:val="24"/>
        </w:rPr>
        <w:t>.2. Todas as especificações do objeto contidas na proposta vinculam ao licitante.</w:t>
      </w:r>
    </w:p>
    <w:p w14:paraId="20F6A0F5" w14:textId="56A496F4" w:rsidR="00394E9C" w:rsidRDefault="007C727E" w:rsidP="009C64A0">
      <w:pPr>
        <w:pStyle w:val="Nivel3"/>
        <w:widowControl w:val="0"/>
        <w:numPr>
          <w:ilvl w:val="0"/>
          <w:numId w:val="0"/>
        </w:numPr>
        <w:suppressAutoHyphens/>
        <w:spacing w:before="236" w:after="0" w:line="240" w:lineRule="auto"/>
        <w:rPr>
          <w:sz w:val="24"/>
          <w:szCs w:val="24"/>
        </w:rPr>
      </w:pPr>
      <w:r>
        <w:rPr>
          <w:sz w:val="24"/>
          <w:szCs w:val="24"/>
        </w:rPr>
        <w:t>5</w:t>
      </w:r>
      <w:r w:rsidR="00394E9C" w:rsidRPr="00394E9C">
        <w:rPr>
          <w:sz w:val="24"/>
          <w:szCs w:val="24"/>
        </w:rPr>
        <w:t>.2.1.</w:t>
      </w:r>
      <w:r w:rsidR="00394E9C" w:rsidRPr="00394E9C">
        <w:rPr>
          <w:sz w:val="24"/>
          <w:szCs w:val="24"/>
        </w:rPr>
        <w:tab/>
        <w:t xml:space="preserve"> O licitante </w:t>
      </w:r>
      <w:r w:rsidR="003653D3">
        <w:rPr>
          <w:sz w:val="24"/>
          <w:szCs w:val="24"/>
        </w:rPr>
        <w:t xml:space="preserve">não </w:t>
      </w:r>
      <w:r w:rsidR="00394E9C" w:rsidRPr="00394E9C">
        <w:rPr>
          <w:sz w:val="24"/>
          <w:szCs w:val="24"/>
        </w:rPr>
        <w:t>poderá oferecer proposta em quantitativo inferior ao máximo previsto para contratação.</w:t>
      </w:r>
    </w:p>
    <w:p w14:paraId="122C9731" w14:textId="47561661" w:rsidR="00BE57BE" w:rsidRPr="00BB0410" w:rsidRDefault="007C727E" w:rsidP="009C64A0">
      <w:pPr>
        <w:pStyle w:val="Nivel3"/>
        <w:widowControl w:val="0"/>
        <w:numPr>
          <w:ilvl w:val="0"/>
          <w:numId w:val="0"/>
        </w:numPr>
        <w:suppressAutoHyphens/>
        <w:spacing w:before="236" w:after="0" w:line="240" w:lineRule="auto"/>
        <w:rPr>
          <w:sz w:val="24"/>
          <w:szCs w:val="24"/>
        </w:rPr>
      </w:pPr>
      <w:r>
        <w:rPr>
          <w:sz w:val="24"/>
          <w:szCs w:val="24"/>
        </w:rPr>
        <w:t>5</w:t>
      </w:r>
      <w:r w:rsidR="00BE57BE" w:rsidRPr="0085227A">
        <w:rPr>
          <w:sz w:val="24"/>
          <w:szCs w:val="24"/>
        </w:rPr>
        <w:t>.3. Nos valores propostos</w:t>
      </w:r>
      <w:r w:rsidR="00BE57BE"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53B0F8C8" w14:textId="7FDD8130" w:rsidR="00BE57BE" w:rsidRPr="00BB55DA" w:rsidRDefault="007C727E" w:rsidP="009C64A0">
      <w:pPr>
        <w:pStyle w:val="Nivel2"/>
        <w:widowControl w:val="0"/>
        <w:numPr>
          <w:ilvl w:val="0"/>
          <w:numId w:val="0"/>
        </w:numPr>
        <w:suppressAutoHyphens/>
        <w:spacing w:before="236" w:after="0" w:line="240" w:lineRule="auto"/>
        <w:rPr>
          <w:sz w:val="24"/>
          <w:szCs w:val="24"/>
        </w:rPr>
      </w:pPr>
      <w:r>
        <w:rPr>
          <w:sz w:val="24"/>
          <w:szCs w:val="24"/>
        </w:rPr>
        <w:t>5</w:t>
      </w:r>
      <w:r w:rsidR="00BE57BE" w:rsidRPr="00BB55DA">
        <w:rPr>
          <w:sz w:val="24"/>
          <w:szCs w:val="24"/>
        </w:rPr>
        <w:t>.4. Os preços ofertados, tanto na proposta inicial, quanto na etapa de lances, serão de exclusiva responsabilidade do licitante, não lhe assistindo o direito de pleitear qualquer alteração, sob alegação de erro, omissão ou qualquer outro pretexto.</w:t>
      </w:r>
    </w:p>
    <w:p w14:paraId="7D8D4006" w14:textId="77777777" w:rsidR="00351A21" w:rsidRPr="00351A21" w:rsidRDefault="00351A21" w:rsidP="009C64A0">
      <w:pPr>
        <w:autoSpaceDN/>
        <w:spacing w:before="236"/>
        <w:jc w:val="both"/>
        <w:textAlignment w:val="auto"/>
        <w:rPr>
          <w:rFonts w:ascii="Arial" w:eastAsiaTheme="minorEastAsia" w:hAnsi="Arial"/>
          <w:color w:val="000000"/>
          <w:kern w:val="0"/>
          <w:lang w:eastAsia="pt-BR" w:bidi="ar-SA"/>
        </w:rPr>
      </w:pPr>
      <w:bookmarkStart w:id="29" w:name="_Hlk160703992"/>
      <w:r w:rsidRPr="00351A21">
        <w:rPr>
          <w:rFonts w:ascii="Arial" w:eastAsiaTheme="minorEastAsia" w:hAnsi="Arial"/>
          <w:color w:val="000000"/>
          <w:kern w:val="0"/>
          <w:lang w:eastAsia="pt-BR" w:bidi="ar-SA"/>
        </w:rPr>
        <w:t xml:space="preserve">5.5. Se o regime tributário da empresa implicar o recolhimento de tributos em percentuais variáveis, a cotação adequada será a que corresponde à média dos efetivos recolhimentos da empresa nos últimos doze meses. </w:t>
      </w:r>
    </w:p>
    <w:p w14:paraId="2EDE2F4D" w14:textId="77777777" w:rsidR="00351A21" w:rsidRPr="00651B54" w:rsidRDefault="00351A21" w:rsidP="009C64A0">
      <w:pPr>
        <w:autoSpaceDN/>
        <w:spacing w:before="236"/>
        <w:jc w:val="both"/>
        <w:textAlignment w:val="auto"/>
        <w:rPr>
          <w:rFonts w:ascii="Arial" w:eastAsiaTheme="minorEastAsia" w:hAnsi="Arial"/>
          <w:kern w:val="0"/>
          <w:lang w:eastAsia="pt-BR" w:bidi="ar-SA"/>
        </w:rPr>
      </w:pPr>
      <w:r w:rsidRPr="00651B54">
        <w:rPr>
          <w:rFonts w:ascii="Arial" w:eastAsiaTheme="minorEastAsia" w:hAnsi="Arial"/>
          <w:kern w:val="0"/>
          <w:lang w:eastAsia="pt-BR" w:bidi="ar-SA"/>
        </w:rPr>
        <w:lastRenderedPageBreak/>
        <w:t>5.6. Independentemente do percentual de tributo inserido na planilha, no pagamento serão retidos na fonte os percentuais estabelecidos na legislação vigente.</w:t>
      </w:r>
    </w:p>
    <w:p w14:paraId="1CC96009" w14:textId="4EB929F6" w:rsidR="00351A21" w:rsidRPr="00351A21" w:rsidRDefault="00351A21" w:rsidP="009C64A0">
      <w:pPr>
        <w:autoSpaceDN/>
        <w:spacing w:before="236"/>
        <w:jc w:val="both"/>
        <w:textAlignment w:val="auto"/>
        <w:rPr>
          <w:rFonts w:ascii="Arial" w:eastAsiaTheme="minorEastAsia" w:hAnsi="Arial"/>
          <w:kern w:val="0"/>
          <w:lang w:eastAsia="pt-BR" w:bidi="ar-SA"/>
        </w:rPr>
      </w:pPr>
      <w:r w:rsidRPr="00651B54">
        <w:rPr>
          <w:rFonts w:ascii="Arial" w:eastAsiaTheme="minorEastAsia" w:hAnsi="Arial"/>
          <w:kern w:val="0"/>
          <w:lang w:eastAsia="pt-BR" w:bidi="ar-SA"/>
        </w:rPr>
        <w:t xml:space="preserve">5.7. A apresentação das propostas implica obrigatoriedade do cumprimento das disposições nelas contidas, em conformidade com o que dispõe o </w:t>
      </w:r>
      <w:r w:rsidR="00651B54" w:rsidRPr="00651B54">
        <w:rPr>
          <w:rFonts w:ascii="Arial" w:hAnsi="Arial"/>
        </w:rPr>
        <w:t>termo de referência</w:t>
      </w:r>
      <w:r w:rsidRPr="00651B54">
        <w:rPr>
          <w:rFonts w:ascii="Arial" w:eastAsiaTheme="minorEastAsia" w:hAnsi="Arial"/>
          <w:kern w:val="0"/>
          <w:lang w:eastAsia="pt-BR" w:bidi="ar-SA"/>
        </w:rPr>
        <w:t>, assumindo o proponente o compromisso de executar o objeto</w:t>
      </w:r>
      <w:r w:rsidRPr="00351A21">
        <w:rPr>
          <w:rFonts w:ascii="Arial" w:eastAsiaTheme="minorEastAsia" w:hAnsi="Arial"/>
          <w:kern w:val="0"/>
          <w:lang w:eastAsia="pt-BR" w:bidi="ar-SA"/>
        </w:rPr>
        <w:t xml:space="preserve"> licitado nos seus termos, bem como de fornecer os materiais, equipamentos, ferramentas e utensílios necessários, em quantidades e qualidades adequadas à perfeita execução contratual, promovendo, quando requerido, sua substituição:</w:t>
      </w:r>
    </w:p>
    <w:p w14:paraId="7476028C" w14:textId="77777777" w:rsidR="00351A21" w:rsidRPr="00351A21" w:rsidRDefault="00351A21" w:rsidP="00D46411">
      <w:pPr>
        <w:autoSpaceDN/>
        <w:spacing w:before="23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5.7.1. O prazo de validade da proposta não será inferior a </w:t>
      </w:r>
      <w:r w:rsidRPr="00887326">
        <w:rPr>
          <w:rFonts w:ascii="Arial" w:eastAsiaTheme="minorEastAsia" w:hAnsi="Arial"/>
          <w:b/>
          <w:bCs/>
          <w:kern w:val="0"/>
          <w:lang w:eastAsia="pt-BR" w:bidi="ar-SA"/>
        </w:rPr>
        <w:t>60 (sessenta) dias,</w:t>
      </w:r>
      <w:r w:rsidRPr="00351A21">
        <w:rPr>
          <w:rFonts w:ascii="Arial" w:eastAsiaTheme="minorEastAsia" w:hAnsi="Arial"/>
          <w:kern w:val="0"/>
          <w:lang w:eastAsia="pt-BR" w:bidi="ar-SA"/>
        </w:rPr>
        <w:t xml:space="preserve"> a contar da data de sua apresentação;</w:t>
      </w:r>
    </w:p>
    <w:p w14:paraId="6E4CA76C" w14:textId="33B5BB95" w:rsidR="00351A21" w:rsidRPr="006321C5" w:rsidRDefault="00351A21" w:rsidP="00F83857">
      <w:pPr>
        <w:autoSpaceDN/>
        <w:spacing w:before="236" w:line="259" w:lineRule="auto"/>
        <w:jc w:val="both"/>
        <w:textAlignment w:val="auto"/>
        <w:rPr>
          <w:rFonts w:ascii="Arial" w:eastAsiaTheme="minorEastAsia" w:hAnsi="Arial"/>
          <w:kern w:val="0"/>
          <w:lang w:eastAsia="pt-BR" w:bidi="ar-SA"/>
        </w:rPr>
      </w:pPr>
      <w:r w:rsidRPr="006321C5">
        <w:rPr>
          <w:rFonts w:ascii="Arial" w:eastAsiaTheme="minorEastAsia" w:hAnsi="Arial"/>
          <w:kern w:val="0"/>
          <w:lang w:eastAsia="pt-BR" w:bidi="ar-SA"/>
        </w:rPr>
        <w:t>5.7.2. Os licitantes devem respeitar os preços máximos estabelecidos nas normas de regência de contratações públicas, quando participarem de licitações;</w:t>
      </w:r>
    </w:p>
    <w:p w14:paraId="0DBFD01A" w14:textId="77777777" w:rsidR="00351A21" w:rsidRPr="00351A21" w:rsidRDefault="00351A21" w:rsidP="00F83857">
      <w:pPr>
        <w:autoSpaceDN/>
        <w:spacing w:before="236" w:line="259" w:lineRule="auto"/>
        <w:jc w:val="both"/>
        <w:textAlignment w:val="auto"/>
        <w:rPr>
          <w:rFonts w:ascii="Arial" w:eastAsiaTheme="minorEastAsia" w:hAnsi="Arial"/>
          <w:kern w:val="0"/>
          <w:lang w:eastAsia="pt-BR" w:bidi="ar-SA"/>
        </w:rPr>
      </w:pPr>
      <w:r w:rsidRPr="006321C5">
        <w:rPr>
          <w:rFonts w:ascii="Arial" w:eastAsiaTheme="minorEastAsia" w:hAnsi="Arial"/>
          <w:kern w:val="0"/>
          <w:lang w:eastAsia="pt-BR" w:bidi="ar-SA"/>
        </w:rPr>
        <w:t xml:space="preserve">5.7.3. Caso o critério de julgamento seja o de maior desconto, o preço já decorrente da aplicação do desconto ofertado deverá respeitar os preços máximos </w:t>
      </w:r>
      <w:r w:rsidRPr="00351A21">
        <w:rPr>
          <w:rFonts w:ascii="Arial" w:eastAsiaTheme="minorEastAsia" w:hAnsi="Arial"/>
          <w:kern w:val="0"/>
          <w:lang w:eastAsia="pt-BR" w:bidi="ar-SA"/>
        </w:rPr>
        <w:t>previstos.</w:t>
      </w:r>
    </w:p>
    <w:p w14:paraId="129F1E49" w14:textId="77777777" w:rsidR="00351A21" w:rsidRPr="00351A21" w:rsidRDefault="00351A21" w:rsidP="00F83857">
      <w:pPr>
        <w:autoSpaceDN/>
        <w:spacing w:before="236" w:line="259" w:lineRule="auto"/>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5.8. O descumprimento das regras supramencionadas pela Administração por parte dos contratados pode ensejar a responsabilização pelo Tribunal de Contas competente e, após o devido processo legal, gerar as seguintes consequências: assinatura de prazo para a adoção das medidas necessárias ao exato cumprimento da lei, nos termos do </w:t>
      </w:r>
      <w:hyperlink r:id="rId10" w:history="1">
        <w:r w:rsidRPr="00351A21">
          <w:rPr>
            <w:rFonts w:ascii="Arial" w:eastAsiaTheme="minorEastAsia" w:hAnsi="Arial"/>
            <w:kern w:val="0"/>
            <w:lang w:eastAsia="pt-BR" w:bidi="ar-SA"/>
          </w:rPr>
          <w:t>art. 71, inciso IX, da Constituição</w:t>
        </w:r>
      </w:hyperlink>
      <w:r w:rsidRPr="00351A21">
        <w:rPr>
          <w:rFonts w:ascii="Arial" w:eastAsiaTheme="minorEastAsia" w:hAnsi="Arial"/>
          <w:kern w:val="0"/>
          <w:lang w:eastAsia="pt-BR" w:bidi="ar-SA"/>
        </w:rPr>
        <w:t>; ou condenação dos agentes públicos responsáveis e da</w:t>
      </w:r>
      <w:r w:rsidRPr="00351A21">
        <w:rPr>
          <w:rFonts w:ascii="Arial" w:eastAsiaTheme="minorEastAsia" w:hAnsi="Arial"/>
          <w:color w:val="000000"/>
          <w:kern w:val="0"/>
          <w:sz w:val="20"/>
          <w:szCs w:val="20"/>
          <w:lang w:eastAsia="pt-BR" w:bidi="ar-SA"/>
        </w:rPr>
        <w:t xml:space="preserve"> </w:t>
      </w:r>
      <w:r w:rsidRPr="00351A21">
        <w:rPr>
          <w:rFonts w:ascii="Arial" w:eastAsiaTheme="minorEastAsia" w:hAnsi="Arial"/>
          <w:kern w:val="0"/>
          <w:lang w:eastAsia="pt-BR" w:bidi="ar-SA"/>
        </w:rPr>
        <w:t>empresa contratada ao pagamento dos prejuízos ao erário, caso verificada a ocorrência de superfaturamento por sobrepreço na execução do contrato.</w:t>
      </w:r>
    </w:p>
    <w:p w14:paraId="212ED534" w14:textId="010D1485" w:rsidR="00D247C2" w:rsidRPr="0092040D" w:rsidRDefault="007C727E" w:rsidP="00103DBB">
      <w:pPr>
        <w:pStyle w:val="Nivel01"/>
      </w:pPr>
      <w:bookmarkStart w:id="30" w:name="_Toc135469228"/>
      <w:bookmarkEnd w:id="29"/>
      <w:r w:rsidRPr="0092040D">
        <w:t>6</w:t>
      </w:r>
      <w:r w:rsidR="00D247C2" w:rsidRPr="0092040D">
        <w:t>. DA ABERTURA DA SESSÃO, CLASSIFICAÇÃO DAS PROPOSTAS E FORMULAÇÃO DE LANCES</w:t>
      </w:r>
      <w:bookmarkEnd w:id="30"/>
    </w:p>
    <w:p w14:paraId="1CB5DE52" w14:textId="13A74F04" w:rsidR="00D247C2" w:rsidRPr="007573E3" w:rsidRDefault="007C727E" w:rsidP="00AB2E8D">
      <w:pPr>
        <w:pStyle w:val="Nivel2"/>
        <w:widowControl w:val="0"/>
        <w:numPr>
          <w:ilvl w:val="0"/>
          <w:numId w:val="0"/>
        </w:numPr>
        <w:suppressAutoHyphens/>
        <w:spacing w:before="236" w:after="0" w:line="240" w:lineRule="auto"/>
        <w:rPr>
          <w:sz w:val="24"/>
          <w:szCs w:val="24"/>
        </w:rPr>
      </w:pPr>
      <w:bookmarkStart w:id="31" w:name="_Hlk114646655"/>
      <w:r w:rsidRPr="007573E3">
        <w:rPr>
          <w:sz w:val="24"/>
          <w:szCs w:val="24"/>
        </w:rPr>
        <w:t>6</w:t>
      </w:r>
      <w:r w:rsidR="00D247C2" w:rsidRPr="007573E3">
        <w:rPr>
          <w:sz w:val="24"/>
          <w:szCs w:val="24"/>
        </w:rPr>
        <w:t>.1. A abertura da presente licitação dar-se-á automaticamente em sessão pública, por meio de sistema eletrônico, na data, horário e local indicados neste edital.</w:t>
      </w:r>
    </w:p>
    <w:p w14:paraId="0CB96244" w14:textId="4B7070FB" w:rsidR="00D247C2" w:rsidRPr="007573E3" w:rsidRDefault="007C727E" w:rsidP="00AB2E8D">
      <w:pPr>
        <w:pStyle w:val="Nivel2"/>
        <w:widowControl w:val="0"/>
        <w:numPr>
          <w:ilvl w:val="0"/>
          <w:numId w:val="0"/>
        </w:numPr>
        <w:suppressAutoHyphens/>
        <w:spacing w:before="236" w:after="0" w:line="240" w:lineRule="auto"/>
        <w:rPr>
          <w:sz w:val="24"/>
          <w:szCs w:val="24"/>
        </w:rPr>
      </w:pPr>
      <w:r w:rsidRPr="007573E3">
        <w:rPr>
          <w:sz w:val="24"/>
          <w:szCs w:val="24"/>
        </w:rPr>
        <w:t>6</w:t>
      </w:r>
      <w:r w:rsidR="00D247C2" w:rsidRPr="007573E3">
        <w:rPr>
          <w:sz w:val="24"/>
          <w:szCs w:val="24"/>
        </w:rPr>
        <w:t>.2. Os licitantes poderão retirar ou substituir a proposta ou os documentos de habilitação, quando for o caso, anteriormente inseridos no sistema, até a abertura da sessão pública.</w:t>
      </w:r>
    </w:p>
    <w:p w14:paraId="51C57524" w14:textId="46F0EF44" w:rsidR="00D247C2" w:rsidRPr="007573E3" w:rsidRDefault="007C727E" w:rsidP="00AB2E8D">
      <w:pPr>
        <w:pStyle w:val="Nivel2"/>
        <w:widowControl w:val="0"/>
        <w:numPr>
          <w:ilvl w:val="0"/>
          <w:numId w:val="0"/>
        </w:numPr>
        <w:suppressAutoHyphens/>
        <w:spacing w:before="236" w:after="0" w:line="240" w:lineRule="auto"/>
        <w:rPr>
          <w:sz w:val="24"/>
          <w:szCs w:val="24"/>
        </w:rPr>
      </w:pPr>
      <w:bookmarkStart w:id="32" w:name="_Hlk160710308"/>
      <w:r w:rsidRPr="007573E3">
        <w:rPr>
          <w:sz w:val="24"/>
          <w:szCs w:val="24"/>
        </w:rPr>
        <w:t>6</w:t>
      </w:r>
      <w:r w:rsidR="00D247C2" w:rsidRPr="007573E3">
        <w:rPr>
          <w:sz w:val="24"/>
          <w:szCs w:val="24"/>
        </w:rPr>
        <w:t>.3.</w:t>
      </w:r>
      <w:r w:rsidR="00BB55DA" w:rsidRPr="007573E3">
        <w:rPr>
          <w:sz w:val="24"/>
          <w:szCs w:val="24"/>
        </w:rPr>
        <w:t xml:space="preserve"> </w:t>
      </w:r>
      <w:r w:rsidR="00D247C2" w:rsidRPr="007573E3">
        <w:rPr>
          <w:sz w:val="24"/>
          <w:szCs w:val="24"/>
        </w:rPr>
        <w:t>O sistema disponibilizará campo próprio para troca de mensagens entre o pregoeiro e os licitantes.</w:t>
      </w:r>
      <w:bookmarkEnd w:id="32"/>
    </w:p>
    <w:p w14:paraId="6F385BD3" w14:textId="4AB32D33" w:rsidR="00CC141F" w:rsidRPr="007573E3" w:rsidRDefault="007C727E" w:rsidP="00AB2E8D">
      <w:pPr>
        <w:pStyle w:val="Nivel2"/>
        <w:widowControl w:val="0"/>
        <w:numPr>
          <w:ilvl w:val="0"/>
          <w:numId w:val="0"/>
        </w:numPr>
        <w:suppressAutoHyphens/>
        <w:spacing w:before="236" w:after="0" w:line="240" w:lineRule="auto"/>
        <w:rPr>
          <w:color w:val="auto"/>
          <w:sz w:val="24"/>
          <w:szCs w:val="24"/>
        </w:rPr>
      </w:pPr>
      <w:r w:rsidRPr="007573E3">
        <w:rPr>
          <w:sz w:val="24"/>
          <w:szCs w:val="24"/>
        </w:rPr>
        <w:t>6</w:t>
      </w:r>
      <w:r w:rsidR="00CC141F" w:rsidRPr="007573E3">
        <w:rPr>
          <w:sz w:val="24"/>
          <w:szCs w:val="24"/>
        </w:rPr>
        <w:t>.4.</w:t>
      </w:r>
      <w:r w:rsidR="006A3C01" w:rsidRPr="007573E3">
        <w:rPr>
          <w:sz w:val="24"/>
          <w:szCs w:val="24"/>
        </w:rPr>
        <w:t xml:space="preserve"> </w:t>
      </w:r>
      <w:r w:rsidR="00CC141F" w:rsidRPr="007573E3">
        <w:rPr>
          <w:sz w:val="24"/>
          <w:szCs w:val="24"/>
        </w:rPr>
        <w:t xml:space="preserve">Iniciada a etapa competitiva, os licitantes deverão encaminhar lances exclusivamente por meio de sistema eletrônico, sendo imediatamente informados do </w:t>
      </w:r>
      <w:r w:rsidR="00CC141F" w:rsidRPr="007573E3">
        <w:rPr>
          <w:color w:val="auto"/>
          <w:sz w:val="24"/>
          <w:szCs w:val="24"/>
        </w:rPr>
        <w:t xml:space="preserve">seu recebimento e do valor consignado no registro. </w:t>
      </w:r>
    </w:p>
    <w:p w14:paraId="265B90FE" w14:textId="3EC81862" w:rsidR="00E52E8D" w:rsidRPr="0028489C" w:rsidRDefault="00E52E8D" w:rsidP="00E52E8D">
      <w:pPr>
        <w:pStyle w:val="Nivel2"/>
        <w:widowControl w:val="0"/>
        <w:numPr>
          <w:ilvl w:val="0"/>
          <w:numId w:val="0"/>
        </w:numPr>
        <w:suppressAutoHyphens/>
        <w:spacing w:before="236" w:after="0" w:line="240" w:lineRule="auto"/>
        <w:rPr>
          <w:b/>
          <w:bCs/>
          <w:color w:val="auto"/>
          <w:sz w:val="24"/>
          <w:szCs w:val="24"/>
        </w:rPr>
      </w:pPr>
      <w:r w:rsidRPr="0028489C">
        <w:rPr>
          <w:b/>
          <w:bCs/>
          <w:color w:val="auto"/>
          <w:sz w:val="24"/>
          <w:szCs w:val="24"/>
        </w:rPr>
        <w:t>5.5</w:t>
      </w:r>
      <w:r w:rsidRPr="0028489C">
        <w:rPr>
          <w:color w:val="auto"/>
          <w:sz w:val="24"/>
          <w:szCs w:val="24"/>
        </w:rPr>
        <w:t xml:space="preserve">. </w:t>
      </w:r>
      <w:r w:rsidRPr="0028489C">
        <w:rPr>
          <w:b/>
          <w:bCs/>
          <w:color w:val="auto"/>
          <w:sz w:val="24"/>
          <w:szCs w:val="24"/>
        </w:rPr>
        <w:t>O lance deverá ser ofertado pelo valor global d</w:t>
      </w:r>
      <w:r w:rsidR="0028489C" w:rsidRPr="0028489C">
        <w:rPr>
          <w:b/>
          <w:bCs/>
          <w:color w:val="auto"/>
          <w:sz w:val="24"/>
          <w:szCs w:val="24"/>
        </w:rPr>
        <w:t xml:space="preserve">o </w:t>
      </w:r>
      <w:r w:rsidRPr="0028489C">
        <w:rPr>
          <w:b/>
          <w:bCs/>
          <w:color w:val="auto"/>
          <w:sz w:val="24"/>
          <w:szCs w:val="24"/>
        </w:rPr>
        <w:t>lote.</w:t>
      </w:r>
    </w:p>
    <w:p w14:paraId="51AC5468" w14:textId="77777777" w:rsidR="002608F4" w:rsidRPr="003C0835" w:rsidRDefault="007C727E" w:rsidP="00AB2E8D">
      <w:pPr>
        <w:pStyle w:val="Nivel2"/>
        <w:widowControl w:val="0"/>
        <w:numPr>
          <w:ilvl w:val="0"/>
          <w:numId w:val="0"/>
        </w:numPr>
        <w:suppressAutoHyphens/>
        <w:spacing w:before="190" w:after="0" w:line="240" w:lineRule="auto"/>
        <w:rPr>
          <w:sz w:val="24"/>
          <w:szCs w:val="24"/>
        </w:rPr>
      </w:pPr>
      <w:r w:rsidRPr="007573E3">
        <w:rPr>
          <w:color w:val="auto"/>
          <w:sz w:val="24"/>
          <w:szCs w:val="24"/>
        </w:rPr>
        <w:t>6</w:t>
      </w:r>
      <w:r w:rsidR="00CC141F" w:rsidRPr="007573E3">
        <w:rPr>
          <w:color w:val="auto"/>
          <w:sz w:val="24"/>
          <w:szCs w:val="24"/>
        </w:rPr>
        <w:t xml:space="preserve">.6. </w:t>
      </w:r>
      <w:r w:rsidR="002608F4" w:rsidRPr="003C0835">
        <w:rPr>
          <w:color w:val="auto"/>
          <w:sz w:val="24"/>
          <w:szCs w:val="24"/>
        </w:rPr>
        <w:t xml:space="preserve">Os licitantes poderão oferecer lances sucessivos, observando o horário fixado </w:t>
      </w:r>
      <w:r w:rsidR="002608F4" w:rsidRPr="003C0835">
        <w:rPr>
          <w:sz w:val="24"/>
          <w:szCs w:val="24"/>
        </w:rPr>
        <w:t xml:space="preserve">para abertura da sessão e as regras estabelecidas no edital. </w:t>
      </w:r>
    </w:p>
    <w:p w14:paraId="5BA310F2" w14:textId="77777777" w:rsidR="002608F4" w:rsidRDefault="007C727E" w:rsidP="00D46411">
      <w:pPr>
        <w:pStyle w:val="Nivel2"/>
        <w:widowControl w:val="0"/>
        <w:numPr>
          <w:ilvl w:val="0"/>
          <w:numId w:val="0"/>
        </w:numPr>
        <w:suppressAutoHyphens/>
        <w:spacing w:before="236" w:after="0" w:line="240" w:lineRule="auto"/>
        <w:rPr>
          <w:color w:val="auto"/>
          <w:sz w:val="24"/>
          <w:szCs w:val="24"/>
        </w:rPr>
      </w:pPr>
      <w:r w:rsidRPr="002608F4">
        <w:rPr>
          <w:color w:val="auto"/>
          <w:sz w:val="24"/>
          <w:szCs w:val="24"/>
        </w:rPr>
        <w:t>6</w:t>
      </w:r>
      <w:r w:rsidR="00CC141F" w:rsidRPr="002608F4">
        <w:rPr>
          <w:color w:val="auto"/>
          <w:sz w:val="24"/>
          <w:szCs w:val="24"/>
        </w:rPr>
        <w:t xml:space="preserve">.7. </w:t>
      </w:r>
      <w:r w:rsidR="002608F4" w:rsidRPr="002608F4">
        <w:rPr>
          <w:color w:val="auto"/>
          <w:sz w:val="24"/>
          <w:szCs w:val="24"/>
        </w:rPr>
        <w:t>O</w:t>
      </w:r>
      <w:r w:rsidR="002608F4" w:rsidRPr="003C0835">
        <w:rPr>
          <w:color w:val="auto"/>
          <w:sz w:val="24"/>
          <w:szCs w:val="24"/>
        </w:rPr>
        <w:t xml:space="preserve"> licitante somente poderá oferecer lance de </w:t>
      </w:r>
      <w:r w:rsidR="002608F4" w:rsidRPr="003C0835">
        <w:rPr>
          <w:b/>
          <w:bCs/>
          <w:color w:val="auto"/>
          <w:sz w:val="24"/>
          <w:szCs w:val="24"/>
        </w:rPr>
        <w:t>valor inferior</w:t>
      </w:r>
      <w:r w:rsidR="002608F4" w:rsidRPr="003C0835">
        <w:rPr>
          <w:color w:val="auto"/>
          <w:sz w:val="24"/>
          <w:szCs w:val="24"/>
        </w:rPr>
        <w:t xml:space="preserve"> ou percentual de </w:t>
      </w:r>
      <w:r w:rsidR="002608F4" w:rsidRPr="003C0835">
        <w:rPr>
          <w:color w:val="auto"/>
          <w:sz w:val="24"/>
          <w:szCs w:val="24"/>
        </w:rPr>
        <w:lastRenderedPageBreak/>
        <w:t>desconto superior</w:t>
      </w:r>
      <w:r w:rsidR="002608F4">
        <w:rPr>
          <w:color w:val="auto"/>
          <w:sz w:val="24"/>
          <w:szCs w:val="24"/>
        </w:rPr>
        <w:t>, quando for o caso</w:t>
      </w:r>
      <w:r w:rsidR="002608F4" w:rsidRPr="003C0835">
        <w:rPr>
          <w:color w:val="auto"/>
          <w:sz w:val="24"/>
          <w:szCs w:val="24"/>
        </w:rPr>
        <w:t xml:space="preserve"> ao último por ele ofertado e registrado pelo sistema</w:t>
      </w:r>
      <w:r w:rsidR="002608F4">
        <w:rPr>
          <w:color w:val="auto"/>
          <w:sz w:val="24"/>
          <w:szCs w:val="24"/>
        </w:rPr>
        <w:t>.</w:t>
      </w:r>
    </w:p>
    <w:p w14:paraId="26583A15" w14:textId="31AB87EE" w:rsidR="007C2E3E" w:rsidRPr="00DE2DB5" w:rsidRDefault="00916196" w:rsidP="00C32C6A">
      <w:pPr>
        <w:pStyle w:val="Nivel2"/>
        <w:widowControl w:val="0"/>
        <w:numPr>
          <w:ilvl w:val="0"/>
          <w:numId w:val="0"/>
        </w:numPr>
        <w:suppressAutoHyphens/>
        <w:spacing w:before="212" w:after="0" w:line="240" w:lineRule="auto"/>
        <w:rPr>
          <w:b/>
          <w:bCs/>
          <w:color w:val="auto"/>
          <w:sz w:val="24"/>
          <w:szCs w:val="24"/>
        </w:rPr>
      </w:pPr>
      <w:bookmarkStart w:id="33" w:name="_Hlk160710957"/>
      <w:bookmarkStart w:id="34" w:name="_Hlk160711099"/>
      <w:bookmarkEnd w:id="31"/>
      <w:r w:rsidRPr="00DE2DB5">
        <w:rPr>
          <w:color w:val="auto"/>
          <w:sz w:val="24"/>
          <w:szCs w:val="24"/>
        </w:rPr>
        <w:t xml:space="preserve">6.8. O intervalo mínimo de diferença de valores ou percentuais entre os lances, que incidirá tanto em relação aos lances intermediários quanto em relação à proposta que cobrir a melhor oferta </w:t>
      </w:r>
      <w:r w:rsidR="007C2E3E" w:rsidRPr="00DE2DB5">
        <w:rPr>
          <w:b/>
          <w:bCs/>
          <w:color w:val="auto"/>
          <w:sz w:val="24"/>
          <w:szCs w:val="24"/>
        </w:rPr>
        <w:t>incidirá sobre o valor global d</w:t>
      </w:r>
      <w:r w:rsidR="00E41C99" w:rsidRPr="00DE2DB5">
        <w:rPr>
          <w:b/>
          <w:bCs/>
          <w:color w:val="auto"/>
          <w:sz w:val="24"/>
          <w:szCs w:val="24"/>
        </w:rPr>
        <w:t xml:space="preserve">e cada </w:t>
      </w:r>
      <w:r w:rsidR="007C2E3E" w:rsidRPr="00DE2DB5">
        <w:rPr>
          <w:b/>
          <w:bCs/>
          <w:color w:val="auto"/>
          <w:sz w:val="24"/>
          <w:szCs w:val="24"/>
        </w:rPr>
        <w:t>lote e será de</w:t>
      </w:r>
      <w:r w:rsidR="00C32C6A" w:rsidRPr="00DE2DB5">
        <w:rPr>
          <w:b/>
          <w:bCs/>
          <w:color w:val="auto"/>
          <w:sz w:val="24"/>
          <w:szCs w:val="24"/>
        </w:rPr>
        <w:t xml:space="preserve"> </w:t>
      </w:r>
      <w:r w:rsidR="007C2E3E" w:rsidRPr="00DE2DB5">
        <w:rPr>
          <w:b/>
          <w:bCs/>
          <w:color w:val="auto"/>
          <w:sz w:val="24"/>
          <w:szCs w:val="24"/>
        </w:rPr>
        <w:t xml:space="preserve">R$ </w:t>
      </w:r>
      <w:r w:rsidR="007200F1" w:rsidRPr="00DE2DB5">
        <w:rPr>
          <w:b/>
          <w:bCs/>
          <w:color w:val="auto"/>
          <w:sz w:val="24"/>
          <w:szCs w:val="24"/>
        </w:rPr>
        <w:t>2</w:t>
      </w:r>
      <w:r w:rsidR="00E41C99" w:rsidRPr="00DE2DB5">
        <w:rPr>
          <w:b/>
          <w:bCs/>
          <w:color w:val="auto"/>
          <w:sz w:val="24"/>
          <w:szCs w:val="24"/>
        </w:rPr>
        <w:t xml:space="preserve">00,00 </w:t>
      </w:r>
      <w:r w:rsidR="007C2E3E" w:rsidRPr="00DE2DB5">
        <w:rPr>
          <w:b/>
          <w:bCs/>
          <w:color w:val="auto"/>
          <w:sz w:val="24"/>
          <w:szCs w:val="24"/>
        </w:rPr>
        <w:t>(</w:t>
      </w:r>
      <w:r w:rsidR="007200F1" w:rsidRPr="00DE2DB5">
        <w:rPr>
          <w:b/>
          <w:bCs/>
          <w:color w:val="auto"/>
          <w:sz w:val="24"/>
          <w:szCs w:val="24"/>
        </w:rPr>
        <w:t xml:space="preserve">duzentos </w:t>
      </w:r>
      <w:r w:rsidR="000A71B5" w:rsidRPr="00DE2DB5">
        <w:rPr>
          <w:b/>
          <w:bCs/>
          <w:color w:val="auto"/>
          <w:sz w:val="24"/>
          <w:szCs w:val="24"/>
        </w:rPr>
        <w:t>reais</w:t>
      </w:r>
      <w:r w:rsidR="007C2E3E" w:rsidRPr="00DE2DB5">
        <w:rPr>
          <w:b/>
          <w:bCs/>
          <w:color w:val="auto"/>
          <w:sz w:val="24"/>
          <w:szCs w:val="24"/>
        </w:rPr>
        <w:t>)</w:t>
      </w:r>
      <w:r w:rsidR="00E41C99" w:rsidRPr="00DE2DB5">
        <w:rPr>
          <w:b/>
          <w:bCs/>
          <w:color w:val="auto"/>
          <w:sz w:val="24"/>
          <w:szCs w:val="24"/>
        </w:rPr>
        <w:t>.</w:t>
      </w:r>
    </w:p>
    <w:p w14:paraId="3DD39152" w14:textId="698042E1" w:rsidR="00ED58ED" w:rsidRPr="007573E3" w:rsidRDefault="007C727E" w:rsidP="007C2E3E">
      <w:pPr>
        <w:pStyle w:val="Nivel2"/>
        <w:widowControl w:val="0"/>
        <w:numPr>
          <w:ilvl w:val="0"/>
          <w:numId w:val="0"/>
        </w:numPr>
        <w:suppressAutoHyphens/>
        <w:spacing w:before="212" w:after="0" w:line="240" w:lineRule="auto"/>
        <w:rPr>
          <w:sz w:val="24"/>
          <w:szCs w:val="24"/>
        </w:rPr>
      </w:pPr>
      <w:r w:rsidRPr="007573E3">
        <w:rPr>
          <w:sz w:val="24"/>
          <w:szCs w:val="24"/>
        </w:rPr>
        <w:t>6</w:t>
      </w:r>
      <w:r w:rsidR="00A60FAC" w:rsidRPr="007573E3">
        <w:rPr>
          <w:sz w:val="24"/>
          <w:szCs w:val="24"/>
        </w:rPr>
        <w:t>.9. O licitante poderá, uma única vez, excluir seu último lance ofertado, no intervalo de quinze segundos após o registro no sistema, na hipótese de lance inconsistente ou inexequível.</w:t>
      </w:r>
    </w:p>
    <w:bookmarkEnd w:id="33"/>
    <w:p w14:paraId="4CF7EF59" w14:textId="23DB2ADA" w:rsidR="00A60FAC" w:rsidRPr="007573E3" w:rsidRDefault="007C727E" w:rsidP="00AB2E8D">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.10. O procedimento seguirá de acordo com o modo de disputa adotado.</w:t>
      </w:r>
    </w:p>
    <w:p w14:paraId="5EA61082" w14:textId="3A2CC43C" w:rsidR="00A60FAC" w:rsidRPr="007573E3" w:rsidRDefault="007C727E" w:rsidP="00AB2E8D">
      <w:pPr>
        <w:autoSpaceDN/>
        <w:spacing w:before="236"/>
        <w:jc w:val="both"/>
        <w:textAlignment w:val="auto"/>
        <w:rPr>
          <w:rFonts w:ascii="Arial" w:eastAsiaTheme="minorEastAsia" w:hAnsi="Arial"/>
          <w:color w:val="000000"/>
          <w:kern w:val="0"/>
          <w:lang w:eastAsia="pt-BR" w:bidi="ar-SA"/>
        </w:rPr>
      </w:pPr>
      <w:bookmarkStart w:id="35" w:name="_Hlk113697759"/>
      <w:r w:rsidRPr="000B694A">
        <w:rPr>
          <w:rFonts w:ascii="Arial" w:eastAsiaTheme="minorEastAsia" w:hAnsi="Arial"/>
          <w:color w:val="000000"/>
          <w:kern w:val="0"/>
          <w:lang w:eastAsia="pt-BR" w:bidi="ar-SA"/>
        </w:rPr>
        <w:t>6</w:t>
      </w:r>
      <w:r w:rsidR="00A60FAC" w:rsidRPr="000B694A">
        <w:rPr>
          <w:rFonts w:ascii="Arial" w:eastAsiaTheme="minorEastAsia" w:hAnsi="Arial"/>
          <w:color w:val="000000"/>
          <w:kern w:val="0"/>
          <w:lang w:eastAsia="pt-BR" w:bidi="ar-SA"/>
        </w:rPr>
        <w:t>.11.</w:t>
      </w:r>
      <w:r w:rsidR="00A60FAC" w:rsidRPr="007573E3">
        <w:rPr>
          <w:rFonts w:ascii="Arial" w:eastAsiaTheme="minorEastAsia" w:hAnsi="Arial"/>
          <w:color w:val="000000"/>
          <w:kern w:val="0"/>
          <w:lang w:eastAsia="pt-BR" w:bidi="ar-SA"/>
        </w:rPr>
        <w:t xml:space="preserve"> </w:t>
      </w:r>
      <w:r w:rsidR="004F31F9" w:rsidRPr="007573E3">
        <w:rPr>
          <w:rFonts w:ascii="Arial" w:eastAsiaTheme="minorEastAsia" w:hAnsi="Arial"/>
          <w:color w:val="000000"/>
          <w:kern w:val="0"/>
          <w:lang w:eastAsia="pt-BR" w:bidi="ar-SA"/>
        </w:rPr>
        <w:t>Será</w:t>
      </w:r>
      <w:r w:rsidR="00A60FAC" w:rsidRPr="007573E3">
        <w:rPr>
          <w:rFonts w:ascii="Arial" w:eastAsiaTheme="minorEastAsia" w:hAnsi="Arial"/>
          <w:color w:val="000000"/>
          <w:kern w:val="0"/>
          <w:lang w:eastAsia="pt-BR" w:bidi="ar-SA"/>
        </w:rPr>
        <w:t xml:space="preserve"> adotado para o envio de lances o </w:t>
      </w:r>
      <w:r w:rsidR="00A60FAC" w:rsidRPr="00DC60E5">
        <w:rPr>
          <w:rFonts w:ascii="Arial" w:eastAsiaTheme="minorEastAsia" w:hAnsi="Arial"/>
          <w:kern w:val="0"/>
          <w:lang w:eastAsia="pt-BR" w:bidi="ar-SA"/>
        </w:rPr>
        <w:t xml:space="preserve">modo de disputa </w:t>
      </w:r>
      <w:r w:rsidR="00A60FAC" w:rsidRPr="00DC60E5">
        <w:rPr>
          <w:rFonts w:ascii="Arial" w:eastAsiaTheme="minorEastAsia" w:hAnsi="Arial"/>
          <w:b/>
          <w:bCs/>
          <w:kern w:val="0"/>
          <w:lang w:eastAsia="pt-BR" w:bidi="ar-SA"/>
        </w:rPr>
        <w:t>“aberto”,</w:t>
      </w:r>
      <w:r w:rsidR="00A60FAC" w:rsidRPr="00DC60E5">
        <w:rPr>
          <w:rFonts w:ascii="Arial" w:eastAsiaTheme="minorEastAsia" w:hAnsi="Arial"/>
          <w:kern w:val="0"/>
          <w:lang w:eastAsia="pt-BR" w:bidi="ar-SA"/>
        </w:rPr>
        <w:t xml:space="preserve"> os licitantes </w:t>
      </w:r>
      <w:r w:rsidR="00A60FAC" w:rsidRPr="007573E3">
        <w:rPr>
          <w:rFonts w:ascii="Arial" w:eastAsiaTheme="minorEastAsia" w:hAnsi="Arial"/>
          <w:color w:val="000000"/>
          <w:kern w:val="0"/>
          <w:lang w:eastAsia="pt-BR" w:bidi="ar-SA"/>
        </w:rPr>
        <w:t>apresentarão lances públicos e sucessivos, com prorrogações:</w:t>
      </w:r>
    </w:p>
    <w:p w14:paraId="23D429A3" w14:textId="612A19CC" w:rsidR="00A60FAC" w:rsidRPr="007573E3" w:rsidRDefault="007C727E" w:rsidP="00AB2E8D">
      <w:pPr>
        <w:autoSpaceDN/>
        <w:spacing w:before="236"/>
        <w:jc w:val="both"/>
        <w:textAlignment w:val="auto"/>
        <w:rPr>
          <w:rFonts w:ascii="Arial" w:eastAsiaTheme="minorEastAsia" w:hAnsi="Arial"/>
          <w:kern w:val="0"/>
          <w:lang w:eastAsia="pt-BR" w:bidi="ar-SA"/>
        </w:rPr>
      </w:pPr>
      <w:bookmarkStart w:id="36" w:name="_Hlk113697816"/>
      <w:bookmarkStart w:id="37" w:name="_Hlk160711017"/>
      <w:bookmarkEnd w:id="35"/>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.11.1. A etapa de lances da sessão pública terá duração de 10 (dez) minutos e, após isso, será prorrogada automaticamente pelo sistema quando houver lance ofertado nos últimos 2 (dois) minutos do período de duração da sessão pública;</w:t>
      </w:r>
    </w:p>
    <w:p w14:paraId="1D4E26F6" w14:textId="74471A52" w:rsidR="00A60FAC" w:rsidRPr="007573E3" w:rsidRDefault="007C727E" w:rsidP="00AB2E8D">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739A92EF" w:rsidR="00A60FAC" w:rsidRPr="00887326" w:rsidRDefault="007C727E" w:rsidP="00AB2E8D">
      <w:pPr>
        <w:pStyle w:val="Nivel3"/>
        <w:numPr>
          <w:ilvl w:val="0"/>
          <w:numId w:val="0"/>
        </w:numPr>
        <w:spacing w:line="240" w:lineRule="auto"/>
        <w:rPr>
          <w:sz w:val="24"/>
          <w:szCs w:val="24"/>
        </w:rPr>
      </w:pPr>
      <w:r w:rsidRPr="00887326">
        <w:rPr>
          <w:sz w:val="24"/>
          <w:szCs w:val="24"/>
        </w:rPr>
        <w:t>6</w:t>
      </w:r>
      <w:r w:rsidR="00A60FAC" w:rsidRPr="00887326">
        <w:rPr>
          <w:sz w:val="24"/>
          <w:szCs w:val="24"/>
        </w:rPr>
        <w:t xml:space="preserve">.11.3. </w:t>
      </w:r>
      <w:r w:rsidR="00A60FAC" w:rsidRPr="00A1626B">
        <w:rPr>
          <w:sz w:val="24"/>
          <w:szCs w:val="24"/>
        </w:rPr>
        <w:t>Não havendo novos lances na forma estabelecida nos itens anteriores, a sessão pública encerrar-se-á automaticamente, e o sistema ordenará e divulgará os lances conforme a ordem final de classificação</w:t>
      </w:r>
      <w:r w:rsidR="00887326" w:rsidRPr="00A1626B">
        <w:rPr>
          <w:sz w:val="24"/>
          <w:szCs w:val="24"/>
        </w:rPr>
        <w:t>, sem prejuízo da aplicação da margem de preferência e do desempate ficto, conforme disposto neste edital, quando for o caso.</w:t>
      </w:r>
    </w:p>
    <w:p w14:paraId="6879594C" w14:textId="1E8E2789" w:rsidR="00A60FAC" w:rsidRPr="007573E3" w:rsidRDefault="007C727E" w:rsidP="007A04A2">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63BA17" w14:textId="736E35B6" w:rsidR="00A60FAC" w:rsidRPr="006C1365" w:rsidRDefault="007C727E" w:rsidP="00D46411">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 xml:space="preserve">.11.5. Após o reinício previsto no item supra, os licitantes serão convocados para apresentar </w:t>
      </w:r>
      <w:r w:rsidR="00A60FAC" w:rsidRPr="006C1365">
        <w:rPr>
          <w:rFonts w:ascii="Arial" w:eastAsiaTheme="minorEastAsia" w:hAnsi="Arial"/>
          <w:kern w:val="0"/>
          <w:lang w:eastAsia="pt-BR" w:bidi="ar-SA"/>
        </w:rPr>
        <w:t>lances intermediários</w:t>
      </w:r>
      <w:bookmarkStart w:id="38" w:name="_Hlk113631522"/>
      <w:r w:rsidR="00A60FAC" w:rsidRPr="006C1365">
        <w:rPr>
          <w:rFonts w:ascii="Arial" w:eastAsiaTheme="minorEastAsia" w:hAnsi="Arial"/>
          <w:kern w:val="0"/>
          <w:lang w:eastAsia="pt-BR" w:bidi="ar-SA"/>
        </w:rPr>
        <w:t>.</w:t>
      </w:r>
    </w:p>
    <w:p w14:paraId="16E6B30A" w14:textId="7D6AFF16" w:rsidR="00A60FAC" w:rsidRPr="007573E3" w:rsidRDefault="007C727E" w:rsidP="00D46411">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.12. Após o término dos prazos estabelecidos nos subitens anteriores, o sistema ordenará e divulgará os lances segundo a ordem crescente de valores.</w:t>
      </w:r>
    </w:p>
    <w:p w14:paraId="2B6F4054" w14:textId="12C6CBEA" w:rsidR="00A60FAC" w:rsidRPr="007573E3" w:rsidRDefault="007C727E" w:rsidP="00D46411">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 xml:space="preserve">.13. Não serão aceitos dois ou mais lances de mesmo valor, prevalecendo aquele que for recebido e registrado em primeiro lugar. </w:t>
      </w:r>
    </w:p>
    <w:p w14:paraId="6603AB1C" w14:textId="082A2D5F" w:rsidR="00A60FAC" w:rsidRPr="007573E3" w:rsidRDefault="007C727E" w:rsidP="00D46411">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.14. Durante o transcurso da sessão pública, os licitantes serão informados, em tempo real, do valor do menor lance registrado, vedada a identificação do licitante.</w:t>
      </w:r>
    </w:p>
    <w:bookmarkEnd w:id="36"/>
    <w:bookmarkEnd w:id="38"/>
    <w:p w14:paraId="35C82DC9" w14:textId="12BAA45C" w:rsidR="00A60FAC" w:rsidRPr="007573E3" w:rsidRDefault="007C727E" w:rsidP="00F83857">
      <w:pPr>
        <w:autoSpaceDN/>
        <w:spacing w:before="236"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 xml:space="preserve">.15. No caso de desconexão com o pregoeiro, no decorrer da etapa competitiva do </w:t>
      </w:r>
      <w:r w:rsidR="003653D3" w:rsidRPr="007573E3">
        <w:rPr>
          <w:rFonts w:ascii="Arial" w:eastAsiaTheme="minorEastAsia" w:hAnsi="Arial"/>
          <w:kern w:val="0"/>
          <w:lang w:eastAsia="pt-BR" w:bidi="ar-SA"/>
        </w:rPr>
        <w:t>p</w:t>
      </w:r>
      <w:r w:rsidR="00A60FAC" w:rsidRPr="007573E3">
        <w:rPr>
          <w:rFonts w:ascii="Arial" w:eastAsiaTheme="minorEastAsia" w:hAnsi="Arial"/>
          <w:kern w:val="0"/>
          <w:lang w:eastAsia="pt-BR" w:bidi="ar-SA"/>
        </w:rPr>
        <w:t>regão, o sistema eletrônico poderá permanecer acessível aos licitantes para a recepção dos lances.</w:t>
      </w:r>
      <w:bookmarkEnd w:id="37"/>
    </w:p>
    <w:p w14:paraId="5B913EFA" w14:textId="41786F53" w:rsidR="00A60FAC" w:rsidRPr="007573E3" w:rsidRDefault="007C727E" w:rsidP="00F83857">
      <w:pPr>
        <w:autoSpaceDN/>
        <w:spacing w:before="236"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 xml:space="preserve">.16. Quando a desconexão do sistema eletrônico para o pregoeiro persistir por </w:t>
      </w:r>
      <w:r w:rsidR="00A60FAC" w:rsidRPr="007573E3">
        <w:rPr>
          <w:rFonts w:ascii="Arial" w:eastAsiaTheme="minorEastAsia" w:hAnsi="Arial"/>
          <w:kern w:val="0"/>
          <w:lang w:eastAsia="pt-BR" w:bidi="ar-SA"/>
        </w:rPr>
        <w:lastRenderedPageBreak/>
        <w:t>tempo superior a dez minutos, a sessão pública será suspensa e reiniciada somente após decorridas vinte e quatro horas da comunicação do fato pelo Pregoeiro aos participantes.</w:t>
      </w:r>
    </w:p>
    <w:p w14:paraId="6E29D72E" w14:textId="7EE2DA69" w:rsidR="00A60FAC" w:rsidRPr="007573E3" w:rsidRDefault="006A3C01" w:rsidP="00F83857">
      <w:pPr>
        <w:autoSpaceDN/>
        <w:spacing w:before="236"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.17. Caso o licitante não apresente lances, concorrerá com o valor de sua proposta.</w:t>
      </w:r>
    </w:p>
    <w:p w14:paraId="27EF892C" w14:textId="0AD34CDD" w:rsidR="006A3C01" w:rsidRDefault="006A3C01" w:rsidP="00F83857">
      <w:pPr>
        <w:pStyle w:val="Nivel2"/>
        <w:widowControl w:val="0"/>
        <w:numPr>
          <w:ilvl w:val="0"/>
          <w:numId w:val="0"/>
        </w:numPr>
        <w:suppressAutoHyphens/>
        <w:spacing w:before="236" w:after="0" w:line="259" w:lineRule="auto"/>
        <w:rPr>
          <w:rFonts w:eastAsia="Zurich BT"/>
          <w:color w:val="auto"/>
          <w:sz w:val="24"/>
          <w:szCs w:val="24"/>
        </w:rPr>
      </w:pPr>
      <w:bookmarkStart w:id="39" w:name="_Hlk171002199"/>
      <w:r w:rsidRPr="007573E3">
        <w:rPr>
          <w:color w:val="auto"/>
          <w:sz w:val="24"/>
          <w:szCs w:val="24"/>
        </w:rPr>
        <w:t xml:space="preserve">6.18. </w:t>
      </w:r>
      <w:r w:rsidRPr="007573E3">
        <w:rPr>
          <w:rFonts w:eastAsia="Zurich BT"/>
          <w:color w:val="auto"/>
          <w:sz w:val="24"/>
          <w:szCs w:val="24"/>
        </w:rPr>
        <w:t xml:space="preserve">O sistema identificará em coluna própria as microempresas e empresas de pequeno porte </w:t>
      </w:r>
      <w:r w:rsidRPr="007573E3">
        <w:rPr>
          <w:color w:val="auto"/>
          <w:sz w:val="24"/>
          <w:szCs w:val="24"/>
        </w:rPr>
        <w:t>participantes</w:t>
      </w:r>
      <w:r w:rsidRPr="007573E3">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1" w:anchor="art44">
        <w:r w:rsidRPr="007573E3">
          <w:rPr>
            <w:rStyle w:val="Hyperlink"/>
            <w:rFonts w:eastAsia="Zurich BT"/>
            <w:color w:val="auto"/>
            <w:sz w:val="24"/>
            <w:szCs w:val="24"/>
            <w:u w:val="none"/>
          </w:rPr>
          <w:t>arts. 44 e 45 da Lei Complementar nº 123/2006</w:t>
        </w:r>
      </w:hyperlink>
      <w:r w:rsidRPr="007573E3">
        <w:rPr>
          <w:rFonts w:eastAsia="Zurich BT"/>
          <w:color w:val="auto"/>
          <w:sz w:val="24"/>
          <w:szCs w:val="24"/>
        </w:rPr>
        <w:t>:</w:t>
      </w:r>
    </w:p>
    <w:p w14:paraId="35887E90" w14:textId="673627E5" w:rsidR="00DC60E5" w:rsidRPr="00D223BD" w:rsidRDefault="00DC60E5" w:rsidP="00F83857">
      <w:pPr>
        <w:autoSpaceDN/>
        <w:spacing w:before="24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6.18.1. </w:t>
      </w:r>
      <w:r w:rsidRPr="00D223BD">
        <w:rPr>
          <w:rFonts w:ascii="Arial" w:eastAsiaTheme="minorEastAsia" w:hAnsi="Arial"/>
          <w:kern w:val="0"/>
          <w:lang w:eastAsia="pt-BR" w:bidi="ar-SA"/>
        </w:rPr>
        <w:t>Quando houver propostas beneficiadas com as margens de preferência, apenas poderão se valer do critério de desempate previsto nos arts. 44 e 45 da Lei Complementar nº 123/2006, as propostas de microempresas e empresas de pequeno porte que também fizerem jus às margens de preferência;</w:t>
      </w:r>
    </w:p>
    <w:p w14:paraId="25150DE9" w14:textId="2954BAA6" w:rsidR="00DC60E5" w:rsidRPr="00DC60E5" w:rsidRDefault="00DC60E5" w:rsidP="00CA32E5">
      <w:pPr>
        <w:autoSpaceDN/>
        <w:spacing w:before="24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6.18.2. </w:t>
      </w:r>
      <w:r w:rsidRPr="00D223BD">
        <w:rPr>
          <w:rFonts w:ascii="Arial" w:eastAsiaTheme="minorEastAsia" w:hAnsi="Arial"/>
          <w:kern w:val="0"/>
          <w:lang w:eastAsia="pt-BR" w:bidi="ar-SA"/>
        </w:rPr>
        <w:t>O parâmetro para o empate ficto, nesse caso, consistirá no preço ofertado pela fornecedora classificada em primeiro lugar em razão da aplicação da margem de preferência;</w:t>
      </w:r>
    </w:p>
    <w:p w14:paraId="2450A3D7" w14:textId="57F8DC16" w:rsidR="006A3C01" w:rsidRPr="007573E3" w:rsidRDefault="006A3C01" w:rsidP="00F83857">
      <w:pPr>
        <w:pStyle w:val="Nivel3"/>
        <w:widowControl w:val="0"/>
        <w:numPr>
          <w:ilvl w:val="0"/>
          <w:numId w:val="0"/>
        </w:numPr>
        <w:suppressAutoHyphens/>
        <w:spacing w:before="232" w:after="0" w:line="259" w:lineRule="auto"/>
        <w:rPr>
          <w:sz w:val="24"/>
          <w:szCs w:val="24"/>
        </w:rPr>
      </w:pPr>
      <w:r w:rsidRPr="007573E3">
        <w:rPr>
          <w:sz w:val="24"/>
          <w:szCs w:val="24"/>
        </w:rPr>
        <w:t>6.18.</w:t>
      </w:r>
      <w:r w:rsidR="00DC60E5">
        <w:rPr>
          <w:sz w:val="24"/>
          <w:szCs w:val="24"/>
        </w:rPr>
        <w:t>3</w:t>
      </w:r>
      <w:r w:rsidRPr="007573E3">
        <w:rPr>
          <w:sz w:val="24"/>
          <w:szCs w:val="24"/>
        </w:rPr>
        <w:t xml:space="preserve">. Nessas condições, as propostas de </w:t>
      </w:r>
      <w:r w:rsidRPr="007573E3">
        <w:rPr>
          <w:rFonts w:eastAsia="Zurich BT"/>
          <w:sz w:val="24"/>
          <w:szCs w:val="24"/>
        </w:rPr>
        <w:t xml:space="preserve">microempresas e empresas de pequeno porte </w:t>
      </w:r>
      <w:r w:rsidRPr="007573E3">
        <w:rPr>
          <w:sz w:val="24"/>
          <w:szCs w:val="24"/>
        </w:rPr>
        <w:t xml:space="preserve">que se encontrarem na faixa de </w:t>
      </w:r>
      <w:r w:rsidRPr="00DC60E5">
        <w:rPr>
          <w:b/>
          <w:bCs/>
          <w:sz w:val="24"/>
          <w:szCs w:val="24"/>
        </w:rPr>
        <w:t>até 5% (cinco por cento)</w:t>
      </w:r>
      <w:r w:rsidRPr="007573E3">
        <w:rPr>
          <w:sz w:val="24"/>
          <w:szCs w:val="24"/>
        </w:rPr>
        <w:t xml:space="preserve"> acima da melhor proposta ou melhor lance serão consideradas empatadas com a primeira colocada</w:t>
      </w:r>
      <w:r w:rsidR="001B2F52">
        <w:rPr>
          <w:sz w:val="24"/>
          <w:szCs w:val="24"/>
        </w:rPr>
        <w:t>;</w:t>
      </w:r>
    </w:p>
    <w:p w14:paraId="1F58A7E0" w14:textId="551389AF" w:rsidR="00DC60E5" w:rsidRPr="00DC60E5" w:rsidRDefault="006A3C01" w:rsidP="00F83857">
      <w:pPr>
        <w:autoSpaceDN/>
        <w:spacing w:before="240" w:line="259" w:lineRule="auto"/>
        <w:jc w:val="both"/>
        <w:textAlignment w:val="auto"/>
        <w:rPr>
          <w:rFonts w:ascii="Arial" w:eastAsiaTheme="minorEastAsia" w:hAnsi="Arial"/>
          <w:kern w:val="0"/>
          <w:lang w:eastAsia="pt-BR" w:bidi="ar-SA"/>
        </w:rPr>
      </w:pPr>
      <w:r w:rsidRPr="00DC60E5">
        <w:rPr>
          <w:rFonts w:ascii="Arial" w:hAnsi="Arial"/>
        </w:rPr>
        <w:t>6.18.</w:t>
      </w:r>
      <w:r w:rsidR="00DC60E5">
        <w:rPr>
          <w:rFonts w:ascii="Arial" w:hAnsi="Arial"/>
        </w:rPr>
        <w:t>4</w:t>
      </w:r>
      <w:r w:rsidRPr="00DC60E5">
        <w:rPr>
          <w:rFonts w:ascii="Arial" w:hAnsi="Arial"/>
        </w:rPr>
        <w:t xml:space="preserve">. </w:t>
      </w:r>
      <w:r w:rsidR="00DC60E5" w:rsidRPr="00DC60E5">
        <w:rPr>
          <w:rFonts w:ascii="Arial" w:eastAsiaTheme="minorEastAsia" w:hAnsi="Arial"/>
          <w:kern w:val="0"/>
          <w:lang w:eastAsia="pt-BR" w:bidi="ar-SA"/>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490B8BC" w14:textId="1FA3EDD9" w:rsidR="00DC60E5" w:rsidRPr="00D223BD" w:rsidRDefault="006A3C01" w:rsidP="00F83857">
      <w:pPr>
        <w:autoSpaceDN/>
        <w:spacing w:before="240" w:line="259" w:lineRule="auto"/>
        <w:jc w:val="both"/>
        <w:textAlignment w:val="auto"/>
        <w:rPr>
          <w:rFonts w:ascii="Arial" w:eastAsiaTheme="minorEastAsia" w:hAnsi="Arial"/>
          <w:kern w:val="0"/>
          <w:lang w:eastAsia="pt-BR" w:bidi="ar-SA"/>
        </w:rPr>
      </w:pPr>
      <w:r w:rsidRPr="00DC60E5">
        <w:rPr>
          <w:rFonts w:ascii="Arial" w:hAnsi="Arial"/>
        </w:rPr>
        <w:t>6.18.</w:t>
      </w:r>
      <w:r w:rsidR="00DC60E5">
        <w:rPr>
          <w:rFonts w:ascii="Arial" w:hAnsi="Arial"/>
        </w:rPr>
        <w:t>5</w:t>
      </w:r>
      <w:r w:rsidRPr="00DC60E5">
        <w:rPr>
          <w:rFonts w:ascii="Arial" w:hAnsi="Arial"/>
        </w:rPr>
        <w:t xml:space="preserve">. </w:t>
      </w:r>
      <w:r w:rsidR="00DC60E5" w:rsidRPr="00DC60E5">
        <w:rPr>
          <w:rFonts w:ascii="Arial" w:eastAsiaTheme="minorEastAsia" w:hAnsi="Arial"/>
          <w:kern w:val="0"/>
          <w:lang w:eastAsia="pt-BR" w:bidi="ar-SA"/>
        </w:rPr>
        <w:t xml:space="preserve">Caso a microempresa ou a empresa de pequeno porte melhor classificada desista ou não se manifeste no prazo estabelecido, serão convocadas as demais licitantes microempresa e empresa de pequeno porte que se encontrem naquele intervalo de até </w:t>
      </w:r>
      <w:r w:rsidR="00DC60E5" w:rsidRPr="00DC60E5">
        <w:rPr>
          <w:rFonts w:ascii="Arial" w:eastAsiaTheme="minorEastAsia" w:hAnsi="Arial"/>
          <w:b/>
          <w:bCs/>
          <w:kern w:val="0"/>
          <w:lang w:eastAsia="pt-BR" w:bidi="ar-SA"/>
        </w:rPr>
        <w:t>5% (cinco</w:t>
      </w:r>
      <w:r w:rsidR="00DC60E5" w:rsidRPr="00D223BD">
        <w:rPr>
          <w:rFonts w:ascii="Arial" w:eastAsiaTheme="minorEastAsia" w:hAnsi="Arial"/>
          <w:b/>
          <w:bCs/>
          <w:kern w:val="0"/>
          <w:lang w:eastAsia="pt-BR" w:bidi="ar-SA"/>
        </w:rPr>
        <w:t xml:space="preserve"> por cento)</w:t>
      </w:r>
      <w:r w:rsidR="00DC60E5" w:rsidRPr="00D223BD">
        <w:rPr>
          <w:rFonts w:ascii="Arial" w:eastAsiaTheme="minorEastAsia" w:hAnsi="Arial"/>
          <w:kern w:val="0"/>
          <w:lang w:eastAsia="pt-BR" w:bidi="ar-SA"/>
        </w:rPr>
        <w:t>, na ordem de classificação, para o exercício do mesmo direito, no prazo estabelecido no subitem anterior;</w:t>
      </w:r>
    </w:p>
    <w:bookmarkEnd w:id="39"/>
    <w:p w14:paraId="27D6CAFD" w14:textId="29AF6E1F" w:rsidR="00DC60E5" w:rsidRPr="00D223BD" w:rsidRDefault="00DC60E5" w:rsidP="00DC60E5">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6</w:t>
      </w:r>
      <w:r w:rsidRPr="00DC60E5">
        <w:rPr>
          <w:rFonts w:ascii="Arial" w:hAnsi="Arial"/>
        </w:rPr>
        <w:t>.</w:t>
      </w:r>
      <w:r>
        <w:rPr>
          <w:rFonts w:ascii="Arial" w:hAnsi="Arial"/>
        </w:rPr>
        <w:t xml:space="preserve"> </w:t>
      </w:r>
      <w:r w:rsidRPr="00D223BD">
        <w:rPr>
          <w:rFonts w:ascii="Arial" w:eastAsiaTheme="minorEastAsia" w:hAnsi="Arial"/>
          <w:kern w:val="0"/>
          <w:lang w:eastAsia="pt-BR" w:bidi="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36188F" w14:textId="7D28371D" w:rsidR="00DC60E5" w:rsidRPr="00D223BD" w:rsidRDefault="00DC60E5" w:rsidP="00DC60E5">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7</w:t>
      </w:r>
      <w:r w:rsidRPr="00DC60E5">
        <w:rPr>
          <w:rFonts w:ascii="Arial" w:hAnsi="Arial"/>
        </w:rPr>
        <w:t xml:space="preserve">. </w:t>
      </w:r>
      <w:r w:rsidRPr="00D223BD">
        <w:rPr>
          <w:rFonts w:ascii="Arial" w:eastAsiaTheme="minorEastAsia" w:hAnsi="Arial"/>
          <w:kern w:val="0"/>
          <w:lang w:eastAsia="pt-BR" w:bidi="ar-SA"/>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2516734" w14:textId="4DEF2A65" w:rsidR="00A60FAC" w:rsidRPr="00D41535" w:rsidRDefault="006A3C01" w:rsidP="00CC6031">
      <w:pPr>
        <w:autoSpaceDN/>
        <w:spacing w:before="232"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w:t>
      </w:r>
      <w:r w:rsidRPr="007573E3">
        <w:rPr>
          <w:rFonts w:ascii="Arial" w:eastAsiaTheme="minorEastAsia" w:hAnsi="Arial"/>
          <w:kern w:val="0"/>
          <w:lang w:eastAsia="pt-BR" w:bidi="ar-SA"/>
        </w:rPr>
        <w:t>9</w:t>
      </w:r>
      <w:r w:rsidR="00A60FAC" w:rsidRPr="007573E3">
        <w:rPr>
          <w:rFonts w:ascii="Arial" w:eastAsiaTheme="minorEastAsia" w:hAnsi="Arial"/>
          <w:kern w:val="0"/>
          <w:lang w:eastAsia="pt-BR" w:bidi="ar-SA"/>
        </w:rPr>
        <w:t xml:space="preserve">. </w:t>
      </w:r>
      <w:r w:rsidR="00A60FAC" w:rsidRPr="007573E3">
        <w:rPr>
          <w:rFonts w:ascii="Arial" w:eastAsiaTheme="minorEastAsia" w:hAnsi="Arial"/>
          <w:color w:val="000000"/>
          <w:kern w:val="0"/>
          <w:lang w:eastAsia="pt-BR" w:bidi="ar-SA"/>
        </w:rPr>
        <w:t xml:space="preserve">Só poderá haver empate entre propostas iguais (não seguidas de lances), ou entre lances finais da fase fechada do modo de </w:t>
      </w:r>
      <w:r w:rsidR="00A60FAC" w:rsidRPr="00D41535">
        <w:rPr>
          <w:rFonts w:ascii="Arial" w:eastAsiaTheme="minorEastAsia" w:hAnsi="Arial"/>
          <w:kern w:val="0"/>
          <w:lang w:eastAsia="pt-BR" w:bidi="ar-SA"/>
        </w:rPr>
        <w:t>disputa aberto e fechado.</w:t>
      </w:r>
    </w:p>
    <w:p w14:paraId="07F0EDA4" w14:textId="0FAAABB9" w:rsidR="00A60FAC" w:rsidRPr="007573E3" w:rsidRDefault="006A3C01" w:rsidP="00CC6031">
      <w:pPr>
        <w:autoSpaceDN/>
        <w:spacing w:before="232"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lastRenderedPageBreak/>
        <w:t>6</w:t>
      </w:r>
      <w:r w:rsidR="00A60FAC" w:rsidRPr="007573E3">
        <w:rPr>
          <w:rFonts w:ascii="Arial" w:eastAsiaTheme="minorEastAsia" w:hAnsi="Arial"/>
          <w:kern w:val="0"/>
          <w:lang w:eastAsia="pt-BR" w:bidi="ar-SA"/>
        </w:rPr>
        <w:t>.</w:t>
      </w:r>
      <w:r w:rsidR="00AC4FA3">
        <w:rPr>
          <w:rFonts w:ascii="Arial" w:eastAsiaTheme="minorEastAsia" w:hAnsi="Arial"/>
          <w:kern w:val="0"/>
          <w:lang w:eastAsia="pt-BR" w:bidi="ar-SA"/>
        </w:rPr>
        <w:t>20</w:t>
      </w:r>
      <w:r w:rsidR="003653D3" w:rsidRPr="007573E3">
        <w:rPr>
          <w:rFonts w:ascii="Arial" w:eastAsiaTheme="minorEastAsia" w:hAnsi="Arial"/>
          <w:kern w:val="0"/>
          <w:lang w:eastAsia="pt-BR" w:bidi="ar-SA"/>
        </w:rPr>
        <w:t>.</w:t>
      </w:r>
      <w:r w:rsidR="00A60FAC" w:rsidRPr="007573E3">
        <w:rPr>
          <w:rFonts w:ascii="Arial" w:eastAsiaTheme="minorEastAsia" w:hAnsi="Arial"/>
          <w:kern w:val="0"/>
          <w:lang w:eastAsia="pt-BR" w:bidi="ar-SA"/>
        </w:rPr>
        <w:t xml:space="preserve"> Havendo eventual empate entre propostas ou lances, o critério de desempate será aquele previsto no art. 60 da Lei nº 14.133/</w:t>
      </w:r>
      <w:r w:rsidR="002E6C89" w:rsidRPr="007573E3">
        <w:rPr>
          <w:rFonts w:ascii="Arial" w:eastAsiaTheme="minorEastAsia" w:hAnsi="Arial"/>
          <w:kern w:val="0"/>
          <w:lang w:eastAsia="pt-BR" w:bidi="ar-SA"/>
        </w:rPr>
        <w:t>20</w:t>
      </w:r>
      <w:r w:rsidR="00A60FAC" w:rsidRPr="007573E3">
        <w:rPr>
          <w:rFonts w:ascii="Arial" w:eastAsiaTheme="minorEastAsia" w:hAnsi="Arial"/>
          <w:kern w:val="0"/>
          <w:lang w:eastAsia="pt-BR" w:bidi="ar-SA"/>
        </w:rPr>
        <w:t>21, nesta ordem:</w:t>
      </w:r>
    </w:p>
    <w:p w14:paraId="2BC1E78E" w14:textId="0EFB3775" w:rsidR="00C97D72" w:rsidRDefault="006A3C01" w:rsidP="00CC6031">
      <w:pPr>
        <w:autoSpaceDN/>
        <w:spacing w:before="232"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A60FAC" w:rsidRPr="007573E3">
        <w:rPr>
          <w:rFonts w:ascii="Arial" w:eastAsiaTheme="minorEastAsia" w:hAnsi="Arial"/>
          <w:kern w:val="0"/>
          <w:lang w:eastAsia="pt-BR" w:bidi="ar-SA"/>
        </w:rPr>
        <w:t>.1.</w:t>
      </w:r>
      <w:r w:rsidR="003653D3" w:rsidRPr="007573E3">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 Disputa final, hipótese em que os licitantes empatados poderão apresentar nova proposta em ato contínuo à classificação;</w:t>
      </w:r>
    </w:p>
    <w:p w14:paraId="6F15D870" w14:textId="6978C250" w:rsidR="00A60FAC" w:rsidRPr="007573E3" w:rsidRDefault="006A3C01" w:rsidP="00CC6031">
      <w:pPr>
        <w:autoSpaceDN/>
        <w:spacing w:before="240"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.1.2</w:t>
      </w:r>
      <w:r w:rsidR="00A60FAC" w:rsidRPr="007573E3">
        <w:rPr>
          <w:rFonts w:ascii="Arial" w:eastAsiaTheme="minorEastAsia" w:hAnsi="Arial"/>
          <w:kern w:val="0"/>
          <w:lang w:eastAsia="pt-BR" w:bidi="ar-SA"/>
        </w:rPr>
        <w:t xml:space="preserve">. Avaliação do desempenho contratual prévio dos licitantes, para a qual deverão preferencialmente ser utilizados registros cadastrais para efeito de atesto de cumprimento de obrigações previstos nesta Lei; </w:t>
      </w:r>
    </w:p>
    <w:p w14:paraId="341D3248" w14:textId="291B9541"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7143C2"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.1.3</w:t>
      </w:r>
      <w:r w:rsidR="00A60FAC" w:rsidRPr="007573E3">
        <w:rPr>
          <w:rFonts w:ascii="Arial" w:eastAsiaTheme="minorEastAsia" w:hAnsi="Arial"/>
          <w:kern w:val="0"/>
          <w:lang w:eastAsia="pt-BR" w:bidi="ar-SA"/>
        </w:rPr>
        <w:t>. Desenvolvimento pelo licitante de ações de equidade entre homens e mulheres no ambiente de trabalho, conforme regulamento;</w:t>
      </w:r>
    </w:p>
    <w:p w14:paraId="5F1EB5B8" w14:textId="7B6E452C"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7143C2"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.1.4</w:t>
      </w:r>
      <w:r w:rsidR="00A60FAC" w:rsidRPr="007573E3">
        <w:rPr>
          <w:rFonts w:ascii="Arial" w:eastAsiaTheme="minorEastAsia" w:hAnsi="Arial"/>
          <w:kern w:val="0"/>
          <w:lang w:eastAsia="pt-BR" w:bidi="ar-SA"/>
        </w:rPr>
        <w:t>. Desenvolvimento pelo licitante de programa de integridade, conforme orientações dos órgãos de controle</w:t>
      </w:r>
      <w:r w:rsidR="001B2F52">
        <w:rPr>
          <w:rFonts w:ascii="Arial" w:eastAsiaTheme="minorEastAsia" w:hAnsi="Arial"/>
          <w:kern w:val="0"/>
          <w:lang w:eastAsia="pt-BR" w:bidi="ar-SA"/>
        </w:rPr>
        <w:t>;</w:t>
      </w:r>
    </w:p>
    <w:p w14:paraId="382E2B36" w14:textId="260628CE"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.2</w:t>
      </w:r>
      <w:r w:rsidR="00A60FAC" w:rsidRPr="007573E3">
        <w:rPr>
          <w:rFonts w:ascii="Arial" w:eastAsiaTheme="minorEastAsia" w:hAnsi="Arial"/>
          <w:kern w:val="0"/>
          <w:lang w:eastAsia="pt-BR" w:bidi="ar-SA"/>
        </w:rPr>
        <w:t>. Persistindo o empate, será assegurada preferência, sucessivamente, aos bens e serviços produzidos ou prestados por:</w:t>
      </w:r>
    </w:p>
    <w:p w14:paraId="5E3C8883" w14:textId="0BBC0A94"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w:t>
      </w:r>
      <w:r w:rsidR="00DC64D8" w:rsidRPr="007573E3">
        <w:rPr>
          <w:rFonts w:ascii="Arial" w:eastAsiaTheme="minorEastAsia" w:hAnsi="Arial"/>
          <w:kern w:val="0"/>
          <w:lang w:eastAsia="pt-BR" w:bidi="ar-SA"/>
        </w:rPr>
        <w:t>2.1</w:t>
      </w:r>
      <w:r w:rsidR="00A60FAC" w:rsidRPr="007573E3">
        <w:rPr>
          <w:rFonts w:ascii="Arial" w:eastAsiaTheme="minorEastAsia" w:hAnsi="Arial"/>
          <w:kern w:val="0"/>
          <w:lang w:eastAsia="pt-BR" w:bidi="ar-SA"/>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4DF7E2" w14:textId="6B39F06F"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DC64D8" w:rsidRPr="007573E3">
        <w:rPr>
          <w:rFonts w:ascii="Arial" w:eastAsiaTheme="minorEastAsia" w:hAnsi="Arial"/>
          <w:kern w:val="0"/>
          <w:lang w:eastAsia="pt-BR" w:bidi="ar-SA"/>
        </w:rPr>
        <w:t xml:space="preserve">.2.2. </w:t>
      </w:r>
      <w:r w:rsidR="00A60FAC" w:rsidRPr="007573E3">
        <w:rPr>
          <w:rFonts w:ascii="Arial" w:eastAsiaTheme="minorEastAsia" w:hAnsi="Arial"/>
          <w:kern w:val="0"/>
          <w:lang w:eastAsia="pt-BR" w:bidi="ar-SA"/>
        </w:rPr>
        <w:t>Empresas brasileiras;</w:t>
      </w:r>
    </w:p>
    <w:p w14:paraId="712B8153" w14:textId="52BCE2DF" w:rsidR="00A60FAC" w:rsidRPr="007573E3" w:rsidRDefault="006A3C01" w:rsidP="00AD17F9">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DC64D8" w:rsidRPr="007573E3">
        <w:rPr>
          <w:rFonts w:ascii="Arial" w:eastAsiaTheme="minorEastAsia" w:hAnsi="Arial"/>
          <w:kern w:val="0"/>
          <w:lang w:eastAsia="pt-BR" w:bidi="ar-SA"/>
        </w:rPr>
        <w:t>.2.3.</w:t>
      </w:r>
      <w:r w:rsidR="00A60FAC" w:rsidRPr="007573E3">
        <w:rPr>
          <w:rFonts w:ascii="Arial" w:eastAsiaTheme="minorEastAsia" w:hAnsi="Arial"/>
          <w:kern w:val="0"/>
          <w:lang w:eastAsia="pt-BR" w:bidi="ar-SA"/>
        </w:rPr>
        <w:t xml:space="preserve"> Empresas que invistam em pesquisa e no desenvolvimento de tecnologia no País;</w:t>
      </w:r>
    </w:p>
    <w:p w14:paraId="73B1A524" w14:textId="7916E165" w:rsidR="00F30359" w:rsidRPr="00995D99" w:rsidRDefault="006A3C01" w:rsidP="00995D99">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A60FAC" w:rsidRPr="007573E3">
        <w:rPr>
          <w:rFonts w:ascii="Arial" w:eastAsiaTheme="minorEastAsia" w:hAnsi="Arial"/>
          <w:kern w:val="0"/>
          <w:lang w:eastAsia="pt-BR" w:bidi="ar-SA"/>
        </w:rPr>
        <w:t>.</w:t>
      </w:r>
      <w:r w:rsidR="00DC64D8" w:rsidRPr="007573E3">
        <w:rPr>
          <w:rFonts w:ascii="Arial" w:eastAsiaTheme="minorEastAsia" w:hAnsi="Arial"/>
          <w:kern w:val="0"/>
          <w:lang w:eastAsia="pt-BR" w:bidi="ar-SA"/>
        </w:rPr>
        <w:t>2.</w:t>
      </w:r>
      <w:r w:rsidR="00A60FAC" w:rsidRPr="007573E3">
        <w:rPr>
          <w:rFonts w:ascii="Arial" w:eastAsiaTheme="minorEastAsia" w:hAnsi="Arial"/>
          <w:kern w:val="0"/>
          <w:lang w:eastAsia="pt-BR" w:bidi="ar-SA"/>
        </w:rPr>
        <w:t>4. Empresas que comprovem a prática de mitigação, nos termos da Lei nº 12.187</w:t>
      </w:r>
      <w:r w:rsidR="002E6C89" w:rsidRPr="007573E3">
        <w:rPr>
          <w:rFonts w:ascii="Arial" w:eastAsiaTheme="minorEastAsia" w:hAnsi="Arial"/>
          <w:kern w:val="0"/>
          <w:lang w:eastAsia="pt-BR" w:bidi="ar-SA"/>
        </w:rPr>
        <w:t>/</w:t>
      </w:r>
      <w:r w:rsidR="00A60FAC" w:rsidRPr="007573E3">
        <w:rPr>
          <w:rFonts w:ascii="Arial" w:eastAsiaTheme="minorEastAsia" w:hAnsi="Arial"/>
          <w:kern w:val="0"/>
          <w:lang w:eastAsia="pt-BR" w:bidi="ar-SA"/>
        </w:rPr>
        <w:t>2009.</w:t>
      </w:r>
    </w:p>
    <w:p w14:paraId="3525FE41" w14:textId="0119487F" w:rsidR="00F30359" w:rsidRPr="00296606" w:rsidRDefault="00F30359" w:rsidP="00EB29D5">
      <w:pPr>
        <w:pStyle w:val="Nivel2"/>
        <w:numPr>
          <w:ilvl w:val="0"/>
          <w:numId w:val="0"/>
        </w:numPr>
        <w:spacing w:line="259" w:lineRule="auto"/>
        <w:rPr>
          <w:color w:val="auto"/>
          <w:sz w:val="24"/>
          <w:szCs w:val="24"/>
        </w:rPr>
      </w:pPr>
      <w:r w:rsidRPr="00296606">
        <w:rPr>
          <w:color w:val="auto"/>
          <w:sz w:val="24"/>
          <w:szCs w:val="24"/>
        </w:rPr>
        <w:t>6.21. Esgotados todos os demais critérios de desempate previstos em lei, a escolha do licitante vencedor ocorrerá por sorteio, em ato público, para o qual todos os licitantes serão convocados, vedado qualquer outro processo.</w:t>
      </w:r>
    </w:p>
    <w:p w14:paraId="706C2440" w14:textId="7904BB70" w:rsidR="00A60FAC" w:rsidRPr="007573E3" w:rsidRDefault="006A3C01" w:rsidP="00AD17F9">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w:t>
      </w:r>
      <w:r w:rsidR="00B92FDE">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DC64D8" w:rsidRPr="007573E3">
        <w:rPr>
          <w:rFonts w:ascii="Arial" w:eastAsiaTheme="minorEastAsia" w:hAnsi="Arial"/>
          <w:kern w:val="0"/>
          <w:lang w:eastAsia="pt-BR" w:bidi="ar-SA"/>
        </w:rPr>
        <w:t>:</w:t>
      </w:r>
    </w:p>
    <w:p w14:paraId="43DA773B" w14:textId="238A3354" w:rsidR="00A60FAC" w:rsidRPr="007573E3" w:rsidRDefault="006A3C01" w:rsidP="00AD17F9">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1B2F52">
        <w:rPr>
          <w:rFonts w:ascii="Arial" w:eastAsiaTheme="minorEastAsia" w:hAnsi="Arial"/>
          <w:kern w:val="0"/>
          <w:lang w:eastAsia="pt-BR" w:bidi="ar-SA"/>
        </w:rPr>
        <w:t>1</w:t>
      </w:r>
      <w:r w:rsidR="00A60FAC" w:rsidRPr="007573E3">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1CE861" w14:textId="7DA2CC16" w:rsidR="00A60FAC" w:rsidRPr="007573E3" w:rsidRDefault="006A3C01"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.3. A negociação será realizada por meio do sistema, podendo ser acompanhada pelos demais licitantes;</w:t>
      </w:r>
    </w:p>
    <w:p w14:paraId="030B91D5" w14:textId="62ADCF64" w:rsidR="00A60FAC" w:rsidRPr="007573E3" w:rsidRDefault="006A3C01"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.4. O resultado da negociação será divulgado a todos os licitantes e anexado aos autos do processo licitatório;</w:t>
      </w:r>
    </w:p>
    <w:p w14:paraId="16AE91E8" w14:textId="77777777" w:rsidR="00DC60E5" w:rsidRPr="00D223BD" w:rsidRDefault="006A3C01"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.5. </w:t>
      </w:r>
      <w:r w:rsidR="00DC60E5" w:rsidRPr="00D223BD">
        <w:rPr>
          <w:rFonts w:ascii="Arial" w:eastAsiaTheme="minorEastAsia" w:hAnsi="Arial"/>
          <w:kern w:val="0"/>
          <w:lang w:eastAsia="pt-BR" w:bidi="ar-SA"/>
        </w:rPr>
        <w:t xml:space="preserve">O </w:t>
      </w:r>
      <w:r w:rsidR="00DC60E5">
        <w:rPr>
          <w:rFonts w:ascii="Arial" w:eastAsiaTheme="minorEastAsia" w:hAnsi="Arial"/>
          <w:kern w:val="0"/>
          <w:lang w:eastAsia="pt-BR" w:bidi="ar-SA"/>
        </w:rPr>
        <w:t>pregoeiro</w:t>
      </w:r>
      <w:r w:rsidR="00DC60E5" w:rsidRPr="00D223BD">
        <w:rPr>
          <w:rFonts w:ascii="Arial" w:eastAsiaTheme="minorEastAsia" w:hAnsi="Arial"/>
          <w:kern w:val="0"/>
          <w:lang w:eastAsia="pt-BR" w:bidi="ar-SA"/>
        </w:rPr>
        <w:t xml:space="preserve"> solicitará ao licitante mais bem classificado que, no prazo de </w:t>
      </w:r>
      <w:r w:rsidR="00DC60E5" w:rsidRPr="006375D5">
        <w:rPr>
          <w:rFonts w:ascii="Arial" w:eastAsiaTheme="minorEastAsia" w:hAnsi="Arial"/>
          <w:b/>
          <w:bCs/>
          <w:kern w:val="0"/>
          <w:lang w:eastAsia="pt-BR" w:bidi="ar-SA"/>
        </w:rPr>
        <w:t xml:space="preserve">até </w:t>
      </w:r>
      <w:r w:rsidR="00DC60E5" w:rsidRPr="006375D5">
        <w:rPr>
          <w:rFonts w:ascii="Arial" w:eastAsiaTheme="minorEastAsia" w:hAnsi="Arial"/>
          <w:b/>
          <w:bCs/>
          <w:kern w:val="0"/>
          <w:lang w:eastAsia="pt-BR" w:bidi="ar-SA"/>
        </w:rPr>
        <w:lastRenderedPageBreak/>
        <w:t xml:space="preserve">2 (duas) </w:t>
      </w:r>
      <w:r w:rsidR="00DC60E5" w:rsidRPr="0017619A">
        <w:rPr>
          <w:rFonts w:ascii="Arial" w:eastAsiaTheme="minorEastAsia" w:hAnsi="Arial"/>
          <w:b/>
          <w:bCs/>
          <w:kern w:val="0"/>
          <w:lang w:eastAsia="pt-BR" w:bidi="ar-SA"/>
        </w:rPr>
        <w:t>horas,</w:t>
      </w:r>
      <w:r w:rsidR="00DC60E5" w:rsidRPr="00D223BD">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42202CA0" w14:textId="40386D64" w:rsidR="00DC60E5" w:rsidRPr="00D223BD" w:rsidRDefault="00DC60E5"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w:t>
      </w:r>
      <w:r>
        <w:rPr>
          <w:rFonts w:ascii="Arial" w:eastAsiaTheme="minorEastAsia" w:hAnsi="Arial"/>
          <w:kern w:val="0"/>
          <w:lang w:eastAsia="pt-BR" w:bidi="ar-SA"/>
        </w:rPr>
        <w:t>6</w:t>
      </w:r>
      <w:r w:rsidRPr="007573E3">
        <w:rPr>
          <w:rFonts w:ascii="Arial" w:eastAsiaTheme="minorEastAsia" w:hAnsi="Arial"/>
          <w:kern w:val="0"/>
          <w:lang w:eastAsia="pt-BR" w:bidi="ar-SA"/>
        </w:rPr>
        <w:t xml:space="preserve">. </w:t>
      </w:r>
      <w:r w:rsidRPr="00D223BD">
        <w:rPr>
          <w:rFonts w:ascii="Arial" w:eastAsiaTheme="minorEastAsia" w:hAnsi="Arial"/>
          <w:kern w:val="0"/>
          <w:lang w:eastAsia="pt-BR" w:bidi="ar-SA"/>
        </w:rPr>
        <w:t xml:space="preserve">É facultado ao </w:t>
      </w:r>
      <w:r>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prorrogar o prazo estabelecido, a partir de solicitação fundamentada feita no chat pelo licitante, antes de findo o prazo.</w:t>
      </w:r>
    </w:p>
    <w:p w14:paraId="675CCA91" w14:textId="4127310B" w:rsidR="00DC60E5" w:rsidRPr="00E3425E" w:rsidRDefault="00DC60E5" w:rsidP="00DC60E5">
      <w:pPr>
        <w:autoSpaceDN/>
        <w:spacing w:before="246"/>
        <w:jc w:val="both"/>
        <w:textAlignment w:val="auto"/>
        <w:rPr>
          <w:rFonts w:ascii="Arial" w:eastAsiaTheme="minorEastAsia" w:hAnsi="Arial"/>
          <w:iCs/>
          <w:color w:val="000000"/>
          <w:kern w:val="0"/>
          <w:lang w:eastAsia="pt-BR" w:bidi="ar-SA"/>
        </w:rPr>
      </w:pPr>
      <w:r>
        <w:rPr>
          <w:rFonts w:ascii="Arial" w:eastAsiaTheme="minorEastAsia" w:hAnsi="Arial"/>
          <w:kern w:val="0"/>
          <w:lang w:eastAsia="pt-BR" w:bidi="ar-SA"/>
        </w:rPr>
        <w:t xml:space="preserve">6.22. </w:t>
      </w:r>
      <w:r w:rsidRPr="00D223BD">
        <w:rPr>
          <w:rFonts w:ascii="Arial" w:eastAsiaTheme="minorEastAsia" w:hAnsi="Arial"/>
          <w:kern w:val="0"/>
          <w:lang w:eastAsia="pt-BR" w:bidi="ar-SA"/>
        </w:rPr>
        <w:t xml:space="preserve">Após a negociação do preço, o </w:t>
      </w:r>
      <w:r w:rsidRPr="00A061C2">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iniciará a fase de aceitação e julgamento da proposta.</w:t>
      </w:r>
    </w:p>
    <w:p w14:paraId="35E53020" w14:textId="015DE8F7" w:rsidR="00007953" w:rsidRPr="00A22433" w:rsidRDefault="00CE2A2B" w:rsidP="00103DBB">
      <w:pPr>
        <w:pStyle w:val="Nivel01"/>
        <w:rPr>
          <w:color w:val="ED0000"/>
        </w:rPr>
      </w:pPr>
      <w:bookmarkStart w:id="40" w:name="_Hlk172363593"/>
      <w:bookmarkEnd w:id="34"/>
      <w:r w:rsidRPr="00A22433">
        <w:t>7</w:t>
      </w:r>
      <w:r w:rsidR="007372AC" w:rsidRPr="00A22433">
        <w:t>. DA FASE DE JULGAMENTO</w:t>
      </w:r>
      <w:bookmarkStart w:id="41" w:name="_Ref117019424"/>
    </w:p>
    <w:p w14:paraId="17A8FB73" w14:textId="3C030D9A" w:rsidR="00007953" w:rsidRDefault="006274D9" w:rsidP="00B407EC">
      <w:pPr>
        <w:pStyle w:val="Nivel2"/>
        <w:widowControl w:val="0"/>
        <w:numPr>
          <w:ilvl w:val="0"/>
          <w:numId w:val="0"/>
        </w:numPr>
        <w:suppressAutoHyphens/>
        <w:spacing w:before="224" w:after="0" w:line="259" w:lineRule="auto"/>
        <w:rPr>
          <w:color w:val="auto"/>
          <w:sz w:val="24"/>
          <w:szCs w:val="24"/>
        </w:rPr>
      </w:pPr>
      <w:r w:rsidRPr="00B4344E">
        <w:rPr>
          <w:color w:val="auto"/>
          <w:sz w:val="24"/>
          <w:szCs w:val="24"/>
        </w:rPr>
        <w:t>7</w:t>
      </w:r>
      <w:r w:rsidR="00007953" w:rsidRPr="00B4344E">
        <w:rPr>
          <w:color w:val="auto"/>
          <w:sz w:val="24"/>
          <w:szCs w:val="24"/>
        </w:rPr>
        <w:t xml:space="preserve">.1. </w:t>
      </w:r>
      <w:r w:rsidR="00007953">
        <w:rPr>
          <w:color w:val="auto"/>
          <w:sz w:val="24"/>
          <w:szCs w:val="24"/>
        </w:rPr>
        <w:t xml:space="preserve">Encerrada a etapa de negociação, o pregoeiro verificará se o licitante provisoriamente classificado em primeiro lugar atende às condições de participação no certame, conforme previsto no art. 14 da Lei nº 14.133/2021, legislação correlata e </w:t>
      </w:r>
      <w:r w:rsidR="00007953" w:rsidRPr="00926E16">
        <w:rPr>
          <w:color w:val="auto"/>
          <w:sz w:val="24"/>
          <w:szCs w:val="24"/>
        </w:rPr>
        <w:t xml:space="preserve">no </w:t>
      </w:r>
      <w:r w:rsidR="00007953" w:rsidRPr="00926E16">
        <w:rPr>
          <w:b/>
          <w:bCs/>
          <w:color w:val="auto"/>
          <w:sz w:val="24"/>
          <w:szCs w:val="24"/>
        </w:rPr>
        <w:t xml:space="preserve">item </w:t>
      </w:r>
      <w:r w:rsidR="00926E16" w:rsidRPr="00926E16">
        <w:rPr>
          <w:b/>
          <w:bCs/>
          <w:color w:val="auto"/>
          <w:sz w:val="24"/>
          <w:szCs w:val="24"/>
        </w:rPr>
        <w:t>3</w:t>
      </w:r>
      <w:r w:rsidR="00007953" w:rsidRPr="00926E16">
        <w:rPr>
          <w:b/>
          <w:bCs/>
          <w:color w:val="auto"/>
          <w:sz w:val="24"/>
          <w:szCs w:val="24"/>
        </w:rPr>
        <w:t>.6</w:t>
      </w:r>
      <w:r w:rsidR="00007953" w:rsidRPr="00926E16">
        <w:rPr>
          <w:color w:val="auto"/>
          <w:sz w:val="24"/>
          <w:szCs w:val="24"/>
        </w:rPr>
        <w:t xml:space="preserve"> do edital</w:t>
      </w:r>
      <w:r w:rsidR="00007953">
        <w:rPr>
          <w:color w:val="auto"/>
          <w:sz w:val="24"/>
          <w:szCs w:val="24"/>
        </w:rPr>
        <w:t>, especialmente quanto à existência de sanção que impeça a participação no certame ou a futura contratação, mediante a consulta aos seguintes cadastros:</w:t>
      </w:r>
    </w:p>
    <w:p w14:paraId="48C326F2" w14:textId="0F9025FF" w:rsidR="00007953" w:rsidRPr="00CB6B03" w:rsidRDefault="006274D9" w:rsidP="00B407EC">
      <w:pPr>
        <w:pStyle w:val="Nivel2"/>
        <w:widowControl w:val="0"/>
        <w:numPr>
          <w:ilvl w:val="0"/>
          <w:numId w:val="0"/>
        </w:numPr>
        <w:suppressAutoHyphens/>
        <w:spacing w:before="224" w:after="0" w:line="259" w:lineRule="auto"/>
        <w:rPr>
          <w:sz w:val="24"/>
          <w:szCs w:val="24"/>
        </w:rPr>
      </w:pPr>
      <w:r w:rsidRPr="00692F84">
        <w:rPr>
          <w:color w:val="auto"/>
          <w:sz w:val="24"/>
          <w:szCs w:val="24"/>
        </w:rPr>
        <w:t>7</w:t>
      </w:r>
      <w:r w:rsidR="00007953" w:rsidRPr="00692F84">
        <w:rPr>
          <w:color w:val="auto"/>
          <w:sz w:val="24"/>
          <w:szCs w:val="24"/>
        </w:rPr>
        <w:t xml:space="preserve">.1.1. Cadastro </w:t>
      </w:r>
      <w:r w:rsidR="00007953">
        <w:rPr>
          <w:sz w:val="24"/>
          <w:szCs w:val="24"/>
        </w:rPr>
        <w:t>Nacional de Empresas Punidas – CNEP, mantido pela Controladoria-</w:t>
      </w:r>
      <w:r w:rsidR="00007953" w:rsidRPr="00CB6B03">
        <w:rPr>
          <w:sz w:val="24"/>
          <w:szCs w:val="24"/>
        </w:rPr>
        <w:t>Geral da União (https://www.portaltransparencia.gov.br/sancoes/cnep).</w:t>
      </w:r>
    </w:p>
    <w:p w14:paraId="01B9E64A" w14:textId="48126CFE" w:rsidR="00007953" w:rsidRPr="00CB6B03" w:rsidRDefault="006274D9" w:rsidP="00B407EC">
      <w:pPr>
        <w:pStyle w:val="Nivel2"/>
        <w:widowControl w:val="0"/>
        <w:numPr>
          <w:ilvl w:val="0"/>
          <w:numId w:val="0"/>
        </w:numPr>
        <w:suppressAutoHyphens/>
        <w:spacing w:before="224" w:after="0" w:line="259" w:lineRule="auto"/>
        <w:rPr>
          <w:sz w:val="24"/>
          <w:szCs w:val="24"/>
        </w:rPr>
      </w:pPr>
      <w:r>
        <w:rPr>
          <w:sz w:val="24"/>
          <w:szCs w:val="24"/>
        </w:rPr>
        <w:t>7</w:t>
      </w:r>
      <w:r w:rsidR="00007953" w:rsidRPr="00CB6B03">
        <w:rPr>
          <w:sz w:val="24"/>
          <w:szCs w:val="24"/>
        </w:rPr>
        <w:t>.2. A consulta aos cadastros será realizada no nome e no CNPJ da empresa licitante</w:t>
      </w:r>
      <w:r w:rsidR="00007953">
        <w:rPr>
          <w:sz w:val="24"/>
          <w:szCs w:val="24"/>
        </w:rPr>
        <w:t>:</w:t>
      </w:r>
    </w:p>
    <w:p w14:paraId="53C4463A" w14:textId="51EEBC24" w:rsidR="00007953" w:rsidRDefault="006274D9" w:rsidP="00B407EC">
      <w:pPr>
        <w:pStyle w:val="Nivel2"/>
        <w:widowControl w:val="0"/>
        <w:numPr>
          <w:ilvl w:val="0"/>
          <w:numId w:val="0"/>
        </w:numPr>
        <w:suppressAutoHyphens/>
        <w:spacing w:before="224" w:after="0" w:line="259" w:lineRule="auto"/>
        <w:rPr>
          <w:sz w:val="24"/>
          <w:szCs w:val="24"/>
        </w:rPr>
      </w:pPr>
      <w:r>
        <w:rPr>
          <w:sz w:val="24"/>
          <w:szCs w:val="24"/>
        </w:rPr>
        <w:t>7</w:t>
      </w:r>
      <w:r w:rsidR="00007953" w:rsidRPr="00CB6B03">
        <w:rPr>
          <w:sz w:val="24"/>
          <w:szCs w:val="24"/>
        </w:rPr>
        <w:t>.2.</w:t>
      </w:r>
      <w:r w:rsidR="00007953">
        <w:rPr>
          <w:sz w:val="24"/>
          <w:szCs w:val="24"/>
        </w:rPr>
        <w:t>1.</w:t>
      </w:r>
      <w:r w:rsidR="00007953" w:rsidRPr="00CB6B03">
        <w:rPr>
          <w:sz w:val="24"/>
          <w:szCs w:val="24"/>
        </w:rPr>
        <w:t xml:space="preserve"> A consulta no CNEP quanto às sanções previstas na Lei nº 8.429, de1992, também ocorrerá no nome e no CPF do sócio majoritário da empresa licitante, se houver, por força do art. 12 da citada lei.</w:t>
      </w:r>
    </w:p>
    <w:p w14:paraId="2BC6F265" w14:textId="03279E2C" w:rsidR="00007953" w:rsidRDefault="006274D9" w:rsidP="00B407EC">
      <w:pPr>
        <w:pStyle w:val="Nivel2"/>
        <w:widowControl w:val="0"/>
        <w:numPr>
          <w:ilvl w:val="0"/>
          <w:numId w:val="0"/>
        </w:numPr>
        <w:suppressAutoHyphens/>
        <w:spacing w:before="224" w:after="0" w:line="259" w:lineRule="auto"/>
        <w:rPr>
          <w:sz w:val="24"/>
          <w:szCs w:val="24"/>
        </w:rPr>
      </w:pPr>
      <w:r>
        <w:rPr>
          <w:sz w:val="24"/>
          <w:szCs w:val="24"/>
        </w:rPr>
        <w:t>7</w:t>
      </w:r>
      <w:r w:rsidR="00007953">
        <w:rPr>
          <w:sz w:val="24"/>
          <w:szCs w:val="24"/>
        </w:rPr>
        <w:t>.3. Caso conste na Consulta de Situação do licitante a existência de Ocorrências Impeditivas Indiretas, o Pregoeiro diligenciará para verificar se houve fraude por parte das empresas apontadas no Relatório de Ocorrências Impeditivas Indiretas:</w:t>
      </w:r>
    </w:p>
    <w:p w14:paraId="0A4DD693" w14:textId="685D408D" w:rsidR="0000795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Pr>
          <w:sz w:val="24"/>
          <w:szCs w:val="24"/>
        </w:rPr>
        <w:t>.3.1. A tentativa de burla será verificada por meio dos vínculos societários, linhas de fornecimento similares, dentre outros;</w:t>
      </w:r>
    </w:p>
    <w:p w14:paraId="672D7C9F" w14:textId="0D4E4D66" w:rsidR="0000795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Pr>
          <w:sz w:val="24"/>
          <w:szCs w:val="24"/>
        </w:rPr>
        <w:t>.3.2.</w:t>
      </w:r>
      <w:r w:rsidR="00007953">
        <w:rPr>
          <w:sz w:val="24"/>
          <w:szCs w:val="24"/>
        </w:rPr>
        <w:tab/>
        <w:t>O licitante será convocado para manifestação previamente a uma eventual desclassificação;</w:t>
      </w:r>
    </w:p>
    <w:p w14:paraId="5712DAF1" w14:textId="50E1AA40" w:rsidR="00007953" w:rsidRPr="00CB6B0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Pr>
          <w:sz w:val="24"/>
          <w:szCs w:val="24"/>
        </w:rPr>
        <w:t xml:space="preserve">.3.3. Constatada a existência de sanção, o licitante será reputado inabilitado, por </w:t>
      </w:r>
      <w:r w:rsidR="00007953" w:rsidRPr="00CB6B03">
        <w:rPr>
          <w:sz w:val="24"/>
          <w:szCs w:val="24"/>
        </w:rPr>
        <w:t>falta de condição de participação.</w:t>
      </w:r>
      <w:bookmarkStart w:id="42" w:name="_Hlk135317550"/>
    </w:p>
    <w:p w14:paraId="09664112" w14:textId="37AB16AB" w:rsidR="00007953" w:rsidRPr="00CB6B0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sidRPr="00CB6B03">
        <w:rPr>
          <w:sz w:val="24"/>
          <w:szCs w:val="24"/>
        </w:rPr>
        <w:t>.4. Na hipótese de inversão das fases de habilitação e julgamento, caso atendidas as condições de participação, será iniciado o procedimento de habilitação.</w:t>
      </w:r>
      <w:bookmarkEnd w:id="42"/>
    </w:p>
    <w:p w14:paraId="32DB0A22" w14:textId="1ABA00CE" w:rsidR="0000795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sidRPr="00CB2C94">
        <w:rPr>
          <w:sz w:val="24"/>
          <w:szCs w:val="24"/>
        </w:rPr>
        <w:t>.</w:t>
      </w:r>
      <w:r w:rsidR="00007953">
        <w:rPr>
          <w:sz w:val="24"/>
          <w:szCs w:val="24"/>
        </w:rPr>
        <w:t>5</w:t>
      </w:r>
      <w:r w:rsidR="00007953" w:rsidRPr="00CB2C94">
        <w:rPr>
          <w:sz w:val="24"/>
          <w:szCs w:val="24"/>
        </w:rPr>
        <w:t>. Verificadas as condições de participação e de utilização do tratamento</w:t>
      </w:r>
      <w:r w:rsidR="00007953">
        <w:rPr>
          <w:sz w:val="24"/>
          <w:szCs w:val="24"/>
        </w:rPr>
        <w:t xml:space="preserve"> favorecido, o pregoeiro examinará a proposta classificada em primeiro lugar quanto à adequação ao objeto e à compatibilidade do preço em relação ao máximo estipulado para contratação neste edital e em seus anexos.</w:t>
      </w:r>
    </w:p>
    <w:p w14:paraId="7AB1F5C1" w14:textId="55FABF04" w:rsidR="00497047" w:rsidRPr="00497047" w:rsidRDefault="006274D9" w:rsidP="00007953">
      <w:pPr>
        <w:spacing w:before="220"/>
        <w:jc w:val="both"/>
        <w:textAlignment w:val="auto"/>
        <w:rPr>
          <w:rFonts w:ascii="Arial" w:eastAsiaTheme="minorEastAsia" w:hAnsi="Arial"/>
          <w:b/>
          <w:bCs/>
          <w:kern w:val="0"/>
          <w:lang w:eastAsia="pt-BR" w:bidi="ar-SA"/>
        </w:rPr>
      </w:pPr>
      <w:r w:rsidRPr="00497047">
        <w:rPr>
          <w:rFonts w:ascii="Arial" w:eastAsiaTheme="minorEastAsia" w:hAnsi="Arial"/>
          <w:b/>
          <w:bCs/>
          <w:kern w:val="0"/>
          <w:lang w:eastAsia="pt-BR" w:bidi="ar-SA"/>
        </w:rPr>
        <w:t>7</w:t>
      </w:r>
      <w:r w:rsidR="00007953" w:rsidRPr="00497047">
        <w:rPr>
          <w:rFonts w:ascii="Arial" w:eastAsiaTheme="minorEastAsia" w:hAnsi="Arial"/>
          <w:b/>
          <w:bCs/>
          <w:kern w:val="0"/>
          <w:lang w:eastAsia="pt-BR" w:bidi="ar-SA"/>
        </w:rPr>
        <w:t xml:space="preserve">.6. Será desclassificada a proposta vencedora que: </w:t>
      </w:r>
    </w:p>
    <w:p w14:paraId="09995E9F" w14:textId="77777777" w:rsidR="00497047" w:rsidRDefault="00497047" w:rsidP="00497047">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7.6.1. Contiver vícios insanáveis;</w:t>
      </w:r>
    </w:p>
    <w:p w14:paraId="5BCFB973" w14:textId="77777777" w:rsidR="00497047" w:rsidRDefault="00497047" w:rsidP="00497047">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7.6.2. Não obedecer às especificações técnicas contidas no termo de referência/</w:t>
      </w:r>
      <w:r w:rsidRPr="00324360">
        <w:rPr>
          <w:rFonts w:ascii="Arial" w:eastAsiaTheme="minorEastAsia" w:hAnsi="Arial"/>
          <w:color w:val="000000"/>
          <w:kern w:val="0"/>
          <w:lang w:eastAsia="pt-BR" w:bidi="ar-SA"/>
        </w:rPr>
        <w:t xml:space="preserve"> </w:t>
      </w:r>
      <w:r>
        <w:rPr>
          <w:rFonts w:ascii="Arial" w:eastAsiaTheme="minorEastAsia" w:hAnsi="Arial"/>
          <w:color w:val="000000"/>
          <w:kern w:val="0"/>
          <w:lang w:eastAsia="pt-BR" w:bidi="ar-SA"/>
        </w:rPr>
        <w:t>projeto básico;</w:t>
      </w:r>
    </w:p>
    <w:p w14:paraId="4B0A59C0" w14:textId="77777777" w:rsidR="00497047" w:rsidRDefault="00497047" w:rsidP="00497047">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7.6.3. Apresentar preços inexequíveis ou permanecerem acima do preço máximo definido para a contratação;</w:t>
      </w:r>
    </w:p>
    <w:p w14:paraId="672206F2" w14:textId="77777777" w:rsidR="00497047" w:rsidRDefault="00497047" w:rsidP="00497047">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7.6.4. Não tiverem sua exequibilidade demonstrada, quando exigido pela Administração;</w:t>
      </w:r>
    </w:p>
    <w:p w14:paraId="1F7156D8" w14:textId="77777777" w:rsidR="00497047" w:rsidRDefault="00497047" w:rsidP="00497047">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7.6.5. Apresentar desconformidade com quaisquer outras exigências deste edital ou seus anexos, desde que insanável.</w:t>
      </w:r>
    </w:p>
    <w:p w14:paraId="5A1D69A5" w14:textId="77777777" w:rsidR="00497047" w:rsidRPr="00E90A38"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 xml:space="preserve">7.7. No caso de bens e serviços em geral, é indício de inexequibilidade das propostas valores inferiores a </w:t>
      </w:r>
      <w:r w:rsidRPr="006D7C5F">
        <w:rPr>
          <w:rFonts w:ascii="Arial" w:eastAsiaTheme="minorEastAsia" w:hAnsi="Arial"/>
          <w:b/>
          <w:bCs/>
          <w:kern w:val="0"/>
          <w:lang w:eastAsia="pt-BR" w:bidi="ar-SA"/>
        </w:rPr>
        <w:t>50%</w:t>
      </w:r>
      <w:r w:rsidRPr="00E90A38">
        <w:rPr>
          <w:rFonts w:ascii="Arial" w:eastAsiaTheme="minorEastAsia" w:hAnsi="Arial"/>
          <w:kern w:val="0"/>
          <w:lang w:eastAsia="pt-BR" w:bidi="ar-SA"/>
        </w:rPr>
        <w:t xml:space="preserve"> (cinquenta por cento) do valor orçado pela Administração:</w:t>
      </w:r>
    </w:p>
    <w:p w14:paraId="356ABC3A" w14:textId="77777777" w:rsidR="00497047" w:rsidRPr="00E90A38" w:rsidRDefault="00497047" w:rsidP="00497047">
      <w:pPr>
        <w:autoSpaceDN/>
        <w:spacing w:before="160"/>
        <w:jc w:val="both"/>
        <w:textAlignment w:val="auto"/>
        <w:rPr>
          <w:rFonts w:ascii="Arial" w:hAnsi="Arial"/>
        </w:rPr>
      </w:pPr>
      <w:r w:rsidRPr="00E90A38">
        <w:rPr>
          <w:rFonts w:ascii="Arial" w:eastAsiaTheme="minorEastAsia" w:hAnsi="Arial"/>
          <w:kern w:val="0"/>
          <w:lang w:eastAsia="pt-BR" w:bidi="ar-SA"/>
        </w:rPr>
        <w:t xml:space="preserve">7.7.1. </w:t>
      </w:r>
      <w:r w:rsidRPr="00E90A38">
        <w:rPr>
          <w:rFonts w:ascii="Arial" w:hAnsi="Arial"/>
        </w:rPr>
        <w:t>A inexequibilidade, na hipótese de que trata o item anterior, só será considerada após diligência do pregoeiro, que comprove:</w:t>
      </w:r>
    </w:p>
    <w:p w14:paraId="5AC3DC61" w14:textId="77777777" w:rsidR="00497047" w:rsidRPr="00E90A38"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7.7.1.1. Que o custo do licitante ultrapassa o valor da proposta;</w:t>
      </w:r>
    </w:p>
    <w:p w14:paraId="26EA50E1" w14:textId="77777777" w:rsidR="00497047" w:rsidRPr="00E90A38"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7.7.1.2. Inexistirem custos de oportunidade capazes de justificar o vulto da oferta.</w:t>
      </w:r>
    </w:p>
    <w:p w14:paraId="062D80D6" w14:textId="77777777" w:rsidR="00497047"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7.8. Se houver indícios de inexequibilidade da proposta de preço, ou em caso da necessidade de esclarecimentos complementares, poderão ser efetuadas diligências, para que a empresa comprove a exequibilidade da proposta.</w:t>
      </w:r>
    </w:p>
    <w:p w14:paraId="1AB454F5" w14:textId="77777777" w:rsidR="00497047" w:rsidRPr="00C3090C" w:rsidRDefault="00497047" w:rsidP="00497047">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.8.1. Nos regimes de execução por tarefa, empreitada por preço global ou empreitada integral, semi-integrada ou integrada, a caracterização do sobrepreço se dará pela superação do valor global estimado;</w:t>
      </w:r>
    </w:p>
    <w:p w14:paraId="132BEBDC" w14:textId="77777777" w:rsidR="00497047" w:rsidRPr="00C3090C" w:rsidRDefault="00497047" w:rsidP="00497047">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.8.2. No caso de obras e serviços de engenharia, serão consideradas inexequíveis as propostas cujos valores forem inferiores a </w:t>
      </w:r>
      <w:r w:rsidRPr="00C3090C">
        <w:rPr>
          <w:rFonts w:ascii="Arial" w:eastAsiaTheme="minorEastAsia" w:hAnsi="Arial"/>
          <w:b/>
          <w:bCs/>
          <w:kern w:val="0"/>
          <w:lang w:eastAsia="pt-BR" w:bidi="ar-SA"/>
        </w:rPr>
        <w:t>75%</w:t>
      </w:r>
      <w:r w:rsidRPr="00C3090C">
        <w:rPr>
          <w:rFonts w:ascii="Arial" w:eastAsiaTheme="minorEastAsia" w:hAnsi="Arial"/>
          <w:kern w:val="0"/>
          <w:lang w:eastAsia="pt-BR" w:bidi="ar-SA"/>
        </w:rPr>
        <w:t xml:space="preserve"> (setenta e cinco por cento) do valor orçado pela Administração, independentemente do regime de execução.</w:t>
      </w:r>
    </w:p>
    <w:p w14:paraId="17041AE2" w14:textId="77777777" w:rsidR="00497047" w:rsidRPr="00C3090C" w:rsidRDefault="00497047" w:rsidP="00497047">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.8.3. Será exigida garantia adicional do licitante vencedor cuja proposta for inferior a </w:t>
      </w:r>
      <w:r w:rsidRPr="00C3090C">
        <w:rPr>
          <w:rFonts w:ascii="Arial" w:eastAsiaTheme="minorEastAsia" w:hAnsi="Arial"/>
          <w:b/>
          <w:bCs/>
          <w:kern w:val="0"/>
          <w:lang w:eastAsia="pt-BR" w:bidi="ar-SA"/>
        </w:rPr>
        <w:t>85%</w:t>
      </w:r>
      <w:r w:rsidRPr="00C3090C">
        <w:rPr>
          <w:rFonts w:ascii="Arial" w:eastAsiaTheme="minorEastAsia" w:hAnsi="Arial"/>
          <w:kern w:val="0"/>
          <w:lang w:eastAsia="pt-BR" w:bidi="ar-SA"/>
        </w:rPr>
        <w:t xml:space="preserve"> (oitenta e cinco por cento) do valor orçado pela Administração, equivalente à diferença entre este último e o valor da proposta, sem prejuízo das demais garantias exigíveis de acordo com a Lei.</w:t>
      </w:r>
    </w:p>
    <w:p w14:paraId="13882047" w14:textId="77777777" w:rsidR="00497047" w:rsidRDefault="00497047" w:rsidP="00A04A75">
      <w:pPr>
        <w:autoSpaceDN/>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w:t>
      </w:r>
      <w:r>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684B04E7" w14:textId="77777777" w:rsidR="00497047" w:rsidRDefault="00497047" w:rsidP="00A04A75">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7.9.1.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1080C34" w14:textId="77777777" w:rsidR="00497047" w:rsidRDefault="00497047" w:rsidP="00497047">
      <w:pPr>
        <w:spacing w:before="220" w:line="259" w:lineRule="auto"/>
        <w:jc w:val="both"/>
        <w:textAlignment w:val="auto"/>
        <w:rPr>
          <w:rFonts w:ascii="Arial" w:eastAsiaTheme="minorEastAsia" w:hAnsi="Arial"/>
          <w:b/>
          <w:kern w:val="0"/>
          <w:lang w:eastAsia="pt-BR" w:bidi="ar-SA"/>
        </w:rPr>
      </w:pPr>
      <w:r>
        <w:rPr>
          <w:rFonts w:ascii="Arial" w:eastAsiaTheme="minorEastAsia" w:hAnsi="Arial"/>
          <w:kern w:val="0"/>
          <w:lang w:eastAsia="pt-BR" w:bidi="ar-SA"/>
        </w:rPr>
        <w:t>7.10. Erros no preenchimento da planilha não constituem motivo para a desclassificação da proposta. A planilha poderá ser ajustada pelo fornecedor, no prazo indicado pelo sistema, desde que não haja majoração do preço:</w:t>
      </w:r>
    </w:p>
    <w:p w14:paraId="4CC8EB26" w14:textId="6D684EE9" w:rsidR="00497047" w:rsidRDefault="00497047" w:rsidP="00497047">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7.10.1. O ajuste de que trata este dispositivo se limita a sanar erros ou falhas que não alterem a substância das propostas;</w:t>
      </w:r>
    </w:p>
    <w:p w14:paraId="52F1FCDA" w14:textId="77777777" w:rsidR="00497047" w:rsidRDefault="00497047" w:rsidP="00497047">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7.10.2. Considera-se erro no preenchimento da planilha passível de correção a indicação de recolhimento de impostos e contribuições na forma do Simples Nacional, quando não cabível esse regime.</w:t>
      </w:r>
    </w:p>
    <w:p w14:paraId="287E0E30" w14:textId="77777777" w:rsidR="00497047" w:rsidRDefault="00497047" w:rsidP="00497047">
      <w:pPr>
        <w:spacing w:before="220" w:line="259" w:lineRule="auto"/>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t xml:space="preserve">7.11. Para fins de análise da proposta quanto ao cumprimento das especificações </w:t>
      </w:r>
      <w:r>
        <w:rPr>
          <w:rFonts w:ascii="Arial" w:eastAsiaTheme="minorEastAsia" w:hAnsi="Arial"/>
          <w:kern w:val="0"/>
          <w:lang w:eastAsia="pt-BR" w:bidi="ar-SA"/>
        </w:rPr>
        <w:t>do objeto, poderá ser colhida a manifestação escrita do setor requisitante do serviço ou da área especializada no objeto.</w:t>
      </w:r>
    </w:p>
    <w:p w14:paraId="06F31CDC" w14:textId="77777777" w:rsidR="00497047" w:rsidRPr="00DD5EB2" w:rsidRDefault="00497047" w:rsidP="00497047">
      <w:pPr>
        <w:autoSpaceDN/>
        <w:spacing w:before="240"/>
        <w:jc w:val="both"/>
        <w:textAlignment w:val="auto"/>
        <w:rPr>
          <w:rFonts w:ascii="Arial" w:hAnsi="Arial"/>
        </w:rPr>
      </w:pPr>
      <w:r>
        <w:rPr>
          <w:rFonts w:ascii="Arial" w:eastAsiaTheme="minorEastAsia" w:hAnsi="Arial"/>
          <w:kern w:val="0"/>
          <w:lang w:eastAsia="pt-BR" w:bidi="ar-SA"/>
        </w:rPr>
        <w:t>7</w:t>
      </w:r>
      <w:r w:rsidRPr="00707B87">
        <w:rPr>
          <w:rFonts w:ascii="Arial" w:eastAsiaTheme="minorEastAsia" w:hAnsi="Arial"/>
          <w:kern w:val="0"/>
          <w:lang w:eastAsia="pt-BR" w:bidi="ar-SA"/>
        </w:rPr>
        <w:t>.1</w:t>
      </w:r>
      <w:r>
        <w:rPr>
          <w:rFonts w:ascii="Arial" w:eastAsiaTheme="minorEastAsia" w:hAnsi="Arial"/>
          <w:kern w:val="0"/>
          <w:lang w:eastAsia="pt-BR" w:bidi="ar-SA"/>
        </w:rPr>
        <w:t>2</w:t>
      </w:r>
      <w:r w:rsidRPr="00707B87">
        <w:rPr>
          <w:rFonts w:ascii="Arial" w:eastAsiaTheme="minorEastAsia" w:hAnsi="Arial"/>
          <w:kern w:val="0"/>
          <w:lang w:eastAsia="pt-BR" w:bidi="ar-SA"/>
        </w:rPr>
        <w:t xml:space="preserve">. </w:t>
      </w:r>
      <w:r w:rsidRPr="00707B87">
        <w:rPr>
          <w:rFonts w:ascii="Arial" w:hAnsi="Arial"/>
        </w:rPr>
        <w:t xml:space="preserve">Caso o termo </w:t>
      </w:r>
      <w:r w:rsidRPr="004E7D50">
        <w:rPr>
          <w:rFonts w:ascii="Arial" w:hAnsi="Arial"/>
        </w:rPr>
        <w:t xml:space="preserve">de referência exija a apresentação de amostra, o </w:t>
      </w:r>
      <w:r w:rsidRPr="00707B87">
        <w:rPr>
          <w:rFonts w:ascii="Arial" w:hAnsi="Arial"/>
        </w:rPr>
        <w:t>licitante classificado em primeiro lugar deverá apresentá-la, conforme disciplinado naquele, sob pena de não aceitação da proposta</w:t>
      </w:r>
      <w:r>
        <w:rPr>
          <w:rFonts w:ascii="Arial" w:hAnsi="Arial"/>
        </w:rPr>
        <w:t>:</w:t>
      </w:r>
    </w:p>
    <w:p w14:paraId="678CDC4A" w14:textId="20BCE034" w:rsidR="00ED6F1B" w:rsidRPr="009379EE" w:rsidRDefault="00ED6F1B" w:rsidP="00497047">
      <w:pPr>
        <w:pStyle w:val="Nivel2"/>
        <w:widowControl w:val="0"/>
        <w:numPr>
          <w:ilvl w:val="0"/>
          <w:numId w:val="0"/>
        </w:numPr>
        <w:suppressAutoHyphens/>
        <w:spacing w:before="240" w:after="0" w:line="240" w:lineRule="auto"/>
        <w:rPr>
          <w:b/>
          <w:bCs/>
          <w:color w:val="auto"/>
          <w:sz w:val="28"/>
          <w:szCs w:val="28"/>
        </w:rPr>
      </w:pPr>
      <w:r w:rsidRPr="009379EE">
        <w:rPr>
          <w:b/>
          <w:bCs/>
          <w:color w:val="auto"/>
          <w:sz w:val="24"/>
          <w:szCs w:val="24"/>
        </w:rPr>
        <w:t>7.12.1.</w:t>
      </w:r>
      <w:r w:rsidRPr="009379EE">
        <w:rPr>
          <w:color w:val="auto"/>
        </w:rPr>
        <w:t xml:space="preserve"> </w:t>
      </w:r>
      <w:r w:rsidRPr="009379EE">
        <w:rPr>
          <w:b/>
          <w:bCs/>
          <w:color w:val="auto"/>
          <w:sz w:val="24"/>
          <w:szCs w:val="24"/>
        </w:rPr>
        <w:t>Amostra</w:t>
      </w:r>
      <w:r w:rsidR="001A74C9" w:rsidRPr="009379EE">
        <w:rPr>
          <w:b/>
          <w:bCs/>
          <w:color w:val="auto"/>
          <w:sz w:val="24"/>
          <w:szCs w:val="24"/>
        </w:rPr>
        <w:t>s</w:t>
      </w:r>
      <w:r w:rsidRPr="009379EE">
        <w:rPr>
          <w:b/>
          <w:color w:val="auto"/>
          <w:sz w:val="24"/>
          <w:szCs w:val="24"/>
        </w:rPr>
        <w:t>.</w:t>
      </w:r>
      <w:r w:rsidRPr="009379EE">
        <w:rPr>
          <w:color w:val="auto"/>
          <w:sz w:val="24"/>
          <w:szCs w:val="24"/>
        </w:rPr>
        <w:t xml:space="preserve"> Antes da apreciação dos documentos de habilitação, o Pregoeiro suspenderá a sessão pública para que o licitante detentor da melhor oferta de cada </w:t>
      </w:r>
      <w:r w:rsidR="00B12BFF" w:rsidRPr="009379EE">
        <w:rPr>
          <w:color w:val="auto"/>
          <w:sz w:val="24"/>
          <w:szCs w:val="24"/>
        </w:rPr>
        <w:t xml:space="preserve">lote </w:t>
      </w:r>
      <w:r w:rsidRPr="009379EE">
        <w:rPr>
          <w:color w:val="auto"/>
          <w:sz w:val="24"/>
          <w:szCs w:val="24"/>
        </w:rPr>
        <w:t xml:space="preserve">apresente </w:t>
      </w:r>
      <w:r w:rsidRPr="009379EE">
        <w:rPr>
          <w:snapToGrid w:val="0"/>
          <w:color w:val="auto"/>
          <w:sz w:val="24"/>
          <w:szCs w:val="24"/>
        </w:rPr>
        <w:t>amostras</w:t>
      </w:r>
      <w:r w:rsidR="00B12BFF" w:rsidRPr="009379EE">
        <w:rPr>
          <w:snapToGrid w:val="0"/>
          <w:color w:val="auto"/>
          <w:sz w:val="24"/>
          <w:szCs w:val="24"/>
        </w:rPr>
        <w:t xml:space="preserve"> </w:t>
      </w:r>
      <w:r w:rsidRPr="009379EE">
        <w:rPr>
          <w:snapToGrid w:val="0"/>
          <w:color w:val="auto"/>
          <w:sz w:val="24"/>
          <w:szCs w:val="24"/>
        </w:rPr>
        <w:t xml:space="preserve">dos </w:t>
      </w:r>
      <w:r w:rsidR="00B12BFF" w:rsidRPr="009379EE">
        <w:rPr>
          <w:snapToGrid w:val="0"/>
          <w:color w:val="auto"/>
          <w:sz w:val="24"/>
          <w:szCs w:val="24"/>
        </w:rPr>
        <w:t>lotes</w:t>
      </w:r>
      <w:r w:rsidRPr="009379EE">
        <w:rPr>
          <w:snapToGrid w:val="0"/>
          <w:color w:val="auto"/>
          <w:sz w:val="24"/>
          <w:szCs w:val="24"/>
        </w:rPr>
        <w:t>, conforme termo de referência, a qual deverá ser encaminhada à</w:t>
      </w:r>
      <w:r w:rsidRPr="009379EE">
        <w:rPr>
          <w:b/>
          <w:snapToGrid w:val="0"/>
          <w:color w:val="auto"/>
          <w:sz w:val="24"/>
          <w:szCs w:val="24"/>
        </w:rPr>
        <w:t xml:space="preserve"> </w:t>
      </w:r>
      <w:r w:rsidRPr="009379EE">
        <w:rPr>
          <w:color w:val="auto"/>
          <w:sz w:val="24"/>
          <w:szCs w:val="24"/>
        </w:rPr>
        <w:t>Secretaria Municipal de Educação, Rua Washington Luiz, n° 1040, Bairro: Centro, CEP: 14170-610. Horário: 9h às 11h e das 14h às 16h</w:t>
      </w:r>
      <w:r w:rsidRPr="009379EE">
        <w:rPr>
          <w:b/>
          <w:bCs/>
          <w:color w:val="auto"/>
          <w:sz w:val="24"/>
          <w:szCs w:val="24"/>
        </w:rPr>
        <w:t>, no prazo de até 03 (três) dias úteis.</w:t>
      </w:r>
      <w:r w:rsidRPr="009379EE">
        <w:rPr>
          <w:rFonts w:eastAsia="Lucida Sans Unicode"/>
          <w:bCs/>
          <w:color w:val="auto"/>
          <w:kern w:val="3"/>
          <w:sz w:val="24"/>
          <w:szCs w:val="24"/>
        </w:rPr>
        <w:t xml:space="preserve"> A despesa decorrente desta entrega será de responsabilidade da empresa, que deverá entregar a amostra junto com a identificação completa da empresa, licitação e </w:t>
      </w:r>
      <w:r w:rsidR="00B12BFF" w:rsidRPr="009379EE">
        <w:rPr>
          <w:rFonts w:eastAsia="Lucida Sans Unicode"/>
          <w:bCs/>
          <w:color w:val="auto"/>
          <w:kern w:val="3"/>
          <w:sz w:val="24"/>
          <w:szCs w:val="24"/>
        </w:rPr>
        <w:t>lote</w:t>
      </w:r>
      <w:r w:rsidRPr="009379EE">
        <w:rPr>
          <w:bCs/>
          <w:color w:val="auto"/>
          <w:sz w:val="24"/>
          <w:szCs w:val="24"/>
        </w:rPr>
        <w:t xml:space="preserve">, </w:t>
      </w:r>
      <w:r w:rsidRPr="009379EE">
        <w:rPr>
          <w:b/>
          <w:color w:val="auto"/>
          <w:sz w:val="24"/>
          <w:szCs w:val="24"/>
        </w:rPr>
        <w:t xml:space="preserve">CONFORME AS CONDIÇÕES ESTABELECIDAS NO TERMO DE REFERÊNCIA. </w:t>
      </w:r>
    </w:p>
    <w:p w14:paraId="7259C18A" w14:textId="33461DFF" w:rsidR="00ED6F1B" w:rsidRPr="009379EE" w:rsidRDefault="00ED6F1B" w:rsidP="00497047">
      <w:pPr>
        <w:autoSpaceDE w:val="0"/>
        <w:adjustRightInd w:val="0"/>
        <w:spacing w:before="240"/>
        <w:jc w:val="both"/>
        <w:rPr>
          <w:rFonts w:ascii="Arial" w:hAnsi="Arial"/>
        </w:rPr>
      </w:pPr>
      <w:r w:rsidRPr="009379EE">
        <w:rPr>
          <w:rFonts w:ascii="Arial" w:eastAsiaTheme="minorEastAsia" w:hAnsi="Arial"/>
          <w:b/>
          <w:bCs/>
          <w:kern w:val="0"/>
          <w:lang w:eastAsia="pt-BR" w:bidi="ar-SA"/>
        </w:rPr>
        <w:t>7.12.2.</w:t>
      </w:r>
      <w:r w:rsidRPr="009379EE">
        <w:rPr>
          <w:rFonts w:ascii="Arial" w:eastAsiaTheme="minorEastAsia" w:hAnsi="Arial"/>
          <w:kern w:val="0"/>
          <w:lang w:eastAsia="pt-BR" w:bidi="ar-SA"/>
        </w:rPr>
        <w:t xml:space="preserve"> </w:t>
      </w:r>
      <w:r w:rsidRPr="009379EE">
        <w:rPr>
          <w:rFonts w:ascii="Arial" w:hAnsi="Arial"/>
          <w:b/>
          <w:bCs/>
        </w:rPr>
        <w:t xml:space="preserve">No caso de apresentação de produtos com as marcas referenciadas, a empresa classificada(s) provisoriamente em primeiro lugar fica dispensada da apresentação da amostra. </w:t>
      </w:r>
    </w:p>
    <w:p w14:paraId="7862AF16" w14:textId="75039BEC" w:rsidR="00ED6F1B" w:rsidRPr="009379EE" w:rsidRDefault="00ED6F1B" w:rsidP="00497047">
      <w:pPr>
        <w:autoSpaceDE w:val="0"/>
        <w:adjustRightInd w:val="0"/>
        <w:spacing w:before="240"/>
        <w:jc w:val="both"/>
        <w:rPr>
          <w:rFonts w:ascii="Arial" w:hAnsi="Arial"/>
        </w:rPr>
      </w:pPr>
      <w:r w:rsidRPr="009379EE">
        <w:rPr>
          <w:rFonts w:ascii="Arial" w:eastAsiaTheme="minorEastAsia" w:hAnsi="Arial"/>
          <w:kern w:val="0"/>
          <w:lang w:eastAsia="pt-BR" w:bidi="ar-SA"/>
        </w:rPr>
        <w:t xml:space="preserve">7.13. </w:t>
      </w:r>
      <w:r w:rsidRPr="009379EE">
        <w:rPr>
          <w:rFonts w:ascii="Arial" w:hAnsi="Arial"/>
        </w:rPr>
        <w:t>Os resultados das avaliações serão divulgados por meio de mensagem no sistema.</w:t>
      </w:r>
    </w:p>
    <w:p w14:paraId="7CE3C4D1" w14:textId="5BC3DBC6" w:rsidR="00ED6F1B" w:rsidRPr="009379EE" w:rsidRDefault="00ED6F1B" w:rsidP="00497047">
      <w:pPr>
        <w:autoSpaceDN/>
        <w:spacing w:before="240"/>
        <w:jc w:val="both"/>
        <w:textAlignment w:val="auto"/>
        <w:rPr>
          <w:rFonts w:ascii="Arial" w:eastAsiaTheme="minorEastAsia" w:hAnsi="Arial"/>
          <w:kern w:val="0"/>
          <w:lang w:eastAsia="pt-BR" w:bidi="ar-SA"/>
        </w:rPr>
      </w:pPr>
      <w:r w:rsidRPr="009379EE">
        <w:rPr>
          <w:rFonts w:ascii="Arial" w:eastAsiaTheme="minorEastAsia" w:hAnsi="Arial"/>
          <w:kern w:val="0"/>
          <w:lang w:eastAsia="pt-BR" w:bidi="ar-SA"/>
        </w:rPr>
        <w:t xml:space="preserve">7.14. </w:t>
      </w:r>
      <w:r w:rsidRPr="009379EE">
        <w:rPr>
          <w:rFonts w:ascii="Arial" w:hAnsi="Arial"/>
        </w:rPr>
        <w:t>No caso de não haver entrega da amostra ou ocorrer atraso na entrega, sem justificativa aceita pelo pregoeiro ou havendo entrega de amostra</w:t>
      </w:r>
      <w:r w:rsidR="00704C61" w:rsidRPr="009379EE">
        <w:rPr>
          <w:rFonts w:ascii="Arial" w:hAnsi="Arial"/>
        </w:rPr>
        <w:t xml:space="preserve"> </w:t>
      </w:r>
      <w:r w:rsidRPr="009379EE">
        <w:rPr>
          <w:rFonts w:ascii="Arial" w:hAnsi="Arial"/>
        </w:rPr>
        <w:t>fora das especificações previstas neste edital, a proposta do licitante será recusada.</w:t>
      </w:r>
    </w:p>
    <w:p w14:paraId="52507032" w14:textId="1EF1B544" w:rsidR="00ED6F1B" w:rsidRPr="009379EE" w:rsidRDefault="00ED6F1B" w:rsidP="00497047">
      <w:pPr>
        <w:spacing w:before="240"/>
        <w:jc w:val="both"/>
        <w:textAlignment w:val="auto"/>
        <w:rPr>
          <w:rFonts w:ascii="Arial" w:eastAsiaTheme="minorEastAsia" w:hAnsi="Arial"/>
          <w:kern w:val="0"/>
          <w:lang w:eastAsia="pt-BR" w:bidi="ar-SA"/>
        </w:rPr>
      </w:pPr>
      <w:r w:rsidRPr="009379EE">
        <w:rPr>
          <w:rFonts w:ascii="Arial" w:eastAsiaTheme="minorEastAsia" w:hAnsi="Arial"/>
          <w:kern w:val="0"/>
          <w:lang w:eastAsia="pt-BR" w:bidi="ar-SA"/>
        </w:rPr>
        <w:t xml:space="preserve">7.15. </w:t>
      </w:r>
      <w:r w:rsidRPr="009379EE">
        <w:rPr>
          <w:rFonts w:ascii="Arial" w:hAnsi="Arial"/>
        </w:rPr>
        <w:t>Se a(s) amostra(s)</w:t>
      </w:r>
      <w:r w:rsidR="00704C61" w:rsidRPr="009379EE">
        <w:rPr>
          <w:rFonts w:ascii="Arial" w:hAnsi="Arial"/>
        </w:rPr>
        <w:t xml:space="preserve"> </w:t>
      </w:r>
      <w:r w:rsidRPr="009379EE">
        <w:rPr>
          <w:rFonts w:ascii="Arial" w:hAnsi="Arial"/>
        </w:rPr>
        <w:t>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8B90617" w14:textId="142EAAB8" w:rsidR="007372AC" w:rsidRPr="004A7C18" w:rsidRDefault="00616646" w:rsidP="00103DBB">
      <w:pPr>
        <w:pStyle w:val="Nivel01"/>
      </w:pPr>
      <w:bookmarkStart w:id="43" w:name="_Toc135469230"/>
      <w:bookmarkEnd w:id="40"/>
      <w:bookmarkEnd w:id="41"/>
      <w:r w:rsidRPr="004A7C18">
        <w:t>8</w:t>
      </w:r>
      <w:r w:rsidR="007372AC" w:rsidRPr="004A7C18">
        <w:t>. DA FASE DE HABILITAÇÃO</w:t>
      </w:r>
      <w:bookmarkEnd w:id="43"/>
    </w:p>
    <w:p w14:paraId="4E30EB61" w14:textId="1E8567EF" w:rsidR="00007953" w:rsidRDefault="00C3251A" w:rsidP="00007953">
      <w:pPr>
        <w:pStyle w:val="Nivel2"/>
        <w:widowControl w:val="0"/>
        <w:numPr>
          <w:ilvl w:val="0"/>
          <w:numId w:val="0"/>
        </w:numPr>
        <w:suppressAutoHyphens/>
        <w:spacing w:before="220" w:after="0" w:line="240" w:lineRule="auto"/>
        <w:rPr>
          <w:rStyle w:val="InternetLink0"/>
          <w:color w:val="auto"/>
          <w:sz w:val="24"/>
          <w:szCs w:val="24"/>
        </w:rPr>
      </w:pPr>
      <w:bookmarkStart w:id="44" w:name="_Ref114663777"/>
      <w:r>
        <w:rPr>
          <w:color w:val="auto"/>
          <w:sz w:val="24"/>
          <w:szCs w:val="24"/>
        </w:rPr>
        <w:t>8</w:t>
      </w:r>
      <w:r w:rsidR="00007953" w:rsidRPr="00C3251A">
        <w:rPr>
          <w:color w:val="auto"/>
          <w:sz w:val="24"/>
          <w:szCs w:val="24"/>
        </w:rPr>
        <w:t xml:space="preserve">.1. Os </w:t>
      </w:r>
      <w:r w:rsidR="00007953">
        <w:rPr>
          <w:sz w:val="24"/>
          <w:szCs w:val="24"/>
        </w:rPr>
        <w:t xml:space="preserve">documentos </w:t>
      </w:r>
      <w:r w:rsidR="00007953">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2" w:anchor="art62" w:history="1">
        <w:r w:rsidR="00007953">
          <w:rPr>
            <w:rStyle w:val="Hyperlink1"/>
            <w:color w:val="auto"/>
            <w:sz w:val="24"/>
            <w:szCs w:val="24"/>
          </w:rPr>
          <w:t>arts. 62 a 70 da Lei nº 14.133/2021</w:t>
        </w:r>
      </w:hyperlink>
      <w:r w:rsidR="00007953">
        <w:rPr>
          <w:rStyle w:val="InternetLink0"/>
          <w:color w:val="auto"/>
          <w:sz w:val="24"/>
          <w:szCs w:val="24"/>
        </w:rPr>
        <w:t>:</w:t>
      </w:r>
    </w:p>
    <w:p w14:paraId="45C2C8D2" w14:textId="00ADF9E2" w:rsidR="00007953" w:rsidRDefault="00C3251A" w:rsidP="00007953">
      <w:pPr>
        <w:pStyle w:val="Nivel2"/>
        <w:widowControl w:val="0"/>
        <w:numPr>
          <w:ilvl w:val="0"/>
          <w:numId w:val="0"/>
        </w:numPr>
        <w:suppressAutoHyphens/>
        <w:spacing w:before="220" w:after="0" w:line="240" w:lineRule="auto"/>
        <w:rPr>
          <w:sz w:val="24"/>
          <w:szCs w:val="24"/>
        </w:rPr>
      </w:pPr>
      <w:r>
        <w:rPr>
          <w:sz w:val="24"/>
          <w:szCs w:val="24"/>
        </w:rPr>
        <w:t>8</w:t>
      </w:r>
      <w:r w:rsidR="00007953">
        <w:rPr>
          <w:sz w:val="24"/>
          <w:szCs w:val="24"/>
        </w:rPr>
        <w:t>.2. Quando permitida a participação de empresas estrangeiras que não funcionem no País, as exigências de habilitação serão atendidas mediante documentos equivalentes, inicialmente apresentados em tradução livre.</w:t>
      </w:r>
    </w:p>
    <w:p w14:paraId="5C9EFF4C" w14:textId="25F2A294" w:rsidR="00007953" w:rsidRPr="00907211" w:rsidRDefault="00C3251A" w:rsidP="0018152B">
      <w:pPr>
        <w:pStyle w:val="Nivel2"/>
        <w:widowControl w:val="0"/>
        <w:numPr>
          <w:ilvl w:val="0"/>
          <w:numId w:val="0"/>
        </w:numPr>
        <w:suppressAutoHyphens/>
        <w:spacing w:before="220" w:after="0" w:line="259" w:lineRule="auto"/>
        <w:rPr>
          <w:sz w:val="24"/>
          <w:szCs w:val="24"/>
        </w:rPr>
      </w:pPr>
      <w:r>
        <w:rPr>
          <w:sz w:val="24"/>
          <w:szCs w:val="24"/>
        </w:rPr>
        <w:lastRenderedPageBreak/>
        <w:t>8</w:t>
      </w:r>
      <w:r w:rsidR="00007953">
        <w:rPr>
          <w:sz w:val="24"/>
          <w:szCs w:val="24"/>
        </w:rPr>
        <w:t xml:space="preserve">.3. Na hipótese de o licitante vencedor ser empresa estrangeira que não funcione no País, para ﬁns de assinatura do contrato ou da ata de registro de preços, os documentos exigidos para a habilitação serão traduzidos por tradutor juramentado </w:t>
      </w:r>
      <w:r w:rsidR="00007953" w:rsidRPr="00907211">
        <w:rPr>
          <w:sz w:val="24"/>
          <w:szCs w:val="24"/>
        </w:rPr>
        <w:t>no País e apostilados nos termos do disposto no Decreto nº 8.660/16, ou de outro que venha a substituí-lo, ou consularizados pelos respectivos consulados ou embaixadas.</w:t>
      </w:r>
    </w:p>
    <w:p w14:paraId="5AB4ECBC" w14:textId="70C889AB" w:rsidR="00007953" w:rsidRDefault="00C3251A" w:rsidP="0018152B">
      <w:pPr>
        <w:pStyle w:val="Nivel2"/>
        <w:widowControl w:val="0"/>
        <w:numPr>
          <w:ilvl w:val="0"/>
          <w:numId w:val="0"/>
        </w:numPr>
        <w:suppressAutoHyphens/>
        <w:spacing w:before="220" w:after="0" w:line="259" w:lineRule="auto"/>
        <w:rPr>
          <w:sz w:val="24"/>
          <w:szCs w:val="24"/>
        </w:rPr>
      </w:pPr>
      <w:r>
        <w:rPr>
          <w:sz w:val="24"/>
          <w:szCs w:val="24"/>
        </w:rPr>
        <w:t>8</w:t>
      </w:r>
      <w:r w:rsidR="00007953" w:rsidRPr="00907211">
        <w:rPr>
          <w:sz w:val="24"/>
          <w:szCs w:val="24"/>
        </w:rPr>
        <w:t>.4.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sidR="00007953">
        <w:rPr>
          <w:sz w:val="24"/>
          <w:szCs w:val="24"/>
        </w:rPr>
        <w:t>:</w:t>
      </w:r>
    </w:p>
    <w:p w14:paraId="0D092AE9" w14:textId="1E242BCF" w:rsidR="00A3114E" w:rsidRPr="00A3114E" w:rsidRDefault="00A3114E" w:rsidP="0018152B">
      <w:pPr>
        <w:pStyle w:val="Nivel2"/>
        <w:widowControl w:val="0"/>
        <w:numPr>
          <w:ilvl w:val="0"/>
          <w:numId w:val="0"/>
        </w:numPr>
        <w:suppressAutoHyphens/>
        <w:spacing w:before="220" w:after="0" w:line="259" w:lineRule="auto"/>
        <w:rPr>
          <w:color w:val="auto"/>
          <w:sz w:val="24"/>
          <w:szCs w:val="24"/>
        </w:rPr>
      </w:pPr>
      <w:r>
        <w:rPr>
          <w:color w:val="auto"/>
          <w:sz w:val="24"/>
          <w:szCs w:val="24"/>
        </w:rPr>
        <w:t>8</w:t>
      </w:r>
      <w:r w:rsidRPr="00802E96">
        <w:rPr>
          <w:color w:val="auto"/>
          <w:sz w:val="24"/>
          <w:szCs w:val="24"/>
        </w:rPr>
        <w:t>.4.1.</w:t>
      </w:r>
      <w:r w:rsidRPr="00802E96">
        <w:rPr>
          <w:color w:val="auto"/>
          <w:sz w:val="24"/>
          <w:szCs w:val="24"/>
        </w:rPr>
        <w:tab/>
        <w:t xml:space="preserve">Se o consórcio não for formado integralmente por microempresas ou empresas de pequeno porte e o termo de referência exigir requisitos de habilitação econômico-financeira, haverá um acréscimo de </w:t>
      </w:r>
      <w:r w:rsidRPr="00802E96">
        <w:rPr>
          <w:b/>
          <w:bCs/>
          <w:color w:val="auto"/>
          <w:sz w:val="24"/>
          <w:szCs w:val="24"/>
        </w:rPr>
        <w:t>10%</w:t>
      </w:r>
      <w:r w:rsidRPr="00802E96">
        <w:rPr>
          <w:color w:val="auto"/>
          <w:sz w:val="24"/>
          <w:szCs w:val="24"/>
        </w:rPr>
        <w:t xml:space="preserve"> para o consórcio em relação ao valor exigido para os licitantes individuais.</w:t>
      </w:r>
    </w:p>
    <w:p w14:paraId="69EAD83D" w14:textId="0515575B" w:rsidR="00007953" w:rsidRDefault="00C3251A" w:rsidP="0018152B">
      <w:pPr>
        <w:pStyle w:val="Nivel2"/>
        <w:widowControl w:val="0"/>
        <w:numPr>
          <w:ilvl w:val="0"/>
          <w:numId w:val="0"/>
        </w:numPr>
        <w:suppressAutoHyphens/>
        <w:spacing w:before="220" w:after="0" w:line="259" w:lineRule="auto"/>
        <w:rPr>
          <w:color w:val="auto"/>
          <w:sz w:val="24"/>
          <w:szCs w:val="24"/>
        </w:rPr>
      </w:pPr>
      <w:r>
        <w:rPr>
          <w:sz w:val="24"/>
          <w:szCs w:val="24"/>
        </w:rPr>
        <w:t>8</w:t>
      </w:r>
      <w:r w:rsidR="00007953" w:rsidRPr="00907211">
        <w:rPr>
          <w:sz w:val="24"/>
          <w:szCs w:val="24"/>
        </w:rPr>
        <w:t>.</w:t>
      </w:r>
      <w:r w:rsidR="00007953">
        <w:rPr>
          <w:sz w:val="24"/>
          <w:szCs w:val="24"/>
        </w:rPr>
        <w:t>5</w:t>
      </w:r>
      <w:r w:rsidR="00007953" w:rsidRPr="00907211">
        <w:rPr>
          <w:sz w:val="24"/>
          <w:szCs w:val="24"/>
        </w:rPr>
        <w:t>. Os documentos exigidos para fins de habilitação poderão ser apresentados em</w:t>
      </w:r>
      <w:r w:rsidR="00007953">
        <w:rPr>
          <w:sz w:val="24"/>
          <w:szCs w:val="24"/>
        </w:rPr>
        <w:t xml:space="preserve"> </w:t>
      </w:r>
      <w:r w:rsidR="00007953">
        <w:rPr>
          <w:color w:val="auto"/>
          <w:sz w:val="24"/>
          <w:szCs w:val="24"/>
        </w:rPr>
        <w:t>original ou por cópia.</w:t>
      </w:r>
    </w:p>
    <w:p w14:paraId="7176843C" w14:textId="03001721" w:rsidR="00007953" w:rsidRDefault="00C3251A" w:rsidP="005A3364">
      <w:pPr>
        <w:pStyle w:val="Nivel2"/>
        <w:widowControl w:val="0"/>
        <w:numPr>
          <w:ilvl w:val="0"/>
          <w:numId w:val="0"/>
        </w:numPr>
        <w:suppressAutoHyphens/>
        <w:spacing w:before="220" w:after="0" w:line="259" w:lineRule="auto"/>
        <w:rPr>
          <w:color w:val="auto"/>
          <w:sz w:val="24"/>
          <w:szCs w:val="24"/>
        </w:rPr>
      </w:pPr>
      <w:r>
        <w:rPr>
          <w:color w:val="auto"/>
          <w:sz w:val="24"/>
          <w:szCs w:val="24"/>
        </w:rPr>
        <w:t>8</w:t>
      </w:r>
      <w:r w:rsidR="00007953">
        <w:rPr>
          <w:color w:val="auto"/>
          <w:sz w:val="24"/>
          <w:szCs w:val="24"/>
        </w:rPr>
        <w:t>.6. Será verificado se o licitante apresentou declaração de que atende aos requisitos de habilitação, e o declarante responderá pela veracidade das informações prestadas, na forma da lei (art. 63, I, da Lei nº 14.133/2021).</w:t>
      </w:r>
    </w:p>
    <w:p w14:paraId="6ABBD719" w14:textId="232F9120" w:rsidR="00007953" w:rsidRDefault="00C3251A" w:rsidP="00FF4323">
      <w:pPr>
        <w:pStyle w:val="Nivel2"/>
        <w:widowControl w:val="0"/>
        <w:numPr>
          <w:ilvl w:val="0"/>
          <w:numId w:val="0"/>
        </w:numPr>
        <w:suppressAutoHyphens/>
        <w:spacing w:before="160" w:after="0" w:line="240" w:lineRule="auto"/>
        <w:rPr>
          <w:i/>
          <w:sz w:val="24"/>
          <w:szCs w:val="24"/>
        </w:rPr>
      </w:pPr>
      <w:bookmarkStart w:id="45" w:name="_Hlk173409666"/>
      <w:r>
        <w:rPr>
          <w:sz w:val="24"/>
          <w:szCs w:val="24"/>
        </w:rPr>
        <w:t>8</w:t>
      </w:r>
      <w:r w:rsidR="00007953">
        <w:rPr>
          <w:sz w:val="24"/>
          <w:szCs w:val="24"/>
        </w:rPr>
        <w:t>.7.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45"/>
    </w:p>
    <w:p w14:paraId="55F1B091" w14:textId="7718EE33" w:rsidR="00007953" w:rsidRPr="002D5092" w:rsidRDefault="00C3251A" w:rsidP="00FF4323">
      <w:pPr>
        <w:pStyle w:val="Nivel2"/>
        <w:widowControl w:val="0"/>
        <w:numPr>
          <w:ilvl w:val="0"/>
          <w:numId w:val="0"/>
        </w:numPr>
        <w:suppressAutoHyphens/>
        <w:spacing w:before="160" w:after="0" w:line="240" w:lineRule="auto"/>
        <w:rPr>
          <w:color w:val="auto"/>
          <w:sz w:val="24"/>
          <w:szCs w:val="24"/>
        </w:rPr>
      </w:pPr>
      <w:r>
        <w:rPr>
          <w:color w:val="auto"/>
          <w:sz w:val="24"/>
          <w:szCs w:val="24"/>
        </w:rPr>
        <w:t>8</w:t>
      </w:r>
      <w:r w:rsidR="00007953">
        <w:rPr>
          <w:color w:val="auto"/>
          <w:sz w:val="24"/>
          <w:szCs w:val="24"/>
        </w:rPr>
        <w:t>.8.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83D4BE0" w14:textId="43F47878" w:rsidR="002D5092" w:rsidRDefault="00C3251A" w:rsidP="00FF4323">
      <w:pPr>
        <w:pStyle w:val="Nivel2"/>
        <w:widowControl w:val="0"/>
        <w:numPr>
          <w:ilvl w:val="0"/>
          <w:numId w:val="0"/>
        </w:numPr>
        <w:suppressAutoHyphens/>
        <w:spacing w:before="160" w:after="0" w:line="240" w:lineRule="auto"/>
        <w:rPr>
          <w:color w:val="auto"/>
          <w:sz w:val="24"/>
          <w:szCs w:val="24"/>
        </w:rPr>
      </w:pPr>
      <w:r>
        <w:rPr>
          <w:color w:val="auto"/>
          <w:sz w:val="24"/>
          <w:szCs w:val="24"/>
        </w:rPr>
        <w:t>8.9</w:t>
      </w:r>
      <w:r w:rsidR="002D5092">
        <w:rPr>
          <w:color w:val="auto"/>
          <w:sz w:val="24"/>
          <w:szCs w:val="24"/>
        </w:rPr>
        <w:t>. A habilitação será verificada por meio dos documentos enviados à plataforma eletrônica.</w:t>
      </w:r>
    </w:p>
    <w:p w14:paraId="1294D168" w14:textId="0661B65D" w:rsidR="002D5092" w:rsidRDefault="00C3251A" w:rsidP="00571136">
      <w:pPr>
        <w:pStyle w:val="Nivel2"/>
        <w:widowControl w:val="0"/>
        <w:numPr>
          <w:ilvl w:val="0"/>
          <w:numId w:val="0"/>
        </w:numPr>
        <w:suppressAutoHyphens/>
        <w:spacing w:after="0" w:line="240" w:lineRule="auto"/>
        <w:rPr>
          <w:sz w:val="24"/>
          <w:szCs w:val="24"/>
        </w:rPr>
      </w:pPr>
      <w:r>
        <w:rPr>
          <w:color w:val="auto"/>
          <w:sz w:val="24"/>
          <w:szCs w:val="24"/>
        </w:rPr>
        <w:t>8.9.</w:t>
      </w:r>
      <w:r w:rsidR="002D5092">
        <w:rPr>
          <w:sz w:val="24"/>
          <w:szCs w:val="24"/>
        </w:rPr>
        <w:t>1. Somente haverá a necessidade de comprovação do preenchimento de requisitos mediante apresentação dos documentos originais não digitais quando houver dúvida em relação à integridade do documento digital ou quando a lei expressamente o exigir.</w:t>
      </w:r>
    </w:p>
    <w:p w14:paraId="72322E03" w14:textId="32E2BEAC" w:rsidR="002D5092" w:rsidRDefault="00C3251A" w:rsidP="00571136">
      <w:pPr>
        <w:pStyle w:val="Nivel2"/>
        <w:widowControl w:val="0"/>
        <w:numPr>
          <w:ilvl w:val="0"/>
          <w:numId w:val="0"/>
        </w:numPr>
        <w:suppressAutoHyphens/>
        <w:spacing w:after="0" w:line="240" w:lineRule="auto"/>
        <w:rPr>
          <w:sz w:val="24"/>
          <w:szCs w:val="24"/>
        </w:rPr>
      </w:pPr>
      <w:r>
        <w:rPr>
          <w:sz w:val="24"/>
          <w:szCs w:val="24"/>
        </w:rPr>
        <w:t xml:space="preserve">8.10. </w:t>
      </w:r>
      <w:r w:rsidR="002D5092">
        <w:rPr>
          <w:sz w:val="24"/>
          <w:szCs w:val="24"/>
        </w:rPr>
        <w:t>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0A1C21E1" w14:textId="12DD15AA" w:rsidR="002D5092" w:rsidRPr="00855A4F" w:rsidRDefault="00C3251A" w:rsidP="00571136">
      <w:pPr>
        <w:spacing w:before="1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8.10.1. </w:t>
      </w:r>
      <w:r w:rsidR="002D5092" w:rsidRPr="00855A4F">
        <w:rPr>
          <w:rFonts w:ascii="Arial" w:eastAsiaTheme="minorEastAsia" w:hAnsi="Arial"/>
          <w:kern w:val="0"/>
          <w:lang w:eastAsia="pt-BR" w:bidi="ar-SA"/>
        </w:rPr>
        <w:t>A não observância do disposto no item anterior poderá ensejar desclassificação no momento da habilitação.</w:t>
      </w:r>
    </w:p>
    <w:p w14:paraId="744C60B8" w14:textId="4C80C3D6" w:rsidR="002D5092" w:rsidRPr="00855A4F" w:rsidRDefault="00C3251A" w:rsidP="00571136">
      <w:pPr>
        <w:pStyle w:val="Nivel2"/>
        <w:widowControl w:val="0"/>
        <w:numPr>
          <w:ilvl w:val="0"/>
          <w:numId w:val="0"/>
        </w:numPr>
        <w:suppressAutoHyphens/>
        <w:spacing w:after="0" w:line="240" w:lineRule="auto"/>
        <w:rPr>
          <w:sz w:val="24"/>
          <w:szCs w:val="24"/>
        </w:rPr>
      </w:pPr>
      <w:r>
        <w:rPr>
          <w:sz w:val="24"/>
          <w:szCs w:val="24"/>
        </w:rPr>
        <w:t xml:space="preserve">8.11. </w:t>
      </w:r>
      <w:r w:rsidR="002D5092" w:rsidRPr="00855A4F">
        <w:rPr>
          <w:sz w:val="24"/>
          <w:szCs w:val="24"/>
        </w:rPr>
        <w:t xml:space="preserve">A verificação pelo pregoeiro, em sítios eletrônicos oficiais de órgãos e </w:t>
      </w:r>
      <w:r w:rsidR="002D5092" w:rsidRPr="00855A4F">
        <w:rPr>
          <w:sz w:val="24"/>
          <w:szCs w:val="24"/>
        </w:rPr>
        <w:lastRenderedPageBreak/>
        <w:t>entidades emissores de certidões constitui meio legal de prova, para fins de habilitação:</w:t>
      </w:r>
    </w:p>
    <w:p w14:paraId="31276496" w14:textId="200C5E7D" w:rsidR="002D5092" w:rsidRPr="00855A4F" w:rsidRDefault="00C3251A" w:rsidP="00571136">
      <w:pPr>
        <w:spacing w:before="120"/>
        <w:jc w:val="both"/>
        <w:textAlignment w:val="auto"/>
        <w:rPr>
          <w:rFonts w:ascii="Arial" w:eastAsiaTheme="minorEastAsia" w:hAnsi="Arial"/>
          <w:kern w:val="0"/>
          <w:lang w:eastAsia="pt-BR" w:bidi="ar-SA"/>
        </w:rPr>
      </w:pPr>
      <w:bookmarkStart w:id="46" w:name="_Ref114663151"/>
      <w:r>
        <w:rPr>
          <w:rFonts w:ascii="Arial" w:eastAsiaTheme="minorEastAsia" w:hAnsi="Arial"/>
          <w:kern w:val="0"/>
          <w:lang w:eastAsia="pt-BR" w:bidi="ar-SA"/>
        </w:rPr>
        <w:t>8.11.</w:t>
      </w:r>
      <w:r w:rsidR="002D5092" w:rsidRPr="00855A4F">
        <w:rPr>
          <w:rFonts w:ascii="Arial" w:eastAsiaTheme="minorEastAsia" w:hAnsi="Arial"/>
          <w:kern w:val="0"/>
          <w:lang w:eastAsia="pt-BR" w:bidi="ar-SA"/>
        </w:rPr>
        <w:t xml:space="preserve">1. Os documentos exigidos para habilitação serão enviados por meio do sistema, em formato digital, no prazo de </w:t>
      </w:r>
      <w:r w:rsidR="002D5092" w:rsidRPr="003E0D8B">
        <w:rPr>
          <w:rFonts w:ascii="Arial" w:eastAsiaTheme="minorEastAsia" w:hAnsi="Arial"/>
          <w:b/>
          <w:bCs/>
          <w:kern w:val="0"/>
          <w:lang w:eastAsia="pt-BR" w:bidi="ar-SA"/>
        </w:rPr>
        <w:t>2 (duas) horas,</w:t>
      </w:r>
      <w:r w:rsidR="002D5092" w:rsidRPr="00855A4F">
        <w:rPr>
          <w:rFonts w:ascii="Arial" w:eastAsiaTheme="minorEastAsia" w:hAnsi="Arial"/>
          <w:kern w:val="0"/>
          <w:lang w:eastAsia="pt-BR" w:bidi="ar-SA"/>
        </w:rPr>
        <w:t xml:space="preserve"> prorrogável por igual período, contado da solicitação do pregoeiro</w:t>
      </w:r>
      <w:bookmarkEnd w:id="46"/>
      <w:r w:rsidR="002D5092" w:rsidRPr="00855A4F">
        <w:rPr>
          <w:rFonts w:ascii="Arial" w:eastAsiaTheme="minorEastAsia" w:hAnsi="Arial"/>
          <w:kern w:val="0"/>
          <w:lang w:eastAsia="pt-BR" w:bidi="ar-SA"/>
        </w:rPr>
        <w:t>;</w:t>
      </w:r>
    </w:p>
    <w:p w14:paraId="4F4A9E24" w14:textId="537D16E9" w:rsidR="002D5092" w:rsidRPr="00855A4F" w:rsidRDefault="00C3251A" w:rsidP="00571136">
      <w:pPr>
        <w:spacing w:before="120"/>
        <w:jc w:val="both"/>
        <w:textAlignment w:val="auto"/>
        <w:rPr>
          <w:rFonts w:ascii="Arial" w:eastAsiaTheme="minorEastAsia" w:hAnsi="Arial"/>
          <w:i/>
          <w:iCs/>
          <w:kern w:val="0"/>
          <w:lang w:eastAsia="pt-BR" w:bidi="ar-SA"/>
        </w:rPr>
      </w:pPr>
      <w:r>
        <w:rPr>
          <w:rFonts w:ascii="Arial" w:hAnsi="Arial"/>
        </w:rPr>
        <w:t>8.11.</w:t>
      </w:r>
      <w:r w:rsidR="002D5092" w:rsidRPr="00855A4F">
        <w:rPr>
          <w:rFonts w:ascii="Arial" w:hAnsi="Arial"/>
        </w:rPr>
        <w:t>2. Na hipótese de a fase de habilitação anteceder a fase de apresentação de propostas e lances, os licitantes encaminharão, por meio do sistema, simultaneamente os documentos de habilitação e a proposta com o preço ou o percentual de desconto.</w:t>
      </w:r>
    </w:p>
    <w:p w14:paraId="7CA1A823" w14:textId="2BC68805" w:rsidR="002D5092" w:rsidRPr="00855A4F" w:rsidRDefault="00C3251A" w:rsidP="00571136">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8.12. </w:t>
      </w:r>
      <w:r w:rsidR="002D5092" w:rsidRPr="00855A4F">
        <w:rPr>
          <w:rFonts w:ascii="Arial" w:eastAsiaTheme="minorEastAsia" w:hAnsi="Arial"/>
          <w:color w:val="000000"/>
          <w:kern w:val="0"/>
          <w:lang w:eastAsia="pt-BR" w:bidi="ar-SA"/>
        </w:rPr>
        <w:t>A verificação ou a exigência dos documentos será feita em relação ao licitante vencedor:</w:t>
      </w:r>
    </w:p>
    <w:p w14:paraId="60BC377B" w14:textId="4854D0AE" w:rsidR="002D5092" w:rsidRPr="00855A4F" w:rsidRDefault="00E71FD2" w:rsidP="00571136">
      <w:pPr>
        <w:pStyle w:val="Nivel2"/>
        <w:widowControl w:val="0"/>
        <w:numPr>
          <w:ilvl w:val="0"/>
          <w:numId w:val="0"/>
        </w:numPr>
        <w:suppressAutoHyphens/>
        <w:spacing w:before="220" w:after="0" w:line="240" w:lineRule="auto"/>
        <w:rPr>
          <w:sz w:val="24"/>
          <w:szCs w:val="24"/>
        </w:rPr>
      </w:pPr>
      <w:r w:rsidRPr="00E71FD2">
        <w:rPr>
          <w:sz w:val="24"/>
          <w:szCs w:val="24"/>
        </w:rPr>
        <w:t>8.12.</w:t>
      </w:r>
      <w:r w:rsidR="002D5092" w:rsidRPr="00E71FD2">
        <w:rPr>
          <w:sz w:val="24"/>
          <w:szCs w:val="24"/>
        </w:rPr>
        <w:t>1.</w:t>
      </w:r>
      <w:r w:rsidR="002D5092" w:rsidRPr="00855A4F">
        <w:rPr>
          <w:sz w:val="24"/>
          <w:szCs w:val="24"/>
        </w:rPr>
        <w:t xml:space="preserve"> Os documentos relativos à regularidade fiscal que constem no termo de referência e/ou neste edital, somente serão exigidos, em qualquer caso, em momento posterior ao julgamento das propostas, e apenas do licitante mais bem classificado;</w:t>
      </w:r>
    </w:p>
    <w:p w14:paraId="2FA951C3" w14:textId="629D7466" w:rsidR="002D5092" w:rsidRPr="00855A4F" w:rsidRDefault="00E71FD2" w:rsidP="0006035D">
      <w:pPr>
        <w:pStyle w:val="Nivel2"/>
        <w:widowControl w:val="0"/>
        <w:numPr>
          <w:ilvl w:val="0"/>
          <w:numId w:val="0"/>
        </w:numPr>
        <w:suppressAutoHyphens/>
        <w:spacing w:before="160" w:after="0" w:line="240" w:lineRule="auto"/>
        <w:rPr>
          <w:sz w:val="24"/>
          <w:szCs w:val="24"/>
        </w:rPr>
      </w:pPr>
      <w:r>
        <w:rPr>
          <w:sz w:val="24"/>
          <w:szCs w:val="24"/>
        </w:rPr>
        <w:t>8.12.</w:t>
      </w:r>
      <w:r w:rsidR="002D5092" w:rsidRPr="00855A4F">
        <w:rPr>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DB264C8" w14:textId="2D3F38E6" w:rsidR="002D5092" w:rsidRPr="000C229F" w:rsidRDefault="00E71FD2" w:rsidP="0006035D">
      <w:pPr>
        <w:pStyle w:val="Nivel2"/>
        <w:widowControl w:val="0"/>
        <w:numPr>
          <w:ilvl w:val="0"/>
          <w:numId w:val="0"/>
        </w:numPr>
        <w:suppressAutoHyphens/>
        <w:spacing w:before="160" w:after="0" w:line="240" w:lineRule="auto"/>
        <w:rPr>
          <w:sz w:val="24"/>
          <w:szCs w:val="24"/>
        </w:rPr>
      </w:pPr>
      <w:r>
        <w:rPr>
          <w:sz w:val="24"/>
          <w:szCs w:val="24"/>
        </w:rPr>
        <w:t xml:space="preserve">8.13. </w:t>
      </w:r>
      <w:r w:rsidR="002D5092" w:rsidRPr="000C229F">
        <w:rPr>
          <w:sz w:val="24"/>
          <w:szCs w:val="24"/>
        </w:rPr>
        <w:t>Após a entrega da documentação para habilitação, documentos adicionais, relacionados ou não com os já disponibilizados ao Pregoeiro, somente serão aceitos em sede de diligência e desde que preenchidos cumulativamente os seguintes requisitos:</w:t>
      </w:r>
    </w:p>
    <w:p w14:paraId="0FD11650" w14:textId="1041352D" w:rsidR="002D5092" w:rsidRPr="000C229F" w:rsidRDefault="00E71FD2" w:rsidP="002D5092">
      <w:pPr>
        <w:pStyle w:val="Nivel2"/>
        <w:numPr>
          <w:ilvl w:val="0"/>
          <w:numId w:val="0"/>
        </w:numPr>
        <w:spacing w:before="204"/>
        <w:rPr>
          <w:b/>
          <w:bCs/>
          <w:sz w:val="24"/>
          <w:szCs w:val="24"/>
        </w:rPr>
      </w:pPr>
      <w:r>
        <w:rPr>
          <w:sz w:val="24"/>
          <w:szCs w:val="24"/>
        </w:rPr>
        <w:t>8.13.</w:t>
      </w:r>
      <w:r w:rsidR="002D5092" w:rsidRPr="000C229F">
        <w:rPr>
          <w:sz w:val="24"/>
          <w:szCs w:val="24"/>
        </w:rPr>
        <w:t>1. Houve erro no envio ou juntada no momento oportuno;</w:t>
      </w:r>
    </w:p>
    <w:p w14:paraId="6351C3BE" w14:textId="726A5E44" w:rsidR="002D5092" w:rsidRPr="000C229F" w:rsidRDefault="00E71FD2" w:rsidP="002D5092">
      <w:pPr>
        <w:pStyle w:val="Nivel2"/>
        <w:numPr>
          <w:ilvl w:val="0"/>
          <w:numId w:val="0"/>
        </w:numPr>
        <w:spacing w:before="204"/>
        <w:rPr>
          <w:sz w:val="24"/>
          <w:szCs w:val="24"/>
        </w:rPr>
      </w:pPr>
      <w:r>
        <w:rPr>
          <w:sz w:val="24"/>
          <w:szCs w:val="24"/>
        </w:rPr>
        <w:t>8.13.</w:t>
      </w:r>
      <w:r w:rsidR="002D5092" w:rsidRPr="000C229F">
        <w:rPr>
          <w:sz w:val="24"/>
          <w:szCs w:val="24"/>
        </w:rPr>
        <w:t>1.1. Os documentos embora existentes na data da abertura do certame, não foram disponibilizados tempestivamente.</w:t>
      </w:r>
    </w:p>
    <w:p w14:paraId="52CF3134" w14:textId="6C2C1B78" w:rsidR="002D5092" w:rsidRPr="000C229F" w:rsidRDefault="00E71FD2" w:rsidP="002D5092">
      <w:pPr>
        <w:pStyle w:val="Nivel2"/>
        <w:numPr>
          <w:ilvl w:val="0"/>
          <w:numId w:val="0"/>
        </w:numPr>
        <w:spacing w:before="204"/>
        <w:rPr>
          <w:sz w:val="24"/>
          <w:szCs w:val="24"/>
        </w:rPr>
      </w:pPr>
      <w:r>
        <w:rPr>
          <w:sz w:val="24"/>
          <w:szCs w:val="24"/>
        </w:rPr>
        <w:t>8.13.</w:t>
      </w:r>
      <w:r w:rsidR="002D5092" w:rsidRPr="000C229F">
        <w:rPr>
          <w:sz w:val="24"/>
          <w:szCs w:val="24"/>
        </w:rPr>
        <w:t>2. Comprovam condição pré-existente à data da sessão de abertura do certame;</w:t>
      </w:r>
    </w:p>
    <w:p w14:paraId="719F8848" w14:textId="766FE2F2" w:rsidR="002D5092" w:rsidRPr="000C229F" w:rsidRDefault="00E71FD2" w:rsidP="002D5092">
      <w:pPr>
        <w:pStyle w:val="Nivel2"/>
        <w:numPr>
          <w:ilvl w:val="0"/>
          <w:numId w:val="0"/>
        </w:numPr>
        <w:spacing w:before="204"/>
        <w:rPr>
          <w:sz w:val="24"/>
          <w:szCs w:val="24"/>
        </w:rPr>
      </w:pPr>
      <w:r>
        <w:rPr>
          <w:sz w:val="24"/>
          <w:szCs w:val="24"/>
        </w:rPr>
        <w:t>8.13.</w:t>
      </w:r>
      <w:r w:rsidR="002D5092" w:rsidRPr="000C229F">
        <w:rPr>
          <w:sz w:val="24"/>
          <w:szCs w:val="24"/>
        </w:rPr>
        <w:t>3. Não alteram substancialmente a proposta, os documentos de habilitação e sua validade jurídica, de forma a comprometer a integridade de documento ou informação tempestiva e válida recebida anteriormente.</w:t>
      </w:r>
    </w:p>
    <w:p w14:paraId="103C1DAE" w14:textId="5730F94C" w:rsidR="002D5092" w:rsidRPr="00960B6C" w:rsidRDefault="00E71FD2" w:rsidP="002D5092">
      <w:pPr>
        <w:pStyle w:val="Nivel2"/>
        <w:widowControl w:val="0"/>
        <w:numPr>
          <w:ilvl w:val="0"/>
          <w:numId w:val="0"/>
        </w:numPr>
        <w:suppressAutoHyphens/>
        <w:spacing w:before="204" w:after="0" w:line="240" w:lineRule="auto"/>
        <w:rPr>
          <w:sz w:val="24"/>
          <w:szCs w:val="24"/>
        </w:rPr>
      </w:pPr>
      <w:r>
        <w:rPr>
          <w:sz w:val="24"/>
          <w:szCs w:val="24"/>
        </w:rPr>
        <w:t xml:space="preserve">8.14. </w:t>
      </w:r>
      <w:r w:rsidR="002D5092" w:rsidRPr="000C229F">
        <w:rPr>
          <w:sz w:val="24"/>
          <w:szCs w:val="24"/>
        </w:rPr>
        <w:t>O saneamento de erros ou falhas que não alterem a substância dos documentos e sua validade jurídica será efetuado pelo Pregoeiro, mediante despacho fundamentado registrado e acessível a todos, atribuindo-lhes eficácia para fins de habilitação e classificação.</w:t>
      </w:r>
      <w:r w:rsidR="002D5092" w:rsidRPr="00960B6C">
        <w:rPr>
          <w:sz w:val="24"/>
          <w:szCs w:val="24"/>
        </w:rPr>
        <w:t xml:space="preserve"> </w:t>
      </w:r>
    </w:p>
    <w:p w14:paraId="6D4B68DC" w14:textId="4B127BF7" w:rsidR="002D5092" w:rsidRDefault="00E71FD2" w:rsidP="002D5092">
      <w:pPr>
        <w:pStyle w:val="Nivel2"/>
        <w:widowControl w:val="0"/>
        <w:numPr>
          <w:ilvl w:val="0"/>
          <w:numId w:val="0"/>
        </w:numPr>
        <w:suppressAutoHyphens/>
        <w:spacing w:before="204" w:after="0" w:line="240" w:lineRule="auto"/>
        <w:rPr>
          <w:sz w:val="24"/>
          <w:szCs w:val="24"/>
        </w:rPr>
      </w:pPr>
      <w:r>
        <w:rPr>
          <w:sz w:val="24"/>
          <w:szCs w:val="24"/>
        </w:rPr>
        <w:t xml:space="preserve">8.15. </w:t>
      </w:r>
      <w:r w:rsidR="002D5092">
        <w:rPr>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0102B929" w14:textId="64E2E56F" w:rsidR="002D5092" w:rsidRDefault="00E71FD2" w:rsidP="002D5092">
      <w:pPr>
        <w:pStyle w:val="Nivel2"/>
        <w:widowControl w:val="0"/>
        <w:numPr>
          <w:ilvl w:val="0"/>
          <w:numId w:val="0"/>
        </w:numPr>
        <w:suppressAutoHyphens/>
        <w:spacing w:before="230" w:after="0" w:line="240" w:lineRule="auto"/>
        <w:rPr>
          <w:sz w:val="24"/>
          <w:szCs w:val="24"/>
        </w:rPr>
      </w:pPr>
      <w:r>
        <w:rPr>
          <w:sz w:val="24"/>
          <w:szCs w:val="24"/>
        </w:rPr>
        <w:t xml:space="preserve">8.16. </w:t>
      </w:r>
      <w:r w:rsidR="002D5092">
        <w:rPr>
          <w:sz w:val="24"/>
          <w:szCs w:val="24"/>
        </w:rPr>
        <w:t>Somente serão disponibilizados para acesso público os documentos de habilitação do licitante cuja proposta atenda ao edital de licitação, após concluídos os procedimentos de que trata o subitem anterior.</w:t>
      </w:r>
    </w:p>
    <w:p w14:paraId="60860979" w14:textId="2F907F61" w:rsidR="002D5092" w:rsidRDefault="00E71FD2" w:rsidP="002D5092">
      <w:pPr>
        <w:pStyle w:val="Nivel2"/>
        <w:widowControl w:val="0"/>
        <w:numPr>
          <w:ilvl w:val="0"/>
          <w:numId w:val="0"/>
        </w:numPr>
        <w:suppressAutoHyphens/>
        <w:spacing w:before="230" w:after="0" w:line="240" w:lineRule="auto"/>
        <w:rPr>
          <w:sz w:val="24"/>
          <w:szCs w:val="24"/>
        </w:rPr>
      </w:pPr>
      <w:r>
        <w:rPr>
          <w:sz w:val="24"/>
          <w:szCs w:val="24"/>
        </w:rPr>
        <w:lastRenderedPageBreak/>
        <w:t xml:space="preserve">8.17. </w:t>
      </w:r>
      <w:r w:rsidR="002D5092">
        <w:rPr>
          <w:sz w:val="24"/>
          <w:szCs w:val="24"/>
        </w:rPr>
        <w:t>A comprovação de regularidade fiscal e trabalhista das microempresas e das empresas de pequeno porte somente será exigida para efeito de contratação, e não como condição para participação na licitação.</w:t>
      </w:r>
    </w:p>
    <w:p w14:paraId="0E4DFF09" w14:textId="6E96D004" w:rsidR="00007953" w:rsidRDefault="00E71FD2" w:rsidP="002D5092">
      <w:pPr>
        <w:pStyle w:val="Nivel2"/>
        <w:widowControl w:val="0"/>
        <w:numPr>
          <w:ilvl w:val="0"/>
          <w:numId w:val="0"/>
        </w:numPr>
        <w:suppressAutoHyphens/>
        <w:spacing w:before="180" w:after="0" w:line="240" w:lineRule="auto"/>
        <w:rPr>
          <w:sz w:val="24"/>
          <w:szCs w:val="24"/>
        </w:rPr>
      </w:pPr>
      <w:r>
        <w:rPr>
          <w:sz w:val="24"/>
          <w:szCs w:val="24"/>
        </w:rPr>
        <w:t xml:space="preserve">8.18. </w:t>
      </w:r>
      <w:r w:rsidR="002D5092">
        <w:rPr>
          <w:sz w:val="24"/>
          <w:szCs w:val="24"/>
        </w:rPr>
        <w:t>A documentação exigida para fins de habilitação jurídica, fiscal, social, trabalhista e econômico-financeira, serão aferidas por intermédio dos seguintes documentos:</w:t>
      </w:r>
    </w:p>
    <w:p w14:paraId="659A6E0F" w14:textId="6BED15BF" w:rsidR="007372AC" w:rsidRDefault="00B02C3F" w:rsidP="00AC490F">
      <w:pPr>
        <w:pStyle w:val="Nivel3"/>
        <w:widowControl w:val="0"/>
        <w:numPr>
          <w:ilvl w:val="0"/>
          <w:numId w:val="0"/>
        </w:numPr>
        <w:suppressAutoHyphens/>
        <w:spacing w:before="236" w:after="0" w:line="240" w:lineRule="auto"/>
        <w:rPr>
          <w:b/>
          <w:bCs/>
          <w:color w:val="auto"/>
          <w:sz w:val="24"/>
          <w:szCs w:val="24"/>
        </w:rPr>
      </w:pPr>
      <w:r w:rsidRPr="002D5092">
        <w:rPr>
          <w:b/>
          <w:bCs/>
          <w:color w:val="auto"/>
          <w:sz w:val="24"/>
          <w:szCs w:val="24"/>
        </w:rPr>
        <w:t>8</w:t>
      </w:r>
      <w:r w:rsidR="007372AC" w:rsidRPr="002D5092">
        <w:rPr>
          <w:b/>
          <w:bCs/>
          <w:color w:val="auto"/>
          <w:sz w:val="24"/>
          <w:szCs w:val="24"/>
        </w:rPr>
        <w:t>.</w:t>
      </w:r>
      <w:r w:rsidR="0020335F" w:rsidRPr="002D5092">
        <w:rPr>
          <w:b/>
          <w:bCs/>
          <w:color w:val="auto"/>
          <w:sz w:val="24"/>
          <w:szCs w:val="24"/>
        </w:rPr>
        <w:t>1</w:t>
      </w:r>
      <w:r w:rsidR="00DA1CB5" w:rsidRPr="002D5092">
        <w:rPr>
          <w:b/>
          <w:bCs/>
          <w:color w:val="auto"/>
          <w:sz w:val="24"/>
          <w:szCs w:val="24"/>
        </w:rPr>
        <w:t>8</w:t>
      </w:r>
      <w:r w:rsidR="007372AC" w:rsidRPr="002D5092">
        <w:rPr>
          <w:b/>
          <w:bCs/>
          <w:color w:val="auto"/>
          <w:sz w:val="24"/>
          <w:szCs w:val="24"/>
        </w:rPr>
        <w:t xml:space="preserve">.1. HABILITAÇÃO JURÍDICA: </w:t>
      </w:r>
    </w:p>
    <w:p w14:paraId="1D1A0FB6"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a) </w:t>
      </w:r>
      <w:r w:rsidRPr="00617AEA">
        <w:rPr>
          <w:b/>
          <w:bCs/>
          <w:sz w:val="24"/>
          <w:szCs w:val="24"/>
        </w:rPr>
        <w:t>Empresário individual:</w:t>
      </w:r>
      <w:r>
        <w:rPr>
          <w:sz w:val="24"/>
          <w:szCs w:val="24"/>
        </w:rPr>
        <w:t xml:space="preserve"> inscrição no Registro Público de Empresas Mercantis, a cargo da Junta Comercial da respectiva sede; </w:t>
      </w:r>
    </w:p>
    <w:p w14:paraId="0BD96C5F"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b) </w:t>
      </w:r>
      <w:r w:rsidRPr="00617AEA">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https://www.gov.br/empresas-e-negocios/pt-br/empreendedor; </w:t>
      </w:r>
    </w:p>
    <w:p w14:paraId="2F1F3548"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c) </w:t>
      </w:r>
      <w:r>
        <w:rPr>
          <w:b/>
          <w:bCs/>
          <w:sz w:val="24"/>
          <w:szCs w:val="24"/>
        </w:rPr>
        <w:t xml:space="preserve">Sociedade empresária, sociedade limitada unipessoal – SLU ou sociedade identificada como empresa individual de responsabilidade limitada - </w:t>
      </w:r>
      <w:r w:rsidRPr="00617AEA">
        <w:rPr>
          <w:b/>
          <w:bCs/>
          <w:sz w:val="24"/>
          <w:szCs w:val="24"/>
        </w:rPr>
        <w:t>EIRELI:</w:t>
      </w:r>
      <w:r>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B4BCA8B"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d) </w:t>
      </w:r>
      <w:r>
        <w:rPr>
          <w:b/>
          <w:bCs/>
          <w:sz w:val="24"/>
          <w:szCs w:val="24"/>
        </w:rPr>
        <w:t xml:space="preserve">Sociedade empresária </w:t>
      </w:r>
      <w:r w:rsidRPr="00617AEA">
        <w:rPr>
          <w:b/>
          <w:bCs/>
          <w:sz w:val="24"/>
          <w:szCs w:val="24"/>
        </w:rPr>
        <w:t xml:space="preserve">estrangeira: </w:t>
      </w:r>
      <w:r>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05A629F7"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e) </w:t>
      </w:r>
      <w:r>
        <w:rPr>
          <w:b/>
          <w:bCs/>
          <w:sz w:val="24"/>
          <w:szCs w:val="24"/>
        </w:rPr>
        <w:t xml:space="preserve">Sociedade </w:t>
      </w:r>
      <w:r w:rsidRPr="00617AEA">
        <w:rPr>
          <w:b/>
          <w:bCs/>
          <w:sz w:val="24"/>
          <w:szCs w:val="24"/>
        </w:rPr>
        <w:t>simples:</w:t>
      </w:r>
      <w:r>
        <w:rPr>
          <w:sz w:val="24"/>
          <w:szCs w:val="24"/>
        </w:rPr>
        <w:t xml:space="preserve"> inscrição do ato constitutivo no Registro Civil de Pessoas Jurídicas do local de sua sede, acompanhada de documento comprobatório de seus administradores;</w:t>
      </w:r>
    </w:p>
    <w:p w14:paraId="52A498AF"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f) </w:t>
      </w:r>
      <w:r>
        <w:rPr>
          <w:b/>
          <w:bCs/>
          <w:sz w:val="24"/>
          <w:szCs w:val="24"/>
        </w:rPr>
        <w:t xml:space="preserve">Filial, sucursal ou agência de sociedade simples ou </w:t>
      </w:r>
      <w:r w:rsidRPr="00617AEA">
        <w:rPr>
          <w:b/>
          <w:bCs/>
          <w:sz w:val="24"/>
          <w:szCs w:val="24"/>
        </w:rPr>
        <w:t>empresária:</w:t>
      </w:r>
      <w:r>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F825502" w14:textId="77777777" w:rsidR="002D5092" w:rsidRDefault="002D5092" w:rsidP="002D5092">
      <w:pPr>
        <w:spacing w:before="210"/>
        <w:jc w:val="both"/>
        <w:rPr>
          <w:rFonts w:ascii="Arial" w:hAnsi="Arial"/>
        </w:rPr>
      </w:pPr>
      <w:r>
        <w:rPr>
          <w:rFonts w:ascii="Arial" w:hAnsi="Arial"/>
        </w:rPr>
        <w:t xml:space="preserve">g) Documentos de eleição ou designação dos atuais administradores, tratando-se de sociedades empresárias ou cooperativas; </w:t>
      </w:r>
    </w:p>
    <w:p w14:paraId="1603E2A1" w14:textId="1E150675" w:rsidR="002D5092" w:rsidRDefault="00482AE0" w:rsidP="002D5092">
      <w:pPr>
        <w:pStyle w:val="Nivel3"/>
        <w:widowControl w:val="0"/>
        <w:numPr>
          <w:ilvl w:val="0"/>
          <w:numId w:val="0"/>
        </w:numPr>
        <w:suppressAutoHyphens/>
        <w:spacing w:before="210" w:after="0" w:line="240" w:lineRule="auto"/>
        <w:rPr>
          <w:b/>
          <w:bCs/>
          <w:sz w:val="24"/>
          <w:szCs w:val="24"/>
        </w:rPr>
      </w:pPr>
      <w:r w:rsidRPr="002D5092">
        <w:rPr>
          <w:b/>
          <w:bCs/>
          <w:color w:val="auto"/>
          <w:sz w:val="24"/>
          <w:szCs w:val="24"/>
        </w:rPr>
        <w:t>8.18.</w:t>
      </w:r>
      <w:r>
        <w:rPr>
          <w:b/>
          <w:bCs/>
          <w:color w:val="auto"/>
          <w:sz w:val="24"/>
          <w:szCs w:val="24"/>
        </w:rPr>
        <w:t>2</w:t>
      </w:r>
      <w:r w:rsidRPr="002D5092">
        <w:rPr>
          <w:b/>
          <w:bCs/>
          <w:color w:val="auto"/>
          <w:sz w:val="24"/>
          <w:szCs w:val="24"/>
        </w:rPr>
        <w:t>.</w:t>
      </w:r>
      <w:r>
        <w:rPr>
          <w:b/>
          <w:bCs/>
          <w:color w:val="auto"/>
          <w:sz w:val="24"/>
          <w:szCs w:val="24"/>
        </w:rPr>
        <w:t xml:space="preserve"> </w:t>
      </w:r>
      <w:r w:rsidR="002D5092">
        <w:rPr>
          <w:b/>
          <w:bCs/>
          <w:sz w:val="24"/>
          <w:szCs w:val="24"/>
        </w:rPr>
        <w:t xml:space="preserve">REGULARIDADE FISCAL E TRABALHISTA: </w:t>
      </w:r>
    </w:p>
    <w:p w14:paraId="2E19F71B" w14:textId="77777777" w:rsidR="002D5092" w:rsidRDefault="002D5092" w:rsidP="002D5092">
      <w:pPr>
        <w:spacing w:before="210"/>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14:paraId="35299EA0" w14:textId="77777777" w:rsidR="002D5092" w:rsidRDefault="002D5092" w:rsidP="00C363D2">
      <w:pPr>
        <w:spacing w:before="160"/>
        <w:jc w:val="both"/>
        <w:rPr>
          <w:rFonts w:ascii="Arial" w:hAnsi="Arial"/>
        </w:rPr>
      </w:pPr>
      <w:r>
        <w:rPr>
          <w:rFonts w:ascii="Arial" w:hAnsi="Arial"/>
        </w:rPr>
        <w:t>b) Prova de inscrição no Cadastro de Contribuintes Estadual ou Municipal, relativo à sede ou domicilio da licitante, pertinente ao seu ramo de atividade e compatível com o objeto do certame;</w:t>
      </w:r>
    </w:p>
    <w:p w14:paraId="18B73579" w14:textId="77777777" w:rsidR="002D5092" w:rsidRDefault="002D5092" w:rsidP="00C363D2">
      <w:pPr>
        <w:spacing w:before="160"/>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14:paraId="0FF46156" w14:textId="77777777" w:rsidR="00AE4E2B" w:rsidRDefault="00AE4E2B" w:rsidP="00C363D2">
      <w:pPr>
        <w:spacing w:before="160"/>
        <w:jc w:val="both"/>
        <w:rPr>
          <w:rFonts w:ascii="Arial" w:hAnsi="Arial"/>
        </w:rPr>
      </w:pPr>
    </w:p>
    <w:p w14:paraId="478B1229" w14:textId="0400060A" w:rsidR="002D5092" w:rsidRDefault="002D5092" w:rsidP="00C363D2">
      <w:pPr>
        <w:spacing w:before="160"/>
        <w:jc w:val="both"/>
        <w:rPr>
          <w:rFonts w:ascii="Arial" w:hAnsi="Arial"/>
          <w:b/>
        </w:rPr>
      </w:pPr>
      <w:r>
        <w:rPr>
          <w:rFonts w:ascii="Arial" w:hAnsi="Arial"/>
        </w:rPr>
        <w:lastRenderedPageBreak/>
        <w:t xml:space="preserve">d) Certidão negativa, ou positiva com efeitos de negativa, de débitos trabalhistas </w:t>
      </w:r>
      <w:r>
        <w:rPr>
          <w:rFonts w:ascii="Arial" w:hAnsi="Arial"/>
          <w:b/>
        </w:rPr>
        <w:t>(CNDT);</w:t>
      </w:r>
    </w:p>
    <w:p w14:paraId="3D44995E" w14:textId="77777777" w:rsidR="002D5092" w:rsidRDefault="002D5092" w:rsidP="00C363D2">
      <w:pPr>
        <w:spacing w:before="160"/>
        <w:jc w:val="both"/>
        <w:rPr>
          <w:rFonts w:ascii="Arial" w:hAnsi="Arial"/>
        </w:rPr>
      </w:pPr>
      <w:r>
        <w:rPr>
          <w:rFonts w:ascii="Arial" w:hAnsi="Arial"/>
        </w:rPr>
        <w:t>e) Certidão negativa, ou positiva com efeitos de negativa, de Débitos relativos a Créditos Tributários Federais e à Dívida Ativa da União;</w:t>
      </w:r>
    </w:p>
    <w:p w14:paraId="0BBC8943" w14:textId="77777777" w:rsidR="002D5092" w:rsidRDefault="002D5092" w:rsidP="00C363D2">
      <w:pPr>
        <w:tabs>
          <w:tab w:val="left" w:pos="0"/>
        </w:tabs>
        <w:spacing w:before="160"/>
        <w:jc w:val="both"/>
        <w:rPr>
          <w:rFonts w:ascii="Arial" w:hAnsi="Arial"/>
        </w:rPr>
      </w:pPr>
      <w:r>
        <w:rPr>
          <w:rFonts w:ascii="Arial" w:hAnsi="Arial"/>
        </w:rPr>
        <w:t>f) Certidões de regularidade de débitos tributários com a Fazenda Estadual (relativa aos tributos incidentes sobre o objeto desta licitação, inscritos em dívida ativa) e Fazenda Municipal (mobiliária);</w:t>
      </w:r>
    </w:p>
    <w:p w14:paraId="5AEA8836" w14:textId="17AE1145" w:rsidR="002D5092" w:rsidRDefault="00482AE0" w:rsidP="002D5092">
      <w:pPr>
        <w:pStyle w:val="Nivel3"/>
        <w:widowControl w:val="0"/>
        <w:numPr>
          <w:ilvl w:val="0"/>
          <w:numId w:val="0"/>
        </w:numPr>
        <w:suppressAutoHyphens/>
        <w:spacing w:before="210" w:after="0" w:line="240" w:lineRule="auto"/>
        <w:rPr>
          <w:b/>
          <w:bCs/>
          <w:color w:val="auto"/>
          <w:sz w:val="24"/>
          <w:szCs w:val="24"/>
        </w:rPr>
      </w:pPr>
      <w:r w:rsidRPr="002D5092">
        <w:rPr>
          <w:b/>
          <w:bCs/>
          <w:color w:val="auto"/>
          <w:sz w:val="24"/>
          <w:szCs w:val="24"/>
        </w:rPr>
        <w:t>8.18.</w:t>
      </w:r>
      <w:r w:rsidR="002D5092">
        <w:rPr>
          <w:b/>
          <w:bCs/>
          <w:color w:val="auto"/>
          <w:sz w:val="24"/>
          <w:szCs w:val="24"/>
        </w:rPr>
        <w:t xml:space="preserve">3. QUALIFICAÇÃO ECONÔMICA - FINANCEIRA: </w:t>
      </w:r>
    </w:p>
    <w:p w14:paraId="1331E307" w14:textId="77777777" w:rsidR="00F95450" w:rsidRDefault="00F95450" w:rsidP="00F95450">
      <w:pPr>
        <w:tabs>
          <w:tab w:val="left" w:pos="0"/>
        </w:tabs>
        <w:spacing w:before="210"/>
        <w:jc w:val="both"/>
        <w:rPr>
          <w:rFonts w:ascii="Arial" w:hAnsi="Arial"/>
          <w:color w:val="000000" w:themeColor="text1"/>
        </w:rPr>
      </w:pPr>
      <w:bookmarkStart w:id="47" w:name="_Hlk190271875"/>
      <w:r w:rsidRPr="00A142A6">
        <w:rPr>
          <w:rFonts w:ascii="Arial" w:hAnsi="Arial"/>
          <w:color w:val="000000" w:themeColor="text1"/>
        </w:rPr>
        <w:t>a) Certidão negativa de feitos sobre falência expedida pelo distribuidor da sede do licitante, conforme art. 69, II, da Lei nº 14.133/21.</w:t>
      </w:r>
    </w:p>
    <w:p w14:paraId="2A7D4893" w14:textId="3E410CCF" w:rsidR="00F95450" w:rsidRPr="00F95450" w:rsidRDefault="00F95450" w:rsidP="00C363D2">
      <w:pPr>
        <w:tabs>
          <w:tab w:val="left" w:pos="0"/>
        </w:tabs>
        <w:spacing w:before="210"/>
        <w:jc w:val="both"/>
        <w:rPr>
          <w:rFonts w:ascii="Arial" w:hAnsi="Arial"/>
          <w:color w:val="000000" w:themeColor="text1"/>
        </w:rPr>
      </w:pPr>
      <w:r>
        <w:rPr>
          <w:rFonts w:ascii="Arial" w:hAnsi="Arial"/>
          <w:color w:val="000000" w:themeColor="text1"/>
        </w:rPr>
        <w:t xml:space="preserve">a.1) Quando se tratar de certidão que exija o complemento, o mesmo deverá ser cumprido, de acordo com a norma interna de cada Poder Judiciário competente, como por exemplo, o Tribunal de Justiça de São Paulo por meio das </w:t>
      </w:r>
      <w:r w:rsidRPr="005975D5">
        <w:rPr>
          <w:rFonts w:ascii="Arial" w:hAnsi="Arial"/>
          <w:color w:val="000000" w:themeColor="text1"/>
        </w:rPr>
        <w:t>Normas de Serviço da Corregedoria Geral da Justiça (NSCGJ)</w:t>
      </w:r>
      <w:r>
        <w:rPr>
          <w:rFonts w:ascii="Arial" w:hAnsi="Arial"/>
          <w:color w:val="000000" w:themeColor="text1"/>
        </w:rPr>
        <w:t>.</w:t>
      </w:r>
    </w:p>
    <w:p w14:paraId="39FED2B9" w14:textId="0A146094" w:rsidR="00E4794B" w:rsidRPr="00F95450" w:rsidRDefault="00E4794B" w:rsidP="00E4794B">
      <w:pPr>
        <w:spacing w:before="240"/>
        <w:jc w:val="both"/>
        <w:rPr>
          <w:rFonts w:ascii="Arial" w:hAnsi="Arial"/>
        </w:rPr>
      </w:pPr>
      <w:r w:rsidRPr="00F95450">
        <w:rPr>
          <w:rFonts w:ascii="Arial" w:hAnsi="Arial"/>
          <w:b/>
        </w:rPr>
        <w:t xml:space="preserve">8.19. </w:t>
      </w:r>
      <w:r w:rsidRPr="00F95450">
        <w:rPr>
          <w:rFonts w:ascii="Arial" w:hAnsi="Arial"/>
        </w:rPr>
        <w:t>Na hipótese de não constar prazo de validade nas certidões apresentadas, este Município aceitará como válidas as expedidas até 90 (noventa) dias imediatamente anteriores à data de apresentação das propostas.</w:t>
      </w:r>
    </w:p>
    <w:p w14:paraId="1022C67C" w14:textId="058FA096" w:rsidR="00F30359" w:rsidRPr="00537022" w:rsidRDefault="00F30359" w:rsidP="00F30359">
      <w:pPr>
        <w:tabs>
          <w:tab w:val="left" w:pos="0"/>
        </w:tabs>
        <w:spacing w:before="234"/>
        <w:jc w:val="both"/>
        <w:rPr>
          <w:rFonts w:ascii="Arial" w:eastAsia="Times New Roman" w:hAnsi="Arial"/>
          <w:b/>
          <w:bCs/>
          <w:kern w:val="0"/>
          <w:lang w:eastAsia="pt-BR" w:bidi="ar-SA"/>
        </w:rPr>
      </w:pPr>
      <w:r w:rsidRPr="00537022">
        <w:rPr>
          <w:rFonts w:ascii="Arial" w:eastAsia="Times New Roman" w:hAnsi="Arial"/>
          <w:b/>
          <w:bCs/>
          <w:kern w:val="0"/>
          <w:lang w:eastAsia="pt-BR" w:bidi="ar-SA"/>
        </w:rPr>
        <w:t>9. DO TERMO DE CONTRATO</w:t>
      </w:r>
    </w:p>
    <w:p w14:paraId="21253780" w14:textId="77777777" w:rsidR="00F30359" w:rsidRPr="00537022" w:rsidRDefault="00F30359" w:rsidP="00F30359">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9.1. Após a adjudicação e homologação, caso se conclua pela contratação, será firmado termo de contrato, ou outro instrumento equivalente.</w:t>
      </w:r>
    </w:p>
    <w:p w14:paraId="2BCEE2AC" w14:textId="77777777" w:rsidR="00F30359" w:rsidRPr="00537022" w:rsidRDefault="00F30359" w:rsidP="0018152B">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t>9.2. O adjudicatário terá o prazo de até 05 (cinco) dias úteis, contados a partir da data de sua convocação, para assinar o termo de contrato ou instrumento equivalente, sob pena de decair o direito à contratação, sem prejuízo das sanções previstas neste edital.</w:t>
      </w:r>
    </w:p>
    <w:p w14:paraId="3ADAAAAA" w14:textId="77777777" w:rsidR="00F30359" w:rsidRPr="00537022" w:rsidRDefault="00F30359" w:rsidP="0018152B">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t>9.3.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ao sistema de processo eletrônico para que seja assinado digitalmente em até 03 (três) dias úteis; ou c) outro meio eletrônico, assegurado o prazo de 03 (três) dias úteis para resposta após recebimento da notificação pela Administração.</w:t>
      </w:r>
    </w:p>
    <w:p w14:paraId="71D20EDA" w14:textId="77777777" w:rsidR="00F30359" w:rsidRPr="00537022" w:rsidRDefault="00F30359" w:rsidP="0018152B">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t>9.4. O aceite da nota de empenho ou do instrumento equivalente, emitida ao fornecedor adjudicado, implica o reconhecimento de que:</w:t>
      </w:r>
    </w:p>
    <w:p w14:paraId="2290ABE5" w14:textId="77777777" w:rsidR="00F30359" w:rsidRPr="00537022" w:rsidRDefault="00F30359" w:rsidP="0018152B">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t>9.4.1. Referida nota está substituindo o contrato, aplicando-se à relação de negócios ali estabelecida as disposições da Lei nº 14.133/2021;</w:t>
      </w:r>
    </w:p>
    <w:p w14:paraId="231F3CD8" w14:textId="77777777" w:rsidR="00F30359" w:rsidRPr="00537022" w:rsidRDefault="00F30359" w:rsidP="0018152B">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t>9.4.2. A Contratada se vincula à sua proposta e às previsões contidas neste edital;</w:t>
      </w:r>
    </w:p>
    <w:p w14:paraId="20D6C4E8" w14:textId="48265362" w:rsidR="00A33D75" w:rsidRDefault="00F30359" w:rsidP="0018152B">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t>9.4.3. A Contratada reconhece que as hipóteses de rescisão são aquelas previstas nos artigos 137 e 138 da Lei nº 14.133/2021 e reconhece os direitos da Administração previstos nos artigos 137 a 139 da mesma Lei.</w:t>
      </w:r>
    </w:p>
    <w:p w14:paraId="169CC867" w14:textId="6A8C3B95" w:rsidR="00F30359" w:rsidRPr="00537022" w:rsidRDefault="00F30359" w:rsidP="00F30359">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lastRenderedPageBreak/>
        <w:t xml:space="preserve">9.5. Os prazos dos itens </w:t>
      </w:r>
      <w:r w:rsidRPr="0061435E">
        <w:rPr>
          <w:rFonts w:ascii="Arial" w:eastAsia="Times New Roman" w:hAnsi="Arial"/>
          <w:b/>
          <w:bCs/>
          <w:kern w:val="0"/>
          <w:lang w:eastAsia="pt-BR" w:bidi="ar-SA"/>
        </w:rPr>
        <w:t>9.2 e 9.3,</w:t>
      </w:r>
      <w:r w:rsidRPr="00537022">
        <w:rPr>
          <w:rFonts w:ascii="Arial" w:eastAsia="Times New Roman" w:hAnsi="Arial"/>
          <w:kern w:val="0"/>
          <w:lang w:eastAsia="pt-BR" w:bidi="ar-SA"/>
        </w:rPr>
        <w:t xml:space="preserve"> poderão ser prorrogados, por igual período, por solicitação justificada do adjudicatário e aceita pela Administração.</w:t>
      </w:r>
    </w:p>
    <w:p w14:paraId="17C0CA13" w14:textId="77777777" w:rsidR="00F30359" w:rsidRPr="00537022" w:rsidRDefault="00F30359" w:rsidP="00F30359">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9.6. O prazo de vigência da contratação é o estabelecido no termo de referência.</w:t>
      </w:r>
    </w:p>
    <w:p w14:paraId="5A14F1C9" w14:textId="77777777" w:rsidR="00F30359" w:rsidRPr="00537022" w:rsidRDefault="00F30359" w:rsidP="00F30359">
      <w:pPr>
        <w:tabs>
          <w:tab w:val="left" w:pos="0"/>
        </w:tabs>
        <w:spacing w:before="234"/>
        <w:jc w:val="both"/>
        <w:rPr>
          <w:rFonts w:ascii="Arial" w:eastAsia="Arial" w:hAnsi="Arial"/>
        </w:rPr>
      </w:pPr>
      <w:r w:rsidRPr="00537022">
        <w:rPr>
          <w:rFonts w:ascii="Arial" w:eastAsia="Arial" w:hAnsi="Arial"/>
        </w:rPr>
        <w:t>9.7. Durante a vigência do contrato, é vedado a Contratada contratar cônjuge, companheiro ou parente em linha reta, colateral ou por afinidade, até o terceiro grau, de dirigente do órgão ou entidade contratante ou de agente público que desempenhe função na licitação ou atue na fiscalização ou na gestão do contrato (art. 48, parágrafo único, Lei Federal nº 14.133/2021).</w:t>
      </w:r>
    </w:p>
    <w:bookmarkEnd w:id="1"/>
    <w:bookmarkEnd w:id="2"/>
    <w:bookmarkEnd w:id="3"/>
    <w:bookmarkEnd w:id="4"/>
    <w:bookmarkEnd w:id="5"/>
    <w:bookmarkEnd w:id="6"/>
    <w:bookmarkEnd w:id="7"/>
    <w:bookmarkEnd w:id="8"/>
    <w:bookmarkEnd w:id="9"/>
    <w:bookmarkEnd w:id="10"/>
    <w:bookmarkEnd w:id="11"/>
    <w:bookmarkEnd w:id="12"/>
    <w:bookmarkEnd w:id="13"/>
    <w:bookmarkEnd w:id="44"/>
    <w:bookmarkEnd w:id="47"/>
    <w:p w14:paraId="69EA5140" w14:textId="1F7C138F" w:rsidR="00050715" w:rsidRPr="00050715" w:rsidRDefault="00537022" w:rsidP="00312CBE">
      <w:pPr>
        <w:tabs>
          <w:tab w:val="left" w:pos="0"/>
        </w:tabs>
        <w:spacing w:before="224"/>
        <w:jc w:val="both"/>
        <w:rPr>
          <w:rFonts w:ascii="Arial" w:eastAsiaTheme="majorEastAsia" w:hAnsi="Arial"/>
          <w:b/>
          <w:bCs/>
          <w:kern w:val="0"/>
          <w:lang w:eastAsia="pt-BR" w:bidi="ar-SA"/>
        </w:rPr>
      </w:pPr>
      <w:r>
        <w:rPr>
          <w:rFonts w:ascii="Arial" w:eastAsiaTheme="majorEastAsia" w:hAnsi="Arial"/>
          <w:b/>
          <w:bCs/>
          <w:kern w:val="0"/>
          <w:lang w:eastAsia="pt-BR" w:bidi="ar-SA"/>
        </w:rPr>
        <w:t>10</w:t>
      </w:r>
      <w:r w:rsidR="00050715" w:rsidRPr="00050715">
        <w:rPr>
          <w:rFonts w:ascii="Arial" w:eastAsiaTheme="majorEastAsia" w:hAnsi="Arial"/>
          <w:b/>
          <w:bCs/>
          <w:kern w:val="0"/>
          <w:lang w:eastAsia="pt-BR" w:bidi="ar-SA"/>
        </w:rPr>
        <w:t>. DA ATA DE REGISTRO DE PREÇOS</w:t>
      </w:r>
    </w:p>
    <w:p w14:paraId="5D3BE832" w14:textId="08A997C0" w:rsidR="00050715" w:rsidRPr="0022587E" w:rsidRDefault="00537022" w:rsidP="00312CBE">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 xml:space="preserve">.1. </w:t>
      </w:r>
      <w:r w:rsidR="00050715" w:rsidRPr="0022587E">
        <w:rPr>
          <w:rFonts w:ascii="Arial" w:eastAsiaTheme="majorEastAsia" w:hAnsi="Arial"/>
          <w:kern w:val="0"/>
          <w:lang w:eastAsia="pt-BR" w:bidi="ar-SA"/>
        </w:rPr>
        <w:t xml:space="preserve">Homologado o resultado da licitação, o licitante mais bem classificado terá o prazo de até 05 (cinco) dias, contados a partir da data de sua convocação, para assinar a Ata de Registro de Preços, cujo prazo de validade encontra-se nela fixado, sob pena de decadência do direito à contratação, sem prejuízo das sanções previstas na Lei nº 14.133/2021. </w:t>
      </w:r>
    </w:p>
    <w:p w14:paraId="5E47BF19" w14:textId="36FC98DC" w:rsidR="00050715" w:rsidRPr="0022587E" w:rsidRDefault="00537022" w:rsidP="00312CBE">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22587E">
        <w:rPr>
          <w:rFonts w:ascii="Arial" w:eastAsiaTheme="majorEastAsia" w:hAnsi="Arial"/>
          <w:kern w:val="0"/>
          <w:lang w:eastAsia="pt-BR" w:bidi="ar-SA"/>
        </w:rPr>
        <w:t>.2. O prazo de convocação poderá ser prorrogado uma vez, por igual período, mediante solicitação do licitante mais bem classificado ou do fornecedor convocado, desde que:</w:t>
      </w:r>
    </w:p>
    <w:p w14:paraId="017B025E" w14:textId="77777777" w:rsidR="00050715" w:rsidRPr="0022587E" w:rsidRDefault="00050715" w:rsidP="00312CBE">
      <w:pPr>
        <w:tabs>
          <w:tab w:val="left" w:pos="0"/>
        </w:tabs>
        <w:spacing w:before="224"/>
        <w:jc w:val="both"/>
        <w:rPr>
          <w:rFonts w:ascii="Arial" w:eastAsiaTheme="majorEastAsia" w:hAnsi="Arial"/>
          <w:kern w:val="0"/>
          <w:lang w:eastAsia="pt-BR" w:bidi="ar-SA"/>
        </w:rPr>
      </w:pPr>
      <w:r w:rsidRPr="0022587E">
        <w:rPr>
          <w:rFonts w:ascii="Arial" w:eastAsiaTheme="majorEastAsia" w:hAnsi="Arial"/>
          <w:kern w:val="0"/>
          <w:lang w:eastAsia="pt-BR" w:bidi="ar-SA"/>
        </w:rPr>
        <w:t>(a) a solicitação seja devidamente justificada e apresentada dentro do prazo; e</w:t>
      </w:r>
    </w:p>
    <w:p w14:paraId="67169348" w14:textId="77777777" w:rsidR="00050715" w:rsidRPr="0022587E" w:rsidRDefault="00050715" w:rsidP="00441D5D">
      <w:pPr>
        <w:tabs>
          <w:tab w:val="left" w:pos="0"/>
        </w:tabs>
        <w:spacing w:before="224"/>
        <w:jc w:val="both"/>
        <w:rPr>
          <w:rFonts w:ascii="Arial" w:eastAsiaTheme="majorEastAsia" w:hAnsi="Arial"/>
          <w:kern w:val="0"/>
          <w:lang w:eastAsia="pt-BR" w:bidi="ar-SA"/>
        </w:rPr>
      </w:pPr>
      <w:r w:rsidRPr="0022587E">
        <w:rPr>
          <w:rFonts w:ascii="Arial" w:eastAsiaTheme="majorEastAsia" w:hAnsi="Arial"/>
          <w:kern w:val="0"/>
          <w:lang w:eastAsia="pt-BR" w:bidi="ar-SA"/>
        </w:rPr>
        <w:t>(b) a justificativa apresentada seja aceita pela Administração.</w:t>
      </w:r>
    </w:p>
    <w:p w14:paraId="681D27C4" w14:textId="5500AA8C" w:rsidR="00050715" w:rsidRPr="0022587E" w:rsidRDefault="00537022" w:rsidP="00441D5D">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22587E">
        <w:rPr>
          <w:rFonts w:ascii="Arial" w:eastAsiaTheme="majorEastAsia" w:hAnsi="Arial"/>
          <w:kern w:val="0"/>
          <w:lang w:eastAsia="pt-BR" w:bidi="ar-SA"/>
        </w:rPr>
        <w:t>.3.</w:t>
      </w:r>
      <w:r w:rsidR="00FA6584" w:rsidRPr="0022587E">
        <w:rPr>
          <w:rFonts w:ascii="Arial" w:eastAsiaTheme="majorEastAsia" w:hAnsi="Arial"/>
          <w:kern w:val="0"/>
          <w:lang w:eastAsia="pt-BR" w:bidi="ar-SA"/>
        </w:rPr>
        <w:t xml:space="preserve"> </w:t>
      </w:r>
      <w:r w:rsidR="00050715" w:rsidRPr="0022587E">
        <w:rPr>
          <w:rFonts w:ascii="Arial" w:eastAsiaTheme="majorEastAsia" w:hAnsi="Arial"/>
          <w:kern w:val="0"/>
          <w:lang w:eastAsia="pt-BR" w:bidi="ar-SA"/>
        </w:rPr>
        <w:t>A ata de registro de preços poderá ser assinada por meio digital.</w:t>
      </w:r>
    </w:p>
    <w:p w14:paraId="418B841D" w14:textId="1B75B045" w:rsidR="00050715" w:rsidRPr="00050715" w:rsidRDefault="00537022" w:rsidP="00441D5D">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.4.</w:t>
      </w:r>
      <w:r w:rsidR="00FA6584">
        <w:rPr>
          <w:rFonts w:ascii="Arial" w:eastAsiaTheme="majorEastAsia" w:hAnsi="Arial"/>
          <w:kern w:val="0"/>
          <w:lang w:eastAsia="pt-BR" w:bidi="ar-SA"/>
        </w:rPr>
        <w:t xml:space="preserve"> </w:t>
      </w:r>
      <w:r w:rsidR="00050715" w:rsidRPr="00050715">
        <w:rPr>
          <w:rFonts w:ascii="Arial" w:eastAsiaTheme="majorEastAsia" w:hAnsi="Arial"/>
          <w:kern w:val="0"/>
          <w:lang w:eastAsia="pt-BR" w:bidi="ar-SA"/>
        </w:rPr>
        <w:t xml:space="preserve">Serão formalizadas tantas Atas de Registro de Preços quantas forem necessárias para o registro de todos os itens constantes no </w:t>
      </w:r>
      <w:r w:rsidR="008E6237" w:rsidRPr="008E6237">
        <w:rPr>
          <w:rFonts w:ascii="Arial" w:eastAsiaTheme="majorEastAsia" w:hAnsi="Arial"/>
          <w:kern w:val="0"/>
          <w:lang w:eastAsia="pt-BR" w:bidi="ar-SA"/>
        </w:rPr>
        <w:t>termo de referência</w:t>
      </w:r>
      <w:r w:rsidR="00050715" w:rsidRPr="00050715">
        <w:rPr>
          <w:rFonts w:ascii="Arial" w:eastAsiaTheme="majorEastAsia" w:hAnsi="Arial"/>
          <w:kern w:val="0"/>
          <w:lang w:eastAsia="pt-BR" w:bidi="ar-SA"/>
        </w:rPr>
        <w:t>, com a indicação do licitante vencedor, a descrição do(s) item(ns), as respectivas quantidades, preços registrados e demais condições.</w:t>
      </w:r>
    </w:p>
    <w:p w14:paraId="20581452" w14:textId="0359BC3D" w:rsidR="00050715" w:rsidRPr="00050715" w:rsidRDefault="00537022" w:rsidP="00441D5D">
      <w:pPr>
        <w:tabs>
          <w:tab w:val="left" w:pos="0"/>
        </w:tabs>
        <w:spacing w:before="24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.5. O preço registrado, com a indicação dos fornecedores, será divulgado no PNCP e disponibilizado durante a vigência da ata de registro de preços.</w:t>
      </w:r>
    </w:p>
    <w:p w14:paraId="24949E2D" w14:textId="29867563" w:rsidR="003846B7" w:rsidRDefault="00537022" w:rsidP="00441D5D">
      <w:pPr>
        <w:tabs>
          <w:tab w:val="left" w:pos="0"/>
        </w:tabs>
        <w:spacing w:before="24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C89353" w14:textId="28C22C74" w:rsidR="000B259D" w:rsidRPr="0088037E" w:rsidRDefault="00537022" w:rsidP="001458D3">
      <w:pPr>
        <w:pStyle w:val="Nivel2"/>
        <w:numPr>
          <w:ilvl w:val="0"/>
          <w:numId w:val="0"/>
        </w:numPr>
        <w:spacing w:before="160" w:line="240" w:lineRule="auto"/>
        <w:rPr>
          <w:color w:val="auto"/>
          <w:sz w:val="24"/>
          <w:szCs w:val="24"/>
        </w:rPr>
      </w:pPr>
      <w:r w:rsidRPr="0088037E">
        <w:rPr>
          <w:color w:val="auto"/>
          <w:sz w:val="24"/>
          <w:szCs w:val="24"/>
        </w:rPr>
        <w:t xml:space="preserve">10.7. </w:t>
      </w:r>
      <w:r w:rsidR="000B259D" w:rsidRPr="0088037E">
        <w:rPr>
          <w:color w:val="auto"/>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BC8B809" w14:textId="60E799A8" w:rsidR="000B259D" w:rsidRPr="0088037E" w:rsidRDefault="00537022" w:rsidP="001458D3">
      <w:pPr>
        <w:pStyle w:val="Nivel2"/>
        <w:numPr>
          <w:ilvl w:val="0"/>
          <w:numId w:val="0"/>
        </w:numPr>
        <w:spacing w:before="240" w:line="240" w:lineRule="auto"/>
        <w:rPr>
          <w:color w:val="auto"/>
          <w:sz w:val="24"/>
          <w:szCs w:val="24"/>
        </w:rPr>
      </w:pPr>
      <w:r w:rsidRPr="0088037E">
        <w:rPr>
          <w:color w:val="auto"/>
          <w:sz w:val="24"/>
          <w:szCs w:val="24"/>
        </w:rPr>
        <w:t xml:space="preserve">10.8. </w:t>
      </w:r>
      <w:r w:rsidR="000B259D" w:rsidRPr="0088037E">
        <w:rPr>
          <w:color w:val="auto"/>
          <w:sz w:val="24"/>
          <w:szCs w:val="24"/>
        </w:rPr>
        <w:t>O prazo de vigência da ata de registro de preços será de 1 (um) ano e poderá ser prorrogado, por igual período, desde que comprovado o preço vantajoso.</w:t>
      </w:r>
    </w:p>
    <w:p w14:paraId="1CB01D60" w14:textId="6678DBCD" w:rsidR="000B259D" w:rsidRPr="0088037E" w:rsidRDefault="00537022" w:rsidP="001458D3">
      <w:pPr>
        <w:pStyle w:val="Nivel3"/>
        <w:numPr>
          <w:ilvl w:val="0"/>
          <w:numId w:val="0"/>
        </w:numPr>
        <w:spacing w:before="240" w:line="240" w:lineRule="auto"/>
        <w:rPr>
          <w:color w:val="auto"/>
          <w:sz w:val="24"/>
          <w:szCs w:val="24"/>
        </w:rPr>
      </w:pPr>
      <w:r w:rsidRPr="0088037E">
        <w:rPr>
          <w:color w:val="auto"/>
          <w:sz w:val="24"/>
          <w:szCs w:val="24"/>
        </w:rPr>
        <w:t xml:space="preserve">10.8.1. </w:t>
      </w:r>
      <w:r w:rsidR="000B259D" w:rsidRPr="0088037E">
        <w:rPr>
          <w:color w:val="auto"/>
          <w:sz w:val="24"/>
          <w:szCs w:val="24"/>
        </w:rPr>
        <w:t>Em caso de prorrogação da ata, poderá ser renovado o quantitativo originalmente registrado.</w:t>
      </w:r>
    </w:p>
    <w:p w14:paraId="37033276" w14:textId="009466B8" w:rsidR="00142A04" w:rsidRPr="00D82341" w:rsidRDefault="00142A04" w:rsidP="00142A04">
      <w:pPr>
        <w:tabs>
          <w:tab w:val="left" w:pos="0"/>
        </w:tabs>
        <w:spacing w:before="192"/>
        <w:jc w:val="both"/>
        <w:rPr>
          <w:rFonts w:ascii="Arial" w:eastAsia="Times New Roman" w:hAnsi="Arial"/>
          <w:b/>
          <w:bCs/>
          <w:kern w:val="0"/>
          <w:lang w:eastAsia="pt-BR" w:bidi="ar-SA"/>
        </w:rPr>
      </w:pPr>
      <w:r w:rsidRPr="00D82341">
        <w:rPr>
          <w:rFonts w:ascii="Arial" w:eastAsia="Times New Roman" w:hAnsi="Arial"/>
          <w:b/>
          <w:bCs/>
          <w:kern w:val="0"/>
          <w:lang w:eastAsia="pt-BR" w:bidi="ar-SA"/>
        </w:rPr>
        <w:lastRenderedPageBreak/>
        <w:t>1</w:t>
      </w:r>
      <w:r w:rsidR="00483A1C">
        <w:rPr>
          <w:rFonts w:ascii="Arial" w:eastAsia="Times New Roman" w:hAnsi="Arial"/>
          <w:b/>
          <w:bCs/>
          <w:kern w:val="0"/>
          <w:lang w:eastAsia="pt-BR" w:bidi="ar-SA"/>
        </w:rPr>
        <w:t>1</w:t>
      </w:r>
      <w:r w:rsidRPr="00D82341">
        <w:rPr>
          <w:rFonts w:ascii="Arial" w:eastAsia="Times New Roman" w:hAnsi="Arial"/>
          <w:b/>
          <w:bCs/>
          <w:kern w:val="0"/>
          <w:lang w:eastAsia="pt-BR" w:bidi="ar-SA"/>
        </w:rPr>
        <w:t xml:space="preserve">. DA FORMAÇÃO DO CADASTRO DE RESERVA </w:t>
      </w:r>
    </w:p>
    <w:p w14:paraId="10B3BAA7" w14:textId="0F6C90ED"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.1.</w:t>
      </w:r>
      <w:r w:rsidRPr="00D82341">
        <w:rPr>
          <w:rFonts w:ascii="Arial" w:eastAsia="Times New Roman" w:hAnsi="Arial"/>
          <w:kern w:val="0"/>
          <w:lang w:eastAsia="pt-BR" w:bidi="ar-SA"/>
        </w:rPr>
        <w:tab/>
        <w:t>Após a homologação da licitação, será incluído na ata, na forma de anexo, o registro:</w:t>
      </w:r>
    </w:p>
    <w:p w14:paraId="5A0C4DB7" w14:textId="5527720A"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 xml:space="preserve">.1.1. Dos licitantes que aceitarem cotar o objeto com preço igual ao do adjudicatário, observada a classificação na licitação; e </w:t>
      </w:r>
    </w:p>
    <w:p w14:paraId="250E5666" w14:textId="1D11E393"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.1.2. Dos licitantes que mantiverem sua proposta original</w:t>
      </w:r>
    </w:p>
    <w:p w14:paraId="321556A1" w14:textId="062F3234"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.2. Será respeitada, nas contratações, a ordem de classificação dos licitantes ou fornecedores registrados na ata:</w:t>
      </w:r>
    </w:p>
    <w:p w14:paraId="77A93494" w14:textId="7CB4B5C4"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.2.1. A apresentação de novas propostas na forma deste item não prejudicará o resultado do certame em relação ao licitante mais bem classificado;</w:t>
      </w:r>
    </w:p>
    <w:p w14:paraId="315306A8" w14:textId="21B68C30"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.2.2. Para fins da ordem de classificação, os licitantes ou fornecedores que aceitarem cotar o objeto com preço igual ao do adjudicatário antecederão aqueles que mantiverem sua proposta original.</w:t>
      </w:r>
    </w:p>
    <w:p w14:paraId="59331C4B" w14:textId="1728403A"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.3. A habilitação dos licitantes que comporão o cadastro de reserva será efetuada quando houver necessidade de contratação dos licitantes remanescentes, nas seguintes hipóteses:</w:t>
      </w:r>
    </w:p>
    <w:p w14:paraId="02F79B21" w14:textId="60A9D6EF" w:rsidR="00C363D2"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.3.1. Quando o licitante vencedor não assinar a ata de registro de preços no prazo e nas condições estabelecidos no edital; ou</w:t>
      </w:r>
    </w:p>
    <w:p w14:paraId="303B06D4" w14:textId="72FD8581" w:rsidR="00142A04" w:rsidRPr="00D82341"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.3.2. Quando houver o cancelamento do registro do fornecedor ou do registro de preços.</w:t>
      </w:r>
    </w:p>
    <w:p w14:paraId="6381B972" w14:textId="65B44F0B" w:rsidR="00142A04" w:rsidRPr="00D82341"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.4.</w:t>
      </w:r>
      <w:r w:rsidRPr="00D82341">
        <w:rPr>
          <w:rFonts w:ascii="Arial" w:eastAsia="Times New Roman" w:hAnsi="Arial"/>
          <w:kern w:val="0"/>
          <w:lang w:eastAsia="pt-BR" w:bidi="ar-SA"/>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2B440BB" w14:textId="0D647FD9" w:rsidR="00142A04" w:rsidRPr="00D82341"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.4.1. Convocar os licitantes que mantiveram sua proposta original para negociação, na ordem de classificação, com vistas à obtenção de preço melhor, mesmo que acima do preço do adjudicatário; ou</w:t>
      </w:r>
    </w:p>
    <w:p w14:paraId="5823F224" w14:textId="123708AD" w:rsidR="00142A04" w:rsidRPr="00D82341" w:rsidRDefault="00142A04" w:rsidP="005E4B9C">
      <w:pPr>
        <w:tabs>
          <w:tab w:val="left" w:pos="0"/>
        </w:tabs>
        <w:spacing w:before="188" w:line="259" w:lineRule="auto"/>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.4.2. Adjudicar e firmar o contrato nas condições ofertadas pelos licitantes remanescentes, observada a ordem de classificação, quando frustrada a negociação de melhor condição.</w:t>
      </w:r>
    </w:p>
    <w:p w14:paraId="6ACE375A" w14:textId="01D8FDA3" w:rsidR="00142A04" w:rsidRPr="00FA6584" w:rsidRDefault="00142A04" w:rsidP="005E4B9C">
      <w:pPr>
        <w:tabs>
          <w:tab w:val="left" w:pos="0"/>
        </w:tabs>
        <w:spacing w:before="240" w:line="259" w:lineRule="auto"/>
        <w:jc w:val="both"/>
        <w:rPr>
          <w:rFonts w:ascii="Arial" w:eastAsiaTheme="majorEastAsia" w:hAnsi="Arial"/>
          <w:b/>
          <w:bCs/>
          <w:kern w:val="0"/>
          <w:lang w:eastAsia="pt-BR" w:bidi="ar-SA"/>
        </w:rPr>
      </w:pPr>
      <w:r w:rsidRPr="00D82341">
        <w:rPr>
          <w:rFonts w:ascii="Arial" w:eastAsiaTheme="majorEastAsia" w:hAnsi="Arial"/>
          <w:b/>
          <w:bCs/>
          <w:kern w:val="0"/>
          <w:lang w:eastAsia="pt-BR" w:bidi="ar-SA"/>
        </w:rPr>
        <w:t>1</w:t>
      </w:r>
      <w:r w:rsidR="00497031">
        <w:rPr>
          <w:rFonts w:ascii="Arial" w:eastAsiaTheme="majorEastAsia" w:hAnsi="Arial"/>
          <w:b/>
          <w:bCs/>
          <w:kern w:val="0"/>
          <w:lang w:eastAsia="pt-BR" w:bidi="ar-SA"/>
        </w:rPr>
        <w:t>2</w:t>
      </w:r>
      <w:r w:rsidRPr="00D82341">
        <w:rPr>
          <w:rFonts w:ascii="Arial" w:eastAsiaTheme="majorEastAsia" w:hAnsi="Arial"/>
          <w:b/>
          <w:bCs/>
          <w:kern w:val="0"/>
          <w:lang w:eastAsia="pt-BR" w:bidi="ar-SA"/>
        </w:rPr>
        <w:t xml:space="preserve">. DOS </w:t>
      </w:r>
      <w:r w:rsidRPr="00FA6584">
        <w:rPr>
          <w:rFonts w:ascii="Arial" w:eastAsiaTheme="majorEastAsia" w:hAnsi="Arial"/>
          <w:b/>
          <w:bCs/>
          <w:kern w:val="0"/>
          <w:lang w:eastAsia="pt-BR" w:bidi="ar-SA"/>
        </w:rPr>
        <w:t>RECURSOS</w:t>
      </w:r>
    </w:p>
    <w:p w14:paraId="042E6E03" w14:textId="657726DC" w:rsidR="00142A04" w:rsidRDefault="00142A04" w:rsidP="005E4B9C">
      <w:pPr>
        <w:pStyle w:val="Nivel2"/>
        <w:widowControl w:val="0"/>
        <w:numPr>
          <w:ilvl w:val="0"/>
          <w:numId w:val="0"/>
        </w:numPr>
        <w:suppressAutoHyphens/>
        <w:spacing w:before="210" w:after="0" w:line="259" w:lineRule="auto"/>
        <w:rPr>
          <w:color w:val="auto"/>
          <w:sz w:val="24"/>
          <w:szCs w:val="24"/>
        </w:rPr>
      </w:pPr>
      <w:r w:rsidRPr="0096789A">
        <w:rPr>
          <w:color w:val="auto"/>
          <w:sz w:val="24"/>
          <w:szCs w:val="24"/>
        </w:rPr>
        <w:t>1</w:t>
      </w:r>
      <w:r w:rsidR="00497031">
        <w:rPr>
          <w:color w:val="auto"/>
          <w:sz w:val="24"/>
          <w:szCs w:val="24"/>
        </w:rPr>
        <w:t>2</w:t>
      </w:r>
      <w:r w:rsidRPr="0096789A">
        <w:rPr>
          <w:color w:val="auto"/>
          <w:sz w:val="24"/>
          <w:szCs w:val="24"/>
        </w:rPr>
        <w:t xml:space="preserve">.1. A interposição </w:t>
      </w:r>
      <w:r>
        <w:rPr>
          <w:color w:val="auto"/>
          <w:sz w:val="24"/>
          <w:szCs w:val="24"/>
        </w:rPr>
        <w:t xml:space="preserve">de recurso referente ao julgamento das propostas, à habilitação ou inabilitação de licitantes, à anulação ou revogação da licitação, observará o disposto no </w:t>
      </w:r>
      <w:hyperlink r:id="rId13" w:anchor="art165" w:history="1">
        <w:r>
          <w:rPr>
            <w:rStyle w:val="Hyperlink1"/>
            <w:color w:val="auto"/>
            <w:sz w:val="24"/>
            <w:szCs w:val="24"/>
          </w:rPr>
          <w:t>art. 165 da Lei nº 14.133/2021</w:t>
        </w:r>
      </w:hyperlink>
      <w:r>
        <w:rPr>
          <w:color w:val="auto"/>
          <w:sz w:val="24"/>
          <w:szCs w:val="24"/>
        </w:rPr>
        <w:t>.</w:t>
      </w:r>
    </w:p>
    <w:p w14:paraId="043F1560" w14:textId="44B1BF07" w:rsidR="00142A04" w:rsidRDefault="00142A04" w:rsidP="005E4B9C">
      <w:pPr>
        <w:pStyle w:val="Nivel2"/>
        <w:widowControl w:val="0"/>
        <w:numPr>
          <w:ilvl w:val="0"/>
          <w:numId w:val="0"/>
        </w:numPr>
        <w:suppressAutoHyphens/>
        <w:spacing w:before="210" w:after="0" w:line="259" w:lineRule="auto"/>
        <w:rPr>
          <w:sz w:val="24"/>
          <w:szCs w:val="24"/>
        </w:rPr>
      </w:pPr>
      <w:r w:rsidRPr="0096789A">
        <w:rPr>
          <w:color w:val="auto"/>
          <w:sz w:val="24"/>
          <w:szCs w:val="24"/>
        </w:rPr>
        <w:t>1</w:t>
      </w:r>
      <w:r w:rsidR="00497031">
        <w:rPr>
          <w:color w:val="auto"/>
          <w:sz w:val="24"/>
          <w:szCs w:val="24"/>
        </w:rPr>
        <w:t>2</w:t>
      </w:r>
      <w:r w:rsidRPr="0096789A">
        <w:rPr>
          <w:color w:val="auto"/>
          <w:sz w:val="24"/>
          <w:szCs w:val="24"/>
        </w:rPr>
        <w:t>.</w:t>
      </w:r>
      <w:r>
        <w:rPr>
          <w:sz w:val="24"/>
          <w:szCs w:val="24"/>
        </w:rPr>
        <w:t>2. O prazo recursal é de 3 (três) dias úteis, contados da data de intimação ou de lavratura da ata.</w:t>
      </w:r>
    </w:p>
    <w:p w14:paraId="0323C4C4" w14:textId="299EC91F"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.3. Quando o recurso apresentado impugnar o julgamento das propostas ou o ato de habilitação ou inabilitação do licitante:</w:t>
      </w:r>
    </w:p>
    <w:p w14:paraId="0E405239" w14:textId="649C560D" w:rsidR="00142A04" w:rsidRDefault="00142A04" w:rsidP="00142A04">
      <w:pPr>
        <w:pStyle w:val="Nivel3"/>
        <w:widowControl w:val="0"/>
        <w:numPr>
          <w:ilvl w:val="0"/>
          <w:numId w:val="0"/>
        </w:numPr>
        <w:suppressAutoHyphens/>
        <w:spacing w:before="198" w:after="0" w:line="240" w:lineRule="auto"/>
        <w:rPr>
          <w:sz w:val="24"/>
          <w:szCs w:val="24"/>
        </w:rPr>
      </w:pPr>
      <w:r>
        <w:rPr>
          <w:sz w:val="24"/>
          <w:szCs w:val="24"/>
        </w:rPr>
        <w:lastRenderedPageBreak/>
        <w:t>1</w:t>
      </w:r>
      <w:r w:rsidR="00497031">
        <w:rPr>
          <w:sz w:val="24"/>
          <w:szCs w:val="24"/>
        </w:rPr>
        <w:t>2</w:t>
      </w:r>
      <w:r>
        <w:rPr>
          <w:sz w:val="24"/>
          <w:szCs w:val="24"/>
        </w:rPr>
        <w:t>.3.1. A intenção de recorrer deverá ser manifestada imediatamente, sob pena de preclusão;</w:t>
      </w:r>
    </w:p>
    <w:p w14:paraId="549EFEF8" w14:textId="39C81CCA" w:rsidR="00142A04" w:rsidRDefault="00142A04" w:rsidP="00142A04">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.3.2. O prazo para a manifestação da intenção de recorrer não será inferior a 10 (dez) minutos;</w:t>
      </w:r>
    </w:p>
    <w:p w14:paraId="72A84BA7" w14:textId="5FC49423" w:rsidR="00142A04" w:rsidRDefault="00142A04" w:rsidP="00142A04">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.3.3. O prazo para apresentação das razões recursais será iniciado na data de intimação ou de lavratura da ata de habilitação ou inabilitação;</w:t>
      </w:r>
    </w:p>
    <w:p w14:paraId="2F834EEA" w14:textId="5EB8C711" w:rsidR="004F28F0" w:rsidRDefault="00142A04" w:rsidP="00142A04">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.3.4. Na hipótese de adoção da inversão de fases prevista no </w:t>
      </w:r>
      <w:hyperlink r:id="rId14" w:anchor="art17%C2%A71" w:history="1">
        <w:r>
          <w:rPr>
            <w:rStyle w:val="Hyperlink1"/>
            <w:color w:val="auto"/>
            <w:sz w:val="24"/>
            <w:szCs w:val="24"/>
          </w:rPr>
          <w:t>§ 1º do art. 17 da Lei nº 14.133/2021</w:t>
        </w:r>
      </w:hyperlink>
      <w:r>
        <w:rPr>
          <w:color w:val="auto"/>
          <w:sz w:val="24"/>
          <w:szCs w:val="24"/>
        </w:rPr>
        <w:t>, o prazo para apresentação das razões recursais será iniciado na data de intimação da ata de julgamento.</w:t>
      </w:r>
    </w:p>
    <w:p w14:paraId="57309016" w14:textId="7E9D1788" w:rsidR="00142A04" w:rsidRDefault="00142A04" w:rsidP="004F28F0">
      <w:pPr>
        <w:pStyle w:val="Nivel2"/>
        <w:widowControl w:val="0"/>
        <w:numPr>
          <w:ilvl w:val="0"/>
          <w:numId w:val="0"/>
        </w:numPr>
        <w:suppressAutoHyphens/>
        <w:spacing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.4. Os recursos deverão ser encaminhados em campo próprio do sistema.</w:t>
      </w:r>
    </w:p>
    <w:p w14:paraId="7D1479CD" w14:textId="76898397"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5919733" w14:textId="12878C60"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 xml:space="preserve">.6. Os recursos interpostos fora do prazo não serão conhecidos. </w:t>
      </w:r>
    </w:p>
    <w:p w14:paraId="0D623E65" w14:textId="0E3A3EA2"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D006B62" w14:textId="65AB7F94"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 xml:space="preserve">.8. O recurso e o pedido de reconsideração terão efeito suspensivo do ato ou da decisão recorrida até que sobrevenha decisão final da autoridade competente. </w:t>
      </w:r>
    </w:p>
    <w:p w14:paraId="6424350A" w14:textId="5CCCBCE8"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 xml:space="preserve">.9. O acolhimento do recurso invalida tão somente os atos insuscetíveis de aproveitamento. </w:t>
      </w:r>
    </w:p>
    <w:p w14:paraId="3A52FEB5" w14:textId="6A4CC2D5" w:rsidR="003B651C" w:rsidRPr="00A33D75" w:rsidRDefault="00142A04" w:rsidP="00A33D75">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.10. Os autos do processo permanecerão com vista franqueada aos interessados.</w:t>
      </w:r>
    </w:p>
    <w:p w14:paraId="78253999" w14:textId="20821B03" w:rsidR="00142A04" w:rsidRPr="00FA6584" w:rsidRDefault="00142A04" w:rsidP="0005064A">
      <w:pPr>
        <w:tabs>
          <w:tab w:val="left" w:pos="0"/>
        </w:tabs>
        <w:spacing w:before="240"/>
        <w:jc w:val="both"/>
        <w:rPr>
          <w:rFonts w:ascii="Arial" w:eastAsiaTheme="majorEastAsia" w:hAnsi="Arial"/>
          <w:b/>
          <w:bCs/>
          <w:kern w:val="0"/>
          <w:lang w:eastAsia="pt-BR" w:bidi="ar-SA"/>
        </w:rPr>
      </w:pPr>
      <w:r w:rsidRPr="00D82341">
        <w:rPr>
          <w:rFonts w:ascii="Arial" w:eastAsiaTheme="majorEastAsia" w:hAnsi="Arial"/>
          <w:b/>
          <w:bCs/>
          <w:kern w:val="0"/>
          <w:lang w:eastAsia="pt-BR" w:bidi="ar-SA"/>
        </w:rPr>
        <w:t>1</w:t>
      </w:r>
      <w:r w:rsidR="008D2A95">
        <w:rPr>
          <w:rFonts w:ascii="Arial" w:eastAsiaTheme="majorEastAsia" w:hAnsi="Arial"/>
          <w:b/>
          <w:bCs/>
          <w:kern w:val="0"/>
          <w:lang w:eastAsia="pt-BR" w:bidi="ar-SA"/>
        </w:rPr>
        <w:t>3</w:t>
      </w:r>
      <w:r w:rsidRPr="00D82341">
        <w:rPr>
          <w:rFonts w:ascii="Arial" w:eastAsiaTheme="majorEastAsia" w:hAnsi="Arial"/>
          <w:b/>
          <w:bCs/>
          <w:kern w:val="0"/>
          <w:lang w:eastAsia="pt-BR" w:bidi="ar-SA"/>
        </w:rPr>
        <w:t xml:space="preserve">. </w:t>
      </w:r>
      <w:r w:rsidRPr="00FA6584">
        <w:rPr>
          <w:rFonts w:ascii="Arial" w:eastAsiaTheme="majorEastAsia" w:hAnsi="Arial"/>
          <w:b/>
          <w:bCs/>
          <w:kern w:val="0"/>
          <w:lang w:eastAsia="pt-BR" w:bidi="ar-SA"/>
        </w:rPr>
        <w:t>DAS INFRAÇÕES ADMINISTRATIVAS E SANÇÕES</w:t>
      </w:r>
    </w:p>
    <w:p w14:paraId="471FA2B6" w14:textId="7CE66141" w:rsidR="00142A04" w:rsidRDefault="00142A04" w:rsidP="00142A04">
      <w:pPr>
        <w:spacing w:before="198"/>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sidR="008D2A95">
        <w:rPr>
          <w:rFonts w:ascii="Arial" w:eastAsiaTheme="minorEastAsia" w:hAnsi="Arial"/>
          <w:kern w:val="0"/>
          <w:lang w:eastAsia="pt-BR" w:bidi="ar-SA"/>
        </w:rPr>
        <w:t>3</w:t>
      </w:r>
      <w:r w:rsidRPr="0050225E">
        <w:rPr>
          <w:rFonts w:ascii="Arial" w:eastAsiaTheme="minorEastAsia" w:hAnsi="Arial"/>
          <w:kern w:val="0"/>
          <w:lang w:eastAsia="pt-BR" w:bidi="ar-SA"/>
        </w:rPr>
        <w:t xml:space="preserve">.1. </w:t>
      </w:r>
      <w:r>
        <w:rPr>
          <w:rFonts w:ascii="Arial" w:eastAsiaTheme="minorEastAsia" w:hAnsi="Arial"/>
          <w:color w:val="000000"/>
          <w:kern w:val="0"/>
          <w:lang w:eastAsia="pt-BR" w:bidi="ar-SA"/>
        </w:rPr>
        <w:t xml:space="preserve">Comete infração administrativa, nos termos da lei, o licitante que, com dolo ou culpa: </w:t>
      </w:r>
    </w:p>
    <w:p w14:paraId="23B1EAF9" w14:textId="3B264177" w:rsidR="00142A04" w:rsidRDefault="00142A04" w:rsidP="00142A04">
      <w:pPr>
        <w:spacing w:before="198"/>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sidR="008D2A95">
        <w:rPr>
          <w:rFonts w:ascii="Arial" w:eastAsiaTheme="minorEastAsia" w:hAnsi="Arial"/>
          <w:kern w:val="0"/>
          <w:lang w:eastAsia="pt-BR" w:bidi="ar-SA"/>
        </w:rPr>
        <w:t>3</w:t>
      </w:r>
      <w:r w:rsidRPr="0050225E">
        <w:rPr>
          <w:rFonts w:ascii="Arial" w:eastAsiaTheme="minorEastAsia" w:hAnsi="Arial"/>
          <w:kern w:val="0"/>
          <w:lang w:eastAsia="pt-BR" w:bidi="ar-SA"/>
        </w:rPr>
        <w:t>.</w:t>
      </w:r>
      <w:r>
        <w:rPr>
          <w:rFonts w:ascii="Arial" w:eastAsiaTheme="minorEastAsia" w:hAnsi="Arial"/>
          <w:color w:val="000000"/>
          <w:kern w:val="0"/>
          <w:lang w:eastAsia="pt-BR" w:bidi="ar-SA"/>
        </w:rPr>
        <w:t>1.1. Deixar de entregar a documentação exigida para o certame ou não entregar qualquer documento que tenha sido solicitado pelo/a pregoeiro/a durante o certame;</w:t>
      </w:r>
    </w:p>
    <w:p w14:paraId="7B90178A" w14:textId="2EC27C68" w:rsidR="00142A04" w:rsidRDefault="00142A04" w:rsidP="00142A04">
      <w:pPr>
        <w:spacing w:before="19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.1.2. Salvo em decorrência de fato superveniente devidamente justificado, não mantiver a proposta em especial quando:</w:t>
      </w:r>
    </w:p>
    <w:p w14:paraId="61E3F51A" w14:textId="79C87BBF" w:rsidR="00142A04" w:rsidRDefault="00142A04" w:rsidP="00142A04">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.1.2.1. Não enviar a proposta adequada ao último lance ofertado ou após a negociação; </w:t>
      </w:r>
    </w:p>
    <w:p w14:paraId="013EDCE9" w14:textId="0B0E5FE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.1.2.2. Recusar-se a enviar o detalhamento da proposta quando exigível; </w:t>
      </w:r>
    </w:p>
    <w:p w14:paraId="63AD90C9" w14:textId="12E7C1F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.1.2.3. Pedir para ser desclassificado quando encerrada a etapa competitiva; ou </w:t>
      </w:r>
    </w:p>
    <w:p w14:paraId="44B5FB18" w14:textId="2AEB2E3F" w:rsidR="00C157A5" w:rsidRPr="00B76111" w:rsidRDefault="00C157A5" w:rsidP="00C157A5">
      <w:pPr>
        <w:spacing w:before="16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lastRenderedPageBreak/>
        <w:t>1</w:t>
      </w:r>
      <w:r>
        <w:rPr>
          <w:rFonts w:ascii="Arial" w:eastAsiaTheme="minorEastAsia" w:hAnsi="Arial"/>
          <w:color w:val="000000"/>
          <w:kern w:val="0"/>
          <w:lang w:eastAsia="pt-BR" w:bidi="ar-SA"/>
        </w:rPr>
        <w:t>3</w:t>
      </w:r>
      <w:r w:rsidRPr="00B76111">
        <w:rPr>
          <w:rFonts w:ascii="Arial" w:eastAsiaTheme="minorEastAsia" w:hAnsi="Arial"/>
          <w:color w:val="000000"/>
          <w:kern w:val="0"/>
          <w:lang w:eastAsia="pt-BR" w:bidi="ar-SA"/>
        </w:rPr>
        <w:t>.1.2.4. Deixar de apresentar amostra;</w:t>
      </w:r>
    </w:p>
    <w:p w14:paraId="080DE58F" w14:textId="49D1B7F3" w:rsidR="00C157A5" w:rsidRDefault="00C157A5" w:rsidP="00C157A5">
      <w:pPr>
        <w:spacing w:before="16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3</w:t>
      </w:r>
      <w:r w:rsidRPr="00B76111">
        <w:rPr>
          <w:rFonts w:ascii="Arial" w:eastAsiaTheme="minorEastAsia" w:hAnsi="Arial"/>
          <w:color w:val="000000"/>
          <w:kern w:val="0"/>
          <w:lang w:eastAsia="pt-BR" w:bidi="ar-SA"/>
        </w:rPr>
        <w:t xml:space="preserve">.1.2.5. Apresentar proposta ou amostra em desacordo com as especificações do edital; </w:t>
      </w:r>
    </w:p>
    <w:p w14:paraId="14986D6D" w14:textId="31F7670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.1.3. Não celebrar o contrato ou não entregar a documentação exigida para a contratação, quando convocado dentro do prazo de validade de sua proposta;</w:t>
      </w:r>
    </w:p>
    <w:p w14:paraId="36AABDF3" w14:textId="1D0662CA"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.1.3.1. Recusar-se, sem justificativa, a assinar o contrato ou a ata de registro de preço, ou a aceitar ou retirar o instrumento equivalente no prazo estabelecido pela Administração;</w:t>
      </w:r>
    </w:p>
    <w:p w14:paraId="4F45D477" w14:textId="7DBF5C7F"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.1.4. Apresentar declaração ou documentação falsa exigida para o certame ou prestar declaração falsa durante a licitação;</w:t>
      </w:r>
    </w:p>
    <w:p w14:paraId="44F4B41E" w14:textId="5E657059"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.1.5. Fraudar a licitação;</w:t>
      </w:r>
    </w:p>
    <w:p w14:paraId="7AAEC966" w14:textId="6C1F3AB5"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.1.6. Comportar-se de modo inidôneo ou cometer fraude de qualquer natureza, em especial quando:</w:t>
      </w:r>
    </w:p>
    <w:p w14:paraId="1E713A7A" w14:textId="4A555481"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.1.6.1. Agir em conluio ou em desconformidade com a lei; </w:t>
      </w:r>
    </w:p>
    <w:p w14:paraId="78DD2DDD" w14:textId="470B19E7"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.1.6.2. Induzir deliberadamente a erro no julgamento; </w:t>
      </w:r>
    </w:p>
    <w:p w14:paraId="6085F345" w14:textId="370711D1" w:rsidR="00C157A5" w:rsidRDefault="00C157A5" w:rsidP="00C157A5">
      <w:pPr>
        <w:spacing w:before="244"/>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3</w:t>
      </w:r>
      <w:r w:rsidRPr="00B76111">
        <w:rPr>
          <w:rFonts w:ascii="Arial" w:eastAsiaTheme="minorEastAsia" w:hAnsi="Arial"/>
          <w:color w:val="000000"/>
          <w:kern w:val="0"/>
          <w:lang w:eastAsia="pt-BR" w:bidi="ar-SA"/>
        </w:rPr>
        <w:t xml:space="preserve">.1.6.3. Apresentar amostra falsificada ou deteriorada; </w:t>
      </w:r>
    </w:p>
    <w:p w14:paraId="5835656E" w14:textId="29B623B3"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.1.7. Praticar atos ilícitos com vistas a frustrar os objetivos da licitação;</w:t>
      </w:r>
    </w:p>
    <w:p w14:paraId="13810767" w14:textId="2D437800"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.1.8. Praticar ato lesivo previsto no art. 5º da Lei nº 12.846/2013.</w:t>
      </w:r>
    </w:p>
    <w:p w14:paraId="5805B71C" w14:textId="35633C06"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.2. Com fulcro na Lei nº 14.133/2021, a Administração poderá, garantida a prévia defesa, aplicar aos licitantes e/ou adjudicatários as seguintes sanções, sem prejuízo das responsabilidades civil e criminal: </w:t>
      </w:r>
    </w:p>
    <w:p w14:paraId="6E4E8BF4" w14:textId="6B553266"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.2.1. Advertência; </w:t>
      </w:r>
    </w:p>
    <w:p w14:paraId="565C073A" w14:textId="2168F81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.2.2. Multa;</w:t>
      </w:r>
    </w:p>
    <w:p w14:paraId="238E1204" w14:textId="7D09BD13"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.2.3. Impedimento de licitar e contratar;</w:t>
      </w:r>
    </w:p>
    <w:p w14:paraId="1C55E40B" w14:textId="2C28611C"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.2.4. Declaração de inidoneidade para licitar ou contratar, enquanto perdurarem os motivos determinantes da punição ou até que seja promovida sua reabilitação perante a própria autoridade que aplicou a penalidade.</w:t>
      </w:r>
    </w:p>
    <w:p w14:paraId="261A4381" w14:textId="4EEDF113"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 Na aplicação das sanções serão considerados:</w:t>
      </w:r>
    </w:p>
    <w:p w14:paraId="589C669B" w14:textId="3ABCC305"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.3.1.A natureza e a gravidade da infração cometida;</w:t>
      </w:r>
    </w:p>
    <w:p w14:paraId="031931BD" w14:textId="68524D39"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.3.2. As peculiaridades do caso concreto;</w:t>
      </w:r>
    </w:p>
    <w:p w14:paraId="7895C293" w14:textId="3F307EC5"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.3.3. As circunstâncias agravantes ou atenuantes;</w:t>
      </w:r>
    </w:p>
    <w:p w14:paraId="245673F9" w14:textId="302C9306"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.3.4. Os danos que dela provierem para a Administração Pública;</w:t>
      </w:r>
    </w:p>
    <w:p w14:paraId="23ABD786" w14:textId="5F105F25"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.3.5. A implantação ou o aperfeiçoamento de programa de integridade, conforme normas e orientações dos órgãos de controle.</w:t>
      </w:r>
    </w:p>
    <w:p w14:paraId="1277EEC6" w14:textId="4B39F05B" w:rsidR="00142A04" w:rsidRDefault="00142A04" w:rsidP="00142A04">
      <w:pPr>
        <w:spacing w:before="220"/>
        <w:jc w:val="both"/>
        <w:rPr>
          <w:rFonts w:ascii="Arial" w:eastAsiaTheme="minorEastAsia" w:hAnsi="Arial"/>
          <w:kern w:val="0"/>
          <w:lang w:eastAsia="pt-BR" w:bidi="ar-SA"/>
        </w:rPr>
      </w:pPr>
      <w:r>
        <w:rPr>
          <w:rFonts w:ascii="Arial" w:eastAsiaTheme="minorEastAsia" w:hAnsi="Arial"/>
          <w:kern w:val="0"/>
          <w:lang w:eastAsia="pt-BR" w:bidi="ar-SA"/>
        </w:rPr>
        <w:t>1</w:t>
      </w:r>
      <w:r w:rsidR="001C63CD">
        <w:rPr>
          <w:rFonts w:ascii="Arial" w:eastAsiaTheme="minorEastAsia" w:hAnsi="Arial"/>
          <w:kern w:val="0"/>
          <w:lang w:eastAsia="pt-BR" w:bidi="ar-SA"/>
        </w:rPr>
        <w:t>3</w:t>
      </w:r>
      <w:r>
        <w:rPr>
          <w:rFonts w:ascii="Arial" w:eastAsiaTheme="minorEastAsia" w:hAnsi="Arial"/>
          <w:kern w:val="0"/>
          <w:lang w:eastAsia="pt-BR" w:bidi="ar-SA"/>
        </w:rPr>
        <w:t>.4. A multa será recolhida em percentual de 0,5% a 30% incidente sobre o valor do contrato licitado, recolhida no prazo máximo de 15 (quinze) dias úteis, a contar da comunicação oficial:</w:t>
      </w:r>
    </w:p>
    <w:p w14:paraId="1E0FD329" w14:textId="47139F8C" w:rsidR="00142A04" w:rsidRPr="00D6255A" w:rsidRDefault="00142A04" w:rsidP="00142A04">
      <w:pPr>
        <w:spacing w:before="220"/>
        <w:jc w:val="both"/>
        <w:rPr>
          <w:rFonts w:ascii="Arial" w:eastAsiaTheme="minorEastAsia" w:hAnsi="Arial"/>
          <w:kern w:val="0"/>
          <w:lang w:eastAsia="pt-BR" w:bidi="ar-SA"/>
        </w:rPr>
      </w:pPr>
      <w:r w:rsidRPr="00D6255A">
        <w:rPr>
          <w:rFonts w:ascii="Arial" w:eastAsiaTheme="minorEastAsia" w:hAnsi="Arial"/>
          <w:kern w:val="0"/>
          <w:lang w:eastAsia="pt-BR" w:bidi="ar-SA"/>
        </w:rPr>
        <w:t>1</w:t>
      </w:r>
      <w:r w:rsidR="001C63CD">
        <w:rPr>
          <w:rFonts w:ascii="Arial" w:eastAsiaTheme="minorEastAsia" w:hAnsi="Arial"/>
          <w:kern w:val="0"/>
          <w:lang w:eastAsia="pt-BR" w:bidi="ar-SA"/>
        </w:rPr>
        <w:t>3</w:t>
      </w:r>
      <w:r w:rsidRPr="00D6255A">
        <w:rPr>
          <w:rFonts w:ascii="Arial" w:eastAsiaTheme="minorEastAsia" w:hAnsi="Arial"/>
          <w:kern w:val="0"/>
          <w:lang w:eastAsia="pt-BR" w:bidi="ar-SA"/>
        </w:rPr>
        <w:t>.4.1. Para as infrações previstas nos itens 1</w:t>
      </w:r>
      <w:r w:rsidR="00DB2277">
        <w:rPr>
          <w:rFonts w:ascii="Arial" w:eastAsiaTheme="minorEastAsia" w:hAnsi="Arial"/>
          <w:kern w:val="0"/>
          <w:lang w:eastAsia="pt-BR" w:bidi="ar-SA"/>
        </w:rPr>
        <w:t>3</w:t>
      </w:r>
      <w:r w:rsidRPr="00D6255A">
        <w:rPr>
          <w:rFonts w:ascii="Arial" w:eastAsiaTheme="minorEastAsia" w:hAnsi="Arial"/>
          <w:kern w:val="0"/>
          <w:lang w:eastAsia="pt-BR" w:bidi="ar-SA"/>
        </w:rPr>
        <w:t>.1.1, 1</w:t>
      </w:r>
      <w:r w:rsidR="00DB2277">
        <w:rPr>
          <w:rFonts w:ascii="Arial" w:eastAsiaTheme="minorEastAsia" w:hAnsi="Arial"/>
          <w:kern w:val="0"/>
          <w:lang w:eastAsia="pt-BR" w:bidi="ar-SA"/>
        </w:rPr>
        <w:t>3</w:t>
      </w:r>
      <w:r w:rsidRPr="00D6255A">
        <w:rPr>
          <w:rFonts w:ascii="Arial" w:eastAsiaTheme="minorEastAsia" w:hAnsi="Arial"/>
          <w:kern w:val="0"/>
          <w:lang w:eastAsia="pt-BR" w:bidi="ar-SA"/>
        </w:rPr>
        <w:t>.1.2 e 1</w:t>
      </w:r>
      <w:r w:rsidR="00DB2277">
        <w:rPr>
          <w:rFonts w:ascii="Arial" w:eastAsiaTheme="minorEastAsia" w:hAnsi="Arial"/>
          <w:kern w:val="0"/>
          <w:lang w:eastAsia="pt-BR" w:bidi="ar-SA"/>
        </w:rPr>
        <w:t>3</w:t>
      </w:r>
      <w:r w:rsidRPr="00D6255A">
        <w:rPr>
          <w:rFonts w:ascii="Arial" w:eastAsiaTheme="minorEastAsia" w:hAnsi="Arial"/>
          <w:kern w:val="0"/>
          <w:lang w:eastAsia="pt-BR" w:bidi="ar-SA"/>
        </w:rPr>
        <w:t>.1.3, a multa será de 0,5% a 15% do valor do contrato licitado;</w:t>
      </w:r>
    </w:p>
    <w:p w14:paraId="60248C55" w14:textId="48881BBC" w:rsidR="00142A04" w:rsidRDefault="00142A04" w:rsidP="00142A04">
      <w:pPr>
        <w:spacing w:before="220"/>
        <w:jc w:val="both"/>
        <w:rPr>
          <w:rFonts w:ascii="Arial" w:eastAsiaTheme="minorEastAsia" w:hAnsi="Arial"/>
          <w:color w:val="000000"/>
          <w:kern w:val="0"/>
          <w:lang w:eastAsia="pt-BR" w:bidi="ar-SA"/>
        </w:rPr>
      </w:pPr>
      <w:r w:rsidRPr="00D6255A">
        <w:rPr>
          <w:rFonts w:ascii="Arial" w:eastAsiaTheme="minorEastAsia" w:hAnsi="Arial"/>
          <w:kern w:val="0"/>
          <w:lang w:eastAsia="pt-BR" w:bidi="ar-SA"/>
        </w:rPr>
        <w:t>1</w:t>
      </w:r>
      <w:r w:rsidR="001C63CD">
        <w:rPr>
          <w:rFonts w:ascii="Arial" w:eastAsiaTheme="minorEastAsia" w:hAnsi="Arial"/>
          <w:kern w:val="0"/>
          <w:lang w:eastAsia="pt-BR" w:bidi="ar-SA"/>
        </w:rPr>
        <w:t>3</w:t>
      </w:r>
      <w:r w:rsidRPr="00D6255A">
        <w:rPr>
          <w:rFonts w:ascii="Arial" w:eastAsiaTheme="minorEastAsia" w:hAnsi="Arial"/>
          <w:kern w:val="0"/>
          <w:lang w:eastAsia="pt-BR" w:bidi="ar-SA"/>
        </w:rPr>
        <w:t>.4.2. Para as infrações previstas nos itens 1</w:t>
      </w:r>
      <w:r w:rsidR="004076E9">
        <w:rPr>
          <w:rFonts w:ascii="Arial" w:eastAsiaTheme="minorEastAsia" w:hAnsi="Arial"/>
          <w:kern w:val="0"/>
          <w:lang w:eastAsia="pt-BR" w:bidi="ar-SA"/>
        </w:rPr>
        <w:t>3</w:t>
      </w:r>
      <w:r>
        <w:rPr>
          <w:rFonts w:ascii="Arial" w:eastAsiaTheme="minorEastAsia" w:hAnsi="Arial"/>
          <w:kern w:val="0"/>
          <w:lang w:eastAsia="pt-BR" w:bidi="ar-SA"/>
        </w:rPr>
        <w:t>.</w:t>
      </w:r>
      <w:r w:rsidRPr="00D6255A">
        <w:rPr>
          <w:rFonts w:ascii="Arial" w:eastAsiaTheme="minorEastAsia" w:hAnsi="Arial"/>
          <w:kern w:val="0"/>
          <w:lang w:eastAsia="pt-BR" w:bidi="ar-SA"/>
        </w:rPr>
        <w:t>1.4, 1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.1.5,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.1.6,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.1.7 e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w:t>
      </w:r>
      <w:r w:rsidRPr="00D6255A">
        <w:rPr>
          <w:rFonts w:ascii="Arial" w:eastAsiaTheme="minorEastAsia" w:hAnsi="Arial"/>
          <w:color w:val="000000"/>
          <w:kern w:val="0"/>
          <w:lang w:eastAsia="pt-BR" w:bidi="ar-SA"/>
        </w:rPr>
        <w:t>8,</w:t>
      </w:r>
      <w:r>
        <w:rPr>
          <w:rFonts w:ascii="Arial" w:eastAsiaTheme="minorEastAsia" w:hAnsi="Arial"/>
          <w:color w:val="000000"/>
          <w:kern w:val="0"/>
          <w:lang w:eastAsia="pt-BR" w:bidi="ar-SA"/>
        </w:rPr>
        <w:t xml:space="preserve"> a multa será de 15% a 30% do valor do contrato licitado.</w:t>
      </w:r>
    </w:p>
    <w:p w14:paraId="75287ACF" w14:textId="3E864AB5"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.5. As sanções de advertência, impedimento de licitar e contratar e declaração de inidoneidade para licitar ou contratar poderão ser aplicadas, cumulativamente ou não, à penalidade de multa.</w:t>
      </w:r>
    </w:p>
    <w:p w14:paraId="2CFC408D" w14:textId="59F624C9"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.6. Na aplicação da sanção de multa será facultada a defesa do interessado no prazo de 15 (quinze) dias úteis, contado da data de sua intimação.</w:t>
      </w:r>
    </w:p>
    <w:p w14:paraId="644523AF" w14:textId="602093EC" w:rsidR="00142A04" w:rsidRDefault="00142A04" w:rsidP="00142A04">
      <w:pPr>
        <w:spacing w:before="220"/>
        <w:jc w:val="both"/>
        <w:rPr>
          <w:rFonts w:ascii="Arial" w:eastAsiaTheme="minorEastAsia" w:hAnsi="Arial"/>
          <w:kern w:val="0"/>
          <w:lang w:eastAsia="pt-BR" w:bidi="ar-SA"/>
        </w:rPr>
      </w:pPr>
      <w:r>
        <w:rPr>
          <w:rFonts w:ascii="Arial" w:eastAsiaTheme="minorEastAsia" w:hAnsi="Arial"/>
          <w:kern w:val="0"/>
          <w:lang w:eastAsia="pt-BR" w:bidi="ar-SA"/>
        </w:rPr>
        <w:t>1</w:t>
      </w:r>
      <w:r w:rsidR="001C63CD">
        <w:rPr>
          <w:rFonts w:ascii="Arial" w:eastAsiaTheme="minorEastAsia" w:hAnsi="Arial"/>
          <w:kern w:val="0"/>
          <w:lang w:eastAsia="pt-BR" w:bidi="ar-SA"/>
        </w:rPr>
        <w:t>3</w:t>
      </w:r>
      <w:r>
        <w:rPr>
          <w:rFonts w:ascii="Arial" w:eastAsiaTheme="minorEastAsia" w:hAnsi="Arial"/>
          <w:kern w:val="0"/>
          <w:lang w:eastAsia="pt-BR" w:bidi="ar-SA"/>
        </w:rPr>
        <w:t xml:space="preserve">.7. A sanção de impedimento de licitar e contratar será </w:t>
      </w:r>
      <w:r w:rsidRPr="004076E9">
        <w:rPr>
          <w:rFonts w:ascii="Arial" w:eastAsiaTheme="minorEastAsia" w:hAnsi="Arial"/>
          <w:kern w:val="0"/>
          <w:lang w:eastAsia="pt-BR" w:bidi="ar-SA"/>
        </w:rPr>
        <w:t>aplicada ao responsável em decorrência das infrações administrativas relacionadas nos itens 1</w:t>
      </w:r>
      <w:r w:rsidR="004076E9" w:rsidRPr="004076E9">
        <w:rPr>
          <w:rFonts w:ascii="Arial" w:eastAsiaTheme="minorEastAsia" w:hAnsi="Arial"/>
          <w:kern w:val="0"/>
          <w:lang w:eastAsia="pt-BR" w:bidi="ar-SA"/>
        </w:rPr>
        <w:t>3</w:t>
      </w:r>
      <w:r w:rsidRPr="004076E9">
        <w:rPr>
          <w:rFonts w:ascii="Arial" w:eastAsiaTheme="minorEastAsia" w:hAnsi="Arial"/>
          <w:kern w:val="0"/>
          <w:lang w:eastAsia="pt-BR" w:bidi="ar-SA"/>
        </w:rPr>
        <w:t>.1.1, 1</w:t>
      </w:r>
      <w:r w:rsidR="004076E9" w:rsidRPr="004076E9">
        <w:rPr>
          <w:rFonts w:ascii="Arial" w:eastAsiaTheme="minorEastAsia" w:hAnsi="Arial"/>
          <w:kern w:val="0"/>
          <w:lang w:eastAsia="pt-BR" w:bidi="ar-SA"/>
        </w:rPr>
        <w:t>3</w:t>
      </w:r>
      <w:r w:rsidRPr="004076E9">
        <w:rPr>
          <w:rFonts w:ascii="Arial" w:eastAsiaTheme="minorEastAsia" w:hAnsi="Arial"/>
          <w:kern w:val="0"/>
          <w:lang w:eastAsia="pt-BR" w:bidi="ar-SA"/>
        </w:rPr>
        <w:t>.1.2 e 1</w:t>
      </w:r>
      <w:r w:rsidR="004076E9" w:rsidRPr="004076E9">
        <w:rPr>
          <w:rFonts w:ascii="Arial" w:eastAsiaTheme="minorEastAsia" w:hAnsi="Arial"/>
          <w:kern w:val="0"/>
          <w:lang w:eastAsia="pt-BR" w:bidi="ar-SA"/>
        </w:rPr>
        <w:t>3</w:t>
      </w:r>
      <w:r w:rsidRPr="004076E9">
        <w:rPr>
          <w:rFonts w:ascii="Arial" w:eastAsiaTheme="minorEastAsia" w:hAnsi="Arial"/>
          <w:kern w:val="0"/>
          <w:lang w:eastAsia="pt-BR" w:bidi="ar-SA"/>
        </w:rPr>
        <w:t xml:space="preserve">.1.3, quando não se justificar a imposição de penalidade mais grave, e impedirá o responsável de licitar e contratar no âmbito da Administração Pública direta e </w:t>
      </w:r>
      <w:r>
        <w:rPr>
          <w:rFonts w:ascii="Arial" w:eastAsiaTheme="minorEastAsia" w:hAnsi="Arial"/>
          <w:kern w:val="0"/>
          <w:lang w:eastAsia="pt-BR" w:bidi="ar-SA"/>
        </w:rPr>
        <w:t>indireta do ente federativo a qual pertencer o órgão ou entidade, pelo prazo máximo de 3 (três) anos.</w:t>
      </w:r>
    </w:p>
    <w:p w14:paraId="4B76CED5" w14:textId="3FEBDAAE" w:rsidR="00142A04" w:rsidRPr="00D82341" w:rsidRDefault="00142A04" w:rsidP="00142A04">
      <w:pPr>
        <w:spacing w:before="220"/>
        <w:jc w:val="both"/>
        <w:rPr>
          <w:rFonts w:ascii="Arial" w:eastAsiaTheme="minorEastAsia" w:hAnsi="Arial"/>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.8. </w:t>
      </w:r>
      <w:r w:rsidRPr="00D82341">
        <w:rPr>
          <w:rFonts w:ascii="Arial" w:eastAsiaTheme="minorEastAsia" w:hAnsi="Arial"/>
          <w:kern w:val="0"/>
          <w:lang w:eastAsia="pt-BR" w:bidi="ar-SA"/>
        </w:rPr>
        <w:t>Poderá ser aplicada ao responsável a sanção de declaração de inidoneidade para licitar ou contratar, em decorrência da prática das infrações dispostas nos itens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.1.4,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.1.5,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.1.6,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.1.7 e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.1.8, bem como pelas infrações administrativas previstas nos itens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.1.1,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.1.2 e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.1.3 que justifiquem a imposição de penalidade mais grave que a sanção de impedimento de licitar e contratar, cuja duração observará o prazo previsto no art. 156, §5º, da Lei Federal nº 14.133/2021.</w:t>
      </w:r>
    </w:p>
    <w:p w14:paraId="27E9AE8D" w14:textId="33D4BAAA" w:rsidR="00142A04" w:rsidRDefault="00142A04" w:rsidP="008113F9">
      <w:pPr>
        <w:spacing w:before="220"/>
        <w:jc w:val="both"/>
        <w:rPr>
          <w:rFonts w:ascii="Arial" w:eastAsiaTheme="minorEastAsia" w:hAnsi="Arial"/>
          <w:kern w:val="0"/>
          <w:lang w:eastAsia="pt-BR" w:bidi="ar-SA"/>
        </w:rPr>
      </w:pPr>
      <w:r w:rsidRPr="00D82341">
        <w:rPr>
          <w:rFonts w:ascii="Arial" w:eastAsiaTheme="minorEastAsia" w:hAnsi="Arial"/>
          <w:kern w:val="0"/>
          <w:lang w:eastAsia="pt-BR" w:bidi="ar-SA"/>
        </w:rPr>
        <w:t>1</w:t>
      </w:r>
      <w:r w:rsidR="001C63CD">
        <w:rPr>
          <w:rFonts w:ascii="Arial" w:eastAsiaTheme="minorEastAsia" w:hAnsi="Arial"/>
          <w:kern w:val="0"/>
          <w:lang w:eastAsia="pt-BR" w:bidi="ar-SA"/>
        </w:rPr>
        <w:t>3</w:t>
      </w:r>
      <w:r w:rsidRPr="00D82341">
        <w:rPr>
          <w:rFonts w:ascii="Arial" w:eastAsiaTheme="minorEastAsia" w:hAnsi="Arial"/>
          <w:kern w:val="0"/>
          <w:lang w:eastAsia="pt-BR" w:bidi="ar-SA"/>
        </w:rPr>
        <w:t>.9. A recusa injustificada do adjudicatário em assinar o contrato ou a ata de registro de preço, ou em aceitar ou retirar o instrumento equivalente no prazo estabelecido pela Administração, descrita no item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 xml:space="preserve">.1.3, caracterizará o descumprimento total da obrigação assumida e o sujeitará às penalidades e à imediata </w:t>
      </w:r>
      <w:r>
        <w:rPr>
          <w:rFonts w:ascii="Arial" w:eastAsiaTheme="minorEastAsia" w:hAnsi="Arial"/>
          <w:kern w:val="0"/>
          <w:lang w:eastAsia="pt-BR" w:bidi="ar-SA"/>
        </w:rPr>
        <w:t xml:space="preserve">perda da garantia de proposta em favor do órgão ou entidade promotora da licitação. </w:t>
      </w:r>
    </w:p>
    <w:p w14:paraId="1AC48FED" w14:textId="5A1DF161" w:rsidR="00A90969" w:rsidRDefault="00142A04" w:rsidP="0018152B">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111D803" w14:textId="34221677" w:rsidR="00142A04" w:rsidRDefault="00142A04" w:rsidP="008113F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w:t>
      </w:r>
      <w:r>
        <w:rPr>
          <w:rFonts w:ascii="Arial" w:eastAsiaTheme="minorEastAsia" w:hAnsi="Arial"/>
          <w:color w:val="000000"/>
          <w:kern w:val="0"/>
          <w:lang w:eastAsia="pt-BR" w:bidi="ar-SA"/>
        </w:rPr>
        <w:lastRenderedPageBreak/>
        <w:t>com sua motivação à autoridade superior, que deverá proferir sua decisão no prazo máximo de 20 (vinte) dias úteis, contado do recebimento dos autos.</w:t>
      </w:r>
    </w:p>
    <w:p w14:paraId="24989C9F" w14:textId="13634F25" w:rsidR="00142A04" w:rsidRDefault="00142A04" w:rsidP="008113F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DBD35B7" w14:textId="24AC0F60" w:rsidR="00142A04" w:rsidRDefault="00142A04" w:rsidP="008113F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.13. O recurso e o pedido de reconsideração terão efeito suspensivo do ato ou da decisão recorrida até que sobrevenha decisão final da autoridade competente.</w:t>
      </w:r>
    </w:p>
    <w:p w14:paraId="2EC26411" w14:textId="015F39D2" w:rsidR="00142A04" w:rsidRDefault="00142A04" w:rsidP="008113F9">
      <w:pPr>
        <w:spacing w:before="230"/>
        <w:jc w:val="both"/>
        <w:rPr>
          <w:rFonts w:ascii="Arial" w:hAnsi="Arial"/>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.14. A aplicação das sanções previstas neste edital não exclui, em hipótese alguma, a obrigação de reparação integral dos danos causados.</w:t>
      </w:r>
      <w:r>
        <w:rPr>
          <w:rFonts w:ascii="Arial" w:hAnsi="Arial"/>
        </w:rPr>
        <w:t xml:space="preserve"> </w:t>
      </w:r>
    </w:p>
    <w:p w14:paraId="7285B34E" w14:textId="3A1C91D8" w:rsidR="00142A04" w:rsidRPr="00FA6584" w:rsidRDefault="00142A04" w:rsidP="008113F9">
      <w:pPr>
        <w:tabs>
          <w:tab w:val="left" w:pos="0"/>
        </w:tabs>
        <w:spacing w:before="232"/>
        <w:jc w:val="both"/>
        <w:rPr>
          <w:rFonts w:ascii="Arial" w:eastAsiaTheme="majorEastAsia" w:hAnsi="Arial"/>
          <w:b/>
          <w:bCs/>
          <w:kern w:val="0"/>
          <w:lang w:eastAsia="pt-BR" w:bidi="ar-SA"/>
        </w:rPr>
      </w:pPr>
      <w:r w:rsidRPr="00541A1F">
        <w:rPr>
          <w:rFonts w:ascii="Arial" w:eastAsiaTheme="majorEastAsia" w:hAnsi="Arial"/>
          <w:b/>
          <w:bCs/>
          <w:kern w:val="0"/>
          <w:lang w:eastAsia="pt-BR" w:bidi="ar-SA"/>
        </w:rPr>
        <w:t>1</w:t>
      </w:r>
      <w:r w:rsidR="00F35DF8">
        <w:rPr>
          <w:rFonts w:ascii="Arial" w:eastAsiaTheme="majorEastAsia" w:hAnsi="Arial"/>
          <w:b/>
          <w:bCs/>
          <w:kern w:val="0"/>
          <w:lang w:eastAsia="pt-BR" w:bidi="ar-SA"/>
        </w:rPr>
        <w:t>4</w:t>
      </w:r>
      <w:r w:rsidRPr="00541A1F">
        <w:rPr>
          <w:rFonts w:ascii="Arial" w:eastAsiaTheme="majorEastAsia" w:hAnsi="Arial"/>
          <w:b/>
          <w:bCs/>
          <w:kern w:val="0"/>
          <w:lang w:eastAsia="pt-BR" w:bidi="ar-SA"/>
        </w:rPr>
        <w:t xml:space="preserve">. DA IMPUGNAÇÃO </w:t>
      </w:r>
      <w:r w:rsidRPr="00FA6584">
        <w:rPr>
          <w:rFonts w:ascii="Arial" w:eastAsiaTheme="majorEastAsia" w:hAnsi="Arial"/>
          <w:b/>
          <w:bCs/>
          <w:kern w:val="0"/>
          <w:lang w:eastAsia="pt-BR" w:bidi="ar-SA"/>
        </w:rPr>
        <w:t xml:space="preserve">AO EDITAL E DO PEDIDO DE ESCLARECIMENTO </w:t>
      </w:r>
    </w:p>
    <w:p w14:paraId="0E3CB8B4" w14:textId="77777777" w:rsidR="00142A04" w:rsidRDefault="00142A04" w:rsidP="008113F9">
      <w:pPr>
        <w:spacing w:before="230"/>
        <w:jc w:val="both"/>
        <w:rPr>
          <w:rFonts w:ascii="Arial" w:hAnsi="Arial"/>
        </w:rPr>
      </w:pPr>
      <w:r w:rsidRPr="0050225E">
        <w:rPr>
          <w:rFonts w:ascii="Arial" w:hAnsi="Arial"/>
        </w:rPr>
        <w:t>1</w:t>
      </w:r>
      <w:r>
        <w:rPr>
          <w:rFonts w:ascii="Arial" w:hAnsi="Arial"/>
        </w:rPr>
        <w:t>3</w:t>
      </w:r>
      <w:r w:rsidRPr="0050225E">
        <w:rPr>
          <w:rFonts w:ascii="Arial" w:hAnsi="Arial"/>
        </w:rPr>
        <w:t xml:space="preserve">.1. Qualquer </w:t>
      </w:r>
      <w:r>
        <w:rPr>
          <w:rFonts w:ascii="Arial" w:hAnsi="Arial"/>
        </w:rPr>
        <w:t xml:space="preserve">pessoa é parte legítima para impugnar este edital por irregularidade na aplicação da Lei federal nº 14.133/2021, devendo protocolar o pedido até 3 (três) dias úteis antes da data da abertura do certame. </w:t>
      </w:r>
    </w:p>
    <w:p w14:paraId="4A8688EA" w14:textId="17061CBD" w:rsidR="00142A04"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03284466" w14:textId="17E4EDAD" w:rsidR="00C363D2"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 xml:space="preserve">.3. As impugnações e/ou pedidos de esclarecimentos deverão ser através da plataforma eletrônica </w:t>
      </w:r>
      <w:hyperlink r:id="rId15">
        <w:r>
          <w:rPr>
            <w:rStyle w:val="Hyperlink1"/>
            <w:rFonts w:ascii="Arial" w:hAnsi="Arial"/>
          </w:rPr>
          <w:t>https://bll.org.br</w:t>
        </w:r>
      </w:hyperlink>
      <w:r>
        <w:rPr>
          <w:rFonts w:ascii="Arial" w:hAnsi="Arial"/>
        </w:rPr>
        <w:t xml:space="preserve">. </w:t>
      </w:r>
    </w:p>
    <w:p w14:paraId="6492863D" w14:textId="3AD4A092" w:rsidR="00C363D2"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.4. As impugnações e pedidos de esclarecimentos não suspendem os prazos previstos no certame:</w:t>
      </w:r>
    </w:p>
    <w:p w14:paraId="7FAE2EE2" w14:textId="6F31CD01" w:rsidR="00142A04"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.4.1. A concessão de efeito suspensivo à impugnação é medida excepcional e deverá ser motivada pelo pregoeiro, nos autos do processo de licitação.</w:t>
      </w:r>
    </w:p>
    <w:p w14:paraId="64B70BD0" w14:textId="313DBEC0" w:rsidR="008113F9" w:rsidRPr="008F75F6" w:rsidRDefault="00142A04" w:rsidP="008F75F6">
      <w:pPr>
        <w:spacing w:before="230"/>
        <w:jc w:val="both"/>
        <w:rPr>
          <w:rFonts w:ascii="Arial" w:hAnsi="Arial"/>
        </w:rPr>
      </w:pPr>
      <w:r>
        <w:rPr>
          <w:rFonts w:ascii="Arial" w:hAnsi="Arial"/>
        </w:rPr>
        <w:t>1</w:t>
      </w:r>
      <w:r w:rsidR="00F35DF8">
        <w:rPr>
          <w:rFonts w:ascii="Arial" w:hAnsi="Arial"/>
        </w:rPr>
        <w:t>4</w:t>
      </w:r>
      <w:r>
        <w:rPr>
          <w:rFonts w:ascii="Arial" w:hAnsi="Arial"/>
        </w:rPr>
        <w:t xml:space="preserve">.5. Acolhida a impugnação, será definida e publicada nova data para a realização do certame. </w:t>
      </w:r>
    </w:p>
    <w:p w14:paraId="17EE1B8E" w14:textId="5D4D0736" w:rsidR="00142A04" w:rsidRDefault="00142A04" w:rsidP="00251418">
      <w:pPr>
        <w:tabs>
          <w:tab w:val="left" w:pos="0"/>
        </w:tabs>
        <w:spacing w:before="160"/>
        <w:jc w:val="both"/>
        <w:rPr>
          <w:rFonts w:ascii="Arial" w:eastAsiaTheme="majorEastAsia" w:hAnsi="Arial"/>
          <w:b/>
          <w:bCs/>
          <w:kern w:val="0"/>
          <w:lang w:eastAsia="pt-BR" w:bidi="ar-SA"/>
        </w:rPr>
      </w:pPr>
      <w:r w:rsidRPr="00541A1F">
        <w:rPr>
          <w:rFonts w:ascii="Arial" w:eastAsiaTheme="majorEastAsia" w:hAnsi="Arial"/>
          <w:b/>
          <w:bCs/>
          <w:kern w:val="0"/>
          <w:lang w:eastAsia="pt-BR" w:bidi="ar-SA"/>
        </w:rPr>
        <w:t>1</w:t>
      </w:r>
      <w:r w:rsidR="00F35DF8">
        <w:rPr>
          <w:rFonts w:ascii="Arial" w:eastAsiaTheme="majorEastAsia" w:hAnsi="Arial"/>
          <w:b/>
          <w:bCs/>
          <w:kern w:val="0"/>
          <w:lang w:eastAsia="pt-BR" w:bidi="ar-SA"/>
        </w:rPr>
        <w:t>5</w:t>
      </w:r>
      <w:r w:rsidRPr="00541A1F">
        <w:rPr>
          <w:rFonts w:ascii="Arial" w:eastAsiaTheme="majorEastAsia" w:hAnsi="Arial"/>
          <w:b/>
          <w:bCs/>
          <w:kern w:val="0"/>
          <w:lang w:eastAsia="pt-BR" w:bidi="ar-SA"/>
        </w:rPr>
        <w:t>. DA</w:t>
      </w:r>
      <w:r w:rsidRPr="00FA6584">
        <w:rPr>
          <w:rFonts w:ascii="Arial" w:eastAsiaTheme="majorEastAsia" w:hAnsi="Arial"/>
          <w:b/>
          <w:bCs/>
          <w:kern w:val="0"/>
          <w:lang w:eastAsia="pt-BR" w:bidi="ar-SA"/>
        </w:rPr>
        <w:t xml:space="preserve">S DISPOSIÇÕES GERAIS </w:t>
      </w:r>
    </w:p>
    <w:p w14:paraId="24A3CA23" w14:textId="376387E7" w:rsidR="00142A04" w:rsidRDefault="00142A04" w:rsidP="00251418">
      <w:pPr>
        <w:spacing w:before="160"/>
        <w:jc w:val="both"/>
        <w:rPr>
          <w:rFonts w:ascii="Arial" w:hAnsi="Arial"/>
        </w:rPr>
      </w:pPr>
      <w:r w:rsidRPr="0050225E">
        <w:rPr>
          <w:rFonts w:ascii="Arial" w:hAnsi="Arial"/>
        </w:rPr>
        <w:t>1</w:t>
      </w:r>
      <w:r w:rsidR="00F35DF8">
        <w:rPr>
          <w:rFonts w:ascii="Arial" w:hAnsi="Arial"/>
        </w:rPr>
        <w:t>5</w:t>
      </w:r>
      <w:r w:rsidRPr="0050225E">
        <w:rPr>
          <w:rFonts w:ascii="Arial" w:hAnsi="Arial"/>
        </w:rPr>
        <w:t xml:space="preserve">.1. Será </w:t>
      </w:r>
      <w:r>
        <w:rPr>
          <w:rFonts w:ascii="Arial" w:hAnsi="Arial"/>
        </w:rPr>
        <w:t xml:space="preserve">divulgada ata da sessão pública no sistema eletrônico. </w:t>
      </w:r>
    </w:p>
    <w:p w14:paraId="3A8E795B" w14:textId="34F10008"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6D26D55" w14:textId="040852A8"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.3. Todas as referências de tempo no edital, no aviso e durante a sessão pública observarão o horário de Brasília - DF. </w:t>
      </w:r>
    </w:p>
    <w:p w14:paraId="51B8FE1D" w14:textId="11AB6C21"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.4. A homologação do resultado desta licitação não implicará direito à contratação. </w:t>
      </w:r>
    </w:p>
    <w:p w14:paraId="40F98D21" w14:textId="12E05251"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40A808B9" w14:textId="41D6F63E" w:rsidR="00142A04" w:rsidRDefault="00142A04" w:rsidP="00251418">
      <w:pPr>
        <w:spacing w:before="160"/>
        <w:jc w:val="both"/>
        <w:rPr>
          <w:rFonts w:ascii="Arial" w:hAnsi="Arial"/>
        </w:rPr>
      </w:pPr>
      <w:r>
        <w:rPr>
          <w:rFonts w:ascii="Arial" w:hAnsi="Arial"/>
        </w:rPr>
        <w:lastRenderedPageBreak/>
        <w:t>1</w:t>
      </w:r>
      <w:r w:rsidR="00F35DF8">
        <w:rPr>
          <w:rFonts w:ascii="Arial" w:hAnsi="Arial"/>
        </w:rPr>
        <w:t>5</w:t>
      </w:r>
      <w:r>
        <w:rPr>
          <w:rFonts w:ascii="Arial" w:hAnsi="Arial"/>
        </w:rPr>
        <w:t xml:space="preserve">.6. Os licitantes assumem todos os custos de preparação e apresentação de suas propostas e a Administração não será, em nenhum caso, responsável por esses custos, independentemente da condução ou do resultado do processo licitatório. </w:t>
      </w:r>
    </w:p>
    <w:p w14:paraId="096383F7" w14:textId="2A813FDB" w:rsidR="00142A04" w:rsidRDefault="00142A04" w:rsidP="00251418">
      <w:pPr>
        <w:spacing w:before="180"/>
        <w:jc w:val="both"/>
        <w:rPr>
          <w:rFonts w:ascii="Arial" w:hAnsi="Arial"/>
        </w:rPr>
      </w:pPr>
      <w:r>
        <w:rPr>
          <w:rFonts w:ascii="Arial" w:hAnsi="Arial"/>
        </w:rPr>
        <w:t>1</w:t>
      </w:r>
      <w:r w:rsidR="00F35DF8">
        <w:rPr>
          <w:rFonts w:ascii="Arial" w:hAnsi="Arial"/>
        </w:rPr>
        <w:t>5</w:t>
      </w:r>
      <w:r>
        <w:rPr>
          <w:rFonts w:ascii="Arial" w:hAnsi="Arial"/>
        </w:rPr>
        <w:t xml:space="preserve">.7. Na contagem dos prazos estabelecidos neste Edital e seus Anexos, excluir-se-á o dia do início e incluir-se-á o do vencimento. Só se iniciam e vencem os prazos em dias de expediente na Administração. </w:t>
      </w:r>
    </w:p>
    <w:p w14:paraId="49CA5DA4" w14:textId="0C01C887" w:rsidR="00142A04" w:rsidRDefault="00142A04" w:rsidP="00251418">
      <w:pPr>
        <w:spacing w:before="180"/>
        <w:jc w:val="both"/>
        <w:rPr>
          <w:rFonts w:ascii="Arial" w:hAnsi="Arial"/>
        </w:rPr>
      </w:pPr>
      <w:r>
        <w:rPr>
          <w:rFonts w:ascii="Arial" w:hAnsi="Arial"/>
        </w:rPr>
        <w:t>1</w:t>
      </w:r>
      <w:r w:rsidR="00F35DF8">
        <w:rPr>
          <w:rFonts w:ascii="Arial" w:hAnsi="Arial"/>
        </w:rPr>
        <w:t>5</w:t>
      </w:r>
      <w:r>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73773E48" w14:textId="4E0F0E48" w:rsidR="00142A04" w:rsidRDefault="00142A04" w:rsidP="00251418">
      <w:pPr>
        <w:spacing w:before="180"/>
        <w:jc w:val="both"/>
        <w:rPr>
          <w:rFonts w:ascii="Arial" w:hAnsi="Arial"/>
        </w:rPr>
      </w:pPr>
      <w:r>
        <w:rPr>
          <w:rFonts w:ascii="Arial" w:hAnsi="Arial"/>
        </w:rPr>
        <w:t>1</w:t>
      </w:r>
      <w:r w:rsidR="00F35DF8">
        <w:rPr>
          <w:rFonts w:ascii="Arial" w:hAnsi="Arial"/>
        </w:rPr>
        <w:t>5</w:t>
      </w:r>
      <w:r>
        <w:rPr>
          <w:rFonts w:ascii="Arial" w:hAnsi="Arial"/>
        </w:rPr>
        <w:t xml:space="preserve">.9. Em caso de divergência entre disposições deste edital e de seus anexos ou demais peças que compõem o processo, prevalecerá as deste edital. </w:t>
      </w:r>
    </w:p>
    <w:p w14:paraId="344E62CC" w14:textId="53F213BA" w:rsidR="00844D6C" w:rsidRPr="00150997" w:rsidRDefault="00142A04" w:rsidP="00251418">
      <w:pPr>
        <w:spacing w:before="180"/>
        <w:jc w:val="both"/>
        <w:rPr>
          <w:rStyle w:val="PGE-Alteraesdestacadas"/>
          <w:b w:val="0"/>
          <w:color w:val="auto"/>
          <w:sz w:val="24"/>
          <w:u w:val="none"/>
        </w:rPr>
      </w:pPr>
      <w:r>
        <w:rPr>
          <w:rFonts w:ascii="Arial" w:hAnsi="Arial"/>
        </w:rPr>
        <w:t>1</w:t>
      </w:r>
      <w:r w:rsidR="00F35DF8">
        <w:rPr>
          <w:rFonts w:ascii="Arial" w:hAnsi="Arial"/>
        </w:rPr>
        <w:t>5</w:t>
      </w:r>
      <w:r w:rsidRPr="00150997">
        <w:rPr>
          <w:rFonts w:ascii="Arial" w:hAnsi="Arial"/>
        </w:rPr>
        <w:t xml:space="preserve">.10. O edital e seus anexos estão disponíveis, na íntegra, no Portal Nacional de Contratações Públicas </w:t>
      </w:r>
      <w:r w:rsidRPr="00150997">
        <w:rPr>
          <w:rFonts w:ascii="Arial" w:eastAsia="Arial" w:hAnsi="Arial"/>
          <w:bCs/>
        </w:rPr>
        <w:t>(PNCP), no</w:t>
      </w:r>
      <w:r w:rsidRPr="00150997">
        <w:rPr>
          <w:rFonts w:ascii="Arial" w:eastAsia="Arial" w:hAnsi="Arial"/>
          <w:b/>
        </w:rPr>
        <w:t xml:space="preserve"> </w:t>
      </w:r>
      <w:r w:rsidRPr="00150997">
        <w:rPr>
          <w:rFonts w:ascii="Arial" w:hAnsi="Arial"/>
        </w:rPr>
        <w:t xml:space="preserve">endereço eletrônico do Município </w:t>
      </w:r>
      <w:hyperlink r:id="rId16">
        <w:r w:rsidRPr="00150997">
          <w:rPr>
            <w:rStyle w:val="Hyperlink1"/>
            <w:rFonts w:ascii="Arial" w:hAnsi="Arial"/>
            <w:color w:val="auto"/>
          </w:rPr>
          <w:t>www.sertaozinho.sp.gov.br</w:t>
        </w:r>
      </w:hyperlink>
      <w:r w:rsidRPr="00150997">
        <w:rPr>
          <w:rFonts w:ascii="Arial" w:hAnsi="Arial"/>
        </w:rPr>
        <w:t xml:space="preserve"> e na Bolsa de Licitações e Leilões (</w:t>
      </w:r>
      <w:hyperlink r:id="rId17">
        <w:r w:rsidRPr="00150997">
          <w:rPr>
            <w:rStyle w:val="Hyperlink1"/>
            <w:rFonts w:ascii="Arial" w:hAnsi="Arial"/>
            <w:color w:val="auto"/>
          </w:rPr>
          <w:t>www.bll.org.br</w:t>
        </w:r>
      </w:hyperlink>
      <w:r w:rsidRPr="00150997">
        <w:rPr>
          <w:rFonts w:ascii="Arial" w:hAnsi="Arial"/>
        </w:rPr>
        <w:t>).</w:t>
      </w:r>
    </w:p>
    <w:p w14:paraId="6D51B47A" w14:textId="7EFFBEF9" w:rsidR="00142A04" w:rsidRPr="00DE3367" w:rsidRDefault="00142A04" w:rsidP="00251418">
      <w:pPr>
        <w:tabs>
          <w:tab w:val="left" w:pos="0"/>
        </w:tabs>
        <w:spacing w:before="240"/>
        <w:jc w:val="both"/>
        <w:rPr>
          <w:rFonts w:ascii="Arial" w:hAnsi="Arial"/>
          <w:b/>
          <w:bCs/>
        </w:rPr>
      </w:pPr>
      <w:r w:rsidRPr="00DE3367">
        <w:rPr>
          <w:rStyle w:val="PGE-Alteraesdestacadas"/>
          <w:color w:val="auto"/>
          <w:sz w:val="24"/>
          <w:u w:val="none"/>
        </w:rPr>
        <w:t>1</w:t>
      </w:r>
      <w:r w:rsidR="00F35DF8">
        <w:rPr>
          <w:rStyle w:val="PGE-Alteraesdestacadas"/>
          <w:color w:val="auto"/>
          <w:sz w:val="24"/>
          <w:u w:val="none"/>
        </w:rPr>
        <w:t>6</w:t>
      </w:r>
      <w:r w:rsidRPr="00DE3367">
        <w:rPr>
          <w:rStyle w:val="PGE-Alteraesdestacadas"/>
          <w:color w:val="auto"/>
          <w:sz w:val="24"/>
          <w:u w:val="none"/>
        </w:rPr>
        <w:t>.</w:t>
      </w:r>
      <w:r w:rsidRPr="00DE3367">
        <w:rPr>
          <w:rFonts w:ascii="Arial" w:hAnsi="Arial"/>
          <w:b/>
          <w:bCs/>
        </w:rPr>
        <w:t xml:space="preserve"> DOS ANEXOS </w:t>
      </w:r>
    </w:p>
    <w:p w14:paraId="1FD1EAC5" w14:textId="13988F8F" w:rsidR="0090366C" w:rsidRDefault="00142A04" w:rsidP="00251418">
      <w:pPr>
        <w:tabs>
          <w:tab w:val="left" w:pos="0"/>
        </w:tabs>
        <w:autoSpaceDE w:val="0"/>
        <w:adjustRightInd w:val="0"/>
        <w:spacing w:before="200"/>
        <w:jc w:val="both"/>
        <w:rPr>
          <w:rFonts w:ascii="Arial" w:hAnsi="Arial"/>
        </w:rPr>
      </w:pPr>
      <w:r w:rsidRPr="00DE3367">
        <w:rPr>
          <w:rStyle w:val="PGE-Alteraesdestacadas"/>
          <w:b w:val="0"/>
          <w:bCs/>
          <w:color w:val="auto"/>
          <w:sz w:val="24"/>
          <w:u w:val="none"/>
        </w:rPr>
        <w:t>1</w:t>
      </w:r>
      <w:r w:rsidR="00F35DF8">
        <w:rPr>
          <w:rStyle w:val="PGE-Alteraesdestacadas"/>
          <w:b w:val="0"/>
          <w:bCs/>
          <w:color w:val="auto"/>
          <w:sz w:val="24"/>
          <w:u w:val="none"/>
        </w:rPr>
        <w:t>6</w:t>
      </w:r>
      <w:r w:rsidRPr="00DE3367">
        <w:rPr>
          <w:rStyle w:val="PGE-Alteraesdestacadas"/>
          <w:b w:val="0"/>
          <w:bCs/>
          <w:color w:val="auto"/>
          <w:sz w:val="24"/>
          <w:u w:val="none"/>
        </w:rPr>
        <w:t>.1.</w:t>
      </w:r>
      <w:r w:rsidRPr="00DE3367">
        <w:rPr>
          <w:rStyle w:val="PGE-Alteraesdestacadas"/>
          <w:color w:val="auto"/>
          <w:sz w:val="24"/>
          <w:u w:val="none"/>
        </w:rPr>
        <w:t xml:space="preserve"> </w:t>
      </w:r>
      <w:r w:rsidRPr="00DE3367">
        <w:rPr>
          <w:rFonts w:ascii="Arial" w:hAnsi="Arial"/>
        </w:rPr>
        <w:t xml:space="preserve">Integram o presente </w:t>
      </w:r>
      <w:r>
        <w:rPr>
          <w:rFonts w:ascii="Arial" w:hAnsi="Arial"/>
        </w:rPr>
        <w:t>e</w:t>
      </w:r>
      <w:r w:rsidRPr="004D2F4E">
        <w:rPr>
          <w:rFonts w:ascii="Arial" w:hAnsi="Arial"/>
        </w:rPr>
        <w:t xml:space="preserve">dital: </w:t>
      </w:r>
    </w:p>
    <w:p w14:paraId="6D6AA32B" w14:textId="77777777" w:rsidR="0048762F" w:rsidRPr="00546B8A" w:rsidRDefault="0048762F" w:rsidP="00251418">
      <w:pPr>
        <w:tabs>
          <w:tab w:val="left" w:pos="0"/>
        </w:tabs>
        <w:ind w:firstLine="1701"/>
        <w:jc w:val="both"/>
        <w:rPr>
          <w:rFonts w:ascii="Arial" w:hAnsi="Arial"/>
        </w:rPr>
      </w:pPr>
      <w:r w:rsidRPr="00546B8A">
        <w:rPr>
          <w:rFonts w:ascii="Arial" w:hAnsi="Arial"/>
        </w:rPr>
        <w:t>Anexo I.1 – Termo de Referência;</w:t>
      </w:r>
    </w:p>
    <w:p w14:paraId="2F029B30" w14:textId="77777777" w:rsidR="0048762F" w:rsidRPr="00546B8A" w:rsidRDefault="0048762F" w:rsidP="00251418">
      <w:pPr>
        <w:tabs>
          <w:tab w:val="left" w:pos="0"/>
        </w:tabs>
        <w:ind w:firstLine="1701"/>
        <w:jc w:val="both"/>
        <w:rPr>
          <w:rFonts w:ascii="Arial" w:hAnsi="Arial"/>
        </w:rPr>
      </w:pPr>
      <w:r w:rsidRPr="00546B8A">
        <w:rPr>
          <w:rFonts w:ascii="Arial" w:hAnsi="Arial"/>
        </w:rPr>
        <w:t>Anexo I.2 – Relação dos locais de entrega ponto a ponto;</w:t>
      </w:r>
    </w:p>
    <w:p w14:paraId="6889CC2F" w14:textId="621184E9" w:rsidR="00DC530E" w:rsidRPr="00546B8A" w:rsidRDefault="0048762F" w:rsidP="009111BF">
      <w:pPr>
        <w:tabs>
          <w:tab w:val="left" w:pos="0"/>
        </w:tabs>
        <w:ind w:firstLine="1701"/>
        <w:jc w:val="both"/>
        <w:rPr>
          <w:rFonts w:ascii="Arial" w:hAnsi="Arial"/>
        </w:rPr>
      </w:pPr>
      <w:r w:rsidRPr="00546B8A">
        <w:rPr>
          <w:rFonts w:ascii="Arial" w:hAnsi="Arial"/>
        </w:rPr>
        <w:t>Anexo I.3 – Relação de marcas referenciadas;</w:t>
      </w:r>
    </w:p>
    <w:p w14:paraId="6C02E0AA" w14:textId="02ADD6AE" w:rsidR="00DC530E" w:rsidRPr="00546B8A" w:rsidRDefault="00DC530E" w:rsidP="00251418">
      <w:pPr>
        <w:tabs>
          <w:tab w:val="left" w:pos="0"/>
        </w:tabs>
        <w:ind w:firstLine="1701"/>
        <w:jc w:val="both"/>
        <w:rPr>
          <w:rFonts w:ascii="Arial" w:hAnsi="Arial"/>
        </w:rPr>
      </w:pPr>
      <w:r w:rsidRPr="00546B8A">
        <w:rPr>
          <w:rFonts w:ascii="Arial" w:hAnsi="Arial"/>
        </w:rPr>
        <w:t>Anexo I.4 –</w:t>
      </w:r>
      <w:r w:rsidR="009111BF" w:rsidRPr="00546B8A">
        <w:rPr>
          <w:rFonts w:ascii="Arial" w:hAnsi="Arial"/>
        </w:rPr>
        <w:t xml:space="preserve"> Prova de Amostragem</w:t>
      </w:r>
    </w:p>
    <w:p w14:paraId="63EF794F" w14:textId="77777777" w:rsidR="0048762F" w:rsidRPr="00546B8A" w:rsidRDefault="0048762F" w:rsidP="00251418">
      <w:pPr>
        <w:tabs>
          <w:tab w:val="left" w:pos="0"/>
        </w:tabs>
        <w:ind w:firstLine="1701"/>
        <w:jc w:val="both"/>
        <w:rPr>
          <w:rFonts w:ascii="Arial" w:hAnsi="Arial"/>
        </w:rPr>
      </w:pPr>
      <w:r w:rsidRPr="00546B8A">
        <w:rPr>
          <w:rFonts w:ascii="Arial" w:hAnsi="Arial"/>
        </w:rPr>
        <w:t>Anexo II – Modelo de planilha de proposta;</w:t>
      </w:r>
    </w:p>
    <w:p w14:paraId="750DC4B5" w14:textId="12F1BA05" w:rsidR="0048762F" w:rsidRPr="00546B8A" w:rsidRDefault="0048762F" w:rsidP="00251418">
      <w:pPr>
        <w:tabs>
          <w:tab w:val="left" w:pos="0"/>
        </w:tabs>
        <w:ind w:firstLine="1701"/>
        <w:jc w:val="both"/>
        <w:rPr>
          <w:rFonts w:ascii="Arial" w:hAnsi="Arial"/>
        </w:rPr>
      </w:pPr>
      <w:r w:rsidRPr="00546B8A">
        <w:rPr>
          <w:rFonts w:ascii="Arial" w:hAnsi="Arial"/>
        </w:rPr>
        <w:t>Anexo III – Modelos de Declarações;</w:t>
      </w:r>
    </w:p>
    <w:p w14:paraId="015AF57D" w14:textId="77777777" w:rsidR="0048762F" w:rsidRPr="00546B8A" w:rsidRDefault="0048762F" w:rsidP="00251418">
      <w:pPr>
        <w:tabs>
          <w:tab w:val="left" w:pos="0"/>
        </w:tabs>
        <w:ind w:firstLine="1701"/>
        <w:jc w:val="both"/>
        <w:rPr>
          <w:rFonts w:ascii="Arial" w:hAnsi="Arial"/>
        </w:rPr>
      </w:pPr>
      <w:r w:rsidRPr="00546B8A">
        <w:rPr>
          <w:rFonts w:ascii="Arial" w:hAnsi="Arial"/>
        </w:rPr>
        <w:t>Anexo IV – Minuta da Ata de Registro de Preços;</w:t>
      </w:r>
    </w:p>
    <w:p w14:paraId="19886121" w14:textId="5892D23F" w:rsidR="0048762F" w:rsidRPr="00546B8A" w:rsidRDefault="0048762F" w:rsidP="00251418">
      <w:pPr>
        <w:tabs>
          <w:tab w:val="left" w:pos="0"/>
        </w:tabs>
        <w:ind w:firstLine="1701"/>
        <w:jc w:val="both"/>
        <w:rPr>
          <w:rFonts w:ascii="Arial" w:hAnsi="Arial"/>
        </w:rPr>
      </w:pPr>
      <w:r w:rsidRPr="00546B8A">
        <w:rPr>
          <w:rFonts w:ascii="Arial" w:hAnsi="Arial"/>
        </w:rPr>
        <w:t>Anexo V – Minuta do contrato.</w:t>
      </w:r>
    </w:p>
    <w:p w14:paraId="2C403B02" w14:textId="77777777" w:rsidR="0048762F" w:rsidRDefault="0048762F" w:rsidP="00251418">
      <w:pPr>
        <w:jc w:val="both"/>
        <w:rPr>
          <w:rFonts w:ascii="Arial" w:hAnsi="Arial"/>
        </w:rPr>
      </w:pPr>
    </w:p>
    <w:p w14:paraId="585E3D3B" w14:textId="77777777" w:rsidR="008771E8" w:rsidRPr="00B76111" w:rsidRDefault="008771E8" w:rsidP="00251418">
      <w:pPr>
        <w:jc w:val="both"/>
        <w:rPr>
          <w:rFonts w:ascii="Arial" w:hAnsi="Arial"/>
        </w:rPr>
      </w:pPr>
    </w:p>
    <w:p w14:paraId="37247AE4" w14:textId="30777723" w:rsidR="0048762F" w:rsidRDefault="0048762F" w:rsidP="0048762F">
      <w:pPr>
        <w:tabs>
          <w:tab w:val="left" w:pos="0"/>
        </w:tabs>
        <w:spacing w:line="276" w:lineRule="auto"/>
        <w:jc w:val="center"/>
        <w:rPr>
          <w:rFonts w:ascii="Arial" w:hAnsi="Arial"/>
        </w:rPr>
      </w:pPr>
      <w:r w:rsidRPr="00B76111">
        <w:rPr>
          <w:rFonts w:ascii="Arial" w:hAnsi="Arial"/>
        </w:rPr>
        <w:t>Sertãozinho</w:t>
      </w:r>
      <w:r w:rsidR="003314C8">
        <w:rPr>
          <w:rFonts w:ascii="Arial" w:hAnsi="Arial"/>
        </w:rPr>
        <w:t xml:space="preserve">, 18 </w:t>
      </w:r>
      <w:r w:rsidRPr="00B76111">
        <w:rPr>
          <w:rFonts w:ascii="Arial" w:hAnsi="Arial"/>
        </w:rPr>
        <w:t>de</w:t>
      </w:r>
      <w:r>
        <w:rPr>
          <w:rFonts w:ascii="Arial" w:hAnsi="Arial"/>
        </w:rPr>
        <w:t xml:space="preserve"> </w:t>
      </w:r>
      <w:r w:rsidR="00323BAE">
        <w:rPr>
          <w:rFonts w:ascii="Arial" w:hAnsi="Arial"/>
        </w:rPr>
        <w:t xml:space="preserve">março </w:t>
      </w:r>
      <w:r>
        <w:rPr>
          <w:rFonts w:ascii="Arial" w:hAnsi="Arial"/>
        </w:rPr>
        <w:t>d</w:t>
      </w:r>
      <w:r w:rsidRPr="00B76111">
        <w:rPr>
          <w:rFonts w:ascii="Arial" w:hAnsi="Arial"/>
        </w:rPr>
        <w:t>e 202</w:t>
      </w:r>
      <w:r w:rsidR="006C7586">
        <w:rPr>
          <w:rFonts w:ascii="Arial" w:hAnsi="Arial"/>
        </w:rPr>
        <w:t>6</w:t>
      </w:r>
      <w:r w:rsidRPr="00B76111">
        <w:rPr>
          <w:rFonts w:ascii="Arial" w:hAnsi="Arial"/>
        </w:rPr>
        <w:t>.</w:t>
      </w:r>
    </w:p>
    <w:p w14:paraId="0D8B5B64" w14:textId="77777777" w:rsidR="0048762F" w:rsidRPr="00305315" w:rsidRDefault="0048762F" w:rsidP="0048762F">
      <w:pPr>
        <w:tabs>
          <w:tab w:val="left" w:pos="0"/>
        </w:tabs>
        <w:spacing w:line="276" w:lineRule="auto"/>
        <w:jc w:val="center"/>
        <w:rPr>
          <w:rFonts w:ascii="Arial" w:hAnsi="Arial"/>
        </w:rPr>
      </w:pPr>
    </w:p>
    <w:p w14:paraId="363DC7A5" w14:textId="77777777" w:rsidR="0048762F" w:rsidRDefault="0048762F"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21CFA668" w14:textId="77777777" w:rsidR="008771E8" w:rsidRDefault="008771E8"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5D0C56A7" w14:textId="77777777" w:rsidR="008771E8" w:rsidRDefault="008771E8"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6D97B8A5" w14:textId="77777777" w:rsidR="008771E8" w:rsidRDefault="008771E8"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63A5FD4D" w14:textId="77777777" w:rsidR="008771E8" w:rsidRPr="00B76111" w:rsidRDefault="008771E8"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7B20E73E" w14:textId="77777777" w:rsidR="0048762F" w:rsidRPr="00F922FC" w:rsidRDefault="0048762F" w:rsidP="0048762F">
      <w:pPr>
        <w:suppressAutoHyphens w:val="0"/>
        <w:autoSpaceDN/>
        <w:jc w:val="center"/>
        <w:textAlignment w:val="auto"/>
        <w:rPr>
          <w:rFonts w:ascii="Arial" w:eastAsia="Arial" w:hAnsi="Arial"/>
          <w:kern w:val="0"/>
          <w:lang w:eastAsia="pt-BR" w:bidi="ar-SA"/>
        </w:rPr>
      </w:pPr>
      <w:r w:rsidRPr="00F922FC">
        <w:rPr>
          <w:rFonts w:ascii="Arial" w:eastAsia="Arial" w:hAnsi="Arial"/>
          <w:kern w:val="0"/>
          <w:lang w:eastAsia="pt-BR" w:bidi="ar-SA"/>
        </w:rPr>
        <w:t>Andrei Ricardo Trovo</w:t>
      </w:r>
    </w:p>
    <w:p w14:paraId="56AF5BF7" w14:textId="6A305ACC" w:rsidR="00FB4538" w:rsidRDefault="0048762F" w:rsidP="002843EF">
      <w:pPr>
        <w:suppressAutoHyphens w:val="0"/>
        <w:autoSpaceDN/>
        <w:jc w:val="center"/>
        <w:textAlignment w:val="auto"/>
        <w:rPr>
          <w:rFonts w:ascii="Arial" w:hAnsi="Arial"/>
          <w:kern w:val="1"/>
        </w:rPr>
      </w:pPr>
      <w:r w:rsidRPr="00F922FC">
        <w:rPr>
          <w:rFonts w:ascii="Arial" w:hAnsi="Arial"/>
          <w:kern w:val="1"/>
        </w:rPr>
        <w:t>Secretário Municipal de Administração</w:t>
      </w:r>
    </w:p>
    <w:p w14:paraId="36F2711C" w14:textId="77777777" w:rsidR="006C7586" w:rsidRDefault="006C7586" w:rsidP="002843EF">
      <w:pPr>
        <w:suppressAutoHyphens w:val="0"/>
        <w:autoSpaceDN/>
        <w:jc w:val="center"/>
        <w:textAlignment w:val="auto"/>
        <w:rPr>
          <w:rFonts w:ascii="Arial" w:hAnsi="Arial"/>
          <w:kern w:val="1"/>
        </w:rPr>
      </w:pPr>
    </w:p>
    <w:p w14:paraId="68A33BB3" w14:textId="77777777" w:rsidR="006C7586" w:rsidRDefault="006C7586" w:rsidP="002843EF">
      <w:pPr>
        <w:suppressAutoHyphens w:val="0"/>
        <w:autoSpaceDN/>
        <w:jc w:val="center"/>
        <w:textAlignment w:val="auto"/>
        <w:rPr>
          <w:rFonts w:ascii="Arial" w:hAnsi="Arial"/>
          <w:kern w:val="1"/>
        </w:rPr>
      </w:pPr>
    </w:p>
    <w:p w14:paraId="0F4A5D9F" w14:textId="77777777" w:rsidR="006C7586" w:rsidRDefault="006C7586" w:rsidP="002843EF">
      <w:pPr>
        <w:suppressAutoHyphens w:val="0"/>
        <w:autoSpaceDN/>
        <w:jc w:val="center"/>
        <w:textAlignment w:val="auto"/>
        <w:rPr>
          <w:rFonts w:ascii="Arial" w:hAnsi="Arial"/>
          <w:kern w:val="1"/>
        </w:rPr>
      </w:pPr>
    </w:p>
    <w:p w14:paraId="2E7F6530" w14:textId="77777777" w:rsidR="006C7586" w:rsidRDefault="006C7586" w:rsidP="002843EF">
      <w:pPr>
        <w:suppressAutoHyphens w:val="0"/>
        <w:autoSpaceDN/>
        <w:jc w:val="center"/>
        <w:textAlignment w:val="auto"/>
        <w:rPr>
          <w:rFonts w:ascii="Arial" w:hAnsi="Arial"/>
          <w:kern w:val="1"/>
        </w:rPr>
      </w:pPr>
    </w:p>
    <w:p w14:paraId="734EAFC5" w14:textId="77777777" w:rsidR="0018152B" w:rsidRDefault="0018152B" w:rsidP="002843EF">
      <w:pPr>
        <w:suppressAutoHyphens w:val="0"/>
        <w:autoSpaceDN/>
        <w:jc w:val="center"/>
        <w:textAlignment w:val="auto"/>
        <w:rPr>
          <w:rFonts w:ascii="Arial" w:hAnsi="Arial"/>
          <w:kern w:val="1"/>
        </w:rPr>
      </w:pPr>
    </w:p>
    <w:p w14:paraId="79E7D439" w14:textId="77777777" w:rsidR="0018152B" w:rsidRDefault="0018152B" w:rsidP="002843EF">
      <w:pPr>
        <w:suppressAutoHyphens w:val="0"/>
        <w:autoSpaceDN/>
        <w:jc w:val="center"/>
        <w:textAlignment w:val="auto"/>
        <w:rPr>
          <w:rFonts w:ascii="Arial" w:hAnsi="Arial"/>
          <w:kern w:val="1"/>
        </w:rPr>
      </w:pPr>
    </w:p>
    <w:p w14:paraId="307B21A2" w14:textId="77777777" w:rsidR="0018152B" w:rsidRDefault="0018152B" w:rsidP="002843EF">
      <w:pPr>
        <w:suppressAutoHyphens w:val="0"/>
        <w:autoSpaceDN/>
        <w:jc w:val="center"/>
        <w:textAlignment w:val="auto"/>
        <w:rPr>
          <w:rFonts w:ascii="Arial" w:hAnsi="Arial"/>
          <w:kern w:val="1"/>
        </w:rPr>
      </w:pPr>
    </w:p>
    <w:p w14:paraId="122E7850" w14:textId="77777777" w:rsidR="0018152B" w:rsidRDefault="0018152B" w:rsidP="002843EF">
      <w:pPr>
        <w:suppressAutoHyphens w:val="0"/>
        <w:autoSpaceDN/>
        <w:jc w:val="center"/>
        <w:textAlignment w:val="auto"/>
        <w:rPr>
          <w:rFonts w:ascii="Arial" w:hAnsi="Arial"/>
          <w:kern w:val="1"/>
        </w:rPr>
      </w:pPr>
    </w:p>
    <w:p w14:paraId="391CF584" w14:textId="77777777" w:rsidR="0018152B" w:rsidRDefault="0018152B" w:rsidP="002843EF">
      <w:pPr>
        <w:suppressAutoHyphens w:val="0"/>
        <w:autoSpaceDN/>
        <w:jc w:val="center"/>
        <w:textAlignment w:val="auto"/>
        <w:rPr>
          <w:rFonts w:ascii="Arial" w:hAnsi="Arial"/>
          <w:kern w:val="1"/>
        </w:rPr>
      </w:pPr>
    </w:p>
    <w:p w14:paraId="527105CE" w14:textId="77777777" w:rsidR="006C7586" w:rsidRDefault="006C7586" w:rsidP="002843EF">
      <w:pPr>
        <w:suppressAutoHyphens w:val="0"/>
        <w:autoSpaceDN/>
        <w:jc w:val="center"/>
        <w:textAlignment w:val="auto"/>
        <w:rPr>
          <w:rFonts w:ascii="Arial" w:hAnsi="Arial"/>
          <w:kern w:val="1"/>
        </w:rPr>
      </w:pPr>
    </w:p>
    <w:p w14:paraId="6769E263" w14:textId="77777777" w:rsidR="00FB4538" w:rsidRDefault="00FB4538" w:rsidP="0002442A">
      <w:pPr>
        <w:rPr>
          <w:rFonts w:ascii="Arial" w:hAnsi="Arial"/>
          <w:b/>
          <w:bCs/>
          <w:sz w:val="28"/>
          <w:szCs w:val="28"/>
        </w:rPr>
      </w:pPr>
    </w:p>
    <w:p w14:paraId="4E2DE4AA" w14:textId="31A8DF80" w:rsidR="00501C86" w:rsidRPr="001B6EEA" w:rsidRDefault="00501C86" w:rsidP="00501C86">
      <w:pPr>
        <w:jc w:val="center"/>
        <w:rPr>
          <w:rFonts w:ascii="Arial" w:hAnsi="Arial"/>
          <w:b/>
          <w:bCs/>
          <w:sz w:val="28"/>
          <w:szCs w:val="28"/>
        </w:rPr>
      </w:pPr>
      <w:r w:rsidRPr="001B6EEA">
        <w:rPr>
          <w:rFonts w:ascii="Arial" w:hAnsi="Arial"/>
          <w:b/>
          <w:bCs/>
          <w:sz w:val="28"/>
          <w:szCs w:val="28"/>
        </w:rPr>
        <w:t xml:space="preserve">PREGÃO ELETRÔNICO Nº </w:t>
      </w:r>
      <w:r w:rsidR="009A2997">
        <w:rPr>
          <w:rFonts w:ascii="Arial" w:hAnsi="Arial"/>
          <w:b/>
          <w:bCs/>
          <w:sz w:val="28"/>
          <w:szCs w:val="28"/>
        </w:rPr>
        <w:t>012</w:t>
      </w:r>
      <w:r w:rsidRPr="001B6EEA">
        <w:rPr>
          <w:rFonts w:ascii="Arial" w:hAnsi="Arial"/>
          <w:b/>
          <w:bCs/>
          <w:sz w:val="28"/>
          <w:szCs w:val="28"/>
        </w:rPr>
        <w:t>/202</w:t>
      </w:r>
      <w:r w:rsidR="006C7586">
        <w:rPr>
          <w:rFonts w:ascii="Arial" w:hAnsi="Arial"/>
          <w:b/>
          <w:bCs/>
          <w:sz w:val="28"/>
          <w:szCs w:val="28"/>
        </w:rPr>
        <w:t>6</w:t>
      </w:r>
    </w:p>
    <w:p w14:paraId="51AA2B44" w14:textId="77777777" w:rsidR="00501C86" w:rsidRPr="001B6EEA" w:rsidRDefault="00501C86" w:rsidP="00501C86">
      <w:pPr>
        <w:jc w:val="center"/>
        <w:rPr>
          <w:rFonts w:ascii="Arial" w:hAnsi="Arial"/>
          <w:b/>
          <w:bCs/>
          <w:sz w:val="28"/>
          <w:szCs w:val="28"/>
        </w:rPr>
      </w:pPr>
    </w:p>
    <w:p w14:paraId="57CA896A" w14:textId="2EB541D6" w:rsidR="005234EC" w:rsidRPr="001B6EEA" w:rsidRDefault="00501C86" w:rsidP="00501C86">
      <w:pPr>
        <w:spacing w:line="276" w:lineRule="auto"/>
        <w:jc w:val="center"/>
        <w:rPr>
          <w:rFonts w:ascii="Arial" w:hAnsi="Arial"/>
          <w:b/>
          <w:bCs/>
          <w:sz w:val="28"/>
          <w:szCs w:val="28"/>
        </w:rPr>
      </w:pPr>
      <w:r w:rsidRPr="001B6EEA">
        <w:rPr>
          <w:rFonts w:ascii="Arial" w:hAnsi="Arial"/>
          <w:b/>
          <w:bCs/>
          <w:sz w:val="28"/>
          <w:szCs w:val="28"/>
        </w:rPr>
        <w:t xml:space="preserve">PROCESSO Nº </w:t>
      </w:r>
      <w:r w:rsidR="009A2997">
        <w:rPr>
          <w:rFonts w:ascii="Arial" w:hAnsi="Arial"/>
          <w:b/>
          <w:bCs/>
          <w:sz w:val="28"/>
          <w:szCs w:val="28"/>
        </w:rPr>
        <w:t>050</w:t>
      </w:r>
      <w:r w:rsidRPr="001B6EEA">
        <w:rPr>
          <w:rFonts w:ascii="Arial" w:hAnsi="Arial"/>
          <w:b/>
          <w:bCs/>
          <w:sz w:val="28"/>
          <w:szCs w:val="28"/>
        </w:rPr>
        <w:t>/202</w:t>
      </w:r>
      <w:r w:rsidR="006C7586">
        <w:rPr>
          <w:rFonts w:ascii="Arial" w:hAnsi="Arial"/>
          <w:b/>
          <w:bCs/>
          <w:sz w:val="28"/>
          <w:szCs w:val="28"/>
        </w:rPr>
        <w:t>6</w:t>
      </w:r>
    </w:p>
    <w:p w14:paraId="1006979B" w14:textId="77777777" w:rsidR="005234EC" w:rsidRDefault="005234EC" w:rsidP="003D6874">
      <w:pPr>
        <w:spacing w:line="276" w:lineRule="auto"/>
        <w:rPr>
          <w:rFonts w:ascii="Arial" w:hAnsi="Arial"/>
          <w:bCs/>
        </w:rPr>
      </w:pPr>
    </w:p>
    <w:p w14:paraId="32D25575" w14:textId="5EF2A390"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r w:rsidR="00D8257A">
        <w:rPr>
          <w:rFonts w:ascii="Arial" w:hAnsi="Arial"/>
          <w:b/>
          <w:sz w:val="36"/>
          <w:szCs w:val="36"/>
        </w:rPr>
        <w:t>.1</w:t>
      </w:r>
    </w:p>
    <w:p w14:paraId="0E84C776" w14:textId="77777777" w:rsidR="00E903B9" w:rsidRPr="00E903B9" w:rsidRDefault="00E903B9" w:rsidP="00E903B9">
      <w:pPr>
        <w:spacing w:line="276" w:lineRule="auto"/>
        <w:jc w:val="center"/>
        <w:rPr>
          <w:rFonts w:ascii="Arial" w:hAnsi="Arial"/>
          <w:bCs/>
        </w:rPr>
      </w:pPr>
    </w:p>
    <w:p w14:paraId="1879A119" w14:textId="759F0CBC" w:rsidR="00FE4B59" w:rsidRPr="00BE7148" w:rsidRDefault="00294140" w:rsidP="00FE4B59">
      <w:pPr>
        <w:pStyle w:val="Ttulo1"/>
        <w:spacing w:line="276" w:lineRule="auto"/>
        <w:jc w:val="center"/>
        <w:rPr>
          <w:rFonts w:ascii="Arial" w:hAnsi="Arial" w:cs="Arial"/>
          <w:sz w:val="28"/>
          <w:szCs w:val="28"/>
        </w:rPr>
      </w:pPr>
      <w:r w:rsidRPr="00BE7148">
        <w:rPr>
          <w:rFonts w:ascii="Arial" w:hAnsi="Arial" w:cs="Arial"/>
          <w:sz w:val="28"/>
          <w:szCs w:val="28"/>
        </w:rPr>
        <w:t>TERMO DE REFERÊNCIA</w:t>
      </w:r>
    </w:p>
    <w:p w14:paraId="0D260537" w14:textId="77777777" w:rsidR="00FE4B59" w:rsidRPr="00A12DFC" w:rsidRDefault="00FE4B59" w:rsidP="00FE4B59">
      <w:pPr>
        <w:spacing w:line="276" w:lineRule="auto"/>
        <w:rPr>
          <w:rFonts w:ascii="Arial" w:hAnsi="Arial"/>
          <w:b/>
          <w:color w:val="ED0000"/>
        </w:rPr>
      </w:pPr>
    </w:p>
    <w:p w14:paraId="6AA88149" w14:textId="79A42259" w:rsidR="00247B30" w:rsidRPr="00247B30" w:rsidRDefault="00247B30" w:rsidP="00247B30">
      <w:pPr>
        <w:pStyle w:val="Quebras"/>
        <w:ind w:right="-1"/>
        <w:rPr>
          <w:b/>
          <w:bCs/>
          <w:i w:val="0"/>
          <w:iCs w:val="0"/>
          <w:color w:val="auto"/>
          <w:sz w:val="24"/>
          <w:szCs w:val="24"/>
          <w:u w:val="single"/>
        </w:rPr>
      </w:pPr>
      <w:r w:rsidRPr="00247B30">
        <w:rPr>
          <w:rStyle w:val="PGE-Alteraesdestacadas"/>
          <w:i w:val="0"/>
          <w:iCs w:val="0"/>
          <w:color w:val="auto"/>
          <w:sz w:val="24"/>
        </w:rPr>
        <w:t>OBJETO:</w:t>
      </w:r>
      <w:r w:rsidRPr="00247B30">
        <w:rPr>
          <w:rStyle w:val="PGE-Alteraesdestacadas"/>
          <w:b w:val="0"/>
          <w:bCs/>
          <w:i w:val="0"/>
          <w:iCs w:val="0"/>
          <w:color w:val="auto"/>
          <w:sz w:val="24"/>
        </w:rPr>
        <w:t xml:space="preserve"> </w:t>
      </w:r>
      <w:r w:rsidRPr="00247B30">
        <w:rPr>
          <w:b/>
          <w:bCs/>
          <w:i w:val="0"/>
          <w:iCs w:val="0"/>
          <w:color w:val="auto"/>
          <w:sz w:val="24"/>
          <w:szCs w:val="24"/>
          <w:u w:val="single"/>
        </w:rPr>
        <w:t>REGISTRO DE PREÇOS PARA A AQUISIÇÃO DE MATERIAIS DE HIGIENE, CAMA E BANHO E UTENSÍLIOS DE USO INDIVIDUAL, DESTINADOS AO USO NAS UNIDADES ESCOLARES DA REDE MUNICIPAL DE ENSINO</w:t>
      </w:r>
      <w:r>
        <w:rPr>
          <w:b/>
          <w:bCs/>
          <w:i w:val="0"/>
          <w:iCs w:val="0"/>
          <w:color w:val="auto"/>
          <w:sz w:val="24"/>
          <w:szCs w:val="24"/>
          <w:u w:val="single"/>
        </w:rPr>
        <w:t>.</w:t>
      </w:r>
    </w:p>
    <w:p w14:paraId="61750B3A" w14:textId="77777777" w:rsidR="00F4798C" w:rsidRPr="00D21DC0" w:rsidRDefault="00F4798C" w:rsidP="00F4798C">
      <w:pPr>
        <w:pStyle w:val="WW-Cabealho"/>
        <w:tabs>
          <w:tab w:val="clear" w:pos="4419"/>
          <w:tab w:val="clear" w:pos="8838"/>
          <w:tab w:val="left" w:pos="6949"/>
        </w:tabs>
        <w:jc w:val="both"/>
        <w:rPr>
          <w:rStyle w:val="PGE-Alteraesdestacadas"/>
          <w:rFonts w:cs="Arial"/>
          <w:b w:val="0"/>
          <w:bCs/>
          <w:color w:val="auto"/>
          <w:sz w:val="24"/>
          <w:u w:val="none"/>
        </w:rPr>
      </w:pPr>
    </w:p>
    <w:p w14:paraId="3CA28D16" w14:textId="67500208" w:rsidR="00FE4B59" w:rsidRPr="00DE3643" w:rsidRDefault="00BB7FF5" w:rsidP="00BE7148">
      <w:pPr>
        <w:ind w:right="403"/>
        <w:jc w:val="both"/>
        <w:rPr>
          <w:rStyle w:val="PGE-Alteraesdestacadas"/>
          <w:color w:val="auto"/>
          <w:sz w:val="24"/>
        </w:rPr>
      </w:pPr>
      <w:r w:rsidRPr="00DE3643">
        <w:rPr>
          <w:rStyle w:val="PGE-Alteraesdestacadas"/>
          <w:color w:val="auto"/>
          <w:sz w:val="24"/>
        </w:rPr>
        <w:t xml:space="preserve">MENOR PREÇO POR </w:t>
      </w:r>
      <w:r w:rsidR="001502D9" w:rsidRPr="00DE3643">
        <w:rPr>
          <w:rStyle w:val="PGE-Alteraesdestacadas"/>
          <w:color w:val="auto"/>
          <w:sz w:val="24"/>
        </w:rPr>
        <w:t>LOTE</w:t>
      </w:r>
    </w:p>
    <w:p w14:paraId="1D7D51A5" w14:textId="5C7BA0B6" w:rsidR="000E0B20" w:rsidRPr="00DE3643" w:rsidRDefault="009A5E14" w:rsidP="009A5E14">
      <w:pPr>
        <w:tabs>
          <w:tab w:val="left" w:pos="5572"/>
        </w:tabs>
        <w:jc w:val="both"/>
        <w:rPr>
          <w:rFonts w:ascii="Arial" w:hAnsi="Arial"/>
        </w:rPr>
      </w:pPr>
      <w:r>
        <w:rPr>
          <w:rFonts w:ascii="Arial" w:hAnsi="Arial"/>
        </w:rPr>
        <w:tab/>
      </w:r>
    </w:p>
    <w:p w14:paraId="4EA7E98D" w14:textId="2B0B2D36" w:rsidR="004B2AFD" w:rsidRPr="007859D6" w:rsidRDefault="000F1069" w:rsidP="007859D6">
      <w:pPr>
        <w:pStyle w:val="Tpico1"/>
        <w:keepNext w:val="0"/>
        <w:widowControl w:val="0"/>
        <w:numPr>
          <w:ilvl w:val="0"/>
          <w:numId w:val="0"/>
        </w:numPr>
        <w:spacing w:before="0" w:after="0" w:line="240" w:lineRule="auto"/>
        <w:rPr>
          <w:color w:val="auto"/>
        </w:rPr>
      </w:pPr>
      <w:r w:rsidRPr="000F1069">
        <w:rPr>
          <w:color w:val="auto"/>
        </w:rPr>
        <w:t xml:space="preserve">CONCEITUAÇÃO DO OBJETO </w:t>
      </w:r>
    </w:p>
    <w:p w14:paraId="2CA0FD87" w14:textId="450AB550" w:rsidR="007859D6" w:rsidRPr="009842DF" w:rsidRDefault="007859D6" w:rsidP="00F25B48">
      <w:pPr>
        <w:pStyle w:val="Tpico2"/>
        <w:numPr>
          <w:ilvl w:val="0"/>
          <w:numId w:val="0"/>
        </w:numPr>
        <w:pBdr>
          <w:top w:val="none" w:sz="0" w:space="0" w:color="auto"/>
          <w:left w:val="none" w:sz="0" w:space="0" w:color="auto"/>
          <w:right w:val="none" w:sz="0" w:space="0" w:color="auto"/>
        </w:pBdr>
        <w:autoSpaceDN w:val="0"/>
        <w:spacing w:after="0"/>
        <w:textAlignment w:val="baseline"/>
      </w:pPr>
      <w:bookmarkStart w:id="48" w:name="_Hlk192510404"/>
      <w:r w:rsidRPr="009842DF">
        <w:t xml:space="preserve">Objeto a ser contratado </w:t>
      </w:r>
      <w:bookmarkStart w:id="49" w:name="_Hlk115704733"/>
      <w:bookmarkStart w:id="50" w:name="_Hlk115684682"/>
      <w:bookmarkEnd w:id="49"/>
      <w:bookmarkEnd w:id="50"/>
      <w:r w:rsidRPr="009842DF">
        <w:t xml:space="preserve"> </w:t>
      </w:r>
    </w:p>
    <w:p w14:paraId="1A089C56" w14:textId="77777777" w:rsidR="00DD0B38" w:rsidRPr="009842DF" w:rsidRDefault="00DD0B38" w:rsidP="00DD0B38">
      <w:pPr>
        <w:pStyle w:val="Quebras"/>
        <w:rPr>
          <w:i w:val="0"/>
          <w:color w:val="auto"/>
          <w:sz w:val="24"/>
          <w:szCs w:val="22"/>
        </w:rPr>
      </w:pPr>
      <w:bookmarkStart w:id="51" w:name="_Hlk192510426"/>
    </w:p>
    <w:p w14:paraId="4C6D5A44" w14:textId="77777777" w:rsidR="009842DF" w:rsidRPr="009842DF" w:rsidRDefault="009842DF" w:rsidP="009842DF">
      <w:pPr>
        <w:pStyle w:val="Quebras"/>
        <w:rPr>
          <w:i w:val="0"/>
          <w:color w:val="auto"/>
          <w:sz w:val="24"/>
          <w:szCs w:val="22"/>
        </w:rPr>
      </w:pPr>
      <w:r w:rsidRPr="009842DF">
        <w:rPr>
          <w:i w:val="0"/>
          <w:color w:val="auto"/>
          <w:sz w:val="24"/>
          <w:szCs w:val="22"/>
        </w:rPr>
        <w:t>Registro de Preços para a aquisição de materiais de higiene, cama e banho e utensílios de uso individual, destinados ao uso nas unidades escolares da rede municipal de ensino.</w:t>
      </w:r>
    </w:p>
    <w:p w14:paraId="1A2CB640" w14:textId="77777777" w:rsidR="009842DF" w:rsidRPr="009842DF" w:rsidRDefault="009842DF" w:rsidP="009842DF">
      <w:pPr>
        <w:pStyle w:val="Quebras"/>
        <w:rPr>
          <w:i w:val="0"/>
          <w:color w:val="auto"/>
          <w:sz w:val="24"/>
          <w:szCs w:val="22"/>
        </w:rPr>
      </w:pPr>
    </w:p>
    <w:p w14:paraId="40587D08" w14:textId="77777777" w:rsidR="009842DF" w:rsidRPr="009842DF" w:rsidRDefault="009842DF" w:rsidP="009842DF">
      <w:pPr>
        <w:pStyle w:val="Quebras"/>
      </w:pPr>
      <w:r w:rsidRPr="009842DF">
        <w:rPr>
          <w:i w:val="0"/>
          <w:color w:val="auto"/>
          <w:sz w:val="24"/>
          <w:szCs w:val="22"/>
        </w:rPr>
        <w:t>Os itens deverão atender às especificações técnicas mínimas exigidas pela Administração Pública, conforme detalhamento constante neste Termo de Referência e seus anexos, e deverão ser entregues conforme cronograma e locais definidos pela Secretaria Municipal de Educação para as Unidades Escolares da Rede Municipal de Ensino de Sertãozinho</w:t>
      </w:r>
      <w:r w:rsidRPr="009842DF">
        <w:rPr>
          <w:i w:val="0"/>
          <w:iCs w:val="0"/>
          <w:color w:val="auto"/>
          <w:sz w:val="24"/>
          <w:szCs w:val="24"/>
        </w:rPr>
        <w:t xml:space="preserve"> -SP.</w:t>
      </w:r>
      <w:r w:rsidRPr="009842DF">
        <w:t xml:space="preserve">    </w:t>
      </w:r>
    </w:p>
    <w:bookmarkEnd w:id="48"/>
    <w:bookmarkEnd w:id="51"/>
    <w:p w14:paraId="0F975513" w14:textId="77777777" w:rsidR="009842DF" w:rsidRPr="009842DF" w:rsidRDefault="009842DF" w:rsidP="009842D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9842DF">
        <w:t>Natureza do objeto</w:t>
      </w:r>
    </w:p>
    <w:p w14:paraId="3BA77207" w14:textId="77777777" w:rsidR="009842DF" w:rsidRPr="009842DF" w:rsidRDefault="00134EB3" w:rsidP="009842DF">
      <w:pPr>
        <w:spacing w:before="240" w:after="240" w:line="288" w:lineRule="auto"/>
        <w:rPr>
          <w:rFonts w:ascii="Arial" w:hAnsi="Arial"/>
        </w:rPr>
      </w:pPr>
      <w:sdt>
        <w:sdtPr>
          <w:rPr>
            <w:rFonts w:ascii="Arial" w:hAnsi="Arial"/>
          </w:rPr>
          <w:alias w:val="Natureza do objeto"/>
          <w:tag w:val="Natureza do objeto"/>
          <w:id w:val="1401479222"/>
          <w:placeholder>
            <w:docPart w:val="ED229FAC6CD54D219D3F8FD7F1439211"/>
          </w:placeholder>
          <w15:color w:val="FF0000"/>
          <w:comboBox>
            <w:listItem w:displayText="CLIQUE PARA ESCOLHER UMA OPÇÃO" w:value="CLIQUE PARA ESCOLHER UMA OPÇÃO"/>
            <w:listItem w:displayText="Aquisição de bens" w:value="Aquisição de bens"/>
            <w:listItem w:displayText="Serviço comum" w:value="Serviço comum"/>
            <w:listItem w:displayText="Serviço de engenharia" w:value="Serviço de engenharia"/>
            <w:listItem w:displayText="Serviço especial" w:value="Serviço especial"/>
            <w:listItem w:displayText="Execução de obra" w:value="Execução de obra"/>
            <w:listItem w:displayText="Locação " w:value="Locação "/>
          </w:comboBox>
        </w:sdtPr>
        <w:sdtEndPr/>
        <w:sdtContent>
          <w:r w:rsidR="009842DF" w:rsidRPr="009842DF">
            <w:rPr>
              <w:rFonts w:ascii="Arial" w:hAnsi="Arial"/>
            </w:rPr>
            <w:t>Aquisição de bens</w:t>
          </w:r>
        </w:sdtContent>
      </w:sdt>
      <w:r w:rsidR="009842DF" w:rsidRPr="009842DF">
        <w:rPr>
          <w:rFonts w:ascii="Arial" w:hAnsi="Arial"/>
        </w:rPr>
        <w:t xml:space="preserve"> comuns.  </w:t>
      </w:r>
    </w:p>
    <w:p w14:paraId="317F336D" w14:textId="77777777" w:rsidR="009842DF" w:rsidRPr="009842DF" w:rsidRDefault="009842DF" w:rsidP="009842D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9842DF">
        <w:t xml:space="preserve">Fundamentação da contratação  </w:t>
      </w:r>
    </w:p>
    <w:p w14:paraId="77E4B469" w14:textId="77777777" w:rsidR="009842DF" w:rsidRPr="009842DF" w:rsidRDefault="009842DF" w:rsidP="009842DF">
      <w:pPr>
        <w:pStyle w:val="Quebras"/>
        <w:rPr>
          <w:i w:val="0"/>
          <w:color w:val="auto"/>
          <w:sz w:val="24"/>
          <w:szCs w:val="22"/>
        </w:rPr>
      </w:pPr>
      <w:r w:rsidRPr="009842DF">
        <w:rPr>
          <w:i w:val="0"/>
          <w:color w:val="auto"/>
          <w:sz w:val="24"/>
          <w:szCs w:val="22"/>
        </w:rPr>
        <w:t>O presente documento está baseado em Estudo Técnico Preliminar disponível no processo administrativo, indicado no item 1 deste TR.</w:t>
      </w:r>
    </w:p>
    <w:p w14:paraId="3CE90A2A" w14:textId="77777777" w:rsidR="009842DF" w:rsidRPr="009842DF" w:rsidRDefault="009842DF" w:rsidP="009842DF">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9842DF">
        <w:t>Há legislação especial que deva ser considerada na contratação?</w:t>
      </w:r>
    </w:p>
    <w:p w14:paraId="398B1211" w14:textId="5337C2E6" w:rsidR="00573F5B" w:rsidRPr="009842DF" w:rsidRDefault="00134EB3" w:rsidP="009842DF">
      <w:pPr>
        <w:spacing w:line="276" w:lineRule="auto"/>
        <w:rPr>
          <w:rFonts w:ascii="Arial" w:hAnsi="Arial"/>
          <w:b/>
          <w:bCs/>
          <w:sz w:val="28"/>
          <w:szCs w:val="28"/>
        </w:rPr>
      </w:pPr>
      <w:sdt>
        <w:sdtPr>
          <w:rPr>
            <w:rFonts w:ascii="Arial" w:eastAsia="MS Gothic" w:hAnsi="Arial"/>
            <w:sz w:val="40"/>
          </w:rPr>
          <w:id w:val="-1275701576"/>
          <w14:checkbox>
            <w14:checked w14:val="0"/>
            <w14:checkedState w14:val="2612" w14:font="MS Gothic"/>
            <w14:uncheckedState w14:val="2610" w14:font="MS Gothic"/>
          </w14:checkbox>
        </w:sdtPr>
        <w:sdtEndPr/>
        <w:sdtContent>
          <w:r w:rsidR="009842DF" w:rsidRPr="009842DF">
            <w:rPr>
              <w:rFonts w:ascii="Segoe UI Symbol" w:eastAsia="MS Gothic" w:hAnsi="Segoe UI Symbol" w:cs="Segoe UI Symbol"/>
              <w:sz w:val="40"/>
            </w:rPr>
            <w:t>☐</w:t>
          </w:r>
        </w:sdtContent>
      </w:sdt>
      <w:r w:rsidR="009842DF" w:rsidRPr="009842DF">
        <w:rPr>
          <w:rFonts w:ascii="Arial" w:hAnsi="Arial"/>
        </w:rPr>
        <w:t xml:space="preserve"> Sim      </w:t>
      </w:r>
      <w:sdt>
        <w:sdtPr>
          <w:rPr>
            <w:rFonts w:ascii="Arial" w:eastAsia="MS Gothic" w:hAnsi="Arial"/>
            <w:sz w:val="40"/>
          </w:rPr>
          <w:id w:val="81113306"/>
          <w14:checkbox>
            <w14:checked w14:val="1"/>
            <w14:checkedState w14:val="2612" w14:font="MS Gothic"/>
            <w14:uncheckedState w14:val="2610" w14:font="MS Gothic"/>
          </w14:checkbox>
        </w:sdtPr>
        <w:sdtEndPr/>
        <w:sdtContent>
          <w:r w:rsidR="009842DF" w:rsidRPr="009842DF">
            <w:rPr>
              <w:rFonts w:ascii="Segoe UI Symbol" w:eastAsia="MS Gothic" w:hAnsi="Segoe UI Symbol" w:cs="Segoe UI Symbol"/>
              <w:sz w:val="40"/>
            </w:rPr>
            <w:t>☒</w:t>
          </w:r>
        </w:sdtContent>
      </w:sdt>
      <w:r w:rsidR="009842DF" w:rsidRPr="009842DF">
        <w:rPr>
          <w:rFonts w:ascii="Arial" w:hAnsi="Arial"/>
        </w:rPr>
        <w:t xml:space="preserve"> Não</w:t>
      </w:r>
    </w:p>
    <w:p w14:paraId="58798E74" w14:textId="77777777" w:rsidR="009842DF" w:rsidRPr="009842DF" w:rsidRDefault="009842DF" w:rsidP="000D7381">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120"/>
      </w:pPr>
      <w:bookmarkStart w:id="52" w:name="_Hlk114844323"/>
      <w:r w:rsidRPr="009842DF">
        <w:t xml:space="preserve">Justificativa da contratação  </w:t>
      </w:r>
    </w:p>
    <w:bookmarkEnd w:id="52"/>
    <w:p w14:paraId="4A5AE982" w14:textId="77777777" w:rsidR="009842DF" w:rsidRPr="009842DF" w:rsidRDefault="009842DF" w:rsidP="000D7381">
      <w:pPr>
        <w:jc w:val="both"/>
        <w:rPr>
          <w:rFonts w:ascii="Arial" w:hAnsi="Arial"/>
        </w:rPr>
      </w:pPr>
      <w:r w:rsidRPr="009842DF">
        <w:rPr>
          <w:rFonts w:ascii="Arial" w:hAnsi="Arial"/>
        </w:rPr>
        <w:t xml:space="preserve">A presente contratação tem por objetivo a aquisição de itens de higiene, cama e </w:t>
      </w:r>
      <w:r w:rsidRPr="009842DF">
        <w:rPr>
          <w:rFonts w:ascii="Arial" w:hAnsi="Arial"/>
        </w:rPr>
        <w:lastRenderedPageBreak/>
        <w:t>banho e utensílios de uso individual, visando atender as necessidades das unidades de Educação Infantil, do Ensino Fundamental e CRAP (Centro de Recursos de Apoio Pedagógico).</w:t>
      </w:r>
    </w:p>
    <w:p w14:paraId="794C2DF1" w14:textId="77777777" w:rsidR="009842DF" w:rsidRPr="009842DF" w:rsidRDefault="009842DF" w:rsidP="009842DF">
      <w:pPr>
        <w:spacing w:before="120"/>
        <w:jc w:val="both"/>
        <w:rPr>
          <w:rFonts w:ascii="Arial" w:hAnsi="Arial"/>
        </w:rPr>
      </w:pPr>
      <w:r w:rsidRPr="009842DF">
        <w:rPr>
          <w:rFonts w:ascii="Arial" w:hAnsi="Arial"/>
        </w:rPr>
        <w:t>Ressalta-se que a aquisição desses materiais é fundamental para a continuidade das atividades escolares com segurança e qualidade, atendendo às normas sanitárias e às recomendações de órgãos de saúde, assegurando o bem-estar de alunos e profissionais.</w:t>
      </w:r>
    </w:p>
    <w:p w14:paraId="7A8B6F42" w14:textId="77777777" w:rsidR="009842DF" w:rsidRPr="009842DF" w:rsidRDefault="009842DF" w:rsidP="009842DF">
      <w:pPr>
        <w:spacing w:before="120"/>
        <w:jc w:val="both"/>
        <w:rPr>
          <w:rFonts w:ascii="Arial" w:hAnsi="Arial"/>
        </w:rPr>
      </w:pPr>
      <w:r w:rsidRPr="009842DF">
        <w:rPr>
          <w:rFonts w:ascii="Arial" w:hAnsi="Arial"/>
        </w:rPr>
        <w:t>Dessa forma, a contratação se faz necessária a fim de manter o padrão de higiene e proteção exigido, promovendo um ambiente escolar saudável e seguro para toda a comunidade educacional.</w:t>
      </w:r>
    </w:p>
    <w:p w14:paraId="22186115" w14:textId="77777777" w:rsidR="004A3F0D" w:rsidRPr="004A3F0D" w:rsidRDefault="004A3F0D" w:rsidP="004A3F0D">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3" w:name="_Hlk213849024"/>
      <w:r w:rsidRPr="004A3F0D">
        <w:t xml:space="preserve">Requisitos da contratação  </w:t>
      </w:r>
    </w:p>
    <w:p w14:paraId="1C511E46" w14:textId="77777777" w:rsidR="004A3F0D" w:rsidRPr="004A3F0D" w:rsidRDefault="004A3F0D" w:rsidP="004A3F0D">
      <w:pPr>
        <w:jc w:val="both"/>
        <w:rPr>
          <w:rFonts w:ascii="Arial" w:hAnsi="Arial"/>
        </w:rPr>
      </w:pPr>
      <w:r w:rsidRPr="004A3F0D">
        <w:rPr>
          <w:rFonts w:ascii="Arial" w:hAnsi="Arial"/>
        </w:rPr>
        <w:t>Para assegurar o atendimento adequado das necessidades das unidades escolares, a contratação deverá observar os seguintes requisitos mínimos:</w:t>
      </w:r>
    </w:p>
    <w:p w14:paraId="6F032D62" w14:textId="77777777" w:rsidR="004A3F0D" w:rsidRPr="004A3F0D" w:rsidRDefault="004A3F0D" w:rsidP="004A3F0D">
      <w:pPr>
        <w:jc w:val="both"/>
        <w:rPr>
          <w:rFonts w:ascii="Arial" w:hAnsi="Arial"/>
          <w:b/>
        </w:rPr>
      </w:pPr>
      <w:r w:rsidRPr="004A3F0D">
        <w:rPr>
          <w:rFonts w:ascii="Arial" w:hAnsi="Arial"/>
          <w:b/>
        </w:rPr>
        <w:t>a) Qualidade dos Produtos:</w:t>
      </w:r>
    </w:p>
    <w:p w14:paraId="67F0ED27" w14:textId="77777777" w:rsidR="004A3F0D" w:rsidRPr="004A3F0D" w:rsidRDefault="004A3F0D" w:rsidP="004A3F0D">
      <w:pPr>
        <w:jc w:val="both"/>
        <w:rPr>
          <w:rFonts w:ascii="Arial" w:hAnsi="Arial"/>
        </w:rPr>
      </w:pPr>
      <w:r w:rsidRPr="004A3F0D">
        <w:rPr>
          <w:rFonts w:ascii="Arial" w:hAnsi="Arial"/>
        </w:rPr>
        <w:t>Todos os itens fornecidos deverão ser novos, em perfeitas condições de uso, dentro do prazo de validade e devidamente embalados e rotulados com informações claras do fabricante, lote, composição e data de validade.</w:t>
      </w:r>
    </w:p>
    <w:p w14:paraId="20C6E862" w14:textId="77777777" w:rsidR="004A3F0D" w:rsidRPr="004A3F0D" w:rsidRDefault="004A3F0D" w:rsidP="004A3F0D">
      <w:pPr>
        <w:jc w:val="both"/>
        <w:rPr>
          <w:rFonts w:ascii="Arial" w:hAnsi="Arial"/>
        </w:rPr>
      </w:pPr>
      <w:bookmarkStart w:id="54" w:name="_Hlk213849043"/>
      <w:bookmarkEnd w:id="53"/>
      <w:r w:rsidRPr="004A3F0D">
        <w:rPr>
          <w:rFonts w:ascii="Arial" w:hAnsi="Arial"/>
        </w:rPr>
        <w:t>Os rótulos deverão ser originais, contendo no mínimo: nome comercial, fabricante, número do CNPJ, composição, volume, lote, data de fabricação e validade, modo de uso, registro ou notificação na Anvisa (se aplicáveis) e indicação de uso de faixa etária correspondente à descrição. Não serão aceitos produtos com rótulos colados manualmente, escritos à mão ou sem informações obrigatórias, de modo a evitar o fornecimento de produtos de origem artesanal, caseira ou sem controle de qualidade.</w:t>
      </w:r>
    </w:p>
    <w:p w14:paraId="0F2A2C63" w14:textId="6E41D659" w:rsidR="005C6C3D" w:rsidRPr="004A3F0D" w:rsidRDefault="004A3F0D" w:rsidP="004A3F0D">
      <w:pPr>
        <w:jc w:val="both"/>
        <w:rPr>
          <w:rFonts w:ascii="Arial" w:hAnsi="Arial"/>
          <w:b/>
          <w:bCs/>
          <w:sz w:val="28"/>
          <w:szCs w:val="28"/>
        </w:rPr>
      </w:pPr>
      <w:r w:rsidRPr="004A3F0D">
        <w:rPr>
          <w:rFonts w:ascii="Arial" w:hAnsi="Arial"/>
        </w:rPr>
        <w:t>Os produtos de higiene e limpeza deverão estar registrados ou notificados na ANVISA, quando exigido por legislação específica;</w:t>
      </w:r>
      <w:bookmarkEnd w:id="54"/>
    </w:p>
    <w:p w14:paraId="0F915058" w14:textId="77777777" w:rsidR="004A3F0D" w:rsidRPr="004A3F0D" w:rsidRDefault="004A3F0D" w:rsidP="004A3F0D">
      <w:pPr>
        <w:jc w:val="both"/>
        <w:rPr>
          <w:rFonts w:ascii="Arial" w:hAnsi="Arial"/>
          <w:b/>
        </w:rPr>
      </w:pPr>
      <w:bookmarkStart w:id="55" w:name="_Hlk213849088"/>
      <w:r w:rsidRPr="004A3F0D">
        <w:rPr>
          <w:rFonts w:ascii="Arial" w:hAnsi="Arial"/>
          <w:b/>
        </w:rPr>
        <w:t>b) Condições de Fornecimento:</w:t>
      </w:r>
    </w:p>
    <w:p w14:paraId="54C40AF9" w14:textId="77777777" w:rsidR="004A3F0D" w:rsidRPr="004A3F0D" w:rsidRDefault="004A3F0D" w:rsidP="004A3F0D">
      <w:pPr>
        <w:jc w:val="both"/>
        <w:rPr>
          <w:rFonts w:ascii="Arial" w:hAnsi="Arial"/>
        </w:rPr>
      </w:pPr>
      <w:r w:rsidRPr="004A3F0D">
        <w:rPr>
          <w:rFonts w:ascii="Arial" w:hAnsi="Arial"/>
        </w:rPr>
        <w:t>O fornecimento será parcelado, com entrega ponto a ponto, conforme demanda, seguindo Anexo – Relação dos Locais de Entrega Ponto a Ponto e cronograma definido pela Secretaria Municipal de Educação;</w:t>
      </w:r>
    </w:p>
    <w:p w14:paraId="7FE5C579" w14:textId="77777777" w:rsidR="004A3F0D" w:rsidRPr="004A3F0D" w:rsidRDefault="004A3F0D" w:rsidP="004A3F0D">
      <w:pPr>
        <w:jc w:val="both"/>
        <w:rPr>
          <w:rFonts w:ascii="Arial" w:hAnsi="Arial"/>
        </w:rPr>
      </w:pPr>
      <w:r w:rsidRPr="004A3F0D">
        <w:rPr>
          <w:rFonts w:ascii="Arial" w:hAnsi="Arial"/>
        </w:rPr>
        <w:t>A entrega deverá ocorrer no(s) local(is) indicado(s) pela Administração, com prazo máximo de 15 (quinze) dias corridos a partir da solicitação formal.</w:t>
      </w:r>
    </w:p>
    <w:p w14:paraId="2CD5BD0D" w14:textId="77777777" w:rsidR="004A3F0D" w:rsidRPr="004A3F0D" w:rsidRDefault="004A3F0D" w:rsidP="004A3F0D">
      <w:pPr>
        <w:jc w:val="both"/>
        <w:rPr>
          <w:rFonts w:ascii="Arial" w:hAnsi="Arial"/>
          <w:b/>
        </w:rPr>
      </w:pPr>
      <w:r w:rsidRPr="004A3F0D">
        <w:rPr>
          <w:rFonts w:ascii="Arial" w:hAnsi="Arial"/>
          <w:b/>
        </w:rPr>
        <w:t>c) Garantias e Substituições:</w:t>
      </w:r>
    </w:p>
    <w:p w14:paraId="1EC26C93" w14:textId="77777777" w:rsidR="004A3F0D" w:rsidRPr="004A3F0D" w:rsidRDefault="004A3F0D" w:rsidP="004A3F0D">
      <w:pPr>
        <w:jc w:val="both"/>
        <w:rPr>
          <w:rFonts w:ascii="Arial" w:hAnsi="Arial"/>
        </w:rPr>
      </w:pPr>
      <w:r w:rsidRPr="004A3F0D">
        <w:rPr>
          <w:rFonts w:ascii="Arial" w:hAnsi="Arial"/>
        </w:rPr>
        <w:t>A empresa contratada será responsável pela substituição imediata de itens entregues em desacordo com as especificações técnicas ou com qualquer tipo de avaria ou defeito;</w:t>
      </w:r>
    </w:p>
    <w:p w14:paraId="23CBF681" w14:textId="77777777" w:rsidR="004A3F0D" w:rsidRPr="004A3F0D" w:rsidRDefault="004A3F0D" w:rsidP="004A3F0D">
      <w:pPr>
        <w:jc w:val="both"/>
        <w:rPr>
          <w:rFonts w:ascii="Arial" w:hAnsi="Arial"/>
        </w:rPr>
      </w:pPr>
      <w:r w:rsidRPr="004A3F0D">
        <w:rPr>
          <w:rFonts w:ascii="Arial" w:hAnsi="Arial"/>
        </w:rPr>
        <w:t>Os produtos deverão apresentar garantia contra defeitos de fabricação, dentro dos prazos legais aplicáveis.</w:t>
      </w:r>
    </w:p>
    <w:p w14:paraId="62BC880E" w14:textId="77777777" w:rsidR="004A3F0D" w:rsidRPr="004A3F0D" w:rsidRDefault="004A3F0D" w:rsidP="004A3F0D">
      <w:pPr>
        <w:jc w:val="both"/>
        <w:rPr>
          <w:rFonts w:ascii="Arial" w:hAnsi="Arial"/>
          <w:b/>
        </w:rPr>
      </w:pPr>
      <w:r w:rsidRPr="004A3F0D">
        <w:rPr>
          <w:rFonts w:ascii="Arial" w:hAnsi="Arial"/>
          <w:b/>
        </w:rPr>
        <w:t>d) Obrigações Técnicas e Legais do Fornecedor:</w:t>
      </w:r>
    </w:p>
    <w:p w14:paraId="75BC6F14" w14:textId="77777777" w:rsidR="004A3F0D" w:rsidRPr="004A3F0D" w:rsidRDefault="004A3F0D" w:rsidP="004A3F0D">
      <w:pPr>
        <w:jc w:val="both"/>
        <w:rPr>
          <w:rFonts w:ascii="Arial" w:hAnsi="Arial"/>
        </w:rPr>
      </w:pPr>
      <w:r w:rsidRPr="004A3F0D">
        <w:rPr>
          <w:rFonts w:ascii="Arial" w:hAnsi="Arial"/>
        </w:rPr>
        <w:t>Cumprir integralmente as especificações constantes no Termo de Referência e eventuais anexos;</w:t>
      </w:r>
    </w:p>
    <w:p w14:paraId="58FE44FB" w14:textId="77777777" w:rsidR="004A3F0D" w:rsidRPr="004A3F0D" w:rsidRDefault="004A3F0D" w:rsidP="004A3F0D">
      <w:pPr>
        <w:jc w:val="both"/>
        <w:rPr>
          <w:rFonts w:ascii="Arial" w:hAnsi="Arial"/>
        </w:rPr>
      </w:pPr>
      <w:r w:rsidRPr="004A3F0D">
        <w:rPr>
          <w:rFonts w:ascii="Arial" w:hAnsi="Arial"/>
        </w:rPr>
        <w:t>Observar as normas sanitárias e regulamentadoras aplicáveis a cada tipo de material;</w:t>
      </w:r>
    </w:p>
    <w:p w14:paraId="2DA92E9F" w14:textId="77777777" w:rsidR="004A3F0D" w:rsidRPr="004A3F0D" w:rsidRDefault="004A3F0D" w:rsidP="004A3F0D">
      <w:pPr>
        <w:jc w:val="both"/>
        <w:rPr>
          <w:rFonts w:ascii="Arial" w:hAnsi="Arial"/>
        </w:rPr>
      </w:pPr>
      <w:r w:rsidRPr="004A3F0D">
        <w:rPr>
          <w:rFonts w:ascii="Arial" w:hAnsi="Arial"/>
        </w:rPr>
        <w:t>Manter durante toda a vigência contratual as condições de habilitação jurídica, fiscal e técnica exigidas no processo licitatório.</w:t>
      </w:r>
    </w:p>
    <w:p w14:paraId="4E6E50A5" w14:textId="77777777" w:rsidR="004A3F0D" w:rsidRPr="004A3F0D" w:rsidRDefault="004A3F0D" w:rsidP="004A3F0D">
      <w:pPr>
        <w:jc w:val="both"/>
        <w:rPr>
          <w:rFonts w:ascii="Arial" w:hAnsi="Arial"/>
          <w:b/>
        </w:rPr>
      </w:pPr>
      <w:r w:rsidRPr="004A3F0D">
        <w:rPr>
          <w:rFonts w:ascii="Arial" w:hAnsi="Arial"/>
          <w:b/>
        </w:rPr>
        <w:t>e) Fiscalização e Recebimento:</w:t>
      </w:r>
    </w:p>
    <w:p w14:paraId="79189D55" w14:textId="77777777" w:rsidR="004A3F0D" w:rsidRPr="004A3F0D" w:rsidRDefault="004A3F0D" w:rsidP="004A3F0D">
      <w:pPr>
        <w:jc w:val="both"/>
        <w:rPr>
          <w:rFonts w:ascii="Arial" w:hAnsi="Arial"/>
        </w:rPr>
      </w:pPr>
      <w:r w:rsidRPr="004A3F0D">
        <w:rPr>
          <w:rFonts w:ascii="Arial" w:hAnsi="Arial"/>
        </w:rPr>
        <w:t>A entrega será acompanhada e conferida por servidor designado pela Administração, que atestará a conformidade dos produtos e das condições de entrega antes da autorização para pagamento.</w:t>
      </w:r>
    </w:p>
    <w:p w14:paraId="75FEE211" w14:textId="77777777" w:rsidR="00994654" w:rsidRPr="00AF18A4" w:rsidRDefault="00994654" w:rsidP="00994654">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6" w:name="_Hlk213849116"/>
      <w:bookmarkEnd w:id="55"/>
      <w:r>
        <w:lastRenderedPageBreak/>
        <w:t xml:space="preserve">Análise dos riscos da contratação  </w:t>
      </w:r>
    </w:p>
    <w:p w14:paraId="4E3398B4" w14:textId="77777777" w:rsidR="00994654" w:rsidRDefault="00994654" w:rsidP="00994654">
      <w:pPr>
        <w:pStyle w:val="Expandido"/>
        <w:spacing w:line="276" w:lineRule="auto"/>
        <w:ind w:left="0"/>
        <w:rPr>
          <w:rFonts w:ascii="Arial" w:hAnsi="Arial" w:cs="Arial"/>
          <w:color w:val="auto"/>
          <w:sz w:val="24"/>
        </w:rPr>
      </w:pPr>
      <w:r w:rsidRPr="008679DD">
        <w:rPr>
          <w:rFonts w:ascii="Arial" w:hAnsi="Arial" w:cs="Arial"/>
          <w:color w:val="auto"/>
          <w:sz w:val="24"/>
        </w:rPr>
        <w:t>A seguir, são apresentados os principais riscos relacionados à contratação pretendida, bem como as medidas preventivas e corretivas adotadas ou recomendadas para minimizar seus impactos:</w:t>
      </w:r>
    </w:p>
    <w:bookmarkEnd w:id="56"/>
    <w:p w14:paraId="07D8B803" w14:textId="77777777" w:rsidR="00B47584" w:rsidRPr="004A3F0D" w:rsidRDefault="00B47584" w:rsidP="004A3F0D">
      <w:pPr>
        <w:spacing w:line="276" w:lineRule="auto"/>
        <w:jc w:val="both"/>
        <w:rPr>
          <w:rFonts w:ascii="Arial" w:hAnsi="Arial"/>
          <w:b/>
          <w:bCs/>
          <w:sz w:val="28"/>
          <w:szCs w:val="28"/>
        </w:rPr>
      </w:pPr>
    </w:p>
    <w:tbl>
      <w:tblPr>
        <w:tblStyle w:val="Tabelacomgrade"/>
        <w:tblW w:w="0" w:type="auto"/>
        <w:tblLook w:val="04A0" w:firstRow="1" w:lastRow="0" w:firstColumn="1" w:lastColumn="0" w:noHBand="0" w:noVBand="1"/>
      </w:tblPr>
      <w:tblGrid>
        <w:gridCol w:w="2781"/>
        <w:gridCol w:w="1671"/>
        <w:gridCol w:w="1060"/>
        <w:gridCol w:w="3407"/>
      </w:tblGrid>
      <w:tr w:rsidR="00994654" w:rsidRPr="008679DD" w14:paraId="4E25C53B" w14:textId="77777777" w:rsidTr="00714A98">
        <w:tc>
          <w:tcPr>
            <w:tcW w:w="0" w:type="auto"/>
            <w:vAlign w:val="center"/>
            <w:hideMark/>
          </w:tcPr>
          <w:p w14:paraId="58813AB9" w14:textId="77777777" w:rsidR="00994654" w:rsidRPr="00994654" w:rsidRDefault="00994654" w:rsidP="00714A98">
            <w:pPr>
              <w:jc w:val="center"/>
              <w:rPr>
                <w:rFonts w:ascii="Arial" w:hAnsi="Arial" w:cs="Arial"/>
                <w:b/>
                <w:bCs/>
                <w:sz w:val="22"/>
                <w:szCs w:val="22"/>
              </w:rPr>
            </w:pPr>
            <w:bookmarkStart w:id="57" w:name="_Hlk213849132"/>
            <w:r w:rsidRPr="00994654">
              <w:rPr>
                <w:rFonts w:ascii="Arial" w:hAnsi="Arial" w:cs="Arial"/>
                <w:b/>
                <w:bCs/>
                <w:sz w:val="22"/>
                <w:szCs w:val="22"/>
              </w:rPr>
              <w:t>Risco Identificado</w:t>
            </w:r>
          </w:p>
        </w:tc>
        <w:tc>
          <w:tcPr>
            <w:tcW w:w="0" w:type="auto"/>
            <w:vAlign w:val="center"/>
            <w:hideMark/>
          </w:tcPr>
          <w:p w14:paraId="70B69F59" w14:textId="77777777" w:rsidR="00994654" w:rsidRPr="00994654" w:rsidRDefault="00994654" w:rsidP="00714A98">
            <w:pPr>
              <w:jc w:val="center"/>
              <w:rPr>
                <w:rFonts w:ascii="Arial" w:hAnsi="Arial" w:cs="Arial"/>
                <w:b/>
                <w:bCs/>
                <w:sz w:val="22"/>
                <w:szCs w:val="22"/>
              </w:rPr>
            </w:pPr>
            <w:r w:rsidRPr="00994654">
              <w:rPr>
                <w:rFonts w:ascii="Arial" w:hAnsi="Arial" w:cs="Arial"/>
                <w:b/>
                <w:bCs/>
                <w:sz w:val="22"/>
                <w:szCs w:val="22"/>
              </w:rPr>
              <w:t>Probabilidade</w:t>
            </w:r>
          </w:p>
        </w:tc>
        <w:tc>
          <w:tcPr>
            <w:tcW w:w="0" w:type="auto"/>
            <w:vAlign w:val="center"/>
            <w:hideMark/>
          </w:tcPr>
          <w:p w14:paraId="290C18DD" w14:textId="77777777" w:rsidR="00994654" w:rsidRPr="00994654" w:rsidRDefault="00994654" w:rsidP="00714A98">
            <w:pPr>
              <w:jc w:val="center"/>
              <w:rPr>
                <w:rFonts w:ascii="Arial" w:hAnsi="Arial" w:cs="Arial"/>
                <w:b/>
                <w:bCs/>
                <w:sz w:val="22"/>
                <w:szCs w:val="22"/>
              </w:rPr>
            </w:pPr>
            <w:r w:rsidRPr="00994654">
              <w:rPr>
                <w:rFonts w:ascii="Arial" w:hAnsi="Arial" w:cs="Arial"/>
                <w:b/>
                <w:bCs/>
                <w:sz w:val="22"/>
                <w:szCs w:val="22"/>
              </w:rPr>
              <w:t>Impacto</w:t>
            </w:r>
          </w:p>
        </w:tc>
        <w:tc>
          <w:tcPr>
            <w:tcW w:w="0" w:type="auto"/>
            <w:vAlign w:val="center"/>
            <w:hideMark/>
          </w:tcPr>
          <w:p w14:paraId="50228FC1" w14:textId="77777777" w:rsidR="00994654" w:rsidRPr="00994654" w:rsidRDefault="00994654" w:rsidP="00714A98">
            <w:pPr>
              <w:jc w:val="center"/>
              <w:rPr>
                <w:rFonts w:ascii="Arial" w:hAnsi="Arial" w:cs="Arial"/>
                <w:b/>
                <w:bCs/>
                <w:sz w:val="22"/>
                <w:szCs w:val="22"/>
              </w:rPr>
            </w:pPr>
            <w:r w:rsidRPr="00994654">
              <w:rPr>
                <w:rFonts w:ascii="Arial" w:hAnsi="Arial" w:cs="Arial"/>
                <w:b/>
                <w:bCs/>
                <w:sz w:val="22"/>
                <w:szCs w:val="22"/>
              </w:rPr>
              <w:t>Medida de Mitigação</w:t>
            </w:r>
          </w:p>
          <w:p w14:paraId="58F1C52A" w14:textId="77777777" w:rsidR="00994654" w:rsidRPr="00994654" w:rsidRDefault="00994654" w:rsidP="00714A98">
            <w:pPr>
              <w:jc w:val="center"/>
              <w:rPr>
                <w:rFonts w:ascii="Arial" w:hAnsi="Arial" w:cs="Arial"/>
                <w:b/>
                <w:bCs/>
                <w:sz w:val="22"/>
                <w:szCs w:val="22"/>
              </w:rPr>
            </w:pPr>
          </w:p>
        </w:tc>
      </w:tr>
      <w:tr w:rsidR="00994654" w:rsidRPr="008679DD" w14:paraId="26AEB141" w14:textId="77777777" w:rsidTr="00714A98">
        <w:tc>
          <w:tcPr>
            <w:tcW w:w="0" w:type="auto"/>
            <w:vAlign w:val="center"/>
            <w:hideMark/>
          </w:tcPr>
          <w:p w14:paraId="1A0C54A2"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 xml:space="preserve">Fornecimento de produtos em </w:t>
            </w:r>
            <w:r w:rsidRPr="00994654">
              <w:rPr>
                <w:rFonts w:ascii="Arial" w:hAnsi="Arial" w:cs="Arial"/>
                <w:bCs/>
                <w:sz w:val="22"/>
                <w:szCs w:val="22"/>
              </w:rPr>
              <w:t>desacordo com as especificações técnicas</w:t>
            </w:r>
          </w:p>
        </w:tc>
        <w:tc>
          <w:tcPr>
            <w:tcW w:w="0" w:type="auto"/>
            <w:vAlign w:val="center"/>
            <w:hideMark/>
          </w:tcPr>
          <w:p w14:paraId="6617896A"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Média</w:t>
            </w:r>
          </w:p>
        </w:tc>
        <w:tc>
          <w:tcPr>
            <w:tcW w:w="0" w:type="auto"/>
            <w:vAlign w:val="center"/>
            <w:hideMark/>
          </w:tcPr>
          <w:p w14:paraId="2FFF9B0C"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Alto</w:t>
            </w:r>
          </w:p>
        </w:tc>
        <w:tc>
          <w:tcPr>
            <w:tcW w:w="0" w:type="auto"/>
            <w:vAlign w:val="center"/>
            <w:hideMark/>
          </w:tcPr>
          <w:p w14:paraId="7BEBF8A4"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 xml:space="preserve">Exigir rigor na descrição dos itens no Termo de Referência e realizar </w:t>
            </w:r>
            <w:r w:rsidRPr="00994654">
              <w:rPr>
                <w:rFonts w:ascii="Arial" w:hAnsi="Arial" w:cs="Arial"/>
                <w:bCs/>
                <w:sz w:val="22"/>
                <w:szCs w:val="22"/>
              </w:rPr>
              <w:t>atesto detalhado</w:t>
            </w:r>
            <w:r w:rsidRPr="00994654">
              <w:rPr>
                <w:rFonts w:ascii="Arial" w:hAnsi="Arial" w:cs="Arial"/>
                <w:sz w:val="22"/>
                <w:szCs w:val="22"/>
              </w:rPr>
              <w:t xml:space="preserve"> na entrega.</w:t>
            </w:r>
          </w:p>
        </w:tc>
      </w:tr>
      <w:tr w:rsidR="00994654" w:rsidRPr="008679DD" w14:paraId="2250F155" w14:textId="77777777" w:rsidTr="00714A98">
        <w:tc>
          <w:tcPr>
            <w:tcW w:w="0" w:type="auto"/>
            <w:vAlign w:val="center"/>
            <w:hideMark/>
          </w:tcPr>
          <w:p w14:paraId="16D2BFE4"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 xml:space="preserve">Entrega de produtos com </w:t>
            </w:r>
            <w:r w:rsidRPr="00994654">
              <w:rPr>
                <w:rFonts w:ascii="Arial" w:hAnsi="Arial" w:cs="Arial"/>
                <w:bCs/>
                <w:sz w:val="22"/>
                <w:szCs w:val="22"/>
              </w:rPr>
              <w:t>prazo de validade vencido ou reduzido</w:t>
            </w:r>
          </w:p>
        </w:tc>
        <w:tc>
          <w:tcPr>
            <w:tcW w:w="0" w:type="auto"/>
            <w:vAlign w:val="center"/>
            <w:hideMark/>
          </w:tcPr>
          <w:p w14:paraId="2E1846ED"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Baixa</w:t>
            </w:r>
          </w:p>
        </w:tc>
        <w:tc>
          <w:tcPr>
            <w:tcW w:w="0" w:type="auto"/>
            <w:vAlign w:val="center"/>
            <w:hideMark/>
          </w:tcPr>
          <w:p w14:paraId="7465B54E"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Alto</w:t>
            </w:r>
          </w:p>
        </w:tc>
        <w:tc>
          <w:tcPr>
            <w:tcW w:w="0" w:type="auto"/>
            <w:vAlign w:val="center"/>
            <w:hideMark/>
          </w:tcPr>
          <w:p w14:paraId="7CE96EEA"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 xml:space="preserve">Incluir cláusula contratual exigindo </w:t>
            </w:r>
            <w:r w:rsidRPr="00994654">
              <w:rPr>
                <w:rFonts w:ascii="Arial" w:hAnsi="Arial" w:cs="Arial"/>
                <w:bCs/>
                <w:sz w:val="22"/>
                <w:szCs w:val="22"/>
              </w:rPr>
              <w:t xml:space="preserve">validade mínima </w:t>
            </w:r>
            <w:r w:rsidRPr="00994654">
              <w:rPr>
                <w:rFonts w:ascii="Arial" w:hAnsi="Arial" w:cs="Arial"/>
                <w:sz w:val="22"/>
                <w:szCs w:val="22"/>
              </w:rPr>
              <w:t>a contar da data de entrega.</w:t>
            </w:r>
          </w:p>
        </w:tc>
      </w:tr>
      <w:tr w:rsidR="00994654" w:rsidRPr="008679DD" w14:paraId="325BD0B0" w14:textId="77777777" w:rsidTr="00714A98">
        <w:tc>
          <w:tcPr>
            <w:tcW w:w="0" w:type="auto"/>
            <w:vAlign w:val="center"/>
            <w:hideMark/>
          </w:tcPr>
          <w:p w14:paraId="16471A21" w14:textId="77777777" w:rsidR="00994654" w:rsidRPr="00994654" w:rsidRDefault="00994654" w:rsidP="00714A98">
            <w:pPr>
              <w:jc w:val="center"/>
              <w:rPr>
                <w:rFonts w:ascii="Arial" w:hAnsi="Arial" w:cs="Arial"/>
                <w:sz w:val="22"/>
                <w:szCs w:val="22"/>
              </w:rPr>
            </w:pPr>
            <w:r w:rsidRPr="00994654">
              <w:rPr>
                <w:rFonts w:ascii="Arial" w:hAnsi="Arial" w:cs="Arial"/>
                <w:bCs/>
                <w:sz w:val="22"/>
                <w:szCs w:val="22"/>
              </w:rPr>
              <w:t>Atrasos na entrega</w:t>
            </w:r>
            <w:r w:rsidRPr="00994654">
              <w:rPr>
                <w:rFonts w:ascii="Arial" w:hAnsi="Arial" w:cs="Arial"/>
                <w:sz w:val="22"/>
                <w:szCs w:val="22"/>
              </w:rPr>
              <w:t xml:space="preserve"> dos materiais</w:t>
            </w:r>
          </w:p>
        </w:tc>
        <w:tc>
          <w:tcPr>
            <w:tcW w:w="0" w:type="auto"/>
            <w:vAlign w:val="center"/>
            <w:hideMark/>
          </w:tcPr>
          <w:p w14:paraId="40C22C12"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Média</w:t>
            </w:r>
          </w:p>
        </w:tc>
        <w:tc>
          <w:tcPr>
            <w:tcW w:w="0" w:type="auto"/>
            <w:vAlign w:val="center"/>
            <w:hideMark/>
          </w:tcPr>
          <w:p w14:paraId="74217E56"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Alto</w:t>
            </w:r>
          </w:p>
        </w:tc>
        <w:tc>
          <w:tcPr>
            <w:tcW w:w="0" w:type="auto"/>
            <w:vAlign w:val="center"/>
            <w:hideMark/>
          </w:tcPr>
          <w:p w14:paraId="43F8943D"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 xml:space="preserve">Estabelecer </w:t>
            </w:r>
            <w:r w:rsidRPr="00994654">
              <w:rPr>
                <w:rFonts w:ascii="Arial" w:hAnsi="Arial" w:cs="Arial"/>
                <w:bCs/>
                <w:sz w:val="22"/>
                <w:szCs w:val="22"/>
              </w:rPr>
              <w:t>prazos claros e penalidades contratuais</w:t>
            </w:r>
            <w:r w:rsidRPr="00994654">
              <w:rPr>
                <w:rFonts w:ascii="Arial" w:hAnsi="Arial" w:cs="Arial"/>
                <w:sz w:val="22"/>
                <w:szCs w:val="22"/>
              </w:rPr>
              <w:t xml:space="preserve"> em caso de descumprimento.</w:t>
            </w:r>
          </w:p>
        </w:tc>
      </w:tr>
      <w:tr w:rsidR="00994654" w:rsidRPr="008679DD" w14:paraId="2911C8BE" w14:textId="77777777" w:rsidTr="00714A98">
        <w:tc>
          <w:tcPr>
            <w:tcW w:w="0" w:type="auto"/>
            <w:vAlign w:val="center"/>
            <w:hideMark/>
          </w:tcPr>
          <w:p w14:paraId="0761B254" w14:textId="77777777" w:rsidR="00994654" w:rsidRPr="00994654" w:rsidRDefault="00994654" w:rsidP="00714A98">
            <w:pPr>
              <w:jc w:val="center"/>
              <w:rPr>
                <w:rFonts w:ascii="Arial" w:hAnsi="Arial" w:cs="Arial"/>
                <w:sz w:val="22"/>
                <w:szCs w:val="22"/>
              </w:rPr>
            </w:pPr>
            <w:r w:rsidRPr="00994654">
              <w:rPr>
                <w:rFonts w:ascii="Arial" w:hAnsi="Arial" w:cs="Arial"/>
                <w:bCs/>
                <w:sz w:val="22"/>
                <w:szCs w:val="22"/>
              </w:rPr>
              <w:t>Descontinuidade do fornecimento</w:t>
            </w:r>
            <w:r w:rsidRPr="00994654">
              <w:rPr>
                <w:rFonts w:ascii="Arial" w:hAnsi="Arial" w:cs="Arial"/>
                <w:sz w:val="22"/>
                <w:szCs w:val="22"/>
              </w:rPr>
              <w:t xml:space="preserve"> (empresa abandona contrato)</w:t>
            </w:r>
          </w:p>
        </w:tc>
        <w:tc>
          <w:tcPr>
            <w:tcW w:w="0" w:type="auto"/>
            <w:vAlign w:val="center"/>
            <w:hideMark/>
          </w:tcPr>
          <w:p w14:paraId="4A02F172"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Baixa</w:t>
            </w:r>
          </w:p>
        </w:tc>
        <w:tc>
          <w:tcPr>
            <w:tcW w:w="0" w:type="auto"/>
            <w:vAlign w:val="center"/>
            <w:hideMark/>
          </w:tcPr>
          <w:p w14:paraId="6DF56D57"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Alto</w:t>
            </w:r>
          </w:p>
        </w:tc>
        <w:tc>
          <w:tcPr>
            <w:tcW w:w="0" w:type="auto"/>
            <w:vAlign w:val="center"/>
            <w:hideMark/>
          </w:tcPr>
          <w:p w14:paraId="7B709505"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 xml:space="preserve">Realizar </w:t>
            </w:r>
            <w:r w:rsidRPr="00994654">
              <w:rPr>
                <w:rFonts w:ascii="Arial" w:hAnsi="Arial" w:cs="Arial"/>
                <w:bCs/>
                <w:sz w:val="22"/>
                <w:szCs w:val="22"/>
              </w:rPr>
              <w:t>pesquisa de mercado sólida</w:t>
            </w:r>
            <w:r w:rsidRPr="00994654">
              <w:rPr>
                <w:rFonts w:ascii="Arial" w:hAnsi="Arial" w:cs="Arial"/>
                <w:sz w:val="22"/>
                <w:szCs w:val="22"/>
              </w:rPr>
              <w:t xml:space="preserve"> e análise de capacidade técnica e financeira na habilitação.</w:t>
            </w:r>
          </w:p>
        </w:tc>
      </w:tr>
      <w:tr w:rsidR="00994654" w:rsidRPr="008679DD" w14:paraId="1FC31C51" w14:textId="77777777" w:rsidTr="00714A98">
        <w:tc>
          <w:tcPr>
            <w:tcW w:w="0" w:type="auto"/>
            <w:vAlign w:val="center"/>
            <w:hideMark/>
          </w:tcPr>
          <w:p w14:paraId="2A4EF877"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 xml:space="preserve">Fornecimento de </w:t>
            </w:r>
            <w:r w:rsidRPr="00994654">
              <w:rPr>
                <w:rFonts w:ascii="Arial" w:hAnsi="Arial" w:cs="Arial"/>
                <w:bCs/>
                <w:sz w:val="22"/>
                <w:szCs w:val="22"/>
              </w:rPr>
              <w:t>produtos sem certificação</w:t>
            </w:r>
            <w:r w:rsidRPr="00994654">
              <w:rPr>
                <w:rFonts w:ascii="Arial" w:hAnsi="Arial" w:cs="Arial"/>
                <w:b/>
                <w:bCs/>
                <w:sz w:val="22"/>
                <w:szCs w:val="22"/>
              </w:rPr>
              <w:t xml:space="preserve"> </w:t>
            </w:r>
          </w:p>
        </w:tc>
        <w:tc>
          <w:tcPr>
            <w:tcW w:w="0" w:type="auto"/>
            <w:vAlign w:val="center"/>
            <w:hideMark/>
          </w:tcPr>
          <w:p w14:paraId="329EC619"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Baixa</w:t>
            </w:r>
          </w:p>
        </w:tc>
        <w:tc>
          <w:tcPr>
            <w:tcW w:w="0" w:type="auto"/>
            <w:vAlign w:val="center"/>
            <w:hideMark/>
          </w:tcPr>
          <w:p w14:paraId="102270E5"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Médio</w:t>
            </w:r>
          </w:p>
        </w:tc>
        <w:tc>
          <w:tcPr>
            <w:tcW w:w="0" w:type="auto"/>
            <w:vAlign w:val="center"/>
            <w:hideMark/>
          </w:tcPr>
          <w:p w14:paraId="1451C36E"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Exigir registro e notificação da Anvisa em casos aplicáveis.</w:t>
            </w:r>
          </w:p>
        </w:tc>
      </w:tr>
      <w:tr w:rsidR="00994654" w:rsidRPr="008679DD" w14:paraId="62677B5F" w14:textId="77777777" w:rsidTr="00714A98">
        <w:tc>
          <w:tcPr>
            <w:tcW w:w="0" w:type="auto"/>
            <w:vAlign w:val="center"/>
            <w:hideMark/>
          </w:tcPr>
          <w:p w14:paraId="1B222299"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 xml:space="preserve">Dificuldade na </w:t>
            </w:r>
            <w:r w:rsidRPr="00994654">
              <w:rPr>
                <w:rFonts w:ascii="Arial" w:hAnsi="Arial" w:cs="Arial"/>
                <w:bCs/>
                <w:sz w:val="22"/>
                <w:szCs w:val="22"/>
              </w:rPr>
              <w:t>logística de distribuição</w:t>
            </w:r>
            <w:r w:rsidRPr="00994654">
              <w:rPr>
                <w:rFonts w:ascii="Arial" w:hAnsi="Arial" w:cs="Arial"/>
                <w:sz w:val="22"/>
                <w:szCs w:val="22"/>
              </w:rPr>
              <w:t xml:space="preserve"> para as unidades escolares</w:t>
            </w:r>
          </w:p>
        </w:tc>
        <w:tc>
          <w:tcPr>
            <w:tcW w:w="0" w:type="auto"/>
            <w:vAlign w:val="center"/>
            <w:hideMark/>
          </w:tcPr>
          <w:p w14:paraId="079612E4"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Média</w:t>
            </w:r>
          </w:p>
        </w:tc>
        <w:tc>
          <w:tcPr>
            <w:tcW w:w="0" w:type="auto"/>
            <w:vAlign w:val="center"/>
            <w:hideMark/>
          </w:tcPr>
          <w:p w14:paraId="235F56FF"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Médio</w:t>
            </w:r>
          </w:p>
        </w:tc>
        <w:tc>
          <w:tcPr>
            <w:tcW w:w="0" w:type="auto"/>
            <w:vAlign w:val="center"/>
            <w:hideMark/>
          </w:tcPr>
          <w:p w14:paraId="1B9947E2"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 xml:space="preserve">Definir com clareza os locais de entrega e </w:t>
            </w:r>
            <w:r w:rsidRPr="00994654">
              <w:rPr>
                <w:rFonts w:ascii="Arial" w:hAnsi="Arial" w:cs="Arial"/>
                <w:bCs/>
                <w:sz w:val="22"/>
                <w:szCs w:val="22"/>
              </w:rPr>
              <w:t>permitir entregas parceladas</w:t>
            </w:r>
            <w:r w:rsidRPr="00994654">
              <w:rPr>
                <w:rFonts w:ascii="Arial" w:hAnsi="Arial" w:cs="Arial"/>
                <w:sz w:val="22"/>
                <w:szCs w:val="22"/>
              </w:rPr>
              <w:t>, conforme cronograma definido.</w:t>
            </w:r>
          </w:p>
        </w:tc>
      </w:tr>
      <w:tr w:rsidR="00994654" w:rsidRPr="008679DD" w14:paraId="1BCEC492" w14:textId="77777777" w:rsidTr="00714A98">
        <w:tc>
          <w:tcPr>
            <w:tcW w:w="0" w:type="auto"/>
            <w:vAlign w:val="center"/>
            <w:hideMark/>
          </w:tcPr>
          <w:p w14:paraId="36F4D649" w14:textId="77777777" w:rsidR="00994654" w:rsidRPr="00994654" w:rsidRDefault="00994654" w:rsidP="00714A98">
            <w:pPr>
              <w:jc w:val="center"/>
              <w:rPr>
                <w:rFonts w:ascii="Arial" w:hAnsi="Arial" w:cs="Arial"/>
                <w:sz w:val="22"/>
                <w:szCs w:val="22"/>
              </w:rPr>
            </w:pPr>
            <w:r w:rsidRPr="00994654">
              <w:rPr>
                <w:rFonts w:ascii="Arial" w:hAnsi="Arial" w:cs="Arial"/>
                <w:bCs/>
                <w:sz w:val="22"/>
                <w:szCs w:val="22"/>
              </w:rPr>
              <w:t>Avarias ou danos</w:t>
            </w:r>
            <w:r w:rsidRPr="00994654">
              <w:rPr>
                <w:rFonts w:ascii="Arial" w:hAnsi="Arial" w:cs="Arial"/>
                <w:sz w:val="22"/>
                <w:szCs w:val="22"/>
              </w:rPr>
              <w:t xml:space="preserve"> aos produtos durante transporte</w:t>
            </w:r>
          </w:p>
        </w:tc>
        <w:tc>
          <w:tcPr>
            <w:tcW w:w="0" w:type="auto"/>
            <w:vAlign w:val="center"/>
            <w:hideMark/>
          </w:tcPr>
          <w:p w14:paraId="69CD8223"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Média</w:t>
            </w:r>
          </w:p>
        </w:tc>
        <w:tc>
          <w:tcPr>
            <w:tcW w:w="0" w:type="auto"/>
            <w:vAlign w:val="center"/>
            <w:hideMark/>
          </w:tcPr>
          <w:p w14:paraId="0C066DD5"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Médio</w:t>
            </w:r>
          </w:p>
        </w:tc>
        <w:tc>
          <w:tcPr>
            <w:tcW w:w="0" w:type="auto"/>
            <w:vAlign w:val="center"/>
            <w:hideMark/>
          </w:tcPr>
          <w:p w14:paraId="6DB0342E" w14:textId="77777777" w:rsidR="00994654" w:rsidRPr="00994654" w:rsidRDefault="00994654" w:rsidP="00714A98">
            <w:pPr>
              <w:jc w:val="center"/>
              <w:rPr>
                <w:rFonts w:ascii="Arial" w:hAnsi="Arial" w:cs="Arial"/>
                <w:sz w:val="22"/>
                <w:szCs w:val="22"/>
              </w:rPr>
            </w:pPr>
            <w:r w:rsidRPr="00994654">
              <w:rPr>
                <w:rFonts w:ascii="Arial" w:hAnsi="Arial" w:cs="Arial"/>
                <w:sz w:val="22"/>
                <w:szCs w:val="22"/>
              </w:rPr>
              <w:t xml:space="preserve">Prever cláusula de </w:t>
            </w:r>
            <w:r w:rsidRPr="00994654">
              <w:rPr>
                <w:rFonts w:ascii="Arial" w:hAnsi="Arial" w:cs="Arial"/>
                <w:bCs/>
                <w:sz w:val="22"/>
                <w:szCs w:val="22"/>
              </w:rPr>
              <w:t>responsabilidade do fornecedor</w:t>
            </w:r>
            <w:r w:rsidRPr="00994654">
              <w:rPr>
                <w:rFonts w:ascii="Arial" w:hAnsi="Arial" w:cs="Arial"/>
                <w:sz w:val="22"/>
                <w:szCs w:val="22"/>
              </w:rPr>
              <w:t xml:space="preserve"> pelo transporte e reposição imediata de itens danificados.</w:t>
            </w:r>
          </w:p>
        </w:tc>
      </w:tr>
    </w:tbl>
    <w:p w14:paraId="6657D241" w14:textId="77777777" w:rsidR="00994654" w:rsidRPr="001A5B45" w:rsidRDefault="00994654" w:rsidP="00994654">
      <w:pPr>
        <w:pStyle w:val="Tpico3"/>
        <w:numPr>
          <w:ilvl w:val="0"/>
          <w:numId w:val="0"/>
        </w:numPr>
        <w:spacing w:line="240" w:lineRule="auto"/>
      </w:pPr>
      <w:bookmarkStart w:id="58" w:name="_Hlk213849169"/>
      <w:bookmarkEnd w:id="57"/>
      <w:r>
        <w:rPr>
          <w:b w:val="0"/>
          <w:bCs w:val="0"/>
          <w:iCs w:val="0"/>
        </w:rPr>
        <w:t>Para melhor detalhamento, foi inserido o documento Anexo</w:t>
      </w:r>
      <w:r w:rsidRPr="008B32F6">
        <w:rPr>
          <w:b w:val="0"/>
          <w:bCs w:val="0"/>
          <w:iCs w:val="0"/>
        </w:rPr>
        <w:t xml:space="preserve"> - Gestão de Riscos, </w:t>
      </w:r>
      <w:r>
        <w:rPr>
          <w:b w:val="0"/>
          <w:bCs w:val="0"/>
          <w:iCs w:val="0"/>
        </w:rPr>
        <w:t>parte integrante deste TR, aborda</w:t>
      </w:r>
      <w:r w:rsidRPr="008B32F6">
        <w:rPr>
          <w:b w:val="0"/>
          <w:bCs w:val="0"/>
          <w:iCs w:val="0"/>
        </w:rPr>
        <w:t xml:space="preserve"> os riscos envolvidos e a mitigação dos mesmos através das a</w:t>
      </w:r>
      <w:r>
        <w:rPr>
          <w:b w:val="0"/>
          <w:bCs w:val="0"/>
          <w:iCs w:val="0"/>
        </w:rPr>
        <w:t>ções preventivas discriminadas.</w:t>
      </w:r>
      <w:bookmarkEnd w:id="58"/>
    </w:p>
    <w:p w14:paraId="554D8502" w14:textId="77777777" w:rsidR="005B2D2A" w:rsidRPr="005B2D2A" w:rsidRDefault="005B2D2A" w:rsidP="005B2D2A">
      <w:pPr>
        <w:pStyle w:val="Tpico3"/>
        <w:numPr>
          <w:ilvl w:val="0"/>
          <w:numId w:val="0"/>
        </w:numPr>
        <w:suppressAutoHyphens w:val="0"/>
        <w:spacing w:before="0" w:after="0"/>
      </w:pPr>
      <w:bookmarkStart w:id="59" w:name="_Hlk213849194"/>
      <w:r w:rsidRPr="005B2D2A">
        <w:t>Haverá necessidade de matriz de alocação de riscos no contrato?</w:t>
      </w:r>
    </w:p>
    <w:p w14:paraId="19F48967" w14:textId="77777777" w:rsidR="005B2D2A" w:rsidRPr="005B2D2A" w:rsidRDefault="00134EB3" w:rsidP="005B2D2A">
      <w:pPr>
        <w:rPr>
          <w:rFonts w:ascii="Arial" w:hAnsi="Arial"/>
        </w:rPr>
      </w:pPr>
      <w:sdt>
        <w:sdtPr>
          <w:rPr>
            <w:rFonts w:ascii="Arial" w:eastAsia="MS Gothic" w:hAnsi="Arial"/>
            <w:sz w:val="40"/>
          </w:rPr>
          <w:id w:val="-665404423"/>
          <w14:checkbox>
            <w14:checked w14:val="1"/>
            <w14:checkedState w14:val="2612" w14:font="MS Gothic"/>
            <w14:uncheckedState w14:val="2610" w14:font="MS Gothic"/>
          </w14:checkbox>
        </w:sdtPr>
        <w:sdtEndPr/>
        <w:sdtContent>
          <w:r w:rsidR="005B2D2A" w:rsidRPr="005B2D2A">
            <w:rPr>
              <w:rFonts w:ascii="Segoe UI Symbol" w:eastAsia="MS Gothic" w:hAnsi="Segoe UI Symbol" w:cs="Segoe UI Symbol"/>
              <w:sz w:val="40"/>
            </w:rPr>
            <w:t>☒</w:t>
          </w:r>
        </w:sdtContent>
      </w:sdt>
      <w:r w:rsidR="005B2D2A" w:rsidRPr="005B2D2A">
        <w:rPr>
          <w:rFonts w:ascii="Arial" w:hAnsi="Arial"/>
        </w:rPr>
        <w:t xml:space="preserve"> Sim      </w:t>
      </w:r>
      <w:sdt>
        <w:sdtPr>
          <w:rPr>
            <w:rFonts w:ascii="Arial" w:eastAsia="MS Gothic" w:hAnsi="Arial"/>
            <w:sz w:val="40"/>
          </w:rPr>
          <w:id w:val="-1424946979"/>
          <w14:checkbox>
            <w14:checked w14:val="0"/>
            <w14:checkedState w14:val="2612" w14:font="MS Gothic"/>
            <w14:uncheckedState w14:val="2610" w14:font="MS Gothic"/>
          </w14:checkbox>
        </w:sdtPr>
        <w:sdtEndPr/>
        <w:sdtContent>
          <w:r w:rsidR="005B2D2A" w:rsidRPr="005B2D2A">
            <w:rPr>
              <w:rFonts w:ascii="Segoe UI Symbol" w:eastAsia="MS Gothic" w:hAnsi="Segoe UI Symbol" w:cs="Segoe UI Symbol"/>
              <w:sz w:val="40"/>
            </w:rPr>
            <w:t>☐</w:t>
          </w:r>
        </w:sdtContent>
      </w:sdt>
      <w:r w:rsidR="005B2D2A" w:rsidRPr="005B2D2A">
        <w:rPr>
          <w:rFonts w:ascii="Arial" w:hAnsi="Arial"/>
        </w:rPr>
        <w:t xml:space="preserve"> Não </w:t>
      </w:r>
    </w:p>
    <w:p w14:paraId="5547E891" w14:textId="77777777" w:rsidR="005B2D2A" w:rsidRPr="005B2D2A" w:rsidRDefault="005B2D2A" w:rsidP="005B2D2A">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5B2D2A">
        <w:t>A seleção será restrita a produtos pré-qualificados?</w:t>
      </w:r>
    </w:p>
    <w:p w14:paraId="42B1ECB3" w14:textId="77777777" w:rsidR="005B2D2A" w:rsidRPr="005B2D2A" w:rsidRDefault="00134EB3" w:rsidP="005B2D2A">
      <w:pPr>
        <w:rPr>
          <w:rFonts w:ascii="Arial" w:hAnsi="Arial"/>
        </w:rPr>
      </w:pPr>
      <w:sdt>
        <w:sdtPr>
          <w:rPr>
            <w:rFonts w:ascii="Arial" w:eastAsia="MS Gothic" w:hAnsi="Arial"/>
            <w:sz w:val="40"/>
          </w:rPr>
          <w:id w:val="-1312398698"/>
          <w14:checkbox>
            <w14:checked w14:val="0"/>
            <w14:checkedState w14:val="2612" w14:font="MS Gothic"/>
            <w14:uncheckedState w14:val="2610" w14:font="MS Gothic"/>
          </w14:checkbox>
        </w:sdtPr>
        <w:sdtEndPr/>
        <w:sdtContent>
          <w:r w:rsidR="005B2D2A" w:rsidRPr="005B2D2A">
            <w:rPr>
              <w:rFonts w:ascii="Segoe UI Symbol" w:eastAsia="MS Gothic" w:hAnsi="Segoe UI Symbol" w:cs="Segoe UI Symbol"/>
              <w:sz w:val="40"/>
            </w:rPr>
            <w:t>☐</w:t>
          </w:r>
        </w:sdtContent>
      </w:sdt>
      <w:r w:rsidR="005B2D2A" w:rsidRPr="005B2D2A">
        <w:rPr>
          <w:rFonts w:ascii="Arial" w:hAnsi="Arial"/>
        </w:rPr>
        <w:t xml:space="preserve"> Sim      </w:t>
      </w:r>
      <w:sdt>
        <w:sdtPr>
          <w:rPr>
            <w:rFonts w:ascii="Arial" w:eastAsia="MS Gothic" w:hAnsi="Arial"/>
            <w:sz w:val="40"/>
          </w:rPr>
          <w:id w:val="2006309730"/>
          <w14:checkbox>
            <w14:checked w14:val="1"/>
            <w14:checkedState w14:val="2612" w14:font="MS Gothic"/>
            <w14:uncheckedState w14:val="2610" w14:font="MS Gothic"/>
          </w14:checkbox>
        </w:sdtPr>
        <w:sdtEndPr/>
        <w:sdtContent>
          <w:r w:rsidR="005B2D2A" w:rsidRPr="005B2D2A">
            <w:rPr>
              <w:rFonts w:ascii="Segoe UI Symbol" w:eastAsia="MS Gothic" w:hAnsi="Segoe UI Symbol" w:cs="Segoe UI Symbol"/>
              <w:sz w:val="40"/>
            </w:rPr>
            <w:t>☒</w:t>
          </w:r>
        </w:sdtContent>
      </w:sdt>
      <w:r w:rsidR="005B2D2A" w:rsidRPr="005B2D2A">
        <w:rPr>
          <w:rFonts w:ascii="Arial" w:hAnsi="Arial"/>
        </w:rPr>
        <w:t xml:space="preserve"> Não </w:t>
      </w:r>
    </w:p>
    <w:p w14:paraId="3ED269B1" w14:textId="77777777" w:rsidR="005B2D2A" w:rsidRPr="005B2D2A" w:rsidRDefault="005B2D2A" w:rsidP="005B2D2A">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5B2D2A">
        <w:t xml:space="preserve">O objeto é um produto com julgamento pelo ciclo de vida?   </w:t>
      </w:r>
    </w:p>
    <w:p w14:paraId="292D7CE6" w14:textId="77777777" w:rsidR="005B2D2A" w:rsidRPr="005B2D2A" w:rsidRDefault="00134EB3" w:rsidP="005B2D2A">
      <w:pPr>
        <w:rPr>
          <w:rFonts w:ascii="Arial" w:hAnsi="Arial"/>
        </w:rPr>
      </w:pPr>
      <w:sdt>
        <w:sdtPr>
          <w:rPr>
            <w:rFonts w:ascii="Arial" w:eastAsia="MS Gothic" w:hAnsi="Arial"/>
            <w:sz w:val="40"/>
          </w:rPr>
          <w:id w:val="-1050694304"/>
          <w14:checkbox>
            <w14:checked w14:val="0"/>
            <w14:checkedState w14:val="2612" w14:font="MS Gothic"/>
            <w14:uncheckedState w14:val="2610" w14:font="MS Gothic"/>
          </w14:checkbox>
        </w:sdtPr>
        <w:sdtEndPr/>
        <w:sdtContent>
          <w:r w:rsidR="005B2D2A" w:rsidRPr="005B2D2A">
            <w:rPr>
              <w:rFonts w:ascii="Segoe UI Symbol" w:eastAsia="MS Gothic" w:hAnsi="Segoe UI Symbol" w:cs="Segoe UI Symbol"/>
              <w:sz w:val="40"/>
            </w:rPr>
            <w:t>☐</w:t>
          </w:r>
        </w:sdtContent>
      </w:sdt>
      <w:r w:rsidR="005B2D2A" w:rsidRPr="005B2D2A">
        <w:rPr>
          <w:rFonts w:ascii="Arial" w:hAnsi="Arial"/>
        </w:rPr>
        <w:t xml:space="preserve"> Sim      </w:t>
      </w:r>
      <w:sdt>
        <w:sdtPr>
          <w:rPr>
            <w:rFonts w:ascii="Arial" w:eastAsia="MS Gothic" w:hAnsi="Arial"/>
            <w:sz w:val="40"/>
          </w:rPr>
          <w:id w:val="-715113481"/>
          <w14:checkbox>
            <w14:checked w14:val="1"/>
            <w14:checkedState w14:val="2612" w14:font="MS Gothic"/>
            <w14:uncheckedState w14:val="2610" w14:font="MS Gothic"/>
          </w14:checkbox>
        </w:sdtPr>
        <w:sdtEndPr/>
        <w:sdtContent>
          <w:r w:rsidR="005B2D2A" w:rsidRPr="005B2D2A">
            <w:rPr>
              <w:rFonts w:ascii="Segoe UI Symbol" w:eastAsia="MS Gothic" w:hAnsi="Segoe UI Symbol" w:cs="Segoe UI Symbol"/>
              <w:sz w:val="40"/>
            </w:rPr>
            <w:t>☒</w:t>
          </w:r>
        </w:sdtContent>
      </w:sdt>
      <w:r w:rsidR="005B2D2A" w:rsidRPr="005B2D2A">
        <w:rPr>
          <w:rFonts w:ascii="Arial" w:hAnsi="Arial"/>
        </w:rPr>
        <w:t xml:space="preserve"> Não </w:t>
      </w:r>
    </w:p>
    <w:p w14:paraId="00E88E44" w14:textId="77777777" w:rsidR="005B2D2A" w:rsidRPr="00955A42" w:rsidRDefault="005B2D2A" w:rsidP="005B2D2A">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bookmarkStart w:id="60" w:name="_Hlk213849250"/>
      <w:bookmarkEnd w:id="59"/>
      <w:r w:rsidRPr="00124CCF">
        <w:lastRenderedPageBreak/>
        <w:t xml:space="preserve">O objeto </w:t>
      </w:r>
      <w:r w:rsidRPr="00955A42">
        <w:t>possui critérios de inovação e/ou desenvolvimento nacional sustentável?</w:t>
      </w:r>
    </w:p>
    <w:p w14:paraId="74A67E99" w14:textId="77777777" w:rsidR="005B2D2A" w:rsidRPr="00955A42" w:rsidRDefault="00134EB3" w:rsidP="005B2D2A">
      <w:pPr>
        <w:rPr>
          <w:rFonts w:ascii="Arial" w:hAnsi="Arial"/>
        </w:rPr>
      </w:pPr>
      <w:sdt>
        <w:sdtPr>
          <w:rPr>
            <w:rFonts w:ascii="Arial" w:eastAsia="MS Gothic" w:hAnsi="Arial"/>
            <w:sz w:val="40"/>
          </w:rPr>
          <w:id w:val="260581218"/>
          <w14:checkbox>
            <w14:checked w14:val="0"/>
            <w14:checkedState w14:val="2612" w14:font="MS Gothic"/>
            <w14:uncheckedState w14:val="2610" w14:font="MS Gothic"/>
          </w14:checkbox>
        </w:sdtPr>
        <w:sdtEndPr/>
        <w:sdtContent>
          <w:r w:rsidR="005B2D2A" w:rsidRPr="00955A42">
            <w:rPr>
              <w:rFonts w:ascii="Segoe UI Symbol" w:eastAsia="MS Gothic" w:hAnsi="Segoe UI Symbol" w:cs="Segoe UI Symbol"/>
              <w:sz w:val="40"/>
            </w:rPr>
            <w:t>☐</w:t>
          </w:r>
        </w:sdtContent>
      </w:sdt>
      <w:r w:rsidR="005B2D2A" w:rsidRPr="00955A42">
        <w:rPr>
          <w:rFonts w:ascii="Arial" w:hAnsi="Arial"/>
        </w:rPr>
        <w:t xml:space="preserve"> Sim      </w:t>
      </w:r>
      <w:sdt>
        <w:sdtPr>
          <w:rPr>
            <w:rFonts w:ascii="Arial" w:eastAsia="MS Gothic" w:hAnsi="Arial"/>
            <w:sz w:val="40"/>
          </w:rPr>
          <w:id w:val="-616677962"/>
          <w14:checkbox>
            <w14:checked w14:val="1"/>
            <w14:checkedState w14:val="2612" w14:font="MS Gothic"/>
            <w14:uncheckedState w14:val="2610" w14:font="MS Gothic"/>
          </w14:checkbox>
        </w:sdtPr>
        <w:sdtEndPr/>
        <w:sdtContent>
          <w:r w:rsidR="005B2D2A" w:rsidRPr="00955A42">
            <w:rPr>
              <w:rFonts w:ascii="Segoe UI Symbol" w:eastAsia="MS Gothic" w:hAnsi="Segoe UI Symbol" w:cs="Segoe UI Symbol"/>
              <w:sz w:val="40"/>
            </w:rPr>
            <w:t>☒</w:t>
          </w:r>
        </w:sdtContent>
      </w:sdt>
      <w:r w:rsidR="005B2D2A" w:rsidRPr="00955A42">
        <w:rPr>
          <w:rFonts w:ascii="Arial" w:hAnsi="Arial"/>
        </w:rPr>
        <w:t xml:space="preserve"> Não   </w:t>
      </w:r>
    </w:p>
    <w:p w14:paraId="731AEC4A" w14:textId="77777777" w:rsidR="005B2D2A" w:rsidRPr="009405D4" w:rsidRDefault="005B2D2A" w:rsidP="005B2D2A">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61" w:name="_Hlk213849267"/>
      <w:bookmarkEnd w:id="60"/>
      <w:r w:rsidRPr="00955A42">
        <w:rPr>
          <w:color w:val="auto"/>
        </w:rPr>
        <w:t>DESCRIÇÃO DA SOLUÇÃO</w:t>
      </w:r>
    </w:p>
    <w:p w14:paraId="6AE7C66C" w14:textId="77777777" w:rsidR="005B2D2A" w:rsidRPr="00162E7C" w:rsidRDefault="005B2D2A" w:rsidP="005B2D2A">
      <w:pPr>
        <w:pStyle w:val="Tpico2"/>
        <w:numPr>
          <w:ilvl w:val="0"/>
          <w:numId w:val="0"/>
        </w:numPr>
        <w:pBdr>
          <w:top w:val="none" w:sz="0" w:space="0" w:color="auto"/>
          <w:left w:val="none" w:sz="0" w:space="0" w:color="auto"/>
          <w:bottom w:val="single" w:sz="4" w:space="1" w:color="auto"/>
          <w:right w:val="none" w:sz="0" w:space="0" w:color="auto"/>
        </w:pBdr>
        <w:suppressAutoHyphens w:val="0"/>
      </w:pPr>
      <w:r>
        <w:t>Especificação e quantidades da solução</w:t>
      </w:r>
      <w:r w:rsidRPr="000A3958">
        <w:t>:</w:t>
      </w:r>
      <w:bookmarkEnd w:id="61"/>
    </w:p>
    <w:p w14:paraId="5CE2D13E" w14:textId="77777777" w:rsidR="00B47584" w:rsidRDefault="00B47584" w:rsidP="000E2F3D">
      <w:pPr>
        <w:spacing w:line="276" w:lineRule="auto"/>
        <w:rPr>
          <w:rFonts w:ascii="Arial" w:hAnsi="Arial"/>
          <w:b/>
          <w:bCs/>
          <w:sz w:val="28"/>
          <w:szCs w:val="28"/>
        </w:rPr>
      </w:pPr>
    </w:p>
    <w:tbl>
      <w:tblPr>
        <w:tblW w:w="8926" w:type="dxa"/>
        <w:tblLayout w:type="fixed"/>
        <w:tblLook w:val="01E0" w:firstRow="1" w:lastRow="1" w:firstColumn="1" w:lastColumn="1" w:noHBand="0" w:noVBand="0"/>
      </w:tblPr>
      <w:tblGrid>
        <w:gridCol w:w="845"/>
        <w:gridCol w:w="993"/>
        <w:gridCol w:w="1418"/>
        <w:gridCol w:w="5670"/>
      </w:tblGrid>
      <w:tr w:rsidR="005B2D2A" w:rsidRPr="00E47F8F" w14:paraId="2B677BC6" w14:textId="77777777" w:rsidTr="00714A98">
        <w:tc>
          <w:tcPr>
            <w:tcW w:w="892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8460C41" w14:textId="77777777" w:rsidR="005B2D2A" w:rsidRDefault="005B2D2A" w:rsidP="00714A98">
            <w:pPr>
              <w:jc w:val="center"/>
              <w:rPr>
                <w:rFonts w:ascii="Arial" w:hAnsi="Arial"/>
                <w:b/>
                <w:bCs/>
              </w:rPr>
            </w:pPr>
            <w:r w:rsidRPr="004F39D1">
              <w:rPr>
                <w:rFonts w:ascii="Arial" w:hAnsi="Arial"/>
                <w:b/>
              </w:rPr>
              <w:t xml:space="preserve">Objeto licitado – Lote </w:t>
            </w:r>
            <w:r w:rsidRPr="004F39D1">
              <w:rPr>
                <w:rFonts w:ascii="Arial" w:hAnsi="Arial"/>
                <w:b/>
                <w:bCs/>
              </w:rPr>
              <w:t>01</w:t>
            </w:r>
          </w:p>
          <w:p w14:paraId="2EE53D25" w14:textId="77777777" w:rsidR="004F39D1" w:rsidRPr="004F39D1" w:rsidRDefault="004F39D1" w:rsidP="00714A98">
            <w:pPr>
              <w:jc w:val="center"/>
              <w:rPr>
                <w:rFonts w:ascii="Arial" w:hAnsi="Arial"/>
                <w:b/>
                <w:bCs/>
              </w:rPr>
            </w:pPr>
          </w:p>
        </w:tc>
      </w:tr>
      <w:tr w:rsidR="005B2D2A" w:rsidRPr="00E47F8F" w14:paraId="3AFCFFC5" w14:textId="77777777" w:rsidTr="00714A98">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C0431C6" w14:textId="77777777" w:rsidR="005B2D2A" w:rsidRPr="005B2D2A" w:rsidRDefault="005B2D2A" w:rsidP="00714A98">
            <w:pPr>
              <w:jc w:val="center"/>
              <w:rPr>
                <w:rFonts w:ascii="Arial" w:hAnsi="Arial"/>
                <w:b/>
                <w:sz w:val="22"/>
                <w:szCs w:val="22"/>
              </w:rPr>
            </w:pPr>
            <w:r w:rsidRPr="005B2D2A">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7F6406A" w14:textId="77777777" w:rsidR="005B2D2A" w:rsidRPr="005B2D2A" w:rsidRDefault="005B2D2A" w:rsidP="00714A98">
            <w:pPr>
              <w:jc w:val="center"/>
              <w:rPr>
                <w:rFonts w:ascii="Arial" w:hAnsi="Arial"/>
                <w:b/>
                <w:sz w:val="22"/>
                <w:szCs w:val="22"/>
              </w:rPr>
            </w:pPr>
            <w:r w:rsidRPr="005B2D2A">
              <w:rPr>
                <w:rFonts w:ascii="Arial" w:hAnsi="Arial"/>
                <w:b/>
                <w:sz w:val="22"/>
                <w:szCs w:val="22"/>
              </w:rPr>
              <w:t>Qtde</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D11E0ED" w14:textId="77777777" w:rsidR="005B2D2A" w:rsidRPr="005B2D2A" w:rsidRDefault="005B2D2A" w:rsidP="00714A98">
            <w:pPr>
              <w:jc w:val="center"/>
              <w:rPr>
                <w:rFonts w:ascii="Arial" w:hAnsi="Arial"/>
                <w:b/>
                <w:sz w:val="22"/>
                <w:szCs w:val="22"/>
              </w:rPr>
            </w:pPr>
            <w:r w:rsidRPr="005B2D2A">
              <w:rPr>
                <w:rFonts w:ascii="Arial" w:hAnsi="Arial"/>
                <w:b/>
                <w:sz w:val="22"/>
                <w:szCs w:val="22"/>
              </w:rPr>
              <w:t>Un</w:t>
            </w:r>
          </w:p>
        </w:tc>
        <w:tc>
          <w:tcPr>
            <w:tcW w:w="56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1EEA357" w14:textId="77777777" w:rsidR="005B2D2A" w:rsidRPr="005B2D2A" w:rsidRDefault="005B2D2A" w:rsidP="00714A98">
            <w:pPr>
              <w:jc w:val="center"/>
              <w:rPr>
                <w:rFonts w:ascii="Arial" w:hAnsi="Arial"/>
                <w:b/>
                <w:sz w:val="22"/>
                <w:szCs w:val="22"/>
              </w:rPr>
            </w:pPr>
            <w:r w:rsidRPr="005B2D2A">
              <w:rPr>
                <w:rFonts w:ascii="Arial" w:hAnsi="Arial"/>
                <w:b/>
                <w:sz w:val="22"/>
                <w:szCs w:val="22"/>
              </w:rPr>
              <w:t>Descrição</w:t>
            </w:r>
          </w:p>
        </w:tc>
      </w:tr>
      <w:tr w:rsidR="005B2D2A" w:rsidRPr="00E47F8F" w14:paraId="73484CAC"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16ED0722" w14:textId="77777777" w:rsidR="005B2D2A" w:rsidRPr="005B2D2A" w:rsidRDefault="005B2D2A" w:rsidP="00714A98">
            <w:pPr>
              <w:jc w:val="center"/>
              <w:rPr>
                <w:rFonts w:ascii="Arial" w:hAnsi="Arial"/>
                <w:b/>
                <w:sz w:val="22"/>
                <w:szCs w:val="22"/>
              </w:rPr>
            </w:pPr>
            <w:r w:rsidRPr="005B2D2A">
              <w:rPr>
                <w:rFonts w:ascii="Arial" w:hAnsi="Arial"/>
                <w:b/>
                <w:sz w:val="22"/>
                <w:szCs w:val="22"/>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1E375050" w14:textId="77777777" w:rsidR="005B2D2A" w:rsidRPr="005B2D2A" w:rsidRDefault="005B2D2A" w:rsidP="00714A98">
            <w:pPr>
              <w:jc w:val="center"/>
              <w:rPr>
                <w:rFonts w:ascii="Arial" w:hAnsi="Arial"/>
                <w:b/>
                <w:sz w:val="22"/>
                <w:szCs w:val="22"/>
                <w:lang w:eastAsia="en-US"/>
              </w:rPr>
            </w:pPr>
            <w:r w:rsidRPr="005B2D2A">
              <w:rPr>
                <w:rFonts w:ascii="Arial" w:hAnsi="Arial"/>
                <w:b/>
                <w:color w:val="000000"/>
                <w:sz w:val="22"/>
                <w:szCs w:val="22"/>
              </w:rPr>
              <w:t>500</w:t>
            </w:r>
          </w:p>
        </w:tc>
        <w:tc>
          <w:tcPr>
            <w:tcW w:w="1418" w:type="dxa"/>
            <w:tcBorders>
              <w:top w:val="single" w:sz="4" w:space="0" w:color="000000"/>
              <w:left w:val="single" w:sz="4" w:space="0" w:color="000000"/>
              <w:bottom w:val="single" w:sz="4" w:space="0" w:color="000000"/>
              <w:right w:val="single" w:sz="4" w:space="0" w:color="000000"/>
            </w:tcBorders>
            <w:vAlign w:val="center"/>
          </w:tcPr>
          <w:p w14:paraId="4B10BFF0" w14:textId="77777777" w:rsidR="005B2D2A" w:rsidRPr="005B2D2A" w:rsidRDefault="005B2D2A" w:rsidP="00714A98">
            <w:pPr>
              <w:jc w:val="center"/>
              <w:rPr>
                <w:rFonts w:ascii="Arial" w:hAnsi="Arial"/>
                <w:b/>
                <w:sz w:val="22"/>
                <w:szCs w:val="22"/>
                <w:lang w:eastAsia="en-US"/>
              </w:rPr>
            </w:pPr>
            <w:r w:rsidRPr="005B2D2A">
              <w:rPr>
                <w:rFonts w:ascii="Arial" w:hAnsi="Arial"/>
                <w:b/>
                <w:color w:val="000000"/>
                <w:sz w:val="22"/>
                <w:szCs w:val="22"/>
              </w:rPr>
              <w:t>CX (Caixas com 100 unidades)</w:t>
            </w:r>
          </w:p>
        </w:tc>
        <w:tc>
          <w:tcPr>
            <w:tcW w:w="5670" w:type="dxa"/>
            <w:tcBorders>
              <w:top w:val="single" w:sz="4" w:space="0" w:color="000000"/>
              <w:left w:val="single" w:sz="4" w:space="0" w:color="000000"/>
              <w:bottom w:val="single" w:sz="4" w:space="0" w:color="000000"/>
              <w:right w:val="single" w:sz="4" w:space="0" w:color="000000"/>
            </w:tcBorders>
            <w:vAlign w:val="center"/>
          </w:tcPr>
          <w:p w14:paraId="5CA040D6" w14:textId="77777777" w:rsidR="005B2D2A" w:rsidRPr="005B2D2A" w:rsidRDefault="005B2D2A" w:rsidP="005B2D2A">
            <w:pPr>
              <w:pStyle w:val="Recuodecorpodetexto21"/>
              <w:spacing w:line="240" w:lineRule="auto"/>
              <w:ind w:firstLine="0"/>
              <w:rPr>
                <w:b/>
                <w:sz w:val="22"/>
                <w:szCs w:val="22"/>
              </w:rPr>
            </w:pPr>
            <w:r w:rsidRPr="005B2D2A">
              <w:rPr>
                <w:b/>
                <w:sz w:val="22"/>
                <w:szCs w:val="22"/>
              </w:rPr>
              <w:t>Luva látex para procedimento não cirúrgico, tamanho P</w:t>
            </w:r>
          </w:p>
          <w:p w14:paraId="0AE44C1B" w14:textId="77777777" w:rsidR="005B2D2A" w:rsidRPr="005B2D2A" w:rsidRDefault="005B2D2A" w:rsidP="005B2D2A">
            <w:pPr>
              <w:jc w:val="both"/>
              <w:rPr>
                <w:rFonts w:ascii="Arial" w:hAnsi="Arial"/>
                <w:b/>
                <w:bCs/>
                <w:sz w:val="22"/>
                <w:szCs w:val="22"/>
              </w:rPr>
            </w:pPr>
            <w:r w:rsidRPr="005B2D2A">
              <w:rPr>
                <w:rFonts w:ascii="Arial" w:hAnsi="Arial"/>
                <w:color w:val="000000"/>
                <w:sz w:val="22"/>
                <w:szCs w:val="22"/>
              </w:rPr>
              <w:t>Especificação: Luva látex desc. p/ procedimento P - Luva ambidestra para procedimentos não cirúrgicos, descartável, Material: Látex de Borracha Natural; Não Estéril; Ambidestro; Sem Pó; Cor: Natural do Látex. Deverão vir em caixas tipo “dispenser box” com abertura que permita a retirada das luvas uma a uma, contendo 100 unidades. Embalagem resistente contendo os dados de identificação, procedência, lote, data de fabricação, data de validade registro Anvisa. Validade mínima de 12 meses a partir da data de entrega.</w:t>
            </w:r>
          </w:p>
        </w:tc>
      </w:tr>
      <w:tr w:rsidR="005B2D2A" w:rsidRPr="00E47F8F" w14:paraId="16CEBBA1"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37B24A69" w14:textId="77777777" w:rsidR="005B2D2A" w:rsidRPr="005B2D2A" w:rsidRDefault="005B2D2A" w:rsidP="00714A98">
            <w:pPr>
              <w:jc w:val="center"/>
              <w:rPr>
                <w:rFonts w:ascii="Arial" w:hAnsi="Arial"/>
                <w:b/>
                <w:sz w:val="22"/>
                <w:szCs w:val="22"/>
              </w:rPr>
            </w:pPr>
            <w:r w:rsidRPr="005B2D2A">
              <w:rPr>
                <w:rFonts w:ascii="Arial" w:hAnsi="Arial"/>
                <w:b/>
                <w:sz w:val="22"/>
                <w:szCs w:val="22"/>
              </w:rPr>
              <w:t>02</w:t>
            </w:r>
          </w:p>
        </w:tc>
        <w:tc>
          <w:tcPr>
            <w:tcW w:w="993" w:type="dxa"/>
            <w:tcBorders>
              <w:top w:val="single" w:sz="4" w:space="0" w:color="000000"/>
              <w:left w:val="single" w:sz="4" w:space="0" w:color="000000"/>
              <w:bottom w:val="single" w:sz="4" w:space="0" w:color="000000"/>
              <w:right w:val="single" w:sz="4" w:space="0" w:color="000000"/>
            </w:tcBorders>
            <w:vAlign w:val="center"/>
          </w:tcPr>
          <w:p w14:paraId="4DDD7596" w14:textId="77777777" w:rsidR="005B2D2A" w:rsidRPr="005B2D2A" w:rsidRDefault="005B2D2A" w:rsidP="00714A98">
            <w:pPr>
              <w:jc w:val="center"/>
              <w:rPr>
                <w:rFonts w:ascii="Arial" w:hAnsi="Arial"/>
                <w:b/>
                <w:sz w:val="22"/>
                <w:szCs w:val="22"/>
                <w:lang w:eastAsia="en-US"/>
              </w:rPr>
            </w:pPr>
            <w:r w:rsidRPr="005B2D2A">
              <w:rPr>
                <w:rFonts w:ascii="Arial" w:hAnsi="Arial"/>
                <w:b/>
                <w:color w:val="000000"/>
                <w:sz w:val="22"/>
                <w:szCs w:val="22"/>
              </w:rPr>
              <w:t>1.550</w:t>
            </w:r>
          </w:p>
        </w:tc>
        <w:tc>
          <w:tcPr>
            <w:tcW w:w="1418" w:type="dxa"/>
            <w:tcBorders>
              <w:top w:val="single" w:sz="4" w:space="0" w:color="000000"/>
              <w:left w:val="single" w:sz="4" w:space="0" w:color="000000"/>
              <w:bottom w:val="single" w:sz="4" w:space="0" w:color="000000"/>
              <w:right w:val="single" w:sz="4" w:space="0" w:color="000000"/>
            </w:tcBorders>
            <w:vAlign w:val="center"/>
          </w:tcPr>
          <w:p w14:paraId="43F4D45B" w14:textId="77777777" w:rsidR="005B2D2A" w:rsidRPr="005B2D2A" w:rsidRDefault="005B2D2A" w:rsidP="00714A98">
            <w:pPr>
              <w:jc w:val="center"/>
              <w:rPr>
                <w:rFonts w:ascii="Arial" w:hAnsi="Arial"/>
                <w:b/>
                <w:sz w:val="22"/>
                <w:szCs w:val="22"/>
                <w:lang w:eastAsia="en-US"/>
              </w:rPr>
            </w:pPr>
            <w:r w:rsidRPr="005B2D2A">
              <w:rPr>
                <w:rFonts w:ascii="Arial" w:hAnsi="Arial"/>
                <w:b/>
                <w:color w:val="000000"/>
                <w:sz w:val="22"/>
                <w:szCs w:val="22"/>
              </w:rPr>
              <w:t>CX (Caixas com 100 unidades)</w:t>
            </w:r>
          </w:p>
        </w:tc>
        <w:tc>
          <w:tcPr>
            <w:tcW w:w="5670" w:type="dxa"/>
            <w:tcBorders>
              <w:top w:val="single" w:sz="4" w:space="0" w:color="000000"/>
              <w:left w:val="single" w:sz="4" w:space="0" w:color="000000"/>
              <w:bottom w:val="single" w:sz="4" w:space="0" w:color="000000"/>
              <w:right w:val="single" w:sz="4" w:space="0" w:color="000000"/>
            </w:tcBorders>
            <w:vAlign w:val="center"/>
          </w:tcPr>
          <w:p w14:paraId="2283913C" w14:textId="77777777" w:rsidR="005B2D2A" w:rsidRPr="005B2D2A" w:rsidRDefault="005B2D2A" w:rsidP="005B2D2A">
            <w:pPr>
              <w:pStyle w:val="Recuodecorpodetexto21"/>
              <w:spacing w:line="240" w:lineRule="auto"/>
              <w:ind w:firstLine="0"/>
              <w:rPr>
                <w:b/>
                <w:sz w:val="22"/>
                <w:szCs w:val="22"/>
              </w:rPr>
            </w:pPr>
            <w:r w:rsidRPr="005B2D2A">
              <w:rPr>
                <w:b/>
                <w:sz w:val="22"/>
                <w:szCs w:val="22"/>
              </w:rPr>
              <w:t>Luva látex para procedimento não cirúrgico, tamanho M</w:t>
            </w:r>
          </w:p>
          <w:p w14:paraId="2C676D09" w14:textId="77777777" w:rsidR="005B2D2A" w:rsidRPr="005B2D2A" w:rsidRDefault="005B2D2A" w:rsidP="005B2D2A">
            <w:pPr>
              <w:jc w:val="both"/>
              <w:rPr>
                <w:rFonts w:ascii="Arial" w:hAnsi="Arial"/>
                <w:b/>
                <w:sz w:val="22"/>
                <w:szCs w:val="22"/>
              </w:rPr>
            </w:pPr>
            <w:r w:rsidRPr="005B2D2A">
              <w:rPr>
                <w:rFonts w:ascii="Arial" w:hAnsi="Arial"/>
                <w:color w:val="000000"/>
                <w:sz w:val="22"/>
                <w:szCs w:val="22"/>
              </w:rPr>
              <w:t>Especificação: Luva látex desc. p/ procedimento M - Luva ambidestra para procedimentos não cirúrgicos, descartável, Material: Látex de Borracha Natural; Não Estéril; Ambidestro; Sem Pó; Cor: Natural do Látex. Deverão vir em caixas tipo “dispenser box” com abertura que permita a retirada das luvas uma a uma, contendo 100 unidades. Embalagem resistente contendo os dados de identificação, procedência, lote, data de fabricação, data de validade e Anvisa. Validade mínima de 12 meses a partir da data de entrega</w:t>
            </w:r>
            <w:r w:rsidRPr="005B2D2A">
              <w:rPr>
                <w:rFonts w:ascii="Arial" w:hAnsi="Arial"/>
                <w:sz w:val="22"/>
                <w:szCs w:val="22"/>
              </w:rPr>
              <w:t>.</w:t>
            </w:r>
          </w:p>
        </w:tc>
      </w:tr>
      <w:tr w:rsidR="005B2D2A" w:rsidRPr="00E47F8F" w14:paraId="00929527"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1400BC4C" w14:textId="77777777" w:rsidR="005B2D2A" w:rsidRPr="005B2D2A" w:rsidRDefault="005B2D2A" w:rsidP="00714A98">
            <w:pPr>
              <w:jc w:val="center"/>
              <w:rPr>
                <w:rFonts w:ascii="Arial" w:hAnsi="Arial"/>
                <w:b/>
                <w:sz w:val="22"/>
                <w:szCs w:val="22"/>
              </w:rPr>
            </w:pPr>
            <w:r w:rsidRPr="005B2D2A">
              <w:rPr>
                <w:rFonts w:ascii="Arial" w:hAnsi="Arial"/>
                <w:b/>
                <w:sz w:val="22"/>
                <w:szCs w:val="22"/>
              </w:rPr>
              <w:t>03</w:t>
            </w:r>
          </w:p>
        </w:tc>
        <w:tc>
          <w:tcPr>
            <w:tcW w:w="993" w:type="dxa"/>
            <w:tcBorders>
              <w:top w:val="single" w:sz="4" w:space="0" w:color="000000"/>
              <w:left w:val="single" w:sz="4" w:space="0" w:color="000000"/>
              <w:bottom w:val="single" w:sz="4" w:space="0" w:color="000000"/>
              <w:right w:val="single" w:sz="4" w:space="0" w:color="000000"/>
            </w:tcBorders>
            <w:vAlign w:val="center"/>
          </w:tcPr>
          <w:p w14:paraId="7B447AE9" w14:textId="77777777" w:rsidR="005B2D2A" w:rsidRPr="005B2D2A" w:rsidRDefault="005B2D2A" w:rsidP="00714A98">
            <w:pPr>
              <w:jc w:val="center"/>
              <w:rPr>
                <w:rFonts w:ascii="Arial" w:hAnsi="Arial"/>
                <w:b/>
                <w:sz w:val="22"/>
                <w:szCs w:val="22"/>
                <w:lang w:eastAsia="en-US"/>
              </w:rPr>
            </w:pPr>
            <w:r w:rsidRPr="005B2D2A">
              <w:rPr>
                <w:rFonts w:ascii="Arial" w:hAnsi="Arial"/>
                <w:b/>
                <w:color w:val="000000"/>
                <w:sz w:val="22"/>
                <w:szCs w:val="22"/>
              </w:rPr>
              <w:t>250</w:t>
            </w:r>
          </w:p>
        </w:tc>
        <w:tc>
          <w:tcPr>
            <w:tcW w:w="1418" w:type="dxa"/>
            <w:tcBorders>
              <w:top w:val="single" w:sz="4" w:space="0" w:color="000000"/>
              <w:left w:val="single" w:sz="4" w:space="0" w:color="000000"/>
              <w:bottom w:val="single" w:sz="4" w:space="0" w:color="000000"/>
              <w:right w:val="single" w:sz="4" w:space="0" w:color="000000"/>
            </w:tcBorders>
            <w:vAlign w:val="center"/>
          </w:tcPr>
          <w:p w14:paraId="0D2C2B8B" w14:textId="77777777" w:rsidR="005B2D2A" w:rsidRPr="005B2D2A" w:rsidRDefault="005B2D2A" w:rsidP="00714A98">
            <w:pPr>
              <w:jc w:val="center"/>
              <w:rPr>
                <w:rFonts w:ascii="Arial" w:hAnsi="Arial"/>
                <w:b/>
                <w:sz w:val="22"/>
                <w:szCs w:val="22"/>
                <w:lang w:eastAsia="en-US"/>
              </w:rPr>
            </w:pPr>
            <w:r w:rsidRPr="005B2D2A">
              <w:rPr>
                <w:rFonts w:ascii="Arial" w:hAnsi="Arial"/>
                <w:b/>
                <w:color w:val="000000"/>
                <w:sz w:val="22"/>
                <w:szCs w:val="22"/>
              </w:rPr>
              <w:t>CX (Caixas com 100 unidades)</w:t>
            </w:r>
          </w:p>
        </w:tc>
        <w:tc>
          <w:tcPr>
            <w:tcW w:w="5670" w:type="dxa"/>
            <w:tcBorders>
              <w:top w:val="single" w:sz="4" w:space="0" w:color="000000"/>
              <w:left w:val="single" w:sz="4" w:space="0" w:color="000000"/>
              <w:bottom w:val="single" w:sz="4" w:space="0" w:color="000000"/>
              <w:right w:val="single" w:sz="4" w:space="0" w:color="000000"/>
            </w:tcBorders>
            <w:vAlign w:val="center"/>
          </w:tcPr>
          <w:p w14:paraId="728F2060" w14:textId="77777777" w:rsidR="005B2D2A" w:rsidRPr="005B2D2A" w:rsidRDefault="005B2D2A" w:rsidP="005B2D2A">
            <w:pPr>
              <w:pStyle w:val="Recuodecorpodetexto21"/>
              <w:spacing w:line="240" w:lineRule="auto"/>
              <w:ind w:firstLine="0"/>
              <w:rPr>
                <w:b/>
                <w:sz w:val="22"/>
                <w:szCs w:val="22"/>
              </w:rPr>
            </w:pPr>
            <w:r w:rsidRPr="005B2D2A">
              <w:rPr>
                <w:b/>
                <w:sz w:val="22"/>
                <w:szCs w:val="22"/>
              </w:rPr>
              <w:t>Luva látex para procedimento não cirúrgico, tamanho G</w:t>
            </w:r>
          </w:p>
          <w:p w14:paraId="77D9FB82" w14:textId="77777777" w:rsidR="005B2D2A" w:rsidRPr="005B2D2A" w:rsidRDefault="005B2D2A" w:rsidP="005B2D2A">
            <w:pPr>
              <w:jc w:val="both"/>
              <w:rPr>
                <w:rFonts w:ascii="Arial" w:hAnsi="Arial"/>
                <w:b/>
                <w:sz w:val="22"/>
                <w:szCs w:val="22"/>
              </w:rPr>
            </w:pPr>
            <w:r w:rsidRPr="005B2D2A">
              <w:rPr>
                <w:rFonts w:ascii="Arial" w:hAnsi="Arial"/>
                <w:color w:val="000000"/>
                <w:sz w:val="22"/>
                <w:szCs w:val="22"/>
              </w:rPr>
              <w:t>Especificação: Luva látex desc. p/ procedimento G - Luva ambidestra para procedimentos não cirúrgicos, descartável, Material: Látex de Borracha Natural; Não Estéril; Ambidestro; Sem Pó; Cor: Natural do Látex. Deverão vir em caixas tipo “dispenser box” com abertura que permita a retirada das luvas uma a uma, contendo 100 unidades. Embalagem resistente contendo os dados de identificação, procedência, lote, data de fabricação, data de validade e registro Anvisa. Validade mínima de 12 meses a partir da data de entrega.</w:t>
            </w:r>
          </w:p>
        </w:tc>
      </w:tr>
    </w:tbl>
    <w:p w14:paraId="2909FBF8" w14:textId="3B6564C1" w:rsidR="005B2D2A" w:rsidRDefault="005B2D2A" w:rsidP="000E2F3D">
      <w:pPr>
        <w:spacing w:line="276" w:lineRule="auto"/>
        <w:rPr>
          <w:rFonts w:ascii="Arial" w:hAnsi="Arial"/>
          <w:b/>
          <w:bCs/>
          <w:sz w:val="28"/>
          <w:szCs w:val="28"/>
        </w:rPr>
      </w:pPr>
    </w:p>
    <w:p w14:paraId="470B4BCD" w14:textId="77777777" w:rsidR="005B2D2A" w:rsidRDefault="005B2D2A" w:rsidP="000E2F3D">
      <w:pPr>
        <w:spacing w:line="276" w:lineRule="auto"/>
        <w:rPr>
          <w:rFonts w:ascii="Arial" w:hAnsi="Arial"/>
          <w:b/>
          <w:bCs/>
          <w:sz w:val="28"/>
          <w:szCs w:val="28"/>
        </w:rPr>
      </w:pPr>
    </w:p>
    <w:p w14:paraId="074B3F6A" w14:textId="77777777" w:rsidR="005B2D2A" w:rsidRPr="004F39D1" w:rsidRDefault="005B2D2A" w:rsidP="000E2F3D">
      <w:pPr>
        <w:spacing w:line="276" w:lineRule="auto"/>
        <w:rPr>
          <w:rFonts w:ascii="Arial" w:hAnsi="Arial"/>
          <w:b/>
          <w:bCs/>
        </w:rPr>
      </w:pPr>
    </w:p>
    <w:tbl>
      <w:tblPr>
        <w:tblW w:w="8926" w:type="dxa"/>
        <w:tblLayout w:type="fixed"/>
        <w:tblLook w:val="01E0" w:firstRow="1" w:lastRow="1" w:firstColumn="1" w:lastColumn="1" w:noHBand="0" w:noVBand="0"/>
      </w:tblPr>
      <w:tblGrid>
        <w:gridCol w:w="845"/>
        <w:gridCol w:w="993"/>
        <w:gridCol w:w="1418"/>
        <w:gridCol w:w="5670"/>
      </w:tblGrid>
      <w:tr w:rsidR="005B2D2A" w:rsidRPr="004F39D1" w14:paraId="37670CB4" w14:textId="77777777" w:rsidTr="00714A98">
        <w:tc>
          <w:tcPr>
            <w:tcW w:w="892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A7890BD" w14:textId="77777777" w:rsidR="005B2D2A" w:rsidRDefault="005B2D2A" w:rsidP="00714A98">
            <w:pPr>
              <w:jc w:val="center"/>
              <w:rPr>
                <w:rFonts w:ascii="Arial" w:hAnsi="Arial"/>
                <w:b/>
                <w:bCs/>
              </w:rPr>
            </w:pPr>
            <w:r w:rsidRPr="004F39D1">
              <w:rPr>
                <w:rFonts w:ascii="Arial" w:hAnsi="Arial"/>
                <w:b/>
              </w:rPr>
              <w:t xml:space="preserve">Objeto licitado – Lote </w:t>
            </w:r>
            <w:r w:rsidRPr="004F39D1">
              <w:rPr>
                <w:rFonts w:ascii="Arial" w:hAnsi="Arial"/>
                <w:b/>
                <w:bCs/>
              </w:rPr>
              <w:t>02</w:t>
            </w:r>
          </w:p>
          <w:p w14:paraId="7795583D" w14:textId="5FCE285B" w:rsidR="004F39D1" w:rsidRPr="004F39D1" w:rsidRDefault="004F39D1" w:rsidP="00714A98">
            <w:pPr>
              <w:jc w:val="center"/>
              <w:rPr>
                <w:rFonts w:ascii="Arial" w:hAnsi="Arial"/>
                <w:b/>
                <w:bCs/>
              </w:rPr>
            </w:pPr>
          </w:p>
        </w:tc>
      </w:tr>
      <w:tr w:rsidR="005B2D2A" w:rsidRPr="005B2D2A" w14:paraId="36A09265" w14:textId="77777777" w:rsidTr="00714A98">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75F28A4" w14:textId="77777777" w:rsidR="005B2D2A" w:rsidRPr="005B2D2A" w:rsidRDefault="005B2D2A" w:rsidP="00714A98">
            <w:pPr>
              <w:jc w:val="center"/>
              <w:rPr>
                <w:rFonts w:ascii="Arial" w:hAnsi="Arial"/>
                <w:b/>
                <w:sz w:val="22"/>
                <w:szCs w:val="22"/>
              </w:rPr>
            </w:pPr>
            <w:r w:rsidRPr="005B2D2A">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8A6C77C" w14:textId="77777777" w:rsidR="005B2D2A" w:rsidRPr="005B2D2A" w:rsidRDefault="005B2D2A" w:rsidP="00714A98">
            <w:pPr>
              <w:jc w:val="center"/>
              <w:rPr>
                <w:rFonts w:ascii="Arial" w:hAnsi="Arial"/>
                <w:b/>
                <w:sz w:val="22"/>
                <w:szCs w:val="22"/>
              </w:rPr>
            </w:pPr>
            <w:r w:rsidRPr="005B2D2A">
              <w:rPr>
                <w:rFonts w:ascii="Arial" w:hAnsi="Arial"/>
                <w:b/>
                <w:sz w:val="22"/>
                <w:szCs w:val="22"/>
              </w:rPr>
              <w:t>Qtde</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13FCAD1" w14:textId="77777777" w:rsidR="005B2D2A" w:rsidRPr="005B2D2A" w:rsidRDefault="005B2D2A" w:rsidP="00714A98">
            <w:pPr>
              <w:jc w:val="center"/>
              <w:rPr>
                <w:rFonts w:ascii="Arial" w:hAnsi="Arial"/>
                <w:b/>
                <w:sz w:val="22"/>
                <w:szCs w:val="22"/>
              </w:rPr>
            </w:pPr>
            <w:r w:rsidRPr="005B2D2A">
              <w:rPr>
                <w:rFonts w:ascii="Arial" w:hAnsi="Arial"/>
                <w:b/>
                <w:sz w:val="22"/>
                <w:szCs w:val="22"/>
              </w:rPr>
              <w:t>Un</w:t>
            </w:r>
          </w:p>
        </w:tc>
        <w:tc>
          <w:tcPr>
            <w:tcW w:w="56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754ADE8" w14:textId="77777777" w:rsidR="005B2D2A" w:rsidRPr="005B2D2A" w:rsidRDefault="005B2D2A" w:rsidP="00714A98">
            <w:pPr>
              <w:jc w:val="center"/>
              <w:rPr>
                <w:rFonts w:ascii="Arial" w:hAnsi="Arial"/>
                <w:b/>
                <w:sz w:val="22"/>
                <w:szCs w:val="22"/>
              </w:rPr>
            </w:pPr>
            <w:r w:rsidRPr="005B2D2A">
              <w:rPr>
                <w:rFonts w:ascii="Arial" w:hAnsi="Arial"/>
                <w:b/>
                <w:sz w:val="22"/>
                <w:szCs w:val="22"/>
              </w:rPr>
              <w:t>Descrição</w:t>
            </w:r>
          </w:p>
        </w:tc>
      </w:tr>
      <w:tr w:rsidR="005B2D2A" w:rsidRPr="005B2D2A" w14:paraId="1AA663F6"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491D02DC" w14:textId="77777777" w:rsidR="005B2D2A" w:rsidRPr="005B2D2A" w:rsidRDefault="005B2D2A" w:rsidP="00714A98">
            <w:pPr>
              <w:jc w:val="center"/>
              <w:rPr>
                <w:rFonts w:ascii="Arial" w:hAnsi="Arial"/>
                <w:b/>
                <w:sz w:val="22"/>
                <w:szCs w:val="22"/>
              </w:rPr>
            </w:pPr>
            <w:r w:rsidRPr="005B2D2A">
              <w:rPr>
                <w:rFonts w:ascii="Arial" w:hAnsi="Arial"/>
                <w:b/>
                <w:sz w:val="22"/>
                <w:szCs w:val="22"/>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79038769" w14:textId="77777777" w:rsidR="005B2D2A" w:rsidRPr="005B2D2A" w:rsidRDefault="005B2D2A" w:rsidP="00714A98">
            <w:pPr>
              <w:jc w:val="center"/>
              <w:rPr>
                <w:rFonts w:ascii="Arial" w:hAnsi="Arial"/>
                <w:b/>
                <w:sz w:val="22"/>
                <w:szCs w:val="22"/>
                <w:lang w:eastAsia="en-US"/>
              </w:rPr>
            </w:pPr>
            <w:r w:rsidRPr="005B2D2A">
              <w:rPr>
                <w:rFonts w:ascii="Arial" w:hAnsi="Arial"/>
                <w:b/>
                <w:color w:val="000000"/>
                <w:sz w:val="22"/>
                <w:szCs w:val="22"/>
              </w:rPr>
              <w:t>5.000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176ED104" w14:textId="77777777" w:rsidR="005B2D2A" w:rsidRPr="005B2D2A" w:rsidRDefault="005B2D2A" w:rsidP="00714A98">
            <w:pPr>
              <w:jc w:val="center"/>
              <w:rPr>
                <w:rFonts w:ascii="Arial" w:hAnsi="Arial"/>
                <w:b/>
                <w:sz w:val="22"/>
                <w:szCs w:val="22"/>
                <w:lang w:eastAsia="en-US"/>
              </w:rPr>
            </w:pPr>
            <w:r w:rsidRPr="005B2D2A">
              <w:rPr>
                <w:rFonts w:ascii="Arial" w:hAnsi="Arial"/>
                <w:b/>
                <w:color w:val="000000"/>
                <w:sz w:val="22"/>
                <w:szCs w:val="22"/>
              </w:rPr>
              <w:t>FR (400ml)</w:t>
            </w:r>
          </w:p>
        </w:tc>
        <w:tc>
          <w:tcPr>
            <w:tcW w:w="5670" w:type="dxa"/>
            <w:tcBorders>
              <w:top w:val="single" w:sz="4" w:space="0" w:color="000000"/>
              <w:left w:val="single" w:sz="4" w:space="0" w:color="000000"/>
              <w:bottom w:val="single" w:sz="4" w:space="0" w:color="000000"/>
              <w:right w:val="single" w:sz="4" w:space="0" w:color="000000"/>
            </w:tcBorders>
            <w:vAlign w:val="center"/>
          </w:tcPr>
          <w:p w14:paraId="11554253" w14:textId="77777777" w:rsidR="005B2D2A" w:rsidRPr="005B2D2A" w:rsidRDefault="005B2D2A" w:rsidP="005B2D2A">
            <w:pPr>
              <w:pStyle w:val="Recuodecorpodetexto21"/>
              <w:spacing w:line="240" w:lineRule="auto"/>
              <w:ind w:firstLine="0"/>
              <w:rPr>
                <w:b/>
                <w:sz w:val="22"/>
                <w:szCs w:val="22"/>
              </w:rPr>
            </w:pPr>
            <w:r w:rsidRPr="005B2D2A">
              <w:rPr>
                <w:b/>
                <w:sz w:val="22"/>
                <w:szCs w:val="22"/>
              </w:rPr>
              <w:t>Condicionador infantil</w:t>
            </w:r>
          </w:p>
          <w:p w14:paraId="7AE4127E" w14:textId="77777777" w:rsidR="005B2D2A" w:rsidRPr="005B2D2A" w:rsidRDefault="005B2D2A" w:rsidP="005B2D2A">
            <w:pPr>
              <w:pStyle w:val="Recuodecorpodetexto21"/>
              <w:spacing w:line="240" w:lineRule="auto"/>
              <w:ind w:firstLine="0"/>
              <w:rPr>
                <w:b/>
                <w:sz w:val="22"/>
                <w:szCs w:val="22"/>
              </w:rPr>
            </w:pPr>
            <w:r w:rsidRPr="005B2D2A">
              <w:rPr>
                <w:color w:val="000000"/>
                <w:sz w:val="22"/>
                <w:szCs w:val="22"/>
              </w:rPr>
              <w:t>Especificação: Condicionador infantil de uso diário, para todos os tipos de cabelo, fragrância suave, desembaraça fios finos de cabelos característicos de crianças pequenas, dermatologicamente testado. Composição:  fórmula suave, sem parabenos, ftalatos, sulfatos e corantes artificiais; sem álcool; ph fisiológico/ balanceado; Hipoalergênico. Apresentação em frasco pequeno de 400 ml, com bico dosador ou tampa de fácil uso, com rótulo original, contendo no mínimo: fabricante, número do CNPJ, composição, volume, lote, data de fabricação e validade, modo de uso, registro ou notificação na Anvisa e indicação de uso infantil. Validade mínima de 12 meses a partir da data de entrega.</w:t>
            </w:r>
          </w:p>
        </w:tc>
      </w:tr>
      <w:tr w:rsidR="005B2D2A" w:rsidRPr="005B2D2A" w14:paraId="1CEFA6D3"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7C559554" w14:textId="77777777" w:rsidR="005B2D2A" w:rsidRPr="005B2D2A" w:rsidRDefault="005B2D2A" w:rsidP="00714A98">
            <w:pPr>
              <w:jc w:val="center"/>
              <w:rPr>
                <w:rFonts w:ascii="Arial" w:hAnsi="Arial"/>
                <w:b/>
                <w:sz w:val="22"/>
                <w:szCs w:val="22"/>
              </w:rPr>
            </w:pPr>
            <w:r w:rsidRPr="005B2D2A">
              <w:rPr>
                <w:rFonts w:ascii="Arial" w:hAnsi="Arial"/>
                <w:b/>
                <w:sz w:val="22"/>
                <w:szCs w:val="22"/>
              </w:rPr>
              <w:t>02</w:t>
            </w:r>
          </w:p>
        </w:tc>
        <w:tc>
          <w:tcPr>
            <w:tcW w:w="993" w:type="dxa"/>
            <w:tcBorders>
              <w:top w:val="single" w:sz="4" w:space="0" w:color="000000"/>
              <w:left w:val="single" w:sz="4" w:space="0" w:color="000000"/>
              <w:bottom w:val="single" w:sz="4" w:space="0" w:color="000000"/>
              <w:right w:val="single" w:sz="4" w:space="0" w:color="000000"/>
            </w:tcBorders>
            <w:vAlign w:val="center"/>
          </w:tcPr>
          <w:p w14:paraId="7A4EA3DC" w14:textId="77777777" w:rsidR="005B2D2A" w:rsidRPr="005B2D2A" w:rsidRDefault="005B2D2A" w:rsidP="00714A98">
            <w:pPr>
              <w:jc w:val="center"/>
              <w:rPr>
                <w:rFonts w:ascii="Arial" w:hAnsi="Arial"/>
                <w:b/>
                <w:sz w:val="22"/>
                <w:szCs w:val="22"/>
                <w:lang w:eastAsia="en-US"/>
              </w:rPr>
            </w:pPr>
            <w:r w:rsidRPr="005B2D2A">
              <w:rPr>
                <w:rFonts w:ascii="Arial" w:hAnsi="Arial"/>
                <w:b/>
                <w:color w:val="000000"/>
                <w:sz w:val="22"/>
                <w:szCs w:val="22"/>
              </w:rPr>
              <w:t>8.000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35F121F0" w14:textId="77777777" w:rsidR="005B2D2A" w:rsidRPr="005B2D2A" w:rsidRDefault="005B2D2A" w:rsidP="00714A98">
            <w:pPr>
              <w:jc w:val="center"/>
              <w:rPr>
                <w:rFonts w:ascii="Arial" w:hAnsi="Arial"/>
                <w:b/>
                <w:sz w:val="22"/>
                <w:szCs w:val="22"/>
                <w:lang w:eastAsia="en-US"/>
              </w:rPr>
            </w:pPr>
            <w:r w:rsidRPr="005B2D2A">
              <w:rPr>
                <w:rFonts w:ascii="Arial" w:hAnsi="Arial"/>
                <w:b/>
                <w:color w:val="000000"/>
                <w:sz w:val="22"/>
                <w:szCs w:val="22"/>
              </w:rPr>
              <w:t>FR (400ML)</w:t>
            </w:r>
          </w:p>
        </w:tc>
        <w:tc>
          <w:tcPr>
            <w:tcW w:w="5670" w:type="dxa"/>
            <w:tcBorders>
              <w:top w:val="single" w:sz="4" w:space="0" w:color="000000"/>
              <w:left w:val="single" w:sz="4" w:space="0" w:color="000000"/>
              <w:bottom w:val="single" w:sz="4" w:space="0" w:color="000000"/>
              <w:right w:val="single" w:sz="4" w:space="0" w:color="000000"/>
            </w:tcBorders>
            <w:vAlign w:val="center"/>
          </w:tcPr>
          <w:p w14:paraId="7EAFC721" w14:textId="77777777" w:rsidR="005B2D2A" w:rsidRPr="005B2D2A" w:rsidRDefault="005B2D2A" w:rsidP="005B2D2A">
            <w:pPr>
              <w:pStyle w:val="Recuodecorpodetexto21"/>
              <w:spacing w:line="240" w:lineRule="auto"/>
              <w:ind w:firstLine="0"/>
              <w:rPr>
                <w:b/>
                <w:sz w:val="22"/>
                <w:szCs w:val="22"/>
              </w:rPr>
            </w:pPr>
            <w:r w:rsidRPr="005B2D2A">
              <w:rPr>
                <w:b/>
                <w:sz w:val="22"/>
                <w:szCs w:val="22"/>
              </w:rPr>
              <w:t>Sabonete líquido infantil</w:t>
            </w:r>
          </w:p>
          <w:p w14:paraId="51E36D94" w14:textId="77777777" w:rsidR="005B2D2A" w:rsidRPr="005B2D2A" w:rsidRDefault="005B2D2A" w:rsidP="005B2D2A">
            <w:pPr>
              <w:jc w:val="both"/>
              <w:rPr>
                <w:rFonts w:ascii="Arial" w:hAnsi="Arial"/>
                <w:b/>
                <w:sz w:val="22"/>
                <w:szCs w:val="22"/>
              </w:rPr>
            </w:pPr>
            <w:r w:rsidRPr="005B2D2A">
              <w:rPr>
                <w:rFonts w:ascii="Arial" w:hAnsi="Arial"/>
                <w:color w:val="000000"/>
                <w:sz w:val="22"/>
                <w:szCs w:val="22"/>
              </w:rPr>
              <w:t>Especificação: Sabonete líquido infantil, fragrância suave, com fórmula “tear-free” (sem ardência em contato com os olhos), dermatologicamente e oftalmologicamente testado. Composição: Hipoalergênico, livre de sulfatos, parabenos, ftalatos e corantes artificiais; glicerinado, sem álcool, com ph balanceado/ fisiológico; para higiene corporal diária. Apresentação em frasco pequeno de 400 ml, com bico dosador ou tampa de fácil uso, com rótulo original, contendo no mínimo: fabricante, número do CNPJ, composição, volume, lote, data de fabricação e validade, modo de uso, registro ou notificação na Anvisa e indicação de uso infantil. Validade mínima de 12 meses a partir da data de entrega.</w:t>
            </w:r>
          </w:p>
        </w:tc>
      </w:tr>
      <w:tr w:rsidR="005B2D2A" w:rsidRPr="005B2D2A" w14:paraId="22BD3FBE"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30DFC13F" w14:textId="77777777" w:rsidR="005B2D2A" w:rsidRPr="005B2D2A" w:rsidRDefault="005B2D2A" w:rsidP="00714A98">
            <w:pPr>
              <w:jc w:val="center"/>
              <w:rPr>
                <w:rFonts w:ascii="Arial" w:hAnsi="Arial"/>
                <w:b/>
                <w:sz w:val="22"/>
                <w:szCs w:val="22"/>
              </w:rPr>
            </w:pPr>
            <w:r w:rsidRPr="005B2D2A">
              <w:rPr>
                <w:rFonts w:ascii="Arial" w:hAnsi="Arial"/>
                <w:b/>
                <w:sz w:val="22"/>
                <w:szCs w:val="22"/>
              </w:rPr>
              <w:t>03</w:t>
            </w:r>
          </w:p>
        </w:tc>
        <w:tc>
          <w:tcPr>
            <w:tcW w:w="993" w:type="dxa"/>
            <w:tcBorders>
              <w:top w:val="single" w:sz="4" w:space="0" w:color="000000"/>
              <w:left w:val="single" w:sz="4" w:space="0" w:color="000000"/>
              <w:bottom w:val="single" w:sz="4" w:space="0" w:color="000000"/>
              <w:right w:val="single" w:sz="4" w:space="0" w:color="000000"/>
            </w:tcBorders>
            <w:vAlign w:val="center"/>
          </w:tcPr>
          <w:p w14:paraId="13056A80" w14:textId="77777777" w:rsidR="005B2D2A" w:rsidRPr="005B2D2A" w:rsidRDefault="005B2D2A" w:rsidP="00714A98">
            <w:pPr>
              <w:jc w:val="center"/>
              <w:rPr>
                <w:rFonts w:ascii="Arial" w:hAnsi="Arial"/>
                <w:b/>
                <w:sz w:val="22"/>
                <w:szCs w:val="22"/>
                <w:lang w:eastAsia="en-US"/>
              </w:rPr>
            </w:pPr>
            <w:r w:rsidRPr="005B2D2A">
              <w:rPr>
                <w:rFonts w:ascii="Arial" w:hAnsi="Arial"/>
                <w:b/>
                <w:color w:val="000000"/>
                <w:sz w:val="22"/>
                <w:szCs w:val="22"/>
              </w:rPr>
              <w:t>9.000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51D37775" w14:textId="77777777" w:rsidR="005B2D2A" w:rsidRPr="005B2D2A" w:rsidRDefault="005B2D2A" w:rsidP="00714A98">
            <w:pPr>
              <w:jc w:val="center"/>
              <w:rPr>
                <w:rFonts w:ascii="Arial" w:hAnsi="Arial"/>
                <w:b/>
                <w:sz w:val="22"/>
                <w:szCs w:val="22"/>
                <w:lang w:eastAsia="en-US"/>
              </w:rPr>
            </w:pPr>
            <w:r w:rsidRPr="005B2D2A">
              <w:rPr>
                <w:rFonts w:ascii="Arial" w:hAnsi="Arial"/>
                <w:b/>
                <w:color w:val="000000"/>
                <w:sz w:val="22"/>
                <w:szCs w:val="22"/>
              </w:rPr>
              <w:t>FR (400ML)</w:t>
            </w:r>
          </w:p>
        </w:tc>
        <w:tc>
          <w:tcPr>
            <w:tcW w:w="5670" w:type="dxa"/>
            <w:tcBorders>
              <w:top w:val="single" w:sz="4" w:space="0" w:color="000000"/>
              <w:left w:val="single" w:sz="4" w:space="0" w:color="000000"/>
              <w:bottom w:val="single" w:sz="4" w:space="0" w:color="000000"/>
              <w:right w:val="single" w:sz="4" w:space="0" w:color="000000"/>
            </w:tcBorders>
            <w:vAlign w:val="center"/>
          </w:tcPr>
          <w:p w14:paraId="389A9DDE" w14:textId="77777777" w:rsidR="005B2D2A" w:rsidRPr="005B2D2A" w:rsidRDefault="005B2D2A" w:rsidP="005B2D2A">
            <w:pPr>
              <w:pStyle w:val="Recuodecorpodetexto21"/>
              <w:spacing w:line="240" w:lineRule="auto"/>
              <w:ind w:firstLine="0"/>
              <w:rPr>
                <w:b/>
                <w:sz w:val="22"/>
                <w:szCs w:val="22"/>
              </w:rPr>
            </w:pPr>
            <w:r w:rsidRPr="005B2D2A">
              <w:rPr>
                <w:b/>
                <w:sz w:val="22"/>
                <w:szCs w:val="22"/>
              </w:rPr>
              <w:t>Shampoo infantil</w:t>
            </w:r>
          </w:p>
          <w:p w14:paraId="0DF8F435" w14:textId="77777777" w:rsidR="005B2D2A" w:rsidRPr="005B2D2A" w:rsidRDefault="005B2D2A" w:rsidP="005B2D2A">
            <w:pPr>
              <w:jc w:val="both"/>
              <w:rPr>
                <w:rFonts w:ascii="Arial" w:hAnsi="Arial"/>
                <w:b/>
                <w:sz w:val="22"/>
                <w:szCs w:val="22"/>
              </w:rPr>
            </w:pPr>
            <w:r w:rsidRPr="005B2D2A">
              <w:rPr>
                <w:rFonts w:ascii="Arial" w:hAnsi="Arial"/>
                <w:color w:val="000000"/>
                <w:sz w:val="22"/>
                <w:szCs w:val="22"/>
              </w:rPr>
              <w:t>Especificação: Shampoo Infantil de uso diário, para todos os tipos de cabelo, fragrância suave, com fórmula “tear-free” (sem ardência em contato com os olhos), dermatologicamente e oftalmologicamente testado. Composição: fórmula suave; agentes de limpeza suaves; sem parabenos, ftalatos, sulfatos e corantes artificiais; sem álcool; ph fisiológico/ balanceado, Hipoalergênico. Apresentação em frasco pequeno de 400 ml, com bico dosador ou tampa de fácil uso, com rótulo original, contendo no mínimo: fabricante, número do CNPJ, composição, volume, lote, data de fabricação e validade, modo de uso, registro ou notificação na Anvisa e indicação de uso infantil. Validade mínima de 12 meses a partir da data de entrega.</w:t>
            </w:r>
          </w:p>
        </w:tc>
      </w:tr>
    </w:tbl>
    <w:p w14:paraId="24BCAF7C" w14:textId="77777777" w:rsidR="00B47584" w:rsidRDefault="00B47584" w:rsidP="000E2F3D">
      <w:pPr>
        <w:spacing w:line="276" w:lineRule="auto"/>
        <w:rPr>
          <w:rFonts w:ascii="Arial" w:hAnsi="Arial"/>
          <w:b/>
          <w:bCs/>
          <w:sz w:val="28"/>
          <w:szCs w:val="28"/>
        </w:rPr>
      </w:pPr>
    </w:p>
    <w:p w14:paraId="675D9831" w14:textId="77777777" w:rsidR="004416A0" w:rsidRDefault="004416A0" w:rsidP="000E2F3D">
      <w:pPr>
        <w:spacing w:line="276" w:lineRule="auto"/>
        <w:rPr>
          <w:rFonts w:ascii="Arial" w:hAnsi="Arial"/>
          <w:b/>
          <w:bCs/>
          <w:sz w:val="28"/>
          <w:szCs w:val="28"/>
        </w:rPr>
      </w:pPr>
    </w:p>
    <w:p w14:paraId="530A5862" w14:textId="77777777" w:rsidR="00B47584" w:rsidRDefault="00B47584" w:rsidP="000E2F3D">
      <w:pPr>
        <w:spacing w:line="276" w:lineRule="auto"/>
        <w:rPr>
          <w:rFonts w:ascii="Arial" w:hAnsi="Arial"/>
          <w:b/>
          <w:bCs/>
          <w:sz w:val="28"/>
          <w:szCs w:val="28"/>
        </w:rPr>
      </w:pPr>
    </w:p>
    <w:tbl>
      <w:tblPr>
        <w:tblW w:w="8926" w:type="dxa"/>
        <w:tblLayout w:type="fixed"/>
        <w:tblLook w:val="01E0" w:firstRow="1" w:lastRow="1" w:firstColumn="1" w:lastColumn="1" w:noHBand="0" w:noVBand="0"/>
      </w:tblPr>
      <w:tblGrid>
        <w:gridCol w:w="845"/>
        <w:gridCol w:w="993"/>
        <w:gridCol w:w="1134"/>
        <w:gridCol w:w="5954"/>
      </w:tblGrid>
      <w:tr w:rsidR="005B2D2A" w:rsidRPr="00E47F8F" w14:paraId="6FBCC4D8" w14:textId="77777777" w:rsidTr="00714A98">
        <w:tc>
          <w:tcPr>
            <w:tcW w:w="892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F204B5D" w14:textId="77777777" w:rsidR="005B2D2A" w:rsidRDefault="005B2D2A" w:rsidP="00714A98">
            <w:pPr>
              <w:jc w:val="center"/>
              <w:rPr>
                <w:rFonts w:ascii="Arial" w:hAnsi="Arial"/>
                <w:b/>
                <w:bCs/>
              </w:rPr>
            </w:pPr>
            <w:r w:rsidRPr="004416A0">
              <w:rPr>
                <w:rFonts w:ascii="Arial" w:hAnsi="Arial"/>
                <w:b/>
              </w:rPr>
              <w:t xml:space="preserve">Objeto licitado – Lote </w:t>
            </w:r>
            <w:r w:rsidRPr="004416A0">
              <w:rPr>
                <w:rFonts w:ascii="Arial" w:hAnsi="Arial"/>
                <w:b/>
                <w:bCs/>
              </w:rPr>
              <w:t>03</w:t>
            </w:r>
          </w:p>
          <w:p w14:paraId="6EE55A0E" w14:textId="77777777" w:rsidR="004416A0" w:rsidRPr="004416A0" w:rsidRDefault="004416A0" w:rsidP="00714A98">
            <w:pPr>
              <w:jc w:val="center"/>
              <w:rPr>
                <w:rFonts w:ascii="Arial" w:hAnsi="Arial"/>
                <w:b/>
                <w:bCs/>
              </w:rPr>
            </w:pPr>
          </w:p>
        </w:tc>
      </w:tr>
      <w:tr w:rsidR="005B2D2A" w:rsidRPr="00E47F8F" w14:paraId="224D2E22" w14:textId="77777777" w:rsidTr="00714A98">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7D872C1" w14:textId="77777777" w:rsidR="005B2D2A" w:rsidRPr="004416A0" w:rsidRDefault="005B2D2A" w:rsidP="00714A98">
            <w:pPr>
              <w:jc w:val="center"/>
              <w:rPr>
                <w:rFonts w:ascii="Arial" w:hAnsi="Arial"/>
                <w:b/>
                <w:sz w:val="22"/>
                <w:szCs w:val="22"/>
              </w:rPr>
            </w:pPr>
            <w:r w:rsidRPr="004416A0">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5B71954" w14:textId="77777777" w:rsidR="005B2D2A" w:rsidRPr="004416A0" w:rsidRDefault="005B2D2A" w:rsidP="00714A98">
            <w:pPr>
              <w:jc w:val="center"/>
              <w:rPr>
                <w:rFonts w:ascii="Arial" w:hAnsi="Arial"/>
                <w:b/>
                <w:sz w:val="22"/>
                <w:szCs w:val="22"/>
              </w:rPr>
            </w:pPr>
            <w:r w:rsidRPr="004416A0">
              <w:rPr>
                <w:rFonts w:ascii="Arial" w:hAnsi="Arial"/>
                <w:b/>
                <w:sz w:val="22"/>
                <w:szCs w:val="22"/>
              </w:rPr>
              <w:t>Qtde</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C535C5E" w14:textId="77777777" w:rsidR="005B2D2A" w:rsidRPr="004416A0" w:rsidRDefault="005B2D2A" w:rsidP="00714A98">
            <w:pPr>
              <w:jc w:val="center"/>
              <w:rPr>
                <w:rFonts w:ascii="Arial" w:hAnsi="Arial"/>
                <w:b/>
                <w:sz w:val="22"/>
                <w:szCs w:val="22"/>
              </w:rPr>
            </w:pPr>
            <w:r w:rsidRPr="004416A0">
              <w:rPr>
                <w:rFonts w:ascii="Arial" w:hAnsi="Arial"/>
                <w:b/>
                <w:sz w:val="22"/>
                <w:szCs w:val="22"/>
              </w:rPr>
              <w:t>Un</w:t>
            </w:r>
          </w:p>
        </w:tc>
        <w:tc>
          <w:tcPr>
            <w:tcW w:w="595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50B6C7A" w14:textId="77777777" w:rsidR="005B2D2A" w:rsidRPr="004416A0" w:rsidRDefault="005B2D2A" w:rsidP="00714A98">
            <w:pPr>
              <w:jc w:val="center"/>
              <w:rPr>
                <w:rFonts w:ascii="Arial" w:hAnsi="Arial"/>
                <w:b/>
                <w:sz w:val="22"/>
                <w:szCs w:val="22"/>
              </w:rPr>
            </w:pPr>
            <w:r w:rsidRPr="004416A0">
              <w:rPr>
                <w:rFonts w:ascii="Arial" w:hAnsi="Arial"/>
                <w:b/>
                <w:sz w:val="22"/>
                <w:szCs w:val="22"/>
              </w:rPr>
              <w:t>Descrição</w:t>
            </w:r>
          </w:p>
        </w:tc>
      </w:tr>
      <w:tr w:rsidR="005B2D2A" w:rsidRPr="00E47F8F" w14:paraId="4A3A673E"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05EF8F78" w14:textId="77777777" w:rsidR="005B2D2A" w:rsidRPr="004416A0" w:rsidRDefault="005B2D2A" w:rsidP="00714A98">
            <w:pPr>
              <w:jc w:val="center"/>
              <w:rPr>
                <w:rFonts w:ascii="Arial" w:hAnsi="Arial"/>
                <w:b/>
                <w:sz w:val="22"/>
                <w:szCs w:val="22"/>
              </w:rPr>
            </w:pPr>
            <w:r w:rsidRPr="004416A0">
              <w:rPr>
                <w:rFonts w:ascii="Arial" w:hAnsi="Arial"/>
                <w:b/>
                <w:sz w:val="22"/>
                <w:szCs w:val="22"/>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525F9C26" w14:textId="77777777" w:rsidR="005B2D2A" w:rsidRPr="004416A0" w:rsidRDefault="005B2D2A" w:rsidP="00714A98">
            <w:pPr>
              <w:jc w:val="center"/>
              <w:rPr>
                <w:rFonts w:ascii="Arial" w:hAnsi="Arial"/>
                <w:b/>
                <w:sz w:val="22"/>
                <w:szCs w:val="22"/>
                <w:lang w:eastAsia="en-US"/>
              </w:rPr>
            </w:pPr>
            <w:r w:rsidRPr="004416A0">
              <w:rPr>
                <w:rFonts w:ascii="Arial" w:hAnsi="Arial"/>
                <w:b/>
                <w:color w:val="000000"/>
                <w:sz w:val="22"/>
                <w:szCs w:val="22"/>
              </w:rPr>
              <w:t>15.200</w:t>
            </w:r>
          </w:p>
        </w:tc>
        <w:tc>
          <w:tcPr>
            <w:tcW w:w="1134" w:type="dxa"/>
            <w:tcBorders>
              <w:top w:val="single" w:sz="4" w:space="0" w:color="000000"/>
              <w:left w:val="single" w:sz="4" w:space="0" w:color="000000"/>
              <w:bottom w:val="single" w:sz="4" w:space="0" w:color="000000"/>
              <w:right w:val="single" w:sz="4" w:space="0" w:color="000000"/>
            </w:tcBorders>
            <w:vAlign w:val="center"/>
          </w:tcPr>
          <w:p w14:paraId="38F6486E" w14:textId="77777777" w:rsidR="005B2D2A" w:rsidRPr="004416A0" w:rsidRDefault="005B2D2A" w:rsidP="00714A98">
            <w:pPr>
              <w:jc w:val="center"/>
              <w:rPr>
                <w:rFonts w:ascii="Arial" w:hAnsi="Arial"/>
                <w:b/>
                <w:sz w:val="22"/>
                <w:szCs w:val="22"/>
                <w:lang w:eastAsia="en-US"/>
              </w:rPr>
            </w:pPr>
            <w:r w:rsidRPr="004416A0">
              <w:rPr>
                <w:rFonts w:ascii="Arial" w:hAnsi="Arial"/>
                <w:b/>
                <w:color w:val="000000"/>
                <w:sz w:val="22"/>
                <w:szCs w:val="22"/>
              </w:rPr>
              <w:t>UN</w:t>
            </w:r>
          </w:p>
        </w:tc>
        <w:tc>
          <w:tcPr>
            <w:tcW w:w="5954" w:type="dxa"/>
            <w:tcBorders>
              <w:top w:val="single" w:sz="4" w:space="0" w:color="000000"/>
              <w:left w:val="single" w:sz="4" w:space="0" w:color="000000"/>
              <w:bottom w:val="single" w:sz="4" w:space="0" w:color="000000"/>
              <w:right w:val="single" w:sz="4" w:space="0" w:color="000000"/>
            </w:tcBorders>
            <w:vAlign w:val="center"/>
          </w:tcPr>
          <w:p w14:paraId="5B4569A5" w14:textId="77777777" w:rsidR="005B2D2A" w:rsidRPr="004416A0" w:rsidRDefault="005B2D2A" w:rsidP="004416A0">
            <w:pPr>
              <w:pStyle w:val="Recuodecorpodetexto21"/>
              <w:spacing w:line="240" w:lineRule="auto"/>
              <w:ind w:firstLine="0"/>
              <w:rPr>
                <w:b/>
                <w:sz w:val="22"/>
                <w:szCs w:val="22"/>
              </w:rPr>
            </w:pPr>
            <w:r w:rsidRPr="004416A0">
              <w:rPr>
                <w:b/>
                <w:sz w:val="22"/>
                <w:szCs w:val="22"/>
              </w:rPr>
              <w:t>Absorvente higiênico feminino</w:t>
            </w:r>
          </w:p>
          <w:p w14:paraId="10F2B5F0" w14:textId="2833AD89" w:rsidR="005B2D2A" w:rsidRPr="004416A0" w:rsidRDefault="005B2D2A" w:rsidP="004416A0">
            <w:pPr>
              <w:jc w:val="both"/>
              <w:rPr>
                <w:rFonts w:ascii="Arial" w:hAnsi="Arial"/>
                <w:sz w:val="22"/>
                <w:szCs w:val="22"/>
              </w:rPr>
            </w:pPr>
            <w:r w:rsidRPr="004416A0">
              <w:rPr>
                <w:rFonts w:ascii="Arial" w:hAnsi="Arial"/>
                <w:color w:val="000000"/>
                <w:sz w:val="22"/>
                <w:szCs w:val="22"/>
              </w:rPr>
              <w:t xml:space="preserve">Especificação: Absorvente higiênico íntimo feminino, descartável, de uso externo, </w:t>
            </w:r>
            <w:r w:rsidR="004416A0" w:rsidRPr="004416A0">
              <w:rPr>
                <w:rFonts w:ascii="Arial" w:hAnsi="Arial"/>
                <w:color w:val="000000"/>
                <w:sz w:val="22"/>
                <w:szCs w:val="22"/>
              </w:rPr>
              <w:t>tamanho</w:t>
            </w:r>
            <w:r w:rsidRPr="004416A0">
              <w:rPr>
                <w:rFonts w:ascii="Arial" w:hAnsi="Arial"/>
                <w:color w:val="000000"/>
                <w:sz w:val="22"/>
                <w:szCs w:val="22"/>
              </w:rPr>
              <w:t xml:space="preserve"> e espessura normal, com abas, hipoalérgico, formato anatômico, com absorção eficiente e bordas devidamente acabadas. Constituído por camada protetora macia e impermeável, com linhas adesivas, cobertura suave. Composição: Fibra de celulose, polipropileno, polímero superabsorvente, filme de polietileno, adesivos termoplásticos e papel siliconado, dermatologicamente testado. Apresentação:  pacotes de 8 a 10 unidades (admitida variação mínima, conforme padrão do fabricante), embalagem original, fabricante, modo de uso, lote, data de fabricação, data de validade (mínimo 2 anos a partir da data de entrega), </w:t>
            </w:r>
            <w:r w:rsidRPr="004416A0">
              <w:rPr>
                <w:rFonts w:ascii="Arial" w:hAnsi="Arial"/>
                <w:sz w:val="22"/>
                <w:szCs w:val="22"/>
              </w:rPr>
              <w:t>informações obrigatórias de identificação e rastreabilidade, nos termos da legislação sanitária aplicável.</w:t>
            </w:r>
          </w:p>
        </w:tc>
      </w:tr>
      <w:tr w:rsidR="005B2D2A" w:rsidRPr="00E47F8F" w14:paraId="5AD1CCA0"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3D97920F" w14:textId="77777777" w:rsidR="005B2D2A" w:rsidRPr="004416A0" w:rsidRDefault="005B2D2A" w:rsidP="00714A98">
            <w:pPr>
              <w:jc w:val="center"/>
              <w:rPr>
                <w:rFonts w:ascii="Arial" w:hAnsi="Arial"/>
                <w:b/>
                <w:sz w:val="22"/>
                <w:szCs w:val="22"/>
              </w:rPr>
            </w:pPr>
            <w:r w:rsidRPr="004416A0">
              <w:rPr>
                <w:rFonts w:ascii="Arial" w:hAnsi="Arial"/>
                <w:b/>
                <w:sz w:val="22"/>
                <w:szCs w:val="22"/>
              </w:rPr>
              <w:t>02</w:t>
            </w:r>
          </w:p>
        </w:tc>
        <w:tc>
          <w:tcPr>
            <w:tcW w:w="993" w:type="dxa"/>
            <w:tcBorders>
              <w:top w:val="single" w:sz="4" w:space="0" w:color="000000"/>
              <w:left w:val="single" w:sz="4" w:space="0" w:color="000000"/>
              <w:bottom w:val="single" w:sz="4" w:space="0" w:color="000000"/>
              <w:right w:val="single" w:sz="4" w:space="0" w:color="000000"/>
            </w:tcBorders>
            <w:vAlign w:val="center"/>
          </w:tcPr>
          <w:p w14:paraId="7ACB2FCC" w14:textId="77777777" w:rsidR="005B2D2A" w:rsidRPr="004416A0" w:rsidRDefault="005B2D2A" w:rsidP="00714A98">
            <w:pPr>
              <w:jc w:val="center"/>
              <w:rPr>
                <w:rFonts w:ascii="Arial" w:hAnsi="Arial"/>
                <w:b/>
                <w:sz w:val="22"/>
                <w:szCs w:val="22"/>
                <w:lang w:eastAsia="en-US"/>
              </w:rPr>
            </w:pPr>
            <w:r w:rsidRPr="004416A0">
              <w:rPr>
                <w:rFonts w:ascii="Arial" w:hAnsi="Arial"/>
                <w:b/>
                <w:color w:val="000000"/>
                <w:sz w:val="22"/>
                <w:szCs w:val="22"/>
              </w:rPr>
              <w:t>5.400</w:t>
            </w:r>
          </w:p>
        </w:tc>
        <w:tc>
          <w:tcPr>
            <w:tcW w:w="1134" w:type="dxa"/>
            <w:tcBorders>
              <w:top w:val="single" w:sz="4" w:space="0" w:color="000000"/>
              <w:left w:val="single" w:sz="4" w:space="0" w:color="000000"/>
              <w:bottom w:val="single" w:sz="4" w:space="0" w:color="000000"/>
              <w:right w:val="single" w:sz="4" w:space="0" w:color="000000"/>
            </w:tcBorders>
            <w:vAlign w:val="center"/>
          </w:tcPr>
          <w:p w14:paraId="5FF5A9F5" w14:textId="77777777" w:rsidR="005B2D2A" w:rsidRPr="004416A0" w:rsidRDefault="005B2D2A" w:rsidP="00714A98">
            <w:pPr>
              <w:jc w:val="center"/>
              <w:rPr>
                <w:rFonts w:ascii="Arial" w:hAnsi="Arial"/>
                <w:b/>
                <w:sz w:val="22"/>
                <w:szCs w:val="22"/>
                <w:lang w:eastAsia="en-US"/>
              </w:rPr>
            </w:pPr>
            <w:r w:rsidRPr="004416A0">
              <w:rPr>
                <w:rFonts w:ascii="Arial" w:hAnsi="Arial"/>
                <w:b/>
                <w:color w:val="000000"/>
                <w:sz w:val="22"/>
                <w:szCs w:val="22"/>
              </w:rPr>
              <w:t>UN</w:t>
            </w:r>
          </w:p>
        </w:tc>
        <w:tc>
          <w:tcPr>
            <w:tcW w:w="5954" w:type="dxa"/>
            <w:tcBorders>
              <w:top w:val="single" w:sz="4" w:space="0" w:color="000000"/>
              <w:left w:val="single" w:sz="4" w:space="0" w:color="000000"/>
              <w:bottom w:val="single" w:sz="4" w:space="0" w:color="000000"/>
              <w:right w:val="single" w:sz="4" w:space="0" w:color="000000"/>
            </w:tcBorders>
            <w:vAlign w:val="center"/>
          </w:tcPr>
          <w:p w14:paraId="6E85F7CA" w14:textId="77777777" w:rsidR="005B2D2A" w:rsidRPr="004416A0" w:rsidRDefault="005B2D2A" w:rsidP="004416A0">
            <w:pPr>
              <w:pStyle w:val="Recuodecorpodetexto21"/>
              <w:spacing w:line="240" w:lineRule="auto"/>
              <w:ind w:firstLine="0"/>
              <w:rPr>
                <w:b/>
                <w:sz w:val="22"/>
                <w:szCs w:val="22"/>
              </w:rPr>
            </w:pPr>
            <w:r w:rsidRPr="004416A0">
              <w:rPr>
                <w:b/>
                <w:sz w:val="22"/>
                <w:szCs w:val="22"/>
              </w:rPr>
              <w:t>Fralda descartável infantil – Tamanho P</w:t>
            </w:r>
          </w:p>
          <w:p w14:paraId="247FEDC8" w14:textId="31500E60" w:rsidR="005B2D2A" w:rsidRPr="004416A0" w:rsidRDefault="005B2D2A" w:rsidP="004416A0">
            <w:pPr>
              <w:jc w:val="both"/>
              <w:rPr>
                <w:rFonts w:ascii="Arial" w:hAnsi="Arial"/>
                <w:b/>
                <w:sz w:val="22"/>
                <w:szCs w:val="22"/>
              </w:rPr>
            </w:pPr>
            <w:r w:rsidRPr="004416A0">
              <w:rPr>
                <w:rFonts w:ascii="Arial" w:hAnsi="Arial"/>
                <w:color w:val="000000"/>
                <w:sz w:val="22"/>
                <w:szCs w:val="22"/>
              </w:rPr>
              <w:t xml:space="preserve">Especificação: Fralda descartável infantil, indicada para uso em bebês e crianças, com sistema de absorção eficiente. Composição: polpa ou fibra de celulose, polímero superabsorvente (SAP), filme de polietileno e polipropileno, não tecido de polipropileno, adesivos termoplásticos, fios de elásticos nas pernas, formato anatômico. Apresentação: pacotes de 30 a 36 unidades, embalagem original, fabricante, indicação de tamanho (P), indicação de faixa de peso (aproximadamente 3,5 a 6 kg), indicação de uso infantil, modo de uso, lote, data de fabricação, data de validade (mínimo 2 anos a partir da data de entrega), </w:t>
            </w:r>
            <w:r w:rsidRPr="004416A0">
              <w:rPr>
                <w:rFonts w:ascii="Arial" w:hAnsi="Arial"/>
                <w:sz w:val="22"/>
                <w:szCs w:val="22"/>
              </w:rPr>
              <w:t xml:space="preserve">informações obrigatórias de identificação e rastreabilidade, nos termos da legislação sanitária </w:t>
            </w:r>
            <w:r w:rsidR="004416A0" w:rsidRPr="004416A0">
              <w:rPr>
                <w:rFonts w:ascii="Arial" w:hAnsi="Arial"/>
                <w:sz w:val="22"/>
                <w:szCs w:val="22"/>
              </w:rPr>
              <w:t>aplicável.</w:t>
            </w:r>
          </w:p>
        </w:tc>
      </w:tr>
      <w:tr w:rsidR="005B2D2A" w:rsidRPr="00E47F8F" w14:paraId="113FF804"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3DA3EE17" w14:textId="77777777" w:rsidR="005B2D2A" w:rsidRPr="004416A0" w:rsidRDefault="005B2D2A" w:rsidP="00714A98">
            <w:pPr>
              <w:jc w:val="center"/>
              <w:rPr>
                <w:rFonts w:ascii="Arial" w:hAnsi="Arial"/>
                <w:b/>
                <w:sz w:val="22"/>
                <w:szCs w:val="22"/>
              </w:rPr>
            </w:pPr>
            <w:r w:rsidRPr="004416A0">
              <w:rPr>
                <w:rFonts w:ascii="Arial" w:hAnsi="Arial"/>
                <w:b/>
                <w:sz w:val="22"/>
                <w:szCs w:val="22"/>
              </w:rPr>
              <w:t>03</w:t>
            </w:r>
          </w:p>
        </w:tc>
        <w:tc>
          <w:tcPr>
            <w:tcW w:w="993" w:type="dxa"/>
            <w:tcBorders>
              <w:top w:val="single" w:sz="4" w:space="0" w:color="000000"/>
              <w:left w:val="single" w:sz="4" w:space="0" w:color="000000"/>
              <w:bottom w:val="single" w:sz="4" w:space="0" w:color="000000"/>
              <w:right w:val="single" w:sz="4" w:space="0" w:color="000000"/>
            </w:tcBorders>
            <w:vAlign w:val="center"/>
          </w:tcPr>
          <w:p w14:paraId="54F1CBA2" w14:textId="77777777" w:rsidR="005B2D2A" w:rsidRPr="004416A0" w:rsidRDefault="005B2D2A" w:rsidP="00714A98">
            <w:pPr>
              <w:jc w:val="center"/>
              <w:rPr>
                <w:rFonts w:ascii="Arial" w:hAnsi="Arial"/>
                <w:b/>
                <w:sz w:val="22"/>
                <w:szCs w:val="22"/>
                <w:lang w:eastAsia="en-US"/>
              </w:rPr>
            </w:pPr>
            <w:r w:rsidRPr="004416A0">
              <w:rPr>
                <w:rFonts w:ascii="Arial" w:hAnsi="Arial"/>
                <w:b/>
                <w:color w:val="000000"/>
                <w:sz w:val="22"/>
                <w:szCs w:val="22"/>
              </w:rPr>
              <w:t>5.400</w:t>
            </w:r>
          </w:p>
        </w:tc>
        <w:tc>
          <w:tcPr>
            <w:tcW w:w="1134" w:type="dxa"/>
            <w:tcBorders>
              <w:top w:val="single" w:sz="4" w:space="0" w:color="000000"/>
              <w:left w:val="single" w:sz="4" w:space="0" w:color="000000"/>
              <w:bottom w:val="single" w:sz="4" w:space="0" w:color="000000"/>
              <w:right w:val="single" w:sz="4" w:space="0" w:color="000000"/>
            </w:tcBorders>
            <w:vAlign w:val="center"/>
          </w:tcPr>
          <w:p w14:paraId="5B1DF98A" w14:textId="77777777" w:rsidR="005B2D2A" w:rsidRPr="004416A0" w:rsidRDefault="005B2D2A" w:rsidP="00714A98">
            <w:pPr>
              <w:jc w:val="center"/>
              <w:rPr>
                <w:rFonts w:ascii="Arial" w:hAnsi="Arial"/>
                <w:b/>
                <w:sz w:val="22"/>
                <w:szCs w:val="22"/>
                <w:lang w:eastAsia="en-US"/>
              </w:rPr>
            </w:pPr>
            <w:r w:rsidRPr="004416A0">
              <w:rPr>
                <w:rFonts w:ascii="Arial" w:hAnsi="Arial"/>
                <w:b/>
                <w:color w:val="000000"/>
                <w:sz w:val="22"/>
                <w:szCs w:val="22"/>
              </w:rPr>
              <w:t>UN</w:t>
            </w:r>
          </w:p>
        </w:tc>
        <w:tc>
          <w:tcPr>
            <w:tcW w:w="5954" w:type="dxa"/>
            <w:tcBorders>
              <w:top w:val="single" w:sz="4" w:space="0" w:color="000000"/>
              <w:left w:val="single" w:sz="4" w:space="0" w:color="000000"/>
              <w:bottom w:val="single" w:sz="4" w:space="0" w:color="000000"/>
              <w:right w:val="single" w:sz="4" w:space="0" w:color="000000"/>
            </w:tcBorders>
            <w:vAlign w:val="center"/>
          </w:tcPr>
          <w:p w14:paraId="27FB0E5B" w14:textId="77777777" w:rsidR="005B2D2A" w:rsidRPr="004416A0" w:rsidRDefault="005B2D2A" w:rsidP="004416A0">
            <w:pPr>
              <w:pStyle w:val="Recuodecorpodetexto21"/>
              <w:spacing w:line="240" w:lineRule="auto"/>
              <w:ind w:firstLine="0"/>
              <w:rPr>
                <w:b/>
                <w:sz w:val="22"/>
                <w:szCs w:val="22"/>
              </w:rPr>
            </w:pPr>
            <w:r w:rsidRPr="004416A0">
              <w:rPr>
                <w:b/>
                <w:sz w:val="22"/>
                <w:szCs w:val="22"/>
              </w:rPr>
              <w:t>Fralda descartável infantil – Tamanho M</w:t>
            </w:r>
          </w:p>
          <w:p w14:paraId="65629020" w14:textId="42936EC0" w:rsidR="005B2D2A" w:rsidRPr="004416A0" w:rsidRDefault="005B2D2A" w:rsidP="004416A0">
            <w:pPr>
              <w:jc w:val="both"/>
              <w:rPr>
                <w:rFonts w:ascii="Arial" w:hAnsi="Arial"/>
                <w:b/>
                <w:sz w:val="22"/>
                <w:szCs w:val="22"/>
              </w:rPr>
            </w:pPr>
            <w:r w:rsidRPr="004416A0">
              <w:rPr>
                <w:rFonts w:ascii="Arial" w:hAnsi="Arial"/>
                <w:color w:val="000000"/>
                <w:sz w:val="22"/>
                <w:szCs w:val="22"/>
              </w:rPr>
              <w:t xml:space="preserve">Especificação: Fralda descartável infantil, indicada para uso em bebês e crianças, com sistema de absorção eficiente. Composição: polpa ou fibra de celulose, polímero superabsorvente (SAP), filme de polietileno e polipropileno, não tecido de polipropileno, adesivos termoplásticos, fios de elásticos nas pernas, formato anatômico. Apresentação: pacotes de 30 a 36 unidades (admitida variação mínima, conforme padrão do fabricante), embalagem original, fabricante, indicação de tamanho (M), indicação de faixa de peso (aproximadamente 6 a 10 kg), indicação de uso infantil, modo de uso, lote, data de fabricação, data de validade (mínimo 2 anos a partir da data de entrega), </w:t>
            </w:r>
            <w:r w:rsidRPr="004416A0">
              <w:rPr>
                <w:rFonts w:ascii="Arial" w:hAnsi="Arial"/>
                <w:sz w:val="22"/>
                <w:szCs w:val="22"/>
              </w:rPr>
              <w:t xml:space="preserve">informações obrigatórias de identificação e rastreabilidade, nos termos da legislação sanitária </w:t>
            </w:r>
            <w:r w:rsidR="004416A0" w:rsidRPr="004416A0">
              <w:rPr>
                <w:rFonts w:ascii="Arial" w:hAnsi="Arial"/>
                <w:sz w:val="22"/>
                <w:szCs w:val="22"/>
              </w:rPr>
              <w:t>aplicável.</w:t>
            </w:r>
          </w:p>
        </w:tc>
      </w:tr>
      <w:tr w:rsidR="005B2D2A" w:rsidRPr="00E47F8F" w14:paraId="061A15FE"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5E1A6381" w14:textId="77777777" w:rsidR="005B2D2A" w:rsidRPr="004416A0" w:rsidRDefault="005B2D2A" w:rsidP="00714A98">
            <w:pPr>
              <w:jc w:val="center"/>
              <w:rPr>
                <w:rFonts w:ascii="Arial" w:hAnsi="Arial"/>
                <w:b/>
                <w:sz w:val="22"/>
                <w:szCs w:val="22"/>
              </w:rPr>
            </w:pPr>
            <w:r w:rsidRPr="004416A0">
              <w:rPr>
                <w:rFonts w:ascii="Arial" w:hAnsi="Arial"/>
                <w:b/>
                <w:sz w:val="22"/>
                <w:szCs w:val="22"/>
              </w:rPr>
              <w:t>04</w:t>
            </w:r>
          </w:p>
        </w:tc>
        <w:tc>
          <w:tcPr>
            <w:tcW w:w="993" w:type="dxa"/>
            <w:tcBorders>
              <w:top w:val="single" w:sz="4" w:space="0" w:color="000000"/>
              <w:left w:val="single" w:sz="4" w:space="0" w:color="000000"/>
              <w:bottom w:val="single" w:sz="4" w:space="0" w:color="000000"/>
              <w:right w:val="single" w:sz="4" w:space="0" w:color="000000"/>
            </w:tcBorders>
            <w:vAlign w:val="center"/>
          </w:tcPr>
          <w:p w14:paraId="35683297" w14:textId="77777777" w:rsidR="005B2D2A" w:rsidRPr="004416A0" w:rsidRDefault="005B2D2A" w:rsidP="00714A98">
            <w:pPr>
              <w:jc w:val="center"/>
              <w:rPr>
                <w:rFonts w:ascii="Arial" w:hAnsi="Arial"/>
                <w:b/>
                <w:sz w:val="22"/>
                <w:szCs w:val="22"/>
                <w:lang w:eastAsia="en-US"/>
              </w:rPr>
            </w:pPr>
            <w:r w:rsidRPr="004416A0">
              <w:rPr>
                <w:rFonts w:ascii="Arial" w:hAnsi="Arial"/>
                <w:b/>
                <w:color w:val="000000"/>
                <w:sz w:val="22"/>
                <w:szCs w:val="22"/>
              </w:rPr>
              <w:t>5.400</w:t>
            </w:r>
          </w:p>
        </w:tc>
        <w:tc>
          <w:tcPr>
            <w:tcW w:w="1134" w:type="dxa"/>
            <w:tcBorders>
              <w:top w:val="single" w:sz="4" w:space="0" w:color="000000"/>
              <w:left w:val="single" w:sz="4" w:space="0" w:color="000000"/>
              <w:bottom w:val="single" w:sz="4" w:space="0" w:color="000000"/>
              <w:right w:val="single" w:sz="4" w:space="0" w:color="000000"/>
            </w:tcBorders>
            <w:vAlign w:val="center"/>
          </w:tcPr>
          <w:p w14:paraId="7969A5D1" w14:textId="77777777" w:rsidR="005B2D2A" w:rsidRPr="004416A0" w:rsidRDefault="005B2D2A" w:rsidP="00714A98">
            <w:pPr>
              <w:jc w:val="center"/>
              <w:rPr>
                <w:rFonts w:ascii="Arial" w:hAnsi="Arial"/>
                <w:b/>
                <w:sz w:val="22"/>
                <w:szCs w:val="22"/>
                <w:lang w:eastAsia="en-US"/>
              </w:rPr>
            </w:pPr>
            <w:r w:rsidRPr="004416A0">
              <w:rPr>
                <w:rFonts w:ascii="Arial" w:hAnsi="Arial"/>
                <w:b/>
                <w:color w:val="000000"/>
                <w:sz w:val="22"/>
                <w:szCs w:val="22"/>
              </w:rPr>
              <w:t>UN</w:t>
            </w:r>
          </w:p>
        </w:tc>
        <w:tc>
          <w:tcPr>
            <w:tcW w:w="5954" w:type="dxa"/>
            <w:tcBorders>
              <w:top w:val="single" w:sz="4" w:space="0" w:color="000000"/>
              <w:left w:val="single" w:sz="4" w:space="0" w:color="000000"/>
              <w:bottom w:val="single" w:sz="4" w:space="0" w:color="000000"/>
              <w:right w:val="single" w:sz="4" w:space="0" w:color="000000"/>
            </w:tcBorders>
            <w:vAlign w:val="center"/>
          </w:tcPr>
          <w:p w14:paraId="650B3065" w14:textId="77777777" w:rsidR="005B2D2A" w:rsidRPr="004416A0" w:rsidRDefault="005B2D2A" w:rsidP="004416A0">
            <w:pPr>
              <w:pStyle w:val="Recuodecorpodetexto21"/>
              <w:spacing w:line="240" w:lineRule="auto"/>
              <w:ind w:firstLine="0"/>
              <w:rPr>
                <w:b/>
                <w:sz w:val="22"/>
                <w:szCs w:val="22"/>
              </w:rPr>
            </w:pPr>
            <w:r w:rsidRPr="004416A0">
              <w:rPr>
                <w:b/>
                <w:sz w:val="22"/>
                <w:szCs w:val="22"/>
              </w:rPr>
              <w:t>Fralda descartável infantil – Tamanho G</w:t>
            </w:r>
          </w:p>
          <w:p w14:paraId="794C7B10" w14:textId="1E74DC36" w:rsidR="005B2D2A" w:rsidRPr="004416A0" w:rsidRDefault="005B2D2A" w:rsidP="004416A0">
            <w:pPr>
              <w:jc w:val="both"/>
              <w:rPr>
                <w:rFonts w:ascii="Arial" w:hAnsi="Arial"/>
                <w:sz w:val="22"/>
                <w:szCs w:val="22"/>
              </w:rPr>
            </w:pPr>
            <w:r w:rsidRPr="004416A0">
              <w:rPr>
                <w:rFonts w:ascii="Arial" w:hAnsi="Arial"/>
                <w:color w:val="000000"/>
                <w:sz w:val="22"/>
                <w:szCs w:val="22"/>
              </w:rPr>
              <w:t xml:space="preserve">Especificação: Fralda descartável infantil, indicada para uso em bebês e crianças, com sistema de absorção eficiente. Composição: polpa ou fibra de celulose, polímero superabsorvente (SAP), filme de polietileno e polipropileno, </w:t>
            </w:r>
            <w:r w:rsidRPr="004416A0">
              <w:rPr>
                <w:rFonts w:ascii="Arial" w:hAnsi="Arial"/>
                <w:color w:val="000000"/>
                <w:sz w:val="22"/>
                <w:szCs w:val="22"/>
              </w:rPr>
              <w:lastRenderedPageBreak/>
              <w:t xml:space="preserve">não tecido de polipropileno, adesivos termoplásticos, fios de elásticos nas pernas, formato anatômico. Apresentação: pacotes de 30 a 36 unidades (admitida variação mínima, conforme padrão do fabricante), embalagem original, fabricante, indicação de tamanho (G), indicação de faixa de peso </w:t>
            </w:r>
            <w:r w:rsidR="004416A0" w:rsidRPr="004416A0">
              <w:rPr>
                <w:rFonts w:ascii="Arial" w:hAnsi="Arial"/>
                <w:color w:val="000000"/>
                <w:sz w:val="22"/>
                <w:szCs w:val="22"/>
              </w:rPr>
              <w:t>(aproximadamente</w:t>
            </w:r>
            <w:r w:rsidRPr="004416A0">
              <w:rPr>
                <w:rFonts w:ascii="Arial" w:hAnsi="Arial"/>
                <w:color w:val="000000"/>
                <w:sz w:val="22"/>
                <w:szCs w:val="22"/>
              </w:rPr>
              <w:t xml:space="preserve"> 08 a 13 kg), indicação de uso infantil, modo de uso, lote, data de fabricação, data de validade (mínimo 2 anos a partir da data de entrega), </w:t>
            </w:r>
            <w:r w:rsidRPr="004416A0">
              <w:rPr>
                <w:rFonts w:ascii="Arial" w:hAnsi="Arial"/>
                <w:sz w:val="22"/>
                <w:szCs w:val="22"/>
              </w:rPr>
              <w:t>informações obrigatórias de identificação e rastreabilidade, nos termos da legislação sanitária aplicável.</w:t>
            </w:r>
          </w:p>
        </w:tc>
      </w:tr>
      <w:tr w:rsidR="005B2D2A" w:rsidRPr="00E47F8F" w14:paraId="50942EA5"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31CA6A72" w14:textId="77777777" w:rsidR="005B2D2A" w:rsidRPr="004416A0" w:rsidRDefault="005B2D2A" w:rsidP="00714A98">
            <w:pPr>
              <w:jc w:val="center"/>
              <w:rPr>
                <w:rFonts w:ascii="Arial" w:hAnsi="Arial"/>
                <w:b/>
                <w:sz w:val="22"/>
                <w:szCs w:val="22"/>
              </w:rPr>
            </w:pPr>
            <w:r w:rsidRPr="004416A0">
              <w:rPr>
                <w:rFonts w:ascii="Arial" w:hAnsi="Arial"/>
                <w:b/>
                <w:sz w:val="22"/>
                <w:szCs w:val="22"/>
              </w:rPr>
              <w:lastRenderedPageBreak/>
              <w:t>05</w:t>
            </w:r>
          </w:p>
        </w:tc>
        <w:tc>
          <w:tcPr>
            <w:tcW w:w="993" w:type="dxa"/>
            <w:tcBorders>
              <w:top w:val="single" w:sz="4" w:space="0" w:color="000000"/>
              <w:left w:val="single" w:sz="4" w:space="0" w:color="000000"/>
              <w:bottom w:val="single" w:sz="4" w:space="0" w:color="000000"/>
              <w:right w:val="single" w:sz="4" w:space="0" w:color="000000"/>
            </w:tcBorders>
            <w:vAlign w:val="center"/>
          </w:tcPr>
          <w:p w14:paraId="3D626198" w14:textId="77777777" w:rsidR="005B2D2A" w:rsidRPr="004416A0" w:rsidRDefault="005B2D2A" w:rsidP="00714A98">
            <w:pPr>
              <w:jc w:val="center"/>
              <w:rPr>
                <w:rFonts w:ascii="Arial" w:hAnsi="Arial"/>
                <w:b/>
                <w:sz w:val="22"/>
                <w:szCs w:val="22"/>
                <w:lang w:eastAsia="en-US"/>
              </w:rPr>
            </w:pPr>
            <w:r w:rsidRPr="004416A0">
              <w:rPr>
                <w:rFonts w:ascii="Arial" w:hAnsi="Arial"/>
                <w:b/>
                <w:color w:val="000000"/>
                <w:sz w:val="22"/>
                <w:szCs w:val="22"/>
              </w:rPr>
              <w:t>5.400</w:t>
            </w:r>
          </w:p>
        </w:tc>
        <w:tc>
          <w:tcPr>
            <w:tcW w:w="1134" w:type="dxa"/>
            <w:tcBorders>
              <w:top w:val="single" w:sz="4" w:space="0" w:color="000000"/>
              <w:left w:val="single" w:sz="4" w:space="0" w:color="000000"/>
              <w:bottom w:val="single" w:sz="4" w:space="0" w:color="000000"/>
              <w:right w:val="single" w:sz="4" w:space="0" w:color="000000"/>
            </w:tcBorders>
            <w:vAlign w:val="center"/>
          </w:tcPr>
          <w:p w14:paraId="0246D751" w14:textId="77777777" w:rsidR="005B2D2A" w:rsidRPr="004416A0" w:rsidRDefault="005B2D2A" w:rsidP="00714A98">
            <w:pPr>
              <w:jc w:val="center"/>
              <w:rPr>
                <w:rFonts w:ascii="Arial" w:hAnsi="Arial"/>
                <w:b/>
                <w:sz w:val="22"/>
                <w:szCs w:val="22"/>
                <w:lang w:eastAsia="en-US"/>
              </w:rPr>
            </w:pPr>
            <w:r w:rsidRPr="004416A0">
              <w:rPr>
                <w:rFonts w:ascii="Arial" w:hAnsi="Arial"/>
                <w:b/>
                <w:color w:val="000000"/>
                <w:sz w:val="22"/>
                <w:szCs w:val="22"/>
              </w:rPr>
              <w:t>UN</w:t>
            </w:r>
          </w:p>
        </w:tc>
        <w:tc>
          <w:tcPr>
            <w:tcW w:w="5954" w:type="dxa"/>
            <w:tcBorders>
              <w:top w:val="single" w:sz="4" w:space="0" w:color="000000"/>
              <w:left w:val="single" w:sz="4" w:space="0" w:color="000000"/>
              <w:bottom w:val="single" w:sz="4" w:space="0" w:color="000000"/>
              <w:right w:val="single" w:sz="4" w:space="0" w:color="000000"/>
            </w:tcBorders>
            <w:vAlign w:val="center"/>
          </w:tcPr>
          <w:p w14:paraId="72BF02C2" w14:textId="77777777" w:rsidR="005B2D2A" w:rsidRPr="004416A0" w:rsidRDefault="005B2D2A" w:rsidP="004416A0">
            <w:pPr>
              <w:pStyle w:val="Recuodecorpodetexto21"/>
              <w:spacing w:line="240" w:lineRule="auto"/>
              <w:ind w:firstLine="0"/>
              <w:rPr>
                <w:b/>
                <w:sz w:val="22"/>
                <w:szCs w:val="22"/>
              </w:rPr>
            </w:pPr>
            <w:r w:rsidRPr="004416A0">
              <w:rPr>
                <w:b/>
                <w:sz w:val="22"/>
                <w:szCs w:val="22"/>
              </w:rPr>
              <w:t>Fralda descartável infantil – Tamanho XG</w:t>
            </w:r>
          </w:p>
          <w:p w14:paraId="24D9BF7F" w14:textId="77777777" w:rsidR="005B2D2A" w:rsidRPr="004416A0" w:rsidRDefault="005B2D2A" w:rsidP="004416A0">
            <w:pPr>
              <w:jc w:val="both"/>
              <w:rPr>
                <w:rFonts w:ascii="Arial" w:hAnsi="Arial"/>
                <w:sz w:val="22"/>
                <w:szCs w:val="22"/>
              </w:rPr>
            </w:pPr>
            <w:r w:rsidRPr="004416A0">
              <w:rPr>
                <w:rFonts w:ascii="Arial" w:hAnsi="Arial"/>
                <w:color w:val="000000"/>
                <w:sz w:val="22"/>
                <w:szCs w:val="22"/>
              </w:rPr>
              <w:t xml:space="preserve">Especificação: Fralda descartável infantil, indicada para uso em bebês e crianças, com sistema de absorção eficiente. Composição: polpa ou fibra de celulose, polímero superabsorvente (SAP), filme de polietileno e polipropileno, não tecido de polipropileno, adesivos termoplásticos, fios de elásticos nas pernas, formato anatômico. Apresentação: pacotes de 30 a 36 unidades (admitida variação mínima, conforme padrão do fabricante), embalagem original, fabricante, indicação de tamanho (XG), indicação de faixa de peso (aproximadamente acima de 15 kg), indicação de uso infantil, modo de uso, lote, data de fabricação, data de validade (mínimo 2 anos a partir da data de entrega), </w:t>
            </w:r>
            <w:r w:rsidRPr="004416A0">
              <w:rPr>
                <w:rFonts w:ascii="Arial" w:hAnsi="Arial"/>
                <w:sz w:val="22"/>
                <w:szCs w:val="22"/>
              </w:rPr>
              <w:t>informações obrigatórias de identificação e rastreabilidade, nos termos da legislação sanitária aplicável.</w:t>
            </w:r>
          </w:p>
        </w:tc>
      </w:tr>
      <w:tr w:rsidR="005B2D2A" w:rsidRPr="00E47F8F" w14:paraId="4A161680"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5FCE6308" w14:textId="77777777" w:rsidR="005B2D2A" w:rsidRPr="004416A0" w:rsidRDefault="005B2D2A" w:rsidP="00714A98">
            <w:pPr>
              <w:jc w:val="center"/>
              <w:rPr>
                <w:rFonts w:ascii="Arial" w:hAnsi="Arial"/>
                <w:b/>
                <w:sz w:val="22"/>
                <w:szCs w:val="22"/>
              </w:rPr>
            </w:pPr>
            <w:r w:rsidRPr="004416A0">
              <w:rPr>
                <w:rFonts w:ascii="Arial" w:hAnsi="Arial"/>
                <w:b/>
                <w:sz w:val="22"/>
                <w:szCs w:val="22"/>
              </w:rPr>
              <w:t>06</w:t>
            </w:r>
          </w:p>
        </w:tc>
        <w:tc>
          <w:tcPr>
            <w:tcW w:w="993" w:type="dxa"/>
            <w:tcBorders>
              <w:top w:val="single" w:sz="4" w:space="0" w:color="000000"/>
              <w:left w:val="single" w:sz="4" w:space="0" w:color="000000"/>
              <w:bottom w:val="single" w:sz="4" w:space="0" w:color="000000"/>
              <w:right w:val="single" w:sz="4" w:space="0" w:color="000000"/>
            </w:tcBorders>
            <w:vAlign w:val="center"/>
          </w:tcPr>
          <w:p w14:paraId="0BBA03C0" w14:textId="77777777" w:rsidR="005B2D2A" w:rsidRPr="004416A0" w:rsidRDefault="005B2D2A" w:rsidP="00714A98">
            <w:pPr>
              <w:jc w:val="center"/>
              <w:rPr>
                <w:rFonts w:ascii="Arial" w:hAnsi="Arial"/>
                <w:b/>
                <w:sz w:val="22"/>
                <w:szCs w:val="22"/>
                <w:lang w:eastAsia="en-US"/>
              </w:rPr>
            </w:pPr>
            <w:r w:rsidRPr="004416A0">
              <w:rPr>
                <w:rFonts w:ascii="Arial" w:hAnsi="Arial"/>
                <w:b/>
                <w:color w:val="000000"/>
                <w:sz w:val="22"/>
                <w:szCs w:val="22"/>
              </w:rPr>
              <w:t>1.050</w:t>
            </w:r>
          </w:p>
        </w:tc>
        <w:tc>
          <w:tcPr>
            <w:tcW w:w="1134" w:type="dxa"/>
            <w:tcBorders>
              <w:top w:val="single" w:sz="4" w:space="0" w:color="000000"/>
              <w:left w:val="single" w:sz="4" w:space="0" w:color="000000"/>
              <w:bottom w:val="single" w:sz="4" w:space="0" w:color="000000"/>
              <w:right w:val="single" w:sz="4" w:space="0" w:color="000000"/>
            </w:tcBorders>
            <w:vAlign w:val="center"/>
          </w:tcPr>
          <w:p w14:paraId="7A2E880E" w14:textId="77777777" w:rsidR="005B2D2A" w:rsidRPr="004416A0" w:rsidRDefault="005B2D2A" w:rsidP="00714A98">
            <w:pPr>
              <w:jc w:val="center"/>
              <w:rPr>
                <w:rFonts w:ascii="Arial" w:hAnsi="Arial"/>
                <w:b/>
                <w:sz w:val="22"/>
                <w:szCs w:val="22"/>
                <w:lang w:eastAsia="en-US"/>
              </w:rPr>
            </w:pPr>
            <w:r w:rsidRPr="004416A0">
              <w:rPr>
                <w:rFonts w:ascii="Arial" w:hAnsi="Arial"/>
                <w:b/>
                <w:color w:val="000000"/>
                <w:sz w:val="22"/>
                <w:szCs w:val="22"/>
              </w:rPr>
              <w:t>PCTE</w:t>
            </w:r>
          </w:p>
        </w:tc>
        <w:tc>
          <w:tcPr>
            <w:tcW w:w="5954" w:type="dxa"/>
            <w:tcBorders>
              <w:top w:val="single" w:sz="4" w:space="0" w:color="000000"/>
              <w:left w:val="single" w:sz="4" w:space="0" w:color="000000"/>
              <w:bottom w:val="single" w:sz="4" w:space="0" w:color="000000"/>
              <w:right w:val="single" w:sz="4" w:space="0" w:color="000000"/>
            </w:tcBorders>
            <w:vAlign w:val="center"/>
          </w:tcPr>
          <w:p w14:paraId="662680D6" w14:textId="77777777" w:rsidR="005B2D2A" w:rsidRPr="004416A0" w:rsidRDefault="005B2D2A" w:rsidP="004416A0">
            <w:pPr>
              <w:jc w:val="both"/>
              <w:rPr>
                <w:rFonts w:ascii="Arial" w:hAnsi="Arial"/>
                <w:b/>
                <w:bCs/>
                <w:sz w:val="22"/>
                <w:szCs w:val="22"/>
              </w:rPr>
            </w:pPr>
            <w:r w:rsidRPr="004416A0">
              <w:rPr>
                <w:rFonts w:ascii="Arial" w:hAnsi="Arial"/>
                <w:b/>
                <w:bCs/>
                <w:sz w:val="22"/>
                <w:szCs w:val="22"/>
              </w:rPr>
              <w:t>Lenço Umedecido infantil</w:t>
            </w:r>
          </w:p>
          <w:p w14:paraId="6E298667" w14:textId="38C5D040" w:rsidR="005B2D2A" w:rsidRPr="004416A0" w:rsidRDefault="005B2D2A" w:rsidP="004416A0">
            <w:pPr>
              <w:jc w:val="both"/>
              <w:rPr>
                <w:rFonts w:ascii="Arial" w:hAnsi="Arial"/>
                <w:sz w:val="22"/>
                <w:szCs w:val="22"/>
              </w:rPr>
            </w:pPr>
            <w:r w:rsidRPr="004416A0">
              <w:rPr>
                <w:rFonts w:ascii="Arial" w:hAnsi="Arial"/>
                <w:color w:val="000000"/>
                <w:sz w:val="22"/>
                <w:szCs w:val="22"/>
              </w:rPr>
              <w:t xml:space="preserve">Especificação: Lenço umedecido infantil, descartável, fragrância suave, adequado para pele sensível, dermatologicamente testado. Composição: com emolientes, isento de álcool, </w:t>
            </w:r>
            <w:r w:rsidR="004416A0" w:rsidRPr="004416A0">
              <w:rPr>
                <w:rFonts w:ascii="Arial" w:hAnsi="Arial"/>
                <w:color w:val="000000"/>
                <w:sz w:val="22"/>
                <w:szCs w:val="22"/>
              </w:rPr>
              <w:t>hipoalergênica   loção</w:t>
            </w:r>
            <w:r w:rsidRPr="004416A0">
              <w:rPr>
                <w:rFonts w:ascii="Arial" w:hAnsi="Arial"/>
                <w:color w:val="000000"/>
                <w:sz w:val="22"/>
                <w:szCs w:val="22"/>
              </w:rPr>
              <w:t xml:space="preserve"> de ph fisiológico/balanceado, sem álcool, material macio e resistente. Apresentação: acondicionado em pote ou embalagem com dispenser e sistema de fechamento que evite ressecamento - tampa abre e fecha ou adesivo de boa vedação) – contendo no mínimo 100 toalhas/lenços, não inferiores a 20x13cm (medida aproximada), individualizadas, resistente ao manuseio, contendo no mínimo: lote, data de fabricação e validade, registro ou notificação ANVISA.</w:t>
            </w:r>
          </w:p>
        </w:tc>
      </w:tr>
    </w:tbl>
    <w:p w14:paraId="68AB561E" w14:textId="77777777" w:rsidR="005C6C3D" w:rsidRDefault="005C6C3D" w:rsidP="000E2F3D">
      <w:pPr>
        <w:spacing w:line="276" w:lineRule="auto"/>
        <w:rPr>
          <w:rFonts w:ascii="Arial" w:hAnsi="Arial"/>
          <w:b/>
          <w:bCs/>
        </w:rPr>
      </w:pPr>
    </w:p>
    <w:p w14:paraId="1362147D" w14:textId="77777777" w:rsidR="000C6760" w:rsidRPr="000C6760" w:rsidRDefault="000C6760" w:rsidP="000E2F3D">
      <w:pPr>
        <w:spacing w:line="276" w:lineRule="auto"/>
        <w:rPr>
          <w:rFonts w:ascii="Arial" w:hAnsi="Arial"/>
          <w:b/>
          <w:bCs/>
        </w:rPr>
      </w:pPr>
    </w:p>
    <w:tbl>
      <w:tblPr>
        <w:tblW w:w="8926" w:type="dxa"/>
        <w:tblLayout w:type="fixed"/>
        <w:tblLook w:val="01E0" w:firstRow="1" w:lastRow="1" w:firstColumn="1" w:lastColumn="1" w:noHBand="0" w:noVBand="0"/>
      </w:tblPr>
      <w:tblGrid>
        <w:gridCol w:w="845"/>
        <w:gridCol w:w="993"/>
        <w:gridCol w:w="992"/>
        <w:gridCol w:w="6096"/>
      </w:tblGrid>
      <w:tr w:rsidR="000C6760" w:rsidRPr="000C6760" w14:paraId="75F63CA0" w14:textId="77777777" w:rsidTr="00714A98">
        <w:tc>
          <w:tcPr>
            <w:tcW w:w="892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E8DCACD" w14:textId="77777777" w:rsidR="000C6760" w:rsidRDefault="000C6760" w:rsidP="00714A98">
            <w:pPr>
              <w:jc w:val="center"/>
              <w:rPr>
                <w:rFonts w:ascii="Arial" w:hAnsi="Arial"/>
                <w:b/>
                <w:bCs/>
              </w:rPr>
            </w:pPr>
            <w:r w:rsidRPr="000C6760">
              <w:rPr>
                <w:rFonts w:ascii="Arial" w:hAnsi="Arial"/>
                <w:b/>
              </w:rPr>
              <w:t xml:space="preserve">Objeto licitado – Lote </w:t>
            </w:r>
            <w:r w:rsidRPr="000C6760">
              <w:rPr>
                <w:rFonts w:ascii="Arial" w:hAnsi="Arial"/>
                <w:b/>
                <w:bCs/>
              </w:rPr>
              <w:t>04</w:t>
            </w:r>
          </w:p>
          <w:p w14:paraId="7D16FD09" w14:textId="77777777" w:rsidR="000C6760" w:rsidRPr="000C6760" w:rsidRDefault="000C6760" w:rsidP="00714A98">
            <w:pPr>
              <w:jc w:val="center"/>
              <w:rPr>
                <w:rFonts w:ascii="Arial" w:hAnsi="Arial"/>
                <w:b/>
                <w:bCs/>
              </w:rPr>
            </w:pPr>
          </w:p>
        </w:tc>
      </w:tr>
      <w:tr w:rsidR="000C6760" w:rsidRPr="000C6760" w14:paraId="509D9831" w14:textId="77777777" w:rsidTr="00714A98">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280B7CC" w14:textId="77777777" w:rsidR="000C6760" w:rsidRPr="000C6760" w:rsidRDefault="000C6760" w:rsidP="00714A98">
            <w:pPr>
              <w:jc w:val="center"/>
              <w:rPr>
                <w:rFonts w:ascii="Arial" w:hAnsi="Arial"/>
                <w:b/>
                <w:sz w:val="22"/>
                <w:szCs w:val="22"/>
              </w:rPr>
            </w:pPr>
            <w:r w:rsidRPr="000C6760">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F17AF5B" w14:textId="77777777" w:rsidR="000C6760" w:rsidRPr="000C6760" w:rsidRDefault="000C6760" w:rsidP="00714A98">
            <w:pPr>
              <w:jc w:val="center"/>
              <w:rPr>
                <w:rFonts w:ascii="Arial" w:hAnsi="Arial"/>
                <w:b/>
                <w:sz w:val="22"/>
                <w:szCs w:val="22"/>
              </w:rPr>
            </w:pPr>
            <w:r w:rsidRPr="000C6760">
              <w:rPr>
                <w:rFonts w:ascii="Arial" w:hAnsi="Arial"/>
                <w:b/>
                <w:sz w:val="22"/>
                <w:szCs w:val="22"/>
              </w:rPr>
              <w:t>Qtde</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AAEE9E9" w14:textId="77777777" w:rsidR="000C6760" w:rsidRPr="000C6760" w:rsidRDefault="000C6760" w:rsidP="00714A98">
            <w:pPr>
              <w:jc w:val="center"/>
              <w:rPr>
                <w:rFonts w:ascii="Arial" w:hAnsi="Arial"/>
                <w:b/>
                <w:sz w:val="22"/>
                <w:szCs w:val="22"/>
              </w:rPr>
            </w:pPr>
            <w:r w:rsidRPr="000C6760">
              <w:rPr>
                <w:rFonts w:ascii="Arial" w:hAnsi="Arial"/>
                <w:b/>
                <w:sz w:val="22"/>
                <w:szCs w:val="22"/>
              </w:rPr>
              <w:t>Un</w:t>
            </w:r>
          </w:p>
        </w:tc>
        <w:tc>
          <w:tcPr>
            <w:tcW w:w="609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35074CC" w14:textId="77777777" w:rsidR="000C6760" w:rsidRPr="000C6760" w:rsidRDefault="000C6760" w:rsidP="00714A98">
            <w:pPr>
              <w:jc w:val="center"/>
              <w:rPr>
                <w:rFonts w:ascii="Arial" w:hAnsi="Arial"/>
                <w:b/>
                <w:sz w:val="22"/>
                <w:szCs w:val="22"/>
              </w:rPr>
            </w:pPr>
            <w:r w:rsidRPr="000C6760">
              <w:rPr>
                <w:rFonts w:ascii="Arial" w:hAnsi="Arial"/>
                <w:b/>
                <w:sz w:val="22"/>
                <w:szCs w:val="22"/>
              </w:rPr>
              <w:t>Descrição</w:t>
            </w:r>
          </w:p>
        </w:tc>
      </w:tr>
      <w:tr w:rsidR="000C6760" w:rsidRPr="000C6760" w14:paraId="3CE4CBB2"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48E460B9" w14:textId="77777777" w:rsidR="000C6760" w:rsidRPr="000C6760" w:rsidRDefault="000C6760" w:rsidP="00714A98">
            <w:pPr>
              <w:jc w:val="center"/>
              <w:rPr>
                <w:rFonts w:ascii="Arial" w:hAnsi="Arial"/>
                <w:b/>
                <w:sz w:val="22"/>
                <w:szCs w:val="22"/>
              </w:rPr>
            </w:pPr>
            <w:r w:rsidRPr="000C6760">
              <w:rPr>
                <w:rFonts w:ascii="Arial" w:hAnsi="Arial"/>
                <w:b/>
                <w:sz w:val="22"/>
                <w:szCs w:val="22"/>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7C5F79A3" w14:textId="77777777" w:rsidR="000C6760" w:rsidRPr="000C6760" w:rsidRDefault="000C6760" w:rsidP="00714A98">
            <w:pPr>
              <w:jc w:val="center"/>
              <w:rPr>
                <w:rFonts w:ascii="Arial" w:hAnsi="Arial"/>
                <w:b/>
                <w:sz w:val="22"/>
                <w:szCs w:val="22"/>
              </w:rPr>
            </w:pPr>
            <w:r w:rsidRPr="000C6760">
              <w:rPr>
                <w:rFonts w:ascii="Arial" w:hAnsi="Arial"/>
                <w:b/>
                <w:sz w:val="22"/>
                <w:szCs w:val="22"/>
              </w:rPr>
              <w:t>1.050</w:t>
            </w:r>
          </w:p>
        </w:tc>
        <w:tc>
          <w:tcPr>
            <w:tcW w:w="992" w:type="dxa"/>
            <w:tcBorders>
              <w:top w:val="single" w:sz="4" w:space="0" w:color="000000"/>
              <w:left w:val="single" w:sz="4" w:space="0" w:color="000000"/>
              <w:bottom w:val="single" w:sz="4" w:space="0" w:color="000000"/>
              <w:right w:val="single" w:sz="4" w:space="0" w:color="000000"/>
            </w:tcBorders>
            <w:vAlign w:val="center"/>
          </w:tcPr>
          <w:p w14:paraId="75CA59A6" w14:textId="77777777" w:rsidR="000C6760" w:rsidRPr="000C6760" w:rsidRDefault="000C6760" w:rsidP="00714A98">
            <w:pPr>
              <w:jc w:val="center"/>
              <w:rPr>
                <w:rFonts w:ascii="Arial" w:hAnsi="Arial"/>
                <w:b/>
                <w:sz w:val="22"/>
                <w:szCs w:val="22"/>
              </w:rPr>
            </w:pPr>
            <w:r w:rsidRPr="000C6760">
              <w:rPr>
                <w:rFonts w:ascii="Arial" w:hAnsi="Arial"/>
                <w:b/>
                <w:sz w:val="22"/>
                <w:szCs w:val="22"/>
              </w:rPr>
              <w:t>UN</w:t>
            </w:r>
          </w:p>
        </w:tc>
        <w:tc>
          <w:tcPr>
            <w:tcW w:w="6096" w:type="dxa"/>
            <w:tcBorders>
              <w:top w:val="single" w:sz="4" w:space="0" w:color="000000"/>
              <w:left w:val="single" w:sz="4" w:space="0" w:color="000000"/>
              <w:bottom w:val="single" w:sz="4" w:space="0" w:color="000000"/>
              <w:right w:val="single" w:sz="4" w:space="0" w:color="000000"/>
            </w:tcBorders>
            <w:vAlign w:val="center"/>
          </w:tcPr>
          <w:p w14:paraId="6EDE23D2" w14:textId="77777777" w:rsidR="000C6760" w:rsidRPr="000C6760" w:rsidRDefault="000C6760" w:rsidP="000C6760">
            <w:pPr>
              <w:snapToGrid w:val="0"/>
              <w:jc w:val="both"/>
              <w:rPr>
                <w:rFonts w:ascii="Arial" w:hAnsi="Arial"/>
                <w:b/>
                <w:sz w:val="22"/>
                <w:szCs w:val="22"/>
              </w:rPr>
            </w:pPr>
            <w:r w:rsidRPr="000C6760">
              <w:rPr>
                <w:rFonts w:ascii="Arial" w:hAnsi="Arial"/>
                <w:b/>
                <w:sz w:val="22"/>
                <w:szCs w:val="22"/>
              </w:rPr>
              <w:t>Calcinha Infantil Tamanho P</w:t>
            </w:r>
          </w:p>
          <w:p w14:paraId="5B112C7E" w14:textId="77777777" w:rsidR="000C6760" w:rsidRPr="000C6760" w:rsidRDefault="000C6760" w:rsidP="000C6760">
            <w:pPr>
              <w:jc w:val="both"/>
              <w:rPr>
                <w:rFonts w:ascii="Arial" w:hAnsi="Arial"/>
                <w:b/>
                <w:sz w:val="22"/>
                <w:szCs w:val="22"/>
              </w:rPr>
            </w:pPr>
            <w:r w:rsidRPr="000C6760">
              <w:rPr>
                <w:rFonts w:ascii="Arial" w:hAnsi="Arial"/>
                <w:color w:val="000000"/>
                <w:sz w:val="22"/>
                <w:szCs w:val="22"/>
              </w:rPr>
              <w:t>Especificação: Calcinha infantil, tamanho P, tecido 100% algodão, macia e confortável, com elástico na cintura e nas pernas. Cores: lisas, sem estampas, em cores variadas, conforme padrão do fabricante. Deverá conter etiqueta têxtil permanente, individual, afixada no produto, contendo: fabricante, composição do tecido, instruções de lavagem, conforme a legislação aplicável.</w:t>
            </w:r>
          </w:p>
        </w:tc>
      </w:tr>
      <w:tr w:rsidR="000C6760" w:rsidRPr="000C6760" w14:paraId="51152845"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3067310D" w14:textId="77777777" w:rsidR="000C6760" w:rsidRPr="000C6760" w:rsidRDefault="000C6760" w:rsidP="00714A98">
            <w:pPr>
              <w:jc w:val="center"/>
              <w:rPr>
                <w:rFonts w:ascii="Arial" w:hAnsi="Arial"/>
                <w:b/>
                <w:sz w:val="22"/>
                <w:szCs w:val="22"/>
              </w:rPr>
            </w:pPr>
            <w:r w:rsidRPr="000C6760">
              <w:rPr>
                <w:rFonts w:ascii="Arial" w:hAnsi="Arial"/>
                <w:b/>
                <w:sz w:val="22"/>
                <w:szCs w:val="22"/>
              </w:rPr>
              <w:t>02</w:t>
            </w:r>
          </w:p>
        </w:tc>
        <w:tc>
          <w:tcPr>
            <w:tcW w:w="993" w:type="dxa"/>
            <w:tcBorders>
              <w:top w:val="single" w:sz="4" w:space="0" w:color="000000"/>
              <w:left w:val="single" w:sz="4" w:space="0" w:color="000000"/>
              <w:bottom w:val="single" w:sz="4" w:space="0" w:color="000000"/>
              <w:right w:val="single" w:sz="4" w:space="0" w:color="000000"/>
            </w:tcBorders>
            <w:vAlign w:val="center"/>
          </w:tcPr>
          <w:p w14:paraId="01D17AD8" w14:textId="77777777" w:rsidR="000C6760" w:rsidRPr="000C6760" w:rsidRDefault="000C6760" w:rsidP="00714A98">
            <w:pPr>
              <w:jc w:val="center"/>
              <w:rPr>
                <w:rFonts w:ascii="Arial" w:hAnsi="Arial"/>
                <w:b/>
                <w:sz w:val="22"/>
                <w:szCs w:val="22"/>
              </w:rPr>
            </w:pPr>
            <w:r w:rsidRPr="000C6760">
              <w:rPr>
                <w:rFonts w:ascii="Arial" w:hAnsi="Arial"/>
                <w:b/>
                <w:sz w:val="22"/>
                <w:szCs w:val="22"/>
              </w:rPr>
              <w:t>1.050</w:t>
            </w:r>
          </w:p>
        </w:tc>
        <w:tc>
          <w:tcPr>
            <w:tcW w:w="992" w:type="dxa"/>
            <w:tcBorders>
              <w:top w:val="single" w:sz="4" w:space="0" w:color="000000"/>
              <w:left w:val="single" w:sz="4" w:space="0" w:color="000000"/>
              <w:bottom w:val="single" w:sz="4" w:space="0" w:color="000000"/>
              <w:right w:val="single" w:sz="4" w:space="0" w:color="000000"/>
            </w:tcBorders>
            <w:vAlign w:val="center"/>
          </w:tcPr>
          <w:p w14:paraId="5C627002" w14:textId="77777777" w:rsidR="000C6760" w:rsidRPr="000C6760" w:rsidRDefault="000C6760" w:rsidP="00714A98">
            <w:pPr>
              <w:jc w:val="center"/>
              <w:rPr>
                <w:rFonts w:ascii="Arial" w:hAnsi="Arial"/>
                <w:b/>
                <w:sz w:val="22"/>
                <w:szCs w:val="22"/>
              </w:rPr>
            </w:pPr>
            <w:r w:rsidRPr="000C6760">
              <w:rPr>
                <w:rFonts w:ascii="Arial" w:hAnsi="Arial"/>
                <w:b/>
                <w:sz w:val="22"/>
                <w:szCs w:val="22"/>
              </w:rPr>
              <w:t>UN</w:t>
            </w:r>
          </w:p>
        </w:tc>
        <w:tc>
          <w:tcPr>
            <w:tcW w:w="6096" w:type="dxa"/>
            <w:tcBorders>
              <w:top w:val="single" w:sz="4" w:space="0" w:color="000000"/>
              <w:left w:val="single" w:sz="4" w:space="0" w:color="000000"/>
              <w:bottom w:val="single" w:sz="4" w:space="0" w:color="000000"/>
              <w:right w:val="single" w:sz="4" w:space="0" w:color="000000"/>
            </w:tcBorders>
            <w:vAlign w:val="center"/>
          </w:tcPr>
          <w:p w14:paraId="476FD7C4" w14:textId="77777777" w:rsidR="000C6760" w:rsidRPr="000C6760" w:rsidRDefault="000C6760" w:rsidP="000C6760">
            <w:pPr>
              <w:snapToGrid w:val="0"/>
              <w:jc w:val="both"/>
              <w:rPr>
                <w:rFonts w:ascii="Arial" w:hAnsi="Arial"/>
                <w:b/>
                <w:sz w:val="22"/>
                <w:szCs w:val="22"/>
              </w:rPr>
            </w:pPr>
            <w:r w:rsidRPr="000C6760">
              <w:rPr>
                <w:rFonts w:ascii="Arial" w:hAnsi="Arial"/>
                <w:b/>
                <w:sz w:val="22"/>
                <w:szCs w:val="22"/>
              </w:rPr>
              <w:t>Calcinha Infantil Tamanho M</w:t>
            </w:r>
          </w:p>
          <w:p w14:paraId="28B55F48" w14:textId="77777777" w:rsidR="000C6760" w:rsidRPr="000C6760" w:rsidRDefault="000C6760" w:rsidP="000C6760">
            <w:pPr>
              <w:jc w:val="both"/>
              <w:rPr>
                <w:rFonts w:ascii="Arial" w:hAnsi="Arial"/>
                <w:b/>
                <w:sz w:val="22"/>
                <w:szCs w:val="22"/>
              </w:rPr>
            </w:pPr>
            <w:r w:rsidRPr="000C6760">
              <w:rPr>
                <w:rFonts w:ascii="Arial" w:hAnsi="Arial"/>
                <w:color w:val="000000"/>
                <w:sz w:val="22"/>
                <w:szCs w:val="22"/>
              </w:rPr>
              <w:t xml:space="preserve">Especificação: Calcinha infantil, tamanho M, tecido 100% </w:t>
            </w:r>
            <w:r w:rsidRPr="000C6760">
              <w:rPr>
                <w:rFonts w:ascii="Arial" w:hAnsi="Arial"/>
                <w:color w:val="000000"/>
                <w:sz w:val="22"/>
                <w:szCs w:val="22"/>
              </w:rPr>
              <w:lastRenderedPageBreak/>
              <w:t>algodão, macia e confortável, com elástico na cintura e nas pernas. Cores: lisas, sem estampas, em cores variadas, conforme padrão do fabricante. Deverá conter etiqueta têxtil permanente, individual, afixada no produto, contendo: fabricante, composição do tecido, instruções de lavagem, conforme a legislação aplicável.</w:t>
            </w:r>
          </w:p>
        </w:tc>
      </w:tr>
      <w:tr w:rsidR="000C6760" w:rsidRPr="000C6760" w14:paraId="6CE14211"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33B6B41C" w14:textId="77777777" w:rsidR="000C6760" w:rsidRPr="000C6760" w:rsidRDefault="000C6760" w:rsidP="00714A98">
            <w:pPr>
              <w:jc w:val="center"/>
              <w:rPr>
                <w:rFonts w:ascii="Arial" w:hAnsi="Arial"/>
                <w:b/>
                <w:sz w:val="22"/>
                <w:szCs w:val="22"/>
              </w:rPr>
            </w:pPr>
            <w:r w:rsidRPr="000C6760">
              <w:rPr>
                <w:rFonts w:ascii="Arial" w:hAnsi="Arial"/>
                <w:b/>
                <w:sz w:val="22"/>
                <w:szCs w:val="22"/>
              </w:rPr>
              <w:lastRenderedPageBreak/>
              <w:t>03</w:t>
            </w:r>
          </w:p>
        </w:tc>
        <w:tc>
          <w:tcPr>
            <w:tcW w:w="993" w:type="dxa"/>
            <w:tcBorders>
              <w:top w:val="single" w:sz="4" w:space="0" w:color="000000"/>
              <w:left w:val="single" w:sz="4" w:space="0" w:color="000000"/>
              <w:bottom w:val="single" w:sz="4" w:space="0" w:color="000000"/>
              <w:right w:val="single" w:sz="4" w:space="0" w:color="000000"/>
            </w:tcBorders>
            <w:vAlign w:val="center"/>
          </w:tcPr>
          <w:p w14:paraId="0328763C" w14:textId="77777777" w:rsidR="000C6760" w:rsidRPr="000C6760" w:rsidRDefault="000C6760" w:rsidP="00714A98">
            <w:pPr>
              <w:jc w:val="center"/>
              <w:rPr>
                <w:rFonts w:ascii="Arial" w:hAnsi="Arial"/>
                <w:b/>
                <w:sz w:val="22"/>
                <w:szCs w:val="22"/>
                <w:lang w:eastAsia="en-US"/>
              </w:rPr>
            </w:pPr>
            <w:r w:rsidRPr="000C6760">
              <w:rPr>
                <w:rFonts w:ascii="Arial" w:hAnsi="Arial"/>
                <w:b/>
                <w:sz w:val="22"/>
                <w:szCs w:val="22"/>
              </w:rPr>
              <w:t>1.050</w:t>
            </w:r>
          </w:p>
        </w:tc>
        <w:tc>
          <w:tcPr>
            <w:tcW w:w="992" w:type="dxa"/>
            <w:tcBorders>
              <w:top w:val="single" w:sz="4" w:space="0" w:color="000000"/>
              <w:left w:val="single" w:sz="4" w:space="0" w:color="000000"/>
              <w:bottom w:val="single" w:sz="4" w:space="0" w:color="000000"/>
              <w:right w:val="single" w:sz="4" w:space="0" w:color="000000"/>
            </w:tcBorders>
            <w:vAlign w:val="center"/>
          </w:tcPr>
          <w:p w14:paraId="424C8A07" w14:textId="77777777" w:rsidR="000C6760" w:rsidRPr="000C6760" w:rsidRDefault="000C6760" w:rsidP="00714A98">
            <w:pPr>
              <w:jc w:val="center"/>
              <w:rPr>
                <w:rFonts w:ascii="Arial" w:hAnsi="Arial"/>
                <w:b/>
                <w:sz w:val="22"/>
                <w:szCs w:val="22"/>
                <w:lang w:eastAsia="en-US"/>
              </w:rPr>
            </w:pPr>
            <w:r w:rsidRPr="000C6760">
              <w:rPr>
                <w:rFonts w:ascii="Arial" w:hAnsi="Arial"/>
                <w:b/>
                <w:sz w:val="22"/>
                <w:szCs w:val="22"/>
              </w:rPr>
              <w:t>UN</w:t>
            </w:r>
          </w:p>
        </w:tc>
        <w:tc>
          <w:tcPr>
            <w:tcW w:w="6096" w:type="dxa"/>
            <w:tcBorders>
              <w:top w:val="single" w:sz="4" w:space="0" w:color="000000"/>
              <w:left w:val="single" w:sz="4" w:space="0" w:color="000000"/>
              <w:bottom w:val="single" w:sz="4" w:space="0" w:color="000000"/>
              <w:right w:val="single" w:sz="4" w:space="0" w:color="000000"/>
            </w:tcBorders>
            <w:vAlign w:val="center"/>
          </w:tcPr>
          <w:p w14:paraId="0D580B29" w14:textId="77777777" w:rsidR="000C6760" w:rsidRPr="000C6760" w:rsidRDefault="000C6760" w:rsidP="000C6760">
            <w:pPr>
              <w:snapToGrid w:val="0"/>
              <w:jc w:val="both"/>
              <w:rPr>
                <w:rFonts w:ascii="Arial" w:hAnsi="Arial"/>
                <w:b/>
                <w:sz w:val="22"/>
                <w:szCs w:val="22"/>
              </w:rPr>
            </w:pPr>
            <w:r w:rsidRPr="000C6760">
              <w:rPr>
                <w:rFonts w:ascii="Arial" w:hAnsi="Arial"/>
                <w:b/>
                <w:sz w:val="22"/>
                <w:szCs w:val="22"/>
              </w:rPr>
              <w:t>Calcinha Infantil Tamanho G</w:t>
            </w:r>
          </w:p>
          <w:p w14:paraId="05B0DB7F" w14:textId="77777777" w:rsidR="000C6760" w:rsidRPr="000C6760" w:rsidRDefault="000C6760" w:rsidP="000C6760">
            <w:pPr>
              <w:jc w:val="both"/>
              <w:rPr>
                <w:rFonts w:ascii="Arial" w:hAnsi="Arial"/>
                <w:b/>
                <w:sz w:val="22"/>
                <w:szCs w:val="22"/>
              </w:rPr>
            </w:pPr>
            <w:r w:rsidRPr="000C6760">
              <w:rPr>
                <w:rFonts w:ascii="Arial" w:hAnsi="Arial"/>
                <w:color w:val="000000"/>
                <w:sz w:val="22"/>
                <w:szCs w:val="22"/>
              </w:rPr>
              <w:t>Especificação: Calcinha infantil, tamanho G, tecido 100% algodão, macia e confortável, com elástico na cintura e nas pernas. Cores: lisas, sem estampas, em cores variadas, conforme padrão do fabricante. Deverá conter etiqueta têxtil permanente, individual, afixada no produto, contendo: fabricante, composição do tecido, instruções de lavagem, conforme a legislação aplicável.</w:t>
            </w:r>
          </w:p>
        </w:tc>
      </w:tr>
      <w:tr w:rsidR="000C6760" w:rsidRPr="000C6760" w14:paraId="6AC64FF8"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18B08974" w14:textId="77777777" w:rsidR="000C6760" w:rsidRPr="000C6760" w:rsidRDefault="000C6760" w:rsidP="00714A98">
            <w:pPr>
              <w:jc w:val="center"/>
              <w:rPr>
                <w:rFonts w:ascii="Arial" w:hAnsi="Arial"/>
                <w:b/>
                <w:sz w:val="22"/>
                <w:szCs w:val="22"/>
              </w:rPr>
            </w:pPr>
            <w:r w:rsidRPr="000C6760">
              <w:rPr>
                <w:rFonts w:ascii="Arial" w:hAnsi="Arial"/>
                <w:b/>
                <w:sz w:val="22"/>
                <w:szCs w:val="22"/>
              </w:rPr>
              <w:t>04</w:t>
            </w:r>
          </w:p>
        </w:tc>
        <w:tc>
          <w:tcPr>
            <w:tcW w:w="993" w:type="dxa"/>
            <w:tcBorders>
              <w:top w:val="single" w:sz="4" w:space="0" w:color="000000"/>
              <w:left w:val="single" w:sz="4" w:space="0" w:color="000000"/>
              <w:bottom w:val="single" w:sz="4" w:space="0" w:color="000000"/>
              <w:right w:val="single" w:sz="4" w:space="0" w:color="000000"/>
            </w:tcBorders>
            <w:vAlign w:val="center"/>
          </w:tcPr>
          <w:p w14:paraId="4795E39C" w14:textId="77777777" w:rsidR="000C6760" w:rsidRPr="000C6760" w:rsidRDefault="000C6760" w:rsidP="00714A98">
            <w:pPr>
              <w:jc w:val="center"/>
              <w:rPr>
                <w:rFonts w:ascii="Arial" w:hAnsi="Arial"/>
                <w:b/>
                <w:sz w:val="22"/>
                <w:szCs w:val="22"/>
                <w:lang w:eastAsia="en-US"/>
              </w:rPr>
            </w:pPr>
            <w:r w:rsidRPr="000C6760">
              <w:rPr>
                <w:rFonts w:ascii="Arial" w:hAnsi="Arial"/>
                <w:b/>
                <w:sz w:val="22"/>
                <w:szCs w:val="22"/>
              </w:rPr>
              <w:t>1.050</w:t>
            </w:r>
          </w:p>
        </w:tc>
        <w:tc>
          <w:tcPr>
            <w:tcW w:w="992" w:type="dxa"/>
            <w:tcBorders>
              <w:top w:val="single" w:sz="4" w:space="0" w:color="000000"/>
              <w:left w:val="single" w:sz="4" w:space="0" w:color="000000"/>
              <w:bottom w:val="single" w:sz="4" w:space="0" w:color="000000"/>
              <w:right w:val="single" w:sz="4" w:space="0" w:color="000000"/>
            </w:tcBorders>
            <w:vAlign w:val="center"/>
          </w:tcPr>
          <w:p w14:paraId="5C49A18D" w14:textId="77777777" w:rsidR="000C6760" w:rsidRPr="000C6760" w:rsidRDefault="000C6760" w:rsidP="00714A98">
            <w:pPr>
              <w:jc w:val="center"/>
              <w:rPr>
                <w:rFonts w:ascii="Arial" w:hAnsi="Arial"/>
                <w:b/>
                <w:sz w:val="22"/>
                <w:szCs w:val="22"/>
                <w:lang w:eastAsia="en-US"/>
              </w:rPr>
            </w:pPr>
            <w:r w:rsidRPr="000C6760">
              <w:rPr>
                <w:rFonts w:ascii="Arial" w:hAnsi="Arial"/>
                <w:b/>
                <w:sz w:val="22"/>
                <w:szCs w:val="22"/>
              </w:rPr>
              <w:t>UN</w:t>
            </w:r>
          </w:p>
        </w:tc>
        <w:tc>
          <w:tcPr>
            <w:tcW w:w="6096" w:type="dxa"/>
            <w:tcBorders>
              <w:top w:val="single" w:sz="4" w:space="0" w:color="000000"/>
              <w:left w:val="single" w:sz="4" w:space="0" w:color="000000"/>
              <w:bottom w:val="single" w:sz="4" w:space="0" w:color="000000"/>
              <w:right w:val="single" w:sz="4" w:space="0" w:color="000000"/>
            </w:tcBorders>
            <w:vAlign w:val="center"/>
          </w:tcPr>
          <w:p w14:paraId="0FC77BD0" w14:textId="77777777" w:rsidR="000C6760" w:rsidRPr="000C6760" w:rsidRDefault="000C6760" w:rsidP="000C6760">
            <w:pPr>
              <w:snapToGrid w:val="0"/>
              <w:jc w:val="both"/>
              <w:rPr>
                <w:rFonts w:ascii="Arial" w:hAnsi="Arial"/>
                <w:b/>
                <w:color w:val="000000"/>
                <w:sz w:val="22"/>
                <w:szCs w:val="22"/>
              </w:rPr>
            </w:pPr>
            <w:r w:rsidRPr="000C6760">
              <w:rPr>
                <w:rFonts w:ascii="Arial" w:hAnsi="Arial"/>
                <w:b/>
                <w:color w:val="000000"/>
                <w:sz w:val="22"/>
                <w:szCs w:val="22"/>
              </w:rPr>
              <w:t>Cueca Infantil Tamanho P</w:t>
            </w:r>
          </w:p>
          <w:p w14:paraId="72E58904" w14:textId="77777777" w:rsidR="000C6760" w:rsidRPr="000C6760" w:rsidRDefault="000C6760" w:rsidP="000C6760">
            <w:pPr>
              <w:jc w:val="both"/>
              <w:rPr>
                <w:rFonts w:ascii="Arial" w:hAnsi="Arial"/>
                <w:b/>
                <w:sz w:val="22"/>
                <w:szCs w:val="22"/>
              </w:rPr>
            </w:pPr>
            <w:r w:rsidRPr="000C6760">
              <w:rPr>
                <w:rFonts w:ascii="Arial" w:hAnsi="Arial"/>
                <w:color w:val="000000"/>
                <w:sz w:val="22"/>
                <w:szCs w:val="22"/>
              </w:rPr>
              <w:t>Especificação: Cueca infantil, tamanho P, tecido 100% algodão, macia e confortável, com elástico na cintura e nas pernas. Cores: lisas, sem estampas, em cores variadas, conforme padrão do fabricante. Deverá conter etiqueta têxtil permanente, individual, afixada no produto, contendo: fabricante, composição do tecido, instruções de lavagem, conforme a legislação aplicável.</w:t>
            </w:r>
          </w:p>
        </w:tc>
      </w:tr>
      <w:tr w:rsidR="000C6760" w:rsidRPr="000C6760" w14:paraId="6686C2A7"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54F6BE20" w14:textId="77777777" w:rsidR="000C6760" w:rsidRPr="000C6760" w:rsidRDefault="000C6760" w:rsidP="00714A98">
            <w:pPr>
              <w:jc w:val="center"/>
              <w:rPr>
                <w:rFonts w:ascii="Arial" w:hAnsi="Arial"/>
                <w:b/>
                <w:sz w:val="22"/>
                <w:szCs w:val="22"/>
              </w:rPr>
            </w:pPr>
            <w:r w:rsidRPr="000C6760">
              <w:rPr>
                <w:rFonts w:ascii="Arial" w:hAnsi="Arial"/>
                <w:b/>
                <w:sz w:val="22"/>
                <w:szCs w:val="22"/>
              </w:rPr>
              <w:t>05</w:t>
            </w:r>
          </w:p>
        </w:tc>
        <w:tc>
          <w:tcPr>
            <w:tcW w:w="993" w:type="dxa"/>
            <w:tcBorders>
              <w:top w:val="single" w:sz="4" w:space="0" w:color="000000"/>
              <w:left w:val="single" w:sz="4" w:space="0" w:color="000000"/>
              <w:bottom w:val="single" w:sz="4" w:space="0" w:color="000000"/>
              <w:right w:val="single" w:sz="4" w:space="0" w:color="000000"/>
            </w:tcBorders>
            <w:vAlign w:val="center"/>
          </w:tcPr>
          <w:p w14:paraId="18E8B429" w14:textId="77777777" w:rsidR="000C6760" w:rsidRPr="000C6760" w:rsidRDefault="000C6760" w:rsidP="00714A98">
            <w:pPr>
              <w:jc w:val="center"/>
              <w:rPr>
                <w:rFonts w:ascii="Arial" w:hAnsi="Arial"/>
                <w:b/>
                <w:sz w:val="22"/>
                <w:szCs w:val="22"/>
                <w:lang w:eastAsia="en-US"/>
              </w:rPr>
            </w:pPr>
            <w:r w:rsidRPr="000C6760">
              <w:rPr>
                <w:rFonts w:ascii="Arial" w:hAnsi="Arial"/>
                <w:b/>
                <w:sz w:val="22"/>
                <w:szCs w:val="22"/>
              </w:rPr>
              <w:t>1.050</w:t>
            </w:r>
          </w:p>
        </w:tc>
        <w:tc>
          <w:tcPr>
            <w:tcW w:w="992" w:type="dxa"/>
            <w:tcBorders>
              <w:top w:val="single" w:sz="4" w:space="0" w:color="000000"/>
              <w:left w:val="single" w:sz="4" w:space="0" w:color="000000"/>
              <w:bottom w:val="single" w:sz="4" w:space="0" w:color="000000"/>
              <w:right w:val="single" w:sz="4" w:space="0" w:color="000000"/>
            </w:tcBorders>
            <w:vAlign w:val="center"/>
          </w:tcPr>
          <w:p w14:paraId="325436E7" w14:textId="77777777" w:rsidR="000C6760" w:rsidRPr="000C6760" w:rsidRDefault="000C6760" w:rsidP="00714A98">
            <w:pPr>
              <w:jc w:val="center"/>
              <w:rPr>
                <w:rFonts w:ascii="Arial" w:hAnsi="Arial"/>
                <w:b/>
                <w:sz w:val="22"/>
                <w:szCs w:val="22"/>
                <w:lang w:eastAsia="en-US"/>
              </w:rPr>
            </w:pPr>
            <w:r w:rsidRPr="000C6760">
              <w:rPr>
                <w:rFonts w:ascii="Arial" w:hAnsi="Arial"/>
                <w:b/>
                <w:sz w:val="22"/>
                <w:szCs w:val="22"/>
              </w:rPr>
              <w:t>UN</w:t>
            </w:r>
          </w:p>
        </w:tc>
        <w:tc>
          <w:tcPr>
            <w:tcW w:w="6096" w:type="dxa"/>
            <w:tcBorders>
              <w:top w:val="single" w:sz="4" w:space="0" w:color="000000"/>
              <w:left w:val="single" w:sz="4" w:space="0" w:color="000000"/>
              <w:bottom w:val="single" w:sz="4" w:space="0" w:color="000000"/>
              <w:right w:val="single" w:sz="4" w:space="0" w:color="000000"/>
            </w:tcBorders>
            <w:vAlign w:val="center"/>
          </w:tcPr>
          <w:p w14:paraId="63CB039F" w14:textId="77777777" w:rsidR="000C6760" w:rsidRPr="000C6760" w:rsidRDefault="000C6760" w:rsidP="000C6760">
            <w:pPr>
              <w:snapToGrid w:val="0"/>
              <w:jc w:val="both"/>
              <w:rPr>
                <w:rFonts w:ascii="Arial" w:hAnsi="Arial"/>
                <w:b/>
                <w:color w:val="000000"/>
                <w:sz w:val="22"/>
                <w:szCs w:val="22"/>
              </w:rPr>
            </w:pPr>
            <w:r w:rsidRPr="000C6760">
              <w:rPr>
                <w:rFonts w:ascii="Arial" w:hAnsi="Arial"/>
                <w:b/>
                <w:color w:val="000000"/>
                <w:sz w:val="22"/>
                <w:szCs w:val="22"/>
              </w:rPr>
              <w:t>Cueca Infantil Tamanho M</w:t>
            </w:r>
          </w:p>
          <w:p w14:paraId="7E56E471" w14:textId="77777777" w:rsidR="000C6760" w:rsidRPr="000C6760" w:rsidRDefault="000C6760" w:rsidP="000C6760">
            <w:pPr>
              <w:jc w:val="both"/>
              <w:rPr>
                <w:rFonts w:ascii="Arial" w:hAnsi="Arial"/>
                <w:sz w:val="22"/>
                <w:szCs w:val="22"/>
              </w:rPr>
            </w:pPr>
            <w:r w:rsidRPr="000C6760">
              <w:rPr>
                <w:rFonts w:ascii="Arial" w:hAnsi="Arial"/>
                <w:color w:val="000000"/>
                <w:sz w:val="22"/>
                <w:szCs w:val="22"/>
              </w:rPr>
              <w:t>Especificação: Cueca infantil, tamanho M, tecido 100% algodão, macia e confortável, com elástico na cintura e nas pernas. Cores: lisas, sem estampas, em cores variadas, conforme padrão do fabricante. Deverá conter etiqueta têxtil permanente, individual, afixada no produto, contendo: fabricante, composição do tecido, instruções de lavagem, conforme a legislação aplicável.</w:t>
            </w:r>
          </w:p>
        </w:tc>
      </w:tr>
      <w:tr w:rsidR="000C6760" w:rsidRPr="000C6760" w14:paraId="5A262B56"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5AE66765" w14:textId="77777777" w:rsidR="000C6760" w:rsidRPr="000C6760" w:rsidRDefault="000C6760" w:rsidP="00714A98">
            <w:pPr>
              <w:jc w:val="center"/>
              <w:rPr>
                <w:rFonts w:ascii="Arial" w:hAnsi="Arial"/>
                <w:b/>
                <w:sz w:val="22"/>
                <w:szCs w:val="22"/>
              </w:rPr>
            </w:pPr>
            <w:r w:rsidRPr="000C6760">
              <w:rPr>
                <w:rFonts w:ascii="Arial" w:hAnsi="Arial"/>
                <w:b/>
                <w:sz w:val="22"/>
                <w:szCs w:val="22"/>
              </w:rPr>
              <w:t>06</w:t>
            </w:r>
          </w:p>
        </w:tc>
        <w:tc>
          <w:tcPr>
            <w:tcW w:w="993" w:type="dxa"/>
            <w:tcBorders>
              <w:top w:val="single" w:sz="4" w:space="0" w:color="000000"/>
              <w:left w:val="single" w:sz="4" w:space="0" w:color="000000"/>
              <w:bottom w:val="single" w:sz="4" w:space="0" w:color="000000"/>
              <w:right w:val="single" w:sz="4" w:space="0" w:color="000000"/>
            </w:tcBorders>
            <w:vAlign w:val="center"/>
          </w:tcPr>
          <w:p w14:paraId="541968A7" w14:textId="77777777" w:rsidR="000C6760" w:rsidRPr="000C6760" w:rsidRDefault="000C6760" w:rsidP="00714A98">
            <w:pPr>
              <w:jc w:val="center"/>
              <w:rPr>
                <w:rFonts w:ascii="Arial" w:hAnsi="Arial"/>
                <w:b/>
                <w:sz w:val="22"/>
                <w:szCs w:val="22"/>
                <w:lang w:eastAsia="en-US"/>
              </w:rPr>
            </w:pPr>
            <w:r w:rsidRPr="000C6760">
              <w:rPr>
                <w:rFonts w:ascii="Arial" w:hAnsi="Arial"/>
                <w:b/>
                <w:sz w:val="22"/>
                <w:szCs w:val="22"/>
              </w:rPr>
              <w:t>1.050</w:t>
            </w:r>
          </w:p>
        </w:tc>
        <w:tc>
          <w:tcPr>
            <w:tcW w:w="992" w:type="dxa"/>
            <w:tcBorders>
              <w:top w:val="single" w:sz="4" w:space="0" w:color="000000"/>
              <w:left w:val="single" w:sz="4" w:space="0" w:color="000000"/>
              <w:bottom w:val="single" w:sz="4" w:space="0" w:color="000000"/>
              <w:right w:val="single" w:sz="4" w:space="0" w:color="000000"/>
            </w:tcBorders>
            <w:vAlign w:val="center"/>
          </w:tcPr>
          <w:p w14:paraId="6DD0BC23" w14:textId="77777777" w:rsidR="000C6760" w:rsidRPr="000C6760" w:rsidRDefault="000C6760" w:rsidP="00714A98">
            <w:pPr>
              <w:jc w:val="center"/>
              <w:rPr>
                <w:rFonts w:ascii="Arial" w:hAnsi="Arial"/>
                <w:b/>
                <w:sz w:val="22"/>
                <w:szCs w:val="22"/>
                <w:lang w:eastAsia="en-US"/>
              </w:rPr>
            </w:pPr>
            <w:r w:rsidRPr="000C6760">
              <w:rPr>
                <w:rFonts w:ascii="Arial" w:hAnsi="Arial"/>
                <w:b/>
                <w:sz w:val="22"/>
                <w:szCs w:val="22"/>
              </w:rPr>
              <w:t>UN</w:t>
            </w:r>
          </w:p>
        </w:tc>
        <w:tc>
          <w:tcPr>
            <w:tcW w:w="6096" w:type="dxa"/>
            <w:tcBorders>
              <w:top w:val="single" w:sz="4" w:space="0" w:color="000000"/>
              <w:left w:val="single" w:sz="4" w:space="0" w:color="000000"/>
              <w:bottom w:val="single" w:sz="4" w:space="0" w:color="000000"/>
              <w:right w:val="single" w:sz="4" w:space="0" w:color="000000"/>
            </w:tcBorders>
            <w:vAlign w:val="center"/>
          </w:tcPr>
          <w:p w14:paraId="7BCE7303" w14:textId="77777777" w:rsidR="000C6760" w:rsidRPr="000C6760" w:rsidRDefault="000C6760" w:rsidP="000C6760">
            <w:pPr>
              <w:snapToGrid w:val="0"/>
              <w:jc w:val="both"/>
              <w:rPr>
                <w:rFonts w:ascii="Arial" w:hAnsi="Arial"/>
                <w:b/>
                <w:color w:val="000000"/>
                <w:sz w:val="22"/>
                <w:szCs w:val="22"/>
              </w:rPr>
            </w:pPr>
            <w:r w:rsidRPr="000C6760">
              <w:rPr>
                <w:rFonts w:ascii="Arial" w:hAnsi="Arial"/>
                <w:b/>
                <w:color w:val="000000"/>
                <w:sz w:val="22"/>
                <w:szCs w:val="22"/>
              </w:rPr>
              <w:t>Cueca Infantil Tamanho G</w:t>
            </w:r>
          </w:p>
          <w:p w14:paraId="3A1F344C" w14:textId="77777777" w:rsidR="000C6760" w:rsidRPr="000C6760" w:rsidRDefault="000C6760" w:rsidP="000C6760">
            <w:pPr>
              <w:jc w:val="both"/>
              <w:rPr>
                <w:rFonts w:ascii="Arial" w:hAnsi="Arial"/>
                <w:sz w:val="22"/>
                <w:szCs w:val="22"/>
              </w:rPr>
            </w:pPr>
            <w:r w:rsidRPr="000C6760">
              <w:rPr>
                <w:rFonts w:ascii="Arial" w:hAnsi="Arial"/>
                <w:color w:val="000000"/>
                <w:sz w:val="22"/>
                <w:szCs w:val="22"/>
              </w:rPr>
              <w:t>Especificação: Cueca infantil, tamanho G, tecido 100% algodão, macia e confortável, com elástico na cintura e nas pernas. Cores: lisas, sem estampas, em cores variadas, conforme padrão do fabricante. Deverá conter etiqueta têxtil permanente, individual, afixada no produto, contendo: fabricante, composição do tecido, instruções de lavagem, conforme a legislação aplicável.</w:t>
            </w:r>
          </w:p>
        </w:tc>
      </w:tr>
      <w:tr w:rsidR="000C6760" w:rsidRPr="000C6760" w14:paraId="5BF892B0"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05597962" w14:textId="77777777" w:rsidR="000C6760" w:rsidRPr="000C6760" w:rsidRDefault="000C6760" w:rsidP="00714A98">
            <w:pPr>
              <w:jc w:val="center"/>
              <w:rPr>
                <w:rFonts w:ascii="Arial" w:hAnsi="Arial"/>
                <w:b/>
                <w:sz w:val="22"/>
                <w:szCs w:val="22"/>
              </w:rPr>
            </w:pPr>
            <w:r w:rsidRPr="000C6760">
              <w:rPr>
                <w:rFonts w:ascii="Arial" w:hAnsi="Arial"/>
                <w:b/>
                <w:sz w:val="22"/>
                <w:szCs w:val="22"/>
              </w:rPr>
              <w:t>07</w:t>
            </w:r>
          </w:p>
        </w:tc>
        <w:tc>
          <w:tcPr>
            <w:tcW w:w="993" w:type="dxa"/>
            <w:tcBorders>
              <w:top w:val="single" w:sz="4" w:space="0" w:color="000000"/>
              <w:left w:val="single" w:sz="4" w:space="0" w:color="000000"/>
              <w:bottom w:val="single" w:sz="4" w:space="0" w:color="000000"/>
              <w:right w:val="single" w:sz="4" w:space="0" w:color="000000"/>
            </w:tcBorders>
            <w:vAlign w:val="center"/>
          </w:tcPr>
          <w:p w14:paraId="549250BC" w14:textId="77777777" w:rsidR="000C6760" w:rsidRPr="000C6760" w:rsidRDefault="000C6760" w:rsidP="00714A98">
            <w:pPr>
              <w:jc w:val="center"/>
              <w:rPr>
                <w:rFonts w:ascii="Arial" w:hAnsi="Arial"/>
                <w:b/>
                <w:sz w:val="22"/>
                <w:szCs w:val="22"/>
                <w:lang w:eastAsia="en-US"/>
              </w:rPr>
            </w:pPr>
            <w:r w:rsidRPr="000C6760">
              <w:rPr>
                <w:rFonts w:ascii="Arial" w:hAnsi="Arial"/>
                <w:b/>
                <w:color w:val="000000"/>
                <w:sz w:val="22"/>
                <w:szCs w:val="22"/>
              </w:rPr>
              <w:t>6.810</w:t>
            </w:r>
          </w:p>
        </w:tc>
        <w:tc>
          <w:tcPr>
            <w:tcW w:w="992" w:type="dxa"/>
            <w:tcBorders>
              <w:top w:val="single" w:sz="4" w:space="0" w:color="000000"/>
              <w:left w:val="single" w:sz="4" w:space="0" w:color="000000"/>
              <w:bottom w:val="single" w:sz="4" w:space="0" w:color="000000"/>
              <w:right w:val="single" w:sz="4" w:space="0" w:color="000000"/>
            </w:tcBorders>
            <w:vAlign w:val="center"/>
          </w:tcPr>
          <w:p w14:paraId="0C30159D" w14:textId="77777777" w:rsidR="000C6760" w:rsidRPr="000C6760" w:rsidRDefault="000C6760" w:rsidP="00714A98">
            <w:pPr>
              <w:jc w:val="center"/>
              <w:rPr>
                <w:rFonts w:ascii="Arial" w:hAnsi="Arial"/>
                <w:b/>
                <w:sz w:val="22"/>
                <w:szCs w:val="22"/>
                <w:lang w:eastAsia="en-US"/>
              </w:rPr>
            </w:pPr>
            <w:r w:rsidRPr="000C6760">
              <w:rPr>
                <w:rFonts w:ascii="Arial" w:hAnsi="Arial"/>
                <w:b/>
                <w:color w:val="000000"/>
                <w:sz w:val="22"/>
                <w:szCs w:val="22"/>
              </w:rPr>
              <w:t>UN</w:t>
            </w:r>
          </w:p>
        </w:tc>
        <w:tc>
          <w:tcPr>
            <w:tcW w:w="6096" w:type="dxa"/>
            <w:tcBorders>
              <w:top w:val="single" w:sz="4" w:space="0" w:color="000000"/>
              <w:left w:val="single" w:sz="4" w:space="0" w:color="000000"/>
              <w:bottom w:val="single" w:sz="4" w:space="0" w:color="000000"/>
              <w:right w:val="single" w:sz="4" w:space="0" w:color="000000"/>
            </w:tcBorders>
            <w:vAlign w:val="center"/>
          </w:tcPr>
          <w:p w14:paraId="171DE01F" w14:textId="3494A514" w:rsidR="000C6760" w:rsidRPr="000C6760" w:rsidRDefault="000C6760" w:rsidP="000C6760">
            <w:pPr>
              <w:snapToGrid w:val="0"/>
              <w:jc w:val="both"/>
              <w:rPr>
                <w:rFonts w:ascii="Arial" w:hAnsi="Arial"/>
                <w:b/>
                <w:sz w:val="22"/>
                <w:szCs w:val="22"/>
              </w:rPr>
            </w:pPr>
            <w:r w:rsidRPr="000C6760">
              <w:rPr>
                <w:rFonts w:ascii="Arial" w:hAnsi="Arial"/>
                <w:b/>
                <w:sz w:val="22"/>
                <w:szCs w:val="22"/>
              </w:rPr>
              <w:t xml:space="preserve">Lençol de Berço  </w:t>
            </w:r>
          </w:p>
          <w:p w14:paraId="702BD0DD" w14:textId="458DBD38" w:rsidR="000004DE" w:rsidRPr="000004DE" w:rsidRDefault="000004DE" w:rsidP="000C6760">
            <w:pPr>
              <w:jc w:val="both"/>
              <w:rPr>
                <w:rFonts w:ascii="Arial" w:hAnsi="Arial"/>
                <w:color w:val="000000"/>
                <w:sz w:val="22"/>
                <w:szCs w:val="22"/>
              </w:rPr>
            </w:pPr>
            <w:r w:rsidRPr="000004DE">
              <w:rPr>
                <w:rFonts w:ascii="Arial" w:hAnsi="Arial"/>
                <w:color w:val="000000"/>
                <w:sz w:val="22"/>
                <w:szCs w:val="22"/>
              </w:rPr>
              <w:t>Especificação: Lençol de berço infantil, tecido 100% algodão, mínimo 150 fios, com elástico, medindo 70 x 130 x 15 cm, Cor branca, uniforme, sem tingimentos. Deverá conter etiqueta têxtil permanente, individual, afixada no produto, contendo: fabricante, composição do tecido, instruções de lavagem, conforme a legislação aplicável.</w:t>
            </w:r>
          </w:p>
        </w:tc>
      </w:tr>
      <w:tr w:rsidR="000C6760" w:rsidRPr="000C6760" w14:paraId="0706930B"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6A20530F" w14:textId="77777777" w:rsidR="000C6760" w:rsidRPr="000C6760" w:rsidRDefault="000C6760" w:rsidP="00714A98">
            <w:pPr>
              <w:jc w:val="center"/>
              <w:rPr>
                <w:rFonts w:ascii="Arial" w:hAnsi="Arial"/>
                <w:b/>
                <w:sz w:val="22"/>
                <w:szCs w:val="22"/>
              </w:rPr>
            </w:pPr>
            <w:r w:rsidRPr="000C6760">
              <w:rPr>
                <w:rFonts w:ascii="Arial" w:hAnsi="Arial"/>
                <w:b/>
                <w:sz w:val="22"/>
                <w:szCs w:val="22"/>
              </w:rPr>
              <w:t>08</w:t>
            </w:r>
          </w:p>
        </w:tc>
        <w:tc>
          <w:tcPr>
            <w:tcW w:w="993" w:type="dxa"/>
            <w:tcBorders>
              <w:top w:val="single" w:sz="4" w:space="0" w:color="000000"/>
              <w:left w:val="single" w:sz="4" w:space="0" w:color="000000"/>
              <w:bottom w:val="single" w:sz="4" w:space="0" w:color="000000"/>
              <w:right w:val="single" w:sz="4" w:space="0" w:color="000000"/>
            </w:tcBorders>
            <w:vAlign w:val="center"/>
          </w:tcPr>
          <w:p w14:paraId="751F6094" w14:textId="77777777" w:rsidR="000C6760" w:rsidRPr="000C6760" w:rsidRDefault="000C6760" w:rsidP="00714A98">
            <w:pPr>
              <w:jc w:val="center"/>
              <w:rPr>
                <w:rFonts w:ascii="Arial" w:hAnsi="Arial"/>
                <w:b/>
                <w:sz w:val="22"/>
                <w:szCs w:val="22"/>
                <w:lang w:eastAsia="en-US"/>
              </w:rPr>
            </w:pPr>
            <w:r w:rsidRPr="000C6760">
              <w:rPr>
                <w:rFonts w:ascii="Arial" w:hAnsi="Arial"/>
                <w:b/>
                <w:color w:val="000000"/>
                <w:sz w:val="22"/>
                <w:szCs w:val="22"/>
              </w:rPr>
              <w:t>510</w:t>
            </w:r>
          </w:p>
        </w:tc>
        <w:tc>
          <w:tcPr>
            <w:tcW w:w="992" w:type="dxa"/>
            <w:tcBorders>
              <w:top w:val="single" w:sz="4" w:space="0" w:color="000000"/>
              <w:left w:val="single" w:sz="4" w:space="0" w:color="000000"/>
              <w:bottom w:val="single" w:sz="4" w:space="0" w:color="000000"/>
              <w:right w:val="single" w:sz="4" w:space="0" w:color="000000"/>
            </w:tcBorders>
            <w:vAlign w:val="center"/>
          </w:tcPr>
          <w:p w14:paraId="4FC910D1" w14:textId="77777777" w:rsidR="000C6760" w:rsidRPr="000C6760" w:rsidRDefault="000C6760" w:rsidP="00714A98">
            <w:pPr>
              <w:jc w:val="center"/>
              <w:rPr>
                <w:rFonts w:ascii="Arial" w:hAnsi="Arial"/>
                <w:b/>
                <w:sz w:val="22"/>
                <w:szCs w:val="22"/>
                <w:lang w:eastAsia="en-US"/>
              </w:rPr>
            </w:pPr>
            <w:r w:rsidRPr="000C6760">
              <w:rPr>
                <w:rFonts w:ascii="Arial" w:hAnsi="Arial"/>
                <w:b/>
                <w:color w:val="000000"/>
                <w:sz w:val="22"/>
                <w:szCs w:val="22"/>
              </w:rPr>
              <w:t>UN</w:t>
            </w:r>
          </w:p>
        </w:tc>
        <w:tc>
          <w:tcPr>
            <w:tcW w:w="6096" w:type="dxa"/>
            <w:tcBorders>
              <w:top w:val="single" w:sz="4" w:space="0" w:color="000000"/>
              <w:left w:val="single" w:sz="4" w:space="0" w:color="000000"/>
              <w:bottom w:val="single" w:sz="4" w:space="0" w:color="000000"/>
              <w:right w:val="single" w:sz="4" w:space="0" w:color="000000"/>
            </w:tcBorders>
            <w:vAlign w:val="center"/>
          </w:tcPr>
          <w:p w14:paraId="6F96EFEC" w14:textId="77777777" w:rsidR="000C6760" w:rsidRPr="000C6760" w:rsidRDefault="000C6760" w:rsidP="000C6760">
            <w:pPr>
              <w:jc w:val="both"/>
              <w:rPr>
                <w:rFonts w:ascii="Arial" w:hAnsi="Arial"/>
                <w:b/>
                <w:sz w:val="22"/>
                <w:szCs w:val="22"/>
              </w:rPr>
            </w:pPr>
            <w:r w:rsidRPr="000C6760">
              <w:rPr>
                <w:rFonts w:ascii="Arial" w:hAnsi="Arial"/>
                <w:b/>
                <w:sz w:val="22"/>
                <w:szCs w:val="22"/>
              </w:rPr>
              <w:t>Toalha de Banho</w:t>
            </w:r>
          </w:p>
          <w:p w14:paraId="0C7F3450" w14:textId="77777777" w:rsidR="000C6760" w:rsidRPr="000C6760" w:rsidRDefault="000C6760" w:rsidP="000C6760">
            <w:pPr>
              <w:jc w:val="both"/>
              <w:rPr>
                <w:rFonts w:ascii="Arial" w:hAnsi="Arial"/>
                <w:sz w:val="22"/>
                <w:szCs w:val="22"/>
              </w:rPr>
            </w:pPr>
            <w:r w:rsidRPr="000C6760">
              <w:rPr>
                <w:rFonts w:ascii="Arial" w:hAnsi="Arial"/>
                <w:color w:val="000000"/>
                <w:sz w:val="22"/>
                <w:szCs w:val="22"/>
              </w:rPr>
              <w:t>Especificação: Toalha de banho felpuda,100% algodão, medida mínima 1,40 x 75 cm, Gramatura mínima 360g/m², Cor: Branca, uniforme, sem tingimentos. Deverá conter etiqueta têxtil permanente, individual, afixada no produto, contendo: fabricante, composição do tecido, instruções de lavagem, conforme a legislação aplicável.</w:t>
            </w:r>
          </w:p>
        </w:tc>
      </w:tr>
      <w:tr w:rsidR="000C6760" w:rsidRPr="000C6760" w14:paraId="77177043"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2243C665" w14:textId="77777777" w:rsidR="000C6760" w:rsidRPr="000C6760" w:rsidRDefault="000C6760" w:rsidP="00714A98">
            <w:pPr>
              <w:jc w:val="center"/>
              <w:rPr>
                <w:rFonts w:ascii="Arial" w:hAnsi="Arial"/>
                <w:b/>
                <w:sz w:val="22"/>
                <w:szCs w:val="22"/>
              </w:rPr>
            </w:pPr>
            <w:r w:rsidRPr="000C6760">
              <w:rPr>
                <w:rFonts w:ascii="Arial" w:hAnsi="Arial"/>
                <w:b/>
                <w:sz w:val="22"/>
                <w:szCs w:val="22"/>
              </w:rPr>
              <w:t>09</w:t>
            </w:r>
          </w:p>
        </w:tc>
        <w:tc>
          <w:tcPr>
            <w:tcW w:w="993" w:type="dxa"/>
            <w:tcBorders>
              <w:top w:val="single" w:sz="4" w:space="0" w:color="000000"/>
              <w:left w:val="single" w:sz="4" w:space="0" w:color="000000"/>
              <w:bottom w:val="single" w:sz="4" w:space="0" w:color="000000"/>
              <w:right w:val="single" w:sz="4" w:space="0" w:color="000000"/>
            </w:tcBorders>
            <w:vAlign w:val="center"/>
          </w:tcPr>
          <w:p w14:paraId="1D1EC96A" w14:textId="77777777" w:rsidR="000C6760" w:rsidRPr="000C6760" w:rsidRDefault="000C6760" w:rsidP="00714A98">
            <w:pPr>
              <w:jc w:val="center"/>
              <w:rPr>
                <w:rFonts w:ascii="Arial" w:hAnsi="Arial"/>
                <w:b/>
                <w:sz w:val="22"/>
                <w:szCs w:val="22"/>
                <w:lang w:eastAsia="en-US"/>
              </w:rPr>
            </w:pPr>
            <w:r w:rsidRPr="000C6760">
              <w:rPr>
                <w:rFonts w:ascii="Arial" w:hAnsi="Arial"/>
                <w:b/>
                <w:color w:val="000000"/>
                <w:sz w:val="22"/>
                <w:szCs w:val="22"/>
              </w:rPr>
              <w:t>260</w:t>
            </w:r>
          </w:p>
        </w:tc>
        <w:tc>
          <w:tcPr>
            <w:tcW w:w="992" w:type="dxa"/>
            <w:tcBorders>
              <w:top w:val="single" w:sz="4" w:space="0" w:color="000000"/>
              <w:left w:val="single" w:sz="4" w:space="0" w:color="000000"/>
              <w:bottom w:val="single" w:sz="4" w:space="0" w:color="000000"/>
              <w:right w:val="single" w:sz="4" w:space="0" w:color="000000"/>
            </w:tcBorders>
            <w:vAlign w:val="center"/>
          </w:tcPr>
          <w:p w14:paraId="4121AE3E" w14:textId="77777777" w:rsidR="000C6760" w:rsidRPr="000C6760" w:rsidRDefault="000C6760" w:rsidP="00714A98">
            <w:pPr>
              <w:jc w:val="center"/>
              <w:rPr>
                <w:rFonts w:ascii="Arial" w:hAnsi="Arial"/>
                <w:b/>
                <w:sz w:val="22"/>
                <w:szCs w:val="22"/>
                <w:lang w:eastAsia="en-US"/>
              </w:rPr>
            </w:pPr>
            <w:r w:rsidRPr="000C6760">
              <w:rPr>
                <w:rFonts w:ascii="Arial" w:hAnsi="Arial"/>
                <w:b/>
                <w:color w:val="000000"/>
                <w:sz w:val="22"/>
                <w:szCs w:val="22"/>
              </w:rPr>
              <w:t>UN</w:t>
            </w:r>
          </w:p>
        </w:tc>
        <w:tc>
          <w:tcPr>
            <w:tcW w:w="6096" w:type="dxa"/>
            <w:tcBorders>
              <w:top w:val="single" w:sz="4" w:space="0" w:color="000000"/>
              <w:left w:val="single" w:sz="4" w:space="0" w:color="000000"/>
              <w:bottom w:val="single" w:sz="4" w:space="0" w:color="000000"/>
              <w:right w:val="single" w:sz="4" w:space="0" w:color="000000"/>
            </w:tcBorders>
            <w:vAlign w:val="center"/>
          </w:tcPr>
          <w:p w14:paraId="0B5796A3" w14:textId="5ED2C37D" w:rsidR="000C6760" w:rsidRPr="000C6760" w:rsidRDefault="000C6760" w:rsidP="000C6760">
            <w:pPr>
              <w:snapToGrid w:val="0"/>
              <w:jc w:val="both"/>
              <w:rPr>
                <w:rFonts w:ascii="Arial" w:hAnsi="Arial"/>
                <w:b/>
                <w:sz w:val="22"/>
                <w:szCs w:val="22"/>
              </w:rPr>
            </w:pPr>
            <w:r w:rsidRPr="000C6760">
              <w:rPr>
                <w:rFonts w:ascii="Arial" w:hAnsi="Arial"/>
                <w:b/>
                <w:sz w:val="22"/>
                <w:szCs w:val="22"/>
              </w:rPr>
              <w:t>Toalha de Rosto</w:t>
            </w:r>
          </w:p>
          <w:p w14:paraId="3A3AA6A2" w14:textId="77777777" w:rsidR="000C6760" w:rsidRPr="000C6760" w:rsidRDefault="000C6760" w:rsidP="000C6760">
            <w:pPr>
              <w:jc w:val="both"/>
              <w:rPr>
                <w:rFonts w:ascii="Arial" w:hAnsi="Arial"/>
                <w:sz w:val="22"/>
                <w:szCs w:val="22"/>
              </w:rPr>
            </w:pPr>
            <w:r w:rsidRPr="000C6760">
              <w:rPr>
                <w:rFonts w:ascii="Arial" w:hAnsi="Arial"/>
                <w:color w:val="000000"/>
                <w:sz w:val="22"/>
                <w:szCs w:val="22"/>
              </w:rPr>
              <w:t xml:space="preserve">Especificação: Toalha de rosto felpuda, 100% algodão, </w:t>
            </w:r>
            <w:r w:rsidRPr="000C6760">
              <w:rPr>
                <w:rFonts w:ascii="Arial" w:hAnsi="Arial"/>
                <w:color w:val="000000"/>
                <w:sz w:val="22"/>
                <w:szCs w:val="22"/>
              </w:rPr>
              <w:lastRenderedPageBreak/>
              <w:t>medida mínima 70 x 50 cm, Gramatura mínima 300g/m², Cor: Branca, uniforme, sem tingimentos. Deverá conter etiqueta têxtil permanente, individual, afixada no produto, contendo: fabricante, composição do tecido, instruções de lavagem, conforme a legislação aplicável.</w:t>
            </w:r>
          </w:p>
        </w:tc>
      </w:tr>
    </w:tbl>
    <w:p w14:paraId="5E3977E9" w14:textId="4F5FE732" w:rsidR="005C6C3D" w:rsidRPr="000C6760" w:rsidRDefault="005C6C3D" w:rsidP="000E2F3D">
      <w:pPr>
        <w:spacing w:line="276" w:lineRule="auto"/>
        <w:rPr>
          <w:rFonts w:ascii="Arial" w:hAnsi="Arial"/>
          <w:b/>
          <w:bCs/>
          <w:sz w:val="22"/>
          <w:szCs w:val="22"/>
        </w:rPr>
      </w:pPr>
    </w:p>
    <w:p w14:paraId="729FA945" w14:textId="77777777" w:rsidR="000C6760" w:rsidRPr="000C6760" w:rsidRDefault="000C6760" w:rsidP="000E2F3D">
      <w:pPr>
        <w:spacing w:line="276" w:lineRule="auto"/>
        <w:rPr>
          <w:rFonts w:ascii="Arial" w:hAnsi="Arial"/>
          <w:b/>
          <w:bCs/>
          <w:sz w:val="22"/>
          <w:szCs w:val="22"/>
        </w:rPr>
      </w:pPr>
    </w:p>
    <w:p w14:paraId="5D6ECDE7" w14:textId="77777777" w:rsidR="000C6760" w:rsidRPr="000C6760" w:rsidRDefault="000C6760" w:rsidP="000E2F3D">
      <w:pPr>
        <w:spacing w:line="276" w:lineRule="auto"/>
        <w:rPr>
          <w:rFonts w:ascii="Arial" w:hAnsi="Arial"/>
          <w:b/>
          <w:bCs/>
          <w:sz w:val="22"/>
          <w:szCs w:val="22"/>
        </w:rPr>
      </w:pPr>
    </w:p>
    <w:tbl>
      <w:tblPr>
        <w:tblW w:w="8926" w:type="dxa"/>
        <w:tblLayout w:type="fixed"/>
        <w:tblLook w:val="01E0" w:firstRow="1" w:lastRow="1" w:firstColumn="1" w:lastColumn="1" w:noHBand="0" w:noVBand="0"/>
      </w:tblPr>
      <w:tblGrid>
        <w:gridCol w:w="845"/>
        <w:gridCol w:w="993"/>
        <w:gridCol w:w="992"/>
        <w:gridCol w:w="6096"/>
      </w:tblGrid>
      <w:tr w:rsidR="000C6760" w:rsidRPr="000C6760" w14:paraId="504A609B" w14:textId="77777777" w:rsidTr="00714A98">
        <w:tc>
          <w:tcPr>
            <w:tcW w:w="892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671C1EE" w14:textId="77777777" w:rsidR="000C6760" w:rsidRDefault="000C6760" w:rsidP="00714A98">
            <w:pPr>
              <w:jc w:val="center"/>
              <w:rPr>
                <w:rFonts w:ascii="Arial" w:hAnsi="Arial"/>
                <w:b/>
                <w:bCs/>
              </w:rPr>
            </w:pPr>
            <w:r w:rsidRPr="000C6760">
              <w:rPr>
                <w:rFonts w:ascii="Arial" w:hAnsi="Arial"/>
                <w:b/>
              </w:rPr>
              <w:t xml:space="preserve">Objeto licitado – Lote </w:t>
            </w:r>
            <w:r w:rsidRPr="000C6760">
              <w:rPr>
                <w:rFonts w:ascii="Arial" w:hAnsi="Arial"/>
                <w:b/>
                <w:bCs/>
              </w:rPr>
              <w:t>05</w:t>
            </w:r>
          </w:p>
          <w:p w14:paraId="4D3A4A8A" w14:textId="77777777" w:rsidR="000C6760" w:rsidRPr="000C6760" w:rsidRDefault="000C6760" w:rsidP="00714A98">
            <w:pPr>
              <w:jc w:val="center"/>
              <w:rPr>
                <w:rFonts w:ascii="Arial" w:hAnsi="Arial"/>
                <w:b/>
                <w:bCs/>
              </w:rPr>
            </w:pPr>
          </w:p>
        </w:tc>
      </w:tr>
      <w:tr w:rsidR="000C6760" w:rsidRPr="000C6760" w14:paraId="3E62415F" w14:textId="77777777" w:rsidTr="00714A98">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068F74B" w14:textId="77777777" w:rsidR="000C6760" w:rsidRPr="000C6760" w:rsidRDefault="000C6760" w:rsidP="00714A98">
            <w:pPr>
              <w:jc w:val="center"/>
              <w:rPr>
                <w:rFonts w:ascii="Arial" w:hAnsi="Arial"/>
                <w:b/>
                <w:sz w:val="22"/>
                <w:szCs w:val="22"/>
              </w:rPr>
            </w:pPr>
            <w:r w:rsidRPr="000C6760">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5E3E20B" w14:textId="77777777" w:rsidR="000C6760" w:rsidRPr="000C6760" w:rsidRDefault="000C6760" w:rsidP="00714A98">
            <w:pPr>
              <w:jc w:val="center"/>
              <w:rPr>
                <w:rFonts w:ascii="Arial" w:hAnsi="Arial"/>
                <w:b/>
                <w:sz w:val="22"/>
                <w:szCs w:val="22"/>
              </w:rPr>
            </w:pPr>
            <w:r w:rsidRPr="000C6760">
              <w:rPr>
                <w:rFonts w:ascii="Arial" w:hAnsi="Arial"/>
                <w:b/>
                <w:sz w:val="22"/>
                <w:szCs w:val="22"/>
              </w:rPr>
              <w:t>Qtde</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263AC1D" w14:textId="77777777" w:rsidR="000C6760" w:rsidRPr="000C6760" w:rsidRDefault="000C6760" w:rsidP="00714A98">
            <w:pPr>
              <w:jc w:val="center"/>
              <w:rPr>
                <w:rFonts w:ascii="Arial" w:hAnsi="Arial"/>
                <w:b/>
                <w:sz w:val="22"/>
                <w:szCs w:val="22"/>
              </w:rPr>
            </w:pPr>
            <w:r w:rsidRPr="000C6760">
              <w:rPr>
                <w:rFonts w:ascii="Arial" w:hAnsi="Arial"/>
                <w:b/>
                <w:sz w:val="22"/>
                <w:szCs w:val="22"/>
              </w:rPr>
              <w:t>Un</w:t>
            </w:r>
          </w:p>
        </w:tc>
        <w:tc>
          <w:tcPr>
            <w:tcW w:w="609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4CED8DB" w14:textId="77777777" w:rsidR="000C6760" w:rsidRPr="000C6760" w:rsidRDefault="000C6760" w:rsidP="00714A98">
            <w:pPr>
              <w:jc w:val="center"/>
              <w:rPr>
                <w:rFonts w:ascii="Arial" w:hAnsi="Arial"/>
                <w:b/>
                <w:sz w:val="22"/>
                <w:szCs w:val="22"/>
              </w:rPr>
            </w:pPr>
            <w:r w:rsidRPr="000C6760">
              <w:rPr>
                <w:rFonts w:ascii="Arial" w:hAnsi="Arial"/>
                <w:b/>
                <w:sz w:val="22"/>
                <w:szCs w:val="22"/>
              </w:rPr>
              <w:t>Descrição</w:t>
            </w:r>
          </w:p>
        </w:tc>
      </w:tr>
      <w:tr w:rsidR="000C6760" w:rsidRPr="000C6760" w14:paraId="334247CA"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5A729E12" w14:textId="77777777" w:rsidR="000C6760" w:rsidRPr="000C6760" w:rsidRDefault="000C6760" w:rsidP="00714A98">
            <w:pPr>
              <w:jc w:val="center"/>
              <w:rPr>
                <w:rFonts w:ascii="Arial" w:hAnsi="Arial"/>
                <w:b/>
                <w:sz w:val="22"/>
                <w:szCs w:val="22"/>
              </w:rPr>
            </w:pPr>
            <w:r w:rsidRPr="000C6760">
              <w:rPr>
                <w:rFonts w:ascii="Arial" w:hAnsi="Arial"/>
                <w:b/>
                <w:sz w:val="22"/>
                <w:szCs w:val="22"/>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7A26FA18" w14:textId="77777777" w:rsidR="000C6760" w:rsidRPr="000C6760" w:rsidRDefault="000C6760" w:rsidP="00714A98">
            <w:pPr>
              <w:jc w:val="center"/>
              <w:rPr>
                <w:rFonts w:ascii="Arial" w:hAnsi="Arial"/>
                <w:b/>
                <w:sz w:val="22"/>
                <w:szCs w:val="22"/>
                <w:lang w:eastAsia="en-US"/>
              </w:rPr>
            </w:pPr>
            <w:r w:rsidRPr="000C6760">
              <w:rPr>
                <w:rFonts w:ascii="Arial" w:hAnsi="Arial"/>
                <w:b/>
                <w:color w:val="000000"/>
                <w:sz w:val="22"/>
                <w:szCs w:val="22"/>
              </w:rPr>
              <w:t>620</w:t>
            </w:r>
          </w:p>
        </w:tc>
        <w:tc>
          <w:tcPr>
            <w:tcW w:w="992" w:type="dxa"/>
            <w:tcBorders>
              <w:top w:val="single" w:sz="4" w:space="0" w:color="000000"/>
              <w:left w:val="single" w:sz="4" w:space="0" w:color="000000"/>
              <w:bottom w:val="single" w:sz="4" w:space="0" w:color="000000"/>
              <w:right w:val="single" w:sz="4" w:space="0" w:color="000000"/>
            </w:tcBorders>
            <w:vAlign w:val="center"/>
          </w:tcPr>
          <w:p w14:paraId="44555797" w14:textId="77777777" w:rsidR="000C6760" w:rsidRPr="000C6760" w:rsidRDefault="000C6760" w:rsidP="00714A98">
            <w:pPr>
              <w:jc w:val="center"/>
              <w:rPr>
                <w:rFonts w:ascii="Arial" w:hAnsi="Arial"/>
                <w:b/>
                <w:sz w:val="22"/>
                <w:szCs w:val="22"/>
                <w:lang w:eastAsia="en-US"/>
              </w:rPr>
            </w:pPr>
            <w:r w:rsidRPr="000C6760">
              <w:rPr>
                <w:rFonts w:ascii="Arial" w:hAnsi="Arial"/>
                <w:b/>
                <w:color w:val="000000"/>
                <w:sz w:val="22"/>
                <w:szCs w:val="22"/>
              </w:rPr>
              <w:t>UN</w:t>
            </w:r>
          </w:p>
        </w:tc>
        <w:tc>
          <w:tcPr>
            <w:tcW w:w="6096" w:type="dxa"/>
            <w:tcBorders>
              <w:top w:val="single" w:sz="4" w:space="0" w:color="000000"/>
              <w:left w:val="single" w:sz="4" w:space="0" w:color="000000"/>
              <w:bottom w:val="single" w:sz="4" w:space="0" w:color="000000"/>
              <w:right w:val="single" w:sz="4" w:space="0" w:color="000000"/>
            </w:tcBorders>
            <w:vAlign w:val="center"/>
          </w:tcPr>
          <w:p w14:paraId="190E12DA" w14:textId="77777777" w:rsidR="000C6760" w:rsidRPr="000C6760" w:rsidRDefault="000C6760" w:rsidP="000C6760">
            <w:pPr>
              <w:snapToGrid w:val="0"/>
              <w:jc w:val="both"/>
              <w:rPr>
                <w:rFonts w:ascii="Arial" w:hAnsi="Arial"/>
                <w:b/>
                <w:color w:val="000000"/>
                <w:sz w:val="22"/>
                <w:szCs w:val="22"/>
              </w:rPr>
            </w:pPr>
            <w:r w:rsidRPr="000C6760">
              <w:rPr>
                <w:rFonts w:ascii="Arial" w:hAnsi="Arial"/>
                <w:b/>
                <w:color w:val="000000"/>
                <w:sz w:val="22"/>
                <w:szCs w:val="22"/>
              </w:rPr>
              <w:t>Bico de Silicone para Mamadeira</w:t>
            </w:r>
          </w:p>
          <w:p w14:paraId="4BF5E440" w14:textId="77777777" w:rsidR="000C6760" w:rsidRPr="000C6760" w:rsidRDefault="000C6760" w:rsidP="000C6760">
            <w:pPr>
              <w:jc w:val="both"/>
              <w:rPr>
                <w:rFonts w:ascii="Arial" w:hAnsi="Arial"/>
                <w:b/>
                <w:sz w:val="22"/>
                <w:szCs w:val="22"/>
              </w:rPr>
            </w:pPr>
            <w:r w:rsidRPr="000C6760">
              <w:rPr>
                <w:rFonts w:ascii="Arial" w:hAnsi="Arial"/>
                <w:color w:val="000000"/>
                <w:sz w:val="22"/>
                <w:szCs w:val="22"/>
              </w:rPr>
              <w:t>Especificação: Bico de mamadeira infantil, avulso, em silicone atóxico de grau alimentício, ortodôntico, seguro para uso infantil. Compatíveis com mamadeiras de 240 ml. Cor: transparente, esterilizável até 125º C sem deformação. Acabamento: sem pontas cortantes, bordas uniformes e sem partes soltas. Embalagem individual, contendo um único bico, com rótulo legível contendo informações de fabricante, lote, data de fabricação, composição do material, instruções de uso, advertências de segurança e certificação INMETRO.</w:t>
            </w:r>
          </w:p>
        </w:tc>
      </w:tr>
      <w:tr w:rsidR="000C6760" w:rsidRPr="000C6760" w14:paraId="10BEF55A"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10C8D060" w14:textId="77777777" w:rsidR="000C6760" w:rsidRPr="000C6760" w:rsidRDefault="000C6760" w:rsidP="00714A98">
            <w:pPr>
              <w:jc w:val="center"/>
              <w:rPr>
                <w:rFonts w:ascii="Arial" w:hAnsi="Arial"/>
                <w:b/>
                <w:sz w:val="22"/>
                <w:szCs w:val="22"/>
              </w:rPr>
            </w:pPr>
            <w:r w:rsidRPr="000C6760">
              <w:rPr>
                <w:rFonts w:ascii="Arial" w:hAnsi="Arial"/>
                <w:b/>
                <w:sz w:val="22"/>
                <w:szCs w:val="22"/>
              </w:rPr>
              <w:t>02</w:t>
            </w:r>
          </w:p>
        </w:tc>
        <w:tc>
          <w:tcPr>
            <w:tcW w:w="993" w:type="dxa"/>
            <w:tcBorders>
              <w:top w:val="single" w:sz="4" w:space="0" w:color="000000"/>
              <w:left w:val="single" w:sz="4" w:space="0" w:color="000000"/>
              <w:bottom w:val="single" w:sz="4" w:space="0" w:color="000000"/>
              <w:right w:val="single" w:sz="4" w:space="0" w:color="000000"/>
            </w:tcBorders>
            <w:vAlign w:val="center"/>
          </w:tcPr>
          <w:p w14:paraId="02EEAB00" w14:textId="77777777" w:rsidR="000C6760" w:rsidRPr="000C6760" w:rsidRDefault="000C6760" w:rsidP="00714A98">
            <w:pPr>
              <w:jc w:val="center"/>
              <w:rPr>
                <w:rFonts w:ascii="Arial" w:hAnsi="Arial"/>
                <w:b/>
                <w:sz w:val="22"/>
                <w:szCs w:val="22"/>
                <w:lang w:eastAsia="en-US"/>
              </w:rPr>
            </w:pPr>
            <w:r w:rsidRPr="000C6760">
              <w:rPr>
                <w:rFonts w:ascii="Arial" w:hAnsi="Arial"/>
                <w:b/>
                <w:color w:val="000000"/>
                <w:sz w:val="22"/>
                <w:szCs w:val="22"/>
              </w:rPr>
              <w:t>620</w:t>
            </w:r>
          </w:p>
        </w:tc>
        <w:tc>
          <w:tcPr>
            <w:tcW w:w="992" w:type="dxa"/>
            <w:tcBorders>
              <w:top w:val="single" w:sz="4" w:space="0" w:color="000000"/>
              <w:left w:val="single" w:sz="4" w:space="0" w:color="000000"/>
              <w:bottom w:val="single" w:sz="4" w:space="0" w:color="000000"/>
              <w:right w:val="single" w:sz="4" w:space="0" w:color="000000"/>
            </w:tcBorders>
            <w:vAlign w:val="center"/>
          </w:tcPr>
          <w:p w14:paraId="1922D45A" w14:textId="77777777" w:rsidR="000C6760" w:rsidRPr="000C6760" w:rsidRDefault="000C6760" w:rsidP="00714A98">
            <w:pPr>
              <w:jc w:val="center"/>
              <w:rPr>
                <w:rFonts w:ascii="Arial" w:hAnsi="Arial"/>
                <w:b/>
                <w:sz w:val="22"/>
                <w:szCs w:val="22"/>
                <w:lang w:eastAsia="en-US"/>
              </w:rPr>
            </w:pPr>
            <w:r w:rsidRPr="000C6760">
              <w:rPr>
                <w:rFonts w:ascii="Arial" w:hAnsi="Arial"/>
                <w:b/>
                <w:color w:val="000000"/>
                <w:sz w:val="22"/>
                <w:szCs w:val="22"/>
              </w:rPr>
              <w:t>UN</w:t>
            </w:r>
          </w:p>
        </w:tc>
        <w:tc>
          <w:tcPr>
            <w:tcW w:w="6096" w:type="dxa"/>
            <w:tcBorders>
              <w:top w:val="single" w:sz="4" w:space="0" w:color="000000"/>
              <w:left w:val="single" w:sz="4" w:space="0" w:color="000000"/>
              <w:bottom w:val="single" w:sz="4" w:space="0" w:color="000000"/>
              <w:right w:val="single" w:sz="4" w:space="0" w:color="000000"/>
            </w:tcBorders>
            <w:vAlign w:val="center"/>
          </w:tcPr>
          <w:p w14:paraId="683940C2" w14:textId="77777777" w:rsidR="000C6760" w:rsidRPr="000C6760" w:rsidRDefault="000C6760" w:rsidP="000C6760">
            <w:pPr>
              <w:snapToGrid w:val="0"/>
              <w:jc w:val="both"/>
              <w:rPr>
                <w:rFonts w:ascii="Arial" w:hAnsi="Arial"/>
                <w:b/>
                <w:sz w:val="22"/>
                <w:szCs w:val="22"/>
              </w:rPr>
            </w:pPr>
            <w:r w:rsidRPr="000C6760">
              <w:rPr>
                <w:rFonts w:ascii="Arial" w:hAnsi="Arial"/>
                <w:b/>
                <w:sz w:val="22"/>
                <w:szCs w:val="22"/>
              </w:rPr>
              <w:t>Chupeta com bico de Silicone</w:t>
            </w:r>
          </w:p>
          <w:p w14:paraId="77764EEE" w14:textId="77777777" w:rsidR="000C6760" w:rsidRPr="000C6760" w:rsidRDefault="000C6760" w:rsidP="000C6760">
            <w:pPr>
              <w:pStyle w:val="Recuodecorpodetexto21"/>
              <w:spacing w:line="240" w:lineRule="auto"/>
              <w:ind w:firstLine="0"/>
              <w:rPr>
                <w:b/>
                <w:sz w:val="22"/>
                <w:szCs w:val="22"/>
              </w:rPr>
            </w:pPr>
            <w:r w:rsidRPr="000C6760">
              <w:rPr>
                <w:color w:val="000000"/>
                <w:sz w:val="22"/>
                <w:szCs w:val="22"/>
              </w:rPr>
              <w:t>Especificação: Chupeta tamanho 2, para bebês acima de 6 meses, com escudo em polipropileno, formato côncavo, abertura para ventilação de ar, atóxico. Bico: em silicone, formato ortodôntico macio, esterilizável, higiênico, antialérgico, insípido e inodoro, livre de BPA/ BPF e BPR. Embalagem individual, contendo uma única chupeta, com rótulo legível contendo informações de fabricante, lote, data de fabricação, composição do material, instruções de uso, advertências de segurança e certificação INMETRO</w:t>
            </w:r>
          </w:p>
        </w:tc>
      </w:tr>
      <w:tr w:rsidR="000C6760" w:rsidRPr="000C6760" w14:paraId="110813DF"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08D73EF6" w14:textId="77777777" w:rsidR="000C6760" w:rsidRPr="000C6760" w:rsidRDefault="000C6760" w:rsidP="00714A98">
            <w:pPr>
              <w:jc w:val="center"/>
              <w:rPr>
                <w:rFonts w:ascii="Arial" w:hAnsi="Arial"/>
                <w:b/>
                <w:sz w:val="22"/>
                <w:szCs w:val="22"/>
              </w:rPr>
            </w:pPr>
            <w:r w:rsidRPr="000C6760">
              <w:rPr>
                <w:rFonts w:ascii="Arial" w:hAnsi="Arial"/>
                <w:b/>
                <w:sz w:val="22"/>
                <w:szCs w:val="22"/>
              </w:rPr>
              <w:t>03</w:t>
            </w:r>
          </w:p>
        </w:tc>
        <w:tc>
          <w:tcPr>
            <w:tcW w:w="993" w:type="dxa"/>
            <w:tcBorders>
              <w:top w:val="single" w:sz="4" w:space="0" w:color="000000"/>
              <w:left w:val="single" w:sz="4" w:space="0" w:color="000000"/>
              <w:bottom w:val="single" w:sz="4" w:space="0" w:color="000000"/>
              <w:right w:val="single" w:sz="4" w:space="0" w:color="000000"/>
            </w:tcBorders>
            <w:vAlign w:val="center"/>
          </w:tcPr>
          <w:p w14:paraId="44971EDC" w14:textId="77777777" w:rsidR="000C6760" w:rsidRPr="000C6760" w:rsidRDefault="000C6760" w:rsidP="00714A98">
            <w:pPr>
              <w:jc w:val="center"/>
              <w:rPr>
                <w:rFonts w:ascii="Arial" w:hAnsi="Arial"/>
                <w:b/>
                <w:sz w:val="22"/>
                <w:szCs w:val="22"/>
                <w:lang w:eastAsia="en-US"/>
              </w:rPr>
            </w:pPr>
            <w:r w:rsidRPr="000C6760">
              <w:rPr>
                <w:rFonts w:ascii="Arial" w:hAnsi="Arial"/>
                <w:b/>
                <w:color w:val="000000"/>
                <w:sz w:val="22"/>
                <w:szCs w:val="22"/>
              </w:rPr>
              <w:t>260</w:t>
            </w:r>
          </w:p>
        </w:tc>
        <w:tc>
          <w:tcPr>
            <w:tcW w:w="992" w:type="dxa"/>
            <w:tcBorders>
              <w:top w:val="single" w:sz="4" w:space="0" w:color="000000"/>
              <w:left w:val="single" w:sz="4" w:space="0" w:color="000000"/>
              <w:bottom w:val="single" w:sz="4" w:space="0" w:color="000000"/>
              <w:right w:val="single" w:sz="4" w:space="0" w:color="000000"/>
            </w:tcBorders>
            <w:vAlign w:val="center"/>
          </w:tcPr>
          <w:p w14:paraId="7487C04D" w14:textId="77777777" w:rsidR="000C6760" w:rsidRPr="000C6760" w:rsidRDefault="000C6760" w:rsidP="00714A98">
            <w:pPr>
              <w:jc w:val="center"/>
              <w:rPr>
                <w:rFonts w:ascii="Arial" w:hAnsi="Arial"/>
                <w:b/>
                <w:sz w:val="22"/>
                <w:szCs w:val="22"/>
                <w:lang w:eastAsia="en-US"/>
              </w:rPr>
            </w:pPr>
            <w:r w:rsidRPr="000C6760">
              <w:rPr>
                <w:rFonts w:ascii="Arial" w:hAnsi="Arial"/>
                <w:b/>
                <w:color w:val="000000"/>
                <w:sz w:val="22"/>
                <w:szCs w:val="22"/>
              </w:rPr>
              <w:t>UN</w:t>
            </w:r>
          </w:p>
        </w:tc>
        <w:tc>
          <w:tcPr>
            <w:tcW w:w="6096" w:type="dxa"/>
            <w:tcBorders>
              <w:top w:val="single" w:sz="4" w:space="0" w:color="000000"/>
              <w:left w:val="single" w:sz="4" w:space="0" w:color="000000"/>
              <w:bottom w:val="single" w:sz="4" w:space="0" w:color="000000"/>
              <w:right w:val="single" w:sz="4" w:space="0" w:color="000000"/>
            </w:tcBorders>
            <w:vAlign w:val="center"/>
          </w:tcPr>
          <w:p w14:paraId="0BE6F385" w14:textId="7529966F" w:rsidR="000C6760" w:rsidRPr="000C6760" w:rsidRDefault="000C6760" w:rsidP="000C6760">
            <w:pPr>
              <w:snapToGrid w:val="0"/>
              <w:jc w:val="both"/>
              <w:rPr>
                <w:rFonts w:ascii="Arial" w:hAnsi="Arial"/>
                <w:b/>
                <w:color w:val="000000"/>
                <w:sz w:val="22"/>
                <w:szCs w:val="22"/>
              </w:rPr>
            </w:pPr>
            <w:r w:rsidRPr="000C6760">
              <w:rPr>
                <w:rFonts w:ascii="Arial" w:hAnsi="Arial"/>
                <w:b/>
                <w:color w:val="000000"/>
                <w:sz w:val="22"/>
                <w:szCs w:val="22"/>
              </w:rPr>
              <w:t>Escova de Cabelo</w:t>
            </w:r>
          </w:p>
          <w:p w14:paraId="3618E186" w14:textId="77777777" w:rsidR="000C6760" w:rsidRPr="000C6760" w:rsidRDefault="000C6760" w:rsidP="000C6760">
            <w:pPr>
              <w:snapToGrid w:val="0"/>
              <w:jc w:val="both"/>
              <w:rPr>
                <w:rFonts w:ascii="Arial" w:hAnsi="Arial"/>
                <w:color w:val="000000"/>
                <w:sz w:val="22"/>
                <w:szCs w:val="22"/>
              </w:rPr>
            </w:pPr>
            <w:r w:rsidRPr="000C6760">
              <w:rPr>
                <w:rFonts w:ascii="Arial" w:hAnsi="Arial"/>
                <w:color w:val="000000"/>
                <w:sz w:val="22"/>
                <w:szCs w:val="22"/>
              </w:rPr>
              <w:t>Especificação: Escova de cabelo infantil, destinada a desembaraçar cabelos, confeccionada em plástico rígido de boa resistência. Corpo: formato ergonômico (meia lua ou retangular, com base adequada para cerdas) com cabo integrado em peça única. Cerdas: em plástico flexível, distribuídas em duas alturas, projetadas para facilitar o desembaraço, reduzir quebra e massagear suavemente o couro cabeludo. Dimensões aproximadas: comprimento entre 12 e 18 cm, largura de 4 a 6 cm (admitida variação mínima, conforme padrão do fabricante). Acabamento: sem pontas cortantes, arestas ou partes soltas. Material atóxico, livre de substâncias nocivas, seguro para o uso infantil.</w:t>
            </w:r>
          </w:p>
          <w:p w14:paraId="7390B1F6" w14:textId="77777777" w:rsidR="000C6760" w:rsidRPr="000C6760" w:rsidRDefault="000C6760" w:rsidP="000C6760">
            <w:pPr>
              <w:jc w:val="both"/>
              <w:rPr>
                <w:rFonts w:ascii="Arial" w:hAnsi="Arial"/>
                <w:b/>
                <w:sz w:val="22"/>
                <w:szCs w:val="22"/>
              </w:rPr>
            </w:pPr>
            <w:r w:rsidRPr="000C6760">
              <w:rPr>
                <w:rFonts w:ascii="Arial" w:hAnsi="Arial"/>
                <w:color w:val="000000"/>
                <w:sz w:val="22"/>
                <w:szCs w:val="22"/>
              </w:rPr>
              <w:t>Apresentação: embalagem individual, contendo rótulo legível com informações do fabricante, lote, composição do material, instruções de uso, advertências de segurança.</w:t>
            </w:r>
          </w:p>
        </w:tc>
      </w:tr>
      <w:tr w:rsidR="000C6760" w:rsidRPr="000C6760" w14:paraId="4719021C"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7DEEFBE5" w14:textId="77777777" w:rsidR="000C6760" w:rsidRPr="000C6760" w:rsidRDefault="000C6760" w:rsidP="00714A98">
            <w:pPr>
              <w:jc w:val="center"/>
              <w:rPr>
                <w:rFonts w:ascii="Arial" w:hAnsi="Arial"/>
                <w:b/>
                <w:sz w:val="22"/>
                <w:szCs w:val="22"/>
              </w:rPr>
            </w:pPr>
            <w:r w:rsidRPr="000C6760">
              <w:rPr>
                <w:rFonts w:ascii="Arial" w:hAnsi="Arial"/>
                <w:b/>
                <w:sz w:val="22"/>
                <w:szCs w:val="22"/>
              </w:rPr>
              <w:t>04</w:t>
            </w:r>
          </w:p>
        </w:tc>
        <w:tc>
          <w:tcPr>
            <w:tcW w:w="993" w:type="dxa"/>
            <w:tcBorders>
              <w:top w:val="single" w:sz="4" w:space="0" w:color="000000"/>
              <w:left w:val="single" w:sz="4" w:space="0" w:color="000000"/>
              <w:bottom w:val="single" w:sz="4" w:space="0" w:color="000000"/>
              <w:right w:val="single" w:sz="4" w:space="0" w:color="000000"/>
            </w:tcBorders>
            <w:vAlign w:val="center"/>
          </w:tcPr>
          <w:p w14:paraId="54426EA3" w14:textId="77777777" w:rsidR="000C6760" w:rsidRPr="000C6760" w:rsidRDefault="000C6760" w:rsidP="00714A98">
            <w:pPr>
              <w:jc w:val="center"/>
              <w:rPr>
                <w:rFonts w:ascii="Arial" w:hAnsi="Arial"/>
                <w:b/>
                <w:sz w:val="22"/>
                <w:szCs w:val="22"/>
                <w:lang w:eastAsia="en-US"/>
              </w:rPr>
            </w:pPr>
            <w:r w:rsidRPr="000C6760">
              <w:rPr>
                <w:rFonts w:ascii="Arial" w:hAnsi="Arial"/>
                <w:b/>
                <w:color w:val="000000"/>
                <w:sz w:val="22"/>
                <w:szCs w:val="22"/>
              </w:rPr>
              <w:t>260</w:t>
            </w:r>
          </w:p>
        </w:tc>
        <w:tc>
          <w:tcPr>
            <w:tcW w:w="992" w:type="dxa"/>
            <w:tcBorders>
              <w:top w:val="single" w:sz="4" w:space="0" w:color="000000"/>
              <w:left w:val="single" w:sz="4" w:space="0" w:color="000000"/>
              <w:bottom w:val="single" w:sz="4" w:space="0" w:color="000000"/>
              <w:right w:val="single" w:sz="4" w:space="0" w:color="000000"/>
            </w:tcBorders>
            <w:vAlign w:val="center"/>
          </w:tcPr>
          <w:p w14:paraId="139B332B" w14:textId="77777777" w:rsidR="000C6760" w:rsidRPr="000C6760" w:rsidRDefault="000C6760" w:rsidP="00714A98">
            <w:pPr>
              <w:jc w:val="center"/>
              <w:rPr>
                <w:rFonts w:ascii="Arial" w:hAnsi="Arial"/>
                <w:b/>
                <w:sz w:val="22"/>
                <w:szCs w:val="22"/>
                <w:lang w:eastAsia="en-US"/>
              </w:rPr>
            </w:pPr>
            <w:r w:rsidRPr="000C6760">
              <w:rPr>
                <w:rFonts w:ascii="Arial" w:hAnsi="Arial"/>
                <w:b/>
                <w:color w:val="000000"/>
                <w:sz w:val="22"/>
                <w:szCs w:val="22"/>
              </w:rPr>
              <w:t>UN</w:t>
            </w:r>
          </w:p>
        </w:tc>
        <w:tc>
          <w:tcPr>
            <w:tcW w:w="6096" w:type="dxa"/>
            <w:tcBorders>
              <w:top w:val="single" w:sz="4" w:space="0" w:color="000000"/>
              <w:left w:val="single" w:sz="4" w:space="0" w:color="000000"/>
              <w:bottom w:val="single" w:sz="4" w:space="0" w:color="000000"/>
              <w:right w:val="single" w:sz="4" w:space="0" w:color="000000"/>
            </w:tcBorders>
            <w:vAlign w:val="center"/>
          </w:tcPr>
          <w:p w14:paraId="4406A4D4" w14:textId="77777777" w:rsidR="000C6760" w:rsidRPr="000C6760" w:rsidRDefault="000C6760" w:rsidP="000C6760">
            <w:pPr>
              <w:snapToGrid w:val="0"/>
              <w:jc w:val="both"/>
              <w:rPr>
                <w:rFonts w:ascii="Arial" w:hAnsi="Arial"/>
                <w:b/>
                <w:sz w:val="22"/>
                <w:szCs w:val="22"/>
              </w:rPr>
            </w:pPr>
            <w:r w:rsidRPr="000C6760">
              <w:rPr>
                <w:rFonts w:ascii="Arial" w:hAnsi="Arial"/>
                <w:b/>
                <w:sz w:val="22"/>
                <w:szCs w:val="22"/>
              </w:rPr>
              <w:t xml:space="preserve">Escova para Mamadeira </w:t>
            </w:r>
          </w:p>
          <w:p w14:paraId="4DEE394C" w14:textId="77777777" w:rsidR="000C6760" w:rsidRPr="000C6760" w:rsidRDefault="000C6760" w:rsidP="000C6760">
            <w:pPr>
              <w:jc w:val="both"/>
              <w:rPr>
                <w:rFonts w:ascii="Arial" w:hAnsi="Arial"/>
                <w:sz w:val="22"/>
                <w:szCs w:val="22"/>
              </w:rPr>
            </w:pPr>
            <w:r w:rsidRPr="000C6760">
              <w:rPr>
                <w:rFonts w:ascii="Arial" w:hAnsi="Arial"/>
                <w:color w:val="000000"/>
                <w:sz w:val="22"/>
                <w:szCs w:val="22"/>
              </w:rPr>
              <w:t xml:space="preserve">Especificação: Escova para higienização de mamadeira, medida 4,6 x 4,6 x 23cm (admitida variação mínima, conforme padrão do fabricante), cabo de polipropileno e aço inoxidável, cerdas de nylon, produto atóxico. Embalagem individual, contendo um único bico, com rótulo legível contendo informações de fabricante, lote, data de fabricação, </w:t>
            </w:r>
            <w:r w:rsidRPr="000C6760">
              <w:rPr>
                <w:rFonts w:ascii="Arial" w:hAnsi="Arial"/>
                <w:color w:val="000000"/>
                <w:sz w:val="22"/>
                <w:szCs w:val="22"/>
              </w:rPr>
              <w:lastRenderedPageBreak/>
              <w:t>composição do material, instruções de uso, advertências de segurança.</w:t>
            </w:r>
          </w:p>
        </w:tc>
      </w:tr>
      <w:tr w:rsidR="000C6760" w:rsidRPr="000C6760" w14:paraId="77F005D4"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2572BC6C" w14:textId="77777777" w:rsidR="000C6760" w:rsidRPr="000C6760" w:rsidRDefault="000C6760" w:rsidP="00714A98">
            <w:pPr>
              <w:jc w:val="center"/>
              <w:rPr>
                <w:rFonts w:ascii="Arial" w:hAnsi="Arial"/>
                <w:b/>
                <w:sz w:val="22"/>
                <w:szCs w:val="22"/>
              </w:rPr>
            </w:pPr>
            <w:r w:rsidRPr="000C6760">
              <w:rPr>
                <w:rFonts w:ascii="Arial" w:hAnsi="Arial"/>
                <w:b/>
                <w:sz w:val="22"/>
                <w:szCs w:val="22"/>
              </w:rPr>
              <w:lastRenderedPageBreak/>
              <w:t>05</w:t>
            </w:r>
          </w:p>
        </w:tc>
        <w:tc>
          <w:tcPr>
            <w:tcW w:w="993" w:type="dxa"/>
            <w:tcBorders>
              <w:top w:val="single" w:sz="4" w:space="0" w:color="000000"/>
              <w:left w:val="single" w:sz="4" w:space="0" w:color="000000"/>
              <w:bottom w:val="single" w:sz="4" w:space="0" w:color="000000"/>
              <w:right w:val="single" w:sz="4" w:space="0" w:color="000000"/>
            </w:tcBorders>
            <w:vAlign w:val="center"/>
          </w:tcPr>
          <w:p w14:paraId="3DB34351" w14:textId="77777777" w:rsidR="000C6760" w:rsidRPr="000C6760" w:rsidRDefault="000C6760" w:rsidP="00714A98">
            <w:pPr>
              <w:jc w:val="center"/>
              <w:rPr>
                <w:rFonts w:ascii="Arial" w:hAnsi="Arial"/>
                <w:b/>
                <w:color w:val="000000"/>
                <w:sz w:val="22"/>
                <w:szCs w:val="22"/>
              </w:rPr>
            </w:pPr>
            <w:r w:rsidRPr="000C6760">
              <w:rPr>
                <w:rFonts w:ascii="Arial" w:hAnsi="Arial"/>
                <w:b/>
                <w:color w:val="000000"/>
                <w:sz w:val="22"/>
                <w:szCs w:val="22"/>
              </w:rPr>
              <w:t>7.500</w:t>
            </w:r>
          </w:p>
        </w:tc>
        <w:tc>
          <w:tcPr>
            <w:tcW w:w="992" w:type="dxa"/>
            <w:tcBorders>
              <w:top w:val="single" w:sz="4" w:space="0" w:color="000000"/>
              <w:left w:val="single" w:sz="4" w:space="0" w:color="000000"/>
              <w:bottom w:val="single" w:sz="4" w:space="0" w:color="000000"/>
              <w:right w:val="single" w:sz="4" w:space="0" w:color="000000"/>
            </w:tcBorders>
            <w:vAlign w:val="center"/>
          </w:tcPr>
          <w:p w14:paraId="212A4A3A" w14:textId="77777777" w:rsidR="000C6760" w:rsidRPr="000C6760" w:rsidRDefault="000C6760" w:rsidP="00714A98">
            <w:pPr>
              <w:jc w:val="center"/>
              <w:rPr>
                <w:rFonts w:ascii="Arial" w:hAnsi="Arial"/>
                <w:b/>
                <w:color w:val="000000"/>
                <w:sz w:val="22"/>
                <w:szCs w:val="22"/>
              </w:rPr>
            </w:pPr>
            <w:r w:rsidRPr="000C6760">
              <w:rPr>
                <w:rFonts w:ascii="Arial" w:hAnsi="Arial"/>
                <w:b/>
                <w:color w:val="000000"/>
                <w:sz w:val="22"/>
                <w:szCs w:val="22"/>
              </w:rPr>
              <w:t>UN</w:t>
            </w:r>
          </w:p>
        </w:tc>
        <w:tc>
          <w:tcPr>
            <w:tcW w:w="6096" w:type="dxa"/>
            <w:tcBorders>
              <w:top w:val="single" w:sz="4" w:space="0" w:color="000000"/>
              <w:left w:val="single" w:sz="4" w:space="0" w:color="000000"/>
              <w:bottom w:val="single" w:sz="4" w:space="0" w:color="000000"/>
              <w:right w:val="single" w:sz="4" w:space="0" w:color="000000"/>
            </w:tcBorders>
            <w:vAlign w:val="center"/>
          </w:tcPr>
          <w:p w14:paraId="6E6E57B4" w14:textId="77777777" w:rsidR="000C6760" w:rsidRPr="000C6760" w:rsidRDefault="000C6760" w:rsidP="000C6760">
            <w:pPr>
              <w:pStyle w:val="Recuodecorpodetexto21"/>
              <w:spacing w:line="240" w:lineRule="auto"/>
              <w:ind w:firstLine="0"/>
              <w:rPr>
                <w:b/>
                <w:sz w:val="22"/>
                <w:szCs w:val="22"/>
              </w:rPr>
            </w:pPr>
            <w:r w:rsidRPr="000C6760">
              <w:rPr>
                <w:b/>
                <w:sz w:val="22"/>
                <w:szCs w:val="22"/>
              </w:rPr>
              <w:t>Esponja para banho infantil</w:t>
            </w:r>
          </w:p>
          <w:p w14:paraId="1A277CEB" w14:textId="77777777" w:rsidR="000C6760" w:rsidRPr="000C6760" w:rsidRDefault="000C6760" w:rsidP="000C6760">
            <w:pPr>
              <w:jc w:val="both"/>
              <w:rPr>
                <w:rFonts w:ascii="Arial" w:hAnsi="Arial"/>
                <w:sz w:val="22"/>
                <w:szCs w:val="22"/>
              </w:rPr>
            </w:pPr>
            <w:r w:rsidRPr="000C6760">
              <w:rPr>
                <w:rFonts w:ascii="Arial" w:hAnsi="Arial"/>
                <w:color w:val="000000"/>
                <w:sz w:val="22"/>
                <w:szCs w:val="22"/>
              </w:rPr>
              <w:t>Especificação: Esponja para banho infantil, macia, durável, com bordas arredondadas, não machuca a pele, dermatologicamente testada, Hipoalergênico. Composição: esponja de poliuretano, medidas:  15 x 12 x 3,5 cm (admitida variação mínima, conforme padrão do fabricante), atóxica e segura para crianças. Apresentação: embalagem individual, contendo rótulo legível com informações do fabricante, lote, indicação de uso infantil, composição do material, instruções de uso, advertências de segurança.</w:t>
            </w:r>
          </w:p>
        </w:tc>
      </w:tr>
      <w:tr w:rsidR="000C6760" w:rsidRPr="000C6760" w14:paraId="3B074111"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4E1C9AA3" w14:textId="77777777" w:rsidR="000C6760" w:rsidRPr="000C6760" w:rsidRDefault="000C6760" w:rsidP="00714A98">
            <w:pPr>
              <w:jc w:val="center"/>
              <w:rPr>
                <w:rFonts w:ascii="Arial" w:hAnsi="Arial"/>
                <w:b/>
                <w:sz w:val="22"/>
                <w:szCs w:val="22"/>
              </w:rPr>
            </w:pPr>
            <w:r w:rsidRPr="000C6760">
              <w:rPr>
                <w:rFonts w:ascii="Arial" w:hAnsi="Arial"/>
                <w:b/>
                <w:sz w:val="22"/>
                <w:szCs w:val="22"/>
              </w:rPr>
              <w:t>06</w:t>
            </w:r>
          </w:p>
        </w:tc>
        <w:tc>
          <w:tcPr>
            <w:tcW w:w="993" w:type="dxa"/>
            <w:tcBorders>
              <w:top w:val="single" w:sz="4" w:space="0" w:color="000000"/>
              <w:left w:val="single" w:sz="4" w:space="0" w:color="000000"/>
              <w:bottom w:val="single" w:sz="4" w:space="0" w:color="000000"/>
              <w:right w:val="single" w:sz="4" w:space="0" w:color="000000"/>
            </w:tcBorders>
            <w:vAlign w:val="center"/>
          </w:tcPr>
          <w:p w14:paraId="3A654C89" w14:textId="77777777" w:rsidR="000C6760" w:rsidRPr="000C6760" w:rsidRDefault="000C6760" w:rsidP="00714A98">
            <w:pPr>
              <w:jc w:val="center"/>
              <w:rPr>
                <w:rFonts w:ascii="Arial" w:hAnsi="Arial"/>
                <w:b/>
                <w:color w:val="000000"/>
                <w:sz w:val="22"/>
                <w:szCs w:val="22"/>
              </w:rPr>
            </w:pPr>
            <w:r w:rsidRPr="000C6760">
              <w:rPr>
                <w:rFonts w:ascii="Arial" w:hAnsi="Arial"/>
                <w:b/>
                <w:color w:val="000000"/>
                <w:sz w:val="22"/>
                <w:szCs w:val="22"/>
              </w:rPr>
              <w:t>620</w:t>
            </w:r>
          </w:p>
        </w:tc>
        <w:tc>
          <w:tcPr>
            <w:tcW w:w="992" w:type="dxa"/>
            <w:tcBorders>
              <w:top w:val="single" w:sz="4" w:space="0" w:color="000000"/>
              <w:left w:val="single" w:sz="4" w:space="0" w:color="000000"/>
              <w:bottom w:val="single" w:sz="4" w:space="0" w:color="000000"/>
              <w:right w:val="single" w:sz="4" w:space="0" w:color="000000"/>
            </w:tcBorders>
            <w:vAlign w:val="center"/>
          </w:tcPr>
          <w:p w14:paraId="5B35FE22" w14:textId="77777777" w:rsidR="000C6760" w:rsidRPr="000C6760" w:rsidRDefault="000C6760" w:rsidP="00714A98">
            <w:pPr>
              <w:jc w:val="center"/>
              <w:rPr>
                <w:rFonts w:ascii="Arial" w:hAnsi="Arial"/>
                <w:b/>
                <w:color w:val="000000"/>
                <w:sz w:val="22"/>
                <w:szCs w:val="22"/>
              </w:rPr>
            </w:pPr>
            <w:r w:rsidRPr="000C6760">
              <w:rPr>
                <w:rFonts w:ascii="Arial" w:hAnsi="Arial"/>
                <w:b/>
                <w:color w:val="000000"/>
                <w:sz w:val="22"/>
                <w:szCs w:val="22"/>
              </w:rPr>
              <w:t>UN</w:t>
            </w:r>
          </w:p>
        </w:tc>
        <w:tc>
          <w:tcPr>
            <w:tcW w:w="6096" w:type="dxa"/>
            <w:tcBorders>
              <w:top w:val="single" w:sz="4" w:space="0" w:color="000000"/>
              <w:left w:val="single" w:sz="4" w:space="0" w:color="000000"/>
              <w:bottom w:val="single" w:sz="4" w:space="0" w:color="000000"/>
              <w:right w:val="single" w:sz="4" w:space="0" w:color="000000"/>
            </w:tcBorders>
            <w:vAlign w:val="center"/>
          </w:tcPr>
          <w:p w14:paraId="41633A70" w14:textId="77777777" w:rsidR="000C6760" w:rsidRPr="000C6760" w:rsidRDefault="000C6760" w:rsidP="000C6760">
            <w:pPr>
              <w:snapToGrid w:val="0"/>
              <w:jc w:val="both"/>
              <w:rPr>
                <w:rFonts w:ascii="Arial" w:hAnsi="Arial"/>
                <w:b/>
                <w:sz w:val="22"/>
                <w:szCs w:val="22"/>
              </w:rPr>
            </w:pPr>
            <w:r w:rsidRPr="000C6760">
              <w:rPr>
                <w:rFonts w:ascii="Arial" w:hAnsi="Arial"/>
                <w:b/>
                <w:sz w:val="22"/>
                <w:szCs w:val="22"/>
              </w:rPr>
              <w:t>Mamadeira 240ml</w:t>
            </w:r>
          </w:p>
          <w:p w14:paraId="16C5BD98" w14:textId="77777777" w:rsidR="000C6760" w:rsidRPr="000C6760" w:rsidRDefault="000C6760" w:rsidP="000C6760">
            <w:pPr>
              <w:jc w:val="both"/>
              <w:rPr>
                <w:rFonts w:ascii="Arial" w:hAnsi="Arial"/>
                <w:sz w:val="22"/>
                <w:szCs w:val="22"/>
              </w:rPr>
            </w:pPr>
            <w:r w:rsidRPr="000C6760">
              <w:rPr>
                <w:rFonts w:ascii="Arial" w:hAnsi="Arial"/>
                <w:color w:val="000000"/>
                <w:sz w:val="22"/>
                <w:szCs w:val="22"/>
              </w:rPr>
              <w:t>Especificação: Mamadeira com capacidade para 240ml, graduação legível no corpo, bico de silicone e tampa de fechamento seguro. Composição:  em policarbonato resistente, com bico de silicone ortodôntico, livre de BPA (Bisfenol A), podendo ser esterilizada até 125ºC sem deformar. Gargalo higiênico, sem abas cortantes, seguro para uso infantil. Embalagem: individual, contendo rótulo legível, com informações do fabricante, lote, data de fabricação, composição do material, instruções de uso, advertências de segurança e certificação do INMETRO</w:t>
            </w:r>
            <w:r w:rsidRPr="000C6760">
              <w:rPr>
                <w:rFonts w:ascii="Arial" w:hAnsi="Arial"/>
                <w:sz w:val="22"/>
                <w:szCs w:val="22"/>
              </w:rPr>
              <w:t>.</w:t>
            </w:r>
          </w:p>
        </w:tc>
      </w:tr>
    </w:tbl>
    <w:p w14:paraId="42BC2D5E" w14:textId="77777777" w:rsidR="000D6440" w:rsidRDefault="000D6440" w:rsidP="000C6760">
      <w:pPr>
        <w:pStyle w:val="Nvel2-Red"/>
        <w:widowControl w:val="0"/>
        <w:numPr>
          <w:ilvl w:val="0"/>
          <w:numId w:val="0"/>
        </w:numPr>
        <w:suppressAutoHyphens/>
        <w:spacing w:before="260" w:after="360" w:line="240" w:lineRule="auto"/>
        <w:rPr>
          <w:b/>
          <w:bCs/>
          <w:i w:val="0"/>
          <w:iCs w:val="0"/>
          <w:color w:val="EE0000"/>
          <w:sz w:val="22"/>
          <w:szCs w:val="22"/>
        </w:rPr>
      </w:pPr>
    </w:p>
    <w:tbl>
      <w:tblPr>
        <w:tblW w:w="8926" w:type="dxa"/>
        <w:tblLayout w:type="fixed"/>
        <w:tblLook w:val="01E0" w:firstRow="1" w:lastRow="1" w:firstColumn="1" w:lastColumn="1" w:noHBand="0" w:noVBand="0"/>
      </w:tblPr>
      <w:tblGrid>
        <w:gridCol w:w="845"/>
        <w:gridCol w:w="993"/>
        <w:gridCol w:w="992"/>
        <w:gridCol w:w="6096"/>
      </w:tblGrid>
      <w:tr w:rsidR="000D6440" w:rsidRPr="000D6440" w14:paraId="3FB7DF11" w14:textId="77777777" w:rsidTr="00714A98">
        <w:tc>
          <w:tcPr>
            <w:tcW w:w="892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A4A31C6" w14:textId="77777777" w:rsidR="000D6440" w:rsidRDefault="000D6440" w:rsidP="00714A98">
            <w:pPr>
              <w:jc w:val="center"/>
              <w:rPr>
                <w:rFonts w:ascii="Arial" w:hAnsi="Arial"/>
                <w:b/>
                <w:bCs/>
              </w:rPr>
            </w:pPr>
            <w:r w:rsidRPr="000D6440">
              <w:rPr>
                <w:rFonts w:ascii="Arial" w:hAnsi="Arial"/>
                <w:b/>
              </w:rPr>
              <w:t xml:space="preserve">Objeto licitado – Lote </w:t>
            </w:r>
            <w:r w:rsidRPr="000D6440">
              <w:rPr>
                <w:rFonts w:ascii="Arial" w:hAnsi="Arial"/>
                <w:b/>
                <w:bCs/>
              </w:rPr>
              <w:t>06</w:t>
            </w:r>
          </w:p>
          <w:p w14:paraId="4CA3B732" w14:textId="77777777" w:rsidR="000D6440" w:rsidRPr="000D6440" w:rsidRDefault="000D6440" w:rsidP="00714A98">
            <w:pPr>
              <w:jc w:val="center"/>
              <w:rPr>
                <w:rFonts w:ascii="Arial" w:hAnsi="Arial"/>
                <w:b/>
                <w:bCs/>
              </w:rPr>
            </w:pPr>
          </w:p>
        </w:tc>
      </w:tr>
      <w:tr w:rsidR="000D6440" w:rsidRPr="000D6440" w14:paraId="0D7D1CDF" w14:textId="77777777" w:rsidTr="00714A98">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BF56A38" w14:textId="77777777" w:rsidR="000D6440" w:rsidRPr="000D6440" w:rsidRDefault="000D6440" w:rsidP="00714A98">
            <w:pPr>
              <w:jc w:val="center"/>
              <w:rPr>
                <w:rFonts w:ascii="Arial" w:hAnsi="Arial"/>
                <w:b/>
                <w:sz w:val="22"/>
                <w:szCs w:val="22"/>
              </w:rPr>
            </w:pPr>
            <w:r w:rsidRPr="000D6440">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0F88E0E" w14:textId="77777777" w:rsidR="000D6440" w:rsidRPr="000D6440" w:rsidRDefault="000D6440" w:rsidP="00714A98">
            <w:pPr>
              <w:jc w:val="center"/>
              <w:rPr>
                <w:rFonts w:ascii="Arial" w:hAnsi="Arial"/>
                <w:b/>
                <w:sz w:val="22"/>
                <w:szCs w:val="22"/>
              </w:rPr>
            </w:pPr>
            <w:r w:rsidRPr="000D6440">
              <w:rPr>
                <w:rFonts w:ascii="Arial" w:hAnsi="Arial"/>
                <w:b/>
                <w:sz w:val="22"/>
                <w:szCs w:val="22"/>
              </w:rPr>
              <w:t>Qtde</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A6E9344" w14:textId="77777777" w:rsidR="000D6440" w:rsidRPr="000D6440" w:rsidRDefault="000D6440" w:rsidP="00714A98">
            <w:pPr>
              <w:jc w:val="center"/>
              <w:rPr>
                <w:rFonts w:ascii="Arial" w:hAnsi="Arial"/>
                <w:b/>
                <w:sz w:val="22"/>
                <w:szCs w:val="22"/>
              </w:rPr>
            </w:pPr>
            <w:r w:rsidRPr="000D6440">
              <w:rPr>
                <w:rFonts w:ascii="Arial" w:hAnsi="Arial"/>
                <w:b/>
                <w:sz w:val="22"/>
                <w:szCs w:val="22"/>
              </w:rPr>
              <w:t>Un</w:t>
            </w:r>
          </w:p>
        </w:tc>
        <w:tc>
          <w:tcPr>
            <w:tcW w:w="609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F146BEC" w14:textId="77777777" w:rsidR="000D6440" w:rsidRPr="000D6440" w:rsidRDefault="000D6440" w:rsidP="00714A98">
            <w:pPr>
              <w:jc w:val="center"/>
              <w:rPr>
                <w:rFonts w:ascii="Arial" w:hAnsi="Arial"/>
                <w:b/>
                <w:sz w:val="22"/>
                <w:szCs w:val="22"/>
              </w:rPr>
            </w:pPr>
            <w:r w:rsidRPr="000D6440">
              <w:rPr>
                <w:rFonts w:ascii="Arial" w:hAnsi="Arial"/>
                <w:b/>
                <w:sz w:val="22"/>
                <w:szCs w:val="22"/>
              </w:rPr>
              <w:t>Descrição</w:t>
            </w:r>
          </w:p>
        </w:tc>
      </w:tr>
      <w:tr w:rsidR="000D6440" w:rsidRPr="000D6440" w14:paraId="04CF2202"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13C94C37" w14:textId="77777777" w:rsidR="000D6440" w:rsidRPr="000D6440" w:rsidRDefault="000D6440" w:rsidP="00714A98">
            <w:pPr>
              <w:jc w:val="center"/>
              <w:rPr>
                <w:rFonts w:ascii="Arial" w:hAnsi="Arial"/>
                <w:b/>
                <w:sz w:val="22"/>
                <w:szCs w:val="22"/>
              </w:rPr>
            </w:pPr>
            <w:r w:rsidRPr="000D6440">
              <w:rPr>
                <w:rFonts w:ascii="Arial" w:hAnsi="Arial"/>
                <w:b/>
                <w:sz w:val="22"/>
                <w:szCs w:val="22"/>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2C7D8C1C" w14:textId="77777777" w:rsidR="000D6440" w:rsidRPr="000D6440" w:rsidRDefault="000D6440" w:rsidP="00714A98">
            <w:pPr>
              <w:jc w:val="center"/>
              <w:rPr>
                <w:rFonts w:ascii="Arial" w:hAnsi="Arial"/>
                <w:b/>
                <w:sz w:val="22"/>
                <w:szCs w:val="22"/>
                <w:lang w:eastAsia="en-US"/>
              </w:rPr>
            </w:pPr>
            <w:r w:rsidRPr="000D6440">
              <w:rPr>
                <w:rFonts w:ascii="Arial" w:hAnsi="Arial"/>
                <w:b/>
                <w:sz w:val="22"/>
                <w:szCs w:val="22"/>
              </w:rPr>
              <w:t>380</w:t>
            </w:r>
          </w:p>
        </w:tc>
        <w:tc>
          <w:tcPr>
            <w:tcW w:w="992" w:type="dxa"/>
            <w:tcBorders>
              <w:top w:val="single" w:sz="4" w:space="0" w:color="000000"/>
              <w:left w:val="single" w:sz="4" w:space="0" w:color="000000"/>
              <w:bottom w:val="single" w:sz="4" w:space="0" w:color="000000"/>
              <w:right w:val="single" w:sz="4" w:space="0" w:color="000000"/>
            </w:tcBorders>
            <w:vAlign w:val="center"/>
          </w:tcPr>
          <w:p w14:paraId="6774D580" w14:textId="77777777" w:rsidR="000D6440" w:rsidRPr="000D6440" w:rsidRDefault="000D6440" w:rsidP="00714A98">
            <w:pPr>
              <w:jc w:val="center"/>
              <w:rPr>
                <w:rFonts w:ascii="Arial" w:hAnsi="Arial"/>
                <w:b/>
                <w:sz w:val="22"/>
                <w:szCs w:val="22"/>
                <w:lang w:eastAsia="en-US"/>
              </w:rPr>
            </w:pPr>
            <w:r w:rsidRPr="000D6440">
              <w:rPr>
                <w:rFonts w:ascii="Arial" w:hAnsi="Arial"/>
                <w:b/>
                <w:sz w:val="22"/>
                <w:szCs w:val="22"/>
              </w:rPr>
              <w:t>UN</w:t>
            </w:r>
          </w:p>
        </w:tc>
        <w:tc>
          <w:tcPr>
            <w:tcW w:w="6096" w:type="dxa"/>
            <w:tcBorders>
              <w:top w:val="single" w:sz="4" w:space="0" w:color="000000"/>
              <w:left w:val="single" w:sz="4" w:space="0" w:color="000000"/>
              <w:bottom w:val="single" w:sz="4" w:space="0" w:color="000000"/>
              <w:right w:val="single" w:sz="4" w:space="0" w:color="000000"/>
            </w:tcBorders>
            <w:vAlign w:val="center"/>
          </w:tcPr>
          <w:p w14:paraId="2335C33D" w14:textId="4B6457F0" w:rsidR="000D6440" w:rsidRPr="000D6440" w:rsidRDefault="000D6440" w:rsidP="000D6440">
            <w:pPr>
              <w:snapToGrid w:val="0"/>
              <w:jc w:val="both"/>
              <w:rPr>
                <w:rFonts w:ascii="Arial" w:hAnsi="Arial"/>
                <w:b/>
                <w:sz w:val="22"/>
                <w:szCs w:val="22"/>
              </w:rPr>
            </w:pPr>
            <w:r w:rsidRPr="000D6440">
              <w:rPr>
                <w:rFonts w:ascii="Arial" w:hAnsi="Arial"/>
                <w:b/>
                <w:sz w:val="22"/>
                <w:szCs w:val="22"/>
              </w:rPr>
              <w:t xml:space="preserve">Água Oxigenada 10 Vol. </w:t>
            </w:r>
          </w:p>
          <w:p w14:paraId="608FB993" w14:textId="77777777" w:rsidR="000D6440" w:rsidRPr="000D6440" w:rsidRDefault="000D6440" w:rsidP="000D6440">
            <w:pPr>
              <w:jc w:val="both"/>
              <w:rPr>
                <w:rFonts w:ascii="Arial" w:hAnsi="Arial"/>
                <w:b/>
                <w:sz w:val="22"/>
                <w:szCs w:val="22"/>
              </w:rPr>
            </w:pPr>
            <w:r w:rsidRPr="000D6440">
              <w:rPr>
                <w:rFonts w:ascii="Arial" w:hAnsi="Arial"/>
                <w:color w:val="000000"/>
                <w:sz w:val="22"/>
                <w:szCs w:val="22"/>
              </w:rPr>
              <w:t>Especificação: Água oxigenada antisséptica de 10 volumes (3% de peróxido de hidrogênio), puro e atóxico para uso tópico. Apresentação: frascos individuais de 1000 ml, com tampa abre-fecha, rótulo legível indicando fabricante, lote, data de fabricação, validade, instruções de uso e registro/ notificação na ANVISA.</w:t>
            </w:r>
          </w:p>
        </w:tc>
      </w:tr>
      <w:tr w:rsidR="000D6440" w:rsidRPr="000D6440" w14:paraId="4657B650"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195865E5" w14:textId="77777777" w:rsidR="000D6440" w:rsidRPr="000D6440" w:rsidRDefault="000D6440" w:rsidP="00714A98">
            <w:pPr>
              <w:jc w:val="center"/>
              <w:rPr>
                <w:rFonts w:ascii="Arial" w:hAnsi="Arial"/>
                <w:b/>
                <w:sz w:val="22"/>
                <w:szCs w:val="22"/>
              </w:rPr>
            </w:pPr>
            <w:r w:rsidRPr="000D6440">
              <w:rPr>
                <w:rFonts w:ascii="Arial" w:hAnsi="Arial"/>
                <w:b/>
                <w:sz w:val="22"/>
                <w:szCs w:val="22"/>
              </w:rPr>
              <w:t>02</w:t>
            </w:r>
          </w:p>
        </w:tc>
        <w:tc>
          <w:tcPr>
            <w:tcW w:w="993" w:type="dxa"/>
            <w:tcBorders>
              <w:top w:val="single" w:sz="4" w:space="0" w:color="000000"/>
              <w:left w:val="single" w:sz="4" w:space="0" w:color="000000"/>
              <w:bottom w:val="single" w:sz="4" w:space="0" w:color="000000"/>
              <w:right w:val="single" w:sz="4" w:space="0" w:color="000000"/>
            </w:tcBorders>
            <w:vAlign w:val="center"/>
          </w:tcPr>
          <w:p w14:paraId="6F49BA63" w14:textId="77777777" w:rsidR="000D6440" w:rsidRPr="000D6440" w:rsidRDefault="000D6440" w:rsidP="00714A98">
            <w:pPr>
              <w:jc w:val="center"/>
              <w:rPr>
                <w:rFonts w:ascii="Arial" w:hAnsi="Arial"/>
                <w:b/>
                <w:sz w:val="22"/>
                <w:szCs w:val="22"/>
                <w:lang w:eastAsia="en-US"/>
              </w:rPr>
            </w:pPr>
            <w:r w:rsidRPr="000D6440">
              <w:rPr>
                <w:rFonts w:ascii="Arial" w:hAnsi="Arial"/>
                <w:b/>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center"/>
          </w:tcPr>
          <w:p w14:paraId="7A804AA4" w14:textId="77777777" w:rsidR="000D6440" w:rsidRPr="000D6440" w:rsidRDefault="000D6440" w:rsidP="00714A98">
            <w:pPr>
              <w:jc w:val="center"/>
              <w:rPr>
                <w:rFonts w:ascii="Arial" w:hAnsi="Arial"/>
                <w:b/>
                <w:sz w:val="22"/>
                <w:szCs w:val="22"/>
                <w:lang w:eastAsia="en-US"/>
              </w:rPr>
            </w:pPr>
            <w:r w:rsidRPr="000D6440">
              <w:rPr>
                <w:rFonts w:ascii="Arial" w:hAnsi="Arial"/>
                <w:b/>
                <w:sz w:val="22"/>
                <w:szCs w:val="22"/>
              </w:rPr>
              <w:t>PCT</w:t>
            </w:r>
          </w:p>
        </w:tc>
        <w:tc>
          <w:tcPr>
            <w:tcW w:w="6096" w:type="dxa"/>
            <w:tcBorders>
              <w:top w:val="single" w:sz="4" w:space="0" w:color="000000"/>
              <w:left w:val="single" w:sz="4" w:space="0" w:color="000000"/>
              <w:bottom w:val="single" w:sz="4" w:space="0" w:color="000000"/>
              <w:right w:val="single" w:sz="4" w:space="0" w:color="000000"/>
            </w:tcBorders>
            <w:vAlign w:val="bottom"/>
          </w:tcPr>
          <w:p w14:paraId="26BC7E53" w14:textId="77777777" w:rsidR="000D6440" w:rsidRPr="000D6440" w:rsidRDefault="000D6440" w:rsidP="000D6440">
            <w:pPr>
              <w:snapToGrid w:val="0"/>
              <w:jc w:val="both"/>
              <w:rPr>
                <w:rFonts w:ascii="Arial" w:hAnsi="Arial"/>
                <w:b/>
                <w:sz w:val="22"/>
                <w:szCs w:val="22"/>
              </w:rPr>
            </w:pPr>
            <w:r w:rsidRPr="000D6440">
              <w:rPr>
                <w:rFonts w:ascii="Arial" w:hAnsi="Arial"/>
                <w:b/>
                <w:sz w:val="22"/>
                <w:szCs w:val="22"/>
              </w:rPr>
              <w:t>Algodão em bolas 100 gr</w:t>
            </w:r>
          </w:p>
          <w:p w14:paraId="2846FCA9" w14:textId="77777777" w:rsidR="000D6440" w:rsidRPr="000D6440" w:rsidRDefault="000D6440" w:rsidP="000D6440">
            <w:pPr>
              <w:jc w:val="both"/>
              <w:rPr>
                <w:rFonts w:ascii="Arial" w:hAnsi="Arial"/>
                <w:b/>
                <w:sz w:val="22"/>
                <w:szCs w:val="22"/>
              </w:rPr>
            </w:pPr>
            <w:r w:rsidRPr="000D6440">
              <w:rPr>
                <w:rFonts w:ascii="Arial" w:hAnsi="Arial"/>
                <w:color w:val="000000"/>
                <w:sz w:val="22"/>
                <w:szCs w:val="22"/>
              </w:rPr>
              <w:t xml:space="preserve">Especificação: </w:t>
            </w:r>
            <w:r w:rsidRPr="000D6440">
              <w:rPr>
                <w:rFonts w:ascii="Arial" w:hAnsi="Arial"/>
                <w:color w:val="333333"/>
                <w:sz w:val="22"/>
                <w:szCs w:val="22"/>
              </w:rPr>
              <w:t>Algodão em bolas, cor branca, 100% algodão natural hidrófilo; sem fibras sintéticas e impurezas, esterilizado e limpo, pronto para uso. Não deve conter aditivos químicos. Apresentação: embalados em pacote com 100 gramas, com rótulo original contendo</w:t>
            </w:r>
            <w:r w:rsidRPr="000D6440">
              <w:rPr>
                <w:rFonts w:ascii="Arial" w:hAnsi="Arial"/>
                <w:sz w:val="22"/>
                <w:szCs w:val="22"/>
              </w:rPr>
              <w:t xml:space="preserve"> </w:t>
            </w:r>
            <w:r w:rsidRPr="000D6440">
              <w:rPr>
                <w:rFonts w:ascii="Arial" w:hAnsi="Arial"/>
                <w:color w:val="333333"/>
                <w:sz w:val="22"/>
                <w:szCs w:val="22"/>
              </w:rPr>
              <w:t>fabricante, lote, data de fabricação, validade, instruções de uso e advertências de segurança.</w:t>
            </w:r>
            <w:r w:rsidRPr="000D6440">
              <w:rPr>
                <w:rFonts w:ascii="Arial" w:hAnsi="Arial"/>
                <w:sz w:val="22"/>
                <w:szCs w:val="22"/>
              </w:rPr>
              <w:t xml:space="preserve"> </w:t>
            </w:r>
          </w:p>
        </w:tc>
      </w:tr>
      <w:tr w:rsidR="000D6440" w:rsidRPr="000D6440" w14:paraId="7BE88B53"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2DF9E984" w14:textId="77777777" w:rsidR="000D6440" w:rsidRPr="000D6440" w:rsidRDefault="000D6440" w:rsidP="00714A98">
            <w:pPr>
              <w:jc w:val="center"/>
              <w:rPr>
                <w:rFonts w:ascii="Arial" w:hAnsi="Arial"/>
                <w:b/>
                <w:sz w:val="22"/>
                <w:szCs w:val="22"/>
              </w:rPr>
            </w:pPr>
            <w:r w:rsidRPr="000D6440">
              <w:rPr>
                <w:rFonts w:ascii="Arial" w:hAnsi="Arial"/>
                <w:b/>
                <w:sz w:val="22"/>
                <w:szCs w:val="22"/>
              </w:rPr>
              <w:t>03</w:t>
            </w:r>
          </w:p>
        </w:tc>
        <w:tc>
          <w:tcPr>
            <w:tcW w:w="993" w:type="dxa"/>
            <w:tcBorders>
              <w:top w:val="single" w:sz="4" w:space="0" w:color="000000"/>
              <w:left w:val="single" w:sz="4" w:space="0" w:color="000000"/>
              <w:bottom w:val="single" w:sz="4" w:space="0" w:color="000000"/>
              <w:right w:val="single" w:sz="4" w:space="0" w:color="000000"/>
            </w:tcBorders>
            <w:vAlign w:val="center"/>
          </w:tcPr>
          <w:p w14:paraId="6780273F" w14:textId="77777777" w:rsidR="000D6440" w:rsidRPr="000D6440" w:rsidRDefault="000D6440" w:rsidP="00714A98">
            <w:pPr>
              <w:jc w:val="center"/>
              <w:rPr>
                <w:rFonts w:ascii="Arial" w:hAnsi="Arial"/>
                <w:b/>
                <w:sz w:val="22"/>
                <w:szCs w:val="22"/>
              </w:rPr>
            </w:pPr>
            <w:r w:rsidRPr="000D6440">
              <w:rPr>
                <w:rFonts w:ascii="Arial" w:hAnsi="Arial"/>
                <w:b/>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center"/>
          </w:tcPr>
          <w:p w14:paraId="3A6E81DD" w14:textId="77777777" w:rsidR="000D6440" w:rsidRPr="000D6440" w:rsidRDefault="000D6440" w:rsidP="00714A98">
            <w:pPr>
              <w:jc w:val="center"/>
              <w:rPr>
                <w:rFonts w:ascii="Arial" w:hAnsi="Arial"/>
                <w:b/>
                <w:sz w:val="22"/>
                <w:szCs w:val="22"/>
              </w:rPr>
            </w:pPr>
            <w:r w:rsidRPr="000D6440">
              <w:rPr>
                <w:rFonts w:ascii="Arial" w:hAnsi="Arial"/>
                <w:b/>
                <w:sz w:val="22"/>
                <w:szCs w:val="22"/>
              </w:rPr>
              <w:t>PCT</w:t>
            </w:r>
          </w:p>
        </w:tc>
        <w:tc>
          <w:tcPr>
            <w:tcW w:w="6096" w:type="dxa"/>
            <w:tcBorders>
              <w:top w:val="single" w:sz="4" w:space="0" w:color="000000"/>
              <w:left w:val="single" w:sz="4" w:space="0" w:color="000000"/>
              <w:bottom w:val="single" w:sz="4" w:space="0" w:color="000000"/>
              <w:right w:val="single" w:sz="4" w:space="0" w:color="000000"/>
            </w:tcBorders>
            <w:vAlign w:val="center"/>
          </w:tcPr>
          <w:p w14:paraId="03CE5034" w14:textId="638E7850" w:rsidR="000D6440" w:rsidRPr="000D6440" w:rsidRDefault="000D6440" w:rsidP="000D6440">
            <w:pPr>
              <w:snapToGrid w:val="0"/>
              <w:jc w:val="both"/>
              <w:rPr>
                <w:rFonts w:ascii="Arial" w:hAnsi="Arial"/>
                <w:b/>
                <w:sz w:val="22"/>
                <w:szCs w:val="22"/>
              </w:rPr>
            </w:pPr>
            <w:r w:rsidRPr="000D6440">
              <w:rPr>
                <w:rFonts w:ascii="Arial" w:hAnsi="Arial"/>
                <w:b/>
                <w:sz w:val="22"/>
                <w:szCs w:val="22"/>
              </w:rPr>
              <w:t>Compressa de Gaze Hidrófila Estéril</w:t>
            </w:r>
          </w:p>
          <w:p w14:paraId="1CE79915" w14:textId="77777777" w:rsidR="000D6440" w:rsidRPr="000D6440" w:rsidRDefault="000D6440" w:rsidP="000D6440">
            <w:pPr>
              <w:snapToGrid w:val="0"/>
              <w:jc w:val="both"/>
              <w:rPr>
                <w:rFonts w:ascii="Arial" w:hAnsi="Arial"/>
                <w:b/>
                <w:sz w:val="22"/>
                <w:szCs w:val="22"/>
              </w:rPr>
            </w:pPr>
            <w:r w:rsidRPr="000D6440">
              <w:rPr>
                <w:rFonts w:ascii="Arial" w:hAnsi="Arial"/>
                <w:color w:val="000000"/>
                <w:sz w:val="22"/>
                <w:szCs w:val="22"/>
              </w:rPr>
              <w:t xml:space="preserve">Especificação: Compressa de gaze 7,5 x 7,5 cm fechada e 30 x 15cm aberta, 8 camadas, 5 dobras, 13 fios/cm², sem falas e fiapos ou imperfeições. Composição:  tecido 100% algodão, hidrofilizada de cor branca, isento de amido e alvejante óptico, isento de impurezas, não radiopaco, estéril. Apresentação: envelopes contendo 10 gazes esterilizadas, embaladas em papel grau cirúrgico, agrupadas em pacote com 50 envelopes; rótulo legível indicando fabricante, lote, data de fabricação, validade, instruções de uso e registro/ </w:t>
            </w:r>
            <w:r w:rsidRPr="000D6440">
              <w:rPr>
                <w:rFonts w:ascii="Arial" w:hAnsi="Arial"/>
                <w:color w:val="000000"/>
                <w:sz w:val="22"/>
                <w:szCs w:val="22"/>
              </w:rPr>
              <w:lastRenderedPageBreak/>
              <w:t>notificação na ANVISA.</w:t>
            </w:r>
            <w:r w:rsidRPr="000D6440">
              <w:rPr>
                <w:rFonts w:ascii="Arial" w:hAnsi="Arial"/>
                <w:sz w:val="22"/>
                <w:szCs w:val="22"/>
              </w:rPr>
              <w:t xml:space="preserve"> </w:t>
            </w:r>
          </w:p>
        </w:tc>
      </w:tr>
      <w:tr w:rsidR="000D6440" w:rsidRPr="000D6440" w14:paraId="589F751F"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2335E10C" w14:textId="77777777" w:rsidR="000D6440" w:rsidRPr="000D6440" w:rsidRDefault="000D6440" w:rsidP="00714A98">
            <w:pPr>
              <w:jc w:val="center"/>
              <w:rPr>
                <w:rFonts w:ascii="Arial" w:hAnsi="Arial"/>
                <w:b/>
                <w:sz w:val="22"/>
                <w:szCs w:val="22"/>
              </w:rPr>
            </w:pPr>
            <w:r w:rsidRPr="000D6440">
              <w:rPr>
                <w:rFonts w:ascii="Arial" w:hAnsi="Arial"/>
                <w:b/>
                <w:sz w:val="22"/>
                <w:szCs w:val="22"/>
              </w:rPr>
              <w:lastRenderedPageBreak/>
              <w:t>04</w:t>
            </w:r>
          </w:p>
        </w:tc>
        <w:tc>
          <w:tcPr>
            <w:tcW w:w="993" w:type="dxa"/>
            <w:tcBorders>
              <w:top w:val="single" w:sz="4" w:space="0" w:color="000000"/>
              <w:left w:val="single" w:sz="4" w:space="0" w:color="000000"/>
              <w:bottom w:val="single" w:sz="4" w:space="0" w:color="000000"/>
              <w:right w:val="single" w:sz="4" w:space="0" w:color="000000"/>
            </w:tcBorders>
            <w:vAlign w:val="center"/>
          </w:tcPr>
          <w:p w14:paraId="6507406E" w14:textId="77777777" w:rsidR="000D6440" w:rsidRPr="000D6440" w:rsidRDefault="000D6440" w:rsidP="00714A98">
            <w:pPr>
              <w:jc w:val="center"/>
              <w:rPr>
                <w:rFonts w:ascii="Arial" w:hAnsi="Arial"/>
                <w:b/>
                <w:sz w:val="22"/>
                <w:szCs w:val="22"/>
                <w:lang w:eastAsia="en-US"/>
              </w:rPr>
            </w:pPr>
            <w:r w:rsidRPr="000D6440">
              <w:rPr>
                <w:rFonts w:ascii="Arial" w:hAnsi="Arial"/>
                <w:b/>
                <w:sz w:val="22"/>
                <w:szCs w:val="22"/>
              </w:rPr>
              <w:t>380</w:t>
            </w:r>
          </w:p>
        </w:tc>
        <w:tc>
          <w:tcPr>
            <w:tcW w:w="992" w:type="dxa"/>
            <w:tcBorders>
              <w:top w:val="single" w:sz="4" w:space="0" w:color="000000"/>
              <w:left w:val="single" w:sz="4" w:space="0" w:color="000000"/>
              <w:bottom w:val="single" w:sz="4" w:space="0" w:color="000000"/>
              <w:right w:val="single" w:sz="4" w:space="0" w:color="000000"/>
            </w:tcBorders>
            <w:vAlign w:val="center"/>
          </w:tcPr>
          <w:p w14:paraId="623FA934" w14:textId="77777777" w:rsidR="000D6440" w:rsidRPr="000D6440" w:rsidRDefault="000D6440" w:rsidP="00714A98">
            <w:pPr>
              <w:jc w:val="center"/>
              <w:rPr>
                <w:rFonts w:ascii="Arial" w:hAnsi="Arial"/>
                <w:b/>
                <w:sz w:val="22"/>
                <w:szCs w:val="22"/>
                <w:lang w:eastAsia="en-US"/>
              </w:rPr>
            </w:pPr>
            <w:r w:rsidRPr="000D6440">
              <w:rPr>
                <w:rFonts w:ascii="Arial" w:hAnsi="Arial"/>
                <w:b/>
                <w:sz w:val="22"/>
                <w:szCs w:val="22"/>
              </w:rPr>
              <w:t>CX</w:t>
            </w:r>
          </w:p>
        </w:tc>
        <w:tc>
          <w:tcPr>
            <w:tcW w:w="6096" w:type="dxa"/>
            <w:tcBorders>
              <w:top w:val="single" w:sz="4" w:space="0" w:color="000000"/>
              <w:left w:val="single" w:sz="4" w:space="0" w:color="000000"/>
              <w:bottom w:val="single" w:sz="4" w:space="0" w:color="000000"/>
              <w:right w:val="single" w:sz="4" w:space="0" w:color="000000"/>
            </w:tcBorders>
            <w:vAlign w:val="center"/>
          </w:tcPr>
          <w:p w14:paraId="3F4B29A6" w14:textId="77777777" w:rsidR="000D6440" w:rsidRPr="000D6440" w:rsidRDefault="000D6440" w:rsidP="000D6440">
            <w:pPr>
              <w:jc w:val="both"/>
              <w:rPr>
                <w:rFonts w:ascii="Arial" w:hAnsi="Arial"/>
                <w:b/>
                <w:bCs/>
                <w:color w:val="000000"/>
                <w:sz w:val="22"/>
                <w:szCs w:val="22"/>
              </w:rPr>
            </w:pPr>
            <w:r w:rsidRPr="000D6440">
              <w:rPr>
                <w:rFonts w:ascii="Arial" w:hAnsi="Arial"/>
                <w:b/>
                <w:bCs/>
                <w:color w:val="000000"/>
                <w:sz w:val="22"/>
                <w:szCs w:val="22"/>
              </w:rPr>
              <w:t>Curativo Auto adesivo Hidrocolóide</w:t>
            </w:r>
          </w:p>
          <w:p w14:paraId="4189A583" w14:textId="07033112" w:rsidR="000D6440" w:rsidRPr="000D6440" w:rsidRDefault="000D6440" w:rsidP="000D6440">
            <w:pPr>
              <w:jc w:val="both"/>
              <w:rPr>
                <w:rFonts w:ascii="Arial" w:hAnsi="Arial"/>
                <w:b/>
                <w:sz w:val="22"/>
                <w:szCs w:val="22"/>
              </w:rPr>
            </w:pPr>
            <w:r w:rsidRPr="000D6440">
              <w:rPr>
                <w:rFonts w:ascii="Arial" w:hAnsi="Arial"/>
                <w:color w:val="000000"/>
                <w:sz w:val="22"/>
                <w:szCs w:val="22"/>
              </w:rPr>
              <w:t>Especificação: Curativo cutâneo autoadesivo, medida 1,9 x 7,6 cm (admitida variação mínima, conforme padrão do fabricante), impermeável, estéril, elástico, não aderente ao ferimento, seguro para uso em pele sensível. Composição: base adesiva hipoalergênico e atóxica, com almofada absorvente em fibra sintética não aderente. Apresentação: Caixa com 40 unidades, embaladas individualmente, rótulo legível indicando fabricante, lote, data de fabricação, validade, instruções de uso e registro/ notificação na ANVISA.</w:t>
            </w:r>
          </w:p>
        </w:tc>
      </w:tr>
      <w:tr w:rsidR="000D6440" w:rsidRPr="000D6440" w14:paraId="303536E1"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785CFAA1" w14:textId="77777777" w:rsidR="000D6440" w:rsidRPr="000D6440" w:rsidRDefault="000D6440" w:rsidP="00714A98">
            <w:pPr>
              <w:jc w:val="center"/>
              <w:rPr>
                <w:rFonts w:ascii="Arial" w:hAnsi="Arial"/>
                <w:b/>
                <w:sz w:val="22"/>
                <w:szCs w:val="22"/>
              </w:rPr>
            </w:pPr>
            <w:r w:rsidRPr="000D6440">
              <w:rPr>
                <w:rFonts w:ascii="Arial" w:hAnsi="Arial"/>
                <w:b/>
                <w:sz w:val="22"/>
                <w:szCs w:val="22"/>
              </w:rPr>
              <w:t>05</w:t>
            </w:r>
          </w:p>
        </w:tc>
        <w:tc>
          <w:tcPr>
            <w:tcW w:w="993" w:type="dxa"/>
            <w:tcBorders>
              <w:top w:val="single" w:sz="4" w:space="0" w:color="000000"/>
              <w:left w:val="single" w:sz="4" w:space="0" w:color="000000"/>
              <w:bottom w:val="single" w:sz="4" w:space="0" w:color="000000"/>
              <w:right w:val="single" w:sz="4" w:space="0" w:color="000000"/>
            </w:tcBorders>
            <w:vAlign w:val="center"/>
          </w:tcPr>
          <w:p w14:paraId="2207E08F" w14:textId="77777777" w:rsidR="000D6440" w:rsidRPr="000D6440" w:rsidRDefault="000D6440" w:rsidP="00714A98">
            <w:pPr>
              <w:jc w:val="center"/>
              <w:rPr>
                <w:rFonts w:ascii="Arial" w:hAnsi="Arial"/>
                <w:b/>
                <w:sz w:val="22"/>
                <w:szCs w:val="22"/>
              </w:rPr>
            </w:pPr>
            <w:r w:rsidRPr="000D6440">
              <w:rPr>
                <w:rFonts w:ascii="Arial" w:hAnsi="Arial"/>
                <w:b/>
                <w:sz w:val="22"/>
                <w:szCs w:val="22"/>
              </w:rPr>
              <w:t>380</w:t>
            </w:r>
          </w:p>
        </w:tc>
        <w:tc>
          <w:tcPr>
            <w:tcW w:w="992" w:type="dxa"/>
            <w:tcBorders>
              <w:top w:val="single" w:sz="4" w:space="0" w:color="000000"/>
              <w:left w:val="single" w:sz="4" w:space="0" w:color="000000"/>
              <w:bottom w:val="single" w:sz="4" w:space="0" w:color="000000"/>
              <w:right w:val="single" w:sz="4" w:space="0" w:color="000000"/>
            </w:tcBorders>
            <w:vAlign w:val="center"/>
          </w:tcPr>
          <w:p w14:paraId="233EA159" w14:textId="77777777" w:rsidR="000D6440" w:rsidRPr="000D6440" w:rsidRDefault="000D6440" w:rsidP="00714A98">
            <w:pPr>
              <w:jc w:val="center"/>
              <w:rPr>
                <w:rFonts w:ascii="Arial" w:hAnsi="Arial"/>
                <w:b/>
                <w:sz w:val="22"/>
                <w:szCs w:val="22"/>
              </w:rPr>
            </w:pPr>
            <w:r w:rsidRPr="000D6440">
              <w:rPr>
                <w:rFonts w:ascii="Arial" w:hAnsi="Arial"/>
                <w:b/>
                <w:sz w:val="22"/>
                <w:szCs w:val="22"/>
              </w:rPr>
              <w:t>RL</w:t>
            </w:r>
          </w:p>
        </w:tc>
        <w:tc>
          <w:tcPr>
            <w:tcW w:w="6096" w:type="dxa"/>
            <w:tcBorders>
              <w:top w:val="single" w:sz="4" w:space="0" w:color="000000"/>
              <w:left w:val="single" w:sz="4" w:space="0" w:color="000000"/>
              <w:bottom w:val="single" w:sz="4" w:space="0" w:color="000000"/>
              <w:right w:val="single" w:sz="4" w:space="0" w:color="000000"/>
            </w:tcBorders>
            <w:vAlign w:val="center"/>
          </w:tcPr>
          <w:p w14:paraId="59F4D9E1" w14:textId="6BAA8501" w:rsidR="000D6440" w:rsidRPr="000D6440" w:rsidRDefault="000D6440" w:rsidP="000D6440">
            <w:pPr>
              <w:snapToGrid w:val="0"/>
              <w:jc w:val="both"/>
              <w:rPr>
                <w:rFonts w:ascii="Arial" w:hAnsi="Arial"/>
                <w:sz w:val="22"/>
                <w:szCs w:val="22"/>
              </w:rPr>
            </w:pPr>
            <w:r w:rsidRPr="000D6440">
              <w:rPr>
                <w:rFonts w:ascii="Arial" w:hAnsi="Arial"/>
                <w:b/>
                <w:bCs/>
                <w:sz w:val="22"/>
                <w:szCs w:val="22"/>
              </w:rPr>
              <w:t xml:space="preserve">Fita Microporosa 2,5cm 10m </w:t>
            </w:r>
          </w:p>
          <w:p w14:paraId="2157611C" w14:textId="23166209" w:rsidR="000D6440" w:rsidRPr="000D6440" w:rsidRDefault="000D6440" w:rsidP="000D6440">
            <w:pPr>
              <w:jc w:val="both"/>
              <w:rPr>
                <w:rFonts w:ascii="Arial" w:hAnsi="Arial"/>
                <w:color w:val="000000"/>
                <w:sz w:val="22"/>
                <w:szCs w:val="22"/>
              </w:rPr>
            </w:pPr>
            <w:r w:rsidRPr="000D6440">
              <w:rPr>
                <w:rFonts w:ascii="Arial" w:hAnsi="Arial"/>
                <w:color w:val="000000"/>
                <w:sz w:val="22"/>
                <w:szCs w:val="22"/>
              </w:rPr>
              <w:t>Especificação: Fita adesiva microporosa, medida 2,5cm x 10m, alta aderência. Composição: substrato de não-tecido à base de fibras de viscose, resina acrílica e massa adesiva à base de poliacrilato hipoalergênico, livre de látex. Apresentação: rolo individual com capa protetora, rótulo legível indicando fabricante, lote, data de fabricação, validade, instruções de uso e registro/ notificação na ANVISA.</w:t>
            </w:r>
          </w:p>
        </w:tc>
      </w:tr>
    </w:tbl>
    <w:p w14:paraId="04872910" w14:textId="77777777" w:rsidR="000D6440" w:rsidRPr="000D6440" w:rsidRDefault="000D6440" w:rsidP="000D6440">
      <w:pPr>
        <w:pStyle w:val="Nvel2-Red"/>
        <w:widowControl w:val="0"/>
        <w:numPr>
          <w:ilvl w:val="0"/>
          <w:numId w:val="0"/>
        </w:numPr>
        <w:suppressAutoHyphens/>
        <w:spacing w:before="260" w:after="360" w:line="240" w:lineRule="auto"/>
        <w:rPr>
          <w:b/>
          <w:bCs/>
          <w:i w:val="0"/>
          <w:iCs w:val="0"/>
          <w:color w:val="EE0000"/>
          <w:sz w:val="22"/>
          <w:szCs w:val="22"/>
          <w:highlight w:val="yellow"/>
        </w:rPr>
      </w:pPr>
    </w:p>
    <w:tbl>
      <w:tblPr>
        <w:tblW w:w="8926" w:type="dxa"/>
        <w:tblLayout w:type="fixed"/>
        <w:tblLook w:val="01E0" w:firstRow="1" w:lastRow="1" w:firstColumn="1" w:lastColumn="1" w:noHBand="0" w:noVBand="0"/>
      </w:tblPr>
      <w:tblGrid>
        <w:gridCol w:w="845"/>
        <w:gridCol w:w="993"/>
        <w:gridCol w:w="1134"/>
        <w:gridCol w:w="5954"/>
      </w:tblGrid>
      <w:tr w:rsidR="000D6440" w:rsidRPr="000D6440" w14:paraId="1B972F98" w14:textId="77777777" w:rsidTr="00714A98">
        <w:tc>
          <w:tcPr>
            <w:tcW w:w="892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3B0FA59" w14:textId="77777777" w:rsidR="000D6440" w:rsidRDefault="000D6440" w:rsidP="00714A98">
            <w:pPr>
              <w:jc w:val="center"/>
              <w:rPr>
                <w:rFonts w:ascii="Arial" w:hAnsi="Arial"/>
                <w:b/>
                <w:bCs/>
              </w:rPr>
            </w:pPr>
            <w:r w:rsidRPr="000D6440">
              <w:rPr>
                <w:rFonts w:ascii="Arial" w:hAnsi="Arial"/>
                <w:b/>
              </w:rPr>
              <w:t xml:space="preserve">Objeto licitado – Lote </w:t>
            </w:r>
            <w:r w:rsidRPr="000D6440">
              <w:rPr>
                <w:rFonts w:ascii="Arial" w:hAnsi="Arial"/>
                <w:b/>
                <w:bCs/>
              </w:rPr>
              <w:t>07</w:t>
            </w:r>
          </w:p>
          <w:p w14:paraId="503EFDB0" w14:textId="77777777" w:rsidR="000D6440" w:rsidRPr="000D6440" w:rsidRDefault="000D6440" w:rsidP="00714A98">
            <w:pPr>
              <w:jc w:val="center"/>
              <w:rPr>
                <w:rFonts w:ascii="Arial" w:hAnsi="Arial"/>
                <w:b/>
                <w:bCs/>
              </w:rPr>
            </w:pPr>
          </w:p>
        </w:tc>
      </w:tr>
      <w:tr w:rsidR="000D6440" w:rsidRPr="000D6440" w14:paraId="6C61FC3C" w14:textId="77777777" w:rsidTr="00714A98">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20987DA" w14:textId="77777777" w:rsidR="000D6440" w:rsidRPr="000D6440" w:rsidRDefault="000D6440" w:rsidP="00714A98">
            <w:pPr>
              <w:jc w:val="center"/>
              <w:rPr>
                <w:rFonts w:ascii="Arial" w:hAnsi="Arial"/>
                <w:b/>
                <w:sz w:val="22"/>
                <w:szCs w:val="22"/>
              </w:rPr>
            </w:pPr>
            <w:r w:rsidRPr="000D6440">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2AD816D" w14:textId="77777777" w:rsidR="000D6440" w:rsidRPr="000D6440" w:rsidRDefault="000D6440" w:rsidP="00714A98">
            <w:pPr>
              <w:jc w:val="center"/>
              <w:rPr>
                <w:rFonts w:ascii="Arial" w:hAnsi="Arial"/>
                <w:b/>
                <w:sz w:val="22"/>
                <w:szCs w:val="22"/>
              </w:rPr>
            </w:pPr>
            <w:r w:rsidRPr="000D6440">
              <w:rPr>
                <w:rFonts w:ascii="Arial" w:hAnsi="Arial"/>
                <w:b/>
                <w:sz w:val="22"/>
                <w:szCs w:val="22"/>
              </w:rPr>
              <w:t>Qtde</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4AF429" w14:textId="77777777" w:rsidR="000D6440" w:rsidRPr="000D6440" w:rsidRDefault="000D6440" w:rsidP="00714A98">
            <w:pPr>
              <w:jc w:val="center"/>
              <w:rPr>
                <w:rFonts w:ascii="Arial" w:hAnsi="Arial"/>
                <w:b/>
                <w:sz w:val="22"/>
                <w:szCs w:val="22"/>
              </w:rPr>
            </w:pPr>
            <w:r w:rsidRPr="000D6440">
              <w:rPr>
                <w:rFonts w:ascii="Arial" w:hAnsi="Arial"/>
                <w:b/>
                <w:sz w:val="22"/>
                <w:szCs w:val="22"/>
              </w:rPr>
              <w:t>Un</w:t>
            </w:r>
          </w:p>
        </w:tc>
        <w:tc>
          <w:tcPr>
            <w:tcW w:w="595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785A043" w14:textId="77777777" w:rsidR="000D6440" w:rsidRPr="000D6440" w:rsidRDefault="000D6440" w:rsidP="00714A98">
            <w:pPr>
              <w:jc w:val="center"/>
              <w:rPr>
                <w:rFonts w:ascii="Arial" w:hAnsi="Arial"/>
                <w:b/>
                <w:sz w:val="22"/>
                <w:szCs w:val="22"/>
              </w:rPr>
            </w:pPr>
            <w:r w:rsidRPr="000D6440">
              <w:rPr>
                <w:rFonts w:ascii="Arial" w:hAnsi="Arial"/>
                <w:b/>
                <w:sz w:val="22"/>
                <w:szCs w:val="22"/>
              </w:rPr>
              <w:t>Descrição</w:t>
            </w:r>
          </w:p>
        </w:tc>
      </w:tr>
      <w:tr w:rsidR="000D6440" w:rsidRPr="000D6440" w14:paraId="5DC71D54"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06167818" w14:textId="77777777" w:rsidR="000D6440" w:rsidRPr="000D6440" w:rsidRDefault="000D6440" w:rsidP="00714A98">
            <w:pPr>
              <w:jc w:val="center"/>
              <w:rPr>
                <w:rFonts w:ascii="Arial" w:hAnsi="Arial"/>
                <w:b/>
                <w:sz w:val="22"/>
                <w:szCs w:val="22"/>
              </w:rPr>
            </w:pPr>
            <w:r w:rsidRPr="000D6440">
              <w:rPr>
                <w:rFonts w:ascii="Arial" w:hAnsi="Arial"/>
                <w:b/>
                <w:sz w:val="22"/>
                <w:szCs w:val="22"/>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2709F295" w14:textId="77777777" w:rsidR="000D6440" w:rsidRPr="000D6440" w:rsidRDefault="000D6440" w:rsidP="00714A98">
            <w:pPr>
              <w:jc w:val="center"/>
              <w:rPr>
                <w:rFonts w:ascii="Arial" w:hAnsi="Arial"/>
                <w:b/>
                <w:sz w:val="22"/>
                <w:szCs w:val="22"/>
                <w:lang w:eastAsia="en-US"/>
              </w:rPr>
            </w:pPr>
            <w:r w:rsidRPr="000D6440">
              <w:rPr>
                <w:rFonts w:ascii="Arial" w:hAnsi="Arial"/>
                <w:b/>
                <w:color w:val="000000"/>
                <w:sz w:val="22"/>
                <w:szCs w:val="22"/>
              </w:rPr>
              <w:t>13.250</w:t>
            </w:r>
          </w:p>
        </w:tc>
        <w:tc>
          <w:tcPr>
            <w:tcW w:w="1134" w:type="dxa"/>
            <w:tcBorders>
              <w:top w:val="single" w:sz="4" w:space="0" w:color="000000"/>
              <w:left w:val="single" w:sz="4" w:space="0" w:color="000000"/>
              <w:bottom w:val="single" w:sz="4" w:space="0" w:color="000000"/>
              <w:right w:val="single" w:sz="4" w:space="0" w:color="000000"/>
            </w:tcBorders>
            <w:vAlign w:val="center"/>
          </w:tcPr>
          <w:p w14:paraId="43AC0B01" w14:textId="77777777" w:rsidR="000D6440" w:rsidRPr="000D6440" w:rsidRDefault="000D6440" w:rsidP="00714A98">
            <w:pPr>
              <w:jc w:val="center"/>
              <w:rPr>
                <w:rFonts w:ascii="Arial" w:hAnsi="Arial"/>
                <w:b/>
                <w:sz w:val="22"/>
                <w:szCs w:val="22"/>
                <w:lang w:eastAsia="en-US"/>
              </w:rPr>
            </w:pPr>
            <w:r w:rsidRPr="000D6440">
              <w:rPr>
                <w:rFonts w:ascii="Arial" w:hAnsi="Arial"/>
                <w:b/>
                <w:color w:val="000000"/>
                <w:sz w:val="22"/>
                <w:szCs w:val="22"/>
              </w:rPr>
              <w:t>UN</w:t>
            </w:r>
          </w:p>
        </w:tc>
        <w:tc>
          <w:tcPr>
            <w:tcW w:w="5954" w:type="dxa"/>
            <w:tcBorders>
              <w:top w:val="single" w:sz="4" w:space="0" w:color="000000"/>
              <w:left w:val="single" w:sz="4" w:space="0" w:color="000000"/>
              <w:bottom w:val="single" w:sz="4" w:space="0" w:color="000000"/>
              <w:right w:val="single" w:sz="4" w:space="0" w:color="000000"/>
            </w:tcBorders>
            <w:vAlign w:val="center"/>
          </w:tcPr>
          <w:p w14:paraId="3A17E782" w14:textId="3780C867" w:rsidR="000D6440" w:rsidRPr="000D6440" w:rsidRDefault="000D6440" w:rsidP="000D6440">
            <w:pPr>
              <w:snapToGrid w:val="0"/>
              <w:jc w:val="both"/>
              <w:rPr>
                <w:rFonts w:ascii="Arial" w:hAnsi="Arial"/>
                <w:b/>
                <w:bCs/>
                <w:sz w:val="22"/>
                <w:szCs w:val="22"/>
              </w:rPr>
            </w:pPr>
            <w:r w:rsidRPr="000D6440">
              <w:rPr>
                <w:rFonts w:ascii="Arial" w:hAnsi="Arial"/>
                <w:b/>
                <w:bCs/>
                <w:sz w:val="22"/>
                <w:szCs w:val="22"/>
              </w:rPr>
              <w:t>Álcool líquido 92,8º (Garrafa de 01 Litro)</w:t>
            </w:r>
          </w:p>
          <w:p w14:paraId="4219405E" w14:textId="77777777" w:rsidR="000D6440" w:rsidRPr="000D6440" w:rsidRDefault="000D6440" w:rsidP="000D6440">
            <w:pPr>
              <w:jc w:val="both"/>
              <w:rPr>
                <w:rFonts w:ascii="Arial" w:hAnsi="Arial"/>
                <w:sz w:val="22"/>
                <w:szCs w:val="22"/>
              </w:rPr>
            </w:pPr>
            <w:r w:rsidRPr="000D6440">
              <w:rPr>
                <w:rFonts w:ascii="Arial" w:hAnsi="Arial"/>
                <w:bCs/>
                <w:color w:val="000000"/>
                <w:sz w:val="22"/>
                <w:szCs w:val="22"/>
              </w:rPr>
              <w:t xml:space="preserve">Especificação: álcool líquido 92,8º, para uso externo, inflamável. Composição: álcool etílico hidratado, aspecto límpido, incolor, concentração 92,8 INPM. Apresentação: frascos individuais de 1000 ml, </w:t>
            </w:r>
            <w:r w:rsidRPr="000D6440">
              <w:rPr>
                <w:rFonts w:ascii="Arial" w:hAnsi="Arial"/>
                <w:color w:val="000000"/>
                <w:sz w:val="22"/>
                <w:szCs w:val="22"/>
              </w:rPr>
              <w:t>rótulo legível indicando fabricante, lote, data de fabricação, validade, instruções de uso e registro/ notificação na ANVISA</w:t>
            </w:r>
            <w:r w:rsidRPr="000D6440">
              <w:rPr>
                <w:rFonts w:ascii="Arial" w:hAnsi="Arial"/>
                <w:bCs/>
                <w:color w:val="000000"/>
                <w:sz w:val="22"/>
                <w:szCs w:val="22"/>
              </w:rPr>
              <w:t>. Validade mínima de 12 meses a partir da data de entrega.</w:t>
            </w:r>
          </w:p>
        </w:tc>
      </w:tr>
      <w:tr w:rsidR="000D6440" w:rsidRPr="000D6440" w14:paraId="10376556"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3ABD0EC9" w14:textId="77777777" w:rsidR="000D6440" w:rsidRPr="000D6440" w:rsidRDefault="000D6440" w:rsidP="00714A98">
            <w:pPr>
              <w:jc w:val="center"/>
              <w:rPr>
                <w:rFonts w:ascii="Arial" w:hAnsi="Arial"/>
                <w:b/>
                <w:sz w:val="22"/>
                <w:szCs w:val="22"/>
              </w:rPr>
            </w:pPr>
            <w:r w:rsidRPr="000D6440">
              <w:rPr>
                <w:rFonts w:ascii="Arial" w:hAnsi="Arial"/>
                <w:b/>
                <w:sz w:val="22"/>
                <w:szCs w:val="22"/>
              </w:rPr>
              <w:t>02</w:t>
            </w:r>
          </w:p>
        </w:tc>
        <w:tc>
          <w:tcPr>
            <w:tcW w:w="993" w:type="dxa"/>
            <w:tcBorders>
              <w:top w:val="single" w:sz="4" w:space="0" w:color="000000"/>
              <w:left w:val="single" w:sz="4" w:space="0" w:color="000000"/>
              <w:bottom w:val="single" w:sz="4" w:space="0" w:color="000000"/>
              <w:right w:val="single" w:sz="4" w:space="0" w:color="000000"/>
            </w:tcBorders>
            <w:vAlign w:val="center"/>
          </w:tcPr>
          <w:p w14:paraId="01ED04BF" w14:textId="77777777" w:rsidR="000D6440" w:rsidRPr="000D6440" w:rsidRDefault="000D6440" w:rsidP="00714A98">
            <w:pPr>
              <w:jc w:val="center"/>
              <w:rPr>
                <w:rFonts w:ascii="Arial" w:hAnsi="Arial"/>
                <w:b/>
                <w:sz w:val="22"/>
                <w:szCs w:val="22"/>
                <w:lang w:eastAsia="en-US"/>
              </w:rPr>
            </w:pPr>
            <w:r w:rsidRPr="000D6440">
              <w:rPr>
                <w:rFonts w:ascii="Arial" w:hAnsi="Arial"/>
                <w:b/>
                <w:sz w:val="22"/>
                <w:szCs w:val="22"/>
                <w:lang w:eastAsia="en-US"/>
              </w:rPr>
              <w:t>3.320</w:t>
            </w:r>
          </w:p>
        </w:tc>
        <w:tc>
          <w:tcPr>
            <w:tcW w:w="1134" w:type="dxa"/>
            <w:tcBorders>
              <w:top w:val="single" w:sz="4" w:space="0" w:color="000000"/>
              <w:left w:val="single" w:sz="4" w:space="0" w:color="000000"/>
              <w:bottom w:val="single" w:sz="4" w:space="0" w:color="000000"/>
              <w:right w:val="single" w:sz="4" w:space="0" w:color="000000"/>
            </w:tcBorders>
            <w:vAlign w:val="center"/>
          </w:tcPr>
          <w:p w14:paraId="7CDBD10D" w14:textId="77777777" w:rsidR="000D6440" w:rsidRPr="000D6440" w:rsidRDefault="000D6440" w:rsidP="00714A98">
            <w:pPr>
              <w:jc w:val="center"/>
              <w:rPr>
                <w:rFonts w:ascii="Arial" w:hAnsi="Arial"/>
                <w:b/>
                <w:sz w:val="22"/>
                <w:szCs w:val="22"/>
                <w:lang w:eastAsia="en-US"/>
              </w:rPr>
            </w:pPr>
            <w:r w:rsidRPr="000D6440">
              <w:rPr>
                <w:rFonts w:ascii="Arial" w:hAnsi="Arial"/>
                <w:b/>
                <w:color w:val="000000"/>
                <w:sz w:val="22"/>
                <w:szCs w:val="22"/>
              </w:rPr>
              <w:t>UN</w:t>
            </w:r>
          </w:p>
        </w:tc>
        <w:tc>
          <w:tcPr>
            <w:tcW w:w="5954" w:type="dxa"/>
            <w:tcBorders>
              <w:top w:val="single" w:sz="4" w:space="0" w:color="000000"/>
              <w:left w:val="single" w:sz="4" w:space="0" w:color="000000"/>
              <w:bottom w:val="single" w:sz="4" w:space="0" w:color="000000"/>
              <w:right w:val="single" w:sz="4" w:space="0" w:color="000000"/>
            </w:tcBorders>
            <w:vAlign w:val="bottom"/>
          </w:tcPr>
          <w:p w14:paraId="65803199" w14:textId="6294E75D" w:rsidR="000D6440" w:rsidRPr="000D6440" w:rsidRDefault="000D6440" w:rsidP="000D6440">
            <w:pPr>
              <w:pStyle w:val="Recuodecorpodetexto21"/>
              <w:spacing w:line="240" w:lineRule="auto"/>
              <w:ind w:firstLine="0"/>
              <w:rPr>
                <w:b/>
                <w:bCs/>
                <w:sz w:val="22"/>
                <w:szCs w:val="22"/>
              </w:rPr>
            </w:pPr>
            <w:r w:rsidRPr="000D6440">
              <w:rPr>
                <w:b/>
                <w:sz w:val="22"/>
                <w:szCs w:val="22"/>
              </w:rPr>
              <w:t>Detergente Neutro “Lava Louças” Frasco 500 ml</w:t>
            </w:r>
          </w:p>
          <w:p w14:paraId="01FBB9AA" w14:textId="77777777" w:rsidR="000D6440" w:rsidRPr="000D6440" w:rsidRDefault="000D6440" w:rsidP="000D6440">
            <w:pPr>
              <w:jc w:val="both"/>
              <w:rPr>
                <w:rFonts w:ascii="Arial" w:hAnsi="Arial"/>
                <w:bCs/>
                <w:color w:val="000000"/>
                <w:sz w:val="22"/>
                <w:szCs w:val="22"/>
              </w:rPr>
            </w:pPr>
            <w:r w:rsidRPr="000D6440">
              <w:rPr>
                <w:rFonts w:ascii="Arial" w:hAnsi="Arial"/>
                <w:bCs/>
                <w:color w:val="000000"/>
                <w:sz w:val="22"/>
                <w:szCs w:val="22"/>
              </w:rPr>
              <w:t xml:space="preserve">Especificações: Detergente Líquido biodegradável, neutro. Composição: Glicerina, Tensoativo aniônico, coadjuvantes, preservantes, corante, fragrância e água. Apresentação: Frascos de 500 ml, </w:t>
            </w:r>
            <w:r w:rsidRPr="000D6440">
              <w:rPr>
                <w:rFonts w:ascii="Arial" w:hAnsi="Arial"/>
                <w:color w:val="000000"/>
                <w:sz w:val="22"/>
                <w:szCs w:val="22"/>
              </w:rPr>
              <w:t xml:space="preserve">rótulo legível indicando fabricante, lote, data de fabricação, validade, instruções de uso e registro/ notificação na ANVISA. </w:t>
            </w:r>
            <w:r w:rsidRPr="000D6440">
              <w:rPr>
                <w:rFonts w:ascii="Arial" w:hAnsi="Arial"/>
                <w:bCs/>
                <w:color w:val="000000"/>
                <w:sz w:val="22"/>
                <w:szCs w:val="22"/>
              </w:rPr>
              <w:t>Validade mínima de 12 meses a partir da data de entrega.</w:t>
            </w:r>
          </w:p>
          <w:p w14:paraId="310E64A2" w14:textId="77777777" w:rsidR="000D6440" w:rsidRPr="000D6440" w:rsidRDefault="000D6440" w:rsidP="000D6440">
            <w:pPr>
              <w:jc w:val="both"/>
              <w:rPr>
                <w:rFonts w:ascii="Arial" w:hAnsi="Arial"/>
                <w:sz w:val="22"/>
                <w:szCs w:val="22"/>
              </w:rPr>
            </w:pPr>
            <w:r w:rsidRPr="000D6440">
              <w:rPr>
                <w:rFonts w:ascii="Arial" w:hAnsi="Arial"/>
                <w:b/>
                <w:bCs/>
                <w:sz w:val="22"/>
                <w:szCs w:val="22"/>
              </w:rPr>
              <w:t>Obs.: Para a finalidade de higienização dos utensílios pessoais das crianças nas salas.</w:t>
            </w:r>
          </w:p>
        </w:tc>
      </w:tr>
      <w:tr w:rsidR="000D6440" w:rsidRPr="000D6440" w14:paraId="6D51DA93"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38374D7D" w14:textId="77777777" w:rsidR="000D6440" w:rsidRPr="000D6440" w:rsidRDefault="000D6440" w:rsidP="00714A98">
            <w:pPr>
              <w:jc w:val="center"/>
              <w:rPr>
                <w:rFonts w:ascii="Arial" w:hAnsi="Arial"/>
                <w:b/>
                <w:sz w:val="22"/>
                <w:szCs w:val="22"/>
              </w:rPr>
            </w:pPr>
            <w:r w:rsidRPr="000D6440">
              <w:rPr>
                <w:rFonts w:ascii="Arial" w:hAnsi="Arial"/>
                <w:b/>
                <w:sz w:val="22"/>
                <w:szCs w:val="22"/>
              </w:rPr>
              <w:t>03</w:t>
            </w:r>
          </w:p>
        </w:tc>
        <w:tc>
          <w:tcPr>
            <w:tcW w:w="993" w:type="dxa"/>
            <w:tcBorders>
              <w:top w:val="single" w:sz="4" w:space="0" w:color="000000"/>
              <w:left w:val="single" w:sz="4" w:space="0" w:color="000000"/>
              <w:bottom w:val="single" w:sz="4" w:space="0" w:color="000000"/>
              <w:right w:val="single" w:sz="4" w:space="0" w:color="000000"/>
            </w:tcBorders>
            <w:vAlign w:val="center"/>
          </w:tcPr>
          <w:p w14:paraId="3CA4858F" w14:textId="77777777" w:rsidR="000D6440" w:rsidRPr="000D6440" w:rsidRDefault="000D6440" w:rsidP="00714A98">
            <w:pPr>
              <w:jc w:val="center"/>
              <w:rPr>
                <w:rFonts w:ascii="Arial" w:hAnsi="Arial"/>
                <w:b/>
                <w:sz w:val="22"/>
                <w:szCs w:val="22"/>
                <w:lang w:eastAsia="en-US"/>
              </w:rPr>
            </w:pPr>
            <w:r w:rsidRPr="000D6440">
              <w:rPr>
                <w:rFonts w:ascii="Arial" w:hAnsi="Arial"/>
                <w:b/>
                <w:color w:val="000000"/>
                <w:sz w:val="22"/>
                <w:szCs w:val="22"/>
              </w:rPr>
              <w:t>900</w:t>
            </w:r>
          </w:p>
        </w:tc>
        <w:tc>
          <w:tcPr>
            <w:tcW w:w="1134" w:type="dxa"/>
            <w:tcBorders>
              <w:top w:val="single" w:sz="4" w:space="0" w:color="000000"/>
              <w:left w:val="single" w:sz="4" w:space="0" w:color="000000"/>
              <w:bottom w:val="single" w:sz="4" w:space="0" w:color="000000"/>
              <w:right w:val="single" w:sz="4" w:space="0" w:color="000000"/>
            </w:tcBorders>
            <w:vAlign w:val="center"/>
          </w:tcPr>
          <w:p w14:paraId="0EA48DED" w14:textId="77777777" w:rsidR="000D6440" w:rsidRPr="000D6440" w:rsidRDefault="000D6440" w:rsidP="00714A98">
            <w:pPr>
              <w:jc w:val="center"/>
              <w:rPr>
                <w:rFonts w:ascii="Arial" w:hAnsi="Arial"/>
                <w:b/>
                <w:sz w:val="22"/>
                <w:szCs w:val="22"/>
                <w:lang w:eastAsia="en-US"/>
              </w:rPr>
            </w:pPr>
            <w:r w:rsidRPr="000D6440">
              <w:rPr>
                <w:rFonts w:ascii="Arial" w:hAnsi="Arial"/>
                <w:b/>
                <w:color w:val="000000"/>
                <w:sz w:val="22"/>
                <w:szCs w:val="22"/>
              </w:rPr>
              <w:t>GL (05 Litros)</w:t>
            </w:r>
          </w:p>
        </w:tc>
        <w:tc>
          <w:tcPr>
            <w:tcW w:w="5954" w:type="dxa"/>
            <w:tcBorders>
              <w:top w:val="single" w:sz="4" w:space="0" w:color="000000"/>
              <w:left w:val="single" w:sz="4" w:space="0" w:color="000000"/>
              <w:bottom w:val="single" w:sz="4" w:space="0" w:color="000000"/>
              <w:right w:val="single" w:sz="4" w:space="0" w:color="000000"/>
            </w:tcBorders>
            <w:vAlign w:val="center"/>
          </w:tcPr>
          <w:p w14:paraId="54B1AB54" w14:textId="057CD3B9" w:rsidR="000D6440" w:rsidRPr="000D6440" w:rsidRDefault="000D6440" w:rsidP="000D6440">
            <w:pPr>
              <w:snapToGrid w:val="0"/>
              <w:jc w:val="both"/>
              <w:rPr>
                <w:rFonts w:ascii="Arial" w:hAnsi="Arial"/>
                <w:b/>
                <w:bCs/>
                <w:sz w:val="22"/>
                <w:szCs w:val="22"/>
              </w:rPr>
            </w:pPr>
            <w:r w:rsidRPr="000D6440">
              <w:rPr>
                <w:rFonts w:ascii="Arial" w:hAnsi="Arial"/>
                <w:b/>
                <w:bCs/>
                <w:sz w:val="22"/>
                <w:szCs w:val="22"/>
              </w:rPr>
              <w:t>SABÃO LÍQUIDO PARA LAVAR ROUPAS – GALÃO 05 LITROS</w:t>
            </w:r>
          </w:p>
          <w:p w14:paraId="3F069A25" w14:textId="77777777" w:rsidR="000D6440" w:rsidRPr="000D6440" w:rsidRDefault="000D6440" w:rsidP="000D6440">
            <w:pPr>
              <w:snapToGrid w:val="0"/>
              <w:jc w:val="both"/>
              <w:rPr>
                <w:rFonts w:ascii="Arial" w:hAnsi="Arial"/>
                <w:bCs/>
                <w:sz w:val="22"/>
                <w:szCs w:val="22"/>
              </w:rPr>
            </w:pPr>
            <w:r w:rsidRPr="000D6440">
              <w:rPr>
                <w:rFonts w:ascii="Arial" w:hAnsi="Arial"/>
                <w:bCs/>
                <w:color w:val="000000"/>
                <w:sz w:val="22"/>
                <w:szCs w:val="22"/>
              </w:rPr>
              <w:t>Especificação:</w:t>
            </w:r>
            <w:r w:rsidRPr="000D6440">
              <w:rPr>
                <w:rFonts w:ascii="Arial" w:hAnsi="Arial"/>
                <w:color w:val="000000"/>
                <w:sz w:val="22"/>
                <w:szCs w:val="22"/>
              </w:rPr>
              <w:t xml:space="preserve"> Sabão Lava Roupas Líquido Concentrado, isento de partículas sólidas ou separação de fases, com fragrância suave, agradável e duradora, próprio para uso em lavagens manuais, em máquinas automáticas ou semiautomáticas, alta eficiência, alta performance na remoção de manchas e sujeiras. Composição básica: Tensoativo Aniônico e não iônicos, enzimas, </w:t>
            </w:r>
            <w:r w:rsidRPr="000D6440">
              <w:rPr>
                <w:rFonts w:ascii="Arial" w:hAnsi="Arial"/>
                <w:color w:val="000000"/>
                <w:sz w:val="22"/>
                <w:szCs w:val="22"/>
              </w:rPr>
              <w:lastRenderedPageBreak/>
              <w:t xml:space="preserve">branqueadores ópticos, fragrância, conservantes, estabilizantes, solubilizantes e água. Apresentação:  </w:t>
            </w:r>
            <w:r w:rsidRPr="000D6440">
              <w:rPr>
                <w:rFonts w:ascii="Arial" w:hAnsi="Arial"/>
                <w:bCs/>
                <w:color w:val="000000"/>
                <w:sz w:val="22"/>
                <w:szCs w:val="22"/>
              </w:rPr>
              <w:t xml:space="preserve">galão individual de 5000 ml, </w:t>
            </w:r>
            <w:r w:rsidRPr="000D6440">
              <w:rPr>
                <w:rFonts w:ascii="Arial" w:hAnsi="Arial"/>
                <w:color w:val="000000"/>
                <w:sz w:val="22"/>
                <w:szCs w:val="22"/>
              </w:rPr>
              <w:t>rótulo legível indicando fabricante, lote, data de fabricação, validade, instruções de uso e registro/ notificação na ANVISA</w:t>
            </w:r>
            <w:r w:rsidRPr="000D6440">
              <w:rPr>
                <w:rFonts w:ascii="Arial" w:hAnsi="Arial"/>
                <w:bCs/>
                <w:color w:val="000000"/>
                <w:sz w:val="22"/>
                <w:szCs w:val="22"/>
              </w:rPr>
              <w:t>. Validade mínima de 12 meses a partir da data de entrega.</w:t>
            </w:r>
            <w:r w:rsidRPr="000D6440">
              <w:rPr>
                <w:rFonts w:ascii="Arial" w:hAnsi="Arial"/>
                <w:bCs/>
                <w:sz w:val="22"/>
                <w:szCs w:val="22"/>
              </w:rPr>
              <w:t xml:space="preserve"> </w:t>
            </w:r>
          </w:p>
          <w:p w14:paraId="7B54551B" w14:textId="77777777" w:rsidR="000D6440" w:rsidRPr="000D6440" w:rsidRDefault="000D6440" w:rsidP="000D6440">
            <w:pPr>
              <w:jc w:val="both"/>
              <w:rPr>
                <w:rFonts w:ascii="Arial" w:hAnsi="Arial"/>
                <w:b/>
                <w:sz w:val="22"/>
                <w:szCs w:val="22"/>
              </w:rPr>
            </w:pPr>
            <w:r w:rsidRPr="000D6440">
              <w:rPr>
                <w:rFonts w:ascii="Arial" w:hAnsi="Arial"/>
                <w:b/>
                <w:bCs/>
                <w:sz w:val="22"/>
                <w:szCs w:val="22"/>
              </w:rPr>
              <w:t>Obs.: Para a finalidade de lavagem das roupas das crianças.</w:t>
            </w:r>
          </w:p>
        </w:tc>
      </w:tr>
    </w:tbl>
    <w:p w14:paraId="68ECB4E5" w14:textId="77777777" w:rsidR="000004DE" w:rsidRDefault="000004DE" w:rsidP="000004DE">
      <w:pPr>
        <w:pStyle w:val="Tpico"/>
        <w:numPr>
          <w:ilvl w:val="0"/>
          <w:numId w:val="0"/>
        </w:numPr>
        <w:spacing w:before="120" w:after="0"/>
        <w:rPr>
          <w:rFonts w:ascii="Arial" w:hAnsi="Arial" w:cs="Arial"/>
          <w:b/>
        </w:rPr>
      </w:pPr>
      <w:bookmarkStart w:id="62" w:name="_Hlk213849516"/>
    </w:p>
    <w:p w14:paraId="162FCABC" w14:textId="30AFF23C" w:rsidR="000004DE" w:rsidRPr="000004DE" w:rsidRDefault="000004DE" w:rsidP="000004DE">
      <w:pPr>
        <w:pStyle w:val="Tpico"/>
        <w:numPr>
          <w:ilvl w:val="0"/>
          <w:numId w:val="0"/>
        </w:numPr>
        <w:spacing w:before="120" w:after="0"/>
        <w:rPr>
          <w:rFonts w:ascii="Arial" w:hAnsi="Arial" w:cs="Arial"/>
        </w:rPr>
      </w:pPr>
      <w:r w:rsidRPr="000004DE">
        <w:rPr>
          <w:rFonts w:ascii="Arial" w:hAnsi="Arial" w:cs="Arial"/>
          <w:b/>
        </w:rPr>
        <w:t>Justificativa:</w:t>
      </w:r>
      <w:r w:rsidRPr="000004DE">
        <w:t xml:space="preserve"> </w:t>
      </w:r>
      <w:r w:rsidRPr="000004DE">
        <w:rPr>
          <w:rFonts w:ascii="Arial" w:hAnsi="Arial" w:cs="Arial"/>
        </w:rPr>
        <w:t>A divisão do objeto em lotes distintos foi adotada com base em critérios técnicos e operacionais, visando conferir maior eficiência à contratação, ampliar a competitividade do certame e assegurar a adequada execução contratual.</w:t>
      </w:r>
    </w:p>
    <w:p w14:paraId="428144C5" w14:textId="77777777" w:rsidR="000004DE" w:rsidRPr="000004DE" w:rsidRDefault="000004DE" w:rsidP="000004DE">
      <w:pPr>
        <w:pStyle w:val="Tpico"/>
        <w:numPr>
          <w:ilvl w:val="0"/>
          <w:numId w:val="0"/>
        </w:numPr>
        <w:spacing w:before="120" w:after="0"/>
        <w:rPr>
          <w:rFonts w:ascii="Arial" w:hAnsi="Arial" w:cs="Arial"/>
        </w:rPr>
      </w:pPr>
      <w:r w:rsidRPr="000004DE">
        <w:rPr>
          <w:rFonts w:ascii="Arial" w:hAnsi="Arial" w:cs="Arial"/>
        </w:rPr>
        <w:t>No presente caso, os itens foram agrupados por segmento, considerando a natureza, a finalidade de uso e a similaridade entre os materiais, tais como itens de higiene pessoal, cama e banho e utensílios de uso individual. Essa organização permite maior racionalidade na gestão contratual, facilitando tanto o fornecimento por parte das empresas quanto o recebimento, conferência e distribuição dos itens pelas unidades escolares.</w:t>
      </w:r>
    </w:p>
    <w:p w14:paraId="7438156D" w14:textId="77777777" w:rsidR="000004DE" w:rsidRPr="000004DE" w:rsidRDefault="000004DE" w:rsidP="000004DE">
      <w:pPr>
        <w:pStyle w:val="Tpico"/>
        <w:numPr>
          <w:ilvl w:val="0"/>
          <w:numId w:val="0"/>
        </w:numPr>
        <w:spacing w:before="120" w:after="0"/>
        <w:rPr>
          <w:rFonts w:ascii="Arial" w:hAnsi="Arial" w:cs="Arial"/>
        </w:rPr>
      </w:pPr>
      <w:r w:rsidRPr="000004DE">
        <w:rPr>
          <w:rFonts w:ascii="Arial" w:hAnsi="Arial" w:cs="Arial"/>
        </w:rPr>
        <w:t>A adoção de lotes por segmento também contribui para a participação de fornecedores especializados, ampliando a competitividade e possibilitando a obtenção de propostas mais vantajosas para a Administração, sem comprometer a padronização e a qualidade dos produtos.</w:t>
      </w:r>
    </w:p>
    <w:p w14:paraId="269AEAF7" w14:textId="77777777" w:rsidR="000004DE" w:rsidRPr="000004DE" w:rsidRDefault="000004DE" w:rsidP="000004DE">
      <w:pPr>
        <w:pStyle w:val="Tpico"/>
        <w:numPr>
          <w:ilvl w:val="0"/>
          <w:numId w:val="0"/>
        </w:numPr>
        <w:spacing w:before="120" w:after="0"/>
        <w:rPr>
          <w:rFonts w:ascii="Arial" w:hAnsi="Arial" w:cs="Arial"/>
        </w:rPr>
      </w:pPr>
      <w:r w:rsidRPr="000004DE">
        <w:rPr>
          <w:rFonts w:ascii="Arial" w:hAnsi="Arial" w:cs="Arial"/>
        </w:rPr>
        <w:t>Ademais, tal divisão evita o fracionamento excessivo do objeto, que poderia comprometer a eficiência administrativa, ao mesmo tempo em que impede a concentração indevida em um único fornecedor, mitigando riscos de desabastecimento e favorecendo a continuidade do atendimento.</w:t>
      </w:r>
    </w:p>
    <w:p w14:paraId="2034BCA8" w14:textId="77777777" w:rsidR="000004DE" w:rsidRDefault="000004DE" w:rsidP="000004DE">
      <w:pPr>
        <w:pStyle w:val="Tpico"/>
        <w:numPr>
          <w:ilvl w:val="0"/>
          <w:numId w:val="0"/>
        </w:numPr>
        <w:spacing w:before="120" w:after="0"/>
        <w:rPr>
          <w:rFonts w:ascii="Arial" w:hAnsi="Arial" w:cs="Arial"/>
        </w:rPr>
      </w:pPr>
      <w:r w:rsidRPr="000004DE">
        <w:rPr>
          <w:rFonts w:ascii="Arial" w:hAnsi="Arial" w:cs="Arial"/>
        </w:rPr>
        <w:t>Dessa forma, a estruturação em lotes distintos mostra-se adequada e justificada, pois equilibra os princípios da economicidade, eficiência, competitividade e planejamento, atendendo de forma mais eficaz às necessidades da Administração Pública.</w:t>
      </w:r>
    </w:p>
    <w:p w14:paraId="60D5F11D" w14:textId="24CA3B3A" w:rsidR="003B3B6A" w:rsidRPr="003B3B6A" w:rsidRDefault="003B3B6A" w:rsidP="000004DE">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3B3B6A">
        <w:t>Prazo para início da execução do objeto</w:t>
      </w:r>
    </w:p>
    <w:p w14:paraId="0A8FDED9" w14:textId="77777777" w:rsidR="003B3B6A" w:rsidRPr="003B3B6A" w:rsidRDefault="003B3B6A" w:rsidP="003B3B6A">
      <w:pPr>
        <w:spacing w:before="240"/>
        <w:jc w:val="both"/>
        <w:rPr>
          <w:rFonts w:ascii="Arial" w:hAnsi="Arial"/>
        </w:rPr>
      </w:pPr>
      <w:r w:rsidRPr="003B3B6A">
        <w:rPr>
          <w:rFonts w:ascii="Arial" w:hAnsi="Arial"/>
        </w:rPr>
        <w:t>A Ata de Registro de Preços inicia sua vigência a partir da data de sua assinatura.</w:t>
      </w:r>
    </w:p>
    <w:p w14:paraId="7225F3FB" w14:textId="77777777" w:rsidR="003B3B6A" w:rsidRPr="003B3B6A" w:rsidRDefault="003B3B6A" w:rsidP="005A434E">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3" w:name="_Hlk115714285"/>
      <w:bookmarkStart w:id="64" w:name="_Hlk213849537"/>
      <w:bookmarkEnd w:id="62"/>
      <w:r w:rsidRPr="003B3B6A">
        <w:t>Prazo de entrega ou de execução do objeto</w:t>
      </w:r>
      <w:bookmarkEnd w:id="63"/>
      <w:bookmarkEnd w:id="64"/>
    </w:p>
    <w:p w14:paraId="7FDA69E4" w14:textId="23EAA9AD" w:rsidR="003B3B6A" w:rsidRDefault="003B3B6A" w:rsidP="003B3B6A">
      <w:pPr>
        <w:pStyle w:val="Quebras"/>
      </w:pPr>
      <w:bookmarkStart w:id="65" w:name="_Hlk223166807"/>
      <w:r w:rsidRPr="003B3B6A">
        <w:rPr>
          <w:i w:val="0"/>
          <w:iCs w:val="0"/>
          <w:color w:val="auto"/>
          <w:sz w:val="24"/>
          <w:szCs w:val="24"/>
        </w:rPr>
        <w:t>O prazo de entrega será de 15 (quinze) dias da data indicada na Autorização de Fornecimento, expedida pela Secretaria Municipal de Educação, que apresentará as quantidades e locais a serem atendidos</w:t>
      </w:r>
      <w:bookmarkEnd w:id="65"/>
      <w:r w:rsidRPr="003B3B6A">
        <w:rPr>
          <w:i w:val="0"/>
          <w:iCs w:val="0"/>
          <w:color w:val="auto"/>
          <w:sz w:val="24"/>
          <w:szCs w:val="24"/>
        </w:rPr>
        <w:t>.</w:t>
      </w:r>
      <w:bookmarkStart w:id="66" w:name="_Hlk115714372"/>
    </w:p>
    <w:p w14:paraId="4C78E1F6" w14:textId="03661FB1" w:rsidR="003B3B6A" w:rsidRPr="003B3B6A" w:rsidRDefault="003B3B6A" w:rsidP="003B3B6A">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3B3B6A">
        <w:t>Local de entrega ou execução</w:t>
      </w:r>
      <w:bookmarkEnd w:id="66"/>
    </w:p>
    <w:p w14:paraId="5481837E" w14:textId="77777777" w:rsidR="003B3B6A" w:rsidRPr="00126189" w:rsidRDefault="003B3B6A" w:rsidP="00126189">
      <w:pPr>
        <w:jc w:val="both"/>
        <w:rPr>
          <w:rFonts w:ascii="Arial" w:hAnsi="Arial"/>
          <w:bCs/>
        </w:rPr>
      </w:pPr>
      <w:bookmarkStart w:id="67" w:name="_Hlk223166856"/>
      <w:r w:rsidRPr="00126189">
        <w:rPr>
          <w:rFonts w:ascii="Arial" w:hAnsi="Arial"/>
          <w:bCs/>
        </w:rPr>
        <w:t xml:space="preserve">A entrega dos produtos deverá ser realizada </w:t>
      </w:r>
      <w:r w:rsidRPr="00126189">
        <w:rPr>
          <w:rFonts w:ascii="Arial" w:hAnsi="Arial"/>
          <w:b/>
          <w:bCs/>
        </w:rPr>
        <w:t>PONTO A PONTO</w:t>
      </w:r>
      <w:r w:rsidRPr="00126189">
        <w:rPr>
          <w:rFonts w:ascii="Arial" w:hAnsi="Arial"/>
          <w:bCs/>
        </w:rPr>
        <w:t xml:space="preserve"> </w:t>
      </w:r>
      <w:r w:rsidRPr="00126189">
        <w:rPr>
          <w:rFonts w:ascii="Arial" w:hAnsi="Arial"/>
          <w:b/>
        </w:rPr>
        <w:t xml:space="preserve">nas 47 Unidades de Ensino de Sertãozinho e do Distrito de Cruz das Posses, </w:t>
      </w:r>
      <w:r w:rsidRPr="00126189">
        <w:rPr>
          <w:rFonts w:ascii="Arial" w:hAnsi="Arial"/>
          <w:bCs/>
        </w:rPr>
        <w:t>conforme lista fornecida pela Secretaria Municipal de Educação – Anexo. Após a conferência dos materiais serão assinados os romaneios e a empresa deverá entregar a nota fiscal relativa à Autorização de Fornecimento.</w:t>
      </w:r>
    </w:p>
    <w:p w14:paraId="1D456410" w14:textId="77777777" w:rsidR="00617D8C" w:rsidRDefault="00617D8C" w:rsidP="00126189">
      <w:pPr>
        <w:jc w:val="both"/>
        <w:rPr>
          <w:rFonts w:ascii="Arial" w:hAnsi="Arial"/>
        </w:rPr>
      </w:pPr>
      <w:bookmarkStart w:id="68" w:name="_Hlk213849584"/>
      <w:bookmarkEnd w:id="67"/>
    </w:p>
    <w:p w14:paraId="7DBC7EDB" w14:textId="1D95F785" w:rsidR="00126189" w:rsidRPr="00126189" w:rsidRDefault="00126189" w:rsidP="00126189">
      <w:pPr>
        <w:jc w:val="both"/>
        <w:rPr>
          <w:rFonts w:ascii="Arial" w:hAnsi="Arial"/>
        </w:rPr>
      </w:pPr>
      <w:r w:rsidRPr="00126189">
        <w:rPr>
          <w:rFonts w:ascii="Arial" w:hAnsi="Arial"/>
        </w:rPr>
        <w:t>A</w:t>
      </w:r>
      <w:r w:rsidRPr="00126189">
        <w:rPr>
          <w:rFonts w:ascii="Arial" w:eastAsia="Arial" w:hAnsi="Arial"/>
        </w:rPr>
        <w:t xml:space="preserve"> </w:t>
      </w:r>
      <w:r w:rsidRPr="00126189">
        <w:rPr>
          <w:rFonts w:ascii="Arial" w:hAnsi="Arial"/>
        </w:rPr>
        <w:t>entrega</w:t>
      </w:r>
      <w:r w:rsidRPr="00126189">
        <w:rPr>
          <w:rFonts w:ascii="Arial" w:eastAsia="Arial" w:hAnsi="Arial"/>
        </w:rPr>
        <w:t xml:space="preserve"> </w:t>
      </w:r>
      <w:r w:rsidRPr="00126189">
        <w:rPr>
          <w:rFonts w:ascii="Arial" w:hAnsi="Arial"/>
        </w:rPr>
        <w:t>do</w:t>
      </w:r>
      <w:r w:rsidRPr="00126189">
        <w:rPr>
          <w:rFonts w:ascii="Arial" w:eastAsia="Arial" w:hAnsi="Arial"/>
        </w:rPr>
        <w:t xml:space="preserve"> </w:t>
      </w:r>
      <w:r w:rsidRPr="00126189">
        <w:rPr>
          <w:rFonts w:ascii="Arial" w:hAnsi="Arial"/>
        </w:rPr>
        <w:t>objeto</w:t>
      </w:r>
      <w:r w:rsidRPr="00126189">
        <w:rPr>
          <w:rFonts w:ascii="Arial" w:eastAsia="Arial" w:hAnsi="Arial"/>
        </w:rPr>
        <w:t xml:space="preserve"> (</w:t>
      </w:r>
      <w:r w:rsidRPr="00126189">
        <w:rPr>
          <w:rFonts w:ascii="Arial" w:hAnsi="Arial"/>
        </w:rPr>
        <w:t>materiais</w:t>
      </w:r>
      <w:r w:rsidRPr="00126189">
        <w:rPr>
          <w:rFonts w:ascii="Arial" w:eastAsia="Arial" w:hAnsi="Arial"/>
        </w:rPr>
        <w:t xml:space="preserve">) </w:t>
      </w:r>
      <w:r w:rsidRPr="00126189">
        <w:rPr>
          <w:rFonts w:ascii="Arial" w:hAnsi="Arial"/>
        </w:rPr>
        <w:t>deverá</w:t>
      </w:r>
      <w:r w:rsidRPr="00126189">
        <w:rPr>
          <w:rFonts w:ascii="Arial" w:eastAsia="Arial" w:hAnsi="Arial"/>
        </w:rPr>
        <w:t xml:space="preserve"> </w:t>
      </w:r>
      <w:r w:rsidRPr="00126189">
        <w:rPr>
          <w:rFonts w:ascii="Arial" w:hAnsi="Arial"/>
        </w:rPr>
        <w:t>ser</w:t>
      </w:r>
      <w:r w:rsidRPr="00126189">
        <w:rPr>
          <w:rFonts w:ascii="Arial" w:eastAsia="Arial" w:hAnsi="Arial"/>
        </w:rPr>
        <w:t xml:space="preserve"> </w:t>
      </w:r>
      <w:r w:rsidRPr="00126189">
        <w:rPr>
          <w:rFonts w:ascii="Arial" w:hAnsi="Arial"/>
        </w:rPr>
        <w:t>acompanhada</w:t>
      </w:r>
      <w:r w:rsidRPr="00126189">
        <w:rPr>
          <w:rFonts w:ascii="Arial" w:eastAsia="Arial" w:hAnsi="Arial"/>
        </w:rPr>
        <w:t xml:space="preserve">, </w:t>
      </w:r>
      <w:r w:rsidRPr="00126189">
        <w:rPr>
          <w:rFonts w:ascii="Arial" w:hAnsi="Arial"/>
        </w:rPr>
        <w:t>verificada</w:t>
      </w:r>
      <w:r w:rsidRPr="00126189">
        <w:rPr>
          <w:rFonts w:ascii="Arial" w:eastAsia="Arial" w:hAnsi="Arial"/>
        </w:rPr>
        <w:t xml:space="preserve"> </w:t>
      </w:r>
      <w:r w:rsidRPr="00126189">
        <w:rPr>
          <w:rFonts w:ascii="Arial" w:hAnsi="Arial"/>
        </w:rPr>
        <w:t>e</w:t>
      </w:r>
      <w:r w:rsidRPr="00126189">
        <w:rPr>
          <w:rFonts w:ascii="Arial" w:eastAsia="Arial" w:hAnsi="Arial"/>
        </w:rPr>
        <w:t xml:space="preserve"> </w:t>
      </w:r>
      <w:r w:rsidRPr="00126189">
        <w:rPr>
          <w:rFonts w:ascii="Arial" w:hAnsi="Arial"/>
        </w:rPr>
        <w:t>aprovada</w:t>
      </w:r>
      <w:r w:rsidRPr="00126189">
        <w:rPr>
          <w:rFonts w:ascii="Arial" w:eastAsia="Arial" w:hAnsi="Arial"/>
        </w:rPr>
        <w:t xml:space="preserve"> por representantes </w:t>
      </w:r>
      <w:r w:rsidRPr="00126189">
        <w:rPr>
          <w:rFonts w:ascii="Arial" w:hAnsi="Arial"/>
        </w:rPr>
        <w:t>da</w:t>
      </w:r>
      <w:r w:rsidRPr="00126189">
        <w:rPr>
          <w:rFonts w:ascii="Arial" w:eastAsia="Arial" w:hAnsi="Arial"/>
        </w:rPr>
        <w:t xml:space="preserve"> </w:t>
      </w:r>
      <w:r w:rsidRPr="00126189">
        <w:rPr>
          <w:rFonts w:ascii="Arial" w:hAnsi="Arial"/>
        </w:rPr>
        <w:t>Secretaria</w:t>
      </w:r>
      <w:r w:rsidRPr="00126189">
        <w:rPr>
          <w:rFonts w:ascii="Arial" w:eastAsia="Arial" w:hAnsi="Arial"/>
        </w:rPr>
        <w:t xml:space="preserve"> Municipal </w:t>
      </w:r>
      <w:r w:rsidRPr="00126189">
        <w:rPr>
          <w:rFonts w:ascii="Arial" w:hAnsi="Arial"/>
        </w:rPr>
        <w:t>de</w:t>
      </w:r>
      <w:r w:rsidRPr="00126189">
        <w:rPr>
          <w:rFonts w:ascii="Arial" w:eastAsia="Arial" w:hAnsi="Arial"/>
        </w:rPr>
        <w:t xml:space="preserve"> Educação </w:t>
      </w:r>
      <w:r w:rsidRPr="00126189">
        <w:rPr>
          <w:rFonts w:ascii="Arial" w:hAnsi="Arial"/>
        </w:rPr>
        <w:t>de</w:t>
      </w:r>
      <w:r w:rsidRPr="00126189">
        <w:rPr>
          <w:rFonts w:ascii="Arial" w:eastAsia="Arial" w:hAnsi="Arial"/>
        </w:rPr>
        <w:t xml:space="preserve"> </w:t>
      </w:r>
      <w:r w:rsidRPr="00126189">
        <w:rPr>
          <w:rFonts w:ascii="Arial" w:hAnsi="Arial"/>
        </w:rPr>
        <w:t>Sertãozinho</w:t>
      </w:r>
      <w:r w:rsidRPr="00126189">
        <w:rPr>
          <w:rFonts w:ascii="Arial" w:eastAsia="Arial" w:hAnsi="Arial"/>
        </w:rPr>
        <w:t xml:space="preserve"> </w:t>
      </w:r>
      <w:r w:rsidRPr="00126189">
        <w:rPr>
          <w:rFonts w:ascii="Arial" w:hAnsi="Arial"/>
        </w:rPr>
        <w:t>que</w:t>
      </w:r>
      <w:r w:rsidRPr="00126189">
        <w:rPr>
          <w:rFonts w:ascii="Arial" w:eastAsia="Arial" w:hAnsi="Arial"/>
        </w:rPr>
        <w:t xml:space="preserve"> </w:t>
      </w:r>
      <w:r w:rsidRPr="00126189">
        <w:rPr>
          <w:rFonts w:ascii="Arial" w:hAnsi="Arial"/>
        </w:rPr>
        <w:t>emitirão</w:t>
      </w:r>
      <w:r w:rsidRPr="00126189">
        <w:rPr>
          <w:rFonts w:ascii="Arial" w:eastAsia="Arial" w:hAnsi="Arial"/>
        </w:rPr>
        <w:t xml:space="preserve"> </w:t>
      </w:r>
      <w:r w:rsidRPr="00126189">
        <w:rPr>
          <w:rFonts w:ascii="Arial" w:hAnsi="Arial"/>
          <w:b/>
          <w:u w:val="single"/>
        </w:rPr>
        <w:t>Rubrica</w:t>
      </w:r>
      <w:r w:rsidRPr="00126189">
        <w:rPr>
          <w:rFonts w:ascii="Arial" w:eastAsia="Arial" w:hAnsi="Arial"/>
          <w:b/>
          <w:u w:val="single"/>
        </w:rPr>
        <w:t xml:space="preserve"> </w:t>
      </w:r>
      <w:r w:rsidRPr="00126189">
        <w:rPr>
          <w:rFonts w:ascii="Arial" w:hAnsi="Arial"/>
          <w:b/>
          <w:u w:val="single"/>
        </w:rPr>
        <w:t>de</w:t>
      </w:r>
      <w:r w:rsidRPr="00126189">
        <w:rPr>
          <w:rFonts w:ascii="Arial" w:eastAsia="Arial" w:hAnsi="Arial"/>
          <w:b/>
          <w:u w:val="single"/>
        </w:rPr>
        <w:t xml:space="preserve"> </w:t>
      </w:r>
      <w:r w:rsidRPr="00126189">
        <w:rPr>
          <w:rFonts w:ascii="Arial" w:hAnsi="Arial"/>
          <w:b/>
          <w:u w:val="single"/>
        </w:rPr>
        <w:t>Recebimento</w:t>
      </w:r>
      <w:r w:rsidRPr="00126189">
        <w:rPr>
          <w:rFonts w:ascii="Arial" w:eastAsia="Arial" w:hAnsi="Arial"/>
          <w:b/>
          <w:u w:val="single"/>
        </w:rPr>
        <w:t>.</w:t>
      </w:r>
    </w:p>
    <w:p w14:paraId="29E2DC25" w14:textId="5F866C81" w:rsidR="00126189" w:rsidRPr="00126189" w:rsidRDefault="00126189" w:rsidP="00715454">
      <w:pPr>
        <w:pStyle w:val="WW-Recuodecorpodetexto2"/>
        <w:spacing w:before="240"/>
        <w:ind w:left="0" w:firstLine="0"/>
        <w:rPr>
          <w:rFonts w:eastAsia="Arial" w:cs="Arial"/>
          <w:szCs w:val="24"/>
        </w:rPr>
      </w:pPr>
      <w:r w:rsidRPr="00126189">
        <w:rPr>
          <w:rFonts w:cs="Arial"/>
          <w:szCs w:val="24"/>
        </w:rPr>
        <w:t>Os</w:t>
      </w:r>
      <w:r w:rsidRPr="00126189">
        <w:rPr>
          <w:rFonts w:eastAsia="Arial" w:cs="Arial"/>
          <w:szCs w:val="24"/>
        </w:rPr>
        <w:t xml:space="preserve"> </w:t>
      </w:r>
      <w:r w:rsidRPr="00126189">
        <w:rPr>
          <w:rFonts w:cs="Arial"/>
          <w:szCs w:val="24"/>
        </w:rPr>
        <w:t>materiais,</w:t>
      </w:r>
      <w:r w:rsidRPr="00126189">
        <w:rPr>
          <w:rFonts w:eastAsia="Arial" w:cs="Arial"/>
          <w:szCs w:val="24"/>
        </w:rPr>
        <w:t xml:space="preserve"> </w:t>
      </w:r>
      <w:r w:rsidRPr="00126189">
        <w:rPr>
          <w:rFonts w:cs="Arial"/>
          <w:szCs w:val="24"/>
        </w:rPr>
        <w:t>objeto</w:t>
      </w:r>
      <w:r w:rsidRPr="00126189">
        <w:rPr>
          <w:rFonts w:eastAsia="Arial" w:cs="Arial"/>
          <w:szCs w:val="24"/>
        </w:rPr>
        <w:t xml:space="preserve"> </w:t>
      </w:r>
      <w:r w:rsidRPr="00126189">
        <w:rPr>
          <w:rFonts w:cs="Arial"/>
          <w:szCs w:val="24"/>
        </w:rPr>
        <w:t>da</w:t>
      </w:r>
      <w:r w:rsidRPr="00126189">
        <w:rPr>
          <w:rFonts w:eastAsia="Arial" w:cs="Arial"/>
          <w:szCs w:val="24"/>
        </w:rPr>
        <w:t xml:space="preserve"> </w:t>
      </w:r>
      <w:r w:rsidRPr="00126189">
        <w:rPr>
          <w:rFonts w:cs="Arial"/>
          <w:szCs w:val="24"/>
        </w:rPr>
        <w:t>licitação,</w:t>
      </w:r>
      <w:r w:rsidRPr="00126189">
        <w:rPr>
          <w:rFonts w:eastAsia="Arial" w:cs="Arial"/>
          <w:szCs w:val="24"/>
        </w:rPr>
        <w:t xml:space="preserve"> </w:t>
      </w:r>
      <w:r w:rsidRPr="00126189">
        <w:rPr>
          <w:rFonts w:cs="Arial"/>
          <w:szCs w:val="24"/>
        </w:rPr>
        <w:t>serão</w:t>
      </w:r>
      <w:r w:rsidRPr="00126189">
        <w:rPr>
          <w:rFonts w:eastAsia="Arial" w:cs="Arial"/>
          <w:szCs w:val="24"/>
        </w:rPr>
        <w:t xml:space="preserve"> </w:t>
      </w:r>
      <w:r w:rsidRPr="00126189">
        <w:rPr>
          <w:rFonts w:cs="Arial"/>
          <w:szCs w:val="24"/>
        </w:rPr>
        <w:t>recebidos</w:t>
      </w:r>
      <w:r w:rsidRPr="00126189">
        <w:rPr>
          <w:rFonts w:eastAsia="Arial" w:cs="Arial"/>
          <w:szCs w:val="24"/>
        </w:rPr>
        <w:t xml:space="preserve"> </w:t>
      </w:r>
      <w:r w:rsidRPr="00126189">
        <w:rPr>
          <w:rFonts w:cs="Arial"/>
          <w:szCs w:val="24"/>
        </w:rPr>
        <w:t>provisoriamente</w:t>
      </w:r>
      <w:r w:rsidRPr="00126189">
        <w:rPr>
          <w:rFonts w:eastAsia="Arial" w:cs="Arial"/>
          <w:szCs w:val="24"/>
        </w:rPr>
        <w:t xml:space="preserve">, </w:t>
      </w:r>
      <w:r w:rsidRPr="00126189">
        <w:rPr>
          <w:rFonts w:cs="Arial"/>
          <w:szCs w:val="24"/>
        </w:rPr>
        <w:t>quando</w:t>
      </w:r>
      <w:r w:rsidRPr="00126189">
        <w:rPr>
          <w:rFonts w:eastAsia="Arial" w:cs="Arial"/>
          <w:szCs w:val="24"/>
        </w:rPr>
        <w:t xml:space="preserve"> </w:t>
      </w:r>
      <w:r w:rsidRPr="00126189">
        <w:rPr>
          <w:rFonts w:cs="Arial"/>
          <w:szCs w:val="24"/>
        </w:rPr>
        <w:t>da</w:t>
      </w:r>
      <w:r w:rsidRPr="00126189">
        <w:rPr>
          <w:rFonts w:eastAsia="Arial" w:cs="Arial"/>
          <w:szCs w:val="24"/>
        </w:rPr>
        <w:t xml:space="preserve"> </w:t>
      </w:r>
      <w:r w:rsidRPr="00126189">
        <w:rPr>
          <w:rFonts w:cs="Arial"/>
          <w:szCs w:val="24"/>
        </w:rPr>
        <w:t>entrega</w:t>
      </w:r>
      <w:r w:rsidRPr="00126189">
        <w:rPr>
          <w:rFonts w:eastAsia="Arial" w:cs="Arial"/>
          <w:szCs w:val="24"/>
        </w:rPr>
        <w:t xml:space="preserve">, </w:t>
      </w:r>
      <w:r w:rsidRPr="00126189">
        <w:rPr>
          <w:rFonts w:cs="Arial"/>
          <w:szCs w:val="24"/>
        </w:rPr>
        <w:t>para</w:t>
      </w:r>
      <w:r w:rsidRPr="00126189">
        <w:rPr>
          <w:rFonts w:eastAsia="Arial" w:cs="Arial"/>
          <w:szCs w:val="24"/>
        </w:rPr>
        <w:t xml:space="preserve"> </w:t>
      </w:r>
      <w:r w:rsidRPr="00126189">
        <w:rPr>
          <w:rFonts w:cs="Arial"/>
          <w:szCs w:val="24"/>
        </w:rPr>
        <w:t>a</w:t>
      </w:r>
      <w:r w:rsidRPr="00126189">
        <w:rPr>
          <w:rFonts w:eastAsia="Arial" w:cs="Arial"/>
          <w:szCs w:val="24"/>
        </w:rPr>
        <w:t xml:space="preserve"> </w:t>
      </w:r>
      <w:r w:rsidRPr="00126189">
        <w:rPr>
          <w:rFonts w:cs="Arial"/>
          <w:szCs w:val="24"/>
        </w:rPr>
        <w:t>devida</w:t>
      </w:r>
      <w:r w:rsidRPr="00126189">
        <w:rPr>
          <w:rFonts w:eastAsia="Arial" w:cs="Arial"/>
          <w:szCs w:val="24"/>
        </w:rPr>
        <w:t xml:space="preserve"> </w:t>
      </w:r>
      <w:r w:rsidRPr="00126189">
        <w:rPr>
          <w:rFonts w:cs="Arial"/>
          <w:szCs w:val="24"/>
        </w:rPr>
        <w:t>verificação</w:t>
      </w:r>
      <w:r w:rsidRPr="00126189">
        <w:rPr>
          <w:rFonts w:eastAsia="Arial" w:cs="Arial"/>
          <w:szCs w:val="24"/>
        </w:rPr>
        <w:t xml:space="preserve"> </w:t>
      </w:r>
      <w:r w:rsidRPr="00126189">
        <w:rPr>
          <w:rFonts w:cs="Arial"/>
          <w:szCs w:val="24"/>
        </w:rPr>
        <w:t>da</w:t>
      </w:r>
      <w:r w:rsidRPr="00126189">
        <w:rPr>
          <w:rFonts w:eastAsia="Arial" w:cs="Arial"/>
          <w:szCs w:val="24"/>
        </w:rPr>
        <w:t xml:space="preserve"> </w:t>
      </w:r>
      <w:r w:rsidRPr="00126189">
        <w:rPr>
          <w:rFonts w:cs="Arial"/>
          <w:szCs w:val="24"/>
        </w:rPr>
        <w:t>conformidade</w:t>
      </w:r>
      <w:r w:rsidRPr="00126189">
        <w:rPr>
          <w:rFonts w:eastAsia="Arial" w:cs="Arial"/>
          <w:szCs w:val="24"/>
        </w:rPr>
        <w:t xml:space="preserve"> </w:t>
      </w:r>
      <w:r w:rsidRPr="00126189">
        <w:rPr>
          <w:rFonts w:cs="Arial"/>
          <w:szCs w:val="24"/>
        </w:rPr>
        <w:t>dos</w:t>
      </w:r>
      <w:r w:rsidRPr="00126189">
        <w:rPr>
          <w:rFonts w:eastAsia="Arial" w:cs="Arial"/>
          <w:szCs w:val="24"/>
        </w:rPr>
        <w:t xml:space="preserve"> </w:t>
      </w:r>
      <w:r w:rsidRPr="00126189">
        <w:rPr>
          <w:rFonts w:cs="Arial"/>
          <w:szCs w:val="24"/>
        </w:rPr>
        <w:t>mesmos</w:t>
      </w:r>
      <w:r w:rsidRPr="00126189">
        <w:rPr>
          <w:rFonts w:eastAsia="Arial" w:cs="Arial"/>
          <w:szCs w:val="24"/>
        </w:rPr>
        <w:t xml:space="preserve"> </w:t>
      </w:r>
      <w:r w:rsidRPr="00126189">
        <w:rPr>
          <w:rFonts w:cs="Arial"/>
          <w:szCs w:val="24"/>
        </w:rPr>
        <w:t>com</w:t>
      </w:r>
      <w:r w:rsidRPr="00126189">
        <w:rPr>
          <w:rFonts w:eastAsia="Arial" w:cs="Arial"/>
          <w:szCs w:val="24"/>
        </w:rPr>
        <w:t xml:space="preserve"> </w:t>
      </w:r>
      <w:r w:rsidRPr="00126189">
        <w:rPr>
          <w:rFonts w:cs="Arial"/>
          <w:szCs w:val="24"/>
        </w:rPr>
        <w:t>as</w:t>
      </w:r>
      <w:r w:rsidRPr="00126189">
        <w:rPr>
          <w:rFonts w:eastAsia="Arial" w:cs="Arial"/>
          <w:szCs w:val="24"/>
        </w:rPr>
        <w:t xml:space="preserve"> </w:t>
      </w:r>
      <w:r w:rsidRPr="00126189">
        <w:rPr>
          <w:rFonts w:cs="Arial"/>
          <w:szCs w:val="24"/>
        </w:rPr>
        <w:t>especificações</w:t>
      </w:r>
      <w:r w:rsidRPr="00126189">
        <w:rPr>
          <w:rFonts w:eastAsia="Arial" w:cs="Arial"/>
          <w:szCs w:val="24"/>
        </w:rPr>
        <w:t xml:space="preserve">, </w:t>
      </w:r>
      <w:r w:rsidRPr="00126189">
        <w:rPr>
          <w:rFonts w:cs="Arial"/>
          <w:szCs w:val="24"/>
        </w:rPr>
        <w:t>observados</w:t>
      </w:r>
      <w:r w:rsidRPr="00126189">
        <w:rPr>
          <w:rFonts w:eastAsia="Arial" w:cs="Arial"/>
          <w:szCs w:val="24"/>
        </w:rPr>
        <w:t xml:space="preserve"> </w:t>
      </w:r>
      <w:r w:rsidRPr="00126189">
        <w:rPr>
          <w:rFonts w:cs="Arial"/>
          <w:szCs w:val="24"/>
        </w:rPr>
        <w:t>os</w:t>
      </w:r>
      <w:r w:rsidRPr="00126189">
        <w:rPr>
          <w:rFonts w:eastAsia="Arial" w:cs="Arial"/>
          <w:szCs w:val="24"/>
        </w:rPr>
        <w:t xml:space="preserve"> </w:t>
      </w:r>
      <w:r w:rsidRPr="00126189">
        <w:rPr>
          <w:rFonts w:cs="Arial"/>
          <w:szCs w:val="24"/>
        </w:rPr>
        <w:t>requisitos</w:t>
      </w:r>
      <w:r w:rsidRPr="00126189">
        <w:rPr>
          <w:rFonts w:eastAsia="Arial" w:cs="Arial"/>
          <w:szCs w:val="24"/>
        </w:rPr>
        <w:t xml:space="preserve"> </w:t>
      </w:r>
      <w:r w:rsidRPr="00126189">
        <w:rPr>
          <w:rFonts w:cs="Arial"/>
          <w:szCs w:val="24"/>
        </w:rPr>
        <w:t>quantitativos</w:t>
      </w:r>
      <w:r w:rsidRPr="00126189">
        <w:rPr>
          <w:rFonts w:eastAsia="Arial" w:cs="Arial"/>
          <w:szCs w:val="24"/>
        </w:rPr>
        <w:t xml:space="preserve"> </w:t>
      </w:r>
      <w:r w:rsidRPr="00126189">
        <w:rPr>
          <w:rFonts w:cs="Arial"/>
          <w:szCs w:val="24"/>
        </w:rPr>
        <w:t>e</w:t>
      </w:r>
      <w:r w:rsidRPr="00126189">
        <w:rPr>
          <w:rFonts w:eastAsia="Arial" w:cs="Arial"/>
          <w:szCs w:val="24"/>
        </w:rPr>
        <w:t xml:space="preserve"> </w:t>
      </w:r>
      <w:r w:rsidRPr="00126189">
        <w:rPr>
          <w:rFonts w:cs="Arial"/>
          <w:szCs w:val="24"/>
        </w:rPr>
        <w:t>qualidade</w:t>
      </w:r>
      <w:r w:rsidRPr="00126189">
        <w:rPr>
          <w:rFonts w:eastAsia="Arial" w:cs="Arial"/>
          <w:szCs w:val="24"/>
        </w:rPr>
        <w:t xml:space="preserve">, </w:t>
      </w:r>
      <w:r w:rsidRPr="00126189">
        <w:rPr>
          <w:rFonts w:cs="Arial"/>
          <w:szCs w:val="24"/>
        </w:rPr>
        <w:t>segundo</w:t>
      </w:r>
      <w:r w:rsidRPr="00126189">
        <w:rPr>
          <w:rFonts w:eastAsia="Arial" w:cs="Arial"/>
          <w:szCs w:val="24"/>
        </w:rPr>
        <w:t xml:space="preserve"> </w:t>
      </w:r>
      <w:r w:rsidRPr="00126189">
        <w:rPr>
          <w:rFonts w:cs="Arial"/>
          <w:szCs w:val="24"/>
        </w:rPr>
        <w:t>as</w:t>
      </w:r>
      <w:r w:rsidRPr="00126189">
        <w:rPr>
          <w:rFonts w:eastAsia="Arial" w:cs="Arial"/>
          <w:szCs w:val="24"/>
        </w:rPr>
        <w:t xml:space="preserve"> </w:t>
      </w:r>
      <w:r w:rsidRPr="00126189">
        <w:rPr>
          <w:rFonts w:cs="Arial"/>
          <w:szCs w:val="24"/>
        </w:rPr>
        <w:t>exigências</w:t>
      </w:r>
      <w:r w:rsidRPr="00126189">
        <w:rPr>
          <w:rFonts w:eastAsia="Arial" w:cs="Arial"/>
          <w:szCs w:val="24"/>
        </w:rPr>
        <w:t xml:space="preserve"> </w:t>
      </w:r>
      <w:r w:rsidRPr="00126189">
        <w:rPr>
          <w:rFonts w:cs="Arial"/>
          <w:szCs w:val="24"/>
        </w:rPr>
        <w:t>do</w:t>
      </w:r>
      <w:r w:rsidRPr="00126189">
        <w:rPr>
          <w:rFonts w:eastAsia="Arial" w:cs="Arial"/>
          <w:szCs w:val="24"/>
        </w:rPr>
        <w:t xml:space="preserve"> </w:t>
      </w:r>
      <w:r w:rsidRPr="00126189">
        <w:rPr>
          <w:rFonts w:cs="Arial"/>
          <w:szCs w:val="24"/>
        </w:rPr>
        <w:t>edital</w:t>
      </w:r>
      <w:r w:rsidRPr="00126189">
        <w:rPr>
          <w:rFonts w:eastAsia="Arial" w:cs="Arial"/>
          <w:szCs w:val="24"/>
        </w:rPr>
        <w:t xml:space="preserve"> </w:t>
      </w:r>
      <w:r w:rsidRPr="00126189">
        <w:rPr>
          <w:rFonts w:cs="Arial"/>
          <w:szCs w:val="24"/>
        </w:rPr>
        <w:t>e</w:t>
      </w:r>
      <w:r w:rsidRPr="00126189">
        <w:rPr>
          <w:rFonts w:eastAsia="Arial" w:cs="Arial"/>
          <w:szCs w:val="24"/>
        </w:rPr>
        <w:t xml:space="preserve"> </w:t>
      </w:r>
      <w:r w:rsidRPr="00126189">
        <w:rPr>
          <w:rFonts w:cs="Arial"/>
          <w:szCs w:val="24"/>
        </w:rPr>
        <w:t>os</w:t>
      </w:r>
      <w:r w:rsidRPr="00126189">
        <w:rPr>
          <w:rFonts w:eastAsia="Arial" w:cs="Arial"/>
          <w:szCs w:val="24"/>
        </w:rPr>
        <w:t xml:space="preserve"> </w:t>
      </w:r>
      <w:r w:rsidRPr="00126189">
        <w:rPr>
          <w:rFonts w:cs="Arial"/>
          <w:szCs w:val="24"/>
        </w:rPr>
        <w:t>termos</w:t>
      </w:r>
      <w:r w:rsidRPr="00126189">
        <w:rPr>
          <w:rFonts w:eastAsia="Arial" w:cs="Arial"/>
          <w:szCs w:val="24"/>
        </w:rPr>
        <w:t xml:space="preserve"> </w:t>
      </w:r>
      <w:r w:rsidRPr="00126189">
        <w:rPr>
          <w:rFonts w:cs="Arial"/>
          <w:szCs w:val="24"/>
        </w:rPr>
        <w:t>da</w:t>
      </w:r>
      <w:r w:rsidRPr="00126189">
        <w:rPr>
          <w:rFonts w:eastAsia="Arial" w:cs="Arial"/>
          <w:szCs w:val="24"/>
        </w:rPr>
        <w:t xml:space="preserve"> </w:t>
      </w:r>
      <w:r w:rsidRPr="00126189">
        <w:rPr>
          <w:rFonts w:cs="Arial"/>
          <w:szCs w:val="24"/>
        </w:rPr>
        <w:t>proposta</w:t>
      </w:r>
      <w:r w:rsidRPr="00126189">
        <w:rPr>
          <w:rFonts w:eastAsia="Arial" w:cs="Arial"/>
          <w:szCs w:val="24"/>
        </w:rPr>
        <w:t xml:space="preserve"> </w:t>
      </w:r>
      <w:r w:rsidRPr="00126189">
        <w:rPr>
          <w:rFonts w:cs="Arial"/>
          <w:szCs w:val="24"/>
        </w:rPr>
        <w:t>adjudicada</w:t>
      </w:r>
      <w:r w:rsidRPr="00126189">
        <w:rPr>
          <w:rFonts w:eastAsia="Arial" w:cs="Arial"/>
          <w:szCs w:val="24"/>
        </w:rPr>
        <w:t xml:space="preserve">; </w:t>
      </w:r>
      <w:r w:rsidRPr="00126189">
        <w:rPr>
          <w:rFonts w:cs="Arial"/>
          <w:szCs w:val="24"/>
        </w:rPr>
        <w:t>e</w:t>
      </w:r>
      <w:r w:rsidRPr="00126189">
        <w:rPr>
          <w:rFonts w:eastAsia="Arial" w:cs="Arial"/>
          <w:szCs w:val="24"/>
        </w:rPr>
        <w:t xml:space="preserve"> </w:t>
      </w:r>
      <w:r w:rsidRPr="00126189">
        <w:rPr>
          <w:rFonts w:cs="Arial"/>
          <w:szCs w:val="24"/>
        </w:rPr>
        <w:t>definitivamente</w:t>
      </w:r>
      <w:r w:rsidRPr="00126189">
        <w:rPr>
          <w:rFonts w:eastAsia="Arial" w:cs="Arial"/>
          <w:szCs w:val="24"/>
        </w:rPr>
        <w:t xml:space="preserve">, </w:t>
      </w:r>
      <w:r w:rsidRPr="00126189">
        <w:rPr>
          <w:rFonts w:cs="Arial"/>
          <w:szCs w:val="24"/>
        </w:rPr>
        <w:t>no</w:t>
      </w:r>
      <w:r w:rsidRPr="00126189">
        <w:rPr>
          <w:rFonts w:eastAsia="Arial" w:cs="Arial"/>
          <w:szCs w:val="24"/>
        </w:rPr>
        <w:t xml:space="preserve"> </w:t>
      </w:r>
      <w:r w:rsidRPr="00126189">
        <w:rPr>
          <w:rFonts w:cs="Arial"/>
          <w:szCs w:val="24"/>
        </w:rPr>
        <w:t>prazo</w:t>
      </w:r>
      <w:r w:rsidRPr="00126189">
        <w:rPr>
          <w:rFonts w:eastAsia="Arial" w:cs="Arial"/>
          <w:szCs w:val="24"/>
        </w:rPr>
        <w:t xml:space="preserve"> </w:t>
      </w:r>
      <w:r w:rsidRPr="00126189">
        <w:rPr>
          <w:rFonts w:cs="Arial"/>
          <w:szCs w:val="24"/>
        </w:rPr>
        <w:t>de</w:t>
      </w:r>
      <w:r w:rsidRPr="00126189">
        <w:rPr>
          <w:rFonts w:eastAsia="Arial" w:cs="Arial"/>
          <w:szCs w:val="24"/>
        </w:rPr>
        <w:t xml:space="preserve"> </w:t>
      </w:r>
      <w:r w:rsidRPr="00126189">
        <w:rPr>
          <w:rFonts w:cs="Arial"/>
          <w:szCs w:val="24"/>
        </w:rPr>
        <w:t>até</w:t>
      </w:r>
      <w:r w:rsidRPr="00126189">
        <w:rPr>
          <w:rFonts w:eastAsia="Arial" w:cs="Arial"/>
          <w:szCs w:val="24"/>
        </w:rPr>
        <w:t xml:space="preserve"> 10 (</w:t>
      </w:r>
      <w:r w:rsidRPr="00126189">
        <w:rPr>
          <w:rFonts w:cs="Arial"/>
          <w:szCs w:val="24"/>
        </w:rPr>
        <w:t>dez</w:t>
      </w:r>
      <w:r w:rsidRPr="00126189">
        <w:rPr>
          <w:rFonts w:eastAsia="Arial" w:cs="Arial"/>
          <w:szCs w:val="24"/>
        </w:rPr>
        <w:t xml:space="preserve">) </w:t>
      </w:r>
      <w:r w:rsidRPr="00126189">
        <w:rPr>
          <w:rFonts w:cs="Arial"/>
          <w:szCs w:val="24"/>
        </w:rPr>
        <w:t>dias</w:t>
      </w:r>
      <w:r w:rsidRPr="00126189">
        <w:rPr>
          <w:rFonts w:eastAsia="Arial" w:cs="Arial"/>
          <w:szCs w:val="24"/>
        </w:rPr>
        <w:t xml:space="preserve"> </w:t>
      </w:r>
      <w:r w:rsidRPr="00126189">
        <w:rPr>
          <w:rFonts w:cs="Arial"/>
          <w:szCs w:val="24"/>
        </w:rPr>
        <w:t>úteis</w:t>
      </w:r>
      <w:r w:rsidRPr="00126189">
        <w:rPr>
          <w:rFonts w:eastAsia="Arial" w:cs="Arial"/>
          <w:szCs w:val="24"/>
        </w:rPr>
        <w:t xml:space="preserve"> </w:t>
      </w:r>
      <w:r w:rsidRPr="00126189">
        <w:rPr>
          <w:rFonts w:cs="Arial"/>
          <w:szCs w:val="24"/>
        </w:rPr>
        <w:t>após</w:t>
      </w:r>
      <w:r w:rsidRPr="00126189">
        <w:rPr>
          <w:rFonts w:eastAsia="Arial" w:cs="Arial"/>
          <w:szCs w:val="24"/>
        </w:rPr>
        <w:t xml:space="preserve"> </w:t>
      </w:r>
      <w:r w:rsidRPr="00126189">
        <w:rPr>
          <w:rFonts w:cs="Arial"/>
          <w:szCs w:val="24"/>
        </w:rPr>
        <w:t>o</w:t>
      </w:r>
      <w:r w:rsidRPr="00126189">
        <w:rPr>
          <w:rFonts w:eastAsia="Arial" w:cs="Arial"/>
          <w:szCs w:val="24"/>
        </w:rPr>
        <w:t xml:space="preserve"> </w:t>
      </w:r>
      <w:r w:rsidRPr="00126189">
        <w:rPr>
          <w:rFonts w:cs="Arial"/>
          <w:szCs w:val="24"/>
        </w:rPr>
        <w:t>recebimento</w:t>
      </w:r>
      <w:r w:rsidRPr="00126189">
        <w:rPr>
          <w:rFonts w:eastAsia="Arial" w:cs="Arial"/>
          <w:szCs w:val="24"/>
        </w:rPr>
        <w:t xml:space="preserve"> </w:t>
      </w:r>
      <w:r w:rsidRPr="00126189">
        <w:rPr>
          <w:rFonts w:cs="Arial"/>
          <w:szCs w:val="24"/>
        </w:rPr>
        <w:t>provisório</w:t>
      </w:r>
      <w:r w:rsidRPr="00126189">
        <w:rPr>
          <w:rFonts w:eastAsia="Arial" w:cs="Arial"/>
          <w:szCs w:val="24"/>
        </w:rPr>
        <w:t xml:space="preserve"> </w:t>
      </w:r>
      <w:r w:rsidRPr="00126189">
        <w:rPr>
          <w:rFonts w:cs="Arial"/>
          <w:szCs w:val="24"/>
        </w:rPr>
        <w:t>averiguado</w:t>
      </w:r>
      <w:r w:rsidRPr="00126189">
        <w:rPr>
          <w:rFonts w:eastAsia="Arial" w:cs="Arial"/>
          <w:szCs w:val="24"/>
        </w:rPr>
        <w:t xml:space="preserve"> </w:t>
      </w:r>
      <w:r w:rsidRPr="00126189">
        <w:rPr>
          <w:rFonts w:cs="Arial"/>
          <w:szCs w:val="24"/>
        </w:rPr>
        <w:t>a</w:t>
      </w:r>
      <w:r w:rsidRPr="00126189">
        <w:rPr>
          <w:rFonts w:eastAsia="Arial" w:cs="Arial"/>
          <w:szCs w:val="24"/>
        </w:rPr>
        <w:t xml:space="preserve"> </w:t>
      </w:r>
      <w:r w:rsidRPr="00126189">
        <w:rPr>
          <w:rFonts w:cs="Arial"/>
          <w:szCs w:val="24"/>
        </w:rPr>
        <w:t>pertinência</w:t>
      </w:r>
      <w:r w:rsidRPr="00126189">
        <w:rPr>
          <w:rFonts w:eastAsia="Arial" w:cs="Arial"/>
          <w:szCs w:val="24"/>
        </w:rPr>
        <w:t xml:space="preserve"> </w:t>
      </w:r>
      <w:r w:rsidRPr="00126189">
        <w:rPr>
          <w:rFonts w:cs="Arial"/>
          <w:szCs w:val="24"/>
        </w:rPr>
        <w:t>dos</w:t>
      </w:r>
      <w:r w:rsidRPr="00126189">
        <w:rPr>
          <w:rFonts w:eastAsia="Arial" w:cs="Arial"/>
          <w:szCs w:val="24"/>
        </w:rPr>
        <w:t xml:space="preserve"> </w:t>
      </w:r>
      <w:r w:rsidRPr="00126189">
        <w:rPr>
          <w:rFonts w:cs="Arial"/>
          <w:szCs w:val="24"/>
        </w:rPr>
        <w:t>mesmos</w:t>
      </w:r>
      <w:r w:rsidRPr="00126189">
        <w:rPr>
          <w:rFonts w:eastAsia="Arial" w:cs="Arial"/>
          <w:szCs w:val="24"/>
        </w:rPr>
        <w:t xml:space="preserve">, </w:t>
      </w:r>
      <w:r w:rsidRPr="00126189">
        <w:rPr>
          <w:rFonts w:cs="Arial"/>
          <w:szCs w:val="24"/>
        </w:rPr>
        <w:t>sempre</w:t>
      </w:r>
      <w:r w:rsidRPr="00126189">
        <w:rPr>
          <w:rFonts w:eastAsia="Arial" w:cs="Arial"/>
          <w:szCs w:val="24"/>
        </w:rPr>
        <w:t xml:space="preserve"> </w:t>
      </w:r>
      <w:r w:rsidRPr="00126189">
        <w:rPr>
          <w:rFonts w:cs="Arial"/>
          <w:szCs w:val="24"/>
        </w:rPr>
        <w:t>tendo</w:t>
      </w:r>
      <w:r w:rsidRPr="00126189">
        <w:rPr>
          <w:rFonts w:eastAsia="Arial" w:cs="Arial"/>
          <w:szCs w:val="24"/>
        </w:rPr>
        <w:t xml:space="preserve"> </w:t>
      </w:r>
      <w:r w:rsidRPr="00126189">
        <w:rPr>
          <w:rFonts w:cs="Arial"/>
          <w:szCs w:val="24"/>
        </w:rPr>
        <w:t>em</w:t>
      </w:r>
      <w:r w:rsidRPr="00126189">
        <w:rPr>
          <w:rFonts w:eastAsia="Arial" w:cs="Arial"/>
          <w:szCs w:val="24"/>
        </w:rPr>
        <w:t xml:space="preserve"> </w:t>
      </w:r>
      <w:r w:rsidRPr="00126189">
        <w:rPr>
          <w:rFonts w:cs="Arial"/>
          <w:szCs w:val="24"/>
        </w:rPr>
        <w:t>vista</w:t>
      </w:r>
      <w:r w:rsidRPr="00126189">
        <w:rPr>
          <w:rFonts w:eastAsia="Arial" w:cs="Arial"/>
          <w:szCs w:val="24"/>
        </w:rPr>
        <w:t xml:space="preserve"> </w:t>
      </w:r>
      <w:r w:rsidRPr="00126189">
        <w:rPr>
          <w:rFonts w:cs="Arial"/>
          <w:szCs w:val="24"/>
        </w:rPr>
        <w:t>as</w:t>
      </w:r>
      <w:r w:rsidRPr="00126189">
        <w:rPr>
          <w:rFonts w:eastAsia="Arial" w:cs="Arial"/>
          <w:szCs w:val="24"/>
        </w:rPr>
        <w:t xml:space="preserve"> </w:t>
      </w:r>
      <w:r w:rsidRPr="00126189">
        <w:rPr>
          <w:rFonts w:cs="Arial"/>
          <w:szCs w:val="24"/>
        </w:rPr>
        <w:t>exigências</w:t>
      </w:r>
      <w:r w:rsidRPr="00126189">
        <w:rPr>
          <w:rFonts w:eastAsia="Arial" w:cs="Arial"/>
          <w:szCs w:val="24"/>
        </w:rPr>
        <w:t xml:space="preserve"> </w:t>
      </w:r>
      <w:r w:rsidRPr="00126189">
        <w:rPr>
          <w:rFonts w:cs="Arial"/>
          <w:szCs w:val="24"/>
        </w:rPr>
        <w:t>do</w:t>
      </w:r>
      <w:r w:rsidRPr="00126189">
        <w:rPr>
          <w:rFonts w:eastAsia="Arial" w:cs="Arial"/>
          <w:szCs w:val="24"/>
        </w:rPr>
        <w:t xml:space="preserve"> </w:t>
      </w:r>
      <w:r w:rsidRPr="00126189">
        <w:rPr>
          <w:rFonts w:cs="Arial"/>
          <w:szCs w:val="24"/>
        </w:rPr>
        <w:t>edital</w:t>
      </w:r>
      <w:r w:rsidRPr="00126189">
        <w:rPr>
          <w:rFonts w:eastAsia="Arial" w:cs="Arial"/>
          <w:szCs w:val="24"/>
        </w:rPr>
        <w:t xml:space="preserve"> </w:t>
      </w:r>
      <w:r w:rsidRPr="00126189">
        <w:rPr>
          <w:rFonts w:cs="Arial"/>
          <w:szCs w:val="24"/>
        </w:rPr>
        <w:t>e</w:t>
      </w:r>
      <w:r w:rsidRPr="00126189">
        <w:rPr>
          <w:rFonts w:eastAsia="Arial" w:cs="Arial"/>
          <w:szCs w:val="24"/>
        </w:rPr>
        <w:t xml:space="preserve"> </w:t>
      </w:r>
      <w:r w:rsidRPr="00126189">
        <w:rPr>
          <w:rFonts w:cs="Arial"/>
          <w:szCs w:val="24"/>
        </w:rPr>
        <w:t>os</w:t>
      </w:r>
      <w:r w:rsidRPr="00126189">
        <w:rPr>
          <w:rFonts w:eastAsia="Arial" w:cs="Arial"/>
          <w:szCs w:val="24"/>
        </w:rPr>
        <w:t xml:space="preserve"> </w:t>
      </w:r>
      <w:r w:rsidRPr="00126189">
        <w:rPr>
          <w:rFonts w:cs="Arial"/>
          <w:szCs w:val="24"/>
        </w:rPr>
        <w:t>termos</w:t>
      </w:r>
      <w:r w:rsidRPr="00126189">
        <w:rPr>
          <w:rFonts w:eastAsia="Arial" w:cs="Arial"/>
          <w:szCs w:val="24"/>
        </w:rPr>
        <w:t xml:space="preserve"> </w:t>
      </w:r>
      <w:r w:rsidRPr="00126189">
        <w:rPr>
          <w:rFonts w:cs="Arial"/>
          <w:szCs w:val="24"/>
        </w:rPr>
        <w:t>da</w:t>
      </w:r>
      <w:r w:rsidRPr="00126189">
        <w:rPr>
          <w:rFonts w:eastAsia="Arial" w:cs="Arial"/>
          <w:szCs w:val="24"/>
        </w:rPr>
        <w:t xml:space="preserve"> </w:t>
      </w:r>
      <w:r w:rsidRPr="00126189">
        <w:rPr>
          <w:rFonts w:cs="Arial"/>
          <w:szCs w:val="24"/>
        </w:rPr>
        <w:t>proposta</w:t>
      </w:r>
      <w:r w:rsidRPr="00126189">
        <w:rPr>
          <w:rFonts w:eastAsia="Arial" w:cs="Arial"/>
          <w:szCs w:val="24"/>
        </w:rPr>
        <w:t xml:space="preserve"> </w:t>
      </w:r>
      <w:r w:rsidRPr="00126189">
        <w:rPr>
          <w:rFonts w:cs="Arial"/>
          <w:szCs w:val="24"/>
        </w:rPr>
        <w:t>adjudicada</w:t>
      </w:r>
      <w:r w:rsidRPr="00126189">
        <w:rPr>
          <w:rFonts w:eastAsia="Arial" w:cs="Arial"/>
          <w:szCs w:val="24"/>
        </w:rPr>
        <w:t xml:space="preserve">. </w:t>
      </w:r>
    </w:p>
    <w:p w14:paraId="2E15B6ED" w14:textId="77777777" w:rsidR="00126189" w:rsidRPr="00126189" w:rsidRDefault="00126189" w:rsidP="00126189">
      <w:pPr>
        <w:pStyle w:val="Recuodecorpodetexto21"/>
        <w:spacing w:line="240" w:lineRule="auto"/>
        <w:ind w:firstLine="0"/>
      </w:pPr>
      <w:r w:rsidRPr="00126189">
        <w:t>Os produtos serão fiscalizados com rigor pela solicitante e caso não estejam em conformidade com as especificações técnicas, serão devolvidos à empresa devendo ser substituídos no prazo máximo de 72 (setenta e duas) horas após requisição da Secretaria Municipal de Educação.</w:t>
      </w:r>
    </w:p>
    <w:p w14:paraId="12177067" w14:textId="77777777" w:rsidR="00126189" w:rsidRPr="00126189" w:rsidRDefault="00126189" w:rsidP="00126189">
      <w:pPr>
        <w:pStyle w:val="Recuodecorpodetexto21"/>
        <w:spacing w:line="240" w:lineRule="auto"/>
        <w:ind w:left="720" w:firstLine="0"/>
      </w:pPr>
    </w:p>
    <w:p w14:paraId="283FCBC7" w14:textId="77777777" w:rsidR="00126189" w:rsidRPr="00126189" w:rsidRDefault="00126189" w:rsidP="00126189">
      <w:pPr>
        <w:pStyle w:val="Corpodetexto"/>
        <w:jc w:val="both"/>
        <w:rPr>
          <w:rFonts w:ascii="Arial" w:hAnsi="Arial" w:cs="Arial"/>
          <w:sz w:val="24"/>
        </w:rPr>
      </w:pPr>
      <w:r w:rsidRPr="00126189">
        <w:rPr>
          <w:rFonts w:ascii="Arial" w:hAnsi="Arial" w:cs="Arial"/>
          <w:sz w:val="24"/>
        </w:rPr>
        <w:t>No caso de defeitos ou imperfeições nos produtos, os mesmos serão recusados, cabendo à empresa vencedora do pregão substituí-los por outros com as mesmas características exigidas neste Termo de Referência.</w:t>
      </w:r>
      <w:bookmarkEnd w:id="68"/>
    </w:p>
    <w:p w14:paraId="0DDD6B0A" w14:textId="77777777" w:rsidR="00126189" w:rsidRPr="00126189" w:rsidRDefault="00126189" w:rsidP="00126189">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bookmarkStart w:id="69" w:name="_Hlk213849679"/>
      <w:r w:rsidRPr="00126189">
        <w:t>O objeto possui exigências a serem feitas após a entrega/execução?</w:t>
      </w:r>
    </w:p>
    <w:p w14:paraId="237B5360" w14:textId="649D175F" w:rsidR="000C6760" w:rsidRPr="00126189" w:rsidRDefault="00134EB3" w:rsidP="006B5737">
      <w:pPr>
        <w:pStyle w:val="Nvel2-Red"/>
        <w:widowControl w:val="0"/>
        <w:numPr>
          <w:ilvl w:val="0"/>
          <w:numId w:val="0"/>
        </w:numPr>
        <w:suppressAutoHyphens/>
        <w:spacing w:after="360" w:line="240" w:lineRule="auto"/>
        <w:rPr>
          <w:b/>
          <w:bCs/>
          <w:i w:val="0"/>
          <w:iCs w:val="0"/>
          <w:color w:val="auto"/>
          <w:sz w:val="22"/>
          <w:szCs w:val="22"/>
        </w:rPr>
      </w:pPr>
      <w:sdt>
        <w:sdtPr>
          <w:rPr>
            <w:rFonts w:eastAsia="MS Gothic"/>
            <w:i w:val="0"/>
            <w:iCs w:val="0"/>
            <w:color w:val="auto"/>
            <w:sz w:val="40"/>
          </w:rPr>
          <w:id w:val="-670022031"/>
          <w14:checkbox>
            <w14:checked w14:val="0"/>
            <w14:checkedState w14:val="2612" w14:font="MS Gothic"/>
            <w14:uncheckedState w14:val="2610" w14:font="MS Gothic"/>
          </w14:checkbox>
        </w:sdtPr>
        <w:sdtEndPr/>
        <w:sdtContent>
          <w:r w:rsidR="00126189" w:rsidRPr="00126189">
            <w:rPr>
              <w:rFonts w:ascii="Segoe UI Symbol" w:eastAsia="MS Gothic" w:hAnsi="Segoe UI Symbol" w:cs="Segoe UI Symbol"/>
              <w:i w:val="0"/>
              <w:iCs w:val="0"/>
              <w:color w:val="auto"/>
              <w:sz w:val="40"/>
            </w:rPr>
            <w:t>☐</w:t>
          </w:r>
        </w:sdtContent>
      </w:sdt>
      <w:r w:rsidR="00126189" w:rsidRPr="00126189">
        <w:rPr>
          <w:i w:val="0"/>
          <w:iCs w:val="0"/>
          <w:color w:val="auto"/>
        </w:rPr>
        <w:t xml:space="preserve"> </w:t>
      </w:r>
      <w:r w:rsidR="00126189" w:rsidRPr="00F7144D">
        <w:rPr>
          <w:i w:val="0"/>
          <w:iCs w:val="0"/>
          <w:color w:val="auto"/>
          <w:sz w:val="24"/>
          <w:szCs w:val="24"/>
        </w:rPr>
        <w:t xml:space="preserve">Sim </w:t>
      </w:r>
      <w:r w:rsidR="00126189" w:rsidRPr="00126189">
        <w:rPr>
          <w:i w:val="0"/>
          <w:iCs w:val="0"/>
          <w:color w:val="auto"/>
        </w:rPr>
        <w:t xml:space="preserve">     </w:t>
      </w:r>
      <w:sdt>
        <w:sdtPr>
          <w:rPr>
            <w:rFonts w:eastAsia="MS Gothic"/>
            <w:i w:val="0"/>
            <w:iCs w:val="0"/>
            <w:color w:val="auto"/>
            <w:sz w:val="40"/>
          </w:rPr>
          <w:id w:val="-810786558"/>
          <w14:checkbox>
            <w14:checked w14:val="1"/>
            <w14:checkedState w14:val="2612" w14:font="MS Gothic"/>
            <w14:uncheckedState w14:val="2610" w14:font="MS Gothic"/>
          </w14:checkbox>
        </w:sdtPr>
        <w:sdtEndPr/>
        <w:sdtContent>
          <w:r w:rsidR="00126189" w:rsidRPr="00126189">
            <w:rPr>
              <w:rFonts w:ascii="Segoe UI Symbol" w:eastAsia="MS Gothic" w:hAnsi="Segoe UI Symbol" w:cs="Segoe UI Symbol"/>
              <w:i w:val="0"/>
              <w:iCs w:val="0"/>
              <w:color w:val="auto"/>
              <w:sz w:val="40"/>
            </w:rPr>
            <w:t>☒</w:t>
          </w:r>
        </w:sdtContent>
      </w:sdt>
      <w:r w:rsidR="00126189" w:rsidRPr="00126189">
        <w:rPr>
          <w:i w:val="0"/>
          <w:iCs w:val="0"/>
          <w:color w:val="auto"/>
        </w:rPr>
        <w:t xml:space="preserve"> </w:t>
      </w:r>
      <w:r w:rsidR="00126189" w:rsidRPr="00F7144D">
        <w:rPr>
          <w:i w:val="0"/>
          <w:iCs w:val="0"/>
          <w:color w:val="auto"/>
          <w:sz w:val="24"/>
          <w:szCs w:val="24"/>
        </w:rPr>
        <w:t>Não</w:t>
      </w:r>
      <w:bookmarkEnd w:id="69"/>
      <w:r w:rsidR="00126189" w:rsidRPr="00F7144D">
        <w:rPr>
          <w:i w:val="0"/>
          <w:iCs w:val="0"/>
          <w:color w:val="auto"/>
          <w:sz w:val="24"/>
          <w:szCs w:val="24"/>
        </w:rPr>
        <w:t xml:space="preserve">  </w:t>
      </w:r>
      <w:r w:rsidR="00126189" w:rsidRPr="00126189">
        <w:rPr>
          <w:i w:val="0"/>
          <w:iCs w:val="0"/>
          <w:color w:val="auto"/>
        </w:rPr>
        <w:t xml:space="preserve">   </w:t>
      </w:r>
    </w:p>
    <w:p w14:paraId="70C5BCE5" w14:textId="77777777" w:rsidR="00126189" w:rsidRPr="00126189" w:rsidRDefault="00126189" w:rsidP="00126189">
      <w:pPr>
        <w:pStyle w:val="Tpico3"/>
        <w:numPr>
          <w:ilvl w:val="0"/>
          <w:numId w:val="0"/>
        </w:numPr>
        <w:suppressAutoHyphens w:val="0"/>
        <w:spacing w:before="240" w:after="0"/>
      </w:pPr>
      <w:bookmarkStart w:id="70" w:name="_Hlk213849687"/>
      <w:r w:rsidRPr="00126189">
        <w:t>Exige respeito às normas específicas de descarte?</w:t>
      </w:r>
    </w:p>
    <w:p w14:paraId="47E097CC" w14:textId="70EE1B8A" w:rsidR="005C6C3D" w:rsidRPr="00F7144D" w:rsidRDefault="00134EB3" w:rsidP="00F7144D">
      <w:pPr>
        <w:rPr>
          <w:rFonts w:ascii="Arial" w:hAnsi="Arial"/>
        </w:rPr>
      </w:pPr>
      <w:sdt>
        <w:sdtPr>
          <w:rPr>
            <w:rFonts w:ascii="Arial" w:eastAsia="MS Gothic" w:hAnsi="Arial"/>
            <w:sz w:val="40"/>
          </w:rPr>
          <w:id w:val="-766849760"/>
          <w14:checkbox>
            <w14:checked w14:val="0"/>
            <w14:checkedState w14:val="2612" w14:font="MS Gothic"/>
            <w14:uncheckedState w14:val="2610" w14:font="MS Gothic"/>
          </w14:checkbox>
        </w:sdtPr>
        <w:sdtEndPr/>
        <w:sdtContent>
          <w:r w:rsidR="00126189" w:rsidRPr="00126189">
            <w:rPr>
              <w:rFonts w:ascii="Segoe UI Symbol" w:eastAsia="MS Gothic" w:hAnsi="Segoe UI Symbol" w:cs="Segoe UI Symbol"/>
              <w:sz w:val="40"/>
            </w:rPr>
            <w:t>☐</w:t>
          </w:r>
        </w:sdtContent>
      </w:sdt>
      <w:r w:rsidR="00126189" w:rsidRPr="00126189">
        <w:rPr>
          <w:rFonts w:ascii="Arial" w:hAnsi="Arial"/>
        </w:rPr>
        <w:t xml:space="preserve"> Sim      </w:t>
      </w:r>
      <w:sdt>
        <w:sdtPr>
          <w:rPr>
            <w:rFonts w:ascii="Arial" w:eastAsia="MS Gothic" w:hAnsi="Arial"/>
            <w:sz w:val="40"/>
          </w:rPr>
          <w:id w:val="-1993317902"/>
          <w14:checkbox>
            <w14:checked w14:val="1"/>
            <w14:checkedState w14:val="2612" w14:font="MS Gothic"/>
            <w14:uncheckedState w14:val="2610" w14:font="MS Gothic"/>
          </w14:checkbox>
        </w:sdtPr>
        <w:sdtEndPr/>
        <w:sdtContent>
          <w:r w:rsidR="00126189" w:rsidRPr="00126189">
            <w:rPr>
              <w:rFonts w:ascii="Segoe UI Symbol" w:eastAsia="MS Gothic" w:hAnsi="Segoe UI Symbol" w:cs="Segoe UI Symbol"/>
              <w:sz w:val="40"/>
            </w:rPr>
            <w:t>☒</w:t>
          </w:r>
        </w:sdtContent>
      </w:sdt>
      <w:r w:rsidR="00126189" w:rsidRPr="00126189">
        <w:rPr>
          <w:rFonts w:ascii="Arial" w:hAnsi="Arial"/>
        </w:rPr>
        <w:t xml:space="preserve"> Não </w:t>
      </w:r>
      <w:bookmarkEnd w:id="70"/>
    </w:p>
    <w:p w14:paraId="637A9484" w14:textId="77777777" w:rsidR="00126189" w:rsidRPr="00CD35ED" w:rsidRDefault="00126189" w:rsidP="00126189">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rPr>
          <w:color w:val="auto"/>
        </w:rPr>
      </w:pPr>
      <w:bookmarkStart w:id="71" w:name="_Hlk213849710"/>
      <w:r w:rsidRPr="00CD35ED">
        <w:rPr>
          <w:color w:val="auto"/>
        </w:rPr>
        <w:t>MODELO DE EXECUÇÃO DO OBJETO</w:t>
      </w:r>
    </w:p>
    <w:p w14:paraId="70A0773F" w14:textId="77777777" w:rsidR="00126189" w:rsidRPr="00A90A9E" w:rsidRDefault="00126189" w:rsidP="00126189">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pPr>
      <w:r w:rsidRPr="00A90A9E">
        <w:t xml:space="preserve">Como atingiremos os resultados pretendidos do contrato? </w:t>
      </w:r>
    </w:p>
    <w:p w14:paraId="56AD074A" w14:textId="648F1649" w:rsidR="005C6C3D" w:rsidRPr="00126189" w:rsidRDefault="00126189" w:rsidP="00126189">
      <w:pPr>
        <w:spacing w:before="100" w:beforeAutospacing="1" w:after="100" w:afterAutospacing="1"/>
        <w:rPr>
          <w:rFonts w:ascii="Arial" w:hAnsi="Arial"/>
        </w:rPr>
      </w:pPr>
      <w:r w:rsidRPr="00126189">
        <w:rPr>
          <w:rFonts w:ascii="Arial" w:hAnsi="Arial"/>
        </w:rPr>
        <w:t>Os resultados pretendidos serão atingidos mediante a adoção das seguintes ações e diretrizes ao longo da execução contratual:</w:t>
      </w:r>
      <w:bookmarkEnd w:id="71"/>
    </w:p>
    <w:p w14:paraId="0CA4B824" w14:textId="77777777" w:rsidR="00126189" w:rsidRPr="00126189" w:rsidRDefault="00126189" w:rsidP="00126189">
      <w:pPr>
        <w:widowControl/>
        <w:numPr>
          <w:ilvl w:val="0"/>
          <w:numId w:val="42"/>
        </w:numPr>
        <w:suppressAutoHyphens w:val="0"/>
        <w:autoSpaceDN/>
        <w:spacing w:before="100" w:beforeAutospacing="1" w:after="100" w:afterAutospacing="1"/>
        <w:jc w:val="both"/>
        <w:textAlignment w:val="auto"/>
        <w:rPr>
          <w:rFonts w:ascii="Arial" w:hAnsi="Arial"/>
        </w:rPr>
      </w:pPr>
      <w:bookmarkStart w:id="72" w:name="_Hlk213849728"/>
      <w:r w:rsidRPr="00126189">
        <w:rPr>
          <w:rFonts w:ascii="Arial" w:hAnsi="Arial"/>
          <w:b/>
          <w:bCs/>
        </w:rPr>
        <w:t>Especificações Técnicas Claras e Precisas</w:t>
      </w:r>
    </w:p>
    <w:p w14:paraId="263904DD" w14:textId="77777777" w:rsidR="00126189" w:rsidRPr="00126189" w:rsidRDefault="00126189" w:rsidP="00126189">
      <w:pPr>
        <w:widowControl/>
        <w:numPr>
          <w:ilvl w:val="1"/>
          <w:numId w:val="42"/>
        </w:numPr>
        <w:suppressAutoHyphens w:val="0"/>
        <w:autoSpaceDN/>
        <w:spacing w:before="100" w:beforeAutospacing="1" w:after="100" w:afterAutospacing="1"/>
        <w:jc w:val="both"/>
        <w:textAlignment w:val="auto"/>
        <w:rPr>
          <w:rFonts w:ascii="Arial" w:hAnsi="Arial"/>
        </w:rPr>
      </w:pPr>
      <w:r w:rsidRPr="00126189">
        <w:rPr>
          <w:rFonts w:ascii="Arial" w:hAnsi="Arial"/>
        </w:rPr>
        <w:t>Elaboração de Termo de Referência com descrição detalhada de cada item (materiais de higiene, cama e banho, e utensílios de uso individual), incluindo padrões de qualidade, embalagens, certificações e prazos de validade.</w:t>
      </w:r>
    </w:p>
    <w:p w14:paraId="747C4635" w14:textId="77777777" w:rsidR="00126189" w:rsidRPr="00126189" w:rsidRDefault="00126189" w:rsidP="00126189">
      <w:pPr>
        <w:widowControl/>
        <w:numPr>
          <w:ilvl w:val="1"/>
          <w:numId w:val="42"/>
        </w:numPr>
        <w:suppressAutoHyphens w:val="0"/>
        <w:autoSpaceDN/>
        <w:spacing w:before="100" w:beforeAutospacing="1" w:after="100" w:afterAutospacing="1"/>
        <w:jc w:val="both"/>
        <w:textAlignment w:val="auto"/>
        <w:rPr>
          <w:rFonts w:ascii="Arial" w:hAnsi="Arial"/>
        </w:rPr>
      </w:pPr>
      <w:r w:rsidRPr="00126189">
        <w:rPr>
          <w:rFonts w:ascii="Arial" w:hAnsi="Arial"/>
        </w:rPr>
        <w:t>Inclusão das exigências legais e normativas, quando aplicáveis.</w:t>
      </w:r>
    </w:p>
    <w:p w14:paraId="5E9E5ABC" w14:textId="77777777" w:rsidR="00126189" w:rsidRPr="00126189" w:rsidRDefault="00126189" w:rsidP="00126189">
      <w:pPr>
        <w:widowControl/>
        <w:numPr>
          <w:ilvl w:val="0"/>
          <w:numId w:val="42"/>
        </w:numPr>
        <w:suppressAutoHyphens w:val="0"/>
        <w:autoSpaceDN/>
        <w:spacing w:before="100" w:beforeAutospacing="1" w:after="100" w:afterAutospacing="1"/>
        <w:jc w:val="both"/>
        <w:textAlignment w:val="auto"/>
        <w:rPr>
          <w:rFonts w:ascii="Arial" w:hAnsi="Arial"/>
        </w:rPr>
      </w:pPr>
      <w:r w:rsidRPr="00126189">
        <w:rPr>
          <w:rFonts w:ascii="Arial" w:hAnsi="Arial"/>
          <w:b/>
          <w:bCs/>
        </w:rPr>
        <w:t>Entrega e Distribuição Controladas</w:t>
      </w:r>
    </w:p>
    <w:p w14:paraId="7C0BC552" w14:textId="77777777" w:rsidR="00126189" w:rsidRDefault="00126189" w:rsidP="00126189">
      <w:pPr>
        <w:widowControl/>
        <w:numPr>
          <w:ilvl w:val="1"/>
          <w:numId w:val="42"/>
        </w:numPr>
        <w:suppressAutoHyphens w:val="0"/>
        <w:autoSpaceDN/>
        <w:spacing w:before="100" w:beforeAutospacing="1" w:after="100" w:afterAutospacing="1"/>
        <w:jc w:val="both"/>
        <w:textAlignment w:val="auto"/>
        <w:rPr>
          <w:rFonts w:ascii="Arial" w:hAnsi="Arial"/>
        </w:rPr>
      </w:pPr>
      <w:r w:rsidRPr="00126189">
        <w:rPr>
          <w:rFonts w:ascii="Arial" w:hAnsi="Arial"/>
        </w:rPr>
        <w:t>Fornecimento parcelado conforme cronograma estabelecido pela Secretaria Municipal de Educação, assegurando que as unidades recebam os insumos de forma contínua e dentro do prazo.</w:t>
      </w:r>
    </w:p>
    <w:p w14:paraId="2BCA7836" w14:textId="77777777" w:rsidR="00617D8C" w:rsidRPr="00126189" w:rsidRDefault="00617D8C" w:rsidP="00617D8C">
      <w:pPr>
        <w:widowControl/>
        <w:suppressAutoHyphens w:val="0"/>
        <w:autoSpaceDN/>
        <w:spacing w:before="100" w:beforeAutospacing="1" w:after="100" w:afterAutospacing="1"/>
        <w:ind w:left="1440"/>
        <w:jc w:val="both"/>
        <w:textAlignment w:val="auto"/>
        <w:rPr>
          <w:rFonts w:ascii="Arial" w:hAnsi="Arial"/>
        </w:rPr>
      </w:pPr>
    </w:p>
    <w:p w14:paraId="6A9DD1A0" w14:textId="77777777" w:rsidR="00126189" w:rsidRPr="00126189" w:rsidRDefault="00126189" w:rsidP="00126189">
      <w:pPr>
        <w:widowControl/>
        <w:numPr>
          <w:ilvl w:val="1"/>
          <w:numId w:val="42"/>
        </w:numPr>
        <w:suppressAutoHyphens w:val="0"/>
        <w:autoSpaceDN/>
        <w:spacing w:before="100" w:beforeAutospacing="1" w:after="100" w:afterAutospacing="1"/>
        <w:jc w:val="both"/>
        <w:textAlignment w:val="auto"/>
        <w:rPr>
          <w:rFonts w:ascii="Arial" w:hAnsi="Arial"/>
        </w:rPr>
      </w:pPr>
      <w:r w:rsidRPr="00126189">
        <w:rPr>
          <w:rFonts w:ascii="Arial" w:hAnsi="Arial"/>
        </w:rPr>
        <w:t>Conferência minuciosa de cada remessa pela equipe designada, com registro de conformidade e substituição imediata de produtos irregulares.</w:t>
      </w:r>
    </w:p>
    <w:p w14:paraId="437FC443" w14:textId="77777777" w:rsidR="00126189" w:rsidRPr="00126189" w:rsidRDefault="00126189" w:rsidP="00126189">
      <w:pPr>
        <w:widowControl/>
        <w:numPr>
          <w:ilvl w:val="0"/>
          <w:numId w:val="42"/>
        </w:numPr>
        <w:suppressAutoHyphens w:val="0"/>
        <w:autoSpaceDN/>
        <w:spacing w:before="100" w:beforeAutospacing="1" w:after="100" w:afterAutospacing="1"/>
        <w:jc w:val="both"/>
        <w:textAlignment w:val="auto"/>
        <w:rPr>
          <w:rFonts w:ascii="Arial" w:hAnsi="Arial"/>
        </w:rPr>
      </w:pPr>
      <w:r w:rsidRPr="00126189">
        <w:rPr>
          <w:rFonts w:ascii="Arial" w:hAnsi="Arial"/>
          <w:b/>
          <w:bCs/>
        </w:rPr>
        <w:t>Fiscalização e Acompanhamento da Execução Contratual</w:t>
      </w:r>
    </w:p>
    <w:p w14:paraId="17990FB7" w14:textId="77777777" w:rsidR="00126189" w:rsidRPr="00126189" w:rsidRDefault="00126189" w:rsidP="00126189">
      <w:pPr>
        <w:widowControl/>
        <w:numPr>
          <w:ilvl w:val="1"/>
          <w:numId w:val="42"/>
        </w:numPr>
        <w:suppressAutoHyphens w:val="0"/>
        <w:autoSpaceDN/>
        <w:spacing w:before="100" w:beforeAutospacing="1" w:after="100" w:afterAutospacing="1"/>
        <w:jc w:val="both"/>
        <w:textAlignment w:val="auto"/>
        <w:rPr>
          <w:rFonts w:ascii="Arial" w:hAnsi="Arial"/>
        </w:rPr>
      </w:pPr>
      <w:r w:rsidRPr="00126189">
        <w:rPr>
          <w:rFonts w:ascii="Arial" w:hAnsi="Arial"/>
        </w:rPr>
        <w:t>Designação formal de fiscal do contrato para acompanhamento do fornecimento, recebimento e verificação da conformidade técnica.</w:t>
      </w:r>
    </w:p>
    <w:p w14:paraId="65FC9CFF" w14:textId="77777777" w:rsidR="00126189" w:rsidRPr="00126189" w:rsidRDefault="00126189" w:rsidP="00126189">
      <w:pPr>
        <w:widowControl/>
        <w:numPr>
          <w:ilvl w:val="1"/>
          <w:numId w:val="42"/>
        </w:numPr>
        <w:suppressAutoHyphens w:val="0"/>
        <w:autoSpaceDN/>
        <w:spacing w:before="100" w:beforeAutospacing="1" w:after="100" w:afterAutospacing="1"/>
        <w:jc w:val="both"/>
        <w:textAlignment w:val="auto"/>
        <w:rPr>
          <w:rFonts w:ascii="Arial" w:hAnsi="Arial"/>
        </w:rPr>
      </w:pPr>
      <w:r w:rsidRPr="00126189">
        <w:rPr>
          <w:rFonts w:ascii="Arial" w:hAnsi="Arial"/>
        </w:rPr>
        <w:t>Registro sistemático das entregas, com relatórios mensais sobre a execução.</w:t>
      </w:r>
    </w:p>
    <w:p w14:paraId="271FC159" w14:textId="77777777" w:rsidR="00126189" w:rsidRPr="00126189" w:rsidRDefault="00126189" w:rsidP="00126189">
      <w:pPr>
        <w:widowControl/>
        <w:numPr>
          <w:ilvl w:val="0"/>
          <w:numId w:val="42"/>
        </w:numPr>
        <w:suppressAutoHyphens w:val="0"/>
        <w:autoSpaceDN/>
        <w:spacing w:before="100" w:beforeAutospacing="1" w:after="100" w:afterAutospacing="1"/>
        <w:jc w:val="both"/>
        <w:textAlignment w:val="auto"/>
        <w:rPr>
          <w:rFonts w:ascii="Arial" w:hAnsi="Arial"/>
        </w:rPr>
      </w:pPr>
      <w:r w:rsidRPr="00126189">
        <w:rPr>
          <w:rFonts w:ascii="Arial" w:hAnsi="Arial"/>
          <w:b/>
          <w:bCs/>
        </w:rPr>
        <w:t>Comunicação e Resposta Rápida</w:t>
      </w:r>
    </w:p>
    <w:p w14:paraId="08493D97" w14:textId="77777777" w:rsidR="00126189" w:rsidRPr="00126189" w:rsidRDefault="00126189" w:rsidP="00126189">
      <w:pPr>
        <w:widowControl/>
        <w:numPr>
          <w:ilvl w:val="1"/>
          <w:numId w:val="42"/>
        </w:numPr>
        <w:suppressAutoHyphens w:val="0"/>
        <w:autoSpaceDN/>
        <w:spacing w:before="100" w:beforeAutospacing="1" w:after="100" w:afterAutospacing="1"/>
        <w:jc w:val="both"/>
        <w:textAlignment w:val="auto"/>
        <w:rPr>
          <w:rFonts w:ascii="Arial" w:hAnsi="Arial"/>
        </w:rPr>
      </w:pPr>
      <w:r w:rsidRPr="00126189">
        <w:rPr>
          <w:rFonts w:ascii="Arial" w:hAnsi="Arial"/>
        </w:rPr>
        <w:t>Manutenção de canal direto entre a contratada e a fiscalização para resolução imediata de eventuais problemas de fornecimento ou qualidade.</w:t>
      </w:r>
    </w:p>
    <w:p w14:paraId="7CCC7D8D" w14:textId="77777777" w:rsidR="00126189" w:rsidRPr="00126189" w:rsidRDefault="00126189" w:rsidP="00126189">
      <w:pPr>
        <w:widowControl/>
        <w:numPr>
          <w:ilvl w:val="1"/>
          <w:numId w:val="42"/>
        </w:numPr>
        <w:suppressAutoHyphens w:val="0"/>
        <w:autoSpaceDN/>
        <w:spacing w:before="100" w:beforeAutospacing="1" w:after="100" w:afterAutospacing="1"/>
        <w:jc w:val="both"/>
        <w:textAlignment w:val="auto"/>
        <w:rPr>
          <w:rFonts w:ascii="Arial" w:hAnsi="Arial"/>
        </w:rPr>
      </w:pPr>
      <w:r w:rsidRPr="00126189">
        <w:rPr>
          <w:rFonts w:ascii="Arial" w:hAnsi="Arial"/>
        </w:rPr>
        <w:t>Aplicação de penalidades contratuais em caso de descumprimento dos prazos ou entrega de produtos fora das especificações.</w:t>
      </w:r>
    </w:p>
    <w:p w14:paraId="1F15B258" w14:textId="47A254CE" w:rsidR="004573A2" w:rsidRPr="006B5737" w:rsidRDefault="00126189" w:rsidP="006B5737">
      <w:pPr>
        <w:spacing w:before="100" w:beforeAutospacing="1" w:after="100" w:afterAutospacing="1"/>
        <w:jc w:val="both"/>
        <w:rPr>
          <w:rFonts w:ascii="Arial" w:hAnsi="Arial"/>
        </w:rPr>
      </w:pPr>
      <w:r w:rsidRPr="00126189">
        <w:rPr>
          <w:rFonts w:ascii="Arial" w:hAnsi="Arial"/>
        </w:rPr>
        <w:t xml:space="preserve">Com essas medidas, será possível garantir </w:t>
      </w:r>
      <w:r w:rsidRPr="00126189">
        <w:rPr>
          <w:rFonts w:ascii="Arial" w:hAnsi="Arial"/>
          <w:bCs/>
        </w:rPr>
        <w:t>regularidade no fornecimento</w:t>
      </w:r>
      <w:r w:rsidRPr="00126189">
        <w:rPr>
          <w:rFonts w:ascii="Arial" w:hAnsi="Arial"/>
        </w:rPr>
        <w:t xml:space="preserve">, </w:t>
      </w:r>
      <w:r w:rsidRPr="00126189">
        <w:rPr>
          <w:rFonts w:ascii="Arial" w:hAnsi="Arial"/>
          <w:bCs/>
        </w:rPr>
        <w:t>qualidade dos produtos</w:t>
      </w:r>
      <w:r w:rsidRPr="00126189">
        <w:rPr>
          <w:rFonts w:ascii="Arial" w:hAnsi="Arial"/>
        </w:rPr>
        <w:t xml:space="preserve">, </w:t>
      </w:r>
      <w:r w:rsidRPr="00126189">
        <w:rPr>
          <w:rFonts w:ascii="Arial" w:hAnsi="Arial"/>
          <w:bCs/>
        </w:rPr>
        <w:t>segurança sanitária</w:t>
      </w:r>
      <w:r w:rsidRPr="00126189">
        <w:rPr>
          <w:rFonts w:ascii="Arial" w:hAnsi="Arial"/>
        </w:rPr>
        <w:t xml:space="preserve"> e </w:t>
      </w:r>
      <w:r w:rsidRPr="00126189">
        <w:rPr>
          <w:rFonts w:ascii="Arial" w:hAnsi="Arial"/>
          <w:bCs/>
        </w:rPr>
        <w:t>adequação aos padrões legais</w:t>
      </w:r>
      <w:r w:rsidRPr="00126189">
        <w:rPr>
          <w:rFonts w:ascii="Arial" w:hAnsi="Arial"/>
        </w:rPr>
        <w:t>, atingindo plenamente o objetivo de manter a higiene, conforto e segurança para alunos e profissionais das unidades escolares</w:t>
      </w:r>
      <w:bookmarkEnd w:id="72"/>
      <w:r w:rsidR="006B5737">
        <w:rPr>
          <w:rFonts w:ascii="Arial" w:hAnsi="Arial"/>
        </w:rPr>
        <w:t>.</w:t>
      </w:r>
    </w:p>
    <w:p w14:paraId="36151A3F" w14:textId="77777777" w:rsidR="00126189" w:rsidRDefault="00126189" w:rsidP="00A62891">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bookmarkStart w:id="73" w:name="_Hlk213849774"/>
      <w:r w:rsidRPr="00B427A1">
        <w:t>Forma de execução do contrato</w:t>
      </w:r>
    </w:p>
    <w:bookmarkEnd w:id="73"/>
    <w:p w14:paraId="6290414D" w14:textId="629CAC8A" w:rsidR="003B3B6A" w:rsidRPr="006B5737" w:rsidRDefault="00134EB3" w:rsidP="006B5737">
      <w:pPr>
        <w:spacing w:line="276" w:lineRule="auto"/>
        <w:jc w:val="both"/>
        <w:rPr>
          <w:rFonts w:ascii="Arial" w:hAnsi="Arial"/>
          <w:b/>
          <w:bCs/>
          <w:sz w:val="28"/>
          <w:szCs w:val="28"/>
        </w:rPr>
      </w:pPr>
      <w:sdt>
        <w:sdtPr>
          <w:rPr>
            <w:rFonts w:ascii="Arial" w:hAnsi="Arial"/>
            <w:color w:val="000000" w:themeColor="text1"/>
          </w:rPr>
          <w:alias w:val="Forma de execução do contrato"/>
          <w:tag w:val="Forma de execução do contrato"/>
          <w:id w:val="246151925"/>
          <w:placeholder>
            <w:docPart w:val="F9934DD4395645DA941127CA40B76624"/>
          </w:placeholder>
          <w:comboBox>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comboBox>
        </w:sdtPr>
        <w:sdtEndPr/>
        <w:sdtContent>
          <w:r w:rsidR="00126189" w:rsidRPr="006B5737">
            <w:rPr>
              <w:rFonts w:ascii="Arial" w:hAnsi="Arial"/>
              <w:color w:val="000000" w:themeColor="text1"/>
            </w:rPr>
            <w:t>Fornecimento imediato</w:t>
          </w:r>
        </w:sdtContent>
      </w:sdt>
    </w:p>
    <w:p w14:paraId="1D643B29" w14:textId="77777777" w:rsidR="00126189" w:rsidRPr="006B5737" w:rsidRDefault="00126189" w:rsidP="00617D8C">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rPr>
          <w:b w:val="0"/>
          <w:bCs w:val="0"/>
        </w:rPr>
      </w:pPr>
      <w:bookmarkStart w:id="74" w:name="_Hlk213849816"/>
      <w:r w:rsidRPr="006B5737">
        <w:t>Prazo de vigência do contrato</w:t>
      </w:r>
    </w:p>
    <w:p w14:paraId="293E4F9D" w14:textId="77777777" w:rsidR="00126189" w:rsidRPr="006B5737" w:rsidRDefault="00126189" w:rsidP="006B5737">
      <w:pPr>
        <w:pStyle w:val="western"/>
        <w:spacing w:before="238" w:after="238" w:line="288" w:lineRule="auto"/>
        <w:jc w:val="both"/>
        <w:rPr>
          <w:rFonts w:ascii="Arial" w:hAnsi="Arial" w:cs="Arial"/>
          <w:i/>
          <w:sz w:val="2"/>
        </w:rPr>
      </w:pPr>
      <w:bookmarkStart w:id="75" w:name="_Hlk171949319"/>
      <w:r w:rsidRPr="006B5737">
        <w:rPr>
          <w:rFonts w:ascii="Arial" w:hAnsi="Arial" w:cs="Arial"/>
        </w:rPr>
        <w:t>Prazo de vigência da Ata de Registro de Preços 12 (doze) meses.</w:t>
      </w:r>
    </w:p>
    <w:p w14:paraId="56810AF5" w14:textId="77777777" w:rsidR="00126189" w:rsidRPr="006B5737" w:rsidRDefault="00126189" w:rsidP="006B5737">
      <w:pPr>
        <w:jc w:val="both"/>
        <w:rPr>
          <w:rFonts w:ascii="Arial" w:hAnsi="Arial"/>
        </w:rPr>
      </w:pPr>
      <w:r w:rsidRPr="006B5737">
        <w:rPr>
          <w:rFonts w:ascii="Arial" w:hAnsi="Arial"/>
        </w:rPr>
        <w:t>Podendo ser renovada por mais 12 (doze) meses, conforme artigo 127, do Decreto Municipal nº 8.109/2023.</w:t>
      </w:r>
      <w:bookmarkEnd w:id="75"/>
    </w:p>
    <w:p w14:paraId="7FFEFA89" w14:textId="77777777" w:rsidR="00126189" w:rsidRPr="0039575F" w:rsidRDefault="00126189" w:rsidP="006B5737">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76" w:name="_Hlk213849832"/>
      <w:bookmarkEnd w:id="74"/>
      <w:r w:rsidRPr="0039575F">
        <w:rPr>
          <w:color w:val="auto"/>
        </w:rPr>
        <w:t>MODELO DE GESTÃO DO CONTRATO</w:t>
      </w:r>
    </w:p>
    <w:p w14:paraId="73DE5686" w14:textId="77777777" w:rsidR="00126189" w:rsidRPr="0039575F" w:rsidRDefault="00126189" w:rsidP="00126189">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0"/>
      </w:pPr>
      <w:r w:rsidRPr="0039575F">
        <w:t>Existem requisitos anteriores à execução?</w:t>
      </w:r>
    </w:p>
    <w:p w14:paraId="11528932" w14:textId="33AA3D27" w:rsidR="003B3B6A" w:rsidRPr="0039575F" w:rsidRDefault="00134EB3" w:rsidP="00126189">
      <w:pPr>
        <w:spacing w:line="276" w:lineRule="auto"/>
        <w:rPr>
          <w:rFonts w:ascii="Arial" w:hAnsi="Arial"/>
          <w:b/>
          <w:bCs/>
          <w:sz w:val="28"/>
          <w:szCs w:val="28"/>
        </w:rPr>
      </w:pPr>
      <w:sdt>
        <w:sdtPr>
          <w:rPr>
            <w:rFonts w:ascii="Arial" w:eastAsia="MS Gothic" w:hAnsi="Arial"/>
            <w:sz w:val="40"/>
          </w:rPr>
          <w:id w:val="729415124"/>
          <w14:checkbox>
            <w14:checked w14:val="0"/>
            <w14:checkedState w14:val="2612" w14:font="MS Gothic"/>
            <w14:uncheckedState w14:val="2610" w14:font="MS Gothic"/>
          </w14:checkbox>
        </w:sdtPr>
        <w:sdtEndPr/>
        <w:sdtContent>
          <w:r w:rsidR="00126189" w:rsidRPr="0039575F">
            <w:rPr>
              <w:rFonts w:ascii="Segoe UI Symbol" w:eastAsia="MS Gothic" w:hAnsi="Segoe UI Symbol" w:cs="Segoe UI Symbol"/>
              <w:sz w:val="40"/>
            </w:rPr>
            <w:t>☐</w:t>
          </w:r>
        </w:sdtContent>
      </w:sdt>
      <w:r w:rsidR="00126189" w:rsidRPr="0039575F">
        <w:rPr>
          <w:rFonts w:ascii="Arial" w:hAnsi="Arial"/>
        </w:rPr>
        <w:t xml:space="preserve"> Sim      </w:t>
      </w:r>
      <w:sdt>
        <w:sdtPr>
          <w:rPr>
            <w:rFonts w:ascii="Arial" w:eastAsia="MS Gothic" w:hAnsi="Arial"/>
            <w:sz w:val="40"/>
          </w:rPr>
          <w:id w:val="835182724"/>
          <w14:checkbox>
            <w14:checked w14:val="1"/>
            <w14:checkedState w14:val="2612" w14:font="MS Gothic"/>
            <w14:uncheckedState w14:val="2610" w14:font="MS Gothic"/>
          </w14:checkbox>
        </w:sdtPr>
        <w:sdtEndPr/>
        <w:sdtContent>
          <w:r w:rsidR="00126189" w:rsidRPr="0039575F">
            <w:rPr>
              <w:rFonts w:ascii="Segoe UI Symbol" w:eastAsia="MS Gothic" w:hAnsi="Segoe UI Symbol" w:cs="Segoe UI Symbol"/>
              <w:sz w:val="40"/>
            </w:rPr>
            <w:t>☒</w:t>
          </w:r>
        </w:sdtContent>
      </w:sdt>
      <w:r w:rsidR="00126189" w:rsidRPr="0039575F">
        <w:rPr>
          <w:rFonts w:ascii="Arial" w:hAnsi="Arial"/>
        </w:rPr>
        <w:t xml:space="preserve"> Não</w:t>
      </w:r>
      <w:bookmarkEnd w:id="76"/>
      <w:r w:rsidR="00126189" w:rsidRPr="0039575F">
        <w:rPr>
          <w:rFonts w:ascii="Arial" w:hAnsi="Arial"/>
        </w:rPr>
        <w:t xml:space="preserve">    </w:t>
      </w:r>
    </w:p>
    <w:p w14:paraId="421617FF" w14:textId="77777777" w:rsidR="00126189" w:rsidRPr="0039575F" w:rsidRDefault="00126189" w:rsidP="00617D8C">
      <w:pPr>
        <w:pStyle w:val="Tpico3"/>
        <w:numPr>
          <w:ilvl w:val="0"/>
          <w:numId w:val="0"/>
        </w:numPr>
        <w:suppressAutoHyphens w:val="0"/>
        <w:spacing w:before="240" w:after="0"/>
      </w:pPr>
      <w:bookmarkStart w:id="77" w:name="_Hlk213849880"/>
      <w:r w:rsidRPr="0039575F">
        <w:t>Será exigida garantia financeira do contrato?</w:t>
      </w:r>
    </w:p>
    <w:p w14:paraId="64A357FE" w14:textId="77777777" w:rsidR="00126189" w:rsidRPr="0039575F" w:rsidRDefault="00134EB3" w:rsidP="00126189">
      <w:pPr>
        <w:rPr>
          <w:rFonts w:ascii="Arial" w:hAnsi="Arial"/>
        </w:rPr>
      </w:pPr>
      <w:sdt>
        <w:sdtPr>
          <w:rPr>
            <w:rFonts w:ascii="Arial" w:eastAsia="MS Gothic" w:hAnsi="Arial"/>
            <w:sz w:val="40"/>
          </w:rPr>
          <w:id w:val="-962424608"/>
          <w14:checkbox>
            <w14:checked w14:val="0"/>
            <w14:checkedState w14:val="2612" w14:font="MS Gothic"/>
            <w14:uncheckedState w14:val="2610" w14:font="MS Gothic"/>
          </w14:checkbox>
        </w:sdtPr>
        <w:sdtEndPr/>
        <w:sdtContent>
          <w:r w:rsidR="00126189" w:rsidRPr="0039575F">
            <w:rPr>
              <w:rFonts w:ascii="Segoe UI Symbol" w:eastAsia="MS Gothic" w:hAnsi="Segoe UI Symbol" w:cs="Segoe UI Symbol"/>
              <w:sz w:val="40"/>
            </w:rPr>
            <w:t>☐</w:t>
          </w:r>
        </w:sdtContent>
      </w:sdt>
      <w:r w:rsidR="00126189" w:rsidRPr="0039575F">
        <w:rPr>
          <w:rFonts w:ascii="Arial" w:hAnsi="Arial"/>
        </w:rPr>
        <w:t xml:space="preserve"> Sim      </w:t>
      </w:r>
      <w:sdt>
        <w:sdtPr>
          <w:rPr>
            <w:rFonts w:ascii="Arial" w:eastAsia="MS Gothic" w:hAnsi="Arial"/>
            <w:sz w:val="40"/>
          </w:rPr>
          <w:id w:val="-496269208"/>
          <w14:checkbox>
            <w14:checked w14:val="1"/>
            <w14:checkedState w14:val="2612" w14:font="MS Gothic"/>
            <w14:uncheckedState w14:val="2610" w14:font="MS Gothic"/>
          </w14:checkbox>
        </w:sdtPr>
        <w:sdtEndPr/>
        <w:sdtContent>
          <w:r w:rsidR="00126189" w:rsidRPr="0039575F">
            <w:rPr>
              <w:rFonts w:ascii="Segoe UI Symbol" w:eastAsia="MS Gothic" w:hAnsi="Segoe UI Symbol" w:cs="Segoe UI Symbol"/>
              <w:sz w:val="40"/>
            </w:rPr>
            <w:t>☒</w:t>
          </w:r>
        </w:sdtContent>
      </w:sdt>
      <w:r w:rsidR="00126189" w:rsidRPr="0039575F">
        <w:rPr>
          <w:rFonts w:ascii="Arial" w:hAnsi="Arial"/>
        </w:rPr>
        <w:t xml:space="preserve"> Não   </w:t>
      </w:r>
    </w:p>
    <w:p w14:paraId="657ABBCA" w14:textId="77777777" w:rsidR="00126189" w:rsidRPr="0039575F" w:rsidRDefault="00126189" w:rsidP="00126189">
      <w:pPr>
        <w:pStyle w:val="Tpico3"/>
        <w:numPr>
          <w:ilvl w:val="0"/>
          <w:numId w:val="0"/>
        </w:numPr>
        <w:suppressAutoHyphens w:val="0"/>
        <w:spacing w:after="0"/>
      </w:pPr>
      <w:bookmarkStart w:id="78" w:name="_Hlk213849886"/>
      <w:bookmarkEnd w:id="77"/>
      <w:r w:rsidRPr="0039575F">
        <w:t>Há outros requisitos anteriores à execução?</w:t>
      </w:r>
    </w:p>
    <w:p w14:paraId="30832C45" w14:textId="77777777" w:rsidR="00126189" w:rsidRDefault="00134EB3" w:rsidP="00126189">
      <w:pPr>
        <w:rPr>
          <w:rFonts w:ascii="Arial" w:hAnsi="Arial"/>
        </w:rPr>
      </w:pPr>
      <w:sdt>
        <w:sdtPr>
          <w:rPr>
            <w:rFonts w:ascii="Arial" w:eastAsia="MS Gothic" w:hAnsi="Arial"/>
            <w:sz w:val="40"/>
          </w:rPr>
          <w:id w:val="938103363"/>
          <w14:checkbox>
            <w14:checked w14:val="0"/>
            <w14:checkedState w14:val="2612" w14:font="MS Gothic"/>
            <w14:uncheckedState w14:val="2610" w14:font="MS Gothic"/>
          </w14:checkbox>
        </w:sdtPr>
        <w:sdtEndPr/>
        <w:sdtContent>
          <w:r w:rsidR="00126189" w:rsidRPr="0039575F">
            <w:rPr>
              <w:rFonts w:ascii="Segoe UI Symbol" w:eastAsia="MS Gothic" w:hAnsi="Segoe UI Symbol" w:cs="Segoe UI Symbol"/>
              <w:sz w:val="40"/>
            </w:rPr>
            <w:t>☐</w:t>
          </w:r>
        </w:sdtContent>
      </w:sdt>
      <w:r w:rsidR="00126189" w:rsidRPr="0039575F">
        <w:rPr>
          <w:rFonts w:ascii="Arial" w:hAnsi="Arial"/>
        </w:rPr>
        <w:t xml:space="preserve"> Sim      </w:t>
      </w:r>
      <w:sdt>
        <w:sdtPr>
          <w:rPr>
            <w:rFonts w:ascii="Arial" w:eastAsia="MS Gothic" w:hAnsi="Arial"/>
            <w:sz w:val="40"/>
          </w:rPr>
          <w:id w:val="1267887842"/>
          <w14:checkbox>
            <w14:checked w14:val="1"/>
            <w14:checkedState w14:val="2612" w14:font="MS Gothic"/>
            <w14:uncheckedState w14:val="2610" w14:font="MS Gothic"/>
          </w14:checkbox>
        </w:sdtPr>
        <w:sdtEndPr/>
        <w:sdtContent>
          <w:r w:rsidR="00126189" w:rsidRPr="0039575F">
            <w:rPr>
              <w:rFonts w:ascii="Segoe UI Symbol" w:eastAsia="MS Gothic" w:hAnsi="Segoe UI Symbol" w:cs="Segoe UI Symbol"/>
              <w:sz w:val="40"/>
            </w:rPr>
            <w:t>☒</w:t>
          </w:r>
        </w:sdtContent>
      </w:sdt>
      <w:r w:rsidR="00126189" w:rsidRPr="0039575F">
        <w:rPr>
          <w:rFonts w:ascii="Arial" w:hAnsi="Arial"/>
        </w:rPr>
        <w:t xml:space="preserve"> Não</w:t>
      </w:r>
    </w:p>
    <w:p w14:paraId="4FC823ED" w14:textId="77777777" w:rsidR="00CE04DD" w:rsidRDefault="00CE04DD" w:rsidP="00126189">
      <w:pPr>
        <w:rPr>
          <w:rFonts w:ascii="Arial" w:hAnsi="Arial"/>
        </w:rPr>
      </w:pPr>
    </w:p>
    <w:p w14:paraId="51E6486A" w14:textId="77777777" w:rsidR="00CE04DD" w:rsidRDefault="00CE04DD" w:rsidP="00126189">
      <w:pPr>
        <w:rPr>
          <w:rFonts w:ascii="Arial" w:hAnsi="Arial"/>
        </w:rPr>
      </w:pPr>
    </w:p>
    <w:p w14:paraId="15EA743B" w14:textId="77777777" w:rsidR="00CE04DD" w:rsidRPr="0039575F" w:rsidRDefault="00CE04DD" w:rsidP="00126189">
      <w:pPr>
        <w:rPr>
          <w:rFonts w:ascii="Arial" w:hAnsi="Arial"/>
        </w:rPr>
      </w:pPr>
    </w:p>
    <w:p w14:paraId="14EA8240" w14:textId="77777777" w:rsidR="00126189" w:rsidRPr="009D7664" w:rsidRDefault="00126189" w:rsidP="00CE04DD">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pPr>
      <w:bookmarkStart w:id="79" w:name="_Hlk213849894"/>
      <w:bookmarkEnd w:id="78"/>
      <w:r w:rsidRPr="009D7664">
        <w:t xml:space="preserve">Metodologia de acompanhamento da execução do contrato e principais pontos de controle </w:t>
      </w:r>
      <w:bookmarkStart w:id="80" w:name="_Hlk214011784"/>
      <w:bookmarkEnd w:id="79"/>
    </w:p>
    <w:bookmarkEnd w:id="80"/>
    <w:p w14:paraId="03939C1B" w14:textId="77777777" w:rsidR="00126189" w:rsidRPr="00126189" w:rsidRDefault="00126189" w:rsidP="00126189">
      <w:pPr>
        <w:jc w:val="both"/>
        <w:rPr>
          <w:rFonts w:ascii="Arial" w:hAnsi="Arial"/>
          <w:shd w:val="clear" w:color="auto" w:fill="FFFFFF"/>
        </w:rPr>
      </w:pPr>
      <w:r w:rsidRPr="00126189">
        <w:rPr>
          <w:rFonts w:ascii="Arial" w:hAnsi="Arial"/>
          <w:shd w:val="clear" w:color="auto" w:fill="FFFFFF"/>
        </w:rPr>
        <w:t>A Administração Contratante, através de sua própria equipe, exercerá a mais ampla e completa avaliação do objeto contratado.</w:t>
      </w:r>
    </w:p>
    <w:p w14:paraId="37FB17A6" w14:textId="77777777" w:rsidR="00126189" w:rsidRPr="00126189" w:rsidRDefault="00126189" w:rsidP="00126189">
      <w:pPr>
        <w:jc w:val="both"/>
        <w:rPr>
          <w:rFonts w:ascii="Arial" w:hAnsi="Arial"/>
          <w:shd w:val="clear" w:color="auto" w:fill="FFFFFF"/>
        </w:rPr>
      </w:pPr>
      <w:r w:rsidRPr="00126189">
        <w:rPr>
          <w:rFonts w:ascii="Arial" w:hAnsi="Arial"/>
          <w:shd w:val="clear" w:color="auto" w:fill="FFFFFF"/>
        </w:rPr>
        <w:t xml:space="preserve">Fiscalização: responsável por acompanhar a entrega do objeto contratado, verificar a conformidade das entregas, fiscalizar as rotinas operacionais no local de cada entrega do objeto e registrar as ocorrências verificadas, determinando providências corretivas se necessário. </w:t>
      </w:r>
    </w:p>
    <w:p w14:paraId="36C70C27" w14:textId="77777777" w:rsidR="00126189" w:rsidRPr="00126189" w:rsidRDefault="00126189" w:rsidP="00126189">
      <w:pPr>
        <w:jc w:val="both"/>
        <w:rPr>
          <w:rFonts w:ascii="Arial" w:hAnsi="Arial"/>
          <w:shd w:val="clear" w:color="auto" w:fill="FFFFFF"/>
        </w:rPr>
      </w:pPr>
      <w:r w:rsidRPr="00126189">
        <w:rPr>
          <w:rFonts w:ascii="Arial" w:hAnsi="Arial"/>
          <w:shd w:val="clear" w:color="auto" w:fill="FFFFFF"/>
        </w:rPr>
        <w:t>•</w:t>
      </w:r>
      <w:r w:rsidRPr="00126189">
        <w:rPr>
          <w:rFonts w:ascii="Arial" w:hAnsi="Arial"/>
          <w:shd w:val="clear" w:color="auto" w:fill="FFFFFF"/>
        </w:rPr>
        <w:tab/>
        <w:t>Gestor da Ata de Registro/Contrato: responsável pelo gerenciamento administrativo do objeto contratado, promovendo o acompanhamento do cumprimento dos requisitos da contratação, controlando prazos, analisando solicitações da contratada, encaminhando demandas ao setor competente e consolidando as informações técnicas e administrativas prestadas pelo fiscal. Compete também ao gestor adotar medidas para assegurar a regularidade da contratação, autorizar eventuais ajustes formais e representar a Administração nas tratativas de caráter contratual.</w:t>
      </w:r>
    </w:p>
    <w:p w14:paraId="0D2A0DA3" w14:textId="77777777" w:rsidR="00126189" w:rsidRPr="00126189" w:rsidRDefault="00126189" w:rsidP="00126189">
      <w:pPr>
        <w:spacing w:before="240"/>
        <w:jc w:val="both"/>
        <w:rPr>
          <w:rFonts w:ascii="Arial" w:hAnsi="Arial"/>
          <w:b/>
          <w:bCs/>
          <w:shd w:val="clear" w:color="auto" w:fill="FFFFFF"/>
        </w:rPr>
      </w:pPr>
      <w:r w:rsidRPr="00126189">
        <w:rPr>
          <w:rFonts w:ascii="Arial" w:hAnsi="Arial"/>
          <w:b/>
          <w:bCs/>
          <w:shd w:val="clear" w:color="auto" w:fill="FFFFFF"/>
        </w:rPr>
        <w:t xml:space="preserve">Para fins de fiscalização e gestão da Ata de Registro/Contrato, ficam designados: </w:t>
      </w:r>
    </w:p>
    <w:p w14:paraId="2159D50C" w14:textId="77777777" w:rsidR="00126189" w:rsidRPr="000C3FFA" w:rsidRDefault="00126189" w:rsidP="00126189">
      <w:pPr>
        <w:pStyle w:val="Tpico3"/>
        <w:numPr>
          <w:ilvl w:val="0"/>
          <w:numId w:val="0"/>
        </w:numPr>
        <w:spacing w:before="0" w:line="240" w:lineRule="auto"/>
        <w:rPr>
          <w:rStyle w:val="Hyperlink"/>
          <w:b w:val="0"/>
          <w:color w:val="auto"/>
        </w:rPr>
      </w:pPr>
      <w:r w:rsidRPr="00126189">
        <w:rPr>
          <w:b w:val="0"/>
        </w:rPr>
        <w:t xml:space="preserve">Fiscal: Regina Célia Batista Simoso, CPF: 122.397.228-35, Coordenadora de Área Administrativa, </w:t>
      </w:r>
      <w:r w:rsidRPr="000C3FFA">
        <w:rPr>
          <w:b w:val="0"/>
        </w:rPr>
        <w:t xml:space="preserve">Contato: (16) 3946-6900, Email: </w:t>
      </w:r>
      <w:hyperlink r:id="rId18" w:history="1">
        <w:r w:rsidRPr="000C3FFA">
          <w:rPr>
            <w:rStyle w:val="Hyperlink"/>
            <w:b w:val="0"/>
            <w:color w:val="auto"/>
          </w:rPr>
          <w:t>educacao@sertaozinho.sp.gov.br</w:t>
        </w:r>
      </w:hyperlink>
    </w:p>
    <w:p w14:paraId="0E4EF4FF" w14:textId="77777777" w:rsidR="00126189" w:rsidRPr="000C3FFA" w:rsidRDefault="00126189" w:rsidP="00126189">
      <w:pPr>
        <w:pStyle w:val="Tpico3"/>
        <w:numPr>
          <w:ilvl w:val="0"/>
          <w:numId w:val="0"/>
        </w:numPr>
        <w:spacing w:before="0" w:line="240" w:lineRule="auto"/>
        <w:rPr>
          <w:b w:val="0"/>
        </w:rPr>
      </w:pPr>
      <w:r w:rsidRPr="000C3FFA">
        <w:rPr>
          <w:b w:val="0"/>
        </w:rPr>
        <w:t>Fiscal: Cláudia Roberta Cardoso Catananti Ardenghi, CPF 149.570.398-36, Coordenadora de Área de Ensino Infantil, Contato: (16) 3946-6900, Email: educacao.infantil@sertaozinho.sp.gov.br</w:t>
      </w:r>
    </w:p>
    <w:p w14:paraId="061980A1" w14:textId="77777777" w:rsidR="00126189" w:rsidRPr="000C3FFA" w:rsidRDefault="00126189" w:rsidP="00126189">
      <w:pPr>
        <w:pStyle w:val="Tpico3"/>
        <w:numPr>
          <w:ilvl w:val="0"/>
          <w:numId w:val="0"/>
        </w:numPr>
        <w:spacing w:line="240" w:lineRule="auto"/>
        <w:rPr>
          <w:b w:val="0"/>
        </w:rPr>
      </w:pPr>
      <w:r w:rsidRPr="000C3FFA">
        <w:rPr>
          <w:b w:val="0"/>
        </w:rPr>
        <w:t xml:space="preserve">Fiscal: Aline Resende Bruno, CPF 031.418.586-08, Coordenadora de Área de Ensino Fundamental, Contato: (16) 3946-6900, Email: </w:t>
      </w:r>
      <w:hyperlink r:id="rId19" w:history="1">
        <w:r w:rsidRPr="000C3FFA">
          <w:rPr>
            <w:rStyle w:val="Hyperlink"/>
            <w:b w:val="0"/>
            <w:color w:val="auto"/>
          </w:rPr>
          <w:t>educacao.fundamental@sertaozinho.sp.gov.br</w:t>
        </w:r>
      </w:hyperlink>
      <w:r w:rsidRPr="000C3FFA">
        <w:rPr>
          <w:b w:val="0"/>
        </w:rPr>
        <w:t xml:space="preserve"> </w:t>
      </w:r>
    </w:p>
    <w:p w14:paraId="1B68577D" w14:textId="77777777" w:rsidR="00126189" w:rsidRPr="000C3FFA" w:rsidRDefault="00126189" w:rsidP="00126189">
      <w:pPr>
        <w:pStyle w:val="Tpico3"/>
        <w:widowControl w:val="0"/>
        <w:numPr>
          <w:ilvl w:val="0"/>
          <w:numId w:val="0"/>
        </w:numPr>
        <w:spacing w:before="0" w:after="0" w:line="240" w:lineRule="auto"/>
        <w:rPr>
          <w:rFonts w:eastAsia="NSimSun"/>
          <w:b w:val="0"/>
          <w:bCs w:val="0"/>
          <w:iCs w:val="0"/>
          <w:kern w:val="3"/>
          <w:lang w:eastAsia="zh-CN" w:bidi="hi-IN"/>
        </w:rPr>
      </w:pPr>
      <w:r w:rsidRPr="000C3FFA">
        <w:rPr>
          <w:rFonts w:eastAsia="NSimSun"/>
          <w:b w:val="0"/>
          <w:bCs w:val="0"/>
          <w:iCs w:val="0"/>
          <w:kern w:val="3"/>
          <w:lang w:eastAsia="zh-CN" w:bidi="hi-IN"/>
        </w:rPr>
        <w:t>Responsável(is) por acompanhar tecnicamente a execução contratual, verificar a conformidade das entregas, registrar ocorrências verificadas, determinando providências corretivas sempre que necessário. Também deverá emitir relatórios de acompanhamento e manter contato direto com os representantes da contratada para tratar de aspectos técnicos da execução.</w:t>
      </w:r>
    </w:p>
    <w:p w14:paraId="7D2B087F" w14:textId="77777777" w:rsidR="00126189" w:rsidRPr="000C3FFA" w:rsidRDefault="00126189" w:rsidP="00126189">
      <w:pPr>
        <w:pStyle w:val="Textbody"/>
        <w:spacing w:before="240"/>
        <w:rPr>
          <w:rFonts w:ascii="Arial" w:hAnsi="Arial" w:cs="Arial"/>
          <w:bCs/>
          <w:sz w:val="24"/>
          <w:szCs w:val="24"/>
        </w:rPr>
      </w:pPr>
      <w:bookmarkStart w:id="81" w:name="_Hlk213850020"/>
      <w:r w:rsidRPr="000C3FFA">
        <w:rPr>
          <w:rFonts w:ascii="Arial" w:hAnsi="Arial" w:cs="Arial"/>
          <w:b/>
          <w:bCs/>
          <w:iCs/>
          <w:sz w:val="24"/>
          <w:szCs w:val="24"/>
        </w:rPr>
        <w:t>Responsável pela Gestão do Contrato:</w:t>
      </w:r>
      <w:r w:rsidRPr="000C3FFA">
        <w:rPr>
          <w:rFonts w:ascii="Arial" w:hAnsi="Arial" w:cs="Arial"/>
          <w:bCs/>
          <w:iCs/>
          <w:sz w:val="24"/>
          <w:szCs w:val="24"/>
        </w:rPr>
        <w:t xml:space="preserve"> Elaine Cristina da Silva, Secretária Municipal de Educação, RG: 13.894.015-0, CPF: 087.591.798-48, Contato (16) 3946-6900, E-mail: </w:t>
      </w:r>
      <w:hyperlink r:id="rId20" w:history="1">
        <w:r w:rsidRPr="000C3FFA">
          <w:rPr>
            <w:rStyle w:val="Hyperlink"/>
            <w:rFonts w:ascii="Arial" w:hAnsi="Arial" w:cs="Arial"/>
            <w:bCs/>
            <w:iCs/>
            <w:color w:val="auto"/>
            <w:sz w:val="24"/>
            <w:szCs w:val="24"/>
          </w:rPr>
          <w:t>elaine.silva@sertaozinho.sp.gov.br</w:t>
        </w:r>
      </w:hyperlink>
      <w:r w:rsidRPr="000C3FFA">
        <w:rPr>
          <w:rFonts w:ascii="Arial" w:hAnsi="Arial" w:cs="Arial"/>
          <w:bCs/>
          <w:iCs/>
          <w:sz w:val="24"/>
          <w:szCs w:val="24"/>
        </w:rPr>
        <w:t xml:space="preserve">. </w:t>
      </w:r>
      <w:r w:rsidRPr="000C3FFA">
        <w:rPr>
          <w:rFonts w:ascii="Arial" w:hAnsi="Arial" w:cs="Arial"/>
          <w:bCs/>
          <w:sz w:val="24"/>
          <w:szCs w:val="24"/>
        </w:rPr>
        <w:t>Responsável pela tomada de decisões quanto as eventuais irregularidades constatadas pela fiscalização e avaliar a continuidade contratual.</w:t>
      </w:r>
    </w:p>
    <w:p w14:paraId="0277B890" w14:textId="77777777" w:rsidR="00126189" w:rsidRPr="00126189" w:rsidRDefault="00126189" w:rsidP="00126189">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bookmarkStart w:id="82" w:name="_Hlk213850059"/>
      <w:bookmarkEnd w:id="81"/>
      <w:r w:rsidRPr="00126189">
        <w:t>Obrigações específicas do contratado</w:t>
      </w:r>
    </w:p>
    <w:p w14:paraId="45F02DF3" w14:textId="77777777" w:rsidR="00126189" w:rsidRPr="00126189" w:rsidRDefault="00126189" w:rsidP="00126189">
      <w:pPr>
        <w:spacing w:before="100" w:beforeAutospacing="1" w:after="100" w:afterAutospacing="1"/>
        <w:jc w:val="both"/>
        <w:rPr>
          <w:rFonts w:ascii="Arial" w:hAnsi="Arial"/>
        </w:rPr>
      </w:pPr>
      <w:r w:rsidRPr="00126189">
        <w:rPr>
          <w:rFonts w:ascii="Arial" w:hAnsi="Arial"/>
        </w:rPr>
        <w:t>A empresa contratada deverá cumprir, integralmente, as seguintes obrigações específicas durante a execução contratual:</w:t>
      </w:r>
    </w:p>
    <w:p w14:paraId="2A1FA19E" w14:textId="77777777" w:rsidR="00126189" w:rsidRPr="00126189" w:rsidRDefault="00126189" w:rsidP="00126189">
      <w:pPr>
        <w:pStyle w:val="Tpico3"/>
        <w:numPr>
          <w:ilvl w:val="0"/>
          <w:numId w:val="0"/>
        </w:numPr>
        <w:suppressAutoHyphens w:val="0"/>
        <w:spacing w:before="0" w:after="0" w:line="240" w:lineRule="auto"/>
      </w:pPr>
      <w:r w:rsidRPr="00126189">
        <w:rPr>
          <w:b w:val="0"/>
        </w:rPr>
        <w:lastRenderedPageBreak/>
        <w:t>Entregar todos os produtos rigorosamente de acordo com as especificações, marcas, dimensões e padrões de qualidade descritos no Termo de Referência e na proposta vencedora.</w:t>
      </w:r>
    </w:p>
    <w:p w14:paraId="1A87E8D1" w14:textId="77777777" w:rsidR="00126189" w:rsidRPr="00126189" w:rsidRDefault="00126189" w:rsidP="00126189">
      <w:pPr>
        <w:pStyle w:val="Tpico3"/>
        <w:numPr>
          <w:ilvl w:val="0"/>
          <w:numId w:val="0"/>
        </w:numPr>
        <w:suppressAutoHyphens w:val="0"/>
        <w:spacing w:before="0" w:after="0" w:line="240" w:lineRule="auto"/>
      </w:pPr>
      <w:r w:rsidRPr="00126189">
        <w:rPr>
          <w:b w:val="0"/>
        </w:rPr>
        <w:t>Fornecer produtos novos, de primeiro uso, com prazo de validade mínimo a contar da data de entrega, conforme especificado neste termo de referência</w:t>
      </w:r>
    </w:p>
    <w:p w14:paraId="6AFB592A" w14:textId="77777777" w:rsidR="00126189" w:rsidRPr="00126189" w:rsidRDefault="00126189" w:rsidP="00126189">
      <w:pPr>
        <w:pStyle w:val="Tpico3"/>
        <w:numPr>
          <w:ilvl w:val="0"/>
          <w:numId w:val="0"/>
        </w:numPr>
        <w:spacing w:before="0" w:after="0" w:line="240" w:lineRule="auto"/>
        <w:rPr>
          <w:b w:val="0"/>
        </w:rPr>
      </w:pPr>
      <w:r w:rsidRPr="00126189">
        <w:t xml:space="preserve">5.3.2.1. </w:t>
      </w:r>
      <w:r w:rsidRPr="00126189">
        <w:rPr>
          <w:b w:val="0"/>
        </w:rPr>
        <w:t>Todos os itens, deverão ser de 1ª qualidade e ter informada a data de fabricação, sendo que o prazo de validade para consumo não poderá ser inferior a 70%, tomando-se por referencial a data da efetiva entrega dos produtos.</w:t>
      </w:r>
    </w:p>
    <w:p w14:paraId="479885C9" w14:textId="77777777" w:rsidR="00126189" w:rsidRPr="00126189" w:rsidRDefault="00126189" w:rsidP="00126189">
      <w:pPr>
        <w:pStyle w:val="Tpico3"/>
        <w:numPr>
          <w:ilvl w:val="0"/>
          <w:numId w:val="0"/>
        </w:numPr>
        <w:suppressAutoHyphens w:val="0"/>
        <w:spacing w:before="0" w:after="0" w:line="240" w:lineRule="auto"/>
      </w:pPr>
      <w:r w:rsidRPr="00126189">
        <w:rPr>
          <w:b w:val="0"/>
        </w:rPr>
        <w:t>Os produtos deverão apresentar rótulo original, contendo no mínimo: nome comercial, fabricante, número do CNPJ, composição, volume, lote, data de fabricação e validade, modo de uso, registro ou notificação na Anvisa e indicação de uso infantil. Não serão aceitos produtos com rótulos colados manualmente, escritos à mão ou sem informações obrigatórias, de modo a evitar o fornecimento de produtos de origem artesanal, caseira ou sem controle de qualidade.</w:t>
      </w:r>
    </w:p>
    <w:p w14:paraId="41514EA7" w14:textId="77777777" w:rsidR="00126189" w:rsidRPr="00126189" w:rsidRDefault="00126189" w:rsidP="00126189">
      <w:pPr>
        <w:pStyle w:val="Tpico3"/>
        <w:numPr>
          <w:ilvl w:val="0"/>
          <w:numId w:val="0"/>
        </w:numPr>
        <w:suppressAutoHyphens w:val="0"/>
        <w:spacing w:before="0" w:after="0" w:line="240" w:lineRule="auto"/>
        <w:rPr>
          <w:b w:val="0"/>
        </w:rPr>
      </w:pPr>
      <w:r w:rsidRPr="00126189">
        <w:rPr>
          <w:b w:val="0"/>
        </w:rPr>
        <w:t>Garantir que os produtos sejam armazenados e transportados em condições adequadas, preservando suas características físicas, químicas e sanitárias.</w:t>
      </w:r>
    </w:p>
    <w:p w14:paraId="67434651" w14:textId="77777777" w:rsidR="00126189" w:rsidRPr="00126189" w:rsidRDefault="00126189" w:rsidP="00126189">
      <w:pPr>
        <w:pStyle w:val="Tpico3"/>
        <w:numPr>
          <w:ilvl w:val="0"/>
          <w:numId w:val="0"/>
        </w:numPr>
        <w:suppressAutoHyphens w:val="0"/>
        <w:spacing w:before="0" w:after="0" w:line="240" w:lineRule="auto"/>
        <w:rPr>
          <w:b w:val="0"/>
        </w:rPr>
      </w:pPr>
      <w:r w:rsidRPr="00126189">
        <w:rPr>
          <w:b w:val="0"/>
        </w:rPr>
        <w:t>Apresentar, sempre que solicitado, documentação comprobatória de registro ou notificação na ANVISA (quando aplicável) para produtos de limpeza e higiene.</w:t>
      </w:r>
    </w:p>
    <w:p w14:paraId="1AED6F9D" w14:textId="77777777" w:rsidR="00126189" w:rsidRPr="00126189" w:rsidRDefault="00126189" w:rsidP="00126189">
      <w:pPr>
        <w:pStyle w:val="Tpico3"/>
        <w:numPr>
          <w:ilvl w:val="0"/>
          <w:numId w:val="0"/>
        </w:numPr>
        <w:suppressAutoHyphens w:val="0"/>
        <w:spacing w:before="0" w:after="0" w:line="240" w:lineRule="auto"/>
        <w:rPr>
          <w:b w:val="0"/>
        </w:rPr>
      </w:pPr>
      <w:r w:rsidRPr="00126189">
        <w:rPr>
          <w:b w:val="0"/>
        </w:rPr>
        <w:t>Os produtos fornecidos deverão atender às normas regulamentadoras, à legislação vigente e às exigências dos órgãos competentes, quando aplicável, observando os requisitos de qualidade, segurança, rotulagem e uso adequado.</w:t>
      </w:r>
    </w:p>
    <w:p w14:paraId="21DF99E0" w14:textId="5A9F8380" w:rsidR="00126189" w:rsidRPr="00126189" w:rsidRDefault="00126189" w:rsidP="00126189">
      <w:pPr>
        <w:pStyle w:val="Tpico3"/>
        <w:numPr>
          <w:ilvl w:val="0"/>
          <w:numId w:val="0"/>
        </w:numPr>
        <w:spacing w:before="0" w:after="0" w:line="240" w:lineRule="auto"/>
      </w:pPr>
      <w:r w:rsidRPr="00126189">
        <w:rPr>
          <w:b w:val="0"/>
        </w:rPr>
        <w:t xml:space="preserve">Realizar as entregas dentro do prazo máximo estabelecido, atendendo integralmente ao cronograma e aos locais indicados pela Secretaria Municipal de Educação. </w:t>
      </w:r>
    </w:p>
    <w:p w14:paraId="1A1EF6ED" w14:textId="3EE52E0C" w:rsidR="00126189" w:rsidRPr="00126189" w:rsidRDefault="00126189" w:rsidP="00126189">
      <w:pPr>
        <w:pStyle w:val="Tpico3"/>
        <w:numPr>
          <w:ilvl w:val="0"/>
          <w:numId w:val="0"/>
        </w:numPr>
        <w:spacing w:before="0" w:after="0" w:line="240" w:lineRule="auto"/>
      </w:pPr>
      <w:r w:rsidRPr="00126189">
        <w:rPr>
          <w:b w:val="0"/>
        </w:rPr>
        <w:t>Responsabilizar-se pelo transporte até o local de entrega, sem custos adicionais para a Administração.</w:t>
      </w:r>
    </w:p>
    <w:p w14:paraId="30F39FB1" w14:textId="7A471A29" w:rsidR="00126189" w:rsidRPr="00126189" w:rsidRDefault="00126189" w:rsidP="00126189">
      <w:pPr>
        <w:jc w:val="both"/>
        <w:rPr>
          <w:rFonts w:ascii="Arial" w:hAnsi="Arial"/>
        </w:rPr>
      </w:pPr>
      <w:r w:rsidRPr="00126189">
        <w:rPr>
          <w:rFonts w:ascii="Arial" w:hAnsi="Arial"/>
        </w:rPr>
        <w:t>Substituir imediatamente, no prazo máximo estabelecido, qualquer produto entregue em desacordo com as especificações, com prazo de validade vencido, em más condições ou avariado.</w:t>
      </w:r>
    </w:p>
    <w:p w14:paraId="0D42089E" w14:textId="78C15B8A" w:rsidR="00126189" w:rsidRPr="00126189" w:rsidRDefault="00126189" w:rsidP="00126189">
      <w:pPr>
        <w:jc w:val="both"/>
        <w:rPr>
          <w:rFonts w:ascii="Arial" w:hAnsi="Arial"/>
        </w:rPr>
      </w:pPr>
      <w:r w:rsidRPr="00126189">
        <w:rPr>
          <w:rFonts w:ascii="Arial" w:hAnsi="Arial"/>
        </w:rPr>
        <w:t xml:space="preserve">Manter canal de comunicação direto (telefone e e-mail) para contato com o fiscal do contrato, garantindo resposta imediata a eventuais solicitações ou notificações. </w:t>
      </w:r>
    </w:p>
    <w:p w14:paraId="39515B88" w14:textId="0E4A134E" w:rsidR="00126189" w:rsidRPr="00126189" w:rsidRDefault="00126189" w:rsidP="00126189">
      <w:pPr>
        <w:pStyle w:val="Tpico3"/>
        <w:numPr>
          <w:ilvl w:val="0"/>
          <w:numId w:val="0"/>
        </w:numPr>
        <w:spacing w:before="0" w:after="0" w:line="240" w:lineRule="auto"/>
      </w:pPr>
      <w:r w:rsidRPr="00126189">
        <w:rPr>
          <w:b w:val="0"/>
        </w:rPr>
        <w:t>Designar um responsável técnico ou representante para tratar de questões relacionadas ao fornecimento</w:t>
      </w:r>
      <w:r w:rsidRPr="00126189">
        <w:t xml:space="preserve">. </w:t>
      </w:r>
    </w:p>
    <w:p w14:paraId="01314AD9" w14:textId="71781126" w:rsidR="00126189" w:rsidRPr="00126189" w:rsidRDefault="00126189" w:rsidP="00126189">
      <w:pPr>
        <w:pStyle w:val="Tpico3"/>
        <w:numPr>
          <w:ilvl w:val="0"/>
          <w:numId w:val="0"/>
        </w:numPr>
        <w:spacing w:before="0" w:after="0" w:line="240" w:lineRule="auto"/>
      </w:pPr>
      <w:r w:rsidRPr="00126189">
        <w:rPr>
          <w:b w:val="0"/>
        </w:rPr>
        <w:t>Garantir que o transporte seja realizado em veículos em boas condições, adequados à natureza dos produtos.</w:t>
      </w:r>
    </w:p>
    <w:bookmarkEnd w:id="82"/>
    <w:p w14:paraId="73BC2C8D" w14:textId="77777777" w:rsidR="00126189" w:rsidRDefault="00126189" w:rsidP="00126189">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AE5DAB">
        <w:t>Obrigações específicas do Município</w:t>
      </w:r>
    </w:p>
    <w:p w14:paraId="15060B85" w14:textId="77777777" w:rsidR="00126189" w:rsidRPr="00126189" w:rsidRDefault="00126189" w:rsidP="00126189">
      <w:pPr>
        <w:spacing w:before="100" w:beforeAutospacing="1" w:after="100" w:afterAutospacing="1"/>
        <w:jc w:val="both"/>
        <w:rPr>
          <w:rFonts w:ascii="Arial" w:hAnsi="Arial"/>
        </w:rPr>
      </w:pPr>
      <w:r w:rsidRPr="00126189">
        <w:rPr>
          <w:rFonts w:ascii="Arial" w:hAnsi="Arial"/>
        </w:rPr>
        <w:t>O Município, por meio da Secretaria Municipal de Educação ou órgão competente, compromete-se a:</w:t>
      </w:r>
    </w:p>
    <w:p w14:paraId="68767A51" w14:textId="77777777" w:rsidR="00126189" w:rsidRPr="00126189" w:rsidRDefault="00126189" w:rsidP="00126189">
      <w:pPr>
        <w:pStyle w:val="Tpico3"/>
        <w:numPr>
          <w:ilvl w:val="0"/>
          <w:numId w:val="0"/>
        </w:numPr>
        <w:suppressAutoHyphens w:val="0"/>
        <w:spacing w:before="0" w:after="0"/>
        <w:rPr>
          <w:b w:val="0"/>
        </w:rPr>
      </w:pPr>
      <w:r w:rsidRPr="00126189">
        <w:rPr>
          <w:b w:val="0"/>
        </w:rPr>
        <w:t>Nomear servidor(es) responsável(is) pelo acompanhamento e fiscalização, com competência para atestar a conformidade das entregas e solicitar substituições quando necessário.</w:t>
      </w:r>
    </w:p>
    <w:p w14:paraId="243F7435" w14:textId="77777777" w:rsidR="00126189" w:rsidRPr="00126189" w:rsidRDefault="00126189" w:rsidP="00126189">
      <w:pPr>
        <w:pStyle w:val="Tpico3"/>
        <w:numPr>
          <w:ilvl w:val="0"/>
          <w:numId w:val="0"/>
        </w:numPr>
        <w:suppressAutoHyphens w:val="0"/>
        <w:spacing w:before="0" w:after="0"/>
        <w:rPr>
          <w:b w:val="0"/>
        </w:rPr>
      </w:pPr>
      <w:r w:rsidRPr="00126189">
        <w:rPr>
          <w:b w:val="0"/>
        </w:rPr>
        <w:t>Emitir as Solicitações de Entrega, conforme a quantidade necessária, estabelecendo um cronograma de entrega ponto a ponto, com as devidas quantidades estabelecidas para cada local</w:t>
      </w:r>
    </w:p>
    <w:p w14:paraId="3159D59E" w14:textId="77777777" w:rsidR="00126189" w:rsidRPr="00126189" w:rsidRDefault="00126189" w:rsidP="00126189">
      <w:pPr>
        <w:pStyle w:val="Tpico3"/>
        <w:numPr>
          <w:ilvl w:val="0"/>
          <w:numId w:val="0"/>
        </w:numPr>
        <w:suppressAutoHyphens w:val="0"/>
        <w:spacing w:before="0" w:after="0"/>
        <w:rPr>
          <w:b w:val="0"/>
        </w:rPr>
      </w:pPr>
      <w:r w:rsidRPr="00126189">
        <w:rPr>
          <w:b w:val="0"/>
        </w:rPr>
        <w:t>Informar previamente os endereços, horários e responsáveis pelo recebimento em cada unidade de entrega.</w:t>
      </w:r>
    </w:p>
    <w:p w14:paraId="5E64E95C" w14:textId="77777777" w:rsidR="00126189" w:rsidRPr="00126189" w:rsidRDefault="00126189" w:rsidP="00126189">
      <w:pPr>
        <w:pStyle w:val="Tpico3"/>
        <w:numPr>
          <w:ilvl w:val="0"/>
          <w:numId w:val="0"/>
        </w:numPr>
        <w:suppressAutoHyphens w:val="0"/>
        <w:spacing w:before="0" w:after="0"/>
        <w:rPr>
          <w:b w:val="0"/>
        </w:rPr>
      </w:pPr>
      <w:r w:rsidRPr="00126189">
        <w:rPr>
          <w:b w:val="0"/>
        </w:rPr>
        <w:lastRenderedPageBreak/>
        <w:t>Comunicar com antecedência o cronograma de fornecimento quando houver entregas parceladas.</w:t>
      </w:r>
    </w:p>
    <w:p w14:paraId="60595BE4" w14:textId="77777777" w:rsidR="00126189" w:rsidRPr="00126189" w:rsidRDefault="00126189" w:rsidP="00126189">
      <w:pPr>
        <w:pStyle w:val="Tpico3"/>
        <w:numPr>
          <w:ilvl w:val="0"/>
          <w:numId w:val="0"/>
        </w:numPr>
        <w:suppressAutoHyphens w:val="0"/>
        <w:spacing w:before="0" w:after="0"/>
        <w:rPr>
          <w:b w:val="0"/>
        </w:rPr>
      </w:pPr>
      <w:r w:rsidRPr="00126189">
        <w:rPr>
          <w:b w:val="0"/>
        </w:rPr>
        <w:t>Conferir, no ato da entrega, as quantidades, especificações, prazos de validade, integridade das embalagens e conformidade com a proposta vencedora e o Termo de Referência.</w:t>
      </w:r>
    </w:p>
    <w:p w14:paraId="5F272220" w14:textId="77777777" w:rsidR="00126189" w:rsidRPr="00126189" w:rsidRDefault="00126189" w:rsidP="00126189">
      <w:pPr>
        <w:pStyle w:val="Tpico3"/>
        <w:numPr>
          <w:ilvl w:val="0"/>
          <w:numId w:val="0"/>
        </w:numPr>
        <w:suppressAutoHyphens w:val="0"/>
        <w:spacing w:before="0" w:after="0"/>
        <w:rPr>
          <w:b w:val="0"/>
        </w:rPr>
      </w:pPr>
      <w:r w:rsidRPr="00126189">
        <w:rPr>
          <w:b w:val="0"/>
        </w:rPr>
        <w:t>Recusar produtos que não atendam aos requisitos estabelecidos, exigindo a substituição imediata.</w:t>
      </w:r>
    </w:p>
    <w:p w14:paraId="7B551FD4" w14:textId="77777777" w:rsidR="00126189" w:rsidRPr="00126189" w:rsidRDefault="00126189" w:rsidP="00126189">
      <w:pPr>
        <w:pStyle w:val="Tpico3"/>
        <w:numPr>
          <w:ilvl w:val="0"/>
          <w:numId w:val="0"/>
        </w:numPr>
        <w:suppressAutoHyphens w:val="0"/>
        <w:spacing w:before="0" w:after="0"/>
        <w:rPr>
          <w:b w:val="0"/>
        </w:rPr>
      </w:pPr>
      <w:r w:rsidRPr="00126189">
        <w:rPr>
          <w:b w:val="0"/>
        </w:rPr>
        <w:t>Registrar e comunicar não conformidades</w:t>
      </w:r>
    </w:p>
    <w:p w14:paraId="0BB31209" w14:textId="77777777" w:rsidR="00126189" w:rsidRPr="00126189" w:rsidRDefault="00126189" w:rsidP="00126189">
      <w:pPr>
        <w:pStyle w:val="Tpico3"/>
        <w:numPr>
          <w:ilvl w:val="0"/>
          <w:numId w:val="0"/>
        </w:numPr>
        <w:suppressAutoHyphens w:val="0"/>
        <w:spacing w:before="0" w:after="0"/>
        <w:rPr>
          <w:b w:val="0"/>
        </w:rPr>
      </w:pPr>
      <w:r w:rsidRPr="00126189">
        <w:rPr>
          <w:b w:val="0"/>
        </w:rPr>
        <w:t>Formalizar, por meio de registro próprio (formulário ou sistema), qualquer divergência ou irregularidade identificada nas entregas.</w:t>
      </w:r>
    </w:p>
    <w:p w14:paraId="6FC7AD39" w14:textId="77777777" w:rsidR="00126189" w:rsidRPr="00126189" w:rsidRDefault="00126189" w:rsidP="00126189">
      <w:pPr>
        <w:pStyle w:val="Tpico3"/>
        <w:numPr>
          <w:ilvl w:val="0"/>
          <w:numId w:val="0"/>
        </w:numPr>
        <w:suppressAutoHyphens w:val="0"/>
        <w:spacing w:before="0" w:after="0"/>
        <w:rPr>
          <w:b w:val="0"/>
        </w:rPr>
      </w:pPr>
      <w:r w:rsidRPr="00126189">
        <w:rPr>
          <w:b w:val="0"/>
        </w:rPr>
        <w:t>Comunicar à contratada sobre não conformidades, fixando prazo para substituição.</w:t>
      </w:r>
    </w:p>
    <w:p w14:paraId="5A4D4842" w14:textId="77777777" w:rsidR="00126189" w:rsidRPr="00126189" w:rsidRDefault="00126189" w:rsidP="00126189">
      <w:pPr>
        <w:pStyle w:val="Tpico3"/>
        <w:numPr>
          <w:ilvl w:val="0"/>
          <w:numId w:val="0"/>
        </w:numPr>
        <w:suppressAutoHyphens w:val="0"/>
        <w:spacing w:before="0" w:after="0"/>
        <w:rPr>
          <w:b w:val="0"/>
        </w:rPr>
      </w:pPr>
      <w:r w:rsidRPr="00126189">
        <w:rPr>
          <w:b w:val="0"/>
          <w:bCs w:val="0"/>
        </w:rPr>
        <w:t>Providenciar o pagamento</w:t>
      </w:r>
    </w:p>
    <w:p w14:paraId="61DA0330" w14:textId="77777777" w:rsidR="00126189" w:rsidRPr="00126189" w:rsidRDefault="00126189" w:rsidP="00126189">
      <w:pPr>
        <w:pStyle w:val="Tpico3"/>
        <w:numPr>
          <w:ilvl w:val="0"/>
          <w:numId w:val="0"/>
        </w:numPr>
        <w:suppressAutoHyphens w:val="0"/>
        <w:spacing w:before="0" w:after="0"/>
        <w:rPr>
          <w:b w:val="0"/>
        </w:rPr>
      </w:pPr>
      <w:r w:rsidRPr="00126189">
        <w:rPr>
          <w:b w:val="0"/>
        </w:rPr>
        <w:t>Efetuar o pagamento pelos produtos recebidos e atestados, dentro do prazo estabelecido no contrato, desde que cumpridas todas as obrigações contratuais pela contratada.</w:t>
      </w:r>
    </w:p>
    <w:p w14:paraId="03B921E8" w14:textId="77777777" w:rsidR="00126189" w:rsidRPr="00126189" w:rsidRDefault="00126189" w:rsidP="00126189">
      <w:pPr>
        <w:pStyle w:val="Tpico3"/>
        <w:numPr>
          <w:ilvl w:val="0"/>
          <w:numId w:val="0"/>
        </w:numPr>
        <w:suppressAutoHyphens w:val="0"/>
        <w:spacing w:before="0" w:after="0"/>
        <w:rPr>
          <w:b w:val="0"/>
        </w:rPr>
      </w:pPr>
      <w:r w:rsidRPr="00126189">
        <w:rPr>
          <w:b w:val="0"/>
          <w:bCs w:val="0"/>
        </w:rPr>
        <w:t>Prestar apoio logístico no recebimento.</w:t>
      </w:r>
    </w:p>
    <w:p w14:paraId="7056701C" w14:textId="77777777" w:rsidR="00126189" w:rsidRPr="00126189" w:rsidRDefault="00126189" w:rsidP="00126189">
      <w:pPr>
        <w:pStyle w:val="Tpico3"/>
        <w:numPr>
          <w:ilvl w:val="0"/>
          <w:numId w:val="0"/>
        </w:numPr>
        <w:suppressAutoHyphens w:val="0"/>
        <w:spacing w:before="0" w:after="0"/>
        <w:rPr>
          <w:b w:val="0"/>
        </w:rPr>
      </w:pPr>
      <w:r w:rsidRPr="00126189">
        <w:rPr>
          <w:b w:val="0"/>
        </w:rPr>
        <w:t>Disponibilizar espaço adequado para a conferência dos produtos no momento da entrega.</w:t>
      </w:r>
    </w:p>
    <w:p w14:paraId="3F17D02B" w14:textId="77777777" w:rsidR="00126189" w:rsidRPr="00126189" w:rsidRDefault="00126189" w:rsidP="00126189">
      <w:pPr>
        <w:pStyle w:val="Tpico3"/>
        <w:numPr>
          <w:ilvl w:val="0"/>
          <w:numId w:val="0"/>
        </w:numPr>
        <w:suppressAutoHyphens w:val="0"/>
        <w:spacing w:before="0" w:after="0"/>
        <w:rPr>
          <w:b w:val="0"/>
        </w:rPr>
      </w:pPr>
      <w:r w:rsidRPr="00126189">
        <w:rPr>
          <w:b w:val="0"/>
        </w:rPr>
        <w:t>Garantir que o recebimento seja feito por servidor autorizado e capacitado para a função.</w:t>
      </w:r>
    </w:p>
    <w:p w14:paraId="0F99CDFA" w14:textId="77777777" w:rsidR="00126189" w:rsidRPr="00126189" w:rsidRDefault="00126189" w:rsidP="00126189">
      <w:pPr>
        <w:pStyle w:val="Tpico3"/>
        <w:numPr>
          <w:ilvl w:val="0"/>
          <w:numId w:val="0"/>
        </w:numPr>
        <w:suppressAutoHyphens w:val="0"/>
        <w:spacing w:before="0" w:after="0"/>
        <w:rPr>
          <w:b w:val="0"/>
        </w:rPr>
      </w:pPr>
      <w:r w:rsidRPr="00126189">
        <w:rPr>
          <w:b w:val="0"/>
          <w:bCs w:val="0"/>
        </w:rPr>
        <w:t>Cumprir obrigações administrativas e legais</w:t>
      </w:r>
    </w:p>
    <w:p w14:paraId="1A7FA6D2" w14:textId="77777777" w:rsidR="00126189" w:rsidRPr="00126189" w:rsidRDefault="00126189" w:rsidP="00126189">
      <w:pPr>
        <w:pStyle w:val="Tpico3"/>
        <w:numPr>
          <w:ilvl w:val="0"/>
          <w:numId w:val="0"/>
        </w:numPr>
        <w:suppressAutoHyphens w:val="0"/>
        <w:spacing w:before="0" w:after="0"/>
        <w:rPr>
          <w:b w:val="0"/>
        </w:rPr>
      </w:pPr>
      <w:r w:rsidRPr="00126189">
        <w:rPr>
          <w:b w:val="0"/>
        </w:rPr>
        <w:t>Zelar pela observância das disposições legais aplicáveis.</w:t>
      </w:r>
    </w:p>
    <w:p w14:paraId="2E2F8634" w14:textId="77777777" w:rsidR="00126189" w:rsidRPr="00126189" w:rsidRDefault="00126189" w:rsidP="00453D02">
      <w:pPr>
        <w:pStyle w:val="Tpico3"/>
        <w:numPr>
          <w:ilvl w:val="0"/>
          <w:numId w:val="0"/>
        </w:numPr>
        <w:suppressAutoHyphens w:val="0"/>
        <w:spacing w:before="0" w:after="0"/>
        <w:rPr>
          <w:b w:val="0"/>
        </w:rPr>
      </w:pPr>
      <w:r w:rsidRPr="00126189">
        <w:rPr>
          <w:b w:val="0"/>
        </w:rPr>
        <w:t>Manter atualizados os registros e documentos durante a vigência da Ata de Registro de Preços.</w:t>
      </w:r>
    </w:p>
    <w:p w14:paraId="245878A7" w14:textId="77777777" w:rsidR="00126189" w:rsidRPr="00126189" w:rsidRDefault="00126189" w:rsidP="00126189">
      <w:pPr>
        <w:spacing w:line="276" w:lineRule="auto"/>
        <w:jc w:val="both"/>
        <w:rPr>
          <w:rFonts w:ascii="Arial" w:hAnsi="Arial"/>
          <w:b/>
          <w:bCs/>
          <w:sz w:val="28"/>
          <w:szCs w:val="28"/>
        </w:rPr>
      </w:pPr>
    </w:p>
    <w:p w14:paraId="75A59578" w14:textId="77777777" w:rsidR="00126189" w:rsidRPr="00126189" w:rsidRDefault="00126189" w:rsidP="00453D02">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0"/>
      </w:pPr>
      <w:bookmarkStart w:id="83" w:name="_Hlk213850183"/>
      <w:r w:rsidRPr="00126189">
        <w:t>Existem requisitos posteriores à execução?</w:t>
      </w:r>
    </w:p>
    <w:p w14:paraId="6C641467" w14:textId="77777777" w:rsidR="00126189" w:rsidRPr="00126189" w:rsidRDefault="00134EB3" w:rsidP="00126189">
      <w:pPr>
        <w:rPr>
          <w:rFonts w:ascii="Arial" w:hAnsi="Arial"/>
        </w:rPr>
      </w:pPr>
      <w:sdt>
        <w:sdtPr>
          <w:rPr>
            <w:rFonts w:ascii="Arial" w:eastAsia="MS Gothic" w:hAnsi="Arial"/>
            <w:sz w:val="40"/>
          </w:rPr>
          <w:id w:val="966400904"/>
          <w14:checkbox>
            <w14:checked w14:val="0"/>
            <w14:checkedState w14:val="2612" w14:font="MS Gothic"/>
            <w14:uncheckedState w14:val="2610" w14:font="MS Gothic"/>
          </w14:checkbox>
        </w:sdtPr>
        <w:sdtEndPr/>
        <w:sdtContent>
          <w:r w:rsidR="00126189" w:rsidRPr="00126189">
            <w:rPr>
              <w:rFonts w:ascii="Segoe UI Symbol" w:eastAsia="MS Gothic" w:hAnsi="Segoe UI Symbol" w:cs="Segoe UI Symbol"/>
              <w:sz w:val="40"/>
            </w:rPr>
            <w:t>☐</w:t>
          </w:r>
        </w:sdtContent>
      </w:sdt>
      <w:r w:rsidR="00126189" w:rsidRPr="00126189">
        <w:rPr>
          <w:rFonts w:ascii="Arial" w:hAnsi="Arial"/>
        </w:rPr>
        <w:t xml:space="preserve"> Sim      </w:t>
      </w:r>
      <w:sdt>
        <w:sdtPr>
          <w:rPr>
            <w:rFonts w:ascii="Arial" w:eastAsia="MS Gothic" w:hAnsi="Arial"/>
            <w:sz w:val="40"/>
          </w:rPr>
          <w:id w:val="-784042386"/>
          <w14:checkbox>
            <w14:checked w14:val="1"/>
            <w14:checkedState w14:val="2612" w14:font="MS Gothic"/>
            <w14:uncheckedState w14:val="2610" w14:font="MS Gothic"/>
          </w14:checkbox>
        </w:sdtPr>
        <w:sdtEndPr/>
        <w:sdtContent>
          <w:r w:rsidR="00126189" w:rsidRPr="00126189">
            <w:rPr>
              <w:rFonts w:ascii="Segoe UI Symbol" w:eastAsia="MS Gothic" w:hAnsi="Segoe UI Symbol" w:cs="Segoe UI Symbol"/>
              <w:sz w:val="40"/>
            </w:rPr>
            <w:t>☒</w:t>
          </w:r>
        </w:sdtContent>
      </w:sdt>
      <w:r w:rsidR="00126189" w:rsidRPr="00126189">
        <w:rPr>
          <w:rFonts w:ascii="Arial" w:hAnsi="Arial"/>
        </w:rPr>
        <w:t xml:space="preserve"> Não</w:t>
      </w:r>
    </w:p>
    <w:bookmarkEnd w:id="83"/>
    <w:p w14:paraId="7403C084" w14:textId="77777777" w:rsidR="00126189" w:rsidRPr="00126189" w:rsidRDefault="00126189" w:rsidP="00126189">
      <w:pPr>
        <w:spacing w:line="276" w:lineRule="auto"/>
        <w:jc w:val="both"/>
        <w:rPr>
          <w:rFonts w:ascii="Arial" w:hAnsi="Arial"/>
          <w:b/>
          <w:bCs/>
          <w:sz w:val="28"/>
          <w:szCs w:val="28"/>
        </w:rPr>
      </w:pPr>
    </w:p>
    <w:p w14:paraId="1AF34755" w14:textId="77777777" w:rsidR="00126189" w:rsidRPr="00126189" w:rsidRDefault="00126189" w:rsidP="00126189">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pPr>
      <w:r w:rsidRPr="00126189">
        <w:t>Infrações e penalidades do Contrato</w:t>
      </w:r>
    </w:p>
    <w:p w14:paraId="02043DE8" w14:textId="77777777" w:rsidR="00126189" w:rsidRPr="00126189" w:rsidRDefault="00126189" w:rsidP="00913595">
      <w:pPr>
        <w:spacing w:before="120"/>
        <w:jc w:val="both"/>
        <w:rPr>
          <w:rFonts w:ascii="Arial" w:hAnsi="Arial"/>
        </w:rPr>
      </w:pPr>
      <w:r w:rsidRPr="00126189">
        <w:rPr>
          <w:rFonts w:ascii="Arial" w:hAnsi="Arial"/>
        </w:rPr>
        <w:t>Nos casos em que o contratado cometer ato de descumprimento parcial do contrato, sem que gere dano ao Município, o fiscal do contrato aplicará sanção de advertência ao contratado.</w:t>
      </w:r>
    </w:p>
    <w:p w14:paraId="77C79F55" w14:textId="77777777" w:rsidR="00126189" w:rsidRPr="00126189" w:rsidRDefault="00126189" w:rsidP="00913595">
      <w:pPr>
        <w:spacing w:before="120"/>
        <w:jc w:val="both"/>
        <w:rPr>
          <w:rFonts w:ascii="Arial" w:hAnsi="Arial"/>
        </w:rPr>
      </w:pPr>
      <w:r w:rsidRPr="00126189">
        <w:rPr>
          <w:rFonts w:ascii="Arial" w:hAnsi="Arial"/>
        </w:rPr>
        <w:t>Será aplicada multa moratória não inferior a 0,5% (zero vírgula cinco por cento) por dia de atraso injustificado sobre o valor da parcela inadimplida, até o limite de 40 (quarenta) dias.</w:t>
      </w:r>
    </w:p>
    <w:p w14:paraId="4038669C" w14:textId="77777777" w:rsidR="00126189" w:rsidRPr="00126189" w:rsidRDefault="00126189" w:rsidP="00913595">
      <w:pPr>
        <w:spacing w:before="120"/>
        <w:jc w:val="both"/>
        <w:rPr>
          <w:rFonts w:ascii="Arial" w:hAnsi="Arial"/>
        </w:rPr>
      </w:pPr>
      <w:r w:rsidRPr="00126189">
        <w:rPr>
          <w:rFonts w:ascii="Arial" w:hAnsi="Arial"/>
        </w:rPr>
        <w:t>Ultrapassado o prazo máximo de multa moratória, o Município poderá optar por comunicar ao contratado a rescisão contratual, com a substituição da multa moratória por multa compensatória de 20% (vinte por cento) sobre o valor do contrato licitado ou celebrado.</w:t>
      </w:r>
    </w:p>
    <w:p w14:paraId="4EC53A46" w14:textId="77777777" w:rsidR="00126189" w:rsidRPr="00126189" w:rsidRDefault="00126189" w:rsidP="00913595">
      <w:pPr>
        <w:spacing w:before="120"/>
        <w:jc w:val="both"/>
        <w:rPr>
          <w:rFonts w:ascii="Arial" w:hAnsi="Arial"/>
        </w:rPr>
      </w:pPr>
      <w:r w:rsidRPr="00126189">
        <w:rPr>
          <w:rFonts w:ascii="Arial" w:hAnsi="Arial"/>
        </w:rPr>
        <w:t>Nos casos de inexecução total do contrato, o Município aplicará multa de 20% (vinte por cento) sobre o valor do contrato.</w:t>
      </w:r>
    </w:p>
    <w:p w14:paraId="6C8E989B" w14:textId="2DA3FF0D" w:rsidR="00126189" w:rsidRPr="000B36CF" w:rsidRDefault="00126189" w:rsidP="00913595">
      <w:pPr>
        <w:spacing w:before="120"/>
        <w:jc w:val="both"/>
        <w:rPr>
          <w:rFonts w:ascii="Arial" w:hAnsi="Arial"/>
        </w:rPr>
      </w:pPr>
      <w:r w:rsidRPr="00126189">
        <w:rPr>
          <w:rFonts w:ascii="Arial" w:hAnsi="Arial"/>
        </w:rPr>
        <w:lastRenderedPageBreak/>
        <w:t>A penalidade de multa poderá ser cumulada com penalidade de impedimento de licitar e contratar, nos termos da tabela:</w:t>
      </w:r>
    </w:p>
    <w:p w14:paraId="42383B95" w14:textId="77777777" w:rsidR="00126189" w:rsidRPr="00126189" w:rsidRDefault="00126189" w:rsidP="00126189">
      <w:pPr>
        <w:spacing w:line="276" w:lineRule="auto"/>
        <w:jc w:val="both"/>
        <w:rPr>
          <w:rFonts w:ascii="Arial" w:hAnsi="Arial"/>
          <w:b/>
          <w:bCs/>
          <w:sz w:val="28"/>
          <w:szCs w:val="28"/>
        </w:rPr>
      </w:pPr>
    </w:p>
    <w:tbl>
      <w:tblPr>
        <w:tblStyle w:val="Tabelacomgrade"/>
        <w:tblW w:w="8935" w:type="dxa"/>
        <w:jc w:val="center"/>
        <w:tblCellMar>
          <w:left w:w="57" w:type="dxa"/>
          <w:right w:w="57" w:type="dxa"/>
        </w:tblCellMar>
        <w:tblLook w:val="04A0" w:firstRow="1" w:lastRow="0" w:firstColumn="1" w:lastColumn="0" w:noHBand="0" w:noVBand="1"/>
      </w:tblPr>
      <w:tblGrid>
        <w:gridCol w:w="3685"/>
        <w:gridCol w:w="3402"/>
        <w:gridCol w:w="1848"/>
      </w:tblGrid>
      <w:tr w:rsidR="000B36CF" w:rsidRPr="0002232A" w14:paraId="6F3C0EA5" w14:textId="77777777" w:rsidTr="000B36CF">
        <w:trPr>
          <w:jc w:val="center"/>
        </w:trPr>
        <w:tc>
          <w:tcPr>
            <w:tcW w:w="3685" w:type="dxa"/>
            <w:vAlign w:val="center"/>
          </w:tcPr>
          <w:p w14:paraId="6D321B1F" w14:textId="77777777" w:rsidR="000B36CF" w:rsidRPr="000B36CF" w:rsidRDefault="000B36CF" w:rsidP="00714A98">
            <w:pPr>
              <w:spacing w:before="80" w:after="80" w:line="276" w:lineRule="auto"/>
              <w:jc w:val="center"/>
              <w:rPr>
                <w:rFonts w:ascii="Arial" w:hAnsi="Arial" w:cs="Arial"/>
                <w:sz w:val="22"/>
                <w:szCs w:val="22"/>
              </w:rPr>
            </w:pPr>
            <w:bookmarkStart w:id="84" w:name="_Hlk213850276"/>
            <w:r w:rsidRPr="000B36CF">
              <w:rPr>
                <w:rFonts w:ascii="Arial" w:hAnsi="Arial" w:cs="Arial"/>
                <w:sz w:val="22"/>
                <w:szCs w:val="22"/>
              </w:rPr>
              <w:t>INFRAÇÃO COMETIDA</w:t>
            </w:r>
          </w:p>
        </w:tc>
        <w:tc>
          <w:tcPr>
            <w:tcW w:w="3402" w:type="dxa"/>
            <w:vAlign w:val="center"/>
          </w:tcPr>
          <w:p w14:paraId="36475ED0"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PENALIDADE</w:t>
            </w:r>
          </w:p>
        </w:tc>
        <w:tc>
          <w:tcPr>
            <w:tcW w:w="1848" w:type="dxa"/>
            <w:vAlign w:val="center"/>
          </w:tcPr>
          <w:p w14:paraId="6B0D106D"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PRAZO</w:t>
            </w:r>
          </w:p>
        </w:tc>
      </w:tr>
      <w:tr w:rsidR="000B36CF" w:rsidRPr="0002232A" w14:paraId="70829B35" w14:textId="77777777" w:rsidTr="000B36CF">
        <w:trPr>
          <w:jc w:val="center"/>
        </w:trPr>
        <w:tc>
          <w:tcPr>
            <w:tcW w:w="3685" w:type="dxa"/>
            <w:vAlign w:val="center"/>
          </w:tcPr>
          <w:p w14:paraId="6E0AC341"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Ensejar o retardamento da execução do contrato sem motivo justificado</w:t>
            </w:r>
          </w:p>
        </w:tc>
        <w:tc>
          <w:tcPr>
            <w:tcW w:w="3402" w:type="dxa"/>
            <w:vAlign w:val="center"/>
          </w:tcPr>
          <w:p w14:paraId="2DF1836F"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Impedimento de licitar ou contratar com o Município de Sertãozinho</w:t>
            </w:r>
          </w:p>
        </w:tc>
        <w:tc>
          <w:tcPr>
            <w:tcW w:w="1848" w:type="dxa"/>
            <w:vAlign w:val="center"/>
          </w:tcPr>
          <w:p w14:paraId="254C05AE"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6 meses</w:t>
            </w:r>
          </w:p>
        </w:tc>
      </w:tr>
      <w:tr w:rsidR="000B36CF" w:rsidRPr="0002232A" w14:paraId="79C7E99E" w14:textId="77777777" w:rsidTr="000B36CF">
        <w:trPr>
          <w:jc w:val="center"/>
        </w:trPr>
        <w:tc>
          <w:tcPr>
            <w:tcW w:w="3685" w:type="dxa"/>
            <w:vAlign w:val="center"/>
          </w:tcPr>
          <w:p w14:paraId="5D892688"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Dar causa à inexecução parcial do contrato que cause grave dano à Administração, ao funcionamento dos serviços públicos ou ao interesse coletivo</w:t>
            </w:r>
          </w:p>
        </w:tc>
        <w:tc>
          <w:tcPr>
            <w:tcW w:w="3402" w:type="dxa"/>
            <w:vAlign w:val="center"/>
          </w:tcPr>
          <w:p w14:paraId="719806FF"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Impedimento de licitar ou contratar com o Município de Sertãozinho</w:t>
            </w:r>
          </w:p>
        </w:tc>
        <w:tc>
          <w:tcPr>
            <w:tcW w:w="1848" w:type="dxa"/>
            <w:vAlign w:val="center"/>
          </w:tcPr>
          <w:p w14:paraId="70514B70"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12 meses</w:t>
            </w:r>
          </w:p>
        </w:tc>
      </w:tr>
      <w:tr w:rsidR="000B36CF" w:rsidRPr="0002232A" w14:paraId="520E5502" w14:textId="77777777" w:rsidTr="000B36CF">
        <w:trPr>
          <w:jc w:val="center"/>
        </w:trPr>
        <w:tc>
          <w:tcPr>
            <w:tcW w:w="3685" w:type="dxa"/>
            <w:vAlign w:val="center"/>
          </w:tcPr>
          <w:p w14:paraId="055A3BD4"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Dar causa à inexecução total do contrato</w:t>
            </w:r>
          </w:p>
        </w:tc>
        <w:tc>
          <w:tcPr>
            <w:tcW w:w="3402" w:type="dxa"/>
            <w:vAlign w:val="center"/>
          </w:tcPr>
          <w:p w14:paraId="71B5D701"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Impedimento de licitar ou contratar com o Município de Sertãozinho</w:t>
            </w:r>
          </w:p>
        </w:tc>
        <w:tc>
          <w:tcPr>
            <w:tcW w:w="1848" w:type="dxa"/>
            <w:vAlign w:val="center"/>
          </w:tcPr>
          <w:p w14:paraId="68063AE5"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18 meses</w:t>
            </w:r>
          </w:p>
        </w:tc>
      </w:tr>
      <w:tr w:rsidR="000B36CF" w:rsidRPr="0002232A" w14:paraId="068F9050" w14:textId="77777777" w:rsidTr="000B36CF">
        <w:trPr>
          <w:jc w:val="center"/>
        </w:trPr>
        <w:tc>
          <w:tcPr>
            <w:tcW w:w="3685" w:type="dxa"/>
            <w:vAlign w:val="center"/>
          </w:tcPr>
          <w:p w14:paraId="0AE00433"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Prestar declaração falsa durante a execução do contrato</w:t>
            </w:r>
          </w:p>
        </w:tc>
        <w:tc>
          <w:tcPr>
            <w:tcW w:w="3402" w:type="dxa"/>
            <w:vAlign w:val="center"/>
          </w:tcPr>
          <w:p w14:paraId="4F0DBD2B"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Declaração de Inidoneidade para licitar ou contratar com todos os entes federativos</w:t>
            </w:r>
          </w:p>
        </w:tc>
        <w:tc>
          <w:tcPr>
            <w:tcW w:w="1848" w:type="dxa"/>
            <w:vAlign w:val="center"/>
          </w:tcPr>
          <w:p w14:paraId="5D1EEDA4"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4 anos e 6 meses</w:t>
            </w:r>
          </w:p>
        </w:tc>
      </w:tr>
      <w:tr w:rsidR="000B36CF" w:rsidRPr="0002232A" w14:paraId="306525C3" w14:textId="77777777" w:rsidTr="000B36CF">
        <w:trPr>
          <w:jc w:val="center"/>
        </w:trPr>
        <w:tc>
          <w:tcPr>
            <w:tcW w:w="3685" w:type="dxa"/>
            <w:vAlign w:val="center"/>
          </w:tcPr>
          <w:p w14:paraId="4C9FF779"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Praticar ato fraudulento na execução do contrato</w:t>
            </w:r>
          </w:p>
        </w:tc>
        <w:tc>
          <w:tcPr>
            <w:tcW w:w="3402" w:type="dxa"/>
            <w:vAlign w:val="center"/>
          </w:tcPr>
          <w:p w14:paraId="2FE5AF74"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Declaração de Inidoneidade para licitar ou contratar com todos os entes federativos</w:t>
            </w:r>
          </w:p>
        </w:tc>
        <w:tc>
          <w:tcPr>
            <w:tcW w:w="1848" w:type="dxa"/>
            <w:vAlign w:val="center"/>
          </w:tcPr>
          <w:p w14:paraId="1988CE75"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4 anos e 6 meses</w:t>
            </w:r>
          </w:p>
        </w:tc>
      </w:tr>
      <w:tr w:rsidR="000B36CF" w:rsidRPr="0002232A" w14:paraId="67D21307" w14:textId="77777777" w:rsidTr="000B36CF">
        <w:trPr>
          <w:jc w:val="center"/>
        </w:trPr>
        <w:tc>
          <w:tcPr>
            <w:tcW w:w="3685" w:type="dxa"/>
            <w:vAlign w:val="center"/>
          </w:tcPr>
          <w:p w14:paraId="336679B7"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Comportar-se de modo inidôneo ou cometer fraude de qualquer natureza</w:t>
            </w:r>
          </w:p>
        </w:tc>
        <w:tc>
          <w:tcPr>
            <w:tcW w:w="3402" w:type="dxa"/>
            <w:vAlign w:val="center"/>
          </w:tcPr>
          <w:p w14:paraId="7D582D14"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Declaração de Inidoneidade para licitar ou contratar com todos os entes federativos</w:t>
            </w:r>
          </w:p>
        </w:tc>
        <w:tc>
          <w:tcPr>
            <w:tcW w:w="1848" w:type="dxa"/>
            <w:vAlign w:val="center"/>
          </w:tcPr>
          <w:p w14:paraId="3AC66309"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4 anos e 6 meses</w:t>
            </w:r>
          </w:p>
        </w:tc>
      </w:tr>
      <w:tr w:rsidR="000B36CF" w:rsidRPr="0002232A" w14:paraId="69D6E15E" w14:textId="77777777" w:rsidTr="000B36CF">
        <w:trPr>
          <w:jc w:val="center"/>
        </w:trPr>
        <w:tc>
          <w:tcPr>
            <w:tcW w:w="3685" w:type="dxa"/>
            <w:vAlign w:val="center"/>
          </w:tcPr>
          <w:p w14:paraId="0130EDAE"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Praticar ato lesivo previsto no art. 5º da Lei nº 12.846, de 1º de agosto de 2013</w:t>
            </w:r>
          </w:p>
        </w:tc>
        <w:tc>
          <w:tcPr>
            <w:tcW w:w="3402" w:type="dxa"/>
            <w:vAlign w:val="center"/>
          </w:tcPr>
          <w:p w14:paraId="4D1AE289"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Declaração de Inidoneidade para licitar ou contratar com todos os entes federativos</w:t>
            </w:r>
          </w:p>
        </w:tc>
        <w:tc>
          <w:tcPr>
            <w:tcW w:w="1848" w:type="dxa"/>
            <w:vAlign w:val="center"/>
          </w:tcPr>
          <w:p w14:paraId="1B716FB3"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4 anos e 6 meses</w:t>
            </w:r>
          </w:p>
        </w:tc>
      </w:tr>
      <w:bookmarkEnd w:id="84"/>
    </w:tbl>
    <w:p w14:paraId="7390CDF4" w14:textId="77777777" w:rsidR="000B36CF" w:rsidRPr="00A512B6" w:rsidRDefault="000B36CF" w:rsidP="000B36CF"/>
    <w:p w14:paraId="1539FEAE" w14:textId="77777777" w:rsidR="000B36CF" w:rsidRPr="00773A02"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line="240" w:lineRule="auto"/>
      </w:pPr>
      <w:bookmarkStart w:id="85" w:name="_Hlk213850304"/>
      <w:r w:rsidRPr="00576495">
        <w:t>Matriz de riscos</w:t>
      </w:r>
    </w:p>
    <w:tbl>
      <w:tblPr>
        <w:tblStyle w:val="Tabelacomgrade"/>
        <w:tblW w:w="0" w:type="auto"/>
        <w:jc w:val="center"/>
        <w:tblCellMar>
          <w:left w:w="57" w:type="dxa"/>
          <w:right w:w="57" w:type="dxa"/>
        </w:tblCellMar>
        <w:tblLook w:val="04A0" w:firstRow="1" w:lastRow="0" w:firstColumn="1" w:lastColumn="0" w:noHBand="0" w:noVBand="1"/>
      </w:tblPr>
      <w:tblGrid>
        <w:gridCol w:w="3968"/>
        <w:gridCol w:w="1537"/>
        <w:gridCol w:w="3414"/>
      </w:tblGrid>
      <w:tr w:rsidR="000B36CF" w:rsidRPr="0002232A" w14:paraId="60AD4635" w14:textId="77777777" w:rsidTr="00714A98">
        <w:trPr>
          <w:jc w:val="center"/>
        </w:trPr>
        <w:tc>
          <w:tcPr>
            <w:tcW w:w="4111" w:type="dxa"/>
            <w:vAlign w:val="center"/>
          </w:tcPr>
          <w:p w14:paraId="6CEC288F" w14:textId="77777777" w:rsidR="000B36CF" w:rsidRPr="000B36CF" w:rsidRDefault="000B36CF" w:rsidP="00714A98">
            <w:pPr>
              <w:spacing w:before="80" w:after="80" w:line="276" w:lineRule="auto"/>
              <w:jc w:val="center"/>
              <w:rPr>
                <w:rFonts w:ascii="Arial" w:hAnsi="Arial" w:cs="Arial"/>
                <w:sz w:val="22"/>
                <w:szCs w:val="22"/>
              </w:rPr>
            </w:pPr>
            <w:bookmarkStart w:id="86" w:name="_Hlk223167242"/>
            <w:r w:rsidRPr="000B36CF">
              <w:rPr>
                <w:rFonts w:ascii="Arial" w:hAnsi="Arial" w:cs="Arial"/>
                <w:sz w:val="22"/>
                <w:szCs w:val="22"/>
              </w:rPr>
              <w:t>Evento de risco</w:t>
            </w:r>
          </w:p>
        </w:tc>
        <w:tc>
          <w:tcPr>
            <w:tcW w:w="1559" w:type="dxa"/>
            <w:vAlign w:val="center"/>
          </w:tcPr>
          <w:p w14:paraId="3ADCDD80"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Alocação</w:t>
            </w:r>
          </w:p>
        </w:tc>
        <w:tc>
          <w:tcPr>
            <w:tcW w:w="3537" w:type="dxa"/>
            <w:vAlign w:val="center"/>
          </w:tcPr>
          <w:p w14:paraId="462A528A"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Consequência</w:t>
            </w:r>
          </w:p>
        </w:tc>
      </w:tr>
      <w:tr w:rsidR="000B36CF" w:rsidRPr="0002232A" w14:paraId="4CCB550D" w14:textId="77777777" w:rsidTr="00714A98">
        <w:trPr>
          <w:jc w:val="center"/>
        </w:trPr>
        <w:tc>
          <w:tcPr>
            <w:tcW w:w="4111" w:type="dxa"/>
            <w:vAlign w:val="center"/>
          </w:tcPr>
          <w:p w14:paraId="726B436E"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Criação, extinção ou alteração de tributos, taxas ou encargos</w:t>
            </w:r>
          </w:p>
        </w:tc>
        <w:tc>
          <w:tcPr>
            <w:tcW w:w="1559" w:type="dxa"/>
            <w:vAlign w:val="center"/>
          </w:tcPr>
          <w:p w14:paraId="1806CD8C"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Município</w:t>
            </w:r>
          </w:p>
        </w:tc>
        <w:tc>
          <w:tcPr>
            <w:tcW w:w="3537" w:type="dxa"/>
            <w:vAlign w:val="center"/>
          </w:tcPr>
          <w:p w14:paraId="58082DA1"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Reequilíbrio contratual</w:t>
            </w:r>
          </w:p>
        </w:tc>
      </w:tr>
      <w:tr w:rsidR="000B36CF" w:rsidRPr="0002232A" w14:paraId="2DCD7BD7" w14:textId="77777777" w:rsidTr="00714A98">
        <w:trPr>
          <w:jc w:val="center"/>
        </w:trPr>
        <w:tc>
          <w:tcPr>
            <w:tcW w:w="4111" w:type="dxa"/>
            <w:vAlign w:val="center"/>
          </w:tcPr>
          <w:p w14:paraId="2F8AAC37"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Atraso no pagamento</w:t>
            </w:r>
          </w:p>
        </w:tc>
        <w:tc>
          <w:tcPr>
            <w:tcW w:w="1559" w:type="dxa"/>
            <w:vAlign w:val="center"/>
          </w:tcPr>
          <w:p w14:paraId="75FD814F"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Município</w:t>
            </w:r>
          </w:p>
        </w:tc>
        <w:tc>
          <w:tcPr>
            <w:tcW w:w="3537" w:type="dxa"/>
            <w:vAlign w:val="center"/>
          </w:tcPr>
          <w:p w14:paraId="1956B0E8"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Juros e atualização monetária</w:t>
            </w:r>
          </w:p>
        </w:tc>
      </w:tr>
      <w:tr w:rsidR="000B36CF" w:rsidRPr="0002232A" w14:paraId="236688F9" w14:textId="77777777" w:rsidTr="00714A98">
        <w:trPr>
          <w:jc w:val="center"/>
        </w:trPr>
        <w:tc>
          <w:tcPr>
            <w:tcW w:w="4111" w:type="dxa"/>
            <w:vAlign w:val="center"/>
          </w:tcPr>
          <w:p w14:paraId="3F14AC7D"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Problemas com empregados do contratado</w:t>
            </w:r>
          </w:p>
        </w:tc>
        <w:tc>
          <w:tcPr>
            <w:tcW w:w="1559" w:type="dxa"/>
            <w:vAlign w:val="center"/>
          </w:tcPr>
          <w:p w14:paraId="172A18E5"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Contratado</w:t>
            </w:r>
          </w:p>
        </w:tc>
        <w:tc>
          <w:tcPr>
            <w:tcW w:w="3537" w:type="dxa"/>
            <w:vAlign w:val="center"/>
          </w:tcPr>
          <w:p w14:paraId="4509C8BB"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Manutenção do valor</w:t>
            </w:r>
          </w:p>
        </w:tc>
      </w:tr>
      <w:tr w:rsidR="000B36CF" w:rsidRPr="0002232A" w14:paraId="1D774741" w14:textId="77777777" w:rsidTr="00714A98">
        <w:trPr>
          <w:jc w:val="center"/>
        </w:trPr>
        <w:tc>
          <w:tcPr>
            <w:tcW w:w="4111" w:type="dxa"/>
            <w:vAlign w:val="center"/>
          </w:tcPr>
          <w:p w14:paraId="2FA18689"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Erros na execução</w:t>
            </w:r>
          </w:p>
        </w:tc>
        <w:tc>
          <w:tcPr>
            <w:tcW w:w="1559" w:type="dxa"/>
            <w:vAlign w:val="center"/>
          </w:tcPr>
          <w:p w14:paraId="62B2F395"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Contratado</w:t>
            </w:r>
          </w:p>
        </w:tc>
        <w:tc>
          <w:tcPr>
            <w:tcW w:w="3537" w:type="dxa"/>
            <w:vAlign w:val="center"/>
          </w:tcPr>
          <w:p w14:paraId="063795B7"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Correção com manutenção do valor</w:t>
            </w:r>
          </w:p>
        </w:tc>
      </w:tr>
      <w:tr w:rsidR="000B36CF" w:rsidRPr="0002232A" w14:paraId="67B994B6" w14:textId="77777777" w:rsidTr="00714A98">
        <w:trPr>
          <w:jc w:val="center"/>
        </w:trPr>
        <w:tc>
          <w:tcPr>
            <w:tcW w:w="4111" w:type="dxa"/>
            <w:vAlign w:val="center"/>
          </w:tcPr>
          <w:p w14:paraId="03F53DD1"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Atrasos e inadimplementos</w:t>
            </w:r>
          </w:p>
        </w:tc>
        <w:tc>
          <w:tcPr>
            <w:tcW w:w="1559" w:type="dxa"/>
            <w:vAlign w:val="center"/>
          </w:tcPr>
          <w:p w14:paraId="72512D0D"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Contratado</w:t>
            </w:r>
          </w:p>
        </w:tc>
        <w:tc>
          <w:tcPr>
            <w:tcW w:w="3537" w:type="dxa"/>
            <w:vAlign w:val="center"/>
          </w:tcPr>
          <w:p w14:paraId="2F3A396B"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Aplicação de penalidades</w:t>
            </w:r>
          </w:p>
        </w:tc>
      </w:tr>
      <w:tr w:rsidR="000B36CF" w:rsidRPr="0002232A" w14:paraId="5381BD86" w14:textId="77777777" w:rsidTr="00714A98">
        <w:trPr>
          <w:jc w:val="center"/>
        </w:trPr>
        <w:tc>
          <w:tcPr>
            <w:tcW w:w="4111" w:type="dxa"/>
            <w:vAlign w:val="center"/>
          </w:tcPr>
          <w:p w14:paraId="558AF7F6"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lastRenderedPageBreak/>
              <w:t>Outros eventos não previstos caracterizados como caso fortuito, força maior, fato do príncipe ou fato da administração</w:t>
            </w:r>
          </w:p>
        </w:tc>
        <w:tc>
          <w:tcPr>
            <w:tcW w:w="1559" w:type="dxa"/>
            <w:vAlign w:val="center"/>
          </w:tcPr>
          <w:p w14:paraId="4F577D25"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Município</w:t>
            </w:r>
          </w:p>
        </w:tc>
        <w:tc>
          <w:tcPr>
            <w:tcW w:w="3537" w:type="dxa"/>
            <w:vAlign w:val="center"/>
          </w:tcPr>
          <w:p w14:paraId="6A68DA0B" w14:textId="77777777" w:rsidR="000B36CF" w:rsidRPr="000B36CF" w:rsidRDefault="000B36CF" w:rsidP="00714A98">
            <w:pPr>
              <w:spacing w:before="80" w:after="80" w:line="276" w:lineRule="auto"/>
              <w:jc w:val="center"/>
              <w:rPr>
                <w:rFonts w:ascii="Arial" w:hAnsi="Arial" w:cs="Arial"/>
                <w:sz w:val="22"/>
                <w:szCs w:val="22"/>
              </w:rPr>
            </w:pPr>
            <w:r w:rsidRPr="000B36CF">
              <w:rPr>
                <w:rFonts w:ascii="Arial" w:hAnsi="Arial" w:cs="Arial"/>
                <w:sz w:val="22"/>
                <w:szCs w:val="22"/>
              </w:rPr>
              <w:t>Reequilíbrio contratual</w:t>
            </w:r>
          </w:p>
        </w:tc>
      </w:tr>
      <w:bookmarkEnd w:id="85"/>
      <w:bookmarkEnd w:id="86"/>
    </w:tbl>
    <w:p w14:paraId="3403E2CC" w14:textId="77777777" w:rsidR="00126189" w:rsidRPr="00126189" w:rsidRDefault="00126189" w:rsidP="00126189">
      <w:pPr>
        <w:spacing w:line="276" w:lineRule="auto"/>
        <w:jc w:val="both"/>
        <w:rPr>
          <w:rFonts w:ascii="Arial" w:hAnsi="Arial"/>
          <w:b/>
          <w:bCs/>
          <w:sz w:val="28"/>
          <w:szCs w:val="28"/>
        </w:rPr>
      </w:pPr>
    </w:p>
    <w:p w14:paraId="272C596C" w14:textId="77777777" w:rsidR="000B36CF" w:rsidRP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pPr>
      <w:bookmarkStart w:id="87" w:name="_Hlk213850353"/>
      <w:r w:rsidRPr="000B36CF">
        <w:t>Qual será a regra da subcontratação?</w:t>
      </w:r>
    </w:p>
    <w:sdt>
      <w:sdtPr>
        <w:rPr>
          <w:rFonts w:ascii="Arial" w:hAnsi="Arial"/>
        </w:rPr>
        <w:id w:val="-2038042555"/>
        <w:placeholder>
          <w:docPart w:val="64F0E3A8388C4FE7866AD024D1F4CF62"/>
        </w:placeholder>
        <w:comboBox>
          <w:listItem w:value="Escolher um item."/>
          <w:listItem w:displayText="CLIQUE PARA ESCOLHER UMA OPÇÃO" w:value="CLIQUE PARA ESCOLHER UMA OPÇÃO"/>
          <w:listItem w:displayText="Será permitida a subcontratação" w:value="Será permitida a subcontratação"/>
          <w:listItem w:displayText="Será vedada a subcontratação" w:value="Será vedada a subcontratação"/>
        </w:comboBox>
      </w:sdtPr>
      <w:sdtEndPr/>
      <w:sdtContent>
        <w:p w14:paraId="6B6F38FB" w14:textId="77777777" w:rsidR="000B36CF" w:rsidRPr="000B36CF" w:rsidRDefault="000B36CF" w:rsidP="000B36CF">
          <w:pPr>
            <w:jc w:val="both"/>
            <w:rPr>
              <w:rFonts w:ascii="Arial" w:hAnsi="Arial"/>
            </w:rPr>
          </w:pPr>
          <w:r w:rsidRPr="000B36CF">
            <w:rPr>
              <w:rFonts w:ascii="Arial" w:hAnsi="Arial"/>
            </w:rPr>
            <w:t>Será vedada a subcontratação</w:t>
          </w:r>
        </w:p>
      </w:sdtContent>
    </w:sdt>
    <w:p w14:paraId="339F7E05" w14:textId="77777777" w:rsidR="000B36CF" w:rsidRPr="000B36CF" w:rsidRDefault="000B36CF" w:rsidP="000B36CF">
      <w:pPr>
        <w:pStyle w:val="Tpico3"/>
        <w:numPr>
          <w:ilvl w:val="0"/>
          <w:numId w:val="0"/>
        </w:numPr>
        <w:suppressAutoHyphens w:val="0"/>
        <w:spacing w:before="240"/>
      </w:pPr>
      <w:bookmarkStart w:id="88" w:name="_Hlk213850374"/>
      <w:bookmarkEnd w:id="87"/>
      <w:r w:rsidRPr="000B36CF">
        <w:t>Se vedada a subcontratação, qual a justificativa?</w:t>
      </w:r>
    </w:p>
    <w:p w14:paraId="08B26282" w14:textId="77777777" w:rsidR="000B36CF" w:rsidRPr="000B36CF" w:rsidRDefault="000B36CF" w:rsidP="000B36CF">
      <w:pPr>
        <w:pStyle w:val="Tpico3"/>
        <w:numPr>
          <w:ilvl w:val="0"/>
          <w:numId w:val="0"/>
        </w:numPr>
        <w:spacing w:before="0" w:after="0" w:line="240" w:lineRule="auto"/>
        <w:rPr>
          <w:b w:val="0"/>
          <w:bCs w:val="0"/>
        </w:rPr>
      </w:pPr>
      <w:bookmarkStart w:id="89" w:name="_Hlk213938615"/>
      <w:r w:rsidRPr="000B36CF">
        <w:rPr>
          <w:b w:val="0"/>
        </w:rPr>
        <w:t xml:space="preserve">Além da previsão legal contida no art. 167, inciso I, do Decreto Municipal nº 8.109/2023, a vedação </w:t>
      </w:r>
      <w:r w:rsidRPr="000B36CF">
        <w:rPr>
          <w:b w:val="0"/>
          <w:bCs w:val="0"/>
        </w:rPr>
        <w:t>é justificada principalmente pela natureza simples e padronizada dos materiais envolvidos, bem como pela possibilidade de que empresas especializadas possam atender integralmente ao objeto sem necessidade de subcontratação, haja vista que não se tratam de produtos de complexidade técnica ou financeira que exijam a participação de terceiros.​</w:t>
      </w:r>
    </w:p>
    <w:p w14:paraId="3E79BCCA" w14:textId="77777777" w:rsidR="000B36CF" w:rsidRPr="000B36CF" w:rsidRDefault="000B36CF" w:rsidP="000B36CF">
      <w:pPr>
        <w:pStyle w:val="Tpico3"/>
        <w:numPr>
          <w:ilvl w:val="0"/>
          <w:numId w:val="0"/>
        </w:numPr>
        <w:spacing w:before="0" w:after="0" w:line="240" w:lineRule="auto"/>
        <w:rPr>
          <w:b w:val="0"/>
          <w:bCs w:val="0"/>
        </w:rPr>
      </w:pPr>
    </w:p>
    <w:p w14:paraId="5F4C67A0" w14:textId="77777777" w:rsidR="000B36CF" w:rsidRPr="000B36CF" w:rsidRDefault="000B36CF" w:rsidP="000B36CF">
      <w:pPr>
        <w:pStyle w:val="Tpico3"/>
        <w:numPr>
          <w:ilvl w:val="0"/>
          <w:numId w:val="0"/>
        </w:numPr>
        <w:spacing w:before="0" w:after="0" w:line="240" w:lineRule="auto"/>
        <w:rPr>
          <w:b w:val="0"/>
          <w:bCs w:val="0"/>
        </w:rPr>
      </w:pPr>
      <w:r w:rsidRPr="000B36CF">
        <w:rPr>
          <w:b w:val="0"/>
          <w:bCs w:val="0"/>
        </w:rPr>
        <w:t>A vedação evita riscos de problemas de qualidade e dificuldades de controle e fiscalização, já que a responsabilidade permanece integralmente com o fornecedor vencedor.​</w:t>
      </w:r>
    </w:p>
    <w:p w14:paraId="11304197" w14:textId="77777777" w:rsidR="000B36CF" w:rsidRPr="000B36CF" w:rsidRDefault="000B36CF" w:rsidP="000B36CF">
      <w:pPr>
        <w:pStyle w:val="Tpico3"/>
        <w:numPr>
          <w:ilvl w:val="0"/>
          <w:numId w:val="0"/>
        </w:numPr>
        <w:spacing w:before="0" w:after="0" w:line="240" w:lineRule="auto"/>
        <w:rPr>
          <w:b w:val="0"/>
          <w:bCs w:val="0"/>
        </w:rPr>
      </w:pPr>
    </w:p>
    <w:p w14:paraId="0350F6E1" w14:textId="77777777" w:rsidR="000B36CF" w:rsidRPr="000B36CF" w:rsidRDefault="000B36CF" w:rsidP="000B36CF">
      <w:pPr>
        <w:pStyle w:val="Tpico3"/>
        <w:numPr>
          <w:ilvl w:val="0"/>
          <w:numId w:val="0"/>
        </w:numPr>
        <w:spacing w:before="0" w:after="0" w:line="240" w:lineRule="auto"/>
        <w:rPr>
          <w:b w:val="0"/>
          <w:bCs w:val="0"/>
        </w:rPr>
      </w:pPr>
      <w:r w:rsidRPr="000B36CF">
        <w:rPr>
          <w:b w:val="0"/>
          <w:bCs w:val="0"/>
        </w:rPr>
        <w:t>Não devemos olvidar que também evita a possibilidade de que o fornecedor se torne apenas um intermediário, o que poderia comprometer a qualidade e a responsabilidade contratual, podendo colocar em risco o atingimento de parte da política pública de educação.​</w:t>
      </w:r>
    </w:p>
    <w:p w14:paraId="541BD1FB" w14:textId="77777777" w:rsidR="000B36CF" w:rsidRPr="000B36CF" w:rsidRDefault="000B36CF" w:rsidP="000B36CF">
      <w:pPr>
        <w:pStyle w:val="Tpico3"/>
        <w:numPr>
          <w:ilvl w:val="0"/>
          <w:numId w:val="0"/>
        </w:numPr>
        <w:spacing w:before="0" w:after="0" w:line="240" w:lineRule="auto"/>
        <w:rPr>
          <w:b w:val="0"/>
          <w:bCs w:val="0"/>
        </w:rPr>
      </w:pPr>
    </w:p>
    <w:p w14:paraId="4A536586" w14:textId="77777777" w:rsidR="000B36CF" w:rsidRPr="000B36CF" w:rsidRDefault="000B36CF" w:rsidP="000B36CF">
      <w:pPr>
        <w:pStyle w:val="Tpico3"/>
        <w:numPr>
          <w:ilvl w:val="0"/>
          <w:numId w:val="0"/>
        </w:numPr>
        <w:spacing w:before="0" w:after="0" w:line="240" w:lineRule="auto"/>
        <w:rPr>
          <w:b w:val="0"/>
          <w:bCs w:val="0"/>
        </w:rPr>
      </w:pPr>
      <w:r w:rsidRPr="000B36CF">
        <w:rPr>
          <w:b w:val="0"/>
          <w:bCs w:val="0"/>
        </w:rPr>
        <w:t>Portanto, a vedação à subcontratação de aquisição de materiais de higiene em lotes distintos é justificada pela simplicidade do objeto, ausência de complexidade técnica, possibilidade de atendimento integral por empresas especializadas e pelo interesse público em garantir eficiência, controle e competitividade no processo licitatório.</w:t>
      </w:r>
    </w:p>
    <w:p w14:paraId="7C6AA044" w14:textId="77777777" w:rsidR="000B36CF" w:rsidRPr="000B36CF" w:rsidRDefault="000B36CF" w:rsidP="000B36CF">
      <w:pPr>
        <w:pStyle w:val="Tpico3"/>
        <w:numPr>
          <w:ilvl w:val="0"/>
          <w:numId w:val="0"/>
        </w:numPr>
        <w:spacing w:before="0" w:after="0"/>
        <w:rPr>
          <w:b w:val="0"/>
          <w:bCs w:val="0"/>
          <w:color w:val="EE0000"/>
        </w:rPr>
      </w:pPr>
    </w:p>
    <w:p w14:paraId="20BE8427" w14:textId="77777777" w:rsidR="000B36CF" w:rsidRP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0"/>
      </w:pPr>
      <w:bookmarkStart w:id="90" w:name="_Hlk213850414"/>
      <w:bookmarkEnd w:id="88"/>
      <w:bookmarkEnd w:id="89"/>
      <w:r w:rsidRPr="000B36CF">
        <w:t>Além da conciliação, haverá outro método alternativo de resolução de controvérsias?</w:t>
      </w:r>
    </w:p>
    <w:p w14:paraId="47E0A136" w14:textId="77777777" w:rsidR="000B36CF" w:rsidRPr="000B36CF" w:rsidRDefault="00134EB3" w:rsidP="000B36CF">
      <w:pPr>
        <w:rPr>
          <w:rFonts w:ascii="Arial" w:hAnsi="Arial"/>
        </w:rPr>
      </w:pPr>
      <w:sdt>
        <w:sdtPr>
          <w:rPr>
            <w:rFonts w:ascii="Arial" w:eastAsia="MS Gothic" w:hAnsi="Arial"/>
            <w:sz w:val="40"/>
          </w:rPr>
          <w:id w:val="797801824"/>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rPr>
        <w:t xml:space="preserve"> Sim      </w:t>
      </w:r>
      <w:sdt>
        <w:sdtPr>
          <w:rPr>
            <w:rFonts w:ascii="Arial" w:eastAsia="MS Gothic" w:hAnsi="Arial"/>
            <w:sz w:val="40"/>
          </w:rPr>
          <w:id w:val="-77979801"/>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rPr>
        <w:t xml:space="preserve"> Não  </w:t>
      </w:r>
    </w:p>
    <w:p w14:paraId="09E82633" w14:textId="77777777" w:rsidR="000B36CF" w:rsidRPr="000B36CF" w:rsidRDefault="000B36CF" w:rsidP="000B36CF">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91" w:name="_Hlk213850475"/>
      <w:bookmarkEnd w:id="90"/>
      <w:r w:rsidRPr="000B36CF">
        <w:rPr>
          <w:color w:val="auto"/>
        </w:rPr>
        <w:t>CRITÉRIOS DE MEDIÇÃO E PAGAMENTO</w:t>
      </w:r>
    </w:p>
    <w:p w14:paraId="2A0E2C00" w14:textId="77777777" w:rsidR="000B36CF" w:rsidRP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B36CF">
        <w:t>Prazo de pagamento:</w:t>
      </w:r>
    </w:p>
    <w:p w14:paraId="7CBABBB0" w14:textId="77777777" w:rsidR="000B36CF" w:rsidRPr="000B36CF" w:rsidRDefault="000B36CF" w:rsidP="000B36CF">
      <w:pPr>
        <w:spacing w:before="240"/>
        <w:jc w:val="both"/>
        <w:rPr>
          <w:rFonts w:ascii="Arial" w:hAnsi="Arial"/>
        </w:rPr>
      </w:pPr>
      <w:bookmarkStart w:id="92" w:name="_Hlk223166979"/>
      <w:bookmarkStart w:id="93" w:name="_Hlk213850489"/>
      <w:bookmarkEnd w:id="91"/>
      <w:r w:rsidRPr="000B36CF">
        <w:rPr>
          <w:rFonts w:ascii="Arial" w:hAnsi="Arial"/>
        </w:rPr>
        <w:t xml:space="preserve">O Município de Sertãozinho efetuará o pagamento </w:t>
      </w:r>
      <w:r w:rsidRPr="000B36CF">
        <w:rPr>
          <w:rFonts w:ascii="Arial" w:hAnsi="Arial"/>
          <w:b/>
          <w:bCs/>
        </w:rPr>
        <w:t>no 15º (décimo quinto) dia,</w:t>
      </w:r>
      <w:r w:rsidRPr="000B36CF">
        <w:rPr>
          <w:rFonts w:ascii="Arial" w:hAnsi="Arial"/>
        </w:rPr>
        <w:t xml:space="preserve"> após o registro da Nota Fiscal, que ocorrerá mediante a apresentação da documentação fiscal pertinente, devida e regularmente atestada, após o recebimento definitivo da totalidade dos produtos requisitados.</w:t>
      </w:r>
    </w:p>
    <w:p w14:paraId="6AEB5173" w14:textId="77777777" w:rsidR="00B03590" w:rsidRDefault="00B03590" w:rsidP="000B36CF">
      <w:pPr>
        <w:spacing w:before="240"/>
        <w:jc w:val="both"/>
        <w:rPr>
          <w:rFonts w:ascii="Arial" w:hAnsi="Arial"/>
        </w:rPr>
      </w:pPr>
      <w:bookmarkStart w:id="94" w:name="_Hlk223167036"/>
      <w:bookmarkEnd w:id="92"/>
    </w:p>
    <w:p w14:paraId="22BF37EA" w14:textId="24123E43" w:rsidR="000B36CF" w:rsidRPr="000B36CF" w:rsidRDefault="000B36CF" w:rsidP="000B36CF">
      <w:pPr>
        <w:spacing w:before="240"/>
        <w:jc w:val="both"/>
        <w:rPr>
          <w:rFonts w:ascii="Arial" w:hAnsi="Arial"/>
        </w:rPr>
      </w:pPr>
      <w:r w:rsidRPr="000B36CF">
        <w:rPr>
          <w:rFonts w:ascii="Arial" w:hAnsi="Arial"/>
        </w:rPr>
        <w:lastRenderedPageBreak/>
        <w:t>Na(s) nota(s) fiscal(is) deverá(ão) constar o número do Processo, do Pregão e da(s) Autorização(ões) de Fornecimento encaminhada(s) à empresa. Deverá ser emitida uma nota fiscal para cada Autorização de Fornecimento. Caso não constem essas informações, a(s) nota(s) fiscal(is) será(ão) devolvida(s).</w:t>
      </w:r>
    </w:p>
    <w:bookmarkEnd w:id="94"/>
    <w:p w14:paraId="1CD0D1EB" w14:textId="77777777" w:rsidR="000B36CF" w:rsidRPr="000B36CF" w:rsidRDefault="000B36CF" w:rsidP="000B36CF">
      <w:pPr>
        <w:spacing w:before="240"/>
        <w:jc w:val="both"/>
        <w:rPr>
          <w:rFonts w:ascii="Arial" w:hAnsi="Arial"/>
        </w:rPr>
      </w:pPr>
      <w:r w:rsidRPr="000B36CF">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bookmarkEnd w:id="93"/>
    <w:p w14:paraId="46E8FEBC" w14:textId="77777777" w:rsid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pPr>
      <w:r>
        <w:t>Critério</w:t>
      </w:r>
      <w:r w:rsidRPr="007B2480">
        <w:t xml:space="preserve"> de reajuste </w:t>
      </w:r>
      <w:r>
        <w:t>e repactuação</w:t>
      </w:r>
      <w:r w:rsidRPr="007B2480">
        <w:t>:</w:t>
      </w:r>
    </w:p>
    <w:p w14:paraId="73813E0C" w14:textId="77777777" w:rsidR="000B36CF" w:rsidRDefault="000B36CF" w:rsidP="000B36CF">
      <w:pPr>
        <w:pStyle w:val="Tpico3"/>
        <w:numPr>
          <w:ilvl w:val="0"/>
          <w:numId w:val="0"/>
        </w:numPr>
        <w:suppressAutoHyphens w:val="0"/>
        <w:spacing w:before="0" w:after="0"/>
      </w:pPr>
      <w:r>
        <w:t>Índice de reajuste ou repactuação dos insumos</w:t>
      </w:r>
    </w:p>
    <w:p w14:paraId="403644B3" w14:textId="77777777" w:rsidR="000B36CF" w:rsidRPr="00311868" w:rsidRDefault="000B36CF" w:rsidP="000B36CF">
      <w:pPr>
        <w:pStyle w:val="Tpico3"/>
        <w:numPr>
          <w:ilvl w:val="0"/>
          <w:numId w:val="0"/>
        </w:numPr>
        <w:tabs>
          <w:tab w:val="left" w:pos="2295"/>
        </w:tabs>
        <w:spacing w:before="120" w:after="0" w:line="240" w:lineRule="auto"/>
        <w:rPr>
          <w:b w:val="0"/>
        </w:rPr>
      </w:pPr>
      <w:r w:rsidRPr="00311868">
        <w:rPr>
          <w:b w:val="0"/>
        </w:rPr>
        <w:t>INPC (IBGE)</w:t>
      </w:r>
    </w:p>
    <w:p w14:paraId="40705C32" w14:textId="69CAED68" w:rsidR="00AF6636" w:rsidRDefault="000B36CF" w:rsidP="000B36CF">
      <w:pPr>
        <w:pStyle w:val="Tpico3"/>
        <w:numPr>
          <w:ilvl w:val="0"/>
          <w:numId w:val="0"/>
        </w:numPr>
        <w:tabs>
          <w:tab w:val="left" w:pos="2295"/>
        </w:tabs>
        <w:spacing w:before="120" w:after="0" w:line="240" w:lineRule="auto"/>
        <w:rPr>
          <w:b w:val="0"/>
        </w:rPr>
      </w:pPr>
      <w:r w:rsidRPr="00311868">
        <w:rPr>
          <w:b w:val="0"/>
        </w:rPr>
        <w:t>Para reajustes de mercado deverá ser utilizado o índice INPC (IBGE), que é adotado pela prefeitura como índice oficial para orientar os reajustes contratuais. Os preços inicialmente contratados são fixos e irreajustáveis no prazo de um ano contado da data do orçamento estimado anexo no TR.</w:t>
      </w:r>
    </w:p>
    <w:p w14:paraId="62E69A6C" w14:textId="77777777" w:rsidR="00860842" w:rsidRDefault="00860842" w:rsidP="00AF6636">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after="0"/>
      </w:pPr>
    </w:p>
    <w:p w14:paraId="571B3AB7" w14:textId="290293A3" w:rsidR="000B36CF" w:rsidRPr="000B36CF" w:rsidRDefault="000B36CF" w:rsidP="00F620F1">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0"/>
      </w:pPr>
      <w:r w:rsidRPr="000B36CF">
        <w:t>Haverá Instrumento de Medição de Resultado?</w:t>
      </w:r>
    </w:p>
    <w:p w14:paraId="4AA869DA" w14:textId="77777777" w:rsidR="000B36CF" w:rsidRPr="000B36CF" w:rsidRDefault="00134EB3" w:rsidP="000B36CF">
      <w:pPr>
        <w:jc w:val="both"/>
        <w:rPr>
          <w:rFonts w:ascii="Arial" w:hAnsi="Arial"/>
          <w:color w:val="000000" w:themeColor="text1"/>
        </w:rPr>
      </w:pPr>
      <w:sdt>
        <w:sdtPr>
          <w:rPr>
            <w:rFonts w:ascii="Arial" w:eastAsia="MS Gothic" w:hAnsi="Arial"/>
            <w:sz w:val="40"/>
          </w:rPr>
          <w:id w:val="-723515550"/>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Sim      </w:t>
      </w:r>
      <w:sdt>
        <w:sdtPr>
          <w:rPr>
            <w:rFonts w:ascii="Arial" w:eastAsia="MS Gothic" w:hAnsi="Arial"/>
            <w:sz w:val="40"/>
          </w:rPr>
          <w:id w:val="1005940758"/>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Não</w:t>
      </w:r>
    </w:p>
    <w:p w14:paraId="3E5E1721" w14:textId="77777777" w:rsidR="00126189" w:rsidRPr="000B36CF" w:rsidRDefault="00126189" w:rsidP="000B36CF">
      <w:pPr>
        <w:spacing w:line="276" w:lineRule="auto"/>
        <w:jc w:val="both"/>
        <w:rPr>
          <w:rFonts w:ascii="Arial" w:hAnsi="Arial"/>
          <w:b/>
          <w:bCs/>
          <w:sz w:val="28"/>
          <w:szCs w:val="28"/>
        </w:rPr>
      </w:pPr>
    </w:p>
    <w:p w14:paraId="47B82187" w14:textId="77777777" w:rsidR="000B36CF" w:rsidRP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0"/>
      </w:pPr>
      <w:bookmarkStart w:id="95" w:name="_Hlk213850618"/>
      <w:r w:rsidRPr="000B36CF">
        <w:t>Haverá Remuneração Variável?</w:t>
      </w:r>
    </w:p>
    <w:p w14:paraId="7DEB16D3" w14:textId="77777777" w:rsidR="000B36CF" w:rsidRPr="000B36CF" w:rsidRDefault="00134EB3" w:rsidP="000B36CF">
      <w:pPr>
        <w:jc w:val="both"/>
        <w:rPr>
          <w:rFonts w:ascii="Arial" w:hAnsi="Arial"/>
          <w:color w:val="000000" w:themeColor="text1"/>
        </w:rPr>
      </w:pPr>
      <w:sdt>
        <w:sdtPr>
          <w:rPr>
            <w:rFonts w:ascii="Arial" w:eastAsia="MS Gothic" w:hAnsi="Arial"/>
            <w:sz w:val="40"/>
          </w:rPr>
          <w:id w:val="-1324964837"/>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Sim      </w:t>
      </w:r>
      <w:sdt>
        <w:sdtPr>
          <w:rPr>
            <w:rFonts w:ascii="Arial" w:eastAsia="MS Gothic" w:hAnsi="Arial"/>
            <w:sz w:val="40"/>
          </w:rPr>
          <w:id w:val="143480297"/>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Não</w:t>
      </w:r>
    </w:p>
    <w:p w14:paraId="29086BA8" w14:textId="77777777" w:rsidR="000B36CF" w:rsidRP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bookmarkStart w:id="96" w:name="_Hlk213850725"/>
      <w:bookmarkEnd w:id="95"/>
      <w:r w:rsidRPr="000B36CF">
        <w:t xml:space="preserve">Haverá a adoção do regime de conta vinculada?    </w:t>
      </w:r>
    </w:p>
    <w:p w14:paraId="4316CCFF" w14:textId="77777777" w:rsidR="000B36CF" w:rsidRPr="000B36CF" w:rsidRDefault="00134EB3" w:rsidP="000B36CF">
      <w:pPr>
        <w:jc w:val="both"/>
        <w:rPr>
          <w:rFonts w:ascii="Arial" w:hAnsi="Arial"/>
        </w:rPr>
      </w:pPr>
      <w:sdt>
        <w:sdtPr>
          <w:rPr>
            <w:rFonts w:ascii="Arial" w:eastAsia="MS Gothic" w:hAnsi="Arial"/>
            <w:sz w:val="40"/>
          </w:rPr>
          <w:id w:val="-1164694332"/>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Sim      </w:t>
      </w:r>
      <w:sdt>
        <w:sdtPr>
          <w:rPr>
            <w:rFonts w:ascii="Arial" w:eastAsia="MS Gothic" w:hAnsi="Arial"/>
            <w:sz w:val="40"/>
          </w:rPr>
          <w:id w:val="-1533884727"/>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Não</w:t>
      </w:r>
    </w:p>
    <w:p w14:paraId="00700250" w14:textId="77777777" w:rsidR="000B36CF" w:rsidRP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97" w:name="_Hlk213850738"/>
      <w:bookmarkEnd w:id="96"/>
      <w:r w:rsidRPr="000B36CF">
        <w:t>Critério e prazo para recebimento provisório</w:t>
      </w:r>
    </w:p>
    <w:p w14:paraId="6415648B" w14:textId="77777777" w:rsidR="000B36CF" w:rsidRPr="000B36CF" w:rsidRDefault="000B36CF" w:rsidP="000B36CF">
      <w:pPr>
        <w:jc w:val="both"/>
        <w:rPr>
          <w:rFonts w:ascii="Arial" w:hAnsi="Arial"/>
          <w:shd w:val="clear" w:color="auto" w:fill="FFFFFF"/>
        </w:rPr>
      </w:pPr>
      <w:bookmarkStart w:id="98" w:name="_Hlk206505392"/>
      <w:bookmarkStart w:id="99" w:name="_Hlk198646844"/>
      <w:r w:rsidRPr="000B36CF">
        <w:rPr>
          <w:rFonts w:ascii="Arial" w:hAnsi="Arial"/>
          <w:shd w:val="clear" w:color="auto" w:fill="FFFFFF"/>
        </w:rPr>
        <w:t xml:space="preserve">O produto objeto da contratação será recebido provisoriamente em até 05 (cinco) dias, conforme artigo 170, inciso III, “a”, do decreto municipal nº 8.109/2023, quando da entrega, pela fiscalização indicada, para a devida verificação da conformidade do mesmo, observado as especificações, os requisitos de quantidade e qualidade, segundo as exigências descritas neste termo de referência. </w:t>
      </w:r>
    </w:p>
    <w:p w14:paraId="4B78DD00" w14:textId="77777777" w:rsidR="000B36CF" w:rsidRP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00" w:name="_Hlk213850783"/>
      <w:bookmarkEnd w:id="97"/>
      <w:bookmarkEnd w:id="98"/>
      <w:bookmarkEnd w:id="99"/>
      <w:r w:rsidRPr="000B36CF">
        <w:t>Critério e prazo para recebimento definitivo</w:t>
      </w:r>
    </w:p>
    <w:p w14:paraId="76C33139" w14:textId="77777777" w:rsidR="000B36CF" w:rsidRPr="000B36CF" w:rsidRDefault="000B36CF" w:rsidP="000B36CF">
      <w:pPr>
        <w:jc w:val="both"/>
        <w:rPr>
          <w:rFonts w:ascii="Arial" w:hAnsi="Arial"/>
          <w:shd w:val="clear" w:color="auto" w:fill="FFFFFF"/>
        </w:rPr>
      </w:pPr>
      <w:bookmarkStart w:id="101" w:name="_Hlk213938687"/>
      <w:r w:rsidRPr="000B36CF">
        <w:rPr>
          <w:rFonts w:ascii="Arial" w:hAnsi="Arial"/>
          <w:shd w:val="clear" w:color="auto" w:fill="FFFFFF"/>
        </w:rPr>
        <w:t xml:space="preserve">O produto objeto da contratação será recebido definitivamente em até 30 (trinta) dias contados do recebimento provisório, conforme artigo 170, inciso III, “b”, do decreto municipal nº 8.109/2023, por comissão formada pelo fiscal do contrato e, no mínimo, 2 (dois) agentes públicos, designados pelo secretário demandante, para efeito de </w:t>
      </w:r>
      <w:r w:rsidRPr="000B36CF">
        <w:rPr>
          <w:rFonts w:ascii="Arial" w:hAnsi="Arial"/>
          <w:shd w:val="clear" w:color="auto" w:fill="FFFFFF"/>
        </w:rPr>
        <w:lastRenderedPageBreak/>
        <w:t>verificação da qualidade, da quantidade e da consequente aceitação, por meio de lista de verificação que demonstre o atendimento de todas as exigências contratuais.</w:t>
      </w:r>
    </w:p>
    <w:bookmarkEnd w:id="100"/>
    <w:bookmarkEnd w:id="101"/>
    <w:p w14:paraId="17A15C58" w14:textId="77777777" w:rsidR="000B36CF" w:rsidRPr="000B36CF" w:rsidRDefault="000B36CF" w:rsidP="000B36CF">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120"/>
        <w:rPr>
          <w:color w:val="auto"/>
        </w:rPr>
      </w:pPr>
      <w:r w:rsidRPr="000B36CF">
        <w:rPr>
          <w:color w:val="auto"/>
        </w:rPr>
        <w:t>É UMA CONTRATAÇÃO DIRETA?</w:t>
      </w:r>
    </w:p>
    <w:p w14:paraId="246048DA" w14:textId="77777777" w:rsidR="000B36CF" w:rsidRPr="000B36CF" w:rsidRDefault="00134EB3" w:rsidP="000B36CF">
      <w:pPr>
        <w:rPr>
          <w:rFonts w:ascii="Arial" w:hAnsi="Arial"/>
        </w:rPr>
      </w:pPr>
      <w:sdt>
        <w:sdtPr>
          <w:rPr>
            <w:rFonts w:ascii="Arial" w:eastAsia="MS Gothic" w:hAnsi="Arial"/>
            <w:sz w:val="40"/>
          </w:rPr>
          <w:id w:val="624977591"/>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Sim      </w:t>
      </w:r>
      <w:sdt>
        <w:sdtPr>
          <w:rPr>
            <w:rFonts w:ascii="Arial" w:eastAsia="MS Gothic" w:hAnsi="Arial"/>
            <w:sz w:val="40"/>
          </w:rPr>
          <w:id w:val="-576289454"/>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Não</w:t>
      </w:r>
      <w:r w:rsidR="000B36CF" w:rsidRPr="000B36CF">
        <w:rPr>
          <w:rFonts w:ascii="Arial" w:hAnsi="Arial"/>
        </w:rPr>
        <w:t xml:space="preserve">  </w:t>
      </w:r>
    </w:p>
    <w:p w14:paraId="666505BE" w14:textId="77777777" w:rsidR="000B36CF" w:rsidRP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0B36CF">
        <w:t xml:space="preserve">É um caso de inexigibilidade de licitação? </w:t>
      </w:r>
    </w:p>
    <w:p w14:paraId="4C9A2FDA" w14:textId="77777777" w:rsidR="000B36CF" w:rsidRPr="000B36CF" w:rsidRDefault="00134EB3" w:rsidP="000B36CF">
      <w:pPr>
        <w:rPr>
          <w:rFonts w:ascii="Arial" w:hAnsi="Arial"/>
          <w:color w:val="000000" w:themeColor="text1"/>
        </w:rPr>
      </w:pPr>
      <w:sdt>
        <w:sdtPr>
          <w:rPr>
            <w:rFonts w:ascii="Arial" w:eastAsia="MS Gothic" w:hAnsi="Arial"/>
            <w:sz w:val="40"/>
          </w:rPr>
          <w:id w:val="1103383409"/>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Sim      </w:t>
      </w:r>
      <w:sdt>
        <w:sdtPr>
          <w:rPr>
            <w:rFonts w:ascii="Arial" w:eastAsia="MS Gothic" w:hAnsi="Arial"/>
            <w:sz w:val="40"/>
          </w:rPr>
          <w:id w:val="1953816872"/>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Não</w:t>
      </w:r>
    </w:p>
    <w:p w14:paraId="006917F4" w14:textId="77777777" w:rsidR="000B36CF" w:rsidRP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0B36CF">
        <w:t xml:space="preserve">É uma licitação dispensada?  </w:t>
      </w:r>
    </w:p>
    <w:p w14:paraId="5AC89E97" w14:textId="77777777" w:rsidR="000B36CF" w:rsidRPr="000B36CF" w:rsidRDefault="00134EB3" w:rsidP="000B36CF">
      <w:pPr>
        <w:rPr>
          <w:rFonts w:ascii="Arial" w:hAnsi="Arial"/>
        </w:rPr>
      </w:pPr>
      <w:sdt>
        <w:sdtPr>
          <w:rPr>
            <w:rFonts w:ascii="Arial" w:eastAsia="MS Gothic" w:hAnsi="Arial"/>
            <w:sz w:val="40"/>
          </w:rPr>
          <w:id w:val="904952316"/>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Sim      </w:t>
      </w:r>
      <w:sdt>
        <w:sdtPr>
          <w:rPr>
            <w:rFonts w:ascii="Arial" w:eastAsia="MS Gothic" w:hAnsi="Arial"/>
            <w:sz w:val="40"/>
          </w:rPr>
          <w:id w:val="474037803"/>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Não</w:t>
      </w:r>
    </w:p>
    <w:p w14:paraId="29DB6A86" w14:textId="77777777" w:rsidR="000B36CF" w:rsidRP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0B36CF">
        <w:t xml:space="preserve">É uma licitação dispensável? </w:t>
      </w:r>
    </w:p>
    <w:p w14:paraId="619256F7" w14:textId="77777777" w:rsidR="000B36CF" w:rsidRPr="000B36CF" w:rsidRDefault="00134EB3" w:rsidP="000B36CF">
      <w:pPr>
        <w:rPr>
          <w:rFonts w:ascii="Arial" w:hAnsi="Arial"/>
          <w:color w:val="000000" w:themeColor="text1"/>
        </w:rPr>
      </w:pPr>
      <w:sdt>
        <w:sdtPr>
          <w:rPr>
            <w:rFonts w:ascii="Arial" w:eastAsia="MS Gothic" w:hAnsi="Arial"/>
            <w:sz w:val="40"/>
          </w:rPr>
          <w:id w:val="1072619594"/>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Sim      </w:t>
      </w:r>
      <w:sdt>
        <w:sdtPr>
          <w:rPr>
            <w:rFonts w:ascii="Arial" w:eastAsia="MS Gothic" w:hAnsi="Arial"/>
            <w:sz w:val="40"/>
          </w:rPr>
          <w:id w:val="-589537007"/>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Não</w:t>
      </w:r>
    </w:p>
    <w:p w14:paraId="36BC9742" w14:textId="77777777" w:rsidR="000B36CF" w:rsidRPr="000B36CF" w:rsidRDefault="000B36CF" w:rsidP="000F576C">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after="0"/>
        <w:rPr>
          <w:color w:val="auto"/>
        </w:rPr>
      </w:pPr>
      <w:r w:rsidRPr="000B36CF">
        <w:rPr>
          <w:color w:val="auto"/>
        </w:rPr>
        <w:t>EXISTE A NECESSIDADE DE ELABORAR UM EDITAL DE SELEÇÃO?</w:t>
      </w:r>
    </w:p>
    <w:p w14:paraId="7C039DD5" w14:textId="77777777" w:rsidR="000B36CF" w:rsidRPr="000B36CF" w:rsidRDefault="00134EB3" w:rsidP="000B36CF">
      <w:pPr>
        <w:rPr>
          <w:rFonts w:ascii="Arial" w:hAnsi="Arial"/>
        </w:rPr>
      </w:pPr>
      <w:sdt>
        <w:sdtPr>
          <w:rPr>
            <w:rFonts w:ascii="Arial" w:eastAsia="MS Gothic" w:hAnsi="Arial"/>
            <w:sz w:val="40"/>
          </w:rPr>
          <w:id w:val="382535016"/>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Sim      </w:t>
      </w:r>
      <w:sdt>
        <w:sdtPr>
          <w:rPr>
            <w:rFonts w:ascii="Arial" w:eastAsia="MS Gothic" w:hAnsi="Arial"/>
            <w:sz w:val="40"/>
          </w:rPr>
          <w:id w:val="-1599479980"/>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Não</w:t>
      </w:r>
    </w:p>
    <w:p w14:paraId="0D1098CE" w14:textId="77777777" w:rsidR="000B36CF" w:rsidRP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B36CF">
        <w:t>Rito de seleção</w:t>
      </w:r>
    </w:p>
    <w:p w14:paraId="50C2CECF" w14:textId="77777777" w:rsidR="000B36CF" w:rsidRPr="000B36CF" w:rsidRDefault="00134EB3" w:rsidP="000B36CF">
      <w:pPr>
        <w:tabs>
          <w:tab w:val="left" w:pos="2772"/>
        </w:tabs>
        <w:spacing w:before="240" w:after="240" w:line="288" w:lineRule="auto"/>
        <w:rPr>
          <w:rFonts w:ascii="Arial" w:hAnsi="Arial"/>
        </w:rPr>
      </w:pPr>
      <w:sdt>
        <w:sdtPr>
          <w:rPr>
            <w:rFonts w:ascii="Arial" w:hAnsi="Arial"/>
          </w:rPr>
          <w:alias w:val="9.1. Modalidade de licitação ou Contratação Direta"/>
          <w:tag w:val="9.1. Modalidade de licitação ou Contratação Direta"/>
          <w:id w:val="1122655159"/>
          <w:placeholder>
            <w:docPart w:val="F384D515F6884D2691B989B14BD6D5DD"/>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000B36CF" w:rsidRPr="000B36CF">
            <w:rPr>
              <w:rFonts w:ascii="Arial" w:hAnsi="Arial"/>
            </w:rPr>
            <w:t>Pregão</w:t>
          </w:r>
        </w:sdtContent>
      </w:sdt>
    </w:p>
    <w:p w14:paraId="2032BB39" w14:textId="77777777" w:rsidR="000B36CF" w:rsidRPr="000B36CF" w:rsidRDefault="000B36CF" w:rsidP="000B36CF">
      <w:pPr>
        <w:pStyle w:val="Tpico3"/>
        <w:numPr>
          <w:ilvl w:val="0"/>
          <w:numId w:val="0"/>
        </w:numPr>
        <w:suppressAutoHyphens w:val="0"/>
        <w:spacing w:before="240" w:after="0"/>
      </w:pPr>
      <w:r w:rsidRPr="000B36CF">
        <w:t>Forma da seleção</w:t>
      </w:r>
    </w:p>
    <w:p w14:paraId="5545435C" w14:textId="77777777" w:rsidR="000B36CF" w:rsidRPr="000B36CF" w:rsidRDefault="00134EB3" w:rsidP="000B36CF">
      <w:pPr>
        <w:rPr>
          <w:rFonts w:ascii="Arial" w:hAnsi="Arial"/>
          <w:color w:val="000000" w:themeColor="text1"/>
        </w:rPr>
      </w:pPr>
      <w:sdt>
        <w:sdtPr>
          <w:rPr>
            <w:rFonts w:ascii="Arial" w:eastAsia="MS Gothic" w:hAnsi="Arial"/>
            <w:sz w:val="40"/>
          </w:rPr>
          <w:id w:val="381986342"/>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Presencial      </w:t>
      </w:r>
      <w:sdt>
        <w:sdtPr>
          <w:rPr>
            <w:rFonts w:ascii="Arial" w:eastAsia="MS Gothic" w:hAnsi="Arial"/>
            <w:sz w:val="40"/>
          </w:rPr>
          <w:id w:val="-1424641416"/>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Eletrônica</w:t>
      </w:r>
    </w:p>
    <w:p w14:paraId="1B429FA7" w14:textId="77777777" w:rsidR="000B36CF" w:rsidRPr="000B36CF" w:rsidRDefault="000B36CF" w:rsidP="000B36CF">
      <w:pPr>
        <w:pStyle w:val="Tpico3"/>
        <w:numPr>
          <w:ilvl w:val="0"/>
          <w:numId w:val="0"/>
        </w:numPr>
        <w:suppressAutoHyphens w:val="0"/>
      </w:pPr>
      <w:r w:rsidRPr="000B36CF">
        <w:t>Local do certame:</w:t>
      </w:r>
    </w:p>
    <w:p w14:paraId="20CD8544" w14:textId="65F38B9A" w:rsidR="000B36CF" w:rsidRPr="000B36CF" w:rsidRDefault="000B36CF" w:rsidP="000B36CF">
      <w:pPr>
        <w:spacing w:line="276" w:lineRule="auto"/>
        <w:jc w:val="both"/>
        <w:rPr>
          <w:rFonts w:ascii="Arial" w:hAnsi="Arial"/>
          <w:b/>
          <w:bCs/>
          <w:sz w:val="28"/>
          <w:szCs w:val="28"/>
        </w:rPr>
      </w:pPr>
      <w:r w:rsidRPr="000B36CF">
        <w:rPr>
          <w:rFonts w:ascii="Arial" w:hAnsi="Arial"/>
        </w:rPr>
        <w:t>BLL Compras - https://bll.org.br</w:t>
      </w:r>
    </w:p>
    <w:p w14:paraId="6055CB32" w14:textId="77777777" w:rsidR="000B36CF" w:rsidRP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bookmarkStart w:id="102" w:name="_Hlk213850975"/>
      <w:r w:rsidRPr="000B36CF">
        <w:t>Critério de julgamento</w:t>
      </w:r>
    </w:p>
    <w:p w14:paraId="56612E58" w14:textId="77777777" w:rsidR="000B36CF" w:rsidRPr="000B36CF" w:rsidRDefault="00134EB3" w:rsidP="000B36CF">
      <w:pPr>
        <w:spacing w:before="240" w:after="240" w:line="288" w:lineRule="auto"/>
        <w:rPr>
          <w:rFonts w:ascii="Arial" w:hAnsi="Arial"/>
        </w:rPr>
      </w:pPr>
      <w:sdt>
        <w:sdtPr>
          <w:rPr>
            <w:rFonts w:ascii="Arial" w:hAnsi="Arial"/>
          </w:rPr>
          <w:alias w:val="Critério de julgamento"/>
          <w:tag w:val="Critério de julgamento"/>
          <w:id w:val="-898818074"/>
          <w:placeholder>
            <w:docPart w:val="76F4FDC27F9A4FCBAEDA4219974AE48F"/>
          </w:placeholder>
          <w:comboBox>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comboBox>
        </w:sdtPr>
        <w:sdtEndPr/>
        <w:sdtContent>
          <w:r w:rsidR="000B36CF" w:rsidRPr="000B36CF">
            <w:rPr>
              <w:rFonts w:ascii="Arial" w:hAnsi="Arial"/>
            </w:rPr>
            <w:t>Menor preço</w:t>
          </w:r>
        </w:sdtContent>
      </w:sdt>
    </w:p>
    <w:bookmarkEnd w:id="102"/>
    <w:p w14:paraId="44122D93" w14:textId="77777777" w:rsidR="000B36CF" w:rsidRPr="000B36CF" w:rsidRDefault="000B36CF" w:rsidP="000B36CF">
      <w:pPr>
        <w:pStyle w:val="Tpico3"/>
        <w:numPr>
          <w:ilvl w:val="0"/>
          <w:numId w:val="0"/>
        </w:numPr>
        <w:suppressAutoHyphens w:val="0"/>
        <w:spacing w:before="0" w:after="0"/>
      </w:pPr>
      <w:r w:rsidRPr="000B36CF">
        <w:t xml:space="preserve">A contratação será global, por lotes de itens, ou por itens  </w:t>
      </w:r>
    </w:p>
    <w:p w14:paraId="086B30CE" w14:textId="77777777" w:rsidR="000B36CF" w:rsidRPr="000B36CF" w:rsidRDefault="00134EB3" w:rsidP="000B36CF">
      <w:pPr>
        <w:rPr>
          <w:rFonts w:ascii="Arial" w:hAnsi="Arial"/>
        </w:rPr>
      </w:pPr>
      <w:sdt>
        <w:sdtPr>
          <w:rPr>
            <w:rFonts w:ascii="Arial" w:eastAsia="MS Gothic" w:hAnsi="Arial"/>
            <w:sz w:val="40"/>
          </w:rPr>
          <w:id w:val="1712541519"/>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rPr>
        <w:t xml:space="preserve"> Global      </w:t>
      </w:r>
      <w:sdt>
        <w:sdtPr>
          <w:rPr>
            <w:rFonts w:ascii="Arial" w:eastAsia="MS Gothic" w:hAnsi="Arial"/>
            <w:sz w:val="40"/>
          </w:rPr>
          <w:id w:val="430480650"/>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rPr>
        <w:t xml:space="preserve"> Lotes de itens      </w:t>
      </w:r>
      <w:sdt>
        <w:sdtPr>
          <w:rPr>
            <w:rFonts w:ascii="Arial" w:eastAsia="MS Gothic" w:hAnsi="Arial"/>
            <w:sz w:val="40"/>
          </w:rPr>
          <w:id w:val="1659970199"/>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rPr>
        <w:t xml:space="preserve"> Por itens</w:t>
      </w:r>
    </w:p>
    <w:p w14:paraId="133BFE7E" w14:textId="77777777" w:rsidR="000B36CF" w:rsidRPr="000B36CF" w:rsidRDefault="000B36CF" w:rsidP="000B36CF">
      <w:pPr>
        <w:rPr>
          <w:rFonts w:ascii="Arial" w:hAnsi="Arial"/>
        </w:rPr>
      </w:pPr>
    </w:p>
    <w:p w14:paraId="6DCBD0EC" w14:textId="77777777" w:rsidR="000B36CF" w:rsidRPr="000B36CF" w:rsidRDefault="000B36CF" w:rsidP="000B36CF">
      <w:pPr>
        <w:pStyle w:val="Tpico3"/>
        <w:numPr>
          <w:ilvl w:val="0"/>
          <w:numId w:val="0"/>
        </w:numPr>
        <w:suppressAutoHyphens w:val="0"/>
        <w:spacing w:before="0" w:after="0"/>
      </w:pPr>
      <w:r w:rsidRPr="000B36CF">
        <w:t xml:space="preserve">Se for por lotes de itens, indicar a composição dos lotes </w:t>
      </w:r>
    </w:p>
    <w:p w14:paraId="28FCD256" w14:textId="39C6EA87" w:rsidR="000B36CF" w:rsidRPr="000B36CF" w:rsidRDefault="000B36CF" w:rsidP="000B36CF">
      <w:pPr>
        <w:spacing w:line="259" w:lineRule="auto"/>
        <w:jc w:val="both"/>
        <w:rPr>
          <w:rFonts w:ascii="Arial" w:hAnsi="Arial"/>
        </w:rPr>
      </w:pPr>
      <w:bookmarkStart w:id="103" w:name="_Hlk213851120"/>
      <w:r w:rsidRPr="000B36CF">
        <w:rPr>
          <w:rFonts w:ascii="Arial" w:hAnsi="Arial"/>
        </w:rPr>
        <w:t xml:space="preserve">O julgamento será realizado por lotes para evitar que a municipalidade possa ser </w:t>
      </w:r>
      <w:r w:rsidRPr="000B36CF">
        <w:rPr>
          <w:rFonts w:ascii="Arial" w:hAnsi="Arial"/>
        </w:rPr>
        <w:lastRenderedPageBreak/>
        <w:t>prejudicada com a falta de algum(uns) item(ns) a ser(em) adquiridos(s). Salienta-se que o julgamento por lote não ensejará prejuízo aos interessados por serem itens que possuem afinidade entre si e podem ser comercializados por diversas empresas do ramo de atividade pertinente. Registra-se que o agrupamento por lote atenderá plenamente as necessidades da Administração como medida de grande eficiência.</w:t>
      </w:r>
      <w:bookmarkEnd w:id="103"/>
    </w:p>
    <w:p w14:paraId="43C13ED3" w14:textId="77777777" w:rsidR="000B36CF" w:rsidRPr="000B36CF" w:rsidRDefault="000B36CF" w:rsidP="00126189">
      <w:pPr>
        <w:spacing w:line="276" w:lineRule="auto"/>
        <w:jc w:val="both"/>
        <w:rPr>
          <w:rFonts w:ascii="Arial" w:hAnsi="Arial"/>
          <w:b/>
          <w:bCs/>
          <w:sz w:val="28"/>
          <w:szCs w:val="28"/>
        </w:rPr>
      </w:pPr>
    </w:p>
    <w:tbl>
      <w:tblPr>
        <w:tblW w:w="9413" w:type="dxa"/>
        <w:tblLayout w:type="fixed"/>
        <w:tblLook w:val="01E0" w:firstRow="1" w:lastRow="1" w:firstColumn="1" w:lastColumn="1" w:noHBand="0" w:noVBand="0"/>
      </w:tblPr>
      <w:tblGrid>
        <w:gridCol w:w="849"/>
        <w:gridCol w:w="999"/>
        <w:gridCol w:w="2139"/>
        <w:gridCol w:w="5426"/>
      </w:tblGrid>
      <w:tr w:rsidR="000B36CF" w:rsidRPr="000B36CF" w14:paraId="021FC503" w14:textId="77777777" w:rsidTr="00714A98">
        <w:trPr>
          <w:trHeight w:val="630"/>
        </w:trPr>
        <w:tc>
          <w:tcPr>
            <w:tcW w:w="9413"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352FF7A" w14:textId="77777777" w:rsidR="000B36CF" w:rsidRPr="000B36CF" w:rsidRDefault="000B36CF" w:rsidP="00714A98">
            <w:pPr>
              <w:jc w:val="center"/>
              <w:rPr>
                <w:rFonts w:ascii="Arial" w:hAnsi="Arial"/>
                <w:b/>
                <w:bCs/>
                <w:sz w:val="22"/>
                <w:szCs w:val="22"/>
              </w:rPr>
            </w:pPr>
            <w:r w:rsidRPr="000B36CF">
              <w:rPr>
                <w:rFonts w:ascii="Arial" w:hAnsi="Arial"/>
                <w:b/>
                <w:sz w:val="22"/>
                <w:szCs w:val="22"/>
              </w:rPr>
              <w:t xml:space="preserve">Objeto licitado – Lote </w:t>
            </w:r>
            <w:r w:rsidRPr="000B36CF">
              <w:rPr>
                <w:rFonts w:ascii="Arial" w:hAnsi="Arial"/>
                <w:b/>
                <w:bCs/>
                <w:sz w:val="22"/>
                <w:szCs w:val="22"/>
              </w:rPr>
              <w:t>01</w:t>
            </w:r>
          </w:p>
        </w:tc>
      </w:tr>
      <w:tr w:rsidR="000B36CF" w:rsidRPr="000B36CF" w14:paraId="4214EE74" w14:textId="77777777" w:rsidTr="00714A98">
        <w:trPr>
          <w:trHeight w:val="453"/>
        </w:trPr>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7D5C7D4" w14:textId="77777777" w:rsidR="000B36CF" w:rsidRPr="000B36CF" w:rsidRDefault="000B36CF" w:rsidP="00714A98">
            <w:pPr>
              <w:jc w:val="center"/>
              <w:rPr>
                <w:rFonts w:ascii="Arial" w:hAnsi="Arial"/>
                <w:b/>
                <w:sz w:val="22"/>
                <w:szCs w:val="22"/>
              </w:rPr>
            </w:pPr>
            <w:r w:rsidRPr="000B36CF">
              <w:rPr>
                <w:rFonts w:ascii="Arial" w:hAnsi="Arial"/>
                <w:b/>
                <w:sz w:val="22"/>
                <w:szCs w:val="22"/>
              </w:rPr>
              <w:t>Item</w:t>
            </w:r>
          </w:p>
        </w:tc>
        <w:tc>
          <w:tcPr>
            <w:tcW w:w="9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F5FCB48" w14:textId="77777777" w:rsidR="000B36CF" w:rsidRPr="000B36CF" w:rsidRDefault="000B36CF" w:rsidP="00714A98">
            <w:pPr>
              <w:jc w:val="center"/>
              <w:rPr>
                <w:rFonts w:ascii="Arial" w:hAnsi="Arial"/>
                <w:b/>
                <w:sz w:val="22"/>
                <w:szCs w:val="22"/>
              </w:rPr>
            </w:pPr>
            <w:r w:rsidRPr="000B36CF">
              <w:rPr>
                <w:rFonts w:ascii="Arial" w:hAnsi="Arial"/>
                <w:b/>
                <w:sz w:val="22"/>
                <w:szCs w:val="22"/>
              </w:rPr>
              <w:t>Qtde</w:t>
            </w:r>
          </w:p>
        </w:tc>
        <w:tc>
          <w:tcPr>
            <w:tcW w:w="21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9069400" w14:textId="77777777" w:rsidR="000B36CF" w:rsidRPr="000B36CF" w:rsidRDefault="000B36CF" w:rsidP="00714A98">
            <w:pPr>
              <w:jc w:val="center"/>
              <w:rPr>
                <w:rFonts w:ascii="Arial" w:hAnsi="Arial"/>
                <w:b/>
                <w:sz w:val="22"/>
                <w:szCs w:val="22"/>
              </w:rPr>
            </w:pPr>
            <w:r w:rsidRPr="000B36CF">
              <w:rPr>
                <w:rFonts w:ascii="Arial" w:hAnsi="Arial"/>
                <w:b/>
                <w:sz w:val="22"/>
                <w:szCs w:val="22"/>
              </w:rPr>
              <w:t>Un</w:t>
            </w:r>
          </w:p>
        </w:tc>
        <w:tc>
          <w:tcPr>
            <w:tcW w:w="54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C688DCE" w14:textId="77777777" w:rsidR="000B36CF" w:rsidRPr="000B36CF" w:rsidRDefault="000B36CF" w:rsidP="00714A98">
            <w:pPr>
              <w:jc w:val="center"/>
              <w:rPr>
                <w:rFonts w:ascii="Arial" w:hAnsi="Arial"/>
                <w:b/>
                <w:sz w:val="22"/>
                <w:szCs w:val="22"/>
              </w:rPr>
            </w:pPr>
            <w:r w:rsidRPr="000B36CF">
              <w:rPr>
                <w:rFonts w:ascii="Arial" w:hAnsi="Arial"/>
                <w:b/>
                <w:sz w:val="22"/>
                <w:szCs w:val="22"/>
              </w:rPr>
              <w:t>Descrição</w:t>
            </w:r>
          </w:p>
        </w:tc>
      </w:tr>
      <w:tr w:rsidR="000B36CF" w:rsidRPr="000B36CF" w14:paraId="73A3812F" w14:textId="77777777" w:rsidTr="00714A98">
        <w:trPr>
          <w:trHeight w:val="744"/>
        </w:trPr>
        <w:tc>
          <w:tcPr>
            <w:tcW w:w="849" w:type="dxa"/>
            <w:tcBorders>
              <w:top w:val="single" w:sz="4" w:space="0" w:color="000000"/>
              <w:left w:val="single" w:sz="4" w:space="0" w:color="000000"/>
              <w:bottom w:val="single" w:sz="4" w:space="0" w:color="000000"/>
              <w:right w:val="single" w:sz="4" w:space="0" w:color="000000"/>
            </w:tcBorders>
          </w:tcPr>
          <w:p w14:paraId="380CB115" w14:textId="77777777" w:rsidR="000B36CF" w:rsidRPr="000B36CF" w:rsidRDefault="000B36CF" w:rsidP="00714A98">
            <w:pPr>
              <w:jc w:val="center"/>
              <w:rPr>
                <w:rFonts w:ascii="Arial" w:hAnsi="Arial"/>
                <w:bCs/>
                <w:sz w:val="22"/>
                <w:szCs w:val="22"/>
              </w:rPr>
            </w:pPr>
            <w:r w:rsidRPr="000B36CF">
              <w:rPr>
                <w:rFonts w:ascii="Arial" w:hAnsi="Arial"/>
                <w:bCs/>
                <w:sz w:val="22"/>
                <w:szCs w:val="22"/>
              </w:rPr>
              <w:t>01</w:t>
            </w:r>
          </w:p>
        </w:tc>
        <w:tc>
          <w:tcPr>
            <w:tcW w:w="999" w:type="dxa"/>
            <w:tcBorders>
              <w:top w:val="single" w:sz="4" w:space="0" w:color="000000"/>
              <w:left w:val="single" w:sz="4" w:space="0" w:color="000000"/>
              <w:bottom w:val="single" w:sz="4" w:space="0" w:color="000000"/>
              <w:right w:val="single" w:sz="4" w:space="0" w:color="000000"/>
            </w:tcBorders>
          </w:tcPr>
          <w:p w14:paraId="59F23D68"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500</w:t>
            </w:r>
          </w:p>
        </w:tc>
        <w:tc>
          <w:tcPr>
            <w:tcW w:w="2139" w:type="dxa"/>
            <w:tcBorders>
              <w:top w:val="single" w:sz="4" w:space="0" w:color="000000"/>
              <w:left w:val="single" w:sz="4" w:space="0" w:color="000000"/>
              <w:bottom w:val="single" w:sz="4" w:space="0" w:color="000000"/>
              <w:right w:val="single" w:sz="4" w:space="0" w:color="000000"/>
            </w:tcBorders>
            <w:vAlign w:val="center"/>
          </w:tcPr>
          <w:p w14:paraId="3D2AA343"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CX (Caixas com 100 unidades)</w:t>
            </w:r>
          </w:p>
        </w:tc>
        <w:tc>
          <w:tcPr>
            <w:tcW w:w="5426" w:type="dxa"/>
            <w:tcBorders>
              <w:top w:val="single" w:sz="4" w:space="0" w:color="000000"/>
              <w:left w:val="single" w:sz="4" w:space="0" w:color="000000"/>
              <w:bottom w:val="single" w:sz="4" w:space="0" w:color="000000"/>
              <w:right w:val="single" w:sz="4" w:space="0" w:color="000000"/>
            </w:tcBorders>
            <w:vAlign w:val="center"/>
          </w:tcPr>
          <w:p w14:paraId="27C60B12"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 xml:space="preserve">Luva látex para procedimento não cirúrgico, tamanho P. </w:t>
            </w:r>
          </w:p>
        </w:tc>
      </w:tr>
      <w:tr w:rsidR="000B36CF" w:rsidRPr="000B36CF" w14:paraId="73524EEF" w14:textId="77777777" w:rsidTr="00714A98">
        <w:trPr>
          <w:trHeight w:val="708"/>
        </w:trPr>
        <w:tc>
          <w:tcPr>
            <w:tcW w:w="849" w:type="dxa"/>
            <w:tcBorders>
              <w:top w:val="single" w:sz="4" w:space="0" w:color="000000"/>
              <w:left w:val="single" w:sz="4" w:space="0" w:color="000000"/>
              <w:bottom w:val="single" w:sz="4" w:space="0" w:color="000000"/>
              <w:right w:val="single" w:sz="4" w:space="0" w:color="000000"/>
            </w:tcBorders>
          </w:tcPr>
          <w:p w14:paraId="629FEB7F" w14:textId="77777777" w:rsidR="000B36CF" w:rsidRPr="000B36CF" w:rsidRDefault="000B36CF" w:rsidP="00714A98">
            <w:pPr>
              <w:jc w:val="center"/>
              <w:rPr>
                <w:rFonts w:ascii="Arial" w:hAnsi="Arial"/>
                <w:bCs/>
                <w:sz w:val="22"/>
                <w:szCs w:val="22"/>
              </w:rPr>
            </w:pPr>
            <w:r w:rsidRPr="000B36CF">
              <w:rPr>
                <w:rFonts w:ascii="Arial" w:hAnsi="Arial"/>
                <w:bCs/>
                <w:sz w:val="22"/>
                <w:szCs w:val="22"/>
              </w:rPr>
              <w:t>02</w:t>
            </w:r>
          </w:p>
        </w:tc>
        <w:tc>
          <w:tcPr>
            <w:tcW w:w="999" w:type="dxa"/>
            <w:tcBorders>
              <w:top w:val="single" w:sz="4" w:space="0" w:color="000000"/>
              <w:left w:val="single" w:sz="4" w:space="0" w:color="000000"/>
              <w:bottom w:val="single" w:sz="4" w:space="0" w:color="000000"/>
              <w:right w:val="single" w:sz="4" w:space="0" w:color="000000"/>
            </w:tcBorders>
          </w:tcPr>
          <w:p w14:paraId="2C1A580E"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1.550</w:t>
            </w:r>
          </w:p>
        </w:tc>
        <w:tc>
          <w:tcPr>
            <w:tcW w:w="2139" w:type="dxa"/>
            <w:tcBorders>
              <w:top w:val="single" w:sz="4" w:space="0" w:color="000000"/>
              <w:left w:val="single" w:sz="4" w:space="0" w:color="000000"/>
              <w:bottom w:val="single" w:sz="4" w:space="0" w:color="000000"/>
              <w:right w:val="single" w:sz="4" w:space="0" w:color="000000"/>
            </w:tcBorders>
            <w:vAlign w:val="center"/>
          </w:tcPr>
          <w:p w14:paraId="09B0E0AA"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CX (Caixas com 100 unidades)</w:t>
            </w:r>
          </w:p>
        </w:tc>
        <w:tc>
          <w:tcPr>
            <w:tcW w:w="5426" w:type="dxa"/>
            <w:tcBorders>
              <w:top w:val="single" w:sz="4" w:space="0" w:color="000000"/>
              <w:left w:val="single" w:sz="4" w:space="0" w:color="000000"/>
              <w:bottom w:val="single" w:sz="4" w:space="0" w:color="000000"/>
              <w:right w:val="single" w:sz="4" w:space="0" w:color="000000"/>
            </w:tcBorders>
            <w:vAlign w:val="center"/>
          </w:tcPr>
          <w:p w14:paraId="61A7897C"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 xml:space="preserve">Luva látex para procedimento não cirúrgico, tamanho M. </w:t>
            </w:r>
          </w:p>
        </w:tc>
      </w:tr>
      <w:tr w:rsidR="000B36CF" w:rsidRPr="000B36CF" w14:paraId="015B5B97" w14:textId="77777777" w:rsidTr="00714A98">
        <w:trPr>
          <w:trHeight w:val="697"/>
        </w:trPr>
        <w:tc>
          <w:tcPr>
            <w:tcW w:w="849" w:type="dxa"/>
            <w:tcBorders>
              <w:top w:val="single" w:sz="4" w:space="0" w:color="000000"/>
              <w:left w:val="single" w:sz="4" w:space="0" w:color="000000"/>
              <w:bottom w:val="single" w:sz="4" w:space="0" w:color="000000"/>
              <w:right w:val="single" w:sz="4" w:space="0" w:color="000000"/>
            </w:tcBorders>
          </w:tcPr>
          <w:p w14:paraId="37AB0E73" w14:textId="77777777" w:rsidR="000B36CF" w:rsidRPr="000B36CF" w:rsidRDefault="000B36CF" w:rsidP="00714A98">
            <w:pPr>
              <w:jc w:val="center"/>
              <w:rPr>
                <w:rFonts w:ascii="Arial" w:hAnsi="Arial"/>
                <w:bCs/>
                <w:sz w:val="22"/>
                <w:szCs w:val="22"/>
              </w:rPr>
            </w:pPr>
            <w:r w:rsidRPr="000B36CF">
              <w:rPr>
                <w:rFonts w:ascii="Arial" w:hAnsi="Arial"/>
                <w:bCs/>
                <w:sz w:val="22"/>
                <w:szCs w:val="22"/>
              </w:rPr>
              <w:t>03</w:t>
            </w:r>
          </w:p>
        </w:tc>
        <w:tc>
          <w:tcPr>
            <w:tcW w:w="999" w:type="dxa"/>
            <w:tcBorders>
              <w:top w:val="single" w:sz="4" w:space="0" w:color="000000"/>
              <w:left w:val="single" w:sz="4" w:space="0" w:color="000000"/>
              <w:bottom w:val="single" w:sz="4" w:space="0" w:color="000000"/>
              <w:right w:val="single" w:sz="4" w:space="0" w:color="000000"/>
            </w:tcBorders>
          </w:tcPr>
          <w:p w14:paraId="385633B6"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250</w:t>
            </w:r>
          </w:p>
        </w:tc>
        <w:tc>
          <w:tcPr>
            <w:tcW w:w="2139" w:type="dxa"/>
            <w:tcBorders>
              <w:top w:val="single" w:sz="4" w:space="0" w:color="000000"/>
              <w:left w:val="single" w:sz="4" w:space="0" w:color="000000"/>
              <w:bottom w:val="single" w:sz="4" w:space="0" w:color="000000"/>
              <w:right w:val="single" w:sz="4" w:space="0" w:color="000000"/>
            </w:tcBorders>
            <w:vAlign w:val="center"/>
          </w:tcPr>
          <w:p w14:paraId="5E0A901A"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CX (Caixas com 100 unidades)</w:t>
            </w:r>
          </w:p>
        </w:tc>
        <w:tc>
          <w:tcPr>
            <w:tcW w:w="5426" w:type="dxa"/>
            <w:tcBorders>
              <w:top w:val="single" w:sz="4" w:space="0" w:color="000000"/>
              <w:left w:val="single" w:sz="4" w:space="0" w:color="000000"/>
              <w:bottom w:val="single" w:sz="4" w:space="0" w:color="000000"/>
              <w:right w:val="single" w:sz="4" w:space="0" w:color="000000"/>
            </w:tcBorders>
            <w:vAlign w:val="center"/>
          </w:tcPr>
          <w:p w14:paraId="56471E1E"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Luva látex para procedimento não cirúrgico, tamanho G.</w:t>
            </w:r>
          </w:p>
        </w:tc>
      </w:tr>
    </w:tbl>
    <w:p w14:paraId="20DFF76D" w14:textId="77777777" w:rsidR="000B36CF" w:rsidRDefault="000B36CF" w:rsidP="000B36CF">
      <w:pPr>
        <w:pStyle w:val="Nvel2-Red"/>
        <w:widowControl w:val="0"/>
        <w:numPr>
          <w:ilvl w:val="0"/>
          <w:numId w:val="0"/>
        </w:numPr>
        <w:suppressAutoHyphens/>
        <w:spacing w:line="240" w:lineRule="auto"/>
        <w:rPr>
          <w:b/>
          <w:bCs/>
          <w:i w:val="0"/>
          <w:iCs w:val="0"/>
          <w:color w:val="EE0000"/>
          <w:sz w:val="22"/>
          <w:szCs w:val="22"/>
        </w:rPr>
      </w:pPr>
    </w:p>
    <w:p w14:paraId="069A12A2" w14:textId="77777777" w:rsidR="00AB2A8A" w:rsidRPr="000B36CF" w:rsidRDefault="00AB2A8A" w:rsidP="000B36CF">
      <w:pPr>
        <w:pStyle w:val="Nvel2-Red"/>
        <w:widowControl w:val="0"/>
        <w:numPr>
          <w:ilvl w:val="0"/>
          <w:numId w:val="0"/>
        </w:numPr>
        <w:suppressAutoHyphens/>
        <w:spacing w:line="240" w:lineRule="auto"/>
        <w:rPr>
          <w:b/>
          <w:bCs/>
          <w:i w:val="0"/>
          <w:iCs w:val="0"/>
          <w:color w:val="EE0000"/>
          <w:sz w:val="22"/>
          <w:szCs w:val="22"/>
        </w:rPr>
      </w:pPr>
    </w:p>
    <w:tbl>
      <w:tblPr>
        <w:tblW w:w="9351" w:type="dxa"/>
        <w:tblLayout w:type="fixed"/>
        <w:tblLook w:val="01E0" w:firstRow="1" w:lastRow="1" w:firstColumn="1" w:lastColumn="1" w:noHBand="0" w:noVBand="0"/>
      </w:tblPr>
      <w:tblGrid>
        <w:gridCol w:w="845"/>
        <w:gridCol w:w="993"/>
        <w:gridCol w:w="2126"/>
        <w:gridCol w:w="5387"/>
      </w:tblGrid>
      <w:tr w:rsidR="000B36CF" w:rsidRPr="000B36CF" w14:paraId="2D84C6DC" w14:textId="77777777" w:rsidTr="00714A98">
        <w:tc>
          <w:tcPr>
            <w:tcW w:w="935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BB2982D" w14:textId="77777777" w:rsidR="000B36CF" w:rsidRPr="000B36CF" w:rsidRDefault="000B36CF" w:rsidP="00714A98">
            <w:pPr>
              <w:jc w:val="center"/>
              <w:rPr>
                <w:rFonts w:ascii="Arial" w:hAnsi="Arial"/>
                <w:b/>
                <w:bCs/>
                <w:sz w:val="22"/>
                <w:szCs w:val="22"/>
              </w:rPr>
            </w:pPr>
            <w:r w:rsidRPr="000B36CF">
              <w:rPr>
                <w:rFonts w:ascii="Arial" w:hAnsi="Arial"/>
                <w:b/>
                <w:sz w:val="22"/>
                <w:szCs w:val="22"/>
              </w:rPr>
              <w:t xml:space="preserve">Objeto licitado – Lote </w:t>
            </w:r>
            <w:r w:rsidRPr="000B36CF">
              <w:rPr>
                <w:rFonts w:ascii="Arial" w:hAnsi="Arial"/>
                <w:b/>
                <w:bCs/>
                <w:sz w:val="22"/>
                <w:szCs w:val="22"/>
              </w:rPr>
              <w:t>02</w:t>
            </w:r>
          </w:p>
        </w:tc>
      </w:tr>
      <w:tr w:rsidR="000B36CF" w:rsidRPr="000B36CF" w14:paraId="3C3B9C9C" w14:textId="77777777" w:rsidTr="00714A98">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9CDB336" w14:textId="77777777" w:rsidR="000B36CF" w:rsidRPr="000B36CF" w:rsidRDefault="000B36CF" w:rsidP="00714A98">
            <w:pPr>
              <w:jc w:val="center"/>
              <w:rPr>
                <w:rFonts w:ascii="Arial" w:hAnsi="Arial"/>
                <w:b/>
                <w:sz w:val="22"/>
                <w:szCs w:val="22"/>
              </w:rPr>
            </w:pPr>
            <w:r w:rsidRPr="000B36CF">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360F32D" w14:textId="77777777" w:rsidR="000B36CF" w:rsidRPr="000B36CF" w:rsidRDefault="000B36CF" w:rsidP="00714A98">
            <w:pPr>
              <w:jc w:val="center"/>
              <w:rPr>
                <w:rFonts w:ascii="Arial" w:hAnsi="Arial"/>
                <w:b/>
                <w:sz w:val="22"/>
                <w:szCs w:val="22"/>
              </w:rPr>
            </w:pPr>
            <w:r w:rsidRPr="000B36CF">
              <w:rPr>
                <w:rFonts w:ascii="Arial" w:hAnsi="Arial"/>
                <w:b/>
                <w:sz w:val="22"/>
                <w:szCs w:val="22"/>
              </w:rPr>
              <w:t>Qtde</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5DCB54" w14:textId="77777777" w:rsidR="000B36CF" w:rsidRPr="000B36CF" w:rsidRDefault="000B36CF" w:rsidP="00714A98">
            <w:pPr>
              <w:jc w:val="center"/>
              <w:rPr>
                <w:rFonts w:ascii="Arial" w:hAnsi="Arial"/>
                <w:b/>
                <w:sz w:val="22"/>
                <w:szCs w:val="22"/>
              </w:rPr>
            </w:pPr>
            <w:r w:rsidRPr="000B36CF">
              <w:rPr>
                <w:rFonts w:ascii="Arial" w:hAnsi="Arial"/>
                <w:b/>
                <w:sz w:val="22"/>
                <w:szCs w:val="22"/>
              </w:rPr>
              <w:t>Un</w:t>
            </w:r>
          </w:p>
        </w:tc>
        <w:tc>
          <w:tcPr>
            <w:tcW w:w="538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4E4862" w14:textId="77777777" w:rsidR="000B36CF" w:rsidRPr="000B36CF" w:rsidRDefault="000B36CF" w:rsidP="00714A98">
            <w:pPr>
              <w:jc w:val="center"/>
              <w:rPr>
                <w:rFonts w:ascii="Arial" w:hAnsi="Arial"/>
                <w:b/>
                <w:sz w:val="22"/>
                <w:szCs w:val="22"/>
              </w:rPr>
            </w:pPr>
            <w:r w:rsidRPr="000B36CF">
              <w:rPr>
                <w:rFonts w:ascii="Arial" w:hAnsi="Arial"/>
                <w:b/>
                <w:sz w:val="22"/>
                <w:szCs w:val="22"/>
              </w:rPr>
              <w:t>Descrição</w:t>
            </w:r>
          </w:p>
        </w:tc>
      </w:tr>
      <w:tr w:rsidR="000B36CF" w:rsidRPr="000B36CF" w14:paraId="23AF8EA1" w14:textId="77777777" w:rsidTr="00714A98">
        <w:tc>
          <w:tcPr>
            <w:tcW w:w="845" w:type="dxa"/>
            <w:tcBorders>
              <w:top w:val="single" w:sz="4" w:space="0" w:color="000000"/>
              <w:left w:val="single" w:sz="4" w:space="0" w:color="000000"/>
              <w:bottom w:val="single" w:sz="4" w:space="0" w:color="000000"/>
              <w:right w:val="single" w:sz="4" w:space="0" w:color="000000"/>
            </w:tcBorders>
          </w:tcPr>
          <w:p w14:paraId="55F3F1AD" w14:textId="77777777" w:rsidR="000B36CF" w:rsidRPr="000B36CF" w:rsidRDefault="000B36CF" w:rsidP="00714A98">
            <w:pPr>
              <w:jc w:val="center"/>
              <w:rPr>
                <w:rFonts w:ascii="Arial" w:hAnsi="Arial"/>
                <w:bCs/>
                <w:sz w:val="22"/>
                <w:szCs w:val="22"/>
              </w:rPr>
            </w:pPr>
            <w:r w:rsidRPr="000B36CF">
              <w:rPr>
                <w:rFonts w:ascii="Arial" w:hAnsi="Arial"/>
                <w:bCs/>
                <w:sz w:val="22"/>
                <w:szCs w:val="22"/>
              </w:rPr>
              <w:t>01</w:t>
            </w:r>
          </w:p>
        </w:tc>
        <w:tc>
          <w:tcPr>
            <w:tcW w:w="993" w:type="dxa"/>
            <w:tcBorders>
              <w:top w:val="single" w:sz="4" w:space="0" w:color="000000"/>
              <w:left w:val="single" w:sz="4" w:space="0" w:color="000000"/>
              <w:bottom w:val="single" w:sz="4" w:space="0" w:color="000000"/>
              <w:right w:val="single" w:sz="4" w:space="0" w:color="000000"/>
            </w:tcBorders>
          </w:tcPr>
          <w:p w14:paraId="0A8B4DFF"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5.000</w:t>
            </w:r>
          </w:p>
        </w:tc>
        <w:tc>
          <w:tcPr>
            <w:tcW w:w="2126" w:type="dxa"/>
            <w:tcBorders>
              <w:top w:val="single" w:sz="4" w:space="0" w:color="000000"/>
              <w:left w:val="single" w:sz="4" w:space="0" w:color="000000"/>
              <w:bottom w:val="single" w:sz="4" w:space="0" w:color="000000"/>
              <w:right w:val="single" w:sz="4" w:space="0" w:color="000000"/>
            </w:tcBorders>
          </w:tcPr>
          <w:p w14:paraId="1D3BE271"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FR (400ML)</w:t>
            </w:r>
          </w:p>
        </w:tc>
        <w:tc>
          <w:tcPr>
            <w:tcW w:w="5387" w:type="dxa"/>
            <w:tcBorders>
              <w:top w:val="single" w:sz="4" w:space="0" w:color="000000"/>
              <w:left w:val="single" w:sz="4" w:space="0" w:color="000000"/>
              <w:bottom w:val="single" w:sz="4" w:space="0" w:color="000000"/>
              <w:right w:val="single" w:sz="4" w:space="0" w:color="000000"/>
            </w:tcBorders>
            <w:vAlign w:val="center"/>
          </w:tcPr>
          <w:p w14:paraId="1D6AC260"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Condicionador Infantil</w:t>
            </w:r>
          </w:p>
        </w:tc>
      </w:tr>
      <w:tr w:rsidR="000B36CF" w:rsidRPr="000B36CF" w14:paraId="4AE2AD7A" w14:textId="77777777" w:rsidTr="00714A98">
        <w:tc>
          <w:tcPr>
            <w:tcW w:w="845" w:type="dxa"/>
            <w:tcBorders>
              <w:top w:val="single" w:sz="4" w:space="0" w:color="000000"/>
              <w:left w:val="single" w:sz="4" w:space="0" w:color="000000"/>
              <w:bottom w:val="single" w:sz="4" w:space="0" w:color="000000"/>
              <w:right w:val="single" w:sz="4" w:space="0" w:color="000000"/>
            </w:tcBorders>
          </w:tcPr>
          <w:p w14:paraId="20FF8158" w14:textId="77777777" w:rsidR="000B36CF" w:rsidRPr="000B36CF" w:rsidRDefault="000B36CF" w:rsidP="00714A98">
            <w:pPr>
              <w:jc w:val="center"/>
              <w:rPr>
                <w:rFonts w:ascii="Arial" w:hAnsi="Arial"/>
                <w:bCs/>
                <w:sz w:val="22"/>
                <w:szCs w:val="22"/>
              </w:rPr>
            </w:pPr>
            <w:r w:rsidRPr="000B36CF">
              <w:rPr>
                <w:rFonts w:ascii="Arial" w:hAnsi="Arial"/>
                <w:bCs/>
                <w:sz w:val="22"/>
                <w:szCs w:val="22"/>
              </w:rPr>
              <w:t>02</w:t>
            </w:r>
          </w:p>
        </w:tc>
        <w:tc>
          <w:tcPr>
            <w:tcW w:w="993" w:type="dxa"/>
            <w:tcBorders>
              <w:top w:val="single" w:sz="4" w:space="0" w:color="000000"/>
              <w:left w:val="single" w:sz="4" w:space="0" w:color="000000"/>
              <w:bottom w:val="single" w:sz="4" w:space="0" w:color="000000"/>
              <w:right w:val="single" w:sz="4" w:space="0" w:color="000000"/>
            </w:tcBorders>
          </w:tcPr>
          <w:p w14:paraId="0511D20E"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8.000</w:t>
            </w:r>
          </w:p>
        </w:tc>
        <w:tc>
          <w:tcPr>
            <w:tcW w:w="2126" w:type="dxa"/>
            <w:tcBorders>
              <w:top w:val="single" w:sz="4" w:space="0" w:color="000000"/>
              <w:left w:val="single" w:sz="4" w:space="0" w:color="000000"/>
              <w:bottom w:val="single" w:sz="4" w:space="0" w:color="000000"/>
              <w:right w:val="single" w:sz="4" w:space="0" w:color="000000"/>
            </w:tcBorders>
          </w:tcPr>
          <w:p w14:paraId="17B428B2"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FR (400ML)</w:t>
            </w:r>
          </w:p>
        </w:tc>
        <w:tc>
          <w:tcPr>
            <w:tcW w:w="5387" w:type="dxa"/>
            <w:tcBorders>
              <w:top w:val="single" w:sz="4" w:space="0" w:color="000000"/>
              <w:left w:val="single" w:sz="4" w:space="0" w:color="000000"/>
              <w:bottom w:val="single" w:sz="4" w:space="0" w:color="000000"/>
              <w:right w:val="single" w:sz="4" w:space="0" w:color="000000"/>
            </w:tcBorders>
            <w:vAlign w:val="center"/>
          </w:tcPr>
          <w:p w14:paraId="758A04AF"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Sabonete Líquido Infantil</w:t>
            </w:r>
          </w:p>
        </w:tc>
      </w:tr>
      <w:tr w:rsidR="000B36CF" w:rsidRPr="000B36CF" w14:paraId="0EAB99C3" w14:textId="77777777" w:rsidTr="00714A98">
        <w:tc>
          <w:tcPr>
            <w:tcW w:w="845" w:type="dxa"/>
            <w:tcBorders>
              <w:top w:val="single" w:sz="4" w:space="0" w:color="000000"/>
              <w:left w:val="single" w:sz="4" w:space="0" w:color="000000"/>
              <w:bottom w:val="single" w:sz="4" w:space="0" w:color="000000"/>
              <w:right w:val="single" w:sz="4" w:space="0" w:color="000000"/>
            </w:tcBorders>
          </w:tcPr>
          <w:p w14:paraId="7525FD8E" w14:textId="77777777" w:rsidR="000B36CF" w:rsidRPr="000B36CF" w:rsidRDefault="000B36CF" w:rsidP="00714A98">
            <w:pPr>
              <w:jc w:val="center"/>
              <w:rPr>
                <w:rFonts w:ascii="Arial" w:hAnsi="Arial"/>
                <w:bCs/>
                <w:sz w:val="22"/>
                <w:szCs w:val="22"/>
              </w:rPr>
            </w:pPr>
            <w:r w:rsidRPr="000B36CF">
              <w:rPr>
                <w:rFonts w:ascii="Arial" w:hAnsi="Arial"/>
                <w:bCs/>
                <w:sz w:val="22"/>
                <w:szCs w:val="22"/>
              </w:rPr>
              <w:t>03</w:t>
            </w:r>
          </w:p>
        </w:tc>
        <w:tc>
          <w:tcPr>
            <w:tcW w:w="993" w:type="dxa"/>
            <w:tcBorders>
              <w:top w:val="single" w:sz="4" w:space="0" w:color="000000"/>
              <w:left w:val="single" w:sz="4" w:space="0" w:color="000000"/>
              <w:bottom w:val="single" w:sz="4" w:space="0" w:color="000000"/>
              <w:right w:val="single" w:sz="4" w:space="0" w:color="000000"/>
            </w:tcBorders>
          </w:tcPr>
          <w:p w14:paraId="4D7D216D"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9.000</w:t>
            </w:r>
          </w:p>
        </w:tc>
        <w:tc>
          <w:tcPr>
            <w:tcW w:w="2126" w:type="dxa"/>
            <w:tcBorders>
              <w:top w:val="single" w:sz="4" w:space="0" w:color="000000"/>
              <w:left w:val="single" w:sz="4" w:space="0" w:color="000000"/>
              <w:bottom w:val="single" w:sz="4" w:space="0" w:color="000000"/>
              <w:right w:val="single" w:sz="4" w:space="0" w:color="000000"/>
            </w:tcBorders>
          </w:tcPr>
          <w:p w14:paraId="547841B7"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FR (400ML)</w:t>
            </w:r>
          </w:p>
        </w:tc>
        <w:tc>
          <w:tcPr>
            <w:tcW w:w="5387" w:type="dxa"/>
            <w:tcBorders>
              <w:top w:val="single" w:sz="4" w:space="0" w:color="000000"/>
              <w:left w:val="single" w:sz="4" w:space="0" w:color="000000"/>
              <w:bottom w:val="single" w:sz="4" w:space="0" w:color="000000"/>
              <w:right w:val="single" w:sz="4" w:space="0" w:color="000000"/>
            </w:tcBorders>
            <w:vAlign w:val="center"/>
          </w:tcPr>
          <w:p w14:paraId="247DF1A2"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Shampoo Infantil</w:t>
            </w:r>
          </w:p>
        </w:tc>
      </w:tr>
    </w:tbl>
    <w:p w14:paraId="6836935F" w14:textId="77777777" w:rsidR="000B36CF" w:rsidRPr="000B36CF" w:rsidRDefault="000B36CF" w:rsidP="000B36CF">
      <w:pPr>
        <w:pStyle w:val="Nvel2-Red"/>
        <w:widowControl w:val="0"/>
        <w:numPr>
          <w:ilvl w:val="0"/>
          <w:numId w:val="0"/>
        </w:numPr>
        <w:suppressAutoHyphens/>
        <w:spacing w:before="240" w:line="240" w:lineRule="auto"/>
        <w:rPr>
          <w:b/>
          <w:bCs/>
          <w:i w:val="0"/>
          <w:iCs w:val="0"/>
          <w:color w:val="EE0000"/>
          <w:sz w:val="22"/>
          <w:szCs w:val="22"/>
        </w:rPr>
      </w:pPr>
    </w:p>
    <w:tbl>
      <w:tblPr>
        <w:tblW w:w="9351" w:type="dxa"/>
        <w:tblLayout w:type="fixed"/>
        <w:tblLook w:val="01E0" w:firstRow="1" w:lastRow="1" w:firstColumn="1" w:lastColumn="1" w:noHBand="0" w:noVBand="0"/>
      </w:tblPr>
      <w:tblGrid>
        <w:gridCol w:w="845"/>
        <w:gridCol w:w="993"/>
        <w:gridCol w:w="1134"/>
        <w:gridCol w:w="6379"/>
      </w:tblGrid>
      <w:tr w:rsidR="000B36CF" w:rsidRPr="000B36CF" w14:paraId="46D1921F" w14:textId="77777777" w:rsidTr="00714A98">
        <w:tc>
          <w:tcPr>
            <w:tcW w:w="935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0C092EF" w14:textId="77777777" w:rsidR="000B36CF" w:rsidRPr="000B36CF" w:rsidRDefault="000B36CF" w:rsidP="00714A98">
            <w:pPr>
              <w:jc w:val="center"/>
              <w:rPr>
                <w:rFonts w:ascii="Arial" w:hAnsi="Arial"/>
                <w:b/>
                <w:bCs/>
                <w:sz w:val="22"/>
                <w:szCs w:val="22"/>
              </w:rPr>
            </w:pPr>
            <w:r w:rsidRPr="000B36CF">
              <w:rPr>
                <w:rFonts w:ascii="Arial" w:hAnsi="Arial"/>
                <w:b/>
                <w:sz w:val="22"/>
                <w:szCs w:val="22"/>
              </w:rPr>
              <w:t xml:space="preserve">Objeto licitado – Lote </w:t>
            </w:r>
            <w:r w:rsidRPr="000B36CF">
              <w:rPr>
                <w:rFonts w:ascii="Arial" w:hAnsi="Arial"/>
                <w:b/>
                <w:bCs/>
                <w:sz w:val="22"/>
                <w:szCs w:val="22"/>
              </w:rPr>
              <w:t>03</w:t>
            </w:r>
          </w:p>
        </w:tc>
      </w:tr>
      <w:tr w:rsidR="000B36CF" w:rsidRPr="000B36CF" w14:paraId="039292AC" w14:textId="77777777" w:rsidTr="00714A98">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0DF8B0C" w14:textId="77777777" w:rsidR="000B36CF" w:rsidRPr="000B36CF" w:rsidRDefault="000B36CF" w:rsidP="00714A98">
            <w:pPr>
              <w:jc w:val="center"/>
              <w:rPr>
                <w:rFonts w:ascii="Arial" w:hAnsi="Arial"/>
                <w:b/>
                <w:sz w:val="22"/>
                <w:szCs w:val="22"/>
              </w:rPr>
            </w:pPr>
            <w:r w:rsidRPr="000B36CF">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AE638C1" w14:textId="77777777" w:rsidR="000B36CF" w:rsidRPr="000B36CF" w:rsidRDefault="000B36CF" w:rsidP="00714A98">
            <w:pPr>
              <w:jc w:val="center"/>
              <w:rPr>
                <w:rFonts w:ascii="Arial" w:hAnsi="Arial"/>
                <w:b/>
                <w:sz w:val="22"/>
                <w:szCs w:val="22"/>
              </w:rPr>
            </w:pPr>
            <w:r w:rsidRPr="000B36CF">
              <w:rPr>
                <w:rFonts w:ascii="Arial" w:hAnsi="Arial"/>
                <w:b/>
                <w:sz w:val="22"/>
                <w:szCs w:val="22"/>
              </w:rPr>
              <w:t>Qtde</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D1C2571" w14:textId="77777777" w:rsidR="000B36CF" w:rsidRPr="000B36CF" w:rsidRDefault="000B36CF" w:rsidP="00714A98">
            <w:pPr>
              <w:jc w:val="center"/>
              <w:rPr>
                <w:rFonts w:ascii="Arial" w:hAnsi="Arial"/>
                <w:b/>
                <w:sz w:val="22"/>
                <w:szCs w:val="22"/>
              </w:rPr>
            </w:pPr>
            <w:r w:rsidRPr="000B36CF">
              <w:rPr>
                <w:rFonts w:ascii="Arial" w:hAnsi="Arial"/>
                <w:b/>
                <w:sz w:val="22"/>
                <w:szCs w:val="22"/>
              </w:rPr>
              <w:t>Un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BD55E61" w14:textId="77777777" w:rsidR="000B36CF" w:rsidRPr="000B36CF" w:rsidRDefault="000B36CF" w:rsidP="00714A98">
            <w:pPr>
              <w:jc w:val="center"/>
              <w:rPr>
                <w:rFonts w:ascii="Arial" w:hAnsi="Arial"/>
                <w:b/>
                <w:sz w:val="22"/>
                <w:szCs w:val="22"/>
              </w:rPr>
            </w:pPr>
            <w:r w:rsidRPr="000B36CF">
              <w:rPr>
                <w:rFonts w:ascii="Arial" w:hAnsi="Arial"/>
                <w:b/>
                <w:sz w:val="22"/>
                <w:szCs w:val="22"/>
              </w:rPr>
              <w:t>Descrição</w:t>
            </w:r>
          </w:p>
        </w:tc>
      </w:tr>
      <w:tr w:rsidR="000B36CF" w:rsidRPr="000B36CF" w14:paraId="3B69009F" w14:textId="77777777" w:rsidTr="00714A98">
        <w:tc>
          <w:tcPr>
            <w:tcW w:w="845" w:type="dxa"/>
            <w:tcBorders>
              <w:top w:val="single" w:sz="4" w:space="0" w:color="000000"/>
              <w:left w:val="single" w:sz="4" w:space="0" w:color="000000"/>
              <w:bottom w:val="single" w:sz="4" w:space="0" w:color="000000"/>
              <w:right w:val="single" w:sz="4" w:space="0" w:color="000000"/>
            </w:tcBorders>
          </w:tcPr>
          <w:p w14:paraId="29118563" w14:textId="77777777" w:rsidR="000B36CF" w:rsidRPr="000B36CF" w:rsidRDefault="000B36CF" w:rsidP="00714A98">
            <w:pPr>
              <w:jc w:val="center"/>
              <w:rPr>
                <w:rFonts w:ascii="Arial" w:hAnsi="Arial"/>
                <w:bCs/>
                <w:sz w:val="22"/>
                <w:szCs w:val="22"/>
              </w:rPr>
            </w:pPr>
            <w:r w:rsidRPr="000B36CF">
              <w:rPr>
                <w:rFonts w:ascii="Arial" w:hAnsi="Arial"/>
                <w:bCs/>
                <w:sz w:val="22"/>
                <w:szCs w:val="22"/>
              </w:rPr>
              <w:t>01</w:t>
            </w:r>
          </w:p>
        </w:tc>
        <w:tc>
          <w:tcPr>
            <w:tcW w:w="993" w:type="dxa"/>
            <w:tcBorders>
              <w:top w:val="single" w:sz="4" w:space="0" w:color="000000"/>
              <w:left w:val="single" w:sz="4" w:space="0" w:color="000000"/>
              <w:bottom w:val="single" w:sz="4" w:space="0" w:color="000000"/>
              <w:right w:val="single" w:sz="4" w:space="0" w:color="000000"/>
            </w:tcBorders>
          </w:tcPr>
          <w:p w14:paraId="2036E396"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15.200</w:t>
            </w:r>
          </w:p>
        </w:tc>
        <w:tc>
          <w:tcPr>
            <w:tcW w:w="1134" w:type="dxa"/>
            <w:tcBorders>
              <w:top w:val="single" w:sz="4" w:space="0" w:color="000000"/>
              <w:left w:val="single" w:sz="4" w:space="0" w:color="000000"/>
              <w:bottom w:val="single" w:sz="4" w:space="0" w:color="000000"/>
              <w:right w:val="single" w:sz="4" w:space="0" w:color="000000"/>
            </w:tcBorders>
          </w:tcPr>
          <w:p w14:paraId="74C5A2F1"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UN</w:t>
            </w:r>
          </w:p>
        </w:tc>
        <w:tc>
          <w:tcPr>
            <w:tcW w:w="6379" w:type="dxa"/>
            <w:tcBorders>
              <w:top w:val="single" w:sz="4" w:space="0" w:color="000000"/>
              <w:left w:val="single" w:sz="4" w:space="0" w:color="000000"/>
              <w:bottom w:val="single" w:sz="4" w:space="0" w:color="000000"/>
              <w:right w:val="single" w:sz="4" w:space="0" w:color="000000"/>
            </w:tcBorders>
            <w:vAlign w:val="center"/>
          </w:tcPr>
          <w:p w14:paraId="5D08F342"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Absorvente Higiênico Feminino</w:t>
            </w:r>
          </w:p>
        </w:tc>
      </w:tr>
      <w:tr w:rsidR="000B36CF" w:rsidRPr="000B36CF" w14:paraId="7DCE43BB" w14:textId="77777777" w:rsidTr="00714A98">
        <w:tc>
          <w:tcPr>
            <w:tcW w:w="845" w:type="dxa"/>
            <w:tcBorders>
              <w:top w:val="single" w:sz="4" w:space="0" w:color="000000"/>
              <w:left w:val="single" w:sz="4" w:space="0" w:color="000000"/>
              <w:bottom w:val="single" w:sz="4" w:space="0" w:color="000000"/>
              <w:right w:val="single" w:sz="4" w:space="0" w:color="000000"/>
            </w:tcBorders>
          </w:tcPr>
          <w:p w14:paraId="46499ED7" w14:textId="77777777" w:rsidR="000B36CF" w:rsidRPr="000B36CF" w:rsidRDefault="000B36CF" w:rsidP="00714A98">
            <w:pPr>
              <w:jc w:val="center"/>
              <w:rPr>
                <w:rFonts w:ascii="Arial" w:hAnsi="Arial"/>
                <w:bCs/>
                <w:sz w:val="22"/>
                <w:szCs w:val="22"/>
              </w:rPr>
            </w:pPr>
            <w:r w:rsidRPr="000B36CF">
              <w:rPr>
                <w:rFonts w:ascii="Arial" w:hAnsi="Arial"/>
                <w:bCs/>
                <w:sz w:val="22"/>
                <w:szCs w:val="22"/>
              </w:rPr>
              <w:t>02</w:t>
            </w:r>
          </w:p>
        </w:tc>
        <w:tc>
          <w:tcPr>
            <w:tcW w:w="993" w:type="dxa"/>
            <w:tcBorders>
              <w:top w:val="single" w:sz="4" w:space="0" w:color="000000"/>
              <w:left w:val="single" w:sz="4" w:space="0" w:color="000000"/>
              <w:bottom w:val="single" w:sz="4" w:space="0" w:color="000000"/>
              <w:right w:val="single" w:sz="4" w:space="0" w:color="000000"/>
            </w:tcBorders>
          </w:tcPr>
          <w:p w14:paraId="115F7819"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5.400</w:t>
            </w:r>
          </w:p>
        </w:tc>
        <w:tc>
          <w:tcPr>
            <w:tcW w:w="1134" w:type="dxa"/>
            <w:tcBorders>
              <w:top w:val="single" w:sz="4" w:space="0" w:color="000000"/>
              <w:left w:val="single" w:sz="4" w:space="0" w:color="000000"/>
              <w:bottom w:val="single" w:sz="4" w:space="0" w:color="000000"/>
              <w:right w:val="single" w:sz="4" w:space="0" w:color="000000"/>
            </w:tcBorders>
          </w:tcPr>
          <w:p w14:paraId="168F1055"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UN</w:t>
            </w:r>
          </w:p>
        </w:tc>
        <w:tc>
          <w:tcPr>
            <w:tcW w:w="6379" w:type="dxa"/>
            <w:tcBorders>
              <w:top w:val="single" w:sz="4" w:space="0" w:color="000000"/>
              <w:left w:val="single" w:sz="4" w:space="0" w:color="000000"/>
              <w:bottom w:val="single" w:sz="4" w:space="0" w:color="000000"/>
              <w:right w:val="single" w:sz="4" w:space="0" w:color="000000"/>
            </w:tcBorders>
            <w:vAlign w:val="center"/>
          </w:tcPr>
          <w:p w14:paraId="097237AB"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Fralda Descartável Infantil – Tamanho P</w:t>
            </w:r>
          </w:p>
        </w:tc>
      </w:tr>
      <w:tr w:rsidR="000B36CF" w:rsidRPr="000B36CF" w14:paraId="0BB7E950" w14:textId="77777777" w:rsidTr="00714A98">
        <w:tc>
          <w:tcPr>
            <w:tcW w:w="845" w:type="dxa"/>
            <w:tcBorders>
              <w:top w:val="single" w:sz="4" w:space="0" w:color="000000"/>
              <w:left w:val="single" w:sz="4" w:space="0" w:color="000000"/>
              <w:bottom w:val="single" w:sz="4" w:space="0" w:color="000000"/>
              <w:right w:val="single" w:sz="4" w:space="0" w:color="000000"/>
            </w:tcBorders>
          </w:tcPr>
          <w:p w14:paraId="6D094801" w14:textId="77777777" w:rsidR="000B36CF" w:rsidRPr="000B36CF" w:rsidRDefault="000B36CF" w:rsidP="00714A98">
            <w:pPr>
              <w:jc w:val="center"/>
              <w:rPr>
                <w:rFonts w:ascii="Arial" w:hAnsi="Arial"/>
                <w:bCs/>
                <w:sz w:val="22"/>
                <w:szCs w:val="22"/>
              </w:rPr>
            </w:pPr>
            <w:r w:rsidRPr="000B36CF">
              <w:rPr>
                <w:rFonts w:ascii="Arial" w:hAnsi="Arial"/>
                <w:bCs/>
                <w:sz w:val="22"/>
                <w:szCs w:val="22"/>
              </w:rPr>
              <w:t>03</w:t>
            </w:r>
          </w:p>
        </w:tc>
        <w:tc>
          <w:tcPr>
            <w:tcW w:w="993" w:type="dxa"/>
            <w:tcBorders>
              <w:top w:val="single" w:sz="4" w:space="0" w:color="000000"/>
              <w:left w:val="single" w:sz="4" w:space="0" w:color="000000"/>
              <w:bottom w:val="single" w:sz="4" w:space="0" w:color="000000"/>
              <w:right w:val="single" w:sz="4" w:space="0" w:color="000000"/>
            </w:tcBorders>
          </w:tcPr>
          <w:p w14:paraId="181C3DEF"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5.400</w:t>
            </w:r>
          </w:p>
        </w:tc>
        <w:tc>
          <w:tcPr>
            <w:tcW w:w="1134" w:type="dxa"/>
            <w:tcBorders>
              <w:top w:val="single" w:sz="4" w:space="0" w:color="000000"/>
              <w:left w:val="single" w:sz="4" w:space="0" w:color="000000"/>
              <w:bottom w:val="single" w:sz="4" w:space="0" w:color="000000"/>
              <w:right w:val="single" w:sz="4" w:space="0" w:color="000000"/>
            </w:tcBorders>
          </w:tcPr>
          <w:p w14:paraId="0E80BF23"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UN</w:t>
            </w:r>
          </w:p>
        </w:tc>
        <w:tc>
          <w:tcPr>
            <w:tcW w:w="6379" w:type="dxa"/>
            <w:tcBorders>
              <w:top w:val="single" w:sz="4" w:space="0" w:color="000000"/>
              <w:left w:val="single" w:sz="4" w:space="0" w:color="000000"/>
              <w:bottom w:val="single" w:sz="4" w:space="0" w:color="000000"/>
              <w:right w:val="single" w:sz="4" w:space="0" w:color="000000"/>
            </w:tcBorders>
            <w:vAlign w:val="center"/>
          </w:tcPr>
          <w:p w14:paraId="7C3155DD"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Fralda Descartável Infantil – Tamanho M</w:t>
            </w:r>
          </w:p>
        </w:tc>
      </w:tr>
      <w:tr w:rsidR="000B36CF" w:rsidRPr="000B36CF" w14:paraId="0AAFA2AA" w14:textId="77777777" w:rsidTr="00714A98">
        <w:tc>
          <w:tcPr>
            <w:tcW w:w="845" w:type="dxa"/>
            <w:tcBorders>
              <w:top w:val="single" w:sz="4" w:space="0" w:color="000000"/>
              <w:left w:val="single" w:sz="4" w:space="0" w:color="000000"/>
              <w:bottom w:val="single" w:sz="4" w:space="0" w:color="000000"/>
              <w:right w:val="single" w:sz="4" w:space="0" w:color="000000"/>
            </w:tcBorders>
          </w:tcPr>
          <w:p w14:paraId="297E5670" w14:textId="77777777" w:rsidR="000B36CF" w:rsidRPr="000B36CF" w:rsidRDefault="000B36CF" w:rsidP="00714A98">
            <w:pPr>
              <w:jc w:val="center"/>
              <w:rPr>
                <w:rFonts w:ascii="Arial" w:hAnsi="Arial"/>
                <w:bCs/>
                <w:sz w:val="22"/>
                <w:szCs w:val="22"/>
              </w:rPr>
            </w:pPr>
            <w:r w:rsidRPr="000B36CF">
              <w:rPr>
                <w:rFonts w:ascii="Arial" w:hAnsi="Arial"/>
                <w:bCs/>
                <w:sz w:val="22"/>
                <w:szCs w:val="22"/>
              </w:rPr>
              <w:t>04</w:t>
            </w:r>
          </w:p>
        </w:tc>
        <w:tc>
          <w:tcPr>
            <w:tcW w:w="993" w:type="dxa"/>
            <w:tcBorders>
              <w:top w:val="single" w:sz="4" w:space="0" w:color="000000"/>
              <w:left w:val="single" w:sz="4" w:space="0" w:color="000000"/>
              <w:bottom w:val="single" w:sz="4" w:space="0" w:color="000000"/>
              <w:right w:val="single" w:sz="4" w:space="0" w:color="000000"/>
            </w:tcBorders>
          </w:tcPr>
          <w:p w14:paraId="6EC6DF40"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5.400</w:t>
            </w:r>
          </w:p>
        </w:tc>
        <w:tc>
          <w:tcPr>
            <w:tcW w:w="1134" w:type="dxa"/>
            <w:tcBorders>
              <w:top w:val="single" w:sz="4" w:space="0" w:color="000000"/>
              <w:left w:val="single" w:sz="4" w:space="0" w:color="000000"/>
              <w:bottom w:val="single" w:sz="4" w:space="0" w:color="000000"/>
              <w:right w:val="single" w:sz="4" w:space="0" w:color="000000"/>
            </w:tcBorders>
          </w:tcPr>
          <w:p w14:paraId="5E6F8EE9"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UN</w:t>
            </w:r>
          </w:p>
        </w:tc>
        <w:tc>
          <w:tcPr>
            <w:tcW w:w="6379" w:type="dxa"/>
            <w:tcBorders>
              <w:top w:val="single" w:sz="4" w:space="0" w:color="000000"/>
              <w:left w:val="single" w:sz="4" w:space="0" w:color="000000"/>
              <w:bottom w:val="single" w:sz="4" w:space="0" w:color="000000"/>
              <w:right w:val="single" w:sz="4" w:space="0" w:color="000000"/>
            </w:tcBorders>
            <w:vAlign w:val="center"/>
          </w:tcPr>
          <w:p w14:paraId="78CA79CD"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Fralda Descartável Infantil – Tamanho G</w:t>
            </w:r>
          </w:p>
        </w:tc>
      </w:tr>
      <w:tr w:rsidR="000B36CF" w:rsidRPr="000B36CF" w14:paraId="2B685EEB" w14:textId="77777777" w:rsidTr="00714A98">
        <w:tc>
          <w:tcPr>
            <w:tcW w:w="845" w:type="dxa"/>
            <w:tcBorders>
              <w:top w:val="single" w:sz="4" w:space="0" w:color="000000"/>
              <w:left w:val="single" w:sz="4" w:space="0" w:color="000000"/>
              <w:bottom w:val="single" w:sz="4" w:space="0" w:color="000000"/>
              <w:right w:val="single" w:sz="4" w:space="0" w:color="000000"/>
            </w:tcBorders>
          </w:tcPr>
          <w:p w14:paraId="0F000A89" w14:textId="77777777" w:rsidR="000B36CF" w:rsidRPr="000B36CF" w:rsidRDefault="000B36CF" w:rsidP="00714A98">
            <w:pPr>
              <w:jc w:val="center"/>
              <w:rPr>
                <w:rFonts w:ascii="Arial" w:hAnsi="Arial"/>
                <w:bCs/>
                <w:sz w:val="22"/>
                <w:szCs w:val="22"/>
              </w:rPr>
            </w:pPr>
            <w:r w:rsidRPr="000B36CF">
              <w:rPr>
                <w:rFonts w:ascii="Arial" w:hAnsi="Arial"/>
                <w:bCs/>
                <w:sz w:val="22"/>
                <w:szCs w:val="22"/>
              </w:rPr>
              <w:t>05</w:t>
            </w:r>
          </w:p>
        </w:tc>
        <w:tc>
          <w:tcPr>
            <w:tcW w:w="993" w:type="dxa"/>
            <w:tcBorders>
              <w:top w:val="single" w:sz="4" w:space="0" w:color="000000"/>
              <w:left w:val="single" w:sz="4" w:space="0" w:color="000000"/>
              <w:bottom w:val="single" w:sz="4" w:space="0" w:color="000000"/>
              <w:right w:val="single" w:sz="4" w:space="0" w:color="000000"/>
            </w:tcBorders>
          </w:tcPr>
          <w:p w14:paraId="0FA0D4C8"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5.400</w:t>
            </w:r>
          </w:p>
        </w:tc>
        <w:tc>
          <w:tcPr>
            <w:tcW w:w="1134" w:type="dxa"/>
            <w:tcBorders>
              <w:top w:val="single" w:sz="4" w:space="0" w:color="000000"/>
              <w:left w:val="single" w:sz="4" w:space="0" w:color="000000"/>
              <w:bottom w:val="single" w:sz="4" w:space="0" w:color="000000"/>
              <w:right w:val="single" w:sz="4" w:space="0" w:color="000000"/>
            </w:tcBorders>
          </w:tcPr>
          <w:p w14:paraId="280FBA2D"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UN</w:t>
            </w:r>
          </w:p>
        </w:tc>
        <w:tc>
          <w:tcPr>
            <w:tcW w:w="6379" w:type="dxa"/>
            <w:tcBorders>
              <w:top w:val="single" w:sz="4" w:space="0" w:color="000000"/>
              <w:left w:val="single" w:sz="4" w:space="0" w:color="000000"/>
              <w:bottom w:val="single" w:sz="4" w:space="0" w:color="000000"/>
              <w:right w:val="single" w:sz="4" w:space="0" w:color="000000"/>
            </w:tcBorders>
            <w:vAlign w:val="center"/>
          </w:tcPr>
          <w:p w14:paraId="7E6608B1"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Fralda Descartável Infantil – Tamanho XG</w:t>
            </w:r>
          </w:p>
        </w:tc>
      </w:tr>
      <w:tr w:rsidR="000B36CF" w:rsidRPr="000B36CF" w14:paraId="4E697942" w14:textId="77777777" w:rsidTr="00714A98">
        <w:tc>
          <w:tcPr>
            <w:tcW w:w="845" w:type="dxa"/>
            <w:tcBorders>
              <w:top w:val="single" w:sz="4" w:space="0" w:color="000000"/>
              <w:left w:val="single" w:sz="4" w:space="0" w:color="000000"/>
              <w:bottom w:val="single" w:sz="4" w:space="0" w:color="000000"/>
              <w:right w:val="single" w:sz="4" w:space="0" w:color="000000"/>
            </w:tcBorders>
          </w:tcPr>
          <w:p w14:paraId="5E0E3782" w14:textId="77777777" w:rsidR="000B36CF" w:rsidRPr="000B36CF" w:rsidRDefault="000B36CF" w:rsidP="00714A98">
            <w:pPr>
              <w:jc w:val="center"/>
              <w:rPr>
                <w:rFonts w:ascii="Arial" w:hAnsi="Arial"/>
                <w:bCs/>
                <w:sz w:val="22"/>
                <w:szCs w:val="22"/>
              </w:rPr>
            </w:pPr>
            <w:r w:rsidRPr="000B36CF">
              <w:rPr>
                <w:rFonts w:ascii="Arial" w:hAnsi="Arial"/>
                <w:bCs/>
                <w:sz w:val="22"/>
                <w:szCs w:val="22"/>
              </w:rPr>
              <w:t>06</w:t>
            </w:r>
          </w:p>
        </w:tc>
        <w:tc>
          <w:tcPr>
            <w:tcW w:w="993" w:type="dxa"/>
            <w:tcBorders>
              <w:top w:val="single" w:sz="4" w:space="0" w:color="000000"/>
              <w:left w:val="single" w:sz="4" w:space="0" w:color="000000"/>
              <w:bottom w:val="single" w:sz="4" w:space="0" w:color="000000"/>
              <w:right w:val="single" w:sz="4" w:space="0" w:color="000000"/>
            </w:tcBorders>
          </w:tcPr>
          <w:p w14:paraId="627463C5"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1.050</w:t>
            </w:r>
          </w:p>
        </w:tc>
        <w:tc>
          <w:tcPr>
            <w:tcW w:w="1134" w:type="dxa"/>
            <w:tcBorders>
              <w:top w:val="single" w:sz="4" w:space="0" w:color="000000"/>
              <w:left w:val="single" w:sz="4" w:space="0" w:color="000000"/>
              <w:bottom w:val="single" w:sz="4" w:space="0" w:color="000000"/>
              <w:right w:val="single" w:sz="4" w:space="0" w:color="000000"/>
            </w:tcBorders>
          </w:tcPr>
          <w:p w14:paraId="26246BD6"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PCTE</w:t>
            </w:r>
          </w:p>
        </w:tc>
        <w:tc>
          <w:tcPr>
            <w:tcW w:w="6379" w:type="dxa"/>
            <w:tcBorders>
              <w:top w:val="single" w:sz="4" w:space="0" w:color="000000"/>
              <w:left w:val="single" w:sz="4" w:space="0" w:color="000000"/>
              <w:bottom w:val="single" w:sz="4" w:space="0" w:color="000000"/>
              <w:right w:val="single" w:sz="4" w:space="0" w:color="000000"/>
            </w:tcBorders>
            <w:vAlign w:val="center"/>
          </w:tcPr>
          <w:p w14:paraId="5E49C077"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Lenço Umedecido Infantil</w:t>
            </w:r>
          </w:p>
        </w:tc>
      </w:tr>
    </w:tbl>
    <w:p w14:paraId="3F5DC59F" w14:textId="77777777" w:rsidR="000B36CF" w:rsidRPr="000B36CF" w:rsidRDefault="000B36CF" w:rsidP="000B36CF">
      <w:pPr>
        <w:pStyle w:val="Nvel2-Red"/>
        <w:widowControl w:val="0"/>
        <w:numPr>
          <w:ilvl w:val="0"/>
          <w:numId w:val="0"/>
        </w:numPr>
        <w:suppressAutoHyphens/>
        <w:spacing w:before="260" w:line="240" w:lineRule="auto"/>
        <w:rPr>
          <w:b/>
          <w:bCs/>
          <w:i w:val="0"/>
          <w:iCs w:val="0"/>
          <w:color w:val="EE0000"/>
          <w:sz w:val="22"/>
          <w:szCs w:val="22"/>
        </w:rPr>
      </w:pPr>
    </w:p>
    <w:tbl>
      <w:tblPr>
        <w:tblW w:w="9351" w:type="dxa"/>
        <w:tblLayout w:type="fixed"/>
        <w:tblLook w:val="01E0" w:firstRow="1" w:lastRow="1" w:firstColumn="1" w:lastColumn="1" w:noHBand="0" w:noVBand="0"/>
      </w:tblPr>
      <w:tblGrid>
        <w:gridCol w:w="845"/>
        <w:gridCol w:w="993"/>
        <w:gridCol w:w="1276"/>
        <w:gridCol w:w="6237"/>
      </w:tblGrid>
      <w:tr w:rsidR="000B36CF" w:rsidRPr="000B36CF" w14:paraId="61631287" w14:textId="77777777" w:rsidTr="00714A98">
        <w:tc>
          <w:tcPr>
            <w:tcW w:w="935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B734D24" w14:textId="77777777" w:rsidR="000B36CF" w:rsidRPr="000B36CF" w:rsidRDefault="000B36CF" w:rsidP="00714A98">
            <w:pPr>
              <w:jc w:val="center"/>
              <w:rPr>
                <w:rFonts w:ascii="Arial" w:hAnsi="Arial"/>
                <w:b/>
                <w:bCs/>
                <w:sz w:val="22"/>
                <w:szCs w:val="22"/>
              </w:rPr>
            </w:pPr>
            <w:r w:rsidRPr="000B36CF">
              <w:rPr>
                <w:rFonts w:ascii="Arial" w:hAnsi="Arial"/>
                <w:b/>
                <w:sz w:val="22"/>
                <w:szCs w:val="22"/>
              </w:rPr>
              <w:t xml:space="preserve">Objeto licitado – Lote </w:t>
            </w:r>
            <w:r w:rsidRPr="000B36CF">
              <w:rPr>
                <w:rFonts w:ascii="Arial" w:hAnsi="Arial"/>
                <w:b/>
                <w:bCs/>
                <w:sz w:val="22"/>
                <w:szCs w:val="22"/>
              </w:rPr>
              <w:t>04</w:t>
            </w:r>
          </w:p>
        </w:tc>
      </w:tr>
      <w:tr w:rsidR="000B36CF" w:rsidRPr="000B36CF" w14:paraId="70ACE33F" w14:textId="77777777" w:rsidTr="00714A98">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0CAA494" w14:textId="77777777" w:rsidR="000B36CF" w:rsidRPr="000B36CF" w:rsidRDefault="000B36CF" w:rsidP="00714A98">
            <w:pPr>
              <w:jc w:val="center"/>
              <w:rPr>
                <w:rFonts w:ascii="Arial" w:hAnsi="Arial"/>
                <w:b/>
                <w:sz w:val="22"/>
                <w:szCs w:val="22"/>
              </w:rPr>
            </w:pPr>
            <w:r w:rsidRPr="000B36CF">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9188BF1" w14:textId="77777777" w:rsidR="000B36CF" w:rsidRPr="000B36CF" w:rsidRDefault="000B36CF" w:rsidP="00714A98">
            <w:pPr>
              <w:jc w:val="center"/>
              <w:rPr>
                <w:rFonts w:ascii="Arial" w:hAnsi="Arial"/>
                <w:b/>
                <w:sz w:val="22"/>
                <w:szCs w:val="22"/>
              </w:rPr>
            </w:pPr>
            <w:r w:rsidRPr="000B36CF">
              <w:rPr>
                <w:rFonts w:ascii="Arial" w:hAnsi="Arial"/>
                <w:b/>
                <w:sz w:val="22"/>
                <w:szCs w:val="22"/>
              </w:rPr>
              <w:t>Qtde</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DBD9602" w14:textId="77777777" w:rsidR="000B36CF" w:rsidRPr="000B36CF" w:rsidRDefault="000B36CF" w:rsidP="00714A98">
            <w:pPr>
              <w:jc w:val="center"/>
              <w:rPr>
                <w:rFonts w:ascii="Arial" w:hAnsi="Arial"/>
                <w:b/>
                <w:sz w:val="22"/>
                <w:szCs w:val="22"/>
              </w:rPr>
            </w:pPr>
            <w:r w:rsidRPr="000B36CF">
              <w:rPr>
                <w:rFonts w:ascii="Arial" w:hAnsi="Arial"/>
                <w:b/>
                <w:sz w:val="22"/>
                <w:szCs w:val="22"/>
              </w:rPr>
              <w:t>Un</w:t>
            </w:r>
          </w:p>
        </w:tc>
        <w:tc>
          <w:tcPr>
            <w:tcW w:w="623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D30B56D" w14:textId="77777777" w:rsidR="000B36CF" w:rsidRPr="000B36CF" w:rsidRDefault="000B36CF" w:rsidP="00714A98">
            <w:pPr>
              <w:jc w:val="center"/>
              <w:rPr>
                <w:rFonts w:ascii="Arial" w:hAnsi="Arial"/>
                <w:b/>
                <w:sz w:val="22"/>
                <w:szCs w:val="22"/>
              </w:rPr>
            </w:pPr>
            <w:r w:rsidRPr="000B36CF">
              <w:rPr>
                <w:rFonts w:ascii="Arial" w:hAnsi="Arial"/>
                <w:b/>
                <w:sz w:val="22"/>
                <w:szCs w:val="22"/>
              </w:rPr>
              <w:t>Descrição</w:t>
            </w:r>
          </w:p>
        </w:tc>
      </w:tr>
      <w:tr w:rsidR="000B36CF" w:rsidRPr="000B36CF" w14:paraId="4A736D90" w14:textId="77777777" w:rsidTr="00714A98">
        <w:tc>
          <w:tcPr>
            <w:tcW w:w="845" w:type="dxa"/>
            <w:tcBorders>
              <w:top w:val="single" w:sz="4" w:space="0" w:color="000000"/>
              <w:left w:val="single" w:sz="4" w:space="0" w:color="000000"/>
              <w:bottom w:val="single" w:sz="4" w:space="0" w:color="000000"/>
              <w:right w:val="single" w:sz="4" w:space="0" w:color="000000"/>
            </w:tcBorders>
          </w:tcPr>
          <w:p w14:paraId="3396E11F" w14:textId="77777777" w:rsidR="000B36CF" w:rsidRPr="000B36CF" w:rsidRDefault="000B36CF" w:rsidP="00714A98">
            <w:pPr>
              <w:jc w:val="center"/>
              <w:rPr>
                <w:rFonts w:ascii="Arial" w:hAnsi="Arial"/>
                <w:bCs/>
                <w:sz w:val="22"/>
                <w:szCs w:val="22"/>
              </w:rPr>
            </w:pPr>
            <w:r w:rsidRPr="000B36CF">
              <w:rPr>
                <w:rFonts w:ascii="Arial" w:hAnsi="Arial"/>
                <w:bCs/>
                <w:sz w:val="22"/>
                <w:szCs w:val="22"/>
              </w:rPr>
              <w:t>01</w:t>
            </w:r>
          </w:p>
        </w:tc>
        <w:tc>
          <w:tcPr>
            <w:tcW w:w="993" w:type="dxa"/>
            <w:tcBorders>
              <w:top w:val="single" w:sz="4" w:space="0" w:color="000000"/>
              <w:left w:val="single" w:sz="4" w:space="0" w:color="000000"/>
              <w:bottom w:val="single" w:sz="4" w:space="0" w:color="000000"/>
              <w:right w:val="single" w:sz="4" w:space="0" w:color="000000"/>
            </w:tcBorders>
          </w:tcPr>
          <w:p w14:paraId="3E473834" w14:textId="77777777" w:rsidR="000B36CF" w:rsidRPr="000B36CF" w:rsidRDefault="000B36CF" w:rsidP="00714A98">
            <w:pPr>
              <w:jc w:val="center"/>
              <w:rPr>
                <w:rFonts w:ascii="Arial" w:hAnsi="Arial"/>
                <w:bCs/>
                <w:color w:val="000000"/>
                <w:sz w:val="22"/>
                <w:szCs w:val="22"/>
              </w:rPr>
            </w:pPr>
            <w:r w:rsidRPr="000B36CF">
              <w:rPr>
                <w:rFonts w:ascii="Arial" w:hAnsi="Arial"/>
                <w:bCs/>
                <w:color w:val="000000"/>
                <w:sz w:val="22"/>
                <w:szCs w:val="22"/>
              </w:rPr>
              <w:t>1.050</w:t>
            </w:r>
          </w:p>
        </w:tc>
        <w:tc>
          <w:tcPr>
            <w:tcW w:w="1276" w:type="dxa"/>
            <w:tcBorders>
              <w:top w:val="single" w:sz="4" w:space="0" w:color="000000"/>
              <w:left w:val="single" w:sz="4" w:space="0" w:color="000000"/>
              <w:bottom w:val="single" w:sz="4" w:space="0" w:color="000000"/>
              <w:right w:val="single" w:sz="4" w:space="0" w:color="000000"/>
            </w:tcBorders>
          </w:tcPr>
          <w:p w14:paraId="4D4409D7" w14:textId="77777777" w:rsidR="000B36CF" w:rsidRPr="000B36CF" w:rsidRDefault="000B36CF" w:rsidP="00714A98">
            <w:pPr>
              <w:jc w:val="center"/>
              <w:rPr>
                <w:rFonts w:ascii="Arial" w:hAnsi="Arial"/>
                <w:bCs/>
                <w:color w:val="000000"/>
                <w:sz w:val="22"/>
                <w:szCs w:val="22"/>
              </w:rPr>
            </w:pPr>
            <w:r w:rsidRPr="000B36CF">
              <w:rPr>
                <w:rFonts w:ascii="Arial" w:hAnsi="Arial"/>
                <w:bCs/>
                <w:color w:val="000000"/>
                <w:sz w:val="22"/>
                <w:szCs w:val="22"/>
              </w:rPr>
              <w:t>UN</w:t>
            </w:r>
          </w:p>
        </w:tc>
        <w:tc>
          <w:tcPr>
            <w:tcW w:w="6237" w:type="dxa"/>
            <w:tcBorders>
              <w:top w:val="single" w:sz="4" w:space="0" w:color="000000"/>
              <w:left w:val="single" w:sz="4" w:space="0" w:color="000000"/>
              <w:bottom w:val="single" w:sz="4" w:space="0" w:color="000000"/>
              <w:right w:val="single" w:sz="4" w:space="0" w:color="000000"/>
            </w:tcBorders>
            <w:vAlign w:val="center"/>
          </w:tcPr>
          <w:p w14:paraId="463A6CF9" w14:textId="77777777" w:rsidR="000B36CF" w:rsidRPr="000B36CF" w:rsidRDefault="000B36CF" w:rsidP="00714A98">
            <w:pPr>
              <w:rPr>
                <w:rFonts w:ascii="Arial" w:hAnsi="Arial"/>
                <w:bCs/>
                <w:color w:val="000000"/>
                <w:sz w:val="22"/>
                <w:szCs w:val="22"/>
              </w:rPr>
            </w:pPr>
            <w:r w:rsidRPr="000B36CF">
              <w:rPr>
                <w:rFonts w:ascii="Arial" w:hAnsi="Arial"/>
                <w:bCs/>
                <w:color w:val="000000"/>
                <w:sz w:val="22"/>
                <w:szCs w:val="22"/>
              </w:rPr>
              <w:t>Calcinha Infantil Tamanho P</w:t>
            </w:r>
          </w:p>
        </w:tc>
      </w:tr>
      <w:tr w:rsidR="000B36CF" w:rsidRPr="000B36CF" w14:paraId="4BB8D34A" w14:textId="77777777" w:rsidTr="00714A98">
        <w:tc>
          <w:tcPr>
            <w:tcW w:w="845" w:type="dxa"/>
            <w:tcBorders>
              <w:top w:val="single" w:sz="4" w:space="0" w:color="000000"/>
              <w:left w:val="single" w:sz="4" w:space="0" w:color="000000"/>
              <w:bottom w:val="single" w:sz="4" w:space="0" w:color="000000"/>
              <w:right w:val="single" w:sz="4" w:space="0" w:color="000000"/>
            </w:tcBorders>
          </w:tcPr>
          <w:p w14:paraId="493F16BD" w14:textId="77777777" w:rsidR="000B36CF" w:rsidRPr="000B36CF" w:rsidRDefault="000B36CF" w:rsidP="00714A98">
            <w:pPr>
              <w:jc w:val="center"/>
              <w:rPr>
                <w:rFonts w:ascii="Arial" w:hAnsi="Arial"/>
                <w:bCs/>
                <w:sz w:val="22"/>
                <w:szCs w:val="22"/>
              </w:rPr>
            </w:pPr>
            <w:r w:rsidRPr="000B36CF">
              <w:rPr>
                <w:rFonts w:ascii="Arial" w:hAnsi="Arial"/>
                <w:bCs/>
                <w:sz w:val="22"/>
                <w:szCs w:val="22"/>
              </w:rPr>
              <w:t>02</w:t>
            </w:r>
          </w:p>
        </w:tc>
        <w:tc>
          <w:tcPr>
            <w:tcW w:w="993" w:type="dxa"/>
            <w:tcBorders>
              <w:top w:val="single" w:sz="4" w:space="0" w:color="000000"/>
              <w:left w:val="single" w:sz="4" w:space="0" w:color="000000"/>
              <w:bottom w:val="single" w:sz="4" w:space="0" w:color="000000"/>
              <w:right w:val="single" w:sz="4" w:space="0" w:color="000000"/>
            </w:tcBorders>
          </w:tcPr>
          <w:p w14:paraId="145819F1"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1.050</w:t>
            </w:r>
          </w:p>
        </w:tc>
        <w:tc>
          <w:tcPr>
            <w:tcW w:w="1276" w:type="dxa"/>
            <w:tcBorders>
              <w:top w:val="single" w:sz="4" w:space="0" w:color="000000"/>
              <w:left w:val="single" w:sz="4" w:space="0" w:color="000000"/>
              <w:bottom w:val="single" w:sz="4" w:space="0" w:color="000000"/>
              <w:right w:val="single" w:sz="4" w:space="0" w:color="000000"/>
            </w:tcBorders>
          </w:tcPr>
          <w:p w14:paraId="12E7FEC2"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UN</w:t>
            </w:r>
          </w:p>
        </w:tc>
        <w:tc>
          <w:tcPr>
            <w:tcW w:w="6237" w:type="dxa"/>
            <w:tcBorders>
              <w:top w:val="single" w:sz="4" w:space="0" w:color="000000"/>
              <w:left w:val="single" w:sz="4" w:space="0" w:color="000000"/>
              <w:bottom w:val="single" w:sz="4" w:space="0" w:color="000000"/>
              <w:right w:val="single" w:sz="4" w:space="0" w:color="000000"/>
            </w:tcBorders>
            <w:vAlign w:val="center"/>
          </w:tcPr>
          <w:p w14:paraId="69250189"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Calcinha Infantil Tamanho M</w:t>
            </w:r>
          </w:p>
        </w:tc>
      </w:tr>
      <w:tr w:rsidR="000B36CF" w:rsidRPr="000B36CF" w14:paraId="5BA71D9A" w14:textId="77777777" w:rsidTr="00714A98">
        <w:tc>
          <w:tcPr>
            <w:tcW w:w="845" w:type="dxa"/>
            <w:tcBorders>
              <w:top w:val="single" w:sz="4" w:space="0" w:color="000000"/>
              <w:left w:val="single" w:sz="4" w:space="0" w:color="000000"/>
              <w:bottom w:val="single" w:sz="4" w:space="0" w:color="000000"/>
              <w:right w:val="single" w:sz="4" w:space="0" w:color="000000"/>
            </w:tcBorders>
          </w:tcPr>
          <w:p w14:paraId="0C8E94A7" w14:textId="77777777" w:rsidR="000B36CF" w:rsidRPr="000B36CF" w:rsidRDefault="000B36CF" w:rsidP="00714A98">
            <w:pPr>
              <w:jc w:val="center"/>
              <w:rPr>
                <w:rFonts w:ascii="Arial" w:hAnsi="Arial"/>
                <w:bCs/>
                <w:sz w:val="22"/>
                <w:szCs w:val="22"/>
              </w:rPr>
            </w:pPr>
            <w:r w:rsidRPr="000B36CF">
              <w:rPr>
                <w:rFonts w:ascii="Arial" w:hAnsi="Arial"/>
                <w:bCs/>
                <w:sz w:val="22"/>
                <w:szCs w:val="22"/>
              </w:rPr>
              <w:t>03</w:t>
            </w:r>
          </w:p>
        </w:tc>
        <w:tc>
          <w:tcPr>
            <w:tcW w:w="993" w:type="dxa"/>
            <w:tcBorders>
              <w:top w:val="single" w:sz="4" w:space="0" w:color="000000"/>
              <w:left w:val="single" w:sz="4" w:space="0" w:color="000000"/>
              <w:bottom w:val="single" w:sz="4" w:space="0" w:color="000000"/>
              <w:right w:val="single" w:sz="4" w:space="0" w:color="000000"/>
            </w:tcBorders>
          </w:tcPr>
          <w:p w14:paraId="54E98B2E"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1.050</w:t>
            </w:r>
          </w:p>
        </w:tc>
        <w:tc>
          <w:tcPr>
            <w:tcW w:w="1276" w:type="dxa"/>
            <w:tcBorders>
              <w:top w:val="single" w:sz="4" w:space="0" w:color="000000"/>
              <w:left w:val="single" w:sz="4" w:space="0" w:color="000000"/>
              <w:bottom w:val="single" w:sz="4" w:space="0" w:color="000000"/>
              <w:right w:val="single" w:sz="4" w:space="0" w:color="000000"/>
            </w:tcBorders>
          </w:tcPr>
          <w:p w14:paraId="1E8D4C9D"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UN</w:t>
            </w:r>
          </w:p>
        </w:tc>
        <w:tc>
          <w:tcPr>
            <w:tcW w:w="6237" w:type="dxa"/>
            <w:tcBorders>
              <w:top w:val="single" w:sz="4" w:space="0" w:color="000000"/>
              <w:left w:val="single" w:sz="4" w:space="0" w:color="000000"/>
              <w:bottom w:val="single" w:sz="4" w:space="0" w:color="000000"/>
              <w:right w:val="single" w:sz="4" w:space="0" w:color="000000"/>
            </w:tcBorders>
            <w:vAlign w:val="center"/>
          </w:tcPr>
          <w:p w14:paraId="2DC0E1E7"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Calcinha Infantil Tamanho G</w:t>
            </w:r>
          </w:p>
        </w:tc>
      </w:tr>
      <w:tr w:rsidR="000B36CF" w:rsidRPr="000B36CF" w14:paraId="3C538284" w14:textId="77777777" w:rsidTr="00714A98">
        <w:tc>
          <w:tcPr>
            <w:tcW w:w="845" w:type="dxa"/>
            <w:tcBorders>
              <w:top w:val="single" w:sz="4" w:space="0" w:color="000000"/>
              <w:left w:val="single" w:sz="4" w:space="0" w:color="000000"/>
              <w:bottom w:val="single" w:sz="4" w:space="0" w:color="000000"/>
              <w:right w:val="single" w:sz="4" w:space="0" w:color="000000"/>
            </w:tcBorders>
          </w:tcPr>
          <w:p w14:paraId="3527901C" w14:textId="77777777" w:rsidR="000B36CF" w:rsidRPr="000B36CF" w:rsidRDefault="000B36CF" w:rsidP="00714A98">
            <w:pPr>
              <w:jc w:val="center"/>
              <w:rPr>
                <w:rFonts w:ascii="Arial" w:hAnsi="Arial"/>
                <w:bCs/>
                <w:sz w:val="22"/>
                <w:szCs w:val="22"/>
              </w:rPr>
            </w:pPr>
            <w:r w:rsidRPr="000B36CF">
              <w:rPr>
                <w:rFonts w:ascii="Arial" w:hAnsi="Arial"/>
                <w:bCs/>
                <w:sz w:val="22"/>
                <w:szCs w:val="22"/>
              </w:rPr>
              <w:t>04</w:t>
            </w:r>
          </w:p>
        </w:tc>
        <w:tc>
          <w:tcPr>
            <w:tcW w:w="993" w:type="dxa"/>
            <w:tcBorders>
              <w:top w:val="single" w:sz="4" w:space="0" w:color="000000"/>
              <w:left w:val="single" w:sz="4" w:space="0" w:color="000000"/>
              <w:bottom w:val="single" w:sz="4" w:space="0" w:color="000000"/>
              <w:right w:val="single" w:sz="4" w:space="0" w:color="000000"/>
            </w:tcBorders>
          </w:tcPr>
          <w:p w14:paraId="49D062FB"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1.050</w:t>
            </w:r>
          </w:p>
        </w:tc>
        <w:tc>
          <w:tcPr>
            <w:tcW w:w="1276" w:type="dxa"/>
            <w:tcBorders>
              <w:top w:val="single" w:sz="4" w:space="0" w:color="000000"/>
              <w:left w:val="single" w:sz="4" w:space="0" w:color="000000"/>
              <w:bottom w:val="single" w:sz="4" w:space="0" w:color="000000"/>
              <w:right w:val="single" w:sz="4" w:space="0" w:color="000000"/>
            </w:tcBorders>
          </w:tcPr>
          <w:p w14:paraId="5A7204BC"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UN</w:t>
            </w:r>
          </w:p>
        </w:tc>
        <w:tc>
          <w:tcPr>
            <w:tcW w:w="6237" w:type="dxa"/>
            <w:tcBorders>
              <w:top w:val="single" w:sz="4" w:space="0" w:color="000000"/>
              <w:left w:val="single" w:sz="4" w:space="0" w:color="000000"/>
              <w:bottom w:val="single" w:sz="4" w:space="0" w:color="000000"/>
              <w:right w:val="single" w:sz="4" w:space="0" w:color="000000"/>
            </w:tcBorders>
            <w:vAlign w:val="center"/>
          </w:tcPr>
          <w:p w14:paraId="632C7A0F"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Cueca Infantil Tamanho P</w:t>
            </w:r>
          </w:p>
        </w:tc>
      </w:tr>
      <w:tr w:rsidR="000B36CF" w:rsidRPr="000B36CF" w14:paraId="5B81A582" w14:textId="77777777" w:rsidTr="00714A98">
        <w:tc>
          <w:tcPr>
            <w:tcW w:w="845" w:type="dxa"/>
            <w:tcBorders>
              <w:top w:val="single" w:sz="4" w:space="0" w:color="000000"/>
              <w:left w:val="single" w:sz="4" w:space="0" w:color="000000"/>
              <w:bottom w:val="single" w:sz="4" w:space="0" w:color="000000"/>
              <w:right w:val="single" w:sz="4" w:space="0" w:color="000000"/>
            </w:tcBorders>
          </w:tcPr>
          <w:p w14:paraId="6AC2DF76" w14:textId="77777777" w:rsidR="000B36CF" w:rsidRPr="000B36CF" w:rsidRDefault="000B36CF" w:rsidP="00714A98">
            <w:pPr>
              <w:jc w:val="center"/>
              <w:rPr>
                <w:rFonts w:ascii="Arial" w:hAnsi="Arial"/>
                <w:bCs/>
                <w:sz w:val="22"/>
                <w:szCs w:val="22"/>
              </w:rPr>
            </w:pPr>
            <w:r w:rsidRPr="000B36CF">
              <w:rPr>
                <w:rFonts w:ascii="Arial" w:hAnsi="Arial"/>
                <w:bCs/>
                <w:sz w:val="22"/>
                <w:szCs w:val="22"/>
              </w:rPr>
              <w:t>05</w:t>
            </w:r>
          </w:p>
        </w:tc>
        <w:tc>
          <w:tcPr>
            <w:tcW w:w="993" w:type="dxa"/>
            <w:tcBorders>
              <w:top w:val="single" w:sz="4" w:space="0" w:color="000000"/>
              <w:left w:val="single" w:sz="4" w:space="0" w:color="000000"/>
              <w:bottom w:val="single" w:sz="4" w:space="0" w:color="000000"/>
              <w:right w:val="single" w:sz="4" w:space="0" w:color="000000"/>
            </w:tcBorders>
          </w:tcPr>
          <w:p w14:paraId="5103A615"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1.050</w:t>
            </w:r>
          </w:p>
        </w:tc>
        <w:tc>
          <w:tcPr>
            <w:tcW w:w="1276" w:type="dxa"/>
            <w:tcBorders>
              <w:top w:val="single" w:sz="4" w:space="0" w:color="000000"/>
              <w:left w:val="single" w:sz="4" w:space="0" w:color="000000"/>
              <w:bottom w:val="single" w:sz="4" w:space="0" w:color="000000"/>
              <w:right w:val="single" w:sz="4" w:space="0" w:color="000000"/>
            </w:tcBorders>
          </w:tcPr>
          <w:p w14:paraId="140742E8"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UN</w:t>
            </w:r>
          </w:p>
        </w:tc>
        <w:tc>
          <w:tcPr>
            <w:tcW w:w="6237" w:type="dxa"/>
            <w:tcBorders>
              <w:top w:val="single" w:sz="4" w:space="0" w:color="000000"/>
              <w:left w:val="single" w:sz="4" w:space="0" w:color="000000"/>
              <w:bottom w:val="single" w:sz="4" w:space="0" w:color="000000"/>
              <w:right w:val="single" w:sz="4" w:space="0" w:color="000000"/>
            </w:tcBorders>
            <w:vAlign w:val="center"/>
          </w:tcPr>
          <w:p w14:paraId="759E787F"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Cueca Infantil Tamanho M</w:t>
            </w:r>
          </w:p>
        </w:tc>
      </w:tr>
      <w:tr w:rsidR="000B36CF" w:rsidRPr="000B36CF" w14:paraId="5BD231F6" w14:textId="77777777" w:rsidTr="00714A98">
        <w:tc>
          <w:tcPr>
            <w:tcW w:w="845" w:type="dxa"/>
            <w:tcBorders>
              <w:top w:val="single" w:sz="4" w:space="0" w:color="000000"/>
              <w:left w:val="single" w:sz="4" w:space="0" w:color="000000"/>
              <w:bottom w:val="single" w:sz="4" w:space="0" w:color="000000"/>
              <w:right w:val="single" w:sz="4" w:space="0" w:color="000000"/>
            </w:tcBorders>
          </w:tcPr>
          <w:p w14:paraId="17B7525B" w14:textId="77777777" w:rsidR="000B36CF" w:rsidRPr="000B36CF" w:rsidRDefault="000B36CF" w:rsidP="00714A98">
            <w:pPr>
              <w:jc w:val="center"/>
              <w:rPr>
                <w:rFonts w:ascii="Arial" w:hAnsi="Arial"/>
                <w:bCs/>
                <w:sz w:val="22"/>
                <w:szCs w:val="22"/>
              </w:rPr>
            </w:pPr>
            <w:r w:rsidRPr="000B36CF">
              <w:rPr>
                <w:rFonts w:ascii="Arial" w:hAnsi="Arial"/>
                <w:bCs/>
                <w:sz w:val="22"/>
                <w:szCs w:val="22"/>
              </w:rPr>
              <w:t>06</w:t>
            </w:r>
          </w:p>
        </w:tc>
        <w:tc>
          <w:tcPr>
            <w:tcW w:w="993" w:type="dxa"/>
            <w:tcBorders>
              <w:top w:val="single" w:sz="4" w:space="0" w:color="000000"/>
              <w:left w:val="single" w:sz="4" w:space="0" w:color="000000"/>
              <w:bottom w:val="single" w:sz="4" w:space="0" w:color="000000"/>
              <w:right w:val="single" w:sz="4" w:space="0" w:color="000000"/>
            </w:tcBorders>
          </w:tcPr>
          <w:p w14:paraId="6EDF36A3"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1.050</w:t>
            </w:r>
          </w:p>
        </w:tc>
        <w:tc>
          <w:tcPr>
            <w:tcW w:w="1276" w:type="dxa"/>
            <w:tcBorders>
              <w:top w:val="single" w:sz="4" w:space="0" w:color="000000"/>
              <w:left w:val="single" w:sz="4" w:space="0" w:color="000000"/>
              <w:bottom w:val="single" w:sz="4" w:space="0" w:color="000000"/>
              <w:right w:val="single" w:sz="4" w:space="0" w:color="000000"/>
            </w:tcBorders>
          </w:tcPr>
          <w:p w14:paraId="043FF34B"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UN</w:t>
            </w:r>
          </w:p>
        </w:tc>
        <w:tc>
          <w:tcPr>
            <w:tcW w:w="6237" w:type="dxa"/>
            <w:tcBorders>
              <w:top w:val="single" w:sz="4" w:space="0" w:color="000000"/>
              <w:left w:val="single" w:sz="4" w:space="0" w:color="000000"/>
              <w:bottom w:val="single" w:sz="4" w:space="0" w:color="000000"/>
              <w:right w:val="single" w:sz="4" w:space="0" w:color="000000"/>
            </w:tcBorders>
            <w:vAlign w:val="center"/>
          </w:tcPr>
          <w:p w14:paraId="24654343"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Cueca Infantil Tamanho G</w:t>
            </w:r>
          </w:p>
        </w:tc>
      </w:tr>
      <w:tr w:rsidR="000B36CF" w:rsidRPr="000B36CF" w14:paraId="60946119" w14:textId="77777777" w:rsidTr="00714A98">
        <w:tc>
          <w:tcPr>
            <w:tcW w:w="845" w:type="dxa"/>
            <w:tcBorders>
              <w:top w:val="single" w:sz="4" w:space="0" w:color="000000"/>
              <w:left w:val="single" w:sz="4" w:space="0" w:color="000000"/>
              <w:bottom w:val="single" w:sz="4" w:space="0" w:color="000000"/>
              <w:right w:val="single" w:sz="4" w:space="0" w:color="000000"/>
            </w:tcBorders>
          </w:tcPr>
          <w:p w14:paraId="29D3954B" w14:textId="77777777" w:rsidR="000B36CF" w:rsidRPr="000B36CF" w:rsidRDefault="000B36CF" w:rsidP="00714A98">
            <w:pPr>
              <w:jc w:val="center"/>
              <w:rPr>
                <w:rFonts w:ascii="Arial" w:hAnsi="Arial"/>
                <w:bCs/>
                <w:sz w:val="22"/>
                <w:szCs w:val="22"/>
              </w:rPr>
            </w:pPr>
            <w:r w:rsidRPr="000B36CF">
              <w:rPr>
                <w:rFonts w:ascii="Arial" w:hAnsi="Arial"/>
                <w:bCs/>
                <w:sz w:val="22"/>
                <w:szCs w:val="22"/>
              </w:rPr>
              <w:t>07</w:t>
            </w:r>
          </w:p>
        </w:tc>
        <w:tc>
          <w:tcPr>
            <w:tcW w:w="993" w:type="dxa"/>
            <w:tcBorders>
              <w:top w:val="single" w:sz="4" w:space="0" w:color="000000"/>
              <w:left w:val="single" w:sz="4" w:space="0" w:color="000000"/>
              <w:bottom w:val="single" w:sz="4" w:space="0" w:color="000000"/>
              <w:right w:val="single" w:sz="4" w:space="0" w:color="000000"/>
            </w:tcBorders>
          </w:tcPr>
          <w:p w14:paraId="35131971"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6.810</w:t>
            </w:r>
          </w:p>
        </w:tc>
        <w:tc>
          <w:tcPr>
            <w:tcW w:w="1276" w:type="dxa"/>
            <w:tcBorders>
              <w:top w:val="single" w:sz="4" w:space="0" w:color="000000"/>
              <w:left w:val="single" w:sz="4" w:space="0" w:color="000000"/>
              <w:bottom w:val="single" w:sz="4" w:space="0" w:color="000000"/>
              <w:right w:val="single" w:sz="4" w:space="0" w:color="000000"/>
            </w:tcBorders>
          </w:tcPr>
          <w:p w14:paraId="38C3CA8F"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UN</w:t>
            </w:r>
          </w:p>
        </w:tc>
        <w:tc>
          <w:tcPr>
            <w:tcW w:w="6237" w:type="dxa"/>
            <w:tcBorders>
              <w:top w:val="single" w:sz="4" w:space="0" w:color="000000"/>
              <w:left w:val="single" w:sz="4" w:space="0" w:color="000000"/>
              <w:bottom w:val="single" w:sz="4" w:space="0" w:color="000000"/>
              <w:right w:val="single" w:sz="4" w:space="0" w:color="000000"/>
            </w:tcBorders>
            <w:vAlign w:val="center"/>
          </w:tcPr>
          <w:p w14:paraId="4A3EA6DE"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Lençol de Berço (1,40 x 0,70 m)</w:t>
            </w:r>
          </w:p>
        </w:tc>
      </w:tr>
      <w:tr w:rsidR="000B36CF" w:rsidRPr="000B36CF" w14:paraId="43AE7706" w14:textId="77777777" w:rsidTr="00714A98">
        <w:tc>
          <w:tcPr>
            <w:tcW w:w="845" w:type="dxa"/>
            <w:tcBorders>
              <w:top w:val="single" w:sz="4" w:space="0" w:color="000000"/>
              <w:left w:val="single" w:sz="4" w:space="0" w:color="000000"/>
              <w:bottom w:val="single" w:sz="4" w:space="0" w:color="000000"/>
              <w:right w:val="single" w:sz="4" w:space="0" w:color="000000"/>
            </w:tcBorders>
          </w:tcPr>
          <w:p w14:paraId="375DDCBE" w14:textId="77777777" w:rsidR="000B36CF" w:rsidRPr="000B36CF" w:rsidRDefault="000B36CF" w:rsidP="00714A98">
            <w:pPr>
              <w:jc w:val="center"/>
              <w:rPr>
                <w:rFonts w:ascii="Arial" w:hAnsi="Arial"/>
                <w:bCs/>
                <w:sz w:val="22"/>
                <w:szCs w:val="22"/>
              </w:rPr>
            </w:pPr>
            <w:r w:rsidRPr="000B36CF">
              <w:rPr>
                <w:rFonts w:ascii="Arial" w:hAnsi="Arial"/>
                <w:bCs/>
                <w:sz w:val="22"/>
                <w:szCs w:val="22"/>
              </w:rPr>
              <w:t>08</w:t>
            </w:r>
          </w:p>
        </w:tc>
        <w:tc>
          <w:tcPr>
            <w:tcW w:w="993" w:type="dxa"/>
            <w:tcBorders>
              <w:top w:val="single" w:sz="4" w:space="0" w:color="000000"/>
              <w:left w:val="single" w:sz="4" w:space="0" w:color="000000"/>
              <w:bottom w:val="single" w:sz="4" w:space="0" w:color="000000"/>
              <w:right w:val="single" w:sz="4" w:space="0" w:color="000000"/>
            </w:tcBorders>
          </w:tcPr>
          <w:p w14:paraId="26EA24A4"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510</w:t>
            </w:r>
          </w:p>
        </w:tc>
        <w:tc>
          <w:tcPr>
            <w:tcW w:w="1276" w:type="dxa"/>
            <w:tcBorders>
              <w:top w:val="single" w:sz="4" w:space="0" w:color="000000"/>
              <w:left w:val="single" w:sz="4" w:space="0" w:color="000000"/>
              <w:bottom w:val="single" w:sz="4" w:space="0" w:color="000000"/>
              <w:right w:val="single" w:sz="4" w:space="0" w:color="000000"/>
            </w:tcBorders>
          </w:tcPr>
          <w:p w14:paraId="7F8C6338"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UN</w:t>
            </w:r>
          </w:p>
        </w:tc>
        <w:tc>
          <w:tcPr>
            <w:tcW w:w="6237" w:type="dxa"/>
            <w:tcBorders>
              <w:top w:val="single" w:sz="4" w:space="0" w:color="000000"/>
              <w:left w:val="single" w:sz="4" w:space="0" w:color="000000"/>
              <w:bottom w:val="single" w:sz="4" w:space="0" w:color="000000"/>
              <w:right w:val="single" w:sz="4" w:space="0" w:color="000000"/>
            </w:tcBorders>
            <w:vAlign w:val="center"/>
          </w:tcPr>
          <w:p w14:paraId="47C74BA9"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Toalha de Banho (1,40 x 0,70 m)</w:t>
            </w:r>
          </w:p>
        </w:tc>
      </w:tr>
      <w:tr w:rsidR="000B36CF" w:rsidRPr="000B36CF" w14:paraId="239FDB15" w14:textId="77777777" w:rsidTr="00714A98">
        <w:tc>
          <w:tcPr>
            <w:tcW w:w="845" w:type="dxa"/>
            <w:tcBorders>
              <w:top w:val="single" w:sz="4" w:space="0" w:color="000000"/>
              <w:left w:val="single" w:sz="4" w:space="0" w:color="000000"/>
              <w:bottom w:val="single" w:sz="4" w:space="0" w:color="000000"/>
              <w:right w:val="single" w:sz="4" w:space="0" w:color="000000"/>
            </w:tcBorders>
          </w:tcPr>
          <w:p w14:paraId="1718F8D9" w14:textId="77777777" w:rsidR="000B36CF" w:rsidRPr="000B36CF" w:rsidRDefault="000B36CF" w:rsidP="00714A98">
            <w:pPr>
              <w:jc w:val="center"/>
              <w:rPr>
                <w:rFonts w:ascii="Arial" w:hAnsi="Arial"/>
                <w:bCs/>
                <w:sz w:val="22"/>
                <w:szCs w:val="22"/>
              </w:rPr>
            </w:pPr>
            <w:r w:rsidRPr="000B36CF">
              <w:rPr>
                <w:rFonts w:ascii="Arial" w:hAnsi="Arial"/>
                <w:bCs/>
                <w:sz w:val="22"/>
                <w:szCs w:val="22"/>
              </w:rPr>
              <w:t>09</w:t>
            </w:r>
          </w:p>
        </w:tc>
        <w:tc>
          <w:tcPr>
            <w:tcW w:w="993" w:type="dxa"/>
            <w:tcBorders>
              <w:top w:val="single" w:sz="4" w:space="0" w:color="000000"/>
              <w:left w:val="single" w:sz="4" w:space="0" w:color="000000"/>
              <w:bottom w:val="single" w:sz="4" w:space="0" w:color="000000"/>
              <w:right w:val="single" w:sz="4" w:space="0" w:color="000000"/>
            </w:tcBorders>
          </w:tcPr>
          <w:p w14:paraId="340F643D"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260</w:t>
            </w:r>
          </w:p>
        </w:tc>
        <w:tc>
          <w:tcPr>
            <w:tcW w:w="1276" w:type="dxa"/>
            <w:tcBorders>
              <w:top w:val="single" w:sz="4" w:space="0" w:color="000000"/>
              <w:left w:val="single" w:sz="4" w:space="0" w:color="000000"/>
              <w:bottom w:val="single" w:sz="4" w:space="0" w:color="000000"/>
              <w:right w:val="single" w:sz="4" w:space="0" w:color="000000"/>
            </w:tcBorders>
          </w:tcPr>
          <w:p w14:paraId="4D8555F8"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UN</w:t>
            </w:r>
          </w:p>
        </w:tc>
        <w:tc>
          <w:tcPr>
            <w:tcW w:w="6237" w:type="dxa"/>
            <w:tcBorders>
              <w:top w:val="single" w:sz="4" w:space="0" w:color="000000"/>
              <w:left w:val="single" w:sz="4" w:space="0" w:color="000000"/>
              <w:bottom w:val="single" w:sz="4" w:space="0" w:color="000000"/>
              <w:right w:val="single" w:sz="4" w:space="0" w:color="000000"/>
            </w:tcBorders>
            <w:vAlign w:val="center"/>
          </w:tcPr>
          <w:p w14:paraId="0F3FF4D2"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Toalha de Rosto (0,70 x 0,50 m)</w:t>
            </w:r>
          </w:p>
        </w:tc>
      </w:tr>
    </w:tbl>
    <w:p w14:paraId="46A47059" w14:textId="77777777" w:rsidR="000B36CF" w:rsidRPr="000B36CF" w:rsidRDefault="000B36CF" w:rsidP="000B36CF">
      <w:pPr>
        <w:pStyle w:val="Nvel2-Red"/>
        <w:widowControl w:val="0"/>
        <w:numPr>
          <w:ilvl w:val="0"/>
          <w:numId w:val="0"/>
        </w:numPr>
        <w:suppressAutoHyphens/>
        <w:spacing w:before="260" w:line="240" w:lineRule="auto"/>
        <w:rPr>
          <w:b/>
          <w:bCs/>
          <w:i w:val="0"/>
          <w:iCs w:val="0"/>
          <w:color w:val="EE0000"/>
          <w:sz w:val="22"/>
          <w:szCs w:val="22"/>
        </w:rPr>
      </w:pPr>
    </w:p>
    <w:tbl>
      <w:tblPr>
        <w:tblW w:w="9351" w:type="dxa"/>
        <w:tblLayout w:type="fixed"/>
        <w:tblLook w:val="01E0" w:firstRow="1" w:lastRow="1" w:firstColumn="1" w:lastColumn="1" w:noHBand="0" w:noVBand="0"/>
      </w:tblPr>
      <w:tblGrid>
        <w:gridCol w:w="845"/>
        <w:gridCol w:w="993"/>
        <w:gridCol w:w="1276"/>
        <w:gridCol w:w="6237"/>
      </w:tblGrid>
      <w:tr w:rsidR="000B36CF" w:rsidRPr="000B36CF" w14:paraId="432CB90C" w14:textId="77777777" w:rsidTr="00714A98">
        <w:tc>
          <w:tcPr>
            <w:tcW w:w="935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D76D742" w14:textId="77777777" w:rsidR="000B36CF" w:rsidRPr="000B36CF" w:rsidRDefault="000B36CF" w:rsidP="00714A98">
            <w:pPr>
              <w:jc w:val="center"/>
              <w:rPr>
                <w:rFonts w:ascii="Arial" w:hAnsi="Arial"/>
                <w:b/>
                <w:bCs/>
                <w:sz w:val="22"/>
                <w:szCs w:val="22"/>
              </w:rPr>
            </w:pPr>
            <w:r w:rsidRPr="000B36CF">
              <w:rPr>
                <w:rFonts w:ascii="Arial" w:hAnsi="Arial"/>
                <w:b/>
                <w:sz w:val="22"/>
                <w:szCs w:val="22"/>
              </w:rPr>
              <w:t xml:space="preserve">Objeto licitado – Lote </w:t>
            </w:r>
            <w:r w:rsidRPr="000B36CF">
              <w:rPr>
                <w:rFonts w:ascii="Arial" w:hAnsi="Arial"/>
                <w:b/>
                <w:bCs/>
                <w:sz w:val="22"/>
                <w:szCs w:val="22"/>
              </w:rPr>
              <w:t>05</w:t>
            </w:r>
          </w:p>
        </w:tc>
      </w:tr>
      <w:tr w:rsidR="000B36CF" w:rsidRPr="000B36CF" w14:paraId="02C95A2B" w14:textId="77777777" w:rsidTr="00714A98">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C3D26F" w14:textId="77777777" w:rsidR="000B36CF" w:rsidRPr="000B36CF" w:rsidRDefault="000B36CF" w:rsidP="00714A98">
            <w:pPr>
              <w:jc w:val="center"/>
              <w:rPr>
                <w:rFonts w:ascii="Arial" w:hAnsi="Arial"/>
                <w:b/>
                <w:sz w:val="22"/>
                <w:szCs w:val="22"/>
              </w:rPr>
            </w:pPr>
            <w:r w:rsidRPr="000B36CF">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46CB454" w14:textId="77777777" w:rsidR="000B36CF" w:rsidRPr="000B36CF" w:rsidRDefault="000B36CF" w:rsidP="00714A98">
            <w:pPr>
              <w:jc w:val="center"/>
              <w:rPr>
                <w:rFonts w:ascii="Arial" w:hAnsi="Arial"/>
                <w:b/>
                <w:sz w:val="22"/>
                <w:szCs w:val="22"/>
              </w:rPr>
            </w:pPr>
            <w:r w:rsidRPr="000B36CF">
              <w:rPr>
                <w:rFonts w:ascii="Arial" w:hAnsi="Arial"/>
                <w:b/>
                <w:sz w:val="22"/>
                <w:szCs w:val="22"/>
              </w:rPr>
              <w:t>Qtde</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4EE9B6" w14:textId="77777777" w:rsidR="000B36CF" w:rsidRPr="000B36CF" w:rsidRDefault="000B36CF" w:rsidP="00714A98">
            <w:pPr>
              <w:jc w:val="center"/>
              <w:rPr>
                <w:rFonts w:ascii="Arial" w:hAnsi="Arial"/>
                <w:b/>
                <w:sz w:val="22"/>
                <w:szCs w:val="22"/>
              </w:rPr>
            </w:pPr>
            <w:r w:rsidRPr="000B36CF">
              <w:rPr>
                <w:rFonts w:ascii="Arial" w:hAnsi="Arial"/>
                <w:b/>
                <w:sz w:val="22"/>
                <w:szCs w:val="22"/>
              </w:rPr>
              <w:t>Un</w:t>
            </w:r>
          </w:p>
        </w:tc>
        <w:tc>
          <w:tcPr>
            <w:tcW w:w="623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368B3E0" w14:textId="77777777" w:rsidR="000B36CF" w:rsidRPr="000B36CF" w:rsidRDefault="000B36CF" w:rsidP="00714A98">
            <w:pPr>
              <w:jc w:val="center"/>
              <w:rPr>
                <w:rFonts w:ascii="Arial" w:hAnsi="Arial"/>
                <w:b/>
                <w:sz w:val="22"/>
                <w:szCs w:val="22"/>
              </w:rPr>
            </w:pPr>
            <w:r w:rsidRPr="000B36CF">
              <w:rPr>
                <w:rFonts w:ascii="Arial" w:hAnsi="Arial"/>
                <w:b/>
                <w:sz w:val="22"/>
                <w:szCs w:val="22"/>
              </w:rPr>
              <w:t>Descrição</w:t>
            </w:r>
          </w:p>
        </w:tc>
      </w:tr>
      <w:tr w:rsidR="000B36CF" w:rsidRPr="000B36CF" w14:paraId="67B77094"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0194C32C" w14:textId="77777777" w:rsidR="000B36CF" w:rsidRPr="000B36CF" w:rsidRDefault="000B36CF" w:rsidP="00714A98">
            <w:pPr>
              <w:jc w:val="center"/>
              <w:rPr>
                <w:rFonts w:ascii="Arial" w:hAnsi="Arial"/>
                <w:bCs/>
                <w:sz w:val="22"/>
                <w:szCs w:val="22"/>
              </w:rPr>
            </w:pPr>
            <w:r w:rsidRPr="000B36CF">
              <w:rPr>
                <w:rFonts w:ascii="Arial" w:hAnsi="Arial"/>
                <w:bCs/>
                <w:sz w:val="22"/>
                <w:szCs w:val="22"/>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43100E28"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620</w:t>
            </w:r>
          </w:p>
        </w:tc>
        <w:tc>
          <w:tcPr>
            <w:tcW w:w="1276" w:type="dxa"/>
            <w:tcBorders>
              <w:top w:val="single" w:sz="4" w:space="0" w:color="000000"/>
              <w:left w:val="single" w:sz="4" w:space="0" w:color="000000"/>
              <w:bottom w:val="single" w:sz="4" w:space="0" w:color="000000"/>
              <w:right w:val="single" w:sz="4" w:space="0" w:color="000000"/>
            </w:tcBorders>
            <w:vAlign w:val="center"/>
          </w:tcPr>
          <w:p w14:paraId="59FBF495"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UN</w:t>
            </w:r>
          </w:p>
        </w:tc>
        <w:tc>
          <w:tcPr>
            <w:tcW w:w="6237" w:type="dxa"/>
            <w:tcBorders>
              <w:top w:val="single" w:sz="4" w:space="0" w:color="000000"/>
              <w:left w:val="single" w:sz="4" w:space="0" w:color="000000"/>
              <w:bottom w:val="single" w:sz="4" w:space="0" w:color="000000"/>
              <w:right w:val="single" w:sz="4" w:space="0" w:color="000000"/>
            </w:tcBorders>
            <w:vAlign w:val="center"/>
          </w:tcPr>
          <w:p w14:paraId="31E2DFFB"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Bico de Silicone para Mamadeira</w:t>
            </w:r>
          </w:p>
        </w:tc>
      </w:tr>
      <w:tr w:rsidR="000B36CF" w:rsidRPr="000B36CF" w14:paraId="7393666B"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0366DA27" w14:textId="77777777" w:rsidR="000B36CF" w:rsidRPr="000B36CF" w:rsidRDefault="000B36CF" w:rsidP="00714A98">
            <w:pPr>
              <w:jc w:val="center"/>
              <w:rPr>
                <w:rFonts w:ascii="Arial" w:hAnsi="Arial"/>
                <w:bCs/>
                <w:sz w:val="22"/>
                <w:szCs w:val="22"/>
              </w:rPr>
            </w:pPr>
            <w:r w:rsidRPr="000B36CF">
              <w:rPr>
                <w:rFonts w:ascii="Arial" w:hAnsi="Arial"/>
                <w:bCs/>
                <w:sz w:val="22"/>
                <w:szCs w:val="22"/>
              </w:rPr>
              <w:t>02</w:t>
            </w:r>
          </w:p>
        </w:tc>
        <w:tc>
          <w:tcPr>
            <w:tcW w:w="993" w:type="dxa"/>
            <w:tcBorders>
              <w:top w:val="single" w:sz="4" w:space="0" w:color="000000"/>
              <w:left w:val="single" w:sz="4" w:space="0" w:color="000000"/>
              <w:bottom w:val="single" w:sz="4" w:space="0" w:color="000000"/>
              <w:right w:val="single" w:sz="4" w:space="0" w:color="000000"/>
            </w:tcBorders>
            <w:vAlign w:val="center"/>
          </w:tcPr>
          <w:p w14:paraId="1BCBAB5D"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620</w:t>
            </w:r>
          </w:p>
        </w:tc>
        <w:tc>
          <w:tcPr>
            <w:tcW w:w="1276" w:type="dxa"/>
            <w:tcBorders>
              <w:top w:val="single" w:sz="4" w:space="0" w:color="000000"/>
              <w:left w:val="single" w:sz="4" w:space="0" w:color="000000"/>
              <w:bottom w:val="single" w:sz="4" w:space="0" w:color="000000"/>
              <w:right w:val="single" w:sz="4" w:space="0" w:color="000000"/>
            </w:tcBorders>
            <w:vAlign w:val="center"/>
          </w:tcPr>
          <w:p w14:paraId="6F79D42B"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UN</w:t>
            </w:r>
          </w:p>
        </w:tc>
        <w:tc>
          <w:tcPr>
            <w:tcW w:w="6237" w:type="dxa"/>
            <w:tcBorders>
              <w:top w:val="single" w:sz="4" w:space="0" w:color="000000"/>
              <w:left w:val="single" w:sz="4" w:space="0" w:color="000000"/>
              <w:bottom w:val="single" w:sz="4" w:space="0" w:color="000000"/>
              <w:right w:val="single" w:sz="4" w:space="0" w:color="000000"/>
            </w:tcBorders>
            <w:vAlign w:val="center"/>
          </w:tcPr>
          <w:p w14:paraId="2FCD571B"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Chupeta com bico de Silicone</w:t>
            </w:r>
          </w:p>
        </w:tc>
      </w:tr>
      <w:tr w:rsidR="000B36CF" w:rsidRPr="000B36CF" w14:paraId="38B1C731"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78CD1F3D" w14:textId="77777777" w:rsidR="000B36CF" w:rsidRPr="000B36CF" w:rsidRDefault="000B36CF" w:rsidP="00714A98">
            <w:pPr>
              <w:jc w:val="center"/>
              <w:rPr>
                <w:rFonts w:ascii="Arial" w:hAnsi="Arial"/>
                <w:bCs/>
                <w:sz w:val="22"/>
                <w:szCs w:val="22"/>
              </w:rPr>
            </w:pPr>
            <w:r w:rsidRPr="000B36CF">
              <w:rPr>
                <w:rFonts w:ascii="Arial" w:hAnsi="Arial"/>
                <w:bCs/>
                <w:sz w:val="22"/>
                <w:szCs w:val="22"/>
              </w:rPr>
              <w:t>03</w:t>
            </w:r>
          </w:p>
        </w:tc>
        <w:tc>
          <w:tcPr>
            <w:tcW w:w="993" w:type="dxa"/>
            <w:tcBorders>
              <w:top w:val="single" w:sz="4" w:space="0" w:color="000000"/>
              <w:left w:val="single" w:sz="4" w:space="0" w:color="000000"/>
              <w:bottom w:val="single" w:sz="4" w:space="0" w:color="000000"/>
              <w:right w:val="single" w:sz="4" w:space="0" w:color="000000"/>
            </w:tcBorders>
            <w:vAlign w:val="center"/>
          </w:tcPr>
          <w:p w14:paraId="7034577A"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260</w:t>
            </w:r>
          </w:p>
        </w:tc>
        <w:tc>
          <w:tcPr>
            <w:tcW w:w="1276" w:type="dxa"/>
            <w:tcBorders>
              <w:top w:val="single" w:sz="4" w:space="0" w:color="000000"/>
              <w:left w:val="single" w:sz="4" w:space="0" w:color="000000"/>
              <w:bottom w:val="single" w:sz="4" w:space="0" w:color="000000"/>
              <w:right w:val="single" w:sz="4" w:space="0" w:color="000000"/>
            </w:tcBorders>
            <w:vAlign w:val="center"/>
          </w:tcPr>
          <w:p w14:paraId="230CC7F3"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UN</w:t>
            </w:r>
          </w:p>
        </w:tc>
        <w:tc>
          <w:tcPr>
            <w:tcW w:w="6237" w:type="dxa"/>
            <w:tcBorders>
              <w:top w:val="single" w:sz="4" w:space="0" w:color="000000"/>
              <w:left w:val="single" w:sz="4" w:space="0" w:color="000000"/>
              <w:bottom w:val="single" w:sz="4" w:space="0" w:color="000000"/>
              <w:right w:val="single" w:sz="4" w:space="0" w:color="000000"/>
            </w:tcBorders>
            <w:vAlign w:val="center"/>
          </w:tcPr>
          <w:p w14:paraId="3C5F8D05"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Escova de Cabelo</w:t>
            </w:r>
          </w:p>
        </w:tc>
      </w:tr>
      <w:tr w:rsidR="000B36CF" w:rsidRPr="000B36CF" w14:paraId="01C15DDB"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17337C7E" w14:textId="77777777" w:rsidR="000B36CF" w:rsidRPr="000B36CF" w:rsidRDefault="000B36CF" w:rsidP="00714A98">
            <w:pPr>
              <w:jc w:val="center"/>
              <w:rPr>
                <w:rFonts w:ascii="Arial" w:hAnsi="Arial"/>
                <w:bCs/>
                <w:sz w:val="22"/>
                <w:szCs w:val="22"/>
              </w:rPr>
            </w:pPr>
            <w:r w:rsidRPr="000B36CF">
              <w:rPr>
                <w:rFonts w:ascii="Arial" w:hAnsi="Arial"/>
                <w:bCs/>
                <w:sz w:val="22"/>
                <w:szCs w:val="22"/>
              </w:rPr>
              <w:t>04</w:t>
            </w:r>
          </w:p>
        </w:tc>
        <w:tc>
          <w:tcPr>
            <w:tcW w:w="993" w:type="dxa"/>
            <w:tcBorders>
              <w:top w:val="single" w:sz="4" w:space="0" w:color="000000"/>
              <w:left w:val="single" w:sz="4" w:space="0" w:color="000000"/>
              <w:bottom w:val="single" w:sz="4" w:space="0" w:color="000000"/>
              <w:right w:val="single" w:sz="4" w:space="0" w:color="000000"/>
            </w:tcBorders>
            <w:vAlign w:val="center"/>
          </w:tcPr>
          <w:p w14:paraId="2D3BB183"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260</w:t>
            </w:r>
          </w:p>
        </w:tc>
        <w:tc>
          <w:tcPr>
            <w:tcW w:w="1276" w:type="dxa"/>
            <w:tcBorders>
              <w:top w:val="single" w:sz="4" w:space="0" w:color="000000"/>
              <w:left w:val="single" w:sz="4" w:space="0" w:color="000000"/>
              <w:bottom w:val="single" w:sz="4" w:space="0" w:color="000000"/>
              <w:right w:val="single" w:sz="4" w:space="0" w:color="000000"/>
            </w:tcBorders>
            <w:vAlign w:val="center"/>
          </w:tcPr>
          <w:p w14:paraId="6615A9DB"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UN</w:t>
            </w:r>
          </w:p>
        </w:tc>
        <w:tc>
          <w:tcPr>
            <w:tcW w:w="6237" w:type="dxa"/>
            <w:tcBorders>
              <w:top w:val="single" w:sz="4" w:space="0" w:color="000000"/>
              <w:left w:val="single" w:sz="4" w:space="0" w:color="000000"/>
              <w:bottom w:val="single" w:sz="4" w:space="0" w:color="000000"/>
              <w:right w:val="single" w:sz="4" w:space="0" w:color="000000"/>
            </w:tcBorders>
            <w:vAlign w:val="center"/>
          </w:tcPr>
          <w:p w14:paraId="68222A65"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Escova para Mamadeira</w:t>
            </w:r>
          </w:p>
        </w:tc>
      </w:tr>
      <w:tr w:rsidR="000B36CF" w:rsidRPr="000B36CF" w14:paraId="6508F43C"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723A4304" w14:textId="77777777" w:rsidR="000B36CF" w:rsidRPr="000B36CF" w:rsidRDefault="000B36CF" w:rsidP="00714A98">
            <w:pPr>
              <w:jc w:val="center"/>
              <w:rPr>
                <w:rFonts w:ascii="Arial" w:hAnsi="Arial"/>
                <w:bCs/>
                <w:sz w:val="22"/>
                <w:szCs w:val="22"/>
              </w:rPr>
            </w:pPr>
            <w:r w:rsidRPr="000B36CF">
              <w:rPr>
                <w:rFonts w:ascii="Arial" w:hAnsi="Arial"/>
                <w:bCs/>
                <w:sz w:val="22"/>
                <w:szCs w:val="22"/>
              </w:rPr>
              <w:t>05</w:t>
            </w:r>
          </w:p>
        </w:tc>
        <w:tc>
          <w:tcPr>
            <w:tcW w:w="993" w:type="dxa"/>
            <w:tcBorders>
              <w:top w:val="single" w:sz="4" w:space="0" w:color="000000"/>
              <w:left w:val="single" w:sz="4" w:space="0" w:color="000000"/>
              <w:bottom w:val="single" w:sz="4" w:space="0" w:color="000000"/>
              <w:right w:val="single" w:sz="4" w:space="0" w:color="000000"/>
            </w:tcBorders>
            <w:vAlign w:val="center"/>
          </w:tcPr>
          <w:p w14:paraId="4029F3F4" w14:textId="77777777" w:rsidR="000B36CF" w:rsidRPr="000B36CF" w:rsidRDefault="000B36CF" w:rsidP="00714A98">
            <w:pPr>
              <w:jc w:val="center"/>
              <w:rPr>
                <w:rFonts w:ascii="Arial" w:hAnsi="Arial"/>
                <w:bCs/>
                <w:color w:val="000000"/>
                <w:sz w:val="22"/>
                <w:szCs w:val="22"/>
              </w:rPr>
            </w:pPr>
            <w:r w:rsidRPr="000B36CF">
              <w:rPr>
                <w:rFonts w:ascii="Arial" w:hAnsi="Arial"/>
                <w:bCs/>
                <w:color w:val="000000"/>
                <w:sz w:val="22"/>
                <w:szCs w:val="22"/>
              </w:rPr>
              <w:t>7.500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2480C005" w14:textId="77777777" w:rsidR="000B36CF" w:rsidRPr="000B36CF" w:rsidRDefault="000B36CF" w:rsidP="00714A98">
            <w:pPr>
              <w:jc w:val="center"/>
              <w:rPr>
                <w:rFonts w:ascii="Arial" w:hAnsi="Arial"/>
                <w:bCs/>
                <w:color w:val="000000"/>
                <w:sz w:val="22"/>
                <w:szCs w:val="22"/>
              </w:rPr>
            </w:pPr>
            <w:r w:rsidRPr="000B36CF">
              <w:rPr>
                <w:rFonts w:ascii="Arial" w:hAnsi="Arial"/>
                <w:bCs/>
                <w:color w:val="000000"/>
                <w:sz w:val="22"/>
                <w:szCs w:val="22"/>
              </w:rPr>
              <w:t>UN</w:t>
            </w:r>
          </w:p>
        </w:tc>
        <w:tc>
          <w:tcPr>
            <w:tcW w:w="6237" w:type="dxa"/>
            <w:tcBorders>
              <w:top w:val="single" w:sz="4" w:space="0" w:color="000000"/>
              <w:left w:val="single" w:sz="4" w:space="0" w:color="000000"/>
              <w:bottom w:val="single" w:sz="4" w:space="0" w:color="000000"/>
              <w:right w:val="single" w:sz="4" w:space="0" w:color="000000"/>
            </w:tcBorders>
            <w:vAlign w:val="center"/>
          </w:tcPr>
          <w:p w14:paraId="7A533443" w14:textId="77777777" w:rsidR="000B36CF" w:rsidRPr="000B36CF" w:rsidRDefault="000B36CF" w:rsidP="00714A98">
            <w:pPr>
              <w:rPr>
                <w:rFonts w:ascii="Arial" w:hAnsi="Arial"/>
                <w:bCs/>
                <w:color w:val="000000"/>
                <w:sz w:val="22"/>
                <w:szCs w:val="22"/>
              </w:rPr>
            </w:pPr>
            <w:r w:rsidRPr="000B36CF">
              <w:rPr>
                <w:rFonts w:ascii="Arial" w:hAnsi="Arial"/>
                <w:bCs/>
                <w:color w:val="000000"/>
                <w:sz w:val="22"/>
                <w:szCs w:val="22"/>
              </w:rPr>
              <w:t>Esponja para Banho Infantil</w:t>
            </w:r>
          </w:p>
        </w:tc>
      </w:tr>
      <w:tr w:rsidR="000B36CF" w:rsidRPr="000B36CF" w14:paraId="684593F2"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238E926B" w14:textId="77777777" w:rsidR="000B36CF" w:rsidRPr="000B36CF" w:rsidRDefault="000B36CF" w:rsidP="00714A98">
            <w:pPr>
              <w:jc w:val="center"/>
              <w:rPr>
                <w:rFonts w:ascii="Arial" w:hAnsi="Arial"/>
                <w:bCs/>
                <w:sz w:val="22"/>
                <w:szCs w:val="22"/>
              </w:rPr>
            </w:pPr>
            <w:r w:rsidRPr="000B36CF">
              <w:rPr>
                <w:rFonts w:ascii="Arial" w:hAnsi="Arial"/>
                <w:bCs/>
                <w:sz w:val="22"/>
                <w:szCs w:val="22"/>
              </w:rPr>
              <w:t>06</w:t>
            </w:r>
          </w:p>
        </w:tc>
        <w:tc>
          <w:tcPr>
            <w:tcW w:w="993" w:type="dxa"/>
            <w:tcBorders>
              <w:top w:val="single" w:sz="4" w:space="0" w:color="000000"/>
              <w:left w:val="single" w:sz="4" w:space="0" w:color="000000"/>
              <w:bottom w:val="single" w:sz="4" w:space="0" w:color="000000"/>
              <w:right w:val="single" w:sz="4" w:space="0" w:color="000000"/>
            </w:tcBorders>
            <w:vAlign w:val="center"/>
          </w:tcPr>
          <w:p w14:paraId="2F93C693" w14:textId="77777777" w:rsidR="000B36CF" w:rsidRPr="000B36CF" w:rsidRDefault="000B36CF" w:rsidP="00714A98">
            <w:pPr>
              <w:jc w:val="center"/>
              <w:rPr>
                <w:rFonts w:ascii="Arial" w:hAnsi="Arial"/>
                <w:bCs/>
                <w:color w:val="000000"/>
                <w:sz w:val="22"/>
                <w:szCs w:val="22"/>
              </w:rPr>
            </w:pPr>
            <w:r w:rsidRPr="000B36CF">
              <w:rPr>
                <w:rFonts w:ascii="Arial" w:hAnsi="Arial"/>
                <w:bCs/>
                <w:color w:val="000000"/>
                <w:sz w:val="22"/>
                <w:szCs w:val="22"/>
              </w:rPr>
              <w:t>620</w:t>
            </w:r>
          </w:p>
        </w:tc>
        <w:tc>
          <w:tcPr>
            <w:tcW w:w="1276" w:type="dxa"/>
            <w:tcBorders>
              <w:top w:val="single" w:sz="4" w:space="0" w:color="000000"/>
              <w:left w:val="single" w:sz="4" w:space="0" w:color="000000"/>
              <w:bottom w:val="single" w:sz="4" w:space="0" w:color="000000"/>
              <w:right w:val="single" w:sz="4" w:space="0" w:color="000000"/>
            </w:tcBorders>
            <w:vAlign w:val="center"/>
          </w:tcPr>
          <w:p w14:paraId="5335B59D" w14:textId="77777777" w:rsidR="000B36CF" w:rsidRPr="000B36CF" w:rsidRDefault="000B36CF" w:rsidP="00714A98">
            <w:pPr>
              <w:jc w:val="center"/>
              <w:rPr>
                <w:rFonts w:ascii="Arial" w:hAnsi="Arial"/>
                <w:bCs/>
                <w:color w:val="000000"/>
                <w:sz w:val="22"/>
                <w:szCs w:val="22"/>
              </w:rPr>
            </w:pPr>
            <w:r w:rsidRPr="000B36CF">
              <w:rPr>
                <w:rFonts w:ascii="Arial" w:hAnsi="Arial"/>
                <w:bCs/>
                <w:color w:val="000000"/>
                <w:sz w:val="22"/>
                <w:szCs w:val="22"/>
              </w:rPr>
              <w:t>UN</w:t>
            </w:r>
          </w:p>
        </w:tc>
        <w:tc>
          <w:tcPr>
            <w:tcW w:w="6237" w:type="dxa"/>
            <w:tcBorders>
              <w:top w:val="single" w:sz="4" w:space="0" w:color="000000"/>
              <w:left w:val="single" w:sz="4" w:space="0" w:color="000000"/>
              <w:bottom w:val="single" w:sz="4" w:space="0" w:color="000000"/>
              <w:right w:val="single" w:sz="4" w:space="0" w:color="000000"/>
            </w:tcBorders>
            <w:vAlign w:val="center"/>
          </w:tcPr>
          <w:p w14:paraId="4E853B6D" w14:textId="77777777" w:rsidR="000B36CF" w:rsidRPr="000B36CF" w:rsidRDefault="000B36CF" w:rsidP="00714A98">
            <w:pPr>
              <w:rPr>
                <w:rFonts w:ascii="Arial" w:hAnsi="Arial"/>
                <w:bCs/>
                <w:color w:val="000000"/>
                <w:sz w:val="22"/>
                <w:szCs w:val="22"/>
              </w:rPr>
            </w:pPr>
            <w:r w:rsidRPr="000B36CF">
              <w:rPr>
                <w:rFonts w:ascii="Arial" w:hAnsi="Arial"/>
                <w:bCs/>
                <w:color w:val="000000"/>
                <w:sz w:val="22"/>
                <w:szCs w:val="22"/>
              </w:rPr>
              <w:t>Mamadeira 240ml</w:t>
            </w:r>
          </w:p>
        </w:tc>
      </w:tr>
    </w:tbl>
    <w:p w14:paraId="50499277" w14:textId="77777777" w:rsidR="000B36CF" w:rsidRPr="000B36CF" w:rsidRDefault="000B36CF" w:rsidP="000B36CF">
      <w:pPr>
        <w:pStyle w:val="Nvel2-Red"/>
        <w:widowControl w:val="0"/>
        <w:numPr>
          <w:ilvl w:val="0"/>
          <w:numId w:val="0"/>
        </w:numPr>
        <w:suppressAutoHyphens/>
        <w:spacing w:before="260" w:line="240" w:lineRule="auto"/>
        <w:rPr>
          <w:b/>
          <w:bCs/>
          <w:i w:val="0"/>
          <w:iCs w:val="0"/>
          <w:color w:val="EE0000"/>
          <w:sz w:val="22"/>
          <w:szCs w:val="22"/>
        </w:rPr>
      </w:pPr>
    </w:p>
    <w:tbl>
      <w:tblPr>
        <w:tblW w:w="9351" w:type="dxa"/>
        <w:tblLayout w:type="fixed"/>
        <w:tblLook w:val="01E0" w:firstRow="1" w:lastRow="1" w:firstColumn="1" w:lastColumn="1" w:noHBand="0" w:noVBand="0"/>
      </w:tblPr>
      <w:tblGrid>
        <w:gridCol w:w="845"/>
        <w:gridCol w:w="993"/>
        <w:gridCol w:w="1276"/>
        <w:gridCol w:w="6237"/>
      </w:tblGrid>
      <w:tr w:rsidR="000B36CF" w:rsidRPr="000B36CF" w14:paraId="4BE4F766" w14:textId="77777777" w:rsidTr="00714A98">
        <w:tc>
          <w:tcPr>
            <w:tcW w:w="935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184BA1F" w14:textId="77777777" w:rsidR="000B36CF" w:rsidRPr="000B36CF" w:rsidRDefault="000B36CF" w:rsidP="00714A98">
            <w:pPr>
              <w:jc w:val="center"/>
              <w:rPr>
                <w:rFonts w:ascii="Arial" w:hAnsi="Arial"/>
                <w:b/>
                <w:bCs/>
                <w:sz w:val="22"/>
                <w:szCs w:val="22"/>
              </w:rPr>
            </w:pPr>
            <w:r w:rsidRPr="000B36CF">
              <w:rPr>
                <w:rFonts w:ascii="Arial" w:hAnsi="Arial"/>
                <w:b/>
                <w:sz w:val="22"/>
                <w:szCs w:val="22"/>
              </w:rPr>
              <w:t xml:space="preserve">Objeto licitado – Lote </w:t>
            </w:r>
            <w:r w:rsidRPr="000B36CF">
              <w:rPr>
                <w:rFonts w:ascii="Arial" w:hAnsi="Arial"/>
                <w:b/>
                <w:bCs/>
                <w:sz w:val="22"/>
                <w:szCs w:val="22"/>
              </w:rPr>
              <w:t>06</w:t>
            </w:r>
          </w:p>
        </w:tc>
      </w:tr>
      <w:tr w:rsidR="000B36CF" w:rsidRPr="000B36CF" w14:paraId="11A43D2B" w14:textId="77777777" w:rsidTr="00714A98">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9F3F07A" w14:textId="77777777" w:rsidR="000B36CF" w:rsidRPr="000B36CF" w:rsidRDefault="000B36CF" w:rsidP="00714A98">
            <w:pPr>
              <w:jc w:val="center"/>
              <w:rPr>
                <w:rFonts w:ascii="Arial" w:hAnsi="Arial"/>
                <w:b/>
                <w:sz w:val="22"/>
                <w:szCs w:val="22"/>
              </w:rPr>
            </w:pPr>
            <w:r w:rsidRPr="000B36CF">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E5D4BCB" w14:textId="77777777" w:rsidR="000B36CF" w:rsidRPr="000B36CF" w:rsidRDefault="000B36CF" w:rsidP="00714A98">
            <w:pPr>
              <w:jc w:val="center"/>
              <w:rPr>
                <w:rFonts w:ascii="Arial" w:hAnsi="Arial"/>
                <w:b/>
                <w:sz w:val="22"/>
                <w:szCs w:val="22"/>
              </w:rPr>
            </w:pPr>
            <w:r w:rsidRPr="000B36CF">
              <w:rPr>
                <w:rFonts w:ascii="Arial" w:hAnsi="Arial"/>
                <w:b/>
                <w:sz w:val="22"/>
                <w:szCs w:val="22"/>
              </w:rPr>
              <w:t>Qtde</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C316B90" w14:textId="77777777" w:rsidR="000B36CF" w:rsidRPr="000B36CF" w:rsidRDefault="000B36CF" w:rsidP="00714A98">
            <w:pPr>
              <w:jc w:val="center"/>
              <w:rPr>
                <w:rFonts w:ascii="Arial" w:hAnsi="Arial"/>
                <w:b/>
                <w:sz w:val="22"/>
                <w:szCs w:val="22"/>
              </w:rPr>
            </w:pPr>
            <w:r w:rsidRPr="000B36CF">
              <w:rPr>
                <w:rFonts w:ascii="Arial" w:hAnsi="Arial"/>
                <w:b/>
                <w:sz w:val="22"/>
                <w:szCs w:val="22"/>
              </w:rPr>
              <w:t>Un</w:t>
            </w:r>
          </w:p>
        </w:tc>
        <w:tc>
          <w:tcPr>
            <w:tcW w:w="623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EF82B5B" w14:textId="77777777" w:rsidR="000B36CF" w:rsidRPr="000B36CF" w:rsidRDefault="000B36CF" w:rsidP="00714A98">
            <w:pPr>
              <w:jc w:val="center"/>
              <w:rPr>
                <w:rFonts w:ascii="Arial" w:hAnsi="Arial"/>
                <w:b/>
                <w:sz w:val="22"/>
                <w:szCs w:val="22"/>
              </w:rPr>
            </w:pPr>
            <w:r w:rsidRPr="000B36CF">
              <w:rPr>
                <w:rFonts w:ascii="Arial" w:hAnsi="Arial"/>
                <w:b/>
                <w:sz w:val="22"/>
                <w:szCs w:val="22"/>
              </w:rPr>
              <w:t>Descrição</w:t>
            </w:r>
          </w:p>
        </w:tc>
      </w:tr>
      <w:tr w:rsidR="000B36CF" w:rsidRPr="000B36CF" w14:paraId="2B1792C4"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64CB5EE1" w14:textId="77777777" w:rsidR="000B36CF" w:rsidRPr="000B36CF" w:rsidRDefault="000B36CF" w:rsidP="00714A98">
            <w:pPr>
              <w:jc w:val="center"/>
              <w:rPr>
                <w:rFonts w:ascii="Arial" w:hAnsi="Arial"/>
                <w:bCs/>
                <w:sz w:val="22"/>
                <w:szCs w:val="22"/>
              </w:rPr>
            </w:pPr>
            <w:r w:rsidRPr="000B36CF">
              <w:rPr>
                <w:rFonts w:ascii="Arial" w:hAnsi="Arial"/>
                <w:bCs/>
                <w:sz w:val="22"/>
                <w:szCs w:val="22"/>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6903C9C8"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380</w:t>
            </w:r>
          </w:p>
        </w:tc>
        <w:tc>
          <w:tcPr>
            <w:tcW w:w="1276" w:type="dxa"/>
            <w:tcBorders>
              <w:top w:val="single" w:sz="4" w:space="0" w:color="000000"/>
              <w:left w:val="single" w:sz="4" w:space="0" w:color="000000"/>
              <w:bottom w:val="single" w:sz="4" w:space="0" w:color="000000"/>
              <w:right w:val="single" w:sz="4" w:space="0" w:color="000000"/>
            </w:tcBorders>
            <w:vAlign w:val="center"/>
          </w:tcPr>
          <w:p w14:paraId="5160FB03"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UN</w:t>
            </w:r>
          </w:p>
        </w:tc>
        <w:tc>
          <w:tcPr>
            <w:tcW w:w="6237" w:type="dxa"/>
            <w:tcBorders>
              <w:top w:val="single" w:sz="4" w:space="0" w:color="000000"/>
              <w:left w:val="single" w:sz="4" w:space="0" w:color="000000"/>
              <w:bottom w:val="single" w:sz="4" w:space="0" w:color="000000"/>
              <w:right w:val="single" w:sz="4" w:space="0" w:color="000000"/>
            </w:tcBorders>
            <w:vAlign w:val="center"/>
          </w:tcPr>
          <w:p w14:paraId="108A7783"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Água Oxigenada 10 Vol.</w:t>
            </w:r>
          </w:p>
        </w:tc>
      </w:tr>
      <w:tr w:rsidR="000B36CF" w:rsidRPr="000B36CF" w14:paraId="7AE8395F"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42662931" w14:textId="77777777" w:rsidR="000B36CF" w:rsidRPr="000B36CF" w:rsidRDefault="000B36CF" w:rsidP="00714A98">
            <w:pPr>
              <w:jc w:val="center"/>
              <w:rPr>
                <w:rFonts w:ascii="Arial" w:hAnsi="Arial"/>
                <w:bCs/>
                <w:sz w:val="22"/>
                <w:szCs w:val="22"/>
              </w:rPr>
            </w:pPr>
            <w:r w:rsidRPr="000B36CF">
              <w:rPr>
                <w:rFonts w:ascii="Arial" w:hAnsi="Arial"/>
                <w:bCs/>
                <w:sz w:val="22"/>
                <w:szCs w:val="22"/>
              </w:rPr>
              <w:t>02</w:t>
            </w:r>
          </w:p>
        </w:tc>
        <w:tc>
          <w:tcPr>
            <w:tcW w:w="993" w:type="dxa"/>
            <w:tcBorders>
              <w:top w:val="single" w:sz="4" w:space="0" w:color="000000"/>
              <w:left w:val="single" w:sz="4" w:space="0" w:color="000000"/>
              <w:bottom w:val="single" w:sz="4" w:space="0" w:color="000000"/>
              <w:right w:val="single" w:sz="4" w:space="0" w:color="000000"/>
            </w:tcBorders>
            <w:vAlign w:val="center"/>
          </w:tcPr>
          <w:p w14:paraId="64471B49"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200</w:t>
            </w:r>
          </w:p>
        </w:tc>
        <w:tc>
          <w:tcPr>
            <w:tcW w:w="1276" w:type="dxa"/>
            <w:tcBorders>
              <w:top w:val="single" w:sz="4" w:space="0" w:color="000000"/>
              <w:left w:val="single" w:sz="4" w:space="0" w:color="000000"/>
              <w:bottom w:val="single" w:sz="4" w:space="0" w:color="000000"/>
              <w:right w:val="single" w:sz="4" w:space="0" w:color="000000"/>
            </w:tcBorders>
            <w:vAlign w:val="center"/>
          </w:tcPr>
          <w:p w14:paraId="16EE9B3C"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PCT</w:t>
            </w:r>
          </w:p>
        </w:tc>
        <w:tc>
          <w:tcPr>
            <w:tcW w:w="6237" w:type="dxa"/>
            <w:tcBorders>
              <w:top w:val="single" w:sz="4" w:space="0" w:color="000000"/>
              <w:left w:val="single" w:sz="4" w:space="0" w:color="000000"/>
              <w:bottom w:val="single" w:sz="4" w:space="0" w:color="000000"/>
              <w:right w:val="single" w:sz="4" w:space="0" w:color="000000"/>
            </w:tcBorders>
            <w:vAlign w:val="center"/>
          </w:tcPr>
          <w:p w14:paraId="5AC60CDC"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Algodão em Bolas 100 gr</w:t>
            </w:r>
          </w:p>
        </w:tc>
      </w:tr>
      <w:tr w:rsidR="000B36CF" w:rsidRPr="000B36CF" w14:paraId="1EAA594F"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39EDEF78" w14:textId="77777777" w:rsidR="000B36CF" w:rsidRPr="000B36CF" w:rsidRDefault="000B36CF" w:rsidP="00714A98">
            <w:pPr>
              <w:jc w:val="center"/>
              <w:rPr>
                <w:rFonts w:ascii="Arial" w:hAnsi="Arial"/>
                <w:bCs/>
                <w:sz w:val="22"/>
                <w:szCs w:val="22"/>
              </w:rPr>
            </w:pPr>
            <w:r w:rsidRPr="000B36CF">
              <w:rPr>
                <w:rFonts w:ascii="Arial" w:hAnsi="Arial"/>
                <w:bCs/>
                <w:sz w:val="22"/>
                <w:szCs w:val="22"/>
              </w:rPr>
              <w:t>03</w:t>
            </w:r>
          </w:p>
        </w:tc>
        <w:tc>
          <w:tcPr>
            <w:tcW w:w="993" w:type="dxa"/>
            <w:tcBorders>
              <w:top w:val="single" w:sz="4" w:space="0" w:color="000000"/>
              <w:left w:val="single" w:sz="4" w:space="0" w:color="000000"/>
              <w:bottom w:val="single" w:sz="4" w:space="0" w:color="000000"/>
              <w:right w:val="single" w:sz="4" w:space="0" w:color="000000"/>
            </w:tcBorders>
            <w:vAlign w:val="center"/>
          </w:tcPr>
          <w:p w14:paraId="78088F1B" w14:textId="77777777" w:rsidR="000B36CF" w:rsidRPr="000B36CF" w:rsidRDefault="000B36CF" w:rsidP="00714A98">
            <w:pPr>
              <w:jc w:val="center"/>
              <w:rPr>
                <w:rFonts w:ascii="Arial" w:hAnsi="Arial"/>
                <w:bCs/>
                <w:color w:val="000000"/>
                <w:sz w:val="22"/>
                <w:szCs w:val="22"/>
              </w:rPr>
            </w:pPr>
            <w:r w:rsidRPr="000B36CF">
              <w:rPr>
                <w:rFonts w:ascii="Arial" w:hAnsi="Arial"/>
                <w:bCs/>
                <w:color w:val="000000"/>
                <w:sz w:val="22"/>
                <w:szCs w:val="22"/>
              </w:rPr>
              <w:t>200</w:t>
            </w:r>
          </w:p>
        </w:tc>
        <w:tc>
          <w:tcPr>
            <w:tcW w:w="1276" w:type="dxa"/>
            <w:tcBorders>
              <w:top w:val="single" w:sz="4" w:space="0" w:color="000000"/>
              <w:left w:val="single" w:sz="4" w:space="0" w:color="000000"/>
              <w:bottom w:val="single" w:sz="4" w:space="0" w:color="000000"/>
              <w:right w:val="single" w:sz="4" w:space="0" w:color="000000"/>
            </w:tcBorders>
            <w:vAlign w:val="center"/>
          </w:tcPr>
          <w:p w14:paraId="7B66E7B4" w14:textId="77777777" w:rsidR="000B36CF" w:rsidRPr="000B36CF" w:rsidRDefault="000B36CF" w:rsidP="00714A98">
            <w:pPr>
              <w:jc w:val="center"/>
              <w:rPr>
                <w:rFonts w:ascii="Arial" w:hAnsi="Arial"/>
                <w:bCs/>
                <w:color w:val="000000"/>
                <w:sz w:val="22"/>
                <w:szCs w:val="22"/>
              </w:rPr>
            </w:pPr>
            <w:r w:rsidRPr="000B36CF">
              <w:rPr>
                <w:rFonts w:ascii="Arial" w:hAnsi="Arial"/>
                <w:bCs/>
                <w:color w:val="000000"/>
                <w:sz w:val="22"/>
                <w:szCs w:val="22"/>
              </w:rPr>
              <w:t>PCT</w:t>
            </w:r>
          </w:p>
        </w:tc>
        <w:tc>
          <w:tcPr>
            <w:tcW w:w="6237" w:type="dxa"/>
            <w:tcBorders>
              <w:top w:val="single" w:sz="4" w:space="0" w:color="000000"/>
              <w:left w:val="single" w:sz="4" w:space="0" w:color="000000"/>
              <w:bottom w:val="single" w:sz="4" w:space="0" w:color="000000"/>
              <w:right w:val="single" w:sz="4" w:space="0" w:color="000000"/>
            </w:tcBorders>
            <w:vAlign w:val="center"/>
          </w:tcPr>
          <w:p w14:paraId="35D3EFFC" w14:textId="77777777" w:rsidR="000B36CF" w:rsidRPr="000B36CF" w:rsidRDefault="000B36CF" w:rsidP="00714A98">
            <w:pPr>
              <w:rPr>
                <w:rFonts w:ascii="Arial" w:hAnsi="Arial"/>
                <w:bCs/>
                <w:color w:val="000000"/>
                <w:sz w:val="22"/>
                <w:szCs w:val="22"/>
              </w:rPr>
            </w:pPr>
            <w:r w:rsidRPr="000B36CF">
              <w:rPr>
                <w:rFonts w:ascii="Arial" w:hAnsi="Arial"/>
                <w:bCs/>
                <w:color w:val="000000"/>
                <w:sz w:val="22"/>
                <w:szCs w:val="22"/>
              </w:rPr>
              <w:t>Compressa de Gaze Hidrófila Estéril</w:t>
            </w:r>
          </w:p>
        </w:tc>
      </w:tr>
      <w:tr w:rsidR="000B36CF" w:rsidRPr="000B36CF" w14:paraId="56F03579"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0830FF79" w14:textId="77777777" w:rsidR="000B36CF" w:rsidRPr="000B36CF" w:rsidRDefault="000B36CF" w:rsidP="00714A98">
            <w:pPr>
              <w:jc w:val="center"/>
              <w:rPr>
                <w:rFonts w:ascii="Arial" w:hAnsi="Arial"/>
                <w:bCs/>
                <w:sz w:val="22"/>
                <w:szCs w:val="22"/>
              </w:rPr>
            </w:pPr>
            <w:r w:rsidRPr="000B36CF">
              <w:rPr>
                <w:rFonts w:ascii="Arial" w:hAnsi="Arial"/>
                <w:bCs/>
                <w:sz w:val="22"/>
                <w:szCs w:val="22"/>
              </w:rPr>
              <w:t>04</w:t>
            </w:r>
          </w:p>
        </w:tc>
        <w:tc>
          <w:tcPr>
            <w:tcW w:w="993" w:type="dxa"/>
            <w:tcBorders>
              <w:top w:val="single" w:sz="4" w:space="0" w:color="000000"/>
              <w:left w:val="single" w:sz="4" w:space="0" w:color="000000"/>
              <w:bottom w:val="single" w:sz="4" w:space="0" w:color="000000"/>
              <w:right w:val="single" w:sz="4" w:space="0" w:color="000000"/>
            </w:tcBorders>
            <w:vAlign w:val="center"/>
          </w:tcPr>
          <w:p w14:paraId="5AC57B47"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380</w:t>
            </w:r>
          </w:p>
        </w:tc>
        <w:tc>
          <w:tcPr>
            <w:tcW w:w="1276" w:type="dxa"/>
            <w:tcBorders>
              <w:top w:val="single" w:sz="4" w:space="0" w:color="000000"/>
              <w:left w:val="single" w:sz="4" w:space="0" w:color="000000"/>
              <w:bottom w:val="single" w:sz="4" w:space="0" w:color="000000"/>
              <w:right w:val="single" w:sz="4" w:space="0" w:color="000000"/>
            </w:tcBorders>
            <w:vAlign w:val="center"/>
          </w:tcPr>
          <w:p w14:paraId="65174714"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CX</w:t>
            </w:r>
          </w:p>
        </w:tc>
        <w:tc>
          <w:tcPr>
            <w:tcW w:w="6237" w:type="dxa"/>
            <w:tcBorders>
              <w:top w:val="single" w:sz="4" w:space="0" w:color="000000"/>
              <w:left w:val="single" w:sz="4" w:space="0" w:color="000000"/>
              <w:bottom w:val="single" w:sz="4" w:space="0" w:color="000000"/>
              <w:right w:val="single" w:sz="4" w:space="0" w:color="000000"/>
            </w:tcBorders>
            <w:vAlign w:val="center"/>
          </w:tcPr>
          <w:p w14:paraId="490EC6DF"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Curativo Auto Adesivo Hidrocolóide</w:t>
            </w:r>
          </w:p>
        </w:tc>
      </w:tr>
      <w:tr w:rsidR="000B36CF" w:rsidRPr="000B36CF" w14:paraId="0F3A468E"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58404257" w14:textId="77777777" w:rsidR="000B36CF" w:rsidRPr="000B36CF" w:rsidRDefault="000B36CF" w:rsidP="00714A98">
            <w:pPr>
              <w:jc w:val="center"/>
              <w:rPr>
                <w:rFonts w:ascii="Arial" w:hAnsi="Arial"/>
                <w:bCs/>
                <w:sz w:val="22"/>
                <w:szCs w:val="22"/>
              </w:rPr>
            </w:pPr>
            <w:r w:rsidRPr="000B36CF">
              <w:rPr>
                <w:rFonts w:ascii="Arial" w:hAnsi="Arial"/>
                <w:bCs/>
                <w:sz w:val="22"/>
                <w:szCs w:val="22"/>
              </w:rPr>
              <w:t>05</w:t>
            </w:r>
          </w:p>
        </w:tc>
        <w:tc>
          <w:tcPr>
            <w:tcW w:w="993" w:type="dxa"/>
            <w:tcBorders>
              <w:top w:val="single" w:sz="4" w:space="0" w:color="000000"/>
              <w:left w:val="single" w:sz="4" w:space="0" w:color="000000"/>
              <w:bottom w:val="single" w:sz="4" w:space="0" w:color="000000"/>
              <w:right w:val="single" w:sz="4" w:space="0" w:color="000000"/>
            </w:tcBorders>
            <w:vAlign w:val="center"/>
          </w:tcPr>
          <w:p w14:paraId="343DE636" w14:textId="77777777" w:rsidR="000B36CF" w:rsidRPr="000B36CF" w:rsidRDefault="000B36CF" w:rsidP="00714A98">
            <w:pPr>
              <w:jc w:val="center"/>
              <w:rPr>
                <w:rFonts w:ascii="Arial" w:hAnsi="Arial"/>
                <w:bCs/>
                <w:color w:val="000000"/>
                <w:sz w:val="22"/>
                <w:szCs w:val="22"/>
              </w:rPr>
            </w:pPr>
            <w:r w:rsidRPr="000B36CF">
              <w:rPr>
                <w:rFonts w:ascii="Arial" w:hAnsi="Arial"/>
                <w:bCs/>
                <w:color w:val="000000"/>
                <w:sz w:val="22"/>
                <w:szCs w:val="22"/>
              </w:rPr>
              <w:t>380</w:t>
            </w:r>
          </w:p>
        </w:tc>
        <w:tc>
          <w:tcPr>
            <w:tcW w:w="1276" w:type="dxa"/>
            <w:tcBorders>
              <w:top w:val="single" w:sz="4" w:space="0" w:color="000000"/>
              <w:left w:val="single" w:sz="4" w:space="0" w:color="000000"/>
              <w:bottom w:val="single" w:sz="4" w:space="0" w:color="000000"/>
              <w:right w:val="single" w:sz="4" w:space="0" w:color="000000"/>
            </w:tcBorders>
            <w:vAlign w:val="center"/>
          </w:tcPr>
          <w:p w14:paraId="45B580F4" w14:textId="77777777" w:rsidR="000B36CF" w:rsidRPr="000B36CF" w:rsidRDefault="000B36CF" w:rsidP="00714A98">
            <w:pPr>
              <w:jc w:val="center"/>
              <w:rPr>
                <w:rFonts w:ascii="Arial" w:hAnsi="Arial"/>
                <w:bCs/>
                <w:color w:val="000000"/>
                <w:sz w:val="22"/>
                <w:szCs w:val="22"/>
              </w:rPr>
            </w:pPr>
            <w:r w:rsidRPr="000B36CF">
              <w:rPr>
                <w:rFonts w:ascii="Arial" w:hAnsi="Arial"/>
                <w:bCs/>
                <w:color w:val="000000"/>
                <w:sz w:val="22"/>
                <w:szCs w:val="22"/>
              </w:rPr>
              <w:t>RL</w:t>
            </w:r>
          </w:p>
        </w:tc>
        <w:tc>
          <w:tcPr>
            <w:tcW w:w="6237" w:type="dxa"/>
            <w:tcBorders>
              <w:top w:val="single" w:sz="4" w:space="0" w:color="000000"/>
              <w:left w:val="single" w:sz="4" w:space="0" w:color="000000"/>
              <w:bottom w:val="single" w:sz="4" w:space="0" w:color="000000"/>
              <w:right w:val="single" w:sz="4" w:space="0" w:color="000000"/>
            </w:tcBorders>
            <w:vAlign w:val="center"/>
          </w:tcPr>
          <w:p w14:paraId="5F20FA96" w14:textId="77777777" w:rsidR="000B36CF" w:rsidRPr="000B36CF" w:rsidRDefault="000B36CF" w:rsidP="00714A98">
            <w:pPr>
              <w:snapToGrid w:val="0"/>
              <w:rPr>
                <w:rFonts w:ascii="Arial" w:hAnsi="Arial"/>
                <w:bCs/>
                <w:color w:val="000000"/>
                <w:sz w:val="22"/>
                <w:szCs w:val="22"/>
              </w:rPr>
            </w:pPr>
            <w:r w:rsidRPr="000B36CF">
              <w:rPr>
                <w:rFonts w:ascii="Arial" w:hAnsi="Arial"/>
                <w:bCs/>
                <w:color w:val="000000"/>
                <w:sz w:val="22"/>
                <w:szCs w:val="22"/>
              </w:rPr>
              <w:t>Fita Microporosa 2,5 cm 10 m</w:t>
            </w:r>
          </w:p>
        </w:tc>
      </w:tr>
    </w:tbl>
    <w:p w14:paraId="3B084651" w14:textId="77777777" w:rsidR="000B36CF" w:rsidRPr="000B36CF" w:rsidRDefault="000B36CF" w:rsidP="000B36CF">
      <w:pPr>
        <w:pStyle w:val="Nvel2-Red"/>
        <w:widowControl w:val="0"/>
        <w:numPr>
          <w:ilvl w:val="0"/>
          <w:numId w:val="0"/>
        </w:numPr>
        <w:suppressAutoHyphens/>
        <w:spacing w:before="260" w:line="240" w:lineRule="auto"/>
        <w:rPr>
          <w:b/>
          <w:bCs/>
          <w:i w:val="0"/>
          <w:iCs w:val="0"/>
          <w:color w:val="EE0000"/>
          <w:sz w:val="22"/>
          <w:szCs w:val="22"/>
        </w:rPr>
      </w:pPr>
    </w:p>
    <w:tbl>
      <w:tblPr>
        <w:tblW w:w="9351" w:type="dxa"/>
        <w:tblLayout w:type="fixed"/>
        <w:tblLook w:val="01E0" w:firstRow="1" w:lastRow="1" w:firstColumn="1" w:lastColumn="1" w:noHBand="0" w:noVBand="0"/>
      </w:tblPr>
      <w:tblGrid>
        <w:gridCol w:w="845"/>
        <w:gridCol w:w="993"/>
        <w:gridCol w:w="1559"/>
        <w:gridCol w:w="5954"/>
      </w:tblGrid>
      <w:tr w:rsidR="000B36CF" w:rsidRPr="000B36CF" w14:paraId="2E801A74" w14:textId="77777777" w:rsidTr="00714A98">
        <w:tc>
          <w:tcPr>
            <w:tcW w:w="935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57A4399" w14:textId="77777777" w:rsidR="000B36CF" w:rsidRPr="000B36CF" w:rsidRDefault="000B36CF" w:rsidP="00714A98">
            <w:pPr>
              <w:jc w:val="center"/>
              <w:rPr>
                <w:rFonts w:ascii="Arial" w:hAnsi="Arial"/>
                <w:b/>
                <w:bCs/>
                <w:sz w:val="22"/>
                <w:szCs w:val="22"/>
              </w:rPr>
            </w:pPr>
            <w:r w:rsidRPr="000B36CF">
              <w:rPr>
                <w:rFonts w:ascii="Arial" w:hAnsi="Arial"/>
                <w:b/>
                <w:sz w:val="22"/>
                <w:szCs w:val="22"/>
              </w:rPr>
              <w:t xml:space="preserve">Objeto licitado – Lote </w:t>
            </w:r>
            <w:r w:rsidRPr="000B36CF">
              <w:rPr>
                <w:rFonts w:ascii="Arial" w:hAnsi="Arial"/>
                <w:b/>
                <w:bCs/>
                <w:sz w:val="22"/>
                <w:szCs w:val="22"/>
              </w:rPr>
              <w:t>07</w:t>
            </w:r>
          </w:p>
        </w:tc>
      </w:tr>
      <w:tr w:rsidR="000B36CF" w:rsidRPr="000B36CF" w14:paraId="1C8B94F3" w14:textId="77777777" w:rsidTr="00714A98">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3838DC4" w14:textId="77777777" w:rsidR="000B36CF" w:rsidRPr="000B36CF" w:rsidRDefault="000B36CF" w:rsidP="00714A98">
            <w:pPr>
              <w:jc w:val="center"/>
              <w:rPr>
                <w:rFonts w:ascii="Arial" w:hAnsi="Arial"/>
                <w:b/>
                <w:sz w:val="22"/>
                <w:szCs w:val="22"/>
              </w:rPr>
            </w:pPr>
            <w:r w:rsidRPr="000B36CF">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8E23F77" w14:textId="77777777" w:rsidR="000B36CF" w:rsidRPr="000B36CF" w:rsidRDefault="000B36CF" w:rsidP="00714A98">
            <w:pPr>
              <w:jc w:val="center"/>
              <w:rPr>
                <w:rFonts w:ascii="Arial" w:hAnsi="Arial"/>
                <w:b/>
                <w:sz w:val="22"/>
                <w:szCs w:val="22"/>
              </w:rPr>
            </w:pPr>
            <w:r w:rsidRPr="000B36CF">
              <w:rPr>
                <w:rFonts w:ascii="Arial" w:hAnsi="Arial"/>
                <w:b/>
                <w:sz w:val="22"/>
                <w:szCs w:val="22"/>
              </w:rPr>
              <w:t>Qtde</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AA998F6" w14:textId="77777777" w:rsidR="000B36CF" w:rsidRPr="000B36CF" w:rsidRDefault="000B36CF" w:rsidP="00714A98">
            <w:pPr>
              <w:jc w:val="center"/>
              <w:rPr>
                <w:rFonts w:ascii="Arial" w:hAnsi="Arial"/>
                <w:b/>
                <w:sz w:val="22"/>
                <w:szCs w:val="22"/>
              </w:rPr>
            </w:pPr>
            <w:r w:rsidRPr="000B36CF">
              <w:rPr>
                <w:rFonts w:ascii="Arial" w:hAnsi="Arial"/>
                <w:b/>
                <w:sz w:val="22"/>
                <w:szCs w:val="22"/>
              </w:rPr>
              <w:t>Un</w:t>
            </w:r>
          </w:p>
        </w:tc>
        <w:tc>
          <w:tcPr>
            <w:tcW w:w="595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75E0250" w14:textId="77777777" w:rsidR="000B36CF" w:rsidRPr="000B36CF" w:rsidRDefault="000B36CF" w:rsidP="00714A98">
            <w:pPr>
              <w:jc w:val="center"/>
              <w:rPr>
                <w:rFonts w:ascii="Arial" w:hAnsi="Arial"/>
                <w:b/>
                <w:sz w:val="22"/>
                <w:szCs w:val="22"/>
              </w:rPr>
            </w:pPr>
            <w:r w:rsidRPr="000B36CF">
              <w:rPr>
                <w:rFonts w:ascii="Arial" w:hAnsi="Arial"/>
                <w:b/>
                <w:sz w:val="22"/>
                <w:szCs w:val="22"/>
              </w:rPr>
              <w:t>Descrição</w:t>
            </w:r>
          </w:p>
        </w:tc>
      </w:tr>
      <w:tr w:rsidR="000B36CF" w:rsidRPr="000B36CF" w14:paraId="328EDBCF"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31DDF89B" w14:textId="77777777" w:rsidR="000B36CF" w:rsidRPr="000B36CF" w:rsidRDefault="000B36CF" w:rsidP="00714A98">
            <w:pPr>
              <w:jc w:val="center"/>
              <w:rPr>
                <w:rFonts w:ascii="Arial" w:hAnsi="Arial"/>
                <w:bCs/>
                <w:sz w:val="22"/>
                <w:szCs w:val="22"/>
              </w:rPr>
            </w:pPr>
            <w:r w:rsidRPr="000B36CF">
              <w:rPr>
                <w:rFonts w:ascii="Arial" w:hAnsi="Arial"/>
                <w:bCs/>
                <w:sz w:val="22"/>
                <w:szCs w:val="22"/>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2B973358"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13.250</w:t>
            </w:r>
          </w:p>
        </w:tc>
        <w:tc>
          <w:tcPr>
            <w:tcW w:w="1559" w:type="dxa"/>
            <w:tcBorders>
              <w:top w:val="single" w:sz="4" w:space="0" w:color="000000"/>
              <w:left w:val="single" w:sz="4" w:space="0" w:color="000000"/>
              <w:bottom w:val="single" w:sz="4" w:space="0" w:color="000000"/>
              <w:right w:val="single" w:sz="4" w:space="0" w:color="000000"/>
            </w:tcBorders>
            <w:vAlign w:val="center"/>
          </w:tcPr>
          <w:p w14:paraId="6299730F"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UN</w:t>
            </w:r>
          </w:p>
        </w:tc>
        <w:tc>
          <w:tcPr>
            <w:tcW w:w="5954" w:type="dxa"/>
            <w:tcBorders>
              <w:top w:val="single" w:sz="4" w:space="0" w:color="000000"/>
              <w:left w:val="single" w:sz="4" w:space="0" w:color="000000"/>
              <w:bottom w:val="single" w:sz="4" w:space="0" w:color="000000"/>
              <w:right w:val="single" w:sz="4" w:space="0" w:color="000000"/>
            </w:tcBorders>
            <w:vAlign w:val="center"/>
          </w:tcPr>
          <w:p w14:paraId="33DFFA37"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Álcool Líquido 92,8% (Garrafa 1 litro)</w:t>
            </w:r>
          </w:p>
        </w:tc>
      </w:tr>
      <w:tr w:rsidR="000B36CF" w:rsidRPr="000B36CF" w14:paraId="7B69C4E9"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2D936725" w14:textId="77777777" w:rsidR="000B36CF" w:rsidRPr="000B36CF" w:rsidRDefault="000B36CF" w:rsidP="00714A98">
            <w:pPr>
              <w:jc w:val="center"/>
              <w:rPr>
                <w:rFonts w:ascii="Arial" w:hAnsi="Arial"/>
                <w:bCs/>
                <w:sz w:val="22"/>
                <w:szCs w:val="22"/>
              </w:rPr>
            </w:pPr>
            <w:r w:rsidRPr="000B36CF">
              <w:rPr>
                <w:rFonts w:ascii="Arial" w:hAnsi="Arial"/>
                <w:bCs/>
                <w:sz w:val="22"/>
                <w:szCs w:val="22"/>
              </w:rPr>
              <w:t>02</w:t>
            </w:r>
          </w:p>
        </w:tc>
        <w:tc>
          <w:tcPr>
            <w:tcW w:w="993" w:type="dxa"/>
            <w:tcBorders>
              <w:top w:val="single" w:sz="4" w:space="0" w:color="000000"/>
              <w:left w:val="single" w:sz="4" w:space="0" w:color="000000"/>
              <w:bottom w:val="single" w:sz="4" w:space="0" w:color="000000"/>
              <w:right w:val="single" w:sz="4" w:space="0" w:color="000000"/>
            </w:tcBorders>
            <w:vAlign w:val="center"/>
          </w:tcPr>
          <w:p w14:paraId="0AE8D335"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3.320</w:t>
            </w:r>
          </w:p>
        </w:tc>
        <w:tc>
          <w:tcPr>
            <w:tcW w:w="1559" w:type="dxa"/>
            <w:tcBorders>
              <w:top w:val="single" w:sz="4" w:space="0" w:color="000000"/>
              <w:left w:val="single" w:sz="4" w:space="0" w:color="000000"/>
              <w:bottom w:val="single" w:sz="4" w:space="0" w:color="000000"/>
              <w:right w:val="single" w:sz="4" w:space="0" w:color="000000"/>
            </w:tcBorders>
            <w:vAlign w:val="center"/>
          </w:tcPr>
          <w:p w14:paraId="20FB46C9" w14:textId="77777777" w:rsidR="000B36CF" w:rsidRPr="000B36CF" w:rsidRDefault="000B36CF" w:rsidP="00714A98">
            <w:pPr>
              <w:jc w:val="center"/>
              <w:rPr>
                <w:rFonts w:ascii="Arial" w:hAnsi="Arial"/>
                <w:bCs/>
                <w:sz w:val="22"/>
                <w:szCs w:val="22"/>
                <w:lang w:eastAsia="en-US"/>
              </w:rPr>
            </w:pPr>
            <w:r w:rsidRPr="000B36CF">
              <w:rPr>
                <w:rFonts w:ascii="Arial" w:hAnsi="Arial"/>
                <w:color w:val="000000"/>
                <w:sz w:val="22"/>
                <w:szCs w:val="22"/>
              </w:rPr>
              <w:t>UN</w:t>
            </w:r>
          </w:p>
        </w:tc>
        <w:tc>
          <w:tcPr>
            <w:tcW w:w="5954" w:type="dxa"/>
            <w:tcBorders>
              <w:top w:val="single" w:sz="4" w:space="0" w:color="000000"/>
              <w:left w:val="single" w:sz="4" w:space="0" w:color="000000"/>
              <w:bottom w:val="single" w:sz="4" w:space="0" w:color="000000"/>
              <w:right w:val="single" w:sz="4" w:space="0" w:color="000000"/>
            </w:tcBorders>
            <w:vAlign w:val="center"/>
          </w:tcPr>
          <w:p w14:paraId="62D75F24"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Detergente Neutro “Lava Louças” Frasco 500 ml</w:t>
            </w:r>
          </w:p>
        </w:tc>
      </w:tr>
      <w:tr w:rsidR="000B36CF" w:rsidRPr="000B36CF" w14:paraId="17FA243B" w14:textId="77777777" w:rsidTr="00714A98">
        <w:tc>
          <w:tcPr>
            <w:tcW w:w="845" w:type="dxa"/>
            <w:tcBorders>
              <w:top w:val="single" w:sz="4" w:space="0" w:color="000000"/>
              <w:left w:val="single" w:sz="4" w:space="0" w:color="000000"/>
              <w:bottom w:val="single" w:sz="4" w:space="0" w:color="000000"/>
              <w:right w:val="single" w:sz="4" w:space="0" w:color="000000"/>
            </w:tcBorders>
            <w:vAlign w:val="center"/>
          </w:tcPr>
          <w:p w14:paraId="23B420DF" w14:textId="77777777" w:rsidR="000B36CF" w:rsidRPr="000B36CF" w:rsidRDefault="000B36CF" w:rsidP="00714A98">
            <w:pPr>
              <w:jc w:val="center"/>
              <w:rPr>
                <w:rFonts w:ascii="Arial" w:hAnsi="Arial"/>
                <w:bCs/>
                <w:sz w:val="22"/>
                <w:szCs w:val="22"/>
              </w:rPr>
            </w:pPr>
            <w:r w:rsidRPr="000B36CF">
              <w:rPr>
                <w:rFonts w:ascii="Arial" w:hAnsi="Arial"/>
                <w:bCs/>
                <w:sz w:val="22"/>
                <w:szCs w:val="22"/>
              </w:rPr>
              <w:t>03</w:t>
            </w:r>
          </w:p>
        </w:tc>
        <w:tc>
          <w:tcPr>
            <w:tcW w:w="993" w:type="dxa"/>
            <w:tcBorders>
              <w:top w:val="single" w:sz="4" w:space="0" w:color="000000"/>
              <w:left w:val="single" w:sz="4" w:space="0" w:color="000000"/>
              <w:bottom w:val="single" w:sz="4" w:space="0" w:color="000000"/>
              <w:right w:val="single" w:sz="4" w:space="0" w:color="000000"/>
            </w:tcBorders>
            <w:vAlign w:val="center"/>
          </w:tcPr>
          <w:p w14:paraId="505DD929" w14:textId="77777777" w:rsidR="000B36CF" w:rsidRPr="000B36CF" w:rsidRDefault="000B36CF" w:rsidP="00714A98">
            <w:pPr>
              <w:jc w:val="center"/>
              <w:rPr>
                <w:rFonts w:ascii="Arial" w:hAnsi="Arial"/>
                <w:bCs/>
                <w:sz w:val="22"/>
                <w:szCs w:val="22"/>
                <w:lang w:eastAsia="en-US"/>
              </w:rPr>
            </w:pPr>
            <w:r w:rsidRPr="000B36CF">
              <w:rPr>
                <w:rFonts w:ascii="Arial" w:hAnsi="Arial"/>
                <w:bCs/>
                <w:color w:val="000000"/>
                <w:sz w:val="22"/>
                <w:szCs w:val="22"/>
              </w:rPr>
              <w:t>900</w:t>
            </w:r>
          </w:p>
        </w:tc>
        <w:tc>
          <w:tcPr>
            <w:tcW w:w="1559" w:type="dxa"/>
            <w:tcBorders>
              <w:top w:val="single" w:sz="4" w:space="0" w:color="000000"/>
              <w:left w:val="single" w:sz="4" w:space="0" w:color="000000"/>
              <w:bottom w:val="single" w:sz="4" w:space="0" w:color="000000"/>
              <w:right w:val="single" w:sz="4" w:space="0" w:color="000000"/>
            </w:tcBorders>
            <w:vAlign w:val="center"/>
          </w:tcPr>
          <w:p w14:paraId="3B60E50B" w14:textId="77777777" w:rsidR="000B36CF" w:rsidRPr="000B36CF" w:rsidRDefault="000B36CF" w:rsidP="00714A98">
            <w:pPr>
              <w:jc w:val="center"/>
              <w:rPr>
                <w:rFonts w:ascii="Arial" w:hAnsi="Arial"/>
                <w:bCs/>
                <w:sz w:val="22"/>
                <w:szCs w:val="22"/>
                <w:lang w:eastAsia="en-US"/>
              </w:rPr>
            </w:pPr>
            <w:r w:rsidRPr="000B36CF">
              <w:rPr>
                <w:rFonts w:ascii="Arial" w:hAnsi="Arial"/>
                <w:color w:val="000000"/>
                <w:sz w:val="22"/>
                <w:szCs w:val="22"/>
              </w:rPr>
              <w:t>GL (05 Litros)</w:t>
            </w:r>
          </w:p>
        </w:tc>
        <w:tc>
          <w:tcPr>
            <w:tcW w:w="5954" w:type="dxa"/>
            <w:tcBorders>
              <w:top w:val="single" w:sz="4" w:space="0" w:color="000000"/>
              <w:left w:val="single" w:sz="4" w:space="0" w:color="000000"/>
              <w:bottom w:val="single" w:sz="4" w:space="0" w:color="000000"/>
              <w:right w:val="single" w:sz="4" w:space="0" w:color="000000"/>
            </w:tcBorders>
            <w:vAlign w:val="center"/>
          </w:tcPr>
          <w:p w14:paraId="0F3FA719" w14:textId="77777777" w:rsidR="000B36CF" w:rsidRPr="000B36CF" w:rsidRDefault="000B36CF" w:rsidP="00714A98">
            <w:pPr>
              <w:rPr>
                <w:rFonts w:ascii="Arial" w:hAnsi="Arial"/>
                <w:bCs/>
                <w:sz w:val="22"/>
                <w:szCs w:val="22"/>
              </w:rPr>
            </w:pPr>
            <w:r w:rsidRPr="000B36CF">
              <w:rPr>
                <w:rFonts w:ascii="Arial" w:hAnsi="Arial"/>
                <w:bCs/>
                <w:color w:val="000000"/>
                <w:sz w:val="22"/>
                <w:szCs w:val="22"/>
              </w:rPr>
              <w:t>Sabão Líquido (Lava Roupas) – 05 Litros</w:t>
            </w:r>
          </w:p>
        </w:tc>
      </w:tr>
    </w:tbl>
    <w:p w14:paraId="724C9D1C" w14:textId="77777777" w:rsidR="000B36CF" w:rsidRPr="000B36CF" w:rsidRDefault="000B36CF" w:rsidP="000B36CF">
      <w:pPr>
        <w:pStyle w:val="Tpico3"/>
        <w:numPr>
          <w:ilvl w:val="0"/>
          <w:numId w:val="0"/>
        </w:numPr>
        <w:spacing w:before="0" w:after="0"/>
        <w:rPr>
          <w:sz w:val="22"/>
          <w:szCs w:val="22"/>
        </w:rPr>
      </w:pPr>
    </w:p>
    <w:p w14:paraId="0034256D" w14:textId="77777777" w:rsidR="000B36CF" w:rsidRPr="000B36CF" w:rsidRDefault="000B36CF" w:rsidP="000B36CF">
      <w:pPr>
        <w:rPr>
          <w:rFonts w:ascii="Arial" w:hAnsi="Arial"/>
          <w:i/>
          <w:iCs/>
          <w:color w:val="808080" w:themeColor="background1" w:themeShade="80"/>
          <w:sz w:val="22"/>
          <w:szCs w:val="22"/>
        </w:rPr>
      </w:pPr>
    </w:p>
    <w:p w14:paraId="79FF417F" w14:textId="77777777" w:rsidR="000B36CF" w:rsidRP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120" w:line="240" w:lineRule="auto"/>
      </w:pPr>
      <w:r w:rsidRPr="000B36CF">
        <w:t>Modo de disputa</w:t>
      </w:r>
    </w:p>
    <w:p w14:paraId="50808CB0" w14:textId="77777777" w:rsidR="000B36CF" w:rsidRPr="000B36CF" w:rsidRDefault="00134EB3" w:rsidP="000B36CF">
      <w:pPr>
        <w:spacing w:before="240" w:after="480" w:line="288" w:lineRule="auto"/>
        <w:rPr>
          <w:rStyle w:val="cf01"/>
          <w:rFonts w:ascii="Arial" w:hAnsi="Arial" w:cs="Arial"/>
          <w:sz w:val="24"/>
          <w:szCs w:val="24"/>
        </w:rPr>
      </w:pPr>
      <w:sdt>
        <w:sdtPr>
          <w:rPr>
            <w:rFonts w:ascii="Arial" w:hAnsi="Arial" w:cs="Segoe UI"/>
            <w:sz w:val="18"/>
            <w:szCs w:val="18"/>
          </w:rPr>
          <w:alias w:val="Modo de disputa"/>
          <w:tag w:val="Modo de disputa"/>
          <w:id w:val="-422727845"/>
          <w:placeholder>
            <w:docPart w:val="A3853C421345408C9E647ED32B91567C"/>
          </w:placeholder>
          <w:comboBox>
            <w:listItem w:displayText="CLIQUE PARA ESCOLHER UMA OPÇÃO" w:value="CLIQUE PARA ESCOLHER UMA OPÇÃO"/>
            <w:listItem w:displayText="Aberto" w:value="Aberto"/>
            <w:listItem w:displayText="Aberto e fechado" w:value="Aberto e fechado"/>
            <w:listItem w:displayText="Fechado" w:value="Fechado"/>
            <w:listItem w:displayText="Fechado e aberto" w:value="Fechado e aberto"/>
            <w:listItem w:displayText="Dispensa Eletrônica" w:value="Dispensa Eletrônica"/>
          </w:comboBox>
        </w:sdtPr>
        <w:sdtEndPr>
          <w:rPr>
            <w:sz w:val="24"/>
            <w:szCs w:val="24"/>
          </w:rPr>
        </w:sdtEndPr>
        <w:sdtContent>
          <w:r w:rsidR="000B36CF" w:rsidRPr="000B36CF">
            <w:rPr>
              <w:rFonts w:ascii="Arial" w:hAnsi="Arial"/>
            </w:rPr>
            <w:t>Aberto</w:t>
          </w:r>
        </w:sdtContent>
      </w:sdt>
    </w:p>
    <w:p w14:paraId="4A6361A9" w14:textId="77777777" w:rsidR="000B36CF" w:rsidRP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0"/>
      </w:pPr>
      <w:r w:rsidRPr="000B36CF">
        <w:t>Haverá antecipação da habilitação?</w:t>
      </w:r>
    </w:p>
    <w:p w14:paraId="61A66822" w14:textId="77777777" w:rsidR="000B36CF" w:rsidRPr="000B36CF" w:rsidRDefault="00134EB3" w:rsidP="000B36CF">
      <w:pPr>
        <w:rPr>
          <w:rFonts w:ascii="Arial" w:hAnsi="Arial"/>
        </w:rPr>
      </w:pPr>
      <w:sdt>
        <w:sdtPr>
          <w:rPr>
            <w:rFonts w:ascii="Arial" w:eastAsia="MS Gothic" w:hAnsi="Arial"/>
            <w:sz w:val="40"/>
          </w:rPr>
          <w:id w:val="1768116780"/>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Sim, rito com habilitação antecipada        </w:t>
      </w:r>
      <w:sdt>
        <w:sdtPr>
          <w:rPr>
            <w:rFonts w:ascii="Arial" w:eastAsia="MS Gothic" w:hAnsi="Arial"/>
            <w:sz w:val="40"/>
          </w:rPr>
          <w:id w:val="-1788429493"/>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Não, rito procedimental comum</w:t>
      </w:r>
      <w:r w:rsidR="000B36CF" w:rsidRPr="000B36CF">
        <w:rPr>
          <w:rFonts w:ascii="Arial" w:hAnsi="Arial"/>
        </w:rPr>
        <w:t xml:space="preserve">  </w:t>
      </w:r>
    </w:p>
    <w:p w14:paraId="47F5D517" w14:textId="77777777" w:rsidR="000B36CF" w:rsidRPr="000B36CF" w:rsidRDefault="000B36CF" w:rsidP="000B36CF">
      <w:pPr>
        <w:rPr>
          <w:rFonts w:ascii="Arial" w:hAnsi="Arial"/>
        </w:rPr>
      </w:pPr>
    </w:p>
    <w:p w14:paraId="703B3A71" w14:textId="77777777" w:rsidR="000B36CF" w:rsidRP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pPr>
      <w:r w:rsidRPr="000B36CF">
        <w:t xml:space="preserve">Benefícios </w:t>
      </w:r>
      <w:bookmarkStart w:id="104" w:name="_Hlk115710411"/>
      <w:r w:rsidRPr="000B36CF">
        <w:t>para Micro e Pequenas Empresas - MPE</w:t>
      </w:r>
      <w:bookmarkEnd w:id="104"/>
    </w:p>
    <w:p w14:paraId="5EAF9F3B" w14:textId="54EC562F" w:rsidR="000B36CF" w:rsidRPr="000B36CF" w:rsidRDefault="00134EB3" w:rsidP="00126189">
      <w:pPr>
        <w:spacing w:line="276" w:lineRule="auto"/>
        <w:jc w:val="both"/>
        <w:rPr>
          <w:rFonts w:ascii="Arial" w:hAnsi="Arial"/>
          <w:b/>
          <w:bCs/>
          <w:sz w:val="22"/>
          <w:szCs w:val="22"/>
        </w:rPr>
      </w:pPr>
      <w:sdt>
        <w:sdtPr>
          <w:rPr>
            <w:rFonts w:ascii="Arial" w:hAnsi="Arial"/>
          </w:rPr>
          <w:alias w:val="Benefícios para micro e pequenas empresas"/>
          <w:tag w:val="Benefícios para micro e pequenas empresas"/>
          <w:id w:val="1594978042"/>
          <w:placeholder>
            <w:docPart w:val="61EC69350EFC4A17B67655911895678A"/>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0B36CF" w:rsidRPr="000B36CF">
            <w:rPr>
              <w:rFonts w:ascii="Arial" w:hAnsi="Arial"/>
            </w:rPr>
            <w:t>Desempate ficto, prazo para regularidade fiscal e direito de preferência</w:t>
          </w:r>
        </w:sdtContent>
      </w:sdt>
    </w:p>
    <w:p w14:paraId="4D73DCDB" w14:textId="77777777" w:rsidR="000B36CF" w:rsidRPr="000B36CF" w:rsidRDefault="000B36CF" w:rsidP="00126189">
      <w:pPr>
        <w:spacing w:line="276" w:lineRule="auto"/>
        <w:jc w:val="both"/>
        <w:rPr>
          <w:rFonts w:ascii="Arial" w:hAnsi="Arial"/>
          <w:b/>
          <w:bCs/>
          <w:sz w:val="22"/>
          <w:szCs w:val="22"/>
        </w:rPr>
      </w:pPr>
    </w:p>
    <w:p w14:paraId="3574A3F5" w14:textId="77777777" w:rsidR="000B36CF" w:rsidRP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0"/>
      </w:pPr>
      <w:bookmarkStart w:id="105" w:name="_Hlk213851251"/>
      <w:r w:rsidRPr="000B36CF">
        <w:t>Exigências específicas para a fase de proposta</w:t>
      </w:r>
    </w:p>
    <w:p w14:paraId="56C2D0C2" w14:textId="77777777" w:rsidR="000B36CF" w:rsidRPr="000B36CF" w:rsidRDefault="00134EB3" w:rsidP="000B36CF">
      <w:pPr>
        <w:rPr>
          <w:rFonts w:ascii="Arial" w:hAnsi="Arial"/>
        </w:rPr>
      </w:pPr>
      <w:sdt>
        <w:sdtPr>
          <w:rPr>
            <w:rFonts w:ascii="Arial" w:eastAsia="MS Gothic" w:hAnsi="Arial"/>
            <w:sz w:val="40"/>
          </w:rPr>
          <w:id w:val="1705132103"/>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Existem exigências específicas        </w:t>
      </w:r>
      <w:sdt>
        <w:sdtPr>
          <w:rPr>
            <w:rFonts w:ascii="Arial" w:eastAsia="MS Gothic" w:hAnsi="Arial"/>
            <w:sz w:val="40"/>
          </w:rPr>
          <w:id w:val="-1671566960"/>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color w:val="000000" w:themeColor="text1"/>
        </w:rPr>
        <w:t xml:space="preserve"> Não se aplica o item</w:t>
      </w:r>
      <w:r w:rsidR="000B36CF" w:rsidRPr="000B36CF">
        <w:rPr>
          <w:rFonts w:ascii="Arial" w:hAnsi="Arial"/>
        </w:rPr>
        <w:t xml:space="preserve">  </w:t>
      </w:r>
    </w:p>
    <w:bookmarkEnd w:id="105"/>
    <w:p w14:paraId="523FF5B7" w14:textId="77777777" w:rsidR="000B36CF" w:rsidRPr="000B36CF" w:rsidRDefault="000B36CF" w:rsidP="00126189">
      <w:pPr>
        <w:spacing w:line="276" w:lineRule="auto"/>
        <w:jc w:val="both"/>
        <w:rPr>
          <w:rFonts w:ascii="Arial" w:hAnsi="Arial"/>
          <w:b/>
          <w:bCs/>
          <w:sz w:val="28"/>
          <w:szCs w:val="28"/>
        </w:rPr>
      </w:pPr>
    </w:p>
    <w:p w14:paraId="1183AF30" w14:textId="77777777" w:rsidR="000B36CF" w:rsidRPr="000B36CF" w:rsidRDefault="000B36CF" w:rsidP="000B36CF">
      <w:pPr>
        <w:pStyle w:val="Tpico3"/>
        <w:numPr>
          <w:ilvl w:val="0"/>
          <w:numId w:val="0"/>
        </w:numPr>
        <w:suppressAutoHyphens w:val="0"/>
        <w:spacing w:before="0" w:after="0"/>
      </w:pPr>
      <w:bookmarkStart w:id="106" w:name="_Hlk213851261"/>
      <w:r w:rsidRPr="000B36CF">
        <w:t>Há necessidade de amostra para o julgamento das propostas?</w:t>
      </w:r>
    </w:p>
    <w:p w14:paraId="03E47EF6" w14:textId="77777777" w:rsidR="000B36CF" w:rsidRPr="000B36CF" w:rsidRDefault="00134EB3" w:rsidP="000B36CF">
      <w:pPr>
        <w:rPr>
          <w:rFonts w:ascii="Arial" w:hAnsi="Arial"/>
        </w:rPr>
      </w:pPr>
      <w:sdt>
        <w:sdtPr>
          <w:rPr>
            <w:rFonts w:ascii="Arial" w:eastAsia="MS Gothic" w:hAnsi="Arial"/>
            <w:sz w:val="40"/>
          </w:rPr>
          <w:id w:val="-1540273653"/>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rPr>
        <w:t xml:space="preserve"> Sim      </w:t>
      </w:r>
      <w:sdt>
        <w:sdtPr>
          <w:rPr>
            <w:rFonts w:ascii="Arial" w:eastAsia="MS Gothic" w:hAnsi="Arial"/>
            <w:sz w:val="40"/>
          </w:rPr>
          <w:id w:val="-754133071"/>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rPr>
        <w:t xml:space="preserve"> Não</w:t>
      </w:r>
      <w:bookmarkEnd w:id="106"/>
    </w:p>
    <w:p w14:paraId="0D953FAB" w14:textId="77777777" w:rsidR="000B36CF" w:rsidRPr="000B36CF" w:rsidRDefault="000B36CF" w:rsidP="00126189">
      <w:pPr>
        <w:spacing w:line="276" w:lineRule="auto"/>
        <w:jc w:val="both"/>
        <w:rPr>
          <w:rFonts w:ascii="Arial" w:hAnsi="Arial"/>
          <w:b/>
          <w:bCs/>
          <w:sz w:val="28"/>
          <w:szCs w:val="28"/>
        </w:rPr>
      </w:pPr>
    </w:p>
    <w:p w14:paraId="1F601DDB" w14:textId="77777777" w:rsidR="000B36CF" w:rsidRPr="000B36CF" w:rsidRDefault="000B36CF" w:rsidP="000B36CF">
      <w:pPr>
        <w:autoSpaceDN/>
        <w:spacing w:before="120"/>
        <w:contextualSpacing/>
        <w:jc w:val="both"/>
        <w:textAlignment w:val="auto"/>
        <w:rPr>
          <w:rFonts w:ascii="Arial" w:hAnsi="Arial"/>
          <w:b/>
        </w:rPr>
      </w:pPr>
      <w:bookmarkStart w:id="107" w:name="_Hlk213851281"/>
      <w:r w:rsidRPr="000B36CF">
        <w:rPr>
          <w:rFonts w:ascii="Arial" w:hAnsi="Arial"/>
          <w:b/>
        </w:rPr>
        <w:lastRenderedPageBreak/>
        <w:t>Quais as regras para avaliação das amostras?</w:t>
      </w:r>
    </w:p>
    <w:p w14:paraId="45662D81" w14:textId="77777777" w:rsidR="000B36CF" w:rsidRPr="000B36CF" w:rsidRDefault="000B36CF" w:rsidP="000B36CF">
      <w:pPr>
        <w:spacing w:before="120"/>
        <w:jc w:val="both"/>
        <w:rPr>
          <w:rFonts w:ascii="Arial" w:hAnsi="Arial"/>
          <w:color w:val="EE0000"/>
        </w:rPr>
      </w:pPr>
      <w:r w:rsidRPr="000B36CF">
        <w:rPr>
          <w:rFonts w:ascii="Arial" w:hAnsi="Arial"/>
          <w:color w:val="000000"/>
        </w:rPr>
        <w:t>Antes da apreciação dos documentos de habilitação, o pregoeiro suspenderá a sessão pública para que o licitante classificado provisoriamente em primeiro lugar (detentor da melhor oferta) apresente amostra.</w:t>
      </w:r>
    </w:p>
    <w:p w14:paraId="7BEC8A9F" w14:textId="77777777" w:rsidR="000B36CF" w:rsidRPr="000B36CF" w:rsidRDefault="000B36CF" w:rsidP="000B36CF">
      <w:pPr>
        <w:spacing w:before="120"/>
        <w:jc w:val="both"/>
        <w:rPr>
          <w:rFonts w:ascii="Arial" w:hAnsi="Arial"/>
          <w:color w:val="000000"/>
        </w:rPr>
      </w:pPr>
      <w:r w:rsidRPr="000B36CF">
        <w:rPr>
          <w:rFonts w:ascii="Arial" w:hAnsi="Arial"/>
          <w:color w:val="000000"/>
        </w:rPr>
        <w:t>A amostra deverá ser apresentada em embalagem original e devidamente lacrada, idêntica ao produto a ser entregue pela empresa licitante, contando com identificação da licitante, do nome e número do item e do lote, sob pena de prejudicar a análise, ficando, as amostras, em poder da municipalidade.</w:t>
      </w:r>
    </w:p>
    <w:p w14:paraId="3C8EF105" w14:textId="77777777" w:rsidR="000B36CF" w:rsidRPr="000B36CF" w:rsidRDefault="000B36CF" w:rsidP="000B36CF">
      <w:pPr>
        <w:spacing w:before="120"/>
        <w:jc w:val="both"/>
        <w:rPr>
          <w:rFonts w:ascii="Arial" w:hAnsi="Arial"/>
          <w:color w:val="000000"/>
        </w:rPr>
      </w:pPr>
      <w:r w:rsidRPr="000B36CF">
        <w:rPr>
          <w:rFonts w:ascii="Arial" w:hAnsi="Arial"/>
          <w:color w:val="000000"/>
        </w:rPr>
        <w:t>Esclarecemos ainda que a não entrega da(s) amostra(s</w:t>
      </w:r>
      <w:r w:rsidRPr="000B36CF">
        <w:rPr>
          <w:rFonts w:ascii="Arial" w:hAnsi="Arial"/>
        </w:rPr>
        <w:t xml:space="preserve">) será(ão) motivo </w:t>
      </w:r>
      <w:r w:rsidRPr="000B36CF">
        <w:rPr>
          <w:rFonts w:ascii="Arial" w:hAnsi="Arial"/>
          <w:color w:val="000000"/>
        </w:rPr>
        <w:t>(s) de desclassificação da empresa.</w:t>
      </w:r>
    </w:p>
    <w:p w14:paraId="52C11F03" w14:textId="77777777" w:rsidR="000B36CF" w:rsidRPr="000B36CF" w:rsidRDefault="000B36CF" w:rsidP="000B36CF">
      <w:pPr>
        <w:spacing w:before="120"/>
        <w:jc w:val="both"/>
        <w:rPr>
          <w:rFonts w:ascii="Arial" w:hAnsi="Arial"/>
          <w:color w:val="000000"/>
        </w:rPr>
      </w:pPr>
      <w:r w:rsidRPr="000B36CF">
        <w:rPr>
          <w:rFonts w:ascii="Arial" w:hAnsi="Arial"/>
          <w:color w:val="000000"/>
        </w:rPr>
        <w:t>A análise das amostras será feita pelo responsável pelo recebimento, observando a compatibilidade da proposta e as especificações técnicas deste termo de referência.</w:t>
      </w:r>
    </w:p>
    <w:p w14:paraId="55CF99E5" w14:textId="77777777" w:rsidR="000B36CF" w:rsidRPr="000B36CF" w:rsidRDefault="000B36CF" w:rsidP="000B36CF">
      <w:pPr>
        <w:spacing w:before="120"/>
        <w:jc w:val="both"/>
        <w:rPr>
          <w:rFonts w:ascii="Arial" w:hAnsi="Arial"/>
        </w:rPr>
      </w:pPr>
      <w:r w:rsidRPr="000B36CF">
        <w:rPr>
          <w:rFonts w:ascii="Arial" w:hAnsi="Arial"/>
          <w:color w:val="000000"/>
        </w:rPr>
        <w:t xml:space="preserve">Quando não se tratar de material com marca de referência, será realizada a avaliação da qualidade do produto, o cumprimento do descritivo constante neste termo de referência, </w:t>
      </w:r>
      <w:r w:rsidRPr="000B36CF">
        <w:rPr>
          <w:rFonts w:ascii="Arial" w:hAnsi="Arial"/>
        </w:rPr>
        <w:t>embalagem e verificação de registros nos órgãos regulamentadores.</w:t>
      </w:r>
    </w:p>
    <w:p w14:paraId="184FBDEF" w14:textId="004AA03F" w:rsidR="000B36CF" w:rsidRPr="000B36CF" w:rsidRDefault="000B36CF" w:rsidP="000B36CF">
      <w:pPr>
        <w:spacing w:before="120"/>
        <w:jc w:val="both"/>
        <w:rPr>
          <w:rFonts w:ascii="Arial" w:hAnsi="Arial"/>
          <w:color w:val="000000"/>
        </w:rPr>
      </w:pPr>
      <w:r w:rsidRPr="000B36CF">
        <w:rPr>
          <w:rFonts w:ascii="Arial" w:hAnsi="Arial"/>
          <w:b/>
          <w:bCs/>
          <w:color w:val="000000"/>
        </w:rPr>
        <w:t>No caso de apresentação de produtos com as marcas referenciadas, a empresa classificada(s) provisoriamente em primeiro lugar fica dispensada da apresentação da amostra.</w:t>
      </w:r>
      <w:r w:rsidRPr="000B36CF">
        <w:rPr>
          <w:rFonts w:ascii="Arial" w:hAnsi="Arial"/>
          <w:color w:val="000000"/>
        </w:rPr>
        <w:t xml:space="preserve"> </w:t>
      </w:r>
    </w:p>
    <w:p w14:paraId="46364833" w14:textId="77777777" w:rsidR="000B36CF" w:rsidRPr="000B36CF" w:rsidRDefault="000B36CF" w:rsidP="000B36CF">
      <w:pPr>
        <w:spacing w:before="120"/>
        <w:jc w:val="both"/>
        <w:rPr>
          <w:rFonts w:ascii="Arial" w:hAnsi="Arial"/>
        </w:rPr>
      </w:pPr>
      <w:r w:rsidRPr="000B36CF">
        <w:rPr>
          <w:rFonts w:ascii="Arial" w:hAnsi="Arial"/>
          <w:color w:val="000000"/>
        </w:rPr>
        <w:t>Já no caso de amostras de marcas não referenciadas será realizada, pela parte técnica, a avaliação dos produtos e o cumprimento às especificações técnicas descrita neste documento.</w:t>
      </w:r>
    </w:p>
    <w:p w14:paraId="2B7CA638" w14:textId="77777777" w:rsidR="000B36CF" w:rsidRPr="000B36CF" w:rsidRDefault="000B36CF" w:rsidP="000B36CF">
      <w:pPr>
        <w:spacing w:before="120"/>
        <w:jc w:val="both"/>
        <w:rPr>
          <w:rFonts w:ascii="Arial" w:hAnsi="Arial"/>
          <w:color w:val="000000"/>
        </w:rPr>
      </w:pPr>
      <w:r w:rsidRPr="000B36CF">
        <w:rPr>
          <w:rFonts w:ascii="Arial" w:hAnsi="Arial"/>
          <w:color w:val="000000"/>
        </w:rPr>
        <w:t>A exigência de entrega de amostra, faz-se necessário para garantir que o material fornecido seja padronizado e de qualidade, e que atenda às especificações e parâmetros contidos neste termo de referência.</w:t>
      </w:r>
    </w:p>
    <w:bookmarkEnd w:id="107"/>
    <w:p w14:paraId="59C33C42" w14:textId="77777777" w:rsidR="000B36CF" w:rsidRPr="000B36CF" w:rsidRDefault="000B36CF" w:rsidP="000B36CF">
      <w:pPr>
        <w:spacing w:before="120" w:line="276" w:lineRule="auto"/>
        <w:jc w:val="both"/>
        <w:rPr>
          <w:rFonts w:ascii="Arial" w:hAnsi="Arial"/>
          <w:b/>
          <w:bCs/>
          <w:sz w:val="28"/>
          <w:szCs w:val="28"/>
        </w:rPr>
      </w:pPr>
    </w:p>
    <w:p w14:paraId="156BB16B" w14:textId="77777777" w:rsidR="000B36CF" w:rsidRDefault="000B36CF" w:rsidP="000B36CF">
      <w:pPr>
        <w:pStyle w:val="Lista"/>
        <w:ind w:left="907" w:hanging="907"/>
        <w:rPr>
          <w:rFonts w:ascii="Arial" w:hAnsi="Arial"/>
          <w:b/>
          <w:sz w:val="24"/>
          <w:szCs w:val="24"/>
        </w:rPr>
      </w:pPr>
      <w:r w:rsidRPr="000B36CF">
        <w:rPr>
          <w:rFonts w:ascii="Arial" w:hAnsi="Arial"/>
          <w:b/>
          <w:sz w:val="24"/>
          <w:szCs w:val="24"/>
        </w:rPr>
        <w:t>Qual o local e prazo de entrega das amostras?</w:t>
      </w:r>
    </w:p>
    <w:p w14:paraId="019879CF" w14:textId="77777777" w:rsidR="000B36CF" w:rsidRPr="000B36CF" w:rsidRDefault="000B36CF" w:rsidP="000B36CF">
      <w:pPr>
        <w:pStyle w:val="Lista"/>
        <w:ind w:left="907" w:hanging="907"/>
        <w:rPr>
          <w:rFonts w:ascii="Arial" w:hAnsi="Arial"/>
          <w:b/>
          <w:sz w:val="24"/>
          <w:szCs w:val="24"/>
        </w:rPr>
      </w:pPr>
    </w:p>
    <w:p w14:paraId="5F8203F3" w14:textId="77777777" w:rsidR="000B36CF" w:rsidRDefault="000B36CF" w:rsidP="000B36CF">
      <w:pPr>
        <w:pStyle w:val="Quebras"/>
        <w:rPr>
          <w:i w:val="0"/>
          <w:color w:val="auto"/>
          <w:sz w:val="24"/>
          <w:szCs w:val="24"/>
        </w:rPr>
      </w:pPr>
      <w:r w:rsidRPr="000B36CF">
        <w:rPr>
          <w:i w:val="0"/>
          <w:color w:val="auto"/>
          <w:sz w:val="24"/>
          <w:szCs w:val="24"/>
        </w:rPr>
        <w:t>Local: Secretaria Municipal de Educação, Rua Washington Luiz, n° 1040, Bairro: Centro, CEP: 14170-610. Horário: 9:00 h às 11:00h e das 14:00h às 16:00h.</w:t>
      </w:r>
    </w:p>
    <w:p w14:paraId="0FC67EA3" w14:textId="77777777" w:rsidR="000B36CF" w:rsidRPr="000B36CF" w:rsidRDefault="000B36CF" w:rsidP="000B36CF">
      <w:pPr>
        <w:pStyle w:val="Quebras"/>
        <w:rPr>
          <w:i w:val="0"/>
          <w:color w:val="auto"/>
          <w:sz w:val="24"/>
          <w:szCs w:val="24"/>
        </w:rPr>
      </w:pPr>
    </w:p>
    <w:p w14:paraId="0C800C41" w14:textId="77777777" w:rsidR="000B36CF" w:rsidRPr="000B36CF" w:rsidRDefault="000B36CF" w:rsidP="000B36CF">
      <w:pPr>
        <w:pStyle w:val="Lista"/>
        <w:rPr>
          <w:rFonts w:ascii="Arial" w:hAnsi="Arial"/>
          <w:sz w:val="24"/>
          <w:szCs w:val="24"/>
        </w:rPr>
      </w:pPr>
      <w:r w:rsidRPr="000B36CF">
        <w:rPr>
          <w:rFonts w:ascii="Arial" w:hAnsi="Arial"/>
          <w:sz w:val="24"/>
          <w:szCs w:val="24"/>
        </w:rPr>
        <w:t xml:space="preserve">As empresas convocadas deverão entregar as amostras dos itens ofertados </w:t>
      </w:r>
      <w:r w:rsidRPr="000B36CF">
        <w:rPr>
          <w:rFonts w:ascii="Arial" w:hAnsi="Arial"/>
          <w:b/>
          <w:bCs/>
          <w:sz w:val="24"/>
          <w:szCs w:val="24"/>
        </w:rPr>
        <w:t>no prazo máximo de 3 (três) dias úteis,</w:t>
      </w:r>
      <w:r w:rsidRPr="000B36CF">
        <w:rPr>
          <w:rFonts w:ascii="Arial" w:hAnsi="Arial"/>
          <w:sz w:val="24"/>
          <w:szCs w:val="24"/>
        </w:rPr>
        <w:t xml:space="preserve"> contados da data de recebimento da convocação, sob pena de desclassificação do item correspondente.</w:t>
      </w:r>
    </w:p>
    <w:p w14:paraId="357FF82D" w14:textId="77777777" w:rsidR="000B36CF" w:rsidRPr="000B36CF" w:rsidRDefault="000B36CF" w:rsidP="000B36CF">
      <w:pPr>
        <w:spacing w:before="120" w:line="276" w:lineRule="auto"/>
        <w:jc w:val="both"/>
        <w:rPr>
          <w:rFonts w:ascii="Arial" w:hAnsi="Arial"/>
          <w:b/>
          <w:bCs/>
        </w:rPr>
      </w:pPr>
    </w:p>
    <w:p w14:paraId="5A8CDCF8" w14:textId="77777777" w:rsidR="000B36CF" w:rsidRDefault="000B36CF" w:rsidP="000B36CF">
      <w:pPr>
        <w:pStyle w:val="Lista"/>
        <w:rPr>
          <w:rFonts w:ascii="Arial" w:hAnsi="Arial"/>
          <w:b/>
          <w:sz w:val="24"/>
          <w:szCs w:val="24"/>
        </w:rPr>
      </w:pPr>
      <w:r w:rsidRPr="000B36CF">
        <w:rPr>
          <w:rFonts w:ascii="Arial" w:hAnsi="Arial"/>
          <w:b/>
          <w:sz w:val="24"/>
          <w:szCs w:val="24"/>
        </w:rPr>
        <w:t>Qual o prazo para avaliação das amostras?</w:t>
      </w:r>
    </w:p>
    <w:p w14:paraId="32932548" w14:textId="77777777" w:rsidR="000B36CF" w:rsidRPr="000B36CF" w:rsidRDefault="000B36CF" w:rsidP="000B36CF">
      <w:pPr>
        <w:pStyle w:val="Lista"/>
        <w:rPr>
          <w:rFonts w:ascii="Arial" w:hAnsi="Arial"/>
          <w:b/>
          <w:sz w:val="24"/>
          <w:szCs w:val="24"/>
        </w:rPr>
      </w:pPr>
    </w:p>
    <w:p w14:paraId="69060F67" w14:textId="77777777" w:rsidR="000B36CF" w:rsidRPr="000B36CF" w:rsidRDefault="000B36CF" w:rsidP="000B36CF">
      <w:pPr>
        <w:jc w:val="both"/>
        <w:rPr>
          <w:rFonts w:ascii="Arial" w:hAnsi="Arial"/>
          <w:b/>
          <w:bCs/>
        </w:rPr>
      </w:pPr>
      <w:r w:rsidRPr="000B36CF">
        <w:rPr>
          <w:rFonts w:ascii="Arial" w:hAnsi="Arial"/>
        </w:rPr>
        <w:t xml:space="preserve">A análise das amostras será realizada pela Comissão Técnica no prazo de </w:t>
      </w:r>
      <w:r w:rsidRPr="000B36CF">
        <w:rPr>
          <w:rFonts w:ascii="Arial" w:hAnsi="Arial"/>
          <w:b/>
          <w:bCs/>
        </w:rPr>
        <w:t xml:space="preserve">até </w:t>
      </w:r>
      <w:r w:rsidRPr="000B36CF">
        <w:rPr>
          <w:rStyle w:val="Forte"/>
          <w:rFonts w:ascii="Arial" w:hAnsi="Arial"/>
        </w:rPr>
        <w:t>03 (três) dias úteis</w:t>
      </w:r>
      <w:r w:rsidRPr="000B36CF">
        <w:rPr>
          <w:rFonts w:ascii="Arial" w:hAnsi="Arial"/>
          <w:b/>
          <w:bCs/>
        </w:rPr>
        <w:t xml:space="preserve"> contados do recebimento.</w:t>
      </w:r>
    </w:p>
    <w:p w14:paraId="523EF374" w14:textId="77777777" w:rsidR="000B36CF" w:rsidRPr="00E15F21"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E15F21">
        <w:t xml:space="preserve">Exigências específicas para a fase de habilitação   </w:t>
      </w:r>
    </w:p>
    <w:p w14:paraId="7AA1C395" w14:textId="42071569" w:rsidR="00126189" w:rsidRPr="00E15F21" w:rsidRDefault="00134EB3" w:rsidP="000B36CF">
      <w:pPr>
        <w:spacing w:before="120" w:line="276" w:lineRule="auto"/>
        <w:jc w:val="both"/>
        <w:rPr>
          <w:rFonts w:ascii="Arial" w:hAnsi="Arial"/>
          <w:b/>
          <w:bCs/>
          <w:sz w:val="28"/>
          <w:szCs w:val="28"/>
        </w:rPr>
      </w:pPr>
      <w:sdt>
        <w:sdtPr>
          <w:rPr>
            <w:rFonts w:ascii="MS Gothic" w:eastAsia="MS Gothic" w:hAnsi="MS Gothic" w:hint="eastAsia"/>
            <w:sz w:val="40"/>
          </w:rPr>
          <w:id w:val="-1490244473"/>
          <w14:checkbox>
            <w14:checked w14:val="1"/>
            <w14:checkedState w14:val="2612" w14:font="MS Gothic"/>
            <w14:uncheckedState w14:val="2610" w14:font="MS Gothic"/>
          </w14:checkbox>
        </w:sdtPr>
        <w:sdtEndPr/>
        <w:sdtContent>
          <w:r w:rsidR="00E15F21" w:rsidRPr="00E15F21">
            <w:rPr>
              <w:rFonts w:ascii="MS Gothic" w:eastAsia="MS Gothic" w:hAnsi="MS Gothic" w:hint="eastAsia"/>
              <w:sz w:val="40"/>
            </w:rPr>
            <w:t>☒</w:t>
          </w:r>
        </w:sdtContent>
      </w:sdt>
      <w:r w:rsidR="007631E0" w:rsidRPr="00E15F21">
        <w:rPr>
          <w:rFonts w:ascii="Arial" w:hAnsi="Arial"/>
        </w:rPr>
        <w:t xml:space="preserve">Existem exigências específicas        </w:t>
      </w:r>
      <w:r w:rsidR="00E15F21" w:rsidRPr="00E15F21">
        <w:rPr>
          <w:rFonts w:ascii="Segoe UI Symbol" w:eastAsia="MS Gothic" w:hAnsi="Segoe UI Symbol" w:cs="Segoe UI Symbol"/>
          <w:sz w:val="40"/>
          <w:szCs w:val="40"/>
        </w:rPr>
        <w:t>☐</w:t>
      </w:r>
      <w:r w:rsidR="007631E0" w:rsidRPr="00E15F21">
        <w:rPr>
          <w:rFonts w:ascii="Arial" w:hAnsi="Arial"/>
        </w:rPr>
        <w:t xml:space="preserve"> Não se aplica o item</w:t>
      </w:r>
    </w:p>
    <w:p w14:paraId="530953BF" w14:textId="77777777" w:rsidR="000B36CF" w:rsidRPr="00E15F21" w:rsidRDefault="000B36CF" w:rsidP="000B36CF">
      <w:pPr>
        <w:pStyle w:val="Tpico3"/>
        <w:numPr>
          <w:ilvl w:val="0"/>
          <w:numId w:val="0"/>
        </w:numPr>
        <w:suppressAutoHyphens w:val="0"/>
      </w:pPr>
      <w:bookmarkStart w:id="108" w:name="_Hlk213851479"/>
      <w:r w:rsidRPr="00E15F21">
        <w:lastRenderedPageBreak/>
        <w:t xml:space="preserve">Qualificação econômico-financeira:   </w:t>
      </w:r>
    </w:p>
    <w:p w14:paraId="27DE9D28" w14:textId="77777777" w:rsidR="000B36CF" w:rsidRPr="000B36CF" w:rsidRDefault="000B36CF" w:rsidP="000B36CF">
      <w:pPr>
        <w:tabs>
          <w:tab w:val="left" w:pos="0"/>
        </w:tabs>
        <w:autoSpaceDE w:val="0"/>
        <w:adjustRightInd w:val="0"/>
        <w:jc w:val="both"/>
        <w:rPr>
          <w:rFonts w:ascii="Arial" w:hAnsi="Arial"/>
        </w:rPr>
      </w:pPr>
      <w:r w:rsidRPr="000B36CF">
        <w:rPr>
          <w:rFonts w:ascii="Arial" w:hAnsi="Arial"/>
        </w:rPr>
        <w:t>Certidão negativa de feitos sobre falência expedida pelo distribuidor da sede do licitante, conforme art. 69, II, da Lei nº 14.133/21.</w:t>
      </w:r>
    </w:p>
    <w:p w14:paraId="63B4D4C2" w14:textId="77777777" w:rsidR="000B36CF" w:rsidRPr="000B36CF" w:rsidRDefault="000B36CF" w:rsidP="000B36CF">
      <w:pPr>
        <w:jc w:val="both"/>
        <w:rPr>
          <w:rFonts w:ascii="Arial" w:hAnsi="Arial"/>
        </w:rPr>
      </w:pPr>
    </w:p>
    <w:p w14:paraId="223FC80C" w14:textId="1F7EEF73" w:rsidR="000B36CF" w:rsidRPr="000B36CF" w:rsidRDefault="000B36CF" w:rsidP="000B36CF">
      <w:pPr>
        <w:jc w:val="both"/>
        <w:rPr>
          <w:rFonts w:ascii="Arial" w:hAnsi="Arial"/>
        </w:rPr>
      </w:pPr>
      <w:r w:rsidRPr="000B36CF">
        <w:rPr>
          <w:rFonts w:ascii="Arial" w:hAnsi="Arial"/>
        </w:rPr>
        <w:t>A qualificação econômico-financeira é um requisito fundamental e de fácil obtenção, utilizado para verificar a saúde financeira mínima da empresa contratada.</w:t>
      </w:r>
    </w:p>
    <w:bookmarkEnd w:id="108"/>
    <w:p w14:paraId="3F1936BF" w14:textId="77777777" w:rsidR="000B36CF" w:rsidRPr="000B36CF" w:rsidRDefault="000B36CF" w:rsidP="000B36CF">
      <w:pPr>
        <w:pStyle w:val="Tpico3"/>
        <w:numPr>
          <w:ilvl w:val="0"/>
          <w:numId w:val="0"/>
        </w:numPr>
        <w:suppressAutoHyphens w:val="0"/>
        <w:spacing w:after="0"/>
      </w:pPr>
      <w:r w:rsidRPr="000B36CF">
        <w:t>Inscrição em entidade profissional</w:t>
      </w:r>
    </w:p>
    <w:p w14:paraId="77B8A4DC" w14:textId="455603BF" w:rsidR="000B36CF" w:rsidRPr="000B36CF" w:rsidRDefault="00134EB3" w:rsidP="000B36CF">
      <w:pPr>
        <w:spacing w:before="120" w:line="276" w:lineRule="auto"/>
        <w:jc w:val="both"/>
        <w:rPr>
          <w:rFonts w:ascii="Arial" w:hAnsi="Arial"/>
          <w:b/>
          <w:bCs/>
          <w:sz w:val="28"/>
          <w:szCs w:val="28"/>
        </w:rPr>
      </w:pPr>
      <w:sdt>
        <w:sdtPr>
          <w:rPr>
            <w:rFonts w:ascii="Arial" w:eastAsia="MS Gothic" w:hAnsi="Arial"/>
            <w:sz w:val="40"/>
          </w:rPr>
          <w:id w:val="125362052"/>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rPr>
        <w:t xml:space="preserve"> Sim      </w:t>
      </w:r>
      <w:sdt>
        <w:sdtPr>
          <w:rPr>
            <w:rFonts w:ascii="Arial" w:eastAsia="MS Gothic" w:hAnsi="Arial"/>
            <w:sz w:val="40"/>
          </w:rPr>
          <w:id w:val="780929470"/>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rPr>
        <w:t xml:space="preserve"> Não</w:t>
      </w:r>
    </w:p>
    <w:p w14:paraId="403DE9D0" w14:textId="77777777" w:rsidR="000B36CF" w:rsidRPr="000B36CF" w:rsidRDefault="000B36CF" w:rsidP="000B36CF">
      <w:pPr>
        <w:pStyle w:val="Tpico3"/>
        <w:numPr>
          <w:ilvl w:val="0"/>
          <w:numId w:val="0"/>
        </w:numPr>
        <w:suppressAutoHyphens w:val="0"/>
        <w:spacing w:before="240" w:after="0"/>
      </w:pPr>
      <w:r w:rsidRPr="000B36CF">
        <w:t>Será exigido atestado de capacidade técnico-operacional?</w:t>
      </w:r>
    </w:p>
    <w:p w14:paraId="28AD910E" w14:textId="75AC80F5" w:rsidR="000B36CF" w:rsidRPr="000B36CF" w:rsidRDefault="00134EB3" w:rsidP="000B36CF">
      <w:pPr>
        <w:spacing w:before="120" w:line="276" w:lineRule="auto"/>
        <w:jc w:val="both"/>
        <w:rPr>
          <w:rFonts w:ascii="Arial" w:hAnsi="Arial"/>
          <w:b/>
          <w:bCs/>
          <w:sz w:val="28"/>
          <w:szCs w:val="28"/>
        </w:rPr>
      </w:pPr>
      <w:sdt>
        <w:sdtPr>
          <w:rPr>
            <w:rFonts w:ascii="Arial" w:eastAsia="MS Gothic" w:hAnsi="Arial"/>
            <w:sz w:val="40"/>
          </w:rPr>
          <w:id w:val="-294517583"/>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rPr>
        <w:t xml:space="preserve"> Sim      </w:t>
      </w:r>
      <w:sdt>
        <w:sdtPr>
          <w:rPr>
            <w:rFonts w:ascii="Arial" w:eastAsia="MS Gothic" w:hAnsi="Arial"/>
            <w:sz w:val="40"/>
          </w:rPr>
          <w:id w:val="1250077373"/>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rPr>
        <w:t xml:space="preserve"> Não    </w:t>
      </w:r>
    </w:p>
    <w:p w14:paraId="236B7934" w14:textId="77777777" w:rsidR="000B36CF" w:rsidRPr="000B36CF" w:rsidRDefault="000B36CF" w:rsidP="000B36CF">
      <w:pPr>
        <w:pStyle w:val="Tpico3"/>
        <w:numPr>
          <w:ilvl w:val="0"/>
          <w:numId w:val="0"/>
        </w:numPr>
        <w:suppressAutoHyphens w:val="0"/>
        <w:spacing w:after="0"/>
      </w:pPr>
      <w:bookmarkStart w:id="109" w:name="_Hlk213851588"/>
      <w:r w:rsidRPr="000B36CF">
        <w:t>Exigência de atestado de capacidade técnico-profissional</w:t>
      </w:r>
    </w:p>
    <w:p w14:paraId="6D1581AD" w14:textId="77777777" w:rsidR="000B36CF" w:rsidRPr="000B36CF" w:rsidRDefault="00134EB3" w:rsidP="000B36CF">
      <w:pPr>
        <w:rPr>
          <w:rFonts w:ascii="Arial" w:hAnsi="Arial"/>
        </w:rPr>
      </w:pPr>
      <w:sdt>
        <w:sdtPr>
          <w:rPr>
            <w:rFonts w:ascii="Arial" w:eastAsia="MS Gothic" w:hAnsi="Arial"/>
            <w:sz w:val="40"/>
          </w:rPr>
          <w:id w:val="-1195146718"/>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rPr>
        <w:t xml:space="preserve"> Sim      </w:t>
      </w:r>
      <w:sdt>
        <w:sdtPr>
          <w:rPr>
            <w:rFonts w:ascii="Arial" w:eastAsia="MS Gothic" w:hAnsi="Arial"/>
            <w:sz w:val="40"/>
          </w:rPr>
          <w:id w:val="-1361424258"/>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rPr>
        <w:t xml:space="preserve"> </w:t>
      </w:r>
      <w:bookmarkStart w:id="110" w:name="_Hlk130219243"/>
      <w:r w:rsidR="000B36CF" w:rsidRPr="000B36CF">
        <w:rPr>
          <w:rFonts w:ascii="Arial" w:hAnsi="Arial"/>
        </w:rPr>
        <w:t xml:space="preserve">Não   </w:t>
      </w:r>
    </w:p>
    <w:p w14:paraId="314BDEB0" w14:textId="77777777" w:rsidR="000B36CF" w:rsidRPr="000B36CF" w:rsidRDefault="000B36CF" w:rsidP="000B36CF">
      <w:pPr>
        <w:pStyle w:val="Tpico3"/>
        <w:numPr>
          <w:ilvl w:val="0"/>
          <w:numId w:val="0"/>
        </w:numPr>
        <w:suppressAutoHyphens w:val="0"/>
        <w:spacing w:before="240" w:after="0"/>
      </w:pPr>
      <w:bookmarkStart w:id="111" w:name="_Hlk213851596"/>
      <w:bookmarkEnd w:id="109"/>
      <w:bookmarkEnd w:id="110"/>
      <w:r w:rsidRPr="000B36CF">
        <w:t>Há outro requisito previsto em lei especial?</w:t>
      </w:r>
    </w:p>
    <w:p w14:paraId="46AACCAB" w14:textId="77777777" w:rsidR="000B36CF" w:rsidRPr="000B36CF" w:rsidRDefault="00134EB3" w:rsidP="000B36CF">
      <w:pPr>
        <w:rPr>
          <w:rFonts w:ascii="Arial" w:hAnsi="Arial"/>
          <w:color w:val="FFFFFF" w:themeColor="background1"/>
        </w:rPr>
      </w:pPr>
      <w:sdt>
        <w:sdtPr>
          <w:rPr>
            <w:rFonts w:ascii="Arial" w:eastAsia="MS Gothic" w:hAnsi="Arial"/>
            <w:sz w:val="40"/>
          </w:rPr>
          <w:id w:val="-132082"/>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rPr>
        <w:t xml:space="preserve"> Sim      </w:t>
      </w:r>
      <w:sdt>
        <w:sdtPr>
          <w:rPr>
            <w:rFonts w:ascii="Arial" w:eastAsia="MS Gothic" w:hAnsi="Arial"/>
            <w:sz w:val="40"/>
          </w:rPr>
          <w:id w:val="265270278"/>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rPr>
        <w:t xml:space="preserve"> Não </w:t>
      </w:r>
    </w:p>
    <w:p w14:paraId="18E48613" w14:textId="77777777" w:rsidR="000B36CF" w:rsidRP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0"/>
      </w:pPr>
      <w:bookmarkStart w:id="112" w:name="_Hlk213851605"/>
      <w:bookmarkEnd w:id="111"/>
      <w:r w:rsidRPr="000B36CF">
        <w:t>Será vedada a participação de consórcios?</w:t>
      </w:r>
    </w:p>
    <w:p w14:paraId="11F83968" w14:textId="77777777" w:rsidR="000B36CF" w:rsidRPr="000B36CF" w:rsidRDefault="00134EB3" w:rsidP="000B36CF">
      <w:pPr>
        <w:rPr>
          <w:rFonts w:ascii="Arial" w:hAnsi="Arial"/>
          <w:color w:val="984806" w:themeColor="accent6" w:themeShade="80"/>
        </w:rPr>
      </w:pPr>
      <w:sdt>
        <w:sdtPr>
          <w:rPr>
            <w:rFonts w:ascii="Arial" w:eastAsia="MS Gothic" w:hAnsi="Arial"/>
            <w:sz w:val="40"/>
          </w:rPr>
          <w:id w:val="1728951688"/>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rPr>
        <w:t xml:space="preserve"> Sim      </w:t>
      </w:r>
      <w:sdt>
        <w:sdtPr>
          <w:rPr>
            <w:rFonts w:ascii="Arial" w:eastAsia="MS Gothic" w:hAnsi="Arial"/>
            <w:sz w:val="40"/>
          </w:rPr>
          <w:id w:val="2096900837"/>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rPr>
        <w:t xml:space="preserve"> Não</w:t>
      </w:r>
      <w:bookmarkEnd w:id="112"/>
    </w:p>
    <w:p w14:paraId="66C6996F" w14:textId="77777777" w:rsidR="000B36CF" w:rsidRP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0"/>
      </w:pPr>
      <w:bookmarkStart w:id="113" w:name="_Hlk213851680"/>
      <w:r w:rsidRPr="000B36CF">
        <w:t>Haverá limite máximo do número de consorciados em um consórcio?</w:t>
      </w:r>
    </w:p>
    <w:p w14:paraId="6BF93427" w14:textId="77777777" w:rsidR="000B36CF" w:rsidRPr="000B36CF" w:rsidRDefault="00134EB3" w:rsidP="000B36CF">
      <w:pPr>
        <w:rPr>
          <w:rFonts w:ascii="Arial" w:hAnsi="Arial"/>
        </w:rPr>
      </w:pPr>
      <w:sdt>
        <w:sdtPr>
          <w:rPr>
            <w:rFonts w:ascii="Arial" w:eastAsia="MS Gothic" w:hAnsi="Arial"/>
            <w:sz w:val="40"/>
          </w:rPr>
          <w:id w:val="104165999"/>
          <w14:checkbox>
            <w14:checked w14:val="0"/>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rPr>
        <w:t xml:space="preserve"> Sim      </w:t>
      </w:r>
      <w:sdt>
        <w:sdtPr>
          <w:rPr>
            <w:rFonts w:ascii="Arial" w:eastAsia="MS Gothic" w:hAnsi="Arial"/>
            <w:sz w:val="40"/>
          </w:rPr>
          <w:id w:val="1849523741"/>
          <w14:checkbox>
            <w14:checked w14:val="1"/>
            <w14:checkedState w14:val="2612" w14:font="MS Gothic"/>
            <w14:uncheckedState w14:val="2610" w14:font="MS Gothic"/>
          </w14:checkbox>
        </w:sdtPr>
        <w:sdtEndPr/>
        <w:sdtContent>
          <w:r w:rsidR="000B36CF" w:rsidRPr="000B36CF">
            <w:rPr>
              <w:rFonts w:ascii="Segoe UI Symbol" w:eastAsia="MS Gothic" w:hAnsi="Segoe UI Symbol" w:cs="Segoe UI Symbol"/>
              <w:sz w:val="40"/>
            </w:rPr>
            <w:t>☒</w:t>
          </w:r>
        </w:sdtContent>
      </w:sdt>
      <w:r w:rsidR="000B36CF" w:rsidRPr="000B36CF">
        <w:rPr>
          <w:rFonts w:ascii="Arial" w:hAnsi="Arial"/>
        </w:rPr>
        <w:t xml:space="preserve"> Não</w:t>
      </w:r>
      <w:bookmarkEnd w:id="113"/>
    </w:p>
    <w:p w14:paraId="75984EF1" w14:textId="77777777" w:rsidR="000B36CF" w:rsidRPr="000B36CF" w:rsidRDefault="000B36CF" w:rsidP="000B36C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bookmarkStart w:id="114" w:name="_Hlk213851690"/>
      <w:r w:rsidRPr="000B36CF">
        <w:t>Infrações e penalidades no certame</w:t>
      </w:r>
    </w:p>
    <w:p w14:paraId="39505F9D" w14:textId="2AC9C3FD" w:rsidR="000B36CF" w:rsidRPr="000B36CF" w:rsidRDefault="000B36CF" w:rsidP="000B36CF">
      <w:pPr>
        <w:spacing w:before="240" w:after="240" w:line="288" w:lineRule="auto"/>
        <w:jc w:val="both"/>
        <w:rPr>
          <w:rFonts w:ascii="Arial" w:hAnsi="Arial"/>
        </w:rPr>
      </w:pPr>
      <w:r w:rsidRPr="000B36CF">
        <w:rPr>
          <w:rFonts w:ascii="Arial" w:hAnsi="Arial"/>
        </w:rPr>
        <w:t>Ao licitante infrator poderá ser aplicada penalidade de impedimento de licitar e contratar, nos termos da tabela:</w:t>
      </w:r>
      <w:bookmarkEnd w:id="114"/>
    </w:p>
    <w:tbl>
      <w:tblPr>
        <w:tblW w:w="0" w:type="auto"/>
        <w:tblInd w:w="312" w:type="dxa"/>
        <w:tblLayout w:type="fixed"/>
        <w:tblCellMar>
          <w:left w:w="57" w:type="dxa"/>
          <w:right w:w="57" w:type="dxa"/>
        </w:tblCellMar>
        <w:tblLook w:val="0000" w:firstRow="0" w:lastRow="0" w:firstColumn="0" w:lastColumn="0" w:noHBand="0" w:noVBand="0"/>
      </w:tblPr>
      <w:tblGrid>
        <w:gridCol w:w="4138"/>
        <w:gridCol w:w="3399"/>
        <w:gridCol w:w="1677"/>
      </w:tblGrid>
      <w:tr w:rsidR="000B36CF" w:rsidRPr="000B36CF" w14:paraId="6FCBB829" w14:textId="77777777" w:rsidTr="00714A98">
        <w:tc>
          <w:tcPr>
            <w:tcW w:w="4138" w:type="dxa"/>
            <w:tcBorders>
              <w:top w:val="single" w:sz="4" w:space="0" w:color="000000"/>
              <w:left w:val="single" w:sz="4" w:space="0" w:color="000000"/>
              <w:bottom w:val="single" w:sz="4" w:space="0" w:color="000000"/>
              <w:right w:val="single" w:sz="4" w:space="0" w:color="000000"/>
            </w:tcBorders>
            <w:vAlign w:val="center"/>
          </w:tcPr>
          <w:p w14:paraId="5C4DDED3" w14:textId="77777777" w:rsidR="000B36CF" w:rsidRPr="0041454B" w:rsidRDefault="000B36CF" w:rsidP="00714A98">
            <w:pPr>
              <w:jc w:val="center"/>
              <w:rPr>
                <w:rFonts w:ascii="Arial" w:hAnsi="Arial"/>
              </w:rPr>
            </w:pPr>
            <w:bookmarkStart w:id="115" w:name="_Hlk213851718"/>
            <w:r w:rsidRPr="0041454B">
              <w:rPr>
                <w:rFonts w:ascii="Arial" w:hAnsi="Arial"/>
                <w:b/>
                <w:bCs/>
              </w:rPr>
              <w:t>INFRAÇÃO COMETIDA</w:t>
            </w:r>
          </w:p>
        </w:tc>
        <w:tc>
          <w:tcPr>
            <w:tcW w:w="3399" w:type="dxa"/>
            <w:tcBorders>
              <w:top w:val="single" w:sz="4" w:space="0" w:color="000000"/>
              <w:left w:val="single" w:sz="4" w:space="0" w:color="000000"/>
              <w:bottom w:val="single" w:sz="4" w:space="0" w:color="000000"/>
              <w:right w:val="single" w:sz="4" w:space="0" w:color="000000"/>
            </w:tcBorders>
            <w:vAlign w:val="center"/>
          </w:tcPr>
          <w:p w14:paraId="326A1F9E" w14:textId="77777777" w:rsidR="000B36CF" w:rsidRPr="0041454B" w:rsidRDefault="000B36CF" w:rsidP="00714A98">
            <w:pPr>
              <w:jc w:val="center"/>
              <w:rPr>
                <w:rFonts w:ascii="Arial" w:hAnsi="Arial"/>
              </w:rPr>
            </w:pPr>
            <w:r w:rsidRPr="0041454B">
              <w:rPr>
                <w:rFonts w:ascii="Arial" w:hAnsi="Arial"/>
                <w:b/>
                <w:bCs/>
              </w:rPr>
              <w:t>PENALIDADE</w:t>
            </w:r>
          </w:p>
        </w:tc>
        <w:tc>
          <w:tcPr>
            <w:tcW w:w="1677" w:type="dxa"/>
            <w:tcBorders>
              <w:top w:val="single" w:sz="4" w:space="0" w:color="000000"/>
              <w:left w:val="single" w:sz="4" w:space="0" w:color="000000"/>
              <w:bottom w:val="single" w:sz="4" w:space="0" w:color="000000"/>
              <w:right w:val="single" w:sz="4" w:space="0" w:color="000000"/>
            </w:tcBorders>
            <w:vAlign w:val="center"/>
          </w:tcPr>
          <w:p w14:paraId="2C4BB782" w14:textId="77777777" w:rsidR="000B36CF" w:rsidRPr="0041454B" w:rsidRDefault="000B36CF" w:rsidP="00714A98">
            <w:pPr>
              <w:jc w:val="center"/>
              <w:rPr>
                <w:rFonts w:ascii="Arial" w:hAnsi="Arial"/>
              </w:rPr>
            </w:pPr>
            <w:r w:rsidRPr="0041454B">
              <w:rPr>
                <w:rFonts w:ascii="Arial" w:hAnsi="Arial"/>
                <w:b/>
                <w:bCs/>
              </w:rPr>
              <w:t>PRAZO</w:t>
            </w:r>
          </w:p>
        </w:tc>
      </w:tr>
      <w:tr w:rsidR="000B36CF" w:rsidRPr="000B36CF" w14:paraId="34ECEEA1" w14:textId="77777777" w:rsidTr="00714A98">
        <w:tc>
          <w:tcPr>
            <w:tcW w:w="4138" w:type="dxa"/>
            <w:tcBorders>
              <w:top w:val="single" w:sz="4" w:space="0" w:color="000000"/>
              <w:left w:val="single" w:sz="4" w:space="0" w:color="000000"/>
              <w:bottom w:val="single" w:sz="4" w:space="0" w:color="000000"/>
              <w:right w:val="single" w:sz="4" w:space="0" w:color="000000"/>
            </w:tcBorders>
            <w:vAlign w:val="center"/>
          </w:tcPr>
          <w:p w14:paraId="7564F71A" w14:textId="77777777" w:rsidR="000B36CF" w:rsidRPr="000B36CF" w:rsidRDefault="000B36CF" w:rsidP="00714A98">
            <w:pPr>
              <w:jc w:val="center"/>
              <w:rPr>
                <w:rFonts w:ascii="Arial" w:hAnsi="Arial"/>
                <w:sz w:val="22"/>
                <w:szCs w:val="22"/>
              </w:rPr>
            </w:pPr>
            <w:r w:rsidRPr="000B36CF">
              <w:rPr>
                <w:rFonts w:ascii="Arial" w:hAnsi="Arial"/>
                <w:sz w:val="22"/>
                <w:szCs w:val="22"/>
              </w:rPr>
              <w:t>Deixar de entregar a documentação exigida para o certame, mesmo após a possibilidade de saneamento</w:t>
            </w:r>
          </w:p>
        </w:tc>
        <w:tc>
          <w:tcPr>
            <w:tcW w:w="3399" w:type="dxa"/>
            <w:tcBorders>
              <w:top w:val="single" w:sz="4" w:space="0" w:color="000000"/>
              <w:left w:val="single" w:sz="4" w:space="0" w:color="000000"/>
              <w:bottom w:val="single" w:sz="4" w:space="0" w:color="000000"/>
              <w:right w:val="single" w:sz="4" w:space="0" w:color="000000"/>
            </w:tcBorders>
            <w:vAlign w:val="center"/>
          </w:tcPr>
          <w:p w14:paraId="3D68842D" w14:textId="77777777" w:rsidR="000B36CF" w:rsidRPr="000B36CF" w:rsidRDefault="000B36CF" w:rsidP="00714A98">
            <w:pPr>
              <w:jc w:val="center"/>
              <w:rPr>
                <w:rFonts w:ascii="Arial" w:hAnsi="Arial"/>
                <w:sz w:val="22"/>
                <w:szCs w:val="22"/>
              </w:rPr>
            </w:pPr>
            <w:r w:rsidRPr="000B36CF">
              <w:rPr>
                <w:rFonts w:ascii="Arial" w:hAnsi="Arial"/>
                <w:sz w:val="22"/>
                <w:szCs w:val="22"/>
              </w:rPr>
              <w:t>Impedimento de licitar ou contratar com o Município de Sertãozinho</w:t>
            </w:r>
          </w:p>
        </w:tc>
        <w:tc>
          <w:tcPr>
            <w:tcW w:w="1677" w:type="dxa"/>
            <w:tcBorders>
              <w:top w:val="single" w:sz="4" w:space="0" w:color="000000"/>
              <w:left w:val="single" w:sz="4" w:space="0" w:color="000000"/>
              <w:bottom w:val="single" w:sz="4" w:space="0" w:color="000000"/>
              <w:right w:val="single" w:sz="4" w:space="0" w:color="000000"/>
            </w:tcBorders>
            <w:vAlign w:val="center"/>
          </w:tcPr>
          <w:p w14:paraId="6DA38331" w14:textId="77777777" w:rsidR="000B36CF" w:rsidRPr="000B36CF" w:rsidRDefault="000B36CF" w:rsidP="00714A98">
            <w:pPr>
              <w:jc w:val="center"/>
              <w:rPr>
                <w:rFonts w:ascii="Arial" w:hAnsi="Arial"/>
                <w:sz w:val="22"/>
                <w:szCs w:val="22"/>
              </w:rPr>
            </w:pPr>
            <w:r w:rsidRPr="000B36CF">
              <w:rPr>
                <w:rFonts w:ascii="Arial" w:hAnsi="Arial"/>
                <w:sz w:val="22"/>
                <w:szCs w:val="22"/>
              </w:rPr>
              <w:t>seis meses</w:t>
            </w:r>
          </w:p>
        </w:tc>
      </w:tr>
      <w:tr w:rsidR="000B36CF" w:rsidRPr="000B36CF" w14:paraId="08014CB1" w14:textId="77777777" w:rsidTr="00714A98">
        <w:tc>
          <w:tcPr>
            <w:tcW w:w="4138" w:type="dxa"/>
            <w:tcBorders>
              <w:top w:val="single" w:sz="4" w:space="0" w:color="000000"/>
              <w:left w:val="single" w:sz="4" w:space="0" w:color="000000"/>
              <w:bottom w:val="single" w:sz="4" w:space="0" w:color="000000"/>
              <w:right w:val="single" w:sz="4" w:space="0" w:color="000000"/>
            </w:tcBorders>
            <w:vAlign w:val="center"/>
          </w:tcPr>
          <w:p w14:paraId="008B6BD6" w14:textId="77777777" w:rsidR="000B36CF" w:rsidRPr="000B36CF" w:rsidRDefault="000B36CF" w:rsidP="00714A98">
            <w:pPr>
              <w:jc w:val="center"/>
              <w:rPr>
                <w:rFonts w:ascii="Arial" w:hAnsi="Arial"/>
                <w:sz w:val="22"/>
                <w:szCs w:val="22"/>
              </w:rPr>
            </w:pPr>
            <w:r w:rsidRPr="000B36CF">
              <w:rPr>
                <w:rFonts w:ascii="Arial" w:hAnsi="Arial"/>
                <w:sz w:val="22"/>
                <w:szCs w:val="22"/>
              </w:rPr>
              <w:t>Não manter a proposta, salvo em decorrência de fato superveniente devidamente justificado</w:t>
            </w:r>
          </w:p>
        </w:tc>
        <w:tc>
          <w:tcPr>
            <w:tcW w:w="3399" w:type="dxa"/>
            <w:tcBorders>
              <w:top w:val="single" w:sz="4" w:space="0" w:color="000000"/>
              <w:left w:val="single" w:sz="4" w:space="0" w:color="000000"/>
              <w:bottom w:val="single" w:sz="4" w:space="0" w:color="000000"/>
              <w:right w:val="single" w:sz="4" w:space="0" w:color="000000"/>
            </w:tcBorders>
            <w:vAlign w:val="center"/>
          </w:tcPr>
          <w:p w14:paraId="7FB49FF2" w14:textId="77777777" w:rsidR="000B36CF" w:rsidRPr="000B36CF" w:rsidRDefault="000B36CF" w:rsidP="00714A98">
            <w:pPr>
              <w:jc w:val="center"/>
              <w:rPr>
                <w:rFonts w:ascii="Arial" w:hAnsi="Arial"/>
                <w:sz w:val="22"/>
                <w:szCs w:val="22"/>
              </w:rPr>
            </w:pPr>
            <w:r w:rsidRPr="000B36CF">
              <w:rPr>
                <w:rFonts w:ascii="Arial" w:hAnsi="Arial"/>
                <w:sz w:val="22"/>
                <w:szCs w:val="22"/>
              </w:rPr>
              <w:t>Impedimento de licitar ou contratar com o Município de Sertãozinho</w:t>
            </w:r>
          </w:p>
        </w:tc>
        <w:tc>
          <w:tcPr>
            <w:tcW w:w="1677" w:type="dxa"/>
            <w:tcBorders>
              <w:top w:val="single" w:sz="4" w:space="0" w:color="000000"/>
              <w:left w:val="single" w:sz="4" w:space="0" w:color="000000"/>
              <w:bottom w:val="single" w:sz="4" w:space="0" w:color="000000"/>
              <w:right w:val="single" w:sz="4" w:space="0" w:color="000000"/>
            </w:tcBorders>
            <w:vAlign w:val="center"/>
          </w:tcPr>
          <w:p w14:paraId="4F68F163" w14:textId="77777777" w:rsidR="000B36CF" w:rsidRPr="000B36CF" w:rsidRDefault="000B36CF" w:rsidP="00714A98">
            <w:pPr>
              <w:jc w:val="center"/>
              <w:rPr>
                <w:rFonts w:ascii="Arial" w:hAnsi="Arial"/>
                <w:sz w:val="22"/>
                <w:szCs w:val="22"/>
              </w:rPr>
            </w:pPr>
            <w:r w:rsidRPr="000B36CF">
              <w:rPr>
                <w:rFonts w:ascii="Arial" w:hAnsi="Arial"/>
                <w:sz w:val="22"/>
                <w:szCs w:val="22"/>
              </w:rPr>
              <w:t>seis meses</w:t>
            </w:r>
          </w:p>
        </w:tc>
      </w:tr>
      <w:tr w:rsidR="000B36CF" w:rsidRPr="000B36CF" w14:paraId="76C02F1A" w14:textId="77777777" w:rsidTr="00714A98">
        <w:tc>
          <w:tcPr>
            <w:tcW w:w="4138" w:type="dxa"/>
            <w:tcBorders>
              <w:top w:val="single" w:sz="4" w:space="0" w:color="000000"/>
              <w:left w:val="single" w:sz="4" w:space="0" w:color="000000"/>
              <w:bottom w:val="single" w:sz="4" w:space="0" w:color="000000"/>
              <w:right w:val="single" w:sz="4" w:space="0" w:color="000000"/>
            </w:tcBorders>
            <w:vAlign w:val="center"/>
          </w:tcPr>
          <w:p w14:paraId="34E7E117" w14:textId="77777777" w:rsidR="000B36CF" w:rsidRPr="000B36CF" w:rsidRDefault="000B36CF" w:rsidP="00714A98">
            <w:pPr>
              <w:jc w:val="center"/>
              <w:rPr>
                <w:rFonts w:ascii="Arial" w:hAnsi="Arial"/>
                <w:sz w:val="22"/>
                <w:szCs w:val="22"/>
              </w:rPr>
            </w:pPr>
            <w:r w:rsidRPr="000B36CF">
              <w:rPr>
                <w:rFonts w:ascii="Arial" w:hAnsi="Arial"/>
                <w:sz w:val="22"/>
                <w:szCs w:val="22"/>
              </w:rPr>
              <w:t>Não celebrar o contrato ou não entregar a documentação exigida para a contratação, quando convocado dentro do prazo de validade de sua proposta</w:t>
            </w:r>
          </w:p>
        </w:tc>
        <w:tc>
          <w:tcPr>
            <w:tcW w:w="3399" w:type="dxa"/>
            <w:tcBorders>
              <w:top w:val="single" w:sz="4" w:space="0" w:color="000000"/>
              <w:left w:val="single" w:sz="4" w:space="0" w:color="000000"/>
              <w:bottom w:val="single" w:sz="4" w:space="0" w:color="000000"/>
              <w:right w:val="single" w:sz="4" w:space="0" w:color="000000"/>
            </w:tcBorders>
            <w:vAlign w:val="center"/>
          </w:tcPr>
          <w:p w14:paraId="3EB31170" w14:textId="77777777" w:rsidR="000B36CF" w:rsidRPr="000B36CF" w:rsidRDefault="000B36CF" w:rsidP="00714A98">
            <w:pPr>
              <w:jc w:val="center"/>
              <w:rPr>
                <w:rFonts w:ascii="Arial" w:hAnsi="Arial"/>
                <w:sz w:val="22"/>
                <w:szCs w:val="22"/>
              </w:rPr>
            </w:pPr>
            <w:r w:rsidRPr="000B36CF">
              <w:rPr>
                <w:rFonts w:ascii="Arial" w:hAnsi="Arial"/>
                <w:sz w:val="22"/>
                <w:szCs w:val="22"/>
              </w:rPr>
              <w:t>Impedimento de licitar ou contratar com o Município de Sertãozinho</w:t>
            </w:r>
          </w:p>
        </w:tc>
        <w:tc>
          <w:tcPr>
            <w:tcW w:w="1677" w:type="dxa"/>
            <w:tcBorders>
              <w:top w:val="single" w:sz="4" w:space="0" w:color="000000"/>
              <w:left w:val="single" w:sz="4" w:space="0" w:color="000000"/>
              <w:bottom w:val="single" w:sz="4" w:space="0" w:color="000000"/>
              <w:right w:val="single" w:sz="4" w:space="0" w:color="000000"/>
            </w:tcBorders>
            <w:vAlign w:val="center"/>
          </w:tcPr>
          <w:p w14:paraId="76B0C69B" w14:textId="77777777" w:rsidR="000B36CF" w:rsidRPr="000B36CF" w:rsidRDefault="000B36CF" w:rsidP="00714A98">
            <w:pPr>
              <w:jc w:val="center"/>
              <w:rPr>
                <w:rFonts w:ascii="Arial" w:hAnsi="Arial"/>
                <w:sz w:val="22"/>
                <w:szCs w:val="22"/>
              </w:rPr>
            </w:pPr>
            <w:r w:rsidRPr="000B36CF">
              <w:rPr>
                <w:rFonts w:ascii="Arial" w:hAnsi="Arial"/>
                <w:sz w:val="22"/>
                <w:szCs w:val="22"/>
              </w:rPr>
              <w:t>seis meses</w:t>
            </w:r>
          </w:p>
        </w:tc>
      </w:tr>
      <w:tr w:rsidR="000B36CF" w:rsidRPr="000B36CF" w14:paraId="363ED937" w14:textId="77777777" w:rsidTr="00714A98">
        <w:tc>
          <w:tcPr>
            <w:tcW w:w="4138" w:type="dxa"/>
            <w:tcBorders>
              <w:top w:val="single" w:sz="4" w:space="0" w:color="000000"/>
              <w:left w:val="single" w:sz="4" w:space="0" w:color="000000"/>
              <w:bottom w:val="single" w:sz="4" w:space="0" w:color="000000"/>
              <w:right w:val="single" w:sz="4" w:space="0" w:color="000000"/>
            </w:tcBorders>
            <w:vAlign w:val="center"/>
          </w:tcPr>
          <w:p w14:paraId="45DBEFF5" w14:textId="77777777" w:rsidR="000B36CF" w:rsidRPr="000B36CF" w:rsidRDefault="000B36CF" w:rsidP="00714A98">
            <w:pPr>
              <w:jc w:val="center"/>
              <w:rPr>
                <w:rFonts w:ascii="Arial" w:hAnsi="Arial"/>
                <w:sz w:val="22"/>
                <w:szCs w:val="22"/>
              </w:rPr>
            </w:pPr>
            <w:r w:rsidRPr="000B36CF">
              <w:rPr>
                <w:rFonts w:ascii="Arial" w:hAnsi="Arial"/>
                <w:sz w:val="22"/>
                <w:szCs w:val="22"/>
              </w:rPr>
              <w:lastRenderedPageBreak/>
              <w:t>Apresentar recursos manifestamente protelatórios</w:t>
            </w:r>
          </w:p>
        </w:tc>
        <w:tc>
          <w:tcPr>
            <w:tcW w:w="3399" w:type="dxa"/>
            <w:tcBorders>
              <w:top w:val="single" w:sz="4" w:space="0" w:color="000000"/>
              <w:left w:val="single" w:sz="4" w:space="0" w:color="000000"/>
              <w:bottom w:val="single" w:sz="4" w:space="0" w:color="000000"/>
              <w:right w:val="single" w:sz="4" w:space="0" w:color="000000"/>
            </w:tcBorders>
            <w:vAlign w:val="center"/>
          </w:tcPr>
          <w:p w14:paraId="2191590E" w14:textId="77777777" w:rsidR="000B36CF" w:rsidRPr="000B36CF" w:rsidRDefault="000B36CF" w:rsidP="00714A98">
            <w:pPr>
              <w:jc w:val="center"/>
              <w:rPr>
                <w:rFonts w:ascii="Arial" w:hAnsi="Arial"/>
                <w:sz w:val="22"/>
                <w:szCs w:val="22"/>
              </w:rPr>
            </w:pPr>
            <w:r w:rsidRPr="000B36CF">
              <w:rPr>
                <w:rFonts w:ascii="Arial" w:hAnsi="Arial"/>
                <w:sz w:val="22"/>
                <w:szCs w:val="22"/>
              </w:rPr>
              <w:t>Impedimento de licitar ou contratar com o Município de Sertãozinho</w:t>
            </w:r>
          </w:p>
        </w:tc>
        <w:tc>
          <w:tcPr>
            <w:tcW w:w="1677" w:type="dxa"/>
            <w:tcBorders>
              <w:top w:val="single" w:sz="4" w:space="0" w:color="000000"/>
              <w:left w:val="single" w:sz="4" w:space="0" w:color="000000"/>
              <w:bottom w:val="single" w:sz="4" w:space="0" w:color="000000"/>
              <w:right w:val="single" w:sz="4" w:space="0" w:color="000000"/>
            </w:tcBorders>
            <w:vAlign w:val="center"/>
          </w:tcPr>
          <w:p w14:paraId="601239C3" w14:textId="77777777" w:rsidR="000B36CF" w:rsidRPr="000B36CF" w:rsidRDefault="000B36CF" w:rsidP="00714A98">
            <w:pPr>
              <w:jc w:val="center"/>
              <w:rPr>
                <w:rFonts w:ascii="Arial" w:hAnsi="Arial"/>
                <w:sz w:val="22"/>
                <w:szCs w:val="22"/>
              </w:rPr>
            </w:pPr>
            <w:r w:rsidRPr="000B36CF">
              <w:rPr>
                <w:rFonts w:ascii="Arial" w:hAnsi="Arial"/>
                <w:sz w:val="22"/>
                <w:szCs w:val="22"/>
              </w:rPr>
              <w:t>seis meses</w:t>
            </w:r>
          </w:p>
        </w:tc>
      </w:tr>
      <w:tr w:rsidR="000B36CF" w:rsidRPr="000B36CF" w14:paraId="57B1323F" w14:textId="77777777" w:rsidTr="00714A98">
        <w:tc>
          <w:tcPr>
            <w:tcW w:w="4138" w:type="dxa"/>
            <w:tcBorders>
              <w:top w:val="single" w:sz="4" w:space="0" w:color="000000"/>
              <w:left w:val="single" w:sz="4" w:space="0" w:color="000000"/>
              <w:bottom w:val="single" w:sz="4" w:space="0" w:color="000000"/>
              <w:right w:val="single" w:sz="4" w:space="0" w:color="000000"/>
            </w:tcBorders>
            <w:vAlign w:val="center"/>
          </w:tcPr>
          <w:p w14:paraId="241FD19F" w14:textId="77777777" w:rsidR="000B36CF" w:rsidRPr="000B36CF" w:rsidRDefault="000B36CF" w:rsidP="00714A98">
            <w:pPr>
              <w:jc w:val="center"/>
              <w:rPr>
                <w:rFonts w:ascii="Arial" w:hAnsi="Arial"/>
                <w:sz w:val="22"/>
                <w:szCs w:val="22"/>
              </w:rPr>
            </w:pPr>
            <w:r w:rsidRPr="000B36CF">
              <w:rPr>
                <w:rFonts w:ascii="Arial" w:hAnsi="Arial"/>
                <w:sz w:val="22"/>
                <w:szCs w:val="22"/>
              </w:rPr>
              <w:t>Apresentar declaração ou documentação falsa exigida para o certame ou prestar declaração falsa durante a seleção do fornecedor</w:t>
            </w:r>
          </w:p>
        </w:tc>
        <w:tc>
          <w:tcPr>
            <w:tcW w:w="3399" w:type="dxa"/>
            <w:tcBorders>
              <w:top w:val="single" w:sz="4" w:space="0" w:color="000000"/>
              <w:left w:val="single" w:sz="4" w:space="0" w:color="000000"/>
              <w:bottom w:val="single" w:sz="4" w:space="0" w:color="000000"/>
              <w:right w:val="single" w:sz="4" w:space="0" w:color="000000"/>
            </w:tcBorders>
            <w:vAlign w:val="center"/>
          </w:tcPr>
          <w:p w14:paraId="73B994E7" w14:textId="77777777" w:rsidR="000B36CF" w:rsidRPr="000B36CF" w:rsidRDefault="000B36CF" w:rsidP="00714A98">
            <w:pPr>
              <w:jc w:val="center"/>
              <w:rPr>
                <w:rFonts w:ascii="Arial" w:hAnsi="Arial"/>
                <w:sz w:val="22"/>
                <w:szCs w:val="22"/>
              </w:rPr>
            </w:pPr>
            <w:r w:rsidRPr="000B36CF">
              <w:rPr>
                <w:rFonts w:ascii="Arial" w:hAnsi="Arial"/>
                <w:sz w:val="22"/>
                <w:szCs w:val="22"/>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vAlign w:val="center"/>
          </w:tcPr>
          <w:p w14:paraId="31926172" w14:textId="77777777" w:rsidR="000B36CF" w:rsidRPr="000B36CF" w:rsidRDefault="000B36CF" w:rsidP="00714A98">
            <w:pPr>
              <w:jc w:val="center"/>
              <w:rPr>
                <w:rFonts w:ascii="Arial" w:hAnsi="Arial"/>
                <w:sz w:val="22"/>
                <w:szCs w:val="22"/>
              </w:rPr>
            </w:pPr>
            <w:r w:rsidRPr="000B36CF">
              <w:rPr>
                <w:rFonts w:ascii="Arial" w:hAnsi="Arial"/>
                <w:sz w:val="22"/>
                <w:szCs w:val="22"/>
              </w:rPr>
              <w:t>4 anos e seis meses</w:t>
            </w:r>
          </w:p>
        </w:tc>
      </w:tr>
      <w:tr w:rsidR="000B36CF" w:rsidRPr="000B36CF" w14:paraId="53AAE448" w14:textId="77777777" w:rsidTr="00714A98">
        <w:tc>
          <w:tcPr>
            <w:tcW w:w="4138" w:type="dxa"/>
            <w:tcBorders>
              <w:top w:val="single" w:sz="4" w:space="0" w:color="000000"/>
              <w:left w:val="single" w:sz="4" w:space="0" w:color="000000"/>
              <w:bottom w:val="single" w:sz="4" w:space="0" w:color="000000"/>
              <w:right w:val="single" w:sz="4" w:space="0" w:color="000000"/>
            </w:tcBorders>
            <w:vAlign w:val="center"/>
          </w:tcPr>
          <w:p w14:paraId="43E180F0" w14:textId="77777777" w:rsidR="000B36CF" w:rsidRPr="000B36CF" w:rsidRDefault="000B36CF" w:rsidP="00714A98">
            <w:pPr>
              <w:jc w:val="center"/>
              <w:rPr>
                <w:rFonts w:ascii="Arial" w:hAnsi="Arial"/>
                <w:sz w:val="22"/>
                <w:szCs w:val="22"/>
              </w:rPr>
            </w:pPr>
            <w:r w:rsidRPr="000B36CF">
              <w:rPr>
                <w:rFonts w:ascii="Arial" w:hAnsi="Arial"/>
                <w:sz w:val="22"/>
                <w:szCs w:val="22"/>
              </w:rPr>
              <w:t>Fraudar a seleção do fornecedor</w:t>
            </w:r>
          </w:p>
        </w:tc>
        <w:tc>
          <w:tcPr>
            <w:tcW w:w="3399" w:type="dxa"/>
            <w:tcBorders>
              <w:top w:val="single" w:sz="4" w:space="0" w:color="000000"/>
              <w:left w:val="single" w:sz="4" w:space="0" w:color="000000"/>
              <w:bottom w:val="single" w:sz="4" w:space="0" w:color="000000"/>
              <w:right w:val="single" w:sz="4" w:space="0" w:color="000000"/>
            </w:tcBorders>
            <w:vAlign w:val="center"/>
          </w:tcPr>
          <w:p w14:paraId="3D1C602A" w14:textId="77777777" w:rsidR="000B36CF" w:rsidRPr="000B36CF" w:rsidRDefault="000B36CF" w:rsidP="00714A98">
            <w:pPr>
              <w:jc w:val="center"/>
              <w:rPr>
                <w:rFonts w:ascii="Arial" w:hAnsi="Arial"/>
                <w:sz w:val="22"/>
                <w:szCs w:val="22"/>
              </w:rPr>
            </w:pPr>
            <w:r w:rsidRPr="000B36CF">
              <w:rPr>
                <w:rFonts w:ascii="Arial" w:hAnsi="Arial"/>
                <w:sz w:val="22"/>
                <w:szCs w:val="22"/>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vAlign w:val="center"/>
          </w:tcPr>
          <w:p w14:paraId="04A1F118" w14:textId="77777777" w:rsidR="000B36CF" w:rsidRPr="000B36CF" w:rsidRDefault="000B36CF" w:rsidP="00714A98">
            <w:pPr>
              <w:jc w:val="center"/>
              <w:rPr>
                <w:rFonts w:ascii="Arial" w:hAnsi="Arial"/>
                <w:sz w:val="22"/>
                <w:szCs w:val="22"/>
              </w:rPr>
            </w:pPr>
            <w:r w:rsidRPr="000B36CF">
              <w:rPr>
                <w:rFonts w:ascii="Arial" w:hAnsi="Arial"/>
                <w:sz w:val="22"/>
                <w:szCs w:val="22"/>
              </w:rPr>
              <w:t>4 anos e seis meses</w:t>
            </w:r>
          </w:p>
        </w:tc>
      </w:tr>
      <w:tr w:rsidR="000B36CF" w:rsidRPr="000B36CF" w14:paraId="706F4120" w14:textId="77777777" w:rsidTr="00714A98">
        <w:tc>
          <w:tcPr>
            <w:tcW w:w="4138" w:type="dxa"/>
            <w:tcBorders>
              <w:top w:val="single" w:sz="4" w:space="0" w:color="000000"/>
              <w:left w:val="single" w:sz="4" w:space="0" w:color="000000"/>
              <w:bottom w:val="single" w:sz="4" w:space="0" w:color="000000"/>
              <w:right w:val="single" w:sz="4" w:space="0" w:color="000000"/>
            </w:tcBorders>
            <w:vAlign w:val="center"/>
          </w:tcPr>
          <w:p w14:paraId="5E0491B2" w14:textId="77777777" w:rsidR="000B36CF" w:rsidRPr="000B36CF" w:rsidRDefault="000B36CF" w:rsidP="00714A98">
            <w:pPr>
              <w:jc w:val="center"/>
              <w:rPr>
                <w:rFonts w:ascii="Arial" w:hAnsi="Arial"/>
                <w:sz w:val="22"/>
                <w:szCs w:val="22"/>
              </w:rPr>
            </w:pPr>
            <w:r w:rsidRPr="000B36CF">
              <w:rPr>
                <w:rFonts w:ascii="Arial" w:hAnsi="Arial"/>
                <w:sz w:val="22"/>
                <w:szCs w:val="22"/>
              </w:rPr>
              <w:t>Comportar-se de modo inidôneo ou cometer fraude de qualquer natureza</w:t>
            </w:r>
          </w:p>
        </w:tc>
        <w:tc>
          <w:tcPr>
            <w:tcW w:w="3399" w:type="dxa"/>
            <w:tcBorders>
              <w:top w:val="single" w:sz="4" w:space="0" w:color="000000"/>
              <w:left w:val="single" w:sz="4" w:space="0" w:color="000000"/>
              <w:bottom w:val="single" w:sz="4" w:space="0" w:color="000000"/>
              <w:right w:val="single" w:sz="4" w:space="0" w:color="000000"/>
            </w:tcBorders>
            <w:vAlign w:val="center"/>
          </w:tcPr>
          <w:p w14:paraId="705636F2" w14:textId="77777777" w:rsidR="000B36CF" w:rsidRPr="000B36CF" w:rsidRDefault="000B36CF" w:rsidP="00714A98">
            <w:pPr>
              <w:jc w:val="center"/>
              <w:rPr>
                <w:rFonts w:ascii="Arial" w:hAnsi="Arial"/>
                <w:sz w:val="22"/>
                <w:szCs w:val="22"/>
              </w:rPr>
            </w:pPr>
            <w:r w:rsidRPr="000B36CF">
              <w:rPr>
                <w:rFonts w:ascii="Arial" w:hAnsi="Arial"/>
                <w:sz w:val="22"/>
                <w:szCs w:val="22"/>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vAlign w:val="center"/>
          </w:tcPr>
          <w:p w14:paraId="3686E796" w14:textId="77777777" w:rsidR="000B36CF" w:rsidRPr="000B36CF" w:rsidRDefault="000B36CF" w:rsidP="00714A98">
            <w:pPr>
              <w:jc w:val="center"/>
              <w:rPr>
                <w:rFonts w:ascii="Arial" w:hAnsi="Arial"/>
                <w:sz w:val="22"/>
                <w:szCs w:val="22"/>
              </w:rPr>
            </w:pPr>
            <w:r w:rsidRPr="000B36CF">
              <w:rPr>
                <w:rFonts w:ascii="Arial" w:hAnsi="Arial"/>
                <w:sz w:val="22"/>
                <w:szCs w:val="22"/>
              </w:rPr>
              <w:t>4 anos e seis meses</w:t>
            </w:r>
          </w:p>
        </w:tc>
      </w:tr>
      <w:tr w:rsidR="000B36CF" w:rsidRPr="000B36CF" w14:paraId="36661AAD" w14:textId="77777777" w:rsidTr="00714A98">
        <w:tc>
          <w:tcPr>
            <w:tcW w:w="4138" w:type="dxa"/>
            <w:tcBorders>
              <w:top w:val="single" w:sz="4" w:space="0" w:color="000000"/>
              <w:left w:val="single" w:sz="4" w:space="0" w:color="000000"/>
              <w:bottom w:val="single" w:sz="4" w:space="0" w:color="000000"/>
              <w:right w:val="single" w:sz="4" w:space="0" w:color="000000"/>
            </w:tcBorders>
            <w:vAlign w:val="center"/>
          </w:tcPr>
          <w:p w14:paraId="77226E72" w14:textId="77777777" w:rsidR="000B36CF" w:rsidRPr="000B36CF" w:rsidRDefault="000B36CF" w:rsidP="00714A98">
            <w:pPr>
              <w:jc w:val="center"/>
              <w:rPr>
                <w:rFonts w:ascii="Arial" w:hAnsi="Arial"/>
                <w:sz w:val="22"/>
                <w:szCs w:val="22"/>
              </w:rPr>
            </w:pPr>
            <w:r w:rsidRPr="000B36CF">
              <w:rPr>
                <w:rFonts w:ascii="Arial" w:hAnsi="Arial"/>
                <w:sz w:val="22"/>
                <w:szCs w:val="22"/>
              </w:rPr>
              <w:t>Praticar atos ilícitos com vistas a frustrar os objetivos da seleção do fornecedor</w:t>
            </w:r>
          </w:p>
        </w:tc>
        <w:tc>
          <w:tcPr>
            <w:tcW w:w="3399" w:type="dxa"/>
            <w:tcBorders>
              <w:top w:val="single" w:sz="4" w:space="0" w:color="000000"/>
              <w:left w:val="single" w:sz="4" w:space="0" w:color="000000"/>
              <w:bottom w:val="single" w:sz="4" w:space="0" w:color="000000"/>
              <w:right w:val="single" w:sz="4" w:space="0" w:color="000000"/>
            </w:tcBorders>
            <w:vAlign w:val="center"/>
          </w:tcPr>
          <w:p w14:paraId="7EF3F522" w14:textId="77777777" w:rsidR="000B36CF" w:rsidRPr="000B36CF" w:rsidRDefault="000B36CF" w:rsidP="00714A98">
            <w:pPr>
              <w:jc w:val="center"/>
              <w:rPr>
                <w:rFonts w:ascii="Arial" w:hAnsi="Arial"/>
                <w:sz w:val="22"/>
                <w:szCs w:val="22"/>
              </w:rPr>
            </w:pPr>
            <w:r w:rsidRPr="000B36CF">
              <w:rPr>
                <w:rFonts w:ascii="Arial" w:hAnsi="Arial"/>
                <w:sz w:val="22"/>
                <w:szCs w:val="22"/>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vAlign w:val="center"/>
          </w:tcPr>
          <w:p w14:paraId="701024F1" w14:textId="77777777" w:rsidR="000B36CF" w:rsidRPr="000B36CF" w:rsidRDefault="000B36CF" w:rsidP="00714A98">
            <w:pPr>
              <w:jc w:val="center"/>
              <w:rPr>
                <w:rFonts w:ascii="Arial" w:hAnsi="Arial"/>
                <w:sz w:val="22"/>
                <w:szCs w:val="22"/>
              </w:rPr>
            </w:pPr>
            <w:r w:rsidRPr="000B36CF">
              <w:rPr>
                <w:rFonts w:ascii="Arial" w:hAnsi="Arial"/>
                <w:sz w:val="22"/>
                <w:szCs w:val="22"/>
              </w:rPr>
              <w:t>4 anos e seis meses</w:t>
            </w:r>
          </w:p>
        </w:tc>
      </w:tr>
      <w:tr w:rsidR="000B36CF" w:rsidRPr="000B36CF" w14:paraId="6230C6D1" w14:textId="77777777" w:rsidTr="00714A98">
        <w:tc>
          <w:tcPr>
            <w:tcW w:w="4138" w:type="dxa"/>
            <w:tcBorders>
              <w:top w:val="single" w:sz="4" w:space="0" w:color="000000"/>
              <w:left w:val="single" w:sz="4" w:space="0" w:color="000000"/>
              <w:bottom w:val="single" w:sz="4" w:space="0" w:color="000000"/>
              <w:right w:val="single" w:sz="4" w:space="0" w:color="000000"/>
            </w:tcBorders>
            <w:vAlign w:val="center"/>
          </w:tcPr>
          <w:p w14:paraId="061A32B2" w14:textId="77777777" w:rsidR="000B36CF" w:rsidRPr="000B36CF" w:rsidRDefault="000B36CF" w:rsidP="00714A98">
            <w:pPr>
              <w:jc w:val="center"/>
              <w:rPr>
                <w:rFonts w:ascii="Arial" w:hAnsi="Arial"/>
                <w:sz w:val="22"/>
                <w:szCs w:val="22"/>
              </w:rPr>
            </w:pPr>
            <w:r w:rsidRPr="000B36CF">
              <w:rPr>
                <w:rFonts w:ascii="Arial" w:hAnsi="Arial"/>
                <w:sz w:val="22"/>
                <w:szCs w:val="22"/>
              </w:rPr>
              <w:t>Praticar ato lesivo previsto no art. 5º da Lei nº 12.846, de 1º de agosto de 2013</w:t>
            </w:r>
          </w:p>
        </w:tc>
        <w:tc>
          <w:tcPr>
            <w:tcW w:w="3399" w:type="dxa"/>
            <w:tcBorders>
              <w:top w:val="single" w:sz="4" w:space="0" w:color="000000"/>
              <w:left w:val="single" w:sz="4" w:space="0" w:color="000000"/>
              <w:bottom w:val="single" w:sz="4" w:space="0" w:color="000000"/>
              <w:right w:val="single" w:sz="4" w:space="0" w:color="000000"/>
            </w:tcBorders>
            <w:vAlign w:val="center"/>
          </w:tcPr>
          <w:p w14:paraId="361793F5" w14:textId="77777777" w:rsidR="000B36CF" w:rsidRPr="000B36CF" w:rsidRDefault="000B36CF" w:rsidP="00714A98">
            <w:pPr>
              <w:jc w:val="center"/>
              <w:rPr>
                <w:rFonts w:ascii="Arial" w:hAnsi="Arial"/>
                <w:sz w:val="22"/>
                <w:szCs w:val="22"/>
              </w:rPr>
            </w:pPr>
            <w:r w:rsidRPr="000B36CF">
              <w:rPr>
                <w:rFonts w:ascii="Arial" w:hAnsi="Arial"/>
                <w:sz w:val="22"/>
                <w:szCs w:val="22"/>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vAlign w:val="center"/>
          </w:tcPr>
          <w:p w14:paraId="4193E7CF" w14:textId="77777777" w:rsidR="000B36CF" w:rsidRPr="000B36CF" w:rsidRDefault="000B36CF" w:rsidP="00714A98">
            <w:pPr>
              <w:jc w:val="center"/>
              <w:rPr>
                <w:rFonts w:ascii="Arial" w:hAnsi="Arial"/>
                <w:sz w:val="22"/>
                <w:szCs w:val="22"/>
              </w:rPr>
            </w:pPr>
            <w:r w:rsidRPr="000B36CF">
              <w:rPr>
                <w:rFonts w:ascii="Arial" w:hAnsi="Arial"/>
                <w:sz w:val="22"/>
                <w:szCs w:val="22"/>
              </w:rPr>
              <w:t>4 anos e seis meses</w:t>
            </w:r>
          </w:p>
        </w:tc>
      </w:tr>
    </w:tbl>
    <w:p w14:paraId="044818DF" w14:textId="77777777" w:rsidR="000B36CF" w:rsidRPr="000B36CF" w:rsidRDefault="000B36CF" w:rsidP="000B36CF">
      <w:pPr>
        <w:spacing w:before="240" w:line="288" w:lineRule="auto"/>
        <w:rPr>
          <w:rFonts w:ascii="Arial" w:hAnsi="Arial"/>
          <w:sz w:val="22"/>
          <w:szCs w:val="22"/>
        </w:rPr>
      </w:pPr>
    </w:p>
    <w:p w14:paraId="16B1D6D3" w14:textId="77777777" w:rsidR="00937D8C" w:rsidRPr="00937D8C" w:rsidRDefault="00937D8C" w:rsidP="00937D8C">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0" w:after="0"/>
        <w:ind w:left="425" w:hanging="425"/>
        <w:rPr>
          <w:color w:val="auto"/>
        </w:rPr>
      </w:pPr>
      <w:bookmarkStart w:id="116" w:name="_Hlk213851767"/>
      <w:bookmarkEnd w:id="115"/>
      <w:r w:rsidRPr="00937D8C">
        <w:rPr>
          <w:color w:val="auto"/>
        </w:rPr>
        <w:t>É UMA CONTRATAÇÃO SOB O SISTEMA DE REGISTRO DE PREÇOS?</w:t>
      </w:r>
    </w:p>
    <w:p w14:paraId="18F6BFD4" w14:textId="63044A79" w:rsidR="000B36CF" w:rsidRPr="001B195E" w:rsidRDefault="00134EB3" w:rsidP="001B195E">
      <w:pPr>
        <w:rPr>
          <w:rFonts w:ascii="Arial" w:hAnsi="Arial"/>
        </w:rPr>
      </w:pPr>
      <w:sdt>
        <w:sdtPr>
          <w:rPr>
            <w:rFonts w:ascii="Arial" w:eastAsia="MS Gothic" w:hAnsi="Arial"/>
            <w:sz w:val="40"/>
          </w:rPr>
          <w:id w:val="-914081512"/>
          <w14:checkbox>
            <w14:checked w14:val="1"/>
            <w14:checkedState w14:val="2612" w14:font="MS Gothic"/>
            <w14:uncheckedState w14:val="2610" w14:font="MS Gothic"/>
          </w14:checkbox>
        </w:sdtPr>
        <w:sdtEndPr/>
        <w:sdtContent>
          <w:r w:rsidR="00937D8C" w:rsidRPr="00937D8C">
            <w:rPr>
              <w:rFonts w:ascii="Segoe UI Symbol" w:eastAsia="MS Gothic" w:hAnsi="Segoe UI Symbol" w:cs="Segoe UI Symbol"/>
              <w:sz w:val="40"/>
            </w:rPr>
            <w:t>☒</w:t>
          </w:r>
        </w:sdtContent>
      </w:sdt>
      <w:r w:rsidR="00937D8C" w:rsidRPr="00937D8C">
        <w:rPr>
          <w:rFonts w:ascii="Arial" w:hAnsi="Arial"/>
          <w:color w:val="000000" w:themeColor="text1"/>
        </w:rPr>
        <w:t xml:space="preserve"> Sistema de Registro de Preços      </w:t>
      </w:r>
      <w:sdt>
        <w:sdtPr>
          <w:rPr>
            <w:rFonts w:ascii="Arial" w:eastAsia="MS Gothic" w:hAnsi="Arial"/>
            <w:sz w:val="40"/>
          </w:rPr>
          <w:id w:val="256562712"/>
          <w14:checkbox>
            <w14:checked w14:val="0"/>
            <w14:checkedState w14:val="2612" w14:font="MS Gothic"/>
            <w14:uncheckedState w14:val="2610" w14:font="MS Gothic"/>
          </w14:checkbox>
        </w:sdtPr>
        <w:sdtEndPr/>
        <w:sdtContent>
          <w:r w:rsidR="00937D8C" w:rsidRPr="00937D8C">
            <w:rPr>
              <w:rFonts w:ascii="Segoe UI Symbol" w:eastAsia="MS Gothic" w:hAnsi="Segoe UI Symbol" w:cs="Segoe UI Symbol"/>
              <w:sz w:val="40"/>
            </w:rPr>
            <w:t>☐</w:t>
          </w:r>
        </w:sdtContent>
      </w:sdt>
      <w:r w:rsidR="00937D8C" w:rsidRPr="00937D8C">
        <w:rPr>
          <w:rFonts w:ascii="Arial" w:hAnsi="Arial"/>
          <w:color w:val="000000" w:themeColor="text1"/>
        </w:rPr>
        <w:t xml:space="preserve"> Contratação tradicional</w:t>
      </w:r>
      <w:bookmarkEnd w:id="116"/>
    </w:p>
    <w:p w14:paraId="4D5788A5" w14:textId="77777777" w:rsidR="00937D8C" w:rsidRPr="00937D8C" w:rsidRDefault="00937D8C" w:rsidP="001B195E">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0"/>
        <w:rPr>
          <w:color w:val="auto"/>
        </w:rPr>
      </w:pPr>
      <w:bookmarkStart w:id="117" w:name="_Hlk213851882"/>
      <w:r w:rsidRPr="00937D8C">
        <w:rPr>
          <w:color w:val="auto"/>
        </w:rPr>
        <w:t>É UMA OBRA OU SERVIÇO DE ENGENHARIA?</w:t>
      </w:r>
    </w:p>
    <w:p w14:paraId="32220C44" w14:textId="77777777" w:rsidR="00937D8C" w:rsidRPr="00937D8C" w:rsidRDefault="00134EB3" w:rsidP="00937D8C">
      <w:pPr>
        <w:rPr>
          <w:rFonts w:ascii="Arial" w:hAnsi="Arial"/>
        </w:rPr>
      </w:pPr>
      <w:sdt>
        <w:sdtPr>
          <w:rPr>
            <w:rFonts w:ascii="Arial" w:eastAsia="MS Gothic" w:hAnsi="Arial"/>
            <w:sz w:val="40"/>
          </w:rPr>
          <w:id w:val="-22173906"/>
          <w14:checkbox>
            <w14:checked w14:val="0"/>
            <w14:checkedState w14:val="2612" w14:font="MS Gothic"/>
            <w14:uncheckedState w14:val="2610" w14:font="MS Gothic"/>
          </w14:checkbox>
        </w:sdtPr>
        <w:sdtEndPr/>
        <w:sdtContent>
          <w:r w:rsidR="00937D8C" w:rsidRPr="00937D8C">
            <w:rPr>
              <w:rFonts w:ascii="Segoe UI Symbol" w:eastAsia="MS Gothic" w:hAnsi="Segoe UI Symbol" w:cs="Segoe UI Symbol"/>
              <w:sz w:val="40"/>
            </w:rPr>
            <w:t>☐</w:t>
          </w:r>
        </w:sdtContent>
      </w:sdt>
      <w:r w:rsidR="00937D8C" w:rsidRPr="00937D8C">
        <w:rPr>
          <w:rFonts w:ascii="Arial" w:hAnsi="Arial"/>
        </w:rPr>
        <w:t xml:space="preserve"> Sim      </w:t>
      </w:r>
      <w:sdt>
        <w:sdtPr>
          <w:rPr>
            <w:rFonts w:ascii="Arial" w:eastAsia="MS Gothic" w:hAnsi="Arial"/>
            <w:sz w:val="40"/>
          </w:rPr>
          <w:id w:val="63146515"/>
          <w14:checkbox>
            <w14:checked w14:val="1"/>
            <w14:checkedState w14:val="2612" w14:font="MS Gothic"/>
            <w14:uncheckedState w14:val="2610" w14:font="MS Gothic"/>
          </w14:checkbox>
        </w:sdtPr>
        <w:sdtEndPr/>
        <w:sdtContent>
          <w:r w:rsidR="00937D8C" w:rsidRPr="00937D8C">
            <w:rPr>
              <w:rFonts w:ascii="Segoe UI Symbol" w:eastAsia="MS Gothic" w:hAnsi="Segoe UI Symbol" w:cs="Segoe UI Symbol"/>
              <w:sz w:val="40"/>
            </w:rPr>
            <w:t>☒</w:t>
          </w:r>
        </w:sdtContent>
      </w:sdt>
      <w:r w:rsidR="00937D8C" w:rsidRPr="00937D8C">
        <w:rPr>
          <w:rFonts w:ascii="Arial" w:hAnsi="Arial"/>
        </w:rPr>
        <w:t xml:space="preserve"> Não     </w:t>
      </w:r>
      <w:bookmarkEnd w:id="117"/>
    </w:p>
    <w:p w14:paraId="79DFCA74" w14:textId="77777777" w:rsidR="00937D8C" w:rsidRDefault="00937D8C" w:rsidP="00937D8C">
      <w:pPr>
        <w:pStyle w:val="Tpico2"/>
        <w:numPr>
          <w:ilvl w:val="0"/>
          <w:numId w:val="0"/>
        </w:numPr>
        <w:pBdr>
          <w:top w:val="none" w:sz="0" w:space="0" w:color="auto"/>
          <w:left w:val="none" w:sz="0" w:space="0" w:color="auto"/>
          <w:bottom w:val="single" w:sz="4" w:space="1" w:color="auto"/>
          <w:right w:val="none" w:sz="0" w:space="0" w:color="auto"/>
        </w:pBdr>
        <w:suppressAutoHyphens w:val="0"/>
      </w:pPr>
      <w:r>
        <w:t>Valor</w:t>
      </w:r>
      <w:r w:rsidRPr="0018511C">
        <w:t xml:space="preserve"> </w:t>
      </w:r>
      <w:r>
        <w:t>máximo total da contratação</w:t>
      </w:r>
      <w:r w:rsidRPr="0018511C">
        <w:t>:</w:t>
      </w:r>
    </w:p>
    <w:p w14:paraId="1966AD45" w14:textId="77777777" w:rsidR="00937D8C" w:rsidRPr="00937D8C" w:rsidRDefault="00937D8C" w:rsidP="00937D8C">
      <w:pPr>
        <w:pStyle w:val="Quebras"/>
        <w:spacing w:before="240" w:after="240"/>
        <w:rPr>
          <w:i w:val="0"/>
          <w:iCs w:val="0"/>
          <w:color w:val="auto"/>
          <w:sz w:val="24"/>
          <w:szCs w:val="24"/>
        </w:rPr>
      </w:pPr>
      <w:bookmarkStart w:id="118" w:name="_Hlk213851974"/>
      <w:r w:rsidRPr="00937D8C">
        <w:rPr>
          <w:i w:val="0"/>
          <w:iCs w:val="0"/>
          <w:color w:val="auto"/>
          <w:sz w:val="24"/>
          <w:szCs w:val="24"/>
        </w:rPr>
        <w:t xml:space="preserve">O valor estimado total para esta contratação é de </w:t>
      </w:r>
      <w:r w:rsidRPr="00937D8C">
        <w:rPr>
          <w:b/>
          <w:bCs/>
          <w:i w:val="0"/>
          <w:iCs w:val="0"/>
          <w:color w:val="auto"/>
          <w:sz w:val="24"/>
          <w:szCs w:val="24"/>
        </w:rPr>
        <w:t>R$ 1.490.939,80</w:t>
      </w:r>
      <w:r w:rsidRPr="00937D8C">
        <w:rPr>
          <w:i w:val="0"/>
          <w:iCs w:val="0"/>
          <w:color w:val="auto"/>
          <w:sz w:val="24"/>
          <w:szCs w:val="24"/>
        </w:rPr>
        <w:t xml:space="preserve"> (um milhão, quatrocentos e noventa mil, novecentos e trinta e nove reais e oitenta centavos).</w:t>
      </w:r>
      <w:bookmarkEnd w:id="118"/>
    </w:p>
    <w:p w14:paraId="2BEF792C" w14:textId="75234899" w:rsidR="000B36CF" w:rsidRPr="00B332B9" w:rsidRDefault="00937D8C" w:rsidP="00937D8C">
      <w:pPr>
        <w:pStyle w:val="Quebras"/>
        <w:spacing w:before="240" w:after="240"/>
        <w:rPr>
          <w:i w:val="0"/>
          <w:iCs w:val="0"/>
          <w:color w:val="auto"/>
          <w:sz w:val="24"/>
          <w:szCs w:val="24"/>
        </w:rPr>
      </w:pPr>
      <w:r w:rsidRPr="00B332B9">
        <w:rPr>
          <w:i w:val="0"/>
          <w:iCs w:val="0"/>
          <w:color w:val="auto"/>
          <w:sz w:val="24"/>
          <w:szCs w:val="24"/>
        </w:rPr>
        <w:t>A estimativa do valor da contratação foi definida a partir da elaboração de Planilha de Pesquisa de Preços, com base na média obtida de preços de mídias digitais, cotações com empresas do ramo pertinente e Plataforma Banco de Preços.</w:t>
      </w:r>
    </w:p>
    <w:p w14:paraId="6699DB9B" w14:textId="70A41708" w:rsidR="000B36CF" w:rsidRPr="00B332B9" w:rsidRDefault="00937D8C" w:rsidP="00937D8C">
      <w:pPr>
        <w:spacing w:line="276" w:lineRule="auto"/>
        <w:jc w:val="both"/>
        <w:rPr>
          <w:rFonts w:ascii="Arial" w:hAnsi="Arial"/>
          <w:b/>
          <w:bCs/>
          <w:sz w:val="28"/>
          <w:szCs w:val="28"/>
        </w:rPr>
      </w:pPr>
      <w:r w:rsidRPr="00B332B9">
        <w:rPr>
          <w:rFonts w:ascii="Arial" w:hAnsi="Arial"/>
        </w:rPr>
        <w:t>A planilha de custos elaborada reflete, portanto, os valores atualizados praticados no mercado, atendendo aos critérios de razoabilidade, compatibilidade com o mercado e boa técnica administrativa.</w:t>
      </w:r>
    </w:p>
    <w:p w14:paraId="516E70C2" w14:textId="77777777" w:rsidR="00937D8C" w:rsidRPr="00937D8C" w:rsidRDefault="00937D8C" w:rsidP="00937D8C">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19" w:name="_Hlk213851991"/>
      <w:r w:rsidRPr="00937D8C">
        <w:t>Data da conclusão da formação de preço</w:t>
      </w:r>
      <w:r w:rsidRPr="00937D8C">
        <w:rPr>
          <w:b w:val="0"/>
          <w:bCs w:val="0"/>
        </w:rPr>
        <w:t>:</w:t>
      </w:r>
    </w:p>
    <w:p w14:paraId="14E89906" w14:textId="77777777" w:rsidR="00937D8C" w:rsidRDefault="00134EB3" w:rsidP="00937D8C">
      <w:pPr>
        <w:spacing w:before="240" w:after="240" w:line="288" w:lineRule="auto"/>
        <w:rPr>
          <w:rFonts w:ascii="Arial" w:hAnsi="Arial"/>
          <w:iCs/>
        </w:rPr>
      </w:pPr>
      <w:sdt>
        <w:sdtPr>
          <w:rPr>
            <w:rFonts w:ascii="Arial" w:hAnsi="Arial"/>
            <w:iCs/>
          </w:rPr>
          <w:id w:val="278156198"/>
          <w:placeholder>
            <w:docPart w:val="7546D32E88604373AEB7974E492D8FAD"/>
          </w:placeholder>
          <w:date w:fullDate="2026-02-05T00:00:00Z">
            <w:dateFormat w:val="d' de 'MMMM' de 'yyyy"/>
            <w:lid w:val="pt-BR"/>
            <w:storeMappedDataAs w:val="dateTime"/>
            <w:calendar w:val="gregorian"/>
          </w:date>
        </w:sdtPr>
        <w:sdtEndPr/>
        <w:sdtContent>
          <w:r w:rsidR="00937D8C" w:rsidRPr="00937D8C">
            <w:rPr>
              <w:rFonts w:ascii="Arial" w:hAnsi="Arial"/>
              <w:iCs/>
            </w:rPr>
            <w:t>5 de fevereiro de 2026</w:t>
          </w:r>
        </w:sdtContent>
      </w:sdt>
      <w:r w:rsidR="00937D8C" w:rsidRPr="00937D8C">
        <w:rPr>
          <w:rFonts w:ascii="Arial" w:hAnsi="Arial"/>
          <w:iCs/>
        </w:rPr>
        <w:t>.</w:t>
      </w:r>
    </w:p>
    <w:p w14:paraId="2C8AC4ED" w14:textId="77777777" w:rsidR="003257F2" w:rsidRDefault="003257F2" w:rsidP="00937D8C">
      <w:pPr>
        <w:spacing w:before="240" w:after="240" w:line="288" w:lineRule="auto"/>
        <w:rPr>
          <w:rFonts w:ascii="Arial" w:hAnsi="Arial"/>
          <w:iCs/>
        </w:rPr>
      </w:pPr>
    </w:p>
    <w:p w14:paraId="60FD3B04" w14:textId="77777777" w:rsidR="003257F2" w:rsidRDefault="003257F2" w:rsidP="00937D8C">
      <w:pPr>
        <w:spacing w:before="240" w:after="240" w:line="288" w:lineRule="auto"/>
        <w:rPr>
          <w:rFonts w:ascii="Arial" w:hAnsi="Arial"/>
          <w:iCs/>
        </w:rPr>
      </w:pPr>
    </w:p>
    <w:p w14:paraId="67F9C0F3" w14:textId="77777777" w:rsidR="003257F2" w:rsidRPr="00937D8C" w:rsidRDefault="003257F2" w:rsidP="00937D8C">
      <w:pPr>
        <w:spacing w:before="240" w:after="240" w:line="288" w:lineRule="auto"/>
        <w:rPr>
          <w:rFonts w:ascii="Arial" w:hAnsi="Arial"/>
          <w:iCs/>
        </w:rPr>
      </w:pPr>
    </w:p>
    <w:p w14:paraId="5998E558" w14:textId="77777777" w:rsidR="00937D8C" w:rsidRPr="00937D8C" w:rsidRDefault="00937D8C" w:rsidP="003257F2">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0"/>
      </w:pPr>
      <w:bookmarkStart w:id="120" w:name="_Hlk213852025"/>
      <w:bookmarkEnd w:id="119"/>
      <w:r w:rsidRPr="00937D8C">
        <w:t xml:space="preserve">O preço de referência será sigiloso no processo?  </w:t>
      </w:r>
    </w:p>
    <w:p w14:paraId="50739761" w14:textId="59A33EB4" w:rsidR="000B36CF" w:rsidRPr="00937D8C" w:rsidRDefault="00134EB3" w:rsidP="00937D8C">
      <w:pPr>
        <w:spacing w:line="276" w:lineRule="auto"/>
        <w:rPr>
          <w:rFonts w:ascii="Arial" w:hAnsi="Arial"/>
          <w:b/>
          <w:bCs/>
          <w:sz w:val="28"/>
          <w:szCs w:val="28"/>
        </w:rPr>
      </w:pPr>
      <w:sdt>
        <w:sdtPr>
          <w:rPr>
            <w:rFonts w:ascii="Arial" w:eastAsia="MS Gothic" w:hAnsi="Arial"/>
            <w:sz w:val="40"/>
          </w:rPr>
          <w:id w:val="-1502345235"/>
          <w14:checkbox>
            <w14:checked w14:val="0"/>
            <w14:checkedState w14:val="2612" w14:font="MS Gothic"/>
            <w14:uncheckedState w14:val="2610" w14:font="MS Gothic"/>
          </w14:checkbox>
        </w:sdtPr>
        <w:sdtEndPr/>
        <w:sdtContent>
          <w:r w:rsidR="00937D8C" w:rsidRPr="00937D8C">
            <w:rPr>
              <w:rFonts w:ascii="Segoe UI Symbol" w:eastAsia="MS Gothic" w:hAnsi="Segoe UI Symbol" w:cs="Segoe UI Symbol"/>
              <w:sz w:val="40"/>
            </w:rPr>
            <w:t>☐</w:t>
          </w:r>
        </w:sdtContent>
      </w:sdt>
      <w:r w:rsidR="00937D8C" w:rsidRPr="00937D8C">
        <w:rPr>
          <w:rFonts w:ascii="Arial" w:hAnsi="Arial"/>
        </w:rPr>
        <w:t xml:space="preserve"> Sim      </w:t>
      </w:r>
      <w:sdt>
        <w:sdtPr>
          <w:rPr>
            <w:rFonts w:ascii="Arial" w:eastAsia="MS Gothic" w:hAnsi="Arial"/>
            <w:sz w:val="40"/>
          </w:rPr>
          <w:id w:val="1668905340"/>
          <w14:checkbox>
            <w14:checked w14:val="1"/>
            <w14:checkedState w14:val="2612" w14:font="MS Gothic"/>
            <w14:uncheckedState w14:val="2610" w14:font="MS Gothic"/>
          </w14:checkbox>
        </w:sdtPr>
        <w:sdtEndPr/>
        <w:sdtContent>
          <w:r w:rsidR="00937D8C" w:rsidRPr="00937D8C">
            <w:rPr>
              <w:rFonts w:ascii="Segoe UI Symbol" w:eastAsia="MS Gothic" w:hAnsi="Segoe UI Symbol" w:cs="Segoe UI Symbol"/>
              <w:sz w:val="40"/>
            </w:rPr>
            <w:t>☒</w:t>
          </w:r>
        </w:sdtContent>
      </w:sdt>
      <w:r w:rsidR="00937D8C" w:rsidRPr="00937D8C">
        <w:rPr>
          <w:rFonts w:ascii="Arial" w:hAnsi="Arial"/>
        </w:rPr>
        <w:t xml:space="preserve"> Não</w:t>
      </w:r>
      <w:bookmarkEnd w:id="120"/>
      <w:r w:rsidR="00937D8C" w:rsidRPr="00937D8C">
        <w:rPr>
          <w:rFonts w:ascii="Arial" w:hAnsi="Arial"/>
          <w:color w:val="000000" w:themeColor="text1"/>
        </w:rPr>
        <w:t xml:space="preserve">    </w:t>
      </w:r>
    </w:p>
    <w:p w14:paraId="735DA736" w14:textId="77777777" w:rsidR="00937D8C" w:rsidRPr="00937D8C" w:rsidRDefault="00937D8C" w:rsidP="00937D8C">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21" w:name="_Hlk213852042"/>
      <w:r w:rsidRPr="00937D8C">
        <w:rPr>
          <w:color w:val="auto"/>
        </w:rPr>
        <w:t>ADEQUAÇÃO ORÇAMENTÁRIA</w:t>
      </w:r>
    </w:p>
    <w:p w14:paraId="6AE4B541" w14:textId="77777777" w:rsidR="00937D8C" w:rsidRPr="00937D8C" w:rsidRDefault="00937D8C" w:rsidP="00937D8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937D8C">
        <w:t>Previsão orçamentária para a contratação</w:t>
      </w:r>
    </w:p>
    <w:sdt>
      <w:sdtPr>
        <w:rPr>
          <w:rFonts w:ascii="Arial" w:hAnsi="Arial"/>
        </w:rPr>
        <w:alias w:val="Previsão orçamentária para a contratação"/>
        <w:tag w:val="Previsão orçamentária para a contratação"/>
        <w:id w:val="875440048"/>
        <w:placeholder>
          <w:docPart w:val="5DFB540D528C4457BAF8CF68B4E24064"/>
        </w:placeholder>
        <w:comboBox>
          <w:listItem w:displayText="CLIQUE PARA ESCOLHER UMA OPÇÃO" w:value="CLIQUE PARA ESCOLHER UMA OPÇÃO"/>
          <w:listItem w:displayText="Desnecessária por ser Sistema de Registro de Preços" w:value="Desnecessária por ser Sistema de Registro de Preços"/>
          <w:listItem w:displayText="Existe previsão orçamentária" w:value="Existe previsão orçamentária"/>
          <w:listItem w:displayText="Não há previsão orçamentária" w:value="Não há previsão orçamentária"/>
          <w:listItem w:displayText="Previsão orçamentária insuficiente" w:value="Previsão orçamentária insuficiente"/>
        </w:comboBox>
      </w:sdtPr>
      <w:sdtEndPr/>
      <w:sdtContent>
        <w:p w14:paraId="630A7B84" w14:textId="77777777" w:rsidR="00937D8C" w:rsidRPr="00937D8C" w:rsidRDefault="00937D8C" w:rsidP="00937D8C">
          <w:pPr>
            <w:spacing w:before="240" w:after="240" w:line="288" w:lineRule="auto"/>
            <w:rPr>
              <w:rFonts w:ascii="Arial" w:hAnsi="Arial"/>
            </w:rPr>
          </w:pPr>
          <w:r w:rsidRPr="00937D8C">
            <w:rPr>
              <w:rFonts w:ascii="Arial" w:hAnsi="Arial"/>
            </w:rPr>
            <w:t>Desnecessária por ser Sistema de Registro de Preços</w:t>
          </w:r>
        </w:p>
      </w:sdtContent>
    </w:sdt>
    <w:bookmarkEnd w:id="121"/>
    <w:p w14:paraId="4E875A2B" w14:textId="77777777" w:rsidR="00937D8C" w:rsidRPr="00937D8C" w:rsidRDefault="00937D8C" w:rsidP="00937D8C">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480"/>
        <w:ind w:left="425" w:hanging="425"/>
        <w:rPr>
          <w:color w:val="auto"/>
        </w:rPr>
      </w:pPr>
      <w:r w:rsidRPr="00937D8C">
        <w:rPr>
          <w:color w:val="auto"/>
        </w:rPr>
        <w:t>APROVAÇÃO</w:t>
      </w:r>
    </w:p>
    <w:p w14:paraId="399B057A" w14:textId="031FE5F8" w:rsidR="00937D8C" w:rsidRDefault="00937D8C" w:rsidP="00937D8C">
      <w:pPr>
        <w:rPr>
          <w:rFonts w:ascii="Arial" w:hAnsi="Arial"/>
          <w:iCs/>
        </w:rPr>
      </w:pPr>
      <w:r w:rsidRPr="00937D8C">
        <w:rPr>
          <w:rFonts w:ascii="Arial" w:hAnsi="Arial"/>
          <w:iCs/>
        </w:rPr>
        <w:t xml:space="preserve">Sertãozinho - SP, </w:t>
      </w:r>
      <w:sdt>
        <w:sdtPr>
          <w:rPr>
            <w:rFonts w:ascii="Arial" w:hAnsi="Arial"/>
            <w:iCs/>
          </w:rPr>
          <w:id w:val="1276061628"/>
          <w:placeholder>
            <w:docPart w:val="547796AF2FF441EDB5EE67B88A45065C"/>
          </w:placeholder>
          <w:date>
            <w:dateFormat w:val="d' de 'MMMM' de 'yyyy"/>
            <w:lid w:val="pt-BR"/>
            <w:storeMappedDataAs w:val="dateTime"/>
            <w:calendar w:val="gregorian"/>
          </w:date>
        </w:sdtPr>
        <w:sdtEndPr/>
        <w:sdtContent>
          <w:r w:rsidR="00AF067D">
            <w:rPr>
              <w:rFonts w:ascii="Arial" w:hAnsi="Arial"/>
              <w:iCs/>
            </w:rPr>
            <w:t xml:space="preserve">17 </w:t>
          </w:r>
          <w:r w:rsidRPr="00937D8C">
            <w:rPr>
              <w:rFonts w:ascii="Arial" w:hAnsi="Arial"/>
              <w:iCs/>
            </w:rPr>
            <w:t xml:space="preserve">de </w:t>
          </w:r>
          <w:r w:rsidR="00AF067D">
            <w:rPr>
              <w:rFonts w:ascii="Arial" w:hAnsi="Arial"/>
              <w:iCs/>
            </w:rPr>
            <w:t xml:space="preserve">março </w:t>
          </w:r>
          <w:r w:rsidRPr="00937D8C">
            <w:rPr>
              <w:rFonts w:ascii="Arial" w:hAnsi="Arial"/>
              <w:iCs/>
            </w:rPr>
            <w:t>de 2026</w:t>
          </w:r>
        </w:sdtContent>
      </w:sdt>
      <w:r w:rsidRPr="00937D8C">
        <w:rPr>
          <w:rFonts w:ascii="Arial" w:hAnsi="Arial"/>
          <w:iCs/>
        </w:rPr>
        <w:t xml:space="preserve">. </w:t>
      </w:r>
    </w:p>
    <w:p w14:paraId="71297931" w14:textId="77777777" w:rsidR="00AF067D" w:rsidRDefault="00AF067D" w:rsidP="00937D8C">
      <w:pPr>
        <w:rPr>
          <w:rFonts w:ascii="Arial" w:hAnsi="Arial"/>
          <w:iCs/>
        </w:rPr>
      </w:pPr>
    </w:p>
    <w:p w14:paraId="34E776CD" w14:textId="77777777" w:rsidR="00AF067D" w:rsidRDefault="00AF067D" w:rsidP="00937D8C">
      <w:pPr>
        <w:rPr>
          <w:rFonts w:ascii="Arial" w:hAnsi="Arial"/>
          <w:iCs/>
        </w:rPr>
      </w:pPr>
    </w:p>
    <w:p w14:paraId="66DA2596" w14:textId="77777777" w:rsidR="00AF067D" w:rsidRDefault="00AF067D" w:rsidP="00937D8C">
      <w:pPr>
        <w:rPr>
          <w:rFonts w:ascii="Arial" w:hAnsi="Arial"/>
          <w:iCs/>
        </w:rPr>
      </w:pPr>
    </w:p>
    <w:p w14:paraId="22EA526B" w14:textId="77777777" w:rsidR="00AF067D" w:rsidRDefault="00AF067D" w:rsidP="00937D8C">
      <w:pPr>
        <w:rPr>
          <w:rFonts w:ascii="Arial" w:hAnsi="Arial"/>
          <w:iCs/>
        </w:rPr>
      </w:pPr>
    </w:p>
    <w:p w14:paraId="6B8E9CC8" w14:textId="77777777" w:rsidR="00DD4F46" w:rsidRPr="00937D8C" w:rsidRDefault="00DD4F46" w:rsidP="00937D8C">
      <w:pPr>
        <w:rPr>
          <w:rFonts w:ascii="Arial" w:hAnsi="Arial"/>
          <w:iCs/>
        </w:rPr>
      </w:pPr>
    </w:p>
    <w:p w14:paraId="253731C7" w14:textId="77777777" w:rsidR="00937D8C" w:rsidRPr="00937D8C" w:rsidRDefault="00937D8C" w:rsidP="000E2F3D">
      <w:pPr>
        <w:spacing w:line="276" w:lineRule="auto"/>
        <w:rPr>
          <w:rFonts w:ascii="Arial" w:hAnsi="Arial"/>
          <w:b/>
          <w:bCs/>
          <w:sz w:val="28"/>
          <w:szCs w:val="28"/>
        </w:rPr>
      </w:pPr>
    </w:p>
    <w:p w14:paraId="124F5E60" w14:textId="77777777" w:rsidR="00937D8C" w:rsidRPr="009A53F8" w:rsidRDefault="00937D8C" w:rsidP="00937D8C">
      <w:pPr>
        <w:pStyle w:val="pf0"/>
        <w:spacing w:before="0" w:after="0"/>
        <w:jc w:val="center"/>
        <w:rPr>
          <w:rFonts w:ascii="Arial" w:hAnsi="Arial" w:cs="Arial"/>
          <w:b/>
        </w:rPr>
      </w:pPr>
      <w:r>
        <w:rPr>
          <w:rFonts w:ascii="Arial" w:hAnsi="Arial" w:cs="Arial"/>
          <w:b/>
        </w:rPr>
        <w:t>ELAINE CRISTINA DA SILVA</w:t>
      </w:r>
    </w:p>
    <w:p w14:paraId="09E451EF" w14:textId="77777777" w:rsidR="00937D8C" w:rsidRPr="0076286E" w:rsidRDefault="00937D8C" w:rsidP="00937D8C">
      <w:pPr>
        <w:pStyle w:val="pf0"/>
        <w:spacing w:before="0" w:after="0"/>
        <w:jc w:val="center"/>
        <w:rPr>
          <w:rFonts w:ascii="Segoe UI" w:hAnsi="Segoe UI" w:cs="Segoe UI"/>
          <w:color w:val="984806" w:themeColor="accent6" w:themeShade="80"/>
          <w:sz w:val="22"/>
          <w:szCs w:val="18"/>
        </w:rPr>
      </w:pPr>
      <w:r>
        <w:rPr>
          <w:rFonts w:ascii="Arial" w:hAnsi="Arial" w:cs="Arial"/>
        </w:rPr>
        <w:t>Secretária Municipal d</w:t>
      </w:r>
      <w:r w:rsidRPr="00B9587E">
        <w:rPr>
          <w:rFonts w:ascii="Arial" w:hAnsi="Arial" w:cs="Arial"/>
        </w:rPr>
        <w:t>e Educação</w:t>
      </w:r>
    </w:p>
    <w:p w14:paraId="0BCFFACE" w14:textId="77777777" w:rsidR="000B36CF" w:rsidRDefault="000B36CF" w:rsidP="000E2F3D">
      <w:pPr>
        <w:spacing w:line="276" w:lineRule="auto"/>
        <w:rPr>
          <w:rFonts w:ascii="Arial" w:hAnsi="Arial"/>
          <w:b/>
          <w:bCs/>
          <w:sz w:val="28"/>
          <w:szCs w:val="28"/>
        </w:rPr>
      </w:pPr>
    </w:p>
    <w:p w14:paraId="266003BC" w14:textId="77777777" w:rsidR="005C6C3D" w:rsidRDefault="005C6C3D" w:rsidP="000E2F3D">
      <w:pPr>
        <w:spacing w:line="276" w:lineRule="auto"/>
        <w:rPr>
          <w:rFonts w:ascii="Arial" w:hAnsi="Arial"/>
          <w:b/>
          <w:bCs/>
          <w:sz w:val="28"/>
          <w:szCs w:val="28"/>
        </w:rPr>
      </w:pPr>
    </w:p>
    <w:p w14:paraId="54B0B29F" w14:textId="77777777" w:rsidR="00DB27BE" w:rsidRDefault="00DB27BE" w:rsidP="000E2F3D">
      <w:pPr>
        <w:spacing w:line="276" w:lineRule="auto"/>
        <w:rPr>
          <w:rFonts w:ascii="Arial" w:hAnsi="Arial"/>
          <w:b/>
          <w:bCs/>
          <w:sz w:val="28"/>
          <w:szCs w:val="28"/>
        </w:rPr>
      </w:pPr>
    </w:p>
    <w:p w14:paraId="2B7DE745" w14:textId="77777777" w:rsidR="00DB27BE" w:rsidRDefault="00DB27BE" w:rsidP="000E2F3D">
      <w:pPr>
        <w:spacing w:line="276" w:lineRule="auto"/>
        <w:rPr>
          <w:rFonts w:ascii="Arial" w:hAnsi="Arial"/>
          <w:b/>
          <w:bCs/>
          <w:sz w:val="28"/>
          <w:szCs w:val="28"/>
        </w:rPr>
      </w:pPr>
    </w:p>
    <w:p w14:paraId="55BFA959" w14:textId="77777777" w:rsidR="00DB27BE" w:rsidRDefault="00DB27BE" w:rsidP="000E2F3D">
      <w:pPr>
        <w:spacing w:line="276" w:lineRule="auto"/>
        <w:rPr>
          <w:rFonts w:ascii="Arial" w:hAnsi="Arial"/>
          <w:b/>
          <w:bCs/>
          <w:sz w:val="28"/>
          <w:szCs w:val="28"/>
        </w:rPr>
      </w:pPr>
    </w:p>
    <w:p w14:paraId="44A6603D" w14:textId="77777777" w:rsidR="00DB27BE" w:rsidRDefault="00DB27BE" w:rsidP="000E2F3D">
      <w:pPr>
        <w:spacing w:line="276" w:lineRule="auto"/>
        <w:rPr>
          <w:rFonts w:ascii="Arial" w:hAnsi="Arial"/>
          <w:b/>
          <w:bCs/>
          <w:sz w:val="28"/>
          <w:szCs w:val="28"/>
        </w:rPr>
      </w:pPr>
    </w:p>
    <w:p w14:paraId="0FD547F8" w14:textId="77777777" w:rsidR="00DB27BE" w:rsidRDefault="00DB27BE" w:rsidP="000E2F3D">
      <w:pPr>
        <w:spacing w:line="276" w:lineRule="auto"/>
        <w:rPr>
          <w:rFonts w:ascii="Arial" w:hAnsi="Arial"/>
          <w:b/>
          <w:bCs/>
          <w:sz w:val="28"/>
          <w:szCs w:val="28"/>
        </w:rPr>
      </w:pPr>
    </w:p>
    <w:p w14:paraId="42F0180D" w14:textId="77777777" w:rsidR="00DB27BE" w:rsidRDefault="00DB27BE" w:rsidP="000E2F3D">
      <w:pPr>
        <w:spacing w:line="276" w:lineRule="auto"/>
        <w:rPr>
          <w:rFonts w:ascii="Arial" w:hAnsi="Arial"/>
          <w:b/>
          <w:bCs/>
          <w:sz w:val="28"/>
          <w:szCs w:val="28"/>
        </w:rPr>
      </w:pPr>
    </w:p>
    <w:p w14:paraId="5B2A8CCB" w14:textId="77777777" w:rsidR="00DB27BE" w:rsidRDefault="00DB27BE" w:rsidP="000E2F3D">
      <w:pPr>
        <w:spacing w:line="276" w:lineRule="auto"/>
        <w:rPr>
          <w:rFonts w:ascii="Arial" w:hAnsi="Arial"/>
          <w:b/>
          <w:bCs/>
          <w:sz w:val="28"/>
          <w:szCs w:val="28"/>
        </w:rPr>
      </w:pPr>
    </w:p>
    <w:p w14:paraId="580B4718" w14:textId="77777777" w:rsidR="00DB27BE" w:rsidRDefault="00DB27BE" w:rsidP="000E2F3D">
      <w:pPr>
        <w:spacing w:line="276" w:lineRule="auto"/>
        <w:rPr>
          <w:rFonts w:ascii="Arial" w:hAnsi="Arial"/>
          <w:b/>
          <w:bCs/>
          <w:sz w:val="28"/>
          <w:szCs w:val="28"/>
        </w:rPr>
      </w:pPr>
    </w:p>
    <w:p w14:paraId="4FDA16C6" w14:textId="77777777" w:rsidR="00DB27BE" w:rsidRDefault="00DB27BE" w:rsidP="000E2F3D">
      <w:pPr>
        <w:spacing w:line="276" w:lineRule="auto"/>
        <w:rPr>
          <w:rFonts w:ascii="Arial" w:hAnsi="Arial"/>
          <w:b/>
          <w:bCs/>
          <w:sz w:val="28"/>
          <w:szCs w:val="28"/>
        </w:rPr>
      </w:pPr>
    </w:p>
    <w:p w14:paraId="68C5635F" w14:textId="77777777" w:rsidR="00DB27BE" w:rsidRDefault="00DB27BE" w:rsidP="000E2F3D">
      <w:pPr>
        <w:spacing w:line="276" w:lineRule="auto"/>
        <w:rPr>
          <w:rFonts w:ascii="Arial" w:hAnsi="Arial"/>
          <w:b/>
          <w:bCs/>
          <w:sz w:val="28"/>
          <w:szCs w:val="28"/>
        </w:rPr>
      </w:pPr>
    </w:p>
    <w:p w14:paraId="58D8C738" w14:textId="77777777" w:rsidR="00DB27BE" w:rsidRDefault="00DB27BE" w:rsidP="000E2F3D">
      <w:pPr>
        <w:spacing w:line="276" w:lineRule="auto"/>
        <w:rPr>
          <w:rFonts w:ascii="Arial" w:hAnsi="Arial"/>
          <w:b/>
          <w:bCs/>
          <w:sz w:val="28"/>
          <w:szCs w:val="28"/>
        </w:rPr>
      </w:pPr>
    </w:p>
    <w:p w14:paraId="6334F2AB" w14:textId="77777777" w:rsidR="00DB27BE" w:rsidRDefault="00DB27BE" w:rsidP="000E2F3D">
      <w:pPr>
        <w:spacing w:line="276" w:lineRule="auto"/>
        <w:rPr>
          <w:rFonts w:ascii="Arial" w:hAnsi="Arial"/>
          <w:b/>
          <w:bCs/>
          <w:sz w:val="28"/>
          <w:szCs w:val="28"/>
        </w:rPr>
      </w:pPr>
    </w:p>
    <w:p w14:paraId="3C76AB53" w14:textId="77777777" w:rsidR="00DB27BE" w:rsidRDefault="00DB27BE" w:rsidP="000E2F3D">
      <w:pPr>
        <w:spacing w:line="276" w:lineRule="auto"/>
        <w:rPr>
          <w:rFonts w:ascii="Arial" w:hAnsi="Arial"/>
          <w:b/>
          <w:bCs/>
          <w:sz w:val="28"/>
          <w:szCs w:val="28"/>
        </w:rPr>
      </w:pPr>
    </w:p>
    <w:p w14:paraId="5FE5A6EC" w14:textId="77777777" w:rsidR="00DB27BE" w:rsidRDefault="00DB27BE" w:rsidP="000E2F3D">
      <w:pPr>
        <w:spacing w:line="276" w:lineRule="auto"/>
        <w:rPr>
          <w:rFonts w:ascii="Arial" w:hAnsi="Arial"/>
          <w:b/>
          <w:bCs/>
          <w:sz w:val="28"/>
          <w:szCs w:val="28"/>
        </w:rPr>
      </w:pPr>
    </w:p>
    <w:p w14:paraId="58FB188B" w14:textId="77777777" w:rsidR="00DB27BE" w:rsidRDefault="00DB27BE" w:rsidP="000E2F3D">
      <w:pPr>
        <w:spacing w:line="276" w:lineRule="auto"/>
        <w:rPr>
          <w:rFonts w:ascii="Arial" w:hAnsi="Arial"/>
          <w:b/>
          <w:bCs/>
          <w:sz w:val="28"/>
          <w:szCs w:val="28"/>
        </w:rPr>
      </w:pPr>
    </w:p>
    <w:p w14:paraId="1B24AD22" w14:textId="77777777" w:rsidR="00DB27BE" w:rsidRDefault="00DB27BE" w:rsidP="000E2F3D">
      <w:pPr>
        <w:spacing w:line="276" w:lineRule="auto"/>
        <w:rPr>
          <w:rFonts w:ascii="Arial" w:hAnsi="Arial"/>
          <w:b/>
          <w:bCs/>
          <w:sz w:val="28"/>
          <w:szCs w:val="28"/>
        </w:rPr>
      </w:pPr>
    </w:p>
    <w:p w14:paraId="54540214" w14:textId="77777777" w:rsidR="00DB27BE" w:rsidRDefault="00DB27BE" w:rsidP="000E2F3D">
      <w:pPr>
        <w:spacing w:line="276" w:lineRule="auto"/>
        <w:rPr>
          <w:rFonts w:ascii="Arial" w:hAnsi="Arial"/>
          <w:b/>
          <w:bCs/>
          <w:sz w:val="28"/>
          <w:szCs w:val="28"/>
        </w:rPr>
      </w:pPr>
    </w:p>
    <w:p w14:paraId="74DA7EB3" w14:textId="77777777" w:rsidR="00262696" w:rsidRPr="00813794" w:rsidRDefault="00262696" w:rsidP="00262696">
      <w:pPr>
        <w:spacing w:line="276" w:lineRule="auto"/>
        <w:jc w:val="center"/>
        <w:rPr>
          <w:rFonts w:ascii="Arial" w:hAnsi="Arial"/>
          <w:b/>
          <w:bCs/>
          <w:sz w:val="40"/>
          <w:szCs w:val="40"/>
        </w:rPr>
      </w:pPr>
      <w:r w:rsidRPr="00813794">
        <w:rPr>
          <w:rFonts w:ascii="Arial" w:hAnsi="Arial"/>
          <w:b/>
          <w:bCs/>
          <w:sz w:val="40"/>
          <w:szCs w:val="40"/>
        </w:rPr>
        <w:t>ANEXO I.2</w:t>
      </w:r>
    </w:p>
    <w:p w14:paraId="7D3B9016" w14:textId="77777777" w:rsidR="00262696" w:rsidRDefault="00262696" w:rsidP="00262696">
      <w:pPr>
        <w:pStyle w:val="Recuodecorpodetexto21"/>
        <w:spacing w:line="240" w:lineRule="auto"/>
        <w:ind w:firstLine="0"/>
        <w:rPr>
          <w:b/>
          <w:color w:val="000000"/>
          <w:sz w:val="36"/>
          <w:szCs w:val="36"/>
        </w:rPr>
      </w:pPr>
    </w:p>
    <w:p w14:paraId="71138DF5" w14:textId="77777777" w:rsidR="00262696" w:rsidRPr="00E35FAF" w:rsidRDefault="00262696" w:rsidP="00262696">
      <w:pPr>
        <w:jc w:val="center"/>
        <w:rPr>
          <w:rFonts w:ascii="Arial" w:hAnsi="Arial"/>
          <w:b/>
          <w:sz w:val="26"/>
          <w:szCs w:val="26"/>
        </w:rPr>
      </w:pPr>
      <w:r w:rsidRPr="00E35FAF">
        <w:rPr>
          <w:rFonts w:ascii="Arial" w:hAnsi="Arial"/>
          <w:b/>
          <w:sz w:val="26"/>
          <w:szCs w:val="26"/>
        </w:rPr>
        <w:t>RELAÇÃO DOS LOCAIS DE ENTREGA PONTO A PONTO</w:t>
      </w:r>
    </w:p>
    <w:p w14:paraId="6FA00E7F" w14:textId="77777777" w:rsidR="005C6C3D" w:rsidRPr="00E35FAF" w:rsidRDefault="005C6C3D" w:rsidP="000E2F3D">
      <w:pPr>
        <w:spacing w:line="276" w:lineRule="auto"/>
        <w:rPr>
          <w:rFonts w:ascii="Arial" w:hAnsi="Arial"/>
          <w:b/>
          <w:bCs/>
          <w:sz w:val="26"/>
          <w:szCs w:val="26"/>
        </w:rPr>
      </w:pPr>
    </w:p>
    <w:p w14:paraId="4324B75B" w14:textId="77777777" w:rsidR="00DD270A" w:rsidRDefault="00DD270A" w:rsidP="000E2F3D">
      <w:pPr>
        <w:spacing w:line="276" w:lineRule="auto"/>
        <w:rPr>
          <w:rFonts w:ascii="Arial" w:hAnsi="Arial"/>
          <w:b/>
          <w:bCs/>
          <w:sz w:val="28"/>
          <w:szCs w:val="28"/>
        </w:rPr>
      </w:pPr>
    </w:p>
    <w:tbl>
      <w:tblPr>
        <w:tblW w:w="9640" w:type="dxa"/>
        <w:tblInd w:w="-356" w:type="dxa"/>
        <w:tblCellMar>
          <w:left w:w="70" w:type="dxa"/>
          <w:right w:w="70" w:type="dxa"/>
        </w:tblCellMar>
        <w:tblLook w:val="04A0" w:firstRow="1" w:lastRow="0" w:firstColumn="1" w:lastColumn="0" w:noHBand="0" w:noVBand="1"/>
      </w:tblPr>
      <w:tblGrid>
        <w:gridCol w:w="3545"/>
        <w:gridCol w:w="2693"/>
        <w:gridCol w:w="2126"/>
        <w:gridCol w:w="1276"/>
      </w:tblGrid>
      <w:tr w:rsidR="00262696" w:rsidRPr="00750C9A" w14:paraId="6C036BDB" w14:textId="77777777" w:rsidTr="00827755">
        <w:trPr>
          <w:trHeight w:val="315"/>
        </w:trPr>
        <w:tc>
          <w:tcPr>
            <w:tcW w:w="35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37B41D8" w14:textId="77777777" w:rsidR="00262696" w:rsidRPr="00750C9A" w:rsidRDefault="00262696" w:rsidP="00827755">
            <w:pPr>
              <w:jc w:val="center"/>
              <w:rPr>
                <w:rFonts w:ascii="Arial" w:hAnsi="Arial"/>
                <w:b/>
                <w:bCs/>
                <w:sz w:val="16"/>
                <w:szCs w:val="16"/>
              </w:rPr>
            </w:pPr>
            <w:r w:rsidRPr="00750C9A">
              <w:rPr>
                <w:rFonts w:ascii="Arial" w:hAnsi="Arial"/>
                <w:b/>
                <w:bCs/>
                <w:sz w:val="16"/>
                <w:szCs w:val="16"/>
              </w:rPr>
              <w:t>LOCAIS</w:t>
            </w:r>
          </w:p>
        </w:tc>
        <w:tc>
          <w:tcPr>
            <w:tcW w:w="2693" w:type="dxa"/>
            <w:tcBorders>
              <w:top w:val="single" w:sz="4" w:space="0" w:color="auto"/>
              <w:left w:val="nil"/>
              <w:bottom w:val="single" w:sz="4" w:space="0" w:color="auto"/>
              <w:right w:val="single" w:sz="4" w:space="0" w:color="auto"/>
            </w:tcBorders>
            <w:shd w:val="clear" w:color="000000" w:fill="FFFFFF"/>
            <w:noWrap/>
            <w:vAlign w:val="bottom"/>
            <w:hideMark/>
          </w:tcPr>
          <w:p w14:paraId="6A99C2B9" w14:textId="77777777" w:rsidR="00262696" w:rsidRPr="00750C9A" w:rsidRDefault="00262696" w:rsidP="00827755">
            <w:pPr>
              <w:jc w:val="center"/>
              <w:rPr>
                <w:rFonts w:ascii="Arial" w:hAnsi="Arial"/>
                <w:b/>
                <w:bCs/>
                <w:sz w:val="16"/>
                <w:szCs w:val="16"/>
              </w:rPr>
            </w:pPr>
            <w:r w:rsidRPr="00750C9A">
              <w:rPr>
                <w:rFonts w:ascii="Arial" w:hAnsi="Arial"/>
                <w:b/>
                <w:bCs/>
                <w:sz w:val="16"/>
                <w:szCs w:val="16"/>
              </w:rPr>
              <w:t>ENDEREÇO</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14:paraId="27D02972" w14:textId="77777777" w:rsidR="00262696" w:rsidRPr="00750C9A" w:rsidRDefault="00262696" w:rsidP="00827755">
            <w:pPr>
              <w:jc w:val="center"/>
              <w:rPr>
                <w:rFonts w:ascii="Arial" w:hAnsi="Arial"/>
                <w:b/>
                <w:bCs/>
                <w:sz w:val="16"/>
                <w:szCs w:val="16"/>
              </w:rPr>
            </w:pPr>
            <w:r w:rsidRPr="00750C9A">
              <w:rPr>
                <w:rFonts w:ascii="Arial" w:hAnsi="Arial"/>
                <w:b/>
                <w:bCs/>
                <w:sz w:val="16"/>
                <w:szCs w:val="16"/>
              </w:rPr>
              <w:t>Bairro</w:t>
            </w:r>
          </w:p>
        </w:tc>
        <w:tc>
          <w:tcPr>
            <w:tcW w:w="1276" w:type="dxa"/>
            <w:tcBorders>
              <w:top w:val="single" w:sz="4" w:space="0" w:color="auto"/>
              <w:left w:val="nil"/>
              <w:bottom w:val="single" w:sz="4" w:space="0" w:color="auto"/>
              <w:right w:val="single" w:sz="4" w:space="0" w:color="auto"/>
            </w:tcBorders>
            <w:shd w:val="clear" w:color="000000" w:fill="FFFFFF"/>
            <w:noWrap/>
            <w:vAlign w:val="bottom"/>
            <w:hideMark/>
          </w:tcPr>
          <w:p w14:paraId="77D2C603" w14:textId="77777777" w:rsidR="00262696" w:rsidRPr="00750C9A" w:rsidRDefault="00262696" w:rsidP="00827755">
            <w:pPr>
              <w:jc w:val="center"/>
              <w:rPr>
                <w:rFonts w:ascii="Arial" w:hAnsi="Arial"/>
                <w:b/>
                <w:bCs/>
                <w:sz w:val="16"/>
                <w:szCs w:val="16"/>
              </w:rPr>
            </w:pPr>
            <w:r w:rsidRPr="00750C9A">
              <w:rPr>
                <w:rFonts w:ascii="Arial" w:hAnsi="Arial"/>
                <w:b/>
                <w:bCs/>
                <w:sz w:val="16"/>
                <w:szCs w:val="16"/>
              </w:rPr>
              <w:t>Telefone</w:t>
            </w:r>
          </w:p>
        </w:tc>
      </w:tr>
      <w:tr w:rsidR="00262696" w:rsidRPr="00750C9A" w14:paraId="1C1CC687" w14:textId="77777777" w:rsidTr="00827755">
        <w:trPr>
          <w:trHeight w:val="315"/>
        </w:trPr>
        <w:tc>
          <w:tcPr>
            <w:tcW w:w="3545" w:type="dxa"/>
            <w:tcBorders>
              <w:top w:val="nil"/>
              <w:left w:val="single" w:sz="4" w:space="0" w:color="auto"/>
              <w:bottom w:val="single" w:sz="4" w:space="0" w:color="auto"/>
              <w:right w:val="nil"/>
            </w:tcBorders>
            <w:shd w:val="clear" w:color="000000" w:fill="FFFFFF"/>
            <w:noWrap/>
            <w:vAlign w:val="bottom"/>
            <w:hideMark/>
          </w:tcPr>
          <w:p w14:paraId="5A4D99AF" w14:textId="77777777" w:rsidR="00262696" w:rsidRPr="00C93BEE" w:rsidRDefault="00262696" w:rsidP="00827755">
            <w:pPr>
              <w:jc w:val="center"/>
              <w:rPr>
                <w:rFonts w:ascii="Arial" w:hAnsi="Arial"/>
                <w:b/>
                <w:bCs/>
                <w:sz w:val="20"/>
                <w:szCs w:val="20"/>
              </w:rPr>
            </w:pPr>
            <w:r w:rsidRPr="00C93BEE">
              <w:rPr>
                <w:rFonts w:ascii="Arial" w:hAnsi="Arial"/>
                <w:b/>
                <w:bCs/>
                <w:sz w:val="20"/>
                <w:szCs w:val="20"/>
              </w:rPr>
              <w:t>Ensino Fundamental</w:t>
            </w:r>
          </w:p>
        </w:tc>
        <w:tc>
          <w:tcPr>
            <w:tcW w:w="6095" w:type="dxa"/>
            <w:gridSpan w:val="3"/>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6E0DA26B" w14:textId="77777777" w:rsidR="00262696" w:rsidRPr="00750C9A" w:rsidRDefault="00262696" w:rsidP="00827755">
            <w:pPr>
              <w:jc w:val="center"/>
              <w:rPr>
                <w:rFonts w:ascii="Arial" w:hAnsi="Arial"/>
                <w:b/>
                <w:bCs/>
                <w:sz w:val="16"/>
                <w:szCs w:val="16"/>
              </w:rPr>
            </w:pPr>
            <w:r w:rsidRPr="00750C9A">
              <w:rPr>
                <w:rFonts w:ascii="Arial" w:hAnsi="Arial"/>
                <w:b/>
                <w:bCs/>
                <w:sz w:val="16"/>
                <w:szCs w:val="16"/>
              </w:rPr>
              <w:t> </w:t>
            </w:r>
          </w:p>
        </w:tc>
      </w:tr>
      <w:tr w:rsidR="00262696" w:rsidRPr="00750C9A" w14:paraId="11D63CFB"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16F8F300" w14:textId="77777777" w:rsidR="00262696" w:rsidRPr="00750C9A" w:rsidRDefault="00262696" w:rsidP="00827755">
            <w:pPr>
              <w:rPr>
                <w:rFonts w:ascii="Arial" w:hAnsi="Arial"/>
                <w:sz w:val="16"/>
                <w:szCs w:val="16"/>
              </w:rPr>
            </w:pPr>
            <w:r w:rsidRPr="00750C9A">
              <w:rPr>
                <w:rFonts w:ascii="Arial" w:hAnsi="Arial"/>
                <w:sz w:val="16"/>
                <w:szCs w:val="16"/>
              </w:rPr>
              <w:t>EMEF "PROFª. ELVIRA A DE SOUZA"</w:t>
            </w:r>
          </w:p>
        </w:tc>
        <w:tc>
          <w:tcPr>
            <w:tcW w:w="2693" w:type="dxa"/>
            <w:tcBorders>
              <w:top w:val="nil"/>
              <w:left w:val="nil"/>
              <w:bottom w:val="single" w:sz="4" w:space="0" w:color="auto"/>
              <w:right w:val="single" w:sz="4" w:space="0" w:color="auto"/>
            </w:tcBorders>
            <w:shd w:val="clear" w:color="000000" w:fill="FFFFFF"/>
            <w:noWrap/>
            <w:vAlign w:val="bottom"/>
            <w:hideMark/>
          </w:tcPr>
          <w:p w14:paraId="678F0530" w14:textId="77777777" w:rsidR="00262696" w:rsidRPr="00750C9A" w:rsidRDefault="00262696" w:rsidP="00827755">
            <w:pPr>
              <w:rPr>
                <w:rFonts w:ascii="Arial" w:hAnsi="Arial"/>
                <w:sz w:val="16"/>
                <w:szCs w:val="16"/>
              </w:rPr>
            </w:pPr>
            <w:r w:rsidRPr="00750C9A">
              <w:rPr>
                <w:rFonts w:ascii="Arial" w:hAnsi="Arial"/>
                <w:sz w:val="16"/>
                <w:szCs w:val="16"/>
              </w:rPr>
              <w:t>R. Pedro Canesin, 621</w:t>
            </w:r>
          </w:p>
        </w:tc>
        <w:tc>
          <w:tcPr>
            <w:tcW w:w="2126" w:type="dxa"/>
            <w:tcBorders>
              <w:top w:val="nil"/>
              <w:left w:val="nil"/>
              <w:bottom w:val="single" w:sz="4" w:space="0" w:color="auto"/>
              <w:right w:val="single" w:sz="4" w:space="0" w:color="auto"/>
            </w:tcBorders>
            <w:shd w:val="clear" w:color="000000" w:fill="FFFFFF"/>
            <w:noWrap/>
            <w:vAlign w:val="bottom"/>
            <w:hideMark/>
          </w:tcPr>
          <w:p w14:paraId="74C6F97F" w14:textId="77777777" w:rsidR="00262696" w:rsidRPr="00750C9A" w:rsidRDefault="00262696" w:rsidP="00827755">
            <w:pPr>
              <w:rPr>
                <w:rFonts w:ascii="Arial" w:hAnsi="Arial"/>
                <w:sz w:val="16"/>
                <w:szCs w:val="16"/>
              </w:rPr>
            </w:pPr>
            <w:r w:rsidRPr="00750C9A">
              <w:rPr>
                <w:rFonts w:ascii="Arial" w:hAnsi="Arial"/>
                <w:sz w:val="16"/>
                <w:szCs w:val="16"/>
              </w:rPr>
              <w:t>Jardim Alvorada</w:t>
            </w:r>
          </w:p>
        </w:tc>
        <w:tc>
          <w:tcPr>
            <w:tcW w:w="1276" w:type="dxa"/>
            <w:tcBorders>
              <w:top w:val="nil"/>
              <w:left w:val="nil"/>
              <w:bottom w:val="single" w:sz="4" w:space="0" w:color="auto"/>
              <w:right w:val="single" w:sz="4" w:space="0" w:color="auto"/>
            </w:tcBorders>
            <w:shd w:val="clear" w:color="000000" w:fill="FFFFFF"/>
            <w:vAlign w:val="center"/>
            <w:hideMark/>
          </w:tcPr>
          <w:p w14:paraId="105E6F08" w14:textId="77777777" w:rsidR="00262696" w:rsidRPr="00750C9A" w:rsidRDefault="00262696" w:rsidP="00827755">
            <w:pPr>
              <w:jc w:val="center"/>
              <w:rPr>
                <w:rFonts w:ascii="Arial" w:hAnsi="Arial"/>
                <w:sz w:val="16"/>
                <w:szCs w:val="16"/>
              </w:rPr>
            </w:pPr>
            <w:r w:rsidRPr="00750C9A">
              <w:rPr>
                <w:rFonts w:ascii="Arial" w:hAnsi="Arial"/>
                <w:sz w:val="16"/>
                <w:szCs w:val="16"/>
              </w:rPr>
              <w:t xml:space="preserve">16-3942-4393 </w:t>
            </w:r>
          </w:p>
        </w:tc>
      </w:tr>
      <w:tr w:rsidR="00262696" w:rsidRPr="00750C9A" w14:paraId="289B983E"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62EE3010" w14:textId="77777777" w:rsidR="00262696" w:rsidRPr="00750C9A" w:rsidRDefault="00262696" w:rsidP="00827755">
            <w:pPr>
              <w:rPr>
                <w:rFonts w:ascii="Arial" w:hAnsi="Arial"/>
                <w:sz w:val="16"/>
                <w:szCs w:val="16"/>
              </w:rPr>
            </w:pPr>
            <w:r w:rsidRPr="00750C9A">
              <w:rPr>
                <w:rFonts w:ascii="Arial" w:hAnsi="Arial"/>
                <w:sz w:val="16"/>
                <w:szCs w:val="16"/>
              </w:rPr>
              <w:t>EMEF "PROF. ANACLETO CRUZ"</w:t>
            </w:r>
          </w:p>
        </w:tc>
        <w:tc>
          <w:tcPr>
            <w:tcW w:w="2693" w:type="dxa"/>
            <w:tcBorders>
              <w:top w:val="nil"/>
              <w:left w:val="nil"/>
              <w:bottom w:val="single" w:sz="4" w:space="0" w:color="auto"/>
              <w:right w:val="single" w:sz="4" w:space="0" w:color="auto"/>
            </w:tcBorders>
            <w:shd w:val="clear" w:color="000000" w:fill="FFFFFF"/>
            <w:noWrap/>
            <w:vAlign w:val="bottom"/>
            <w:hideMark/>
          </w:tcPr>
          <w:p w14:paraId="66B6CF92" w14:textId="77777777" w:rsidR="00262696" w:rsidRPr="00750C9A" w:rsidRDefault="00262696" w:rsidP="00827755">
            <w:pPr>
              <w:rPr>
                <w:rFonts w:ascii="Arial" w:hAnsi="Arial"/>
                <w:sz w:val="16"/>
                <w:szCs w:val="16"/>
              </w:rPr>
            </w:pPr>
            <w:r w:rsidRPr="00750C9A">
              <w:rPr>
                <w:rFonts w:ascii="Arial" w:hAnsi="Arial"/>
                <w:sz w:val="16"/>
                <w:szCs w:val="16"/>
              </w:rPr>
              <w:t xml:space="preserve">R. Aprígio de Araújo, 769 </w:t>
            </w:r>
          </w:p>
        </w:tc>
        <w:tc>
          <w:tcPr>
            <w:tcW w:w="2126" w:type="dxa"/>
            <w:tcBorders>
              <w:top w:val="nil"/>
              <w:left w:val="nil"/>
              <w:bottom w:val="single" w:sz="4" w:space="0" w:color="auto"/>
              <w:right w:val="single" w:sz="4" w:space="0" w:color="auto"/>
            </w:tcBorders>
            <w:shd w:val="clear" w:color="000000" w:fill="FFFFFF"/>
            <w:noWrap/>
            <w:vAlign w:val="bottom"/>
            <w:hideMark/>
          </w:tcPr>
          <w:p w14:paraId="0E45F440" w14:textId="77777777" w:rsidR="00262696" w:rsidRPr="00750C9A" w:rsidRDefault="00262696" w:rsidP="00827755">
            <w:pPr>
              <w:rPr>
                <w:rFonts w:ascii="Arial" w:hAnsi="Arial"/>
                <w:sz w:val="16"/>
                <w:szCs w:val="16"/>
              </w:rPr>
            </w:pPr>
            <w:r w:rsidRPr="00750C9A">
              <w:rPr>
                <w:rFonts w:ascii="Arial" w:hAnsi="Arial"/>
                <w:sz w:val="16"/>
                <w:szCs w:val="16"/>
              </w:rPr>
              <w:t>Centro</w:t>
            </w:r>
          </w:p>
        </w:tc>
        <w:tc>
          <w:tcPr>
            <w:tcW w:w="1276" w:type="dxa"/>
            <w:tcBorders>
              <w:top w:val="nil"/>
              <w:left w:val="nil"/>
              <w:bottom w:val="single" w:sz="4" w:space="0" w:color="auto"/>
              <w:right w:val="single" w:sz="4" w:space="0" w:color="auto"/>
            </w:tcBorders>
            <w:shd w:val="clear" w:color="000000" w:fill="FFFFFF"/>
            <w:vAlign w:val="center"/>
            <w:hideMark/>
          </w:tcPr>
          <w:p w14:paraId="2CB7F76B" w14:textId="77777777" w:rsidR="00262696" w:rsidRPr="00750C9A" w:rsidRDefault="00262696" w:rsidP="00827755">
            <w:pPr>
              <w:jc w:val="center"/>
              <w:rPr>
                <w:rFonts w:ascii="Arial" w:hAnsi="Arial"/>
                <w:sz w:val="16"/>
                <w:szCs w:val="16"/>
              </w:rPr>
            </w:pPr>
            <w:r w:rsidRPr="00750C9A">
              <w:rPr>
                <w:rFonts w:ascii="Arial" w:hAnsi="Arial"/>
                <w:sz w:val="16"/>
                <w:szCs w:val="16"/>
              </w:rPr>
              <w:t>16-3942-2221</w:t>
            </w:r>
          </w:p>
        </w:tc>
      </w:tr>
      <w:tr w:rsidR="00262696" w:rsidRPr="00750C9A" w14:paraId="7FC98A53"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742C4A3A" w14:textId="77777777" w:rsidR="00262696" w:rsidRPr="00750C9A" w:rsidRDefault="00262696" w:rsidP="00827755">
            <w:pPr>
              <w:rPr>
                <w:rFonts w:ascii="Arial" w:hAnsi="Arial"/>
                <w:sz w:val="16"/>
                <w:szCs w:val="16"/>
              </w:rPr>
            </w:pPr>
            <w:r w:rsidRPr="00750C9A">
              <w:rPr>
                <w:rFonts w:ascii="Arial" w:hAnsi="Arial"/>
                <w:sz w:val="16"/>
                <w:szCs w:val="16"/>
              </w:rPr>
              <w:t>EMEF "ALFEU R. SANTINHO"</w:t>
            </w:r>
          </w:p>
        </w:tc>
        <w:tc>
          <w:tcPr>
            <w:tcW w:w="2693" w:type="dxa"/>
            <w:tcBorders>
              <w:top w:val="nil"/>
              <w:left w:val="nil"/>
              <w:bottom w:val="single" w:sz="4" w:space="0" w:color="auto"/>
              <w:right w:val="single" w:sz="4" w:space="0" w:color="auto"/>
            </w:tcBorders>
            <w:shd w:val="clear" w:color="000000" w:fill="FFFFFF"/>
            <w:noWrap/>
            <w:vAlign w:val="bottom"/>
            <w:hideMark/>
          </w:tcPr>
          <w:p w14:paraId="62288CC1" w14:textId="77777777" w:rsidR="00262696" w:rsidRPr="00750C9A" w:rsidRDefault="00262696" w:rsidP="00827755">
            <w:pPr>
              <w:rPr>
                <w:rFonts w:ascii="Arial" w:hAnsi="Arial"/>
                <w:sz w:val="16"/>
                <w:szCs w:val="16"/>
              </w:rPr>
            </w:pPr>
            <w:r w:rsidRPr="00750C9A">
              <w:rPr>
                <w:rFonts w:ascii="Arial" w:hAnsi="Arial"/>
                <w:sz w:val="16"/>
                <w:szCs w:val="16"/>
              </w:rPr>
              <w:t xml:space="preserve">R. Anselmo Rossi, 401 </w:t>
            </w:r>
          </w:p>
        </w:tc>
        <w:tc>
          <w:tcPr>
            <w:tcW w:w="2126" w:type="dxa"/>
            <w:tcBorders>
              <w:top w:val="nil"/>
              <w:left w:val="nil"/>
              <w:bottom w:val="single" w:sz="4" w:space="0" w:color="auto"/>
              <w:right w:val="single" w:sz="4" w:space="0" w:color="auto"/>
            </w:tcBorders>
            <w:shd w:val="clear" w:color="000000" w:fill="FFFFFF"/>
            <w:noWrap/>
            <w:vAlign w:val="bottom"/>
            <w:hideMark/>
          </w:tcPr>
          <w:p w14:paraId="48ACA15A" w14:textId="77777777" w:rsidR="00262696" w:rsidRPr="00750C9A" w:rsidRDefault="00262696" w:rsidP="00827755">
            <w:pPr>
              <w:rPr>
                <w:rFonts w:ascii="Arial" w:hAnsi="Arial"/>
                <w:sz w:val="16"/>
                <w:szCs w:val="16"/>
              </w:rPr>
            </w:pPr>
            <w:r w:rsidRPr="00750C9A">
              <w:rPr>
                <w:rFonts w:ascii="Arial" w:hAnsi="Arial"/>
                <w:sz w:val="16"/>
                <w:szCs w:val="16"/>
              </w:rPr>
              <w:t>Jardim Iracema</w:t>
            </w:r>
          </w:p>
        </w:tc>
        <w:tc>
          <w:tcPr>
            <w:tcW w:w="1276" w:type="dxa"/>
            <w:tcBorders>
              <w:top w:val="nil"/>
              <w:left w:val="nil"/>
              <w:bottom w:val="single" w:sz="4" w:space="0" w:color="auto"/>
              <w:right w:val="single" w:sz="4" w:space="0" w:color="auto"/>
            </w:tcBorders>
            <w:shd w:val="clear" w:color="000000" w:fill="FFFFFF"/>
            <w:vAlign w:val="center"/>
            <w:hideMark/>
          </w:tcPr>
          <w:p w14:paraId="21B6E059" w14:textId="77777777" w:rsidR="00262696" w:rsidRPr="00750C9A" w:rsidRDefault="00262696" w:rsidP="00827755">
            <w:pPr>
              <w:jc w:val="center"/>
              <w:rPr>
                <w:rFonts w:ascii="Arial" w:hAnsi="Arial"/>
                <w:sz w:val="16"/>
                <w:szCs w:val="16"/>
              </w:rPr>
            </w:pPr>
            <w:r w:rsidRPr="00750C9A">
              <w:rPr>
                <w:rFonts w:ascii="Arial" w:hAnsi="Arial"/>
                <w:sz w:val="16"/>
                <w:szCs w:val="16"/>
              </w:rPr>
              <w:t>16-3942-6123</w:t>
            </w:r>
          </w:p>
        </w:tc>
      </w:tr>
      <w:tr w:rsidR="00262696" w:rsidRPr="00750C9A" w14:paraId="39DCC4EE"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71CC83BE" w14:textId="77777777" w:rsidR="00262696" w:rsidRPr="00750C9A" w:rsidRDefault="00262696" w:rsidP="00827755">
            <w:pPr>
              <w:rPr>
                <w:rFonts w:ascii="Arial" w:hAnsi="Arial"/>
                <w:sz w:val="16"/>
                <w:szCs w:val="16"/>
              </w:rPr>
            </w:pPr>
            <w:r w:rsidRPr="00750C9A">
              <w:rPr>
                <w:rFonts w:ascii="Arial" w:hAnsi="Arial"/>
                <w:sz w:val="16"/>
                <w:szCs w:val="16"/>
              </w:rPr>
              <w:t>EMEF "PRO</w:t>
            </w:r>
            <w:r>
              <w:rPr>
                <w:rFonts w:ascii="Arial" w:hAnsi="Arial"/>
                <w:sz w:val="16"/>
                <w:szCs w:val="16"/>
              </w:rPr>
              <w:t xml:space="preserve">Fª. MARILENA A MENEGHINI" </w:t>
            </w:r>
          </w:p>
        </w:tc>
        <w:tc>
          <w:tcPr>
            <w:tcW w:w="2693" w:type="dxa"/>
            <w:tcBorders>
              <w:top w:val="nil"/>
              <w:left w:val="nil"/>
              <w:bottom w:val="single" w:sz="4" w:space="0" w:color="auto"/>
              <w:right w:val="single" w:sz="4" w:space="0" w:color="auto"/>
            </w:tcBorders>
            <w:shd w:val="clear" w:color="000000" w:fill="FFFFFF"/>
            <w:noWrap/>
            <w:vAlign w:val="bottom"/>
            <w:hideMark/>
          </w:tcPr>
          <w:p w14:paraId="4DE6F7F3" w14:textId="77777777" w:rsidR="00262696" w:rsidRPr="00750C9A" w:rsidRDefault="00262696" w:rsidP="00827755">
            <w:pPr>
              <w:rPr>
                <w:rFonts w:ascii="Arial" w:hAnsi="Arial"/>
                <w:sz w:val="16"/>
                <w:szCs w:val="16"/>
              </w:rPr>
            </w:pPr>
            <w:r w:rsidRPr="00750C9A">
              <w:rPr>
                <w:rFonts w:ascii="Arial" w:hAnsi="Arial"/>
                <w:sz w:val="16"/>
                <w:szCs w:val="16"/>
              </w:rPr>
              <w:t xml:space="preserve">R. Maria Ap. S. Grandizol, 1111 </w:t>
            </w:r>
          </w:p>
        </w:tc>
        <w:tc>
          <w:tcPr>
            <w:tcW w:w="2126" w:type="dxa"/>
            <w:tcBorders>
              <w:top w:val="nil"/>
              <w:left w:val="nil"/>
              <w:bottom w:val="single" w:sz="4" w:space="0" w:color="auto"/>
              <w:right w:val="single" w:sz="4" w:space="0" w:color="auto"/>
            </w:tcBorders>
            <w:shd w:val="clear" w:color="000000" w:fill="FFFFFF"/>
            <w:vAlign w:val="center"/>
            <w:hideMark/>
          </w:tcPr>
          <w:p w14:paraId="30C2FCB8" w14:textId="77777777" w:rsidR="00262696" w:rsidRPr="00750C9A" w:rsidRDefault="00262696" w:rsidP="00827755">
            <w:pPr>
              <w:rPr>
                <w:rFonts w:ascii="Arial" w:hAnsi="Arial"/>
                <w:sz w:val="16"/>
                <w:szCs w:val="16"/>
              </w:rPr>
            </w:pPr>
            <w:r>
              <w:rPr>
                <w:rFonts w:ascii="Arial" w:hAnsi="Arial"/>
                <w:sz w:val="16"/>
                <w:szCs w:val="16"/>
              </w:rPr>
              <w:t>Cohab VIII</w:t>
            </w:r>
          </w:p>
        </w:tc>
        <w:tc>
          <w:tcPr>
            <w:tcW w:w="1276" w:type="dxa"/>
            <w:tcBorders>
              <w:top w:val="nil"/>
              <w:left w:val="nil"/>
              <w:bottom w:val="single" w:sz="4" w:space="0" w:color="auto"/>
              <w:right w:val="single" w:sz="4" w:space="0" w:color="auto"/>
            </w:tcBorders>
            <w:shd w:val="clear" w:color="000000" w:fill="FFFFFF"/>
            <w:vAlign w:val="center"/>
            <w:hideMark/>
          </w:tcPr>
          <w:p w14:paraId="4365F7B5" w14:textId="77777777" w:rsidR="00262696" w:rsidRPr="00750C9A" w:rsidRDefault="00262696" w:rsidP="00827755">
            <w:pPr>
              <w:jc w:val="center"/>
              <w:rPr>
                <w:rFonts w:ascii="Arial" w:hAnsi="Arial"/>
                <w:sz w:val="16"/>
                <w:szCs w:val="16"/>
              </w:rPr>
            </w:pPr>
            <w:r w:rsidRPr="00750C9A">
              <w:rPr>
                <w:rFonts w:ascii="Arial" w:hAnsi="Arial"/>
                <w:sz w:val="16"/>
                <w:szCs w:val="16"/>
              </w:rPr>
              <w:t xml:space="preserve">16-3942-5614 </w:t>
            </w:r>
          </w:p>
        </w:tc>
      </w:tr>
      <w:tr w:rsidR="00262696" w:rsidRPr="00750C9A" w14:paraId="01B3BF55"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center"/>
            <w:hideMark/>
          </w:tcPr>
          <w:p w14:paraId="657BA0B2" w14:textId="77777777" w:rsidR="00262696" w:rsidRPr="00750C9A" w:rsidRDefault="00262696" w:rsidP="00827755">
            <w:pPr>
              <w:rPr>
                <w:rFonts w:ascii="Arial" w:hAnsi="Arial"/>
                <w:sz w:val="16"/>
                <w:szCs w:val="16"/>
                <w:lang w:val="en-US"/>
              </w:rPr>
            </w:pPr>
            <w:r w:rsidRPr="00750C9A">
              <w:rPr>
                <w:rFonts w:ascii="Arial" w:hAnsi="Arial"/>
                <w:sz w:val="16"/>
                <w:szCs w:val="16"/>
                <w:lang w:val="en-US"/>
              </w:rPr>
              <w:t>EMEF "PROFª. NAIR T. ORTOLAN"</w:t>
            </w:r>
          </w:p>
        </w:tc>
        <w:tc>
          <w:tcPr>
            <w:tcW w:w="2693" w:type="dxa"/>
            <w:tcBorders>
              <w:top w:val="nil"/>
              <w:left w:val="nil"/>
              <w:bottom w:val="single" w:sz="4" w:space="0" w:color="auto"/>
              <w:right w:val="single" w:sz="4" w:space="0" w:color="auto"/>
            </w:tcBorders>
            <w:shd w:val="clear" w:color="000000" w:fill="FFFFFF"/>
            <w:noWrap/>
            <w:vAlign w:val="center"/>
            <w:hideMark/>
          </w:tcPr>
          <w:p w14:paraId="52D0BC62" w14:textId="77777777" w:rsidR="00262696" w:rsidRPr="00750C9A" w:rsidRDefault="00262696" w:rsidP="00827755">
            <w:pPr>
              <w:rPr>
                <w:rFonts w:ascii="Arial" w:hAnsi="Arial"/>
                <w:sz w:val="16"/>
                <w:szCs w:val="16"/>
              </w:rPr>
            </w:pPr>
            <w:r w:rsidRPr="00750C9A">
              <w:rPr>
                <w:rFonts w:ascii="Arial" w:hAnsi="Arial"/>
                <w:sz w:val="16"/>
                <w:szCs w:val="16"/>
              </w:rPr>
              <w:t>Av. Hideo Takada, 1008</w:t>
            </w:r>
          </w:p>
        </w:tc>
        <w:tc>
          <w:tcPr>
            <w:tcW w:w="2126" w:type="dxa"/>
            <w:tcBorders>
              <w:top w:val="nil"/>
              <w:left w:val="nil"/>
              <w:bottom w:val="single" w:sz="4" w:space="0" w:color="auto"/>
              <w:right w:val="single" w:sz="4" w:space="0" w:color="auto"/>
            </w:tcBorders>
            <w:shd w:val="clear" w:color="000000" w:fill="FFFFFF"/>
            <w:vAlign w:val="center"/>
            <w:hideMark/>
          </w:tcPr>
          <w:p w14:paraId="2CD7CEC6" w14:textId="77777777" w:rsidR="00262696" w:rsidRPr="00750C9A" w:rsidRDefault="00262696" w:rsidP="00827755">
            <w:pPr>
              <w:rPr>
                <w:rFonts w:ascii="Arial" w:hAnsi="Arial"/>
                <w:sz w:val="16"/>
                <w:szCs w:val="16"/>
              </w:rPr>
            </w:pPr>
            <w:r>
              <w:rPr>
                <w:rFonts w:ascii="Arial" w:hAnsi="Arial"/>
                <w:sz w:val="16"/>
                <w:szCs w:val="16"/>
              </w:rPr>
              <w:t>Inocoop II</w:t>
            </w:r>
          </w:p>
        </w:tc>
        <w:tc>
          <w:tcPr>
            <w:tcW w:w="1276" w:type="dxa"/>
            <w:tcBorders>
              <w:top w:val="nil"/>
              <w:left w:val="nil"/>
              <w:bottom w:val="single" w:sz="4" w:space="0" w:color="auto"/>
              <w:right w:val="single" w:sz="4" w:space="0" w:color="auto"/>
            </w:tcBorders>
            <w:shd w:val="clear" w:color="000000" w:fill="FFFFFF"/>
            <w:vAlign w:val="center"/>
            <w:hideMark/>
          </w:tcPr>
          <w:p w14:paraId="6E244D3B" w14:textId="77777777" w:rsidR="00262696" w:rsidRPr="00750C9A" w:rsidRDefault="00262696" w:rsidP="00827755">
            <w:pPr>
              <w:jc w:val="center"/>
              <w:rPr>
                <w:rFonts w:ascii="Arial" w:hAnsi="Arial"/>
                <w:sz w:val="16"/>
                <w:szCs w:val="16"/>
              </w:rPr>
            </w:pPr>
            <w:r w:rsidRPr="00750C9A">
              <w:rPr>
                <w:rFonts w:ascii="Arial" w:hAnsi="Arial"/>
                <w:sz w:val="16"/>
                <w:szCs w:val="16"/>
              </w:rPr>
              <w:t xml:space="preserve">16-3942-3591 </w:t>
            </w:r>
          </w:p>
        </w:tc>
      </w:tr>
      <w:tr w:rsidR="00262696" w:rsidRPr="00750C9A" w14:paraId="1A006D08"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67BFCCC2" w14:textId="77777777" w:rsidR="00262696" w:rsidRPr="00750C9A" w:rsidRDefault="00262696" w:rsidP="00827755">
            <w:pPr>
              <w:rPr>
                <w:rFonts w:ascii="Arial" w:hAnsi="Arial"/>
                <w:sz w:val="16"/>
                <w:szCs w:val="16"/>
              </w:rPr>
            </w:pPr>
            <w:r w:rsidRPr="00750C9A">
              <w:rPr>
                <w:rFonts w:ascii="Arial" w:hAnsi="Arial"/>
                <w:sz w:val="16"/>
                <w:szCs w:val="16"/>
              </w:rPr>
              <w:t>EMEF "PROF. JOSÉ NEGRI"</w:t>
            </w:r>
          </w:p>
        </w:tc>
        <w:tc>
          <w:tcPr>
            <w:tcW w:w="2693" w:type="dxa"/>
            <w:tcBorders>
              <w:top w:val="nil"/>
              <w:left w:val="nil"/>
              <w:bottom w:val="single" w:sz="4" w:space="0" w:color="auto"/>
              <w:right w:val="single" w:sz="4" w:space="0" w:color="auto"/>
            </w:tcBorders>
            <w:shd w:val="clear" w:color="000000" w:fill="FFFFFF"/>
            <w:noWrap/>
            <w:vAlign w:val="bottom"/>
            <w:hideMark/>
          </w:tcPr>
          <w:p w14:paraId="441F271D" w14:textId="77777777" w:rsidR="00262696" w:rsidRPr="00750C9A" w:rsidRDefault="00262696" w:rsidP="00827755">
            <w:pPr>
              <w:rPr>
                <w:rFonts w:ascii="Arial" w:hAnsi="Arial"/>
                <w:sz w:val="16"/>
                <w:szCs w:val="16"/>
              </w:rPr>
            </w:pPr>
            <w:r w:rsidRPr="00750C9A">
              <w:rPr>
                <w:rFonts w:ascii="Arial" w:hAnsi="Arial"/>
                <w:sz w:val="16"/>
                <w:szCs w:val="16"/>
              </w:rPr>
              <w:t xml:space="preserve">R. Jordão Borguetti, 147 </w:t>
            </w:r>
          </w:p>
        </w:tc>
        <w:tc>
          <w:tcPr>
            <w:tcW w:w="2126" w:type="dxa"/>
            <w:tcBorders>
              <w:top w:val="nil"/>
              <w:left w:val="nil"/>
              <w:bottom w:val="single" w:sz="4" w:space="0" w:color="auto"/>
              <w:right w:val="single" w:sz="4" w:space="0" w:color="auto"/>
            </w:tcBorders>
            <w:shd w:val="clear" w:color="000000" w:fill="FFFFFF"/>
            <w:noWrap/>
            <w:vAlign w:val="bottom"/>
            <w:hideMark/>
          </w:tcPr>
          <w:p w14:paraId="7A2C5EF2" w14:textId="77777777" w:rsidR="00262696" w:rsidRPr="00750C9A" w:rsidRDefault="00262696" w:rsidP="00827755">
            <w:pPr>
              <w:rPr>
                <w:rFonts w:ascii="Arial" w:hAnsi="Arial"/>
                <w:sz w:val="16"/>
                <w:szCs w:val="16"/>
              </w:rPr>
            </w:pPr>
            <w:r w:rsidRPr="00750C9A">
              <w:rPr>
                <w:rFonts w:ascii="Arial" w:hAnsi="Arial"/>
                <w:sz w:val="16"/>
                <w:szCs w:val="16"/>
              </w:rPr>
              <w:t>Jardim Recreio</w:t>
            </w:r>
          </w:p>
        </w:tc>
        <w:tc>
          <w:tcPr>
            <w:tcW w:w="1276" w:type="dxa"/>
            <w:tcBorders>
              <w:top w:val="nil"/>
              <w:left w:val="nil"/>
              <w:bottom w:val="single" w:sz="4" w:space="0" w:color="auto"/>
              <w:right w:val="single" w:sz="4" w:space="0" w:color="auto"/>
            </w:tcBorders>
            <w:shd w:val="clear" w:color="000000" w:fill="FFFFFF"/>
            <w:vAlign w:val="center"/>
            <w:hideMark/>
          </w:tcPr>
          <w:p w14:paraId="13435AD6" w14:textId="77777777" w:rsidR="00262696" w:rsidRPr="00750C9A" w:rsidRDefault="00262696" w:rsidP="00827755">
            <w:pPr>
              <w:jc w:val="center"/>
              <w:rPr>
                <w:rFonts w:ascii="Arial" w:hAnsi="Arial"/>
                <w:sz w:val="16"/>
                <w:szCs w:val="16"/>
              </w:rPr>
            </w:pPr>
            <w:r w:rsidRPr="00750C9A">
              <w:rPr>
                <w:rFonts w:ascii="Arial" w:hAnsi="Arial"/>
                <w:sz w:val="16"/>
                <w:szCs w:val="16"/>
              </w:rPr>
              <w:t xml:space="preserve">16-3947-3475 </w:t>
            </w:r>
          </w:p>
        </w:tc>
      </w:tr>
      <w:tr w:rsidR="00262696" w:rsidRPr="00750C9A" w14:paraId="1113E893"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1D63829B" w14:textId="77777777" w:rsidR="00262696" w:rsidRPr="00750C9A" w:rsidRDefault="00262696" w:rsidP="00827755">
            <w:pPr>
              <w:rPr>
                <w:rFonts w:ascii="Arial" w:hAnsi="Arial"/>
                <w:sz w:val="16"/>
                <w:szCs w:val="16"/>
              </w:rPr>
            </w:pPr>
            <w:r w:rsidRPr="00750C9A">
              <w:rPr>
                <w:rFonts w:ascii="Arial" w:hAnsi="Arial"/>
                <w:sz w:val="16"/>
                <w:szCs w:val="16"/>
              </w:rPr>
              <w:t>EMEF "ANGELO COLAFÊMINA"</w:t>
            </w:r>
          </w:p>
        </w:tc>
        <w:tc>
          <w:tcPr>
            <w:tcW w:w="2693" w:type="dxa"/>
            <w:tcBorders>
              <w:top w:val="nil"/>
              <w:left w:val="nil"/>
              <w:bottom w:val="single" w:sz="4" w:space="0" w:color="auto"/>
              <w:right w:val="single" w:sz="4" w:space="0" w:color="auto"/>
            </w:tcBorders>
            <w:shd w:val="clear" w:color="000000" w:fill="FFFFFF"/>
            <w:noWrap/>
            <w:vAlign w:val="bottom"/>
            <w:hideMark/>
          </w:tcPr>
          <w:p w14:paraId="0D963EB7" w14:textId="77777777" w:rsidR="00262696" w:rsidRPr="00750C9A" w:rsidRDefault="00262696" w:rsidP="00827755">
            <w:pPr>
              <w:rPr>
                <w:rFonts w:ascii="Arial" w:hAnsi="Arial"/>
                <w:sz w:val="16"/>
                <w:szCs w:val="16"/>
              </w:rPr>
            </w:pPr>
            <w:r w:rsidRPr="00750C9A">
              <w:rPr>
                <w:rFonts w:ascii="Arial" w:hAnsi="Arial"/>
                <w:sz w:val="16"/>
                <w:szCs w:val="16"/>
              </w:rPr>
              <w:t xml:space="preserve">R. Américo Ambrósio, 19 </w:t>
            </w:r>
          </w:p>
        </w:tc>
        <w:tc>
          <w:tcPr>
            <w:tcW w:w="2126" w:type="dxa"/>
            <w:tcBorders>
              <w:top w:val="nil"/>
              <w:left w:val="nil"/>
              <w:bottom w:val="single" w:sz="4" w:space="0" w:color="auto"/>
              <w:right w:val="single" w:sz="4" w:space="0" w:color="auto"/>
            </w:tcBorders>
            <w:shd w:val="clear" w:color="000000" w:fill="FFFFFF"/>
            <w:noWrap/>
            <w:vAlign w:val="bottom"/>
            <w:hideMark/>
          </w:tcPr>
          <w:p w14:paraId="57F0B41E" w14:textId="77777777" w:rsidR="00262696" w:rsidRPr="00750C9A" w:rsidRDefault="00262696" w:rsidP="00827755">
            <w:pPr>
              <w:rPr>
                <w:rFonts w:ascii="Arial" w:hAnsi="Arial"/>
                <w:sz w:val="16"/>
                <w:szCs w:val="16"/>
              </w:rPr>
            </w:pPr>
            <w:r w:rsidRPr="00750C9A">
              <w:rPr>
                <w:rFonts w:ascii="Arial" w:hAnsi="Arial"/>
                <w:sz w:val="16"/>
                <w:szCs w:val="16"/>
              </w:rPr>
              <w:t>Jardim Canaã</w:t>
            </w:r>
          </w:p>
        </w:tc>
        <w:tc>
          <w:tcPr>
            <w:tcW w:w="1276" w:type="dxa"/>
            <w:tcBorders>
              <w:top w:val="nil"/>
              <w:left w:val="nil"/>
              <w:bottom w:val="single" w:sz="4" w:space="0" w:color="auto"/>
              <w:right w:val="single" w:sz="4" w:space="0" w:color="auto"/>
            </w:tcBorders>
            <w:shd w:val="clear" w:color="000000" w:fill="FFFFFF"/>
            <w:vAlign w:val="center"/>
            <w:hideMark/>
          </w:tcPr>
          <w:p w14:paraId="483AC13C" w14:textId="77777777" w:rsidR="00262696" w:rsidRPr="00750C9A" w:rsidRDefault="00262696" w:rsidP="00827755">
            <w:pPr>
              <w:jc w:val="center"/>
              <w:rPr>
                <w:rFonts w:ascii="Arial" w:hAnsi="Arial"/>
                <w:sz w:val="16"/>
                <w:szCs w:val="16"/>
              </w:rPr>
            </w:pPr>
            <w:r w:rsidRPr="00750C9A">
              <w:rPr>
                <w:rFonts w:ascii="Arial" w:hAnsi="Arial"/>
                <w:sz w:val="16"/>
                <w:szCs w:val="16"/>
              </w:rPr>
              <w:t xml:space="preserve">16-3947-1780 </w:t>
            </w:r>
          </w:p>
        </w:tc>
      </w:tr>
      <w:tr w:rsidR="00262696" w:rsidRPr="00750C9A" w14:paraId="75F7101E"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43CE17B5" w14:textId="77777777" w:rsidR="00262696" w:rsidRPr="00750C9A" w:rsidRDefault="00262696" w:rsidP="00827755">
            <w:pPr>
              <w:rPr>
                <w:rFonts w:ascii="Arial" w:hAnsi="Arial"/>
                <w:sz w:val="16"/>
                <w:szCs w:val="16"/>
              </w:rPr>
            </w:pPr>
            <w:r w:rsidRPr="00750C9A">
              <w:rPr>
                <w:rFonts w:ascii="Arial" w:hAnsi="Arial"/>
                <w:sz w:val="16"/>
                <w:szCs w:val="16"/>
              </w:rPr>
              <w:t>EMEF "DR. SÍLVIO SARTI"</w:t>
            </w:r>
          </w:p>
        </w:tc>
        <w:tc>
          <w:tcPr>
            <w:tcW w:w="2693" w:type="dxa"/>
            <w:tcBorders>
              <w:top w:val="nil"/>
              <w:left w:val="nil"/>
              <w:bottom w:val="single" w:sz="4" w:space="0" w:color="auto"/>
              <w:right w:val="single" w:sz="4" w:space="0" w:color="auto"/>
            </w:tcBorders>
            <w:shd w:val="clear" w:color="000000" w:fill="FFFFFF"/>
            <w:noWrap/>
            <w:vAlign w:val="bottom"/>
            <w:hideMark/>
          </w:tcPr>
          <w:p w14:paraId="54705F75" w14:textId="77777777" w:rsidR="00262696" w:rsidRPr="00750C9A" w:rsidRDefault="00262696" w:rsidP="00827755">
            <w:pPr>
              <w:rPr>
                <w:rFonts w:ascii="Arial" w:hAnsi="Arial"/>
                <w:sz w:val="16"/>
                <w:szCs w:val="16"/>
              </w:rPr>
            </w:pPr>
            <w:r w:rsidRPr="00750C9A">
              <w:rPr>
                <w:rFonts w:ascii="Arial" w:hAnsi="Arial"/>
                <w:sz w:val="16"/>
                <w:szCs w:val="16"/>
              </w:rPr>
              <w:t xml:space="preserve">R. Ângelo Guidi, 1028 </w:t>
            </w:r>
          </w:p>
        </w:tc>
        <w:tc>
          <w:tcPr>
            <w:tcW w:w="2126" w:type="dxa"/>
            <w:tcBorders>
              <w:top w:val="nil"/>
              <w:left w:val="nil"/>
              <w:bottom w:val="single" w:sz="4" w:space="0" w:color="auto"/>
              <w:right w:val="single" w:sz="4" w:space="0" w:color="auto"/>
            </w:tcBorders>
            <w:shd w:val="clear" w:color="000000" w:fill="FFFFFF"/>
            <w:noWrap/>
            <w:vAlign w:val="bottom"/>
            <w:hideMark/>
          </w:tcPr>
          <w:p w14:paraId="760AEA23" w14:textId="77777777" w:rsidR="00262696" w:rsidRPr="00750C9A" w:rsidRDefault="00262696" w:rsidP="00827755">
            <w:pPr>
              <w:rPr>
                <w:rFonts w:ascii="Arial" w:hAnsi="Arial"/>
                <w:sz w:val="16"/>
                <w:szCs w:val="16"/>
              </w:rPr>
            </w:pPr>
            <w:r>
              <w:rPr>
                <w:rFonts w:ascii="Arial" w:hAnsi="Arial"/>
                <w:sz w:val="16"/>
                <w:szCs w:val="16"/>
              </w:rPr>
              <w:t>Cohab III</w:t>
            </w:r>
          </w:p>
        </w:tc>
        <w:tc>
          <w:tcPr>
            <w:tcW w:w="1276" w:type="dxa"/>
            <w:tcBorders>
              <w:top w:val="nil"/>
              <w:left w:val="nil"/>
              <w:bottom w:val="single" w:sz="4" w:space="0" w:color="auto"/>
              <w:right w:val="single" w:sz="4" w:space="0" w:color="auto"/>
            </w:tcBorders>
            <w:shd w:val="clear" w:color="000000" w:fill="FFFFFF"/>
            <w:vAlign w:val="center"/>
            <w:hideMark/>
          </w:tcPr>
          <w:p w14:paraId="1BC52A5E" w14:textId="77777777" w:rsidR="00262696" w:rsidRPr="00750C9A" w:rsidRDefault="00262696" w:rsidP="00827755">
            <w:pPr>
              <w:jc w:val="center"/>
              <w:rPr>
                <w:rFonts w:ascii="Arial" w:hAnsi="Arial"/>
                <w:sz w:val="16"/>
                <w:szCs w:val="16"/>
              </w:rPr>
            </w:pPr>
            <w:r w:rsidRPr="00750C9A">
              <w:rPr>
                <w:rFonts w:ascii="Arial" w:hAnsi="Arial"/>
                <w:sz w:val="16"/>
                <w:szCs w:val="16"/>
              </w:rPr>
              <w:t>16-3942-3465</w:t>
            </w:r>
          </w:p>
        </w:tc>
      </w:tr>
      <w:tr w:rsidR="00262696" w:rsidRPr="00750C9A" w14:paraId="04F146BE"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2232430A" w14:textId="77777777" w:rsidR="00262696" w:rsidRPr="00750C9A" w:rsidRDefault="00262696" w:rsidP="00827755">
            <w:pPr>
              <w:rPr>
                <w:rFonts w:ascii="Arial" w:hAnsi="Arial"/>
                <w:sz w:val="16"/>
                <w:szCs w:val="16"/>
              </w:rPr>
            </w:pPr>
            <w:r w:rsidRPr="00750C9A">
              <w:rPr>
                <w:rFonts w:ascii="Arial" w:hAnsi="Arial"/>
                <w:sz w:val="16"/>
                <w:szCs w:val="16"/>
              </w:rPr>
              <w:t>EMEF "WALDOMIRO GOMES"</w:t>
            </w:r>
          </w:p>
        </w:tc>
        <w:tc>
          <w:tcPr>
            <w:tcW w:w="2693" w:type="dxa"/>
            <w:tcBorders>
              <w:top w:val="nil"/>
              <w:left w:val="nil"/>
              <w:bottom w:val="single" w:sz="4" w:space="0" w:color="auto"/>
              <w:right w:val="single" w:sz="4" w:space="0" w:color="auto"/>
            </w:tcBorders>
            <w:shd w:val="clear" w:color="000000" w:fill="FFFFFF"/>
            <w:noWrap/>
            <w:vAlign w:val="bottom"/>
            <w:hideMark/>
          </w:tcPr>
          <w:p w14:paraId="7D429F16" w14:textId="77777777" w:rsidR="00262696" w:rsidRPr="00750C9A" w:rsidRDefault="00262696" w:rsidP="00827755">
            <w:pPr>
              <w:rPr>
                <w:rFonts w:ascii="Arial" w:hAnsi="Arial"/>
                <w:sz w:val="16"/>
                <w:szCs w:val="16"/>
              </w:rPr>
            </w:pPr>
            <w:r w:rsidRPr="00750C9A">
              <w:rPr>
                <w:rFonts w:ascii="Arial" w:hAnsi="Arial"/>
                <w:sz w:val="16"/>
                <w:szCs w:val="16"/>
              </w:rPr>
              <w:t xml:space="preserve">R. Alberto Benvegnú, 50 </w:t>
            </w:r>
          </w:p>
        </w:tc>
        <w:tc>
          <w:tcPr>
            <w:tcW w:w="2126" w:type="dxa"/>
            <w:tcBorders>
              <w:top w:val="nil"/>
              <w:left w:val="nil"/>
              <w:bottom w:val="single" w:sz="4" w:space="0" w:color="auto"/>
              <w:right w:val="single" w:sz="4" w:space="0" w:color="auto"/>
            </w:tcBorders>
            <w:shd w:val="clear" w:color="000000" w:fill="FFFFFF"/>
            <w:vAlign w:val="center"/>
            <w:hideMark/>
          </w:tcPr>
          <w:p w14:paraId="7FDE01A1" w14:textId="77777777" w:rsidR="00262696" w:rsidRPr="00750C9A" w:rsidRDefault="00262696" w:rsidP="00827755">
            <w:pPr>
              <w:rPr>
                <w:rFonts w:ascii="Arial" w:hAnsi="Arial"/>
                <w:sz w:val="16"/>
                <w:szCs w:val="16"/>
              </w:rPr>
            </w:pPr>
            <w:r>
              <w:rPr>
                <w:rFonts w:ascii="Arial" w:hAnsi="Arial"/>
                <w:sz w:val="16"/>
                <w:szCs w:val="16"/>
              </w:rPr>
              <w:t>Cohab VI</w:t>
            </w:r>
          </w:p>
        </w:tc>
        <w:tc>
          <w:tcPr>
            <w:tcW w:w="1276" w:type="dxa"/>
            <w:tcBorders>
              <w:top w:val="nil"/>
              <w:left w:val="nil"/>
              <w:bottom w:val="single" w:sz="4" w:space="0" w:color="auto"/>
              <w:right w:val="single" w:sz="4" w:space="0" w:color="auto"/>
            </w:tcBorders>
            <w:shd w:val="clear" w:color="000000" w:fill="FFFFFF"/>
            <w:vAlign w:val="center"/>
            <w:hideMark/>
          </w:tcPr>
          <w:p w14:paraId="02F17A66" w14:textId="77777777" w:rsidR="00262696" w:rsidRPr="00750C9A" w:rsidRDefault="00262696" w:rsidP="00827755">
            <w:pPr>
              <w:jc w:val="center"/>
              <w:rPr>
                <w:rFonts w:ascii="Arial" w:hAnsi="Arial"/>
                <w:sz w:val="16"/>
                <w:szCs w:val="16"/>
              </w:rPr>
            </w:pPr>
            <w:r w:rsidRPr="00750C9A">
              <w:rPr>
                <w:rFonts w:ascii="Arial" w:hAnsi="Arial"/>
                <w:sz w:val="16"/>
                <w:szCs w:val="16"/>
              </w:rPr>
              <w:t>16-3942-5376</w:t>
            </w:r>
          </w:p>
        </w:tc>
      </w:tr>
      <w:tr w:rsidR="00262696" w:rsidRPr="00750C9A" w14:paraId="20129729"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37339688" w14:textId="77777777" w:rsidR="00262696" w:rsidRPr="00750C9A" w:rsidRDefault="00262696" w:rsidP="00827755">
            <w:pPr>
              <w:rPr>
                <w:rFonts w:ascii="Arial" w:hAnsi="Arial"/>
                <w:sz w:val="16"/>
                <w:szCs w:val="16"/>
              </w:rPr>
            </w:pPr>
            <w:r w:rsidRPr="00750C9A">
              <w:rPr>
                <w:rFonts w:ascii="Arial" w:hAnsi="Arial"/>
                <w:sz w:val="16"/>
                <w:szCs w:val="16"/>
              </w:rPr>
              <w:t>EMEIF. "PROFª. ANNITA B. RODRIGUES"</w:t>
            </w:r>
          </w:p>
        </w:tc>
        <w:tc>
          <w:tcPr>
            <w:tcW w:w="2693" w:type="dxa"/>
            <w:tcBorders>
              <w:top w:val="nil"/>
              <w:left w:val="nil"/>
              <w:bottom w:val="single" w:sz="4" w:space="0" w:color="auto"/>
              <w:right w:val="single" w:sz="4" w:space="0" w:color="auto"/>
            </w:tcBorders>
            <w:shd w:val="clear" w:color="000000" w:fill="FFFFFF"/>
            <w:noWrap/>
            <w:vAlign w:val="bottom"/>
            <w:hideMark/>
          </w:tcPr>
          <w:p w14:paraId="5122B005" w14:textId="77777777" w:rsidR="00262696" w:rsidRPr="00750C9A" w:rsidRDefault="00262696" w:rsidP="00827755">
            <w:pPr>
              <w:rPr>
                <w:rFonts w:ascii="Arial" w:hAnsi="Arial"/>
                <w:sz w:val="16"/>
                <w:szCs w:val="16"/>
              </w:rPr>
            </w:pPr>
            <w:r w:rsidRPr="00750C9A">
              <w:rPr>
                <w:rFonts w:ascii="Arial" w:hAnsi="Arial"/>
                <w:sz w:val="16"/>
                <w:szCs w:val="16"/>
              </w:rPr>
              <w:t>R. Paulo Meloni, 1231</w:t>
            </w:r>
          </w:p>
        </w:tc>
        <w:tc>
          <w:tcPr>
            <w:tcW w:w="2126" w:type="dxa"/>
            <w:tcBorders>
              <w:top w:val="nil"/>
              <w:left w:val="nil"/>
              <w:bottom w:val="single" w:sz="4" w:space="0" w:color="auto"/>
              <w:right w:val="single" w:sz="4" w:space="0" w:color="auto"/>
            </w:tcBorders>
            <w:shd w:val="clear" w:color="000000" w:fill="FFFFFF"/>
            <w:noWrap/>
            <w:vAlign w:val="bottom"/>
            <w:hideMark/>
          </w:tcPr>
          <w:p w14:paraId="3AC78B74" w14:textId="77777777" w:rsidR="00262696" w:rsidRPr="00750C9A" w:rsidRDefault="00262696" w:rsidP="00827755">
            <w:pPr>
              <w:rPr>
                <w:rFonts w:ascii="Arial" w:hAnsi="Arial"/>
                <w:sz w:val="16"/>
                <w:szCs w:val="16"/>
              </w:rPr>
            </w:pPr>
            <w:r w:rsidRPr="00750C9A">
              <w:rPr>
                <w:rFonts w:ascii="Arial" w:hAnsi="Arial"/>
                <w:sz w:val="16"/>
                <w:szCs w:val="16"/>
              </w:rPr>
              <w:t>Jardim Alvorada</w:t>
            </w:r>
          </w:p>
        </w:tc>
        <w:tc>
          <w:tcPr>
            <w:tcW w:w="1276" w:type="dxa"/>
            <w:tcBorders>
              <w:top w:val="nil"/>
              <w:left w:val="nil"/>
              <w:bottom w:val="single" w:sz="4" w:space="0" w:color="auto"/>
              <w:right w:val="single" w:sz="4" w:space="0" w:color="auto"/>
            </w:tcBorders>
            <w:shd w:val="clear" w:color="000000" w:fill="FFFFFF"/>
            <w:vAlign w:val="center"/>
            <w:hideMark/>
          </w:tcPr>
          <w:p w14:paraId="143DC09A" w14:textId="77777777" w:rsidR="00262696" w:rsidRPr="00750C9A" w:rsidRDefault="00262696" w:rsidP="00827755">
            <w:pPr>
              <w:jc w:val="center"/>
              <w:rPr>
                <w:rFonts w:ascii="Arial" w:hAnsi="Arial"/>
                <w:sz w:val="16"/>
                <w:szCs w:val="16"/>
              </w:rPr>
            </w:pPr>
            <w:r w:rsidRPr="00750C9A">
              <w:rPr>
                <w:rFonts w:ascii="Arial" w:hAnsi="Arial"/>
                <w:sz w:val="16"/>
                <w:szCs w:val="16"/>
              </w:rPr>
              <w:t xml:space="preserve">16-3942-5649 </w:t>
            </w:r>
          </w:p>
        </w:tc>
      </w:tr>
      <w:tr w:rsidR="00262696" w:rsidRPr="00750C9A" w14:paraId="05418658"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043DB0C0" w14:textId="77777777" w:rsidR="00262696" w:rsidRPr="00750C9A" w:rsidRDefault="00262696" w:rsidP="00827755">
            <w:pPr>
              <w:rPr>
                <w:rFonts w:ascii="Arial" w:hAnsi="Arial"/>
                <w:sz w:val="16"/>
                <w:szCs w:val="16"/>
              </w:rPr>
            </w:pPr>
            <w:r w:rsidRPr="00750C9A">
              <w:rPr>
                <w:rFonts w:ascii="Arial" w:hAnsi="Arial"/>
                <w:sz w:val="16"/>
                <w:szCs w:val="16"/>
              </w:rPr>
              <w:t>EMEF "PROF. ANTÔNIO C. CABRAL"</w:t>
            </w:r>
          </w:p>
        </w:tc>
        <w:tc>
          <w:tcPr>
            <w:tcW w:w="2693" w:type="dxa"/>
            <w:tcBorders>
              <w:top w:val="nil"/>
              <w:left w:val="nil"/>
              <w:bottom w:val="single" w:sz="4" w:space="0" w:color="auto"/>
              <w:right w:val="single" w:sz="4" w:space="0" w:color="auto"/>
            </w:tcBorders>
            <w:shd w:val="clear" w:color="000000" w:fill="FFFFFF"/>
            <w:noWrap/>
            <w:vAlign w:val="bottom"/>
            <w:hideMark/>
          </w:tcPr>
          <w:p w14:paraId="4DB279B6" w14:textId="77777777" w:rsidR="00262696" w:rsidRPr="00750C9A" w:rsidRDefault="00262696" w:rsidP="00827755">
            <w:pPr>
              <w:rPr>
                <w:rFonts w:ascii="Arial" w:hAnsi="Arial"/>
                <w:sz w:val="16"/>
                <w:szCs w:val="16"/>
              </w:rPr>
            </w:pPr>
            <w:r w:rsidRPr="00750C9A">
              <w:rPr>
                <w:rFonts w:ascii="Arial" w:hAnsi="Arial"/>
                <w:sz w:val="16"/>
                <w:szCs w:val="16"/>
              </w:rPr>
              <w:t xml:space="preserve">Av. Nossa Sra. Aparecida, 1511 </w:t>
            </w:r>
          </w:p>
        </w:tc>
        <w:tc>
          <w:tcPr>
            <w:tcW w:w="2126" w:type="dxa"/>
            <w:tcBorders>
              <w:top w:val="nil"/>
              <w:left w:val="nil"/>
              <w:bottom w:val="single" w:sz="4" w:space="0" w:color="auto"/>
              <w:right w:val="single" w:sz="4" w:space="0" w:color="auto"/>
            </w:tcBorders>
            <w:shd w:val="clear" w:color="000000" w:fill="FFFFFF"/>
            <w:noWrap/>
            <w:vAlign w:val="bottom"/>
            <w:hideMark/>
          </w:tcPr>
          <w:p w14:paraId="52F40B4A" w14:textId="77777777" w:rsidR="00262696" w:rsidRPr="00750C9A" w:rsidRDefault="00262696" w:rsidP="00827755">
            <w:pPr>
              <w:rPr>
                <w:rFonts w:ascii="Arial" w:hAnsi="Arial"/>
                <w:sz w:val="16"/>
                <w:szCs w:val="16"/>
              </w:rPr>
            </w:pPr>
            <w:r w:rsidRPr="00750C9A">
              <w:rPr>
                <w:rFonts w:ascii="Arial" w:hAnsi="Arial"/>
                <w:sz w:val="16"/>
                <w:szCs w:val="16"/>
              </w:rPr>
              <w:t>São João</w:t>
            </w:r>
          </w:p>
        </w:tc>
        <w:tc>
          <w:tcPr>
            <w:tcW w:w="1276" w:type="dxa"/>
            <w:tcBorders>
              <w:top w:val="nil"/>
              <w:left w:val="nil"/>
              <w:bottom w:val="single" w:sz="4" w:space="0" w:color="auto"/>
              <w:right w:val="single" w:sz="4" w:space="0" w:color="auto"/>
            </w:tcBorders>
            <w:shd w:val="clear" w:color="000000" w:fill="FFFFFF"/>
            <w:vAlign w:val="center"/>
            <w:hideMark/>
          </w:tcPr>
          <w:p w14:paraId="7761FD5B" w14:textId="77777777" w:rsidR="00262696" w:rsidRPr="00750C9A" w:rsidRDefault="00262696" w:rsidP="00827755">
            <w:pPr>
              <w:jc w:val="center"/>
              <w:rPr>
                <w:rFonts w:ascii="Arial" w:hAnsi="Arial"/>
                <w:sz w:val="16"/>
                <w:szCs w:val="16"/>
              </w:rPr>
            </w:pPr>
            <w:r w:rsidRPr="00750C9A">
              <w:rPr>
                <w:rFonts w:ascii="Arial" w:hAnsi="Arial"/>
                <w:sz w:val="16"/>
                <w:szCs w:val="16"/>
              </w:rPr>
              <w:t>16-3942-2689</w:t>
            </w:r>
          </w:p>
        </w:tc>
      </w:tr>
      <w:tr w:rsidR="00262696" w:rsidRPr="00750C9A" w14:paraId="5F075D6C"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3DCBA23B" w14:textId="77777777" w:rsidR="00262696" w:rsidRPr="00750C9A" w:rsidRDefault="00262696" w:rsidP="00827755">
            <w:pPr>
              <w:rPr>
                <w:rFonts w:ascii="Arial" w:hAnsi="Arial"/>
                <w:sz w:val="16"/>
                <w:szCs w:val="16"/>
              </w:rPr>
            </w:pPr>
            <w:r w:rsidRPr="00750C9A">
              <w:rPr>
                <w:rFonts w:ascii="Arial" w:hAnsi="Arial"/>
                <w:sz w:val="16"/>
                <w:szCs w:val="16"/>
              </w:rPr>
              <w:t>EMEF "ELYDIA CARNEIRO DA ROCHA"</w:t>
            </w:r>
          </w:p>
        </w:tc>
        <w:tc>
          <w:tcPr>
            <w:tcW w:w="2693" w:type="dxa"/>
            <w:tcBorders>
              <w:top w:val="nil"/>
              <w:left w:val="nil"/>
              <w:bottom w:val="single" w:sz="4" w:space="0" w:color="auto"/>
              <w:right w:val="single" w:sz="4" w:space="0" w:color="auto"/>
            </w:tcBorders>
            <w:shd w:val="clear" w:color="000000" w:fill="FFFFFF"/>
            <w:noWrap/>
            <w:vAlign w:val="bottom"/>
            <w:hideMark/>
          </w:tcPr>
          <w:p w14:paraId="481B771E" w14:textId="77777777" w:rsidR="00262696" w:rsidRPr="00750C9A" w:rsidRDefault="00262696" w:rsidP="00827755">
            <w:pPr>
              <w:rPr>
                <w:rFonts w:ascii="Arial" w:hAnsi="Arial"/>
                <w:sz w:val="16"/>
                <w:szCs w:val="16"/>
              </w:rPr>
            </w:pPr>
            <w:r w:rsidRPr="00750C9A">
              <w:rPr>
                <w:rFonts w:ascii="Arial" w:hAnsi="Arial"/>
                <w:sz w:val="16"/>
                <w:szCs w:val="16"/>
              </w:rPr>
              <w:t xml:space="preserve">R. Pedro Serafim Ramos, 51 </w:t>
            </w:r>
          </w:p>
        </w:tc>
        <w:tc>
          <w:tcPr>
            <w:tcW w:w="2126" w:type="dxa"/>
            <w:tcBorders>
              <w:top w:val="nil"/>
              <w:left w:val="nil"/>
              <w:bottom w:val="single" w:sz="4" w:space="0" w:color="auto"/>
              <w:right w:val="single" w:sz="4" w:space="0" w:color="auto"/>
            </w:tcBorders>
            <w:shd w:val="clear" w:color="000000" w:fill="FFFFFF"/>
            <w:noWrap/>
            <w:vAlign w:val="bottom"/>
            <w:hideMark/>
          </w:tcPr>
          <w:p w14:paraId="60B590E3" w14:textId="77777777" w:rsidR="00262696" w:rsidRPr="00750C9A" w:rsidRDefault="00262696" w:rsidP="00827755">
            <w:pPr>
              <w:rPr>
                <w:rFonts w:ascii="Arial" w:hAnsi="Arial"/>
                <w:sz w:val="16"/>
                <w:szCs w:val="16"/>
              </w:rPr>
            </w:pPr>
            <w:r w:rsidRPr="00750C9A">
              <w:rPr>
                <w:rFonts w:ascii="Arial" w:hAnsi="Arial"/>
                <w:sz w:val="16"/>
                <w:szCs w:val="16"/>
              </w:rPr>
              <w:t>Distrito de Cruz das Posses</w:t>
            </w:r>
          </w:p>
        </w:tc>
        <w:tc>
          <w:tcPr>
            <w:tcW w:w="1276" w:type="dxa"/>
            <w:tcBorders>
              <w:top w:val="nil"/>
              <w:left w:val="nil"/>
              <w:bottom w:val="single" w:sz="4" w:space="0" w:color="auto"/>
              <w:right w:val="single" w:sz="4" w:space="0" w:color="auto"/>
            </w:tcBorders>
            <w:shd w:val="clear" w:color="000000" w:fill="FFFFFF"/>
            <w:vAlign w:val="center"/>
            <w:hideMark/>
          </w:tcPr>
          <w:p w14:paraId="3084503F" w14:textId="77777777" w:rsidR="00262696" w:rsidRPr="00750C9A" w:rsidRDefault="00262696" w:rsidP="00827755">
            <w:pPr>
              <w:jc w:val="center"/>
              <w:rPr>
                <w:rFonts w:ascii="Arial" w:hAnsi="Arial"/>
                <w:sz w:val="16"/>
                <w:szCs w:val="16"/>
              </w:rPr>
            </w:pPr>
            <w:r w:rsidRPr="00750C9A">
              <w:rPr>
                <w:rFonts w:ascii="Arial" w:hAnsi="Arial"/>
                <w:sz w:val="16"/>
                <w:szCs w:val="16"/>
              </w:rPr>
              <w:t>16-3949-1509</w:t>
            </w:r>
          </w:p>
        </w:tc>
      </w:tr>
      <w:tr w:rsidR="00262696" w:rsidRPr="00750C9A" w14:paraId="5098F3D5"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3897DE96" w14:textId="77777777" w:rsidR="00262696" w:rsidRPr="00750C9A" w:rsidRDefault="00262696" w:rsidP="00827755">
            <w:pPr>
              <w:rPr>
                <w:rFonts w:ascii="Arial" w:hAnsi="Arial"/>
                <w:sz w:val="16"/>
                <w:szCs w:val="16"/>
              </w:rPr>
            </w:pPr>
            <w:r w:rsidRPr="00750C9A">
              <w:rPr>
                <w:rFonts w:ascii="Arial" w:hAnsi="Arial"/>
                <w:sz w:val="16"/>
                <w:szCs w:val="16"/>
              </w:rPr>
              <w:t>EMEF "PROF. RAUL DO PRADO VIANNA"</w:t>
            </w:r>
          </w:p>
        </w:tc>
        <w:tc>
          <w:tcPr>
            <w:tcW w:w="2693" w:type="dxa"/>
            <w:tcBorders>
              <w:top w:val="nil"/>
              <w:left w:val="nil"/>
              <w:bottom w:val="single" w:sz="4" w:space="0" w:color="auto"/>
              <w:right w:val="single" w:sz="4" w:space="0" w:color="auto"/>
            </w:tcBorders>
            <w:shd w:val="clear" w:color="000000" w:fill="FFFFFF"/>
            <w:noWrap/>
            <w:vAlign w:val="bottom"/>
            <w:hideMark/>
          </w:tcPr>
          <w:p w14:paraId="3542FEFA" w14:textId="77777777" w:rsidR="00262696" w:rsidRPr="00750C9A" w:rsidRDefault="00262696" w:rsidP="00827755">
            <w:pPr>
              <w:rPr>
                <w:rFonts w:ascii="Arial" w:hAnsi="Arial"/>
                <w:sz w:val="16"/>
                <w:szCs w:val="16"/>
              </w:rPr>
            </w:pPr>
            <w:r w:rsidRPr="00750C9A">
              <w:rPr>
                <w:rFonts w:ascii="Arial" w:hAnsi="Arial"/>
                <w:sz w:val="16"/>
                <w:szCs w:val="16"/>
              </w:rPr>
              <w:t xml:space="preserve">R. </w:t>
            </w:r>
            <w:r>
              <w:rPr>
                <w:rFonts w:ascii="Arial" w:hAnsi="Arial"/>
                <w:sz w:val="16"/>
                <w:szCs w:val="16"/>
              </w:rPr>
              <w:t>Crescência Carolo. Balbo</w:t>
            </w:r>
            <w:r w:rsidRPr="00750C9A">
              <w:rPr>
                <w:rFonts w:ascii="Arial" w:hAnsi="Arial"/>
                <w:sz w:val="16"/>
                <w:szCs w:val="16"/>
              </w:rPr>
              <w:t xml:space="preserve">, </w:t>
            </w:r>
            <w:r>
              <w:rPr>
                <w:rFonts w:ascii="Arial" w:hAnsi="Arial"/>
                <w:sz w:val="16"/>
                <w:szCs w:val="16"/>
              </w:rPr>
              <w:t>69</w:t>
            </w:r>
            <w:r w:rsidRPr="00750C9A">
              <w:rPr>
                <w:rFonts w:ascii="Arial" w:hAnsi="Arial"/>
                <w:sz w:val="16"/>
                <w:szCs w:val="16"/>
              </w:rPr>
              <w:t xml:space="preserve"> </w:t>
            </w:r>
          </w:p>
        </w:tc>
        <w:tc>
          <w:tcPr>
            <w:tcW w:w="2126" w:type="dxa"/>
            <w:tcBorders>
              <w:top w:val="nil"/>
              <w:left w:val="nil"/>
              <w:bottom w:val="nil"/>
              <w:right w:val="nil"/>
            </w:tcBorders>
            <w:noWrap/>
            <w:vAlign w:val="bottom"/>
            <w:hideMark/>
          </w:tcPr>
          <w:p w14:paraId="663C9888" w14:textId="77777777" w:rsidR="00262696" w:rsidRPr="00750C9A" w:rsidRDefault="00262696" w:rsidP="00827755">
            <w:pPr>
              <w:rPr>
                <w:rFonts w:ascii="Arial" w:hAnsi="Arial"/>
                <w:color w:val="000000"/>
                <w:sz w:val="16"/>
                <w:szCs w:val="16"/>
              </w:rPr>
            </w:pPr>
            <w:r w:rsidRPr="00750C9A">
              <w:rPr>
                <w:rFonts w:ascii="Arial" w:hAnsi="Arial"/>
                <w:color w:val="000000"/>
                <w:sz w:val="16"/>
                <w:szCs w:val="16"/>
              </w:rPr>
              <w:t>Jardim Bela Vista</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DB47FD5" w14:textId="77777777" w:rsidR="00262696" w:rsidRPr="00750C9A" w:rsidRDefault="00262696" w:rsidP="00827755">
            <w:pPr>
              <w:jc w:val="center"/>
              <w:rPr>
                <w:rFonts w:ascii="Arial" w:hAnsi="Arial"/>
                <w:sz w:val="16"/>
                <w:szCs w:val="16"/>
              </w:rPr>
            </w:pPr>
            <w:r w:rsidRPr="00750C9A">
              <w:rPr>
                <w:rFonts w:ascii="Arial" w:hAnsi="Arial"/>
                <w:sz w:val="16"/>
                <w:szCs w:val="16"/>
              </w:rPr>
              <w:t>16-3942-2490</w:t>
            </w:r>
          </w:p>
        </w:tc>
      </w:tr>
      <w:tr w:rsidR="00262696" w:rsidRPr="00750C9A" w14:paraId="296E9359"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16CF09F9" w14:textId="77777777" w:rsidR="00262696" w:rsidRPr="00750C9A" w:rsidRDefault="00262696" w:rsidP="00827755">
            <w:pPr>
              <w:rPr>
                <w:rFonts w:ascii="Arial" w:hAnsi="Arial"/>
                <w:sz w:val="16"/>
                <w:szCs w:val="16"/>
              </w:rPr>
            </w:pPr>
            <w:r w:rsidRPr="00750C9A">
              <w:rPr>
                <w:rFonts w:ascii="Arial" w:hAnsi="Arial"/>
                <w:sz w:val="16"/>
                <w:szCs w:val="16"/>
              </w:rPr>
              <w:t>EMEF "PROFª. JOANNINHA GILBERTI"</w:t>
            </w:r>
          </w:p>
        </w:tc>
        <w:tc>
          <w:tcPr>
            <w:tcW w:w="2693" w:type="dxa"/>
            <w:tcBorders>
              <w:top w:val="nil"/>
              <w:left w:val="nil"/>
              <w:bottom w:val="single" w:sz="4" w:space="0" w:color="auto"/>
              <w:right w:val="single" w:sz="4" w:space="0" w:color="auto"/>
            </w:tcBorders>
            <w:shd w:val="clear" w:color="000000" w:fill="FFFFFF"/>
            <w:noWrap/>
            <w:vAlign w:val="bottom"/>
            <w:hideMark/>
          </w:tcPr>
          <w:p w14:paraId="1FBE55E6" w14:textId="77777777" w:rsidR="00262696" w:rsidRPr="00750C9A" w:rsidRDefault="00262696" w:rsidP="00827755">
            <w:pPr>
              <w:rPr>
                <w:rFonts w:ascii="Arial" w:hAnsi="Arial"/>
                <w:sz w:val="16"/>
                <w:szCs w:val="16"/>
              </w:rPr>
            </w:pPr>
            <w:r w:rsidRPr="00750C9A">
              <w:rPr>
                <w:rFonts w:ascii="Arial" w:hAnsi="Arial"/>
                <w:sz w:val="16"/>
                <w:szCs w:val="16"/>
              </w:rPr>
              <w:t xml:space="preserve">R. Hugo Gaiofato, 162 </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14:paraId="63F2141F" w14:textId="77777777" w:rsidR="00262696" w:rsidRPr="00750C9A" w:rsidRDefault="00262696" w:rsidP="00827755">
            <w:pPr>
              <w:rPr>
                <w:rFonts w:ascii="Arial" w:hAnsi="Arial"/>
                <w:sz w:val="16"/>
                <w:szCs w:val="16"/>
              </w:rPr>
            </w:pPr>
            <w:r w:rsidRPr="00750C9A">
              <w:rPr>
                <w:rFonts w:ascii="Arial" w:hAnsi="Arial"/>
                <w:sz w:val="16"/>
                <w:szCs w:val="16"/>
              </w:rPr>
              <w:t>Jardim Campo Belo</w:t>
            </w:r>
          </w:p>
        </w:tc>
        <w:tc>
          <w:tcPr>
            <w:tcW w:w="1276" w:type="dxa"/>
            <w:tcBorders>
              <w:top w:val="nil"/>
              <w:left w:val="nil"/>
              <w:bottom w:val="single" w:sz="4" w:space="0" w:color="auto"/>
              <w:right w:val="single" w:sz="4" w:space="0" w:color="auto"/>
            </w:tcBorders>
            <w:shd w:val="clear" w:color="000000" w:fill="FFFFFF"/>
            <w:vAlign w:val="center"/>
            <w:hideMark/>
          </w:tcPr>
          <w:p w14:paraId="58FAD29C" w14:textId="77777777" w:rsidR="00262696" w:rsidRPr="00750C9A" w:rsidRDefault="00262696" w:rsidP="00827755">
            <w:pPr>
              <w:jc w:val="center"/>
              <w:rPr>
                <w:rFonts w:ascii="Arial" w:hAnsi="Arial"/>
                <w:sz w:val="16"/>
                <w:szCs w:val="16"/>
              </w:rPr>
            </w:pPr>
            <w:r w:rsidRPr="00750C9A">
              <w:rPr>
                <w:rFonts w:ascii="Arial" w:hAnsi="Arial"/>
                <w:sz w:val="16"/>
                <w:szCs w:val="16"/>
              </w:rPr>
              <w:t>16-3942-6215</w:t>
            </w:r>
          </w:p>
        </w:tc>
      </w:tr>
      <w:tr w:rsidR="00262696" w:rsidRPr="00750C9A" w14:paraId="351E95C2"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12178DA9" w14:textId="77777777" w:rsidR="00262696" w:rsidRPr="00750C9A" w:rsidRDefault="00262696" w:rsidP="00827755">
            <w:pPr>
              <w:rPr>
                <w:rFonts w:ascii="Arial" w:hAnsi="Arial"/>
                <w:sz w:val="16"/>
                <w:szCs w:val="16"/>
                <w:lang w:val="en-US"/>
              </w:rPr>
            </w:pPr>
            <w:r w:rsidRPr="00750C9A">
              <w:rPr>
                <w:rFonts w:ascii="Arial" w:hAnsi="Arial"/>
                <w:sz w:val="16"/>
                <w:szCs w:val="16"/>
                <w:lang w:val="en-US"/>
              </w:rPr>
              <w:t>EMEF "PROFª. MARIA AP. O.BELLINI"</w:t>
            </w:r>
          </w:p>
        </w:tc>
        <w:tc>
          <w:tcPr>
            <w:tcW w:w="2693" w:type="dxa"/>
            <w:tcBorders>
              <w:top w:val="nil"/>
              <w:left w:val="nil"/>
              <w:bottom w:val="single" w:sz="4" w:space="0" w:color="auto"/>
              <w:right w:val="single" w:sz="4" w:space="0" w:color="auto"/>
            </w:tcBorders>
            <w:shd w:val="clear" w:color="000000" w:fill="FFFFFF"/>
            <w:noWrap/>
            <w:vAlign w:val="bottom"/>
            <w:hideMark/>
          </w:tcPr>
          <w:p w14:paraId="2CA23515" w14:textId="77777777" w:rsidR="00262696" w:rsidRPr="00750C9A" w:rsidRDefault="00262696" w:rsidP="00827755">
            <w:pPr>
              <w:rPr>
                <w:rFonts w:ascii="Arial" w:hAnsi="Arial"/>
                <w:sz w:val="16"/>
                <w:szCs w:val="16"/>
              </w:rPr>
            </w:pPr>
            <w:r w:rsidRPr="00750C9A">
              <w:rPr>
                <w:rFonts w:ascii="Arial" w:hAnsi="Arial"/>
                <w:sz w:val="16"/>
                <w:szCs w:val="16"/>
              </w:rPr>
              <w:t xml:space="preserve">R. Julieta Rodrigues Speranza, 271 </w:t>
            </w:r>
          </w:p>
        </w:tc>
        <w:tc>
          <w:tcPr>
            <w:tcW w:w="2126" w:type="dxa"/>
            <w:tcBorders>
              <w:top w:val="nil"/>
              <w:left w:val="nil"/>
              <w:bottom w:val="single" w:sz="4" w:space="0" w:color="auto"/>
              <w:right w:val="single" w:sz="4" w:space="0" w:color="auto"/>
            </w:tcBorders>
            <w:shd w:val="clear" w:color="000000" w:fill="FFFFFF"/>
            <w:noWrap/>
            <w:vAlign w:val="bottom"/>
            <w:hideMark/>
          </w:tcPr>
          <w:p w14:paraId="65DB324E" w14:textId="77777777" w:rsidR="00262696" w:rsidRPr="00750C9A" w:rsidRDefault="00262696" w:rsidP="00827755">
            <w:pPr>
              <w:rPr>
                <w:rFonts w:ascii="Arial" w:hAnsi="Arial"/>
                <w:sz w:val="16"/>
                <w:szCs w:val="16"/>
              </w:rPr>
            </w:pPr>
            <w:r w:rsidRPr="00750C9A">
              <w:rPr>
                <w:rFonts w:ascii="Arial" w:hAnsi="Arial"/>
                <w:sz w:val="16"/>
                <w:szCs w:val="16"/>
              </w:rPr>
              <w:t>Jardim Nassin Mamed</w:t>
            </w:r>
          </w:p>
        </w:tc>
        <w:tc>
          <w:tcPr>
            <w:tcW w:w="1276" w:type="dxa"/>
            <w:tcBorders>
              <w:top w:val="nil"/>
              <w:left w:val="nil"/>
              <w:bottom w:val="single" w:sz="4" w:space="0" w:color="auto"/>
              <w:right w:val="single" w:sz="4" w:space="0" w:color="auto"/>
            </w:tcBorders>
            <w:shd w:val="clear" w:color="000000" w:fill="FFFFFF"/>
            <w:vAlign w:val="center"/>
            <w:hideMark/>
          </w:tcPr>
          <w:p w14:paraId="2525C5B6" w14:textId="77777777" w:rsidR="00262696" w:rsidRPr="00750C9A" w:rsidRDefault="00262696" w:rsidP="00827755">
            <w:pPr>
              <w:jc w:val="center"/>
              <w:rPr>
                <w:rFonts w:ascii="Arial" w:hAnsi="Arial"/>
                <w:sz w:val="16"/>
                <w:szCs w:val="16"/>
              </w:rPr>
            </w:pPr>
            <w:r w:rsidRPr="00750C9A">
              <w:rPr>
                <w:rFonts w:ascii="Arial" w:hAnsi="Arial"/>
                <w:sz w:val="16"/>
                <w:szCs w:val="16"/>
              </w:rPr>
              <w:t>16-3947-4225</w:t>
            </w:r>
          </w:p>
        </w:tc>
      </w:tr>
      <w:tr w:rsidR="00262696" w:rsidRPr="00750C9A" w14:paraId="43CBA891"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7164079E" w14:textId="77777777" w:rsidR="00262696" w:rsidRPr="00750C9A" w:rsidRDefault="00262696" w:rsidP="00827755">
            <w:pPr>
              <w:rPr>
                <w:rFonts w:ascii="Arial" w:hAnsi="Arial"/>
                <w:sz w:val="16"/>
                <w:szCs w:val="16"/>
              </w:rPr>
            </w:pPr>
            <w:r w:rsidRPr="00750C9A">
              <w:rPr>
                <w:rFonts w:ascii="Arial" w:hAnsi="Arial"/>
                <w:sz w:val="16"/>
                <w:szCs w:val="16"/>
              </w:rPr>
              <w:t>EMEF "PROF. ROBERTO Z. DESIDÉRIO"</w:t>
            </w:r>
          </w:p>
        </w:tc>
        <w:tc>
          <w:tcPr>
            <w:tcW w:w="2693" w:type="dxa"/>
            <w:tcBorders>
              <w:top w:val="nil"/>
              <w:left w:val="nil"/>
              <w:bottom w:val="single" w:sz="4" w:space="0" w:color="auto"/>
              <w:right w:val="single" w:sz="4" w:space="0" w:color="auto"/>
            </w:tcBorders>
            <w:shd w:val="clear" w:color="000000" w:fill="FFFFFF"/>
            <w:noWrap/>
            <w:vAlign w:val="bottom"/>
            <w:hideMark/>
          </w:tcPr>
          <w:p w14:paraId="258537EE" w14:textId="77777777" w:rsidR="00262696" w:rsidRPr="00750C9A" w:rsidRDefault="00262696" w:rsidP="00827755">
            <w:pPr>
              <w:rPr>
                <w:rFonts w:ascii="Arial" w:hAnsi="Arial"/>
                <w:sz w:val="16"/>
                <w:szCs w:val="16"/>
              </w:rPr>
            </w:pPr>
            <w:r w:rsidRPr="00750C9A">
              <w:rPr>
                <w:rFonts w:ascii="Arial" w:hAnsi="Arial"/>
                <w:sz w:val="16"/>
                <w:szCs w:val="16"/>
              </w:rPr>
              <w:t xml:space="preserve">Av. Nossa Sra. Aparecida, 2685 </w:t>
            </w:r>
          </w:p>
        </w:tc>
        <w:tc>
          <w:tcPr>
            <w:tcW w:w="2126" w:type="dxa"/>
            <w:tcBorders>
              <w:top w:val="nil"/>
              <w:left w:val="nil"/>
              <w:bottom w:val="single" w:sz="4" w:space="0" w:color="auto"/>
              <w:right w:val="single" w:sz="4" w:space="0" w:color="auto"/>
            </w:tcBorders>
            <w:shd w:val="clear" w:color="000000" w:fill="FFFFFF"/>
            <w:noWrap/>
            <w:vAlign w:val="bottom"/>
            <w:hideMark/>
          </w:tcPr>
          <w:p w14:paraId="02BF5EEF" w14:textId="77777777" w:rsidR="00262696" w:rsidRPr="00750C9A" w:rsidRDefault="00262696" w:rsidP="00827755">
            <w:pPr>
              <w:rPr>
                <w:rFonts w:ascii="Arial" w:hAnsi="Arial"/>
                <w:sz w:val="16"/>
                <w:szCs w:val="16"/>
              </w:rPr>
            </w:pPr>
            <w:r w:rsidRPr="00750C9A">
              <w:rPr>
                <w:rFonts w:ascii="Arial" w:hAnsi="Arial"/>
                <w:sz w:val="16"/>
                <w:szCs w:val="16"/>
              </w:rPr>
              <w:t>Jardim Sumaré</w:t>
            </w:r>
          </w:p>
        </w:tc>
        <w:tc>
          <w:tcPr>
            <w:tcW w:w="1276" w:type="dxa"/>
            <w:tcBorders>
              <w:top w:val="nil"/>
              <w:left w:val="nil"/>
              <w:bottom w:val="single" w:sz="4" w:space="0" w:color="auto"/>
              <w:right w:val="single" w:sz="4" w:space="0" w:color="auto"/>
            </w:tcBorders>
            <w:shd w:val="clear" w:color="000000" w:fill="FFFFFF"/>
            <w:vAlign w:val="center"/>
            <w:hideMark/>
          </w:tcPr>
          <w:p w14:paraId="02A9B684" w14:textId="77777777" w:rsidR="00262696" w:rsidRPr="00750C9A" w:rsidRDefault="00262696" w:rsidP="00827755">
            <w:pPr>
              <w:jc w:val="center"/>
              <w:rPr>
                <w:rFonts w:ascii="Arial" w:hAnsi="Arial"/>
                <w:sz w:val="16"/>
                <w:szCs w:val="16"/>
              </w:rPr>
            </w:pPr>
            <w:r w:rsidRPr="00750C9A">
              <w:rPr>
                <w:rFonts w:ascii="Arial" w:hAnsi="Arial"/>
                <w:sz w:val="16"/>
                <w:szCs w:val="16"/>
              </w:rPr>
              <w:t xml:space="preserve">16-3491-3597 </w:t>
            </w:r>
          </w:p>
        </w:tc>
      </w:tr>
      <w:tr w:rsidR="00262696" w:rsidRPr="00750C9A" w14:paraId="06D47CBA"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770E9F81" w14:textId="77777777" w:rsidR="00262696" w:rsidRPr="00750C9A" w:rsidRDefault="00262696" w:rsidP="00827755">
            <w:pPr>
              <w:rPr>
                <w:rFonts w:ascii="Arial" w:hAnsi="Arial"/>
                <w:sz w:val="16"/>
                <w:szCs w:val="16"/>
              </w:rPr>
            </w:pPr>
            <w:r>
              <w:rPr>
                <w:rFonts w:ascii="Arial" w:hAnsi="Arial"/>
                <w:sz w:val="16"/>
                <w:szCs w:val="16"/>
              </w:rPr>
              <w:t>EMEIF "</w:t>
            </w:r>
            <w:r w:rsidRPr="00750C9A">
              <w:rPr>
                <w:rFonts w:ascii="Arial" w:hAnsi="Arial"/>
                <w:sz w:val="16"/>
                <w:szCs w:val="16"/>
              </w:rPr>
              <w:t xml:space="preserve"> MARIA NELI MUSSA TONIELLO"</w:t>
            </w:r>
          </w:p>
        </w:tc>
        <w:tc>
          <w:tcPr>
            <w:tcW w:w="2693" w:type="dxa"/>
            <w:tcBorders>
              <w:top w:val="nil"/>
              <w:left w:val="nil"/>
              <w:bottom w:val="single" w:sz="4" w:space="0" w:color="auto"/>
              <w:right w:val="single" w:sz="4" w:space="0" w:color="auto"/>
            </w:tcBorders>
            <w:shd w:val="clear" w:color="000000" w:fill="FFFFFF"/>
            <w:noWrap/>
            <w:vAlign w:val="bottom"/>
            <w:hideMark/>
          </w:tcPr>
          <w:p w14:paraId="070A1273" w14:textId="77777777" w:rsidR="00262696" w:rsidRPr="00750C9A" w:rsidRDefault="00262696" w:rsidP="00827755">
            <w:pPr>
              <w:rPr>
                <w:rFonts w:ascii="Arial" w:hAnsi="Arial"/>
                <w:sz w:val="16"/>
                <w:szCs w:val="16"/>
              </w:rPr>
            </w:pPr>
            <w:r w:rsidRPr="00750C9A">
              <w:rPr>
                <w:rFonts w:ascii="Arial" w:hAnsi="Arial"/>
                <w:sz w:val="16"/>
                <w:szCs w:val="16"/>
              </w:rPr>
              <w:t>R. Eugênio Mariano Rossin, 442</w:t>
            </w:r>
          </w:p>
        </w:tc>
        <w:tc>
          <w:tcPr>
            <w:tcW w:w="2126" w:type="dxa"/>
            <w:tcBorders>
              <w:top w:val="nil"/>
              <w:left w:val="nil"/>
              <w:bottom w:val="single" w:sz="4" w:space="0" w:color="auto"/>
              <w:right w:val="single" w:sz="4" w:space="0" w:color="auto"/>
            </w:tcBorders>
            <w:shd w:val="clear" w:color="000000" w:fill="FFFFFF"/>
            <w:noWrap/>
            <w:vAlign w:val="bottom"/>
            <w:hideMark/>
          </w:tcPr>
          <w:p w14:paraId="28727F8C" w14:textId="77777777" w:rsidR="00262696" w:rsidRPr="00750C9A" w:rsidRDefault="00262696" w:rsidP="00827755">
            <w:pPr>
              <w:rPr>
                <w:rFonts w:ascii="Arial" w:hAnsi="Arial"/>
                <w:sz w:val="16"/>
                <w:szCs w:val="16"/>
              </w:rPr>
            </w:pPr>
            <w:r w:rsidRPr="00750C9A">
              <w:rPr>
                <w:rFonts w:ascii="Arial" w:hAnsi="Arial"/>
                <w:sz w:val="16"/>
                <w:szCs w:val="16"/>
              </w:rPr>
              <w:t>Jardim Campo Alegre</w:t>
            </w:r>
          </w:p>
        </w:tc>
        <w:tc>
          <w:tcPr>
            <w:tcW w:w="1276" w:type="dxa"/>
            <w:tcBorders>
              <w:top w:val="nil"/>
              <w:left w:val="nil"/>
              <w:bottom w:val="single" w:sz="4" w:space="0" w:color="auto"/>
              <w:right w:val="single" w:sz="4" w:space="0" w:color="auto"/>
            </w:tcBorders>
            <w:shd w:val="clear" w:color="000000" w:fill="FFFFFF"/>
            <w:vAlign w:val="center"/>
            <w:hideMark/>
          </w:tcPr>
          <w:p w14:paraId="4B93F96C" w14:textId="77777777" w:rsidR="00262696" w:rsidRPr="00750C9A" w:rsidRDefault="00262696" w:rsidP="00827755">
            <w:pPr>
              <w:jc w:val="center"/>
              <w:rPr>
                <w:rFonts w:ascii="Arial" w:hAnsi="Arial"/>
                <w:sz w:val="16"/>
                <w:szCs w:val="16"/>
              </w:rPr>
            </w:pPr>
            <w:r w:rsidRPr="00750C9A">
              <w:rPr>
                <w:rFonts w:ascii="Arial" w:hAnsi="Arial"/>
                <w:sz w:val="16"/>
                <w:szCs w:val="16"/>
              </w:rPr>
              <w:t>16-3947-8906</w:t>
            </w:r>
          </w:p>
        </w:tc>
      </w:tr>
      <w:tr w:rsidR="00262696" w:rsidRPr="00750C9A" w14:paraId="2963EC48"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20C1B2E7" w14:textId="77777777" w:rsidR="00262696" w:rsidRPr="00750C9A" w:rsidRDefault="00262696" w:rsidP="00827755">
            <w:pPr>
              <w:rPr>
                <w:rFonts w:ascii="Arial" w:hAnsi="Arial"/>
                <w:sz w:val="16"/>
                <w:szCs w:val="16"/>
              </w:rPr>
            </w:pPr>
            <w:r w:rsidRPr="00750C9A">
              <w:rPr>
                <w:rFonts w:ascii="Arial" w:hAnsi="Arial"/>
                <w:sz w:val="16"/>
                <w:szCs w:val="16"/>
              </w:rPr>
              <w:t>EMEIF "</w:t>
            </w:r>
            <w:r>
              <w:rPr>
                <w:rFonts w:ascii="Arial" w:hAnsi="Arial"/>
                <w:sz w:val="16"/>
                <w:szCs w:val="16"/>
              </w:rPr>
              <w:t>PROFª. CLEUZA M.</w:t>
            </w:r>
            <w:r w:rsidRPr="00750C9A">
              <w:rPr>
                <w:rFonts w:ascii="Arial" w:hAnsi="Arial"/>
                <w:sz w:val="16"/>
                <w:szCs w:val="16"/>
              </w:rPr>
              <w:t xml:space="preserve"> PONTES BRAZ"</w:t>
            </w:r>
          </w:p>
        </w:tc>
        <w:tc>
          <w:tcPr>
            <w:tcW w:w="2693" w:type="dxa"/>
            <w:tcBorders>
              <w:top w:val="nil"/>
              <w:left w:val="nil"/>
              <w:bottom w:val="single" w:sz="4" w:space="0" w:color="auto"/>
              <w:right w:val="single" w:sz="4" w:space="0" w:color="auto"/>
            </w:tcBorders>
            <w:shd w:val="clear" w:color="000000" w:fill="FFFFFF"/>
            <w:noWrap/>
            <w:vAlign w:val="bottom"/>
            <w:hideMark/>
          </w:tcPr>
          <w:p w14:paraId="41F91EC3" w14:textId="77777777" w:rsidR="00262696" w:rsidRPr="00750C9A" w:rsidRDefault="00262696" w:rsidP="00827755">
            <w:pPr>
              <w:rPr>
                <w:rFonts w:ascii="Arial" w:hAnsi="Arial"/>
                <w:sz w:val="16"/>
                <w:szCs w:val="16"/>
              </w:rPr>
            </w:pPr>
            <w:r w:rsidRPr="00750C9A">
              <w:rPr>
                <w:rFonts w:ascii="Arial" w:hAnsi="Arial"/>
                <w:sz w:val="16"/>
                <w:szCs w:val="16"/>
              </w:rPr>
              <w:t>R. Benjamin Gonçalves, 340</w:t>
            </w:r>
          </w:p>
        </w:tc>
        <w:tc>
          <w:tcPr>
            <w:tcW w:w="2126" w:type="dxa"/>
            <w:tcBorders>
              <w:top w:val="nil"/>
              <w:left w:val="nil"/>
              <w:bottom w:val="single" w:sz="4" w:space="0" w:color="auto"/>
              <w:right w:val="single" w:sz="4" w:space="0" w:color="auto"/>
            </w:tcBorders>
            <w:shd w:val="clear" w:color="000000" w:fill="FFFFFF"/>
            <w:noWrap/>
            <w:vAlign w:val="bottom"/>
            <w:hideMark/>
          </w:tcPr>
          <w:p w14:paraId="0D1DE653" w14:textId="77777777" w:rsidR="00262696" w:rsidRPr="00750C9A" w:rsidRDefault="00262696" w:rsidP="00827755">
            <w:pPr>
              <w:rPr>
                <w:rFonts w:ascii="Arial" w:hAnsi="Arial"/>
                <w:sz w:val="16"/>
                <w:szCs w:val="16"/>
              </w:rPr>
            </w:pPr>
            <w:r w:rsidRPr="00750C9A">
              <w:rPr>
                <w:rFonts w:ascii="Arial" w:hAnsi="Arial"/>
                <w:sz w:val="16"/>
                <w:szCs w:val="16"/>
              </w:rPr>
              <w:t>Cohab José G</w:t>
            </w:r>
            <w:r>
              <w:rPr>
                <w:rFonts w:ascii="Arial" w:hAnsi="Arial"/>
                <w:sz w:val="16"/>
                <w:szCs w:val="16"/>
              </w:rPr>
              <w:t>.</w:t>
            </w:r>
            <w:r w:rsidRPr="00750C9A">
              <w:rPr>
                <w:rFonts w:ascii="Arial" w:hAnsi="Arial"/>
                <w:sz w:val="16"/>
                <w:szCs w:val="16"/>
              </w:rPr>
              <w:t xml:space="preserve"> da Costa</w:t>
            </w:r>
          </w:p>
        </w:tc>
        <w:tc>
          <w:tcPr>
            <w:tcW w:w="1276" w:type="dxa"/>
            <w:tcBorders>
              <w:top w:val="nil"/>
              <w:left w:val="nil"/>
              <w:bottom w:val="single" w:sz="4" w:space="0" w:color="auto"/>
              <w:right w:val="single" w:sz="4" w:space="0" w:color="auto"/>
            </w:tcBorders>
            <w:shd w:val="clear" w:color="000000" w:fill="FFFFFF"/>
            <w:vAlign w:val="center"/>
            <w:hideMark/>
          </w:tcPr>
          <w:p w14:paraId="4F19BC91" w14:textId="77777777" w:rsidR="00262696" w:rsidRPr="00750C9A" w:rsidRDefault="00262696" w:rsidP="00827755">
            <w:pPr>
              <w:jc w:val="center"/>
              <w:rPr>
                <w:rFonts w:ascii="Arial" w:hAnsi="Arial"/>
                <w:sz w:val="16"/>
                <w:szCs w:val="16"/>
              </w:rPr>
            </w:pPr>
            <w:r w:rsidRPr="00750C9A">
              <w:rPr>
                <w:rFonts w:ascii="Arial" w:hAnsi="Arial"/>
                <w:sz w:val="16"/>
                <w:szCs w:val="16"/>
              </w:rPr>
              <w:t> </w:t>
            </w:r>
          </w:p>
        </w:tc>
      </w:tr>
      <w:tr w:rsidR="00262696" w:rsidRPr="00750C9A" w14:paraId="68AF9B73"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796C4551" w14:textId="77777777" w:rsidR="00262696" w:rsidRPr="00750C9A" w:rsidRDefault="00262696" w:rsidP="00827755">
            <w:pPr>
              <w:rPr>
                <w:rFonts w:ascii="Arial" w:hAnsi="Arial"/>
                <w:sz w:val="16"/>
                <w:szCs w:val="16"/>
              </w:rPr>
            </w:pPr>
            <w:r w:rsidRPr="00750C9A">
              <w:rPr>
                <w:rFonts w:ascii="Arial" w:hAnsi="Arial"/>
                <w:sz w:val="16"/>
                <w:szCs w:val="16"/>
              </w:rPr>
              <w:t>CENTRO DE RECURSOS - CRAP</w:t>
            </w:r>
          </w:p>
        </w:tc>
        <w:tc>
          <w:tcPr>
            <w:tcW w:w="2693" w:type="dxa"/>
            <w:tcBorders>
              <w:top w:val="nil"/>
              <w:left w:val="nil"/>
              <w:bottom w:val="single" w:sz="4" w:space="0" w:color="auto"/>
              <w:right w:val="single" w:sz="4" w:space="0" w:color="auto"/>
            </w:tcBorders>
            <w:shd w:val="clear" w:color="000000" w:fill="FFFFFF"/>
            <w:noWrap/>
            <w:vAlign w:val="bottom"/>
            <w:hideMark/>
          </w:tcPr>
          <w:p w14:paraId="49AC3959" w14:textId="77777777" w:rsidR="00262696" w:rsidRPr="00750C9A" w:rsidRDefault="00262696" w:rsidP="00827755">
            <w:pPr>
              <w:rPr>
                <w:rFonts w:ascii="Arial" w:hAnsi="Arial"/>
                <w:sz w:val="16"/>
                <w:szCs w:val="16"/>
              </w:rPr>
            </w:pPr>
            <w:r w:rsidRPr="00750C9A">
              <w:rPr>
                <w:rFonts w:ascii="Arial" w:hAnsi="Arial"/>
                <w:sz w:val="16"/>
                <w:szCs w:val="16"/>
              </w:rPr>
              <w:t xml:space="preserve">R. Américo Ambrósio, 87 </w:t>
            </w:r>
          </w:p>
        </w:tc>
        <w:tc>
          <w:tcPr>
            <w:tcW w:w="2126" w:type="dxa"/>
            <w:tcBorders>
              <w:top w:val="nil"/>
              <w:left w:val="nil"/>
              <w:bottom w:val="single" w:sz="4" w:space="0" w:color="auto"/>
              <w:right w:val="single" w:sz="4" w:space="0" w:color="auto"/>
            </w:tcBorders>
            <w:shd w:val="clear" w:color="000000" w:fill="FFFFFF"/>
            <w:noWrap/>
            <w:vAlign w:val="bottom"/>
            <w:hideMark/>
          </w:tcPr>
          <w:p w14:paraId="6F20EE29" w14:textId="77777777" w:rsidR="00262696" w:rsidRPr="00750C9A" w:rsidRDefault="00262696" w:rsidP="00827755">
            <w:pPr>
              <w:rPr>
                <w:rFonts w:ascii="Arial" w:hAnsi="Arial"/>
                <w:sz w:val="16"/>
                <w:szCs w:val="16"/>
              </w:rPr>
            </w:pPr>
            <w:r w:rsidRPr="00750C9A">
              <w:rPr>
                <w:rFonts w:ascii="Arial" w:hAnsi="Arial"/>
                <w:sz w:val="16"/>
                <w:szCs w:val="16"/>
              </w:rPr>
              <w:t>Jardim Canaã</w:t>
            </w:r>
          </w:p>
        </w:tc>
        <w:tc>
          <w:tcPr>
            <w:tcW w:w="1276" w:type="dxa"/>
            <w:tcBorders>
              <w:top w:val="nil"/>
              <w:left w:val="nil"/>
              <w:bottom w:val="single" w:sz="4" w:space="0" w:color="auto"/>
              <w:right w:val="single" w:sz="4" w:space="0" w:color="auto"/>
            </w:tcBorders>
            <w:shd w:val="clear" w:color="000000" w:fill="FFFFFF"/>
            <w:vAlign w:val="center"/>
            <w:hideMark/>
          </w:tcPr>
          <w:p w14:paraId="5D5D8B23" w14:textId="77777777" w:rsidR="00262696" w:rsidRPr="00750C9A" w:rsidRDefault="00262696" w:rsidP="00827755">
            <w:pPr>
              <w:jc w:val="center"/>
              <w:rPr>
                <w:rFonts w:ascii="Arial" w:hAnsi="Arial"/>
                <w:sz w:val="16"/>
                <w:szCs w:val="16"/>
              </w:rPr>
            </w:pPr>
            <w:r w:rsidRPr="00750C9A">
              <w:rPr>
                <w:rFonts w:ascii="Arial" w:hAnsi="Arial"/>
                <w:sz w:val="16"/>
                <w:szCs w:val="16"/>
              </w:rPr>
              <w:t xml:space="preserve">16-3491-3566 </w:t>
            </w:r>
          </w:p>
        </w:tc>
      </w:tr>
      <w:tr w:rsidR="00262696" w:rsidRPr="00750C9A" w14:paraId="4D8C6BEB" w14:textId="77777777" w:rsidTr="00827755">
        <w:trPr>
          <w:trHeight w:val="315"/>
        </w:trPr>
        <w:tc>
          <w:tcPr>
            <w:tcW w:w="3545" w:type="dxa"/>
            <w:tcBorders>
              <w:top w:val="nil"/>
              <w:left w:val="single" w:sz="4" w:space="0" w:color="auto"/>
              <w:bottom w:val="single" w:sz="4" w:space="0" w:color="auto"/>
              <w:right w:val="nil"/>
            </w:tcBorders>
            <w:shd w:val="clear" w:color="000000" w:fill="FFFFFF"/>
            <w:noWrap/>
            <w:vAlign w:val="bottom"/>
            <w:hideMark/>
          </w:tcPr>
          <w:p w14:paraId="33EB6D89" w14:textId="77777777" w:rsidR="00262696" w:rsidRPr="00C93BEE" w:rsidRDefault="00262696" w:rsidP="00827755">
            <w:pPr>
              <w:jc w:val="center"/>
              <w:rPr>
                <w:rFonts w:ascii="Arial" w:hAnsi="Arial"/>
                <w:b/>
                <w:bCs/>
                <w:sz w:val="20"/>
                <w:szCs w:val="20"/>
              </w:rPr>
            </w:pPr>
            <w:r w:rsidRPr="00C93BEE">
              <w:rPr>
                <w:rFonts w:ascii="Arial" w:hAnsi="Arial"/>
                <w:b/>
                <w:bCs/>
                <w:sz w:val="20"/>
                <w:szCs w:val="20"/>
              </w:rPr>
              <w:t>Pré-Escolas</w:t>
            </w:r>
          </w:p>
        </w:tc>
        <w:tc>
          <w:tcPr>
            <w:tcW w:w="6095" w:type="dxa"/>
            <w:gridSpan w:val="3"/>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69D5E3AE" w14:textId="77777777" w:rsidR="00262696" w:rsidRPr="00750C9A" w:rsidRDefault="00262696" w:rsidP="00827755">
            <w:pPr>
              <w:jc w:val="center"/>
              <w:rPr>
                <w:rFonts w:ascii="Arial" w:hAnsi="Arial"/>
                <w:sz w:val="16"/>
                <w:szCs w:val="16"/>
              </w:rPr>
            </w:pPr>
            <w:r w:rsidRPr="00750C9A">
              <w:rPr>
                <w:rFonts w:ascii="Arial" w:hAnsi="Arial"/>
                <w:sz w:val="16"/>
                <w:szCs w:val="16"/>
              </w:rPr>
              <w:t> </w:t>
            </w:r>
          </w:p>
        </w:tc>
      </w:tr>
      <w:tr w:rsidR="00262696" w:rsidRPr="00750C9A" w14:paraId="41959DC1"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1F14EAD1" w14:textId="77777777" w:rsidR="00262696" w:rsidRPr="00750C9A" w:rsidRDefault="00262696" w:rsidP="00827755">
            <w:pPr>
              <w:rPr>
                <w:rFonts w:ascii="Arial" w:hAnsi="Arial"/>
                <w:sz w:val="16"/>
                <w:szCs w:val="16"/>
              </w:rPr>
            </w:pPr>
            <w:r w:rsidRPr="00750C9A">
              <w:rPr>
                <w:rFonts w:ascii="Arial" w:hAnsi="Arial"/>
                <w:sz w:val="16"/>
                <w:szCs w:val="16"/>
              </w:rPr>
              <w:t>EMEI "LUIZ ROBERTO ZAMBIAGI"</w:t>
            </w:r>
          </w:p>
        </w:tc>
        <w:tc>
          <w:tcPr>
            <w:tcW w:w="2693" w:type="dxa"/>
            <w:tcBorders>
              <w:top w:val="nil"/>
              <w:left w:val="nil"/>
              <w:bottom w:val="single" w:sz="4" w:space="0" w:color="auto"/>
              <w:right w:val="single" w:sz="4" w:space="0" w:color="auto"/>
            </w:tcBorders>
            <w:shd w:val="clear" w:color="000000" w:fill="FFFFFF"/>
            <w:noWrap/>
            <w:vAlign w:val="bottom"/>
            <w:hideMark/>
          </w:tcPr>
          <w:p w14:paraId="0081229B" w14:textId="77777777" w:rsidR="00262696" w:rsidRPr="00750C9A" w:rsidRDefault="00262696" w:rsidP="00827755">
            <w:pPr>
              <w:rPr>
                <w:rFonts w:ascii="Arial" w:hAnsi="Arial"/>
                <w:sz w:val="16"/>
                <w:szCs w:val="16"/>
              </w:rPr>
            </w:pPr>
            <w:r w:rsidRPr="00750C9A">
              <w:rPr>
                <w:rFonts w:ascii="Arial" w:hAnsi="Arial"/>
                <w:sz w:val="16"/>
                <w:szCs w:val="16"/>
              </w:rPr>
              <w:t xml:space="preserve">R. Ângelo Guidi, 1029 </w:t>
            </w:r>
          </w:p>
        </w:tc>
        <w:tc>
          <w:tcPr>
            <w:tcW w:w="2126" w:type="dxa"/>
            <w:tcBorders>
              <w:top w:val="nil"/>
              <w:left w:val="nil"/>
              <w:bottom w:val="single" w:sz="4" w:space="0" w:color="auto"/>
              <w:right w:val="single" w:sz="4" w:space="0" w:color="auto"/>
            </w:tcBorders>
            <w:shd w:val="clear" w:color="000000" w:fill="FFFFFF"/>
            <w:noWrap/>
            <w:vAlign w:val="bottom"/>
            <w:hideMark/>
          </w:tcPr>
          <w:p w14:paraId="75193D24" w14:textId="77777777" w:rsidR="00262696" w:rsidRPr="00750C9A" w:rsidRDefault="00262696" w:rsidP="00827755">
            <w:pPr>
              <w:rPr>
                <w:rFonts w:ascii="Arial" w:hAnsi="Arial"/>
                <w:sz w:val="16"/>
                <w:szCs w:val="16"/>
              </w:rPr>
            </w:pPr>
            <w:r>
              <w:rPr>
                <w:rFonts w:ascii="Arial" w:hAnsi="Arial"/>
                <w:sz w:val="16"/>
                <w:szCs w:val="16"/>
              </w:rPr>
              <w:t>Cohab III</w:t>
            </w:r>
          </w:p>
        </w:tc>
        <w:tc>
          <w:tcPr>
            <w:tcW w:w="1276" w:type="dxa"/>
            <w:tcBorders>
              <w:top w:val="nil"/>
              <w:left w:val="nil"/>
              <w:bottom w:val="single" w:sz="4" w:space="0" w:color="auto"/>
              <w:right w:val="single" w:sz="4" w:space="0" w:color="auto"/>
            </w:tcBorders>
            <w:shd w:val="clear" w:color="000000" w:fill="FFFFFF"/>
            <w:vAlign w:val="center"/>
            <w:hideMark/>
          </w:tcPr>
          <w:p w14:paraId="644B8E0E" w14:textId="77777777" w:rsidR="00262696" w:rsidRPr="00750C9A" w:rsidRDefault="00262696" w:rsidP="00827755">
            <w:pPr>
              <w:jc w:val="center"/>
              <w:rPr>
                <w:rFonts w:ascii="Arial" w:hAnsi="Arial"/>
                <w:sz w:val="16"/>
                <w:szCs w:val="16"/>
              </w:rPr>
            </w:pPr>
            <w:r w:rsidRPr="00750C9A">
              <w:rPr>
                <w:rFonts w:ascii="Arial" w:hAnsi="Arial"/>
                <w:sz w:val="16"/>
                <w:szCs w:val="16"/>
              </w:rPr>
              <w:t>16-3942-3521</w:t>
            </w:r>
          </w:p>
        </w:tc>
      </w:tr>
      <w:tr w:rsidR="00262696" w:rsidRPr="00750C9A" w14:paraId="427C6C7B"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23D1D9D2" w14:textId="77777777" w:rsidR="00262696" w:rsidRPr="00750C9A" w:rsidRDefault="00262696" w:rsidP="00827755">
            <w:pPr>
              <w:rPr>
                <w:rFonts w:ascii="Arial" w:hAnsi="Arial"/>
                <w:sz w:val="16"/>
                <w:szCs w:val="16"/>
              </w:rPr>
            </w:pPr>
            <w:r w:rsidRPr="00750C9A">
              <w:rPr>
                <w:rFonts w:ascii="Arial" w:hAnsi="Arial"/>
                <w:sz w:val="16"/>
                <w:szCs w:val="16"/>
              </w:rPr>
              <w:t>EMEI "PROF. ORLANDO COLI"</w:t>
            </w:r>
          </w:p>
        </w:tc>
        <w:tc>
          <w:tcPr>
            <w:tcW w:w="2693" w:type="dxa"/>
            <w:tcBorders>
              <w:top w:val="nil"/>
              <w:left w:val="nil"/>
              <w:bottom w:val="single" w:sz="4" w:space="0" w:color="auto"/>
              <w:right w:val="single" w:sz="4" w:space="0" w:color="auto"/>
            </w:tcBorders>
            <w:shd w:val="clear" w:color="000000" w:fill="FFFFFF"/>
            <w:noWrap/>
            <w:vAlign w:val="bottom"/>
            <w:hideMark/>
          </w:tcPr>
          <w:p w14:paraId="449E058F" w14:textId="77777777" w:rsidR="00262696" w:rsidRPr="00750C9A" w:rsidRDefault="00262696" w:rsidP="00827755">
            <w:pPr>
              <w:rPr>
                <w:rFonts w:ascii="Arial" w:hAnsi="Arial"/>
                <w:sz w:val="16"/>
                <w:szCs w:val="16"/>
              </w:rPr>
            </w:pPr>
            <w:r w:rsidRPr="00750C9A">
              <w:rPr>
                <w:rFonts w:ascii="Arial" w:hAnsi="Arial"/>
                <w:sz w:val="16"/>
                <w:szCs w:val="16"/>
              </w:rPr>
              <w:t xml:space="preserve">R. Pedro Canesin, 691 </w:t>
            </w:r>
          </w:p>
        </w:tc>
        <w:tc>
          <w:tcPr>
            <w:tcW w:w="2126" w:type="dxa"/>
            <w:tcBorders>
              <w:top w:val="nil"/>
              <w:left w:val="nil"/>
              <w:bottom w:val="single" w:sz="4" w:space="0" w:color="auto"/>
              <w:right w:val="single" w:sz="4" w:space="0" w:color="auto"/>
            </w:tcBorders>
            <w:shd w:val="clear" w:color="000000" w:fill="FFFFFF"/>
            <w:noWrap/>
            <w:vAlign w:val="bottom"/>
            <w:hideMark/>
          </w:tcPr>
          <w:p w14:paraId="7D482898" w14:textId="77777777" w:rsidR="00262696" w:rsidRPr="00750C9A" w:rsidRDefault="00262696" w:rsidP="00827755">
            <w:pPr>
              <w:rPr>
                <w:rFonts w:ascii="Arial" w:hAnsi="Arial"/>
                <w:sz w:val="16"/>
                <w:szCs w:val="16"/>
              </w:rPr>
            </w:pPr>
            <w:r w:rsidRPr="00750C9A">
              <w:rPr>
                <w:rFonts w:ascii="Arial" w:hAnsi="Arial"/>
                <w:sz w:val="16"/>
                <w:szCs w:val="16"/>
              </w:rPr>
              <w:t>Jardim Alvorada</w:t>
            </w:r>
          </w:p>
        </w:tc>
        <w:tc>
          <w:tcPr>
            <w:tcW w:w="1276" w:type="dxa"/>
            <w:tcBorders>
              <w:top w:val="nil"/>
              <w:left w:val="nil"/>
              <w:bottom w:val="single" w:sz="4" w:space="0" w:color="auto"/>
              <w:right w:val="single" w:sz="4" w:space="0" w:color="auto"/>
            </w:tcBorders>
            <w:shd w:val="clear" w:color="000000" w:fill="FFFFFF"/>
            <w:vAlign w:val="center"/>
            <w:hideMark/>
          </w:tcPr>
          <w:p w14:paraId="544A53C4" w14:textId="77777777" w:rsidR="00262696" w:rsidRPr="00750C9A" w:rsidRDefault="00262696" w:rsidP="00827755">
            <w:pPr>
              <w:jc w:val="center"/>
              <w:rPr>
                <w:rFonts w:ascii="Arial" w:hAnsi="Arial"/>
                <w:sz w:val="16"/>
                <w:szCs w:val="16"/>
              </w:rPr>
            </w:pPr>
            <w:r w:rsidRPr="00750C9A">
              <w:rPr>
                <w:rFonts w:ascii="Arial" w:hAnsi="Arial"/>
                <w:sz w:val="16"/>
                <w:szCs w:val="16"/>
              </w:rPr>
              <w:t>16-3942-5822</w:t>
            </w:r>
          </w:p>
        </w:tc>
      </w:tr>
      <w:tr w:rsidR="00262696" w:rsidRPr="00750C9A" w14:paraId="45D255A8"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3A5A8233" w14:textId="77777777" w:rsidR="00262696" w:rsidRPr="00750C9A" w:rsidRDefault="00262696" w:rsidP="00827755">
            <w:pPr>
              <w:rPr>
                <w:rFonts w:ascii="Arial" w:hAnsi="Arial"/>
                <w:sz w:val="16"/>
                <w:szCs w:val="16"/>
              </w:rPr>
            </w:pPr>
            <w:r w:rsidRPr="00750C9A">
              <w:rPr>
                <w:rFonts w:ascii="Arial" w:hAnsi="Arial"/>
                <w:sz w:val="16"/>
                <w:szCs w:val="16"/>
              </w:rPr>
              <w:t>EMEI "MARCOS ANTÔNIO DOS SANTOS"</w:t>
            </w:r>
          </w:p>
        </w:tc>
        <w:tc>
          <w:tcPr>
            <w:tcW w:w="2693" w:type="dxa"/>
            <w:tcBorders>
              <w:top w:val="nil"/>
              <w:left w:val="nil"/>
              <w:bottom w:val="single" w:sz="4" w:space="0" w:color="auto"/>
              <w:right w:val="single" w:sz="4" w:space="0" w:color="auto"/>
            </w:tcBorders>
            <w:shd w:val="clear" w:color="000000" w:fill="FFFFFF"/>
            <w:noWrap/>
            <w:vAlign w:val="bottom"/>
            <w:hideMark/>
          </w:tcPr>
          <w:p w14:paraId="3D41BE5C" w14:textId="77777777" w:rsidR="00262696" w:rsidRPr="00750C9A" w:rsidRDefault="00262696" w:rsidP="00827755">
            <w:pPr>
              <w:rPr>
                <w:rFonts w:ascii="Arial" w:hAnsi="Arial"/>
                <w:sz w:val="16"/>
                <w:szCs w:val="16"/>
              </w:rPr>
            </w:pPr>
            <w:r w:rsidRPr="00750C9A">
              <w:rPr>
                <w:rFonts w:ascii="Arial" w:hAnsi="Arial"/>
                <w:sz w:val="16"/>
                <w:szCs w:val="16"/>
              </w:rPr>
              <w:t xml:space="preserve">R. José Simões Junior, 72 </w:t>
            </w:r>
          </w:p>
        </w:tc>
        <w:tc>
          <w:tcPr>
            <w:tcW w:w="2126" w:type="dxa"/>
            <w:tcBorders>
              <w:top w:val="nil"/>
              <w:left w:val="nil"/>
              <w:bottom w:val="single" w:sz="4" w:space="0" w:color="auto"/>
              <w:right w:val="single" w:sz="4" w:space="0" w:color="auto"/>
            </w:tcBorders>
            <w:shd w:val="clear" w:color="000000" w:fill="FFFFFF"/>
            <w:noWrap/>
            <w:vAlign w:val="bottom"/>
            <w:hideMark/>
          </w:tcPr>
          <w:p w14:paraId="1E30B57A" w14:textId="77777777" w:rsidR="00262696" w:rsidRPr="00750C9A" w:rsidRDefault="00262696" w:rsidP="00827755">
            <w:pPr>
              <w:rPr>
                <w:rFonts w:ascii="Arial" w:hAnsi="Arial"/>
                <w:sz w:val="16"/>
                <w:szCs w:val="16"/>
              </w:rPr>
            </w:pPr>
            <w:r w:rsidRPr="00750C9A">
              <w:rPr>
                <w:rFonts w:ascii="Arial" w:hAnsi="Arial"/>
                <w:sz w:val="16"/>
                <w:szCs w:val="16"/>
              </w:rPr>
              <w:t>São João</w:t>
            </w:r>
          </w:p>
        </w:tc>
        <w:tc>
          <w:tcPr>
            <w:tcW w:w="1276" w:type="dxa"/>
            <w:tcBorders>
              <w:top w:val="nil"/>
              <w:left w:val="nil"/>
              <w:bottom w:val="single" w:sz="4" w:space="0" w:color="auto"/>
              <w:right w:val="single" w:sz="4" w:space="0" w:color="auto"/>
            </w:tcBorders>
            <w:shd w:val="clear" w:color="000000" w:fill="FFFFFF"/>
            <w:vAlign w:val="center"/>
            <w:hideMark/>
          </w:tcPr>
          <w:p w14:paraId="4DAECBEE" w14:textId="77777777" w:rsidR="00262696" w:rsidRPr="00750C9A" w:rsidRDefault="00262696" w:rsidP="00827755">
            <w:pPr>
              <w:jc w:val="center"/>
              <w:rPr>
                <w:rFonts w:ascii="Arial" w:hAnsi="Arial"/>
                <w:sz w:val="16"/>
                <w:szCs w:val="16"/>
              </w:rPr>
            </w:pPr>
            <w:r w:rsidRPr="00750C9A">
              <w:rPr>
                <w:rFonts w:ascii="Arial" w:hAnsi="Arial"/>
                <w:sz w:val="16"/>
                <w:szCs w:val="16"/>
              </w:rPr>
              <w:t>16-3942-4068</w:t>
            </w:r>
          </w:p>
        </w:tc>
      </w:tr>
      <w:tr w:rsidR="00262696" w:rsidRPr="00750C9A" w14:paraId="7FA4D75D"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312CF2F6" w14:textId="77777777" w:rsidR="00262696" w:rsidRPr="00750C9A" w:rsidRDefault="00262696" w:rsidP="00827755">
            <w:pPr>
              <w:rPr>
                <w:rFonts w:ascii="Arial" w:hAnsi="Arial"/>
                <w:sz w:val="16"/>
                <w:szCs w:val="16"/>
              </w:rPr>
            </w:pPr>
            <w:r w:rsidRPr="00750C9A">
              <w:rPr>
                <w:rFonts w:ascii="Arial" w:hAnsi="Arial"/>
                <w:sz w:val="16"/>
                <w:szCs w:val="16"/>
              </w:rPr>
              <w:t>EMEI "PROFª. ORMINDA R. S. BENVEGNU"</w:t>
            </w:r>
          </w:p>
        </w:tc>
        <w:tc>
          <w:tcPr>
            <w:tcW w:w="2693" w:type="dxa"/>
            <w:tcBorders>
              <w:top w:val="nil"/>
              <w:left w:val="nil"/>
              <w:bottom w:val="single" w:sz="4" w:space="0" w:color="auto"/>
              <w:right w:val="single" w:sz="4" w:space="0" w:color="auto"/>
            </w:tcBorders>
            <w:shd w:val="clear" w:color="000000" w:fill="FFFFFF"/>
            <w:noWrap/>
            <w:vAlign w:val="bottom"/>
            <w:hideMark/>
          </w:tcPr>
          <w:p w14:paraId="2471948C" w14:textId="77777777" w:rsidR="00262696" w:rsidRPr="00750C9A" w:rsidRDefault="00262696" w:rsidP="00827755">
            <w:pPr>
              <w:rPr>
                <w:rFonts w:ascii="Arial" w:hAnsi="Arial"/>
                <w:sz w:val="16"/>
                <w:szCs w:val="16"/>
              </w:rPr>
            </w:pPr>
            <w:r w:rsidRPr="00750C9A">
              <w:rPr>
                <w:rFonts w:ascii="Arial" w:hAnsi="Arial"/>
                <w:sz w:val="16"/>
                <w:szCs w:val="16"/>
              </w:rPr>
              <w:t xml:space="preserve">R. Maria Eugênia R Bueno, 79 </w:t>
            </w:r>
          </w:p>
        </w:tc>
        <w:tc>
          <w:tcPr>
            <w:tcW w:w="2126" w:type="dxa"/>
            <w:tcBorders>
              <w:top w:val="nil"/>
              <w:left w:val="nil"/>
              <w:bottom w:val="single" w:sz="4" w:space="0" w:color="auto"/>
              <w:right w:val="single" w:sz="4" w:space="0" w:color="auto"/>
            </w:tcBorders>
            <w:shd w:val="clear" w:color="000000" w:fill="FFFFFF"/>
            <w:noWrap/>
            <w:vAlign w:val="bottom"/>
            <w:hideMark/>
          </w:tcPr>
          <w:p w14:paraId="345C75C8" w14:textId="77777777" w:rsidR="00262696" w:rsidRPr="00750C9A" w:rsidRDefault="00262696" w:rsidP="00827755">
            <w:pPr>
              <w:rPr>
                <w:rFonts w:ascii="Arial" w:hAnsi="Arial"/>
                <w:sz w:val="16"/>
                <w:szCs w:val="16"/>
              </w:rPr>
            </w:pPr>
            <w:r w:rsidRPr="00750C9A">
              <w:rPr>
                <w:rFonts w:ascii="Arial" w:hAnsi="Arial"/>
                <w:sz w:val="16"/>
                <w:szCs w:val="16"/>
              </w:rPr>
              <w:t>Shangri-lá</w:t>
            </w:r>
          </w:p>
        </w:tc>
        <w:tc>
          <w:tcPr>
            <w:tcW w:w="1276" w:type="dxa"/>
            <w:tcBorders>
              <w:top w:val="nil"/>
              <w:left w:val="nil"/>
              <w:bottom w:val="single" w:sz="4" w:space="0" w:color="auto"/>
              <w:right w:val="single" w:sz="4" w:space="0" w:color="auto"/>
            </w:tcBorders>
            <w:shd w:val="clear" w:color="000000" w:fill="FFFFFF"/>
            <w:vAlign w:val="center"/>
            <w:hideMark/>
          </w:tcPr>
          <w:p w14:paraId="5A1F58F7" w14:textId="77777777" w:rsidR="00262696" w:rsidRPr="00750C9A" w:rsidRDefault="00262696" w:rsidP="00827755">
            <w:pPr>
              <w:jc w:val="center"/>
              <w:rPr>
                <w:rFonts w:ascii="Arial" w:hAnsi="Arial"/>
                <w:sz w:val="16"/>
                <w:szCs w:val="16"/>
              </w:rPr>
            </w:pPr>
            <w:r w:rsidRPr="00750C9A">
              <w:rPr>
                <w:rFonts w:ascii="Arial" w:hAnsi="Arial"/>
                <w:sz w:val="16"/>
                <w:szCs w:val="16"/>
              </w:rPr>
              <w:t>16-3942-4912</w:t>
            </w:r>
          </w:p>
        </w:tc>
      </w:tr>
      <w:tr w:rsidR="00262696" w:rsidRPr="00750C9A" w14:paraId="0F7E3539"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71E7109B" w14:textId="77777777" w:rsidR="00262696" w:rsidRPr="00750C9A" w:rsidRDefault="00262696" w:rsidP="00827755">
            <w:pPr>
              <w:rPr>
                <w:rFonts w:ascii="Arial" w:hAnsi="Arial"/>
                <w:sz w:val="16"/>
                <w:szCs w:val="16"/>
              </w:rPr>
            </w:pPr>
            <w:r w:rsidRPr="00750C9A">
              <w:rPr>
                <w:rFonts w:ascii="Arial" w:hAnsi="Arial"/>
                <w:sz w:val="16"/>
                <w:szCs w:val="16"/>
              </w:rPr>
              <w:t>EMEI "ADELAIDE R. S. MARQUES"</w:t>
            </w:r>
          </w:p>
        </w:tc>
        <w:tc>
          <w:tcPr>
            <w:tcW w:w="2693" w:type="dxa"/>
            <w:tcBorders>
              <w:top w:val="nil"/>
              <w:left w:val="nil"/>
              <w:bottom w:val="single" w:sz="4" w:space="0" w:color="auto"/>
              <w:right w:val="single" w:sz="4" w:space="0" w:color="auto"/>
            </w:tcBorders>
            <w:shd w:val="clear" w:color="000000" w:fill="FFFFFF"/>
            <w:noWrap/>
            <w:vAlign w:val="bottom"/>
            <w:hideMark/>
          </w:tcPr>
          <w:p w14:paraId="4874F408" w14:textId="77777777" w:rsidR="00262696" w:rsidRPr="00750C9A" w:rsidRDefault="00262696" w:rsidP="00827755">
            <w:pPr>
              <w:rPr>
                <w:rFonts w:ascii="Arial" w:hAnsi="Arial"/>
                <w:sz w:val="16"/>
                <w:szCs w:val="16"/>
              </w:rPr>
            </w:pPr>
            <w:r w:rsidRPr="00750C9A">
              <w:rPr>
                <w:rFonts w:ascii="Arial" w:hAnsi="Arial"/>
                <w:sz w:val="16"/>
                <w:szCs w:val="16"/>
              </w:rPr>
              <w:t xml:space="preserve">R. Maria L. T.  Perticarrari, 1230 </w:t>
            </w:r>
          </w:p>
        </w:tc>
        <w:tc>
          <w:tcPr>
            <w:tcW w:w="2126" w:type="dxa"/>
            <w:tcBorders>
              <w:top w:val="nil"/>
              <w:left w:val="nil"/>
              <w:bottom w:val="single" w:sz="4" w:space="0" w:color="auto"/>
              <w:right w:val="single" w:sz="4" w:space="0" w:color="auto"/>
            </w:tcBorders>
            <w:shd w:val="clear" w:color="000000" w:fill="FFFFFF"/>
            <w:noWrap/>
            <w:vAlign w:val="bottom"/>
            <w:hideMark/>
          </w:tcPr>
          <w:p w14:paraId="49C2BC22" w14:textId="77777777" w:rsidR="00262696" w:rsidRPr="00750C9A" w:rsidRDefault="00262696" w:rsidP="00827755">
            <w:pPr>
              <w:rPr>
                <w:rFonts w:ascii="Arial" w:hAnsi="Arial"/>
                <w:sz w:val="16"/>
                <w:szCs w:val="16"/>
              </w:rPr>
            </w:pPr>
            <w:r>
              <w:rPr>
                <w:rFonts w:ascii="Arial" w:hAnsi="Arial"/>
                <w:sz w:val="16"/>
                <w:szCs w:val="16"/>
              </w:rPr>
              <w:t>Cohab II</w:t>
            </w:r>
          </w:p>
        </w:tc>
        <w:tc>
          <w:tcPr>
            <w:tcW w:w="1276" w:type="dxa"/>
            <w:tcBorders>
              <w:top w:val="nil"/>
              <w:left w:val="nil"/>
              <w:bottom w:val="single" w:sz="4" w:space="0" w:color="auto"/>
              <w:right w:val="single" w:sz="4" w:space="0" w:color="auto"/>
            </w:tcBorders>
            <w:shd w:val="clear" w:color="000000" w:fill="FFFFFF"/>
            <w:vAlign w:val="center"/>
            <w:hideMark/>
          </w:tcPr>
          <w:p w14:paraId="4EB84D67" w14:textId="77777777" w:rsidR="00262696" w:rsidRPr="00750C9A" w:rsidRDefault="00262696" w:rsidP="00827755">
            <w:pPr>
              <w:jc w:val="center"/>
              <w:rPr>
                <w:rFonts w:ascii="Arial" w:hAnsi="Arial"/>
                <w:sz w:val="16"/>
                <w:szCs w:val="16"/>
              </w:rPr>
            </w:pPr>
            <w:r w:rsidRPr="00750C9A">
              <w:rPr>
                <w:rFonts w:ascii="Arial" w:hAnsi="Arial"/>
                <w:sz w:val="16"/>
                <w:szCs w:val="16"/>
              </w:rPr>
              <w:t>16-3942-5841</w:t>
            </w:r>
          </w:p>
        </w:tc>
      </w:tr>
      <w:tr w:rsidR="00262696" w:rsidRPr="00750C9A" w14:paraId="718B9425"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77CC8626" w14:textId="77777777" w:rsidR="00262696" w:rsidRPr="00750C9A" w:rsidRDefault="00262696" w:rsidP="00827755">
            <w:pPr>
              <w:rPr>
                <w:rFonts w:ascii="Arial" w:hAnsi="Arial"/>
                <w:sz w:val="16"/>
                <w:szCs w:val="16"/>
              </w:rPr>
            </w:pPr>
            <w:r w:rsidRPr="00750C9A">
              <w:rPr>
                <w:rFonts w:ascii="Arial" w:hAnsi="Arial"/>
                <w:sz w:val="16"/>
                <w:szCs w:val="16"/>
              </w:rPr>
              <w:t xml:space="preserve">EMEI "SANTA ARMELINO RAMACHOTTI" </w:t>
            </w:r>
          </w:p>
        </w:tc>
        <w:tc>
          <w:tcPr>
            <w:tcW w:w="2693" w:type="dxa"/>
            <w:tcBorders>
              <w:top w:val="nil"/>
              <w:left w:val="nil"/>
              <w:bottom w:val="single" w:sz="4" w:space="0" w:color="auto"/>
              <w:right w:val="single" w:sz="4" w:space="0" w:color="auto"/>
            </w:tcBorders>
            <w:shd w:val="clear" w:color="000000" w:fill="FFFFFF"/>
            <w:noWrap/>
            <w:vAlign w:val="bottom"/>
            <w:hideMark/>
          </w:tcPr>
          <w:p w14:paraId="7C4353B7" w14:textId="77777777" w:rsidR="00262696" w:rsidRPr="00750C9A" w:rsidRDefault="00262696" w:rsidP="00827755">
            <w:pPr>
              <w:rPr>
                <w:rFonts w:ascii="Arial" w:hAnsi="Arial"/>
                <w:sz w:val="16"/>
                <w:szCs w:val="16"/>
              </w:rPr>
            </w:pPr>
            <w:r w:rsidRPr="00750C9A">
              <w:rPr>
                <w:rFonts w:ascii="Arial" w:hAnsi="Arial"/>
                <w:sz w:val="16"/>
                <w:szCs w:val="16"/>
              </w:rPr>
              <w:t>R. Floriano Peixoto, 784</w:t>
            </w:r>
          </w:p>
        </w:tc>
        <w:tc>
          <w:tcPr>
            <w:tcW w:w="2126" w:type="dxa"/>
            <w:tcBorders>
              <w:top w:val="nil"/>
              <w:left w:val="nil"/>
              <w:bottom w:val="single" w:sz="4" w:space="0" w:color="auto"/>
              <w:right w:val="single" w:sz="4" w:space="0" w:color="auto"/>
            </w:tcBorders>
            <w:shd w:val="clear" w:color="000000" w:fill="FFFFFF"/>
            <w:noWrap/>
            <w:vAlign w:val="bottom"/>
            <w:hideMark/>
          </w:tcPr>
          <w:p w14:paraId="3DEF93AF" w14:textId="77777777" w:rsidR="00262696" w:rsidRPr="00750C9A" w:rsidRDefault="00262696" w:rsidP="00827755">
            <w:pPr>
              <w:rPr>
                <w:rFonts w:ascii="Arial" w:hAnsi="Arial"/>
                <w:sz w:val="16"/>
                <w:szCs w:val="16"/>
              </w:rPr>
            </w:pPr>
            <w:r w:rsidRPr="00750C9A">
              <w:rPr>
                <w:rFonts w:ascii="Arial" w:hAnsi="Arial"/>
                <w:sz w:val="16"/>
                <w:szCs w:val="16"/>
              </w:rPr>
              <w:t>Distrito de Cruz das Posses</w:t>
            </w:r>
          </w:p>
        </w:tc>
        <w:tc>
          <w:tcPr>
            <w:tcW w:w="1276" w:type="dxa"/>
            <w:tcBorders>
              <w:top w:val="nil"/>
              <w:left w:val="nil"/>
              <w:bottom w:val="single" w:sz="4" w:space="0" w:color="auto"/>
              <w:right w:val="single" w:sz="4" w:space="0" w:color="auto"/>
            </w:tcBorders>
            <w:shd w:val="clear" w:color="000000" w:fill="FFFFFF"/>
            <w:vAlign w:val="center"/>
            <w:hideMark/>
          </w:tcPr>
          <w:p w14:paraId="2B017253" w14:textId="77777777" w:rsidR="00262696" w:rsidRPr="00750C9A" w:rsidRDefault="00262696" w:rsidP="00827755">
            <w:pPr>
              <w:jc w:val="center"/>
              <w:rPr>
                <w:rFonts w:ascii="Arial" w:hAnsi="Arial"/>
                <w:sz w:val="16"/>
                <w:szCs w:val="16"/>
              </w:rPr>
            </w:pPr>
            <w:r w:rsidRPr="00750C9A">
              <w:rPr>
                <w:rFonts w:ascii="Arial" w:hAnsi="Arial"/>
                <w:sz w:val="16"/>
                <w:szCs w:val="16"/>
              </w:rPr>
              <w:t>16-3949-1354</w:t>
            </w:r>
          </w:p>
        </w:tc>
      </w:tr>
      <w:tr w:rsidR="00262696" w:rsidRPr="00750C9A" w14:paraId="3A0B5C32"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12BF3FE9" w14:textId="77777777" w:rsidR="00262696" w:rsidRPr="00750C9A" w:rsidRDefault="00262696" w:rsidP="00827755">
            <w:pPr>
              <w:rPr>
                <w:rFonts w:ascii="Arial" w:hAnsi="Arial"/>
                <w:sz w:val="16"/>
                <w:szCs w:val="16"/>
              </w:rPr>
            </w:pPr>
            <w:r>
              <w:rPr>
                <w:rFonts w:ascii="Arial" w:hAnsi="Arial"/>
                <w:sz w:val="16"/>
                <w:szCs w:val="16"/>
              </w:rPr>
              <w:t>EMEI. "</w:t>
            </w:r>
            <w:r w:rsidRPr="00750C9A">
              <w:rPr>
                <w:rFonts w:ascii="Arial" w:hAnsi="Arial"/>
                <w:sz w:val="16"/>
                <w:szCs w:val="16"/>
              </w:rPr>
              <w:t xml:space="preserve"> THEREZA DOS A. V. T. KAYSEN"</w:t>
            </w:r>
          </w:p>
        </w:tc>
        <w:tc>
          <w:tcPr>
            <w:tcW w:w="2693" w:type="dxa"/>
            <w:tcBorders>
              <w:top w:val="nil"/>
              <w:left w:val="nil"/>
              <w:bottom w:val="single" w:sz="4" w:space="0" w:color="auto"/>
              <w:right w:val="single" w:sz="4" w:space="0" w:color="auto"/>
            </w:tcBorders>
            <w:shd w:val="clear" w:color="000000" w:fill="FFFFFF"/>
            <w:noWrap/>
            <w:vAlign w:val="bottom"/>
            <w:hideMark/>
          </w:tcPr>
          <w:p w14:paraId="4E0399D9" w14:textId="77777777" w:rsidR="00262696" w:rsidRPr="00750C9A" w:rsidRDefault="00262696" w:rsidP="00827755">
            <w:pPr>
              <w:rPr>
                <w:rFonts w:ascii="Arial" w:hAnsi="Arial"/>
                <w:sz w:val="16"/>
                <w:szCs w:val="16"/>
              </w:rPr>
            </w:pPr>
            <w:r w:rsidRPr="00750C9A">
              <w:rPr>
                <w:rFonts w:ascii="Arial" w:hAnsi="Arial"/>
                <w:sz w:val="16"/>
                <w:szCs w:val="16"/>
              </w:rPr>
              <w:t>R. Alberto Bevegnú, 156</w:t>
            </w:r>
          </w:p>
        </w:tc>
        <w:tc>
          <w:tcPr>
            <w:tcW w:w="2126" w:type="dxa"/>
            <w:tcBorders>
              <w:top w:val="nil"/>
              <w:left w:val="nil"/>
              <w:bottom w:val="single" w:sz="4" w:space="0" w:color="auto"/>
              <w:right w:val="single" w:sz="4" w:space="0" w:color="auto"/>
            </w:tcBorders>
            <w:shd w:val="clear" w:color="000000" w:fill="FFFFFF"/>
            <w:vAlign w:val="center"/>
            <w:hideMark/>
          </w:tcPr>
          <w:p w14:paraId="7B31E941" w14:textId="77777777" w:rsidR="00262696" w:rsidRPr="00750C9A" w:rsidRDefault="00262696" w:rsidP="00827755">
            <w:pPr>
              <w:rPr>
                <w:rFonts w:ascii="Arial" w:hAnsi="Arial"/>
                <w:sz w:val="16"/>
                <w:szCs w:val="16"/>
              </w:rPr>
            </w:pPr>
            <w:r>
              <w:rPr>
                <w:rFonts w:ascii="Arial" w:hAnsi="Arial"/>
                <w:sz w:val="16"/>
                <w:szCs w:val="16"/>
              </w:rPr>
              <w:t>Cohab VI</w:t>
            </w:r>
          </w:p>
        </w:tc>
        <w:tc>
          <w:tcPr>
            <w:tcW w:w="1276" w:type="dxa"/>
            <w:tcBorders>
              <w:top w:val="nil"/>
              <w:left w:val="nil"/>
              <w:bottom w:val="single" w:sz="4" w:space="0" w:color="auto"/>
              <w:right w:val="single" w:sz="4" w:space="0" w:color="auto"/>
            </w:tcBorders>
            <w:shd w:val="clear" w:color="000000" w:fill="FFFFFF"/>
            <w:vAlign w:val="center"/>
            <w:hideMark/>
          </w:tcPr>
          <w:p w14:paraId="44CE5122" w14:textId="77777777" w:rsidR="00262696" w:rsidRPr="00750C9A" w:rsidRDefault="00262696" w:rsidP="00827755">
            <w:pPr>
              <w:jc w:val="center"/>
              <w:rPr>
                <w:rFonts w:ascii="Arial" w:hAnsi="Arial"/>
                <w:sz w:val="16"/>
                <w:szCs w:val="16"/>
              </w:rPr>
            </w:pPr>
            <w:r w:rsidRPr="00750C9A">
              <w:rPr>
                <w:rFonts w:ascii="Arial" w:hAnsi="Arial"/>
                <w:sz w:val="16"/>
                <w:szCs w:val="16"/>
              </w:rPr>
              <w:t>16-3942-5073</w:t>
            </w:r>
          </w:p>
        </w:tc>
      </w:tr>
      <w:tr w:rsidR="00262696" w:rsidRPr="00750C9A" w14:paraId="481E9D1C"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60DCB1A5" w14:textId="77777777" w:rsidR="00262696" w:rsidRPr="00750C9A" w:rsidRDefault="00262696" w:rsidP="00827755">
            <w:pPr>
              <w:rPr>
                <w:rFonts w:ascii="Arial" w:hAnsi="Arial"/>
                <w:sz w:val="16"/>
                <w:szCs w:val="16"/>
              </w:rPr>
            </w:pPr>
            <w:r w:rsidRPr="00750C9A">
              <w:rPr>
                <w:rFonts w:ascii="Arial" w:hAnsi="Arial"/>
                <w:sz w:val="16"/>
                <w:szCs w:val="16"/>
              </w:rPr>
              <w:t>EMEI "PROFª. ÉDEN AMBRÓSIO"</w:t>
            </w:r>
          </w:p>
        </w:tc>
        <w:tc>
          <w:tcPr>
            <w:tcW w:w="2693" w:type="dxa"/>
            <w:tcBorders>
              <w:top w:val="nil"/>
              <w:left w:val="nil"/>
              <w:bottom w:val="single" w:sz="4" w:space="0" w:color="auto"/>
              <w:right w:val="single" w:sz="4" w:space="0" w:color="auto"/>
            </w:tcBorders>
            <w:shd w:val="clear" w:color="000000" w:fill="FFFFFF"/>
            <w:noWrap/>
            <w:vAlign w:val="bottom"/>
            <w:hideMark/>
          </w:tcPr>
          <w:p w14:paraId="0D97EBB9" w14:textId="77777777" w:rsidR="00262696" w:rsidRPr="00750C9A" w:rsidRDefault="00262696" w:rsidP="00827755">
            <w:pPr>
              <w:rPr>
                <w:rFonts w:ascii="Arial" w:hAnsi="Arial"/>
                <w:sz w:val="16"/>
                <w:szCs w:val="16"/>
              </w:rPr>
            </w:pPr>
            <w:r w:rsidRPr="00750C9A">
              <w:rPr>
                <w:rFonts w:ascii="Arial" w:hAnsi="Arial"/>
                <w:sz w:val="16"/>
                <w:szCs w:val="16"/>
              </w:rPr>
              <w:t xml:space="preserve">Av. Alessio Mazer, 872 </w:t>
            </w:r>
          </w:p>
        </w:tc>
        <w:tc>
          <w:tcPr>
            <w:tcW w:w="2126" w:type="dxa"/>
            <w:tcBorders>
              <w:top w:val="nil"/>
              <w:left w:val="nil"/>
              <w:bottom w:val="single" w:sz="4" w:space="0" w:color="auto"/>
              <w:right w:val="single" w:sz="4" w:space="0" w:color="auto"/>
            </w:tcBorders>
            <w:shd w:val="clear" w:color="000000" w:fill="FFFFFF"/>
            <w:noWrap/>
            <w:vAlign w:val="bottom"/>
            <w:hideMark/>
          </w:tcPr>
          <w:p w14:paraId="183AD773" w14:textId="77777777" w:rsidR="00262696" w:rsidRPr="00750C9A" w:rsidRDefault="00262696" w:rsidP="00827755">
            <w:pPr>
              <w:rPr>
                <w:rFonts w:ascii="Arial" w:hAnsi="Arial"/>
                <w:sz w:val="16"/>
                <w:szCs w:val="16"/>
              </w:rPr>
            </w:pPr>
            <w:r w:rsidRPr="00750C9A">
              <w:rPr>
                <w:rFonts w:ascii="Arial" w:hAnsi="Arial"/>
                <w:sz w:val="16"/>
                <w:szCs w:val="16"/>
              </w:rPr>
              <w:t>Jardim Santa Adelia</w:t>
            </w:r>
          </w:p>
        </w:tc>
        <w:tc>
          <w:tcPr>
            <w:tcW w:w="1276" w:type="dxa"/>
            <w:tcBorders>
              <w:top w:val="nil"/>
              <w:left w:val="nil"/>
              <w:bottom w:val="single" w:sz="4" w:space="0" w:color="auto"/>
              <w:right w:val="single" w:sz="4" w:space="0" w:color="auto"/>
            </w:tcBorders>
            <w:shd w:val="clear" w:color="000000" w:fill="FFFFFF"/>
            <w:vAlign w:val="center"/>
            <w:hideMark/>
          </w:tcPr>
          <w:p w14:paraId="246815F2" w14:textId="77777777" w:rsidR="00262696" w:rsidRPr="00750C9A" w:rsidRDefault="00262696" w:rsidP="00827755">
            <w:pPr>
              <w:jc w:val="center"/>
              <w:rPr>
                <w:rFonts w:ascii="Arial" w:hAnsi="Arial"/>
                <w:sz w:val="16"/>
                <w:szCs w:val="16"/>
              </w:rPr>
            </w:pPr>
            <w:r w:rsidRPr="00750C9A">
              <w:rPr>
                <w:rFonts w:ascii="Arial" w:hAnsi="Arial"/>
                <w:sz w:val="16"/>
                <w:szCs w:val="16"/>
              </w:rPr>
              <w:t xml:space="preserve">16-3491-2445 </w:t>
            </w:r>
          </w:p>
        </w:tc>
      </w:tr>
      <w:tr w:rsidR="00262696" w:rsidRPr="00750C9A" w14:paraId="62BAF0B0"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597E1DDA" w14:textId="77777777" w:rsidR="00262696" w:rsidRPr="00750C9A" w:rsidRDefault="00262696" w:rsidP="00827755">
            <w:pPr>
              <w:rPr>
                <w:rFonts w:ascii="Arial" w:hAnsi="Arial"/>
                <w:sz w:val="16"/>
                <w:szCs w:val="16"/>
              </w:rPr>
            </w:pPr>
            <w:r w:rsidRPr="00750C9A">
              <w:rPr>
                <w:rFonts w:ascii="Arial" w:hAnsi="Arial"/>
                <w:sz w:val="16"/>
                <w:szCs w:val="16"/>
              </w:rPr>
              <w:t>EMEI "PAULO FERRACINI"</w:t>
            </w:r>
          </w:p>
        </w:tc>
        <w:tc>
          <w:tcPr>
            <w:tcW w:w="2693" w:type="dxa"/>
            <w:tcBorders>
              <w:top w:val="nil"/>
              <w:left w:val="nil"/>
              <w:bottom w:val="single" w:sz="4" w:space="0" w:color="auto"/>
              <w:right w:val="single" w:sz="4" w:space="0" w:color="auto"/>
            </w:tcBorders>
            <w:shd w:val="clear" w:color="000000" w:fill="FFFFFF"/>
            <w:noWrap/>
            <w:vAlign w:val="bottom"/>
            <w:hideMark/>
          </w:tcPr>
          <w:p w14:paraId="564C1680" w14:textId="77777777" w:rsidR="00262696" w:rsidRPr="00750C9A" w:rsidRDefault="00262696" w:rsidP="00827755">
            <w:pPr>
              <w:rPr>
                <w:rFonts w:ascii="Arial" w:hAnsi="Arial"/>
                <w:sz w:val="16"/>
                <w:szCs w:val="16"/>
              </w:rPr>
            </w:pPr>
            <w:r w:rsidRPr="00750C9A">
              <w:rPr>
                <w:rFonts w:ascii="Arial" w:hAnsi="Arial"/>
                <w:sz w:val="16"/>
                <w:szCs w:val="16"/>
              </w:rPr>
              <w:t xml:space="preserve">R. Francisco Amendola, 592 </w:t>
            </w:r>
          </w:p>
        </w:tc>
        <w:tc>
          <w:tcPr>
            <w:tcW w:w="2126" w:type="dxa"/>
            <w:tcBorders>
              <w:top w:val="nil"/>
              <w:left w:val="nil"/>
              <w:bottom w:val="single" w:sz="4" w:space="0" w:color="auto"/>
              <w:right w:val="single" w:sz="4" w:space="0" w:color="auto"/>
            </w:tcBorders>
            <w:shd w:val="clear" w:color="000000" w:fill="FFFFFF"/>
            <w:vAlign w:val="center"/>
            <w:hideMark/>
          </w:tcPr>
          <w:p w14:paraId="40081254" w14:textId="77777777" w:rsidR="00262696" w:rsidRPr="00750C9A" w:rsidRDefault="00262696" w:rsidP="00827755">
            <w:pPr>
              <w:rPr>
                <w:rFonts w:ascii="Arial" w:hAnsi="Arial"/>
                <w:sz w:val="16"/>
                <w:szCs w:val="16"/>
              </w:rPr>
            </w:pPr>
            <w:r>
              <w:rPr>
                <w:rFonts w:ascii="Arial" w:hAnsi="Arial"/>
                <w:sz w:val="16"/>
                <w:szCs w:val="16"/>
              </w:rPr>
              <w:t>Cohab VIII</w:t>
            </w:r>
          </w:p>
        </w:tc>
        <w:tc>
          <w:tcPr>
            <w:tcW w:w="1276" w:type="dxa"/>
            <w:tcBorders>
              <w:top w:val="nil"/>
              <w:left w:val="nil"/>
              <w:bottom w:val="single" w:sz="4" w:space="0" w:color="auto"/>
              <w:right w:val="single" w:sz="4" w:space="0" w:color="auto"/>
            </w:tcBorders>
            <w:shd w:val="clear" w:color="000000" w:fill="FFFFFF"/>
            <w:vAlign w:val="center"/>
            <w:hideMark/>
          </w:tcPr>
          <w:p w14:paraId="10B3F497" w14:textId="77777777" w:rsidR="00262696" w:rsidRPr="00750C9A" w:rsidRDefault="00262696" w:rsidP="00827755">
            <w:pPr>
              <w:jc w:val="center"/>
              <w:rPr>
                <w:rFonts w:ascii="Arial" w:hAnsi="Arial"/>
                <w:sz w:val="16"/>
                <w:szCs w:val="16"/>
              </w:rPr>
            </w:pPr>
            <w:r w:rsidRPr="00750C9A">
              <w:rPr>
                <w:rFonts w:ascii="Arial" w:hAnsi="Arial"/>
                <w:sz w:val="16"/>
                <w:szCs w:val="16"/>
              </w:rPr>
              <w:t>16-3942-5459</w:t>
            </w:r>
          </w:p>
        </w:tc>
      </w:tr>
      <w:tr w:rsidR="00262696" w:rsidRPr="00750C9A" w14:paraId="18D99F3E"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38B073BE" w14:textId="77777777" w:rsidR="00262696" w:rsidRPr="00750C9A" w:rsidRDefault="00262696" w:rsidP="00827755">
            <w:pPr>
              <w:rPr>
                <w:rFonts w:ascii="Arial" w:hAnsi="Arial"/>
                <w:sz w:val="16"/>
                <w:szCs w:val="16"/>
              </w:rPr>
            </w:pPr>
            <w:r>
              <w:rPr>
                <w:rFonts w:ascii="Arial" w:hAnsi="Arial"/>
                <w:sz w:val="16"/>
                <w:szCs w:val="16"/>
              </w:rPr>
              <w:t>EMEI "LEONARDO U.</w:t>
            </w:r>
            <w:r w:rsidRPr="00750C9A">
              <w:rPr>
                <w:rFonts w:ascii="Arial" w:hAnsi="Arial"/>
                <w:sz w:val="16"/>
                <w:szCs w:val="16"/>
              </w:rPr>
              <w:t xml:space="preserve"> SPONCHIADO"</w:t>
            </w:r>
          </w:p>
        </w:tc>
        <w:tc>
          <w:tcPr>
            <w:tcW w:w="2693" w:type="dxa"/>
            <w:tcBorders>
              <w:top w:val="nil"/>
              <w:left w:val="nil"/>
              <w:bottom w:val="single" w:sz="4" w:space="0" w:color="auto"/>
              <w:right w:val="single" w:sz="4" w:space="0" w:color="auto"/>
            </w:tcBorders>
            <w:shd w:val="clear" w:color="000000" w:fill="FFFFFF"/>
            <w:noWrap/>
            <w:vAlign w:val="bottom"/>
            <w:hideMark/>
          </w:tcPr>
          <w:p w14:paraId="645517C3" w14:textId="77777777" w:rsidR="00262696" w:rsidRPr="00750C9A" w:rsidRDefault="00262696" w:rsidP="00827755">
            <w:pPr>
              <w:rPr>
                <w:rFonts w:ascii="Arial" w:hAnsi="Arial"/>
                <w:sz w:val="16"/>
                <w:szCs w:val="16"/>
              </w:rPr>
            </w:pPr>
            <w:r w:rsidRPr="00750C9A">
              <w:rPr>
                <w:rFonts w:ascii="Arial" w:hAnsi="Arial"/>
                <w:sz w:val="16"/>
                <w:szCs w:val="16"/>
              </w:rPr>
              <w:t>R. Expedicionário Solano, 460</w:t>
            </w:r>
          </w:p>
        </w:tc>
        <w:tc>
          <w:tcPr>
            <w:tcW w:w="2126" w:type="dxa"/>
            <w:tcBorders>
              <w:top w:val="nil"/>
              <w:left w:val="nil"/>
              <w:bottom w:val="single" w:sz="4" w:space="0" w:color="auto"/>
              <w:right w:val="single" w:sz="4" w:space="0" w:color="auto"/>
            </w:tcBorders>
            <w:shd w:val="clear" w:color="000000" w:fill="FFFFFF"/>
            <w:noWrap/>
            <w:vAlign w:val="bottom"/>
            <w:hideMark/>
          </w:tcPr>
          <w:p w14:paraId="2F7D8894" w14:textId="77777777" w:rsidR="00262696" w:rsidRPr="00750C9A" w:rsidRDefault="00262696" w:rsidP="00827755">
            <w:pPr>
              <w:rPr>
                <w:rFonts w:ascii="Arial" w:hAnsi="Arial"/>
                <w:sz w:val="16"/>
                <w:szCs w:val="16"/>
              </w:rPr>
            </w:pPr>
            <w:r w:rsidRPr="00750C9A">
              <w:rPr>
                <w:rFonts w:ascii="Arial" w:hAnsi="Arial"/>
                <w:sz w:val="16"/>
                <w:szCs w:val="16"/>
              </w:rPr>
              <w:t>Jardim Soljumar</w:t>
            </w:r>
          </w:p>
        </w:tc>
        <w:tc>
          <w:tcPr>
            <w:tcW w:w="1276" w:type="dxa"/>
            <w:tcBorders>
              <w:top w:val="nil"/>
              <w:left w:val="nil"/>
              <w:bottom w:val="single" w:sz="4" w:space="0" w:color="auto"/>
              <w:right w:val="single" w:sz="4" w:space="0" w:color="auto"/>
            </w:tcBorders>
            <w:shd w:val="clear" w:color="000000" w:fill="FFFFFF"/>
            <w:vAlign w:val="center"/>
            <w:hideMark/>
          </w:tcPr>
          <w:p w14:paraId="7DED6F74" w14:textId="77777777" w:rsidR="00262696" w:rsidRPr="00750C9A" w:rsidRDefault="00262696" w:rsidP="00827755">
            <w:pPr>
              <w:jc w:val="center"/>
              <w:rPr>
                <w:rFonts w:ascii="Arial" w:hAnsi="Arial"/>
                <w:sz w:val="16"/>
                <w:szCs w:val="16"/>
              </w:rPr>
            </w:pPr>
            <w:r w:rsidRPr="00750C9A">
              <w:rPr>
                <w:rFonts w:ascii="Arial" w:hAnsi="Arial"/>
                <w:sz w:val="16"/>
                <w:szCs w:val="16"/>
              </w:rPr>
              <w:t>16-3942-2077</w:t>
            </w:r>
          </w:p>
        </w:tc>
      </w:tr>
      <w:tr w:rsidR="00262696" w:rsidRPr="00750C9A" w14:paraId="489B31DB"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6FBEC8CA" w14:textId="77777777" w:rsidR="00262696" w:rsidRPr="00750C9A" w:rsidRDefault="00262696" w:rsidP="00827755">
            <w:pPr>
              <w:rPr>
                <w:rFonts w:ascii="Arial" w:hAnsi="Arial"/>
                <w:sz w:val="16"/>
                <w:szCs w:val="16"/>
              </w:rPr>
            </w:pPr>
            <w:r w:rsidRPr="00750C9A">
              <w:rPr>
                <w:rFonts w:ascii="Arial" w:hAnsi="Arial"/>
                <w:sz w:val="16"/>
                <w:szCs w:val="16"/>
              </w:rPr>
              <w:t>EMEI "PROFª. MARINA DULCE P. BARBIERI"</w:t>
            </w:r>
          </w:p>
        </w:tc>
        <w:tc>
          <w:tcPr>
            <w:tcW w:w="2693" w:type="dxa"/>
            <w:tcBorders>
              <w:top w:val="nil"/>
              <w:left w:val="nil"/>
              <w:bottom w:val="single" w:sz="4" w:space="0" w:color="auto"/>
              <w:right w:val="single" w:sz="4" w:space="0" w:color="auto"/>
            </w:tcBorders>
            <w:shd w:val="clear" w:color="000000" w:fill="FFFFFF"/>
            <w:noWrap/>
            <w:vAlign w:val="bottom"/>
            <w:hideMark/>
          </w:tcPr>
          <w:p w14:paraId="0529E13A" w14:textId="77777777" w:rsidR="00262696" w:rsidRPr="00750C9A" w:rsidRDefault="00262696" w:rsidP="00827755">
            <w:pPr>
              <w:rPr>
                <w:rFonts w:ascii="Arial" w:hAnsi="Arial"/>
                <w:sz w:val="16"/>
                <w:szCs w:val="16"/>
              </w:rPr>
            </w:pPr>
            <w:r w:rsidRPr="00750C9A">
              <w:rPr>
                <w:rFonts w:ascii="Arial" w:hAnsi="Arial"/>
                <w:sz w:val="16"/>
                <w:szCs w:val="16"/>
              </w:rPr>
              <w:t xml:space="preserve">R. José Sponchiado, 67 </w:t>
            </w:r>
          </w:p>
        </w:tc>
        <w:tc>
          <w:tcPr>
            <w:tcW w:w="2126" w:type="dxa"/>
            <w:tcBorders>
              <w:top w:val="nil"/>
              <w:left w:val="nil"/>
              <w:bottom w:val="single" w:sz="4" w:space="0" w:color="auto"/>
              <w:right w:val="single" w:sz="4" w:space="0" w:color="auto"/>
            </w:tcBorders>
            <w:shd w:val="clear" w:color="000000" w:fill="FFFFFF"/>
            <w:noWrap/>
            <w:vAlign w:val="bottom"/>
            <w:hideMark/>
          </w:tcPr>
          <w:p w14:paraId="32B21AA7" w14:textId="77777777" w:rsidR="00262696" w:rsidRPr="00750C9A" w:rsidRDefault="00262696" w:rsidP="00827755">
            <w:pPr>
              <w:rPr>
                <w:rFonts w:ascii="Arial" w:hAnsi="Arial"/>
                <w:sz w:val="16"/>
                <w:szCs w:val="16"/>
              </w:rPr>
            </w:pPr>
            <w:r w:rsidRPr="00750C9A">
              <w:rPr>
                <w:rFonts w:ascii="Arial" w:hAnsi="Arial"/>
                <w:sz w:val="16"/>
                <w:szCs w:val="16"/>
              </w:rPr>
              <w:t>Jardim Alexandre Balbo</w:t>
            </w:r>
          </w:p>
        </w:tc>
        <w:tc>
          <w:tcPr>
            <w:tcW w:w="1276" w:type="dxa"/>
            <w:tcBorders>
              <w:top w:val="nil"/>
              <w:left w:val="nil"/>
              <w:bottom w:val="single" w:sz="4" w:space="0" w:color="auto"/>
              <w:right w:val="single" w:sz="4" w:space="0" w:color="auto"/>
            </w:tcBorders>
            <w:shd w:val="clear" w:color="000000" w:fill="FFFFFF"/>
            <w:vAlign w:val="center"/>
            <w:hideMark/>
          </w:tcPr>
          <w:p w14:paraId="75B5556D" w14:textId="77777777" w:rsidR="00262696" w:rsidRPr="00750C9A" w:rsidRDefault="00262696" w:rsidP="00827755">
            <w:pPr>
              <w:jc w:val="center"/>
              <w:rPr>
                <w:rFonts w:ascii="Arial" w:hAnsi="Arial"/>
                <w:sz w:val="16"/>
                <w:szCs w:val="16"/>
              </w:rPr>
            </w:pPr>
            <w:r w:rsidRPr="00750C9A">
              <w:rPr>
                <w:rFonts w:ascii="Arial" w:hAnsi="Arial"/>
                <w:sz w:val="16"/>
                <w:szCs w:val="16"/>
              </w:rPr>
              <w:t>16-3947-3451</w:t>
            </w:r>
          </w:p>
        </w:tc>
      </w:tr>
      <w:tr w:rsidR="00262696" w:rsidRPr="00750C9A" w14:paraId="5F96321C" w14:textId="77777777" w:rsidTr="00827755">
        <w:trPr>
          <w:trHeight w:val="315"/>
        </w:trPr>
        <w:tc>
          <w:tcPr>
            <w:tcW w:w="3545" w:type="dxa"/>
            <w:tcBorders>
              <w:top w:val="single" w:sz="4" w:space="0" w:color="auto"/>
              <w:left w:val="single" w:sz="4" w:space="0" w:color="auto"/>
              <w:bottom w:val="single" w:sz="4" w:space="0" w:color="auto"/>
              <w:right w:val="nil"/>
            </w:tcBorders>
            <w:shd w:val="clear" w:color="000000" w:fill="FFFFFF"/>
            <w:noWrap/>
            <w:vAlign w:val="bottom"/>
            <w:hideMark/>
          </w:tcPr>
          <w:p w14:paraId="04D470C2" w14:textId="77777777" w:rsidR="00262696" w:rsidRPr="00C93BEE" w:rsidRDefault="00262696" w:rsidP="00827755">
            <w:pPr>
              <w:jc w:val="center"/>
              <w:rPr>
                <w:rFonts w:ascii="Arial" w:hAnsi="Arial"/>
                <w:b/>
                <w:bCs/>
                <w:sz w:val="20"/>
                <w:szCs w:val="20"/>
              </w:rPr>
            </w:pPr>
            <w:r w:rsidRPr="00C93BEE">
              <w:rPr>
                <w:rFonts w:ascii="Arial" w:hAnsi="Arial"/>
                <w:b/>
                <w:bCs/>
                <w:sz w:val="20"/>
                <w:szCs w:val="20"/>
              </w:rPr>
              <w:t>Creches</w:t>
            </w:r>
          </w:p>
        </w:tc>
        <w:tc>
          <w:tcPr>
            <w:tcW w:w="6095" w:type="dxa"/>
            <w:gridSpan w:val="3"/>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64F67FEA" w14:textId="77777777" w:rsidR="00262696" w:rsidRPr="00750C9A" w:rsidRDefault="00262696" w:rsidP="00827755">
            <w:pPr>
              <w:jc w:val="center"/>
              <w:rPr>
                <w:rFonts w:ascii="Arial" w:hAnsi="Arial"/>
                <w:sz w:val="16"/>
                <w:szCs w:val="16"/>
              </w:rPr>
            </w:pPr>
            <w:r w:rsidRPr="00750C9A">
              <w:rPr>
                <w:rFonts w:ascii="Arial" w:hAnsi="Arial"/>
                <w:sz w:val="16"/>
                <w:szCs w:val="16"/>
              </w:rPr>
              <w:t> </w:t>
            </w:r>
          </w:p>
        </w:tc>
      </w:tr>
      <w:tr w:rsidR="00262696" w:rsidRPr="00750C9A" w14:paraId="7146A19D"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tcPr>
          <w:p w14:paraId="200D50EA" w14:textId="77777777" w:rsidR="00262696" w:rsidRPr="00750C9A" w:rsidRDefault="00262696" w:rsidP="00827755">
            <w:pPr>
              <w:rPr>
                <w:rFonts w:ascii="Arial" w:hAnsi="Arial"/>
                <w:sz w:val="16"/>
                <w:szCs w:val="16"/>
              </w:rPr>
            </w:pPr>
            <w:r w:rsidRPr="00750C9A">
              <w:rPr>
                <w:rFonts w:ascii="Arial" w:hAnsi="Arial"/>
                <w:sz w:val="16"/>
                <w:szCs w:val="16"/>
              </w:rPr>
              <w:t>EMEI "ANA MARIA CANESIN LOVATO "</w:t>
            </w:r>
          </w:p>
        </w:tc>
        <w:tc>
          <w:tcPr>
            <w:tcW w:w="2693" w:type="dxa"/>
            <w:tcBorders>
              <w:top w:val="nil"/>
              <w:left w:val="nil"/>
              <w:bottom w:val="single" w:sz="4" w:space="0" w:color="auto"/>
              <w:right w:val="single" w:sz="4" w:space="0" w:color="auto"/>
            </w:tcBorders>
            <w:shd w:val="clear" w:color="000000" w:fill="FFFFFF"/>
            <w:noWrap/>
            <w:vAlign w:val="bottom"/>
          </w:tcPr>
          <w:p w14:paraId="39E5D456" w14:textId="77777777" w:rsidR="00262696" w:rsidRPr="00750C9A" w:rsidRDefault="00262696" w:rsidP="00827755">
            <w:pPr>
              <w:rPr>
                <w:rFonts w:ascii="Arial" w:hAnsi="Arial"/>
                <w:sz w:val="16"/>
                <w:szCs w:val="16"/>
              </w:rPr>
            </w:pPr>
            <w:r w:rsidRPr="00750C9A">
              <w:rPr>
                <w:rFonts w:ascii="Arial" w:hAnsi="Arial"/>
                <w:sz w:val="16"/>
                <w:szCs w:val="16"/>
              </w:rPr>
              <w:t xml:space="preserve">R. Pedro Montenegro, 315 </w:t>
            </w:r>
          </w:p>
        </w:tc>
        <w:tc>
          <w:tcPr>
            <w:tcW w:w="2126" w:type="dxa"/>
            <w:tcBorders>
              <w:top w:val="nil"/>
              <w:left w:val="nil"/>
              <w:bottom w:val="single" w:sz="4" w:space="0" w:color="auto"/>
              <w:right w:val="single" w:sz="4" w:space="0" w:color="auto"/>
            </w:tcBorders>
            <w:shd w:val="clear" w:color="000000" w:fill="FFFFFF"/>
            <w:noWrap/>
            <w:vAlign w:val="bottom"/>
          </w:tcPr>
          <w:p w14:paraId="410FAAFA" w14:textId="77777777" w:rsidR="00262696" w:rsidRPr="00750C9A" w:rsidRDefault="00262696" w:rsidP="00827755">
            <w:pPr>
              <w:rPr>
                <w:rFonts w:ascii="Arial" w:hAnsi="Arial"/>
                <w:sz w:val="16"/>
                <w:szCs w:val="16"/>
              </w:rPr>
            </w:pPr>
            <w:r w:rsidRPr="00750C9A">
              <w:rPr>
                <w:rFonts w:ascii="Arial" w:hAnsi="Arial"/>
                <w:sz w:val="16"/>
                <w:szCs w:val="16"/>
              </w:rPr>
              <w:t>Jardim Santa Marta</w:t>
            </w:r>
          </w:p>
        </w:tc>
        <w:tc>
          <w:tcPr>
            <w:tcW w:w="1276" w:type="dxa"/>
            <w:tcBorders>
              <w:top w:val="nil"/>
              <w:left w:val="nil"/>
              <w:bottom w:val="single" w:sz="4" w:space="0" w:color="auto"/>
              <w:right w:val="single" w:sz="4" w:space="0" w:color="auto"/>
            </w:tcBorders>
            <w:shd w:val="clear" w:color="000000" w:fill="FFFFFF"/>
            <w:vAlign w:val="center"/>
          </w:tcPr>
          <w:p w14:paraId="111F1A74" w14:textId="77777777" w:rsidR="00262696" w:rsidRPr="00750C9A" w:rsidRDefault="00262696" w:rsidP="00827755">
            <w:pPr>
              <w:jc w:val="center"/>
              <w:rPr>
                <w:rFonts w:ascii="Arial" w:hAnsi="Arial"/>
                <w:sz w:val="16"/>
                <w:szCs w:val="16"/>
              </w:rPr>
            </w:pPr>
            <w:r w:rsidRPr="00750C9A">
              <w:rPr>
                <w:rFonts w:ascii="Arial" w:hAnsi="Arial"/>
                <w:sz w:val="16"/>
                <w:szCs w:val="16"/>
              </w:rPr>
              <w:t>16-3491-3164</w:t>
            </w:r>
          </w:p>
        </w:tc>
      </w:tr>
      <w:tr w:rsidR="00262696" w:rsidRPr="00750C9A" w14:paraId="788C8B03"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3DB2FD32" w14:textId="77777777" w:rsidR="00262696" w:rsidRPr="00750C9A" w:rsidRDefault="00262696" w:rsidP="00827755">
            <w:pPr>
              <w:rPr>
                <w:rFonts w:ascii="Arial" w:hAnsi="Arial"/>
                <w:sz w:val="16"/>
                <w:szCs w:val="16"/>
              </w:rPr>
            </w:pPr>
            <w:r w:rsidRPr="00750C9A">
              <w:rPr>
                <w:rFonts w:ascii="Arial" w:hAnsi="Arial"/>
                <w:sz w:val="16"/>
                <w:szCs w:val="16"/>
              </w:rPr>
              <w:lastRenderedPageBreak/>
              <w:t>EMEI "MARIA ROSA MOTTA"</w:t>
            </w:r>
          </w:p>
        </w:tc>
        <w:tc>
          <w:tcPr>
            <w:tcW w:w="2693" w:type="dxa"/>
            <w:tcBorders>
              <w:top w:val="nil"/>
              <w:left w:val="nil"/>
              <w:bottom w:val="single" w:sz="4" w:space="0" w:color="auto"/>
              <w:right w:val="single" w:sz="4" w:space="0" w:color="auto"/>
            </w:tcBorders>
            <w:shd w:val="clear" w:color="000000" w:fill="FFFFFF"/>
            <w:noWrap/>
            <w:vAlign w:val="bottom"/>
            <w:hideMark/>
          </w:tcPr>
          <w:p w14:paraId="16A83611" w14:textId="77777777" w:rsidR="00262696" w:rsidRPr="00750C9A" w:rsidRDefault="00262696" w:rsidP="00827755">
            <w:pPr>
              <w:rPr>
                <w:rFonts w:ascii="Arial" w:hAnsi="Arial"/>
                <w:sz w:val="16"/>
                <w:szCs w:val="16"/>
              </w:rPr>
            </w:pPr>
            <w:r w:rsidRPr="00750C9A">
              <w:rPr>
                <w:rFonts w:ascii="Arial" w:hAnsi="Arial"/>
                <w:sz w:val="16"/>
                <w:szCs w:val="16"/>
              </w:rPr>
              <w:t xml:space="preserve">R. Floriano Peixoto, 973 </w:t>
            </w:r>
          </w:p>
        </w:tc>
        <w:tc>
          <w:tcPr>
            <w:tcW w:w="2126" w:type="dxa"/>
            <w:tcBorders>
              <w:top w:val="nil"/>
              <w:left w:val="nil"/>
              <w:bottom w:val="single" w:sz="4" w:space="0" w:color="auto"/>
              <w:right w:val="single" w:sz="4" w:space="0" w:color="auto"/>
            </w:tcBorders>
            <w:shd w:val="clear" w:color="000000" w:fill="FFFFFF"/>
            <w:noWrap/>
            <w:vAlign w:val="bottom"/>
            <w:hideMark/>
          </w:tcPr>
          <w:p w14:paraId="4E2EE7EB" w14:textId="77777777" w:rsidR="00262696" w:rsidRPr="00750C9A" w:rsidRDefault="00262696" w:rsidP="00827755">
            <w:pPr>
              <w:rPr>
                <w:rFonts w:ascii="Arial" w:hAnsi="Arial"/>
                <w:sz w:val="16"/>
                <w:szCs w:val="16"/>
              </w:rPr>
            </w:pPr>
            <w:r w:rsidRPr="00750C9A">
              <w:rPr>
                <w:rFonts w:ascii="Arial" w:hAnsi="Arial"/>
                <w:sz w:val="16"/>
                <w:szCs w:val="16"/>
              </w:rPr>
              <w:t>Distrito de Cruz das Posses</w:t>
            </w:r>
          </w:p>
        </w:tc>
        <w:tc>
          <w:tcPr>
            <w:tcW w:w="1276" w:type="dxa"/>
            <w:tcBorders>
              <w:top w:val="nil"/>
              <w:left w:val="nil"/>
              <w:bottom w:val="single" w:sz="4" w:space="0" w:color="auto"/>
              <w:right w:val="single" w:sz="4" w:space="0" w:color="auto"/>
            </w:tcBorders>
            <w:shd w:val="clear" w:color="000000" w:fill="FFFFFF"/>
            <w:vAlign w:val="center"/>
            <w:hideMark/>
          </w:tcPr>
          <w:p w14:paraId="7883EF9E" w14:textId="77777777" w:rsidR="00262696" w:rsidRPr="00750C9A" w:rsidRDefault="00262696" w:rsidP="00827755">
            <w:pPr>
              <w:jc w:val="center"/>
              <w:rPr>
                <w:rFonts w:ascii="Arial" w:hAnsi="Arial"/>
                <w:sz w:val="16"/>
                <w:szCs w:val="16"/>
              </w:rPr>
            </w:pPr>
            <w:r w:rsidRPr="00750C9A">
              <w:rPr>
                <w:rFonts w:ascii="Arial" w:hAnsi="Arial"/>
                <w:sz w:val="16"/>
                <w:szCs w:val="16"/>
              </w:rPr>
              <w:t>16-3949-1429</w:t>
            </w:r>
          </w:p>
        </w:tc>
      </w:tr>
      <w:tr w:rsidR="00262696" w:rsidRPr="00750C9A" w14:paraId="08A06E84"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42BDF3CA" w14:textId="77777777" w:rsidR="00262696" w:rsidRPr="00750C9A" w:rsidRDefault="00262696" w:rsidP="00827755">
            <w:pPr>
              <w:rPr>
                <w:rFonts w:ascii="Arial" w:hAnsi="Arial"/>
                <w:sz w:val="16"/>
                <w:szCs w:val="16"/>
              </w:rPr>
            </w:pPr>
            <w:r w:rsidRPr="00750C9A">
              <w:rPr>
                <w:rFonts w:ascii="Arial" w:hAnsi="Arial"/>
                <w:sz w:val="16"/>
                <w:szCs w:val="16"/>
              </w:rPr>
              <w:t>EMEI "JOSUÉ DE CASTRO"</w:t>
            </w:r>
          </w:p>
        </w:tc>
        <w:tc>
          <w:tcPr>
            <w:tcW w:w="2693" w:type="dxa"/>
            <w:tcBorders>
              <w:top w:val="nil"/>
              <w:left w:val="nil"/>
              <w:bottom w:val="single" w:sz="4" w:space="0" w:color="auto"/>
              <w:right w:val="single" w:sz="4" w:space="0" w:color="auto"/>
            </w:tcBorders>
            <w:shd w:val="clear" w:color="000000" w:fill="FFFFFF"/>
            <w:noWrap/>
            <w:vAlign w:val="bottom"/>
            <w:hideMark/>
          </w:tcPr>
          <w:p w14:paraId="0C3E7669" w14:textId="77777777" w:rsidR="00262696" w:rsidRPr="00750C9A" w:rsidRDefault="00262696" w:rsidP="00827755">
            <w:pPr>
              <w:rPr>
                <w:rFonts w:ascii="Arial" w:hAnsi="Arial"/>
                <w:sz w:val="16"/>
                <w:szCs w:val="16"/>
              </w:rPr>
            </w:pPr>
            <w:r w:rsidRPr="00750C9A">
              <w:rPr>
                <w:rFonts w:ascii="Arial" w:hAnsi="Arial"/>
                <w:sz w:val="16"/>
                <w:szCs w:val="16"/>
              </w:rPr>
              <w:t xml:space="preserve">R. Vagner Bisson, 110 </w:t>
            </w:r>
          </w:p>
        </w:tc>
        <w:tc>
          <w:tcPr>
            <w:tcW w:w="2126" w:type="dxa"/>
            <w:tcBorders>
              <w:top w:val="nil"/>
              <w:left w:val="nil"/>
              <w:bottom w:val="single" w:sz="4" w:space="0" w:color="auto"/>
              <w:right w:val="single" w:sz="4" w:space="0" w:color="auto"/>
            </w:tcBorders>
            <w:shd w:val="clear" w:color="000000" w:fill="FFFFFF"/>
            <w:vAlign w:val="center"/>
            <w:hideMark/>
          </w:tcPr>
          <w:p w14:paraId="53514E72" w14:textId="77777777" w:rsidR="00262696" w:rsidRPr="00750C9A" w:rsidRDefault="00262696" w:rsidP="00827755">
            <w:pPr>
              <w:rPr>
                <w:rFonts w:ascii="Arial" w:hAnsi="Arial"/>
                <w:sz w:val="16"/>
                <w:szCs w:val="16"/>
              </w:rPr>
            </w:pPr>
            <w:r>
              <w:rPr>
                <w:rFonts w:ascii="Arial" w:hAnsi="Arial"/>
                <w:sz w:val="16"/>
                <w:szCs w:val="16"/>
              </w:rPr>
              <w:t>Cohab II</w:t>
            </w:r>
          </w:p>
        </w:tc>
        <w:tc>
          <w:tcPr>
            <w:tcW w:w="1276" w:type="dxa"/>
            <w:tcBorders>
              <w:top w:val="nil"/>
              <w:left w:val="nil"/>
              <w:bottom w:val="single" w:sz="4" w:space="0" w:color="auto"/>
              <w:right w:val="single" w:sz="4" w:space="0" w:color="auto"/>
            </w:tcBorders>
            <w:shd w:val="clear" w:color="000000" w:fill="FFFFFF"/>
            <w:vAlign w:val="center"/>
            <w:hideMark/>
          </w:tcPr>
          <w:p w14:paraId="713B3D02" w14:textId="77777777" w:rsidR="00262696" w:rsidRPr="00750C9A" w:rsidRDefault="00262696" w:rsidP="00827755">
            <w:pPr>
              <w:jc w:val="center"/>
              <w:rPr>
                <w:rFonts w:ascii="Arial" w:hAnsi="Arial"/>
                <w:sz w:val="16"/>
                <w:szCs w:val="16"/>
              </w:rPr>
            </w:pPr>
            <w:r w:rsidRPr="00750C9A">
              <w:rPr>
                <w:rFonts w:ascii="Arial" w:hAnsi="Arial"/>
                <w:sz w:val="16"/>
                <w:szCs w:val="16"/>
              </w:rPr>
              <w:t>16-3942-4472</w:t>
            </w:r>
          </w:p>
        </w:tc>
      </w:tr>
      <w:tr w:rsidR="00262696" w:rsidRPr="00750C9A" w14:paraId="46BC0A9A"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0DBC69F0" w14:textId="77777777" w:rsidR="00262696" w:rsidRPr="00750C9A" w:rsidRDefault="00262696" w:rsidP="00827755">
            <w:pPr>
              <w:rPr>
                <w:rFonts w:ascii="Arial" w:hAnsi="Arial"/>
                <w:sz w:val="16"/>
                <w:szCs w:val="16"/>
              </w:rPr>
            </w:pPr>
            <w:r w:rsidRPr="00750C9A">
              <w:rPr>
                <w:rFonts w:ascii="Arial" w:hAnsi="Arial"/>
                <w:sz w:val="16"/>
                <w:szCs w:val="16"/>
              </w:rPr>
              <w:t xml:space="preserve">EMEI "MARIA IGNÊS FANECO PIGNATA" </w:t>
            </w:r>
          </w:p>
        </w:tc>
        <w:tc>
          <w:tcPr>
            <w:tcW w:w="2693" w:type="dxa"/>
            <w:tcBorders>
              <w:top w:val="nil"/>
              <w:left w:val="nil"/>
              <w:bottom w:val="single" w:sz="4" w:space="0" w:color="auto"/>
              <w:right w:val="single" w:sz="4" w:space="0" w:color="auto"/>
            </w:tcBorders>
            <w:shd w:val="clear" w:color="000000" w:fill="FFFFFF"/>
            <w:noWrap/>
            <w:vAlign w:val="bottom"/>
            <w:hideMark/>
          </w:tcPr>
          <w:p w14:paraId="1038E792" w14:textId="77777777" w:rsidR="00262696" w:rsidRPr="00750C9A" w:rsidRDefault="00262696" w:rsidP="00827755">
            <w:pPr>
              <w:rPr>
                <w:rFonts w:ascii="Arial" w:hAnsi="Arial"/>
                <w:sz w:val="16"/>
                <w:szCs w:val="16"/>
              </w:rPr>
            </w:pPr>
            <w:r w:rsidRPr="00750C9A">
              <w:rPr>
                <w:rFonts w:ascii="Arial" w:hAnsi="Arial"/>
                <w:sz w:val="16"/>
                <w:szCs w:val="16"/>
              </w:rPr>
              <w:t xml:space="preserve">R. Fioravante Sicchieri, 2246 </w:t>
            </w:r>
          </w:p>
        </w:tc>
        <w:tc>
          <w:tcPr>
            <w:tcW w:w="2126" w:type="dxa"/>
            <w:tcBorders>
              <w:top w:val="nil"/>
              <w:left w:val="nil"/>
              <w:bottom w:val="single" w:sz="4" w:space="0" w:color="auto"/>
              <w:right w:val="single" w:sz="4" w:space="0" w:color="auto"/>
            </w:tcBorders>
            <w:shd w:val="clear" w:color="000000" w:fill="FFFFFF"/>
            <w:noWrap/>
            <w:vAlign w:val="bottom"/>
            <w:hideMark/>
          </w:tcPr>
          <w:p w14:paraId="7218752C" w14:textId="77777777" w:rsidR="00262696" w:rsidRPr="00750C9A" w:rsidRDefault="00262696" w:rsidP="00827755">
            <w:pPr>
              <w:rPr>
                <w:rFonts w:ascii="Arial" w:hAnsi="Arial"/>
                <w:sz w:val="16"/>
                <w:szCs w:val="16"/>
              </w:rPr>
            </w:pPr>
            <w:r w:rsidRPr="00750C9A">
              <w:rPr>
                <w:rFonts w:ascii="Arial" w:hAnsi="Arial"/>
                <w:sz w:val="16"/>
                <w:szCs w:val="16"/>
              </w:rPr>
              <w:t>Jardim Alvorada</w:t>
            </w:r>
          </w:p>
        </w:tc>
        <w:tc>
          <w:tcPr>
            <w:tcW w:w="1276" w:type="dxa"/>
            <w:tcBorders>
              <w:top w:val="nil"/>
              <w:left w:val="nil"/>
              <w:bottom w:val="single" w:sz="4" w:space="0" w:color="auto"/>
              <w:right w:val="single" w:sz="4" w:space="0" w:color="auto"/>
            </w:tcBorders>
            <w:shd w:val="clear" w:color="000000" w:fill="FFFFFF"/>
            <w:vAlign w:val="center"/>
            <w:hideMark/>
          </w:tcPr>
          <w:p w14:paraId="2F540E79" w14:textId="77777777" w:rsidR="00262696" w:rsidRPr="00750C9A" w:rsidRDefault="00262696" w:rsidP="00827755">
            <w:pPr>
              <w:jc w:val="center"/>
              <w:rPr>
                <w:rFonts w:ascii="Arial" w:hAnsi="Arial"/>
                <w:sz w:val="16"/>
                <w:szCs w:val="16"/>
              </w:rPr>
            </w:pPr>
            <w:r w:rsidRPr="00750C9A">
              <w:rPr>
                <w:rFonts w:ascii="Arial" w:hAnsi="Arial"/>
                <w:sz w:val="16"/>
                <w:szCs w:val="16"/>
              </w:rPr>
              <w:t>16-3942-6867</w:t>
            </w:r>
          </w:p>
        </w:tc>
      </w:tr>
      <w:tr w:rsidR="00262696" w:rsidRPr="00750C9A" w14:paraId="34D927D9"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36EF9D33" w14:textId="77777777" w:rsidR="00262696" w:rsidRPr="00750C9A" w:rsidRDefault="00262696" w:rsidP="00827755">
            <w:pPr>
              <w:rPr>
                <w:rFonts w:ascii="Arial" w:hAnsi="Arial"/>
                <w:sz w:val="16"/>
                <w:szCs w:val="16"/>
              </w:rPr>
            </w:pPr>
            <w:r w:rsidRPr="00750C9A">
              <w:rPr>
                <w:rFonts w:ascii="Arial" w:hAnsi="Arial"/>
                <w:sz w:val="16"/>
                <w:szCs w:val="16"/>
              </w:rPr>
              <w:t>EMEI "MAURY GOMES MARTINS"</w:t>
            </w:r>
          </w:p>
        </w:tc>
        <w:tc>
          <w:tcPr>
            <w:tcW w:w="2693" w:type="dxa"/>
            <w:tcBorders>
              <w:top w:val="nil"/>
              <w:left w:val="nil"/>
              <w:bottom w:val="single" w:sz="4" w:space="0" w:color="auto"/>
              <w:right w:val="single" w:sz="4" w:space="0" w:color="auto"/>
            </w:tcBorders>
            <w:shd w:val="clear" w:color="000000" w:fill="FFFFFF"/>
            <w:noWrap/>
            <w:vAlign w:val="bottom"/>
            <w:hideMark/>
          </w:tcPr>
          <w:p w14:paraId="216E6C8B" w14:textId="77777777" w:rsidR="00262696" w:rsidRPr="00750C9A" w:rsidRDefault="00262696" w:rsidP="00827755">
            <w:pPr>
              <w:rPr>
                <w:rFonts w:ascii="Arial" w:hAnsi="Arial"/>
                <w:sz w:val="16"/>
                <w:szCs w:val="16"/>
              </w:rPr>
            </w:pPr>
            <w:r w:rsidRPr="00750C9A">
              <w:rPr>
                <w:rFonts w:ascii="Arial" w:hAnsi="Arial"/>
                <w:sz w:val="16"/>
                <w:szCs w:val="16"/>
              </w:rPr>
              <w:t xml:space="preserve">Av. José Ferreira Fontes, 555 </w:t>
            </w:r>
          </w:p>
        </w:tc>
        <w:tc>
          <w:tcPr>
            <w:tcW w:w="2126" w:type="dxa"/>
            <w:tcBorders>
              <w:top w:val="nil"/>
              <w:left w:val="nil"/>
              <w:bottom w:val="single" w:sz="4" w:space="0" w:color="auto"/>
              <w:right w:val="single" w:sz="4" w:space="0" w:color="auto"/>
            </w:tcBorders>
            <w:shd w:val="clear" w:color="000000" w:fill="FFFFFF"/>
            <w:vAlign w:val="center"/>
            <w:hideMark/>
          </w:tcPr>
          <w:p w14:paraId="2446E11F" w14:textId="77777777" w:rsidR="00262696" w:rsidRPr="00750C9A" w:rsidRDefault="00262696" w:rsidP="00827755">
            <w:pPr>
              <w:rPr>
                <w:rFonts w:ascii="Arial" w:hAnsi="Arial"/>
                <w:sz w:val="16"/>
                <w:szCs w:val="16"/>
              </w:rPr>
            </w:pPr>
            <w:r w:rsidRPr="00750C9A">
              <w:rPr>
                <w:rFonts w:ascii="Arial" w:hAnsi="Arial"/>
                <w:sz w:val="16"/>
                <w:szCs w:val="16"/>
              </w:rPr>
              <w:t>Jardim das Palmeiras</w:t>
            </w:r>
          </w:p>
        </w:tc>
        <w:tc>
          <w:tcPr>
            <w:tcW w:w="1276" w:type="dxa"/>
            <w:tcBorders>
              <w:top w:val="nil"/>
              <w:left w:val="nil"/>
              <w:bottom w:val="single" w:sz="4" w:space="0" w:color="auto"/>
              <w:right w:val="single" w:sz="4" w:space="0" w:color="auto"/>
            </w:tcBorders>
            <w:shd w:val="clear" w:color="000000" w:fill="FFFFFF"/>
            <w:vAlign w:val="center"/>
            <w:hideMark/>
          </w:tcPr>
          <w:p w14:paraId="4E3726D2" w14:textId="77777777" w:rsidR="00262696" w:rsidRPr="00750C9A" w:rsidRDefault="00262696" w:rsidP="00827755">
            <w:pPr>
              <w:jc w:val="center"/>
              <w:rPr>
                <w:rFonts w:ascii="Arial" w:hAnsi="Arial"/>
                <w:sz w:val="16"/>
                <w:szCs w:val="16"/>
              </w:rPr>
            </w:pPr>
            <w:r w:rsidRPr="00750C9A">
              <w:rPr>
                <w:rFonts w:ascii="Arial" w:hAnsi="Arial"/>
                <w:sz w:val="16"/>
                <w:szCs w:val="16"/>
              </w:rPr>
              <w:t>16-3942-5126</w:t>
            </w:r>
          </w:p>
        </w:tc>
      </w:tr>
      <w:tr w:rsidR="00262696" w:rsidRPr="00750C9A" w14:paraId="1689DAEC"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09DA7658" w14:textId="77777777" w:rsidR="00262696" w:rsidRPr="00750C9A" w:rsidRDefault="00262696" w:rsidP="00827755">
            <w:pPr>
              <w:rPr>
                <w:rFonts w:ascii="Arial" w:hAnsi="Arial"/>
                <w:sz w:val="16"/>
                <w:szCs w:val="16"/>
              </w:rPr>
            </w:pPr>
            <w:r w:rsidRPr="00750C9A">
              <w:rPr>
                <w:rFonts w:ascii="Arial" w:hAnsi="Arial"/>
                <w:sz w:val="16"/>
                <w:szCs w:val="16"/>
              </w:rPr>
              <w:t>EMEI "STELLA SCATENA SIMIONI"</w:t>
            </w:r>
          </w:p>
        </w:tc>
        <w:tc>
          <w:tcPr>
            <w:tcW w:w="2693" w:type="dxa"/>
            <w:tcBorders>
              <w:top w:val="nil"/>
              <w:left w:val="nil"/>
              <w:bottom w:val="single" w:sz="4" w:space="0" w:color="auto"/>
              <w:right w:val="single" w:sz="4" w:space="0" w:color="auto"/>
            </w:tcBorders>
            <w:shd w:val="clear" w:color="000000" w:fill="FFFFFF"/>
            <w:noWrap/>
            <w:vAlign w:val="bottom"/>
            <w:hideMark/>
          </w:tcPr>
          <w:p w14:paraId="1CFABE86" w14:textId="77777777" w:rsidR="00262696" w:rsidRPr="00750C9A" w:rsidRDefault="00262696" w:rsidP="00827755">
            <w:pPr>
              <w:rPr>
                <w:rFonts w:ascii="Arial" w:hAnsi="Arial"/>
                <w:sz w:val="16"/>
                <w:szCs w:val="16"/>
              </w:rPr>
            </w:pPr>
            <w:r w:rsidRPr="00750C9A">
              <w:rPr>
                <w:rFonts w:ascii="Arial" w:hAnsi="Arial"/>
                <w:sz w:val="16"/>
                <w:szCs w:val="16"/>
              </w:rPr>
              <w:t xml:space="preserve">R. Antônio Bianconi, 1649 </w:t>
            </w:r>
          </w:p>
        </w:tc>
        <w:tc>
          <w:tcPr>
            <w:tcW w:w="2126" w:type="dxa"/>
            <w:tcBorders>
              <w:top w:val="nil"/>
              <w:left w:val="nil"/>
              <w:bottom w:val="single" w:sz="4" w:space="0" w:color="auto"/>
              <w:right w:val="single" w:sz="4" w:space="0" w:color="auto"/>
            </w:tcBorders>
            <w:shd w:val="clear" w:color="000000" w:fill="FFFFFF"/>
            <w:noWrap/>
            <w:vAlign w:val="bottom"/>
            <w:hideMark/>
          </w:tcPr>
          <w:p w14:paraId="5A6BE921" w14:textId="77777777" w:rsidR="00262696" w:rsidRPr="00750C9A" w:rsidRDefault="00262696" w:rsidP="00827755">
            <w:pPr>
              <w:rPr>
                <w:rFonts w:ascii="Arial" w:hAnsi="Arial"/>
                <w:sz w:val="16"/>
                <w:szCs w:val="16"/>
              </w:rPr>
            </w:pPr>
            <w:r w:rsidRPr="00750C9A">
              <w:rPr>
                <w:rFonts w:ascii="Arial" w:hAnsi="Arial"/>
                <w:sz w:val="16"/>
                <w:szCs w:val="16"/>
              </w:rPr>
              <w:t>Alto do Ginásio</w:t>
            </w:r>
          </w:p>
        </w:tc>
        <w:tc>
          <w:tcPr>
            <w:tcW w:w="1276" w:type="dxa"/>
            <w:tcBorders>
              <w:top w:val="nil"/>
              <w:left w:val="nil"/>
              <w:bottom w:val="single" w:sz="4" w:space="0" w:color="auto"/>
              <w:right w:val="single" w:sz="4" w:space="0" w:color="auto"/>
            </w:tcBorders>
            <w:shd w:val="clear" w:color="000000" w:fill="FFFFFF"/>
            <w:vAlign w:val="center"/>
            <w:hideMark/>
          </w:tcPr>
          <w:p w14:paraId="78DB77A5" w14:textId="77777777" w:rsidR="00262696" w:rsidRPr="00750C9A" w:rsidRDefault="00262696" w:rsidP="00827755">
            <w:pPr>
              <w:jc w:val="center"/>
              <w:rPr>
                <w:rFonts w:ascii="Arial" w:hAnsi="Arial"/>
                <w:sz w:val="16"/>
                <w:szCs w:val="16"/>
              </w:rPr>
            </w:pPr>
            <w:r w:rsidRPr="00750C9A">
              <w:rPr>
                <w:rFonts w:ascii="Arial" w:hAnsi="Arial"/>
                <w:sz w:val="16"/>
                <w:szCs w:val="16"/>
              </w:rPr>
              <w:t>16-3942-4288</w:t>
            </w:r>
          </w:p>
        </w:tc>
      </w:tr>
      <w:tr w:rsidR="00262696" w:rsidRPr="00750C9A" w14:paraId="1A127260"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41A04B74" w14:textId="77777777" w:rsidR="00262696" w:rsidRPr="00750C9A" w:rsidRDefault="00262696" w:rsidP="00827755">
            <w:pPr>
              <w:rPr>
                <w:rFonts w:ascii="Arial" w:hAnsi="Arial"/>
                <w:sz w:val="16"/>
                <w:szCs w:val="16"/>
              </w:rPr>
            </w:pPr>
            <w:r w:rsidRPr="00750C9A">
              <w:rPr>
                <w:rFonts w:ascii="Arial" w:hAnsi="Arial"/>
                <w:sz w:val="16"/>
                <w:szCs w:val="16"/>
              </w:rPr>
              <w:t>EMEI "PROFª. TEREZ</w:t>
            </w:r>
            <w:r>
              <w:rPr>
                <w:rFonts w:ascii="Arial" w:hAnsi="Arial"/>
                <w:sz w:val="16"/>
                <w:szCs w:val="16"/>
              </w:rPr>
              <w:t xml:space="preserve">INHA B. FAVARETTO" </w:t>
            </w:r>
          </w:p>
        </w:tc>
        <w:tc>
          <w:tcPr>
            <w:tcW w:w="2693" w:type="dxa"/>
            <w:tcBorders>
              <w:top w:val="nil"/>
              <w:left w:val="nil"/>
              <w:bottom w:val="single" w:sz="4" w:space="0" w:color="auto"/>
              <w:right w:val="single" w:sz="4" w:space="0" w:color="auto"/>
            </w:tcBorders>
            <w:shd w:val="clear" w:color="000000" w:fill="FFFFFF"/>
            <w:noWrap/>
            <w:vAlign w:val="bottom"/>
            <w:hideMark/>
          </w:tcPr>
          <w:p w14:paraId="3D7B7210" w14:textId="77777777" w:rsidR="00262696" w:rsidRPr="00750C9A" w:rsidRDefault="00262696" w:rsidP="00827755">
            <w:pPr>
              <w:rPr>
                <w:rFonts w:ascii="Arial" w:hAnsi="Arial"/>
                <w:sz w:val="16"/>
                <w:szCs w:val="16"/>
              </w:rPr>
            </w:pPr>
            <w:r w:rsidRPr="00750C9A">
              <w:rPr>
                <w:rFonts w:ascii="Arial" w:hAnsi="Arial"/>
                <w:sz w:val="16"/>
                <w:szCs w:val="16"/>
              </w:rPr>
              <w:t xml:space="preserve">R. Maria Ap Salla Grandizol, 1111 </w:t>
            </w:r>
          </w:p>
        </w:tc>
        <w:tc>
          <w:tcPr>
            <w:tcW w:w="2126" w:type="dxa"/>
            <w:tcBorders>
              <w:top w:val="nil"/>
              <w:left w:val="nil"/>
              <w:bottom w:val="single" w:sz="4" w:space="0" w:color="auto"/>
              <w:right w:val="single" w:sz="4" w:space="0" w:color="auto"/>
            </w:tcBorders>
            <w:shd w:val="clear" w:color="000000" w:fill="FFFFFF"/>
            <w:vAlign w:val="center"/>
            <w:hideMark/>
          </w:tcPr>
          <w:p w14:paraId="43D3B03F" w14:textId="77777777" w:rsidR="00262696" w:rsidRPr="00750C9A" w:rsidRDefault="00262696" w:rsidP="00827755">
            <w:pPr>
              <w:rPr>
                <w:rFonts w:ascii="Arial" w:hAnsi="Arial"/>
                <w:sz w:val="16"/>
                <w:szCs w:val="16"/>
              </w:rPr>
            </w:pPr>
            <w:r>
              <w:rPr>
                <w:rFonts w:ascii="Arial" w:hAnsi="Arial"/>
                <w:sz w:val="16"/>
                <w:szCs w:val="16"/>
              </w:rPr>
              <w:t>Cohab VIII</w:t>
            </w:r>
          </w:p>
        </w:tc>
        <w:tc>
          <w:tcPr>
            <w:tcW w:w="1276" w:type="dxa"/>
            <w:tcBorders>
              <w:top w:val="nil"/>
              <w:left w:val="nil"/>
              <w:bottom w:val="single" w:sz="4" w:space="0" w:color="auto"/>
              <w:right w:val="single" w:sz="4" w:space="0" w:color="auto"/>
            </w:tcBorders>
            <w:shd w:val="clear" w:color="000000" w:fill="FFFFFF"/>
            <w:vAlign w:val="center"/>
            <w:hideMark/>
          </w:tcPr>
          <w:p w14:paraId="2B1D31F6" w14:textId="77777777" w:rsidR="00262696" w:rsidRPr="00750C9A" w:rsidRDefault="00262696" w:rsidP="00827755">
            <w:pPr>
              <w:jc w:val="center"/>
              <w:rPr>
                <w:rFonts w:ascii="Arial" w:hAnsi="Arial"/>
                <w:sz w:val="16"/>
                <w:szCs w:val="16"/>
              </w:rPr>
            </w:pPr>
            <w:r w:rsidRPr="00750C9A">
              <w:rPr>
                <w:rFonts w:ascii="Arial" w:hAnsi="Arial"/>
                <w:sz w:val="16"/>
                <w:szCs w:val="16"/>
              </w:rPr>
              <w:t>16-3947-7711</w:t>
            </w:r>
          </w:p>
        </w:tc>
      </w:tr>
      <w:tr w:rsidR="00262696" w:rsidRPr="00750C9A" w14:paraId="1B8B1257"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50BA95B4" w14:textId="77777777" w:rsidR="00262696" w:rsidRPr="00750C9A" w:rsidRDefault="00262696" w:rsidP="00827755">
            <w:pPr>
              <w:rPr>
                <w:rFonts w:ascii="Arial" w:hAnsi="Arial"/>
                <w:sz w:val="16"/>
                <w:szCs w:val="16"/>
              </w:rPr>
            </w:pPr>
            <w:r w:rsidRPr="00750C9A">
              <w:rPr>
                <w:rFonts w:ascii="Arial" w:hAnsi="Arial"/>
                <w:sz w:val="16"/>
                <w:szCs w:val="16"/>
              </w:rPr>
              <w:t>EMEI "PROFª. HELE-NICE DE S. TUFI"</w:t>
            </w:r>
          </w:p>
        </w:tc>
        <w:tc>
          <w:tcPr>
            <w:tcW w:w="2693" w:type="dxa"/>
            <w:tcBorders>
              <w:top w:val="nil"/>
              <w:left w:val="nil"/>
              <w:bottom w:val="single" w:sz="4" w:space="0" w:color="auto"/>
              <w:right w:val="single" w:sz="4" w:space="0" w:color="auto"/>
            </w:tcBorders>
            <w:shd w:val="clear" w:color="000000" w:fill="FFFFFF"/>
            <w:noWrap/>
            <w:vAlign w:val="bottom"/>
            <w:hideMark/>
          </w:tcPr>
          <w:p w14:paraId="210E0983" w14:textId="77777777" w:rsidR="00262696" w:rsidRPr="00750C9A" w:rsidRDefault="00262696" w:rsidP="00827755">
            <w:pPr>
              <w:rPr>
                <w:rFonts w:ascii="Arial" w:hAnsi="Arial"/>
                <w:sz w:val="16"/>
                <w:szCs w:val="16"/>
              </w:rPr>
            </w:pPr>
            <w:r w:rsidRPr="00750C9A">
              <w:rPr>
                <w:rFonts w:ascii="Arial" w:hAnsi="Arial"/>
                <w:sz w:val="16"/>
                <w:szCs w:val="16"/>
              </w:rPr>
              <w:t xml:space="preserve">R. José Martinelli, 491  </w:t>
            </w:r>
          </w:p>
        </w:tc>
        <w:tc>
          <w:tcPr>
            <w:tcW w:w="2126" w:type="dxa"/>
            <w:tcBorders>
              <w:top w:val="nil"/>
              <w:left w:val="nil"/>
              <w:bottom w:val="single" w:sz="4" w:space="0" w:color="auto"/>
              <w:right w:val="single" w:sz="4" w:space="0" w:color="auto"/>
            </w:tcBorders>
            <w:shd w:val="clear" w:color="000000" w:fill="FFFFFF"/>
            <w:noWrap/>
            <w:vAlign w:val="bottom"/>
            <w:hideMark/>
          </w:tcPr>
          <w:p w14:paraId="328FA861" w14:textId="77777777" w:rsidR="00262696" w:rsidRPr="00750C9A" w:rsidRDefault="00262696" w:rsidP="00827755">
            <w:pPr>
              <w:rPr>
                <w:rFonts w:ascii="Arial" w:hAnsi="Arial"/>
                <w:sz w:val="16"/>
                <w:szCs w:val="16"/>
              </w:rPr>
            </w:pPr>
            <w:r w:rsidRPr="00750C9A">
              <w:rPr>
                <w:rFonts w:ascii="Arial" w:hAnsi="Arial"/>
                <w:sz w:val="16"/>
                <w:szCs w:val="16"/>
              </w:rPr>
              <w:t>Jardim Vitória</w:t>
            </w:r>
          </w:p>
        </w:tc>
        <w:tc>
          <w:tcPr>
            <w:tcW w:w="1276" w:type="dxa"/>
            <w:tcBorders>
              <w:top w:val="nil"/>
              <w:left w:val="nil"/>
              <w:bottom w:val="single" w:sz="4" w:space="0" w:color="auto"/>
              <w:right w:val="single" w:sz="4" w:space="0" w:color="auto"/>
            </w:tcBorders>
            <w:shd w:val="clear" w:color="000000" w:fill="FFFFFF"/>
            <w:vAlign w:val="center"/>
            <w:hideMark/>
          </w:tcPr>
          <w:p w14:paraId="4C3B5725" w14:textId="77777777" w:rsidR="00262696" w:rsidRPr="00750C9A" w:rsidRDefault="00262696" w:rsidP="00827755">
            <w:pPr>
              <w:jc w:val="center"/>
              <w:rPr>
                <w:rFonts w:ascii="Arial" w:hAnsi="Arial"/>
                <w:sz w:val="16"/>
                <w:szCs w:val="16"/>
              </w:rPr>
            </w:pPr>
            <w:r w:rsidRPr="00750C9A">
              <w:rPr>
                <w:rFonts w:ascii="Arial" w:hAnsi="Arial"/>
                <w:sz w:val="16"/>
                <w:szCs w:val="16"/>
              </w:rPr>
              <w:t>16-3491-3214</w:t>
            </w:r>
          </w:p>
        </w:tc>
      </w:tr>
      <w:tr w:rsidR="00262696" w:rsidRPr="00750C9A" w14:paraId="12752B1F"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414B5CA9" w14:textId="77777777" w:rsidR="00262696" w:rsidRPr="00750C9A" w:rsidRDefault="00262696" w:rsidP="00827755">
            <w:pPr>
              <w:rPr>
                <w:rFonts w:ascii="Arial" w:hAnsi="Arial"/>
                <w:sz w:val="16"/>
                <w:szCs w:val="16"/>
              </w:rPr>
            </w:pPr>
            <w:r w:rsidRPr="00750C9A">
              <w:rPr>
                <w:rFonts w:ascii="Arial" w:hAnsi="Arial"/>
                <w:sz w:val="16"/>
                <w:szCs w:val="16"/>
              </w:rPr>
              <w:t>EMEI "ANA CASALINE ABDALLA" - CEI</w:t>
            </w:r>
          </w:p>
        </w:tc>
        <w:tc>
          <w:tcPr>
            <w:tcW w:w="2693" w:type="dxa"/>
            <w:tcBorders>
              <w:top w:val="nil"/>
              <w:left w:val="nil"/>
              <w:bottom w:val="single" w:sz="4" w:space="0" w:color="auto"/>
              <w:right w:val="single" w:sz="4" w:space="0" w:color="auto"/>
            </w:tcBorders>
            <w:shd w:val="clear" w:color="000000" w:fill="FFFFFF"/>
            <w:noWrap/>
            <w:vAlign w:val="bottom"/>
            <w:hideMark/>
          </w:tcPr>
          <w:p w14:paraId="032E9D0F" w14:textId="77777777" w:rsidR="00262696" w:rsidRPr="00750C9A" w:rsidRDefault="00262696" w:rsidP="00827755">
            <w:pPr>
              <w:rPr>
                <w:rFonts w:ascii="Arial" w:hAnsi="Arial"/>
                <w:sz w:val="16"/>
                <w:szCs w:val="16"/>
              </w:rPr>
            </w:pPr>
            <w:r w:rsidRPr="00750C9A">
              <w:rPr>
                <w:rFonts w:ascii="Arial" w:hAnsi="Arial"/>
                <w:sz w:val="16"/>
                <w:szCs w:val="16"/>
              </w:rPr>
              <w:t xml:space="preserve">R. Braz Paschoal, 1067 </w:t>
            </w:r>
          </w:p>
        </w:tc>
        <w:tc>
          <w:tcPr>
            <w:tcW w:w="2126" w:type="dxa"/>
            <w:tcBorders>
              <w:top w:val="nil"/>
              <w:left w:val="nil"/>
              <w:bottom w:val="single" w:sz="4" w:space="0" w:color="auto"/>
              <w:right w:val="single" w:sz="4" w:space="0" w:color="auto"/>
            </w:tcBorders>
            <w:shd w:val="clear" w:color="000000" w:fill="FFFFFF"/>
            <w:noWrap/>
            <w:vAlign w:val="bottom"/>
            <w:hideMark/>
          </w:tcPr>
          <w:p w14:paraId="2E4BFDE0" w14:textId="77777777" w:rsidR="00262696" w:rsidRPr="00750C9A" w:rsidRDefault="00262696" w:rsidP="00827755">
            <w:pPr>
              <w:rPr>
                <w:rFonts w:ascii="Arial" w:hAnsi="Arial"/>
                <w:sz w:val="16"/>
                <w:szCs w:val="16"/>
              </w:rPr>
            </w:pPr>
            <w:r w:rsidRPr="00750C9A">
              <w:rPr>
                <w:rFonts w:ascii="Arial" w:hAnsi="Arial"/>
                <w:sz w:val="16"/>
                <w:szCs w:val="16"/>
              </w:rPr>
              <w:t>Jardim dos Ipês (Inocoop I)</w:t>
            </w:r>
          </w:p>
        </w:tc>
        <w:tc>
          <w:tcPr>
            <w:tcW w:w="1276" w:type="dxa"/>
            <w:tcBorders>
              <w:top w:val="nil"/>
              <w:left w:val="nil"/>
              <w:bottom w:val="single" w:sz="4" w:space="0" w:color="auto"/>
              <w:right w:val="single" w:sz="4" w:space="0" w:color="auto"/>
            </w:tcBorders>
            <w:shd w:val="clear" w:color="000000" w:fill="FFFFFF"/>
            <w:vAlign w:val="center"/>
            <w:hideMark/>
          </w:tcPr>
          <w:p w14:paraId="34574169" w14:textId="77777777" w:rsidR="00262696" w:rsidRPr="00750C9A" w:rsidRDefault="00262696" w:rsidP="00827755">
            <w:pPr>
              <w:jc w:val="center"/>
              <w:rPr>
                <w:rFonts w:ascii="Arial" w:hAnsi="Arial"/>
                <w:sz w:val="16"/>
                <w:szCs w:val="16"/>
              </w:rPr>
            </w:pPr>
            <w:r w:rsidRPr="00750C9A">
              <w:rPr>
                <w:rFonts w:ascii="Arial" w:hAnsi="Arial"/>
                <w:sz w:val="16"/>
                <w:szCs w:val="16"/>
              </w:rPr>
              <w:t>16-3942-3674</w:t>
            </w:r>
          </w:p>
        </w:tc>
      </w:tr>
      <w:tr w:rsidR="00262696" w:rsidRPr="00750C9A" w14:paraId="76A3C71F"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3403ECCD" w14:textId="77777777" w:rsidR="00262696" w:rsidRPr="00750C9A" w:rsidRDefault="00262696" w:rsidP="00827755">
            <w:pPr>
              <w:rPr>
                <w:rFonts w:ascii="Arial" w:hAnsi="Arial"/>
                <w:sz w:val="16"/>
                <w:szCs w:val="16"/>
              </w:rPr>
            </w:pPr>
            <w:r w:rsidRPr="00750C9A">
              <w:rPr>
                <w:rFonts w:ascii="Arial" w:hAnsi="Arial"/>
                <w:sz w:val="16"/>
                <w:szCs w:val="16"/>
              </w:rPr>
              <w:t>EMEI "PROFª. MARY INÊS F. ZEQUIM"</w:t>
            </w:r>
          </w:p>
        </w:tc>
        <w:tc>
          <w:tcPr>
            <w:tcW w:w="2693" w:type="dxa"/>
            <w:tcBorders>
              <w:top w:val="nil"/>
              <w:left w:val="nil"/>
              <w:bottom w:val="single" w:sz="4" w:space="0" w:color="auto"/>
              <w:right w:val="single" w:sz="4" w:space="0" w:color="auto"/>
            </w:tcBorders>
            <w:shd w:val="clear" w:color="000000" w:fill="FFFFFF"/>
            <w:noWrap/>
            <w:vAlign w:val="bottom"/>
            <w:hideMark/>
          </w:tcPr>
          <w:p w14:paraId="15A03237" w14:textId="77777777" w:rsidR="00262696" w:rsidRPr="00750C9A" w:rsidRDefault="00262696" w:rsidP="00827755">
            <w:pPr>
              <w:rPr>
                <w:rFonts w:ascii="Arial" w:hAnsi="Arial"/>
                <w:sz w:val="16"/>
                <w:szCs w:val="16"/>
              </w:rPr>
            </w:pPr>
            <w:r w:rsidRPr="00750C9A">
              <w:rPr>
                <w:rFonts w:ascii="Arial" w:hAnsi="Arial"/>
                <w:sz w:val="16"/>
                <w:szCs w:val="16"/>
              </w:rPr>
              <w:t xml:space="preserve">R. Santinho H. Aprile, 500 </w:t>
            </w:r>
          </w:p>
        </w:tc>
        <w:tc>
          <w:tcPr>
            <w:tcW w:w="2126" w:type="dxa"/>
            <w:tcBorders>
              <w:top w:val="nil"/>
              <w:left w:val="nil"/>
              <w:bottom w:val="single" w:sz="4" w:space="0" w:color="auto"/>
              <w:right w:val="single" w:sz="4" w:space="0" w:color="auto"/>
            </w:tcBorders>
            <w:shd w:val="clear" w:color="000000" w:fill="FFFFFF"/>
            <w:noWrap/>
            <w:vAlign w:val="bottom"/>
            <w:hideMark/>
          </w:tcPr>
          <w:p w14:paraId="3DB3353B" w14:textId="77777777" w:rsidR="00262696" w:rsidRPr="00750C9A" w:rsidRDefault="00262696" w:rsidP="00827755">
            <w:pPr>
              <w:rPr>
                <w:rFonts w:ascii="Arial" w:hAnsi="Arial"/>
                <w:sz w:val="16"/>
                <w:szCs w:val="16"/>
              </w:rPr>
            </w:pPr>
            <w:r w:rsidRPr="00750C9A">
              <w:rPr>
                <w:rFonts w:ascii="Arial" w:hAnsi="Arial"/>
                <w:sz w:val="16"/>
                <w:szCs w:val="16"/>
              </w:rPr>
              <w:t>Jardim Jamaica</w:t>
            </w:r>
          </w:p>
        </w:tc>
        <w:tc>
          <w:tcPr>
            <w:tcW w:w="1276" w:type="dxa"/>
            <w:tcBorders>
              <w:top w:val="nil"/>
              <w:left w:val="nil"/>
              <w:bottom w:val="single" w:sz="4" w:space="0" w:color="auto"/>
              <w:right w:val="single" w:sz="4" w:space="0" w:color="auto"/>
            </w:tcBorders>
            <w:shd w:val="clear" w:color="000000" w:fill="FFFFFF"/>
            <w:vAlign w:val="center"/>
            <w:hideMark/>
          </w:tcPr>
          <w:p w14:paraId="1F0DFCB1" w14:textId="77777777" w:rsidR="00262696" w:rsidRPr="00750C9A" w:rsidRDefault="00262696" w:rsidP="00827755">
            <w:pPr>
              <w:jc w:val="center"/>
              <w:rPr>
                <w:rFonts w:ascii="Arial" w:hAnsi="Arial"/>
                <w:sz w:val="16"/>
                <w:szCs w:val="16"/>
              </w:rPr>
            </w:pPr>
            <w:r w:rsidRPr="00750C9A">
              <w:rPr>
                <w:rFonts w:ascii="Arial" w:hAnsi="Arial"/>
                <w:sz w:val="16"/>
                <w:szCs w:val="16"/>
              </w:rPr>
              <w:t>16-3947-1300</w:t>
            </w:r>
          </w:p>
        </w:tc>
      </w:tr>
      <w:tr w:rsidR="00262696" w:rsidRPr="00750C9A" w14:paraId="03AAE68E"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041AF2A4" w14:textId="77777777" w:rsidR="00262696" w:rsidRPr="00750C9A" w:rsidRDefault="00262696" w:rsidP="00827755">
            <w:pPr>
              <w:rPr>
                <w:rFonts w:ascii="Arial" w:hAnsi="Arial"/>
                <w:sz w:val="16"/>
                <w:szCs w:val="16"/>
              </w:rPr>
            </w:pPr>
            <w:r w:rsidRPr="00750C9A">
              <w:rPr>
                <w:rFonts w:ascii="Arial" w:hAnsi="Arial"/>
                <w:sz w:val="16"/>
                <w:szCs w:val="16"/>
              </w:rPr>
              <w:t>EMEI "PROFª. DALVA C. DOS SANTOS"</w:t>
            </w:r>
          </w:p>
        </w:tc>
        <w:tc>
          <w:tcPr>
            <w:tcW w:w="2693" w:type="dxa"/>
            <w:tcBorders>
              <w:top w:val="nil"/>
              <w:left w:val="nil"/>
              <w:bottom w:val="single" w:sz="4" w:space="0" w:color="auto"/>
              <w:right w:val="single" w:sz="4" w:space="0" w:color="auto"/>
            </w:tcBorders>
            <w:shd w:val="clear" w:color="000000" w:fill="FFFFFF"/>
            <w:noWrap/>
            <w:vAlign w:val="bottom"/>
            <w:hideMark/>
          </w:tcPr>
          <w:p w14:paraId="18DB3328" w14:textId="77777777" w:rsidR="00262696" w:rsidRPr="00750C9A" w:rsidRDefault="00262696" w:rsidP="00827755">
            <w:pPr>
              <w:rPr>
                <w:rFonts w:ascii="Arial" w:hAnsi="Arial"/>
                <w:sz w:val="16"/>
                <w:szCs w:val="16"/>
              </w:rPr>
            </w:pPr>
            <w:r w:rsidRPr="00750C9A">
              <w:rPr>
                <w:rFonts w:ascii="Arial" w:hAnsi="Arial"/>
                <w:sz w:val="16"/>
                <w:szCs w:val="16"/>
              </w:rPr>
              <w:t>R. Hugo Gaiofato, 75</w:t>
            </w:r>
          </w:p>
        </w:tc>
        <w:tc>
          <w:tcPr>
            <w:tcW w:w="2126" w:type="dxa"/>
            <w:tcBorders>
              <w:top w:val="nil"/>
              <w:left w:val="nil"/>
              <w:bottom w:val="single" w:sz="4" w:space="0" w:color="auto"/>
              <w:right w:val="single" w:sz="4" w:space="0" w:color="auto"/>
            </w:tcBorders>
            <w:shd w:val="clear" w:color="000000" w:fill="FFFFFF"/>
            <w:noWrap/>
            <w:vAlign w:val="bottom"/>
            <w:hideMark/>
          </w:tcPr>
          <w:p w14:paraId="2C463423" w14:textId="77777777" w:rsidR="00262696" w:rsidRPr="00750C9A" w:rsidRDefault="00262696" w:rsidP="00827755">
            <w:pPr>
              <w:rPr>
                <w:rFonts w:ascii="Arial" w:hAnsi="Arial"/>
                <w:sz w:val="16"/>
                <w:szCs w:val="16"/>
              </w:rPr>
            </w:pPr>
            <w:r w:rsidRPr="00750C9A">
              <w:rPr>
                <w:rFonts w:ascii="Arial" w:hAnsi="Arial"/>
                <w:sz w:val="16"/>
                <w:szCs w:val="16"/>
              </w:rPr>
              <w:t>Campo Belo</w:t>
            </w:r>
          </w:p>
        </w:tc>
        <w:tc>
          <w:tcPr>
            <w:tcW w:w="1276" w:type="dxa"/>
            <w:tcBorders>
              <w:top w:val="nil"/>
              <w:left w:val="nil"/>
              <w:bottom w:val="single" w:sz="4" w:space="0" w:color="auto"/>
              <w:right w:val="single" w:sz="4" w:space="0" w:color="auto"/>
            </w:tcBorders>
            <w:shd w:val="clear" w:color="000000" w:fill="FFFFFF"/>
            <w:vAlign w:val="center"/>
            <w:hideMark/>
          </w:tcPr>
          <w:p w14:paraId="1C4AFBCF" w14:textId="77777777" w:rsidR="00262696" w:rsidRPr="00750C9A" w:rsidRDefault="00262696" w:rsidP="00827755">
            <w:pPr>
              <w:jc w:val="center"/>
              <w:rPr>
                <w:rFonts w:ascii="Arial" w:hAnsi="Arial"/>
                <w:sz w:val="16"/>
                <w:szCs w:val="16"/>
              </w:rPr>
            </w:pPr>
            <w:r w:rsidRPr="00750C9A">
              <w:rPr>
                <w:rFonts w:ascii="Arial" w:hAnsi="Arial"/>
                <w:sz w:val="16"/>
                <w:szCs w:val="16"/>
              </w:rPr>
              <w:t>16-3945-6259</w:t>
            </w:r>
          </w:p>
        </w:tc>
      </w:tr>
      <w:tr w:rsidR="00262696" w:rsidRPr="00750C9A" w14:paraId="6B4F9091"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4E5B8B75" w14:textId="77777777" w:rsidR="00262696" w:rsidRPr="00750C9A" w:rsidRDefault="00262696" w:rsidP="00827755">
            <w:pPr>
              <w:rPr>
                <w:rFonts w:ascii="Arial" w:hAnsi="Arial"/>
                <w:sz w:val="16"/>
                <w:szCs w:val="16"/>
                <w:lang w:val="en-US"/>
              </w:rPr>
            </w:pPr>
            <w:r w:rsidRPr="00750C9A">
              <w:rPr>
                <w:rFonts w:ascii="Arial" w:hAnsi="Arial"/>
                <w:sz w:val="16"/>
                <w:szCs w:val="16"/>
                <w:lang w:val="en-US"/>
              </w:rPr>
              <w:t>EMEI "DR. WILLIAN J. CASTELLO BRANCO"</w:t>
            </w:r>
          </w:p>
        </w:tc>
        <w:tc>
          <w:tcPr>
            <w:tcW w:w="2693" w:type="dxa"/>
            <w:tcBorders>
              <w:top w:val="nil"/>
              <w:left w:val="nil"/>
              <w:bottom w:val="single" w:sz="4" w:space="0" w:color="auto"/>
              <w:right w:val="single" w:sz="4" w:space="0" w:color="auto"/>
            </w:tcBorders>
            <w:shd w:val="clear" w:color="000000" w:fill="FFFFFF"/>
            <w:noWrap/>
            <w:vAlign w:val="bottom"/>
            <w:hideMark/>
          </w:tcPr>
          <w:p w14:paraId="2901F859" w14:textId="77777777" w:rsidR="00262696" w:rsidRPr="00750C9A" w:rsidRDefault="00262696" w:rsidP="00827755">
            <w:pPr>
              <w:rPr>
                <w:rFonts w:ascii="Arial" w:hAnsi="Arial"/>
                <w:sz w:val="16"/>
                <w:szCs w:val="16"/>
              </w:rPr>
            </w:pPr>
            <w:r w:rsidRPr="00750C9A">
              <w:rPr>
                <w:rFonts w:ascii="Arial" w:hAnsi="Arial"/>
                <w:sz w:val="16"/>
                <w:szCs w:val="16"/>
              </w:rPr>
              <w:t xml:space="preserve">R. Washington Luís, 3275 </w:t>
            </w:r>
          </w:p>
        </w:tc>
        <w:tc>
          <w:tcPr>
            <w:tcW w:w="2126" w:type="dxa"/>
            <w:tcBorders>
              <w:top w:val="nil"/>
              <w:left w:val="nil"/>
              <w:bottom w:val="single" w:sz="4" w:space="0" w:color="auto"/>
              <w:right w:val="single" w:sz="4" w:space="0" w:color="auto"/>
            </w:tcBorders>
            <w:shd w:val="clear" w:color="000000" w:fill="FFFFFF"/>
            <w:noWrap/>
            <w:vAlign w:val="bottom"/>
            <w:hideMark/>
          </w:tcPr>
          <w:p w14:paraId="4BA136F0" w14:textId="77777777" w:rsidR="00262696" w:rsidRPr="00750C9A" w:rsidRDefault="00262696" w:rsidP="00827755">
            <w:pPr>
              <w:rPr>
                <w:rFonts w:ascii="Arial" w:hAnsi="Arial"/>
                <w:sz w:val="16"/>
                <w:szCs w:val="16"/>
              </w:rPr>
            </w:pPr>
            <w:r w:rsidRPr="00750C9A">
              <w:rPr>
                <w:rFonts w:ascii="Arial" w:hAnsi="Arial"/>
                <w:sz w:val="16"/>
                <w:szCs w:val="16"/>
              </w:rPr>
              <w:t>Jardim Helena</w:t>
            </w:r>
          </w:p>
        </w:tc>
        <w:tc>
          <w:tcPr>
            <w:tcW w:w="1276" w:type="dxa"/>
            <w:tcBorders>
              <w:top w:val="nil"/>
              <w:left w:val="nil"/>
              <w:bottom w:val="single" w:sz="4" w:space="0" w:color="auto"/>
              <w:right w:val="single" w:sz="4" w:space="0" w:color="auto"/>
            </w:tcBorders>
            <w:shd w:val="clear" w:color="000000" w:fill="FFFFFF"/>
            <w:vAlign w:val="center"/>
            <w:hideMark/>
          </w:tcPr>
          <w:p w14:paraId="02C56F68" w14:textId="77777777" w:rsidR="00262696" w:rsidRPr="00750C9A" w:rsidRDefault="00262696" w:rsidP="00827755">
            <w:pPr>
              <w:jc w:val="center"/>
              <w:rPr>
                <w:rFonts w:ascii="Arial" w:hAnsi="Arial"/>
                <w:sz w:val="16"/>
                <w:szCs w:val="16"/>
              </w:rPr>
            </w:pPr>
            <w:r w:rsidRPr="00750C9A">
              <w:rPr>
                <w:rFonts w:ascii="Arial" w:hAnsi="Arial"/>
                <w:sz w:val="16"/>
                <w:szCs w:val="16"/>
              </w:rPr>
              <w:t>16-3491-2396</w:t>
            </w:r>
          </w:p>
        </w:tc>
      </w:tr>
      <w:tr w:rsidR="00262696" w:rsidRPr="00750C9A" w14:paraId="7D2BCF26"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6669F5D3" w14:textId="77777777" w:rsidR="00262696" w:rsidRPr="00750C9A" w:rsidRDefault="00262696" w:rsidP="00827755">
            <w:pPr>
              <w:rPr>
                <w:rFonts w:ascii="Arial" w:hAnsi="Arial"/>
                <w:sz w:val="16"/>
                <w:szCs w:val="16"/>
              </w:rPr>
            </w:pPr>
            <w:r w:rsidRPr="00750C9A">
              <w:rPr>
                <w:rFonts w:ascii="Arial" w:hAnsi="Arial"/>
                <w:sz w:val="16"/>
                <w:szCs w:val="16"/>
              </w:rPr>
              <w:t>EMEI "ADRIANA DAVID FERREIRA"</w:t>
            </w:r>
          </w:p>
        </w:tc>
        <w:tc>
          <w:tcPr>
            <w:tcW w:w="2693" w:type="dxa"/>
            <w:tcBorders>
              <w:top w:val="nil"/>
              <w:left w:val="nil"/>
              <w:bottom w:val="single" w:sz="4" w:space="0" w:color="auto"/>
              <w:right w:val="single" w:sz="4" w:space="0" w:color="auto"/>
            </w:tcBorders>
            <w:shd w:val="clear" w:color="000000" w:fill="FFFFFF"/>
            <w:noWrap/>
            <w:vAlign w:val="bottom"/>
            <w:hideMark/>
          </w:tcPr>
          <w:p w14:paraId="0A0886D5" w14:textId="77777777" w:rsidR="00262696" w:rsidRPr="00750C9A" w:rsidRDefault="00262696" w:rsidP="00827755">
            <w:pPr>
              <w:rPr>
                <w:rFonts w:ascii="Arial" w:hAnsi="Arial"/>
                <w:sz w:val="16"/>
                <w:szCs w:val="16"/>
              </w:rPr>
            </w:pPr>
            <w:r w:rsidRPr="00750C9A">
              <w:rPr>
                <w:rFonts w:ascii="Arial" w:hAnsi="Arial"/>
                <w:sz w:val="16"/>
                <w:szCs w:val="16"/>
              </w:rPr>
              <w:t>R. Gal Osório, 380</w:t>
            </w:r>
          </w:p>
        </w:tc>
        <w:tc>
          <w:tcPr>
            <w:tcW w:w="2126" w:type="dxa"/>
            <w:tcBorders>
              <w:top w:val="nil"/>
              <w:left w:val="nil"/>
              <w:bottom w:val="single" w:sz="4" w:space="0" w:color="auto"/>
              <w:right w:val="single" w:sz="4" w:space="0" w:color="auto"/>
            </w:tcBorders>
            <w:shd w:val="clear" w:color="000000" w:fill="FFFFFF"/>
            <w:noWrap/>
            <w:vAlign w:val="bottom"/>
            <w:hideMark/>
          </w:tcPr>
          <w:p w14:paraId="0429516E" w14:textId="77777777" w:rsidR="00262696" w:rsidRPr="00750C9A" w:rsidRDefault="00262696" w:rsidP="00827755">
            <w:pPr>
              <w:rPr>
                <w:rFonts w:ascii="Arial" w:hAnsi="Arial"/>
                <w:sz w:val="16"/>
                <w:szCs w:val="16"/>
              </w:rPr>
            </w:pPr>
            <w:r w:rsidRPr="00750C9A">
              <w:rPr>
                <w:rFonts w:ascii="Arial" w:hAnsi="Arial"/>
                <w:sz w:val="16"/>
                <w:szCs w:val="16"/>
              </w:rPr>
              <w:t>Distrito de Cruz das Posses</w:t>
            </w:r>
          </w:p>
        </w:tc>
        <w:tc>
          <w:tcPr>
            <w:tcW w:w="1276" w:type="dxa"/>
            <w:tcBorders>
              <w:top w:val="nil"/>
              <w:left w:val="nil"/>
              <w:bottom w:val="single" w:sz="4" w:space="0" w:color="auto"/>
              <w:right w:val="single" w:sz="4" w:space="0" w:color="auto"/>
            </w:tcBorders>
            <w:shd w:val="clear" w:color="000000" w:fill="FFFFFF"/>
            <w:vAlign w:val="center"/>
            <w:hideMark/>
          </w:tcPr>
          <w:p w14:paraId="40259758" w14:textId="77777777" w:rsidR="00262696" w:rsidRPr="00750C9A" w:rsidRDefault="00262696" w:rsidP="00827755">
            <w:pPr>
              <w:jc w:val="center"/>
              <w:rPr>
                <w:rFonts w:ascii="Arial" w:hAnsi="Arial"/>
                <w:sz w:val="16"/>
                <w:szCs w:val="16"/>
              </w:rPr>
            </w:pPr>
            <w:r w:rsidRPr="00750C9A">
              <w:rPr>
                <w:rFonts w:ascii="Arial" w:hAnsi="Arial"/>
                <w:sz w:val="16"/>
                <w:szCs w:val="16"/>
              </w:rPr>
              <w:t>16-3949-1799</w:t>
            </w:r>
          </w:p>
        </w:tc>
      </w:tr>
      <w:tr w:rsidR="00262696" w:rsidRPr="00750C9A" w14:paraId="569394E2"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14B6F040" w14:textId="77777777" w:rsidR="00262696" w:rsidRPr="00750C9A" w:rsidRDefault="00262696" w:rsidP="00827755">
            <w:pPr>
              <w:rPr>
                <w:rFonts w:ascii="Arial" w:hAnsi="Arial"/>
                <w:sz w:val="16"/>
                <w:szCs w:val="16"/>
              </w:rPr>
            </w:pPr>
            <w:r w:rsidRPr="00750C9A">
              <w:rPr>
                <w:rFonts w:ascii="Arial" w:hAnsi="Arial"/>
                <w:sz w:val="16"/>
                <w:szCs w:val="16"/>
              </w:rPr>
              <w:t>EMEI "PROFª ARACY PELÁ"</w:t>
            </w:r>
          </w:p>
        </w:tc>
        <w:tc>
          <w:tcPr>
            <w:tcW w:w="2693" w:type="dxa"/>
            <w:tcBorders>
              <w:top w:val="nil"/>
              <w:left w:val="nil"/>
              <w:bottom w:val="single" w:sz="4" w:space="0" w:color="auto"/>
              <w:right w:val="single" w:sz="4" w:space="0" w:color="auto"/>
            </w:tcBorders>
            <w:shd w:val="clear" w:color="000000" w:fill="FFFFFF"/>
            <w:noWrap/>
            <w:vAlign w:val="bottom"/>
            <w:hideMark/>
          </w:tcPr>
          <w:p w14:paraId="492B7C13" w14:textId="77777777" w:rsidR="00262696" w:rsidRPr="00750C9A" w:rsidRDefault="00262696" w:rsidP="00827755">
            <w:pPr>
              <w:rPr>
                <w:rFonts w:ascii="Arial" w:hAnsi="Arial"/>
                <w:sz w:val="16"/>
                <w:szCs w:val="16"/>
              </w:rPr>
            </w:pPr>
            <w:r w:rsidRPr="00750C9A">
              <w:rPr>
                <w:rFonts w:ascii="Arial" w:hAnsi="Arial"/>
                <w:sz w:val="16"/>
                <w:szCs w:val="16"/>
              </w:rPr>
              <w:t>R. Manoel Soares César, 291</w:t>
            </w:r>
          </w:p>
        </w:tc>
        <w:tc>
          <w:tcPr>
            <w:tcW w:w="2126" w:type="dxa"/>
            <w:tcBorders>
              <w:top w:val="nil"/>
              <w:left w:val="nil"/>
              <w:bottom w:val="single" w:sz="4" w:space="0" w:color="auto"/>
              <w:right w:val="single" w:sz="4" w:space="0" w:color="auto"/>
            </w:tcBorders>
            <w:shd w:val="clear" w:color="000000" w:fill="FFFFFF"/>
            <w:noWrap/>
            <w:vAlign w:val="bottom"/>
            <w:hideMark/>
          </w:tcPr>
          <w:p w14:paraId="2443C0EB" w14:textId="77777777" w:rsidR="00262696" w:rsidRPr="00750C9A" w:rsidRDefault="00262696" w:rsidP="00827755">
            <w:pPr>
              <w:rPr>
                <w:rFonts w:ascii="Arial" w:hAnsi="Arial"/>
                <w:sz w:val="16"/>
                <w:szCs w:val="16"/>
              </w:rPr>
            </w:pPr>
            <w:r w:rsidRPr="00750C9A">
              <w:rPr>
                <w:rFonts w:ascii="Arial" w:hAnsi="Arial"/>
                <w:sz w:val="16"/>
                <w:szCs w:val="16"/>
              </w:rPr>
              <w:t>Jardim Porto Seguro</w:t>
            </w:r>
          </w:p>
        </w:tc>
        <w:tc>
          <w:tcPr>
            <w:tcW w:w="1276" w:type="dxa"/>
            <w:tcBorders>
              <w:top w:val="nil"/>
              <w:left w:val="nil"/>
              <w:bottom w:val="single" w:sz="4" w:space="0" w:color="auto"/>
              <w:right w:val="single" w:sz="4" w:space="0" w:color="auto"/>
            </w:tcBorders>
            <w:shd w:val="clear" w:color="000000" w:fill="FFFFFF"/>
            <w:vAlign w:val="center"/>
            <w:hideMark/>
          </w:tcPr>
          <w:p w14:paraId="564CACF2" w14:textId="77777777" w:rsidR="00262696" w:rsidRPr="00750C9A" w:rsidRDefault="00262696" w:rsidP="00827755">
            <w:pPr>
              <w:jc w:val="center"/>
              <w:rPr>
                <w:rFonts w:ascii="Arial" w:hAnsi="Arial"/>
                <w:sz w:val="16"/>
                <w:szCs w:val="16"/>
              </w:rPr>
            </w:pPr>
            <w:r w:rsidRPr="00750C9A">
              <w:rPr>
                <w:rFonts w:ascii="Arial" w:hAnsi="Arial"/>
                <w:sz w:val="16"/>
                <w:szCs w:val="16"/>
              </w:rPr>
              <w:t>16-3942-6818</w:t>
            </w:r>
          </w:p>
        </w:tc>
      </w:tr>
      <w:tr w:rsidR="00262696" w:rsidRPr="00750C9A" w14:paraId="09220BC4"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76C37B30" w14:textId="77777777" w:rsidR="00262696" w:rsidRPr="00750C9A" w:rsidRDefault="00262696" w:rsidP="00827755">
            <w:pPr>
              <w:rPr>
                <w:rFonts w:ascii="Arial" w:hAnsi="Arial"/>
                <w:sz w:val="16"/>
                <w:szCs w:val="16"/>
              </w:rPr>
            </w:pPr>
            <w:r w:rsidRPr="00750C9A">
              <w:rPr>
                <w:rFonts w:ascii="Arial" w:hAnsi="Arial"/>
                <w:sz w:val="16"/>
                <w:szCs w:val="16"/>
              </w:rPr>
              <w:t>EMEI "RUTH MAGRINI DOS SANTOS"</w:t>
            </w:r>
          </w:p>
        </w:tc>
        <w:tc>
          <w:tcPr>
            <w:tcW w:w="2693" w:type="dxa"/>
            <w:tcBorders>
              <w:top w:val="nil"/>
              <w:left w:val="nil"/>
              <w:bottom w:val="single" w:sz="4" w:space="0" w:color="auto"/>
              <w:right w:val="single" w:sz="4" w:space="0" w:color="auto"/>
            </w:tcBorders>
            <w:shd w:val="clear" w:color="000000" w:fill="FFFFFF"/>
            <w:noWrap/>
            <w:vAlign w:val="bottom"/>
            <w:hideMark/>
          </w:tcPr>
          <w:p w14:paraId="4459DF84" w14:textId="77777777" w:rsidR="00262696" w:rsidRPr="00750C9A" w:rsidRDefault="00262696" w:rsidP="00827755">
            <w:pPr>
              <w:rPr>
                <w:rFonts w:ascii="Arial" w:hAnsi="Arial"/>
                <w:sz w:val="16"/>
                <w:szCs w:val="16"/>
              </w:rPr>
            </w:pPr>
            <w:r w:rsidRPr="00750C9A">
              <w:rPr>
                <w:rFonts w:ascii="Arial" w:hAnsi="Arial"/>
                <w:sz w:val="16"/>
                <w:szCs w:val="16"/>
              </w:rPr>
              <w:t>R. Joaquim Ferreira, 140</w:t>
            </w:r>
          </w:p>
        </w:tc>
        <w:tc>
          <w:tcPr>
            <w:tcW w:w="2126" w:type="dxa"/>
            <w:tcBorders>
              <w:top w:val="nil"/>
              <w:left w:val="nil"/>
              <w:bottom w:val="single" w:sz="4" w:space="0" w:color="auto"/>
              <w:right w:val="single" w:sz="4" w:space="0" w:color="auto"/>
            </w:tcBorders>
            <w:shd w:val="clear" w:color="000000" w:fill="FFFFFF"/>
            <w:noWrap/>
            <w:vAlign w:val="bottom"/>
            <w:hideMark/>
          </w:tcPr>
          <w:p w14:paraId="46E0A731" w14:textId="77777777" w:rsidR="00262696" w:rsidRPr="00750C9A" w:rsidRDefault="00262696" w:rsidP="00827755">
            <w:pPr>
              <w:rPr>
                <w:rFonts w:ascii="Arial" w:hAnsi="Arial"/>
                <w:sz w:val="16"/>
                <w:szCs w:val="16"/>
              </w:rPr>
            </w:pPr>
            <w:r w:rsidRPr="00750C9A">
              <w:rPr>
                <w:rFonts w:ascii="Arial" w:hAnsi="Arial"/>
                <w:sz w:val="16"/>
                <w:szCs w:val="16"/>
              </w:rPr>
              <w:t>Jardim Santa Rosa II</w:t>
            </w:r>
          </w:p>
        </w:tc>
        <w:tc>
          <w:tcPr>
            <w:tcW w:w="1276" w:type="dxa"/>
            <w:tcBorders>
              <w:top w:val="nil"/>
              <w:left w:val="nil"/>
              <w:bottom w:val="single" w:sz="4" w:space="0" w:color="auto"/>
              <w:right w:val="single" w:sz="4" w:space="0" w:color="auto"/>
            </w:tcBorders>
            <w:shd w:val="clear" w:color="000000" w:fill="FFFFFF"/>
            <w:vAlign w:val="center"/>
            <w:hideMark/>
          </w:tcPr>
          <w:p w14:paraId="337ACD48" w14:textId="77777777" w:rsidR="00262696" w:rsidRPr="00750C9A" w:rsidRDefault="00262696" w:rsidP="00827755">
            <w:pPr>
              <w:jc w:val="center"/>
              <w:rPr>
                <w:rFonts w:ascii="Arial" w:hAnsi="Arial"/>
                <w:sz w:val="16"/>
                <w:szCs w:val="16"/>
              </w:rPr>
            </w:pPr>
            <w:r w:rsidRPr="00750C9A">
              <w:rPr>
                <w:rFonts w:ascii="Arial" w:hAnsi="Arial"/>
                <w:sz w:val="16"/>
                <w:szCs w:val="16"/>
              </w:rPr>
              <w:t>16-3945-1124</w:t>
            </w:r>
          </w:p>
        </w:tc>
      </w:tr>
      <w:tr w:rsidR="00262696" w:rsidRPr="00750C9A" w14:paraId="35F45E7D"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7A2A120D" w14:textId="77777777" w:rsidR="00262696" w:rsidRPr="00750C9A" w:rsidRDefault="00262696" w:rsidP="00827755">
            <w:pPr>
              <w:rPr>
                <w:rFonts w:ascii="Arial" w:hAnsi="Arial"/>
                <w:sz w:val="16"/>
                <w:szCs w:val="16"/>
              </w:rPr>
            </w:pPr>
            <w:r w:rsidRPr="00750C9A">
              <w:rPr>
                <w:rFonts w:ascii="Arial" w:hAnsi="Arial"/>
                <w:sz w:val="16"/>
                <w:szCs w:val="16"/>
              </w:rPr>
              <w:t xml:space="preserve">EMEI "PROFª CARMEM MORILLAS OLIVARE" </w:t>
            </w:r>
          </w:p>
        </w:tc>
        <w:tc>
          <w:tcPr>
            <w:tcW w:w="2693" w:type="dxa"/>
            <w:tcBorders>
              <w:top w:val="nil"/>
              <w:left w:val="nil"/>
              <w:bottom w:val="single" w:sz="4" w:space="0" w:color="auto"/>
              <w:right w:val="single" w:sz="4" w:space="0" w:color="auto"/>
            </w:tcBorders>
            <w:shd w:val="clear" w:color="000000" w:fill="FFFFFF"/>
            <w:noWrap/>
            <w:vAlign w:val="bottom"/>
            <w:hideMark/>
          </w:tcPr>
          <w:p w14:paraId="3B03713D" w14:textId="77777777" w:rsidR="00262696" w:rsidRPr="00750C9A" w:rsidRDefault="00262696" w:rsidP="00827755">
            <w:pPr>
              <w:rPr>
                <w:rFonts w:ascii="Arial" w:hAnsi="Arial"/>
                <w:sz w:val="16"/>
                <w:szCs w:val="16"/>
              </w:rPr>
            </w:pPr>
            <w:r w:rsidRPr="00750C9A">
              <w:rPr>
                <w:rFonts w:ascii="Arial" w:hAnsi="Arial"/>
                <w:sz w:val="16"/>
                <w:szCs w:val="16"/>
              </w:rPr>
              <w:t>R. José Carvalho de Araújo, 232</w:t>
            </w:r>
          </w:p>
        </w:tc>
        <w:tc>
          <w:tcPr>
            <w:tcW w:w="2126" w:type="dxa"/>
            <w:tcBorders>
              <w:top w:val="nil"/>
              <w:left w:val="nil"/>
              <w:bottom w:val="single" w:sz="4" w:space="0" w:color="auto"/>
              <w:right w:val="single" w:sz="4" w:space="0" w:color="auto"/>
            </w:tcBorders>
            <w:shd w:val="clear" w:color="000000" w:fill="FFFFFF"/>
            <w:noWrap/>
            <w:vAlign w:val="bottom"/>
            <w:hideMark/>
          </w:tcPr>
          <w:p w14:paraId="0E1BF606" w14:textId="77777777" w:rsidR="00262696" w:rsidRPr="00750C9A" w:rsidRDefault="00262696" w:rsidP="00827755">
            <w:pPr>
              <w:rPr>
                <w:rFonts w:ascii="Arial" w:hAnsi="Arial"/>
                <w:sz w:val="16"/>
                <w:szCs w:val="16"/>
              </w:rPr>
            </w:pPr>
            <w:r w:rsidRPr="00750C9A">
              <w:rPr>
                <w:rFonts w:ascii="Arial" w:hAnsi="Arial"/>
                <w:sz w:val="16"/>
                <w:szCs w:val="16"/>
              </w:rPr>
              <w:t>Jardim Veneto I</w:t>
            </w:r>
          </w:p>
        </w:tc>
        <w:tc>
          <w:tcPr>
            <w:tcW w:w="1276" w:type="dxa"/>
            <w:tcBorders>
              <w:top w:val="nil"/>
              <w:left w:val="nil"/>
              <w:bottom w:val="single" w:sz="4" w:space="0" w:color="auto"/>
              <w:right w:val="single" w:sz="4" w:space="0" w:color="auto"/>
            </w:tcBorders>
            <w:shd w:val="clear" w:color="000000" w:fill="FFFFFF"/>
            <w:noWrap/>
            <w:vAlign w:val="bottom"/>
            <w:hideMark/>
          </w:tcPr>
          <w:p w14:paraId="61B9F4E2" w14:textId="77777777" w:rsidR="00262696" w:rsidRPr="00750C9A" w:rsidRDefault="00262696" w:rsidP="00827755">
            <w:pPr>
              <w:jc w:val="center"/>
              <w:rPr>
                <w:rFonts w:ascii="Arial" w:hAnsi="Arial"/>
                <w:sz w:val="16"/>
                <w:szCs w:val="16"/>
              </w:rPr>
            </w:pPr>
            <w:r w:rsidRPr="00750C9A">
              <w:rPr>
                <w:rFonts w:ascii="Arial" w:hAnsi="Arial"/>
                <w:sz w:val="16"/>
                <w:szCs w:val="16"/>
              </w:rPr>
              <w:t>16-3491-1099</w:t>
            </w:r>
          </w:p>
        </w:tc>
      </w:tr>
      <w:tr w:rsidR="00262696" w:rsidRPr="00750C9A" w14:paraId="7EC35BD3" w14:textId="77777777" w:rsidTr="00827755">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7AD9B9D3" w14:textId="77777777" w:rsidR="00262696" w:rsidRPr="00750C9A" w:rsidRDefault="00262696" w:rsidP="00827755">
            <w:pPr>
              <w:rPr>
                <w:rFonts w:ascii="Arial" w:hAnsi="Arial"/>
                <w:sz w:val="16"/>
                <w:szCs w:val="16"/>
              </w:rPr>
            </w:pPr>
            <w:r w:rsidRPr="00750C9A">
              <w:rPr>
                <w:rFonts w:ascii="Arial" w:hAnsi="Arial"/>
                <w:sz w:val="16"/>
                <w:szCs w:val="16"/>
              </w:rPr>
              <w:t xml:space="preserve">EMEI "VICENTE ORANGES" </w:t>
            </w:r>
          </w:p>
        </w:tc>
        <w:tc>
          <w:tcPr>
            <w:tcW w:w="2693" w:type="dxa"/>
            <w:tcBorders>
              <w:top w:val="nil"/>
              <w:left w:val="nil"/>
              <w:bottom w:val="single" w:sz="4" w:space="0" w:color="auto"/>
              <w:right w:val="single" w:sz="4" w:space="0" w:color="auto"/>
            </w:tcBorders>
            <w:shd w:val="clear" w:color="000000" w:fill="FFFFFF"/>
            <w:noWrap/>
            <w:vAlign w:val="bottom"/>
            <w:hideMark/>
          </w:tcPr>
          <w:p w14:paraId="0DBABA62" w14:textId="77777777" w:rsidR="00262696" w:rsidRPr="00750C9A" w:rsidRDefault="00262696" w:rsidP="00827755">
            <w:pPr>
              <w:rPr>
                <w:rFonts w:ascii="Arial" w:hAnsi="Arial"/>
                <w:sz w:val="16"/>
                <w:szCs w:val="16"/>
              </w:rPr>
            </w:pPr>
            <w:r w:rsidRPr="00750C9A">
              <w:rPr>
                <w:rFonts w:ascii="Arial" w:hAnsi="Arial"/>
                <w:sz w:val="16"/>
                <w:szCs w:val="16"/>
              </w:rPr>
              <w:t>R. Antonio Zanandréa, 766</w:t>
            </w:r>
          </w:p>
        </w:tc>
        <w:tc>
          <w:tcPr>
            <w:tcW w:w="2126" w:type="dxa"/>
            <w:tcBorders>
              <w:top w:val="nil"/>
              <w:left w:val="nil"/>
              <w:bottom w:val="single" w:sz="4" w:space="0" w:color="auto"/>
              <w:right w:val="single" w:sz="4" w:space="0" w:color="auto"/>
            </w:tcBorders>
            <w:shd w:val="clear" w:color="000000" w:fill="FFFFFF"/>
            <w:noWrap/>
            <w:vAlign w:val="bottom"/>
            <w:hideMark/>
          </w:tcPr>
          <w:p w14:paraId="4F8CF647" w14:textId="77777777" w:rsidR="00262696" w:rsidRPr="00750C9A" w:rsidRDefault="00262696" w:rsidP="00827755">
            <w:pPr>
              <w:rPr>
                <w:rFonts w:ascii="Arial" w:hAnsi="Arial"/>
                <w:sz w:val="16"/>
                <w:szCs w:val="16"/>
              </w:rPr>
            </w:pPr>
            <w:r w:rsidRPr="00750C9A">
              <w:rPr>
                <w:rFonts w:ascii="Arial" w:hAnsi="Arial"/>
                <w:sz w:val="16"/>
                <w:szCs w:val="16"/>
              </w:rPr>
              <w:t>Cohab Anélio Celline</w:t>
            </w:r>
          </w:p>
        </w:tc>
        <w:tc>
          <w:tcPr>
            <w:tcW w:w="1276" w:type="dxa"/>
            <w:tcBorders>
              <w:top w:val="nil"/>
              <w:left w:val="nil"/>
              <w:bottom w:val="single" w:sz="4" w:space="0" w:color="auto"/>
              <w:right w:val="single" w:sz="4" w:space="0" w:color="auto"/>
            </w:tcBorders>
            <w:shd w:val="clear" w:color="000000" w:fill="FFFFFF"/>
            <w:noWrap/>
            <w:vAlign w:val="bottom"/>
            <w:hideMark/>
          </w:tcPr>
          <w:p w14:paraId="6DD0CFDE" w14:textId="77777777" w:rsidR="00262696" w:rsidRPr="00750C9A" w:rsidRDefault="00262696" w:rsidP="00827755">
            <w:pPr>
              <w:jc w:val="center"/>
              <w:rPr>
                <w:rFonts w:ascii="Arial" w:hAnsi="Arial"/>
                <w:sz w:val="16"/>
                <w:szCs w:val="16"/>
              </w:rPr>
            </w:pPr>
            <w:r>
              <w:rPr>
                <w:rFonts w:ascii="Arial" w:hAnsi="Arial"/>
                <w:sz w:val="16"/>
                <w:szCs w:val="16"/>
              </w:rPr>
              <w:t>16-3491-3757</w:t>
            </w:r>
            <w:r w:rsidRPr="00750C9A">
              <w:rPr>
                <w:rFonts w:ascii="Arial" w:hAnsi="Arial"/>
                <w:sz w:val="16"/>
                <w:szCs w:val="16"/>
              </w:rPr>
              <w:t> </w:t>
            </w:r>
          </w:p>
        </w:tc>
      </w:tr>
    </w:tbl>
    <w:p w14:paraId="27A6A850" w14:textId="77777777" w:rsidR="00262696" w:rsidRDefault="00262696" w:rsidP="00262696">
      <w:pPr>
        <w:widowControl/>
        <w:suppressAutoHyphens w:val="0"/>
        <w:rPr>
          <w:rFonts w:ascii="Arial" w:hAnsi="Arial"/>
          <w:color w:val="000000"/>
          <w:lang w:eastAsia="pt-BR"/>
        </w:rPr>
      </w:pPr>
    </w:p>
    <w:p w14:paraId="3F93C5E0" w14:textId="77777777" w:rsidR="00262696" w:rsidRDefault="00262696" w:rsidP="00262696">
      <w:pPr>
        <w:widowControl/>
        <w:suppressAutoHyphens w:val="0"/>
        <w:rPr>
          <w:rFonts w:ascii="Arial" w:hAnsi="Arial"/>
          <w:color w:val="000000"/>
          <w:lang w:eastAsia="pt-BR"/>
        </w:rPr>
      </w:pPr>
    </w:p>
    <w:p w14:paraId="59433D0B" w14:textId="77777777" w:rsidR="00262696" w:rsidRDefault="00262696" w:rsidP="00262696">
      <w:pPr>
        <w:widowControl/>
        <w:suppressAutoHyphens w:val="0"/>
        <w:rPr>
          <w:rFonts w:ascii="Arial" w:hAnsi="Arial"/>
          <w:color w:val="000000"/>
          <w:lang w:eastAsia="pt-BR"/>
        </w:rPr>
      </w:pPr>
    </w:p>
    <w:p w14:paraId="0389AA1D" w14:textId="77777777" w:rsidR="00262696" w:rsidRDefault="00262696" w:rsidP="00262696">
      <w:pPr>
        <w:widowControl/>
        <w:suppressAutoHyphens w:val="0"/>
        <w:rPr>
          <w:rFonts w:ascii="Arial" w:hAnsi="Arial"/>
          <w:color w:val="000000"/>
          <w:lang w:eastAsia="pt-BR"/>
        </w:rPr>
      </w:pPr>
    </w:p>
    <w:p w14:paraId="534FC937" w14:textId="77777777" w:rsidR="00262696" w:rsidRPr="00116E37" w:rsidRDefault="00262696" w:rsidP="00262696">
      <w:pPr>
        <w:widowControl/>
        <w:suppressAutoHyphens w:val="0"/>
        <w:rPr>
          <w:rFonts w:ascii="Arial" w:hAnsi="Arial"/>
          <w:color w:val="000000"/>
          <w:lang w:eastAsia="pt-BR"/>
        </w:rPr>
      </w:pPr>
    </w:p>
    <w:p w14:paraId="36E7230A" w14:textId="77777777" w:rsidR="00262696" w:rsidRDefault="00262696" w:rsidP="00262696">
      <w:pPr>
        <w:widowControl/>
        <w:suppressAutoHyphens w:val="0"/>
        <w:spacing w:before="100" w:beforeAutospacing="1" w:after="100" w:afterAutospacing="1"/>
        <w:jc w:val="both"/>
        <w:rPr>
          <w:rFonts w:ascii="Arial" w:eastAsia="Times New Roman" w:hAnsi="Arial"/>
          <w:lang w:val="pt-PT" w:eastAsia="ar-SA" w:bidi="ar-SA"/>
        </w:rPr>
      </w:pPr>
    </w:p>
    <w:p w14:paraId="5C380B3A" w14:textId="77777777" w:rsidR="00262696" w:rsidRPr="007B5FDE" w:rsidRDefault="00262696" w:rsidP="00262696">
      <w:pPr>
        <w:widowControl/>
        <w:suppressAutoHyphens w:val="0"/>
        <w:jc w:val="center"/>
        <w:rPr>
          <w:rFonts w:ascii="Arial" w:eastAsia="Times New Roman" w:hAnsi="Arial"/>
          <w:b/>
          <w:lang w:val="pt-PT" w:eastAsia="ar-SA" w:bidi="ar-SA"/>
        </w:rPr>
      </w:pPr>
      <w:r w:rsidRPr="007B5FDE">
        <w:rPr>
          <w:rFonts w:ascii="Arial" w:eastAsia="Times New Roman" w:hAnsi="Arial"/>
          <w:b/>
          <w:lang w:val="pt-PT" w:eastAsia="ar-SA" w:bidi="ar-SA"/>
        </w:rPr>
        <w:t>ELAINE CRISTINA DA SILVA</w:t>
      </w:r>
    </w:p>
    <w:p w14:paraId="6D138CAE" w14:textId="77777777" w:rsidR="00262696" w:rsidRPr="007B5FDE" w:rsidRDefault="00262696" w:rsidP="00262696">
      <w:pPr>
        <w:widowControl/>
        <w:suppressAutoHyphens w:val="0"/>
        <w:jc w:val="center"/>
        <w:rPr>
          <w:rFonts w:ascii="Arial" w:eastAsia="Times New Roman" w:hAnsi="Arial"/>
          <w:b/>
          <w:kern w:val="0"/>
          <w:lang w:eastAsia="pt-BR" w:bidi="ar-SA"/>
        </w:rPr>
      </w:pPr>
      <w:r w:rsidRPr="007B5FDE">
        <w:rPr>
          <w:rFonts w:ascii="Arial" w:eastAsia="Times New Roman" w:hAnsi="Arial"/>
          <w:b/>
          <w:lang w:val="pt-PT" w:eastAsia="ar-SA" w:bidi="ar-SA"/>
        </w:rPr>
        <w:t>Secretaria Municipal de Educação</w:t>
      </w:r>
    </w:p>
    <w:p w14:paraId="777AC686" w14:textId="77777777" w:rsidR="005C6C3D" w:rsidRDefault="005C6C3D" w:rsidP="000E2F3D">
      <w:pPr>
        <w:spacing w:line="276" w:lineRule="auto"/>
        <w:rPr>
          <w:rFonts w:ascii="Arial" w:hAnsi="Arial"/>
          <w:b/>
          <w:bCs/>
          <w:sz w:val="28"/>
          <w:szCs w:val="28"/>
        </w:rPr>
      </w:pPr>
    </w:p>
    <w:p w14:paraId="09ADAD3C" w14:textId="77777777" w:rsidR="005C6C3D" w:rsidRDefault="005C6C3D" w:rsidP="000E2F3D">
      <w:pPr>
        <w:spacing w:line="276" w:lineRule="auto"/>
        <w:rPr>
          <w:rFonts w:ascii="Arial" w:hAnsi="Arial"/>
          <w:b/>
          <w:bCs/>
          <w:sz w:val="28"/>
          <w:szCs w:val="28"/>
        </w:rPr>
      </w:pPr>
    </w:p>
    <w:p w14:paraId="0D7A2672" w14:textId="77777777" w:rsidR="005C6C3D" w:rsidRDefault="005C6C3D" w:rsidP="000E2F3D">
      <w:pPr>
        <w:spacing w:line="276" w:lineRule="auto"/>
        <w:rPr>
          <w:rFonts w:ascii="Arial" w:hAnsi="Arial"/>
          <w:b/>
          <w:bCs/>
          <w:sz w:val="28"/>
          <w:szCs w:val="28"/>
        </w:rPr>
      </w:pPr>
    </w:p>
    <w:p w14:paraId="7BFFED82" w14:textId="77777777" w:rsidR="005C6C3D" w:rsidRDefault="005C6C3D" w:rsidP="000E2F3D">
      <w:pPr>
        <w:spacing w:line="276" w:lineRule="auto"/>
        <w:rPr>
          <w:rFonts w:ascii="Arial" w:hAnsi="Arial"/>
          <w:b/>
          <w:bCs/>
          <w:sz w:val="28"/>
          <w:szCs w:val="28"/>
        </w:rPr>
      </w:pPr>
    </w:p>
    <w:p w14:paraId="67D14065" w14:textId="77777777" w:rsidR="005C6C3D" w:rsidRDefault="005C6C3D" w:rsidP="000E2F3D">
      <w:pPr>
        <w:spacing w:line="276" w:lineRule="auto"/>
        <w:rPr>
          <w:rFonts w:ascii="Arial" w:hAnsi="Arial"/>
          <w:b/>
          <w:bCs/>
          <w:sz w:val="28"/>
          <w:szCs w:val="28"/>
        </w:rPr>
      </w:pPr>
    </w:p>
    <w:p w14:paraId="5E107E9E" w14:textId="77777777" w:rsidR="005C6C3D" w:rsidRDefault="005C6C3D" w:rsidP="000E2F3D">
      <w:pPr>
        <w:spacing w:line="276" w:lineRule="auto"/>
        <w:rPr>
          <w:rFonts w:ascii="Arial" w:hAnsi="Arial"/>
          <w:b/>
          <w:bCs/>
          <w:sz w:val="28"/>
          <w:szCs w:val="28"/>
        </w:rPr>
      </w:pPr>
    </w:p>
    <w:p w14:paraId="53D47997" w14:textId="77777777" w:rsidR="000C7BEB" w:rsidRDefault="000C7BEB" w:rsidP="000E2F3D">
      <w:pPr>
        <w:spacing w:line="276" w:lineRule="auto"/>
        <w:rPr>
          <w:rFonts w:ascii="Arial" w:hAnsi="Arial"/>
          <w:b/>
          <w:bCs/>
          <w:sz w:val="28"/>
          <w:szCs w:val="28"/>
        </w:rPr>
      </w:pPr>
    </w:p>
    <w:p w14:paraId="33401AF7" w14:textId="77777777" w:rsidR="000C7BEB" w:rsidRDefault="000C7BEB" w:rsidP="000E2F3D">
      <w:pPr>
        <w:spacing w:line="276" w:lineRule="auto"/>
        <w:rPr>
          <w:rFonts w:ascii="Arial" w:hAnsi="Arial"/>
          <w:b/>
          <w:bCs/>
          <w:sz w:val="28"/>
          <w:szCs w:val="28"/>
        </w:rPr>
      </w:pPr>
    </w:p>
    <w:p w14:paraId="0828FDC9" w14:textId="77777777" w:rsidR="002D6ECB" w:rsidRDefault="002D6ECB" w:rsidP="002D6ECB">
      <w:pPr>
        <w:pStyle w:val="Recuodecorpodetexto21"/>
        <w:spacing w:line="240" w:lineRule="auto"/>
        <w:ind w:firstLine="0"/>
        <w:jc w:val="center"/>
        <w:rPr>
          <w:b/>
          <w:color w:val="000000"/>
          <w:sz w:val="36"/>
          <w:szCs w:val="36"/>
        </w:rPr>
      </w:pPr>
    </w:p>
    <w:p w14:paraId="43C02BEC" w14:textId="77777777" w:rsidR="002D6ECB" w:rsidRDefault="002D6ECB" w:rsidP="002D6ECB">
      <w:pPr>
        <w:widowControl/>
        <w:suppressAutoHyphens w:val="0"/>
        <w:rPr>
          <w:rFonts w:ascii="Arial" w:hAnsi="Arial"/>
          <w:color w:val="000000"/>
          <w:lang w:eastAsia="pt-BR"/>
        </w:rPr>
      </w:pPr>
    </w:p>
    <w:p w14:paraId="498E814A" w14:textId="77777777" w:rsidR="002D6ECB" w:rsidRDefault="002D6ECB" w:rsidP="002D6ECB">
      <w:pPr>
        <w:widowControl/>
        <w:suppressAutoHyphens w:val="0"/>
        <w:rPr>
          <w:rFonts w:ascii="Arial" w:hAnsi="Arial"/>
          <w:color w:val="000000"/>
          <w:lang w:eastAsia="pt-BR"/>
        </w:rPr>
      </w:pPr>
    </w:p>
    <w:p w14:paraId="7B02DFED" w14:textId="77777777" w:rsidR="002D6ECB" w:rsidRPr="00116E37" w:rsidRDefault="002D6ECB" w:rsidP="002D6ECB">
      <w:pPr>
        <w:widowControl/>
        <w:suppressAutoHyphens w:val="0"/>
        <w:rPr>
          <w:rFonts w:ascii="Arial" w:hAnsi="Arial"/>
          <w:color w:val="000000"/>
          <w:lang w:eastAsia="pt-BR"/>
        </w:rPr>
      </w:pPr>
    </w:p>
    <w:p w14:paraId="5AE641F7" w14:textId="77777777" w:rsidR="000C7BEB" w:rsidRDefault="000C7BEB" w:rsidP="000E2F3D">
      <w:pPr>
        <w:spacing w:line="276" w:lineRule="auto"/>
        <w:rPr>
          <w:rFonts w:ascii="Arial" w:hAnsi="Arial"/>
          <w:b/>
          <w:bCs/>
          <w:sz w:val="28"/>
          <w:szCs w:val="28"/>
        </w:rPr>
      </w:pPr>
    </w:p>
    <w:p w14:paraId="3E94C78E" w14:textId="77777777" w:rsidR="000C7BEB" w:rsidRDefault="000C7BEB" w:rsidP="000E2F3D">
      <w:pPr>
        <w:spacing w:line="276" w:lineRule="auto"/>
        <w:rPr>
          <w:rFonts w:ascii="Arial" w:hAnsi="Arial"/>
          <w:b/>
          <w:bCs/>
          <w:sz w:val="28"/>
          <w:szCs w:val="28"/>
        </w:rPr>
      </w:pPr>
    </w:p>
    <w:p w14:paraId="2AE3733B" w14:textId="77777777" w:rsidR="00DA17DB" w:rsidRDefault="00DA17DB" w:rsidP="000E2F3D">
      <w:pPr>
        <w:spacing w:line="276" w:lineRule="auto"/>
        <w:rPr>
          <w:rFonts w:ascii="Arial" w:hAnsi="Arial"/>
          <w:b/>
          <w:bCs/>
          <w:sz w:val="28"/>
          <w:szCs w:val="28"/>
        </w:rPr>
      </w:pPr>
    </w:p>
    <w:p w14:paraId="135380D1" w14:textId="77777777" w:rsidR="00566D88" w:rsidRDefault="00566D88" w:rsidP="000E2F3D">
      <w:pPr>
        <w:spacing w:line="276" w:lineRule="auto"/>
        <w:rPr>
          <w:rFonts w:ascii="Arial" w:hAnsi="Arial"/>
          <w:b/>
          <w:bCs/>
          <w:sz w:val="28"/>
          <w:szCs w:val="28"/>
        </w:rPr>
      </w:pPr>
    </w:p>
    <w:p w14:paraId="55F2E610" w14:textId="77777777" w:rsidR="00566D88" w:rsidRDefault="00566D88" w:rsidP="000E2F3D">
      <w:pPr>
        <w:spacing w:line="276" w:lineRule="auto"/>
        <w:rPr>
          <w:rFonts w:ascii="Arial" w:hAnsi="Arial"/>
          <w:b/>
          <w:bCs/>
          <w:sz w:val="28"/>
          <w:szCs w:val="28"/>
        </w:rPr>
      </w:pPr>
    </w:p>
    <w:p w14:paraId="1C8B7179" w14:textId="77777777" w:rsidR="00566D88" w:rsidRDefault="00566D88" w:rsidP="000E2F3D">
      <w:pPr>
        <w:spacing w:line="276" w:lineRule="auto"/>
        <w:rPr>
          <w:rFonts w:ascii="Arial" w:hAnsi="Arial"/>
          <w:b/>
          <w:bCs/>
          <w:sz w:val="28"/>
          <w:szCs w:val="28"/>
        </w:rPr>
      </w:pPr>
    </w:p>
    <w:p w14:paraId="69B2E409" w14:textId="0EE316EC" w:rsidR="00813794" w:rsidRPr="00813794" w:rsidRDefault="00DA17DB" w:rsidP="00B172FF">
      <w:pPr>
        <w:widowControl/>
        <w:suppressAutoHyphens w:val="0"/>
        <w:jc w:val="center"/>
        <w:rPr>
          <w:rFonts w:ascii="Arial" w:eastAsia="Times New Roman" w:hAnsi="Arial"/>
          <w:b/>
          <w:bCs/>
          <w:kern w:val="0"/>
          <w:sz w:val="40"/>
          <w:szCs w:val="40"/>
          <w:lang w:eastAsia="pt-BR" w:bidi="ar-SA"/>
        </w:rPr>
      </w:pPr>
      <w:r w:rsidRPr="00813794">
        <w:rPr>
          <w:rFonts w:ascii="Arial" w:eastAsia="Times New Roman" w:hAnsi="Arial"/>
          <w:b/>
          <w:bCs/>
          <w:kern w:val="0"/>
          <w:sz w:val="40"/>
          <w:szCs w:val="40"/>
          <w:lang w:eastAsia="pt-BR" w:bidi="ar-SA"/>
        </w:rPr>
        <w:t>ANEXO I.3</w:t>
      </w:r>
    </w:p>
    <w:p w14:paraId="364896DE" w14:textId="1354E357" w:rsidR="00483668" w:rsidRPr="00483668" w:rsidRDefault="00DA17DB" w:rsidP="00B172FF">
      <w:pPr>
        <w:widowControl/>
        <w:suppressAutoHyphens w:val="0"/>
        <w:spacing w:before="100" w:beforeAutospacing="1" w:after="100" w:afterAutospacing="1"/>
        <w:jc w:val="center"/>
        <w:rPr>
          <w:rFonts w:ascii="Arial" w:eastAsia="Times New Roman" w:hAnsi="Arial"/>
          <w:b/>
          <w:bCs/>
          <w:kern w:val="0"/>
          <w:sz w:val="28"/>
          <w:szCs w:val="28"/>
          <w:lang w:eastAsia="pt-BR" w:bidi="ar-SA"/>
        </w:rPr>
      </w:pPr>
      <w:r w:rsidRPr="00F01D4C">
        <w:rPr>
          <w:rFonts w:ascii="Arial" w:eastAsia="Times New Roman" w:hAnsi="Arial"/>
          <w:b/>
          <w:bCs/>
          <w:kern w:val="0"/>
          <w:sz w:val="28"/>
          <w:szCs w:val="28"/>
          <w:lang w:eastAsia="pt-BR" w:bidi="ar-SA"/>
        </w:rPr>
        <w:t>MARCAS DE REFERÊNCIA</w:t>
      </w:r>
      <w:r>
        <w:rPr>
          <w:rFonts w:ascii="Arial" w:eastAsia="Times New Roman" w:hAnsi="Arial"/>
          <w:b/>
          <w:bCs/>
          <w:kern w:val="0"/>
          <w:sz w:val="28"/>
          <w:szCs w:val="28"/>
          <w:lang w:eastAsia="pt-BR" w:bidi="ar-SA"/>
        </w:rPr>
        <w:t xml:space="preserve"> </w:t>
      </w:r>
      <w:r w:rsidRPr="00F01D4C">
        <w:rPr>
          <w:rFonts w:ascii="Arial" w:eastAsia="Times New Roman" w:hAnsi="Arial"/>
          <w:b/>
          <w:bCs/>
          <w:kern w:val="0"/>
          <w:sz w:val="28"/>
          <w:szCs w:val="28"/>
          <w:lang w:eastAsia="pt-BR" w:bidi="ar-SA"/>
        </w:rPr>
        <w:t>/SIMILAR/ OU MELHOR QUALIDADE</w:t>
      </w:r>
    </w:p>
    <w:p w14:paraId="08F210E2" w14:textId="1E67AE7E" w:rsidR="00483668" w:rsidRPr="00D23088" w:rsidRDefault="00483668" w:rsidP="001C2FCB">
      <w:pPr>
        <w:pStyle w:val="NormalWeb"/>
        <w:spacing w:before="240" w:beforeAutospacing="0" w:after="240" w:afterAutospacing="0"/>
        <w:jc w:val="both"/>
        <w:rPr>
          <w:rFonts w:ascii="Arial" w:hAnsi="Arial" w:cs="Arial"/>
        </w:rPr>
      </w:pPr>
      <w:r>
        <w:rPr>
          <w:rFonts w:ascii="Arial" w:hAnsi="Arial" w:cs="Arial"/>
        </w:rPr>
        <w:t>Álcool líquido 92,8%: Coperalcool</w:t>
      </w:r>
      <w:r w:rsidRPr="00D23088">
        <w:rPr>
          <w:rFonts w:ascii="Arial" w:hAnsi="Arial" w:cs="Arial"/>
        </w:rPr>
        <w:t>, Safra</w:t>
      </w:r>
      <w:r>
        <w:rPr>
          <w:rFonts w:ascii="Arial" w:hAnsi="Arial" w:cs="Arial"/>
        </w:rPr>
        <w:t>, Audax</w:t>
      </w:r>
      <w:r w:rsidRPr="00D23088">
        <w:rPr>
          <w:rFonts w:ascii="Arial" w:hAnsi="Arial" w:cs="Arial"/>
        </w:rPr>
        <w:t xml:space="preserve"> </w:t>
      </w:r>
    </w:p>
    <w:p w14:paraId="497E6DCA" w14:textId="77777777" w:rsidR="00483668" w:rsidRDefault="00483668" w:rsidP="001C2FCB">
      <w:pPr>
        <w:pStyle w:val="NormalWeb"/>
        <w:spacing w:before="240" w:beforeAutospacing="0" w:after="240" w:afterAutospacing="0"/>
        <w:jc w:val="both"/>
        <w:rPr>
          <w:rFonts w:ascii="Arial" w:hAnsi="Arial" w:cs="Arial"/>
        </w:rPr>
      </w:pPr>
      <w:r w:rsidRPr="00D23088">
        <w:rPr>
          <w:rFonts w:ascii="Arial" w:hAnsi="Arial" w:cs="Arial"/>
        </w:rPr>
        <w:t>Luva lát</w:t>
      </w:r>
      <w:r>
        <w:rPr>
          <w:rFonts w:ascii="Arial" w:hAnsi="Arial" w:cs="Arial"/>
        </w:rPr>
        <w:t>ex: Medix, Supermax, Descarpack.</w:t>
      </w:r>
    </w:p>
    <w:p w14:paraId="1246C75C" w14:textId="77777777" w:rsidR="00483668" w:rsidRDefault="00483668" w:rsidP="001C2FCB">
      <w:pPr>
        <w:pStyle w:val="NormalWeb"/>
        <w:spacing w:before="240" w:beforeAutospacing="0" w:after="240" w:afterAutospacing="0"/>
        <w:jc w:val="both"/>
        <w:rPr>
          <w:rFonts w:ascii="Arial" w:hAnsi="Arial" w:cs="Arial"/>
        </w:rPr>
      </w:pPr>
      <w:r w:rsidRPr="00D23088">
        <w:rPr>
          <w:rFonts w:ascii="Arial" w:hAnsi="Arial" w:cs="Arial"/>
        </w:rPr>
        <w:t>Sabo</w:t>
      </w:r>
      <w:r>
        <w:rPr>
          <w:rFonts w:ascii="Arial" w:hAnsi="Arial" w:cs="Arial"/>
        </w:rPr>
        <w:t>nete líquido para bebê: Johnson, Huggies, Pompom, Dove</w:t>
      </w:r>
    </w:p>
    <w:p w14:paraId="405ADA41" w14:textId="77777777" w:rsidR="00483668" w:rsidRDefault="00483668" w:rsidP="001C2FCB">
      <w:pPr>
        <w:pStyle w:val="NormalWeb"/>
        <w:spacing w:before="240" w:beforeAutospacing="0" w:after="240" w:afterAutospacing="0"/>
        <w:jc w:val="both"/>
        <w:rPr>
          <w:rFonts w:ascii="Arial" w:hAnsi="Arial" w:cs="Arial"/>
        </w:rPr>
      </w:pPr>
      <w:r>
        <w:rPr>
          <w:rFonts w:ascii="Arial" w:hAnsi="Arial" w:cs="Arial"/>
        </w:rPr>
        <w:t>Shampoo Infantil: Johnson, Huggies, Pompom, Dove</w:t>
      </w:r>
    </w:p>
    <w:p w14:paraId="7873D48A" w14:textId="77777777" w:rsidR="00483668" w:rsidRDefault="00483668" w:rsidP="001C2FCB">
      <w:pPr>
        <w:pStyle w:val="NormalWeb"/>
        <w:spacing w:before="240" w:beforeAutospacing="0" w:after="240" w:afterAutospacing="0"/>
        <w:jc w:val="both"/>
        <w:rPr>
          <w:rFonts w:ascii="Arial" w:hAnsi="Arial" w:cs="Arial"/>
        </w:rPr>
      </w:pPr>
      <w:r>
        <w:rPr>
          <w:rFonts w:ascii="Arial" w:hAnsi="Arial" w:cs="Arial"/>
        </w:rPr>
        <w:t>Condicionador Infantil: Johnson, Huggies, Pompom, Dove</w:t>
      </w:r>
    </w:p>
    <w:p w14:paraId="0EADA5AD" w14:textId="77777777" w:rsidR="00483668" w:rsidRPr="00D23088" w:rsidRDefault="00483668" w:rsidP="001C2FCB">
      <w:pPr>
        <w:pStyle w:val="NormalWeb"/>
        <w:spacing w:before="240" w:beforeAutospacing="0" w:after="240" w:afterAutospacing="0"/>
        <w:jc w:val="both"/>
        <w:rPr>
          <w:rFonts w:ascii="Arial" w:hAnsi="Arial" w:cs="Arial"/>
        </w:rPr>
      </w:pPr>
      <w:r w:rsidRPr="00D23088">
        <w:rPr>
          <w:rFonts w:ascii="Arial" w:hAnsi="Arial" w:cs="Arial"/>
        </w:rPr>
        <w:t>Lenço u</w:t>
      </w:r>
      <w:r>
        <w:rPr>
          <w:rFonts w:ascii="Arial" w:hAnsi="Arial" w:cs="Arial"/>
        </w:rPr>
        <w:t>medecido infantil: Clin Off, Huggies, Meu Bebê, Pampers, Mili.</w:t>
      </w:r>
    </w:p>
    <w:p w14:paraId="36B994EC" w14:textId="77777777" w:rsidR="00483668" w:rsidRPr="00D23088" w:rsidRDefault="00483668" w:rsidP="001C2FCB">
      <w:pPr>
        <w:pStyle w:val="NormalWeb"/>
        <w:spacing w:before="240" w:beforeAutospacing="0" w:after="240" w:afterAutospacing="0"/>
        <w:jc w:val="both"/>
        <w:rPr>
          <w:rFonts w:ascii="Arial" w:hAnsi="Arial" w:cs="Arial"/>
        </w:rPr>
      </w:pPr>
      <w:r w:rsidRPr="00D23088">
        <w:rPr>
          <w:rFonts w:ascii="Arial" w:hAnsi="Arial" w:cs="Arial"/>
        </w:rPr>
        <w:t>Fralda descartável infantil: Pampers, Huggi</w:t>
      </w:r>
      <w:r>
        <w:rPr>
          <w:rFonts w:ascii="Arial" w:hAnsi="Arial" w:cs="Arial"/>
        </w:rPr>
        <w:t>es, Cremer, Pompom, Turma da Mônica.</w:t>
      </w:r>
    </w:p>
    <w:p w14:paraId="0892E89F" w14:textId="77777777" w:rsidR="00483668" w:rsidRDefault="00483668" w:rsidP="001C2FCB">
      <w:pPr>
        <w:pStyle w:val="NormalWeb"/>
        <w:spacing w:before="240" w:beforeAutospacing="0" w:after="240" w:afterAutospacing="0"/>
        <w:jc w:val="both"/>
        <w:rPr>
          <w:rFonts w:ascii="Arial" w:hAnsi="Arial" w:cs="Arial"/>
        </w:rPr>
      </w:pPr>
      <w:r w:rsidRPr="00D23088">
        <w:rPr>
          <w:rFonts w:ascii="Arial" w:hAnsi="Arial" w:cs="Arial"/>
        </w:rPr>
        <w:t xml:space="preserve">Esponja para banho </w:t>
      </w:r>
      <w:r>
        <w:rPr>
          <w:rFonts w:ascii="Arial" w:hAnsi="Arial" w:cs="Arial"/>
        </w:rPr>
        <w:t>para bebê: Santa Maria, Ponjita, Condor</w:t>
      </w:r>
    </w:p>
    <w:p w14:paraId="06F2C8CC" w14:textId="77777777" w:rsidR="00483668" w:rsidRDefault="00483668" w:rsidP="001C2FCB">
      <w:pPr>
        <w:pStyle w:val="NormalWeb"/>
        <w:spacing w:before="240" w:beforeAutospacing="0" w:after="240" w:afterAutospacing="0"/>
        <w:jc w:val="both"/>
        <w:rPr>
          <w:rFonts w:ascii="Arial" w:hAnsi="Arial" w:cs="Arial"/>
        </w:rPr>
      </w:pPr>
      <w:r>
        <w:rPr>
          <w:rFonts w:ascii="Arial" w:hAnsi="Arial" w:cs="Arial"/>
        </w:rPr>
        <w:t>Absorvente Feminino c/ Abas:  Intimus, Always, Mili, Sempre Livre.</w:t>
      </w:r>
    </w:p>
    <w:p w14:paraId="2B0DF3F5" w14:textId="77777777" w:rsidR="00483668" w:rsidRDefault="00483668" w:rsidP="001C2FCB">
      <w:pPr>
        <w:pStyle w:val="NormalWeb"/>
        <w:spacing w:before="240" w:beforeAutospacing="0" w:after="240" w:afterAutospacing="0"/>
        <w:jc w:val="both"/>
        <w:rPr>
          <w:rFonts w:ascii="Arial" w:hAnsi="Arial" w:cs="Arial"/>
        </w:rPr>
      </w:pPr>
      <w:r>
        <w:rPr>
          <w:rFonts w:ascii="Arial" w:hAnsi="Arial" w:cs="Arial"/>
        </w:rPr>
        <w:t>Escova de Cabelo: Ricca.</w:t>
      </w:r>
    </w:p>
    <w:p w14:paraId="5154BA2C" w14:textId="77777777" w:rsidR="00483668" w:rsidRDefault="00483668" w:rsidP="001C2FCB">
      <w:pPr>
        <w:pStyle w:val="NormalWeb"/>
        <w:spacing w:before="240" w:beforeAutospacing="0" w:after="240" w:afterAutospacing="0"/>
        <w:jc w:val="both"/>
        <w:rPr>
          <w:rFonts w:ascii="Arial" w:hAnsi="Arial" w:cs="Arial"/>
        </w:rPr>
      </w:pPr>
      <w:r>
        <w:rPr>
          <w:rFonts w:ascii="Arial" w:hAnsi="Arial" w:cs="Arial"/>
        </w:rPr>
        <w:t>Mamadeira: Lillo, Buba, Sonne</w:t>
      </w:r>
    </w:p>
    <w:p w14:paraId="3A76FE5B" w14:textId="77777777" w:rsidR="00483668" w:rsidRDefault="00483668" w:rsidP="001C2FCB">
      <w:pPr>
        <w:pStyle w:val="NormalWeb"/>
        <w:spacing w:before="240" w:beforeAutospacing="0" w:after="240" w:afterAutospacing="0"/>
        <w:jc w:val="both"/>
        <w:rPr>
          <w:rFonts w:ascii="Arial" w:hAnsi="Arial" w:cs="Arial"/>
        </w:rPr>
      </w:pPr>
      <w:r>
        <w:rPr>
          <w:rFonts w:ascii="Arial" w:hAnsi="Arial" w:cs="Arial"/>
        </w:rPr>
        <w:t>Bico de Silicone para Mamadeira: Lillo, Petita, Sonne</w:t>
      </w:r>
    </w:p>
    <w:p w14:paraId="0208B0C5" w14:textId="77777777" w:rsidR="00483668" w:rsidRPr="00D23088" w:rsidRDefault="00483668" w:rsidP="001C2FCB">
      <w:pPr>
        <w:pStyle w:val="NormalWeb"/>
        <w:spacing w:before="240" w:beforeAutospacing="0" w:after="240" w:afterAutospacing="0"/>
        <w:jc w:val="both"/>
        <w:rPr>
          <w:rFonts w:ascii="Arial" w:hAnsi="Arial" w:cs="Arial"/>
        </w:rPr>
      </w:pPr>
      <w:r>
        <w:rPr>
          <w:rFonts w:ascii="Arial" w:hAnsi="Arial" w:cs="Arial"/>
        </w:rPr>
        <w:t>Chupeta com bico de silicone: Lillo, Buba, Sonne</w:t>
      </w:r>
    </w:p>
    <w:p w14:paraId="22722287" w14:textId="77777777" w:rsidR="00483668" w:rsidRPr="00D23088" w:rsidRDefault="00483668" w:rsidP="001C2FCB">
      <w:pPr>
        <w:pStyle w:val="NormalWeb"/>
        <w:spacing w:before="240" w:beforeAutospacing="0" w:after="240" w:afterAutospacing="0"/>
        <w:jc w:val="both"/>
        <w:rPr>
          <w:rFonts w:ascii="Arial" w:hAnsi="Arial" w:cs="Arial"/>
        </w:rPr>
      </w:pPr>
      <w:r>
        <w:rPr>
          <w:rFonts w:ascii="Arial" w:hAnsi="Arial" w:cs="Arial"/>
        </w:rPr>
        <w:t>Sabão Líquido, Lava Roupas: Omo, Brilhante, Ypê, Baby Soft</w:t>
      </w:r>
      <w:r w:rsidRPr="00D23088">
        <w:rPr>
          <w:rFonts w:ascii="Arial" w:hAnsi="Arial" w:cs="Arial"/>
        </w:rPr>
        <w:t xml:space="preserve"> </w:t>
      </w:r>
    </w:p>
    <w:p w14:paraId="0FA347ED" w14:textId="77777777" w:rsidR="00483668" w:rsidRDefault="00483668" w:rsidP="001C2FCB">
      <w:pPr>
        <w:pStyle w:val="NormalWeb"/>
        <w:spacing w:before="240" w:beforeAutospacing="0" w:after="240" w:afterAutospacing="0"/>
        <w:jc w:val="both"/>
        <w:rPr>
          <w:rFonts w:ascii="Arial" w:hAnsi="Arial" w:cs="Arial"/>
        </w:rPr>
      </w:pPr>
      <w:r w:rsidRPr="00D23088">
        <w:rPr>
          <w:rFonts w:ascii="Arial" w:hAnsi="Arial" w:cs="Arial"/>
        </w:rPr>
        <w:t xml:space="preserve">Detergente neutro: </w:t>
      </w:r>
      <w:r>
        <w:rPr>
          <w:rFonts w:ascii="Arial" w:hAnsi="Arial" w:cs="Arial"/>
        </w:rPr>
        <w:t xml:space="preserve">Ypê, </w:t>
      </w:r>
      <w:r w:rsidRPr="00D23088">
        <w:rPr>
          <w:rFonts w:ascii="Arial" w:hAnsi="Arial" w:cs="Arial"/>
        </w:rPr>
        <w:t>Minuano, Limpol</w:t>
      </w:r>
    </w:p>
    <w:p w14:paraId="45BE6341" w14:textId="77777777" w:rsidR="001C2FCB" w:rsidRDefault="001C2FCB" w:rsidP="00B172FF">
      <w:pPr>
        <w:jc w:val="both"/>
        <w:rPr>
          <w:rFonts w:ascii="Arial" w:hAnsi="Arial"/>
        </w:rPr>
      </w:pPr>
    </w:p>
    <w:p w14:paraId="1A963D61" w14:textId="7A049723" w:rsidR="001C2FCB" w:rsidRDefault="006B11F0" w:rsidP="00B172FF">
      <w:pPr>
        <w:jc w:val="both"/>
        <w:rPr>
          <w:rFonts w:ascii="Arial" w:hAnsi="Arial"/>
        </w:rPr>
      </w:pPr>
      <w:r w:rsidRPr="00FF517E">
        <w:rPr>
          <w:rFonts w:ascii="Arial" w:hAnsi="Arial"/>
        </w:rPr>
        <w:t xml:space="preserve">A relação de marcas de referência foi definida com base na experiência prática da Administração em aquisições </w:t>
      </w:r>
      <w:r w:rsidRPr="00C52C45">
        <w:rPr>
          <w:rFonts w:ascii="Arial" w:hAnsi="Arial"/>
        </w:rPr>
        <w:t xml:space="preserve">anteriores </w:t>
      </w:r>
      <w:r w:rsidR="00A04A75" w:rsidRPr="0045000A">
        <w:rPr>
          <w:rFonts w:ascii="Arial" w:hAnsi="Arial"/>
        </w:rPr>
        <w:t>de materiais de higiene, cama e banho e utensílios de uso individual</w:t>
      </w:r>
      <w:r w:rsidRPr="00C52C45">
        <w:rPr>
          <w:rFonts w:ascii="Arial" w:hAnsi="Arial"/>
        </w:rPr>
        <w:t>, nas quais tais marcas demonstraram qualidade, durabilidade e desempenho adequados às necessidades das unidades de ensino municipais. As</w:t>
      </w:r>
      <w:r w:rsidRPr="00FF517E">
        <w:rPr>
          <w:rFonts w:ascii="Arial" w:hAnsi="Arial"/>
        </w:rPr>
        <w:t xml:space="preserve"> marcas acima elencadas já foram testadas em uso, apresentando resultados satisfatórios quanto à resistência, funcionalidade e segurança dos produtos. Dessa forma, relação de marcas de referência visa assegurar a aquisição de materiais com padrão de qualidade já comprovado, garantindo eficiência no atendimento às demandas</w:t>
      </w:r>
      <w:r w:rsidR="00205EF3">
        <w:rPr>
          <w:rFonts w:ascii="Arial" w:hAnsi="Arial"/>
        </w:rPr>
        <w:t xml:space="preserve"> </w:t>
      </w:r>
      <w:r w:rsidRPr="00FF517E">
        <w:rPr>
          <w:rFonts w:ascii="Arial" w:hAnsi="Arial"/>
        </w:rPr>
        <w:t>e evitando riscos de fornecimento de itens inadequados. Em razão desse histórico positivo de utilização, tais marcas estarão dispensadas da apresentação de amostras para fins de avaliação técnica.</w:t>
      </w:r>
    </w:p>
    <w:p w14:paraId="4EE538C7" w14:textId="77777777" w:rsidR="001C2FCB" w:rsidRDefault="001C2FCB" w:rsidP="00B172FF">
      <w:pPr>
        <w:jc w:val="both"/>
        <w:rPr>
          <w:rFonts w:ascii="Arial" w:hAnsi="Arial"/>
        </w:rPr>
      </w:pPr>
    </w:p>
    <w:p w14:paraId="5447C81B" w14:textId="77777777" w:rsidR="00B172FF" w:rsidRDefault="00B172FF" w:rsidP="00B172FF">
      <w:pPr>
        <w:jc w:val="both"/>
        <w:rPr>
          <w:rFonts w:ascii="Arial" w:hAnsi="Arial"/>
        </w:rPr>
      </w:pPr>
    </w:p>
    <w:p w14:paraId="6F0CD22A" w14:textId="77777777" w:rsidR="00483668" w:rsidRPr="007B5FDE" w:rsidRDefault="00483668" w:rsidP="00B172FF">
      <w:pPr>
        <w:widowControl/>
        <w:suppressAutoHyphens w:val="0"/>
        <w:jc w:val="center"/>
        <w:rPr>
          <w:rFonts w:ascii="Arial" w:eastAsia="Times New Roman" w:hAnsi="Arial"/>
          <w:b/>
          <w:lang w:val="pt-PT" w:eastAsia="ar-SA" w:bidi="ar-SA"/>
        </w:rPr>
      </w:pPr>
      <w:r w:rsidRPr="007B5FDE">
        <w:rPr>
          <w:rFonts w:ascii="Arial" w:eastAsia="Times New Roman" w:hAnsi="Arial"/>
          <w:b/>
          <w:lang w:val="pt-PT" w:eastAsia="ar-SA" w:bidi="ar-SA"/>
        </w:rPr>
        <w:t>ELAINE CRISTINA DA SILVA</w:t>
      </w:r>
    </w:p>
    <w:p w14:paraId="517FC31B" w14:textId="1E1186C3" w:rsidR="00326061" w:rsidRPr="0084013D" w:rsidRDefault="00483668" w:rsidP="0084013D">
      <w:pPr>
        <w:widowControl/>
        <w:suppressAutoHyphens w:val="0"/>
        <w:jc w:val="center"/>
        <w:rPr>
          <w:rFonts w:ascii="Arial" w:eastAsia="Times New Roman" w:hAnsi="Arial"/>
          <w:b/>
          <w:kern w:val="0"/>
          <w:lang w:eastAsia="pt-BR" w:bidi="ar-SA"/>
        </w:rPr>
      </w:pPr>
      <w:r w:rsidRPr="007B5FDE">
        <w:rPr>
          <w:rFonts w:ascii="Arial" w:eastAsia="Times New Roman" w:hAnsi="Arial"/>
          <w:b/>
          <w:lang w:val="pt-PT" w:eastAsia="ar-SA" w:bidi="ar-SA"/>
        </w:rPr>
        <w:t>Secretaria Municipal de Educação</w:t>
      </w:r>
    </w:p>
    <w:p w14:paraId="6667FEE7" w14:textId="77777777" w:rsidR="00983A58" w:rsidRDefault="00983A58" w:rsidP="000E2F3D">
      <w:pPr>
        <w:spacing w:line="276" w:lineRule="auto"/>
        <w:rPr>
          <w:rFonts w:ascii="Arial" w:hAnsi="Arial"/>
          <w:b/>
          <w:bCs/>
          <w:sz w:val="28"/>
          <w:szCs w:val="28"/>
        </w:rPr>
      </w:pPr>
    </w:p>
    <w:p w14:paraId="772175CC" w14:textId="466C5329" w:rsidR="009A14A0" w:rsidRPr="001C5306" w:rsidRDefault="009A14A0" w:rsidP="009A14A0">
      <w:pPr>
        <w:jc w:val="center"/>
        <w:rPr>
          <w:rFonts w:ascii="Arial" w:hAnsi="Arial"/>
          <w:b/>
          <w:bCs/>
          <w:sz w:val="28"/>
          <w:szCs w:val="28"/>
        </w:rPr>
      </w:pPr>
      <w:r w:rsidRPr="001C5306">
        <w:rPr>
          <w:rFonts w:ascii="Arial" w:hAnsi="Arial"/>
          <w:b/>
          <w:bCs/>
          <w:sz w:val="28"/>
          <w:szCs w:val="28"/>
        </w:rPr>
        <w:t xml:space="preserve">PREGÃO ELETRÔNICO Nº </w:t>
      </w:r>
      <w:r w:rsidR="009A2997">
        <w:rPr>
          <w:rFonts w:ascii="Arial" w:hAnsi="Arial"/>
          <w:b/>
          <w:bCs/>
          <w:sz w:val="28"/>
          <w:szCs w:val="28"/>
        </w:rPr>
        <w:t>012</w:t>
      </w:r>
      <w:r w:rsidRPr="001C5306">
        <w:rPr>
          <w:rFonts w:ascii="Arial" w:hAnsi="Arial"/>
          <w:b/>
          <w:bCs/>
          <w:sz w:val="28"/>
          <w:szCs w:val="28"/>
        </w:rPr>
        <w:t>/202</w:t>
      </w:r>
      <w:r w:rsidR="006C7586">
        <w:rPr>
          <w:rFonts w:ascii="Arial" w:hAnsi="Arial"/>
          <w:b/>
          <w:bCs/>
          <w:sz w:val="28"/>
          <w:szCs w:val="28"/>
        </w:rPr>
        <w:t>6</w:t>
      </w:r>
    </w:p>
    <w:p w14:paraId="59B0F963" w14:textId="77777777" w:rsidR="009A14A0" w:rsidRPr="001C5306" w:rsidRDefault="009A14A0" w:rsidP="009A14A0">
      <w:pPr>
        <w:jc w:val="center"/>
        <w:rPr>
          <w:rFonts w:ascii="Arial" w:hAnsi="Arial"/>
          <w:b/>
          <w:bCs/>
          <w:sz w:val="28"/>
          <w:szCs w:val="28"/>
        </w:rPr>
      </w:pPr>
    </w:p>
    <w:p w14:paraId="755C228E" w14:textId="0F015570" w:rsidR="009A14A0" w:rsidRDefault="009A14A0" w:rsidP="009A14A0">
      <w:pPr>
        <w:spacing w:line="276" w:lineRule="auto"/>
        <w:jc w:val="center"/>
        <w:rPr>
          <w:rFonts w:ascii="Arial" w:hAnsi="Arial"/>
          <w:b/>
          <w:bCs/>
          <w:sz w:val="28"/>
          <w:szCs w:val="28"/>
        </w:rPr>
      </w:pPr>
      <w:r w:rsidRPr="001C5306">
        <w:rPr>
          <w:rFonts w:ascii="Arial" w:hAnsi="Arial"/>
          <w:b/>
          <w:bCs/>
          <w:sz w:val="28"/>
          <w:szCs w:val="28"/>
        </w:rPr>
        <w:t xml:space="preserve">PROCESSO Nº </w:t>
      </w:r>
      <w:r w:rsidR="009A2997">
        <w:rPr>
          <w:rFonts w:ascii="Arial" w:hAnsi="Arial"/>
          <w:b/>
          <w:bCs/>
          <w:sz w:val="28"/>
          <w:szCs w:val="28"/>
        </w:rPr>
        <w:t>050</w:t>
      </w:r>
      <w:r w:rsidRPr="001C5306">
        <w:rPr>
          <w:rFonts w:ascii="Arial" w:hAnsi="Arial"/>
          <w:b/>
          <w:bCs/>
          <w:sz w:val="28"/>
          <w:szCs w:val="28"/>
        </w:rPr>
        <w:t>/202</w:t>
      </w:r>
      <w:r w:rsidR="006C7586">
        <w:rPr>
          <w:rFonts w:ascii="Arial" w:hAnsi="Arial"/>
          <w:b/>
          <w:bCs/>
          <w:sz w:val="28"/>
          <w:szCs w:val="28"/>
        </w:rPr>
        <w:t>6</w:t>
      </w:r>
    </w:p>
    <w:p w14:paraId="5F5C3D4F" w14:textId="77777777" w:rsidR="005234EC" w:rsidRPr="004D2F4E" w:rsidRDefault="005234EC" w:rsidP="003566D8">
      <w:pPr>
        <w:spacing w:line="276" w:lineRule="auto"/>
        <w:jc w:val="center"/>
        <w:rPr>
          <w:rFonts w:ascii="Arial" w:hAnsi="Arial"/>
          <w:bCs/>
        </w:rPr>
      </w:pPr>
    </w:p>
    <w:p w14:paraId="30F1B7BF" w14:textId="0907307F" w:rsidR="00BB7FF5" w:rsidRDefault="007D75A3" w:rsidP="003566D8">
      <w:pPr>
        <w:spacing w:line="276" w:lineRule="auto"/>
        <w:jc w:val="center"/>
        <w:rPr>
          <w:rFonts w:ascii="Arial" w:hAnsi="Arial"/>
          <w:b/>
          <w:bCs/>
          <w:sz w:val="36"/>
          <w:szCs w:val="36"/>
        </w:rPr>
      </w:pPr>
      <w:r w:rsidRPr="004D2F4E">
        <w:rPr>
          <w:rFonts w:ascii="Arial" w:hAnsi="Arial"/>
          <w:b/>
          <w:bCs/>
          <w:sz w:val="36"/>
          <w:szCs w:val="36"/>
        </w:rPr>
        <w:t>ANEXO II</w:t>
      </w:r>
    </w:p>
    <w:p w14:paraId="61201098" w14:textId="77777777" w:rsidR="00472CED" w:rsidRPr="004D2F4E" w:rsidRDefault="00472CED" w:rsidP="003566D8">
      <w:pPr>
        <w:spacing w:line="276" w:lineRule="auto"/>
        <w:jc w:val="center"/>
        <w:rPr>
          <w:rFonts w:ascii="Arial" w:hAnsi="Arial"/>
          <w:b/>
          <w:bCs/>
          <w:sz w:val="36"/>
          <w:szCs w:val="36"/>
        </w:rPr>
      </w:pPr>
    </w:p>
    <w:p w14:paraId="1ACD9C5D" w14:textId="77777777" w:rsidR="007D75A3" w:rsidRPr="004D2F4E" w:rsidRDefault="007D75A3" w:rsidP="00472CED">
      <w:pPr>
        <w:pStyle w:val="Ttulo1"/>
        <w:jc w:val="center"/>
        <w:rPr>
          <w:rFonts w:ascii="Arial" w:hAnsi="Arial" w:cs="Arial"/>
          <w:b w:val="0"/>
        </w:rPr>
      </w:pPr>
      <w:r w:rsidRPr="004D2F4E">
        <w:rPr>
          <w:rFonts w:ascii="Arial" w:hAnsi="Arial" w:cs="Arial"/>
        </w:rPr>
        <w:t>MODELO DE PLANILHA DE PROPOSTA</w:t>
      </w: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410CB0C8" w14:textId="225FFF8F" w:rsidR="00FF1330" w:rsidRDefault="005731F9" w:rsidP="0069463C">
      <w:pPr>
        <w:spacing w:line="276" w:lineRule="auto"/>
        <w:jc w:val="both"/>
        <w:rPr>
          <w:rFonts w:ascii="Arial" w:hAnsi="Arial"/>
          <w:b/>
        </w:rPr>
      </w:pPr>
      <w:r w:rsidRPr="004D2F4E">
        <w:rPr>
          <w:rFonts w:ascii="Arial" w:hAnsi="Arial"/>
          <w:b/>
        </w:rPr>
        <w:t>ENDEREÇO COMPLETO:         TELEFONE:               E-MAIL INSTITUCIONAL:</w:t>
      </w:r>
    </w:p>
    <w:p w14:paraId="7CC7A52F" w14:textId="77777777" w:rsidR="00F874FD" w:rsidRDefault="00F874FD" w:rsidP="0069463C">
      <w:pPr>
        <w:spacing w:line="276" w:lineRule="auto"/>
        <w:jc w:val="both"/>
        <w:rPr>
          <w:rFonts w:ascii="Arial" w:hAnsi="Arial"/>
          <w:b/>
        </w:rPr>
      </w:pPr>
    </w:p>
    <w:p w14:paraId="735F515F" w14:textId="77777777" w:rsidR="00DF07E9" w:rsidRDefault="00DF07E9" w:rsidP="00B24A0A">
      <w:pPr>
        <w:spacing w:line="276" w:lineRule="auto"/>
        <w:rPr>
          <w:rFonts w:ascii="Arial" w:hAnsi="Arial"/>
          <w:b/>
        </w:rPr>
      </w:pPr>
    </w:p>
    <w:tbl>
      <w:tblPr>
        <w:tblW w:w="9351" w:type="dxa"/>
        <w:jc w:val="center"/>
        <w:tblLayout w:type="fixed"/>
        <w:tblLook w:val="01E0" w:firstRow="1" w:lastRow="1" w:firstColumn="1" w:lastColumn="1" w:noHBand="0" w:noVBand="0"/>
      </w:tblPr>
      <w:tblGrid>
        <w:gridCol w:w="710"/>
        <w:gridCol w:w="845"/>
        <w:gridCol w:w="1417"/>
        <w:gridCol w:w="1134"/>
        <w:gridCol w:w="2977"/>
        <w:gridCol w:w="1134"/>
        <w:gridCol w:w="1134"/>
      </w:tblGrid>
      <w:tr w:rsidR="00DF07E9" w14:paraId="0E531D4F" w14:textId="77777777" w:rsidTr="00E02B2F">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77CB5D8" w14:textId="77777777" w:rsidR="00DF07E9" w:rsidRPr="00AC4A1E" w:rsidRDefault="00DF07E9" w:rsidP="00E02B2F">
            <w:pPr>
              <w:spacing w:before="60" w:after="60"/>
              <w:jc w:val="center"/>
              <w:rPr>
                <w:rFonts w:ascii="Arial" w:hAnsi="Arial"/>
                <w:b/>
                <w:bCs/>
                <w:sz w:val="26"/>
                <w:szCs w:val="26"/>
              </w:rPr>
            </w:pPr>
            <w:r w:rsidRPr="00AC4A1E">
              <w:rPr>
                <w:rFonts w:ascii="Arial" w:hAnsi="Arial"/>
                <w:b/>
                <w:bCs/>
                <w:sz w:val="26"/>
                <w:szCs w:val="26"/>
              </w:rPr>
              <w:t>OBJETO LICITADO – LOTE 01</w:t>
            </w:r>
          </w:p>
          <w:p w14:paraId="0A87945B" w14:textId="77777777" w:rsidR="00DF07E9" w:rsidRPr="00AC4A1E" w:rsidRDefault="00DF07E9" w:rsidP="00E02B2F">
            <w:pPr>
              <w:spacing w:before="60" w:after="60"/>
              <w:jc w:val="center"/>
              <w:rPr>
                <w:rFonts w:ascii="Arial" w:hAnsi="Arial"/>
                <w:b/>
                <w:bCs/>
              </w:rPr>
            </w:pPr>
          </w:p>
        </w:tc>
      </w:tr>
      <w:tr w:rsidR="00DF07E9" w14:paraId="64C602D8" w14:textId="77777777" w:rsidTr="00AC4A1E">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9826A9" w14:textId="77777777" w:rsidR="00DF07E9" w:rsidRDefault="00DF07E9" w:rsidP="00E02B2F">
            <w:pPr>
              <w:spacing w:before="60" w:after="60"/>
              <w:jc w:val="center"/>
              <w:rPr>
                <w:rFonts w:ascii="Arial" w:hAnsi="Arial"/>
                <w:b/>
              </w:rPr>
            </w:pPr>
            <w:r>
              <w:rPr>
                <w:rFonts w:ascii="Arial" w:hAnsi="Arial"/>
                <w:b/>
              </w:rPr>
              <w:t>Item</w:t>
            </w:r>
          </w:p>
        </w:tc>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90FD565" w14:textId="77777777" w:rsidR="00DF07E9" w:rsidRDefault="00DF07E9" w:rsidP="00E02B2F">
            <w:pPr>
              <w:spacing w:before="60" w:after="60"/>
              <w:jc w:val="center"/>
              <w:rPr>
                <w:rFonts w:ascii="Arial" w:hAnsi="Arial"/>
                <w:b/>
              </w:rPr>
            </w:pPr>
            <w:r>
              <w:rPr>
                <w:rFonts w:ascii="Arial" w:hAnsi="Arial"/>
                <w:b/>
              </w:rPr>
              <w:t>Qtd.</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F7A5FC7" w14:textId="77777777" w:rsidR="00DF07E9" w:rsidRDefault="00DF07E9" w:rsidP="00E02B2F">
            <w:pPr>
              <w:spacing w:before="60" w:after="60"/>
              <w:jc w:val="center"/>
              <w:rPr>
                <w:rFonts w:ascii="Arial" w:hAnsi="Arial"/>
                <w:b/>
              </w:rPr>
            </w:pPr>
            <w:r>
              <w:rPr>
                <w:rFonts w:ascii="Arial" w:hAnsi="Arial"/>
                <w:b/>
              </w:rPr>
              <w:t>Unid</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4B93833" w14:textId="77777777" w:rsidR="00DF07E9" w:rsidRDefault="00DF07E9" w:rsidP="00E02B2F">
            <w:pPr>
              <w:spacing w:before="60" w:after="60"/>
              <w:jc w:val="center"/>
              <w:rPr>
                <w:rFonts w:ascii="Arial" w:hAnsi="Arial"/>
                <w:b/>
              </w:rPr>
            </w:pPr>
            <w:r>
              <w:rPr>
                <w:rFonts w:ascii="Arial" w:hAnsi="Arial"/>
                <w:b/>
              </w:rPr>
              <w:t>Marca</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0ADCD5F" w14:textId="766F148B" w:rsidR="00DF07E9" w:rsidRPr="00AC4A1E" w:rsidRDefault="00DF07E9" w:rsidP="00E02B2F">
            <w:pPr>
              <w:spacing w:before="60" w:after="60"/>
              <w:jc w:val="center"/>
              <w:rPr>
                <w:rFonts w:ascii="Arial" w:hAnsi="Arial"/>
                <w:b/>
              </w:rPr>
            </w:pPr>
            <w:r w:rsidRPr="00AC4A1E">
              <w:rPr>
                <w:rFonts w:ascii="Arial" w:hAnsi="Arial"/>
                <w:b/>
                <w:bCs/>
                <w:kern w:val="0"/>
                <w:lang w:bidi="ar-SA"/>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6ACB557" w14:textId="77777777" w:rsidR="00DF07E9" w:rsidRPr="00AC4A1E" w:rsidRDefault="00DF07E9" w:rsidP="00E02B2F">
            <w:pPr>
              <w:spacing w:before="60" w:after="60"/>
              <w:jc w:val="center"/>
              <w:rPr>
                <w:rFonts w:ascii="Arial" w:hAnsi="Arial"/>
                <w:b/>
              </w:rPr>
            </w:pPr>
            <w:r w:rsidRPr="00AC4A1E">
              <w:rPr>
                <w:rFonts w:ascii="Arial" w:hAnsi="Arial"/>
                <w:b/>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AB59FF3" w14:textId="77777777" w:rsidR="00DF07E9" w:rsidRDefault="00DF07E9" w:rsidP="00E02B2F">
            <w:pPr>
              <w:spacing w:before="60" w:after="60"/>
              <w:jc w:val="center"/>
              <w:rPr>
                <w:rFonts w:ascii="Arial" w:hAnsi="Arial"/>
                <w:b/>
              </w:rPr>
            </w:pPr>
            <w:r>
              <w:rPr>
                <w:rFonts w:ascii="Arial" w:hAnsi="Arial"/>
                <w:b/>
              </w:rPr>
              <w:t>Valor Total</w:t>
            </w:r>
          </w:p>
        </w:tc>
      </w:tr>
      <w:tr w:rsidR="00AC4A1E" w14:paraId="12CD9904" w14:textId="77777777" w:rsidTr="00143052">
        <w:trPr>
          <w:jc w:val="center"/>
        </w:trPr>
        <w:tc>
          <w:tcPr>
            <w:tcW w:w="710" w:type="dxa"/>
            <w:tcBorders>
              <w:top w:val="single" w:sz="4" w:space="0" w:color="000000"/>
              <w:left w:val="single" w:sz="4" w:space="0" w:color="000000"/>
              <w:bottom w:val="single" w:sz="4" w:space="0" w:color="000000"/>
              <w:right w:val="single" w:sz="4" w:space="0" w:color="000000"/>
            </w:tcBorders>
          </w:tcPr>
          <w:p w14:paraId="1B6802F2" w14:textId="6F90B87E" w:rsidR="00AC4A1E" w:rsidRPr="000A3715" w:rsidRDefault="00AC4A1E" w:rsidP="00AC4A1E">
            <w:pPr>
              <w:spacing w:before="60" w:after="60"/>
              <w:jc w:val="center"/>
              <w:rPr>
                <w:rFonts w:ascii="Arial" w:hAnsi="Arial"/>
                <w:b/>
                <w:bCs/>
                <w:sz w:val="22"/>
                <w:szCs w:val="22"/>
              </w:rPr>
            </w:pPr>
            <w:r w:rsidRPr="007B5EF2">
              <w:rPr>
                <w:rFonts w:ascii="Arial" w:hAnsi="Arial"/>
                <w:b/>
                <w:sz w:val="23"/>
                <w:szCs w:val="23"/>
              </w:rPr>
              <w:t>01</w:t>
            </w:r>
          </w:p>
        </w:tc>
        <w:tc>
          <w:tcPr>
            <w:tcW w:w="845" w:type="dxa"/>
            <w:tcBorders>
              <w:top w:val="single" w:sz="4" w:space="0" w:color="000000"/>
              <w:left w:val="single" w:sz="4" w:space="0" w:color="000000"/>
              <w:bottom w:val="single" w:sz="4" w:space="0" w:color="000000"/>
              <w:right w:val="single" w:sz="4" w:space="0" w:color="000000"/>
            </w:tcBorders>
          </w:tcPr>
          <w:p w14:paraId="0045B5AA" w14:textId="1E029BA2" w:rsidR="00AC4A1E" w:rsidRPr="000A3715" w:rsidRDefault="00AC4A1E" w:rsidP="00AC4A1E">
            <w:pPr>
              <w:spacing w:before="60" w:after="60"/>
              <w:jc w:val="center"/>
              <w:rPr>
                <w:rFonts w:ascii="Arial" w:hAnsi="Arial"/>
                <w:b/>
                <w:bCs/>
                <w:sz w:val="22"/>
                <w:szCs w:val="22"/>
              </w:rPr>
            </w:pPr>
            <w:r w:rsidRPr="007B5EF2">
              <w:rPr>
                <w:rFonts w:ascii="Arial" w:hAnsi="Arial"/>
                <w:b/>
                <w:color w:val="000000"/>
                <w:sz w:val="23"/>
                <w:szCs w:val="23"/>
              </w:rPr>
              <w:t>500</w:t>
            </w:r>
          </w:p>
        </w:tc>
        <w:tc>
          <w:tcPr>
            <w:tcW w:w="1417" w:type="dxa"/>
            <w:tcBorders>
              <w:top w:val="single" w:sz="4" w:space="0" w:color="000000"/>
              <w:left w:val="single" w:sz="4" w:space="0" w:color="000000"/>
              <w:bottom w:val="single" w:sz="4" w:space="0" w:color="000000"/>
              <w:right w:val="single" w:sz="4" w:space="0" w:color="000000"/>
            </w:tcBorders>
          </w:tcPr>
          <w:p w14:paraId="0D56F3A2" w14:textId="65195204" w:rsidR="00AC4A1E" w:rsidRPr="000A3715" w:rsidRDefault="00AC4A1E" w:rsidP="00AC4A1E">
            <w:pPr>
              <w:spacing w:before="60" w:after="60"/>
              <w:jc w:val="center"/>
              <w:rPr>
                <w:rFonts w:ascii="Arial" w:hAnsi="Arial"/>
                <w:b/>
                <w:bCs/>
                <w:sz w:val="22"/>
                <w:szCs w:val="22"/>
              </w:rPr>
            </w:pPr>
            <w:r w:rsidRPr="007B5EF2">
              <w:rPr>
                <w:rFonts w:ascii="Arial" w:hAnsi="Arial"/>
                <w:b/>
                <w:color w:val="000000"/>
                <w:sz w:val="23"/>
                <w:szCs w:val="23"/>
              </w:rPr>
              <w:t>CX (Caixas com 100 unidades)</w:t>
            </w:r>
          </w:p>
        </w:tc>
        <w:tc>
          <w:tcPr>
            <w:tcW w:w="1134" w:type="dxa"/>
            <w:tcBorders>
              <w:top w:val="single" w:sz="4" w:space="0" w:color="000000"/>
              <w:left w:val="single" w:sz="4" w:space="0" w:color="000000"/>
              <w:bottom w:val="single" w:sz="4" w:space="0" w:color="000000"/>
              <w:right w:val="single" w:sz="4" w:space="0" w:color="000000"/>
            </w:tcBorders>
            <w:vAlign w:val="center"/>
          </w:tcPr>
          <w:p w14:paraId="5BCD3C28" w14:textId="77777777" w:rsidR="00AC4A1E" w:rsidRDefault="00AC4A1E" w:rsidP="00AC4A1E">
            <w:pPr>
              <w:spacing w:before="60" w:after="60"/>
              <w:jc w:val="center"/>
              <w:rPr>
                <w:rFonts w:ascii="Arial" w:hAnsi="Arial"/>
                <w:sz w:val="22"/>
                <w:szCs w:val="22"/>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6B89BC7C" w14:textId="5ECA4918" w:rsidR="00AC4A1E" w:rsidRPr="00AC4A1E" w:rsidRDefault="00AC4A1E" w:rsidP="00AC4A1E">
            <w:pPr>
              <w:jc w:val="both"/>
              <w:rPr>
                <w:rFonts w:ascii="Arial" w:hAnsi="Arial"/>
                <w:b/>
              </w:rPr>
            </w:pPr>
            <w:r w:rsidRPr="007B5EF2">
              <w:rPr>
                <w:rFonts w:ascii="Arial" w:hAnsi="Arial"/>
                <w:b/>
                <w:bCs/>
                <w:color w:val="000000"/>
                <w:sz w:val="23"/>
                <w:szCs w:val="23"/>
              </w:rPr>
              <w:t>Luva látex para procedimento não cirúrgico, tamanho P</w:t>
            </w:r>
            <w:r w:rsidRPr="007B5EF2">
              <w:rPr>
                <w:rFonts w:ascii="Arial" w:hAnsi="Arial"/>
                <w:color w:val="000000"/>
                <w:sz w:val="23"/>
                <w:szCs w:val="23"/>
              </w:rPr>
              <w:t xml:space="preserve">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1E10DC88" w14:textId="77777777" w:rsidR="00AC4A1E" w:rsidRPr="00AC4A1E" w:rsidRDefault="00AC4A1E" w:rsidP="00AC4A1E">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E90E13" w14:textId="77777777" w:rsidR="00AC4A1E" w:rsidRDefault="00AC4A1E" w:rsidP="00AC4A1E">
            <w:pPr>
              <w:spacing w:before="60" w:after="60"/>
              <w:jc w:val="center"/>
              <w:rPr>
                <w:rFonts w:ascii="Arial" w:hAnsi="Arial"/>
                <w:b/>
                <w:bCs/>
              </w:rPr>
            </w:pPr>
          </w:p>
        </w:tc>
      </w:tr>
      <w:tr w:rsidR="00AC4A1E" w14:paraId="0FBC86B4" w14:textId="77777777" w:rsidTr="00143052">
        <w:trPr>
          <w:jc w:val="center"/>
        </w:trPr>
        <w:tc>
          <w:tcPr>
            <w:tcW w:w="710" w:type="dxa"/>
            <w:tcBorders>
              <w:top w:val="single" w:sz="4" w:space="0" w:color="000000"/>
              <w:left w:val="single" w:sz="4" w:space="0" w:color="000000"/>
              <w:bottom w:val="single" w:sz="4" w:space="0" w:color="000000"/>
              <w:right w:val="single" w:sz="4" w:space="0" w:color="000000"/>
            </w:tcBorders>
          </w:tcPr>
          <w:p w14:paraId="7473E513" w14:textId="176C5E30" w:rsidR="00AC4A1E" w:rsidRPr="000A3715" w:rsidRDefault="00AC4A1E" w:rsidP="00AC4A1E">
            <w:pPr>
              <w:spacing w:before="60" w:after="60"/>
              <w:jc w:val="center"/>
              <w:rPr>
                <w:rFonts w:ascii="Arial" w:hAnsi="Arial"/>
                <w:b/>
                <w:bCs/>
                <w:sz w:val="22"/>
                <w:szCs w:val="22"/>
              </w:rPr>
            </w:pPr>
            <w:r w:rsidRPr="007B5EF2">
              <w:rPr>
                <w:rFonts w:ascii="Arial" w:hAnsi="Arial"/>
                <w:b/>
                <w:sz w:val="23"/>
                <w:szCs w:val="23"/>
              </w:rPr>
              <w:t>02</w:t>
            </w:r>
          </w:p>
        </w:tc>
        <w:tc>
          <w:tcPr>
            <w:tcW w:w="845" w:type="dxa"/>
            <w:tcBorders>
              <w:top w:val="single" w:sz="4" w:space="0" w:color="000000"/>
              <w:left w:val="single" w:sz="4" w:space="0" w:color="000000"/>
              <w:bottom w:val="single" w:sz="4" w:space="0" w:color="000000"/>
              <w:right w:val="single" w:sz="4" w:space="0" w:color="000000"/>
            </w:tcBorders>
          </w:tcPr>
          <w:p w14:paraId="1D27F3B4" w14:textId="33661F25" w:rsidR="00AC4A1E" w:rsidRPr="000A3715" w:rsidRDefault="00AC4A1E" w:rsidP="00AC4A1E">
            <w:pPr>
              <w:spacing w:before="60" w:after="60"/>
              <w:jc w:val="center"/>
              <w:rPr>
                <w:rFonts w:ascii="Arial" w:hAnsi="Arial"/>
                <w:b/>
                <w:bCs/>
                <w:sz w:val="22"/>
                <w:szCs w:val="22"/>
              </w:rPr>
            </w:pPr>
            <w:r w:rsidRPr="007B5EF2">
              <w:rPr>
                <w:rFonts w:ascii="Arial" w:hAnsi="Arial"/>
                <w:b/>
                <w:color w:val="000000"/>
                <w:sz w:val="23"/>
                <w:szCs w:val="23"/>
              </w:rPr>
              <w:t>1.550</w:t>
            </w:r>
          </w:p>
        </w:tc>
        <w:tc>
          <w:tcPr>
            <w:tcW w:w="1417" w:type="dxa"/>
            <w:tcBorders>
              <w:top w:val="single" w:sz="4" w:space="0" w:color="000000"/>
              <w:left w:val="single" w:sz="4" w:space="0" w:color="000000"/>
              <w:bottom w:val="single" w:sz="4" w:space="0" w:color="000000"/>
              <w:right w:val="single" w:sz="4" w:space="0" w:color="000000"/>
            </w:tcBorders>
          </w:tcPr>
          <w:p w14:paraId="20BD0627" w14:textId="6FC5A1C2" w:rsidR="00AC4A1E" w:rsidRPr="000A3715" w:rsidRDefault="00AC4A1E" w:rsidP="00AC4A1E">
            <w:pPr>
              <w:spacing w:before="60" w:after="60"/>
              <w:jc w:val="center"/>
              <w:rPr>
                <w:rFonts w:ascii="Arial" w:hAnsi="Arial"/>
                <w:b/>
                <w:bCs/>
                <w:sz w:val="22"/>
                <w:szCs w:val="22"/>
              </w:rPr>
            </w:pPr>
            <w:r w:rsidRPr="007B5EF2">
              <w:rPr>
                <w:rFonts w:ascii="Arial" w:hAnsi="Arial"/>
                <w:b/>
                <w:color w:val="000000"/>
                <w:sz w:val="23"/>
                <w:szCs w:val="23"/>
              </w:rPr>
              <w:t>CX (Caixas com 100 unidades)</w:t>
            </w:r>
          </w:p>
        </w:tc>
        <w:tc>
          <w:tcPr>
            <w:tcW w:w="1134" w:type="dxa"/>
            <w:tcBorders>
              <w:top w:val="single" w:sz="4" w:space="0" w:color="000000"/>
              <w:left w:val="single" w:sz="4" w:space="0" w:color="000000"/>
              <w:bottom w:val="single" w:sz="4" w:space="0" w:color="000000"/>
              <w:right w:val="single" w:sz="4" w:space="0" w:color="000000"/>
            </w:tcBorders>
            <w:vAlign w:val="center"/>
          </w:tcPr>
          <w:p w14:paraId="0EA1BDC5" w14:textId="77777777" w:rsidR="00AC4A1E" w:rsidRDefault="00AC4A1E" w:rsidP="00AC4A1E">
            <w:pPr>
              <w:spacing w:before="60" w:after="60"/>
              <w:jc w:val="center"/>
              <w:rPr>
                <w:rFonts w:ascii="Arial" w:hAnsi="Arial"/>
                <w:sz w:val="22"/>
                <w:szCs w:val="22"/>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6DF9D97F" w14:textId="1163130F" w:rsidR="00AC4A1E" w:rsidRPr="009A457D" w:rsidRDefault="00AC4A1E" w:rsidP="00AC4A1E">
            <w:pPr>
              <w:jc w:val="both"/>
              <w:rPr>
                <w:rFonts w:ascii="Arial" w:hAnsi="Arial"/>
                <w:b/>
                <w:color w:val="EE0000"/>
              </w:rPr>
            </w:pPr>
            <w:r w:rsidRPr="007B5EF2">
              <w:rPr>
                <w:rFonts w:ascii="Arial" w:hAnsi="Arial"/>
                <w:b/>
                <w:bCs/>
                <w:color w:val="000000"/>
                <w:sz w:val="23"/>
                <w:szCs w:val="23"/>
              </w:rPr>
              <w:t xml:space="preserve">Luva látex para procedimento não cirúrgico, tamanho M,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2519E06A" w14:textId="77777777" w:rsidR="00AC4A1E" w:rsidRPr="009A457D" w:rsidRDefault="00AC4A1E" w:rsidP="00AC4A1E">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C2FEF9" w14:textId="77777777" w:rsidR="00AC4A1E" w:rsidRDefault="00AC4A1E" w:rsidP="00AC4A1E">
            <w:pPr>
              <w:spacing w:before="60" w:after="60"/>
              <w:jc w:val="center"/>
              <w:rPr>
                <w:rFonts w:ascii="Arial" w:hAnsi="Arial"/>
                <w:b/>
                <w:bCs/>
              </w:rPr>
            </w:pPr>
          </w:p>
        </w:tc>
      </w:tr>
      <w:tr w:rsidR="00AC4A1E" w14:paraId="1B59439F" w14:textId="77777777" w:rsidTr="00143052">
        <w:trPr>
          <w:jc w:val="center"/>
        </w:trPr>
        <w:tc>
          <w:tcPr>
            <w:tcW w:w="710" w:type="dxa"/>
            <w:tcBorders>
              <w:top w:val="single" w:sz="4" w:space="0" w:color="000000"/>
              <w:left w:val="single" w:sz="4" w:space="0" w:color="000000"/>
              <w:bottom w:val="single" w:sz="4" w:space="0" w:color="000000"/>
              <w:right w:val="single" w:sz="4" w:space="0" w:color="000000"/>
            </w:tcBorders>
          </w:tcPr>
          <w:p w14:paraId="4E885EC3" w14:textId="0BDB8F15" w:rsidR="00AC4A1E" w:rsidRPr="000A3715" w:rsidRDefault="00AC4A1E" w:rsidP="00AC4A1E">
            <w:pPr>
              <w:spacing w:before="60" w:after="60"/>
              <w:jc w:val="center"/>
              <w:rPr>
                <w:rFonts w:ascii="Arial" w:hAnsi="Arial"/>
                <w:b/>
                <w:bCs/>
                <w:sz w:val="22"/>
                <w:szCs w:val="22"/>
              </w:rPr>
            </w:pPr>
            <w:r w:rsidRPr="007B5EF2">
              <w:rPr>
                <w:rFonts w:ascii="Arial" w:hAnsi="Arial"/>
                <w:b/>
                <w:sz w:val="23"/>
                <w:szCs w:val="23"/>
              </w:rPr>
              <w:t>03</w:t>
            </w:r>
          </w:p>
        </w:tc>
        <w:tc>
          <w:tcPr>
            <w:tcW w:w="845" w:type="dxa"/>
            <w:tcBorders>
              <w:top w:val="single" w:sz="4" w:space="0" w:color="000000"/>
              <w:left w:val="single" w:sz="4" w:space="0" w:color="000000"/>
              <w:bottom w:val="single" w:sz="4" w:space="0" w:color="000000"/>
              <w:right w:val="single" w:sz="4" w:space="0" w:color="000000"/>
            </w:tcBorders>
          </w:tcPr>
          <w:p w14:paraId="60A84198" w14:textId="010CD8FF" w:rsidR="00AC4A1E" w:rsidRPr="000A3715" w:rsidRDefault="00AC4A1E" w:rsidP="00AC4A1E">
            <w:pPr>
              <w:spacing w:before="60" w:after="60"/>
              <w:jc w:val="center"/>
              <w:rPr>
                <w:rFonts w:ascii="Arial" w:hAnsi="Arial"/>
                <w:b/>
                <w:bCs/>
                <w:sz w:val="22"/>
                <w:szCs w:val="22"/>
              </w:rPr>
            </w:pPr>
            <w:r w:rsidRPr="007B5EF2">
              <w:rPr>
                <w:rFonts w:ascii="Arial" w:hAnsi="Arial"/>
                <w:b/>
                <w:color w:val="000000"/>
                <w:sz w:val="23"/>
                <w:szCs w:val="23"/>
              </w:rPr>
              <w:t>250</w:t>
            </w:r>
          </w:p>
        </w:tc>
        <w:tc>
          <w:tcPr>
            <w:tcW w:w="1417" w:type="dxa"/>
            <w:tcBorders>
              <w:top w:val="single" w:sz="4" w:space="0" w:color="000000"/>
              <w:left w:val="single" w:sz="4" w:space="0" w:color="000000"/>
              <w:bottom w:val="single" w:sz="4" w:space="0" w:color="000000"/>
              <w:right w:val="single" w:sz="4" w:space="0" w:color="000000"/>
            </w:tcBorders>
          </w:tcPr>
          <w:p w14:paraId="31E94D7F" w14:textId="64ED633C" w:rsidR="00AC4A1E" w:rsidRPr="000A3715" w:rsidRDefault="00AC4A1E" w:rsidP="00AC4A1E">
            <w:pPr>
              <w:spacing w:before="60" w:after="60"/>
              <w:jc w:val="center"/>
              <w:rPr>
                <w:rFonts w:ascii="Arial" w:hAnsi="Arial"/>
                <w:b/>
                <w:bCs/>
                <w:sz w:val="22"/>
                <w:szCs w:val="22"/>
              </w:rPr>
            </w:pPr>
            <w:r w:rsidRPr="007B5EF2">
              <w:rPr>
                <w:rFonts w:ascii="Arial" w:hAnsi="Arial"/>
                <w:b/>
                <w:color w:val="000000"/>
                <w:sz w:val="23"/>
                <w:szCs w:val="23"/>
              </w:rPr>
              <w:t>CX (Caixas com 100 unidades)</w:t>
            </w:r>
          </w:p>
        </w:tc>
        <w:tc>
          <w:tcPr>
            <w:tcW w:w="1134" w:type="dxa"/>
            <w:tcBorders>
              <w:top w:val="single" w:sz="4" w:space="0" w:color="000000"/>
              <w:left w:val="single" w:sz="4" w:space="0" w:color="000000"/>
              <w:bottom w:val="single" w:sz="4" w:space="0" w:color="000000"/>
              <w:right w:val="single" w:sz="4" w:space="0" w:color="000000"/>
            </w:tcBorders>
            <w:vAlign w:val="center"/>
          </w:tcPr>
          <w:p w14:paraId="5E4EBC7A" w14:textId="77777777" w:rsidR="00AC4A1E" w:rsidRDefault="00AC4A1E" w:rsidP="00AC4A1E">
            <w:pPr>
              <w:spacing w:before="60" w:after="60"/>
              <w:jc w:val="center"/>
              <w:rPr>
                <w:rFonts w:ascii="Arial" w:hAnsi="Arial"/>
                <w:sz w:val="22"/>
                <w:szCs w:val="22"/>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0DA18F22" w14:textId="20DEEB29" w:rsidR="00AC4A1E" w:rsidRPr="009A457D" w:rsidRDefault="00AC4A1E" w:rsidP="00AC4A1E">
            <w:pPr>
              <w:jc w:val="both"/>
              <w:rPr>
                <w:rFonts w:ascii="Arial" w:hAnsi="Arial"/>
                <w:b/>
                <w:color w:val="EE0000"/>
              </w:rPr>
            </w:pPr>
            <w:r w:rsidRPr="007B5EF2">
              <w:rPr>
                <w:rFonts w:ascii="Arial" w:hAnsi="Arial"/>
                <w:b/>
                <w:bCs/>
                <w:color w:val="000000"/>
                <w:sz w:val="23"/>
                <w:szCs w:val="23"/>
              </w:rPr>
              <w:t xml:space="preserve">Luva látex para procedimento não cirúrgico, tamanho G,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09FCB3AB" w14:textId="77777777" w:rsidR="00AC4A1E" w:rsidRPr="009A457D" w:rsidRDefault="00AC4A1E" w:rsidP="00AC4A1E">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E854FF5" w14:textId="77777777" w:rsidR="00AC4A1E" w:rsidRDefault="00AC4A1E" w:rsidP="00AC4A1E">
            <w:pPr>
              <w:spacing w:before="60" w:after="60"/>
              <w:jc w:val="center"/>
              <w:rPr>
                <w:rFonts w:ascii="Arial" w:hAnsi="Arial"/>
                <w:b/>
                <w:bCs/>
              </w:rPr>
            </w:pPr>
          </w:p>
        </w:tc>
      </w:tr>
    </w:tbl>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87"/>
        <w:gridCol w:w="2264"/>
      </w:tblGrid>
      <w:tr w:rsidR="00DF07E9" w14:paraId="7C54FA18" w14:textId="77777777" w:rsidTr="00E02B2F">
        <w:trPr>
          <w:trHeight w:val="526"/>
          <w:jc w:val="center"/>
        </w:trPr>
        <w:tc>
          <w:tcPr>
            <w:tcW w:w="7087" w:type="dxa"/>
          </w:tcPr>
          <w:p w14:paraId="3CBBCB3D" w14:textId="76B27D05" w:rsidR="00DF07E9" w:rsidRDefault="00034E58" w:rsidP="00E02B2F">
            <w:pPr>
              <w:pStyle w:val="Cabealho"/>
              <w:rPr>
                <w:rFonts w:ascii="Arial" w:hAnsi="Arial" w:cs="Arial"/>
                <w:b/>
                <w:szCs w:val="24"/>
                <w:lang w:val="pt-PT"/>
              </w:rPr>
            </w:pPr>
            <w:r>
              <w:rPr>
                <w:rFonts w:ascii="Arial" w:hAnsi="Arial" w:cs="Arial"/>
                <w:b/>
                <w:szCs w:val="24"/>
                <w:lang w:val="pt-PT"/>
              </w:rPr>
              <w:t xml:space="preserve">                                                                      </w:t>
            </w:r>
            <w:r w:rsidR="00DF07E9" w:rsidRPr="00575FB8">
              <w:rPr>
                <w:rFonts w:ascii="Arial" w:hAnsi="Arial" w:cs="Arial"/>
                <w:b/>
                <w:szCs w:val="24"/>
                <w:lang w:val="pt-PT"/>
              </w:rPr>
              <w:t>TOTAL DO LOTE 01</w:t>
            </w:r>
          </w:p>
        </w:tc>
        <w:tc>
          <w:tcPr>
            <w:tcW w:w="2264" w:type="dxa"/>
          </w:tcPr>
          <w:p w14:paraId="0B70AACC" w14:textId="77777777" w:rsidR="00DF07E9" w:rsidRDefault="00DF07E9" w:rsidP="00E02B2F">
            <w:pPr>
              <w:pStyle w:val="Cabealho"/>
              <w:rPr>
                <w:rFonts w:ascii="Arial" w:hAnsi="Arial" w:cs="Arial"/>
                <w:b/>
                <w:szCs w:val="24"/>
                <w:lang w:val="pt-PT"/>
              </w:rPr>
            </w:pPr>
            <w:r w:rsidRPr="00575FB8">
              <w:rPr>
                <w:rFonts w:ascii="Arial" w:hAnsi="Arial" w:cs="Arial"/>
                <w:b/>
                <w:szCs w:val="24"/>
                <w:lang w:val="pt-PT"/>
              </w:rPr>
              <w:t>R$</w:t>
            </w:r>
          </w:p>
        </w:tc>
      </w:tr>
    </w:tbl>
    <w:p w14:paraId="0882F85B" w14:textId="77777777" w:rsidR="00143052" w:rsidRDefault="00143052" w:rsidP="00AD75FB">
      <w:pPr>
        <w:rPr>
          <w:rFonts w:ascii="Arial" w:hAnsi="Arial"/>
          <w:b/>
        </w:rPr>
      </w:pPr>
    </w:p>
    <w:p w14:paraId="60442DED" w14:textId="77777777" w:rsidR="00A1080B" w:rsidRDefault="00A1080B" w:rsidP="00AD75FB">
      <w:pPr>
        <w:rPr>
          <w:rFonts w:ascii="Arial" w:hAnsi="Arial"/>
          <w:b/>
        </w:rPr>
      </w:pPr>
    </w:p>
    <w:tbl>
      <w:tblPr>
        <w:tblW w:w="9351" w:type="dxa"/>
        <w:jc w:val="center"/>
        <w:tblLayout w:type="fixed"/>
        <w:tblLook w:val="01E0" w:firstRow="1" w:lastRow="1" w:firstColumn="1" w:lastColumn="1" w:noHBand="0" w:noVBand="0"/>
      </w:tblPr>
      <w:tblGrid>
        <w:gridCol w:w="710"/>
        <w:gridCol w:w="845"/>
        <w:gridCol w:w="1134"/>
        <w:gridCol w:w="992"/>
        <w:gridCol w:w="3402"/>
        <w:gridCol w:w="1134"/>
        <w:gridCol w:w="1134"/>
      </w:tblGrid>
      <w:tr w:rsidR="00106D7F" w14:paraId="55419A3E" w14:textId="77777777" w:rsidTr="00E02B2F">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3CBF9FC" w14:textId="2DA0D8BA" w:rsidR="00106D7F" w:rsidRPr="00034E58" w:rsidRDefault="00106D7F" w:rsidP="00E02B2F">
            <w:pPr>
              <w:spacing w:before="60" w:after="60"/>
              <w:jc w:val="center"/>
              <w:rPr>
                <w:rFonts w:ascii="Arial" w:hAnsi="Arial"/>
                <w:b/>
                <w:bCs/>
                <w:sz w:val="26"/>
                <w:szCs w:val="26"/>
              </w:rPr>
            </w:pPr>
            <w:r w:rsidRPr="00034E58">
              <w:rPr>
                <w:rFonts w:ascii="Arial" w:hAnsi="Arial"/>
                <w:b/>
                <w:bCs/>
                <w:sz w:val="26"/>
                <w:szCs w:val="26"/>
              </w:rPr>
              <w:t>OBJETO LICITADO – LOTE 0</w:t>
            </w:r>
            <w:r>
              <w:rPr>
                <w:rFonts w:ascii="Arial" w:hAnsi="Arial"/>
                <w:b/>
                <w:bCs/>
                <w:sz w:val="26"/>
                <w:szCs w:val="26"/>
              </w:rPr>
              <w:t>2</w:t>
            </w:r>
          </w:p>
          <w:p w14:paraId="4341FADC" w14:textId="77777777" w:rsidR="00106D7F" w:rsidRPr="00284C8D" w:rsidRDefault="00106D7F" w:rsidP="00E02B2F">
            <w:pPr>
              <w:spacing w:before="60" w:after="60"/>
              <w:jc w:val="center"/>
              <w:rPr>
                <w:rFonts w:ascii="Arial" w:hAnsi="Arial"/>
                <w:b/>
                <w:bCs/>
              </w:rPr>
            </w:pPr>
          </w:p>
        </w:tc>
      </w:tr>
      <w:tr w:rsidR="00106D7F" w14:paraId="527AB3A0" w14:textId="77777777" w:rsidTr="00D8563B">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0C731EF" w14:textId="77777777" w:rsidR="00106D7F" w:rsidRDefault="00106D7F" w:rsidP="00E02B2F">
            <w:pPr>
              <w:spacing w:before="60" w:after="60"/>
              <w:jc w:val="center"/>
              <w:rPr>
                <w:rFonts w:ascii="Arial" w:hAnsi="Arial"/>
                <w:b/>
              </w:rPr>
            </w:pPr>
            <w:r>
              <w:rPr>
                <w:rFonts w:ascii="Arial" w:hAnsi="Arial"/>
                <w:b/>
              </w:rPr>
              <w:t>Item</w:t>
            </w:r>
          </w:p>
        </w:tc>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4D38FDE" w14:textId="77777777" w:rsidR="00106D7F" w:rsidRDefault="00106D7F" w:rsidP="00E02B2F">
            <w:pPr>
              <w:spacing w:before="60" w:after="60"/>
              <w:jc w:val="center"/>
              <w:rPr>
                <w:rFonts w:ascii="Arial" w:hAnsi="Arial"/>
                <w:b/>
              </w:rPr>
            </w:pPr>
            <w:r>
              <w:rPr>
                <w:rFonts w:ascii="Arial" w:hAnsi="Arial"/>
                <w:b/>
              </w:rPr>
              <w:t>Qtd.</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342FCA8" w14:textId="77777777" w:rsidR="00106D7F" w:rsidRDefault="00106D7F" w:rsidP="00E02B2F">
            <w:pPr>
              <w:spacing w:before="60" w:after="60"/>
              <w:jc w:val="center"/>
              <w:rPr>
                <w:rFonts w:ascii="Arial" w:hAnsi="Arial"/>
                <w:b/>
              </w:rPr>
            </w:pPr>
            <w:r>
              <w:rPr>
                <w:rFonts w:ascii="Arial" w:hAnsi="Arial"/>
                <w:b/>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BE39E08" w14:textId="77777777" w:rsidR="00106D7F" w:rsidRDefault="00106D7F" w:rsidP="00E02B2F">
            <w:pPr>
              <w:spacing w:before="60" w:after="60"/>
              <w:jc w:val="center"/>
              <w:rPr>
                <w:rFonts w:ascii="Arial" w:hAnsi="Arial"/>
                <w:b/>
              </w:rPr>
            </w:pPr>
            <w:r>
              <w:rPr>
                <w:rFonts w:ascii="Arial" w:hAnsi="Arial"/>
                <w:b/>
              </w:rPr>
              <w:t>Marca</w:t>
            </w:r>
          </w:p>
        </w:tc>
        <w:tc>
          <w:tcPr>
            <w:tcW w:w="340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6329369" w14:textId="77777777" w:rsidR="00106D7F" w:rsidRDefault="00106D7F" w:rsidP="00E02B2F">
            <w:pPr>
              <w:spacing w:before="60" w:after="60"/>
              <w:jc w:val="center"/>
              <w:rPr>
                <w:rFonts w:ascii="Arial" w:hAnsi="Arial"/>
                <w:b/>
              </w:rPr>
            </w:pPr>
            <w:r w:rsidRPr="00D9011A">
              <w:rPr>
                <w:rFonts w:ascii="Arial" w:hAnsi="Arial"/>
                <w:b/>
                <w:bCs/>
                <w:kern w:val="0"/>
                <w:lang w:bidi="ar-SA"/>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D4E22BF" w14:textId="77777777" w:rsidR="00106D7F" w:rsidRDefault="00106D7F" w:rsidP="00E02B2F">
            <w:pPr>
              <w:spacing w:before="60" w:after="60"/>
              <w:jc w:val="center"/>
              <w:rPr>
                <w:rFonts w:ascii="Arial" w:hAnsi="Arial"/>
                <w:b/>
              </w:rPr>
            </w:pPr>
            <w:r>
              <w:rPr>
                <w:rFonts w:ascii="Arial" w:hAnsi="Arial"/>
                <w:b/>
              </w:rPr>
              <w:t xml:space="preserve">Valor </w:t>
            </w:r>
            <w:r>
              <w:rPr>
                <w:rFonts w:ascii="Arial" w:hAnsi="Arial"/>
                <w:b/>
              </w:rPr>
              <w:lastRenderedPageBreak/>
              <w:t>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97E009" w14:textId="77777777" w:rsidR="00106D7F" w:rsidRDefault="00106D7F" w:rsidP="00E02B2F">
            <w:pPr>
              <w:spacing w:before="60" w:after="60"/>
              <w:jc w:val="center"/>
              <w:rPr>
                <w:rFonts w:ascii="Arial" w:hAnsi="Arial"/>
                <w:b/>
              </w:rPr>
            </w:pPr>
            <w:r>
              <w:rPr>
                <w:rFonts w:ascii="Arial" w:hAnsi="Arial"/>
                <w:b/>
              </w:rPr>
              <w:lastRenderedPageBreak/>
              <w:t xml:space="preserve">Valor </w:t>
            </w:r>
            <w:r>
              <w:rPr>
                <w:rFonts w:ascii="Arial" w:hAnsi="Arial"/>
                <w:b/>
              </w:rPr>
              <w:lastRenderedPageBreak/>
              <w:t>Total</w:t>
            </w:r>
          </w:p>
        </w:tc>
      </w:tr>
      <w:tr w:rsidR="00143052" w14:paraId="5A8A2A37" w14:textId="77777777" w:rsidTr="00D8563B">
        <w:trPr>
          <w:jc w:val="center"/>
        </w:trPr>
        <w:tc>
          <w:tcPr>
            <w:tcW w:w="710" w:type="dxa"/>
            <w:tcBorders>
              <w:top w:val="single" w:sz="4" w:space="0" w:color="000000"/>
              <w:left w:val="single" w:sz="4" w:space="0" w:color="000000"/>
              <w:bottom w:val="single" w:sz="4" w:space="0" w:color="000000"/>
              <w:right w:val="single" w:sz="4" w:space="0" w:color="000000"/>
            </w:tcBorders>
          </w:tcPr>
          <w:p w14:paraId="4849F2CB" w14:textId="42151609"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lastRenderedPageBreak/>
              <w:t>01</w:t>
            </w:r>
          </w:p>
        </w:tc>
        <w:tc>
          <w:tcPr>
            <w:tcW w:w="845" w:type="dxa"/>
            <w:tcBorders>
              <w:top w:val="single" w:sz="4" w:space="0" w:color="000000"/>
              <w:left w:val="single" w:sz="4" w:space="0" w:color="000000"/>
              <w:bottom w:val="single" w:sz="4" w:space="0" w:color="000000"/>
              <w:right w:val="single" w:sz="4" w:space="0" w:color="000000"/>
            </w:tcBorders>
          </w:tcPr>
          <w:p w14:paraId="57F41E47" w14:textId="3DFB300F"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5.000</w:t>
            </w:r>
          </w:p>
        </w:tc>
        <w:tc>
          <w:tcPr>
            <w:tcW w:w="1134" w:type="dxa"/>
            <w:tcBorders>
              <w:top w:val="single" w:sz="4" w:space="0" w:color="000000"/>
              <w:left w:val="single" w:sz="4" w:space="0" w:color="000000"/>
              <w:bottom w:val="single" w:sz="4" w:space="0" w:color="000000"/>
              <w:right w:val="single" w:sz="4" w:space="0" w:color="000000"/>
            </w:tcBorders>
          </w:tcPr>
          <w:p w14:paraId="4B3A5D0A" w14:textId="686F92A7"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FR (400ML)</w:t>
            </w:r>
          </w:p>
        </w:tc>
        <w:tc>
          <w:tcPr>
            <w:tcW w:w="992" w:type="dxa"/>
            <w:tcBorders>
              <w:top w:val="single" w:sz="4" w:space="0" w:color="000000"/>
              <w:left w:val="single" w:sz="4" w:space="0" w:color="000000"/>
              <w:bottom w:val="single" w:sz="4" w:space="0" w:color="000000"/>
              <w:right w:val="single" w:sz="4" w:space="0" w:color="000000"/>
            </w:tcBorders>
            <w:vAlign w:val="center"/>
          </w:tcPr>
          <w:p w14:paraId="19101AE8" w14:textId="77777777" w:rsidR="00143052" w:rsidRDefault="00143052" w:rsidP="00143052">
            <w:pPr>
              <w:spacing w:before="60" w:after="60"/>
              <w:jc w:val="center"/>
              <w:rPr>
                <w:rFonts w:ascii="Arial" w:hAnsi="Arial"/>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19E4FAB2" w14:textId="6FBCED2A" w:rsidR="00143052" w:rsidRPr="00442321" w:rsidRDefault="00143052" w:rsidP="00143052">
            <w:pPr>
              <w:jc w:val="both"/>
              <w:rPr>
                <w:rFonts w:ascii="Arial" w:hAnsi="Arial"/>
                <w:b/>
              </w:rPr>
            </w:pPr>
            <w:r w:rsidRPr="007B5EF2">
              <w:rPr>
                <w:rFonts w:ascii="Arial" w:hAnsi="Arial"/>
                <w:b/>
                <w:bCs/>
                <w:color w:val="000000"/>
                <w:sz w:val="23"/>
                <w:szCs w:val="23"/>
              </w:rPr>
              <w:t xml:space="preserve">Condicionador Infantil,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00722BED"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70BCB7C" w14:textId="77777777" w:rsidR="00143052" w:rsidRDefault="00143052" w:rsidP="00143052">
            <w:pPr>
              <w:spacing w:before="60" w:after="60"/>
              <w:jc w:val="center"/>
              <w:rPr>
                <w:rFonts w:ascii="Arial" w:hAnsi="Arial"/>
                <w:b/>
                <w:bCs/>
              </w:rPr>
            </w:pPr>
          </w:p>
        </w:tc>
      </w:tr>
      <w:tr w:rsidR="00143052" w14:paraId="5FBDA252" w14:textId="77777777" w:rsidTr="00D8563B">
        <w:trPr>
          <w:jc w:val="center"/>
        </w:trPr>
        <w:tc>
          <w:tcPr>
            <w:tcW w:w="710" w:type="dxa"/>
            <w:tcBorders>
              <w:top w:val="single" w:sz="4" w:space="0" w:color="000000"/>
              <w:left w:val="single" w:sz="4" w:space="0" w:color="000000"/>
              <w:bottom w:val="single" w:sz="4" w:space="0" w:color="000000"/>
              <w:right w:val="single" w:sz="4" w:space="0" w:color="000000"/>
            </w:tcBorders>
          </w:tcPr>
          <w:p w14:paraId="018260F1" w14:textId="1B59FD64"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02</w:t>
            </w:r>
          </w:p>
        </w:tc>
        <w:tc>
          <w:tcPr>
            <w:tcW w:w="845" w:type="dxa"/>
            <w:tcBorders>
              <w:top w:val="single" w:sz="4" w:space="0" w:color="000000"/>
              <w:left w:val="single" w:sz="4" w:space="0" w:color="000000"/>
              <w:bottom w:val="single" w:sz="4" w:space="0" w:color="000000"/>
              <w:right w:val="single" w:sz="4" w:space="0" w:color="000000"/>
            </w:tcBorders>
          </w:tcPr>
          <w:p w14:paraId="01CDB2AE" w14:textId="665AAE4E"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8.000</w:t>
            </w:r>
          </w:p>
        </w:tc>
        <w:tc>
          <w:tcPr>
            <w:tcW w:w="1134" w:type="dxa"/>
            <w:tcBorders>
              <w:top w:val="single" w:sz="4" w:space="0" w:color="000000"/>
              <w:left w:val="single" w:sz="4" w:space="0" w:color="000000"/>
              <w:bottom w:val="single" w:sz="4" w:space="0" w:color="000000"/>
              <w:right w:val="single" w:sz="4" w:space="0" w:color="000000"/>
            </w:tcBorders>
          </w:tcPr>
          <w:p w14:paraId="4B4C685F" w14:textId="3FDDE364"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FR (400ML)</w:t>
            </w:r>
          </w:p>
        </w:tc>
        <w:tc>
          <w:tcPr>
            <w:tcW w:w="992" w:type="dxa"/>
            <w:tcBorders>
              <w:top w:val="single" w:sz="4" w:space="0" w:color="000000"/>
              <w:left w:val="single" w:sz="4" w:space="0" w:color="000000"/>
              <w:bottom w:val="single" w:sz="4" w:space="0" w:color="000000"/>
              <w:right w:val="single" w:sz="4" w:space="0" w:color="000000"/>
            </w:tcBorders>
            <w:vAlign w:val="center"/>
          </w:tcPr>
          <w:p w14:paraId="4D4CDB77" w14:textId="77777777" w:rsidR="00143052" w:rsidRDefault="00143052" w:rsidP="00143052">
            <w:pPr>
              <w:spacing w:before="60" w:after="60"/>
              <w:jc w:val="center"/>
              <w:rPr>
                <w:rFonts w:ascii="Arial" w:hAnsi="Arial"/>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188C3262" w14:textId="3DE36728" w:rsidR="00143052" w:rsidRPr="00442321" w:rsidRDefault="00143052" w:rsidP="00143052">
            <w:pPr>
              <w:jc w:val="both"/>
              <w:rPr>
                <w:rFonts w:ascii="Arial" w:hAnsi="Arial"/>
                <w:b/>
              </w:rPr>
            </w:pPr>
            <w:r w:rsidRPr="007B5EF2">
              <w:rPr>
                <w:rFonts w:ascii="Arial" w:hAnsi="Arial"/>
                <w:b/>
                <w:bCs/>
                <w:color w:val="000000"/>
                <w:sz w:val="23"/>
                <w:szCs w:val="23"/>
              </w:rPr>
              <w:t xml:space="preserve">Sabonete líquido Infantil,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55759E62"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C4A0C11" w14:textId="77777777" w:rsidR="00143052" w:rsidRDefault="00143052" w:rsidP="00143052">
            <w:pPr>
              <w:spacing w:before="60" w:after="60"/>
              <w:jc w:val="center"/>
              <w:rPr>
                <w:rFonts w:ascii="Arial" w:hAnsi="Arial"/>
                <w:b/>
                <w:bCs/>
              </w:rPr>
            </w:pPr>
          </w:p>
        </w:tc>
      </w:tr>
      <w:tr w:rsidR="00143052" w14:paraId="6DF97475" w14:textId="77777777" w:rsidTr="00D8563B">
        <w:trPr>
          <w:jc w:val="center"/>
        </w:trPr>
        <w:tc>
          <w:tcPr>
            <w:tcW w:w="710" w:type="dxa"/>
            <w:tcBorders>
              <w:top w:val="single" w:sz="4" w:space="0" w:color="000000"/>
              <w:left w:val="single" w:sz="4" w:space="0" w:color="000000"/>
              <w:bottom w:val="single" w:sz="4" w:space="0" w:color="000000"/>
              <w:right w:val="single" w:sz="4" w:space="0" w:color="000000"/>
            </w:tcBorders>
          </w:tcPr>
          <w:p w14:paraId="0908FBD5" w14:textId="3E69533D"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03</w:t>
            </w:r>
          </w:p>
        </w:tc>
        <w:tc>
          <w:tcPr>
            <w:tcW w:w="845" w:type="dxa"/>
            <w:tcBorders>
              <w:top w:val="single" w:sz="4" w:space="0" w:color="000000"/>
              <w:left w:val="single" w:sz="4" w:space="0" w:color="000000"/>
              <w:bottom w:val="single" w:sz="4" w:space="0" w:color="000000"/>
              <w:right w:val="single" w:sz="4" w:space="0" w:color="000000"/>
            </w:tcBorders>
          </w:tcPr>
          <w:p w14:paraId="38B1DE44" w14:textId="69AB11D1"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9.000</w:t>
            </w:r>
          </w:p>
        </w:tc>
        <w:tc>
          <w:tcPr>
            <w:tcW w:w="1134" w:type="dxa"/>
            <w:tcBorders>
              <w:top w:val="single" w:sz="4" w:space="0" w:color="000000"/>
              <w:left w:val="single" w:sz="4" w:space="0" w:color="000000"/>
              <w:bottom w:val="single" w:sz="4" w:space="0" w:color="000000"/>
              <w:right w:val="single" w:sz="4" w:space="0" w:color="000000"/>
            </w:tcBorders>
          </w:tcPr>
          <w:p w14:paraId="1AA89FE9" w14:textId="62D763C7"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FR (400ML)</w:t>
            </w:r>
          </w:p>
        </w:tc>
        <w:tc>
          <w:tcPr>
            <w:tcW w:w="992" w:type="dxa"/>
            <w:tcBorders>
              <w:top w:val="single" w:sz="4" w:space="0" w:color="000000"/>
              <w:left w:val="single" w:sz="4" w:space="0" w:color="000000"/>
              <w:bottom w:val="single" w:sz="4" w:space="0" w:color="000000"/>
              <w:right w:val="single" w:sz="4" w:space="0" w:color="000000"/>
            </w:tcBorders>
            <w:vAlign w:val="center"/>
          </w:tcPr>
          <w:p w14:paraId="520B72E1" w14:textId="77777777" w:rsidR="00143052" w:rsidRDefault="00143052" w:rsidP="00143052">
            <w:pPr>
              <w:spacing w:before="60" w:after="60"/>
              <w:jc w:val="center"/>
              <w:rPr>
                <w:rFonts w:ascii="Arial" w:hAnsi="Arial"/>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1C42F549" w14:textId="57F94FF5" w:rsidR="00143052" w:rsidRPr="00442321" w:rsidRDefault="00143052" w:rsidP="00143052">
            <w:pPr>
              <w:jc w:val="both"/>
              <w:rPr>
                <w:rFonts w:ascii="Arial" w:hAnsi="Arial"/>
                <w:b/>
              </w:rPr>
            </w:pPr>
            <w:r w:rsidRPr="007B5EF2">
              <w:rPr>
                <w:rFonts w:ascii="Arial" w:hAnsi="Arial"/>
                <w:b/>
                <w:bCs/>
                <w:color w:val="000000"/>
                <w:sz w:val="23"/>
                <w:szCs w:val="23"/>
              </w:rPr>
              <w:t xml:space="preserve">Shampoo Infantil,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4FC8B94D"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2799942" w14:textId="77777777" w:rsidR="00143052" w:rsidRDefault="00143052" w:rsidP="00143052">
            <w:pPr>
              <w:spacing w:before="60" w:after="60"/>
              <w:jc w:val="center"/>
              <w:rPr>
                <w:rFonts w:ascii="Arial" w:hAnsi="Arial"/>
                <w:b/>
                <w:bCs/>
              </w:rPr>
            </w:pPr>
          </w:p>
        </w:tc>
      </w:tr>
    </w:tbl>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87"/>
        <w:gridCol w:w="2264"/>
      </w:tblGrid>
      <w:tr w:rsidR="00106D7F" w14:paraId="48A08123" w14:textId="77777777" w:rsidTr="00E02B2F">
        <w:trPr>
          <w:trHeight w:val="526"/>
          <w:jc w:val="center"/>
        </w:trPr>
        <w:tc>
          <w:tcPr>
            <w:tcW w:w="7087" w:type="dxa"/>
          </w:tcPr>
          <w:p w14:paraId="6B708792" w14:textId="3B0909E4" w:rsidR="00106D7F" w:rsidRDefault="00106D7F" w:rsidP="00E02B2F">
            <w:pPr>
              <w:pStyle w:val="Cabealho"/>
              <w:rPr>
                <w:rFonts w:ascii="Arial" w:hAnsi="Arial" w:cs="Arial"/>
                <w:b/>
                <w:szCs w:val="24"/>
                <w:lang w:val="pt-PT"/>
              </w:rPr>
            </w:pPr>
            <w:r>
              <w:rPr>
                <w:rFonts w:ascii="Arial" w:hAnsi="Arial" w:cs="Arial"/>
                <w:b/>
                <w:szCs w:val="24"/>
                <w:lang w:val="pt-PT"/>
              </w:rPr>
              <w:t xml:space="preserve">                                                                      </w:t>
            </w:r>
            <w:r w:rsidRPr="00575FB8">
              <w:rPr>
                <w:rFonts w:ascii="Arial" w:hAnsi="Arial" w:cs="Arial"/>
                <w:b/>
                <w:szCs w:val="24"/>
                <w:lang w:val="pt-PT"/>
              </w:rPr>
              <w:t>TOTAL DO LOTE 0</w:t>
            </w:r>
            <w:r>
              <w:rPr>
                <w:rFonts w:ascii="Arial" w:hAnsi="Arial" w:cs="Arial"/>
                <w:b/>
                <w:szCs w:val="24"/>
                <w:lang w:val="pt-PT"/>
              </w:rPr>
              <w:t>2</w:t>
            </w:r>
          </w:p>
        </w:tc>
        <w:tc>
          <w:tcPr>
            <w:tcW w:w="2264" w:type="dxa"/>
          </w:tcPr>
          <w:p w14:paraId="570DD490" w14:textId="77777777" w:rsidR="00106D7F" w:rsidRDefault="00106D7F" w:rsidP="00E02B2F">
            <w:pPr>
              <w:pStyle w:val="Cabealho"/>
              <w:rPr>
                <w:rFonts w:ascii="Arial" w:hAnsi="Arial" w:cs="Arial"/>
                <w:b/>
                <w:szCs w:val="24"/>
                <w:lang w:val="pt-PT"/>
              </w:rPr>
            </w:pPr>
            <w:r w:rsidRPr="00575FB8">
              <w:rPr>
                <w:rFonts w:ascii="Arial" w:hAnsi="Arial" w:cs="Arial"/>
                <w:b/>
                <w:szCs w:val="24"/>
                <w:lang w:val="pt-PT"/>
              </w:rPr>
              <w:t>R$</w:t>
            </w:r>
          </w:p>
        </w:tc>
      </w:tr>
    </w:tbl>
    <w:p w14:paraId="2ABABF8C" w14:textId="77777777" w:rsidR="00A1080B" w:rsidRDefault="00A1080B" w:rsidP="00AD75FB">
      <w:pPr>
        <w:rPr>
          <w:rFonts w:ascii="Arial" w:hAnsi="Arial"/>
          <w:b/>
        </w:rPr>
      </w:pPr>
    </w:p>
    <w:p w14:paraId="27477357" w14:textId="77777777" w:rsidR="00106D7F" w:rsidRDefault="00106D7F" w:rsidP="00AD75FB">
      <w:pPr>
        <w:rPr>
          <w:rFonts w:ascii="Arial" w:hAnsi="Arial"/>
          <w:b/>
        </w:rPr>
      </w:pPr>
    </w:p>
    <w:p w14:paraId="50C54A26" w14:textId="77777777" w:rsidR="00F874FD" w:rsidRDefault="00F874FD" w:rsidP="00AD75FB">
      <w:pPr>
        <w:rPr>
          <w:rFonts w:ascii="Arial" w:hAnsi="Arial"/>
          <w:b/>
        </w:rPr>
      </w:pPr>
    </w:p>
    <w:tbl>
      <w:tblPr>
        <w:tblW w:w="9351" w:type="dxa"/>
        <w:jc w:val="center"/>
        <w:tblLayout w:type="fixed"/>
        <w:tblLook w:val="01E0" w:firstRow="1" w:lastRow="1" w:firstColumn="1" w:lastColumn="1" w:noHBand="0" w:noVBand="0"/>
      </w:tblPr>
      <w:tblGrid>
        <w:gridCol w:w="710"/>
        <w:gridCol w:w="986"/>
        <w:gridCol w:w="993"/>
        <w:gridCol w:w="992"/>
        <w:gridCol w:w="3402"/>
        <w:gridCol w:w="1134"/>
        <w:gridCol w:w="1134"/>
      </w:tblGrid>
      <w:tr w:rsidR="00106D7F" w14:paraId="0E2862B2" w14:textId="77777777" w:rsidTr="00E02B2F">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12AC4D" w14:textId="331430D8" w:rsidR="00106D7F" w:rsidRPr="00034E58" w:rsidRDefault="00106D7F" w:rsidP="00E02B2F">
            <w:pPr>
              <w:spacing w:before="60" w:after="60"/>
              <w:jc w:val="center"/>
              <w:rPr>
                <w:rFonts w:ascii="Arial" w:hAnsi="Arial"/>
                <w:b/>
                <w:bCs/>
                <w:sz w:val="26"/>
                <w:szCs w:val="26"/>
              </w:rPr>
            </w:pPr>
            <w:r w:rsidRPr="00034E58">
              <w:rPr>
                <w:rFonts w:ascii="Arial" w:hAnsi="Arial"/>
                <w:b/>
                <w:bCs/>
                <w:sz w:val="26"/>
                <w:szCs w:val="26"/>
              </w:rPr>
              <w:t>OBJETO LICITADO – LOTE 0</w:t>
            </w:r>
            <w:r>
              <w:rPr>
                <w:rFonts w:ascii="Arial" w:hAnsi="Arial"/>
                <w:b/>
                <w:bCs/>
                <w:sz w:val="26"/>
                <w:szCs w:val="26"/>
              </w:rPr>
              <w:t>3</w:t>
            </w:r>
          </w:p>
          <w:p w14:paraId="6C68DE63" w14:textId="77777777" w:rsidR="00106D7F" w:rsidRPr="00284C8D" w:rsidRDefault="00106D7F" w:rsidP="00E02B2F">
            <w:pPr>
              <w:spacing w:before="60" w:after="60"/>
              <w:jc w:val="center"/>
              <w:rPr>
                <w:rFonts w:ascii="Arial" w:hAnsi="Arial"/>
                <w:b/>
                <w:bCs/>
              </w:rPr>
            </w:pPr>
          </w:p>
        </w:tc>
      </w:tr>
      <w:tr w:rsidR="00106D7F" w14:paraId="4DE69D21" w14:textId="77777777" w:rsidTr="00276587">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E5EFB57" w14:textId="77777777" w:rsidR="00106D7F" w:rsidRDefault="00106D7F" w:rsidP="00E02B2F">
            <w:pPr>
              <w:spacing w:before="60" w:after="60"/>
              <w:jc w:val="center"/>
              <w:rPr>
                <w:rFonts w:ascii="Arial" w:hAnsi="Arial"/>
                <w:b/>
              </w:rPr>
            </w:pPr>
            <w:r>
              <w:rPr>
                <w:rFonts w:ascii="Arial" w:hAnsi="Arial"/>
                <w:b/>
              </w:rPr>
              <w:t>Item</w:t>
            </w:r>
          </w:p>
        </w:tc>
        <w:tc>
          <w:tcPr>
            <w:tcW w:w="9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CDD06AE" w14:textId="77777777" w:rsidR="00106D7F" w:rsidRDefault="00106D7F" w:rsidP="00E02B2F">
            <w:pPr>
              <w:spacing w:before="60" w:after="60"/>
              <w:jc w:val="center"/>
              <w:rPr>
                <w:rFonts w:ascii="Arial" w:hAnsi="Arial"/>
                <w:b/>
              </w:rPr>
            </w:pPr>
            <w:r>
              <w:rPr>
                <w:rFonts w:ascii="Arial" w:hAnsi="Arial"/>
                <w:b/>
              </w:rPr>
              <w:t>Qtd.</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6562564" w14:textId="77777777" w:rsidR="00106D7F" w:rsidRDefault="00106D7F" w:rsidP="00E02B2F">
            <w:pPr>
              <w:spacing w:before="60" w:after="60"/>
              <w:jc w:val="center"/>
              <w:rPr>
                <w:rFonts w:ascii="Arial" w:hAnsi="Arial"/>
                <w:b/>
              </w:rPr>
            </w:pPr>
            <w:r>
              <w:rPr>
                <w:rFonts w:ascii="Arial" w:hAnsi="Arial"/>
                <w:b/>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1E5418C" w14:textId="77777777" w:rsidR="00106D7F" w:rsidRDefault="00106D7F" w:rsidP="00E02B2F">
            <w:pPr>
              <w:spacing w:before="60" w:after="60"/>
              <w:jc w:val="center"/>
              <w:rPr>
                <w:rFonts w:ascii="Arial" w:hAnsi="Arial"/>
                <w:b/>
              </w:rPr>
            </w:pPr>
            <w:r>
              <w:rPr>
                <w:rFonts w:ascii="Arial" w:hAnsi="Arial"/>
                <w:b/>
              </w:rPr>
              <w:t>Marca</w:t>
            </w:r>
          </w:p>
        </w:tc>
        <w:tc>
          <w:tcPr>
            <w:tcW w:w="340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31077FE" w14:textId="77777777" w:rsidR="00106D7F" w:rsidRDefault="00106D7F" w:rsidP="00E02B2F">
            <w:pPr>
              <w:spacing w:before="60" w:after="60"/>
              <w:jc w:val="center"/>
              <w:rPr>
                <w:rFonts w:ascii="Arial" w:hAnsi="Arial"/>
                <w:b/>
              </w:rPr>
            </w:pPr>
            <w:r w:rsidRPr="00D9011A">
              <w:rPr>
                <w:rFonts w:ascii="Arial" w:hAnsi="Arial"/>
                <w:b/>
                <w:bCs/>
                <w:kern w:val="0"/>
                <w:lang w:bidi="ar-SA"/>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9D826D7" w14:textId="77777777" w:rsidR="00106D7F" w:rsidRDefault="00106D7F" w:rsidP="00E02B2F">
            <w:pPr>
              <w:spacing w:before="60" w:after="60"/>
              <w:jc w:val="center"/>
              <w:rPr>
                <w:rFonts w:ascii="Arial" w:hAnsi="Arial"/>
                <w:b/>
              </w:rPr>
            </w:pPr>
            <w:r>
              <w:rPr>
                <w:rFonts w:ascii="Arial" w:hAnsi="Arial"/>
                <w:b/>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456B83C" w14:textId="77777777" w:rsidR="00106D7F" w:rsidRDefault="00106D7F" w:rsidP="00E02B2F">
            <w:pPr>
              <w:spacing w:before="60" w:after="60"/>
              <w:jc w:val="center"/>
              <w:rPr>
                <w:rFonts w:ascii="Arial" w:hAnsi="Arial"/>
                <w:b/>
              </w:rPr>
            </w:pPr>
            <w:r>
              <w:rPr>
                <w:rFonts w:ascii="Arial" w:hAnsi="Arial"/>
                <w:b/>
              </w:rPr>
              <w:t>Valor Total</w:t>
            </w:r>
          </w:p>
        </w:tc>
      </w:tr>
      <w:tr w:rsidR="00143052" w14:paraId="5B5A09DF" w14:textId="77777777" w:rsidTr="00276587">
        <w:trPr>
          <w:jc w:val="center"/>
        </w:trPr>
        <w:tc>
          <w:tcPr>
            <w:tcW w:w="710" w:type="dxa"/>
            <w:tcBorders>
              <w:top w:val="single" w:sz="4" w:space="0" w:color="000000"/>
              <w:left w:val="single" w:sz="4" w:space="0" w:color="000000"/>
              <w:bottom w:val="single" w:sz="4" w:space="0" w:color="000000"/>
              <w:right w:val="single" w:sz="4" w:space="0" w:color="000000"/>
            </w:tcBorders>
          </w:tcPr>
          <w:p w14:paraId="2326D1D5" w14:textId="04231C59"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01</w:t>
            </w:r>
          </w:p>
        </w:tc>
        <w:tc>
          <w:tcPr>
            <w:tcW w:w="986" w:type="dxa"/>
            <w:tcBorders>
              <w:top w:val="single" w:sz="4" w:space="0" w:color="000000"/>
              <w:left w:val="single" w:sz="4" w:space="0" w:color="000000"/>
              <w:bottom w:val="single" w:sz="4" w:space="0" w:color="000000"/>
              <w:right w:val="single" w:sz="4" w:space="0" w:color="000000"/>
            </w:tcBorders>
          </w:tcPr>
          <w:p w14:paraId="234C9FDD" w14:textId="52033B20"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15.200</w:t>
            </w:r>
          </w:p>
        </w:tc>
        <w:tc>
          <w:tcPr>
            <w:tcW w:w="993" w:type="dxa"/>
            <w:tcBorders>
              <w:top w:val="single" w:sz="4" w:space="0" w:color="000000"/>
              <w:left w:val="single" w:sz="4" w:space="0" w:color="000000"/>
              <w:bottom w:val="single" w:sz="4" w:space="0" w:color="000000"/>
              <w:right w:val="single" w:sz="4" w:space="0" w:color="000000"/>
            </w:tcBorders>
          </w:tcPr>
          <w:p w14:paraId="4D9D9FB3" w14:textId="61002EB0"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33047BA2" w14:textId="77777777" w:rsidR="00143052" w:rsidRDefault="00143052" w:rsidP="00143052">
            <w:pPr>
              <w:spacing w:before="60" w:after="60"/>
              <w:jc w:val="center"/>
              <w:rPr>
                <w:rFonts w:ascii="Arial" w:hAnsi="Arial"/>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4E07B504" w14:textId="792C46C1" w:rsidR="00143052" w:rsidRPr="00442321" w:rsidRDefault="00143052" w:rsidP="00143052">
            <w:pPr>
              <w:jc w:val="both"/>
              <w:rPr>
                <w:rFonts w:ascii="Arial" w:hAnsi="Arial"/>
                <w:b/>
              </w:rPr>
            </w:pPr>
            <w:r w:rsidRPr="007B5EF2">
              <w:rPr>
                <w:rFonts w:ascii="Arial" w:hAnsi="Arial"/>
                <w:b/>
                <w:color w:val="000000"/>
                <w:sz w:val="23"/>
                <w:szCs w:val="23"/>
              </w:rPr>
              <w:t>Absorvente Higiênico Feminino,</w:t>
            </w:r>
            <w:r w:rsidRPr="007B5EF2">
              <w:rPr>
                <w:rFonts w:ascii="Arial" w:hAnsi="Arial"/>
                <w:sz w:val="23"/>
                <w:szCs w:val="23"/>
              </w:rPr>
              <w:t xml:space="preserve"> conforme detalhamento constante no termo de referência.</w:t>
            </w:r>
            <w:r w:rsidRPr="007B5EF2">
              <w:rPr>
                <w:rFonts w:ascii="Arial" w:hAnsi="Arial"/>
                <w:b/>
                <w:color w:val="000000"/>
                <w:sz w:val="23"/>
                <w:szCs w:val="23"/>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18B83904"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700AC5" w14:textId="77777777" w:rsidR="00143052" w:rsidRDefault="00143052" w:rsidP="00143052">
            <w:pPr>
              <w:spacing w:before="60" w:after="60"/>
              <w:jc w:val="center"/>
              <w:rPr>
                <w:rFonts w:ascii="Arial" w:hAnsi="Arial"/>
                <w:b/>
                <w:bCs/>
              </w:rPr>
            </w:pPr>
          </w:p>
        </w:tc>
      </w:tr>
      <w:tr w:rsidR="00143052" w14:paraId="17453FE1" w14:textId="77777777" w:rsidTr="00276587">
        <w:trPr>
          <w:jc w:val="center"/>
        </w:trPr>
        <w:tc>
          <w:tcPr>
            <w:tcW w:w="710" w:type="dxa"/>
            <w:tcBorders>
              <w:top w:val="single" w:sz="4" w:space="0" w:color="000000"/>
              <w:left w:val="single" w:sz="4" w:space="0" w:color="000000"/>
              <w:bottom w:val="single" w:sz="4" w:space="0" w:color="000000"/>
              <w:right w:val="single" w:sz="4" w:space="0" w:color="000000"/>
            </w:tcBorders>
          </w:tcPr>
          <w:p w14:paraId="283995D7" w14:textId="5F0BFDA3"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02</w:t>
            </w:r>
          </w:p>
        </w:tc>
        <w:tc>
          <w:tcPr>
            <w:tcW w:w="986" w:type="dxa"/>
            <w:tcBorders>
              <w:top w:val="single" w:sz="4" w:space="0" w:color="000000"/>
              <w:left w:val="single" w:sz="4" w:space="0" w:color="000000"/>
              <w:bottom w:val="single" w:sz="4" w:space="0" w:color="000000"/>
              <w:right w:val="single" w:sz="4" w:space="0" w:color="000000"/>
            </w:tcBorders>
          </w:tcPr>
          <w:p w14:paraId="44362D2D" w14:textId="6A0E3F0A"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5.400</w:t>
            </w:r>
          </w:p>
        </w:tc>
        <w:tc>
          <w:tcPr>
            <w:tcW w:w="993" w:type="dxa"/>
            <w:tcBorders>
              <w:top w:val="single" w:sz="4" w:space="0" w:color="000000"/>
              <w:left w:val="single" w:sz="4" w:space="0" w:color="000000"/>
              <w:bottom w:val="single" w:sz="4" w:space="0" w:color="000000"/>
              <w:right w:val="single" w:sz="4" w:space="0" w:color="000000"/>
            </w:tcBorders>
          </w:tcPr>
          <w:p w14:paraId="6D6FE98B" w14:textId="3F9540E5"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795F5D4C" w14:textId="77777777" w:rsidR="00143052" w:rsidRDefault="00143052" w:rsidP="00143052">
            <w:pPr>
              <w:spacing w:before="60" w:after="60"/>
              <w:jc w:val="center"/>
              <w:rPr>
                <w:rFonts w:ascii="Arial" w:hAnsi="Arial"/>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5A8B2AB6" w14:textId="32A340EB" w:rsidR="00143052" w:rsidRPr="00442321" w:rsidRDefault="00143052" w:rsidP="00143052">
            <w:pPr>
              <w:jc w:val="both"/>
              <w:rPr>
                <w:rFonts w:ascii="Arial" w:hAnsi="Arial"/>
                <w:b/>
              </w:rPr>
            </w:pPr>
            <w:r w:rsidRPr="007B5EF2">
              <w:rPr>
                <w:rFonts w:ascii="Arial" w:hAnsi="Arial"/>
                <w:b/>
                <w:color w:val="000000"/>
                <w:sz w:val="23"/>
                <w:szCs w:val="23"/>
              </w:rPr>
              <w:t>Fralda Descartável Infantil – Tamanho P,</w:t>
            </w:r>
            <w:r w:rsidRPr="007B5EF2">
              <w:rPr>
                <w:rFonts w:ascii="Arial" w:hAnsi="Arial"/>
                <w:sz w:val="23"/>
                <w:szCs w:val="23"/>
              </w:rPr>
              <w:t xml:space="preserve"> conforme detalhamento constante no termo de referência.</w:t>
            </w:r>
            <w:r w:rsidRPr="007B5EF2">
              <w:rPr>
                <w:rFonts w:ascii="Arial" w:hAnsi="Arial"/>
                <w:b/>
                <w:color w:val="000000"/>
                <w:sz w:val="23"/>
                <w:szCs w:val="23"/>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27F27CEF"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CAF971F" w14:textId="77777777" w:rsidR="00143052" w:rsidRDefault="00143052" w:rsidP="00143052">
            <w:pPr>
              <w:spacing w:before="60" w:after="60"/>
              <w:jc w:val="center"/>
              <w:rPr>
                <w:rFonts w:ascii="Arial" w:hAnsi="Arial"/>
                <w:b/>
                <w:bCs/>
              </w:rPr>
            </w:pPr>
          </w:p>
        </w:tc>
      </w:tr>
      <w:tr w:rsidR="00143052" w14:paraId="420281BD" w14:textId="77777777" w:rsidTr="00276587">
        <w:trPr>
          <w:jc w:val="center"/>
        </w:trPr>
        <w:tc>
          <w:tcPr>
            <w:tcW w:w="710" w:type="dxa"/>
            <w:tcBorders>
              <w:top w:val="single" w:sz="4" w:space="0" w:color="000000"/>
              <w:left w:val="single" w:sz="4" w:space="0" w:color="000000"/>
              <w:bottom w:val="single" w:sz="4" w:space="0" w:color="000000"/>
              <w:right w:val="single" w:sz="4" w:space="0" w:color="000000"/>
            </w:tcBorders>
          </w:tcPr>
          <w:p w14:paraId="56B05661" w14:textId="5BE757FF"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03</w:t>
            </w:r>
          </w:p>
        </w:tc>
        <w:tc>
          <w:tcPr>
            <w:tcW w:w="986" w:type="dxa"/>
            <w:tcBorders>
              <w:top w:val="single" w:sz="4" w:space="0" w:color="000000"/>
              <w:left w:val="single" w:sz="4" w:space="0" w:color="000000"/>
              <w:bottom w:val="single" w:sz="4" w:space="0" w:color="000000"/>
              <w:right w:val="single" w:sz="4" w:space="0" w:color="000000"/>
            </w:tcBorders>
          </w:tcPr>
          <w:p w14:paraId="45EEB78E" w14:textId="5527C46D"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5.400</w:t>
            </w:r>
          </w:p>
        </w:tc>
        <w:tc>
          <w:tcPr>
            <w:tcW w:w="993" w:type="dxa"/>
            <w:tcBorders>
              <w:top w:val="single" w:sz="4" w:space="0" w:color="000000"/>
              <w:left w:val="single" w:sz="4" w:space="0" w:color="000000"/>
              <w:bottom w:val="single" w:sz="4" w:space="0" w:color="000000"/>
              <w:right w:val="single" w:sz="4" w:space="0" w:color="000000"/>
            </w:tcBorders>
          </w:tcPr>
          <w:p w14:paraId="7204A723" w14:textId="71A76DED"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378CE0C7" w14:textId="77777777" w:rsidR="00143052" w:rsidRDefault="00143052" w:rsidP="00143052">
            <w:pPr>
              <w:spacing w:before="60" w:after="60"/>
              <w:jc w:val="center"/>
              <w:rPr>
                <w:rFonts w:ascii="Arial" w:hAnsi="Arial"/>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3297FDE6" w14:textId="3BFE32F1" w:rsidR="00143052" w:rsidRPr="00442321" w:rsidRDefault="00143052" w:rsidP="00143052">
            <w:pPr>
              <w:jc w:val="both"/>
              <w:rPr>
                <w:rFonts w:ascii="Arial" w:hAnsi="Arial"/>
                <w:b/>
              </w:rPr>
            </w:pPr>
            <w:r w:rsidRPr="007B5EF2">
              <w:rPr>
                <w:rFonts w:ascii="Arial" w:hAnsi="Arial"/>
                <w:b/>
                <w:color w:val="000000"/>
                <w:sz w:val="23"/>
                <w:szCs w:val="23"/>
              </w:rPr>
              <w:t>Fralda Descartável Infantil – Tamanho M,</w:t>
            </w:r>
            <w:r w:rsidRPr="007B5EF2">
              <w:rPr>
                <w:rFonts w:ascii="Arial" w:hAnsi="Arial"/>
                <w:sz w:val="23"/>
                <w:szCs w:val="23"/>
              </w:rPr>
              <w:t xml:space="preserve"> conforme detalhamento constante no termo de referência.</w:t>
            </w:r>
            <w:r w:rsidRPr="007B5EF2">
              <w:rPr>
                <w:rFonts w:ascii="Arial" w:hAnsi="Arial"/>
                <w:b/>
                <w:color w:val="000000"/>
                <w:sz w:val="23"/>
                <w:szCs w:val="23"/>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0BF41E99"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F469658" w14:textId="77777777" w:rsidR="00143052" w:rsidRDefault="00143052" w:rsidP="00143052">
            <w:pPr>
              <w:spacing w:before="60" w:after="60"/>
              <w:jc w:val="center"/>
              <w:rPr>
                <w:rFonts w:ascii="Arial" w:hAnsi="Arial"/>
                <w:b/>
                <w:bCs/>
              </w:rPr>
            </w:pPr>
          </w:p>
        </w:tc>
      </w:tr>
      <w:tr w:rsidR="00143052" w14:paraId="1B4F4E3C" w14:textId="77777777" w:rsidTr="00276587">
        <w:trPr>
          <w:jc w:val="center"/>
        </w:trPr>
        <w:tc>
          <w:tcPr>
            <w:tcW w:w="710" w:type="dxa"/>
            <w:tcBorders>
              <w:top w:val="single" w:sz="4" w:space="0" w:color="000000"/>
              <w:left w:val="single" w:sz="4" w:space="0" w:color="000000"/>
              <w:bottom w:val="single" w:sz="4" w:space="0" w:color="000000"/>
              <w:right w:val="single" w:sz="4" w:space="0" w:color="000000"/>
            </w:tcBorders>
          </w:tcPr>
          <w:p w14:paraId="75380C58" w14:textId="3F30FF41"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04</w:t>
            </w:r>
          </w:p>
        </w:tc>
        <w:tc>
          <w:tcPr>
            <w:tcW w:w="986" w:type="dxa"/>
            <w:tcBorders>
              <w:top w:val="single" w:sz="4" w:space="0" w:color="000000"/>
              <w:left w:val="single" w:sz="4" w:space="0" w:color="000000"/>
              <w:bottom w:val="single" w:sz="4" w:space="0" w:color="000000"/>
              <w:right w:val="single" w:sz="4" w:space="0" w:color="000000"/>
            </w:tcBorders>
          </w:tcPr>
          <w:p w14:paraId="023E8043" w14:textId="55BD38A7"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5.400</w:t>
            </w:r>
          </w:p>
        </w:tc>
        <w:tc>
          <w:tcPr>
            <w:tcW w:w="993" w:type="dxa"/>
            <w:tcBorders>
              <w:top w:val="single" w:sz="4" w:space="0" w:color="000000"/>
              <w:left w:val="single" w:sz="4" w:space="0" w:color="000000"/>
              <w:bottom w:val="single" w:sz="4" w:space="0" w:color="000000"/>
              <w:right w:val="single" w:sz="4" w:space="0" w:color="000000"/>
            </w:tcBorders>
          </w:tcPr>
          <w:p w14:paraId="32CB3A38" w14:textId="573348EA"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398552CF" w14:textId="77777777" w:rsidR="00143052" w:rsidRDefault="00143052" w:rsidP="00143052">
            <w:pPr>
              <w:spacing w:before="60" w:after="60"/>
              <w:jc w:val="center"/>
              <w:rPr>
                <w:rFonts w:ascii="Arial" w:hAnsi="Arial"/>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4AC69F39" w14:textId="21F50A8A" w:rsidR="00143052" w:rsidRPr="00442321" w:rsidRDefault="00143052" w:rsidP="00143052">
            <w:pPr>
              <w:jc w:val="both"/>
              <w:rPr>
                <w:rFonts w:ascii="Arial" w:hAnsi="Arial"/>
                <w:b/>
              </w:rPr>
            </w:pPr>
            <w:r w:rsidRPr="007B5EF2">
              <w:rPr>
                <w:rFonts w:ascii="Arial" w:hAnsi="Arial"/>
                <w:b/>
                <w:color w:val="000000"/>
                <w:sz w:val="23"/>
                <w:szCs w:val="23"/>
              </w:rPr>
              <w:t>Fralda Descartável Infantil – Tamanho G,</w:t>
            </w:r>
            <w:r w:rsidRPr="007B5EF2">
              <w:rPr>
                <w:rFonts w:ascii="Arial" w:hAnsi="Arial"/>
                <w:sz w:val="23"/>
                <w:szCs w:val="23"/>
              </w:rPr>
              <w:t xml:space="preserve"> conforme detalhamento constante no termo de referência.</w:t>
            </w:r>
            <w:r w:rsidRPr="007B5EF2">
              <w:rPr>
                <w:rFonts w:ascii="Arial" w:hAnsi="Arial"/>
                <w:b/>
                <w:color w:val="000000"/>
                <w:sz w:val="23"/>
                <w:szCs w:val="23"/>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40D7273F"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909780D" w14:textId="77777777" w:rsidR="00143052" w:rsidRDefault="00143052" w:rsidP="00143052">
            <w:pPr>
              <w:spacing w:before="60" w:after="60"/>
              <w:jc w:val="center"/>
              <w:rPr>
                <w:rFonts w:ascii="Arial" w:hAnsi="Arial"/>
                <w:b/>
                <w:bCs/>
              </w:rPr>
            </w:pPr>
          </w:p>
        </w:tc>
      </w:tr>
      <w:tr w:rsidR="00143052" w14:paraId="23E63270" w14:textId="77777777" w:rsidTr="00276587">
        <w:trPr>
          <w:jc w:val="center"/>
        </w:trPr>
        <w:tc>
          <w:tcPr>
            <w:tcW w:w="710" w:type="dxa"/>
            <w:tcBorders>
              <w:top w:val="single" w:sz="4" w:space="0" w:color="000000"/>
              <w:left w:val="single" w:sz="4" w:space="0" w:color="000000"/>
              <w:bottom w:val="single" w:sz="4" w:space="0" w:color="000000"/>
              <w:right w:val="single" w:sz="4" w:space="0" w:color="000000"/>
            </w:tcBorders>
          </w:tcPr>
          <w:p w14:paraId="4C792086" w14:textId="65812893"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05</w:t>
            </w:r>
          </w:p>
        </w:tc>
        <w:tc>
          <w:tcPr>
            <w:tcW w:w="986" w:type="dxa"/>
            <w:tcBorders>
              <w:top w:val="single" w:sz="4" w:space="0" w:color="000000"/>
              <w:left w:val="single" w:sz="4" w:space="0" w:color="000000"/>
              <w:bottom w:val="single" w:sz="4" w:space="0" w:color="000000"/>
              <w:right w:val="single" w:sz="4" w:space="0" w:color="000000"/>
            </w:tcBorders>
          </w:tcPr>
          <w:p w14:paraId="5DE18E84" w14:textId="26FE7B00"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5.400</w:t>
            </w:r>
          </w:p>
        </w:tc>
        <w:tc>
          <w:tcPr>
            <w:tcW w:w="993" w:type="dxa"/>
            <w:tcBorders>
              <w:top w:val="single" w:sz="4" w:space="0" w:color="000000"/>
              <w:left w:val="single" w:sz="4" w:space="0" w:color="000000"/>
              <w:bottom w:val="single" w:sz="4" w:space="0" w:color="000000"/>
              <w:right w:val="single" w:sz="4" w:space="0" w:color="000000"/>
            </w:tcBorders>
          </w:tcPr>
          <w:p w14:paraId="312555FD" w14:textId="0BC1828C"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0060A44E" w14:textId="77777777" w:rsidR="00143052" w:rsidRDefault="00143052" w:rsidP="00143052">
            <w:pPr>
              <w:spacing w:before="60" w:after="60"/>
              <w:jc w:val="center"/>
              <w:rPr>
                <w:rFonts w:ascii="Arial" w:hAnsi="Arial"/>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168BEC33" w14:textId="50A21272" w:rsidR="00143052" w:rsidRPr="00442321" w:rsidRDefault="00143052" w:rsidP="00143052">
            <w:pPr>
              <w:jc w:val="both"/>
              <w:rPr>
                <w:rFonts w:ascii="Arial" w:hAnsi="Arial"/>
                <w:b/>
              </w:rPr>
            </w:pPr>
            <w:r w:rsidRPr="007B5EF2">
              <w:rPr>
                <w:rFonts w:ascii="Arial" w:hAnsi="Arial"/>
                <w:b/>
                <w:color w:val="000000"/>
                <w:sz w:val="23"/>
                <w:szCs w:val="23"/>
              </w:rPr>
              <w:t>Fralda Descartável Infantil – Tamanho XG,</w:t>
            </w:r>
            <w:r w:rsidRPr="007B5EF2">
              <w:rPr>
                <w:rFonts w:ascii="Arial" w:hAnsi="Arial"/>
                <w:sz w:val="23"/>
                <w:szCs w:val="23"/>
              </w:rPr>
              <w:t xml:space="preserve"> conforme detalhamento constante no termo de referência.</w:t>
            </w:r>
            <w:r w:rsidRPr="007B5EF2">
              <w:rPr>
                <w:rFonts w:ascii="Arial" w:hAnsi="Arial"/>
                <w:b/>
                <w:color w:val="000000"/>
                <w:sz w:val="23"/>
                <w:szCs w:val="23"/>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10F12C49"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F3CA081" w14:textId="77777777" w:rsidR="00143052" w:rsidRDefault="00143052" w:rsidP="00143052">
            <w:pPr>
              <w:spacing w:before="60" w:after="60"/>
              <w:jc w:val="center"/>
              <w:rPr>
                <w:rFonts w:ascii="Arial" w:hAnsi="Arial"/>
                <w:b/>
                <w:bCs/>
              </w:rPr>
            </w:pPr>
          </w:p>
        </w:tc>
      </w:tr>
      <w:tr w:rsidR="00143052" w14:paraId="74BDB06F" w14:textId="77777777" w:rsidTr="00276587">
        <w:trPr>
          <w:jc w:val="center"/>
        </w:trPr>
        <w:tc>
          <w:tcPr>
            <w:tcW w:w="710" w:type="dxa"/>
            <w:tcBorders>
              <w:top w:val="single" w:sz="4" w:space="0" w:color="000000"/>
              <w:left w:val="single" w:sz="4" w:space="0" w:color="000000"/>
              <w:bottom w:val="single" w:sz="4" w:space="0" w:color="000000"/>
              <w:right w:val="single" w:sz="4" w:space="0" w:color="000000"/>
            </w:tcBorders>
          </w:tcPr>
          <w:p w14:paraId="5129B9DA" w14:textId="072A159D"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06</w:t>
            </w:r>
          </w:p>
        </w:tc>
        <w:tc>
          <w:tcPr>
            <w:tcW w:w="986" w:type="dxa"/>
            <w:tcBorders>
              <w:top w:val="single" w:sz="4" w:space="0" w:color="000000"/>
              <w:left w:val="single" w:sz="4" w:space="0" w:color="000000"/>
              <w:bottom w:val="single" w:sz="4" w:space="0" w:color="000000"/>
              <w:right w:val="single" w:sz="4" w:space="0" w:color="000000"/>
            </w:tcBorders>
          </w:tcPr>
          <w:p w14:paraId="48CBB0F8" w14:textId="748BCEFF"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1.050</w:t>
            </w:r>
          </w:p>
        </w:tc>
        <w:tc>
          <w:tcPr>
            <w:tcW w:w="993" w:type="dxa"/>
            <w:tcBorders>
              <w:top w:val="single" w:sz="4" w:space="0" w:color="000000"/>
              <w:left w:val="single" w:sz="4" w:space="0" w:color="000000"/>
              <w:bottom w:val="single" w:sz="4" w:space="0" w:color="000000"/>
              <w:right w:val="single" w:sz="4" w:space="0" w:color="000000"/>
            </w:tcBorders>
          </w:tcPr>
          <w:p w14:paraId="4950EC97" w14:textId="3290F7DC"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PCTE</w:t>
            </w:r>
          </w:p>
        </w:tc>
        <w:tc>
          <w:tcPr>
            <w:tcW w:w="992" w:type="dxa"/>
            <w:tcBorders>
              <w:top w:val="single" w:sz="4" w:space="0" w:color="000000"/>
              <w:left w:val="single" w:sz="4" w:space="0" w:color="000000"/>
              <w:bottom w:val="single" w:sz="4" w:space="0" w:color="000000"/>
              <w:right w:val="single" w:sz="4" w:space="0" w:color="000000"/>
            </w:tcBorders>
            <w:vAlign w:val="center"/>
          </w:tcPr>
          <w:p w14:paraId="4091362C" w14:textId="77777777" w:rsidR="00143052" w:rsidRDefault="00143052" w:rsidP="00143052">
            <w:pPr>
              <w:spacing w:before="60" w:after="60"/>
              <w:jc w:val="center"/>
              <w:rPr>
                <w:rFonts w:ascii="Arial" w:hAnsi="Arial"/>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1DD7FD3E" w14:textId="52C335DE" w:rsidR="00143052" w:rsidRPr="00442321" w:rsidRDefault="00143052" w:rsidP="00143052">
            <w:pPr>
              <w:jc w:val="both"/>
              <w:rPr>
                <w:rFonts w:ascii="Arial" w:hAnsi="Arial"/>
                <w:b/>
              </w:rPr>
            </w:pPr>
            <w:r w:rsidRPr="007B5EF2">
              <w:rPr>
                <w:rFonts w:ascii="Arial" w:hAnsi="Arial"/>
                <w:b/>
                <w:color w:val="000000"/>
                <w:sz w:val="23"/>
                <w:szCs w:val="23"/>
              </w:rPr>
              <w:t>Lenço Umedecido Infantil,</w:t>
            </w:r>
            <w:r w:rsidRPr="007B5EF2">
              <w:rPr>
                <w:rFonts w:ascii="Arial" w:hAnsi="Arial"/>
                <w:sz w:val="23"/>
                <w:szCs w:val="23"/>
              </w:rPr>
              <w:t xml:space="preserve"> conforme detalhamento constante no termo de referência.</w:t>
            </w:r>
            <w:r w:rsidRPr="007B5EF2">
              <w:rPr>
                <w:rFonts w:ascii="Arial" w:hAnsi="Arial"/>
                <w:b/>
                <w:color w:val="000000"/>
                <w:sz w:val="23"/>
                <w:szCs w:val="23"/>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021B0367"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15E2BA8" w14:textId="77777777" w:rsidR="00143052" w:rsidRDefault="00143052" w:rsidP="00143052">
            <w:pPr>
              <w:spacing w:before="60" w:after="60"/>
              <w:jc w:val="center"/>
              <w:rPr>
                <w:rFonts w:ascii="Arial" w:hAnsi="Arial"/>
                <w:b/>
                <w:bCs/>
              </w:rPr>
            </w:pPr>
          </w:p>
        </w:tc>
      </w:tr>
    </w:tbl>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87"/>
        <w:gridCol w:w="2264"/>
      </w:tblGrid>
      <w:tr w:rsidR="00106D7F" w14:paraId="375FF3E3" w14:textId="77777777" w:rsidTr="00E02B2F">
        <w:trPr>
          <w:trHeight w:val="526"/>
          <w:jc w:val="center"/>
        </w:trPr>
        <w:tc>
          <w:tcPr>
            <w:tcW w:w="7087" w:type="dxa"/>
          </w:tcPr>
          <w:p w14:paraId="36B74E81" w14:textId="0364AD45" w:rsidR="00106D7F" w:rsidRDefault="00106D7F" w:rsidP="00E02B2F">
            <w:pPr>
              <w:pStyle w:val="Cabealho"/>
              <w:rPr>
                <w:rFonts w:ascii="Arial" w:hAnsi="Arial" w:cs="Arial"/>
                <w:b/>
                <w:szCs w:val="24"/>
                <w:lang w:val="pt-PT"/>
              </w:rPr>
            </w:pPr>
            <w:r>
              <w:rPr>
                <w:rFonts w:ascii="Arial" w:hAnsi="Arial" w:cs="Arial"/>
                <w:b/>
                <w:szCs w:val="24"/>
                <w:lang w:val="pt-PT"/>
              </w:rPr>
              <w:t xml:space="preserve">                                                                      </w:t>
            </w:r>
            <w:r w:rsidRPr="00575FB8">
              <w:rPr>
                <w:rFonts w:ascii="Arial" w:hAnsi="Arial" w:cs="Arial"/>
                <w:b/>
                <w:szCs w:val="24"/>
                <w:lang w:val="pt-PT"/>
              </w:rPr>
              <w:t>TOTAL DO LOTE 0</w:t>
            </w:r>
            <w:r>
              <w:rPr>
                <w:rFonts w:ascii="Arial" w:hAnsi="Arial" w:cs="Arial"/>
                <w:b/>
                <w:szCs w:val="24"/>
                <w:lang w:val="pt-PT"/>
              </w:rPr>
              <w:t>3</w:t>
            </w:r>
          </w:p>
        </w:tc>
        <w:tc>
          <w:tcPr>
            <w:tcW w:w="2264" w:type="dxa"/>
          </w:tcPr>
          <w:p w14:paraId="314B78A4" w14:textId="77777777" w:rsidR="00106D7F" w:rsidRDefault="00106D7F" w:rsidP="00E02B2F">
            <w:pPr>
              <w:pStyle w:val="Cabealho"/>
              <w:rPr>
                <w:rFonts w:ascii="Arial" w:hAnsi="Arial" w:cs="Arial"/>
                <w:b/>
                <w:szCs w:val="24"/>
                <w:lang w:val="pt-PT"/>
              </w:rPr>
            </w:pPr>
            <w:r w:rsidRPr="00575FB8">
              <w:rPr>
                <w:rFonts w:ascii="Arial" w:hAnsi="Arial" w:cs="Arial"/>
                <w:b/>
                <w:szCs w:val="24"/>
                <w:lang w:val="pt-PT"/>
              </w:rPr>
              <w:t>R$</w:t>
            </w:r>
          </w:p>
        </w:tc>
      </w:tr>
    </w:tbl>
    <w:p w14:paraId="21531D9A" w14:textId="77777777" w:rsidR="000D3A2D" w:rsidRDefault="000D3A2D" w:rsidP="00AD75FB">
      <w:pPr>
        <w:rPr>
          <w:rFonts w:ascii="Arial" w:hAnsi="Arial"/>
          <w:b/>
        </w:rPr>
      </w:pPr>
    </w:p>
    <w:p w14:paraId="7472E150" w14:textId="77777777" w:rsidR="000D3A2D" w:rsidRDefault="000D3A2D" w:rsidP="00AD75FB">
      <w:pPr>
        <w:rPr>
          <w:rFonts w:ascii="Arial" w:hAnsi="Arial"/>
          <w:b/>
        </w:rPr>
      </w:pPr>
    </w:p>
    <w:p w14:paraId="42E97867" w14:textId="77777777" w:rsidR="000D3A2D" w:rsidRDefault="000D3A2D" w:rsidP="00AD75FB">
      <w:pPr>
        <w:rPr>
          <w:rFonts w:ascii="Arial" w:hAnsi="Arial"/>
          <w:b/>
        </w:rPr>
      </w:pPr>
    </w:p>
    <w:p w14:paraId="438A0888" w14:textId="77777777" w:rsidR="0021678E" w:rsidRDefault="0021678E" w:rsidP="00AD75FB">
      <w:pPr>
        <w:rPr>
          <w:rFonts w:ascii="Arial" w:hAnsi="Arial"/>
          <w:b/>
        </w:rPr>
      </w:pPr>
    </w:p>
    <w:p w14:paraId="38FF9393" w14:textId="77777777" w:rsidR="0021678E" w:rsidRDefault="0021678E" w:rsidP="00AD75FB">
      <w:pPr>
        <w:rPr>
          <w:rFonts w:ascii="Arial" w:hAnsi="Arial"/>
          <w:b/>
        </w:rPr>
      </w:pPr>
    </w:p>
    <w:tbl>
      <w:tblPr>
        <w:tblW w:w="9351" w:type="dxa"/>
        <w:jc w:val="center"/>
        <w:tblLayout w:type="fixed"/>
        <w:tblLook w:val="01E0" w:firstRow="1" w:lastRow="1" w:firstColumn="1" w:lastColumn="1" w:noHBand="0" w:noVBand="0"/>
      </w:tblPr>
      <w:tblGrid>
        <w:gridCol w:w="710"/>
        <w:gridCol w:w="986"/>
        <w:gridCol w:w="993"/>
        <w:gridCol w:w="992"/>
        <w:gridCol w:w="3402"/>
        <w:gridCol w:w="1134"/>
        <w:gridCol w:w="1134"/>
      </w:tblGrid>
      <w:tr w:rsidR="00106D7F" w14:paraId="49496B8C" w14:textId="77777777" w:rsidTr="00E02B2F">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FC2CED9" w14:textId="711CC202" w:rsidR="00106D7F" w:rsidRPr="00034E58" w:rsidRDefault="00106D7F" w:rsidP="00E02B2F">
            <w:pPr>
              <w:spacing w:before="60" w:after="60"/>
              <w:jc w:val="center"/>
              <w:rPr>
                <w:rFonts w:ascii="Arial" w:hAnsi="Arial"/>
                <w:b/>
                <w:bCs/>
                <w:sz w:val="26"/>
                <w:szCs w:val="26"/>
              </w:rPr>
            </w:pPr>
            <w:r w:rsidRPr="00034E58">
              <w:rPr>
                <w:rFonts w:ascii="Arial" w:hAnsi="Arial"/>
                <w:b/>
                <w:bCs/>
                <w:sz w:val="26"/>
                <w:szCs w:val="26"/>
              </w:rPr>
              <w:t>OBJETO LICITADO – LOTE 0</w:t>
            </w:r>
            <w:r>
              <w:rPr>
                <w:rFonts w:ascii="Arial" w:hAnsi="Arial"/>
                <w:b/>
                <w:bCs/>
                <w:sz w:val="26"/>
                <w:szCs w:val="26"/>
              </w:rPr>
              <w:t>4</w:t>
            </w:r>
          </w:p>
          <w:p w14:paraId="2F862BC2" w14:textId="77777777" w:rsidR="00106D7F" w:rsidRPr="00284C8D" w:rsidRDefault="00106D7F" w:rsidP="00E02B2F">
            <w:pPr>
              <w:spacing w:before="60" w:after="60"/>
              <w:jc w:val="center"/>
              <w:rPr>
                <w:rFonts w:ascii="Arial" w:hAnsi="Arial"/>
                <w:b/>
                <w:bCs/>
              </w:rPr>
            </w:pPr>
          </w:p>
        </w:tc>
      </w:tr>
      <w:tr w:rsidR="00106D7F" w14:paraId="77242015" w14:textId="77777777" w:rsidTr="00C70DAB">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0AFAAEF" w14:textId="77777777" w:rsidR="00106D7F" w:rsidRDefault="00106D7F" w:rsidP="00E02B2F">
            <w:pPr>
              <w:spacing w:before="60" w:after="60"/>
              <w:jc w:val="center"/>
              <w:rPr>
                <w:rFonts w:ascii="Arial" w:hAnsi="Arial"/>
                <w:b/>
              </w:rPr>
            </w:pPr>
            <w:r>
              <w:rPr>
                <w:rFonts w:ascii="Arial" w:hAnsi="Arial"/>
                <w:b/>
              </w:rPr>
              <w:t>Item</w:t>
            </w:r>
          </w:p>
        </w:tc>
        <w:tc>
          <w:tcPr>
            <w:tcW w:w="9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E3D5AD5" w14:textId="77777777" w:rsidR="00106D7F" w:rsidRDefault="00106D7F" w:rsidP="00E02B2F">
            <w:pPr>
              <w:spacing w:before="60" w:after="60"/>
              <w:jc w:val="center"/>
              <w:rPr>
                <w:rFonts w:ascii="Arial" w:hAnsi="Arial"/>
                <w:b/>
              </w:rPr>
            </w:pPr>
            <w:r>
              <w:rPr>
                <w:rFonts w:ascii="Arial" w:hAnsi="Arial"/>
                <w:b/>
              </w:rPr>
              <w:t>Qtd.</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D26635" w14:textId="77777777" w:rsidR="00106D7F" w:rsidRDefault="00106D7F" w:rsidP="00E02B2F">
            <w:pPr>
              <w:spacing w:before="60" w:after="60"/>
              <w:jc w:val="center"/>
              <w:rPr>
                <w:rFonts w:ascii="Arial" w:hAnsi="Arial"/>
                <w:b/>
              </w:rPr>
            </w:pPr>
            <w:r>
              <w:rPr>
                <w:rFonts w:ascii="Arial" w:hAnsi="Arial"/>
                <w:b/>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CA7EE60" w14:textId="77777777" w:rsidR="00106D7F" w:rsidRDefault="00106D7F" w:rsidP="00E02B2F">
            <w:pPr>
              <w:spacing w:before="60" w:after="60"/>
              <w:jc w:val="center"/>
              <w:rPr>
                <w:rFonts w:ascii="Arial" w:hAnsi="Arial"/>
                <w:b/>
              </w:rPr>
            </w:pPr>
            <w:r>
              <w:rPr>
                <w:rFonts w:ascii="Arial" w:hAnsi="Arial"/>
                <w:b/>
              </w:rPr>
              <w:t>Marca</w:t>
            </w:r>
          </w:p>
        </w:tc>
        <w:tc>
          <w:tcPr>
            <w:tcW w:w="340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1709AAA" w14:textId="77777777" w:rsidR="00106D7F" w:rsidRDefault="00106D7F" w:rsidP="00E02B2F">
            <w:pPr>
              <w:spacing w:before="60" w:after="60"/>
              <w:jc w:val="center"/>
              <w:rPr>
                <w:rFonts w:ascii="Arial" w:hAnsi="Arial"/>
                <w:b/>
              </w:rPr>
            </w:pPr>
            <w:r w:rsidRPr="00D9011A">
              <w:rPr>
                <w:rFonts w:ascii="Arial" w:hAnsi="Arial"/>
                <w:b/>
                <w:bCs/>
                <w:kern w:val="0"/>
                <w:lang w:bidi="ar-SA"/>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7EA31AB" w14:textId="77777777" w:rsidR="00106D7F" w:rsidRDefault="00106D7F" w:rsidP="00E02B2F">
            <w:pPr>
              <w:spacing w:before="60" w:after="60"/>
              <w:jc w:val="center"/>
              <w:rPr>
                <w:rFonts w:ascii="Arial" w:hAnsi="Arial"/>
                <w:b/>
              </w:rPr>
            </w:pPr>
            <w:r>
              <w:rPr>
                <w:rFonts w:ascii="Arial" w:hAnsi="Arial"/>
                <w:b/>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E8032A7" w14:textId="77777777" w:rsidR="00106D7F" w:rsidRDefault="00106D7F" w:rsidP="00E02B2F">
            <w:pPr>
              <w:spacing w:before="60" w:after="60"/>
              <w:jc w:val="center"/>
              <w:rPr>
                <w:rFonts w:ascii="Arial" w:hAnsi="Arial"/>
                <w:b/>
              </w:rPr>
            </w:pPr>
            <w:r>
              <w:rPr>
                <w:rFonts w:ascii="Arial" w:hAnsi="Arial"/>
                <w:b/>
              </w:rPr>
              <w:t>Valor Total</w:t>
            </w:r>
          </w:p>
        </w:tc>
      </w:tr>
      <w:tr w:rsidR="00143052" w14:paraId="4E4AB006" w14:textId="77777777" w:rsidTr="009A2956">
        <w:trPr>
          <w:jc w:val="center"/>
        </w:trPr>
        <w:tc>
          <w:tcPr>
            <w:tcW w:w="710" w:type="dxa"/>
            <w:tcBorders>
              <w:top w:val="single" w:sz="4" w:space="0" w:color="000000"/>
              <w:left w:val="single" w:sz="4" w:space="0" w:color="000000"/>
              <w:bottom w:val="single" w:sz="4" w:space="0" w:color="000000"/>
              <w:right w:val="single" w:sz="4" w:space="0" w:color="000000"/>
            </w:tcBorders>
          </w:tcPr>
          <w:p w14:paraId="705FC524" w14:textId="6A810285" w:rsidR="00143052" w:rsidRPr="00682AC7" w:rsidRDefault="00143052" w:rsidP="00143052">
            <w:pPr>
              <w:spacing w:before="60" w:after="60"/>
              <w:jc w:val="center"/>
              <w:rPr>
                <w:rFonts w:ascii="Arial" w:hAnsi="Arial"/>
                <w:b/>
                <w:sz w:val="22"/>
                <w:szCs w:val="22"/>
              </w:rPr>
            </w:pPr>
            <w:r w:rsidRPr="007B5EF2">
              <w:rPr>
                <w:rFonts w:ascii="Arial" w:hAnsi="Arial"/>
                <w:b/>
                <w:sz w:val="23"/>
                <w:szCs w:val="23"/>
              </w:rPr>
              <w:t>01</w:t>
            </w:r>
          </w:p>
        </w:tc>
        <w:tc>
          <w:tcPr>
            <w:tcW w:w="986" w:type="dxa"/>
            <w:tcBorders>
              <w:top w:val="single" w:sz="4" w:space="0" w:color="000000"/>
              <w:left w:val="single" w:sz="4" w:space="0" w:color="000000"/>
              <w:bottom w:val="single" w:sz="4" w:space="0" w:color="000000"/>
              <w:right w:val="single" w:sz="4" w:space="0" w:color="000000"/>
            </w:tcBorders>
          </w:tcPr>
          <w:p w14:paraId="251AE2CD" w14:textId="724A88D2" w:rsidR="00143052" w:rsidRPr="00682AC7" w:rsidRDefault="00143052" w:rsidP="00143052">
            <w:pPr>
              <w:spacing w:before="60" w:after="60"/>
              <w:jc w:val="center"/>
              <w:rPr>
                <w:rFonts w:ascii="Arial" w:hAnsi="Arial"/>
                <w:b/>
                <w:color w:val="000000"/>
                <w:sz w:val="22"/>
                <w:szCs w:val="22"/>
              </w:rPr>
            </w:pPr>
            <w:r w:rsidRPr="007B5EF2">
              <w:rPr>
                <w:rFonts w:ascii="Arial" w:hAnsi="Arial"/>
                <w:b/>
                <w:color w:val="000000"/>
                <w:sz w:val="23"/>
                <w:szCs w:val="23"/>
              </w:rPr>
              <w:t>1.050</w:t>
            </w:r>
          </w:p>
        </w:tc>
        <w:tc>
          <w:tcPr>
            <w:tcW w:w="993" w:type="dxa"/>
            <w:tcBorders>
              <w:top w:val="single" w:sz="4" w:space="0" w:color="000000"/>
              <w:left w:val="single" w:sz="4" w:space="0" w:color="000000"/>
              <w:bottom w:val="single" w:sz="4" w:space="0" w:color="000000"/>
              <w:right w:val="single" w:sz="4" w:space="0" w:color="000000"/>
            </w:tcBorders>
          </w:tcPr>
          <w:p w14:paraId="137B9B88" w14:textId="306FDEB2" w:rsidR="00143052" w:rsidRPr="00682AC7" w:rsidRDefault="00143052" w:rsidP="00143052">
            <w:pPr>
              <w:spacing w:before="60" w:after="60"/>
              <w:jc w:val="center"/>
              <w:rPr>
                <w:rFonts w:ascii="Arial" w:hAnsi="Arial"/>
                <w:b/>
                <w:color w:val="000000"/>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080A67B5" w14:textId="77777777" w:rsidR="00143052" w:rsidRDefault="00143052" w:rsidP="00143052">
            <w:pPr>
              <w:spacing w:before="60" w:after="60"/>
              <w:jc w:val="center"/>
              <w:rPr>
                <w:rFonts w:ascii="Arial" w:hAnsi="Arial"/>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1239402E" w14:textId="6F385B3B" w:rsidR="00143052" w:rsidRPr="00682AC7" w:rsidRDefault="00143052" w:rsidP="00143052">
            <w:pPr>
              <w:jc w:val="both"/>
              <w:rPr>
                <w:rFonts w:ascii="Arial" w:hAnsi="Arial"/>
                <w:b/>
                <w:color w:val="000000"/>
                <w:sz w:val="22"/>
                <w:szCs w:val="22"/>
              </w:rPr>
            </w:pPr>
            <w:r w:rsidRPr="007B5EF2">
              <w:rPr>
                <w:rFonts w:ascii="Arial" w:hAnsi="Arial"/>
                <w:b/>
                <w:color w:val="000000"/>
                <w:sz w:val="23"/>
                <w:szCs w:val="23"/>
              </w:rPr>
              <w:t xml:space="preserve">Calcinha Infantil Tamanho P,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395FEBBE"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FE3B95B" w14:textId="77777777" w:rsidR="00143052" w:rsidRDefault="00143052" w:rsidP="00143052">
            <w:pPr>
              <w:spacing w:before="60" w:after="60"/>
              <w:jc w:val="center"/>
              <w:rPr>
                <w:rFonts w:ascii="Arial" w:hAnsi="Arial"/>
                <w:b/>
                <w:bCs/>
              </w:rPr>
            </w:pPr>
          </w:p>
        </w:tc>
      </w:tr>
      <w:tr w:rsidR="00143052" w14:paraId="36542A87" w14:textId="77777777" w:rsidTr="009A2956">
        <w:trPr>
          <w:jc w:val="center"/>
        </w:trPr>
        <w:tc>
          <w:tcPr>
            <w:tcW w:w="710" w:type="dxa"/>
            <w:tcBorders>
              <w:top w:val="single" w:sz="4" w:space="0" w:color="000000"/>
              <w:left w:val="single" w:sz="4" w:space="0" w:color="000000"/>
              <w:bottom w:val="single" w:sz="4" w:space="0" w:color="000000"/>
              <w:right w:val="single" w:sz="4" w:space="0" w:color="000000"/>
            </w:tcBorders>
          </w:tcPr>
          <w:p w14:paraId="6E1FB22F" w14:textId="4EBF16A0" w:rsidR="00143052" w:rsidRPr="00682AC7" w:rsidRDefault="00143052" w:rsidP="00143052">
            <w:pPr>
              <w:spacing w:before="60" w:after="60"/>
              <w:jc w:val="center"/>
              <w:rPr>
                <w:rFonts w:ascii="Arial" w:hAnsi="Arial"/>
                <w:b/>
                <w:sz w:val="22"/>
                <w:szCs w:val="22"/>
              </w:rPr>
            </w:pPr>
            <w:r w:rsidRPr="007B5EF2">
              <w:rPr>
                <w:rFonts w:ascii="Arial" w:hAnsi="Arial"/>
                <w:b/>
                <w:sz w:val="23"/>
                <w:szCs w:val="23"/>
              </w:rPr>
              <w:t>02</w:t>
            </w:r>
          </w:p>
        </w:tc>
        <w:tc>
          <w:tcPr>
            <w:tcW w:w="986" w:type="dxa"/>
            <w:tcBorders>
              <w:top w:val="single" w:sz="4" w:space="0" w:color="000000"/>
              <w:left w:val="single" w:sz="4" w:space="0" w:color="000000"/>
              <w:bottom w:val="single" w:sz="4" w:space="0" w:color="000000"/>
              <w:right w:val="single" w:sz="4" w:space="0" w:color="000000"/>
            </w:tcBorders>
          </w:tcPr>
          <w:p w14:paraId="5103B307" w14:textId="13D3C84D" w:rsidR="00143052" w:rsidRPr="00682AC7" w:rsidRDefault="00143052" w:rsidP="00143052">
            <w:pPr>
              <w:spacing w:before="60" w:after="60"/>
              <w:jc w:val="center"/>
              <w:rPr>
                <w:rFonts w:ascii="Arial" w:hAnsi="Arial"/>
                <w:b/>
                <w:color w:val="000000"/>
                <w:sz w:val="22"/>
                <w:szCs w:val="22"/>
              </w:rPr>
            </w:pPr>
            <w:r w:rsidRPr="007B5EF2">
              <w:rPr>
                <w:rFonts w:ascii="Arial" w:hAnsi="Arial"/>
                <w:b/>
                <w:color w:val="000000"/>
                <w:sz w:val="23"/>
                <w:szCs w:val="23"/>
              </w:rPr>
              <w:t>1.050</w:t>
            </w:r>
          </w:p>
        </w:tc>
        <w:tc>
          <w:tcPr>
            <w:tcW w:w="993" w:type="dxa"/>
            <w:tcBorders>
              <w:top w:val="single" w:sz="4" w:space="0" w:color="000000"/>
              <w:left w:val="single" w:sz="4" w:space="0" w:color="000000"/>
              <w:bottom w:val="single" w:sz="4" w:space="0" w:color="000000"/>
              <w:right w:val="single" w:sz="4" w:space="0" w:color="000000"/>
            </w:tcBorders>
          </w:tcPr>
          <w:p w14:paraId="15F7FA6C" w14:textId="3EB7F316" w:rsidR="00143052" w:rsidRPr="00682AC7" w:rsidRDefault="00143052" w:rsidP="00143052">
            <w:pPr>
              <w:spacing w:before="60" w:after="60"/>
              <w:jc w:val="center"/>
              <w:rPr>
                <w:rFonts w:ascii="Arial" w:hAnsi="Arial"/>
                <w:b/>
                <w:color w:val="000000"/>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654EC3C5" w14:textId="77777777" w:rsidR="00143052" w:rsidRDefault="00143052" w:rsidP="00143052">
            <w:pPr>
              <w:spacing w:before="60" w:after="60"/>
              <w:jc w:val="center"/>
              <w:rPr>
                <w:rFonts w:ascii="Arial" w:hAnsi="Arial"/>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19B941CC" w14:textId="6010DDF1" w:rsidR="00143052" w:rsidRPr="00682AC7" w:rsidRDefault="00143052" w:rsidP="00143052">
            <w:pPr>
              <w:jc w:val="both"/>
              <w:rPr>
                <w:rFonts w:ascii="Arial" w:hAnsi="Arial"/>
                <w:b/>
                <w:color w:val="000000"/>
                <w:sz w:val="22"/>
                <w:szCs w:val="22"/>
              </w:rPr>
            </w:pPr>
            <w:r w:rsidRPr="007B5EF2">
              <w:rPr>
                <w:rFonts w:ascii="Arial" w:hAnsi="Arial"/>
                <w:b/>
                <w:color w:val="000000"/>
                <w:sz w:val="23"/>
                <w:szCs w:val="23"/>
              </w:rPr>
              <w:t xml:space="preserve">Calcinha Infantil Tamanho M,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731DF1CB"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ED1EBE9" w14:textId="77777777" w:rsidR="00143052" w:rsidRDefault="00143052" w:rsidP="00143052">
            <w:pPr>
              <w:spacing w:before="60" w:after="60"/>
              <w:jc w:val="center"/>
              <w:rPr>
                <w:rFonts w:ascii="Arial" w:hAnsi="Arial"/>
                <w:b/>
                <w:bCs/>
              </w:rPr>
            </w:pPr>
          </w:p>
        </w:tc>
      </w:tr>
      <w:tr w:rsidR="00143052" w14:paraId="1D1B6A18" w14:textId="77777777" w:rsidTr="009A2956">
        <w:trPr>
          <w:jc w:val="center"/>
        </w:trPr>
        <w:tc>
          <w:tcPr>
            <w:tcW w:w="710" w:type="dxa"/>
            <w:tcBorders>
              <w:top w:val="single" w:sz="4" w:space="0" w:color="000000"/>
              <w:left w:val="single" w:sz="4" w:space="0" w:color="000000"/>
              <w:bottom w:val="single" w:sz="4" w:space="0" w:color="000000"/>
              <w:right w:val="single" w:sz="4" w:space="0" w:color="000000"/>
            </w:tcBorders>
          </w:tcPr>
          <w:p w14:paraId="0CD52F23" w14:textId="31F566EA"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03</w:t>
            </w:r>
          </w:p>
        </w:tc>
        <w:tc>
          <w:tcPr>
            <w:tcW w:w="986" w:type="dxa"/>
            <w:tcBorders>
              <w:top w:val="single" w:sz="4" w:space="0" w:color="000000"/>
              <w:left w:val="single" w:sz="4" w:space="0" w:color="000000"/>
              <w:bottom w:val="single" w:sz="4" w:space="0" w:color="000000"/>
              <w:right w:val="single" w:sz="4" w:space="0" w:color="000000"/>
            </w:tcBorders>
          </w:tcPr>
          <w:p w14:paraId="697E1C91" w14:textId="2E79E345"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1.050</w:t>
            </w:r>
          </w:p>
        </w:tc>
        <w:tc>
          <w:tcPr>
            <w:tcW w:w="993" w:type="dxa"/>
            <w:tcBorders>
              <w:top w:val="single" w:sz="4" w:space="0" w:color="000000"/>
              <w:left w:val="single" w:sz="4" w:space="0" w:color="000000"/>
              <w:bottom w:val="single" w:sz="4" w:space="0" w:color="000000"/>
              <w:right w:val="single" w:sz="4" w:space="0" w:color="000000"/>
            </w:tcBorders>
          </w:tcPr>
          <w:p w14:paraId="261AD220" w14:textId="151093C1"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6DFBDB3B" w14:textId="77777777" w:rsidR="00143052" w:rsidRDefault="00143052" w:rsidP="00143052">
            <w:pPr>
              <w:spacing w:before="60" w:after="60"/>
              <w:jc w:val="center"/>
              <w:rPr>
                <w:rFonts w:ascii="Arial" w:hAnsi="Arial"/>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72165CD1" w14:textId="021F5BF8" w:rsidR="00143052" w:rsidRPr="00442321" w:rsidRDefault="00143052" w:rsidP="00143052">
            <w:pPr>
              <w:jc w:val="both"/>
              <w:rPr>
                <w:rFonts w:ascii="Arial" w:hAnsi="Arial"/>
                <w:b/>
              </w:rPr>
            </w:pPr>
            <w:r w:rsidRPr="007B5EF2">
              <w:rPr>
                <w:rFonts w:ascii="Arial" w:hAnsi="Arial"/>
                <w:b/>
                <w:color w:val="000000"/>
                <w:sz w:val="23"/>
                <w:szCs w:val="23"/>
              </w:rPr>
              <w:t xml:space="preserve">Calcinha Infantil Tamanho G,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5EF3BDD4"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7C64A41" w14:textId="77777777" w:rsidR="00143052" w:rsidRDefault="00143052" w:rsidP="00143052">
            <w:pPr>
              <w:spacing w:before="60" w:after="60"/>
              <w:jc w:val="center"/>
              <w:rPr>
                <w:rFonts w:ascii="Arial" w:hAnsi="Arial"/>
                <w:b/>
                <w:bCs/>
              </w:rPr>
            </w:pPr>
          </w:p>
        </w:tc>
      </w:tr>
      <w:tr w:rsidR="00143052" w14:paraId="0777D6B2" w14:textId="77777777" w:rsidTr="009A2956">
        <w:trPr>
          <w:jc w:val="center"/>
        </w:trPr>
        <w:tc>
          <w:tcPr>
            <w:tcW w:w="710" w:type="dxa"/>
            <w:tcBorders>
              <w:top w:val="single" w:sz="4" w:space="0" w:color="000000"/>
              <w:left w:val="single" w:sz="4" w:space="0" w:color="000000"/>
              <w:bottom w:val="single" w:sz="4" w:space="0" w:color="000000"/>
              <w:right w:val="single" w:sz="4" w:space="0" w:color="000000"/>
            </w:tcBorders>
          </w:tcPr>
          <w:p w14:paraId="23EB1510" w14:textId="380103BE"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04</w:t>
            </w:r>
          </w:p>
        </w:tc>
        <w:tc>
          <w:tcPr>
            <w:tcW w:w="986" w:type="dxa"/>
            <w:tcBorders>
              <w:top w:val="single" w:sz="4" w:space="0" w:color="000000"/>
              <w:left w:val="single" w:sz="4" w:space="0" w:color="000000"/>
              <w:bottom w:val="single" w:sz="4" w:space="0" w:color="000000"/>
              <w:right w:val="single" w:sz="4" w:space="0" w:color="000000"/>
            </w:tcBorders>
          </w:tcPr>
          <w:p w14:paraId="0C93C887" w14:textId="19F96572"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1.050</w:t>
            </w:r>
          </w:p>
        </w:tc>
        <w:tc>
          <w:tcPr>
            <w:tcW w:w="993" w:type="dxa"/>
            <w:tcBorders>
              <w:top w:val="single" w:sz="4" w:space="0" w:color="000000"/>
              <w:left w:val="single" w:sz="4" w:space="0" w:color="000000"/>
              <w:bottom w:val="single" w:sz="4" w:space="0" w:color="000000"/>
              <w:right w:val="single" w:sz="4" w:space="0" w:color="000000"/>
            </w:tcBorders>
          </w:tcPr>
          <w:p w14:paraId="1C80A1FC" w14:textId="0FB57C97"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0DD30A34" w14:textId="77777777" w:rsidR="00143052" w:rsidRDefault="00143052" w:rsidP="00143052">
            <w:pPr>
              <w:spacing w:before="60" w:after="60"/>
              <w:jc w:val="center"/>
              <w:rPr>
                <w:rFonts w:ascii="Arial" w:hAnsi="Arial"/>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743B3591" w14:textId="0817DE69" w:rsidR="00143052" w:rsidRPr="00442321" w:rsidRDefault="00143052" w:rsidP="00143052">
            <w:pPr>
              <w:jc w:val="both"/>
              <w:rPr>
                <w:rFonts w:ascii="Arial" w:hAnsi="Arial"/>
                <w:b/>
              </w:rPr>
            </w:pPr>
            <w:r w:rsidRPr="007B5EF2">
              <w:rPr>
                <w:rFonts w:ascii="Arial" w:hAnsi="Arial"/>
                <w:b/>
                <w:color w:val="000000"/>
                <w:sz w:val="23"/>
                <w:szCs w:val="23"/>
              </w:rPr>
              <w:t xml:space="preserve">Cueca Infantil Tamanho P,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1E830339"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1F6BD0" w14:textId="77777777" w:rsidR="00143052" w:rsidRDefault="00143052" w:rsidP="00143052">
            <w:pPr>
              <w:spacing w:before="60" w:after="60"/>
              <w:jc w:val="center"/>
              <w:rPr>
                <w:rFonts w:ascii="Arial" w:hAnsi="Arial"/>
                <w:b/>
                <w:bCs/>
              </w:rPr>
            </w:pPr>
          </w:p>
        </w:tc>
      </w:tr>
      <w:tr w:rsidR="00143052" w14:paraId="3F94CBF1" w14:textId="77777777" w:rsidTr="009A2956">
        <w:trPr>
          <w:jc w:val="center"/>
        </w:trPr>
        <w:tc>
          <w:tcPr>
            <w:tcW w:w="710" w:type="dxa"/>
            <w:tcBorders>
              <w:top w:val="single" w:sz="4" w:space="0" w:color="000000"/>
              <w:left w:val="single" w:sz="4" w:space="0" w:color="000000"/>
              <w:bottom w:val="single" w:sz="4" w:space="0" w:color="000000"/>
              <w:right w:val="single" w:sz="4" w:space="0" w:color="000000"/>
            </w:tcBorders>
          </w:tcPr>
          <w:p w14:paraId="1B740CC2" w14:textId="40796CD8"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05</w:t>
            </w:r>
          </w:p>
        </w:tc>
        <w:tc>
          <w:tcPr>
            <w:tcW w:w="986" w:type="dxa"/>
            <w:tcBorders>
              <w:top w:val="single" w:sz="4" w:space="0" w:color="000000"/>
              <w:left w:val="single" w:sz="4" w:space="0" w:color="000000"/>
              <w:bottom w:val="single" w:sz="4" w:space="0" w:color="000000"/>
              <w:right w:val="single" w:sz="4" w:space="0" w:color="000000"/>
            </w:tcBorders>
          </w:tcPr>
          <w:p w14:paraId="4E1A3AC1" w14:textId="0D5178F5"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1.050</w:t>
            </w:r>
          </w:p>
        </w:tc>
        <w:tc>
          <w:tcPr>
            <w:tcW w:w="993" w:type="dxa"/>
            <w:tcBorders>
              <w:top w:val="single" w:sz="4" w:space="0" w:color="000000"/>
              <w:left w:val="single" w:sz="4" w:space="0" w:color="000000"/>
              <w:bottom w:val="single" w:sz="4" w:space="0" w:color="000000"/>
              <w:right w:val="single" w:sz="4" w:space="0" w:color="000000"/>
            </w:tcBorders>
          </w:tcPr>
          <w:p w14:paraId="5F4CD481" w14:textId="099A045B"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1814343" w14:textId="77777777" w:rsidR="00143052" w:rsidRDefault="00143052" w:rsidP="00143052">
            <w:pPr>
              <w:spacing w:before="60" w:after="60"/>
              <w:jc w:val="center"/>
              <w:rPr>
                <w:rFonts w:ascii="Arial" w:hAnsi="Arial"/>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76FE387A" w14:textId="16BC2729" w:rsidR="00143052" w:rsidRPr="00442321" w:rsidRDefault="00143052" w:rsidP="00143052">
            <w:pPr>
              <w:jc w:val="both"/>
              <w:rPr>
                <w:rFonts w:ascii="Arial" w:hAnsi="Arial"/>
                <w:b/>
              </w:rPr>
            </w:pPr>
            <w:r w:rsidRPr="007B5EF2">
              <w:rPr>
                <w:rFonts w:ascii="Arial" w:hAnsi="Arial"/>
                <w:b/>
                <w:color w:val="000000"/>
                <w:sz w:val="23"/>
                <w:szCs w:val="23"/>
              </w:rPr>
              <w:t xml:space="preserve">Cueca Infantil Tamanho M,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11C9AA0B"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08D1615" w14:textId="77777777" w:rsidR="00143052" w:rsidRDefault="00143052" w:rsidP="00143052">
            <w:pPr>
              <w:spacing w:before="60" w:after="60"/>
              <w:jc w:val="center"/>
              <w:rPr>
                <w:rFonts w:ascii="Arial" w:hAnsi="Arial"/>
                <w:b/>
                <w:bCs/>
              </w:rPr>
            </w:pPr>
          </w:p>
        </w:tc>
      </w:tr>
      <w:tr w:rsidR="00143052" w14:paraId="1B97325C" w14:textId="77777777" w:rsidTr="009A2956">
        <w:trPr>
          <w:jc w:val="center"/>
        </w:trPr>
        <w:tc>
          <w:tcPr>
            <w:tcW w:w="710" w:type="dxa"/>
            <w:tcBorders>
              <w:top w:val="single" w:sz="4" w:space="0" w:color="000000"/>
              <w:left w:val="single" w:sz="4" w:space="0" w:color="000000"/>
              <w:bottom w:val="single" w:sz="4" w:space="0" w:color="000000"/>
              <w:right w:val="single" w:sz="4" w:space="0" w:color="000000"/>
            </w:tcBorders>
          </w:tcPr>
          <w:p w14:paraId="4A60ABC0" w14:textId="3110FF34"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06</w:t>
            </w:r>
          </w:p>
        </w:tc>
        <w:tc>
          <w:tcPr>
            <w:tcW w:w="986" w:type="dxa"/>
            <w:tcBorders>
              <w:top w:val="single" w:sz="4" w:space="0" w:color="000000"/>
              <w:left w:val="single" w:sz="4" w:space="0" w:color="000000"/>
              <w:bottom w:val="single" w:sz="4" w:space="0" w:color="000000"/>
              <w:right w:val="single" w:sz="4" w:space="0" w:color="000000"/>
            </w:tcBorders>
          </w:tcPr>
          <w:p w14:paraId="79A9C9D3" w14:textId="741B2E67"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1.050</w:t>
            </w:r>
          </w:p>
        </w:tc>
        <w:tc>
          <w:tcPr>
            <w:tcW w:w="993" w:type="dxa"/>
            <w:tcBorders>
              <w:top w:val="single" w:sz="4" w:space="0" w:color="000000"/>
              <w:left w:val="single" w:sz="4" w:space="0" w:color="000000"/>
              <w:bottom w:val="single" w:sz="4" w:space="0" w:color="000000"/>
              <w:right w:val="single" w:sz="4" w:space="0" w:color="000000"/>
            </w:tcBorders>
          </w:tcPr>
          <w:p w14:paraId="01B0A522" w14:textId="51D00E51"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70BBB807" w14:textId="77777777" w:rsidR="00143052" w:rsidRDefault="00143052" w:rsidP="00143052">
            <w:pPr>
              <w:spacing w:before="60" w:after="60"/>
              <w:jc w:val="center"/>
              <w:rPr>
                <w:rFonts w:ascii="Arial" w:hAnsi="Arial"/>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6C8FEAF7" w14:textId="24B05E41" w:rsidR="00143052" w:rsidRPr="00442321" w:rsidRDefault="00143052" w:rsidP="00143052">
            <w:pPr>
              <w:jc w:val="both"/>
              <w:rPr>
                <w:rFonts w:ascii="Arial" w:hAnsi="Arial"/>
                <w:b/>
              </w:rPr>
            </w:pPr>
            <w:r w:rsidRPr="007B5EF2">
              <w:rPr>
                <w:rFonts w:ascii="Arial" w:hAnsi="Arial"/>
                <w:b/>
                <w:color w:val="000000"/>
                <w:sz w:val="23"/>
                <w:szCs w:val="23"/>
              </w:rPr>
              <w:t xml:space="preserve">Cueca Infantil Tamanho G,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6835F166"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87AD701" w14:textId="77777777" w:rsidR="00143052" w:rsidRDefault="00143052" w:rsidP="00143052">
            <w:pPr>
              <w:spacing w:before="60" w:after="60"/>
              <w:jc w:val="center"/>
              <w:rPr>
                <w:rFonts w:ascii="Arial" w:hAnsi="Arial"/>
                <w:b/>
                <w:bCs/>
              </w:rPr>
            </w:pPr>
          </w:p>
        </w:tc>
      </w:tr>
      <w:tr w:rsidR="00143052" w14:paraId="76DFD6E5" w14:textId="77777777" w:rsidTr="009A2956">
        <w:trPr>
          <w:jc w:val="center"/>
        </w:trPr>
        <w:tc>
          <w:tcPr>
            <w:tcW w:w="710" w:type="dxa"/>
            <w:tcBorders>
              <w:top w:val="single" w:sz="4" w:space="0" w:color="000000"/>
              <w:left w:val="single" w:sz="4" w:space="0" w:color="000000"/>
              <w:bottom w:val="single" w:sz="4" w:space="0" w:color="000000"/>
              <w:right w:val="single" w:sz="4" w:space="0" w:color="000000"/>
            </w:tcBorders>
          </w:tcPr>
          <w:p w14:paraId="1273A39B" w14:textId="35C21EA8"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07</w:t>
            </w:r>
          </w:p>
        </w:tc>
        <w:tc>
          <w:tcPr>
            <w:tcW w:w="986" w:type="dxa"/>
            <w:tcBorders>
              <w:top w:val="single" w:sz="4" w:space="0" w:color="000000"/>
              <w:left w:val="single" w:sz="4" w:space="0" w:color="000000"/>
              <w:bottom w:val="single" w:sz="4" w:space="0" w:color="000000"/>
              <w:right w:val="single" w:sz="4" w:space="0" w:color="000000"/>
            </w:tcBorders>
          </w:tcPr>
          <w:p w14:paraId="79581CEA" w14:textId="731ED5B7"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6.810</w:t>
            </w:r>
          </w:p>
        </w:tc>
        <w:tc>
          <w:tcPr>
            <w:tcW w:w="993" w:type="dxa"/>
            <w:tcBorders>
              <w:top w:val="single" w:sz="4" w:space="0" w:color="000000"/>
              <w:left w:val="single" w:sz="4" w:space="0" w:color="000000"/>
              <w:bottom w:val="single" w:sz="4" w:space="0" w:color="000000"/>
              <w:right w:val="single" w:sz="4" w:space="0" w:color="000000"/>
            </w:tcBorders>
          </w:tcPr>
          <w:p w14:paraId="445A3245" w14:textId="00F9C0A6"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347653F" w14:textId="77777777" w:rsidR="00143052" w:rsidRDefault="00143052" w:rsidP="00143052">
            <w:pPr>
              <w:spacing w:before="60" w:after="60"/>
              <w:jc w:val="center"/>
              <w:rPr>
                <w:rFonts w:ascii="Arial" w:hAnsi="Arial"/>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7503F61A" w14:textId="1D1CBBCE" w:rsidR="00143052" w:rsidRPr="00442321" w:rsidRDefault="00143052" w:rsidP="00143052">
            <w:pPr>
              <w:jc w:val="both"/>
              <w:rPr>
                <w:rFonts w:ascii="Arial" w:hAnsi="Arial"/>
                <w:b/>
              </w:rPr>
            </w:pPr>
            <w:r w:rsidRPr="007B5EF2">
              <w:rPr>
                <w:rFonts w:ascii="Arial" w:hAnsi="Arial"/>
                <w:b/>
                <w:color w:val="000000"/>
                <w:sz w:val="23"/>
                <w:szCs w:val="23"/>
              </w:rPr>
              <w:t xml:space="preserve">Lençol de Berço, </w:t>
            </w:r>
            <w:r w:rsidRPr="007B5EF2">
              <w:rPr>
                <w:rFonts w:ascii="Arial" w:hAnsi="Arial"/>
                <w:sz w:val="23"/>
                <w:szCs w:val="23"/>
              </w:rPr>
              <w:t>conforme detalhamento constante no termo de referência.</w:t>
            </w:r>
            <w:r w:rsidRPr="007B5EF2">
              <w:rPr>
                <w:rFonts w:ascii="Arial" w:hAnsi="Arial"/>
                <w:b/>
                <w:color w:val="000000"/>
                <w:sz w:val="23"/>
                <w:szCs w:val="23"/>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340549F1"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9F27E30" w14:textId="77777777" w:rsidR="00143052" w:rsidRDefault="00143052" w:rsidP="00143052">
            <w:pPr>
              <w:spacing w:before="60" w:after="60"/>
              <w:jc w:val="center"/>
              <w:rPr>
                <w:rFonts w:ascii="Arial" w:hAnsi="Arial"/>
                <w:b/>
                <w:bCs/>
              </w:rPr>
            </w:pPr>
          </w:p>
        </w:tc>
      </w:tr>
      <w:tr w:rsidR="00143052" w14:paraId="025C5D13" w14:textId="77777777" w:rsidTr="009A2956">
        <w:trPr>
          <w:jc w:val="center"/>
        </w:trPr>
        <w:tc>
          <w:tcPr>
            <w:tcW w:w="710" w:type="dxa"/>
            <w:tcBorders>
              <w:top w:val="single" w:sz="4" w:space="0" w:color="000000"/>
              <w:left w:val="single" w:sz="4" w:space="0" w:color="000000"/>
              <w:bottom w:val="single" w:sz="4" w:space="0" w:color="000000"/>
              <w:right w:val="single" w:sz="4" w:space="0" w:color="000000"/>
            </w:tcBorders>
          </w:tcPr>
          <w:p w14:paraId="0443F8C5" w14:textId="08605AD4"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08</w:t>
            </w:r>
          </w:p>
        </w:tc>
        <w:tc>
          <w:tcPr>
            <w:tcW w:w="986" w:type="dxa"/>
            <w:tcBorders>
              <w:top w:val="single" w:sz="4" w:space="0" w:color="000000"/>
              <w:left w:val="single" w:sz="4" w:space="0" w:color="000000"/>
              <w:bottom w:val="single" w:sz="4" w:space="0" w:color="000000"/>
              <w:right w:val="single" w:sz="4" w:space="0" w:color="000000"/>
            </w:tcBorders>
          </w:tcPr>
          <w:p w14:paraId="3EAB4E7F" w14:textId="7389252B"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510</w:t>
            </w:r>
          </w:p>
        </w:tc>
        <w:tc>
          <w:tcPr>
            <w:tcW w:w="993" w:type="dxa"/>
            <w:tcBorders>
              <w:top w:val="single" w:sz="4" w:space="0" w:color="000000"/>
              <w:left w:val="single" w:sz="4" w:space="0" w:color="000000"/>
              <w:bottom w:val="single" w:sz="4" w:space="0" w:color="000000"/>
              <w:right w:val="single" w:sz="4" w:space="0" w:color="000000"/>
            </w:tcBorders>
          </w:tcPr>
          <w:p w14:paraId="4CEF2911" w14:textId="6F63EA20"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0E073D3B" w14:textId="77777777" w:rsidR="00143052" w:rsidRDefault="00143052" w:rsidP="00143052">
            <w:pPr>
              <w:spacing w:before="60" w:after="60"/>
              <w:jc w:val="center"/>
              <w:rPr>
                <w:rFonts w:ascii="Arial" w:hAnsi="Arial"/>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46C4C1EC" w14:textId="725D9FA8" w:rsidR="00143052" w:rsidRPr="00442321" w:rsidRDefault="00143052" w:rsidP="00143052">
            <w:pPr>
              <w:jc w:val="both"/>
              <w:rPr>
                <w:rFonts w:ascii="Arial" w:hAnsi="Arial"/>
                <w:b/>
              </w:rPr>
            </w:pPr>
            <w:r w:rsidRPr="007B5EF2">
              <w:rPr>
                <w:rFonts w:ascii="Arial" w:hAnsi="Arial"/>
                <w:b/>
                <w:color w:val="000000"/>
                <w:sz w:val="23"/>
                <w:szCs w:val="23"/>
              </w:rPr>
              <w:t xml:space="preserve">Toalha de Banho,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05504B23"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45F2D5E" w14:textId="77777777" w:rsidR="00143052" w:rsidRDefault="00143052" w:rsidP="00143052">
            <w:pPr>
              <w:spacing w:before="60" w:after="60"/>
              <w:jc w:val="center"/>
              <w:rPr>
                <w:rFonts w:ascii="Arial" w:hAnsi="Arial"/>
                <w:b/>
                <w:bCs/>
              </w:rPr>
            </w:pPr>
          </w:p>
        </w:tc>
      </w:tr>
      <w:tr w:rsidR="00143052" w14:paraId="461E7257" w14:textId="77777777" w:rsidTr="009A2956">
        <w:trPr>
          <w:jc w:val="center"/>
        </w:trPr>
        <w:tc>
          <w:tcPr>
            <w:tcW w:w="710" w:type="dxa"/>
            <w:tcBorders>
              <w:top w:val="single" w:sz="4" w:space="0" w:color="000000"/>
              <w:left w:val="single" w:sz="4" w:space="0" w:color="000000"/>
              <w:bottom w:val="single" w:sz="4" w:space="0" w:color="000000"/>
              <w:right w:val="single" w:sz="4" w:space="0" w:color="000000"/>
            </w:tcBorders>
          </w:tcPr>
          <w:p w14:paraId="2C6B4100" w14:textId="6719CDD3"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09</w:t>
            </w:r>
          </w:p>
        </w:tc>
        <w:tc>
          <w:tcPr>
            <w:tcW w:w="986" w:type="dxa"/>
            <w:tcBorders>
              <w:top w:val="single" w:sz="4" w:space="0" w:color="000000"/>
              <w:left w:val="single" w:sz="4" w:space="0" w:color="000000"/>
              <w:bottom w:val="single" w:sz="4" w:space="0" w:color="000000"/>
              <w:right w:val="single" w:sz="4" w:space="0" w:color="000000"/>
            </w:tcBorders>
          </w:tcPr>
          <w:p w14:paraId="29A95F17" w14:textId="63FA0FC3"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260</w:t>
            </w:r>
          </w:p>
        </w:tc>
        <w:tc>
          <w:tcPr>
            <w:tcW w:w="993" w:type="dxa"/>
            <w:tcBorders>
              <w:top w:val="single" w:sz="4" w:space="0" w:color="000000"/>
              <w:left w:val="single" w:sz="4" w:space="0" w:color="000000"/>
              <w:bottom w:val="single" w:sz="4" w:space="0" w:color="000000"/>
              <w:right w:val="single" w:sz="4" w:space="0" w:color="000000"/>
            </w:tcBorders>
          </w:tcPr>
          <w:p w14:paraId="61B1C7C6" w14:textId="0B3B8C34"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7C49EFA3" w14:textId="77777777" w:rsidR="00143052" w:rsidRDefault="00143052" w:rsidP="00143052">
            <w:pPr>
              <w:spacing w:before="60" w:after="60"/>
              <w:jc w:val="center"/>
              <w:rPr>
                <w:rFonts w:ascii="Arial" w:hAnsi="Arial"/>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3B7B31F5" w14:textId="0CC2D75C" w:rsidR="00143052" w:rsidRPr="00442321" w:rsidRDefault="00143052" w:rsidP="00143052">
            <w:pPr>
              <w:jc w:val="both"/>
              <w:rPr>
                <w:rFonts w:ascii="Arial" w:hAnsi="Arial"/>
                <w:b/>
              </w:rPr>
            </w:pPr>
            <w:r w:rsidRPr="007B5EF2">
              <w:rPr>
                <w:rFonts w:ascii="Arial" w:hAnsi="Arial"/>
                <w:b/>
                <w:color w:val="000000"/>
                <w:sz w:val="23"/>
                <w:szCs w:val="23"/>
              </w:rPr>
              <w:t xml:space="preserve">Toalha de Rosto,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003853A8"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BEE0ABB" w14:textId="77777777" w:rsidR="00143052" w:rsidRDefault="00143052" w:rsidP="00143052">
            <w:pPr>
              <w:spacing w:before="60" w:after="60"/>
              <w:jc w:val="center"/>
              <w:rPr>
                <w:rFonts w:ascii="Arial" w:hAnsi="Arial"/>
                <w:b/>
                <w:bCs/>
              </w:rPr>
            </w:pPr>
          </w:p>
        </w:tc>
      </w:tr>
    </w:tbl>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87"/>
        <w:gridCol w:w="2264"/>
      </w:tblGrid>
      <w:tr w:rsidR="00106D7F" w14:paraId="4D8C8164" w14:textId="77777777" w:rsidTr="00E02B2F">
        <w:trPr>
          <w:trHeight w:val="526"/>
          <w:jc w:val="center"/>
        </w:trPr>
        <w:tc>
          <w:tcPr>
            <w:tcW w:w="7087" w:type="dxa"/>
          </w:tcPr>
          <w:p w14:paraId="61B553C6" w14:textId="2DD40FF9" w:rsidR="00106D7F" w:rsidRDefault="00106D7F" w:rsidP="00E02B2F">
            <w:pPr>
              <w:pStyle w:val="Cabealho"/>
              <w:rPr>
                <w:rFonts w:ascii="Arial" w:hAnsi="Arial" w:cs="Arial"/>
                <w:b/>
                <w:szCs w:val="24"/>
                <w:lang w:val="pt-PT"/>
              </w:rPr>
            </w:pPr>
            <w:r>
              <w:rPr>
                <w:rFonts w:ascii="Arial" w:hAnsi="Arial" w:cs="Arial"/>
                <w:b/>
                <w:szCs w:val="24"/>
                <w:lang w:val="pt-PT"/>
              </w:rPr>
              <w:t xml:space="preserve">                                                                      </w:t>
            </w:r>
            <w:r w:rsidRPr="00575FB8">
              <w:rPr>
                <w:rFonts w:ascii="Arial" w:hAnsi="Arial" w:cs="Arial"/>
                <w:b/>
                <w:szCs w:val="24"/>
                <w:lang w:val="pt-PT"/>
              </w:rPr>
              <w:t>TOTAL DO LOTE 0</w:t>
            </w:r>
            <w:r>
              <w:rPr>
                <w:rFonts w:ascii="Arial" w:hAnsi="Arial" w:cs="Arial"/>
                <w:b/>
                <w:szCs w:val="24"/>
                <w:lang w:val="pt-PT"/>
              </w:rPr>
              <w:t>4</w:t>
            </w:r>
          </w:p>
        </w:tc>
        <w:tc>
          <w:tcPr>
            <w:tcW w:w="2264" w:type="dxa"/>
          </w:tcPr>
          <w:p w14:paraId="045BB71D" w14:textId="77777777" w:rsidR="00106D7F" w:rsidRDefault="00106D7F" w:rsidP="00E02B2F">
            <w:pPr>
              <w:pStyle w:val="Cabealho"/>
              <w:rPr>
                <w:rFonts w:ascii="Arial" w:hAnsi="Arial" w:cs="Arial"/>
                <w:b/>
                <w:szCs w:val="24"/>
                <w:lang w:val="pt-PT"/>
              </w:rPr>
            </w:pPr>
            <w:r w:rsidRPr="00575FB8">
              <w:rPr>
                <w:rFonts w:ascii="Arial" w:hAnsi="Arial" w:cs="Arial"/>
                <w:b/>
                <w:szCs w:val="24"/>
                <w:lang w:val="pt-PT"/>
              </w:rPr>
              <w:t>R$</w:t>
            </w:r>
          </w:p>
        </w:tc>
      </w:tr>
    </w:tbl>
    <w:p w14:paraId="3C3F804D" w14:textId="77777777" w:rsidR="00C70DAB" w:rsidRDefault="00C70DAB" w:rsidP="00AD75FB">
      <w:pPr>
        <w:rPr>
          <w:rFonts w:ascii="Arial" w:hAnsi="Arial"/>
          <w:b/>
        </w:rPr>
      </w:pPr>
    </w:p>
    <w:p w14:paraId="2A579561" w14:textId="77777777" w:rsidR="00143052" w:rsidRDefault="00143052" w:rsidP="00AD75FB">
      <w:pPr>
        <w:rPr>
          <w:rFonts w:ascii="Arial" w:hAnsi="Arial"/>
          <w:b/>
        </w:rPr>
      </w:pPr>
    </w:p>
    <w:p w14:paraId="16B64DBC" w14:textId="77777777" w:rsidR="00143052" w:rsidRDefault="00143052" w:rsidP="00AD75FB">
      <w:pPr>
        <w:rPr>
          <w:rFonts w:ascii="Arial" w:hAnsi="Arial"/>
          <w:b/>
        </w:rPr>
      </w:pPr>
    </w:p>
    <w:tbl>
      <w:tblPr>
        <w:tblW w:w="9351" w:type="dxa"/>
        <w:jc w:val="center"/>
        <w:tblLayout w:type="fixed"/>
        <w:tblLook w:val="01E0" w:firstRow="1" w:lastRow="1" w:firstColumn="1" w:lastColumn="1" w:noHBand="0" w:noVBand="0"/>
      </w:tblPr>
      <w:tblGrid>
        <w:gridCol w:w="710"/>
        <w:gridCol w:w="845"/>
        <w:gridCol w:w="850"/>
        <w:gridCol w:w="992"/>
        <w:gridCol w:w="3686"/>
        <w:gridCol w:w="1134"/>
        <w:gridCol w:w="1134"/>
      </w:tblGrid>
      <w:tr w:rsidR="00106D7F" w14:paraId="1655D4A0" w14:textId="77777777" w:rsidTr="00E02B2F">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CB26CAC" w14:textId="2779DCCE" w:rsidR="00106D7F" w:rsidRPr="00034E58" w:rsidRDefault="00106D7F" w:rsidP="00E02B2F">
            <w:pPr>
              <w:spacing w:before="60" w:after="60"/>
              <w:jc w:val="center"/>
              <w:rPr>
                <w:rFonts w:ascii="Arial" w:hAnsi="Arial"/>
                <w:b/>
                <w:bCs/>
                <w:sz w:val="26"/>
                <w:szCs w:val="26"/>
              </w:rPr>
            </w:pPr>
            <w:r w:rsidRPr="00034E58">
              <w:rPr>
                <w:rFonts w:ascii="Arial" w:hAnsi="Arial"/>
                <w:b/>
                <w:bCs/>
                <w:sz w:val="26"/>
                <w:szCs w:val="26"/>
              </w:rPr>
              <w:t>OBJETO LICITADO – LOTE 0</w:t>
            </w:r>
            <w:r>
              <w:rPr>
                <w:rFonts w:ascii="Arial" w:hAnsi="Arial"/>
                <w:b/>
                <w:bCs/>
                <w:sz w:val="26"/>
                <w:szCs w:val="26"/>
              </w:rPr>
              <w:t>5</w:t>
            </w:r>
          </w:p>
          <w:p w14:paraId="53FFC5D8" w14:textId="77777777" w:rsidR="00106D7F" w:rsidRPr="00284C8D" w:rsidRDefault="00106D7F" w:rsidP="00E02B2F">
            <w:pPr>
              <w:spacing w:before="60" w:after="60"/>
              <w:jc w:val="center"/>
              <w:rPr>
                <w:rFonts w:ascii="Arial" w:hAnsi="Arial"/>
                <w:b/>
                <w:bCs/>
              </w:rPr>
            </w:pPr>
          </w:p>
        </w:tc>
      </w:tr>
      <w:tr w:rsidR="00106D7F" w14:paraId="522EE23F" w14:textId="77777777" w:rsidTr="00521B38">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CAB9D7" w14:textId="77777777" w:rsidR="00106D7F" w:rsidRDefault="00106D7F" w:rsidP="00E02B2F">
            <w:pPr>
              <w:spacing w:before="60" w:after="60"/>
              <w:jc w:val="center"/>
              <w:rPr>
                <w:rFonts w:ascii="Arial" w:hAnsi="Arial"/>
                <w:b/>
              </w:rPr>
            </w:pPr>
            <w:r>
              <w:rPr>
                <w:rFonts w:ascii="Arial" w:hAnsi="Arial"/>
                <w:b/>
              </w:rPr>
              <w:t>Item</w:t>
            </w:r>
          </w:p>
        </w:tc>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D486463" w14:textId="77777777" w:rsidR="00106D7F" w:rsidRDefault="00106D7F" w:rsidP="00E02B2F">
            <w:pPr>
              <w:spacing w:before="60" w:after="60"/>
              <w:jc w:val="center"/>
              <w:rPr>
                <w:rFonts w:ascii="Arial" w:hAnsi="Arial"/>
                <w:b/>
              </w:rPr>
            </w:pPr>
            <w:r>
              <w:rPr>
                <w:rFonts w:ascii="Arial" w:hAnsi="Arial"/>
                <w:b/>
              </w:rPr>
              <w:t>Qtd.</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D4030C2" w14:textId="77777777" w:rsidR="00106D7F" w:rsidRDefault="00106D7F" w:rsidP="00E02B2F">
            <w:pPr>
              <w:spacing w:before="60" w:after="60"/>
              <w:jc w:val="center"/>
              <w:rPr>
                <w:rFonts w:ascii="Arial" w:hAnsi="Arial"/>
                <w:b/>
              </w:rPr>
            </w:pPr>
            <w:r>
              <w:rPr>
                <w:rFonts w:ascii="Arial" w:hAnsi="Arial"/>
                <w:b/>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29B79FE" w14:textId="77777777" w:rsidR="00106D7F" w:rsidRDefault="00106D7F" w:rsidP="00E02B2F">
            <w:pPr>
              <w:spacing w:before="60" w:after="60"/>
              <w:jc w:val="center"/>
              <w:rPr>
                <w:rFonts w:ascii="Arial" w:hAnsi="Arial"/>
                <w:b/>
              </w:rPr>
            </w:pPr>
            <w:r>
              <w:rPr>
                <w:rFonts w:ascii="Arial" w:hAnsi="Arial"/>
                <w:b/>
              </w:rPr>
              <w:t>Marca</w:t>
            </w:r>
          </w:p>
        </w:tc>
        <w:tc>
          <w:tcPr>
            <w:tcW w:w="36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1A3ADE3" w14:textId="77777777" w:rsidR="00106D7F" w:rsidRDefault="00106D7F" w:rsidP="00E02B2F">
            <w:pPr>
              <w:spacing w:before="60" w:after="60"/>
              <w:jc w:val="center"/>
              <w:rPr>
                <w:rFonts w:ascii="Arial" w:hAnsi="Arial"/>
                <w:b/>
              </w:rPr>
            </w:pPr>
            <w:r w:rsidRPr="00D9011A">
              <w:rPr>
                <w:rFonts w:ascii="Arial" w:hAnsi="Arial"/>
                <w:b/>
                <w:bCs/>
                <w:kern w:val="0"/>
                <w:lang w:bidi="ar-SA"/>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F52A22E" w14:textId="77777777" w:rsidR="00106D7F" w:rsidRDefault="00106D7F" w:rsidP="00E02B2F">
            <w:pPr>
              <w:spacing w:before="60" w:after="60"/>
              <w:jc w:val="center"/>
              <w:rPr>
                <w:rFonts w:ascii="Arial" w:hAnsi="Arial"/>
                <w:b/>
              </w:rPr>
            </w:pPr>
            <w:r>
              <w:rPr>
                <w:rFonts w:ascii="Arial" w:hAnsi="Arial"/>
                <w:b/>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024787B" w14:textId="77777777" w:rsidR="00106D7F" w:rsidRDefault="00106D7F" w:rsidP="00E02B2F">
            <w:pPr>
              <w:spacing w:before="60" w:after="60"/>
              <w:jc w:val="center"/>
              <w:rPr>
                <w:rFonts w:ascii="Arial" w:hAnsi="Arial"/>
                <w:b/>
              </w:rPr>
            </w:pPr>
            <w:r>
              <w:rPr>
                <w:rFonts w:ascii="Arial" w:hAnsi="Arial"/>
                <w:b/>
              </w:rPr>
              <w:t>Valor Total</w:t>
            </w:r>
          </w:p>
        </w:tc>
      </w:tr>
      <w:tr w:rsidR="00143052" w14:paraId="1869F34E" w14:textId="77777777" w:rsidTr="00BF3522">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6BAA6360" w14:textId="327E8F30"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lastRenderedPageBreak/>
              <w:t>01</w:t>
            </w:r>
          </w:p>
        </w:tc>
        <w:tc>
          <w:tcPr>
            <w:tcW w:w="845" w:type="dxa"/>
            <w:tcBorders>
              <w:top w:val="single" w:sz="4" w:space="0" w:color="000000"/>
              <w:left w:val="single" w:sz="4" w:space="0" w:color="000000"/>
              <w:bottom w:val="single" w:sz="4" w:space="0" w:color="000000"/>
              <w:right w:val="single" w:sz="4" w:space="0" w:color="000000"/>
            </w:tcBorders>
            <w:vAlign w:val="center"/>
          </w:tcPr>
          <w:p w14:paraId="02B34793" w14:textId="3C480240"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620</w:t>
            </w:r>
          </w:p>
        </w:tc>
        <w:tc>
          <w:tcPr>
            <w:tcW w:w="850" w:type="dxa"/>
            <w:tcBorders>
              <w:top w:val="single" w:sz="4" w:space="0" w:color="000000"/>
              <w:left w:val="single" w:sz="4" w:space="0" w:color="000000"/>
              <w:bottom w:val="single" w:sz="4" w:space="0" w:color="000000"/>
              <w:right w:val="single" w:sz="4" w:space="0" w:color="000000"/>
            </w:tcBorders>
            <w:vAlign w:val="center"/>
          </w:tcPr>
          <w:p w14:paraId="32CD82E2" w14:textId="318B149D"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1122DF97" w14:textId="77777777" w:rsidR="00143052" w:rsidRDefault="00143052" w:rsidP="00143052">
            <w:pPr>
              <w:spacing w:before="60" w:after="60"/>
              <w:jc w:val="center"/>
              <w:rPr>
                <w:rFonts w:ascii="Arial" w:hAnsi="Arial"/>
                <w:sz w:val="22"/>
                <w:szCs w:val="22"/>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01E852EA" w14:textId="59F6B526" w:rsidR="00143052" w:rsidRPr="00442321" w:rsidRDefault="00143052" w:rsidP="00143052">
            <w:pPr>
              <w:jc w:val="both"/>
              <w:rPr>
                <w:rFonts w:ascii="Arial" w:hAnsi="Arial"/>
                <w:b/>
              </w:rPr>
            </w:pPr>
            <w:r w:rsidRPr="007B5EF2">
              <w:rPr>
                <w:rFonts w:ascii="Arial" w:hAnsi="Arial"/>
                <w:b/>
                <w:color w:val="000000"/>
                <w:sz w:val="23"/>
                <w:szCs w:val="23"/>
              </w:rPr>
              <w:t xml:space="preserve">Bico de Silicone para Mamadeira,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48C1912E"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4EB7811" w14:textId="77777777" w:rsidR="00143052" w:rsidRDefault="00143052" w:rsidP="00143052">
            <w:pPr>
              <w:spacing w:before="60" w:after="60"/>
              <w:jc w:val="center"/>
              <w:rPr>
                <w:rFonts w:ascii="Arial" w:hAnsi="Arial"/>
                <w:b/>
                <w:bCs/>
              </w:rPr>
            </w:pPr>
          </w:p>
        </w:tc>
      </w:tr>
      <w:tr w:rsidR="00143052" w14:paraId="668687D9" w14:textId="77777777" w:rsidTr="00BF3522">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33A7A39F" w14:textId="3FA289D3"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02</w:t>
            </w:r>
          </w:p>
        </w:tc>
        <w:tc>
          <w:tcPr>
            <w:tcW w:w="845" w:type="dxa"/>
            <w:tcBorders>
              <w:top w:val="single" w:sz="4" w:space="0" w:color="000000"/>
              <w:left w:val="single" w:sz="4" w:space="0" w:color="000000"/>
              <w:bottom w:val="single" w:sz="4" w:space="0" w:color="000000"/>
              <w:right w:val="single" w:sz="4" w:space="0" w:color="000000"/>
            </w:tcBorders>
            <w:vAlign w:val="center"/>
          </w:tcPr>
          <w:p w14:paraId="413CCBA6" w14:textId="598E45BB"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620</w:t>
            </w:r>
          </w:p>
        </w:tc>
        <w:tc>
          <w:tcPr>
            <w:tcW w:w="850" w:type="dxa"/>
            <w:tcBorders>
              <w:top w:val="single" w:sz="4" w:space="0" w:color="000000"/>
              <w:left w:val="single" w:sz="4" w:space="0" w:color="000000"/>
              <w:bottom w:val="single" w:sz="4" w:space="0" w:color="000000"/>
              <w:right w:val="single" w:sz="4" w:space="0" w:color="000000"/>
            </w:tcBorders>
            <w:vAlign w:val="center"/>
          </w:tcPr>
          <w:p w14:paraId="545D84AF" w14:textId="42160E38"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2B7FE33" w14:textId="77777777" w:rsidR="00143052" w:rsidRDefault="00143052" w:rsidP="00143052">
            <w:pPr>
              <w:spacing w:before="60" w:after="60"/>
              <w:jc w:val="center"/>
              <w:rPr>
                <w:rFonts w:ascii="Arial" w:hAnsi="Arial"/>
                <w:sz w:val="22"/>
                <w:szCs w:val="22"/>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079FAF17" w14:textId="68905C14" w:rsidR="00143052" w:rsidRPr="00442321" w:rsidRDefault="00143052" w:rsidP="00143052">
            <w:pPr>
              <w:jc w:val="both"/>
              <w:rPr>
                <w:rFonts w:ascii="Arial" w:hAnsi="Arial"/>
                <w:b/>
              </w:rPr>
            </w:pPr>
            <w:r w:rsidRPr="007B5EF2">
              <w:rPr>
                <w:rFonts w:ascii="Arial" w:hAnsi="Arial"/>
                <w:b/>
                <w:color w:val="000000"/>
                <w:sz w:val="23"/>
                <w:szCs w:val="23"/>
              </w:rPr>
              <w:t xml:space="preserve">Chupeta com bico de Silicone,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140CC08D"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843A7BB" w14:textId="77777777" w:rsidR="00143052" w:rsidRDefault="00143052" w:rsidP="00143052">
            <w:pPr>
              <w:spacing w:before="60" w:after="60"/>
              <w:jc w:val="center"/>
              <w:rPr>
                <w:rFonts w:ascii="Arial" w:hAnsi="Arial"/>
                <w:b/>
                <w:bCs/>
              </w:rPr>
            </w:pPr>
          </w:p>
        </w:tc>
      </w:tr>
      <w:tr w:rsidR="00143052" w14:paraId="706E18D4" w14:textId="77777777" w:rsidTr="00BF3522">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521684A5" w14:textId="632C5AC6"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03</w:t>
            </w:r>
          </w:p>
        </w:tc>
        <w:tc>
          <w:tcPr>
            <w:tcW w:w="845" w:type="dxa"/>
            <w:tcBorders>
              <w:top w:val="single" w:sz="4" w:space="0" w:color="000000"/>
              <w:left w:val="single" w:sz="4" w:space="0" w:color="000000"/>
              <w:bottom w:val="single" w:sz="4" w:space="0" w:color="000000"/>
              <w:right w:val="single" w:sz="4" w:space="0" w:color="000000"/>
            </w:tcBorders>
            <w:vAlign w:val="center"/>
          </w:tcPr>
          <w:p w14:paraId="44EB8E99" w14:textId="37A3555E"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260</w:t>
            </w:r>
          </w:p>
        </w:tc>
        <w:tc>
          <w:tcPr>
            <w:tcW w:w="850" w:type="dxa"/>
            <w:tcBorders>
              <w:top w:val="single" w:sz="4" w:space="0" w:color="000000"/>
              <w:left w:val="single" w:sz="4" w:space="0" w:color="000000"/>
              <w:bottom w:val="single" w:sz="4" w:space="0" w:color="000000"/>
              <w:right w:val="single" w:sz="4" w:space="0" w:color="000000"/>
            </w:tcBorders>
            <w:vAlign w:val="center"/>
          </w:tcPr>
          <w:p w14:paraId="1BCA6990" w14:textId="100EBF28"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3F4074F5" w14:textId="77777777" w:rsidR="00143052" w:rsidRDefault="00143052" w:rsidP="00143052">
            <w:pPr>
              <w:spacing w:before="60" w:after="60"/>
              <w:jc w:val="center"/>
              <w:rPr>
                <w:rFonts w:ascii="Arial" w:hAnsi="Arial"/>
                <w:sz w:val="22"/>
                <w:szCs w:val="22"/>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26D3A4F6" w14:textId="05294CFA" w:rsidR="00143052" w:rsidRPr="00442321" w:rsidRDefault="00143052" w:rsidP="00143052">
            <w:pPr>
              <w:jc w:val="both"/>
              <w:rPr>
                <w:rFonts w:ascii="Arial" w:hAnsi="Arial"/>
                <w:b/>
              </w:rPr>
            </w:pPr>
            <w:r w:rsidRPr="007B5EF2">
              <w:rPr>
                <w:rFonts w:ascii="Arial" w:hAnsi="Arial"/>
                <w:b/>
                <w:color w:val="000000"/>
                <w:sz w:val="23"/>
                <w:szCs w:val="23"/>
              </w:rPr>
              <w:t xml:space="preserve">Escova de Cabelo,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206C2F8F"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16951A5" w14:textId="77777777" w:rsidR="00143052" w:rsidRDefault="00143052" w:rsidP="00143052">
            <w:pPr>
              <w:spacing w:before="60" w:after="60"/>
              <w:jc w:val="center"/>
              <w:rPr>
                <w:rFonts w:ascii="Arial" w:hAnsi="Arial"/>
                <w:b/>
                <w:bCs/>
              </w:rPr>
            </w:pPr>
          </w:p>
        </w:tc>
      </w:tr>
      <w:tr w:rsidR="00143052" w14:paraId="78FAE776" w14:textId="77777777" w:rsidTr="00BF3522">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4ABB80D0" w14:textId="20C82A5D"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04</w:t>
            </w:r>
          </w:p>
        </w:tc>
        <w:tc>
          <w:tcPr>
            <w:tcW w:w="845" w:type="dxa"/>
            <w:tcBorders>
              <w:top w:val="single" w:sz="4" w:space="0" w:color="000000"/>
              <w:left w:val="single" w:sz="4" w:space="0" w:color="000000"/>
              <w:bottom w:val="single" w:sz="4" w:space="0" w:color="000000"/>
              <w:right w:val="single" w:sz="4" w:space="0" w:color="000000"/>
            </w:tcBorders>
            <w:vAlign w:val="center"/>
          </w:tcPr>
          <w:p w14:paraId="164998E3" w14:textId="3A0DFA8B"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260</w:t>
            </w:r>
          </w:p>
        </w:tc>
        <w:tc>
          <w:tcPr>
            <w:tcW w:w="850" w:type="dxa"/>
            <w:tcBorders>
              <w:top w:val="single" w:sz="4" w:space="0" w:color="000000"/>
              <w:left w:val="single" w:sz="4" w:space="0" w:color="000000"/>
              <w:bottom w:val="single" w:sz="4" w:space="0" w:color="000000"/>
              <w:right w:val="single" w:sz="4" w:space="0" w:color="000000"/>
            </w:tcBorders>
            <w:vAlign w:val="center"/>
          </w:tcPr>
          <w:p w14:paraId="207AF078" w14:textId="45516848"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767E152" w14:textId="77777777" w:rsidR="00143052" w:rsidRDefault="00143052" w:rsidP="00143052">
            <w:pPr>
              <w:spacing w:before="60" w:after="60"/>
              <w:jc w:val="center"/>
              <w:rPr>
                <w:rFonts w:ascii="Arial" w:hAnsi="Arial"/>
                <w:sz w:val="22"/>
                <w:szCs w:val="22"/>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573BC354" w14:textId="1C7AC0E7" w:rsidR="00143052" w:rsidRPr="00442321" w:rsidRDefault="00143052" w:rsidP="00143052">
            <w:pPr>
              <w:jc w:val="both"/>
              <w:rPr>
                <w:rFonts w:ascii="Arial" w:hAnsi="Arial"/>
                <w:b/>
              </w:rPr>
            </w:pPr>
            <w:r w:rsidRPr="007B5EF2">
              <w:rPr>
                <w:rFonts w:ascii="Arial" w:hAnsi="Arial"/>
                <w:b/>
                <w:color w:val="000000"/>
                <w:sz w:val="23"/>
                <w:szCs w:val="23"/>
              </w:rPr>
              <w:t xml:space="preserve">Escova para Mamadeira,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2AC164BA"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8420D09" w14:textId="77777777" w:rsidR="00143052" w:rsidRDefault="00143052" w:rsidP="00143052">
            <w:pPr>
              <w:spacing w:before="60" w:after="60"/>
              <w:jc w:val="center"/>
              <w:rPr>
                <w:rFonts w:ascii="Arial" w:hAnsi="Arial"/>
                <w:b/>
                <w:bCs/>
              </w:rPr>
            </w:pPr>
          </w:p>
        </w:tc>
      </w:tr>
      <w:tr w:rsidR="00143052" w14:paraId="4E4D3A91" w14:textId="77777777" w:rsidTr="00BF3522">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4C8E87DD" w14:textId="5F1A7E6D"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05</w:t>
            </w:r>
          </w:p>
        </w:tc>
        <w:tc>
          <w:tcPr>
            <w:tcW w:w="845" w:type="dxa"/>
            <w:tcBorders>
              <w:top w:val="single" w:sz="4" w:space="0" w:color="000000"/>
              <w:left w:val="single" w:sz="4" w:space="0" w:color="000000"/>
              <w:bottom w:val="single" w:sz="4" w:space="0" w:color="000000"/>
              <w:right w:val="single" w:sz="4" w:space="0" w:color="000000"/>
            </w:tcBorders>
            <w:vAlign w:val="center"/>
          </w:tcPr>
          <w:p w14:paraId="12FEF5A4" w14:textId="1671077F"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7.500</w:t>
            </w:r>
          </w:p>
        </w:tc>
        <w:tc>
          <w:tcPr>
            <w:tcW w:w="850" w:type="dxa"/>
            <w:tcBorders>
              <w:top w:val="single" w:sz="4" w:space="0" w:color="000000"/>
              <w:left w:val="single" w:sz="4" w:space="0" w:color="000000"/>
              <w:bottom w:val="single" w:sz="4" w:space="0" w:color="000000"/>
              <w:right w:val="single" w:sz="4" w:space="0" w:color="000000"/>
            </w:tcBorders>
            <w:vAlign w:val="center"/>
          </w:tcPr>
          <w:p w14:paraId="5A224B93" w14:textId="09395C32"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70BA2CAD" w14:textId="77777777" w:rsidR="00143052" w:rsidRDefault="00143052" w:rsidP="00143052">
            <w:pPr>
              <w:spacing w:before="60" w:after="60"/>
              <w:jc w:val="center"/>
              <w:rPr>
                <w:rFonts w:ascii="Arial" w:hAnsi="Arial"/>
                <w:sz w:val="22"/>
                <w:szCs w:val="22"/>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3150E6BA" w14:textId="2C472C98" w:rsidR="00143052" w:rsidRPr="00442321" w:rsidRDefault="00143052" w:rsidP="00143052">
            <w:pPr>
              <w:jc w:val="both"/>
              <w:rPr>
                <w:rFonts w:ascii="Arial" w:hAnsi="Arial"/>
                <w:b/>
              </w:rPr>
            </w:pPr>
            <w:r w:rsidRPr="007B5EF2">
              <w:rPr>
                <w:rFonts w:ascii="Arial" w:hAnsi="Arial"/>
                <w:b/>
                <w:color w:val="000000"/>
                <w:sz w:val="23"/>
                <w:szCs w:val="23"/>
              </w:rPr>
              <w:t xml:space="preserve">Esponja para banho Infantil,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07B04D68"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1964E79" w14:textId="77777777" w:rsidR="00143052" w:rsidRDefault="00143052" w:rsidP="00143052">
            <w:pPr>
              <w:spacing w:before="60" w:after="60"/>
              <w:jc w:val="center"/>
              <w:rPr>
                <w:rFonts w:ascii="Arial" w:hAnsi="Arial"/>
                <w:b/>
                <w:bCs/>
              </w:rPr>
            </w:pPr>
          </w:p>
        </w:tc>
      </w:tr>
      <w:tr w:rsidR="00143052" w14:paraId="0D1D1066" w14:textId="77777777" w:rsidTr="00BF3522">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03CCB8E0" w14:textId="7892A175"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06</w:t>
            </w:r>
          </w:p>
        </w:tc>
        <w:tc>
          <w:tcPr>
            <w:tcW w:w="845" w:type="dxa"/>
            <w:tcBorders>
              <w:top w:val="single" w:sz="4" w:space="0" w:color="000000"/>
              <w:left w:val="single" w:sz="4" w:space="0" w:color="000000"/>
              <w:bottom w:val="single" w:sz="4" w:space="0" w:color="000000"/>
              <w:right w:val="single" w:sz="4" w:space="0" w:color="000000"/>
            </w:tcBorders>
            <w:vAlign w:val="center"/>
          </w:tcPr>
          <w:p w14:paraId="5FDD27F0" w14:textId="2C4907A8"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620</w:t>
            </w:r>
          </w:p>
        </w:tc>
        <w:tc>
          <w:tcPr>
            <w:tcW w:w="850" w:type="dxa"/>
            <w:tcBorders>
              <w:top w:val="single" w:sz="4" w:space="0" w:color="000000"/>
              <w:left w:val="single" w:sz="4" w:space="0" w:color="000000"/>
              <w:bottom w:val="single" w:sz="4" w:space="0" w:color="000000"/>
              <w:right w:val="single" w:sz="4" w:space="0" w:color="000000"/>
            </w:tcBorders>
            <w:vAlign w:val="center"/>
          </w:tcPr>
          <w:p w14:paraId="425215BA" w14:textId="08B77F24"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62185DDB" w14:textId="77777777" w:rsidR="00143052" w:rsidRDefault="00143052" w:rsidP="00143052">
            <w:pPr>
              <w:spacing w:before="60" w:after="60"/>
              <w:jc w:val="center"/>
              <w:rPr>
                <w:rFonts w:ascii="Arial" w:hAnsi="Arial"/>
                <w:sz w:val="22"/>
                <w:szCs w:val="22"/>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5BD579DE" w14:textId="4186926B" w:rsidR="00143052" w:rsidRPr="00442321" w:rsidRDefault="00143052" w:rsidP="00143052">
            <w:pPr>
              <w:jc w:val="both"/>
              <w:rPr>
                <w:rFonts w:ascii="Arial" w:hAnsi="Arial"/>
                <w:b/>
              </w:rPr>
            </w:pPr>
            <w:r w:rsidRPr="007B5EF2">
              <w:rPr>
                <w:rFonts w:ascii="Arial" w:hAnsi="Arial"/>
                <w:b/>
                <w:color w:val="000000"/>
                <w:sz w:val="23"/>
                <w:szCs w:val="23"/>
              </w:rPr>
              <w:t xml:space="preserve">Mamadeira 240ml,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27B1154A"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F8A70FA" w14:textId="77777777" w:rsidR="00143052" w:rsidRDefault="00143052" w:rsidP="00143052">
            <w:pPr>
              <w:spacing w:before="60" w:after="60"/>
              <w:jc w:val="center"/>
              <w:rPr>
                <w:rFonts w:ascii="Arial" w:hAnsi="Arial"/>
                <w:b/>
                <w:bCs/>
              </w:rPr>
            </w:pPr>
          </w:p>
        </w:tc>
      </w:tr>
    </w:tbl>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87"/>
        <w:gridCol w:w="2264"/>
      </w:tblGrid>
      <w:tr w:rsidR="00106D7F" w14:paraId="79B2CCDA" w14:textId="77777777" w:rsidTr="00E02B2F">
        <w:trPr>
          <w:trHeight w:val="526"/>
          <w:jc w:val="center"/>
        </w:trPr>
        <w:tc>
          <w:tcPr>
            <w:tcW w:w="7087" w:type="dxa"/>
          </w:tcPr>
          <w:p w14:paraId="0C3E6480" w14:textId="0DA6BE3C" w:rsidR="00106D7F" w:rsidRDefault="00106D7F" w:rsidP="00E02B2F">
            <w:pPr>
              <w:pStyle w:val="Cabealho"/>
              <w:rPr>
                <w:rFonts w:ascii="Arial" w:hAnsi="Arial" w:cs="Arial"/>
                <w:b/>
                <w:szCs w:val="24"/>
                <w:lang w:val="pt-PT"/>
              </w:rPr>
            </w:pPr>
            <w:r>
              <w:rPr>
                <w:rFonts w:ascii="Arial" w:hAnsi="Arial" w:cs="Arial"/>
                <w:b/>
                <w:szCs w:val="24"/>
                <w:lang w:val="pt-PT"/>
              </w:rPr>
              <w:t xml:space="preserve">                                                                      </w:t>
            </w:r>
            <w:r w:rsidRPr="00575FB8">
              <w:rPr>
                <w:rFonts w:ascii="Arial" w:hAnsi="Arial" w:cs="Arial"/>
                <w:b/>
                <w:szCs w:val="24"/>
                <w:lang w:val="pt-PT"/>
              </w:rPr>
              <w:t>TOTAL DO LOTE 0</w:t>
            </w:r>
            <w:r>
              <w:rPr>
                <w:rFonts w:ascii="Arial" w:hAnsi="Arial" w:cs="Arial"/>
                <w:b/>
                <w:szCs w:val="24"/>
                <w:lang w:val="pt-PT"/>
              </w:rPr>
              <w:t>5</w:t>
            </w:r>
          </w:p>
        </w:tc>
        <w:tc>
          <w:tcPr>
            <w:tcW w:w="2264" w:type="dxa"/>
          </w:tcPr>
          <w:p w14:paraId="50A23407" w14:textId="77777777" w:rsidR="00106D7F" w:rsidRDefault="00106D7F" w:rsidP="00E02B2F">
            <w:pPr>
              <w:pStyle w:val="Cabealho"/>
              <w:rPr>
                <w:rFonts w:ascii="Arial" w:hAnsi="Arial" w:cs="Arial"/>
                <w:b/>
                <w:szCs w:val="24"/>
                <w:lang w:val="pt-PT"/>
              </w:rPr>
            </w:pPr>
            <w:r w:rsidRPr="00575FB8">
              <w:rPr>
                <w:rFonts w:ascii="Arial" w:hAnsi="Arial" w:cs="Arial"/>
                <w:b/>
                <w:szCs w:val="24"/>
                <w:lang w:val="pt-PT"/>
              </w:rPr>
              <w:t>R$</w:t>
            </w:r>
          </w:p>
        </w:tc>
      </w:tr>
    </w:tbl>
    <w:p w14:paraId="3321A48C" w14:textId="77777777" w:rsidR="00106D7F" w:rsidRDefault="00106D7F" w:rsidP="00AD75FB">
      <w:pPr>
        <w:rPr>
          <w:rFonts w:ascii="Arial" w:hAnsi="Arial"/>
          <w:b/>
        </w:rPr>
      </w:pPr>
    </w:p>
    <w:p w14:paraId="02D1744A" w14:textId="77777777" w:rsidR="00106D7F" w:rsidRDefault="00106D7F" w:rsidP="00AD75FB">
      <w:pPr>
        <w:rPr>
          <w:rFonts w:ascii="Arial" w:hAnsi="Arial"/>
          <w:b/>
        </w:rPr>
      </w:pPr>
    </w:p>
    <w:tbl>
      <w:tblPr>
        <w:tblW w:w="9351" w:type="dxa"/>
        <w:jc w:val="center"/>
        <w:tblLayout w:type="fixed"/>
        <w:tblLook w:val="01E0" w:firstRow="1" w:lastRow="1" w:firstColumn="1" w:lastColumn="1" w:noHBand="0" w:noVBand="0"/>
      </w:tblPr>
      <w:tblGrid>
        <w:gridCol w:w="710"/>
        <w:gridCol w:w="845"/>
        <w:gridCol w:w="992"/>
        <w:gridCol w:w="992"/>
        <w:gridCol w:w="3544"/>
        <w:gridCol w:w="1134"/>
        <w:gridCol w:w="1134"/>
      </w:tblGrid>
      <w:tr w:rsidR="00106D7F" w14:paraId="18EB8F40" w14:textId="77777777" w:rsidTr="00E02B2F">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D9850DA" w14:textId="4024B672" w:rsidR="00106D7F" w:rsidRPr="00034E58" w:rsidRDefault="00106D7F" w:rsidP="00E02B2F">
            <w:pPr>
              <w:spacing w:before="60" w:after="60"/>
              <w:jc w:val="center"/>
              <w:rPr>
                <w:rFonts w:ascii="Arial" w:hAnsi="Arial"/>
                <w:b/>
                <w:bCs/>
                <w:sz w:val="26"/>
                <w:szCs w:val="26"/>
              </w:rPr>
            </w:pPr>
            <w:r w:rsidRPr="00034E58">
              <w:rPr>
                <w:rFonts w:ascii="Arial" w:hAnsi="Arial"/>
                <w:b/>
                <w:bCs/>
                <w:sz w:val="26"/>
                <w:szCs w:val="26"/>
              </w:rPr>
              <w:t>OBJETO LICITADO – LOTE 0</w:t>
            </w:r>
            <w:r>
              <w:rPr>
                <w:rFonts w:ascii="Arial" w:hAnsi="Arial"/>
                <w:b/>
                <w:bCs/>
                <w:sz w:val="26"/>
                <w:szCs w:val="26"/>
              </w:rPr>
              <w:t>6</w:t>
            </w:r>
          </w:p>
          <w:p w14:paraId="77628093" w14:textId="77777777" w:rsidR="00106D7F" w:rsidRPr="00284C8D" w:rsidRDefault="00106D7F" w:rsidP="00E02B2F">
            <w:pPr>
              <w:spacing w:before="60" w:after="60"/>
              <w:jc w:val="center"/>
              <w:rPr>
                <w:rFonts w:ascii="Arial" w:hAnsi="Arial"/>
                <w:b/>
                <w:bCs/>
              </w:rPr>
            </w:pPr>
          </w:p>
        </w:tc>
      </w:tr>
      <w:tr w:rsidR="00106D7F" w14:paraId="452CE893" w14:textId="77777777" w:rsidTr="008757E2">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FE349DE" w14:textId="77777777" w:rsidR="00106D7F" w:rsidRDefault="00106D7F" w:rsidP="00E02B2F">
            <w:pPr>
              <w:spacing w:before="60" w:after="60"/>
              <w:jc w:val="center"/>
              <w:rPr>
                <w:rFonts w:ascii="Arial" w:hAnsi="Arial"/>
                <w:b/>
              </w:rPr>
            </w:pPr>
            <w:r>
              <w:rPr>
                <w:rFonts w:ascii="Arial" w:hAnsi="Arial"/>
                <w:b/>
              </w:rPr>
              <w:t>Item</w:t>
            </w:r>
          </w:p>
        </w:tc>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D95854A" w14:textId="77777777" w:rsidR="00106D7F" w:rsidRDefault="00106D7F" w:rsidP="00E02B2F">
            <w:pPr>
              <w:spacing w:before="60" w:after="60"/>
              <w:jc w:val="center"/>
              <w:rPr>
                <w:rFonts w:ascii="Arial" w:hAnsi="Arial"/>
                <w:b/>
              </w:rPr>
            </w:pPr>
            <w:r>
              <w:rPr>
                <w:rFonts w:ascii="Arial" w:hAnsi="Arial"/>
                <w:b/>
              </w:rPr>
              <w:t>Qtd.</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C275834" w14:textId="77777777" w:rsidR="00106D7F" w:rsidRDefault="00106D7F" w:rsidP="00E02B2F">
            <w:pPr>
              <w:spacing w:before="60" w:after="60"/>
              <w:jc w:val="center"/>
              <w:rPr>
                <w:rFonts w:ascii="Arial" w:hAnsi="Arial"/>
                <w:b/>
              </w:rPr>
            </w:pPr>
            <w:r>
              <w:rPr>
                <w:rFonts w:ascii="Arial" w:hAnsi="Arial"/>
                <w:b/>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C6F8128" w14:textId="77777777" w:rsidR="00106D7F" w:rsidRDefault="00106D7F" w:rsidP="00E02B2F">
            <w:pPr>
              <w:spacing w:before="60" w:after="60"/>
              <w:jc w:val="center"/>
              <w:rPr>
                <w:rFonts w:ascii="Arial" w:hAnsi="Arial"/>
                <w:b/>
              </w:rPr>
            </w:pPr>
            <w:r>
              <w:rPr>
                <w:rFonts w:ascii="Arial" w:hAnsi="Arial"/>
                <w:b/>
              </w:rPr>
              <w:t>Marca</w:t>
            </w:r>
          </w:p>
        </w:tc>
        <w:tc>
          <w:tcPr>
            <w:tcW w:w="354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CBAB332" w14:textId="77777777" w:rsidR="00106D7F" w:rsidRDefault="00106D7F" w:rsidP="00E02B2F">
            <w:pPr>
              <w:spacing w:before="60" w:after="60"/>
              <w:jc w:val="center"/>
              <w:rPr>
                <w:rFonts w:ascii="Arial" w:hAnsi="Arial"/>
                <w:b/>
              </w:rPr>
            </w:pPr>
            <w:r w:rsidRPr="00D9011A">
              <w:rPr>
                <w:rFonts w:ascii="Arial" w:hAnsi="Arial"/>
                <w:b/>
                <w:bCs/>
                <w:kern w:val="0"/>
                <w:lang w:bidi="ar-SA"/>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17972EF" w14:textId="77777777" w:rsidR="00106D7F" w:rsidRDefault="00106D7F" w:rsidP="00E02B2F">
            <w:pPr>
              <w:spacing w:before="60" w:after="60"/>
              <w:jc w:val="center"/>
              <w:rPr>
                <w:rFonts w:ascii="Arial" w:hAnsi="Arial"/>
                <w:b/>
              </w:rPr>
            </w:pPr>
            <w:r>
              <w:rPr>
                <w:rFonts w:ascii="Arial" w:hAnsi="Arial"/>
                <w:b/>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B3B18A3" w14:textId="77777777" w:rsidR="00106D7F" w:rsidRDefault="00106D7F" w:rsidP="00E02B2F">
            <w:pPr>
              <w:spacing w:before="60" w:after="60"/>
              <w:jc w:val="center"/>
              <w:rPr>
                <w:rFonts w:ascii="Arial" w:hAnsi="Arial"/>
                <w:b/>
              </w:rPr>
            </w:pPr>
            <w:r>
              <w:rPr>
                <w:rFonts w:ascii="Arial" w:hAnsi="Arial"/>
                <w:b/>
              </w:rPr>
              <w:t>Valor Total</w:t>
            </w:r>
          </w:p>
        </w:tc>
      </w:tr>
      <w:tr w:rsidR="00143052" w14:paraId="378BB0E2" w14:textId="77777777" w:rsidTr="00A91BD7">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66E3348E" w14:textId="3EC1DD0F"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01</w:t>
            </w:r>
          </w:p>
        </w:tc>
        <w:tc>
          <w:tcPr>
            <w:tcW w:w="845" w:type="dxa"/>
            <w:tcBorders>
              <w:top w:val="single" w:sz="4" w:space="0" w:color="000000"/>
              <w:left w:val="single" w:sz="4" w:space="0" w:color="000000"/>
              <w:bottom w:val="single" w:sz="4" w:space="0" w:color="000000"/>
              <w:right w:val="single" w:sz="4" w:space="0" w:color="000000"/>
            </w:tcBorders>
            <w:vAlign w:val="center"/>
          </w:tcPr>
          <w:p w14:paraId="35640DAB" w14:textId="2E4A4DAF"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380</w:t>
            </w:r>
          </w:p>
        </w:tc>
        <w:tc>
          <w:tcPr>
            <w:tcW w:w="992" w:type="dxa"/>
            <w:tcBorders>
              <w:top w:val="single" w:sz="4" w:space="0" w:color="000000"/>
              <w:left w:val="single" w:sz="4" w:space="0" w:color="000000"/>
              <w:bottom w:val="single" w:sz="4" w:space="0" w:color="000000"/>
              <w:right w:val="single" w:sz="4" w:space="0" w:color="000000"/>
            </w:tcBorders>
            <w:vAlign w:val="center"/>
          </w:tcPr>
          <w:p w14:paraId="5A6D2A0B" w14:textId="7393061E"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8F2C86E" w14:textId="77777777" w:rsidR="00143052" w:rsidRDefault="00143052" w:rsidP="00143052">
            <w:pPr>
              <w:spacing w:before="60" w:after="60"/>
              <w:jc w:val="center"/>
              <w:rPr>
                <w:rFonts w:ascii="Arial" w:hAnsi="Arial"/>
                <w:sz w:val="22"/>
                <w:szCs w:val="22"/>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04FFF50A" w14:textId="58BF13C9" w:rsidR="00143052" w:rsidRPr="00442321" w:rsidRDefault="00143052" w:rsidP="00143052">
            <w:pPr>
              <w:jc w:val="both"/>
              <w:rPr>
                <w:rFonts w:ascii="Arial" w:hAnsi="Arial"/>
                <w:b/>
              </w:rPr>
            </w:pPr>
            <w:r w:rsidRPr="007B5EF2">
              <w:rPr>
                <w:rFonts w:ascii="Arial" w:hAnsi="Arial"/>
                <w:b/>
                <w:color w:val="000000"/>
                <w:sz w:val="23"/>
                <w:szCs w:val="23"/>
              </w:rPr>
              <w:t xml:space="preserve">Água Oxigenada 10 Vol, </w:t>
            </w:r>
            <w:r w:rsidRPr="007B5EF2">
              <w:rPr>
                <w:rFonts w:ascii="Arial" w:hAnsi="Arial"/>
                <w:sz w:val="23"/>
                <w:szCs w:val="23"/>
              </w:rPr>
              <w:t>conforme detalhamento constante no termo de referência.</w:t>
            </w:r>
            <w:r w:rsidRPr="007B5EF2">
              <w:rPr>
                <w:rFonts w:ascii="Arial" w:hAnsi="Arial"/>
                <w:b/>
                <w:color w:val="000000"/>
                <w:sz w:val="23"/>
                <w:szCs w:val="23"/>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6A682246"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7F7C6A0" w14:textId="77777777" w:rsidR="00143052" w:rsidRDefault="00143052" w:rsidP="00143052">
            <w:pPr>
              <w:spacing w:before="60" w:after="60"/>
              <w:jc w:val="center"/>
              <w:rPr>
                <w:rFonts w:ascii="Arial" w:hAnsi="Arial"/>
                <w:b/>
                <w:bCs/>
              </w:rPr>
            </w:pPr>
          </w:p>
        </w:tc>
      </w:tr>
      <w:tr w:rsidR="00143052" w14:paraId="6DBD5EBA" w14:textId="77777777" w:rsidTr="00A91BD7">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050D8FE4" w14:textId="6A5E9B0A"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02</w:t>
            </w:r>
          </w:p>
        </w:tc>
        <w:tc>
          <w:tcPr>
            <w:tcW w:w="845" w:type="dxa"/>
            <w:tcBorders>
              <w:top w:val="single" w:sz="4" w:space="0" w:color="000000"/>
              <w:left w:val="single" w:sz="4" w:space="0" w:color="000000"/>
              <w:bottom w:val="single" w:sz="4" w:space="0" w:color="000000"/>
              <w:right w:val="single" w:sz="4" w:space="0" w:color="000000"/>
            </w:tcBorders>
            <w:vAlign w:val="center"/>
          </w:tcPr>
          <w:p w14:paraId="7455E3BC" w14:textId="4A6ECF6F"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200</w:t>
            </w:r>
          </w:p>
        </w:tc>
        <w:tc>
          <w:tcPr>
            <w:tcW w:w="992" w:type="dxa"/>
            <w:tcBorders>
              <w:top w:val="single" w:sz="4" w:space="0" w:color="000000"/>
              <w:left w:val="single" w:sz="4" w:space="0" w:color="000000"/>
              <w:bottom w:val="single" w:sz="4" w:space="0" w:color="000000"/>
              <w:right w:val="single" w:sz="4" w:space="0" w:color="000000"/>
            </w:tcBorders>
            <w:vAlign w:val="center"/>
          </w:tcPr>
          <w:p w14:paraId="1E0E8F32" w14:textId="1818B862"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PCT</w:t>
            </w:r>
          </w:p>
        </w:tc>
        <w:tc>
          <w:tcPr>
            <w:tcW w:w="992" w:type="dxa"/>
            <w:tcBorders>
              <w:top w:val="single" w:sz="4" w:space="0" w:color="000000"/>
              <w:left w:val="single" w:sz="4" w:space="0" w:color="000000"/>
              <w:bottom w:val="single" w:sz="4" w:space="0" w:color="000000"/>
              <w:right w:val="single" w:sz="4" w:space="0" w:color="000000"/>
            </w:tcBorders>
            <w:vAlign w:val="center"/>
          </w:tcPr>
          <w:p w14:paraId="2F983A38" w14:textId="77777777" w:rsidR="00143052" w:rsidRDefault="00143052" w:rsidP="00143052">
            <w:pPr>
              <w:spacing w:before="60" w:after="60"/>
              <w:jc w:val="center"/>
              <w:rPr>
                <w:rFonts w:ascii="Arial" w:hAnsi="Arial"/>
                <w:sz w:val="22"/>
                <w:szCs w:val="22"/>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7DFE5400" w14:textId="3566F1D8" w:rsidR="00143052" w:rsidRPr="00442321" w:rsidRDefault="00143052" w:rsidP="00143052">
            <w:pPr>
              <w:jc w:val="both"/>
              <w:rPr>
                <w:rFonts w:ascii="Arial" w:hAnsi="Arial"/>
                <w:b/>
              </w:rPr>
            </w:pPr>
            <w:r w:rsidRPr="007B5EF2">
              <w:rPr>
                <w:rFonts w:ascii="Arial" w:hAnsi="Arial"/>
                <w:b/>
                <w:color w:val="000000"/>
                <w:sz w:val="23"/>
                <w:szCs w:val="23"/>
              </w:rPr>
              <w:t xml:space="preserve">Algodão em bolas 100 gr,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20E98627"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9CC4D47" w14:textId="77777777" w:rsidR="00143052" w:rsidRDefault="00143052" w:rsidP="00143052">
            <w:pPr>
              <w:spacing w:before="60" w:after="60"/>
              <w:jc w:val="center"/>
              <w:rPr>
                <w:rFonts w:ascii="Arial" w:hAnsi="Arial"/>
                <w:b/>
                <w:bCs/>
              </w:rPr>
            </w:pPr>
          </w:p>
        </w:tc>
      </w:tr>
      <w:tr w:rsidR="00143052" w14:paraId="0D07CF14" w14:textId="77777777" w:rsidTr="005C48AE">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40B2D51B" w14:textId="07664007" w:rsidR="00143052" w:rsidRPr="00682AC7" w:rsidRDefault="00143052" w:rsidP="00143052">
            <w:pPr>
              <w:spacing w:before="60" w:after="60"/>
              <w:jc w:val="center"/>
              <w:rPr>
                <w:rFonts w:ascii="Arial" w:hAnsi="Arial"/>
                <w:b/>
                <w:sz w:val="22"/>
                <w:szCs w:val="22"/>
              </w:rPr>
            </w:pPr>
            <w:r w:rsidRPr="007B5EF2">
              <w:rPr>
                <w:rFonts w:ascii="Arial" w:hAnsi="Arial"/>
                <w:b/>
                <w:sz w:val="23"/>
                <w:szCs w:val="23"/>
              </w:rPr>
              <w:t>03</w:t>
            </w:r>
          </w:p>
        </w:tc>
        <w:tc>
          <w:tcPr>
            <w:tcW w:w="845" w:type="dxa"/>
            <w:tcBorders>
              <w:top w:val="single" w:sz="4" w:space="0" w:color="000000"/>
              <w:left w:val="single" w:sz="4" w:space="0" w:color="000000"/>
              <w:bottom w:val="single" w:sz="4" w:space="0" w:color="000000"/>
              <w:right w:val="single" w:sz="4" w:space="0" w:color="000000"/>
            </w:tcBorders>
            <w:vAlign w:val="center"/>
          </w:tcPr>
          <w:p w14:paraId="27A646F3" w14:textId="78B2F766" w:rsidR="00143052" w:rsidRPr="00682AC7" w:rsidRDefault="00143052" w:rsidP="00143052">
            <w:pPr>
              <w:spacing w:before="60" w:after="60"/>
              <w:jc w:val="center"/>
              <w:rPr>
                <w:rFonts w:ascii="Arial" w:hAnsi="Arial"/>
                <w:b/>
                <w:color w:val="000000"/>
                <w:sz w:val="22"/>
                <w:szCs w:val="22"/>
              </w:rPr>
            </w:pPr>
            <w:r w:rsidRPr="007B5EF2">
              <w:rPr>
                <w:rFonts w:ascii="Arial" w:hAnsi="Arial"/>
                <w:b/>
                <w:color w:val="000000"/>
                <w:sz w:val="23"/>
                <w:szCs w:val="23"/>
              </w:rPr>
              <w:t>200</w:t>
            </w:r>
          </w:p>
        </w:tc>
        <w:tc>
          <w:tcPr>
            <w:tcW w:w="992" w:type="dxa"/>
            <w:tcBorders>
              <w:top w:val="single" w:sz="4" w:space="0" w:color="000000"/>
              <w:left w:val="single" w:sz="4" w:space="0" w:color="000000"/>
              <w:bottom w:val="single" w:sz="4" w:space="0" w:color="000000"/>
              <w:right w:val="single" w:sz="4" w:space="0" w:color="000000"/>
            </w:tcBorders>
            <w:vAlign w:val="center"/>
          </w:tcPr>
          <w:p w14:paraId="30FC9F76" w14:textId="04CA005D" w:rsidR="00143052" w:rsidRPr="00682AC7" w:rsidRDefault="00143052" w:rsidP="00143052">
            <w:pPr>
              <w:spacing w:before="60" w:after="60"/>
              <w:jc w:val="center"/>
              <w:rPr>
                <w:rFonts w:ascii="Arial" w:hAnsi="Arial"/>
                <w:b/>
                <w:color w:val="000000"/>
                <w:sz w:val="22"/>
                <w:szCs w:val="22"/>
              </w:rPr>
            </w:pPr>
            <w:r w:rsidRPr="007B5EF2">
              <w:rPr>
                <w:rFonts w:ascii="Arial" w:hAnsi="Arial"/>
                <w:b/>
                <w:color w:val="000000"/>
                <w:sz w:val="23"/>
                <w:szCs w:val="23"/>
              </w:rPr>
              <w:t>PCT</w:t>
            </w:r>
          </w:p>
        </w:tc>
        <w:tc>
          <w:tcPr>
            <w:tcW w:w="992" w:type="dxa"/>
            <w:tcBorders>
              <w:top w:val="single" w:sz="4" w:space="0" w:color="000000"/>
              <w:left w:val="single" w:sz="4" w:space="0" w:color="000000"/>
              <w:bottom w:val="single" w:sz="4" w:space="0" w:color="000000"/>
              <w:right w:val="single" w:sz="4" w:space="0" w:color="000000"/>
            </w:tcBorders>
            <w:vAlign w:val="center"/>
          </w:tcPr>
          <w:p w14:paraId="667E3AC5" w14:textId="77777777" w:rsidR="00143052" w:rsidRDefault="00143052" w:rsidP="00143052">
            <w:pPr>
              <w:spacing w:before="60" w:after="60"/>
              <w:jc w:val="center"/>
              <w:rPr>
                <w:rFonts w:ascii="Arial" w:hAnsi="Arial"/>
                <w:sz w:val="22"/>
                <w:szCs w:val="22"/>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13A18DA8" w14:textId="4958AD8E" w:rsidR="00143052" w:rsidRPr="00682AC7" w:rsidRDefault="00143052" w:rsidP="00143052">
            <w:pPr>
              <w:jc w:val="both"/>
              <w:rPr>
                <w:rFonts w:ascii="Arial" w:hAnsi="Arial"/>
                <w:b/>
                <w:color w:val="000000"/>
                <w:sz w:val="22"/>
                <w:szCs w:val="22"/>
              </w:rPr>
            </w:pPr>
            <w:r w:rsidRPr="007B5EF2">
              <w:rPr>
                <w:rFonts w:ascii="Arial" w:hAnsi="Arial"/>
                <w:b/>
                <w:color w:val="000000"/>
                <w:sz w:val="23"/>
                <w:szCs w:val="23"/>
              </w:rPr>
              <w:t xml:space="preserve">Compressa de Gaze Hidrófila Estéril,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37C423B3"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A9A504F" w14:textId="77777777" w:rsidR="00143052" w:rsidRDefault="00143052" w:rsidP="00143052">
            <w:pPr>
              <w:spacing w:before="60" w:after="60"/>
              <w:jc w:val="center"/>
              <w:rPr>
                <w:rFonts w:ascii="Arial" w:hAnsi="Arial"/>
                <w:b/>
                <w:bCs/>
              </w:rPr>
            </w:pPr>
          </w:p>
        </w:tc>
      </w:tr>
      <w:tr w:rsidR="00143052" w14:paraId="49EF76F4" w14:textId="77777777" w:rsidTr="005C48AE">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14E7FFC8" w14:textId="547CB073"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04</w:t>
            </w:r>
          </w:p>
        </w:tc>
        <w:tc>
          <w:tcPr>
            <w:tcW w:w="845" w:type="dxa"/>
            <w:tcBorders>
              <w:top w:val="single" w:sz="4" w:space="0" w:color="000000"/>
              <w:left w:val="single" w:sz="4" w:space="0" w:color="000000"/>
              <w:bottom w:val="single" w:sz="4" w:space="0" w:color="000000"/>
              <w:right w:val="single" w:sz="4" w:space="0" w:color="000000"/>
            </w:tcBorders>
            <w:vAlign w:val="center"/>
          </w:tcPr>
          <w:p w14:paraId="234C5906" w14:textId="4E89FC40"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380</w:t>
            </w:r>
          </w:p>
        </w:tc>
        <w:tc>
          <w:tcPr>
            <w:tcW w:w="992" w:type="dxa"/>
            <w:tcBorders>
              <w:top w:val="single" w:sz="4" w:space="0" w:color="000000"/>
              <w:left w:val="single" w:sz="4" w:space="0" w:color="000000"/>
              <w:bottom w:val="single" w:sz="4" w:space="0" w:color="000000"/>
              <w:right w:val="single" w:sz="4" w:space="0" w:color="000000"/>
            </w:tcBorders>
            <w:vAlign w:val="center"/>
          </w:tcPr>
          <w:p w14:paraId="43000BF4" w14:textId="1E9F003D"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73D76222" w14:textId="77777777" w:rsidR="00143052" w:rsidRDefault="00143052" w:rsidP="00143052">
            <w:pPr>
              <w:spacing w:before="60" w:after="60"/>
              <w:jc w:val="center"/>
              <w:rPr>
                <w:rFonts w:ascii="Arial" w:hAnsi="Arial"/>
                <w:sz w:val="22"/>
                <w:szCs w:val="22"/>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28DCB208" w14:textId="6A07025D" w:rsidR="00143052" w:rsidRPr="00442321" w:rsidRDefault="00143052" w:rsidP="00143052">
            <w:pPr>
              <w:jc w:val="both"/>
              <w:rPr>
                <w:rFonts w:ascii="Arial" w:hAnsi="Arial"/>
                <w:b/>
              </w:rPr>
            </w:pPr>
            <w:r w:rsidRPr="007B5EF2">
              <w:rPr>
                <w:rFonts w:ascii="Arial" w:hAnsi="Arial"/>
                <w:b/>
                <w:color w:val="000000"/>
                <w:sz w:val="23"/>
                <w:szCs w:val="23"/>
              </w:rPr>
              <w:t xml:space="preserve">Curativo auto adesivo hidrocoloide,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35A6A42A"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4F4AF21" w14:textId="77777777" w:rsidR="00143052" w:rsidRDefault="00143052" w:rsidP="00143052">
            <w:pPr>
              <w:spacing w:before="60" w:after="60"/>
              <w:jc w:val="center"/>
              <w:rPr>
                <w:rFonts w:ascii="Arial" w:hAnsi="Arial"/>
                <w:b/>
                <w:bCs/>
              </w:rPr>
            </w:pPr>
          </w:p>
        </w:tc>
      </w:tr>
      <w:tr w:rsidR="00143052" w14:paraId="64DF0313" w14:textId="77777777" w:rsidTr="007D3B76">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180FC356" w14:textId="54D8E798"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05</w:t>
            </w:r>
          </w:p>
        </w:tc>
        <w:tc>
          <w:tcPr>
            <w:tcW w:w="845" w:type="dxa"/>
            <w:tcBorders>
              <w:top w:val="single" w:sz="4" w:space="0" w:color="000000"/>
              <w:left w:val="single" w:sz="4" w:space="0" w:color="000000"/>
              <w:bottom w:val="single" w:sz="4" w:space="0" w:color="000000"/>
              <w:right w:val="single" w:sz="4" w:space="0" w:color="000000"/>
            </w:tcBorders>
            <w:vAlign w:val="center"/>
          </w:tcPr>
          <w:p w14:paraId="2FC56F98" w14:textId="20399E58"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380</w:t>
            </w:r>
          </w:p>
        </w:tc>
        <w:tc>
          <w:tcPr>
            <w:tcW w:w="992" w:type="dxa"/>
            <w:tcBorders>
              <w:top w:val="single" w:sz="4" w:space="0" w:color="000000"/>
              <w:left w:val="single" w:sz="4" w:space="0" w:color="000000"/>
              <w:bottom w:val="single" w:sz="4" w:space="0" w:color="000000"/>
              <w:right w:val="single" w:sz="4" w:space="0" w:color="000000"/>
            </w:tcBorders>
            <w:vAlign w:val="center"/>
          </w:tcPr>
          <w:p w14:paraId="4456DA48" w14:textId="5D7C4D90"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RL</w:t>
            </w:r>
          </w:p>
        </w:tc>
        <w:tc>
          <w:tcPr>
            <w:tcW w:w="992" w:type="dxa"/>
            <w:tcBorders>
              <w:top w:val="single" w:sz="4" w:space="0" w:color="000000"/>
              <w:left w:val="single" w:sz="4" w:space="0" w:color="000000"/>
              <w:bottom w:val="single" w:sz="4" w:space="0" w:color="000000"/>
              <w:right w:val="single" w:sz="4" w:space="0" w:color="000000"/>
            </w:tcBorders>
            <w:vAlign w:val="center"/>
          </w:tcPr>
          <w:p w14:paraId="5300E19C" w14:textId="77777777" w:rsidR="00143052" w:rsidRDefault="00143052" w:rsidP="00143052">
            <w:pPr>
              <w:spacing w:before="60" w:after="60"/>
              <w:jc w:val="center"/>
              <w:rPr>
                <w:rFonts w:ascii="Arial" w:hAnsi="Arial"/>
                <w:sz w:val="22"/>
                <w:szCs w:val="22"/>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63DBF543" w14:textId="29F2AB90" w:rsidR="00143052" w:rsidRPr="00442321" w:rsidRDefault="00143052" w:rsidP="00143052">
            <w:pPr>
              <w:jc w:val="both"/>
              <w:rPr>
                <w:rFonts w:ascii="Arial" w:hAnsi="Arial"/>
                <w:b/>
              </w:rPr>
            </w:pPr>
            <w:r w:rsidRPr="007B5EF2">
              <w:rPr>
                <w:rFonts w:ascii="Arial" w:hAnsi="Arial"/>
                <w:b/>
                <w:color w:val="000000"/>
                <w:sz w:val="23"/>
                <w:szCs w:val="23"/>
              </w:rPr>
              <w:t xml:space="preserve">Fita Microporosa 2,5cm 10m, </w:t>
            </w:r>
            <w:r w:rsidRPr="007B5EF2">
              <w:rPr>
                <w:rFonts w:ascii="Arial" w:hAnsi="Arial"/>
                <w:sz w:val="23"/>
                <w:szCs w:val="23"/>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085CF225"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0C23102" w14:textId="77777777" w:rsidR="00143052" w:rsidRDefault="00143052" w:rsidP="00143052">
            <w:pPr>
              <w:spacing w:before="60" w:after="60"/>
              <w:jc w:val="center"/>
              <w:rPr>
                <w:rFonts w:ascii="Arial" w:hAnsi="Arial"/>
                <w:b/>
                <w:bCs/>
              </w:rPr>
            </w:pPr>
          </w:p>
        </w:tc>
      </w:tr>
    </w:tbl>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87"/>
        <w:gridCol w:w="2264"/>
      </w:tblGrid>
      <w:tr w:rsidR="00106D7F" w14:paraId="11FA21E6" w14:textId="77777777" w:rsidTr="00E02B2F">
        <w:trPr>
          <w:trHeight w:val="526"/>
          <w:jc w:val="center"/>
        </w:trPr>
        <w:tc>
          <w:tcPr>
            <w:tcW w:w="7087" w:type="dxa"/>
          </w:tcPr>
          <w:p w14:paraId="69092B54" w14:textId="25AD1ECA" w:rsidR="00106D7F" w:rsidRDefault="00106D7F" w:rsidP="00E02B2F">
            <w:pPr>
              <w:pStyle w:val="Cabealho"/>
              <w:rPr>
                <w:rFonts w:ascii="Arial" w:hAnsi="Arial" w:cs="Arial"/>
                <w:b/>
                <w:szCs w:val="24"/>
                <w:lang w:val="pt-PT"/>
              </w:rPr>
            </w:pPr>
            <w:r>
              <w:rPr>
                <w:rFonts w:ascii="Arial" w:hAnsi="Arial" w:cs="Arial"/>
                <w:b/>
                <w:szCs w:val="24"/>
                <w:lang w:val="pt-PT"/>
              </w:rPr>
              <w:t xml:space="preserve">                                                                      </w:t>
            </w:r>
            <w:r w:rsidRPr="00575FB8">
              <w:rPr>
                <w:rFonts w:ascii="Arial" w:hAnsi="Arial" w:cs="Arial"/>
                <w:b/>
                <w:szCs w:val="24"/>
                <w:lang w:val="pt-PT"/>
              </w:rPr>
              <w:t>TOTAL DO LOTE 0</w:t>
            </w:r>
            <w:r>
              <w:rPr>
                <w:rFonts w:ascii="Arial" w:hAnsi="Arial" w:cs="Arial"/>
                <w:b/>
                <w:szCs w:val="24"/>
                <w:lang w:val="pt-PT"/>
              </w:rPr>
              <w:t>6</w:t>
            </w:r>
          </w:p>
        </w:tc>
        <w:tc>
          <w:tcPr>
            <w:tcW w:w="2264" w:type="dxa"/>
          </w:tcPr>
          <w:p w14:paraId="1FD037D1" w14:textId="77777777" w:rsidR="00106D7F" w:rsidRDefault="00106D7F" w:rsidP="00E02B2F">
            <w:pPr>
              <w:pStyle w:val="Cabealho"/>
              <w:rPr>
                <w:rFonts w:ascii="Arial" w:hAnsi="Arial" w:cs="Arial"/>
                <w:b/>
                <w:szCs w:val="24"/>
                <w:lang w:val="pt-PT"/>
              </w:rPr>
            </w:pPr>
            <w:r w:rsidRPr="00575FB8">
              <w:rPr>
                <w:rFonts w:ascii="Arial" w:hAnsi="Arial" w:cs="Arial"/>
                <w:b/>
                <w:szCs w:val="24"/>
                <w:lang w:val="pt-PT"/>
              </w:rPr>
              <w:t>R$</w:t>
            </w:r>
          </w:p>
        </w:tc>
      </w:tr>
    </w:tbl>
    <w:p w14:paraId="60FB23C6" w14:textId="77777777" w:rsidR="00106D7F" w:rsidRDefault="00106D7F" w:rsidP="00AD75FB">
      <w:pPr>
        <w:rPr>
          <w:rFonts w:ascii="Arial" w:hAnsi="Arial"/>
          <w:b/>
        </w:rPr>
      </w:pPr>
    </w:p>
    <w:p w14:paraId="6236CDDF" w14:textId="77777777" w:rsidR="00106D7F" w:rsidRDefault="00106D7F" w:rsidP="00AD75FB">
      <w:pPr>
        <w:rPr>
          <w:rFonts w:ascii="Arial" w:hAnsi="Arial"/>
          <w:b/>
        </w:rPr>
      </w:pPr>
    </w:p>
    <w:p w14:paraId="688393DA" w14:textId="77777777" w:rsidR="006C13A7" w:rsidRDefault="006C13A7" w:rsidP="00AD75FB">
      <w:pPr>
        <w:rPr>
          <w:rFonts w:ascii="Arial" w:hAnsi="Arial"/>
          <w:b/>
        </w:rPr>
      </w:pPr>
    </w:p>
    <w:p w14:paraId="1FC59D6E" w14:textId="77777777" w:rsidR="006C13A7" w:rsidRDefault="006C13A7" w:rsidP="00AD75FB">
      <w:pPr>
        <w:rPr>
          <w:rFonts w:ascii="Arial" w:hAnsi="Arial"/>
          <w:b/>
        </w:rPr>
      </w:pPr>
    </w:p>
    <w:tbl>
      <w:tblPr>
        <w:tblW w:w="9351" w:type="dxa"/>
        <w:jc w:val="center"/>
        <w:tblLayout w:type="fixed"/>
        <w:tblLook w:val="01E0" w:firstRow="1" w:lastRow="1" w:firstColumn="1" w:lastColumn="1" w:noHBand="0" w:noVBand="0"/>
      </w:tblPr>
      <w:tblGrid>
        <w:gridCol w:w="710"/>
        <w:gridCol w:w="986"/>
        <w:gridCol w:w="1134"/>
        <w:gridCol w:w="993"/>
        <w:gridCol w:w="3260"/>
        <w:gridCol w:w="1134"/>
        <w:gridCol w:w="1134"/>
      </w:tblGrid>
      <w:tr w:rsidR="00106D7F" w14:paraId="18FDC36B" w14:textId="77777777" w:rsidTr="00E02B2F">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1AACBB0" w14:textId="2494C297" w:rsidR="00106D7F" w:rsidRPr="00034E58" w:rsidRDefault="00106D7F" w:rsidP="00E02B2F">
            <w:pPr>
              <w:spacing w:before="60" w:after="60"/>
              <w:jc w:val="center"/>
              <w:rPr>
                <w:rFonts w:ascii="Arial" w:hAnsi="Arial"/>
                <w:b/>
                <w:bCs/>
                <w:sz w:val="26"/>
                <w:szCs w:val="26"/>
              </w:rPr>
            </w:pPr>
            <w:r w:rsidRPr="00034E58">
              <w:rPr>
                <w:rFonts w:ascii="Arial" w:hAnsi="Arial"/>
                <w:b/>
                <w:bCs/>
                <w:sz w:val="26"/>
                <w:szCs w:val="26"/>
              </w:rPr>
              <w:t>OBJETO LICITADO – LOTE 0</w:t>
            </w:r>
            <w:r>
              <w:rPr>
                <w:rFonts w:ascii="Arial" w:hAnsi="Arial"/>
                <w:b/>
                <w:bCs/>
                <w:sz w:val="26"/>
                <w:szCs w:val="26"/>
              </w:rPr>
              <w:t>7</w:t>
            </w:r>
          </w:p>
          <w:p w14:paraId="40550717" w14:textId="77777777" w:rsidR="00106D7F" w:rsidRPr="00284C8D" w:rsidRDefault="00106D7F" w:rsidP="00E02B2F">
            <w:pPr>
              <w:spacing w:before="60" w:after="60"/>
              <w:jc w:val="center"/>
              <w:rPr>
                <w:rFonts w:ascii="Arial" w:hAnsi="Arial"/>
                <w:b/>
                <w:bCs/>
              </w:rPr>
            </w:pPr>
          </w:p>
        </w:tc>
      </w:tr>
      <w:tr w:rsidR="00106D7F" w14:paraId="189518BF" w14:textId="77777777" w:rsidTr="008757E2">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A3E8CFA" w14:textId="77777777" w:rsidR="00106D7F" w:rsidRDefault="00106D7F" w:rsidP="00E02B2F">
            <w:pPr>
              <w:spacing w:before="60" w:after="60"/>
              <w:jc w:val="center"/>
              <w:rPr>
                <w:rFonts w:ascii="Arial" w:hAnsi="Arial"/>
                <w:b/>
              </w:rPr>
            </w:pPr>
            <w:r>
              <w:rPr>
                <w:rFonts w:ascii="Arial" w:hAnsi="Arial"/>
                <w:b/>
              </w:rPr>
              <w:t>Item</w:t>
            </w:r>
          </w:p>
        </w:tc>
        <w:tc>
          <w:tcPr>
            <w:tcW w:w="9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CB33A00" w14:textId="77777777" w:rsidR="00106D7F" w:rsidRDefault="00106D7F" w:rsidP="00E02B2F">
            <w:pPr>
              <w:spacing w:before="60" w:after="60"/>
              <w:jc w:val="center"/>
              <w:rPr>
                <w:rFonts w:ascii="Arial" w:hAnsi="Arial"/>
                <w:b/>
              </w:rPr>
            </w:pPr>
            <w:r>
              <w:rPr>
                <w:rFonts w:ascii="Arial" w:hAnsi="Arial"/>
                <w:b/>
              </w:rPr>
              <w:t>Qtd.</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2C4CA0B" w14:textId="77777777" w:rsidR="00106D7F" w:rsidRDefault="00106D7F" w:rsidP="00E02B2F">
            <w:pPr>
              <w:spacing w:before="60" w:after="60"/>
              <w:jc w:val="center"/>
              <w:rPr>
                <w:rFonts w:ascii="Arial" w:hAnsi="Arial"/>
                <w:b/>
              </w:rPr>
            </w:pPr>
            <w:r>
              <w:rPr>
                <w:rFonts w:ascii="Arial" w:hAnsi="Arial"/>
                <w:b/>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288031B" w14:textId="77777777" w:rsidR="00106D7F" w:rsidRDefault="00106D7F" w:rsidP="00E02B2F">
            <w:pPr>
              <w:spacing w:before="60" w:after="60"/>
              <w:jc w:val="center"/>
              <w:rPr>
                <w:rFonts w:ascii="Arial" w:hAnsi="Arial"/>
                <w:b/>
              </w:rPr>
            </w:pPr>
            <w:r>
              <w:rPr>
                <w:rFonts w:ascii="Arial" w:hAnsi="Arial"/>
                <w:b/>
              </w:rPr>
              <w:t>Marca</w:t>
            </w:r>
          </w:p>
        </w:tc>
        <w:tc>
          <w:tcPr>
            <w:tcW w:w="32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6EBE712" w14:textId="77777777" w:rsidR="00106D7F" w:rsidRDefault="00106D7F" w:rsidP="00E02B2F">
            <w:pPr>
              <w:spacing w:before="60" w:after="60"/>
              <w:jc w:val="center"/>
              <w:rPr>
                <w:rFonts w:ascii="Arial" w:hAnsi="Arial"/>
                <w:b/>
              </w:rPr>
            </w:pPr>
            <w:r w:rsidRPr="00D9011A">
              <w:rPr>
                <w:rFonts w:ascii="Arial" w:hAnsi="Arial"/>
                <w:b/>
                <w:bCs/>
                <w:kern w:val="0"/>
                <w:lang w:bidi="ar-SA"/>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0C633A" w14:textId="77777777" w:rsidR="00106D7F" w:rsidRDefault="00106D7F" w:rsidP="00E02B2F">
            <w:pPr>
              <w:spacing w:before="60" w:after="60"/>
              <w:jc w:val="center"/>
              <w:rPr>
                <w:rFonts w:ascii="Arial" w:hAnsi="Arial"/>
                <w:b/>
              </w:rPr>
            </w:pPr>
            <w:r>
              <w:rPr>
                <w:rFonts w:ascii="Arial" w:hAnsi="Arial"/>
                <w:b/>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D476FB3" w14:textId="77777777" w:rsidR="00106D7F" w:rsidRDefault="00106D7F" w:rsidP="00E02B2F">
            <w:pPr>
              <w:spacing w:before="60" w:after="60"/>
              <w:jc w:val="center"/>
              <w:rPr>
                <w:rFonts w:ascii="Arial" w:hAnsi="Arial"/>
                <w:b/>
              </w:rPr>
            </w:pPr>
            <w:r>
              <w:rPr>
                <w:rFonts w:ascii="Arial" w:hAnsi="Arial"/>
                <w:b/>
              </w:rPr>
              <w:t>Valor Total</w:t>
            </w:r>
          </w:p>
        </w:tc>
      </w:tr>
      <w:tr w:rsidR="00143052" w14:paraId="66D7D7B3" w14:textId="77777777" w:rsidTr="0021678E">
        <w:trPr>
          <w:jc w:val="center"/>
        </w:trPr>
        <w:tc>
          <w:tcPr>
            <w:tcW w:w="710" w:type="dxa"/>
            <w:tcBorders>
              <w:top w:val="single" w:sz="4" w:space="0" w:color="000000"/>
              <w:left w:val="single" w:sz="4" w:space="0" w:color="000000"/>
              <w:bottom w:val="single" w:sz="4" w:space="0" w:color="000000"/>
              <w:right w:val="single" w:sz="4" w:space="0" w:color="000000"/>
            </w:tcBorders>
          </w:tcPr>
          <w:p w14:paraId="2AE30E63" w14:textId="3B440CBA"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01</w:t>
            </w:r>
          </w:p>
        </w:tc>
        <w:tc>
          <w:tcPr>
            <w:tcW w:w="986" w:type="dxa"/>
            <w:tcBorders>
              <w:top w:val="single" w:sz="4" w:space="0" w:color="000000"/>
              <w:left w:val="single" w:sz="4" w:space="0" w:color="000000"/>
              <w:bottom w:val="single" w:sz="4" w:space="0" w:color="000000"/>
              <w:right w:val="single" w:sz="4" w:space="0" w:color="000000"/>
            </w:tcBorders>
          </w:tcPr>
          <w:p w14:paraId="63ABABE0" w14:textId="3CA92119"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13.250</w:t>
            </w:r>
          </w:p>
        </w:tc>
        <w:tc>
          <w:tcPr>
            <w:tcW w:w="1134" w:type="dxa"/>
            <w:tcBorders>
              <w:top w:val="single" w:sz="4" w:space="0" w:color="000000"/>
              <w:left w:val="single" w:sz="4" w:space="0" w:color="000000"/>
              <w:bottom w:val="single" w:sz="4" w:space="0" w:color="000000"/>
              <w:right w:val="single" w:sz="4" w:space="0" w:color="000000"/>
            </w:tcBorders>
          </w:tcPr>
          <w:p w14:paraId="4BEDAE41" w14:textId="3F679AA4"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3" w:type="dxa"/>
            <w:tcBorders>
              <w:top w:val="single" w:sz="4" w:space="0" w:color="000000"/>
              <w:left w:val="single" w:sz="4" w:space="0" w:color="000000"/>
              <w:bottom w:val="single" w:sz="4" w:space="0" w:color="000000"/>
              <w:right w:val="single" w:sz="4" w:space="0" w:color="000000"/>
            </w:tcBorders>
            <w:vAlign w:val="center"/>
          </w:tcPr>
          <w:p w14:paraId="7842D372" w14:textId="77777777" w:rsidR="00143052" w:rsidRDefault="00143052" w:rsidP="00143052">
            <w:pPr>
              <w:spacing w:before="60" w:after="60"/>
              <w:jc w:val="center"/>
              <w:rPr>
                <w:rFonts w:ascii="Arial" w:hAnsi="Arial"/>
                <w:sz w:val="22"/>
                <w:szCs w:val="22"/>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6B6A278" w14:textId="3D6BEDAE" w:rsidR="00143052" w:rsidRPr="00442321" w:rsidRDefault="00143052" w:rsidP="00143052">
            <w:pPr>
              <w:jc w:val="both"/>
              <w:rPr>
                <w:rFonts w:ascii="Arial" w:hAnsi="Arial"/>
                <w:b/>
              </w:rPr>
            </w:pPr>
            <w:r w:rsidRPr="007B5EF2">
              <w:rPr>
                <w:rFonts w:ascii="Arial" w:hAnsi="Arial"/>
                <w:b/>
                <w:color w:val="000000"/>
                <w:sz w:val="23"/>
                <w:szCs w:val="23"/>
              </w:rPr>
              <w:t>Álcool Líquido 92,8% (Garrafa 1 litro),</w:t>
            </w:r>
            <w:r w:rsidRPr="007B5EF2">
              <w:rPr>
                <w:rFonts w:ascii="Arial" w:hAnsi="Arial"/>
                <w:sz w:val="23"/>
                <w:szCs w:val="23"/>
              </w:rPr>
              <w:t xml:space="preserve"> 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1783985C"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E78AED4" w14:textId="77777777" w:rsidR="00143052" w:rsidRDefault="00143052" w:rsidP="00143052">
            <w:pPr>
              <w:spacing w:before="60" w:after="60"/>
              <w:jc w:val="center"/>
              <w:rPr>
                <w:rFonts w:ascii="Arial" w:hAnsi="Arial"/>
                <w:b/>
                <w:bCs/>
              </w:rPr>
            </w:pPr>
          </w:p>
        </w:tc>
      </w:tr>
      <w:tr w:rsidR="00143052" w14:paraId="3EB4A7D2" w14:textId="77777777" w:rsidTr="0021678E">
        <w:trPr>
          <w:jc w:val="center"/>
        </w:trPr>
        <w:tc>
          <w:tcPr>
            <w:tcW w:w="710" w:type="dxa"/>
            <w:tcBorders>
              <w:top w:val="single" w:sz="4" w:space="0" w:color="000000"/>
              <w:left w:val="single" w:sz="4" w:space="0" w:color="000000"/>
              <w:bottom w:val="single" w:sz="4" w:space="0" w:color="000000"/>
              <w:right w:val="single" w:sz="4" w:space="0" w:color="000000"/>
            </w:tcBorders>
          </w:tcPr>
          <w:p w14:paraId="017AE252" w14:textId="04A46843"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02</w:t>
            </w:r>
          </w:p>
        </w:tc>
        <w:tc>
          <w:tcPr>
            <w:tcW w:w="986" w:type="dxa"/>
            <w:tcBorders>
              <w:top w:val="single" w:sz="4" w:space="0" w:color="000000"/>
              <w:left w:val="single" w:sz="4" w:space="0" w:color="000000"/>
              <w:bottom w:val="single" w:sz="4" w:space="0" w:color="000000"/>
              <w:right w:val="single" w:sz="4" w:space="0" w:color="000000"/>
            </w:tcBorders>
          </w:tcPr>
          <w:p w14:paraId="624913AB" w14:textId="32408E49"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3.320</w:t>
            </w:r>
          </w:p>
        </w:tc>
        <w:tc>
          <w:tcPr>
            <w:tcW w:w="1134" w:type="dxa"/>
            <w:tcBorders>
              <w:top w:val="single" w:sz="4" w:space="0" w:color="000000"/>
              <w:left w:val="single" w:sz="4" w:space="0" w:color="000000"/>
              <w:bottom w:val="single" w:sz="4" w:space="0" w:color="000000"/>
              <w:right w:val="single" w:sz="4" w:space="0" w:color="000000"/>
            </w:tcBorders>
          </w:tcPr>
          <w:p w14:paraId="28846396" w14:textId="719F45FB"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UN</w:t>
            </w:r>
          </w:p>
        </w:tc>
        <w:tc>
          <w:tcPr>
            <w:tcW w:w="993" w:type="dxa"/>
            <w:tcBorders>
              <w:top w:val="single" w:sz="4" w:space="0" w:color="000000"/>
              <w:left w:val="single" w:sz="4" w:space="0" w:color="000000"/>
              <w:bottom w:val="single" w:sz="4" w:space="0" w:color="000000"/>
              <w:right w:val="single" w:sz="4" w:space="0" w:color="000000"/>
            </w:tcBorders>
            <w:vAlign w:val="center"/>
          </w:tcPr>
          <w:p w14:paraId="79ED35F9" w14:textId="77777777" w:rsidR="00143052" w:rsidRDefault="00143052" w:rsidP="00143052">
            <w:pPr>
              <w:spacing w:before="60" w:after="60"/>
              <w:jc w:val="center"/>
              <w:rPr>
                <w:rFonts w:ascii="Arial" w:hAnsi="Arial"/>
                <w:sz w:val="22"/>
                <w:szCs w:val="22"/>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1C3C9269" w14:textId="708A0F90" w:rsidR="00143052" w:rsidRPr="00442321" w:rsidRDefault="00143052" w:rsidP="00143052">
            <w:pPr>
              <w:jc w:val="both"/>
              <w:rPr>
                <w:rFonts w:ascii="Arial" w:hAnsi="Arial"/>
                <w:b/>
              </w:rPr>
            </w:pPr>
            <w:r w:rsidRPr="007B5EF2">
              <w:rPr>
                <w:rFonts w:ascii="Arial" w:hAnsi="Arial"/>
                <w:b/>
                <w:color w:val="000000"/>
                <w:sz w:val="23"/>
                <w:szCs w:val="23"/>
              </w:rPr>
              <w:t>Detergente Neutro “Lava Louças” Frasco 500 ml,</w:t>
            </w:r>
            <w:r w:rsidRPr="007B5EF2">
              <w:rPr>
                <w:rFonts w:ascii="Arial" w:hAnsi="Arial"/>
                <w:sz w:val="23"/>
                <w:szCs w:val="23"/>
              </w:rPr>
              <w:t xml:space="preserve"> 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5AC990D9"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1C6B259" w14:textId="77777777" w:rsidR="00143052" w:rsidRDefault="00143052" w:rsidP="00143052">
            <w:pPr>
              <w:spacing w:before="60" w:after="60"/>
              <w:jc w:val="center"/>
              <w:rPr>
                <w:rFonts w:ascii="Arial" w:hAnsi="Arial"/>
                <w:b/>
                <w:bCs/>
              </w:rPr>
            </w:pPr>
          </w:p>
        </w:tc>
      </w:tr>
      <w:tr w:rsidR="00143052" w14:paraId="49305160" w14:textId="77777777" w:rsidTr="0021678E">
        <w:trPr>
          <w:jc w:val="center"/>
        </w:trPr>
        <w:tc>
          <w:tcPr>
            <w:tcW w:w="710" w:type="dxa"/>
            <w:tcBorders>
              <w:top w:val="single" w:sz="4" w:space="0" w:color="000000"/>
              <w:left w:val="single" w:sz="4" w:space="0" w:color="000000"/>
              <w:bottom w:val="single" w:sz="4" w:space="0" w:color="000000"/>
              <w:right w:val="single" w:sz="4" w:space="0" w:color="000000"/>
            </w:tcBorders>
          </w:tcPr>
          <w:p w14:paraId="3396F291" w14:textId="064CA89F" w:rsidR="00143052" w:rsidRPr="000A3715" w:rsidRDefault="00143052" w:rsidP="00143052">
            <w:pPr>
              <w:spacing w:before="60" w:after="60"/>
              <w:jc w:val="center"/>
              <w:rPr>
                <w:rFonts w:ascii="Arial" w:hAnsi="Arial"/>
                <w:b/>
                <w:bCs/>
                <w:sz w:val="22"/>
                <w:szCs w:val="22"/>
              </w:rPr>
            </w:pPr>
            <w:r w:rsidRPr="007B5EF2">
              <w:rPr>
                <w:rFonts w:ascii="Arial" w:hAnsi="Arial"/>
                <w:b/>
                <w:sz w:val="23"/>
                <w:szCs w:val="23"/>
              </w:rPr>
              <w:t>03</w:t>
            </w:r>
          </w:p>
        </w:tc>
        <w:tc>
          <w:tcPr>
            <w:tcW w:w="986" w:type="dxa"/>
            <w:tcBorders>
              <w:top w:val="single" w:sz="4" w:space="0" w:color="000000"/>
              <w:left w:val="single" w:sz="4" w:space="0" w:color="000000"/>
              <w:bottom w:val="single" w:sz="4" w:space="0" w:color="000000"/>
              <w:right w:val="single" w:sz="4" w:space="0" w:color="000000"/>
            </w:tcBorders>
          </w:tcPr>
          <w:p w14:paraId="40E475E6" w14:textId="45ED87BF"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900</w:t>
            </w:r>
          </w:p>
        </w:tc>
        <w:tc>
          <w:tcPr>
            <w:tcW w:w="1134" w:type="dxa"/>
            <w:tcBorders>
              <w:top w:val="single" w:sz="4" w:space="0" w:color="000000"/>
              <w:left w:val="single" w:sz="4" w:space="0" w:color="000000"/>
              <w:bottom w:val="single" w:sz="4" w:space="0" w:color="000000"/>
              <w:right w:val="single" w:sz="4" w:space="0" w:color="000000"/>
            </w:tcBorders>
          </w:tcPr>
          <w:p w14:paraId="178BCE80" w14:textId="447D75C4" w:rsidR="00143052" w:rsidRPr="000A3715" w:rsidRDefault="00143052" w:rsidP="00143052">
            <w:pPr>
              <w:spacing w:before="60" w:after="60"/>
              <w:jc w:val="center"/>
              <w:rPr>
                <w:rFonts w:ascii="Arial" w:hAnsi="Arial"/>
                <w:b/>
                <w:bCs/>
                <w:sz w:val="22"/>
                <w:szCs w:val="22"/>
              </w:rPr>
            </w:pPr>
            <w:r w:rsidRPr="007B5EF2">
              <w:rPr>
                <w:rFonts w:ascii="Arial" w:hAnsi="Arial"/>
                <w:b/>
                <w:color w:val="000000"/>
                <w:sz w:val="23"/>
                <w:szCs w:val="23"/>
              </w:rPr>
              <w:t>GL (05 Litros)</w:t>
            </w:r>
          </w:p>
        </w:tc>
        <w:tc>
          <w:tcPr>
            <w:tcW w:w="993" w:type="dxa"/>
            <w:tcBorders>
              <w:top w:val="single" w:sz="4" w:space="0" w:color="000000"/>
              <w:left w:val="single" w:sz="4" w:space="0" w:color="000000"/>
              <w:bottom w:val="single" w:sz="4" w:space="0" w:color="000000"/>
              <w:right w:val="single" w:sz="4" w:space="0" w:color="000000"/>
            </w:tcBorders>
            <w:vAlign w:val="center"/>
          </w:tcPr>
          <w:p w14:paraId="697DC516" w14:textId="77777777" w:rsidR="00143052" w:rsidRDefault="00143052" w:rsidP="00143052">
            <w:pPr>
              <w:spacing w:before="60" w:after="60"/>
              <w:jc w:val="center"/>
              <w:rPr>
                <w:rFonts w:ascii="Arial" w:hAnsi="Arial"/>
                <w:sz w:val="22"/>
                <w:szCs w:val="22"/>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18FECCDD" w14:textId="7B8401F8" w:rsidR="00143052" w:rsidRPr="00442321" w:rsidRDefault="00143052" w:rsidP="00143052">
            <w:pPr>
              <w:jc w:val="both"/>
              <w:rPr>
                <w:rFonts w:ascii="Arial" w:hAnsi="Arial"/>
                <w:b/>
              </w:rPr>
            </w:pPr>
            <w:r w:rsidRPr="007B5EF2">
              <w:rPr>
                <w:rFonts w:ascii="Arial" w:hAnsi="Arial"/>
                <w:b/>
                <w:color w:val="000000"/>
                <w:sz w:val="23"/>
                <w:szCs w:val="23"/>
              </w:rPr>
              <w:t>Sabão Líquido (Lava Roupas) – 05 Litros,</w:t>
            </w:r>
            <w:r w:rsidRPr="007B5EF2">
              <w:rPr>
                <w:rFonts w:ascii="Arial" w:hAnsi="Arial"/>
                <w:sz w:val="23"/>
                <w:szCs w:val="23"/>
              </w:rPr>
              <w:t xml:space="preserve"> 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0205F508" w14:textId="77777777" w:rsidR="00143052" w:rsidRDefault="00143052" w:rsidP="00143052">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995F6F8" w14:textId="77777777" w:rsidR="00143052" w:rsidRDefault="00143052" w:rsidP="00143052">
            <w:pPr>
              <w:spacing w:before="60" w:after="60"/>
              <w:jc w:val="center"/>
              <w:rPr>
                <w:rFonts w:ascii="Arial" w:hAnsi="Arial"/>
                <w:b/>
                <w:bCs/>
              </w:rPr>
            </w:pPr>
          </w:p>
        </w:tc>
      </w:tr>
    </w:tbl>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87"/>
        <w:gridCol w:w="2264"/>
      </w:tblGrid>
      <w:tr w:rsidR="00106D7F" w14:paraId="165A5483" w14:textId="77777777" w:rsidTr="00E02B2F">
        <w:trPr>
          <w:trHeight w:val="526"/>
          <w:jc w:val="center"/>
        </w:trPr>
        <w:tc>
          <w:tcPr>
            <w:tcW w:w="7087" w:type="dxa"/>
          </w:tcPr>
          <w:p w14:paraId="0A8CF975" w14:textId="02EE3C35" w:rsidR="00106D7F" w:rsidRDefault="00106D7F" w:rsidP="00E02B2F">
            <w:pPr>
              <w:pStyle w:val="Cabealho"/>
              <w:rPr>
                <w:rFonts w:ascii="Arial" w:hAnsi="Arial" w:cs="Arial"/>
                <w:b/>
                <w:szCs w:val="24"/>
                <w:lang w:val="pt-PT"/>
              </w:rPr>
            </w:pPr>
            <w:r>
              <w:rPr>
                <w:rFonts w:ascii="Arial" w:hAnsi="Arial" w:cs="Arial"/>
                <w:b/>
                <w:szCs w:val="24"/>
                <w:lang w:val="pt-PT"/>
              </w:rPr>
              <w:t xml:space="preserve">                                                                      </w:t>
            </w:r>
            <w:r w:rsidRPr="00575FB8">
              <w:rPr>
                <w:rFonts w:ascii="Arial" w:hAnsi="Arial" w:cs="Arial"/>
                <w:b/>
                <w:szCs w:val="24"/>
                <w:lang w:val="pt-PT"/>
              </w:rPr>
              <w:t>TOTAL DO LOTE 0</w:t>
            </w:r>
            <w:r>
              <w:rPr>
                <w:rFonts w:ascii="Arial" w:hAnsi="Arial" w:cs="Arial"/>
                <w:b/>
                <w:szCs w:val="24"/>
                <w:lang w:val="pt-PT"/>
              </w:rPr>
              <w:t>7</w:t>
            </w:r>
          </w:p>
        </w:tc>
        <w:tc>
          <w:tcPr>
            <w:tcW w:w="2264" w:type="dxa"/>
          </w:tcPr>
          <w:p w14:paraId="5D4AB6F9" w14:textId="77777777" w:rsidR="00106D7F" w:rsidRDefault="00106D7F" w:rsidP="00E02B2F">
            <w:pPr>
              <w:pStyle w:val="Cabealho"/>
              <w:rPr>
                <w:rFonts w:ascii="Arial" w:hAnsi="Arial" w:cs="Arial"/>
                <w:b/>
                <w:szCs w:val="24"/>
                <w:lang w:val="pt-PT"/>
              </w:rPr>
            </w:pPr>
            <w:r w:rsidRPr="00575FB8">
              <w:rPr>
                <w:rFonts w:ascii="Arial" w:hAnsi="Arial" w:cs="Arial"/>
                <w:b/>
                <w:szCs w:val="24"/>
                <w:lang w:val="pt-PT"/>
              </w:rPr>
              <w:t>R$</w:t>
            </w:r>
          </w:p>
        </w:tc>
      </w:tr>
    </w:tbl>
    <w:p w14:paraId="5ED021BA" w14:textId="77777777" w:rsidR="00106D7F" w:rsidRDefault="00106D7F" w:rsidP="00AD75FB">
      <w:pPr>
        <w:rPr>
          <w:rFonts w:ascii="Arial" w:hAnsi="Arial"/>
          <w:b/>
        </w:rPr>
      </w:pPr>
    </w:p>
    <w:p w14:paraId="6FE01F58" w14:textId="77777777" w:rsidR="008575E4" w:rsidRDefault="008575E4" w:rsidP="008575E4">
      <w:pPr>
        <w:spacing w:line="276" w:lineRule="auto"/>
        <w:ind w:right="-2"/>
        <w:jc w:val="both"/>
        <w:rPr>
          <w:rFonts w:ascii="Arial" w:hAnsi="Arial"/>
          <w:b/>
          <w:bCs/>
          <w:u w:val="single"/>
        </w:rPr>
      </w:pPr>
      <w:r w:rsidRPr="001C0E53">
        <w:rPr>
          <w:rFonts w:ascii="Arial" w:hAnsi="Arial"/>
          <w:b/>
          <w:bCs/>
          <w:color w:val="000000" w:themeColor="text1"/>
          <w:u w:val="single"/>
        </w:rPr>
        <w:t xml:space="preserve">OBSERVAÇÂO: A LICITAÇÃO SERÁ HOMOLOGADA PELO </w:t>
      </w:r>
      <w:r w:rsidRPr="001C0E53">
        <w:rPr>
          <w:rFonts w:ascii="Arial" w:hAnsi="Arial"/>
          <w:b/>
          <w:bCs/>
          <w:u w:val="single"/>
        </w:rPr>
        <w:t>VALOR GLOBAL DO LOTE</w:t>
      </w:r>
      <w:r>
        <w:rPr>
          <w:rFonts w:ascii="Arial" w:hAnsi="Arial"/>
          <w:b/>
          <w:bCs/>
          <w:u w:val="single"/>
        </w:rPr>
        <w:t xml:space="preserve"> (DEVENDO COTAR TODOS OS ITENS QUE INTEGRAM O LOTE, SOB PENA DE DESCLASSIFICAÇÃO)</w:t>
      </w:r>
      <w:r w:rsidRPr="001C0E53">
        <w:rPr>
          <w:rFonts w:ascii="Arial" w:hAnsi="Arial"/>
          <w:b/>
          <w:bCs/>
          <w:u w:val="single"/>
        </w:rPr>
        <w:t xml:space="preserve">. ENTRETANTO, APÓS A FASE DE LANCES, A EMPRESA VENCEDORA DEVERÁ APRESENTAR </w:t>
      </w:r>
      <w:r w:rsidRPr="00726B72">
        <w:rPr>
          <w:rFonts w:ascii="Arial" w:hAnsi="Arial"/>
          <w:b/>
          <w:bCs/>
          <w:u w:val="single"/>
        </w:rPr>
        <w:t xml:space="preserve">A PLANILHA ACIMA </w:t>
      </w:r>
      <w:r w:rsidRPr="001C0E53">
        <w:rPr>
          <w:rFonts w:ascii="Arial" w:hAnsi="Arial"/>
          <w:b/>
          <w:bCs/>
          <w:u w:val="single"/>
        </w:rPr>
        <w:t>DEVIDAMENTE PREENCHIDA COM OS VALORES UNITÁRIOS.</w:t>
      </w:r>
    </w:p>
    <w:p w14:paraId="041F701A" w14:textId="77777777" w:rsidR="008575E4" w:rsidRPr="00726B72" w:rsidRDefault="008575E4" w:rsidP="008575E4">
      <w:pPr>
        <w:pStyle w:val="Nvel2-Red"/>
        <w:widowControl w:val="0"/>
        <w:numPr>
          <w:ilvl w:val="0"/>
          <w:numId w:val="0"/>
        </w:numPr>
        <w:suppressAutoHyphens/>
        <w:spacing w:before="260" w:after="0" w:line="240" w:lineRule="auto"/>
        <w:rPr>
          <w:b/>
          <w:bCs/>
          <w:i w:val="0"/>
          <w:iCs w:val="0"/>
          <w:color w:val="auto"/>
          <w:sz w:val="24"/>
          <w:szCs w:val="24"/>
          <w:u w:val="single"/>
        </w:rPr>
      </w:pPr>
      <w:r w:rsidRPr="00F86D9B">
        <w:rPr>
          <w:b/>
          <w:bCs/>
          <w:i w:val="0"/>
          <w:iCs w:val="0"/>
          <w:color w:val="auto"/>
          <w:sz w:val="24"/>
          <w:szCs w:val="24"/>
          <w:u w:val="single"/>
        </w:rPr>
        <w:t>DEVERÃO AINDA, SER OBSERVADOS OS VALORES MÁXIMOS UNITÁRIOS E GLOBAL DA PROPOSTA.</w:t>
      </w:r>
    </w:p>
    <w:p w14:paraId="4F9C853D" w14:textId="77777777" w:rsidR="008575E4" w:rsidRDefault="008575E4" w:rsidP="00AD75FB">
      <w:pPr>
        <w:rPr>
          <w:rFonts w:ascii="Arial" w:hAnsi="Arial"/>
          <w:b/>
        </w:rPr>
      </w:pPr>
    </w:p>
    <w:p w14:paraId="4FB2FC57" w14:textId="50EBE37F" w:rsidR="00AD75FB" w:rsidRPr="006C7BED" w:rsidRDefault="00AD75FB" w:rsidP="00AD75FB">
      <w:pPr>
        <w:rPr>
          <w:rFonts w:ascii="Arial" w:hAnsi="Arial"/>
          <w:b/>
        </w:rPr>
      </w:pPr>
      <w:r w:rsidRPr="006C7BED">
        <w:rPr>
          <w:rFonts w:ascii="Arial" w:hAnsi="Arial"/>
          <w:b/>
        </w:rPr>
        <w:t>Validade da proposta: 60 (sessenta) dias.</w:t>
      </w:r>
    </w:p>
    <w:p w14:paraId="56857838" w14:textId="77777777" w:rsidR="008575E4" w:rsidRDefault="008575E4" w:rsidP="00AD75FB">
      <w:pPr>
        <w:autoSpaceDE w:val="0"/>
        <w:adjustRightInd w:val="0"/>
        <w:spacing w:line="276" w:lineRule="auto"/>
        <w:jc w:val="both"/>
        <w:rPr>
          <w:rFonts w:ascii="Arial" w:hAnsi="Arial"/>
          <w:b/>
        </w:rPr>
      </w:pPr>
    </w:p>
    <w:p w14:paraId="208771EB" w14:textId="33DA3DE6" w:rsidR="00AD75FB" w:rsidRDefault="00AD75FB" w:rsidP="00AD75FB">
      <w:pPr>
        <w:autoSpaceDE w:val="0"/>
        <w:adjustRightInd w:val="0"/>
        <w:spacing w:line="276" w:lineRule="auto"/>
        <w:jc w:val="both"/>
        <w:rPr>
          <w:rFonts w:ascii="Arial" w:hAnsi="Arial"/>
          <w:b/>
        </w:rPr>
      </w:pPr>
      <w:r w:rsidRPr="006C7BED">
        <w:rPr>
          <w:rFonts w:ascii="Arial" w:hAnsi="Arial"/>
          <w:b/>
        </w:rPr>
        <w:t>Todos os custos decorrentes da entrega correm por conta d</w:t>
      </w:r>
      <w:r w:rsidR="0058718E">
        <w:rPr>
          <w:rFonts w:ascii="Arial" w:hAnsi="Arial"/>
          <w:b/>
        </w:rPr>
        <w:t>o</w:t>
      </w:r>
      <w:r w:rsidRPr="006C7BED">
        <w:rPr>
          <w:rFonts w:ascii="Arial" w:hAnsi="Arial"/>
          <w:b/>
        </w:rPr>
        <w:t xml:space="preserve"> </w:t>
      </w:r>
      <w:r w:rsidR="00222FE8">
        <w:rPr>
          <w:rFonts w:ascii="Arial" w:hAnsi="Arial"/>
          <w:b/>
        </w:rPr>
        <w:t>C</w:t>
      </w:r>
      <w:r w:rsidRPr="006C7BED">
        <w:rPr>
          <w:rFonts w:ascii="Arial" w:hAnsi="Arial"/>
          <w:b/>
        </w:rPr>
        <w:t>ontratad</w:t>
      </w:r>
      <w:r w:rsidR="0058718E">
        <w:rPr>
          <w:rFonts w:ascii="Arial" w:hAnsi="Arial"/>
          <w:b/>
        </w:rPr>
        <w:t>o</w:t>
      </w:r>
      <w:r w:rsidRPr="006C7BED">
        <w:rPr>
          <w:rFonts w:ascii="Arial" w:hAnsi="Arial"/>
          <w:b/>
        </w:rPr>
        <w:t>.</w:t>
      </w:r>
    </w:p>
    <w:p w14:paraId="7CECA7D5" w14:textId="77777777" w:rsidR="00472CED" w:rsidRDefault="00472CED" w:rsidP="00AD75FB">
      <w:pPr>
        <w:spacing w:line="276" w:lineRule="auto"/>
        <w:rPr>
          <w:rFonts w:ascii="Arial" w:hAnsi="Arial"/>
          <w:b/>
          <w:color w:val="000000" w:themeColor="text1"/>
        </w:rPr>
      </w:pPr>
    </w:p>
    <w:p w14:paraId="67AFCF84" w14:textId="132E93E6"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BANCO Nº             Nº DA AGÊNCIA                 Nº DA CONTA CORRENTE:</w:t>
      </w:r>
    </w:p>
    <w:p w14:paraId="77435953" w14:textId="77777777" w:rsidR="00AD75FB" w:rsidRDefault="00AD75FB" w:rsidP="00AD75FB">
      <w:pPr>
        <w:pStyle w:val="Corpodetexto"/>
        <w:spacing w:line="276" w:lineRule="auto"/>
        <w:jc w:val="left"/>
        <w:rPr>
          <w:rFonts w:ascii="Arial" w:hAnsi="Arial" w:cs="Arial"/>
          <w:b/>
          <w:bCs/>
          <w:color w:val="000000" w:themeColor="text1"/>
          <w:sz w:val="24"/>
        </w:rPr>
      </w:pPr>
    </w:p>
    <w:p w14:paraId="11D657C6" w14:textId="0C0171B2" w:rsidR="00AD75FB" w:rsidRPr="003B7AA8" w:rsidRDefault="00AD75FB" w:rsidP="00AD75FB">
      <w:pPr>
        <w:ind w:right="-2"/>
        <w:jc w:val="both"/>
        <w:rPr>
          <w:rStyle w:val="Forte"/>
          <w:bCs/>
        </w:rPr>
      </w:pPr>
      <w:r w:rsidRPr="003B7AA8">
        <w:rPr>
          <w:rStyle w:val="Forte"/>
          <w:rFonts w:ascii="Arial" w:hAnsi="Arial"/>
          <w:bCs/>
          <w:color w:val="000000"/>
        </w:rPr>
        <w:t>Apresentar os dados do (s) responsável (is)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24AFBAFD" w14:textId="77777777"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05BCA306" w14:textId="078B56C9" w:rsidR="00AD75FB" w:rsidRDefault="00AD75FB" w:rsidP="00472CED">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lastRenderedPageBreak/>
        <w:t xml:space="preserve">Declaramos nossa inteira submissão aos preceitos legais em vigor, especialmente os da Lei Federal nº </w:t>
      </w:r>
      <w:r w:rsidR="00B6245A">
        <w:rPr>
          <w:rFonts w:ascii="Arial" w:hAnsi="Arial" w:cs="Arial"/>
          <w:bCs/>
          <w:sz w:val="24"/>
        </w:rPr>
        <w:t>14.133/</w:t>
      </w:r>
      <w:r w:rsidR="00555210">
        <w:rPr>
          <w:rFonts w:ascii="Arial" w:hAnsi="Arial" w:cs="Arial"/>
          <w:bCs/>
          <w:sz w:val="24"/>
        </w:rPr>
        <w:t>20</w:t>
      </w:r>
      <w:r w:rsidR="00B6245A">
        <w:rPr>
          <w:rFonts w:ascii="Arial" w:hAnsi="Arial" w:cs="Arial"/>
          <w:bCs/>
          <w:sz w:val="24"/>
        </w:rPr>
        <w:t>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5E6CD94D" w14:textId="77777777" w:rsidR="00D32B89" w:rsidRDefault="00D32B89" w:rsidP="00472CED">
      <w:pPr>
        <w:pStyle w:val="Corpodetexto"/>
        <w:widowControl w:val="0"/>
        <w:suppressAutoHyphens/>
        <w:spacing w:before="240" w:line="276" w:lineRule="auto"/>
        <w:jc w:val="both"/>
        <w:rPr>
          <w:rFonts w:ascii="Arial" w:hAnsi="Arial" w:cs="Arial"/>
          <w:bCs/>
          <w:sz w:val="24"/>
        </w:rPr>
      </w:pPr>
    </w:p>
    <w:p w14:paraId="30C6CFFB" w14:textId="77777777" w:rsidR="00AD75FB" w:rsidRDefault="00AD75FB" w:rsidP="00AD75FB">
      <w:pPr>
        <w:pStyle w:val="Corpodetexto"/>
        <w:spacing w:line="276" w:lineRule="auto"/>
        <w:ind w:right="-1"/>
        <w:jc w:val="both"/>
        <w:rPr>
          <w:rFonts w:ascii="Arial" w:hAnsi="Arial" w:cs="Arial"/>
          <w:bCs/>
          <w:sz w:val="24"/>
        </w:rPr>
      </w:pPr>
    </w:p>
    <w:p w14:paraId="5DF0AD9B" w14:textId="48E41A36" w:rsidR="00AD75FB" w:rsidRDefault="00AD75FB" w:rsidP="00472CED">
      <w:pPr>
        <w:adjustRightInd w:val="0"/>
        <w:spacing w:line="276" w:lineRule="auto"/>
        <w:jc w:val="center"/>
        <w:rPr>
          <w:rFonts w:ascii="Arial" w:hAnsi="Arial"/>
        </w:rPr>
      </w:pPr>
      <w:r w:rsidRPr="006C7BED">
        <w:rPr>
          <w:rFonts w:ascii="Arial" w:hAnsi="Arial"/>
        </w:rPr>
        <w:t>(Local e data)</w:t>
      </w:r>
    </w:p>
    <w:p w14:paraId="7A0BE238" w14:textId="77777777" w:rsidR="00D32B89" w:rsidRDefault="00D32B89" w:rsidP="00472CED">
      <w:pPr>
        <w:adjustRightInd w:val="0"/>
        <w:spacing w:line="276" w:lineRule="auto"/>
        <w:jc w:val="center"/>
        <w:rPr>
          <w:rFonts w:ascii="Arial" w:hAnsi="Arial"/>
        </w:rPr>
      </w:pPr>
    </w:p>
    <w:p w14:paraId="570FE578" w14:textId="77777777" w:rsidR="00D32B89" w:rsidRDefault="00D32B89" w:rsidP="00472CED">
      <w:pPr>
        <w:adjustRightInd w:val="0"/>
        <w:spacing w:line="276" w:lineRule="auto"/>
        <w:jc w:val="center"/>
        <w:rPr>
          <w:rFonts w:ascii="Arial" w:hAnsi="Arial"/>
        </w:rPr>
      </w:pPr>
    </w:p>
    <w:p w14:paraId="5636AA05" w14:textId="77777777" w:rsidR="000850F5" w:rsidRDefault="000850F5" w:rsidP="00472CED">
      <w:pPr>
        <w:adjustRightInd w:val="0"/>
        <w:spacing w:line="276" w:lineRule="auto"/>
        <w:jc w:val="center"/>
        <w:rPr>
          <w:rFonts w:ascii="Arial" w:hAnsi="Arial"/>
        </w:rPr>
      </w:pPr>
    </w:p>
    <w:p w14:paraId="77FD356B" w14:textId="77777777" w:rsidR="00D32B89" w:rsidRDefault="00D32B89" w:rsidP="00472CED">
      <w:pPr>
        <w:adjustRightInd w:val="0"/>
        <w:spacing w:line="276" w:lineRule="auto"/>
        <w:jc w:val="center"/>
        <w:rPr>
          <w:rFonts w:ascii="Arial" w:hAnsi="Arial"/>
        </w:rPr>
      </w:pPr>
    </w:p>
    <w:p w14:paraId="739F9B21" w14:textId="77777777" w:rsidR="00D32B89" w:rsidRDefault="00D32B89" w:rsidP="00D32B89">
      <w:pPr>
        <w:pStyle w:val="Ttulo"/>
        <w:spacing w:before="0" w:line="276" w:lineRule="auto"/>
        <w:jc w:val="center"/>
        <w:rPr>
          <w:bCs/>
          <w:sz w:val="24"/>
          <w:szCs w:val="24"/>
        </w:rPr>
      </w:pPr>
      <w:r w:rsidRPr="006C7BED">
        <w:rPr>
          <w:bCs/>
          <w:sz w:val="24"/>
          <w:szCs w:val="24"/>
        </w:rPr>
        <w:t>(Nome/assinatura do representante legal)</w:t>
      </w:r>
    </w:p>
    <w:p w14:paraId="48E289D6" w14:textId="77777777" w:rsidR="00FB0F97" w:rsidRDefault="00FB0F97" w:rsidP="00BC6796">
      <w:pPr>
        <w:pStyle w:val="Ttulo"/>
        <w:spacing w:before="0" w:line="276" w:lineRule="auto"/>
        <w:rPr>
          <w:bCs/>
          <w:sz w:val="24"/>
          <w:szCs w:val="24"/>
        </w:rPr>
      </w:pPr>
    </w:p>
    <w:p w14:paraId="25D06FAF" w14:textId="77777777" w:rsidR="00BC6796" w:rsidRDefault="00BC6796" w:rsidP="00BC6796">
      <w:pPr>
        <w:pStyle w:val="Textbody"/>
      </w:pPr>
    </w:p>
    <w:p w14:paraId="26595D99" w14:textId="77777777" w:rsidR="00BC6796" w:rsidRDefault="00BC6796" w:rsidP="00BC6796">
      <w:pPr>
        <w:pStyle w:val="Textbody"/>
      </w:pPr>
    </w:p>
    <w:p w14:paraId="3A7DC6CA" w14:textId="77777777" w:rsidR="00B23140" w:rsidRDefault="00B23140" w:rsidP="00BC6796">
      <w:pPr>
        <w:pStyle w:val="Textbody"/>
      </w:pPr>
    </w:p>
    <w:p w14:paraId="5ECFDD57" w14:textId="77777777" w:rsidR="00B23140" w:rsidRDefault="00B23140" w:rsidP="00BC6796">
      <w:pPr>
        <w:pStyle w:val="Textbody"/>
      </w:pPr>
    </w:p>
    <w:p w14:paraId="16A03710" w14:textId="77777777" w:rsidR="00B23140" w:rsidRDefault="00B23140" w:rsidP="00BC6796">
      <w:pPr>
        <w:pStyle w:val="Textbody"/>
      </w:pPr>
    </w:p>
    <w:p w14:paraId="42AD4CAF" w14:textId="77777777" w:rsidR="00B23140" w:rsidRDefault="00B23140" w:rsidP="00BC6796">
      <w:pPr>
        <w:pStyle w:val="Textbody"/>
      </w:pPr>
    </w:p>
    <w:p w14:paraId="44DA20D8" w14:textId="77777777" w:rsidR="00B23140" w:rsidRDefault="00B23140" w:rsidP="00BC6796">
      <w:pPr>
        <w:pStyle w:val="Textbody"/>
      </w:pPr>
    </w:p>
    <w:p w14:paraId="2823D29C" w14:textId="77777777" w:rsidR="00B23140" w:rsidRDefault="00B23140" w:rsidP="00BC6796">
      <w:pPr>
        <w:pStyle w:val="Textbody"/>
      </w:pPr>
    </w:p>
    <w:p w14:paraId="7718E06C" w14:textId="77777777" w:rsidR="00B23140" w:rsidRDefault="00B23140" w:rsidP="00BC6796">
      <w:pPr>
        <w:pStyle w:val="Textbody"/>
      </w:pPr>
    </w:p>
    <w:p w14:paraId="468BBC26" w14:textId="77777777" w:rsidR="00B23140" w:rsidRDefault="00B23140" w:rsidP="00BC6796">
      <w:pPr>
        <w:pStyle w:val="Textbody"/>
      </w:pPr>
    </w:p>
    <w:p w14:paraId="051A6EB1" w14:textId="77777777" w:rsidR="00B23140" w:rsidRDefault="00B23140" w:rsidP="00BC6796">
      <w:pPr>
        <w:pStyle w:val="Textbody"/>
      </w:pPr>
    </w:p>
    <w:p w14:paraId="62832F34" w14:textId="77777777" w:rsidR="00B23140" w:rsidRDefault="00B23140" w:rsidP="00BC6796">
      <w:pPr>
        <w:pStyle w:val="Textbody"/>
      </w:pPr>
    </w:p>
    <w:p w14:paraId="48D26EA7" w14:textId="77777777" w:rsidR="00B23140" w:rsidRDefault="00B23140" w:rsidP="00BC6796">
      <w:pPr>
        <w:pStyle w:val="Textbody"/>
      </w:pPr>
    </w:p>
    <w:p w14:paraId="3249029F" w14:textId="77777777" w:rsidR="00B23140" w:rsidRDefault="00B23140" w:rsidP="00BC6796">
      <w:pPr>
        <w:pStyle w:val="Textbody"/>
      </w:pPr>
    </w:p>
    <w:p w14:paraId="4998091E" w14:textId="77777777" w:rsidR="00B23140" w:rsidRDefault="00B23140" w:rsidP="00BC6796">
      <w:pPr>
        <w:pStyle w:val="Textbody"/>
      </w:pPr>
    </w:p>
    <w:p w14:paraId="4025BD5E" w14:textId="77777777" w:rsidR="00B23140" w:rsidRDefault="00B23140" w:rsidP="00BC6796">
      <w:pPr>
        <w:pStyle w:val="Textbody"/>
      </w:pPr>
    </w:p>
    <w:p w14:paraId="32661F26" w14:textId="77777777" w:rsidR="00B23140" w:rsidRDefault="00B23140" w:rsidP="00BC6796">
      <w:pPr>
        <w:pStyle w:val="Textbody"/>
      </w:pPr>
    </w:p>
    <w:p w14:paraId="49AC7795" w14:textId="77777777" w:rsidR="00B23140" w:rsidRDefault="00B23140" w:rsidP="00BC6796">
      <w:pPr>
        <w:pStyle w:val="Textbody"/>
      </w:pPr>
    </w:p>
    <w:p w14:paraId="244DAAE1" w14:textId="77777777" w:rsidR="00B23140" w:rsidRDefault="00B23140" w:rsidP="00BC6796">
      <w:pPr>
        <w:pStyle w:val="Textbody"/>
      </w:pPr>
    </w:p>
    <w:p w14:paraId="117AAD2A" w14:textId="77777777" w:rsidR="00B23140" w:rsidRDefault="00B23140" w:rsidP="00BC6796">
      <w:pPr>
        <w:pStyle w:val="Textbody"/>
      </w:pPr>
    </w:p>
    <w:p w14:paraId="241B32F3" w14:textId="77777777" w:rsidR="00B23140" w:rsidRDefault="00B23140" w:rsidP="00BC6796">
      <w:pPr>
        <w:pStyle w:val="Textbody"/>
      </w:pPr>
    </w:p>
    <w:p w14:paraId="03E96DE4" w14:textId="77777777" w:rsidR="00B23140" w:rsidRDefault="00B23140" w:rsidP="00BC6796">
      <w:pPr>
        <w:pStyle w:val="Textbody"/>
      </w:pPr>
    </w:p>
    <w:p w14:paraId="28C7948C" w14:textId="77777777" w:rsidR="00B23140" w:rsidRDefault="00B23140" w:rsidP="00BC6796">
      <w:pPr>
        <w:pStyle w:val="Textbody"/>
      </w:pPr>
    </w:p>
    <w:p w14:paraId="423A7B38" w14:textId="77777777" w:rsidR="00B23140" w:rsidRDefault="00B23140" w:rsidP="00BC6796">
      <w:pPr>
        <w:pStyle w:val="Textbody"/>
      </w:pPr>
    </w:p>
    <w:p w14:paraId="0CAD1F3F" w14:textId="77777777" w:rsidR="00B23140" w:rsidRDefault="00B23140" w:rsidP="00BC6796">
      <w:pPr>
        <w:pStyle w:val="Textbody"/>
      </w:pPr>
    </w:p>
    <w:p w14:paraId="220318CD" w14:textId="77777777" w:rsidR="00B23140" w:rsidRDefault="00B23140" w:rsidP="00BC6796">
      <w:pPr>
        <w:pStyle w:val="Textbody"/>
      </w:pPr>
    </w:p>
    <w:p w14:paraId="54CA873C" w14:textId="77777777" w:rsidR="00B23140" w:rsidRDefault="00B23140" w:rsidP="00BC6796">
      <w:pPr>
        <w:pStyle w:val="Textbody"/>
      </w:pPr>
    </w:p>
    <w:p w14:paraId="0595ABE3" w14:textId="77777777" w:rsidR="00B23140" w:rsidRDefault="00B23140" w:rsidP="00BC6796">
      <w:pPr>
        <w:pStyle w:val="Textbody"/>
      </w:pPr>
    </w:p>
    <w:p w14:paraId="5ED6C716" w14:textId="77777777" w:rsidR="00B23140" w:rsidRDefault="00B23140" w:rsidP="00BC6796">
      <w:pPr>
        <w:pStyle w:val="Textbody"/>
      </w:pPr>
    </w:p>
    <w:p w14:paraId="58CD0DC1" w14:textId="77777777" w:rsidR="00B23140" w:rsidRDefault="00B23140" w:rsidP="00BC6796">
      <w:pPr>
        <w:pStyle w:val="Textbody"/>
      </w:pPr>
    </w:p>
    <w:p w14:paraId="3E1AA0AF" w14:textId="77777777" w:rsidR="00BC6796" w:rsidRPr="00BC6796" w:rsidRDefault="00BC6796" w:rsidP="00BC6796">
      <w:pPr>
        <w:pStyle w:val="Textbody"/>
      </w:pPr>
    </w:p>
    <w:p w14:paraId="05E0642F" w14:textId="6402FF58" w:rsidR="000B5EFE" w:rsidRPr="00BC6796" w:rsidRDefault="000B5EFE" w:rsidP="00BC6796">
      <w:pPr>
        <w:pStyle w:val="Ttulo"/>
        <w:spacing w:before="0" w:line="276" w:lineRule="auto"/>
        <w:jc w:val="center"/>
        <w:rPr>
          <w:bCs/>
        </w:rPr>
      </w:pPr>
      <w:r w:rsidRPr="001C5306">
        <w:rPr>
          <w:b/>
          <w:bCs/>
        </w:rPr>
        <w:t xml:space="preserve">PREGÃO ELETRÔNICO Nº </w:t>
      </w:r>
      <w:r w:rsidR="009A2997">
        <w:rPr>
          <w:b/>
          <w:bCs/>
        </w:rPr>
        <w:t>012</w:t>
      </w:r>
      <w:r w:rsidRPr="001C5306">
        <w:rPr>
          <w:b/>
          <w:bCs/>
        </w:rPr>
        <w:t>/202</w:t>
      </w:r>
      <w:r w:rsidR="006C7586">
        <w:rPr>
          <w:b/>
          <w:bCs/>
        </w:rPr>
        <w:t>6</w:t>
      </w:r>
    </w:p>
    <w:p w14:paraId="0C700DC2" w14:textId="77777777" w:rsidR="000B5EFE" w:rsidRPr="001C5306" w:rsidRDefault="000B5EFE" w:rsidP="000B5EFE">
      <w:pPr>
        <w:jc w:val="center"/>
        <w:rPr>
          <w:rFonts w:ascii="Arial" w:hAnsi="Arial"/>
          <w:b/>
          <w:bCs/>
          <w:sz w:val="28"/>
          <w:szCs w:val="28"/>
        </w:rPr>
      </w:pPr>
    </w:p>
    <w:p w14:paraId="5E1DBD94" w14:textId="3FAD6E2B" w:rsidR="000B5EFE" w:rsidRDefault="000B5EFE" w:rsidP="00A12DFC">
      <w:pPr>
        <w:spacing w:line="276" w:lineRule="auto"/>
        <w:jc w:val="center"/>
        <w:rPr>
          <w:rFonts w:ascii="Arial" w:hAnsi="Arial"/>
          <w:b/>
          <w:bCs/>
        </w:rPr>
      </w:pPr>
      <w:r w:rsidRPr="001C5306">
        <w:rPr>
          <w:rFonts w:ascii="Arial" w:hAnsi="Arial"/>
          <w:b/>
          <w:bCs/>
          <w:sz w:val="28"/>
          <w:szCs w:val="28"/>
        </w:rPr>
        <w:t xml:space="preserve">PROCESSO Nº </w:t>
      </w:r>
      <w:r w:rsidR="009A2997">
        <w:rPr>
          <w:rFonts w:ascii="Arial" w:hAnsi="Arial"/>
          <w:b/>
          <w:bCs/>
          <w:sz w:val="28"/>
          <w:szCs w:val="28"/>
        </w:rPr>
        <w:t>050</w:t>
      </w:r>
      <w:r w:rsidRPr="001C5306">
        <w:rPr>
          <w:rFonts w:ascii="Arial" w:hAnsi="Arial"/>
          <w:b/>
          <w:bCs/>
          <w:sz w:val="28"/>
          <w:szCs w:val="28"/>
        </w:rPr>
        <w:t>/202</w:t>
      </w:r>
      <w:r w:rsidR="006C7586">
        <w:rPr>
          <w:rFonts w:ascii="Arial" w:hAnsi="Arial"/>
          <w:b/>
          <w:bCs/>
          <w:sz w:val="28"/>
          <w:szCs w:val="28"/>
        </w:rPr>
        <w:t>6</w:t>
      </w:r>
    </w:p>
    <w:p w14:paraId="35FEB361" w14:textId="77777777" w:rsidR="000B5EFE" w:rsidRPr="004D2F4E" w:rsidRDefault="000B5EFE" w:rsidP="000B5EFE">
      <w:pPr>
        <w:suppressAutoHyphens w:val="0"/>
        <w:rPr>
          <w:rFonts w:ascii="Arial" w:hAnsi="Arial"/>
          <w:b/>
          <w:bCs/>
        </w:rPr>
      </w:pPr>
    </w:p>
    <w:p w14:paraId="07345733" w14:textId="77777777" w:rsidR="000B5EFE" w:rsidRPr="004D2F4E" w:rsidRDefault="000B5EFE" w:rsidP="000B5EFE">
      <w:pPr>
        <w:spacing w:line="276" w:lineRule="auto"/>
        <w:jc w:val="center"/>
        <w:rPr>
          <w:rFonts w:ascii="Arial" w:hAnsi="Arial"/>
          <w:b/>
          <w:bCs/>
          <w:sz w:val="36"/>
          <w:szCs w:val="36"/>
        </w:rPr>
      </w:pPr>
      <w:bookmarkStart w:id="122" w:name="_Hlk171331130"/>
      <w:r w:rsidRPr="004D2F4E">
        <w:rPr>
          <w:rFonts w:ascii="Arial" w:hAnsi="Arial"/>
          <w:b/>
          <w:bCs/>
          <w:sz w:val="36"/>
          <w:szCs w:val="36"/>
        </w:rPr>
        <w:t>ANEXO III.</w:t>
      </w:r>
      <w:r>
        <w:rPr>
          <w:rFonts w:ascii="Arial" w:hAnsi="Arial"/>
          <w:b/>
          <w:bCs/>
          <w:sz w:val="36"/>
          <w:szCs w:val="36"/>
        </w:rPr>
        <w:t>1</w:t>
      </w:r>
    </w:p>
    <w:p w14:paraId="7E01F386" w14:textId="77777777" w:rsidR="000B5EFE" w:rsidRPr="004D2F4E" w:rsidRDefault="000B5EFE" w:rsidP="000B5EFE">
      <w:pPr>
        <w:spacing w:line="276" w:lineRule="auto"/>
        <w:rPr>
          <w:rFonts w:ascii="Arial" w:hAnsi="Arial"/>
          <w:b/>
        </w:rPr>
      </w:pPr>
    </w:p>
    <w:p w14:paraId="2BE85E22" w14:textId="77777777" w:rsidR="000B5EFE" w:rsidRPr="00080E2D" w:rsidRDefault="000B5EFE" w:rsidP="000B5EFE">
      <w:pPr>
        <w:spacing w:line="276" w:lineRule="auto"/>
        <w:rPr>
          <w:rFonts w:ascii="Arial" w:hAnsi="Arial"/>
          <w:b/>
          <w:color w:val="FF0000"/>
          <w:sz w:val="28"/>
          <w:szCs w:val="28"/>
        </w:rPr>
      </w:pPr>
    </w:p>
    <w:bookmarkEnd w:id="122"/>
    <w:p w14:paraId="0C6FFAF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3EFBD3E9" w14:textId="77777777" w:rsidR="000B5EFE" w:rsidRDefault="000B5EFE" w:rsidP="000B5EFE">
      <w:pPr>
        <w:spacing w:line="276" w:lineRule="auto"/>
        <w:rPr>
          <w:rFonts w:ascii="Arial" w:hAnsi="Arial"/>
        </w:rPr>
      </w:pPr>
    </w:p>
    <w:p w14:paraId="5DFD66FD" w14:textId="77777777" w:rsidR="000B5EFE" w:rsidRPr="00DF719B" w:rsidRDefault="000B5EFE" w:rsidP="000B5EFE">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5D64CD7A" w14:textId="77777777" w:rsidR="000B5EFE" w:rsidRPr="00DF719B" w:rsidRDefault="000B5EFE" w:rsidP="000B5EFE">
      <w:pPr>
        <w:spacing w:line="276" w:lineRule="auto"/>
        <w:jc w:val="both"/>
        <w:rPr>
          <w:rFonts w:ascii="Arial" w:hAnsi="Arial"/>
        </w:rPr>
      </w:pPr>
    </w:p>
    <w:p w14:paraId="7F2BABCA" w14:textId="77777777" w:rsidR="000B5EFE" w:rsidRPr="00DF719B" w:rsidRDefault="000B5EFE" w:rsidP="000B5EFE">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496A68DB" w14:textId="77777777" w:rsidR="000B5EFE" w:rsidRPr="00DF719B" w:rsidRDefault="000B5EFE" w:rsidP="000B5EFE">
      <w:pPr>
        <w:spacing w:line="276" w:lineRule="auto"/>
        <w:jc w:val="both"/>
        <w:rPr>
          <w:rFonts w:ascii="Arial" w:hAnsi="Arial"/>
        </w:rPr>
      </w:pPr>
    </w:p>
    <w:p w14:paraId="124578CC" w14:textId="77777777" w:rsidR="000B5EFE" w:rsidRPr="00DF719B" w:rsidRDefault="000B5EFE" w:rsidP="000B5EFE">
      <w:pPr>
        <w:spacing w:line="276" w:lineRule="auto"/>
        <w:jc w:val="both"/>
        <w:rPr>
          <w:rFonts w:ascii="Arial" w:hAnsi="Arial"/>
        </w:rPr>
      </w:pPr>
      <w:r w:rsidRPr="00DF719B">
        <w:rPr>
          <w:rFonts w:ascii="Arial" w:hAnsi="Arial"/>
        </w:rPr>
        <w:t>cumpre plenamente os requisitos de habilitação definidos no instrumento convocatório;</w:t>
      </w:r>
    </w:p>
    <w:p w14:paraId="0E37D86B" w14:textId="77777777" w:rsidR="000B5EFE" w:rsidRPr="00DF719B" w:rsidRDefault="000B5EFE" w:rsidP="000B5EFE">
      <w:pPr>
        <w:spacing w:line="276" w:lineRule="auto"/>
        <w:jc w:val="both"/>
        <w:rPr>
          <w:rFonts w:ascii="Arial" w:hAnsi="Arial"/>
        </w:rPr>
      </w:pPr>
    </w:p>
    <w:p w14:paraId="0F763E17" w14:textId="77777777" w:rsidR="000B5EFE" w:rsidRPr="00DF719B" w:rsidRDefault="000B5EFE" w:rsidP="000B5EFE">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4638BB31" w14:textId="77777777" w:rsidR="000B5EFE" w:rsidRPr="00DF719B" w:rsidRDefault="000B5EFE" w:rsidP="000B5EFE">
      <w:pPr>
        <w:spacing w:line="276" w:lineRule="auto"/>
        <w:jc w:val="both"/>
        <w:rPr>
          <w:rFonts w:ascii="Arial" w:hAnsi="Arial"/>
        </w:rPr>
      </w:pPr>
    </w:p>
    <w:p w14:paraId="0972218B" w14:textId="77777777" w:rsidR="000B5EFE" w:rsidRPr="00DF719B" w:rsidRDefault="000B5EFE" w:rsidP="000B5EFE">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7A7D83B2" w14:textId="77777777" w:rsidR="000B5EFE" w:rsidRPr="00DF719B" w:rsidRDefault="000B5EFE" w:rsidP="000B5EFE">
      <w:pPr>
        <w:spacing w:line="276" w:lineRule="auto"/>
        <w:jc w:val="both"/>
        <w:rPr>
          <w:rFonts w:ascii="Arial" w:hAnsi="Arial"/>
        </w:rPr>
      </w:pPr>
    </w:p>
    <w:p w14:paraId="3C323854" w14:textId="77777777" w:rsidR="000B5EFE" w:rsidRPr="00DF719B" w:rsidRDefault="000B5EFE" w:rsidP="000B5EFE">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6DA7C14F" w14:textId="77777777" w:rsidR="000B5EFE" w:rsidRDefault="000B5EFE" w:rsidP="000B5EFE">
      <w:pPr>
        <w:adjustRightInd w:val="0"/>
        <w:spacing w:line="276" w:lineRule="auto"/>
        <w:jc w:val="center"/>
        <w:rPr>
          <w:rFonts w:ascii="Arial" w:hAnsi="Arial"/>
        </w:rPr>
      </w:pPr>
    </w:p>
    <w:p w14:paraId="5E70CCAC" w14:textId="77777777" w:rsidR="00F96AC5" w:rsidRPr="00DF719B" w:rsidRDefault="00F96AC5" w:rsidP="000B5EFE">
      <w:pPr>
        <w:adjustRightInd w:val="0"/>
        <w:spacing w:line="276" w:lineRule="auto"/>
        <w:jc w:val="center"/>
        <w:rPr>
          <w:rFonts w:ascii="Arial" w:hAnsi="Arial"/>
        </w:rPr>
      </w:pPr>
    </w:p>
    <w:p w14:paraId="57AFE8E3" w14:textId="77777777" w:rsidR="000B5EFE" w:rsidRDefault="000B5EFE" w:rsidP="000B5EFE">
      <w:pPr>
        <w:adjustRightInd w:val="0"/>
        <w:spacing w:line="276" w:lineRule="auto"/>
        <w:jc w:val="center"/>
        <w:rPr>
          <w:rFonts w:ascii="Arial" w:hAnsi="Arial"/>
        </w:rPr>
      </w:pPr>
      <w:r w:rsidRPr="00DF719B">
        <w:rPr>
          <w:rFonts w:ascii="Arial" w:hAnsi="Arial"/>
        </w:rPr>
        <w:t>(Local e data)</w:t>
      </w:r>
    </w:p>
    <w:p w14:paraId="54C5B10E" w14:textId="77777777" w:rsidR="00F96AC5" w:rsidRPr="00DF719B" w:rsidRDefault="00F96AC5" w:rsidP="000B5EFE">
      <w:pPr>
        <w:adjustRightInd w:val="0"/>
        <w:spacing w:line="276" w:lineRule="auto"/>
        <w:jc w:val="center"/>
        <w:rPr>
          <w:rFonts w:ascii="Arial" w:hAnsi="Arial"/>
        </w:rPr>
      </w:pPr>
    </w:p>
    <w:p w14:paraId="1286299B" w14:textId="77777777" w:rsidR="000B5EFE" w:rsidRPr="00DF719B" w:rsidRDefault="000B5EFE" w:rsidP="000B5EFE">
      <w:pPr>
        <w:adjustRightInd w:val="0"/>
        <w:spacing w:line="276" w:lineRule="auto"/>
        <w:rPr>
          <w:rFonts w:ascii="Arial" w:hAnsi="Arial"/>
        </w:rPr>
      </w:pPr>
    </w:p>
    <w:p w14:paraId="3FF6CA5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79BC694D" w14:textId="77777777" w:rsidR="000B5EFE" w:rsidRPr="00DF719B" w:rsidRDefault="000B5EFE" w:rsidP="000B5EFE">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4C20B40B" w14:textId="1E933703" w:rsidR="000B5EFE" w:rsidRDefault="000B5EFE" w:rsidP="000B5EFE">
      <w:pPr>
        <w:suppressAutoHyphens w:val="0"/>
        <w:rPr>
          <w:rFonts w:ascii="Arial" w:hAnsi="Arial"/>
          <w:b/>
          <w:bCs/>
        </w:rPr>
      </w:pPr>
    </w:p>
    <w:p w14:paraId="1FA707DB" w14:textId="77777777" w:rsidR="00BC6796" w:rsidRDefault="00BC6796" w:rsidP="000B5EFE">
      <w:pPr>
        <w:suppressAutoHyphens w:val="0"/>
        <w:rPr>
          <w:rFonts w:ascii="Arial" w:hAnsi="Arial"/>
          <w:b/>
          <w:bCs/>
        </w:rPr>
      </w:pPr>
    </w:p>
    <w:p w14:paraId="1DA7FA9E" w14:textId="77777777" w:rsidR="000B5EFE" w:rsidRDefault="000B5EFE" w:rsidP="00685BC8">
      <w:pPr>
        <w:spacing w:line="276" w:lineRule="auto"/>
        <w:rPr>
          <w:rFonts w:ascii="Arial" w:hAnsi="Arial"/>
          <w:b/>
          <w:bCs/>
        </w:rPr>
      </w:pPr>
    </w:p>
    <w:p w14:paraId="4AC379C9" w14:textId="77777777" w:rsidR="00D57AF0" w:rsidRDefault="00D57AF0" w:rsidP="00685BC8">
      <w:pPr>
        <w:spacing w:line="276" w:lineRule="auto"/>
        <w:rPr>
          <w:rFonts w:ascii="Arial" w:hAnsi="Arial"/>
          <w:b/>
          <w:bCs/>
        </w:rPr>
      </w:pPr>
    </w:p>
    <w:p w14:paraId="50463319" w14:textId="77777777" w:rsidR="000B5EFE" w:rsidRDefault="000B5EFE" w:rsidP="000B5EFE">
      <w:pPr>
        <w:spacing w:line="276" w:lineRule="auto"/>
        <w:jc w:val="center"/>
        <w:rPr>
          <w:rFonts w:ascii="Arial" w:hAnsi="Arial"/>
          <w:b/>
          <w:bCs/>
          <w:color w:val="FF0000"/>
          <w:sz w:val="28"/>
          <w:szCs w:val="28"/>
        </w:rPr>
      </w:pPr>
    </w:p>
    <w:p w14:paraId="30232CA9" w14:textId="721DE59A" w:rsidR="000B5EFE" w:rsidRPr="001C5306" w:rsidRDefault="000B5EFE" w:rsidP="000B5EFE">
      <w:pPr>
        <w:spacing w:line="276" w:lineRule="auto"/>
        <w:jc w:val="center"/>
        <w:rPr>
          <w:rFonts w:ascii="Arial" w:hAnsi="Arial"/>
          <w:b/>
          <w:sz w:val="36"/>
          <w:szCs w:val="36"/>
        </w:rPr>
      </w:pPr>
      <w:r w:rsidRPr="001C5306">
        <w:rPr>
          <w:rFonts w:ascii="Arial" w:hAnsi="Arial"/>
          <w:b/>
          <w:bCs/>
          <w:sz w:val="28"/>
          <w:szCs w:val="28"/>
        </w:rPr>
        <w:t xml:space="preserve">PREGÃO ELETRÔNICO Nº </w:t>
      </w:r>
      <w:r w:rsidR="009A2997">
        <w:rPr>
          <w:rFonts w:ascii="Arial" w:hAnsi="Arial"/>
          <w:b/>
          <w:bCs/>
          <w:sz w:val="28"/>
          <w:szCs w:val="28"/>
        </w:rPr>
        <w:t>012</w:t>
      </w:r>
      <w:r w:rsidRPr="001C5306">
        <w:rPr>
          <w:rFonts w:ascii="Arial" w:hAnsi="Arial"/>
          <w:b/>
          <w:bCs/>
          <w:sz w:val="28"/>
          <w:szCs w:val="28"/>
        </w:rPr>
        <w:t>/202</w:t>
      </w:r>
      <w:r w:rsidR="006C7586">
        <w:rPr>
          <w:rFonts w:ascii="Arial" w:hAnsi="Arial"/>
          <w:b/>
          <w:bCs/>
          <w:sz w:val="28"/>
          <w:szCs w:val="28"/>
        </w:rPr>
        <w:t>6</w:t>
      </w:r>
    </w:p>
    <w:p w14:paraId="50751C6C" w14:textId="77777777" w:rsidR="000B5EFE" w:rsidRPr="001C5306" w:rsidRDefault="000B5EFE" w:rsidP="000B5EFE">
      <w:pPr>
        <w:jc w:val="center"/>
        <w:rPr>
          <w:rFonts w:ascii="Arial" w:hAnsi="Arial"/>
          <w:b/>
          <w:bCs/>
          <w:sz w:val="28"/>
          <w:szCs w:val="28"/>
        </w:rPr>
      </w:pPr>
    </w:p>
    <w:p w14:paraId="37D02A96" w14:textId="49CEB960" w:rsidR="000B5EFE" w:rsidRPr="001C5306" w:rsidRDefault="000B5EFE" w:rsidP="000B5EFE">
      <w:pPr>
        <w:spacing w:line="276" w:lineRule="auto"/>
        <w:jc w:val="center"/>
        <w:rPr>
          <w:rFonts w:ascii="Arial" w:hAnsi="Arial"/>
          <w:b/>
          <w:bCs/>
          <w:sz w:val="28"/>
          <w:szCs w:val="28"/>
        </w:rPr>
      </w:pPr>
      <w:r w:rsidRPr="001C5306">
        <w:rPr>
          <w:rFonts w:ascii="Arial" w:hAnsi="Arial"/>
          <w:b/>
          <w:bCs/>
          <w:sz w:val="28"/>
          <w:szCs w:val="28"/>
        </w:rPr>
        <w:t xml:space="preserve">PROCESSO Nº </w:t>
      </w:r>
      <w:r w:rsidR="009A2997">
        <w:rPr>
          <w:rFonts w:ascii="Arial" w:hAnsi="Arial"/>
          <w:b/>
          <w:bCs/>
          <w:sz w:val="28"/>
          <w:szCs w:val="28"/>
        </w:rPr>
        <w:t>050</w:t>
      </w:r>
      <w:r w:rsidRPr="001C5306">
        <w:rPr>
          <w:rFonts w:ascii="Arial" w:hAnsi="Arial"/>
          <w:b/>
          <w:bCs/>
          <w:sz w:val="28"/>
          <w:szCs w:val="28"/>
        </w:rPr>
        <w:t>/202</w:t>
      </w:r>
      <w:r w:rsidR="006C7586">
        <w:rPr>
          <w:rFonts w:ascii="Arial" w:hAnsi="Arial"/>
          <w:b/>
          <w:bCs/>
          <w:sz w:val="28"/>
          <w:szCs w:val="28"/>
        </w:rPr>
        <w:t>6</w:t>
      </w:r>
    </w:p>
    <w:p w14:paraId="47FE7DAE" w14:textId="77777777" w:rsidR="000B5EFE" w:rsidRDefault="000B5EFE" w:rsidP="000B5EFE">
      <w:pPr>
        <w:spacing w:line="276" w:lineRule="auto"/>
        <w:jc w:val="center"/>
        <w:rPr>
          <w:rFonts w:ascii="Arial" w:hAnsi="Arial"/>
          <w:b/>
          <w:bCs/>
          <w:color w:val="FF0000"/>
          <w:sz w:val="28"/>
          <w:szCs w:val="28"/>
        </w:rPr>
      </w:pPr>
    </w:p>
    <w:p w14:paraId="0928571A" w14:textId="77777777" w:rsidR="000B5EFE" w:rsidRDefault="000B5EFE" w:rsidP="000B5EFE">
      <w:pPr>
        <w:spacing w:line="276" w:lineRule="auto"/>
        <w:jc w:val="center"/>
        <w:rPr>
          <w:rFonts w:ascii="Arial" w:hAnsi="Arial"/>
          <w:b/>
          <w:bCs/>
          <w:color w:val="FF0000"/>
          <w:sz w:val="28"/>
          <w:szCs w:val="28"/>
        </w:rPr>
      </w:pPr>
    </w:p>
    <w:p w14:paraId="6BA24095" w14:textId="77777777" w:rsidR="000B5EFE" w:rsidRPr="004D2F4E" w:rsidRDefault="000B5EFE" w:rsidP="000B5EFE">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4A94808D" w14:textId="77777777" w:rsidR="000B5EFE" w:rsidRPr="008B2907" w:rsidRDefault="000B5EFE" w:rsidP="000B5EFE">
      <w:pPr>
        <w:spacing w:line="276" w:lineRule="auto"/>
        <w:jc w:val="center"/>
        <w:rPr>
          <w:rFonts w:ascii="Arial" w:hAnsi="Arial"/>
          <w:b/>
          <w:bCs/>
          <w:color w:val="FF0000"/>
          <w:sz w:val="28"/>
          <w:szCs w:val="28"/>
        </w:rPr>
      </w:pPr>
    </w:p>
    <w:p w14:paraId="3E1474C5" w14:textId="77777777" w:rsidR="000B5EFE" w:rsidRDefault="000B5EFE" w:rsidP="000B5EFE">
      <w:pPr>
        <w:pStyle w:val="Ttulo2"/>
        <w:spacing w:line="276" w:lineRule="auto"/>
        <w:jc w:val="center"/>
        <w:rPr>
          <w:sz w:val="24"/>
        </w:rPr>
      </w:pPr>
    </w:p>
    <w:p w14:paraId="31D0715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4993D9F" w14:textId="77777777" w:rsidR="000B5EFE" w:rsidRPr="00DF719B" w:rsidRDefault="000B5EFE" w:rsidP="000B5EFE">
      <w:pPr>
        <w:spacing w:line="276" w:lineRule="auto"/>
        <w:rPr>
          <w:rFonts w:ascii="Arial" w:hAnsi="Arial"/>
        </w:rPr>
      </w:pPr>
    </w:p>
    <w:p w14:paraId="25DDD1E2" w14:textId="77777777" w:rsidR="000B5EFE" w:rsidRPr="00DF719B" w:rsidRDefault="000B5EFE" w:rsidP="000B5EFE">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sob as penas da lei que se enquadrada como microempresa, empresa de pequeno porte ou sociedade cooperativa e que cumpre os requisitos estabelecidos no artigo 3° da Lei Complementar nº 123, de 2006, estando apto a usufruir do tratamento favorecido estabelecido em seus arts. 42 a 49, observado o disposto nos §§ 1º ao 3º do art. 4º, da Lei n.º 14.133, de 2021.</w:t>
      </w:r>
    </w:p>
    <w:p w14:paraId="49C98BC4" w14:textId="77777777" w:rsidR="000B5EFE" w:rsidRDefault="000B5EFE" w:rsidP="000B5EFE">
      <w:pPr>
        <w:spacing w:line="276" w:lineRule="auto"/>
        <w:jc w:val="both"/>
        <w:rPr>
          <w:rFonts w:ascii="Arial" w:hAnsi="Arial"/>
        </w:rPr>
      </w:pPr>
    </w:p>
    <w:p w14:paraId="5403AEAD" w14:textId="77777777" w:rsidR="000B5EFE" w:rsidRDefault="000B5EFE" w:rsidP="000B5EFE">
      <w:pPr>
        <w:spacing w:line="276" w:lineRule="auto"/>
        <w:jc w:val="both"/>
        <w:rPr>
          <w:rFonts w:ascii="Arial" w:hAnsi="Arial"/>
        </w:rPr>
      </w:pPr>
    </w:p>
    <w:p w14:paraId="2C50FFD6" w14:textId="77777777" w:rsidR="000B5EFE" w:rsidRPr="00DF719B" w:rsidRDefault="000B5EFE" w:rsidP="000B5EFE">
      <w:pPr>
        <w:spacing w:line="276" w:lineRule="auto"/>
        <w:jc w:val="both"/>
        <w:rPr>
          <w:rFonts w:ascii="Arial" w:hAnsi="Arial"/>
        </w:rPr>
      </w:pPr>
    </w:p>
    <w:p w14:paraId="3A73782E" w14:textId="77777777" w:rsidR="000B5EFE" w:rsidRPr="00DF719B" w:rsidRDefault="000B5EFE" w:rsidP="000B5EFE">
      <w:pPr>
        <w:adjustRightInd w:val="0"/>
        <w:spacing w:line="276" w:lineRule="auto"/>
        <w:jc w:val="center"/>
        <w:rPr>
          <w:rFonts w:ascii="Arial" w:hAnsi="Arial"/>
        </w:rPr>
      </w:pPr>
    </w:p>
    <w:p w14:paraId="7AD64277" w14:textId="77777777" w:rsidR="000B5EFE" w:rsidRPr="00DF719B" w:rsidRDefault="000B5EFE" w:rsidP="000B5EFE">
      <w:pPr>
        <w:adjustRightInd w:val="0"/>
        <w:spacing w:line="276" w:lineRule="auto"/>
        <w:jc w:val="center"/>
        <w:rPr>
          <w:rFonts w:ascii="Arial" w:hAnsi="Arial"/>
        </w:rPr>
      </w:pPr>
      <w:r w:rsidRPr="00DF719B">
        <w:rPr>
          <w:rFonts w:ascii="Arial" w:hAnsi="Arial"/>
        </w:rPr>
        <w:t>(Local e data)</w:t>
      </w:r>
    </w:p>
    <w:p w14:paraId="08C0D38F" w14:textId="77777777" w:rsidR="000B5EFE" w:rsidRDefault="000B5EFE" w:rsidP="000B5EFE">
      <w:pPr>
        <w:adjustRightInd w:val="0"/>
        <w:spacing w:line="276" w:lineRule="auto"/>
        <w:rPr>
          <w:rFonts w:ascii="Arial" w:hAnsi="Arial"/>
        </w:rPr>
      </w:pPr>
    </w:p>
    <w:p w14:paraId="6880C008" w14:textId="77777777" w:rsidR="000B5EFE" w:rsidRPr="00DF719B" w:rsidRDefault="000B5EFE" w:rsidP="000B5EFE">
      <w:pPr>
        <w:adjustRightInd w:val="0"/>
        <w:spacing w:line="276" w:lineRule="auto"/>
        <w:rPr>
          <w:rFonts w:ascii="Arial" w:hAnsi="Arial"/>
        </w:rPr>
      </w:pPr>
    </w:p>
    <w:p w14:paraId="2E53DDC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07234F5F" w14:textId="49FB4E8E" w:rsidR="00C144DE" w:rsidRDefault="000B5EFE" w:rsidP="002B1035">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593DF789" w14:textId="77777777" w:rsidR="002B1035" w:rsidRDefault="002B1035" w:rsidP="002B1035">
      <w:pPr>
        <w:spacing w:beforeLines="120" w:before="288" w:afterLines="120" w:after="288" w:line="312" w:lineRule="auto"/>
        <w:ind w:firstLine="567"/>
        <w:jc w:val="center"/>
        <w:rPr>
          <w:rFonts w:ascii="Arial" w:hAnsi="Arial"/>
          <w:bCs/>
        </w:rPr>
      </w:pPr>
    </w:p>
    <w:p w14:paraId="04830B2A" w14:textId="77777777" w:rsidR="00B23140" w:rsidRDefault="00B23140" w:rsidP="002B1035">
      <w:pPr>
        <w:spacing w:beforeLines="120" w:before="288" w:afterLines="120" w:after="288" w:line="312" w:lineRule="auto"/>
        <w:ind w:firstLine="567"/>
        <w:jc w:val="center"/>
        <w:rPr>
          <w:rFonts w:ascii="Arial" w:hAnsi="Arial"/>
          <w:bCs/>
        </w:rPr>
      </w:pPr>
    </w:p>
    <w:p w14:paraId="41C30719" w14:textId="77777777" w:rsidR="00B23140" w:rsidRDefault="00B23140" w:rsidP="002B1035">
      <w:pPr>
        <w:spacing w:beforeLines="120" w:before="288" w:afterLines="120" w:after="288" w:line="312" w:lineRule="auto"/>
        <w:ind w:firstLine="567"/>
        <w:jc w:val="center"/>
        <w:rPr>
          <w:rFonts w:ascii="Arial" w:hAnsi="Arial"/>
          <w:bCs/>
        </w:rPr>
      </w:pPr>
    </w:p>
    <w:p w14:paraId="3E9FC012" w14:textId="77777777" w:rsidR="00B23140" w:rsidRDefault="00B23140" w:rsidP="002B1035">
      <w:pPr>
        <w:spacing w:beforeLines="120" w:before="288" w:afterLines="120" w:after="288" w:line="312" w:lineRule="auto"/>
        <w:ind w:firstLine="567"/>
        <w:jc w:val="center"/>
        <w:rPr>
          <w:rFonts w:ascii="Arial" w:hAnsi="Arial"/>
          <w:bCs/>
        </w:rPr>
      </w:pPr>
    </w:p>
    <w:p w14:paraId="77F38EF1" w14:textId="77777777" w:rsidR="00B23140" w:rsidRDefault="00B23140" w:rsidP="00F52112">
      <w:pPr>
        <w:spacing w:beforeLines="120" w:before="288" w:afterLines="120" w:after="288" w:line="312" w:lineRule="auto"/>
        <w:ind w:firstLine="567"/>
        <w:rPr>
          <w:rFonts w:ascii="Arial" w:hAnsi="Arial"/>
          <w:bCs/>
        </w:rPr>
      </w:pPr>
    </w:p>
    <w:p w14:paraId="245D8E9F" w14:textId="77777777" w:rsidR="00D57AF0" w:rsidRPr="002B1035" w:rsidRDefault="00D57AF0" w:rsidP="00F52112">
      <w:pPr>
        <w:spacing w:beforeLines="120" w:before="288" w:afterLines="120" w:after="288" w:line="312" w:lineRule="auto"/>
        <w:ind w:firstLine="567"/>
        <w:rPr>
          <w:rFonts w:ascii="Arial" w:hAnsi="Arial"/>
          <w:bCs/>
        </w:rPr>
      </w:pPr>
    </w:p>
    <w:p w14:paraId="2BBE3F5C" w14:textId="547AA497" w:rsidR="000E18F5" w:rsidRPr="009B0269" w:rsidRDefault="000E18F5" w:rsidP="00D57AF0">
      <w:pPr>
        <w:jc w:val="center"/>
        <w:rPr>
          <w:rFonts w:ascii="Arial" w:hAnsi="Arial"/>
          <w:b/>
          <w:sz w:val="32"/>
          <w:szCs w:val="32"/>
        </w:rPr>
      </w:pPr>
      <w:r w:rsidRPr="009B0269">
        <w:rPr>
          <w:rFonts w:ascii="Arial" w:hAnsi="Arial"/>
          <w:b/>
          <w:sz w:val="32"/>
          <w:szCs w:val="32"/>
        </w:rPr>
        <w:t>ANEXO IV</w:t>
      </w:r>
      <w:r w:rsidR="009058E9" w:rsidRPr="009B0269">
        <w:rPr>
          <w:rFonts w:ascii="Arial" w:hAnsi="Arial"/>
          <w:b/>
          <w:sz w:val="32"/>
          <w:szCs w:val="32"/>
        </w:rPr>
        <w:t xml:space="preserve">.1 </w:t>
      </w:r>
      <w:r w:rsidRPr="009B0269">
        <w:rPr>
          <w:rFonts w:ascii="Arial" w:hAnsi="Arial"/>
          <w:b/>
          <w:sz w:val="32"/>
          <w:szCs w:val="32"/>
        </w:rPr>
        <w:t xml:space="preserve">– </w:t>
      </w:r>
      <w:r w:rsidRPr="009B0269">
        <w:rPr>
          <w:rFonts w:ascii="Arial" w:hAnsi="Arial"/>
          <w:b/>
          <w:bCs/>
          <w:color w:val="000000"/>
          <w:sz w:val="32"/>
          <w:szCs w:val="32"/>
          <w:lang w:eastAsia="pt-BR"/>
        </w:rPr>
        <w:t>MINUTA DE ATA DE REGISTRO DE PREÇOS</w:t>
      </w:r>
    </w:p>
    <w:p w14:paraId="3C9169CA" w14:textId="77777777" w:rsidR="000E18F5" w:rsidRDefault="000E18F5" w:rsidP="000E18F5">
      <w:pPr>
        <w:jc w:val="center"/>
        <w:rPr>
          <w:rFonts w:ascii="Arial" w:hAnsi="Arial"/>
          <w:b/>
          <w:color w:val="FF0000"/>
          <w:sz w:val="28"/>
          <w:szCs w:val="28"/>
        </w:rPr>
      </w:pPr>
    </w:p>
    <w:p w14:paraId="31943B28" w14:textId="17DE86AB" w:rsidR="000E18F5" w:rsidRPr="001C5306" w:rsidRDefault="000E18F5" w:rsidP="000E18F5">
      <w:pPr>
        <w:jc w:val="center"/>
        <w:rPr>
          <w:rFonts w:ascii="Arial" w:hAnsi="Arial"/>
          <w:b/>
          <w:sz w:val="28"/>
          <w:szCs w:val="28"/>
        </w:rPr>
      </w:pPr>
      <w:r w:rsidRPr="001C5306">
        <w:rPr>
          <w:rFonts w:ascii="Arial" w:hAnsi="Arial"/>
          <w:b/>
          <w:sz w:val="28"/>
          <w:szCs w:val="28"/>
        </w:rPr>
        <w:t xml:space="preserve">PREGÃO ELETRÔNICO Nº </w:t>
      </w:r>
      <w:r w:rsidR="009A2997">
        <w:rPr>
          <w:rFonts w:ascii="Arial" w:hAnsi="Arial"/>
          <w:b/>
          <w:sz w:val="28"/>
          <w:szCs w:val="28"/>
        </w:rPr>
        <w:t>012</w:t>
      </w:r>
      <w:r w:rsidRPr="001C5306">
        <w:rPr>
          <w:rFonts w:ascii="Arial" w:hAnsi="Arial"/>
          <w:b/>
          <w:sz w:val="28"/>
          <w:szCs w:val="28"/>
        </w:rPr>
        <w:t>/202</w:t>
      </w:r>
      <w:r w:rsidR="006C7586">
        <w:rPr>
          <w:rFonts w:ascii="Arial" w:hAnsi="Arial"/>
          <w:b/>
          <w:sz w:val="28"/>
          <w:szCs w:val="28"/>
        </w:rPr>
        <w:t>6</w:t>
      </w:r>
    </w:p>
    <w:p w14:paraId="1EAE4008" w14:textId="77777777" w:rsidR="000E18F5" w:rsidRPr="001C5306" w:rsidRDefault="000E18F5" w:rsidP="000E18F5">
      <w:pPr>
        <w:jc w:val="center"/>
        <w:rPr>
          <w:rFonts w:ascii="Arial" w:hAnsi="Arial"/>
          <w:b/>
          <w:sz w:val="28"/>
          <w:szCs w:val="28"/>
        </w:rPr>
      </w:pPr>
    </w:p>
    <w:p w14:paraId="1F89574B" w14:textId="31A55C84" w:rsidR="0012692E" w:rsidRPr="006C622E" w:rsidRDefault="000E18F5" w:rsidP="006C622E">
      <w:pPr>
        <w:jc w:val="center"/>
        <w:rPr>
          <w:rFonts w:ascii="Arial" w:hAnsi="Arial"/>
          <w:b/>
          <w:sz w:val="28"/>
          <w:szCs w:val="28"/>
        </w:rPr>
      </w:pPr>
      <w:r w:rsidRPr="001C5306">
        <w:rPr>
          <w:rFonts w:ascii="Arial" w:hAnsi="Arial"/>
          <w:b/>
          <w:sz w:val="28"/>
          <w:szCs w:val="28"/>
        </w:rPr>
        <w:t xml:space="preserve">PROCESSO Nº </w:t>
      </w:r>
      <w:r w:rsidR="009A2997">
        <w:rPr>
          <w:rFonts w:ascii="Arial" w:hAnsi="Arial"/>
          <w:b/>
          <w:sz w:val="28"/>
          <w:szCs w:val="28"/>
        </w:rPr>
        <w:t>050</w:t>
      </w:r>
      <w:r w:rsidR="007D1217">
        <w:rPr>
          <w:rFonts w:ascii="Arial" w:hAnsi="Arial"/>
          <w:b/>
          <w:sz w:val="28"/>
          <w:szCs w:val="28"/>
        </w:rPr>
        <w:t>/</w:t>
      </w:r>
      <w:r w:rsidRPr="001C5306">
        <w:rPr>
          <w:rFonts w:ascii="Arial" w:hAnsi="Arial"/>
          <w:b/>
          <w:sz w:val="28"/>
          <w:szCs w:val="28"/>
        </w:rPr>
        <w:t>202</w:t>
      </w:r>
      <w:r w:rsidR="006C7586">
        <w:rPr>
          <w:rFonts w:ascii="Arial" w:hAnsi="Arial"/>
          <w:b/>
          <w:sz w:val="28"/>
          <w:szCs w:val="28"/>
        </w:rPr>
        <w:t>6</w:t>
      </w:r>
    </w:p>
    <w:p w14:paraId="1A840C7D" w14:textId="77777777" w:rsidR="008D7975" w:rsidRPr="004775AC" w:rsidRDefault="008D7975" w:rsidP="005C5A3E">
      <w:pPr>
        <w:tabs>
          <w:tab w:val="left" w:pos="4245"/>
          <w:tab w:val="left" w:pos="4605"/>
        </w:tabs>
        <w:jc w:val="both"/>
        <w:rPr>
          <w:rFonts w:ascii="Arial" w:hAnsi="Arial"/>
          <w:b/>
          <w:color w:val="FF0000"/>
        </w:rPr>
      </w:pPr>
    </w:p>
    <w:p w14:paraId="5B407264" w14:textId="20C52EF3" w:rsidR="00B10DEF" w:rsidRDefault="00410938" w:rsidP="00410938">
      <w:pPr>
        <w:jc w:val="both"/>
        <w:rPr>
          <w:rFonts w:ascii="Arial" w:hAnsi="Arial"/>
          <w:b/>
        </w:rPr>
      </w:pPr>
      <w:r w:rsidRPr="00410938">
        <w:rPr>
          <w:rFonts w:ascii="Arial" w:hAnsi="Arial"/>
          <w:b/>
        </w:rPr>
        <w:t>ATA DE REGISTRO DE PREÇOS N° _____/______</w:t>
      </w:r>
    </w:p>
    <w:p w14:paraId="32A18886" w14:textId="77777777" w:rsidR="00410938" w:rsidRPr="00D73F1D" w:rsidRDefault="00410938" w:rsidP="00410938">
      <w:pPr>
        <w:jc w:val="both"/>
        <w:rPr>
          <w:rFonts w:ascii="Arial" w:hAnsi="Arial"/>
          <w:b/>
          <w:color w:val="FF0000"/>
        </w:rPr>
      </w:pPr>
    </w:p>
    <w:p w14:paraId="78A99596" w14:textId="3D291711" w:rsidR="00410938" w:rsidRPr="009F076C" w:rsidRDefault="00410938" w:rsidP="00410938">
      <w:pPr>
        <w:jc w:val="both"/>
        <w:rPr>
          <w:rFonts w:ascii="Arial" w:hAnsi="Arial"/>
        </w:rPr>
      </w:pPr>
      <w:r w:rsidRPr="009F076C">
        <w:rPr>
          <w:rFonts w:ascii="Arial" w:hAnsi="Arial"/>
          <w:color w:val="000000"/>
        </w:rPr>
        <w:t xml:space="preserve">O </w:t>
      </w:r>
      <w:r w:rsidRPr="009F076C">
        <w:rPr>
          <w:rFonts w:ascii="Arial" w:hAnsi="Arial"/>
          <w:b/>
          <w:color w:val="000000"/>
        </w:rPr>
        <w:t>MUNICÍPIO DE SERTÃOZINHO,</w:t>
      </w:r>
      <w:r w:rsidRPr="009F076C">
        <w:rPr>
          <w:rFonts w:ascii="Arial" w:hAnsi="Arial"/>
          <w:color w:val="000000"/>
        </w:rPr>
        <w:t xml:space="preserve"> estado de São Paulo, com sede na Rua Aprígio de Araújo, nº 837, CNPJ/MF nº 45.371.820/0001-28, na qualidade de </w:t>
      </w:r>
      <w:r w:rsidRPr="009F076C">
        <w:rPr>
          <w:rFonts w:ascii="Arial" w:hAnsi="Arial"/>
          <w:b/>
          <w:color w:val="000000"/>
        </w:rPr>
        <w:t xml:space="preserve">ÓRGÃO </w:t>
      </w:r>
      <w:r w:rsidRPr="009F076C">
        <w:rPr>
          <w:rFonts w:ascii="Arial" w:hAnsi="Arial"/>
          <w:b/>
        </w:rPr>
        <w:t>GERENCIADOR</w:t>
      </w:r>
      <w:r w:rsidRPr="009F076C">
        <w:rPr>
          <w:rFonts w:ascii="Arial" w:hAnsi="Arial"/>
        </w:rPr>
        <w:t>, representado neste ato pelo Exmo. Sr. Prefeito Municipal,</w:t>
      </w:r>
      <w:r w:rsidRPr="009F076C">
        <w:rPr>
          <w:rFonts w:ascii="Arial" w:hAnsi="Arial"/>
          <w:b/>
        </w:rPr>
        <w:t xml:space="preserve"> </w:t>
      </w:r>
      <w:r w:rsidR="004F398D" w:rsidRPr="009F076C">
        <w:rPr>
          <w:rFonts w:ascii="Arial" w:hAnsi="Arial"/>
          <w:b/>
        </w:rPr>
        <w:t>JOSÉ ALBERTO GIMENEZ</w:t>
      </w:r>
      <w:r w:rsidRPr="009F076C">
        <w:rPr>
          <w:rFonts w:ascii="Arial" w:hAnsi="Arial"/>
        </w:rPr>
        <w:t>,</w:t>
      </w:r>
      <w:r w:rsidR="009F076C" w:rsidRPr="009F076C">
        <w:rPr>
          <w:rFonts w:ascii="Arial" w:hAnsi="Arial"/>
        </w:rPr>
        <w:t xml:space="preserve"> </w:t>
      </w:r>
      <w:r w:rsidRPr="009F076C">
        <w:rPr>
          <w:rFonts w:ascii="Arial" w:hAnsi="Arial"/>
        </w:rPr>
        <w:t xml:space="preserve">e a empresa abaixo relacionada, representada na forma de seu estatuto social, doravante denominada </w:t>
      </w:r>
      <w:r w:rsidRPr="009F076C">
        <w:rPr>
          <w:rFonts w:ascii="Arial" w:hAnsi="Arial"/>
          <w:b/>
        </w:rPr>
        <w:t>DETENTORA</w:t>
      </w:r>
      <w:r w:rsidRPr="009F076C">
        <w:rPr>
          <w:rFonts w:ascii="Arial" w:hAnsi="Arial"/>
        </w:rPr>
        <w:t xml:space="preserve">, resolvem firmar o presente ajuste para Registro de Preços, nos termos da Lei Federal nº 14.133/21 e do Decreto Municipal nº 8.109/2023 e demais normas regulamentares aplicáveis à espécie, bem como do </w:t>
      </w:r>
      <w:r w:rsidR="00617884" w:rsidRPr="009F076C">
        <w:rPr>
          <w:rFonts w:ascii="Arial" w:hAnsi="Arial"/>
        </w:rPr>
        <w:t xml:space="preserve">edital do pregão </w:t>
      </w:r>
      <w:r w:rsidRPr="009F076C">
        <w:rPr>
          <w:rFonts w:ascii="Arial" w:hAnsi="Arial"/>
        </w:rPr>
        <w:t>nos autos do processo em epígrafe, mediante condições e cláusulas a seguir estabelecidas.</w:t>
      </w:r>
    </w:p>
    <w:p w14:paraId="1CDC8106" w14:textId="77777777" w:rsidR="00410938" w:rsidRDefault="00410938" w:rsidP="00410938">
      <w:pPr>
        <w:autoSpaceDE w:val="0"/>
        <w:adjustRightInd w:val="0"/>
        <w:ind w:right="424"/>
        <w:rPr>
          <w:rFonts w:ascii="Arial" w:hAnsi="Arial"/>
          <w:b/>
          <w:bCs/>
          <w:sz w:val="28"/>
          <w:szCs w:val="28"/>
          <w:lang w:eastAsia="pt-BR"/>
        </w:rPr>
      </w:pPr>
    </w:p>
    <w:p w14:paraId="524E7B73" w14:textId="77777777" w:rsidR="00410938" w:rsidRDefault="00410938" w:rsidP="00410938">
      <w:pPr>
        <w:autoSpaceDE w:val="0"/>
        <w:adjustRightInd w:val="0"/>
        <w:ind w:right="424"/>
        <w:rPr>
          <w:rFonts w:ascii="Arial" w:hAnsi="Arial"/>
          <w:b/>
          <w:bCs/>
          <w:lang w:eastAsia="pt-BR"/>
        </w:rPr>
      </w:pPr>
      <w:r>
        <w:rPr>
          <w:rFonts w:ascii="Arial" w:hAnsi="Arial"/>
          <w:b/>
          <w:bCs/>
          <w:lang w:eastAsia="pt-BR"/>
        </w:rPr>
        <w:t>DETENTORA</w:t>
      </w:r>
    </w:p>
    <w:p w14:paraId="27E2D46E" w14:textId="77777777" w:rsidR="00410938" w:rsidRDefault="00410938" w:rsidP="00410938">
      <w:pPr>
        <w:autoSpaceDE w:val="0"/>
        <w:adjustRightInd w:val="0"/>
        <w:ind w:right="424"/>
        <w:rPr>
          <w:rFonts w:ascii="Arial" w:hAnsi="Arial"/>
          <w:lang w:eastAsia="pt-BR"/>
        </w:rPr>
      </w:pPr>
      <w:r>
        <w:rPr>
          <w:rFonts w:ascii="Arial" w:hAnsi="Arial"/>
          <w:lang w:eastAsia="pt-BR"/>
        </w:rPr>
        <w:t>Denominação: .............................................................................</w:t>
      </w:r>
    </w:p>
    <w:p w14:paraId="43FC37C8" w14:textId="77777777" w:rsidR="00410938" w:rsidRDefault="00410938" w:rsidP="00410938">
      <w:pPr>
        <w:autoSpaceDE w:val="0"/>
        <w:adjustRightInd w:val="0"/>
        <w:ind w:right="424"/>
        <w:rPr>
          <w:rFonts w:ascii="Arial" w:hAnsi="Arial"/>
          <w:lang w:eastAsia="pt-BR"/>
        </w:rPr>
      </w:pPr>
      <w:r>
        <w:rPr>
          <w:rFonts w:ascii="Arial" w:hAnsi="Arial"/>
          <w:lang w:eastAsia="pt-BR"/>
        </w:rPr>
        <w:t>Endereço: ....................................................................................</w:t>
      </w:r>
    </w:p>
    <w:p w14:paraId="3DF4D9DC" w14:textId="77777777" w:rsidR="00410938" w:rsidRDefault="00410938" w:rsidP="00410938">
      <w:pPr>
        <w:autoSpaceDE w:val="0"/>
        <w:adjustRightInd w:val="0"/>
        <w:ind w:right="424"/>
        <w:rPr>
          <w:rFonts w:ascii="Arial" w:hAnsi="Arial"/>
          <w:lang w:eastAsia="pt-BR"/>
        </w:rPr>
      </w:pPr>
      <w:r>
        <w:rPr>
          <w:rFonts w:ascii="Arial" w:hAnsi="Arial"/>
          <w:lang w:eastAsia="pt-BR"/>
        </w:rPr>
        <w:t>CNPJ: ..........................................................................................</w:t>
      </w:r>
    </w:p>
    <w:p w14:paraId="75569D78" w14:textId="77777777" w:rsidR="00410938" w:rsidRDefault="00410938" w:rsidP="00410938">
      <w:pPr>
        <w:autoSpaceDE w:val="0"/>
        <w:adjustRightInd w:val="0"/>
        <w:ind w:right="424"/>
        <w:rPr>
          <w:rFonts w:ascii="Arial" w:hAnsi="Arial"/>
          <w:lang w:eastAsia="pt-BR"/>
        </w:rPr>
      </w:pPr>
      <w:r>
        <w:rPr>
          <w:rFonts w:ascii="Arial" w:hAnsi="Arial"/>
          <w:lang w:eastAsia="pt-BR"/>
        </w:rPr>
        <w:t>Representante legal: ..................................................................</w:t>
      </w:r>
    </w:p>
    <w:p w14:paraId="16E3E88D" w14:textId="77777777" w:rsidR="00410938" w:rsidRDefault="00410938" w:rsidP="00410938">
      <w:pPr>
        <w:autoSpaceDE w:val="0"/>
        <w:adjustRightInd w:val="0"/>
        <w:ind w:right="424"/>
        <w:rPr>
          <w:rFonts w:ascii="Arial" w:hAnsi="Arial"/>
          <w:lang w:eastAsia="pt-BR"/>
        </w:rPr>
      </w:pPr>
      <w:r>
        <w:rPr>
          <w:rFonts w:ascii="Arial" w:hAnsi="Arial"/>
          <w:lang w:eastAsia="pt-BR"/>
        </w:rPr>
        <w:t>CPF: ............................................................................................</w:t>
      </w:r>
    </w:p>
    <w:p w14:paraId="56534CA5" w14:textId="47AE72A8" w:rsidR="00B10DEF" w:rsidRPr="004D2F4E" w:rsidRDefault="00B10DEF" w:rsidP="003179CA">
      <w:pPr>
        <w:spacing w:before="36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4DCFE206" w:rsidR="00C633C5" w:rsidRPr="005C6C3D" w:rsidRDefault="00C633C5" w:rsidP="001D2D1E">
      <w:pPr>
        <w:spacing w:before="240"/>
        <w:ind w:right="-2"/>
        <w:jc w:val="both"/>
        <w:rPr>
          <w:rFonts w:ascii="Arial" w:hAnsi="Arial"/>
          <w:color w:val="000000"/>
        </w:rPr>
      </w:pPr>
      <w:r w:rsidRPr="005C6C3D">
        <w:rPr>
          <w:rFonts w:ascii="Arial" w:hAnsi="Arial"/>
          <w:color w:val="000000"/>
        </w:rPr>
        <w:t>1.1</w:t>
      </w:r>
      <w:r w:rsidR="00776E9A" w:rsidRPr="005C6C3D">
        <w:rPr>
          <w:rFonts w:ascii="Arial" w:hAnsi="Arial"/>
          <w:color w:val="000000"/>
        </w:rPr>
        <w:t>.</w:t>
      </w:r>
      <w:r w:rsidRPr="005C6C3D">
        <w:rPr>
          <w:rFonts w:ascii="Arial" w:hAnsi="Arial"/>
          <w:color w:val="000000"/>
        </w:rPr>
        <w:t xml:space="preserve"> </w:t>
      </w:r>
      <w:r w:rsidR="00A02687" w:rsidRPr="005C6C3D">
        <w:rPr>
          <w:rFonts w:ascii="Arial" w:hAnsi="Arial"/>
          <w:color w:val="000000"/>
        </w:rPr>
        <w:t xml:space="preserve">A presente Ata tem por objeto o </w:t>
      </w:r>
      <w:r w:rsidR="005C6C3D" w:rsidRPr="005C6C3D">
        <w:rPr>
          <w:rFonts w:ascii="Arial" w:hAnsi="Arial"/>
          <w:b/>
          <w:bCs/>
        </w:rPr>
        <w:t>Registro de Preços para a aquisição de materiais de higiene, cama e banho e utensílios de uso individual, destinados ao uso nas unidades escolares da rede municipal de ensino</w:t>
      </w:r>
      <w:r w:rsidR="005C6C3D" w:rsidRPr="005C6C3D">
        <w:rPr>
          <w:rFonts w:ascii="Arial" w:hAnsi="Arial"/>
          <w:b/>
          <w:bCs/>
          <w:color w:val="000000"/>
        </w:rPr>
        <w:t>,</w:t>
      </w:r>
      <w:r w:rsidR="005C6C3D" w:rsidRPr="005C6C3D">
        <w:rPr>
          <w:rFonts w:ascii="Arial" w:hAnsi="Arial"/>
          <w:color w:val="000000"/>
        </w:rPr>
        <w:t xml:space="preserve"> </w:t>
      </w:r>
      <w:r w:rsidR="00A02687" w:rsidRPr="005C6C3D">
        <w:rPr>
          <w:rFonts w:ascii="Arial" w:hAnsi="Arial"/>
          <w:color w:val="000000"/>
        </w:rPr>
        <w:t>conforme especificação do</w:t>
      </w:r>
      <w:r w:rsidR="007C4A42" w:rsidRPr="005C6C3D">
        <w:rPr>
          <w:rFonts w:ascii="Arial" w:hAnsi="Arial"/>
          <w:color w:val="000000"/>
        </w:rPr>
        <w:t xml:space="preserve"> termo de referência,</w:t>
      </w:r>
      <w:r w:rsidR="00A02687" w:rsidRPr="005C6C3D">
        <w:rPr>
          <w:rFonts w:ascii="Arial" w:hAnsi="Arial"/>
          <w:color w:val="000000"/>
        </w:rPr>
        <w:t xml:space="preserve"> que é parte integrante desta Ata, assim como as propostas cujos preços tenham sido registrados, independentemente de transcrição</w:t>
      </w:r>
      <w:r w:rsidRPr="005C6C3D">
        <w:rPr>
          <w:rFonts w:ascii="Arial" w:hAnsi="Arial"/>
          <w:color w:val="000000"/>
        </w:rPr>
        <w:t>.</w:t>
      </w:r>
    </w:p>
    <w:p w14:paraId="0CE42C19" w14:textId="77777777" w:rsidR="00A02687" w:rsidRDefault="00A02687" w:rsidP="00A02687">
      <w:pPr>
        <w:jc w:val="both"/>
        <w:rPr>
          <w:rFonts w:ascii="Arial" w:hAnsi="Arial"/>
          <w:b/>
          <w:bCs/>
          <w:u w:val="single"/>
        </w:rPr>
      </w:pPr>
    </w:p>
    <w:p w14:paraId="1D6B8A41" w14:textId="521F1136" w:rsidR="00A02687" w:rsidRPr="007E548B" w:rsidRDefault="00A02687" w:rsidP="00A02687">
      <w:pPr>
        <w:jc w:val="both"/>
        <w:rPr>
          <w:rFonts w:ascii="Arial" w:hAnsi="Arial"/>
          <w:b/>
          <w:bCs/>
        </w:rPr>
      </w:pPr>
      <w:r w:rsidRPr="00161D7F">
        <w:rPr>
          <w:rFonts w:ascii="Arial" w:hAnsi="Arial"/>
          <w:b/>
          <w:bCs/>
          <w:u w:val="single"/>
        </w:rPr>
        <w:t>CLÁUSULA SEGUNDA</w:t>
      </w:r>
      <w:r>
        <w:rPr>
          <w:rFonts w:ascii="Arial" w:hAnsi="Arial"/>
          <w:b/>
          <w:bCs/>
        </w:rPr>
        <w:t xml:space="preserve"> - </w:t>
      </w:r>
      <w:r w:rsidRPr="007E548B">
        <w:rPr>
          <w:rFonts w:ascii="Arial" w:hAnsi="Arial"/>
          <w:b/>
          <w:bCs/>
        </w:rPr>
        <w:t>DOS PREÇOS, ESPECIFICAÇÕES E QUANTITATIVOS</w:t>
      </w:r>
    </w:p>
    <w:p w14:paraId="41A3A5E5" w14:textId="77777777" w:rsidR="00A02687" w:rsidRPr="007E548B" w:rsidRDefault="00A02687" w:rsidP="00A02687">
      <w:pPr>
        <w:jc w:val="both"/>
        <w:rPr>
          <w:rFonts w:ascii="Arial" w:hAnsi="Arial"/>
          <w:b/>
          <w:bCs/>
        </w:rPr>
      </w:pPr>
    </w:p>
    <w:p w14:paraId="3E202A91" w14:textId="6ECFB85D" w:rsidR="00A02687" w:rsidRPr="007E548B" w:rsidRDefault="00A02687" w:rsidP="00A02687">
      <w:pPr>
        <w:jc w:val="both"/>
        <w:rPr>
          <w:rFonts w:ascii="Arial" w:hAnsi="Arial"/>
        </w:rPr>
      </w:pPr>
      <w:r w:rsidRPr="007E548B">
        <w:rPr>
          <w:rFonts w:ascii="Arial" w:hAnsi="Arial"/>
        </w:rPr>
        <w:t xml:space="preserve">2.1. O preço registrado, as especificações do objeto, </w:t>
      </w:r>
      <w:r w:rsidRPr="000570DE">
        <w:rPr>
          <w:rFonts w:ascii="Arial" w:hAnsi="Arial"/>
        </w:rPr>
        <w:t>as quantidades de cada</w:t>
      </w:r>
      <w:r w:rsidR="00492CE0" w:rsidRPr="000570DE">
        <w:rPr>
          <w:rFonts w:ascii="Arial" w:hAnsi="Arial"/>
        </w:rPr>
        <w:t xml:space="preserve"> </w:t>
      </w:r>
      <w:r w:rsidR="00E31847" w:rsidRPr="000570DE">
        <w:rPr>
          <w:rFonts w:ascii="Arial" w:hAnsi="Arial"/>
        </w:rPr>
        <w:t xml:space="preserve">lote </w:t>
      </w:r>
      <w:r w:rsidRPr="000570DE">
        <w:rPr>
          <w:rFonts w:ascii="Arial" w:hAnsi="Arial"/>
        </w:rPr>
        <w:t xml:space="preserve">e </w:t>
      </w:r>
      <w:r w:rsidRPr="007E548B">
        <w:rPr>
          <w:rFonts w:ascii="Arial" w:hAnsi="Arial"/>
        </w:rPr>
        <w:t>demais condições ofertadas na(s) proposta(s) são as que seguem:</w:t>
      </w:r>
    </w:p>
    <w:p w14:paraId="73E34797" w14:textId="77777777" w:rsidR="006E4618" w:rsidRDefault="006E4618" w:rsidP="006E4618">
      <w:pPr>
        <w:jc w:val="both"/>
        <w:rPr>
          <w:rFonts w:ascii="Arial" w:hAnsi="Arial"/>
          <w:color w:val="000000"/>
        </w:rPr>
      </w:pPr>
    </w:p>
    <w:tbl>
      <w:tblPr>
        <w:tblW w:w="8926" w:type="dxa"/>
        <w:tblLayout w:type="fixed"/>
        <w:tblLook w:val="0000" w:firstRow="0" w:lastRow="0" w:firstColumn="0" w:lastColumn="0" w:noHBand="0" w:noVBand="0"/>
      </w:tblPr>
      <w:tblGrid>
        <w:gridCol w:w="846"/>
        <w:gridCol w:w="709"/>
        <w:gridCol w:w="708"/>
        <w:gridCol w:w="4479"/>
        <w:gridCol w:w="1050"/>
        <w:gridCol w:w="1134"/>
      </w:tblGrid>
      <w:tr w:rsidR="00F469BB" w:rsidRPr="00816D2E" w14:paraId="05B2C0E3" w14:textId="77777777" w:rsidTr="002D081F">
        <w:trPr>
          <w:trHeight w:val="645"/>
        </w:trPr>
        <w:tc>
          <w:tcPr>
            <w:tcW w:w="6742"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D3D348" w14:textId="00717ABA" w:rsidR="00F469BB" w:rsidRDefault="00F469BB" w:rsidP="002D081F">
            <w:pPr>
              <w:jc w:val="center"/>
              <w:rPr>
                <w:rFonts w:ascii="Arial" w:hAnsi="Arial"/>
                <w:b/>
                <w:bCs/>
                <w:color w:val="000000"/>
                <w:kern w:val="0"/>
                <w:lang w:bidi="ar-SA"/>
              </w:rPr>
            </w:pPr>
            <w:r w:rsidRPr="000570DE">
              <w:rPr>
                <w:rFonts w:ascii="Arial" w:hAnsi="Arial"/>
                <w:b/>
                <w:bCs/>
                <w:kern w:val="0"/>
                <w:lang w:bidi="ar-SA"/>
              </w:rPr>
              <w:t xml:space="preserve">Objeto licitado </w:t>
            </w:r>
            <w:r w:rsidR="00716497" w:rsidRPr="000570DE">
              <w:rPr>
                <w:rFonts w:ascii="Arial" w:hAnsi="Arial"/>
                <w:b/>
                <w:bCs/>
                <w:kern w:val="0"/>
                <w:lang w:bidi="ar-SA"/>
              </w:rPr>
              <w:t xml:space="preserve">por </w:t>
            </w:r>
            <w:r w:rsidR="00E31847" w:rsidRPr="000570DE">
              <w:rPr>
                <w:rFonts w:ascii="Arial" w:hAnsi="Arial"/>
                <w:b/>
                <w:bCs/>
                <w:kern w:val="0"/>
                <w:lang w:bidi="ar-SA"/>
              </w:rPr>
              <w:t>Lote</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5D7DE0" w14:textId="77777777" w:rsidR="00F469BB" w:rsidRPr="00816D2E" w:rsidRDefault="00F469BB" w:rsidP="002D081F">
            <w:pPr>
              <w:jc w:val="center"/>
              <w:rPr>
                <w:rFonts w:ascii="Arial" w:hAnsi="Arial"/>
                <w:b/>
                <w:bCs/>
                <w:color w:val="000000"/>
                <w:kern w:val="0"/>
                <w:lang w:bidi="ar-SA"/>
              </w:rPr>
            </w:pPr>
            <w:r>
              <w:rPr>
                <w:rFonts w:ascii="Arial" w:hAnsi="Arial"/>
                <w:b/>
                <w:bCs/>
                <w:color w:val="000000"/>
                <w:kern w:val="0"/>
                <w:lang w:bidi="ar-SA"/>
              </w:rPr>
              <w:t>Valor (R$)</w:t>
            </w:r>
          </w:p>
        </w:tc>
      </w:tr>
      <w:tr w:rsidR="00E917D1" w:rsidRPr="00816D2E" w14:paraId="49100B2D" w14:textId="77777777" w:rsidTr="004F5F50">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9E7505" w14:textId="77777777" w:rsidR="00E917D1" w:rsidRPr="00816D2E" w:rsidRDefault="00E917D1" w:rsidP="002D081F">
            <w:pPr>
              <w:jc w:val="center"/>
              <w:rPr>
                <w:rFonts w:ascii="Arial" w:hAnsi="Arial"/>
              </w:rPr>
            </w:pPr>
            <w:r w:rsidRPr="00816D2E">
              <w:rPr>
                <w:rFonts w:ascii="Arial" w:hAnsi="Arial"/>
                <w:b/>
                <w:bCs/>
                <w:color w:val="000000"/>
                <w:kern w:val="0"/>
                <w:lang w:bidi="ar-SA"/>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FC0F45" w14:textId="77777777" w:rsidR="00E917D1" w:rsidRPr="00816D2E" w:rsidRDefault="00E917D1" w:rsidP="002D081F">
            <w:pPr>
              <w:jc w:val="center"/>
              <w:rPr>
                <w:rFonts w:ascii="Arial" w:hAnsi="Arial"/>
                <w:b/>
                <w:bCs/>
                <w:color w:val="000000"/>
                <w:kern w:val="0"/>
                <w:lang w:bidi="ar-SA"/>
              </w:rPr>
            </w:pPr>
            <w:r w:rsidRPr="00816D2E">
              <w:rPr>
                <w:rFonts w:ascii="Arial" w:hAnsi="Arial"/>
                <w:b/>
                <w:bCs/>
                <w:color w:val="000000"/>
                <w:kern w:val="0"/>
                <w:lang w:bidi="ar-SA"/>
              </w:rPr>
              <w:t>Qtd</w:t>
            </w:r>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E2845C" w14:textId="77777777" w:rsidR="00E917D1" w:rsidRPr="00816D2E" w:rsidRDefault="00E917D1" w:rsidP="002D081F">
            <w:pPr>
              <w:jc w:val="center"/>
              <w:rPr>
                <w:rFonts w:ascii="Arial" w:hAnsi="Arial"/>
                <w:b/>
                <w:bCs/>
                <w:color w:val="000000"/>
                <w:kern w:val="0"/>
                <w:lang w:bidi="ar-SA"/>
              </w:rPr>
            </w:pPr>
            <w:r w:rsidRPr="00816D2E">
              <w:rPr>
                <w:rFonts w:ascii="Arial" w:hAnsi="Arial"/>
                <w:b/>
                <w:bCs/>
                <w:color w:val="000000"/>
                <w:kern w:val="0"/>
                <w:lang w:bidi="ar-SA"/>
              </w:rPr>
              <w:t>Un</w:t>
            </w:r>
          </w:p>
        </w:tc>
        <w:tc>
          <w:tcPr>
            <w:tcW w:w="44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156210" w14:textId="77777777" w:rsidR="00E917D1" w:rsidRPr="00816D2E" w:rsidRDefault="00E917D1" w:rsidP="002D081F">
            <w:pPr>
              <w:jc w:val="center"/>
              <w:rPr>
                <w:rFonts w:ascii="Arial" w:hAnsi="Arial"/>
              </w:rPr>
            </w:pPr>
            <w:r>
              <w:rPr>
                <w:rFonts w:ascii="Arial" w:hAnsi="Arial"/>
                <w:b/>
                <w:bCs/>
                <w:color w:val="000000"/>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5FC9C5" w14:textId="77777777" w:rsidR="00E917D1" w:rsidRPr="00816D2E" w:rsidRDefault="00E917D1" w:rsidP="002D081F">
            <w:pPr>
              <w:jc w:val="center"/>
              <w:rPr>
                <w:rFonts w:ascii="Arial" w:hAnsi="Arial"/>
              </w:rPr>
            </w:pPr>
            <w:r w:rsidRPr="00816D2E">
              <w:rPr>
                <w:rFonts w:ascii="Arial" w:hAnsi="Arial"/>
                <w:b/>
                <w:bCs/>
                <w:color w:val="000000"/>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CC48C2" w14:textId="77777777" w:rsidR="00E917D1" w:rsidRPr="00816D2E" w:rsidRDefault="00E917D1" w:rsidP="002D081F">
            <w:pPr>
              <w:jc w:val="center"/>
              <w:rPr>
                <w:rFonts w:ascii="Arial" w:hAnsi="Arial"/>
              </w:rPr>
            </w:pPr>
            <w:r w:rsidRPr="00816D2E">
              <w:rPr>
                <w:rFonts w:ascii="Arial" w:hAnsi="Arial"/>
                <w:b/>
                <w:bCs/>
                <w:color w:val="000000"/>
                <w:kern w:val="0"/>
                <w:lang w:bidi="ar-SA"/>
              </w:rPr>
              <w:t>Total</w:t>
            </w:r>
          </w:p>
        </w:tc>
      </w:tr>
      <w:tr w:rsidR="00E917D1" w:rsidRPr="00816D2E" w14:paraId="352F6008" w14:textId="77777777" w:rsidTr="002D5CF0">
        <w:tc>
          <w:tcPr>
            <w:tcW w:w="846" w:type="dxa"/>
            <w:tcBorders>
              <w:top w:val="single" w:sz="4" w:space="0" w:color="000000"/>
              <w:left w:val="single" w:sz="4" w:space="0" w:color="000000"/>
              <w:bottom w:val="single" w:sz="4" w:space="0" w:color="000000"/>
              <w:right w:val="single" w:sz="4" w:space="0" w:color="000000"/>
            </w:tcBorders>
            <w:vAlign w:val="center"/>
          </w:tcPr>
          <w:p w14:paraId="078988E1" w14:textId="7FCCCB74" w:rsidR="00E917D1" w:rsidRPr="00816D2E" w:rsidRDefault="00E917D1" w:rsidP="002D081F">
            <w:pPr>
              <w:jc w:val="center"/>
              <w:rPr>
                <w:rFonts w:ascii="Arial" w:hAnsi="Arial"/>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254D6D0" w14:textId="0257DD2D" w:rsidR="00E917D1" w:rsidRPr="00816D2E" w:rsidRDefault="00E917D1" w:rsidP="002D081F">
            <w:pPr>
              <w:jc w:val="center"/>
              <w:rPr>
                <w:rFonts w:ascii="Arial" w:hAnsi="Arial"/>
                <w:b/>
                <w:bCs/>
                <w:color w:val="000000"/>
                <w:kern w:val="0"/>
                <w:lang w:bidi="ar-SA"/>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BC1B072" w14:textId="6D702567" w:rsidR="00E917D1" w:rsidRPr="00816D2E" w:rsidRDefault="00E917D1" w:rsidP="002D081F">
            <w:pPr>
              <w:jc w:val="center"/>
              <w:rPr>
                <w:rFonts w:ascii="Arial" w:hAnsi="Arial"/>
                <w:b/>
                <w:bCs/>
                <w:color w:val="000000"/>
                <w:kern w:val="0"/>
                <w:lang w:bidi="ar-SA"/>
              </w:rPr>
            </w:pPr>
          </w:p>
        </w:tc>
        <w:tc>
          <w:tcPr>
            <w:tcW w:w="4479" w:type="dxa"/>
            <w:tcBorders>
              <w:top w:val="single" w:sz="4" w:space="0" w:color="000000"/>
              <w:left w:val="single" w:sz="4" w:space="0" w:color="000000"/>
              <w:bottom w:val="single" w:sz="4" w:space="0" w:color="000000"/>
              <w:right w:val="single" w:sz="4" w:space="0" w:color="000000"/>
            </w:tcBorders>
            <w:vAlign w:val="center"/>
          </w:tcPr>
          <w:p w14:paraId="2F7C5D69" w14:textId="2606C995" w:rsidR="00E917D1" w:rsidRPr="00816D2E" w:rsidRDefault="00E917D1" w:rsidP="002D081F">
            <w:pPr>
              <w:jc w:val="both"/>
              <w:rPr>
                <w:rFonts w:ascii="Arial" w:hAnsi="Arial"/>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51184150" w14:textId="77777777" w:rsidR="00E917D1" w:rsidRPr="00816D2E" w:rsidRDefault="00E917D1" w:rsidP="002D081F">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A8E6E6F" w14:textId="77777777" w:rsidR="00E917D1" w:rsidRPr="00816D2E" w:rsidRDefault="00E917D1" w:rsidP="002D081F">
            <w:pPr>
              <w:jc w:val="both"/>
              <w:rPr>
                <w:rFonts w:ascii="Arial" w:hAnsi="Arial"/>
                <w:b/>
                <w:bCs/>
                <w:color w:val="000000"/>
              </w:rPr>
            </w:pPr>
          </w:p>
        </w:tc>
      </w:tr>
      <w:tr w:rsidR="00F469BB" w:rsidRPr="00816D2E" w14:paraId="25C90010" w14:textId="77777777" w:rsidTr="002D081F">
        <w:trPr>
          <w:trHeight w:val="423"/>
        </w:trPr>
        <w:tc>
          <w:tcPr>
            <w:tcW w:w="6742" w:type="dxa"/>
            <w:gridSpan w:val="4"/>
            <w:tcBorders>
              <w:top w:val="single" w:sz="4" w:space="0" w:color="000000"/>
              <w:left w:val="single" w:sz="4" w:space="0" w:color="000000"/>
              <w:bottom w:val="single" w:sz="4" w:space="0" w:color="000000"/>
              <w:right w:val="single" w:sz="4" w:space="0" w:color="000000"/>
            </w:tcBorders>
            <w:vAlign w:val="center"/>
          </w:tcPr>
          <w:p w14:paraId="161A666A" w14:textId="201FCE7E" w:rsidR="00F469BB" w:rsidRPr="00816D2E" w:rsidRDefault="00F469BB" w:rsidP="002D081F">
            <w:pPr>
              <w:jc w:val="right"/>
              <w:rPr>
                <w:rFonts w:ascii="Arial" w:hAnsi="Arial"/>
                <w:b/>
                <w:bCs/>
                <w:color w:val="000000"/>
                <w:lang w:eastAsia="pt-BR"/>
              </w:rPr>
            </w:pPr>
            <w:r>
              <w:rPr>
                <w:rFonts w:ascii="Arial" w:hAnsi="Arial"/>
                <w:b/>
                <w:bCs/>
                <w:color w:val="000000"/>
                <w:lang w:eastAsia="pt-BR"/>
              </w:rPr>
              <w:t>TOTAL</w:t>
            </w:r>
          </w:p>
        </w:tc>
        <w:tc>
          <w:tcPr>
            <w:tcW w:w="2184" w:type="dxa"/>
            <w:gridSpan w:val="2"/>
            <w:tcBorders>
              <w:top w:val="single" w:sz="4" w:space="0" w:color="000000"/>
              <w:left w:val="single" w:sz="4" w:space="0" w:color="000000"/>
              <w:bottom w:val="single" w:sz="4" w:space="0" w:color="000000"/>
              <w:right w:val="single" w:sz="4" w:space="0" w:color="000000"/>
            </w:tcBorders>
            <w:vAlign w:val="center"/>
          </w:tcPr>
          <w:p w14:paraId="0DD7AB08" w14:textId="77777777" w:rsidR="00F469BB" w:rsidRPr="00816D2E" w:rsidRDefault="00F469BB" w:rsidP="002D081F">
            <w:pPr>
              <w:jc w:val="center"/>
              <w:rPr>
                <w:rFonts w:ascii="Arial" w:hAnsi="Arial"/>
                <w:b/>
                <w:bCs/>
                <w:color w:val="000000"/>
              </w:rPr>
            </w:pPr>
            <w:r>
              <w:rPr>
                <w:rFonts w:ascii="Arial" w:hAnsi="Arial"/>
                <w:b/>
                <w:bCs/>
                <w:color w:val="000000"/>
              </w:rPr>
              <w:t>R$</w:t>
            </w:r>
          </w:p>
        </w:tc>
      </w:tr>
    </w:tbl>
    <w:p w14:paraId="50588C0A" w14:textId="77777777" w:rsidR="003179CA" w:rsidRDefault="003179CA" w:rsidP="00617884">
      <w:pPr>
        <w:spacing w:before="228"/>
        <w:jc w:val="both"/>
        <w:rPr>
          <w:rFonts w:ascii="Arial" w:eastAsiaTheme="minorEastAsia" w:hAnsi="Arial"/>
          <w:color w:val="000000"/>
          <w:kern w:val="0"/>
          <w:lang w:eastAsia="pt-BR" w:bidi="ar-SA"/>
        </w:rPr>
      </w:pPr>
    </w:p>
    <w:p w14:paraId="14293DFC" w14:textId="6758AFAE" w:rsidR="00A02687" w:rsidRPr="005C3E48" w:rsidRDefault="00A02687" w:rsidP="003179CA">
      <w:pPr>
        <w:jc w:val="both"/>
        <w:rPr>
          <w:rFonts w:ascii="Arial" w:eastAsiaTheme="minorEastAsia" w:hAnsi="Arial"/>
          <w:color w:val="000000"/>
          <w:kern w:val="0"/>
          <w:lang w:eastAsia="pt-BR" w:bidi="ar-SA"/>
        </w:rPr>
      </w:pPr>
      <w:r w:rsidRPr="00A02687">
        <w:rPr>
          <w:rFonts w:ascii="Arial" w:eastAsiaTheme="minorEastAsia" w:hAnsi="Arial"/>
          <w:color w:val="000000"/>
          <w:kern w:val="0"/>
          <w:lang w:eastAsia="pt-BR" w:bidi="ar-SA"/>
        </w:rPr>
        <w:t xml:space="preserve">2.2. Durante a vigência da ata de registro de preços, poderá ser contratada </w:t>
      </w:r>
      <w:r w:rsidRPr="005C3E48">
        <w:rPr>
          <w:rFonts w:ascii="Arial" w:eastAsiaTheme="minorEastAsia" w:hAnsi="Arial"/>
          <w:color w:val="000000"/>
          <w:kern w:val="0"/>
          <w:lang w:eastAsia="pt-BR" w:bidi="ar-SA"/>
        </w:rPr>
        <w:t>quantidade inferior à quantidade registrada e, até mesmo, inexistir contratação.</w:t>
      </w:r>
    </w:p>
    <w:p w14:paraId="275D8A9C" w14:textId="4A01F43E" w:rsidR="005C3E48" w:rsidRPr="005C3E48" w:rsidRDefault="005C3E48" w:rsidP="00617884">
      <w:pPr>
        <w:spacing w:before="228"/>
        <w:jc w:val="both"/>
        <w:rPr>
          <w:rFonts w:ascii="Arial" w:eastAsiaTheme="minorEastAsia" w:hAnsi="Arial"/>
          <w:b/>
          <w:bCs/>
          <w:color w:val="000000"/>
          <w:kern w:val="0"/>
          <w:lang w:eastAsia="pt-BR" w:bidi="ar-SA"/>
        </w:rPr>
      </w:pPr>
      <w:r w:rsidRPr="005C3E48">
        <w:rPr>
          <w:rFonts w:ascii="Arial" w:eastAsiaTheme="minorEastAsia" w:hAnsi="Arial"/>
          <w:b/>
          <w:bCs/>
          <w:color w:val="000000"/>
          <w:kern w:val="0"/>
          <w:u w:val="single"/>
          <w:lang w:eastAsia="pt-BR" w:bidi="ar-SA"/>
        </w:rPr>
        <w:t>CLÁUSULA TERCEIRA</w:t>
      </w:r>
      <w:r w:rsidRPr="005C3E48">
        <w:rPr>
          <w:rFonts w:ascii="Arial" w:eastAsiaTheme="minorEastAsia" w:hAnsi="Arial"/>
          <w:b/>
          <w:bCs/>
          <w:color w:val="000000"/>
          <w:kern w:val="0"/>
          <w:lang w:eastAsia="pt-BR" w:bidi="ar-SA"/>
        </w:rPr>
        <w:t xml:space="preserve"> - DA ADESÃO À ATA DE REGISTRO DE PREÇOS</w:t>
      </w:r>
    </w:p>
    <w:p w14:paraId="5878C341" w14:textId="7EC08C4F" w:rsidR="005C3E48" w:rsidRPr="00F52112" w:rsidRDefault="005C3E48" w:rsidP="00617884">
      <w:pPr>
        <w:spacing w:before="228"/>
        <w:jc w:val="both"/>
        <w:rPr>
          <w:rFonts w:ascii="Arial" w:eastAsiaTheme="minorEastAsia" w:hAnsi="Arial"/>
          <w:kern w:val="0"/>
          <w:lang w:eastAsia="pt-BR" w:bidi="ar-SA"/>
        </w:rPr>
      </w:pPr>
      <w:r w:rsidRPr="00F52112">
        <w:rPr>
          <w:rFonts w:ascii="Arial" w:eastAsiaTheme="minorEastAsia" w:hAnsi="Arial"/>
          <w:kern w:val="0"/>
          <w:lang w:eastAsia="pt-BR" w:bidi="ar-SA"/>
        </w:rPr>
        <w:t>3.1. Não será admitida a adesão à ata de registro de preços.</w:t>
      </w:r>
    </w:p>
    <w:p w14:paraId="3206EEDB" w14:textId="77777777" w:rsidR="005C3E48" w:rsidRPr="00F52112" w:rsidRDefault="005C3E48" w:rsidP="00617884">
      <w:pPr>
        <w:pStyle w:val="Nivel2"/>
        <w:widowControl w:val="0"/>
        <w:numPr>
          <w:ilvl w:val="0"/>
          <w:numId w:val="0"/>
        </w:numPr>
        <w:suppressAutoHyphens/>
        <w:autoSpaceDE w:val="0"/>
        <w:autoSpaceDN w:val="0"/>
        <w:adjustRightInd w:val="0"/>
        <w:spacing w:before="228" w:after="0" w:line="240" w:lineRule="auto"/>
        <w:rPr>
          <w:color w:val="auto"/>
          <w:sz w:val="24"/>
          <w:szCs w:val="24"/>
        </w:rPr>
      </w:pPr>
      <w:r w:rsidRPr="00F52112">
        <w:rPr>
          <w:color w:val="auto"/>
          <w:sz w:val="24"/>
          <w:szCs w:val="24"/>
        </w:rPr>
        <w:t>3.2. É vedado efetuar acréscimos nos quantitativos fixados na ata de registro de preços.</w:t>
      </w:r>
    </w:p>
    <w:p w14:paraId="5F33A602" w14:textId="07FD104F" w:rsidR="00A02687" w:rsidRDefault="00A02687" w:rsidP="00103DBB">
      <w:pPr>
        <w:pStyle w:val="Nivel01"/>
      </w:pPr>
      <w:r w:rsidRPr="00F52112">
        <w:t xml:space="preserve">CLÁUSULA </w:t>
      </w:r>
      <w:r w:rsidR="001B042C" w:rsidRPr="00F52112">
        <w:t xml:space="preserve">QUARTA - DAS CONDIÇÕES </w:t>
      </w:r>
      <w:r w:rsidR="001B042C" w:rsidRPr="00316132">
        <w:t>DE ENTREGA, RECEBIMENTO E DO PAGAMENTO</w:t>
      </w:r>
    </w:p>
    <w:p w14:paraId="4AA74595" w14:textId="77777777" w:rsidR="002B1035" w:rsidRDefault="002B1035" w:rsidP="002B1035"/>
    <w:p w14:paraId="30B31668" w14:textId="3E3565E0" w:rsidR="002B1035" w:rsidRDefault="002B1035" w:rsidP="002B1035">
      <w:pPr>
        <w:jc w:val="both"/>
        <w:rPr>
          <w:rFonts w:ascii="Arial" w:hAnsi="Arial"/>
        </w:rPr>
      </w:pPr>
      <w:r>
        <w:rPr>
          <w:rFonts w:ascii="Arial" w:hAnsi="Arial"/>
        </w:rPr>
        <w:t xml:space="preserve">4.1. </w:t>
      </w:r>
      <w:r w:rsidRPr="002B1035">
        <w:rPr>
          <w:rFonts w:ascii="Arial" w:hAnsi="Arial"/>
        </w:rPr>
        <w:t xml:space="preserve">O prazo de entrega </w:t>
      </w:r>
      <w:r w:rsidRPr="002B1035">
        <w:rPr>
          <w:rFonts w:ascii="Arial" w:hAnsi="Arial"/>
          <w:b/>
          <w:bCs/>
        </w:rPr>
        <w:t>será de 15 (quinze) dias</w:t>
      </w:r>
      <w:r w:rsidRPr="002B1035">
        <w:rPr>
          <w:rFonts w:ascii="Arial" w:hAnsi="Arial"/>
        </w:rPr>
        <w:t xml:space="preserve"> da data indicada na Autorização de Fornecimento, expedida pela Secretaria Municipal de Educação, que apresentará as quantidades e locais a serem atendidos</w:t>
      </w:r>
      <w:r>
        <w:rPr>
          <w:rFonts w:ascii="Arial" w:hAnsi="Arial"/>
        </w:rPr>
        <w:t>.</w:t>
      </w:r>
    </w:p>
    <w:p w14:paraId="4100E47A" w14:textId="77777777" w:rsidR="002B1035" w:rsidRDefault="002B1035" w:rsidP="002B1035">
      <w:pPr>
        <w:rPr>
          <w:bCs/>
        </w:rPr>
      </w:pPr>
    </w:p>
    <w:p w14:paraId="305016B7" w14:textId="5E434B47" w:rsidR="002B1035" w:rsidRPr="002B1035" w:rsidRDefault="002B1035" w:rsidP="002B1035">
      <w:pPr>
        <w:jc w:val="both"/>
        <w:rPr>
          <w:rFonts w:ascii="Arial" w:hAnsi="Arial"/>
          <w:bCs/>
        </w:rPr>
      </w:pPr>
      <w:r w:rsidRPr="002B1035">
        <w:rPr>
          <w:rFonts w:ascii="Arial" w:hAnsi="Arial"/>
          <w:bCs/>
        </w:rPr>
        <w:t xml:space="preserve">4.2. A entrega dos produtos deverá ser realizada </w:t>
      </w:r>
      <w:r w:rsidRPr="002B1035">
        <w:rPr>
          <w:rFonts w:ascii="Arial" w:hAnsi="Arial"/>
          <w:b/>
          <w:bCs/>
        </w:rPr>
        <w:t>PONTO A PONTO</w:t>
      </w:r>
      <w:r w:rsidRPr="002B1035">
        <w:rPr>
          <w:rFonts w:ascii="Arial" w:hAnsi="Arial"/>
          <w:bCs/>
        </w:rPr>
        <w:t xml:space="preserve"> </w:t>
      </w:r>
      <w:r w:rsidRPr="002B1035">
        <w:rPr>
          <w:rFonts w:ascii="Arial" w:hAnsi="Arial"/>
          <w:b/>
        </w:rPr>
        <w:t xml:space="preserve">nas 47 Unidades de Ensino de Sertãozinho e do Distrito de Cruz das Posses, </w:t>
      </w:r>
      <w:r w:rsidRPr="002B1035">
        <w:rPr>
          <w:rFonts w:ascii="Arial" w:hAnsi="Arial"/>
          <w:bCs/>
        </w:rPr>
        <w:t>conforme lista fornecida pela Secretaria Municipal de Educação – Anexo. Após a conferência dos materiais serão assinados os romaneios e a empresa deverá entregar a nota fiscal relativa à Autorização de Fornecimento.</w:t>
      </w:r>
    </w:p>
    <w:p w14:paraId="6E368F4C" w14:textId="14CF221E" w:rsidR="007A2011" w:rsidRPr="007A2011" w:rsidRDefault="007A2011" w:rsidP="007A2011">
      <w:pPr>
        <w:spacing w:before="240"/>
        <w:jc w:val="both"/>
        <w:rPr>
          <w:rFonts w:ascii="Arial" w:hAnsi="Arial"/>
        </w:rPr>
      </w:pPr>
      <w:bookmarkStart w:id="123" w:name="_Hlk172113499"/>
      <w:r>
        <w:rPr>
          <w:rFonts w:ascii="Arial" w:hAnsi="Arial"/>
        </w:rPr>
        <w:t xml:space="preserve">4.3. </w:t>
      </w:r>
      <w:r w:rsidRPr="007A2011">
        <w:rPr>
          <w:rFonts w:ascii="Arial" w:hAnsi="Arial"/>
        </w:rPr>
        <w:t xml:space="preserve">O Município de Sertãozinho efetuará o pagamento </w:t>
      </w:r>
      <w:r w:rsidRPr="007A2011">
        <w:rPr>
          <w:rFonts w:ascii="Arial" w:hAnsi="Arial"/>
          <w:b/>
          <w:bCs/>
        </w:rPr>
        <w:t>no 15º (décimo quinto) dia,</w:t>
      </w:r>
      <w:r w:rsidRPr="007A2011">
        <w:rPr>
          <w:rFonts w:ascii="Arial" w:hAnsi="Arial"/>
        </w:rPr>
        <w:t xml:space="preserve"> após o registro da Nota Fiscal, que ocorrerá mediante a apresentação da documentação fiscal pertinente, devida e regularmente atestada, após o recebimento definitivo da totalidade dos produtos requisitados.</w:t>
      </w:r>
    </w:p>
    <w:p w14:paraId="202AD18B" w14:textId="461F64A9" w:rsidR="007A2011" w:rsidRPr="007A2011" w:rsidRDefault="007A2011" w:rsidP="007A2011">
      <w:pPr>
        <w:spacing w:before="240"/>
        <w:jc w:val="both"/>
        <w:rPr>
          <w:rFonts w:ascii="Arial" w:hAnsi="Arial"/>
        </w:rPr>
      </w:pPr>
      <w:r w:rsidRPr="007A2011">
        <w:rPr>
          <w:rFonts w:ascii="Arial" w:hAnsi="Arial"/>
        </w:rPr>
        <w:t>4.3.1. Na(s) nota(s) fiscal(is) deverá(ão) constar o número do Processo, do Pregão e da(s) Autorização(ões) de Fornecimento encaminhada(s) à empresa. Deverá ser emitida uma nota fiscal para cada Autorização de Fornecimento. Caso não constem essas informações, a(s) nota(s) fiscal(is) será(ão) devolvida(s).</w:t>
      </w:r>
    </w:p>
    <w:p w14:paraId="424ADB20" w14:textId="022ABF06" w:rsidR="008531AA" w:rsidRPr="000F37BF" w:rsidRDefault="008531AA" w:rsidP="003179CA">
      <w:pPr>
        <w:pStyle w:val="Expandido"/>
        <w:spacing w:before="240" w:line="259" w:lineRule="auto"/>
        <w:ind w:left="0"/>
        <w:rPr>
          <w:rFonts w:ascii="Arial" w:hAnsi="Arial" w:cs="Arial"/>
          <w:color w:val="auto"/>
          <w:sz w:val="24"/>
        </w:rPr>
      </w:pPr>
      <w:r>
        <w:rPr>
          <w:rFonts w:ascii="Arial" w:hAnsi="Arial" w:cs="Arial"/>
          <w:color w:val="auto"/>
          <w:sz w:val="24"/>
        </w:rPr>
        <w:t xml:space="preserve">4.4. </w:t>
      </w:r>
      <w:r w:rsidRPr="000F37BF">
        <w:rPr>
          <w:rFonts w:ascii="Arial" w:hAnsi="Arial" w:cs="Arial"/>
          <w:color w:val="auto"/>
          <w:sz w:val="24"/>
        </w:rPr>
        <w:t>O pagamento será realizado através de ordem bancária, para crédito em banco, agência e conta corrente indicados pelo contratado.</w:t>
      </w:r>
    </w:p>
    <w:p w14:paraId="4CC534D7" w14:textId="77777777" w:rsidR="008531AA" w:rsidRPr="000F37BF" w:rsidRDefault="008531AA" w:rsidP="003179CA">
      <w:pPr>
        <w:pStyle w:val="Expandido"/>
        <w:spacing w:line="259" w:lineRule="auto"/>
        <w:ind w:left="0"/>
        <w:rPr>
          <w:rFonts w:ascii="Arial" w:hAnsi="Arial" w:cs="Arial"/>
          <w:color w:val="auto"/>
          <w:sz w:val="24"/>
        </w:rPr>
      </w:pPr>
    </w:p>
    <w:p w14:paraId="4488EA41" w14:textId="4ACFF933" w:rsidR="008531AA" w:rsidRDefault="008531AA" w:rsidP="003179CA">
      <w:pPr>
        <w:pStyle w:val="Expandido"/>
        <w:spacing w:line="259" w:lineRule="auto"/>
        <w:ind w:left="0"/>
        <w:rPr>
          <w:rFonts w:ascii="Arial" w:hAnsi="Arial" w:cs="Arial"/>
          <w:color w:val="auto"/>
          <w:sz w:val="24"/>
        </w:rPr>
      </w:pPr>
      <w:r>
        <w:rPr>
          <w:rFonts w:ascii="Arial" w:hAnsi="Arial" w:cs="Arial"/>
          <w:color w:val="auto"/>
          <w:sz w:val="24"/>
        </w:rPr>
        <w:t xml:space="preserve">4.5. </w:t>
      </w:r>
      <w:r w:rsidRPr="000F37BF">
        <w:rPr>
          <w:rFonts w:ascii="Arial" w:hAnsi="Arial" w:cs="Arial"/>
          <w:color w:val="auto"/>
          <w:sz w:val="24"/>
        </w:rPr>
        <w:t>Será considerada data do pagamento o dia em que constar como emitida a ordem bancária para pagamento.</w:t>
      </w:r>
    </w:p>
    <w:p w14:paraId="538FAAC3" w14:textId="77777777" w:rsidR="008531AA" w:rsidRDefault="008531AA" w:rsidP="003179CA">
      <w:pPr>
        <w:pStyle w:val="Expandido"/>
        <w:spacing w:line="259" w:lineRule="auto"/>
        <w:ind w:left="0"/>
        <w:rPr>
          <w:rFonts w:ascii="Arial" w:hAnsi="Arial" w:cs="Arial"/>
          <w:color w:val="auto"/>
          <w:sz w:val="24"/>
        </w:rPr>
      </w:pPr>
    </w:p>
    <w:p w14:paraId="4996CAF0" w14:textId="4C02753C" w:rsidR="008531AA" w:rsidRPr="0024407D" w:rsidRDefault="008531AA" w:rsidP="003179CA">
      <w:pPr>
        <w:spacing w:line="259" w:lineRule="auto"/>
        <w:jc w:val="both"/>
        <w:rPr>
          <w:rFonts w:ascii="Arial" w:hAnsi="Arial"/>
          <w:color w:val="ED0000"/>
        </w:rPr>
      </w:pPr>
      <w:r>
        <w:rPr>
          <w:rFonts w:ascii="Arial" w:hAnsi="Arial"/>
        </w:rPr>
        <w:t xml:space="preserve">4.6. </w:t>
      </w:r>
      <w:r w:rsidRPr="00493FC9">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bookmarkEnd w:id="123"/>
    <w:p w14:paraId="1E0304DE" w14:textId="2FF0AA00" w:rsidR="00A02687" w:rsidRPr="007874E9" w:rsidRDefault="00A02687" w:rsidP="00617884">
      <w:pPr>
        <w:pStyle w:val="PargrafodaLista"/>
        <w:widowControl w:val="0"/>
        <w:suppressAutoHyphens/>
        <w:autoSpaceDN/>
        <w:spacing w:before="228"/>
        <w:ind w:left="0"/>
        <w:jc w:val="both"/>
        <w:textAlignment w:val="auto"/>
        <w:rPr>
          <w:rFonts w:ascii="Arial" w:hAnsi="Arial" w:cs="Arial"/>
          <w:b/>
          <w:bCs/>
          <w:color w:val="FF0000"/>
          <w:sz w:val="24"/>
          <w:szCs w:val="24"/>
        </w:rPr>
      </w:pPr>
      <w:r w:rsidRPr="007874E9">
        <w:rPr>
          <w:rFonts w:ascii="Arial" w:hAnsi="Arial" w:cs="Arial"/>
          <w:b/>
          <w:bCs/>
          <w:sz w:val="24"/>
          <w:szCs w:val="24"/>
          <w:u w:val="single"/>
        </w:rPr>
        <w:t>CLÁUSULA QU</w:t>
      </w:r>
      <w:r w:rsidR="000E7D3C">
        <w:rPr>
          <w:rFonts w:ascii="Arial" w:hAnsi="Arial" w:cs="Arial"/>
          <w:b/>
          <w:bCs/>
          <w:sz w:val="24"/>
          <w:szCs w:val="24"/>
          <w:u w:val="single"/>
        </w:rPr>
        <w:t>INTA</w:t>
      </w:r>
      <w:r w:rsidRPr="007874E9">
        <w:rPr>
          <w:rFonts w:ascii="Arial" w:hAnsi="Arial" w:cs="Arial"/>
          <w:b/>
          <w:bCs/>
          <w:sz w:val="24"/>
          <w:szCs w:val="24"/>
        </w:rPr>
        <w:t xml:space="preserve"> </w:t>
      </w:r>
      <w:r w:rsidR="00A45BB2">
        <w:rPr>
          <w:rFonts w:ascii="Arial" w:hAnsi="Arial" w:cs="Arial"/>
          <w:b/>
          <w:bCs/>
          <w:sz w:val="24"/>
          <w:szCs w:val="24"/>
        </w:rPr>
        <w:t>-</w:t>
      </w:r>
      <w:r w:rsidRPr="007874E9">
        <w:rPr>
          <w:rFonts w:ascii="Arial" w:hAnsi="Arial" w:cs="Arial"/>
          <w:b/>
          <w:bCs/>
          <w:sz w:val="24"/>
          <w:szCs w:val="24"/>
        </w:rPr>
        <w:t xml:space="preserve"> </w:t>
      </w:r>
      <w:r w:rsidR="007874E9" w:rsidRPr="007874E9">
        <w:rPr>
          <w:rFonts w:ascii="Arial" w:hAnsi="Arial" w:cs="Arial"/>
          <w:b/>
          <w:bCs/>
          <w:sz w:val="24"/>
          <w:szCs w:val="24"/>
        </w:rPr>
        <w:t>V</w:t>
      </w:r>
      <w:r w:rsidR="007874E9">
        <w:rPr>
          <w:rFonts w:ascii="Arial" w:hAnsi="Arial" w:cs="Arial"/>
          <w:b/>
          <w:bCs/>
          <w:sz w:val="24"/>
          <w:szCs w:val="24"/>
        </w:rPr>
        <w:t>IGÊNCIA</w:t>
      </w:r>
      <w:r w:rsidR="007874E9" w:rsidRPr="007874E9">
        <w:rPr>
          <w:rFonts w:ascii="Arial" w:hAnsi="Arial" w:cs="Arial"/>
          <w:b/>
          <w:bCs/>
          <w:sz w:val="24"/>
          <w:szCs w:val="24"/>
        </w:rPr>
        <w:t xml:space="preserve">, </w:t>
      </w:r>
      <w:r w:rsidRPr="007874E9">
        <w:rPr>
          <w:rFonts w:ascii="Arial" w:hAnsi="Arial" w:cs="Arial"/>
          <w:b/>
          <w:bCs/>
          <w:sz w:val="24"/>
          <w:szCs w:val="24"/>
        </w:rPr>
        <w:t xml:space="preserve">FORMALIZAÇÃO DA ATA DE REGISTRO DE PREÇOS </w:t>
      </w:r>
      <w:r w:rsidR="00185BB0">
        <w:rPr>
          <w:rFonts w:ascii="Arial" w:hAnsi="Arial" w:cs="Arial"/>
          <w:b/>
          <w:bCs/>
          <w:sz w:val="24"/>
          <w:szCs w:val="24"/>
        </w:rPr>
        <w:t>E</w:t>
      </w:r>
      <w:r w:rsidR="00185BB0" w:rsidRPr="00234C00">
        <w:rPr>
          <w:rFonts w:ascii="Arial" w:hAnsi="Arial" w:cs="Arial"/>
          <w:b/>
          <w:bCs/>
          <w:sz w:val="24"/>
          <w:szCs w:val="24"/>
        </w:rPr>
        <w:t xml:space="preserve"> CADASTRO RESERVA</w:t>
      </w:r>
    </w:p>
    <w:p w14:paraId="72DEDD16" w14:textId="77777777" w:rsidR="002438DE" w:rsidRDefault="00F65675" w:rsidP="0097696C">
      <w:pPr>
        <w:spacing w:before="228"/>
        <w:jc w:val="both"/>
        <w:rPr>
          <w:rFonts w:ascii="Arial" w:eastAsiaTheme="minorEastAsia" w:hAnsi="Arial"/>
          <w:lang w:eastAsia="pt-BR"/>
        </w:rPr>
      </w:pPr>
      <w:r w:rsidRPr="00F65675">
        <w:rPr>
          <w:rFonts w:ascii="Arial" w:hAnsi="Arial"/>
        </w:rPr>
        <w:t>5.1.</w:t>
      </w:r>
      <w:r w:rsidR="00333568">
        <w:rPr>
          <w:rFonts w:ascii="Arial" w:hAnsi="Arial"/>
        </w:rPr>
        <w:t xml:space="preserve"> </w:t>
      </w:r>
      <w:r w:rsidR="000D0730" w:rsidRPr="00624A31">
        <w:rPr>
          <w:rFonts w:ascii="Arial" w:hAnsi="Arial"/>
        </w:rPr>
        <w:t>O prazo de vigência da presente Ata de Registro de Preços</w:t>
      </w:r>
      <w:r w:rsidR="000D0730" w:rsidRPr="00624A31">
        <w:rPr>
          <w:rFonts w:ascii="Arial" w:hAnsi="Arial"/>
          <w:b/>
          <w:bCs/>
        </w:rPr>
        <w:t xml:space="preserve"> </w:t>
      </w:r>
      <w:r w:rsidR="000D0730" w:rsidRPr="00F65675">
        <w:rPr>
          <w:rFonts w:ascii="Arial" w:hAnsi="Arial"/>
          <w:b/>
          <w:bCs/>
        </w:rPr>
        <w:t xml:space="preserve">será de 12 (doze) meses, </w:t>
      </w:r>
      <w:r w:rsidR="002438DE" w:rsidRPr="00941C15">
        <w:rPr>
          <w:rFonts w:ascii="Arial" w:hAnsi="Arial"/>
        </w:rPr>
        <w:t>contados</w:t>
      </w:r>
      <w:r w:rsidR="002438DE">
        <w:rPr>
          <w:rFonts w:ascii="Arial" w:hAnsi="Arial"/>
        </w:rPr>
        <w:t xml:space="preserve"> da assinatura da Ata de Registro de Preços</w:t>
      </w:r>
      <w:r w:rsidR="002438DE" w:rsidRPr="00941C15">
        <w:rPr>
          <w:rFonts w:ascii="Arial" w:hAnsi="Arial"/>
        </w:rPr>
        <w:t>,</w:t>
      </w:r>
      <w:r w:rsidR="002438DE" w:rsidRPr="00941C15">
        <w:rPr>
          <w:rFonts w:ascii="Arial" w:eastAsiaTheme="minorEastAsia" w:hAnsi="Arial"/>
          <w:lang w:eastAsia="pt-BR"/>
        </w:rPr>
        <w:t xml:space="preserve"> podendo ser </w:t>
      </w:r>
      <w:r w:rsidR="002438DE" w:rsidRPr="00941C15">
        <w:rPr>
          <w:rFonts w:ascii="Arial" w:eastAsiaTheme="minorEastAsia" w:hAnsi="Arial"/>
          <w:lang w:eastAsia="pt-BR"/>
        </w:rPr>
        <w:lastRenderedPageBreak/>
        <w:t>prorrogado por igual período, mediante anuência do fornecedor, e desde que comprovado o preço vantajoso.</w:t>
      </w:r>
    </w:p>
    <w:p w14:paraId="00F1CF22" w14:textId="6AD48C6D" w:rsidR="00684FD7" w:rsidRPr="00684FD7" w:rsidRDefault="00684FD7" w:rsidP="002438DE">
      <w:pPr>
        <w:spacing w:before="228" w:line="259" w:lineRule="auto"/>
        <w:jc w:val="both"/>
        <w:rPr>
          <w:rFonts w:ascii="Arial" w:eastAsiaTheme="minorEastAsia" w:hAnsi="Arial"/>
          <w:kern w:val="0"/>
          <w:lang w:eastAsia="pt-BR" w:bidi="ar-SA"/>
        </w:rPr>
      </w:pPr>
      <w:r w:rsidRPr="00684FD7">
        <w:rPr>
          <w:rFonts w:ascii="Arial" w:eastAsiaTheme="minorEastAsia" w:hAnsi="Arial"/>
          <w:kern w:val="0"/>
          <w:lang w:eastAsia="pt-BR" w:bidi="ar-SA"/>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7A3F54F"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5.1.2.</w:t>
      </w:r>
      <w:r w:rsidRPr="00684FD7">
        <w:rPr>
          <w:rFonts w:ascii="Arial" w:eastAsiaTheme="minorEastAsia" w:hAnsi="Arial"/>
          <w:kern w:val="0"/>
          <w:lang w:eastAsia="pt-BR" w:bidi="ar-SA"/>
        </w:rPr>
        <w:tab/>
        <w:t>Na formalização do contrato ou do instrumento substituto deverá haver a indicação da disponibilidade dos créditos orçamentários respectivos.</w:t>
      </w:r>
    </w:p>
    <w:p w14:paraId="4806CD1D"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5.2. A contratação com os fornecedores registrados na ata será formalizada pelo órgão por intermédio de instrumento contratual, emissão de nota de empenho de despesa, autorização de compra/ordem ser ou outro instrumento hábil, conforme o art. 95 da Lei nº 14.133/2021:</w:t>
      </w:r>
    </w:p>
    <w:p w14:paraId="47F7A8AD"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5.2.1. O instrumento contratual de que trata o item </w:t>
      </w:r>
      <w:r w:rsidRPr="001C5306">
        <w:rPr>
          <w:rFonts w:ascii="Arial" w:eastAsiaTheme="minorEastAsia" w:hAnsi="Arial"/>
          <w:b/>
          <w:bCs/>
          <w:kern w:val="0"/>
          <w:lang w:eastAsia="pt-BR" w:bidi="ar-SA"/>
        </w:rPr>
        <w:t>5.2.</w:t>
      </w:r>
      <w:r w:rsidRPr="00684FD7">
        <w:rPr>
          <w:rFonts w:ascii="Arial" w:eastAsiaTheme="minorEastAsia" w:hAnsi="Arial"/>
          <w:kern w:val="0"/>
          <w:lang w:eastAsia="pt-BR" w:bidi="ar-SA"/>
        </w:rPr>
        <w:t xml:space="preserve"> deverá ser assinado no prazo de validade da ata de registro de preços.</w:t>
      </w:r>
    </w:p>
    <w:p w14:paraId="030ED835"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5.3. Os contratos decorrentes do sistema de registro de preços poderão ser alterados, observado o art. 124 da Lei nº 14.133/2021.</w:t>
      </w:r>
    </w:p>
    <w:p w14:paraId="6B89172F"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 Após a homologação da licitação, deverão ser observadas as seguintes condições para formalização da ata de registro de preços:</w:t>
      </w:r>
    </w:p>
    <w:p w14:paraId="054B4D2F"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5.4.1. Serão registrados na ata os preços e os quantitativos do adjudicatário, devendo a Detentora oferecer proposta em quantitativo ao máximo previsto no edital e se obrigar nos limites dela;</w:t>
      </w:r>
    </w:p>
    <w:p w14:paraId="34DCA5DE"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5.4.2. Será incluído na ata, na forma de anexo, o registro dos licitantes ou dos fornecedores que:</w:t>
      </w:r>
    </w:p>
    <w:p w14:paraId="0FD40C6B"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5.4.2.1. Aceitarem cotar os bens, as obras ou os serviços com preços iguais aos do adjudicatário, observada a classificação da licitação; e </w:t>
      </w:r>
    </w:p>
    <w:p w14:paraId="54ED2562"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5.4.2.2. Mantiverem sua proposta original. </w:t>
      </w:r>
    </w:p>
    <w:p w14:paraId="28C00981"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5.4.3. Será respeitada, nas contratações, a ordem de classificação dos licitantes ou dos fornecedores registrados na ata.</w:t>
      </w:r>
    </w:p>
    <w:p w14:paraId="6A3958BA" w14:textId="77777777" w:rsidR="00684FD7" w:rsidRPr="00684FD7" w:rsidRDefault="00684FD7" w:rsidP="00BF3197">
      <w:pPr>
        <w:spacing w:before="230" w:line="259" w:lineRule="auto"/>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5.5. O registro a que se refere o item </w:t>
      </w:r>
      <w:r w:rsidRPr="001C5306">
        <w:rPr>
          <w:rFonts w:ascii="Arial" w:eastAsiaTheme="minorEastAsia" w:hAnsi="Arial"/>
          <w:b/>
          <w:bCs/>
          <w:kern w:val="0"/>
          <w:lang w:eastAsia="pt-BR" w:bidi="ar-SA"/>
        </w:rPr>
        <w:t>5.4.2</w:t>
      </w:r>
      <w:r w:rsidRPr="00684FD7">
        <w:rPr>
          <w:rFonts w:ascii="Arial" w:eastAsiaTheme="minorEastAsia" w:hAnsi="Arial"/>
          <w:kern w:val="0"/>
          <w:lang w:eastAsia="pt-BR" w:bidi="ar-SA"/>
        </w:rPr>
        <w:t xml:space="preserve"> tem por objetivo a formação de cadastro de reserva para o caso de impossibilidade de atendimento pelo signatário da ata.</w:t>
      </w:r>
    </w:p>
    <w:p w14:paraId="350DC09F" w14:textId="77777777" w:rsidR="00684FD7" w:rsidRPr="00684FD7" w:rsidRDefault="00684FD7" w:rsidP="00BF3197">
      <w:pPr>
        <w:spacing w:before="230" w:line="259" w:lineRule="auto"/>
        <w:jc w:val="both"/>
        <w:rPr>
          <w:rFonts w:ascii="Arial" w:eastAsiaTheme="minorEastAsia" w:hAnsi="Arial"/>
          <w:kern w:val="0"/>
          <w:lang w:eastAsia="pt-BR" w:bidi="ar-SA"/>
        </w:rPr>
      </w:pPr>
      <w:r w:rsidRPr="00684FD7">
        <w:rPr>
          <w:rFonts w:ascii="Arial" w:eastAsiaTheme="minorEastAsia" w:hAnsi="Arial"/>
          <w:kern w:val="0"/>
          <w:lang w:eastAsia="pt-BR" w:bidi="ar-SA"/>
        </w:rPr>
        <w:t>5.6. Para fins da ordem de classificação, os licitantes ou fornecedores que aceitarem reduzir suas propostas para o preço do adjudicatário antecederão aqueles que mantiverem sua proposta original.</w:t>
      </w:r>
    </w:p>
    <w:p w14:paraId="6BA36090"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5.7. A habilitação dos licitantes que comporão o cadastro de reserva a que se refere o item </w:t>
      </w:r>
      <w:r w:rsidRPr="001C5306">
        <w:rPr>
          <w:rFonts w:ascii="Arial" w:eastAsiaTheme="minorEastAsia" w:hAnsi="Arial"/>
          <w:b/>
          <w:bCs/>
          <w:kern w:val="0"/>
          <w:lang w:eastAsia="pt-BR" w:bidi="ar-SA"/>
        </w:rPr>
        <w:t>5.4.2.2</w:t>
      </w:r>
      <w:r w:rsidRPr="00684FD7">
        <w:rPr>
          <w:rFonts w:ascii="Arial" w:eastAsiaTheme="minorEastAsia" w:hAnsi="Arial"/>
          <w:kern w:val="0"/>
          <w:lang w:eastAsia="pt-BR" w:bidi="ar-SA"/>
        </w:rPr>
        <w:t xml:space="preserve"> somente será efetuada quando houver necessidade de contratação dos licitantes remanescentes, nas seguintes hipóteses:</w:t>
      </w:r>
    </w:p>
    <w:p w14:paraId="75BC551E"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lastRenderedPageBreak/>
        <w:t>5.7.1.</w:t>
      </w:r>
      <w:r w:rsidRPr="00684FD7">
        <w:rPr>
          <w:rFonts w:ascii="Arial" w:eastAsiaTheme="minorEastAsia" w:hAnsi="Arial"/>
          <w:kern w:val="0"/>
          <w:lang w:eastAsia="pt-BR" w:bidi="ar-SA"/>
        </w:rPr>
        <w:tab/>
        <w:t>Quando a Detentora não assinar a ata de registro de preços, no prazo e nas condições estabelecidos no edital; e</w:t>
      </w:r>
    </w:p>
    <w:p w14:paraId="551A53D0" w14:textId="6568882E" w:rsidR="00684FD7" w:rsidRPr="00AC6D4E"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5.7.2.</w:t>
      </w:r>
      <w:r w:rsidRPr="00684FD7">
        <w:rPr>
          <w:rFonts w:ascii="Arial" w:eastAsiaTheme="minorEastAsia" w:hAnsi="Arial"/>
          <w:kern w:val="0"/>
          <w:lang w:eastAsia="pt-BR" w:bidi="ar-SA"/>
        </w:rPr>
        <w:tab/>
        <w:t xml:space="preserve">Quando houver o cancelamento do registro da Detentora ou do registro de preços nas hipóteses </w:t>
      </w:r>
      <w:r w:rsidRPr="00AC6D4E">
        <w:rPr>
          <w:rFonts w:ascii="Arial" w:eastAsiaTheme="minorEastAsia" w:hAnsi="Arial"/>
          <w:kern w:val="0"/>
          <w:lang w:eastAsia="pt-BR" w:bidi="ar-SA"/>
        </w:rPr>
        <w:t xml:space="preserve">previstas no item </w:t>
      </w:r>
      <w:r w:rsidRPr="00AC6D4E">
        <w:rPr>
          <w:rFonts w:ascii="Arial" w:eastAsiaTheme="minorEastAsia" w:hAnsi="Arial"/>
          <w:b/>
          <w:bCs/>
          <w:kern w:val="0"/>
          <w:lang w:eastAsia="pt-BR" w:bidi="ar-SA"/>
        </w:rPr>
        <w:t>8.</w:t>
      </w:r>
    </w:p>
    <w:p w14:paraId="6E0E2C66"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5.8. O preço registrado com indicação dos licitantes e fornecedores será divulgado no PNCP e ficará disponibilizado durante a vigência da ata de registro de preços.</w:t>
      </w:r>
    </w:p>
    <w:p w14:paraId="30CA3D17" w14:textId="77777777"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14.133/2021:</w:t>
      </w:r>
    </w:p>
    <w:p w14:paraId="599674E5" w14:textId="77777777"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5.9.1.</w:t>
      </w:r>
      <w:r w:rsidRPr="00684FD7">
        <w:rPr>
          <w:rFonts w:ascii="Arial" w:eastAsiaTheme="minorEastAsia" w:hAnsi="Arial"/>
          <w:kern w:val="0"/>
          <w:lang w:eastAsia="pt-BR" w:bidi="ar-SA"/>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7E44990A" w14:textId="7AAD786B" w:rsidR="001177CA" w:rsidRPr="001C01F5" w:rsidRDefault="001177CA" w:rsidP="001177CA">
      <w:pPr>
        <w:spacing w:before="228"/>
        <w:jc w:val="both"/>
        <w:rPr>
          <w:rFonts w:ascii="Arial" w:eastAsiaTheme="minorEastAsia" w:hAnsi="Arial"/>
          <w:kern w:val="0"/>
          <w:lang w:eastAsia="pt-BR" w:bidi="ar-SA"/>
        </w:rPr>
      </w:pPr>
      <w:r w:rsidRPr="001C01F5">
        <w:rPr>
          <w:rFonts w:ascii="Arial" w:eastAsiaTheme="minorEastAsia" w:hAnsi="Arial"/>
          <w:kern w:val="0"/>
          <w:lang w:eastAsia="pt-BR" w:bidi="ar-SA"/>
        </w:rPr>
        <w:t>5.10.</w:t>
      </w:r>
      <w:r w:rsidRPr="001C01F5">
        <w:rPr>
          <w:rFonts w:ascii="Arial" w:eastAsiaTheme="minorEastAsia" w:hAnsi="Arial"/>
          <w:kern w:val="0"/>
          <w:lang w:eastAsia="pt-BR" w:bidi="ar-SA"/>
        </w:rPr>
        <w:tab/>
        <w:t>A ata de registro de preços será, preferencialmente, assinada por meio de assinatura digital.</w:t>
      </w:r>
    </w:p>
    <w:p w14:paraId="72B0D391" w14:textId="02C66DFA"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5.11.</w:t>
      </w:r>
      <w:r w:rsidRPr="00684FD7">
        <w:rPr>
          <w:rFonts w:ascii="Arial" w:eastAsiaTheme="minorEastAsia" w:hAnsi="Arial"/>
          <w:kern w:val="0"/>
          <w:lang w:eastAsia="pt-BR" w:bidi="ar-SA"/>
        </w:rPr>
        <w:tab/>
        <w:t xml:space="preserve">Quando o convocado não assinar a ata de registro de preços no prazo e nas condições estabelecidos no edital, e observado o disposto no item </w:t>
      </w:r>
      <w:r w:rsidRPr="001C5306">
        <w:rPr>
          <w:rFonts w:ascii="Arial" w:eastAsiaTheme="minorEastAsia" w:hAnsi="Arial"/>
          <w:b/>
          <w:bCs/>
          <w:kern w:val="0"/>
          <w:lang w:eastAsia="pt-BR" w:bidi="ar-SA"/>
        </w:rPr>
        <w:t>5.7</w:t>
      </w:r>
      <w:r w:rsidRPr="00684FD7">
        <w:rPr>
          <w:rFonts w:ascii="Arial" w:eastAsiaTheme="minorEastAsia" w:hAnsi="Arial"/>
          <w:kern w:val="0"/>
          <w:lang w:eastAsia="pt-BR" w:bidi="ar-SA"/>
        </w:rPr>
        <w:t xml:space="preserve"> e subitens, fica facultado à Administração convocar os licitantes remanescentes do cadastro de reserva, na ordem de classificação, para fazê-lo em igual prazo e nas condições propostas pelo primeiro classificado.</w:t>
      </w:r>
    </w:p>
    <w:p w14:paraId="04B154D8" w14:textId="77777777"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5.12.</w:t>
      </w:r>
      <w:r w:rsidRPr="00684FD7">
        <w:rPr>
          <w:rFonts w:ascii="Arial" w:eastAsiaTheme="minorEastAsia" w:hAnsi="Arial"/>
          <w:kern w:val="0"/>
          <w:lang w:eastAsia="pt-BR" w:bidi="ar-SA"/>
        </w:rPr>
        <w:tab/>
        <w:t xml:space="preserve">Na hipótese de nenhum dos licitantes que trata o item </w:t>
      </w:r>
      <w:r w:rsidRPr="001C5306">
        <w:rPr>
          <w:rFonts w:ascii="Arial" w:eastAsiaTheme="minorEastAsia" w:hAnsi="Arial"/>
          <w:b/>
          <w:bCs/>
          <w:kern w:val="0"/>
          <w:lang w:eastAsia="pt-BR" w:bidi="ar-SA"/>
        </w:rPr>
        <w:t>5.4.2.1</w:t>
      </w:r>
      <w:r w:rsidRPr="00684FD7">
        <w:rPr>
          <w:rFonts w:ascii="Arial" w:eastAsiaTheme="minorEastAsia" w:hAnsi="Arial"/>
          <w:kern w:val="0"/>
          <w:lang w:eastAsia="pt-BR" w:bidi="ar-SA"/>
        </w:rPr>
        <w:t>, aceitar a contratação nos termos do item anterior, a Administração, observados o valor estimado e sua eventual atualização nos termos do edital ou do aviso de contratação direta, poderá:</w:t>
      </w:r>
    </w:p>
    <w:p w14:paraId="22109CFD" w14:textId="15D21F15"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5.12.1.</w:t>
      </w:r>
      <w:r w:rsidR="00A11AF0">
        <w:rPr>
          <w:rFonts w:ascii="Arial" w:eastAsiaTheme="minorEastAsia" w:hAnsi="Arial"/>
          <w:kern w:val="0"/>
          <w:lang w:eastAsia="pt-BR" w:bidi="ar-SA"/>
        </w:rPr>
        <w:t xml:space="preserve"> </w:t>
      </w:r>
      <w:r w:rsidRPr="00684FD7">
        <w:rPr>
          <w:rFonts w:ascii="Arial" w:eastAsiaTheme="minorEastAsia" w:hAnsi="Arial"/>
          <w:kern w:val="0"/>
          <w:lang w:eastAsia="pt-BR" w:bidi="ar-SA"/>
        </w:rPr>
        <w:t>Convocar para negociação os demais licitantes ou fornecedores remanescentes cujos preços foram registrados sem redução, observada a ordem de classificação, com vistas à obtenção de preço melhor, mesmo que acima do preço do adjudicatário; ou</w:t>
      </w:r>
    </w:p>
    <w:p w14:paraId="72636A6D" w14:textId="77777777"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5.12.2. Adjudicar e firmar o contrato nas condições ofertadas pelos licitantes ou fornecedores remanescentes, atendida a ordem classificatória, quando frustrada a negociação de melhor condição.</w:t>
      </w:r>
    </w:p>
    <w:p w14:paraId="1436723C" w14:textId="1A20AC77" w:rsidR="00537618" w:rsidRPr="00372835" w:rsidRDefault="00684FD7" w:rsidP="001C5306">
      <w:pPr>
        <w:spacing w:before="228"/>
        <w:jc w:val="both"/>
        <w:rPr>
          <w:rFonts w:ascii="Arial" w:hAnsi="Arial"/>
        </w:rPr>
      </w:pPr>
      <w:r w:rsidRPr="00684FD7">
        <w:rPr>
          <w:rFonts w:ascii="Arial" w:eastAsiaTheme="minorEastAsia" w:hAnsi="Arial"/>
          <w:kern w:val="0"/>
          <w:lang w:eastAsia="pt-BR" w:bidi="ar-SA"/>
        </w:rPr>
        <w:t>5.13.</w:t>
      </w:r>
      <w:r w:rsidRPr="00684FD7">
        <w:rPr>
          <w:rFonts w:ascii="Arial" w:eastAsiaTheme="minorEastAsia" w:hAnsi="Arial"/>
          <w:kern w:val="0"/>
          <w:lang w:eastAsia="pt-BR" w:bidi="ar-SA"/>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563698">
        <w:rPr>
          <w:rFonts w:ascii="Arial" w:hAnsi="Arial"/>
        </w:rPr>
        <w:t xml:space="preserve"> </w:t>
      </w:r>
      <w:bookmarkStart w:id="124" w:name="_Ref108341857"/>
    </w:p>
    <w:bookmarkEnd w:id="124"/>
    <w:p w14:paraId="323CC9E5" w14:textId="0E92EE13" w:rsidR="009B4C30" w:rsidRPr="008D29E3" w:rsidRDefault="009B4C30" w:rsidP="001C5306">
      <w:pPr>
        <w:tabs>
          <w:tab w:val="left" w:pos="0"/>
          <w:tab w:val="left" w:pos="709"/>
          <w:tab w:val="left" w:pos="1843"/>
        </w:tabs>
        <w:autoSpaceDN/>
        <w:spacing w:before="228"/>
        <w:jc w:val="both"/>
        <w:textAlignment w:val="auto"/>
        <w:rPr>
          <w:rFonts w:ascii="Arial" w:hAnsi="Arial"/>
          <w:b/>
          <w:bCs/>
        </w:rPr>
      </w:pPr>
      <w:r w:rsidRPr="008D29E3">
        <w:rPr>
          <w:rFonts w:ascii="Arial" w:hAnsi="Arial"/>
          <w:b/>
          <w:bCs/>
          <w:u w:val="single"/>
        </w:rPr>
        <w:t xml:space="preserve">CLÁUSULA </w:t>
      </w:r>
      <w:r w:rsidR="000E7D3C">
        <w:rPr>
          <w:rFonts w:ascii="Arial" w:hAnsi="Arial"/>
          <w:b/>
          <w:bCs/>
          <w:u w:val="single"/>
        </w:rPr>
        <w:t>SEXTA</w:t>
      </w:r>
      <w:r w:rsidRPr="008D29E3">
        <w:rPr>
          <w:rFonts w:ascii="Arial" w:hAnsi="Arial"/>
          <w:b/>
          <w:bCs/>
        </w:rPr>
        <w:t xml:space="preserve"> - ALTERAÇÃO OU ATUALIZAÇÃO DOS PREÇOS REGISTRADOS</w:t>
      </w:r>
    </w:p>
    <w:p w14:paraId="2D19A076" w14:textId="77777777" w:rsidR="00684FD7" w:rsidRPr="00684FD7" w:rsidRDefault="00684FD7" w:rsidP="001C5306">
      <w:pPr>
        <w:tabs>
          <w:tab w:val="left" w:pos="0"/>
          <w:tab w:val="left" w:pos="709"/>
          <w:tab w:val="left" w:pos="1843"/>
        </w:tabs>
        <w:autoSpaceDN/>
        <w:spacing w:before="228"/>
        <w:jc w:val="both"/>
        <w:textAlignment w:val="auto"/>
        <w:rPr>
          <w:rFonts w:ascii="Arial" w:hAnsi="Arial"/>
        </w:rPr>
      </w:pPr>
      <w:r w:rsidRPr="00684FD7">
        <w:rPr>
          <w:rFonts w:ascii="Arial" w:hAnsi="Arial"/>
        </w:rPr>
        <w:t xml:space="preserve">6.1. Os preços registrados poderão ser alterados ou atualizados em decorrência de </w:t>
      </w:r>
      <w:r w:rsidRPr="00684FD7">
        <w:rPr>
          <w:rFonts w:ascii="Arial" w:hAnsi="Arial"/>
        </w:rPr>
        <w:lastRenderedPageBreak/>
        <w:t>eventual redução dos preços praticados no mercado ou de fato que eleve o custo dos bens, das obras ou dos serviços registrados, nas seguintes situações:</w:t>
      </w:r>
    </w:p>
    <w:p w14:paraId="4B2D9620" w14:textId="77777777" w:rsidR="00684FD7" w:rsidRPr="00684FD7" w:rsidRDefault="00684FD7" w:rsidP="001C5306">
      <w:pPr>
        <w:tabs>
          <w:tab w:val="left" w:pos="0"/>
          <w:tab w:val="left" w:pos="709"/>
          <w:tab w:val="left" w:pos="1843"/>
        </w:tabs>
        <w:autoSpaceDN/>
        <w:spacing w:before="228"/>
        <w:jc w:val="both"/>
        <w:textAlignment w:val="auto"/>
        <w:rPr>
          <w:rFonts w:ascii="Arial" w:hAnsi="Arial"/>
        </w:rPr>
      </w:pPr>
      <w:r w:rsidRPr="00684FD7">
        <w:rPr>
          <w:rFonts w:ascii="Arial" w:hAnsi="Arial"/>
        </w:rPr>
        <w:t>6.1.1.</w:t>
      </w:r>
      <w:r w:rsidRPr="00684FD7">
        <w:rPr>
          <w:rFonts w:ascii="Arial" w:hAnsi="Arial"/>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2EE51980" w14:textId="77777777" w:rsidR="00684FD7" w:rsidRPr="00684FD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6.1.2.</w:t>
      </w:r>
      <w:r w:rsidRPr="00684FD7">
        <w:rPr>
          <w:rFonts w:ascii="Arial" w:hAnsi="Arial"/>
        </w:rPr>
        <w:tab/>
        <w:t xml:space="preserve">Em caso de criação, alteração ou extinção de quaisquer tributos ou encargos legais ou a superveniência de disposições legais, com comprovada repercussão sobre os preços registrados; </w:t>
      </w:r>
    </w:p>
    <w:p w14:paraId="26100F1B" w14:textId="77777777" w:rsidR="00684FD7" w:rsidRPr="00684FD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6.1.3.</w:t>
      </w:r>
      <w:r w:rsidRPr="00684FD7">
        <w:rPr>
          <w:rFonts w:ascii="Arial" w:hAnsi="Arial"/>
        </w:rPr>
        <w:tab/>
        <w:t>Na hipótese de previsão no edital de cláusula de reajustamento ou repactuação sobre os preços registrados, nos termos da Lei nº 14.133/2021:</w:t>
      </w:r>
    </w:p>
    <w:p w14:paraId="51203CD9" w14:textId="77777777" w:rsidR="00684FD7" w:rsidRPr="00684FD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 xml:space="preserve">6.1.3.1. No caso do reajustamento, deverá ser respeitada a contagem da anualidade e o índice previstos para a contratação;  </w:t>
      </w:r>
    </w:p>
    <w:p w14:paraId="00372A01" w14:textId="5CCB39F4" w:rsidR="009B4C30" w:rsidRPr="004145B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6.1.3.2. No caso da repactuação, poderá ser a pedido do interessado, conforme critérios definidos para a contratação.</w:t>
      </w:r>
    </w:p>
    <w:p w14:paraId="5F531BFD" w14:textId="469D05C7" w:rsidR="009B4C30" w:rsidRPr="00A86068" w:rsidRDefault="009B4C30" w:rsidP="001C5306">
      <w:pPr>
        <w:tabs>
          <w:tab w:val="left" w:pos="0"/>
          <w:tab w:val="left" w:pos="709"/>
          <w:tab w:val="left" w:pos="1843"/>
        </w:tabs>
        <w:autoSpaceDN/>
        <w:spacing w:before="236"/>
        <w:jc w:val="both"/>
        <w:textAlignment w:val="auto"/>
        <w:rPr>
          <w:rFonts w:ascii="Arial" w:hAnsi="Arial"/>
          <w:b/>
          <w:bCs/>
        </w:rPr>
      </w:pPr>
      <w:r w:rsidRPr="00A86068">
        <w:rPr>
          <w:rFonts w:ascii="Arial" w:hAnsi="Arial"/>
          <w:b/>
          <w:bCs/>
          <w:u w:val="single"/>
        </w:rPr>
        <w:t>CLÁUSULA S</w:t>
      </w:r>
      <w:r w:rsidR="00676E95">
        <w:rPr>
          <w:rFonts w:ascii="Arial" w:hAnsi="Arial"/>
          <w:b/>
          <w:bCs/>
          <w:u w:val="single"/>
        </w:rPr>
        <w:t>ÉTIMA</w:t>
      </w:r>
      <w:r w:rsidRPr="00A86068">
        <w:rPr>
          <w:rFonts w:ascii="Arial" w:hAnsi="Arial"/>
          <w:b/>
          <w:bCs/>
        </w:rPr>
        <w:t xml:space="preserve"> - NEGOCIAÇÃO DE PREÇOS REGISTRADOS</w:t>
      </w:r>
    </w:p>
    <w:p w14:paraId="340F9550" w14:textId="77777777" w:rsidR="00684FD7" w:rsidRPr="00684FD7" w:rsidRDefault="00684FD7" w:rsidP="001C5306">
      <w:pPr>
        <w:spacing w:before="236"/>
        <w:jc w:val="both"/>
        <w:rPr>
          <w:rFonts w:ascii="Arial" w:hAnsi="Arial"/>
        </w:rPr>
      </w:pPr>
      <w:r w:rsidRPr="00684FD7">
        <w:rPr>
          <w:rFonts w:ascii="Arial" w:hAnsi="Arial"/>
        </w:rPr>
        <w:t>7.1. Na hipótese de o preço registrado tornar-se superior ao preço praticado no mercado por motivo superveniente, o órgão ou entidade gerenciadora convocará o fornecedor para negociar a redução do preço registrado:</w:t>
      </w:r>
    </w:p>
    <w:p w14:paraId="54DFF3B4" w14:textId="77777777" w:rsidR="00684FD7" w:rsidRPr="00684FD7" w:rsidRDefault="00684FD7" w:rsidP="001C5306">
      <w:pPr>
        <w:spacing w:before="236"/>
        <w:jc w:val="both"/>
        <w:rPr>
          <w:rFonts w:ascii="Arial" w:hAnsi="Arial"/>
        </w:rPr>
      </w:pPr>
      <w:r w:rsidRPr="00684FD7">
        <w:rPr>
          <w:rFonts w:ascii="Arial" w:hAnsi="Arial"/>
        </w:rPr>
        <w:t>7.1.1.</w:t>
      </w:r>
      <w:r w:rsidRPr="00684FD7">
        <w:rPr>
          <w:rFonts w:ascii="Arial" w:hAnsi="Arial"/>
        </w:rPr>
        <w:tab/>
        <w:t>Caso não aceite reduzir seu preço aos valores praticados pelo mercado, o fornecedor será liberado do compromisso assumido quanto ao item registrado, sem aplicação de penalidades administrativas;</w:t>
      </w:r>
    </w:p>
    <w:p w14:paraId="2E9531D5" w14:textId="77777777" w:rsidR="00684FD7" w:rsidRPr="00684FD7" w:rsidRDefault="00684FD7" w:rsidP="001C5306">
      <w:pPr>
        <w:spacing w:before="236"/>
        <w:jc w:val="both"/>
        <w:rPr>
          <w:rFonts w:ascii="Arial" w:hAnsi="Arial"/>
        </w:rPr>
      </w:pPr>
      <w:r w:rsidRPr="00684FD7">
        <w:rPr>
          <w:rFonts w:ascii="Arial" w:hAnsi="Arial"/>
        </w:rPr>
        <w:t>7.1.2.</w:t>
      </w:r>
      <w:r w:rsidRPr="00684FD7">
        <w:rPr>
          <w:rFonts w:ascii="Arial" w:hAnsi="Arial"/>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CA5925F" w14:textId="77777777" w:rsidR="00684FD7" w:rsidRPr="00684FD7" w:rsidRDefault="00684FD7" w:rsidP="001C5306">
      <w:pPr>
        <w:spacing w:before="236"/>
        <w:jc w:val="both"/>
        <w:rPr>
          <w:rFonts w:ascii="Arial" w:hAnsi="Arial"/>
        </w:rPr>
      </w:pPr>
      <w:r w:rsidRPr="00684FD7">
        <w:rPr>
          <w:rFonts w:ascii="Arial" w:hAnsi="Arial"/>
        </w:rPr>
        <w:t>7.1.3.</w:t>
      </w:r>
      <w:r w:rsidRPr="00684FD7">
        <w:rPr>
          <w:rFonts w:ascii="Arial" w:hAnsi="Arial"/>
        </w:rPr>
        <w:tab/>
        <w:t>Se não obtiver êxito nas negociações, o órgão ou entidade gerenciadora procederá ao cancelamento da ata de registro de preços, adotando as medidas cabíveis para obtenção de contratação mais vantajosa;</w:t>
      </w:r>
    </w:p>
    <w:p w14:paraId="66ECFFC1" w14:textId="77777777" w:rsidR="00684FD7" w:rsidRPr="00684FD7" w:rsidRDefault="00684FD7" w:rsidP="001C5306">
      <w:pPr>
        <w:spacing w:before="236"/>
        <w:jc w:val="both"/>
        <w:rPr>
          <w:rFonts w:ascii="Arial" w:hAnsi="Arial"/>
        </w:rPr>
      </w:pPr>
      <w:r w:rsidRPr="00684FD7">
        <w:rPr>
          <w:rFonts w:ascii="Arial" w:hAnsi="Arial"/>
        </w:rPr>
        <w:t>7.1.4.</w:t>
      </w:r>
      <w:r w:rsidRPr="00684FD7">
        <w:rPr>
          <w:rFonts w:ascii="Arial" w:hAnsi="Arial"/>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14.133/2021.</w:t>
      </w:r>
    </w:p>
    <w:p w14:paraId="2D1C86A0" w14:textId="77777777" w:rsidR="00684FD7" w:rsidRPr="00684FD7" w:rsidRDefault="00684FD7" w:rsidP="001C5306">
      <w:pPr>
        <w:spacing w:before="236"/>
        <w:jc w:val="both"/>
        <w:rPr>
          <w:rFonts w:ascii="Arial" w:hAnsi="Arial"/>
        </w:rPr>
      </w:pPr>
      <w:r w:rsidRPr="00684FD7">
        <w:rPr>
          <w:rFonts w:ascii="Arial" w:hAnsi="Arial"/>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A65771A" w14:textId="77777777" w:rsidR="00684FD7" w:rsidRPr="00684FD7" w:rsidRDefault="00684FD7" w:rsidP="001C5306">
      <w:pPr>
        <w:spacing w:before="236"/>
        <w:jc w:val="both"/>
        <w:rPr>
          <w:rFonts w:ascii="Arial" w:hAnsi="Arial"/>
        </w:rPr>
      </w:pPr>
      <w:r w:rsidRPr="00684FD7">
        <w:rPr>
          <w:rFonts w:ascii="Arial" w:hAnsi="Arial"/>
        </w:rPr>
        <w:lastRenderedPageBreak/>
        <w:t>7.2.1.</w:t>
      </w:r>
      <w:r w:rsidRPr="00684FD7">
        <w:rPr>
          <w:rFonts w:ascii="Arial" w:hAnsi="Arial"/>
        </w:rPr>
        <w:tab/>
        <w:t>Neste caso, o fornecedor encaminhará, juntamente com o pedido de alteração, a documentação comprobatória ou a planilha de custos que demonstre a inviabilidade do preço registrado em relação às condições inicialmente pactuadas;</w:t>
      </w:r>
    </w:p>
    <w:p w14:paraId="6196E527" w14:textId="77777777" w:rsidR="00684FD7" w:rsidRPr="00684FD7" w:rsidRDefault="00684FD7" w:rsidP="001C5306">
      <w:pPr>
        <w:spacing w:before="236"/>
        <w:jc w:val="both"/>
        <w:rPr>
          <w:rFonts w:ascii="Arial" w:hAnsi="Arial"/>
        </w:rPr>
      </w:pPr>
      <w:r w:rsidRPr="00684FD7">
        <w:rPr>
          <w:rFonts w:ascii="Arial" w:hAnsi="Arial"/>
        </w:rPr>
        <w:t>7.2.2.</w:t>
      </w:r>
      <w:r w:rsidRPr="00684FD7">
        <w:rPr>
          <w:rFonts w:ascii="Arial" w:hAnsi="Arial"/>
        </w:rPr>
        <w:tab/>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Pr="001C5306">
        <w:rPr>
          <w:rFonts w:ascii="Arial" w:hAnsi="Arial"/>
          <w:b/>
          <w:bCs/>
        </w:rPr>
        <w:t>8.1</w:t>
      </w:r>
      <w:r w:rsidRPr="00684FD7">
        <w:rPr>
          <w:rFonts w:ascii="Arial" w:hAnsi="Arial"/>
        </w:rPr>
        <w:t>, sem prejuízo das sanções previstas na Lei nº 14.133/2021, e na legislação aplicável;</w:t>
      </w:r>
    </w:p>
    <w:p w14:paraId="74E1F8A9" w14:textId="77777777" w:rsidR="00684FD7" w:rsidRPr="00684FD7" w:rsidRDefault="00684FD7" w:rsidP="00CB4490">
      <w:pPr>
        <w:spacing w:before="244"/>
        <w:jc w:val="both"/>
        <w:rPr>
          <w:rFonts w:ascii="Arial" w:hAnsi="Arial"/>
        </w:rPr>
      </w:pPr>
      <w:r w:rsidRPr="00684FD7">
        <w:rPr>
          <w:rFonts w:ascii="Arial" w:hAnsi="Arial"/>
        </w:rPr>
        <w:t xml:space="preserve">7.2.3.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1C5306">
        <w:rPr>
          <w:rFonts w:ascii="Arial" w:hAnsi="Arial"/>
          <w:b/>
          <w:bCs/>
        </w:rPr>
        <w:t>5.7.</w:t>
      </w:r>
    </w:p>
    <w:p w14:paraId="1C0D5007" w14:textId="77777777" w:rsidR="00684FD7" w:rsidRPr="00684FD7" w:rsidRDefault="00684FD7" w:rsidP="00CB4490">
      <w:pPr>
        <w:spacing w:before="244"/>
        <w:jc w:val="both"/>
        <w:rPr>
          <w:rFonts w:ascii="Arial" w:hAnsi="Arial"/>
        </w:rPr>
      </w:pPr>
      <w:r w:rsidRPr="00684FD7">
        <w:rPr>
          <w:rFonts w:ascii="Arial" w:hAnsi="Arial"/>
        </w:rPr>
        <w:t xml:space="preserve">7.2.4. Se não obtiver êxito nas negociações, o órgão ou entidade gerenciadora procederá ao cancelamento da ata de registro de preços, nos termos do item </w:t>
      </w:r>
      <w:r w:rsidRPr="001C5306">
        <w:rPr>
          <w:rFonts w:ascii="Arial" w:hAnsi="Arial"/>
          <w:b/>
          <w:bCs/>
        </w:rPr>
        <w:t>8.4</w:t>
      </w:r>
      <w:r w:rsidRPr="00684FD7">
        <w:rPr>
          <w:rFonts w:ascii="Arial" w:hAnsi="Arial"/>
        </w:rPr>
        <w:t>, e adotará as medidas cabíveis para a obtenção da contratação mais vantajosa;</w:t>
      </w:r>
    </w:p>
    <w:p w14:paraId="45C3CDEC" w14:textId="77777777" w:rsidR="00684FD7" w:rsidRPr="00684FD7" w:rsidRDefault="00684FD7" w:rsidP="00CB4490">
      <w:pPr>
        <w:spacing w:before="244"/>
        <w:jc w:val="both"/>
        <w:rPr>
          <w:rFonts w:ascii="Arial" w:hAnsi="Arial"/>
        </w:rPr>
      </w:pPr>
      <w:r w:rsidRPr="00684FD7">
        <w:rPr>
          <w:rFonts w:ascii="Arial" w:hAnsi="Arial"/>
        </w:rPr>
        <w:t>7.2.5.</w:t>
      </w:r>
      <w:r w:rsidRPr="00684FD7">
        <w:rPr>
          <w:rFonts w:ascii="Arial" w:hAnsi="Arial"/>
        </w:rPr>
        <w:tab/>
        <w:t xml:space="preserve">Na hipótese de comprovação da majoração do preço de mercado que inviabilize o preço registrado, conforme previsto nos itens </w:t>
      </w:r>
      <w:r w:rsidRPr="001C5306">
        <w:rPr>
          <w:rFonts w:ascii="Arial" w:hAnsi="Arial"/>
          <w:b/>
          <w:bCs/>
        </w:rPr>
        <w:t>7.2 e 7.2.1</w:t>
      </w:r>
      <w:r w:rsidRPr="00684FD7">
        <w:rPr>
          <w:rFonts w:ascii="Arial" w:hAnsi="Arial"/>
        </w:rPr>
        <w:t>, o órgão ou entidade gerenciadora atualizará o preço registrado, de acordo com a realidade dos valores praticados pelo mercado.</w:t>
      </w:r>
    </w:p>
    <w:p w14:paraId="205621F5" w14:textId="03BFA51D" w:rsidR="00DA3DE9" w:rsidRPr="00F63E27" w:rsidRDefault="00684FD7" w:rsidP="00CB4490">
      <w:pPr>
        <w:spacing w:before="244"/>
        <w:jc w:val="both"/>
        <w:rPr>
          <w:rFonts w:ascii="Arial" w:hAnsi="Arial"/>
        </w:rPr>
      </w:pPr>
      <w:r w:rsidRPr="00684FD7">
        <w:rPr>
          <w:rFonts w:ascii="Arial" w:hAnsi="Arial"/>
        </w:rPr>
        <w:t>7.2.6.</w:t>
      </w:r>
      <w:r w:rsidRPr="00684FD7">
        <w:rPr>
          <w:rFonts w:ascii="Arial" w:hAnsi="Arial"/>
        </w:rPr>
        <w:tab/>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14.133/2021.</w:t>
      </w:r>
    </w:p>
    <w:p w14:paraId="7FD9F5C6" w14:textId="2990EAF1" w:rsidR="009B4C30" w:rsidRPr="0048741C" w:rsidRDefault="009B4C30" w:rsidP="00CB4490">
      <w:pPr>
        <w:tabs>
          <w:tab w:val="left" w:pos="1080"/>
        </w:tabs>
        <w:spacing w:before="244"/>
        <w:jc w:val="both"/>
        <w:rPr>
          <w:rFonts w:ascii="Arial" w:hAnsi="Arial"/>
          <w:b/>
          <w:bCs/>
          <w:u w:val="single"/>
        </w:rPr>
      </w:pPr>
      <w:r w:rsidRPr="007668CA">
        <w:rPr>
          <w:rFonts w:ascii="Arial" w:hAnsi="Arial"/>
          <w:b/>
          <w:bCs/>
          <w:u w:val="single"/>
        </w:rPr>
        <w:t xml:space="preserve">CLÁUSULA </w:t>
      </w:r>
      <w:r w:rsidR="00676E95">
        <w:rPr>
          <w:rFonts w:ascii="Arial" w:hAnsi="Arial"/>
          <w:b/>
          <w:bCs/>
          <w:u w:val="single"/>
        </w:rPr>
        <w:t>OITAVA</w:t>
      </w:r>
      <w:r w:rsidRPr="00161D7F">
        <w:rPr>
          <w:rFonts w:ascii="Arial" w:hAnsi="Arial"/>
          <w:b/>
          <w:bCs/>
        </w:rPr>
        <w:t xml:space="preserve"> </w:t>
      </w:r>
      <w:r w:rsidRPr="007668CA">
        <w:rPr>
          <w:rFonts w:ascii="Arial" w:hAnsi="Arial"/>
          <w:b/>
          <w:bCs/>
        </w:rPr>
        <w:t>- CANCELAMENTO DO REGISTRO DO LICITANTE VENCEDOR E DOS PREÇOS REGISTRADOS</w:t>
      </w:r>
    </w:p>
    <w:p w14:paraId="016D0BAC" w14:textId="77777777" w:rsidR="00684FD7" w:rsidRPr="00684FD7" w:rsidRDefault="00684FD7" w:rsidP="00CB4490">
      <w:pPr>
        <w:tabs>
          <w:tab w:val="left" w:pos="1080"/>
        </w:tabs>
        <w:spacing w:before="244"/>
        <w:jc w:val="both"/>
        <w:rPr>
          <w:rFonts w:ascii="Arial" w:hAnsi="Arial"/>
        </w:rPr>
      </w:pPr>
      <w:r w:rsidRPr="00684FD7">
        <w:rPr>
          <w:rFonts w:ascii="Arial" w:hAnsi="Arial"/>
        </w:rPr>
        <w:t>8.1. O registro do fornecedor será cancelado pelo gerenciador, quando o fornecedor:</w:t>
      </w:r>
    </w:p>
    <w:p w14:paraId="4F6584F3" w14:textId="77777777" w:rsidR="00684FD7" w:rsidRPr="00684FD7" w:rsidRDefault="00684FD7" w:rsidP="00CB4490">
      <w:pPr>
        <w:tabs>
          <w:tab w:val="left" w:pos="1080"/>
        </w:tabs>
        <w:spacing w:before="244"/>
        <w:jc w:val="both"/>
        <w:rPr>
          <w:rFonts w:ascii="Arial" w:hAnsi="Arial"/>
        </w:rPr>
      </w:pPr>
      <w:r w:rsidRPr="00684FD7">
        <w:rPr>
          <w:rFonts w:ascii="Arial" w:hAnsi="Arial"/>
        </w:rPr>
        <w:t>8.1.1. Descumprir as condições da ata de registro de preços, sem motivo justificado;</w:t>
      </w:r>
    </w:p>
    <w:p w14:paraId="04AA325A" w14:textId="77777777" w:rsidR="00684FD7" w:rsidRPr="00684FD7" w:rsidRDefault="00684FD7" w:rsidP="00CB4490">
      <w:pPr>
        <w:tabs>
          <w:tab w:val="left" w:pos="1080"/>
        </w:tabs>
        <w:spacing w:before="244"/>
        <w:jc w:val="both"/>
        <w:rPr>
          <w:rFonts w:ascii="Arial" w:hAnsi="Arial"/>
        </w:rPr>
      </w:pPr>
      <w:r w:rsidRPr="00684FD7">
        <w:rPr>
          <w:rFonts w:ascii="Arial" w:hAnsi="Arial"/>
        </w:rPr>
        <w:t>8.1.2. Não retirar a nota de empenho, ou instrumento equivalente, no prazo estabelecido pela Administração sem justificativa razoável;</w:t>
      </w:r>
    </w:p>
    <w:p w14:paraId="105A5DFF" w14:textId="77777777" w:rsidR="00684FD7" w:rsidRPr="00684FD7" w:rsidRDefault="00684FD7" w:rsidP="00CB4490">
      <w:pPr>
        <w:tabs>
          <w:tab w:val="left" w:pos="1080"/>
        </w:tabs>
        <w:spacing w:before="244"/>
        <w:jc w:val="both"/>
        <w:rPr>
          <w:rFonts w:ascii="Arial" w:hAnsi="Arial"/>
        </w:rPr>
      </w:pPr>
      <w:r w:rsidRPr="00684FD7">
        <w:rPr>
          <w:rFonts w:ascii="Arial" w:hAnsi="Arial"/>
        </w:rPr>
        <w:t>8.1.3. Não aceitar manter seu preço registrado; ou</w:t>
      </w:r>
    </w:p>
    <w:p w14:paraId="75D4B50F" w14:textId="77777777" w:rsidR="00684FD7" w:rsidRPr="00684FD7" w:rsidRDefault="00684FD7" w:rsidP="00CB4490">
      <w:pPr>
        <w:tabs>
          <w:tab w:val="left" w:pos="1080"/>
        </w:tabs>
        <w:spacing w:before="244"/>
        <w:jc w:val="both"/>
        <w:rPr>
          <w:rFonts w:ascii="Arial" w:hAnsi="Arial"/>
        </w:rPr>
      </w:pPr>
      <w:r w:rsidRPr="00684FD7">
        <w:rPr>
          <w:rFonts w:ascii="Arial" w:hAnsi="Arial"/>
        </w:rPr>
        <w:t>8.1.4. Sofrer sanção prevista nos incisos III ou IV do caput do art. 156 da Lei nº 14.133/2021.</w:t>
      </w:r>
    </w:p>
    <w:p w14:paraId="44B53FED" w14:textId="3FE5E1A4" w:rsidR="002F00DB" w:rsidRPr="00684FD7" w:rsidRDefault="00684FD7" w:rsidP="00CB4490">
      <w:pPr>
        <w:tabs>
          <w:tab w:val="left" w:pos="1080"/>
        </w:tabs>
        <w:spacing w:before="244"/>
        <w:jc w:val="both"/>
        <w:rPr>
          <w:rFonts w:ascii="Arial" w:hAnsi="Arial"/>
        </w:rPr>
      </w:pPr>
      <w:r w:rsidRPr="00684FD7">
        <w:rPr>
          <w:rFonts w:ascii="Arial" w:hAnsi="Arial"/>
        </w:rPr>
        <w:t>8.1.4.1. Na hipótese de aplicação de sanção prevista nos incisos III ou IV do caput do art. 156 da Lei nº 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8DB58CD" w14:textId="77777777" w:rsidR="00684FD7" w:rsidRPr="00684FD7" w:rsidRDefault="00684FD7" w:rsidP="00CB4490">
      <w:pPr>
        <w:tabs>
          <w:tab w:val="left" w:pos="1080"/>
        </w:tabs>
        <w:spacing w:before="244"/>
        <w:jc w:val="both"/>
        <w:rPr>
          <w:rFonts w:ascii="Arial" w:hAnsi="Arial"/>
        </w:rPr>
      </w:pPr>
      <w:r w:rsidRPr="00684FD7">
        <w:rPr>
          <w:rFonts w:ascii="Arial" w:hAnsi="Arial"/>
        </w:rPr>
        <w:t xml:space="preserve">8.2. O cancelamento de registros nas hipóteses previstas no item </w:t>
      </w:r>
      <w:r w:rsidRPr="001C5306">
        <w:rPr>
          <w:rFonts w:ascii="Arial" w:hAnsi="Arial"/>
          <w:b/>
          <w:bCs/>
        </w:rPr>
        <w:t>8.1</w:t>
      </w:r>
      <w:r w:rsidRPr="00684FD7">
        <w:rPr>
          <w:rFonts w:ascii="Arial" w:hAnsi="Arial"/>
        </w:rPr>
        <w:t xml:space="preserve"> será </w:t>
      </w:r>
      <w:r w:rsidRPr="00684FD7">
        <w:rPr>
          <w:rFonts w:ascii="Arial" w:hAnsi="Arial"/>
        </w:rPr>
        <w:lastRenderedPageBreak/>
        <w:t>formalizado por despacho do órgão ou da entidade gerenciadora, garantidos os princípios do contraditório e da ampla defesa.</w:t>
      </w:r>
    </w:p>
    <w:p w14:paraId="21EA8884" w14:textId="77777777" w:rsidR="00684FD7" w:rsidRPr="00684FD7" w:rsidRDefault="00684FD7" w:rsidP="00CB4490">
      <w:pPr>
        <w:tabs>
          <w:tab w:val="left" w:pos="1080"/>
        </w:tabs>
        <w:spacing w:before="244"/>
        <w:jc w:val="both"/>
        <w:rPr>
          <w:rFonts w:ascii="Arial" w:hAnsi="Arial"/>
        </w:rPr>
      </w:pPr>
      <w:r w:rsidRPr="00684FD7">
        <w:rPr>
          <w:rFonts w:ascii="Arial" w:hAnsi="Arial"/>
        </w:rPr>
        <w:t xml:space="preserve">8.3. O cancelamento dos preços registrados poderá ser realizado pelo gerenciador, em determinada ata de registro de preços, total ou parcialmente, nas seguintes hipóteses, desde que devidamente comprovadas e justificadas: </w:t>
      </w:r>
    </w:p>
    <w:p w14:paraId="3D83F3D7" w14:textId="77777777" w:rsidR="00684FD7" w:rsidRPr="00684FD7" w:rsidRDefault="00684FD7" w:rsidP="00CB4490">
      <w:pPr>
        <w:tabs>
          <w:tab w:val="left" w:pos="1080"/>
        </w:tabs>
        <w:spacing w:before="244"/>
        <w:jc w:val="both"/>
        <w:rPr>
          <w:rFonts w:ascii="Arial" w:hAnsi="Arial"/>
        </w:rPr>
      </w:pPr>
      <w:r w:rsidRPr="00684FD7">
        <w:rPr>
          <w:rFonts w:ascii="Arial" w:hAnsi="Arial"/>
        </w:rPr>
        <w:t>8.3.1. Por razão de interesse público;</w:t>
      </w:r>
    </w:p>
    <w:p w14:paraId="0A2E4850" w14:textId="77777777" w:rsidR="00684FD7" w:rsidRPr="00684FD7" w:rsidRDefault="00684FD7" w:rsidP="001C5306">
      <w:pPr>
        <w:tabs>
          <w:tab w:val="left" w:pos="1080"/>
        </w:tabs>
        <w:spacing w:before="240"/>
        <w:jc w:val="both"/>
        <w:rPr>
          <w:rFonts w:ascii="Arial" w:hAnsi="Arial"/>
        </w:rPr>
      </w:pPr>
      <w:r w:rsidRPr="00684FD7">
        <w:rPr>
          <w:rFonts w:ascii="Arial" w:hAnsi="Arial"/>
        </w:rPr>
        <w:t>8.3.2. A pedido do fornecedor, decorrente de caso fortuito ou força maior; ou</w:t>
      </w:r>
    </w:p>
    <w:p w14:paraId="260A275A" w14:textId="2C98EA4C" w:rsidR="009B4C30" w:rsidRPr="00C674C1" w:rsidRDefault="00684FD7" w:rsidP="00CB4490">
      <w:pPr>
        <w:tabs>
          <w:tab w:val="left" w:pos="1080"/>
        </w:tabs>
        <w:spacing w:before="240"/>
        <w:jc w:val="both"/>
        <w:rPr>
          <w:rFonts w:ascii="Arial" w:hAnsi="Arial"/>
        </w:rPr>
      </w:pPr>
      <w:r w:rsidRPr="00684FD7">
        <w:rPr>
          <w:rFonts w:ascii="Arial" w:hAnsi="Arial"/>
        </w:rPr>
        <w:t>8.3.3. Se não houver êxito nas negociações, nas hipóteses em que o preço de mercado se tornar superior ou inferior ao preço registrado.</w:t>
      </w:r>
    </w:p>
    <w:p w14:paraId="6E9480B5" w14:textId="6AB68A74" w:rsidR="009B4C30" w:rsidRPr="00D655E8" w:rsidRDefault="009B4C30" w:rsidP="00CB4490">
      <w:pPr>
        <w:autoSpaceDE w:val="0"/>
        <w:adjustRightInd w:val="0"/>
        <w:spacing w:before="240"/>
        <w:jc w:val="both"/>
        <w:rPr>
          <w:rFonts w:ascii="Arial" w:hAnsi="Arial"/>
          <w:color w:val="000000"/>
          <w:lang w:eastAsia="pt-BR"/>
        </w:rPr>
      </w:pPr>
      <w:r w:rsidRPr="00D655E8">
        <w:rPr>
          <w:rFonts w:ascii="Arial" w:hAnsi="Arial"/>
          <w:b/>
          <w:bCs/>
          <w:color w:val="000000"/>
          <w:u w:val="single"/>
          <w:lang w:eastAsia="pt-BR"/>
        </w:rPr>
        <w:t xml:space="preserve">CLÁUSULA </w:t>
      </w:r>
      <w:r w:rsidR="00676E95">
        <w:rPr>
          <w:rFonts w:ascii="Arial" w:hAnsi="Arial"/>
          <w:b/>
          <w:bCs/>
          <w:color w:val="000000"/>
          <w:u w:val="single"/>
          <w:lang w:eastAsia="pt-BR"/>
        </w:rPr>
        <w:t>NONA</w:t>
      </w:r>
      <w:r w:rsidRPr="00D655E8">
        <w:rPr>
          <w:rFonts w:ascii="Arial" w:hAnsi="Arial"/>
          <w:b/>
          <w:bCs/>
          <w:color w:val="000000"/>
          <w:lang w:eastAsia="pt-BR"/>
        </w:rPr>
        <w:t xml:space="preserve"> </w:t>
      </w:r>
      <w:r>
        <w:rPr>
          <w:rFonts w:ascii="Arial" w:hAnsi="Arial"/>
          <w:b/>
          <w:bCs/>
          <w:color w:val="000000"/>
          <w:lang w:eastAsia="pt-BR"/>
        </w:rPr>
        <w:t>-</w:t>
      </w:r>
      <w:r w:rsidRPr="00D655E8">
        <w:rPr>
          <w:rFonts w:ascii="Arial" w:hAnsi="Arial"/>
          <w:b/>
          <w:bCs/>
          <w:color w:val="000000"/>
          <w:lang w:eastAsia="pt-BR"/>
        </w:rPr>
        <w:t xml:space="preserve"> OBRIGAÇÕES DA DETENTORA DA ATA </w:t>
      </w:r>
    </w:p>
    <w:p w14:paraId="521A97DD" w14:textId="03869DE2" w:rsidR="009B4C30" w:rsidRPr="00C05E2E" w:rsidRDefault="00676E95" w:rsidP="00CB4490">
      <w:pPr>
        <w:autoSpaceDE w:val="0"/>
        <w:adjustRightInd w:val="0"/>
        <w:spacing w:before="240"/>
        <w:jc w:val="both"/>
        <w:rPr>
          <w:rFonts w:ascii="Arial" w:hAnsi="Arial"/>
          <w:lang w:eastAsia="pt-BR"/>
        </w:rPr>
      </w:pPr>
      <w:r>
        <w:rPr>
          <w:rFonts w:ascii="Arial" w:hAnsi="Arial"/>
          <w:color w:val="000000"/>
          <w:lang w:eastAsia="pt-BR"/>
        </w:rPr>
        <w:t>9</w:t>
      </w:r>
      <w:r w:rsidR="009B4C30" w:rsidRPr="00D655E8">
        <w:rPr>
          <w:rFonts w:ascii="Arial" w:hAnsi="Arial"/>
          <w:color w:val="000000"/>
          <w:lang w:eastAsia="pt-BR"/>
        </w:rPr>
        <w:t>.1.</w:t>
      </w:r>
      <w:r w:rsidR="009B4C30" w:rsidRPr="00D655E8">
        <w:rPr>
          <w:rFonts w:ascii="Arial" w:hAnsi="Arial"/>
          <w:b/>
          <w:bCs/>
          <w:color w:val="000000"/>
          <w:lang w:eastAsia="pt-BR"/>
        </w:rPr>
        <w:t xml:space="preserve"> </w:t>
      </w:r>
      <w:r w:rsidR="009B4C30" w:rsidRPr="00E93B52">
        <w:rPr>
          <w:rFonts w:ascii="Arial" w:hAnsi="Arial"/>
          <w:lang w:eastAsia="pt-BR"/>
        </w:rPr>
        <w:t xml:space="preserve">Contratar com a Administração nas condições previstas no </w:t>
      </w:r>
      <w:r w:rsidR="009B4C30">
        <w:rPr>
          <w:rFonts w:ascii="Arial" w:hAnsi="Arial"/>
          <w:lang w:eastAsia="pt-BR"/>
        </w:rPr>
        <w:t>e</w:t>
      </w:r>
      <w:r w:rsidR="009B4C30" w:rsidRPr="00E93B52">
        <w:rPr>
          <w:rFonts w:ascii="Arial" w:hAnsi="Arial"/>
          <w:lang w:eastAsia="pt-BR"/>
        </w:rPr>
        <w:t xml:space="preserve">dital do presente Pregão </w:t>
      </w:r>
      <w:r w:rsidR="009B4C30" w:rsidRPr="0022587E">
        <w:rPr>
          <w:rFonts w:ascii="Arial" w:hAnsi="Arial"/>
          <w:lang w:eastAsia="pt-BR"/>
        </w:rPr>
        <w:t xml:space="preserve">para os </w:t>
      </w:r>
      <w:r w:rsidR="00492CE0" w:rsidRPr="0022587E">
        <w:rPr>
          <w:rFonts w:ascii="Arial" w:hAnsi="Arial"/>
          <w:lang w:eastAsia="pt-BR"/>
        </w:rPr>
        <w:t>serviços</w:t>
      </w:r>
      <w:r w:rsidR="009B4C30" w:rsidRPr="0022587E">
        <w:rPr>
          <w:rFonts w:ascii="Arial" w:hAnsi="Arial"/>
          <w:lang w:eastAsia="pt-BR"/>
        </w:rPr>
        <w:t xml:space="preserve">, objetos </w:t>
      </w:r>
      <w:r w:rsidR="009B4C30" w:rsidRPr="00E93B52">
        <w:rPr>
          <w:rFonts w:ascii="Arial" w:hAnsi="Arial"/>
          <w:lang w:eastAsia="pt-BR"/>
        </w:rPr>
        <w:t>deste ajuste</w:t>
      </w:r>
      <w:r w:rsidR="009B4C30">
        <w:rPr>
          <w:rFonts w:ascii="Arial" w:hAnsi="Arial"/>
          <w:lang w:eastAsia="pt-BR"/>
        </w:rPr>
        <w:t>,</w:t>
      </w:r>
      <w:r w:rsidR="009B4C30" w:rsidRPr="00E93B52">
        <w:rPr>
          <w:rFonts w:ascii="Arial" w:hAnsi="Arial"/>
          <w:lang w:eastAsia="pt-BR"/>
        </w:rPr>
        <w:t xml:space="preserve"> e o preço registrado nesta Ata.</w:t>
      </w:r>
    </w:p>
    <w:p w14:paraId="6140D9B7" w14:textId="095F18EB" w:rsidR="009B4C30" w:rsidRDefault="00676E95" w:rsidP="00CB4490">
      <w:pPr>
        <w:autoSpaceDE w:val="0"/>
        <w:adjustRightInd w:val="0"/>
        <w:spacing w:before="240"/>
        <w:jc w:val="both"/>
        <w:rPr>
          <w:rFonts w:ascii="Arial" w:hAnsi="Arial"/>
          <w:lang w:eastAsia="pt-BR"/>
        </w:rPr>
      </w:pPr>
      <w:r>
        <w:rPr>
          <w:rFonts w:ascii="Arial" w:hAnsi="Arial"/>
          <w:lang w:eastAsia="pt-BR"/>
        </w:rPr>
        <w:t>9</w:t>
      </w:r>
      <w:r w:rsidR="009B4C30" w:rsidRPr="00FF7D7F">
        <w:rPr>
          <w:rFonts w:ascii="Arial" w:hAnsi="Arial"/>
          <w:lang w:eastAsia="pt-BR"/>
        </w:rPr>
        <w:t>.2.</w:t>
      </w:r>
      <w:r w:rsidR="009B4C30">
        <w:rPr>
          <w:rFonts w:ascii="Arial" w:hAnsi="Arial"/>
          <w:b/>
          <w:bCs/>
          <w:lang w:eastAsia="pt-BR"/>
        </w:rPr>
        <w:t xml:space="preserve"> </w:t>
      </w:r>
      <w:r w:rsidR="009B4C30">
        <w:rPr>
          <w:rFonts w:ascii="Arial" w:hAnsi="Arial"/>
          <w:lang w:eastAsia="pt-BR"/>
        </w:rPr>
        <w:t>Manter-se durante toda a vigência deste Registro de Preços, em compatibilidade com as obrigações assumidas, todas as condições de habilitação e qualificação exigidas na licitação.</w:t>
      </w:r>
    </w:p>
    <w:p w14:paraId="1AAD5761" w14:textId="36BC9B87" w:rsidR="009B4C30" w:rsidRPr="004E27D0" w:rsidRDefault="009B4C30" w:rsidP="00CB4490">
      <w:pPr>
        <w:autoSpaceDE w:val="0"/>
        <w:adjustRightInd w:val="0"/>
        <w:spacing w:before="240"/>
        <w:jc w:val="both"/>
        <w:rPr>
          <w:rFonts w:ascii="Arial" w:hAnsi="Arial"/>
          <w:color w:val="000000"/>
          <w:lang w:eastAsia="pt-BR"/>
        </w:rPr>
      </w:pPr>
      <w:r w:rsidRPr="004A6207">
        <w:rPr>
          <w:rFonts w:ascii="Arial" w:hAnsi="Arial"/>
          <w:b/>
          <w:bCs/>
          <w:color w:val="000000"/>
          <w:u w:val="single"/>
          <w:lang w:eastAsia="pt-BR"/>
        </w:rPr>
        <w:t xml:space="preserve">CLÁUSULA </w:t>
      </w:r>
      <w:r w:rsidR="00676E95">
        <w:rPr>
          <w:rFonts w:ascii="Arial" w:hAnsi="Arial"/>
          <w:b/>
          <w:bCs/>
          <w:color w:val="000000"/>
          <w:u w:val="single"/>
          <w:lang w:eastAsia="pt-BR"/>
        </w:rPr>
        <w:t>DÉCIMA</w:t>
      </w:r>
      <w:r w:rsidRPr="00C674C1">
        <w:rPr>
          <w:rFonts w:ascii="Arial" w:hAnsi="Arial"/>
          <w:b/>
          <w:bCs/>
          <w:color w:val="000000"/>
          <w:lang w:eastAsia="pt-BR"/>
        </w:rPr>
        <w:t xml:space="preserve"> </w:t>
      </w:r>
      <w:r>
        <w:rPr>
          <w:rFonts w:ascii="Arial" w:hAnsi="Arial"/>
          <w:b/>
          <w:bCs/>
          <w:color w:val="000000"/>
          <w:lang w:eastAsia="pt-BR"/>
        </w:rPr>
        <w:t>-</w:t>
      </w:r>
      <w:r w:rsidRPr="004E27D0">
        <w:rPr>
          <w:rFonts w:ascii="Arial" w:hAnsi="Arial"/>
          <w:b/>
          <w:bCs/>
          <w:color w:val="000000"/>
          <w:lang w:eastAsia="pt-BR"/>
        </w:rPr>
        <w:t xml:space="preserve"> OBRIGAÇÕES DO MUNICÍPIO </w:t>
      </w:r>
    </w:p>
    <w:p w14:paraId="06FDED13" w14:textId="06F38698" w:rsidR="009B4C30" w:rsidRDefault="00676E95" w:rsidP="00CB4490">
      <w:pPr>
        <w:autoSpaceDE w:val="0"/>
        <w:adjustRightInd w:val="0"/>
        <w:spacing w:before="240"/>
        <w:jc w:val="both"/>
      </w:pPr>
      <w:r>
        <w:rPr>
          <w:rFonts w:ascii="Arial" w:hAnsi="Arial"/>
          <w:color w:val="000000"/>
          <w:lang w:eastAsia="pt-BR"/>
        </w:rPr>
        <w:t>10</w:t>
      </w:r>
      <w:r w:rsidR="009B4C30" w:rsidRPr="00FF7D7F">
        <w:rPr>
          <w:rFonts w:ascii="Arial" w:hAnsi="Arial"/>
          <w:color w:val="000000"/>
          <w:lang w:eastAsia="pt-BR"/>
        </w:rPr>
        <w:t>.1</w:t>
      </w:r>
      <w:r w:rsidR="009B4C30">
        <w:rPr>
          <w:rFonts w:ascii="Arial" w:hAnsi="Arial"/>
          <w:color w:val="000000"/>
          <w:lang w:eastAsia="pt-BR"/>
        </w:rPr>
        <w:t>.</w:t>
      </w:r>
      <w:r w:rsidR="009B4C30">
        <w:rPr>
          <w:rFonts w:ascii="Arial" w:hAnsi="Arial"/>
          <w:b/>
          <w:bCs/>
          <w:color w:val="000000"/>
          <w:lang w:eastAsia="pt-BR"/>
        </w:rPr>
        <w:t xml:space="preserve"> </w:t>
      </w:r>
      <w:r w:rsidR="009B4C30">
        <w:rPr>
          <w:rFonts w:ascii="Arial" w:hAnsi="Arial"/>
        </w:rPr>
        <w:t>Indicar o responsável pela fiscalização e acompanhamento desse Registro de Preços.</w:t>
      </w:r>
    </w:p>
    <w:p w14:paraId="567C944B" w14:textId="51AB81C6" w:rsidR="009B4C30" w:rsidRPr="0022587E" w:rsidRDefault="00676E95" w:rsidP="00CB4490">
      <w:pPr>
        <w:autoSpaceDE w:val="0"/>
        <w:adjustRightInd w:val="0"/>
        <w:spacing w:before="240"/>
        <w:jc w:val="both"/>
      </w:pPr>
      <w:r>
        <w:rPr>
          <w:rFonts w:ascii="Arial" w:hAnsi="Arial"/>
          <w:color w:val="000000"/>
          <w:lang w:eastAsia="pt-BR"/>
        </w:rPr>
        <w:t>10</w:t>
      </w:r>
      <w:r w:rsidR="009B4C30" w:rsidRPr="00FF7D7F">
        <w:rPr>
          <w:rFonts w:ascii="Arial" w:hAnsi="Arial"/>
          <w:color w:val="000000"/>
          <w:lang w:eastAsia="pt-BR"/>
        </w:rPr>
        <w:t>.2</w:t>
      </w:r>
      <w:r w:rsidR="009B4C30">
        <w:rPr>
          <w:rFonts w:ascii="Arial" w:hAnsi="Arial"/>
          <w:color w:val="000000"/>
          <w:lang w:eastAsia="pt-BR"/>
        </w:rPr>
        <w:t>.</w:t>
      </w:r>
      <w:r w:rsidR="009B4C30" w:rsidRPr="00D70482">
        <w:rPr>
          <w:rFonts w:ascii="Arial" w:hAnsi="Arial"/>
          <w:b/>
          <w:bCs/>
          <w:color w:val="000000"/>
          <w:lang w:eastAsia="pt-BR"/>
        </w:rPr>
        <w:t xml:space="preserve"> </w:t>
      </w:r>
      <w:r w:rsidR="009B4C30">
        <w:rPr>
          <w:rFonts w:ascii="Arial" w:hAnsi="Arial"/>
          <w:lang w:eastAsia="pt-BR"/>
        </w:rPr>
        <w:t xml:space="preserve">Comunicar à </w:t>
      </w:r>
      <w:r w:rsidR="009B4C30" w:rsidRPr="00705148">
        <w:rPr>
          <w:rFonts w:ascii="Arial" w:hAnsi="Arial"/>
          <w:lang w:eastAsia="pt-BR"/>
        </w:rPr>
        <w:t>Detentora sobre</w:t>
      </w:r>
      <w:r w:rsidR="009B4C30">
        <w:rPr>
          <w:rFonts w:ascii="Arial" w:hAnsi="Arial"/>
          <w:lang w:eastAsia="pt-BR"/>
        </w:rPr>
        <w:t xml:space="preserve"> qualquer </w:t>
      </w:r>
      <w:r w:rsidR="009B4C30" w:rsidRPr="0022587E">
        <w:rPr>
          <w:rFonts w:ascii="Arial" w:hAnsi="Arial"/>
          <w:lang w:eastAsia="pt-BR"/>
        </w:rPr>
        <w:t xml:space="preserve">irregularidade na entrega dos </w:t>
      </w:r>
      <w:r w:rsidR="00492CE0" w:rsidRPr="0022587E">
        <w:rPr>
          <w:rFonts w:ascii="Arial" w:hAnsi="Arial"/>
          <w:lang w:eastAsia="pt-BR"/>
        </w:rPr>
        <w:t>serviços</w:t>
      </w:r>
      <w:r w:rsidR="009B4C30" w:rsidRPr="0022587E">
        <w:rPr>
          <w:rFonts w:ascii="Arial" w:hAnsi="Arial"/>
          <w:lang w:eastAsia="pt-BR"/>
        </w:rPr>
        <w:t>.</w:t>
      </w:r>
    </w:p>
    <w:p w14:paraId="4AC24164" w14:textId="77777777" w:rsidR="00C6527A" w:rsidRPr="00951B85" w:rsidRDefault="00C6527A" w:rsidP="00CB4490">
      <w:pPr>
        <w:autoSpaceDE w:val="0"/>
        <w:adjustRightInd w:val="0"/>
        <w:spacing w:before="240"/>
        <w:jc w:val="both"/>
        <w:rPr>
          <w:rFonts w:ascii="Arial" w:hAnsi="Arial"/>
          <w:b/>
          <w:bCs/>
          <w:color w:val="000000"/>
          <w:lang w:eastAsia="pt-BR"/>
        </w:rPr>
      </w:pPr>
      <w:r w:rsidRPr="00951B85">
        <w:rPr>
          <w:rFonts w:ascii="Arial" w:hAnsi="Arial"/>
          <w:b/>
          <w:bCs/>
          <w:color w:val="000000"/>
          <w:u w:val="single"/>
          <w:lang w:eastAsia="pt-BR"/>
        </w:rPr>
        <w:t xml:space="preserve">CLÁUSULA DÉCIMA </w:t>
      </w:r>
      <w:r>
        <w:rPr>
          <w:rFonts w:ascii="Arial" w:hAnsi="Arial"/>
          <w:b/>
          <w:bCs/>
          <w:color w:val="000000"/>
          <w:u w:val="single"/>
          <w:lang w:eastAsia="pt-BR"/>
        </w:rPr>
        <w:t>PRIMEIRA</w:t>
      </w:r>
      <w:r w:rsidRPr="00951B85">
        <w:rPr>
          <w:rFonts w:ascii="Arial" w:hAnsi="Arial"/>
          <w:b/>
          <w:bCs/>
          <w:color w:val="000000"/>
          <w:lang w:eastAsia="pt-BR"/>
        </w:rPr>
        <w:t xml:space="preserve"> - DAS PENALIDADES</w:t>
      </w:r>
    </w:p>
    <w:p w14:paraId="195384B4" w14:textId="77777777" w:rsidR="00C6527A" w:rsidRPr="00951B85" w:rsidRDefault="00C6527A" w:rsidP="00CB4490">
      <w:pPr>
        <w:autoSpaceDE w:val="0"/>
        <w:adjustRightInd w:val="0"/>
        <w:spacing w:before="240"/>
        <w:jc w:val="both"/>
        <w:rPr>
          <w:rFonts w:ascii="Arial" w:hAnsi="Arial"/>
          <w:lang w:eastAsia="pt-BR"/>
        </w:rPr>
      </w:pPr>
      <w:r w:rsidRPr="00951B85">
        <w:rPr>
          <w:rFonts w:ascii="Arial" w:hAnsi="Arial"/>
          <w:lang w:eastAsia="pt-BR"/>
        </w:rPr>
        <w:t>1</w:t>
      </w:r>
      <w:r>
        <w:rPr>
          <w:rFonts w:ascii="Arial" w:hAnsi="Arial"/>
          <w:lang w:eastAsia="pt-BR"/>
        </w:rPr>
        <w:t>1</w:t>
      </w:r>
      <w:r w:rsidRPr="00951B85">
        <w:rPr>
          <w:rFonts w:ascii="Arial" w:hAnsi="Arial"/>
          <w:lang w:eastAsia="pt-BR"/>
        </w:rPr>
        <w:t>.1.</w:t>
      </w:r>
      <w:r>
        <w:rPr>
          <w:rFonts w:ascii="Arial" w:hAnsi="Arial"/>
          <w:lang w:eastAsia="pt-BR"/>
        </w:rPr>
        <w:t xml:space="preserve"> </w:t>
      </w:r>
      <w:r w:rsidRPr="00951B85">
        <w:rPr>
          <w:rFonts w:ascii="Arial" w:hAnsi="Arial"/>
          <w:lang w:eastAsia="pt-BR"/>
        </w:rPr>
        <w:t>O descumprimento da Ata de Registro de Preços ensejará aplicação das penalidades estabelecidas no edital</w:t>
      </w:r>
      <w:r>
        <w:rPr>
          <w:rFonts w:ascii="Arial" w:hAnsi="Arial"/>
          <w:lang w:eastAsia="pt-BR"/>
        </w:rPr>
        <w:t>.</w:t>
      </w:r>
    </w:p>
    <w:p w14:paraId="3416AC08" w14:textId="77777777" w:rsidR="00C6527A" w:rsidRDefault="00C6527A" w:rsidP="00CB4490">
      <w:pPr>
        <w:autoSpaceDE w:val="0"/>
        <w:adjustRightInd w:val="0"/>
        <w:spacing w:before="24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.1.1.</w:t>
      </w:r>
      <w:r>
        <w:rPr>
          <w:rFonts w:ascii="Arial" w:hAnsi="Arial"/>
          <w:color w:val="000000"/>
          <w:lang w:eastAsia="pt-BR"/>
        </w:rPr>
        <w:t xml:space="preserve"> </w:t>
      </w:r>
      <w:r w:rsidRPr="00D655E8">
        <w:rPr>
          <w:rFonts w:ascii="Arial" w:hAnsi="Arial"/>
          <w:color w:val="000000"/>
          <w:lang w:eastAsia="pt-BR"/>
        </w:rPr>
        <w:t xml:space="preserve">As sanções também se aplicam aos integrantes do cadastro de reserva no registro de preços que, convocados, não honrarem o compromisso assumido injustificadamente após terem assinado a ata. </w:t>
      </w:r>
    </w:p>
    <w:p w14:paraId="64D2830C" w14:textId="77777777" w:rsidR="00C6527A" w:rsidRDefault="00C6527A" w:rsidP="00CB4490">
      <w:pPr>
        <w:autoSpaceDE w:val="0"/>
        <w:adjustRightInd w:val="0"/>
        <w:spacing w:before="24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.2.</w:t>
      </w:r>
      <w:r w:rsidRPr="00D655E8">
        <w:rPr>
          <w:rFonts w:ascii="Arial" w:hAnsi="Arial"/>
          <w:color w:val="000000"/>
          <w:lang w:eastAsia="pt-BR"/>
        </w:rPr>
        <w:tab/>
        <w:t>É da competência do gerenciador a aplicação das penalidades decorrentes do descumprimento do pactuado nesta ata de registro de preço</w:t>
      </w:r>
      <w:r>
        <w:rPr>
          <w:rFonts w:ascii="Arial" w:hAnsi="Arial"/>
          <w:color w:val="000000"/>
          <w:lang w:eastAsia="pt-BR"/>
        </w:rPr>
        <w:t>.</w:t>
      </w:r>
    </w:p>
    <w:p w14:paraId="7AFA62E2" w14:textId="7797A105" w:rsidR="00C6527A" w:rsidRPr="00D655E8" w:rsidRDefault="00C6527A" w:rsidP="00CB4490">
      <w:pPr>
        <w:autoSpaceDE w:val="0"/>
        <w:adjustRightInd w:val="0"/>
        <w:spacing w:before="240"/>
        <w:jc w:val="both"/>
        <w:rPr>
          <w:rFonts w:ascii="Arial" w:hAnsi="Arial"/>
          <w:color w:val="000000"/>
          <w:lang w:eastAsia="pt-BR"/>
        </w:rPr>
      </w:pPr>
      <w:r>
        <w:rPr>
          <w:rFonts w:ascii="Arial" w:hAnsi="Arial"/>
          <w:lang w:eastAsia="pt-BR"/>
        </w:rPr>
        <w:t>11.</w:t>
      </w:r>
      <w:r w:rsidRPr="00951B85">
        <w:rPr>
          <w:rFonts w:ascii="Arial" w:hAnsi="Arial"/>
          <w:lang w:eastAsia="pt-BR"/>
        </w:rPr>
        <w:t>3.</w:t>
      </w:r>
      <w:r w:rsidRPr="00951B85">
        <w:rPr>
          <w:rFonts w:ascii="Arial" w:hAnsi="Arial"/>
          <w:lang w:eastAsia="pt-BR"/>
        </w:rPr>
        <w:tab/>
        <w:t xml:space="preserve">O órgão ou entidade participante deverá comunicar ao órgão gerenciador qualquer das ocorrências previstas </w:t>
      </w:r>
      <w:r w:rsidRPr="00C6527A">
        <w:rPr>
          <w:rFonts w:ascii="Arial" w:hAnsi="Arial"/>
          <w:lang w:eastAsia="pt-BR"/>
        </w:rPr>
        <w:t>no item</w:t>
      </w:r>
      <w:r w:rsidRPr="00210B04">
        <w:rPr>
          <w:rFonts w:ascii="Arial" w:hAnsi="Arial"/>
          <w:b/>
          <w:bCs/>
          <w:lang w:eastAsia="pt-BR"/>
        </w:rPr>
        <w:t xml:space="preserve"> </w:t>
      </w:r>
      <w:r>
        <w:rPr>
          <w:rFonts w:ascii="Arial" w:hAnsi="Arial"/>
          <w:b/>
          <w:bCs/>
          <w:lang w:eastAsia="pt-BR"/>
        </w:rPr>
        <w:t>8</w:t>
      </w:r>
      <w:r w:rsidRPr="00210B04">
        <w:rPr>
          <w:rFonts w:ascii="Arial" w:hAnsi="Arial"/>
          <w:b/>
          <w:bCs/>
          <w:lang w:eastAsia="pt-BR"/>
        </w:rPr>
        <w:t>.1</w:t>
      </w:r>
      <w:r w:rsidRPr="00951B85">
        <w:rPr>
          <w:rFonts w:ascii="Arial" w:hAnsi="Arial"/>
          <w:lang w:eastAsia="pt-BR"/>
        </w:rPr>
        <w:t xml:space="preserve">, dada a necessidade de instauração </w:t>
      </w:r>
      <w:r w:rsidRPr="00D655E8">
        <w:rPr>
          <w:rFonts w:ascii="Arial" w:hAnsi="Arial"/>
          <w:color w:val="000000"/>
          <w:lang w:eastAsia="pt-BR"/>
        </w:rPr>
        <w:t>de procedimento para cancelamento do registro do fornecedor.</w:t>
      </w:r>
    </w:p>
    <w:p w14:paraId="72B07E25" w14:textId="77777777" w:rsidR="00C6527A" w:rsidRPr="00A10EB5" w:rsidRDefault="00C6527A" w:rsidP="00CB4490">
      <w:pPr>
        <w:autoSpaceDE w:val="0"/>
        <w:adjustRightInd w:val="0"/>
        <w:spacing w:before="240"/>
        <w:jc w:val="both"/>
        <w:rPr>
          <w:rFonts w:ascii="Arial" w:hAnsi="Arial"/>
          <w:b/>
          <w:bCs/>
          <w:color w:val="000000"/>
          <w:lang w:eastAsia="pt-BR"/>
        </w:rPr>
      </w:pPr>
      <w:r w:rsidRPr="004A6207">
        <w:rPr>
          <w:rFonts w:ascii="Arial" w:hAnsi="Arial"/>
          <w:b/>
          <w:bCs/>
          <w:color w:val="000000"/>
          <w:u w:val="single"/>
          <w:lang w:eastAsia="pt-BR"/>
        </w:rPr>
        <w:t xml:space="preserve">CLÁUSULA </w:t>
      </w:r>
      <w:r>
        <w:rPr>
          <w:rFonts w:ascii="Arial" w:hAnsi="Arial"/>
          <w:b/>
          <w:bCs/>
          <w:color w:val="000000"/>
          <w:u w:val="single"/>
          <w:lang w:eastAsia="pt-BR"/>
        </w:rPr>
        <w:t>DÉCIMA SEGUNDA</w:t>
      </w:r>
      <w:r w:rsidRPr="004E27D0">
        <w:rPr>
          <w:rFonts w:ascii="Arial" w:hAnsi="Arial"/>
          <w:b/>
          <w:bCs/>
          <w:color w:val="000000"/>
          <w:lang w:eastAsia="pt-BR"/>
        </w:rPr>
        <w:t xml:space="preserve"> </w:t>
      </w:r>
      <w:r>
        <w:rPr>
          <w:rFonts w:ascii="Arial" w:hAnsi="Arial"/>
          <w:b/>
          <w:bCs/>
          <w:color w:val="000000"/>
          <w:lang w:eastAsia="pt-BR"/>
        </w:rPr>
        <w:t>-</w:t>
      </w:r>
      <w:r w:rsidRPr="004E27D0">
        <w:rPr>
          <w:rFonts w:ascii="Arial" w:hAnsi="Arial"/>
          <w:b/>
          <w:bCs/>
          <w:color w:val="000000"/>
          <w:lang w:eastAsia="pt-BR"/>
        </w:rPr>
        <w:t xml:space="preserve"> FORO </w:t>
      </w:r>
    </w:p>
    <w:p w14:paraId="6670A5D3" w14:textId="75FE5B99" w:rsidR="00717CB6" w:rsidRDefault="00C6527A" w:rsidP="00CB4490">
      <w:pPr>
        <w:spacing w:before="240"/>
        <w:jc w:val="both"/>
        <w:rPr>
          <w:rFonts w:ascii="Arial" w:hAnsi="Arial"/>
        </w:rPr>
      </w:pPr>
      <w:r>
        <w:rPr>
          <w:rFonts w:ascii="Arial" w:hAnsi="Arial"/>
          <w:color w:val="000000"/>
          <w:lang w:eastAsia="pt-BR"/>
        </w:rPr>
        <w:t>12</w:t>
      </w:r>
      <w:r w:rsidRPr="00A3579E">
        <w:rPr>
          <w:rFonts w:ascii="Arial" w:hAnsi="Arial"/>
          <w:color w:val="000000"/>
          <w:lang w:eastAsia="pt-BR"/>
        </w:rPr>
        <w:t>.1.</w:t>
      </w:r>
      <w:r>
        <w:rPr>
          <w:rFonts w:ascii="Arial" w:hAnsi="Arial"/>
          <w:b/>
          <w:bCs/>
          <w:color w:val="000000"/>
          <w:lang w:eastAsia="pt-BR"/>
        </w:rPr>
        <w:t xml:space="preserve"> </w:t>
      </w:r>
      <w:r w:rsidRPr="004E27D0">
        <w:rPr>
          <w:rFonts w:ascii="Arial" w:hAnsi="Arial"/>
        </w:rPr>
        <w:t>O</w:t>
      </w:r>
      <w:r>
        <w:rPr>
          <w:rFonts w:ascii="Arial" w:hAnsi="Arial"/>
        </w:rPr>
        <w:t xml:space="preserve"> </w:t>
      </w:r>
      <w:r w:rsidRPr="004E27D0">
        <w:rPr>
          <w:rFonts w:ascii="Arial" w:hAnsi="Arial"/>
        </w:rPr>
        <w:t>Foro competente para dirimir questões oriundas dest</w:t>
      </w:r>
      <w:r>
        <w:rPr>
          <w:rFonts w:ascii="Arial" w:hAnsi="Arial"/>
        </w:rPr>
        <w:t>a Ata de Registro d</w:t>
      </w:r>
      <w:r w:rsidRPr="004E27D0">
        <w:rPr>
          <w:rFonts w:ascii="Arial" w:hAnsi="Arial"/>
        </w:rPr>
        <w:t xml:space="preserve">e </w:t>
      </w:r>
      <w:r>
        <w:rPr>
          <w:rFonts w:ascii="Arial" w:hAnsi="Arial"/>
        </w:rPr>
        <w:t>Preços</w:t>
      </w:r>
      <w:r w:rsidRPr="004E27D0">
        <w:rPr>
          <w:rFonts w:ascii="Arial" w:hAnsi="Arial"/>
        </w:rPr>
        <w:t>, não resolvida na esfera administrativa, é o da Comarca de Sertãozinho</w:t>
      </w:r>
      <w:r>
        <w:rPr>
          <w:rFonts w:ascii="Arial" w:hAnsi="Arial"/>
        </w:rPr>
        <w:t>/</w:t>
      </w:r>
      <w:r w:rsidRPr="004E27D0">
        <w:rPr>
          <w:rFonts w:ascii="Arial" w:hAnsi="Arial"/>
        </w:rPr>
        <w:t xml:space="preserve">SP. </w:t>
      </w:r>
    </w:p>
    <w:p w14:paraId="1FDA364D" w14:textId="77777777" w:rsidR="00F12295" w:rsidRDefault="00F12295" w:rsidP="00CB4490">
      <w:pPr>
        <w:spacing w:before="240"/>
        <w:jc w:val="both"/>
        <w:rPr>
          <w:rFonts w:ascii="Arial" w:hAnsi="Arial"/>
        </w:rPr>
      </w:pPr>
    </w:p>
    <w:p w14:paraId="70DCFF6C" w14:textId="77777777" w:rsidR="00995477" w:rsidRDefault="00995477" w:rsidP="00CB4490">
      <w:pPr>
        <w:spacing w:before="240"/>
        <w:jc w:val="both"/>
        <w:rPr>
          <w:rFonts w:ascii="Arial" w:hAnsi="Arial"/>
        </w:rPr>
      </w:pPr>
    </w:p>
    <w:p w14:paraId="4F62110E" w14:textId="77777777" w:rsidR="00995477" w:rsidRDefault="00995477" w:rsidP="00CB4490">
      <w:pPr>
        <w:spacing w:before="240"/>
        <w:jc w:val="both"/>
        <w:rPr>
          <w:rFonts w:ascii="Arial" w:hAnsi="Arial"/>
        </w:rPr>
      </w:pPr>
    </w:p>
    <w:p w14:paraId="0FC647E7" w14:textId="77777777" w:rsidR="00995477" w:rsidRPr="00F12295" w:rsidRDefault="00995477" w:rsidP="00CB4490">
      <w:pPr>
        <w:spacing w:before="240"/>
        <w:jc w:val="both"/>
        <w:rPr>
          <w:rFonts w:ascii="Arial" w:hAnsi="Arial"/>
        </w:rPr>
      </w:pPr>
    </w:p>
    <w:p w14:paraId="2521EDBD" w14:textId="77777777" w:rsidR="001C5306" w:rsidRDefault="001C5306" w:rsidP="002328A0">
      <w:pPr>
        <w:jc w:val="right"/>
        <w:rPr>
          <w:rFonts w:ascii="Arial" w:hAnsi="Arial"/>
          <w:b/>
          <w:bCs/>
          <w:color w:val="000000"/>
        </w:rPr>
      </w:pPr>
    </w:p>
    <w:p w14:paraId="6A3C7CBC" w14:textId="0C104A1E" w:rsidR="002328A0" w:rsidRPr="005F4315" w:rsidRDefault="002328A0" w:rsidP="002328A0">
      <w:pPr>
        <w:jc w:val="right"/>
        <w:rPr>
          <w:rFonts w:ascii="Arial" w:hAnsi="Arial"/>
          <w:b/>
          <w:bCs/>
          <w:color w:val="000000"/>
        </w:rPr>
      </w:pPr>
      <w:r w:rsidRPr="005F4315">
        <w:rPr>
          <w:rFonts w:ascii="Arial" w:hAnsi="Arial"/>
          <w:b/>
          <w:bCs/>
          <w:color w:val="000000"/>
        </w:rPr>
        <w:t>Sertãozinho,    de       de 202</w:t>
      </w:r>
      <w:r w:rsidR="006C7586">
        <w:rPr>
          <w:rFonts w:ascii="Arial" w:hAnsi="Arial"/>
          <w:b/>
          <w:bCs/>
          <w:color w:val="000000"/>
        </w:rPr>
        <w:t>6</w:t>
      </w:r>
      <w:r>
        <w:rPr>
          <w:rFonts w:ascii="Arial" w:hAnsi="Arial"/>
          <w:b/>
          <w:bCs/>
          <w:color w:val="000000"/>
        </w:rPr>
        <w:t>.</w:t>
      </w:r>
    </w:p>
    <w:p w14:paraId="2CD2DF9F" w14:textId="77777777" w:rsidR="004C784C" w:rsidRDefault="004C784C" w:rsidP="00295D0D">
      <w:pPr>
        <w:autoSpaceDE w:val="0"/>
        <w:ind w:right="57"/>
        <w:jc w:val="center"/>
        <w:rPr>
          <w:rFonts w:ascii="Arial" w:eastAsia="Arial" w:hAnsi="Arial"/>
          <w:b/>
          <w:sz w:val="28"/>
          <w:szCs w:val="28"/>
        </w:rPr>
      </w:pPr>
    </w:p>
    <w:p w14:paraId="4AF7F2C2" w14:textId="77777777" w:rsidR="008A5314" w:rsidRDefault="008A5314" w:rsidP="00295D0D">
      <w:pPr>
        <w:autoSpaceDE w:val="0"/>
        <w:ind w:right="57"/>
        <w:jc w:val="center"/>
        <w:rPr>
          <w:rFonts w:ascii="Arial" w:eastAsia="Arial" w:hAnsi="Arial"/>
          <w:b/>
          <w:sz w:val="28"/>
          <w:szCs w:val="28"/>
        </w:rPr>
      </w:pPr>
    </w:p>
    <w:p w14:paraId="36CC5103" w14:textId="77777777" w:rsidR="00501C86" w:rsidRDefault="00501C86" w:rsidP="00295D0D">
      <w:pPr>
        <w:autoSpaceDE w:val="0"/>
        <w:ind w:right="57"/>
        <w:jc w:val="center"/>
        <w:rPr>
          <w:rFonts w:ascii="Arial" w:eastAsia="Arial" w:hAnsi="Arial"/>
          <w:b/>
          <w:sz w:val="28"/>
          <w:szCs w:val="28"/>
        </w:rPr>
      </w:pPr>
    </w:p>
    <w:p w14:paraId="31017607" w14:textId="77777777" w:rsidR="00DA32F5" w:rsidRDefault="00DA32F5" w:rsidP="00384601">
      <w:pPr>
        <w:jc w:val="center"/>
        <w:rPr>
          <w:rFonts w:ascii="Arial" w:hAnsi="Arial"/>
          <w:b/>
        </w:rPr>
      </w:pPr>
    </w:p>
    <w:p w14:paraId="12F52A4D" w14:textId="77777777" w:rsidR="00DA32F5" w:rsidRDefault="00DA32F5" w:rsidP="008A231B">
      <w:pPr>
        <w:rPr>
          <w:rFonts w:ascii="Arial" w:hAnsi="Arial"/>
          <w:b/>
        </w:rPr>
      </w:pPr>
    </w:p>
    <w:p w14:paraId="48F3CBBB" w14:textId="77777777" w:rsidR="001145C4" w:rsidRDefault="001145C4" w:rsidP="00384601">
      <w:pPr>
        <w:jc w:val="center"/>
        <w:rPr>
          <w:rFonts w:ascii="Arial" w:hAnsi="Arial"/>
          <w:b/>
        </w:rPr>
      </w:pPr>
    </w:p>
    <w:p w14:paraId="4389620D" w14:textId="77777777" w:rsidR="001145C4" w:rsidRDefault="001145C4" w:rsidP="00384601">
      <w:pPr>
        <w:jc w:val="center"/>
        <w:rPr>
          <w:rFonts w:ascii="Arial" w:hAnsi="Arial"/>
          <w:b/>
        </w:rPr>
      </w:pPr>
    </w:p>
    <w:p w14:paraId="3C7B624E" w14:textId="77777777" w:rsidR="001C5306" w:rsidRDefault="001C5306" w:rsidP="00384601">
      <w:pPr>
        <w:jc w:val="center"/>
        <w:rPr>
          <w:rFonts w:ascii="Arial" w:hAnsi="Arial"/>
          <w:b/>
        </w:rPr>
      </w:pPr>
    </w:p>
    <w:p w14:paraId="0FDFCD30" w14:textId="4CDC8A25" w:rsidR="00384601" w:rsidRPr="005F4315" w:rsidRDefault="009E64AB" w:rsidP="00384601">
      <w:pPr>
        <w:jc w:val="center"/>
        <w:rPr>
          <w:rFonts w:ascii="Arial" w:hAnsi="Arial"/>
          <w:b/>
        </w:rPr>
      </w:pPr>
      <w:r>
        <w:rPr>
          <w:rFonts w:ascii="Arial" w:hAnsi="Arial"/>
          <w:b/>
        </w:rPr>
        <w:t>JOSÉ ALBERTO GIMENES</w:t>
      </w:r>
    </w:p>
    <w:p w14:paraId="17CF6123" w14:textId="77777777" w:rsidR="00384601" w:rsidRPr="005F4315" w:rsidRDefault="00384601" w:rsidP="00384601">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384601">
      <w:pPr>
        <w:jc w:val="center"/>
        <w:rPr>
          <w:rFonts w:ascii="Arial" w:hAnsi="Arial"/>
          <w:b/>
        </w:rPr>
      </w:pPr>
      <w:r w:rsidRPr="005F4315">
        <w:rPr>
          <w:rFonts w:ascii="Arial" w:hAnsi="Arial"/>
          <w:b/>
          <w:bCs/>
        </w:rPr>
        <w:t>CONTRATANTE</w:t>
      </w:r>
    </w:p>
    <w:p w14:paraId="207EC8E4" w14:textId="77777777" w:rsidR="00972A95" w:rsidRDefault="00972A95" w:rsidP="00384601">
      <w:pPr>
        <w:ind w:left="180"/>
        <w:jc w:val="center"/>
        <w:rPr>
          <w:rFonts w:ascii="Arial" w:hAnsi="Arial"/>
          <w:b/>
          <w:color w:val="000000"/>
        </w:rPr>
      </w:pPr>
    </w:p>
    <w:p w14:paraId="6D7F8CAB" w14:textId="77777777" w:rsidR="008A5314" w:rsidRDefault="008A5314" w:rsidP="00384601">
      <w:pPr>
        <w:ind w:left="180"/>
        <w:jc w:val="center"/>
        <w:rPr>
          <w:rFonts w:ascii="Arial" w:hAnsi="Arial"/>
          <w:b/>
          <w:color w:val="000000"/>
        </w:rPr>
      </w:pPr>
    </w:p>
    <w:p w14:paraId="0E96A8AC" w14:textId="77777777" w:rsidR="00501C86" w:rsidRDefault="00501C86" w:rsidP="00384601">
      <w:pPr>
        <w:ind w:left="180"/>
        <w:jc w:val="center"/>
        <w:rPr>
          <w:rFonts w:ascii="Arial" w:hAnsi="Arial"/>
          <w:b/>
          <w:color w:val="000000"/>
        </w:rPr>
      </w:pPr>
    </w:p>
    <w:p w14:paraId="4985A617" w14:textId="77777777" w:rsidR="001C5306" w:rsidRDefault="001C5306" w:rsidP="00384601">
      <w:pPr>
        <w:ind w:left="180"/>
        <w:jc w:val="center"/>
        <w:rPr>
          <w:rFonts w:ascii="Arial" w:hAnsi="Arial"/>
          <w:b/>
          <w:color w:val="000000"/>
        </w:rPr>
      </w:pPr>
    </w:p>
    <w:p w14:paraId="1916153D" w14:textId="77777777" w:rsidR="001C5306" w:rsidRDefault="001C5306" w:rsidP="00384601">
      <w:pPr>
        <w:ind w:left="180"/>
        <w:jc w:val="center"/>
        <w:rPr>
          <w:rFonts w:ascii="Arial" w:hAnsi="Arial"/>
          <w:b/>
          <w:color w:val="000000"/>
        </w:rPr>
      </w:pPr>
    </w:p>
    <w:p w14:paraId="5B6B5029" w14:textId="77777777" w:rsidR="001C5306" w:rsidRDefault="001C5306" w:rsidP="00384601">
      <w:pPr>
        <w:ind w:left="180"/>
        <w:jc w:val="center"/>
        <w:rPr>
          <w:rFonts w:ascii="Arial" w:hAnsi="Arial"/>
          <w:b/>
          <w:color w:val="000000"/>
        </w:rPr>
      </w:pPr>
    </w:p>
    <w:p w14:paraId="53255275" w14:textId="77777777" w:rsidR="00972A95" w:rsidRDefault="00972A95" w:rsidP="00384601">
      <w:pPr>
        <w:ind w:left="180"/>
        <w:jc w:val="center"/>
        <w:rPr>
          <w:rFonts w:ascii="Arial" w:hAnsi="Arial"/>
          <w:b/>
          <w:color w:val="000000"/>
        </w:rPr>
      </w:pPr>
    </w:p>
    <w:p w14:paraId="396F96E7" w14:textId="1AE2C868" w:rsidR="00C67378" w:rsidRPr="007B5FDE" w:rsidRDefault="00C67378" w:rsidP="00C67378">
      <w:pPr>
        <w:widowControl/>
        <w:suppressAutoHyphens w:val="0"/>
        <w:jc w:val="center"/>
        <w:rPr>
          <w:rFonts w:ascii="Arial" w:eastAsia="Times New Roman" w:hAnsi="Arial"/>
          <w:b/>
          <w:lang w:val="pt-PT" w:eastAsia="ar-SA" w:bidi="ar-SA"/>
        </w:rPr>
      </w:pPr>
      <w:r w:rsidRPr="007B5FDE">
        <w:rPr>
          <w:rFonts w:ascii="Arial" w:eastAsia="Times New Roman" w:hAnsi="Arial"/>
          <w:b/>
          <w:lang w:val="pt-PT" w:eastAsia="ar-SA" w:bidi="ar-SA"/>
        </w:rPr>
        <w:t>ELAINE CRISTINA DA SILVA</w:t>
      </w:r>
    </w:p>
    <w:p w14:paraId="08FCFF81" w14:textId="6D794E24" w:rsidR="00C67378" w:rsidRPr="007B5FDE" w:rsidRDefault="00C67378" w:rsidP="00C67378">
      <w:pPr>
        <w:widowControl/>
        <w:suppressAutoHyphens w:val="0"/>
        <w:jc w:val="center"/>
        <w:rPr>
          <w:rFonts w:ascii="Arial" w:eastAsia="Times New Roman" w:hAnsi="Arial"/>
          <w:b/>
          <w:kern w:val="0"/>
          <w:lang w:eastAsia="pt-BR" w:bidi="ar-SA"/>
        </w:rPr>
      </w:pPr>
      <w:r w:rsidRPr="007B5FDE">
        <w:rPr>
          <w:rFonts w:ascii="Arial" w:eastAsia="Times New Roman" w:hAnsi="Arial"/>
          <w:b/>
          <w:lang w:val="pt-PT" w:eastAsia="ar-SA" w:bidi="ar-SA"/>
        </w:rPr>
        <w:t>SECRETARIA MUNICIPAL DE EDUCAÇÃO</w:t>
      </w:r>
    </w:p>
    <w:p w14:paraId="6CE29FCC" w14:textId="77777777" w:rsidR="00C67378" w:rsidRDefault="00C67378" w:rsidP="00C67378">
      <w:pPr>
        <w:suppressAutoHyphens w:val="0"/>
        <w:rPr>
          <w:rFonts w:ascii="Arial" w:hAnsi="Arial"/>
          <w:b/>
          <w:bCs/>
        </w:rPr>
      </w:pPr>
    </w:p>
    <w:p w14:paraId="5D5F452E" w14:textId="77777777" w:rsidR="00CE0292" w:rsidRDefault="00CE0292" w:rsidP="00384601">
      <w:pPr>
        <w:jc w:val="center"/>
        <w:rPr>
          <w:rFonts w:ascii="Arial" w:hAnsi="Arial"/>
          <w:b/>
          <w:color w:val="000000"/>
        </w:rPr>
      </w:pPr>
    </w:p>
    <w:p w14:paraId="4F06ED83" w14:textId="77777777" w:rsidR="00501C86" w:rsidRPr="005F4315" w:rsidRDefault="00501C86" w:rsidP="00384601">
      <w:pPr>
        <w:jc w:val="center"/>
        <w:rPr>
          <w:rFonts w:ascii="Arial" w:hAnsi="Arial"/>
          <w:b/>
          <w:color w:val="000000"/>
        </w:rPr>
      </w:pPr>
    </w:p>
    <w:p w14:paraId="49B59F5B" w14:textId="77777777" w:rsidR="00384601" w:rsidRDefault="00384601" w:rsidP="00384601">
      <w:pPr>
        <w:ind w:left="180"/>
        <w:jc w:val="center"/>
        <w:rPr>
          <w:rFonts w:ascii="Arial" w:hAnsi="Arial"/>
          <w:b/>
          <w:color w:val="000000"/>
        </w:rPr>
      </w:pPr>
    </w:p>
    <w:p w14:paraId="1CD1715E" w14:textId="77777777" w:rsidR="001C5306" w:rsidRDefault="001C5306" w:rsidP="00384601">
      <w:pPr>
        <w:ind w:left="180"/>
        <w:jc w:val="center"/>
        <w:rPr>
          <w:rFonts w:ascii="Arial" w:hAnsi="Arial"/>
          <w:b/>
          <w:color w:val="000000"/>
        </w:rPr>
      </w:pPr>
    </w:p>
    <w:p w14:paraId="7F189856" w14:textId="77777777" w:rsidR="001C5306" w:rsidRDefault="001C5306" w:rsidP="00384601">
      <w:pPr>
        <w:ind w:left="180"/>
        <w:jc w:val="center"/>
        <w:rPr>
          <w:rFonts w:ascii="Arial" w:hAnsi="Arial"/>
          <w:b/>
          <w:color w:val="000000"/>
        </w:rPr>
      </w:pPr>
    </w:p>
    <w:p w14:paraId="7D143AFC" w14:textId="77777777" w:rsidR="008A5314" w:rsidRPr="005F4315" w:rsidRDefault="008A5314" w:rsidP="00384601">
      <w:pPr>
        <w:ind w:left="180"/>
        <w:jc w:val="center"/>
        <w:rPr>
          <w:rFonts w:ascii="Arial" w:hAnsi="Arial"/>
          <w:b/>
          <w:color w:val="000000"/>
        </w:rPr>
      </w:pPr>
    </w:p>
    <w:p w14:paraId="28AF79AF" w14:textId="275CD3E4" w:rsidR="00384601" w:rsidRDefault="00887DD3" w:rsidP="00384601">
      <w:pPr>
        <w:ind w:left="180"/>
        <w:jc w:val="center"/>
        <w:rPr>
          <w:rFonts w:ascii="Arial" w:hAnsi="Arial"/>
          <w:b/>
        </w:rPr>
      </w:pPr>
      <w:r w:rsidRPr="000111E1">
        <w:rPr>
          <w:rFonts w:ascii="Arial" w:hAnsi="Arial"/>
          <w:b/>
        </w:rPr>
        <w:t>DETENTORA DA ATA</w:t>
      </w:r>
    </w:p>
    <w:p w14:paraId="22CAB81A" w14:textId="77777777" w:rsidR="001C5306" w:rsidRDefault="001C5306" w:rsidP="00384601">
      <w:pPr>
        <w:ind w:left="180"/>
        <w:jc w:val="center"/>
        <w:rPr>
          <w:rFonts w:ascii="Arial" w:hAnsi="Arial"/>
          <w:b/>
        </w:rPr>
      </w:pPr>
    </w:p>
    <w:p w14:paraId="7FFBA959" w14:textId="77777777" w:rsidR="001C5306" w:rsidRDefault="001C5306" w:rsidP="0001221C">
      <w:pPr>
        <w:rPr>
          <w:rFonts w:ascii="Arial" w:hAnsi="Arial"/>
          <w:b/>
        </w:rPr>
      </w:pPr>
    </w:p>
    <w:p w14:paraId="3CF0F92D" w14:textId="77777777" w:rsidR="00DE5609" w:rsidRDefault="00DE5609" w:rsidP="0001221C">
      <w:pPr>
        <w:rPr>
          <w:rFonts w:ascii="Arial" w:hAnsi="Arial"/>
          <w:b/>
        </w:rPr>
      </w:pPr>
    </w:p>
    <w:p w14:paraId="5E49E475" w14:textId="77777777" w:rsidR="00DE5609" w:rsidRDefault="00DE5609" w:rsidP="0001221C">
      <w:pPr>
        <w:rPr>
          <w:rFonts w:ascii="Arial" w:hAnsi="Arial"/>
          <w:b/>
        </w:rPr>
      </w:pPr>
    </w:p>
    <w:p w14:paraId="2BED3E47" w14:textId="77777777" w:rsidR="00DE5609" w:rsidRDefault="00DE5609" w:rsidP="0001221C">
      <w:pPr>
        <w:rPr>
          <w:rFonts w:ascii="Arial" w:hAnsi="Arial"/>
          <w:b/>
        </w:rPr>
      </w:pPr>
    </w:p>
    <w:p w14:paraId="5119DFA2" w14:textId="77777777" w:rsidR="00DE5609" w:rsidRDefault="00DE5609" w:rsidP="0001221C">
      <w:pPr>
        <w:rPr>
          <w:rFonts w:ascii="Arial" w:hAnsi="Arial"/>
          <w:b/>
        </w:rPr>
      </w:pPr>
    </w:p>
    <w:p w14:paraId="3D4337F7" w14:textId="77777777" w:rsidR="001C5306" w:rsidRDefault="001C5306" w:rsidP="00384601">
      <w:pPr>
        <w:ind w:left="180"/>
        <w:jc w:val="center"/>
        <w:rPr>
          <w:rFonts w:ascii="Arial" w:hAnsi="Arial"/>
          <w:b/>
          <w:color w:val="000000"/>
        </w:rPr>
      </w:pPr>
    </w:p>
    <w:p w14:paraId="76C4478D" w14:textId="77777777" w:rsidR="00F12295" w:rsidRPr="005F4315" w:rsidRDefault="00F12295" w:rsidP="00384601">
      <w:pPr>
        <w:ind w:left="180"/>
        <w:jc w:val="center"/>
        <w:rPr>
          <w:rFonts w:ascii="Arial" w:hAnsi="Arial"/>
          <w:b/>
          <w:color w:val="000000"/>
        </w:rPr>
      </w:pPr>
    </w:p>
    <w:p w14:paraId="6F3A349F" w14:textId="77777777" w:rsidR="00384601" w:rsidRDefault="00384601" w:rsidP="00384601">
      <w:pPr>
        <w:ind w:left="180"/>
        <w:rPr>
          <w:rFonts w:ascii="Arial" w:hAnsi="Arial"/>
          <w:b/>
          <w:color w:val="000000"/>
        </w:rPr>
      </w:pPr>
      <w:r w:rsidRPr="005F4315">
        <w:rPr>
          <w:rFonts w:ascii="Arial" w:hAnsi="Arial"/>
          <w:b/>
          <w:color w:val="000000"/>
        </w:rPr>
        <w:t>TESTEMUNHAS</w:t>
      </w:r>
    </w:p>
    <w:p w14:paraId="051ACF1F" w14:textId="77777777" w:rsidR="00C35A31" w:rsidRPr="005F4315" w:rsidRDefault="00C35A31" w:rsidP="00384601">
      <w:pPr>
        <w:ind w:left="180"/>
        <w:rPr>
          <w:rFonts w:ascii="Arial" w:hAnsi="Arial"/>
          <w:b/>
          <w:color w:val="000000"/>
        </w:rPr>
      </w:pPr>
    </w:p>
    <w:p w14:paraId="2701ABE7" w14:textId="77777777" w:rsidR="00384601" w:rsidRPr="005F4315" w:rsidRDefault="00384601" w:rsidP="00384601">
      <w:pPr>
        <w:ind w:left="180"/>
        <w:jc w:val="center"/>
        <w:rPr>
          <w:rFonts w:ascii="Arial" w:hAnsi="Arial"/>
          <w:b/>
          <w:color w:val="000000"/>
        </w:rPr>
      </w:pPr>
    </w:p>
    <w:p w14:paraId="062C8561" w14:textId="2D1F5629" w:rsidR="00384601" w:rsidRPr="005F4315" w:rsidRDefault="00D0463E" w:rsidP="00D0463E">
      <w:pPr>
        <w:rPr>
          <w:rFonts w:ascii="Arial" w:hAnsi="Arial"/>
          <w:b/>
          <w:color w:val="000000"/>
        </w:rPr>
      </w:pPr>
      <w:r>
        <w:rPr>
          <w:rFonts w:ascii="Arial" w:hAnsi="Arial"/>
          <w:b/>
          <w:color w:val="000000"/>
        </w:rPr>
        <w:t xml:space="preserve">   </w:t>
      </w:r>
      <w:r w:rsidR="00384601" w:rsidRPr="005F4315">
        <w:rPr>
          <w:rFonts w:ascii="Arial" w:hAnsi="Arial"/>
          <w:b/>
          <w:color w:val="000000"/>
        </w:rPr>
        <w:t>1 - _________________________          2 - ___________________________</w:t>
      </w:r>
    </w:p>
    <w:p w14:paraId="728B6F03" w14:textId="77777777" w:rsidR="001B042C" w:rsidRDefault="001B042C" w:rsidP="00D77866">
      <w:pPr>
        <w:autoSpaceDE w:val="0"/>
        <w:ind w:right="57"/>
        <w:jc w:val="center"/>
        <w:rPr>
          <w:rFonts w:ascii="Arial" w:eastAsia="Arial" w:hAnsi="Arial"/>
          <w:b/>
          <w:sz w:val="28"/>
          <w:szCs w:val="28"/>
        </w:rPr>
      </w:pPr>
    </w:p>
    <w:p w14:paraId="09DA7B51" w14:textId="77777777" w:rsidR="00684FD7" w:rsidRDefault="00684FD7" w:rsidP="001B042C">
      <w:pPr>
        <w:jc w:val="center"/>
        <w:rPr>
          <w:rFonts w:ascii="Arial" w:hAnsi="Arial"/>
          <w:b/>
          <w:sz w:val="36"/>
          <w:szCs w:val="36"/>
        </w:rPr>
      </w:pPr>
    </w:p>
    <w:p w14:paraId="608DA1A1" w14:textId="77777777" w:rsidR="00492CE0" w:rsidRDefault="00492CE0" w:rsidP="002C0607">
      <w:pPr>
        <w:rPr>
          <w:rFonts w:ascii="Arial" w:hAnsi="Arial"/>
          <w:b/>
          <w:sz w:val="36"/>
          <w:szCs w:val="36"/>
        </w:rPr>
      </w:pPr>
    </w:p>
    <w:p w14:paraId="5A3BEBD2" w14:textId="77777777" w:rsidR="00AC6D4E" w:rsidRDefault="00AC6D4E" w:rsidP="002C0607">
      <w:pPr>
        <w:rPr>
          <w:rFonts w:ascii="Arial" w:hAnsi="Arial"/>
          <w:b/>
          <w:sz w:val="36"/>
          <w:szCs w:val="36"/>
        </w:rPr>
      </w:pPr>
    </w:p>
    <w:p w14:paraId="5D5F304D" w14:textId="77777777" w:rsidR="00DE5609" w:rsidRDefault="00DE5609" w:rsidP="002C0607">
      <w:pPr>
        <w:rPr>
          <w:rFonts w:ascii="Arial" w:hAnsi="Arial"/>
          <w:b/>
          <w:sz w:val="36"/>
          <w:szCs w:val="36"/>
        </w:rPr>
      </w:pPr>
    </w:p>
    <w:p w14:paraId="1AF69FFE" w14:textId="77777777" w:rsidR="008A231B" w:rsidRDefault="008A231B" w:rsidP="002C0607">
      <w:pPr>
        <w:rPr>
          <w:rFonts w:ascii="Arial" w:hAnsi="Arial"/>
          <w:b/>
          <w:sz w:val="36"/>
          <w:szCs w:val="36"/>
        </w:rPr>
      </w:pPr>
    </w:p>
    <w:p w14:paraId="2069D1C0" w14:textId="77777777" w:rsidR="00684FD7" w:rsidRPr="006407EF" w:rsidRDefault="00684FD7" w:rsidP="00684FD7">
      <w:pPr>
        <w:autoSpaceDE w:val="0"/>
        <w:adjustRightInd w:val="0"/>
        <w:spacing w:line="360" w:lineRule="auto"/>
        <w:ind w:right="-30"/>
        <w:jc w:val="center"/>
        <w:rPr>
          <w:rFonts w:ascii="Arial" w:hAnsi="Arial"/>
          <w:b/>
          <w:bCs/>
          <w:color w:val="000000"/>
          <w:sz w:val="40"/>
          <w:szCs w:val="40"/>
        </w:rPr>
      </w:pPr>
      <w:r w:rsidRPr="00A76A55">
        <w:rPr>
          <w:rFonts w:ascii="Arial" w:hAnsi="Arial"/>
          <w:b/>
          <w:bCs/>
          <w:color w:val="000000"/>
          <w:sz w:val="40"/>
          <w:szCs w:val="40"/>
        </w:rPr>
        <w:t>ANEXO IV.</w:t>
      </w:r>
      <w:r>
        <w:rPr>
          <w:rFonts w:ascii="Arial" w:hAnsi="Arial"/>
          <w:b/>
          <w:bCs/>
          <w:color w:val="000000"/>
          <w:sz w:val="40"/>
          <w:szCs w:val="40"/>
        </w:rPr>
        <w:t xml:space="preserve">2 </w:t>
      </w:r>
      <w:r w:rsidRPr="006407EF">
        <w:rPr>
          <w:rFonts w:ascii="Arial" w:hAnsi="Arial"/>
          <w:b/>
          <w:bCs/>
          <w:color w:val="000000"/>
          <w:sz w:val="40"/>
          <w:szCs w:val="40"/>
        </w:rPr>
        <w:t xml:space="preserve">– </w:t>
      </w:r>
      <w:r>
        <w:rPr>
          <w:rFonts w:ascii="Arial" w:hAnsi="Arial"/>
          <w:b/>
          <w:bCs/>
          <w:color w:val="000000"/>
          <w:sz w:val="40"/>
          <w:szCs w:val="40"/>
        </w:rPr>
        <w:t>CADASTRO DE RESERVA</w:t>
      </w:r>
    </w:p>
    <w:p w14:paraId="16A06AF3" w14:textId="77777777" w:rsidR="00684FD7" w:rsidRPr="006407EF" w:rsidRDefault="00684FD7" w:rsidP="00684FD7">
      <w:pPr>
        <w:autoSpaceDE w:val="0"/>
        <w:adjustRightInd w:val="0"/>
        <w:spacing w:line="360" w:lineRule="auto"/>
        <w:ind w:right="-30"/>
        <w:jc w:val="center"/>
        <w:rPr>
          <w:rFonts w:ascii="Arial" w:hAnsi="Arial"/>
          <w:color w:val="000000"/>
        </w:rPr>
      </w:pPr>
    </w:p>
    <w:p w14:paraId="2333A899" w14:textId="1C70CAB8" w:rsidR="00684FD7" w:rsidRPr="00277A02" w:rsidRDefault="00684FD7" w:rsidP="00684FD7">
      <w:pPr>
        <w:jc w:val="center"/>
        <w:rPr>
          <w:rFonts w:ascii="Arial" w:hAnsi="Arial"/>
          <w:b/>
          <w:sz w:val="28"/>
          <w:szCs w:val="28"/>
        </w:rPr>
      </w:pPr>
      <w:r w:rsidRPr="00277A02">
        <w:rPr>
          <w:rFonts w:ascii="Arial" w:hAnsi="Arial"/>
          <w:b/>
          <w:sz w:val="28"/>
          <w:szCs w:val="28"/>
        </w:rPr>
        <w:t xml:space="preserve">PREGÃO ELETRÔNICO Nº </w:t>
      </w:r>
      <w:r w:rsidR="009A2997">
        <w:rPr>
          <w:rFonts w:ascii="Arial" w:hAnsi="Arial"/>
          <w:b/>
          <w:sz w:val="28"/>
          <w:szCs w:val="28"/>
        </w:rPr>
        <w:t>012</w:t>
      </w:r>
      <w:r w:rsidRPr="00277A02">
        <w:rPr>
          <w:rFonts w:ascii="Arial" w:hAnsi="Arial"/>
          <w:b/>
          <w:sz w:val="28"/>
          <w:szCs w:val="28"/>
        </w:rPr>
        <w:t>/202</w:t>
      </w:r>
      <w:r w:rsidR="006C7586">
        <w:rPr>
          <w:rFonts w:ascii="Arial" w:hAnsi="Arial"/>
          <w:b/>
          <w:sz w:val="28"/>
          <w:szCs w:val="28"/>
        </w:rPr>
        <w:t>6</w:t>
      </w:r>
    </w:p>
    <w:p w14:paraId="0FD7B187" w14:textId="77777777" w:rsidR="00684FD7" w:rsidRPr="00277A02" w:rsidRDefault="00684FD7" w:rsidP="00684FD7">
      <w:pPr>
        <w:jc w:val="center"/>
        <w:rPr>
          <w:rFonts w:ascii="Arial" w:hAnsi="Arial"/>
          <w:b/>
          <w:sz w:val="28"/>
          <w:szCs w:val="28"/>
        </w:rPr>
      </w:pPr>
    </w:p>
    <w:p w14:paraId="60C24781" w14:textId="7B454EC7" w:rsidR="00684FD7" w:rsidRPr="00277A02" w:rsidRDefault="00684FD7" w:rsidP="00684FD7">
      <w:pPr>
        <w:spacing w:line="276" w:lineRule="auto"/>
        <w:jc w:val="center"/>
        <w:rPr>
          <w:rFonts w:ascii="Arial" w:hAnsi="Arial"/>
          <w:b/>
          <w:bCs/>
          <w:sz w:val="28"/>
          <w:szCs w:val="28"/>
        </w:rPr>
      </w:pPr>
      <w:r w:rsidRPr="00277A02">
        <w:rPr>
          <w:rFonts w:ascii="Arial" w:hAnsi="Arial"/>
          <w:b/>
          <w:sz w:val="28"/>
          <w:szCs w:val="28"/>
        </w:rPr>
        <w:t xml:space="preserve">PROCESSO Nº </w:t>
      </w:r>
      <w:r w:rsidR="009A2997">
        <w:rPr>
          <w:rFonts w:ascii="Arial" w:hAnsi="Arial"/>
          <w:b/>
          <w:sz w:val="28"/>
          <w:szCs w:val="28"/>
        </w:rPr>
        <w:t>050</w:t>
      </w:r>
      <w:r w:rsidRPr="00277A02">
        <w:rPr>
          <w:rFonts w:ascii="Arial" w:hAnsi="Arial"/>
          <w:b/>
          <w:sz w:val="28"/>
          <w:szCs w:val="28"/>
        </w:rPr>
        <w:t>/202</w:t>
      </w:r>
      <w:r w:rsidR="006C7586">
        <w:rPr>
          <w:rFonts w:ascii="Arial" w:hAnsi="Arial"/>
          <w:b/>
          <w:sz w:val="28"/>
          <w:szCs w:val="28"/>
        </w:rPr>
        <w:t>6</w:t>
      </w:r>
    </w:p>
    <w:p w14:paraId="183E1A4D" w14:textId="77777777" w:rsidR="00684FD7" w:rsidRPr="006407EF" w:rsidRDefault="00684FD7" w:rsidP="00684FD7">
      <w:pPr>
        <w:autoSpaceDE w:val="0"/>
        <w:adjustRightInd w:val="0"/>
        <w:spacing w:line="360" w:lineRule="auto"/>
        <w:ind w:right="-30"/>
        <w:jc w:val="center"/>
        <w:rPr>
          <w:rFonts w:ascii="Arial" w:hAnsi="Arial"/>
          <w:color w:val="000000"/>
        </w:rPr>
      </w:pPr>
    </w:p>
    <w:p w14:paraId="2183A7CF" w14:textId="77777777" w:rsidR="00684FD7" w:rsidRPr="00AC6D4E" w:rsidRDefault="00684FD7" w:rsidP="00684FD7">
      <w:pPr>
        <w:autoSpaceDE w:val="0"/>
        <w:adjustRightInd w:val="0"/>
        <w:spacing w:line="360" w:lineRule="auto"/>
        <w:ind w:right="-30"/>
        <w:jc w:val="center"/>
        <w:rPr>
          <w:rFonts w:ascii="Arial" w:hAnsi="Arial"/>
        </w:rPr>
      </w:pPr>
      <w:r w:rsidRPr="006407EF">
        <w:rPr>
          <w:rFonts w:ascii="Arial" w:hAnsi="Arial"/>
          <w:color w:val="000000"/>
        </w:rPr>
        <w:t xml:space="preserve">Seguindo a </w:t>
      </w:r>
      <w:r w:rsidRPr="00AC6D4E">
        <w:rPr>
          <w:rFonts w:ascii="Arial" w:hAnsi="Arial"/>
        </w:rPr>
        <w:t>ordem de classificação, segue relação de fornecedores que aceitaram cotar os itens com preços iguais ao adjudicatário:</w:t>
      </w:r>
    </w:p>
    <w:p w14:paraId="52C96DA4" w14:textId="77777777" w:rsidR="00684FD7" w:rsidRPr="00277A02" w:rsidRDefault="00684FD7" w:rsidP="00684FD7">
      <w:pPr>
        <w:autoSpaceDE w:val="0"/>
        <w:adjustRightInd w:val="0"/>
        <w:spacing w:line="360" w:lineRule="auto"/>
        <w:ind w:right="-30"/>
        <w:jc w:val="center"/>
        <w:rPr>
          <w:rFonts w:ascii="Arial" w:hAnsi="Arial"/>
        </w:rPr>
      </w:pPr>
    </w:p>
    <w:tbl>
      <w:tblPr>
        <w:tblW w:w="9485"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937"/>
      </w:tblGrid>
      <w:tr w:rsidR="00684FD7" w:rsidRPr="00277A02" w14:paraId="30B70AB9" w14:textId="77777777" w:rsidTr="0023767A">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4800452" w14:textId="77777777" w:rsidR="00684FD7" w:rsidRPr="00277A02" w:rsidRDefault="00684FD7" w:rsidP="00D976E6">
            <w:pPr>
              <w:autoSpaceDE w:val="0"/>
              <w:adjustRightInd w:val="0"/>
              <w:ind w:right="-30"/>
              <w:jc w:val="center"/>
              <w:rPr>
                <w:rFonts w:ascii="Arial" w:hAnsi="Arial"/>
              </w:rPr>
            </w:pPr>
            <w:r w:rsidRPr="00277A02">
              <w:rPr>
                <w:rFonts w:ascii="Arial" w:hAnsi="Arial"/>
              </w:rPr>
              <w:t>Lote</w:t>
            </w:r>
          </w:p>
          <w:p w14:paraId="0E328C2B" w14:textId="77777777" w:rsidR="00684FD7" w:rsidRPr="00277A02" w:rsidRDefault="00684FD7" w:rsidP="00D976E6">
            <w:pPr>
              <w:autoSpaceDE w:val="0"/>
              <w:adjustRightInd w:val="0"/>
              <w:ind w:right="-30"/>
              <w:jc w:val="center"/>
              <w:rPr>
                <w:rFonts w:ascii="Arial" w:hAnsi="Arial"/>
              </w:rPr>
            </w:pPr>
          </w:p>
        </w:tc>
        <w:tc>
          <w:tcPr>
            <w:tcW w:w="8647" w:type="dxa"/>
            <w:gridSpan w:val="8"/>
            <w:tcBorders>
              <w:top w:val="single" w:sz="2" w:space="0" w:color="000000"/>
              <w:left w:val="single" w:sz="2" w:space="0" w:color="000000"/>
              <w:bottom w:val="single" w:sz="2" w:space="0" w:color="000000"/>
              <w:right w:val="single" w:sz="2" w:space="0" w:color="000000"/>
            </w:tcBorders>
            <w:vAlign w:val="center"/>
          </w:tcPr>
          <w:p w14:paraId="443800F2" w14:textId="77777777" w:rsidR="00684FD7" w:rsidRPr="00277A02" w:rsidRDefault="00684FD7" w:rsidP="00D976E6">
            <w:pPr>
              <w:autoSpaceDE w:val="0"/>
              <w:adjustRightInd w:val="0"/>
              <w:ind w:right="-30"/>
              <w:jc w:val="center"/>
              <w:rPr>
                <w:rFonts w:ascii="Arial" w:hAnsi="Arial"/>
              </w:rPr>
            </w:pPr>
            <w:r w:rsidRPr="00277A02">
              <w:rPr>
                <w:rFonts w:ascii="Arial" w:hAnsi="Arial"/>
              </w:rPr>
              <w:t>Fornecedor (razão social, CNPJ/MF, endereço, contatos, representante)</w:t>
            </w:r>
          </w:p>
          <w:p w14:paraId="33892E03" w14:textId="77777777" w:rsidR="00684FD7" w:rsidRPr="00277A02" w:rsidRDefault="00684FD7" w:rsidP="00D976E6">
            <w:pPr>
              <w:autoSpaceDE w:val="0"/>
              <w:adjustRightInd w:val="0"/>
              <w:ind w:right="-30"/>
              <w:jc w:val="center"/>
              <w:rPr>
                <w:rFonts w:ascii="Arial" w:hAnsi="Arial"/>
              </w:rPr>
            </w:pPr>
          </w:p>
        </w:tc>
      </w:tr>
      <w:tr w:rsidR="00684FD7" w:rsidRPr="00E91507" w14:paraId="6050714B" w14:textId="77777777" w:rsidTr="0023767A">
        <w:trPr>
          <w:trHeight w:val="674"/>
        </w:trPr>
        <w:tc>
          <w:tcPr>
            <w:tcW w:w="838" w:type="dxa"/>
            <w:tcBorders>
              <w:top w:val="nil"/>
              <w:left w:val="single" w:sz="2" w:space="0" w:color="000000"/>
              <w:bottom w:val="single" w:sz="2" w:space="0" w:color="000000"/>
              <w:right w:val="nil"/>
            </w:tcBorders>
            <w:vAlign w:val="center"/>
          </w:tcPr>
          <w:p w14:paraId="792328AE" w14:textId="77777777" w:rsidR="00684FD7" w:rsidRPr="00E91507" w:rsidRDefault="00684FD7" w:rsidP="00D976E6">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54DC945E" w14:textId="77777777" w:rsidR="00684FD7" w:rsidRPr="00E91507" w:rsidRDefault="00684FD7" w:rsidP="00D976E6">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2D34CF6A" w14:textId="77777777" w:rsidR="00684FD7" w:rsidRPr="00E91507" w:rsidRDefault="00684FD7" w:rsidP="00D976E6">
            <w:pPr>
              <w:autoSpaceDE w:val="0"/>
              <w:adjustRightInd w:val="0"/>
              <w:ind w:right="-30"/>
              <w:jc w:val="center"/>
              <w:rPr>
                <w:rFonts w:ascii="Arial" w:hAnsi="Arial"/>
              </w:rPr>
            </w:pPr>
            <w:r w:rsidRPr="00E91507">
              <w:rPr>
                <w:rFonts w:ascii="Arial" w:hAnsi="Arial"/>
              </w:rPr>
              <w:t xml:space="preserve">Marca </w:t>
            </w:r>
          </w:p>
          <w:p w14:paraId="5E05D33F" w14:textId="77777777" w:rsidR="00684FD7" w:rsidRPr="00E91507" w:rsidRDefault="00684FD7" w:rsidP="00D976E6">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20860B81" w14:textId="77777777" w:rsidR="00684FD7" w:rsidRPr="00E91507" w:rsidRDefault="00684FD7" w:rsidP="00D976E6">
            <w:pPr>
              <w:autoSpaceDE w:val="0"/>
              <w:adjustRightInd w:val="0"/>
              <w:ind w:right="-30"/>
              <w:jc w:val="center"/>
              <w:rPr>
                <w:rFonts w:ascii="Arial" w:hAnsi="Arial"/>
              </w:rPr>
            </w:pPr>
            <w:r w:rsidRPr="00E91507">
              <w:rPr>
                <w:rFonts w:ascii="Arial" w:hAnsi="Arial"/>
              </w:rPr>
              <w:t>Modelo</w:t>
            </w:r>
          </w:p>
          <w:p w14:paraId="517411C1" w14:textId="77777777" w:rsidR="00684FD7" w:rsidRPr="00E91507" w:rsidRDefault="00684FD7" w:rsidP="00D976E6">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6CD9F44C" w14:textId="77777777" w:rsidR="00684FD7" w:rsidRPr="00E91507" w:rsidRDefault="00684FD7" w:rsidP="00D976E6">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007E09FD" w14:textId="77777777" w:rsidR="00684FD7" w:rsidRPr="00E91507" w:rsidRDefault="00684FD7" w:rsidP="00D976E6">
            <w:pPr>
              <w:autoSpaceDE w:val="0"/>
              <w:adjustRightInd w:val="0"/>
              <w:ind w:right="-30"/>
              <w:jc w:val="center"/>
              <w:rPr>
                <w:rFonts w:ascii="Arial" w:hAnsi="Arial"/>
              </w:rPr>
            </w:pPr>
            <w:r w:rsidRPr="00E91507">
              <w:rPr>
                <w:rFonts w:ascii="Arial" w:hAnsi="Arial"/>
              </w:rPr>
              <w:t>Qtd Máxima</w:t>
            </w:r>
          </w:p>
        </w:tc>
        <w:tc>
          <w:tcPr>
            <w:tcW w:w="841" w:type="dxa"/>
            <w:tcBorders>
              <w:top w:val="nil"/>
              <w:left w:val="single" w:sz="2" w:space="0" w:color="000000"/>
              <w:bottom w:val="single" w:sz="2" w:space="0" w:color="000000"/>
              <w:right w:val="single" w:sz="2" w:space="0" w:color="000000"/>
            </w:tcBorders>
          </w:tcPr>
          <w:p w14:paraId="7E51E47B" w14:textId="77777777" w:rsidR="00684FD7" w:rsidRPr="00E91507" w:rsidRDefault="00684FD7" w:rsidP="00D976E6">
            <w:pPr>
              <w:autoSpaceDE w:val="0"/>
              <w:adjustRightInd w:val="0"/>
              <w:ind w:right="-30"/>
              <w:jc w:val="center"/>
              <w:rPr>
                <w:rFonts w:ascii="Arial" w:hAnsi="Arial"/>
              </w:rPr>
            </w:pPr>
            <w:r w:rsidRPr="00E91507">
              <w:rPr>
                <w:rFonts w:ascii="Arial" w:hAnsi="Arial"/>
              </w:rPr>
              <w:t>Qtd Mínima</w:t>
            </w:r>
          </w:p>
        </w:tc>
        <w:tc>
          <w:tcPr>
            <w:tcW w:w="841" w:type="dxa"/>
            <w:tcBorders>
              <w:top w:val="nil"/>
              <w:left w:val="single" w:sz="2" w:space="0" w:color="000000"/>
              <w:bottom w:val="single" w:sz="2" w:space="0" w:color="000000"/>
              <w:right w:val="nil"/>
            </w:tcBorders>
          </w:tcPr>
          <w:p w14:paraId="26B73E05" w14:textId="77777777" w:rsidR="00684FD7" w:rsidRPr="00E91507" w:rsidRDefault="00684FD7" w:rsidP="00D976E6">
            <w:pPr>
              <w:autoSpaceDE w:val="0"/>
              <w:adjustRightInd w:val="0"/>
              <w:ind w:right="-30"/>
              <w:jc w:val="center"/>
              <w:rPr>
                <w:rFonts w:ascii="Arial" w:hAnsi="Arial"/>
              </w:rPr>
            </w:pPr>
            <w:r w:rsidRPr="00E91507">
              <w:rPr>
                <w:rFonts w:ascii="Arial" w:hAnsi="Arial"/>
              </w:rPr>
              <w:t>Valor Un</w:t>
            </w:r>
          </w:p>
        </w:tc>
        <w:tc>
          <w:tcPr>
            <w:tcW w:w="937" w:type="dxa"/>
            <w:tcBorders>
              <w:top w:val="nil"/>
              <w:left w:val="single" w:sz="2" w:space="0" w:color="000000"/>
              <w:bottom w:val="single" w:sz="2" w:space="0" w:color="000000"/>
              <w:right w:val="single" w:sz="2" w:space="0" w:color="000000"/>
            </w:tcBorders>
          </w:tcPr>
          <w:p w14:paraId="5ED30415" w14:textId="77777777" w:rsidR="00684FD7" w:rsidRPr="00E91507" w:rsidRDefault="00684FD7" w:rsidP="00D976E6">
            <w:pPr>
              <w:autoSpaceDE w:val="0"/>
              <w:adjustRightInd w:val="0"/>
              <w:ind w:right="-30"/>
              <w:jc w:val="center"/>
              <w:rPr>
                <w:rFonts w:ascii="Arial" w:hAnsi="Arial"/>
              </w:rPr>
            </w:pPr>
            <w:r w:rsidRPr="00E91507">
              <w:rPr>
                <w:rFonts w:ascii="Arial" w:hAnsi="Arial"/>
              </w:rPr>
              <w:t>Prazo garantia ou validade</w:t>
            </w:r>
          </w:p>
        </w:tc>
      </w:tr>
      <w:tr w:rsidR="00684FD7" w:rsidRPr="00E91507" w14:paraId="3278FFB1" w14:textId="77777777" w:rsidTr="0023767A">
        <w:trPr>
          <w:trHeight w:val="174"/>
        </w:trPr>
        <w:tc>
          <w:tcPr>
            <w:tcW w:w="838" w:type="dxa"/>
            <w:tcBorders>
              <w:top w:val="nil"/>
              <w:left w:val="single" w:sz="2" w:space="0" w:color="000000"/>
              <w:bottom w:val="single" w:sz="2" w:space="0" w:color="000000"/>
              <w:right w:val="nil"/>
            </w:tcBorders>
          </w:tcPr>
          <w:p w14:paraId="09173805" w14:textId="77777777" w:rsidR="00684FD7" w:rsidRPr="00E91507" w:rsidRDefault="00684FD7" w:rsidP="00D976E6">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5ACCCF43" w14:textId="77777777" w:rsidR="00684FD7" w:rsidRPr="00E91507" w:rsidRDefault="00684FD7" w:rsidP="00D976E6">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7E38270F" w14:textId="77777777" w:rsidR="00684FD7" w:rsidRPr="00E91507" w:rsidRDefault="00684FD7" w:rsidP="00D976E6">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4B3F75F7" w14:textId="77777777" w:rsidR="00684FD7" w:rsidRPr="00E91507" w:rsidRDefault="00684FD7" w:rsidP="00D976E6">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5C9D66F6" w14:textId="77777777" w:rsidR="00684FD7" w:rsidRPr="00E91507" w:rsidRDefault="00684FD7" w:rsidP="00D976E6">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1D83CA3B" w14:textId="77777777" w:rsidR="00684FD7" w:rsidRPr="00E91507" w:rsidRDefault="00684FD7" w:rsidP="00D976E6">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63F1EB42" w14:textId="77777777" w:rsidR="00684FD7" w:rsidRPr="00E91507" w:rsidRDefault="00684FD7" w:rsidP="00D976E6">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52DB3B29" w14:textId="77777777" w:rsidR="00684FD7" w:rsidRPr="00E91507" w:rsidRDefault="00684FD7" w:rsidP="00D976E6">
            <w:pPr>
              <w:autoSpaceDE w:val="0"/>
              <w:adjustRightInd w:val="0"/>
              <w:ind w:right="-30"/>
              <w:jc w:val="both"/>
              <w:rPr>
                <w:rFonts w:ascii="Arial" w:hAnsi="Arial"/>
              </w:rPr>
            </w:pPr>
          </w:p>
        </w:tc>
        <w:tc>
          <w:tcPr>
            <w:tcW w:w="937" w:type="dxa"/>
            <w:tcBorders>
              <w:top w:val="nil"/>
              <w:left w:val="single" w:sz="2" w:space="0" w:color="000000"/>
              <w:bottom w:val="single" w:sz="2" w:space="0" w:color="000000"/>
              <w:right w:val="single" w:sz="2" w:space="0" w:color="000000"/>
            </w:tcBorders>
          </w:tcPr>
          <w:p w14:paraId="3F797B39" w14:textId="77777777" w:rsidR="00684FD7" w:rsidRPr="00E91507" w:rsidRDefault="00684FD7" w:rsidP="00D976E6">
            <w:pPr>
              <w:autoSpaceDE w:val="0"/>
              <w:adjustRightInd w:val="0"/>
              <w:ind w:right="-30"/>
              <w:jc w:val="both"/>
              <w:rPr>
                <w:rFonts w:ascii="Arial" w:hAnsi="Arial"/>
              </w:rPr>
            </w:pPr>
          </w:p>
        </w:tc>
      </w:tr>
    </w:tbl>
    <w:p w14:paraId="66F5F5CD" w14:textId="77777777" w:rsidR="00684FD7" w:rsidRPr="006407EF" w:rsidRDefault="00684FD7" w:rsidP="00684FD7">
      <w:pPr>
        <w:autoSpaceDE w:val="0"/>
        <w:adjustRightInd w:val="0"/>
        <w:spacing w:line="360" w:lineRule="auto"/>
        <w:ind w:right="-30"/>
        <w:jc w:val="center"/>
        <w:rPr>
          <w:rFonts w:ascii="Arial" w:hAnsi="Arial"/>
          <w:color w:val="000000"/>
        </w:rPr>
      </w:pPr>
    </w:p>
    <w:p w14:paraId="04E3A4C6" w14:textId="77777777" w:rsidR="00684FD7" w:rsidRPr="006407EF" w:rsidRDefault="00684FD7" w:rsidP="00684FD7">
      <w:pPr>
        <w:autoSpaceDE w:val="0"/>
        <w:adjustRightInd w:val="0"/>
        <w:spacing w:line="360" w:lineRule="auto"/>
        <w:ind w:right="-30"/>
        <w:jc w:val="center"/>
        <w:rPr>
          <w:rFonts w:ascii="Arial" w:hAnsi="Arial"/>
          <w:color w:val="000000"/>
        </w:rPr>
      </w:pPr>
    </w:p>
    <w:p w14:paraId="2C34F79A" w14:textId="77777777" w:rsidR="00684FD7" w:rsidRPr="006407EF" w:rsidRDefault="00684FD7" w:rsidP="00684FD7">
      <w:pPr>
        <w:autoSpaceDE w:val="0"/>
        <w:adjustRightInd w:val="0"/>
        <w:spacing w:line="360" w:lineRule="auto"/>
        <w:ind w:right="-30"/>
        <w:jc w:val="center"/>
        <w:rPr>
          <w:rFonts w:ascii="Arial" w:hAnsi="Arial"/>
          <w:color w:val="000000"/>
        </w:rPr>
      </w:pPr>
    </w:p>
    <w:p w14:paraId="070BA737" w14:textId="77777777" w:rsidR="00684FD7" w:rsidRPr="006407EF" w:rsidRDefault="00684FD7" w:rsidP="00684FD7">
      <w:pPr>
        <w:autoSpaceDE w:val="0"/>
        <w:adjustRightInd w:val="0"/>
        <w:spacing w:line="360" w:lineRule="auto"/>
        <w:ind w:right="-30"/>
        <w:jc w:val="center"/>
        <w:rPr>
          <w:rFonts w:ascii="Arial" w:hAnsi="Arial"/>
          <w:color w:val="000000"/>
        </w:rPr>
      </w:pPr>
      <w:r w:rsidRPr="006407EF">
        <w:rPr>
          <w:rFonts w:ascii="Arial" w:hAnsi="Arial"/>
          <w:color w:val="000000"/>
        </w:rPr>
        <w:t>Seguindo a ordem de classificação, segue relação de fornecedores que mantiveram sua proposta original:</w:t>
      </w:r>
    </w:p>
    <w:tbl>
      <w:tblPr>
        <w:tblW w:w="9485"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937"/>
      </w:tblGrid>
      <w:tr w:rsidR="00684FD7" w:rsidRPr="00E91507" w14:paraId="4455560D" w14:textId="77777777" w:rsidTr="0023767A">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651A9B68" w14:textId="77777777" w:rsidR="00684FD7" w:rsidRPr="00E91507" w:rsidRDefault="00684FD7" w:rsidP="00D976E6">
            <w:pPr>
              <w:autoSpaceDE w:val="0"/>
              <w:adjustRightInd w:val="0"/>
              <w:spacing w:line="360" w:lineRule="auto"/>
              <w:ind w:right="-30"/>
              <w:jc w:val="center"/>
              <w:rPr>
                <w:rFonts w:ascii="Arial" w:hAnsi="Arial"/>
              </w:rPr>
            </w:pPr>
            <w:r w:rsidRPr="00E91507">
              <w:rPr>
                <w:rFonts w:ascii="Arial" w:hAnsi="Arial"/>
              </w:rPr>
              <w:t>Lote</w:t>
            </w:r>
          </w:p>
          <w:p w14:paraId="48C8C7FC" w14:textId="77777777" w:rsidR="00684FD7" w:rsidRPr="00E91507" w:rsidRDefault="00684FD7" w:rsidP="00D976E6">
            <w:pPr>
              <w:autoSpaceDE w:val="0"/>
              <w:adjustRightInd w:val="0"/>
              <w:spacing w:line="360" w:lineRule="auto"/>
              <w:ind w:right="-30"/>
              <w:jc w:val="center"/>
              <w:rPr>
                <w:rFonts w:ascii="Arial" w:hAnsi="Arial"/>
              </w:rPr>
            </w:pPr>
          </w:p>
        </w:tc>
        <w:tc>
          <w:tcPr>
            <w:tcW w:w="8647" w:type="dxa"/>
            <w:gridSpan w:val="8"/>
            <w:tcBorders>
              <w:top w:val="single" w:sz="2" w:space="0" w:color="000000"/>
              <w:left w:val="single" w:sz="2" w:space="0" w:color="000000"/>
              <w:bottom w:val="single" w:sz="2" w:space="0" w:color="000000"/>
              <w:right w:val="single" w:sz="2" w:space="0" w:color="000000"/>
            </w:tcBorders>
          </w:tcPr>
          <w:p w14:paraId="59ACFB44" w14:textId="77777777" w:rsidR="00684FD7" w:rsidRPr="00E91507" w:rsidRDefault="00684FD7" w:rsidP="00D976E6">
            <w:pPr>
              <w:autoSpaceDE w:val="0"/>
              <w:adjustRightInd w:val="0"/>
              <w:spacing w:line="360" w:lineRule="auto"/>
              <w:ind w:right="-30"/>
              <w:jc w:val="center"/>
              <w:rPr>
                <w:rFonts w:ascii="Arial" w:hAnsi="Arial"/>
              </w:rPr>
            </w:pPr>
            <w:r w:rsidRPr="00E91507">
              <w:rPr>
                <w:rFonts w:ascii="Arial" w:hAnsi="Arial"/>
              </w:rPr>
              <w:t>Fornecedor (razão social, CNPJ/MF, endereço, contatos, representante)</w:t>
            </w:r>
          </w:p>
          <w:p w14:paraId="5C304F0C" w14:textId="77777777" w:rsidR="00684FD7" w:rsidRPr="00E91507" w:rsidRDefault="00684FD7" w:rsidP="00D976E6">
            <w:pPr>
              <w:autoSpaceDE w:val="0"/>
              <w:adjustRightInd w:val="0"/>
              <w:spacing w:line="360" w:lineRule="auto"/>
              <w:ind w:right="-30"/>
              <w:jc w:val="center"/>
              <w:rPr>
                <w:rFonts w:ascii="Arial" w:hAnsi="Arial"/>
              </w:rPr>
            </w:pPr>
          </w:p>
        </w:tc>
      </w:tr>
      <w:tr w:rsidR="00684FD7" w:rsidRPr="00E91507" w14:paraId="503647A8" w14:textId="77777777" w:rsidTr="0023767A">
        <w:trPr>
          <w:trHeight w:val="674"/>
        </w:trPr>
        <w:tc>
          <w:tcPr>
            <w:tcW w:w="838" w:type="dxa"/>
            <w:tcBorders>
              <w:top w:val="nil"/>
              <w:left w:val="single" w:sz="2" w:space="0" w:color="000000"/>
              <w:bottom w:val="single" w:sz="2" w:space="0" w:color="000000"/>
              <w:right w:val="nil"/>
            </w:tcBorders>
            <w:vAlign w:val="center"/>
          </w:tcPr>
          <w:p w14:paraId="18D310A2" w14:textId="77777777" w:rsidR="00684FD7" w:rsidRPr="00E91507" w:rsidRDefault="00684FD7" w:rsidP="00D976E6">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7431DD82" w14:textId="77777777" w:rsidR="00684FD7" w:rsidRPr="00E91507" w:rsidRDefault="00684FD7" w:rsidP="00D976E6">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380BA915" w14:textId="77777777" w:rsidR="00684FD7" w:rsidRPr="00E91507" w:rsidRDefault="00684FD7" w:rsidP="00D976E6">
            <w:pPr>
              <w:autoSpaceDE w:val="0"/>
              <w:adjustRightInd w:val="0"/>
              <w:ind w:right="-30"/>
              <w:jc w:val="center"/>
              <w:rPr>
                <w:rFonts w:ascii="Arial" w:hAnsi="Arial"/>
              </w:rPr>
            </w:pPr>
            <w:r w:rsidRPr="00E91507">
              <w:rPr>
                <w:rFonts w:ascii="Arial" w:hAnsi="Arial"/>
              </w:rPr>
              <w:t xml:space="preserve">Marca </w:t>
            </w:r>
          </w:p>
          <w:p w14:paraId="326250FD" w14:textId="77777777" w:rsidR="00684FD7" w:rsidRPr="00E91507" w:rsidRDefault="00684FD7" w:rsidP="00D976E6">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00C9C2E5" w14:textId="77777777" w:rsidR="00684FD7" w:rsidRPr="00E91507" w:rsidRDefault="00684FD7" w:rsidP="00D976E6">
            <w:pPr>
              <w:autoSpaceDE w:val="0"/>
              <w:adjustRightInd w:val="0"/>
              <w:ind w:right="-30"/>
              <w:jc w:val="center"/>
              <w:rPr>
                <w:rFonts w:ascii="Arial" w:hAnsi="Arial"/>
              </w:rPr>
            </w:pPr>
            <w:r w:rsidRPr="00E91507">
              <w:rPr>
                <w:rFonts w:ascii="Arial" w:hAnsi="Arial"/>
              </w:rPr>
              <w:t>Modelo</w:t>
            </w:r>
          </w:p>
          <w:p w14:paraId="57467B85" w14:textId="77777777" w:rsidR="00684FD7" w:rsidRPr="00E91507" w:rsidRDefault="00684FD7" w:rsidP="00D976E6">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45FD7D3A" w14:textId="77777777" w:rsidR="00684FD7" w:rsidRPr="00E91507" w:rsidRDefault="00684FD7" w:rsidP="00D976E6">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28B9EC32" w14:textId="77777777" w:rsidR="00684FD7" w:rsidRPr="00E91507" w:rsidRDefault="00684FD7" w:rsidP="00D976E6">
            <w:pPr>
              <w:autoSpaceDE w:val="0"/>
              <w:adjustRightInd w:val="0"/>
              <w:ind w:right="-30"/>
              <w:jc w:val="center"/>
              <w:rPr>
                <w:rFonts w:ascii="Arial" w:hAnsi="Arial"/>
              </w:rPr>
            </w:pPr>
            <w:r w:rsidRPr="00E91507">
              <w:rPr>
                <w:rFonts w:ascii="Arial" w:hAnsi="Arial"/>
              </w:rPr>
              <w:t>Qtd Máxima</w:t>
            </w:r>
          </w:p>
        </w:tc>
        <w:tc>
          <w:tcPr>
            <w:tcW w:w="841" w:type="dxa"/>
            <w:tcBorders>
              <w:top w:val="nil"/>
              <w:left w:val="single" w:sz="2" w:space="0" w:color="000000"/>
              <w:bottom w:val="single" w:sz="2" w:space="0" w:color="000000"/>
              <w:right w:val="single" w:sz="2" w:space="0" w:color="000000"/>
            </w:tcBorders>
          </w:tcPr>
          <w:p w14:paraId="7FA6F0A2" w14:textId="77777777" w:rsidR="00684FD7" w:rsidRPr="00E91507" w:rsidRDefault="00684FD7" w:rsidP="00D976E6">
            <w:pPr>
              <w:autoSpaceDE w:val="0"/>
              <w:adjustRightInd w:val="0"/>
              <w:ind w:right="-30"/>
              <w:jc w:val="center"/>
              <w:rPr>
                <w:rFonts w:ascii="Arial" w:hAnsi="Arial"/>
              </w:rPr>
            </w:pPr>
            <w:r w:rsidRPr="00E91507">
              <w:rPr>
                <w:rFonts w:ascii="Arial" w:hAnsi="Arial"/>
              </w:rPr>
              <w:t>Qtd Mínima</w:t>
            </w:r>
          </w:p>
        </w:tc>
        <w:tc>
          <w:tcPr>
            <w:tcW w:w="841" w:type="dxa"/>
            <w:tcBorders>
              <w:top w:val="nil"/>
              <w:left w:val="single" w:sz="2" w:space="0" w:color="000000"/>
              <w:bottom w:val="single" w:sz="2" w:space="0" w:color="000000"/>
              <w:right w:val="nil"/>
            </w:tcBorders>
          </w:tcPr>
          <w:p w14:paraId="426A7914" w14:textId="77777777" w:rsidR="00684FD7" w:rsidRPr="00E91507" w:rsidRDefault="00684FD7" w:rsidP="00D976E6">
            <w:pPr>
              <w:autoSpaceDE w:val="0"/>
              <w:adjustRightInd w:val="0"/>
              <w:ind w:right="-30"/>
              <w:jc w:val="center"/>
              <w:rPr>
                <w:rFonts w:ascii="Arial" w:hAnsi="Arial"/>
              </w:rPr>
            </w:pPr>
            <w:r w:rsidRPr="00E91507">
              <w:rPr>
                <w:rFonts w:ascii="Arial" w:hAnsi="Arial"/>
              </w:rPr>
              <w:t>Valor Un</w:t>
            </w:r>
          </w:p>
        </w:tc>
        <w:tc>
          <w:tcPr>
            <w:tcW w:w="937" w:type="dxa"/>
            <w:tcBorders>
              <w:top w:val="nil"/>
              <w:left w:val="single" w:sz="2" w:space="0" w:color="000000"/>
              <w:bottom w:val="single" w:sz="2" w:space="0" w:color="000000"/>
              <w:right w:val="single" w:sz="2" w:space="0" w:color="000000"/>
            </w:tcBorders>
          </w:tcPr>
          <w:p w14:paraId="09B3C26B" w14:textId="77777777" w:rsidR="00684FD7" w:rsidRPr="00E91507" w:rsidRDefault="00684FD7" w:rsidP="00D976E6">
            <w:pPr>
              <w:autoSpaceDE w:val="0"/>
              <w:adjustRightInd w:val="0"/>
              <w:ind w:right="-30"/>
              <w:jc w:val="center"/>
              <w:rPr>
                <w:rFonts w:ascii="Arial" w:hAnsi="Arial"/>
              </w:rPr>
            </w:pPr>
            <w:r w:rsidRPr="00E91507">
              <w:rPr>
                <w:rFonts w:ascii="Arial" w:hAnsi="Arial"/>
              </w:rPr>
              <w:t>Prazo garantia ou validade</w:t>
            </w:r>
          </w:p>
        </w:tc>
      </w:tr>
      <w:tr w:rsidR="00684FD7" w:rsidRPr="00E91507" w14:paraId="7BA360C1" w14:textId="77777777" w:rsidTr="0023767A">
        <w:trPr>
          <w:trHeight w:val="174"/>
        </w:trPr>
        <w:tc>
          <w:tcPr>
            <w:tcW w:w="838" w:type="dxa"/>
            <w:tcBorders>
              <w:top w:val="nil"/>
              <w:left w:val="single" w:sz="2" w:space="0" w:color="000000"/>
              <w:bottom w:val="single" w:sz="2" w:space="0" w:color="000000"/>
              <w:right w:val="nil"/>
            </w:tcBorders>
          </w:tcPr>
          <w:p w14:paraId="4D67C821" w14:textId="77777777" w:rsidR="00684FD7" w:rsidRPr="00E91507" w:rsidRDefault="00684FD7" w:rsidP="00D976E6">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21757A80" w14:textId="77777777" w:rsidR="00684FD7" w:rsidRPr="00E91507" w:rsidRDefault="00684FD7" w:rsidP="00D976E6">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32E9322E" w14:textId="77777777" w:rsidR="00684FD7" w:rsidRPr="00E91507" w:rsidRDefault="00684FD7" w:rsidP="00D976E6">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3736D299" w14:textId="77777777" w:rsidR="00684FD7" w:rsidRPr="00E91507" w:rsidRDefault="00684FD7" w:rsidP="00D976E6">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4D3A00C9" w14:textId="77777777" w:rsidR="00684FD7" w:rsidRPr="00E91507" w:rsidRDefault="00684FD7" w:rsidP="00D976E6">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453D0A9E" w14:textId="77777777" w:rsidR="00684FD7" w:rsidRPr="00E91507" w:rsidRDefault="00684FD7" w:rsidP="00D976E6">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51CD22F1" w14:textId="77777777" w:rsidR="00684FD7" w:rsidRPr="00E91507" w:rsidRDefault="00684FD7" w:rsidP="00D976E6">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45C265B2" w14:textId="77777777" w:rsidR="00684FD7" w:rsidRPr="00E91507" w:rsidRDefault="00684FD7" w:rsidP="00D976E6">
            <w:pPr>
              <w:autoSpaceDE w:val="0"/>
              <w:adjustRightInd w:val="0"/>
              <w:ind w:right="-30"/>
              <w:jc w:val="both"/>
              <w:rPr>
                <w:rFonts w:ascii="Arial" w:hAnsi="Arial"/>
              </w:rPr>
            </w:pPr>
          </w:p>
        </w:tc>
        <w:tc>
          <w:tcPr>
            <w:tcW w:w="937" w:type="dxa"/>
            <w:tcBorders>
              <w:top w:val="nil"/>
              <w:left w:val="single" w:sz="2" w:space="0" w:color="000000"/>
              <w:bottom w:val="single" w:sz="2" w:space="0" w:color="000000"/>
              <w:right w:val="single" w:sz="2" w:space="0" w:color="000000"/>
            </w:tcBorders>
          </w:tcPr>
          <w:p w14:paraId="4DC437F4" w14:textId="77777777" w:rsidR="00684FD7" w:rsidRPr="00E91507" w:rsidRDefault="00684FD7" w:rsidP="00D976E6">
            <w:pPr>
              <w:autoSpaceDE w:val="0"/>
              <w:adjustRightInd w:val="0"/>
              <w:ind w:right="-30"/>
              <w:jc w:val="both"/>
              <w:rPr>
                <w:rFonts w:ascii="Arial" w:hAnsi="Arial"/>
              </w:rPr>
            </w:pPr>
          </w:p>
        </w:tc>
      </w:tr>
    </w:tbl>
    <w:p w14:paraId="45C3D981" w14:textId="77777777" w:rsidR="00684FD7" w:rsidRPr="006407EF" w:rsidRDefault="00684FD7" w:rsidP="00684FD7">
      <w:pPr>
        <w:jc w:val="center"/>
        <w:rPr>
          <w:rFonts w:ascii="Arial" w:hAnsi="Arial"/>
          <w:b/>
        </w:rPr>
      </w:pPr>
    </w:p>
    <w:p w14:paraId="057BFA6A" w14:textId="77777777" w:rsidR="00684FD7" w:rsidRDefault="00684FD7" w:rsidP="00684FD7">
      <w:pPr>
        <w:jc w:val="center"/>
        <w:rPr>
          <w:rFonts w:ascii="Arial" w:hAnsi="Arial"/>
          <w:b/>
          <w:sz w:val="36"/>
          <w:szCs w:val="36"/>
        </w:rPr>
      </w:pPr>
    </w:p>
    <w:p w14:paraId="35B1234A" w14:textId="77777777" w:rsidR="0022587E" w:rsidRDefault="0022587E" w:rsidP="00A12DFC">
      <w:pPr>
        <w:rPr>
          <w:rFonts w:ascii="Arial" w:hAnsi="Arial"/>
          <w:b/>
          <w:sz w:val="36"/>
          <w:szCs w:val="36"/>
        </w:rPr>
      </w:pPr>
    </w:p>
    <w:p w14:paraId="1B49672B" w14:textId="77777777" w:rsidR="006C622E" w:rsidRDefault="006C622E" w:rsidP="00A12DFC">
      <w:pPr>
        <w:rPr>
          <w:rFonts w:ascii="Arial" w:hAnsi="Arial"/>
          <w:b/>
          <w:sz w:val="36"/>
          <w:szCs w:val="36"/>
        </w:rPr>
      </w:pPr>
    </w:p>
    <w:p w14:paraId="1BCFA8B6" w14:textId="77777777" w:rsidR="00C213B1" w:rsidRDefault="00C213B1" w:rsidP="00A12DFC">
      <w:pPr>
        <w:rPr>
          <w:rFonts w:ascii="Arial" w:hAnsi="Arial"/>
          <w:b/>
          <w:sz w:val="36"/>
          <w:szCs w:val="36"/>
        </w:rPr>
      </w:pPr>
    </w:p>
    <w:p w14:paraId="34AD8045" w14:textId="77777777" w:rsidR="00F078E0" w:rsidRDefault="00F078E0" w:rsidP="00A12DFC">
      <w:pPr>
        <w:rPr>
          <w:rFonts w:ascii="Arial" w:hAnsi="Arial"/>
          <w:b/>
          <w:sz w:val="36"/>
          <w:szCs w:val="36"/>
        </w:rPr>
      </w:pPr>
    </w:p>
    <w:p w14:paraId="3EE1673A" w14:textId="7D139CDE" w:rsidR="001B042C" w:rsidRPr="00D071A5" w:rsidRDefault="001B042C" w:rsidP="001B042C">
      <w:pPr>
        <w:jc w:val="center"/>
        <w:rPr>
          <w:rFonts w:ascii="Arial" w:hAnsi="Arial"/>
          <w:b/>
          <w:sz w:val="36"/>
          <w:szCs w:val="36"/>
        </w:rPr>
      </w:pPr>
      <w:r w:rsidRPr="00D071A5">
        <w:rPr>
          <w:rFonts w:ascii="Arial" w:hAnsi="Arial"/>
          <w:b/>
          <w:sz w:val="36"/>
          <w:szCs w:val="36"/>
        </w:rPr>
        <w:t xml:space="preserve">ANEXO V – </w:t>
      </w:r>
      <w:r w:rsidRPr="00D071A5">
        <w:rPr>
          <w:rFonts w:ascii="Arial" w:hAnsi="Arial"/>
          <w:b/>
          <w:bCs/>
          <w:color w:val="000000"/>
          <w:sz w:val="36"/>
          <w:szCs w:val="36"/>
          <w:lang w:eastAsia="pt-BR"/>
        </w:rPr>
        <w:t xml:space="preserve">MINUTA DE </w:t>
      </w:r>
      <w:r>
        <w:rPr>
          <w:rFonts w:ascii="Arial" w:hAnsi="Arial"/>
          <w:b/>
          <w:bCs/>
          <w:color w:val="000000"/>
          <w:sz w:val="36"/>
          <w:szCs w:val="36"/>
          <w:lang w:eastAsia="pt-BR"/>
        </w:rPr>
        <w:t>CONTRATO</w:t>
      </w:r>
    </w:p>
    <w:p w14:paraId="684204F8" w14:textId="77777777" w:rsidR="001B042C" w:rsidRDefault="001B042C" w:rsidP="001B042C">
      <w:pPr>
        <w:jc w:val="center"/>
        <w:rPr>
          <w:rFonts w:ascii="Arial" w:hAnsi="Arial"/>
          <w:b/>
          <w:color w:val="FF0000"/>
          <w:sz w:val="28"/>
          <w:szCs w:val="28"/>
        </w:rPr>
      </w:pPr>
    </w:p>
    <w:p w14:paraId="47C58352" w14:textId="3EF3CF4C" w:rsidR="001B042C" w:rsidRPr="001C5306" w:rsidRDefault="001B042C" w:rsidP="001B042C">
      <w:pPr>
        <w:jc w:val="center"/>
        <w:rPr>
          <w:rFonts w:ascii="Arial" w:hAnsi="Arial"/>
          <w:b/>
          <w:sz w:val="28"/>
          <w:szCs w:val="28"/>
        </w:rPr>
      </w:pPr>
      <w:r w:rsidRPr="001C5306">
        <w:rPr>
          <w:rFonts w:ascii="Arial" w:hAnsi="Arial"/>
          <w:b/>
          <w:sz w:val="28"/>
          <w:szCs w:val="28"/>
        </w:rPr>
        <w:t xml:space="preserve">PREGÃO ELETRÔNICO Nº </w:t>
      </w:r>
      <w:r w:rsidR="009A2997">
        <w:rPr>
          <w:rFonts w:ascii="Arial" w:hAnsi="Arial"/>
          <w:b/>
          <w:sz w:val="28"/>
          <w:szCs w:val="28"/>
        </w:rPr>
        <w:t>012</w:t>
      </w:r>
      <w:r w:rsidRPr="001C5306">
        <w:rPr>
          <w:rFonts w:ascii="Arial" w:hAnsi="Arial"/>
          <w:b/>
          <w:sz w:val="28"/>
          <w:szCs w:val="28"/>
        </w:rPr>
        <w:t>/202</w:t>
      </w:r>
      <w:r w:rsidR="006C7586">
        <w:rPr>
          <w:rFonts w:ascii="Arial" w:hAnsi="Arial"/>
          <w:b/>
          <w:sz w:val="28"/>
          <w:szCs w:val="28"/>
        </w:rPr>
        <w:t>6</w:t>
      </w:r>
    </w:p>
    <w:p w14:paraId="7F4BC9D6" w14:textId="77777777" w:rsidR="001B042C" w:rsidRPr="001C5306" w:rsidRDefault="001B042C" w:rsidP="001B042C">
      <w:pPr>
        <w:jc w:val="center"/>
        <w:rPr>
          <w:rFonts w:ascii="Arial" w:hAnsi="Arial"/>
          <w:b/>
          <w:sz w:val="28"/>
          <w:szCs w:val="28"/>
        </w:rPr>
      </w:pPr>
    </w:p>
    <w:p w14:paraId="644DA719" w14:textId="06989459" w:rsidR="00EE09B2" w:rsidRPr="00385A35" w:rsidRDefault="001B042C" w:rsidP="00385A35">
      <w:pPr>
        <w:jc w:val="center"/>
        <w:rPr>
          <w:rFonts w:ascii="Arial" w:hAnsi="Arial"/>
          <w:b/>
          <w:sz w:val="28"/>
          <w:szCs w:val="28"/>
        </w:rPr>
      </w:pPr>
      <w:r w:rsidRPr="001C5306">
        <w:rPr>
          <w:rFonts w:ascii="Arial" w:hAnsi="Arial"/>
          <w:b/>
          <w:sz w:val="28"/>
          <w:szCs w:val="28"/>
        </w:rPr>
        <w:t xml:space="preserve">PROCESSO Nº </w:t>
      </w:r>
      <w:r w:rsidR="009A2997">
        <w:rPr>
          <w:rFonts w:ascii="Arial" w:hAnsi="Arial"/>
          <w:b/>
          <w:sz w:val="28"/>
          <w:szCs w:val="28"/>
        </w:rPr>
        <w:t>050</w:t>
      </w:r>
      <w:r w:rsidRPr="001C5306">
        <w:rPr>
          <w:rFonts w:ascii="Arial" w:hAnsi="Arial"/>
          <w:b/>
          <w:sz w:val="28"/>
          <w:szCs w:val="28"/>
        </w:rPr>
        <w:t>/202</w:t>
      </w:r>
      <w:r w:rsidR="006C7586">
        <w:rPr>
          <w:rFonts w:ascii="Arial" w:hAnsi="Arial"/>
          <w:b/>
          <w:sz w:val="28"/>
          <w:szCs w:val="28"/>
        </w:rPr>
        <w:t>6</w:t>
      </w:r>
    </w:p>
    <w:p w14:paraId="15FAF8DA" w14:textId="77777777" w:rsidR="006F0389" w:rsidRPr="004775AC" w:rsidRDefault="006F0389" w:rsidP="001B042C">
      <w:pPr>
        <w:tabs>
          <w:tab w:val="left" w:pos="4245"/>
          <w:tab w:val="left" w:pos="4605"/>
        </w:tabs>
        <w:jc w:val="both"/>
        <w:rPr>
          <w:rFonts w:ascii="Arial" w:hAnsi="Arial"/>
          <w:b/>
          <w:color w:val="FF0000"/>
        </w:rPr>
      </w:pPr>
    </w:p>
    <w:p w14:paraId="78AF21C6" w14:textId="77777777" w:rsidR="001B042C" w:rsidRPr="004D04A5" w:rsidRDefault="001B042C" w:rsidP="001B042C">
      <w:pPr>
        <w:tabs>
          <w:tab w:val="left" w:pos="4245"/>
          <w:tab w:val="left" w:pos="4605"/>
        </w:tabs>
        <w:jc w:val="both"/>
        <w:rPr>
          <w:rFonts w:ascii="Arial" w:hAnsi="Arial"/>
          <w:b/>
        </w:rPr>
      </w:pPr>
      <w:r w:rsidRPr="004D04A5">
        <w:rPr>
          <w:rFonts w:ascii="Arial" w:hAnsi="Arial"/>
          <w:b/>
        </w:rPr>
        <w:t xml:space="preserve">CONTRATO Nº </w:t>
      </w:r>
    </w:p>
    <w:p w14:paraId="71AFA4EF" w14:textId="5E10397E" w:rsidR="001B042C" w:rsidRPr="001B042C" w:rsidRDefault="001B042C" w:rsidP="001B042C">
      <w:pPr>
        <w:tabs>
          <w:tab w:val="left" w:pos="4245"/>
          <w:tab w:val="left" w:pos="4605"/>
        </w:tabs>
        <w:jc w:val="both"/>
        <w:rPr>
          <w:rFonts w:ascii="Arial" w:hAnsi="Arial"/>
          <w:b/>
        </w:rPr>
      </w:pPr>
      <w:r w:rsidRPr="001B042C">
        <w:rPr>
          <w:rFonts w:ascii="Arial" w:hAnsi="Arial"/>
          <w:b/>
        </w:rPr>
        <w:t xml:space="preserve">PROCESSO Nº </w:t>
      </w:r>
    </w:p>
    <w:p w14:paraId="7A575656" w14:textId="77777777" w:rsidR="001B042C" w:rsidRPr="001B042C" w:rsidRDefault="001B042C" w:rsidP="007703B8">
      <w:pPr>
        <w:ind w:left="2835"/>
        <w:jc w:val="both"/>
        <w:rPr>
          <w:rFonts w:ascii="Arial" w:hAnsi="Arial"/>
          <w:b/>
        </w:rPr>
      </w:pPr>
    </w:p>
    <w:p w14:paraId="1FA75982" w14:textId="10BBEE70" w:rsidR="00C213B1" w:rsidRPr="00686BF7" w:rsidRDefault="00C213B1" w:rsidP="007703B8">
      <w:pPr>
        <w:jc w:val="both"/>
        <w:rPr>
          <w:rFonts w:ascii="Arial" w:hAnsi="Arial"/>
          <w:b/>
        </w:rPr>
      </w:pPr>
      <w:r w:rsidRPr="00C213B1">
        <w:rPr>
          <w:rFonts w:ascii="Arial" w:hAnsi="Arial"/>
          <w:b/>
        </w:rPr>
        <w:t xml:space="preserve">CONTRATO QUE ENTRE SI CELEBRAM O MUNICÍPIO DE SERTÃOZINHO E A EMPRESA_______________, TENDO POR OBJETO </w:t>
      </w:r>
      <w:r>
        <w:rPr>
          <w:rFonts w:ascii="Arial" w:hAnsi="Arial"/>
          <w:b/>
        </w:rPr>
        <w:t xml:space="preserve">O </w:t>
      </w:r>
      <w:r w:rsidRPr="00C213B1">
        <w:rPr>
          <w:rFonts w:ascii="Arial" w:hAnsi="Arial"/>
          <w:b/>
          <w:bCs/>
        </w:rPr>
        <w:t>REGISTRO DE PREÇOS PARA A AQUISIÇÃO DE MATERIAIS DE HIGIENE, CAMA E BANHO E UTENSÍLIOS DE USO INDIVIDUAL, DESTINADOS AO USO NAS UNIDADES ESCOLARES DA REDE MUNICIPAL DE ENSINO</w:t>
      </w:r>
      <w:r>
        <w:rPr>
          <w:rFonts w:ascii="Arial" w:hAnsi="Arial"/>
          <w:b/>
          <w:bCs/>
        </w:rPr>
        <w:t>.</w:t>
      </w:r>
    </w:p>
    <w:p w14:paraId="503AB95F" w14:textId="6D8D8903" w:rsidR="00A279B5" w:rsidRPr="006F307B" w:rsidRDefault="00A279B5" w:rsidP="007703B8">
      <w:pPr>
        <w:jc w:val="both"/>
        <w:rPr>
          <w:rFonts w:ascii="Arial" w:hAnsi="Arial"/>
          <w:b/>
        </w:rPr>
      </w:pPr>
    </w:p>
    <w:p w14:paraId="01708EC3" w14:textId="16ECA46C" w:rsidR="001B042C" w:rsidRPr="006F307B" w:rsidRDefault="001B042C" w:rsidP="008C0667">
      <w:pPr>
        <w:pStyle w:val="texto1"/>
        <w:widowControl w:val="0"/>
        <w:suppressAutoHyphens/>
        <w:spacing w:before="0" w:after="0" w:line="259" w:lineRule="auto"/>
        <w:rPr>
          <w:rFonts w:cs="Arial"/>
          <w:sz w:val="24"/>
          <w:szCs w:val="24"/>
        </w:rPr>
      </w:pPr>
      <w:r w:rsidRPr="006F307B">
        <w:rPr>
          <w:rFonts w:cs="Arial"/>
          <w:sz w:val="24"/>
          <w:szCs w:val="24"/>
        </w:rPr>
        <w:t xml:space="preserve">Pelo presente instrumento de contrato, de um lado o </w:t>
      </w:r>
      <w:r w:rsidRPr="006F307B">
        <w:rPr>
          <w:rFonts w:cs="Arial"/>
          <w:b/>
          <w:sz w:val="24"/>
          <w:szCs w:val="24"/>
        </w:rPr>
        <w:t>MUNICÍPIO DE SERTÃOZINHO</w:t>
      </w:r>
      <w:r w:rsidRPr="006F307B">
        <w:rPr>
          <w:rFonts w:cs="Arial"/>
          <w:sz w:val="24"/>
          <w:szCs w:val="24"/>
        </w:rPr>
        <w:t xml:space="preserve">, Estado de São Paulo, com sede na Rua Aprígio de Araújo, nº 837, CNPJ nº 45.371.820/0001-28, doravante denominado </w:t>
      </w:r>
      <w:r w:rsidRPr="006F307B">
        <w:rPr>
          <w:rFonts w:cs="Arial"/>
          <w:b/>
          <w:sz w:val="24"/>
          <w:szCs w:val="24"/>
        </w:rPr>
        <w:t>ADMINISTRAÇÃO</w:t>
      </w:r>
      <w:r w:rsidRPr="006F307B">
        <w:rPr>
          <w:rFonts w:cs="Arial"/>
          <w:sz w:val="24"/>
          <w:szCs w:val="24"/>
        </w:rPr>
        <w:t xml:space="preserve"> </w:t>
      </w:r>
      <w:r w:rsidRPr="006F307B">
        <w:rPr>
          <w:rFonts w:cs="Arial"/>
          <w:b/>
          <w:sz w:val="24"/>
          <w:szCs w:val="24"/>
        </w:rPr>
        <w:t>CONTRATANTE</w:t>
      </w:r>
      <w:r w:rsidRPr="006F307B">
        <w:rPr>
          <w:rFonts w:cs="Arial"/>
          <w:sz w:val="24"/>
          <w:szCs w:val="24"/>
        </w:rPr>
        <w:t>, representado neste ato pelo Exmo. Sr. Prefeito Municipal,</w:t>
      </w:r>
      <w:r w:rsidRPr="006F307B">
        <w:rPr>
          <w:rFonts w:cs="Arial"/>
          <w:b/>
          <w:sz w:val="24"/>
          <w:szCs w:val="24"/>
        </w:rPr>
        <w:t xml:space="preserve"> </w:t>
      </w:r>
      <w:r w:rsidR="00C80783" w:rsidRPr="006F307B">
        <w:rPr>
          <w:rFonts w:cs="Arial"/>
          <w:b/>
          <w:sz w:val="24"/>
          <w:szCs w:val="24"/>
        </w:rPr>
        <w:t>JOSÉ ALBERTO GIMENES</w:t>
      </w:r>
      <w:r w:rsidRPr="006F307B">
        <w:rPr>
          <w:rFonts w:cs="Arial"/>
          <w:b/>
          <w:sz w:val="24"/>
          <w:szCs w:val="24"/>
        </w:rPr>
        <w:t xml:space="preserve">, </w:t>
      </w:r>
      <w:r w:rsidRPr="006F307B">
        <w:rPr>
          <w:rFonts w:cs="Arial"/>
          <w:sz w:val="24"/>
          <w:szCs w:val="24"/>
        </w:rPr>
        <w:t>e de outro lado a empresa............................... CNPJ nº</w:t>
      </w:r>
      <w:r w:rsidRPr="006F307B">
        <w:rPr>
          <w:rFonts w:cs="Arial"/>
          <w:i/>
          <w:sz w:val="24"/>
          <w:szCs w:val="24"/>
        </w:rPr>
        <w:t>.........-</w:t>
      </w:r>
      <w:r w:rsidR="004A6E27" w:rsidRPr="006F307B">
        <w:rPr>
          <w:rFonts w:cs="Arial"/>
          <w:i/>
          <w:sz w:val="24"/>
          <w:szCs w:val="24"/>
        </w:rPr>
        <w:t>......</w:t>
      </w:r>
      <w:r w:rsidRPr="006F307B">
        <w:rPr>
          <w:rFonts w:cs="Arial"/>
          <w:sz w:val="24"/>
          <w:szCs w:val="24"/>
        </w:rPr>
        <w:t xml:space="preserve">, com sede na Rua.................., na cidade de ....................., neste ato representada por......, doravante denominada </w:t>
      </w:r>
      <w:r w:rsidRPr="006F307B">
        <w:rPr>
          <w:rFonts w:cs="Arial"/>
          <w:b/>
          <w:sz w:val="24"/>
          <w:szCs w:val="24"/>
        </w:rPr>
        <w:t>CONTRATADA</w:t>
      </w:r>
      <w:r w:rsidRPr="006F307B">
        <w:rPr>
          <w:rFonts w:cs="Arial"/>
          <w:sz w:val="24"/>
          <w:szCs w:val="24"/>
        </w:rPr>
        <w:t xml:space="preserve">, tendo em vista a homologação do resultado do processo licitatório </w:t>
      </w:r>
      <w:r w:rsidR="00B9109B" w:rsidRPr="006F307B">
        <w:rPr>
          <w:rFonts w:cs="Arial"/>
          <w:sz w:val="24"/>
          <w:szCs w:val="24"/>
        </w:rPr>
        <w:t>nº</w:t>
      </w:r>
      <w:r w:rsidR="005F50D2" w:rsidRPr="006F307B">
        <w:rPr>
          <w:rFonts w:cs="Arial"/>
          <w:sz w:val="24"/>
          <w:szCs w:val="24"/>
        </w:rPr>
        <w:t xml:space="preserve"> </w:t>
      </w:r>
      <w:r w:rsidR="009A2997">
        <w:rPr>
          <w:rFonts w:cs="Arial"/>
          <w:sz w:val="24"/>
          <w:szCs w:val="24"/>
        </w:rPr>
        <w:t>012</w:t>
      </w:r>
      <w:r w:rsidR="00B9109B" w:rsidRPr="006F307B">
        <w:rPr>
          <w:rFonts w:cs="Arial"/>
          <w:sz w:val="24"/>
          <w:szCs w:val="24"/>
        </w:rPr>
        <w:t>/</w:t>
      </w:r>
      <w:r w:rsidRPr="006F307B">
        <w:rPr>
          <w:rFonts w:cs="Arial"/>
          <w:sz w:val="24"/>
          <w:szCs w:val="24"/>
        </w:rPr>
        <w:t>202</w:t>
      </w:r>
      <w:r w:rsidR="006C7586">
        <w:rPr>
          <w:rFonts w:cs="Arial"/>
          <w:sz w:val="24"/>
          <w:szCs w:val="24"/>
        </w:rPr>
        <w:t>6</w:t>
      </w:r>
      <w:r w:rsidRPr="006F307B">
        <w:rPr>
          <w:rFonts w:cs="Arial"/>
          <w:sz w:val="24"/>
          <w:szCs w:val="24"/>
        </w:rPr>
        <w:t xml:space="preserve">, na modalidade de Pregão Eletrônico nº </w:t>
      </w:r>
      <w:r w:rsidR="009A2997">
        <w:rPr>
          <w:rFonts w:cs="Arial"/>
          <w:sz w:val="24"/>
          <w:szCs w:val="24"/>
        </w:rPr>
        <w:t>050</w:t>
      </w:r>
      <w:r w:rsidRPr="006F307B">
        <w:rPr>
          <w:rFonts w:cs="Arial"/>
          <w:sz w:val="24"/>
          <w:szCs w:val="24"/>
        </w:rPr>
        <w:t>/202</w:t>
      </w:r>
      <w:r w:rsidR="006C7586">
        <w:rPr>
          <w:rFonts w:cs="Arial"/>
          <w:sz w:val="24"/>
          <w:szCs w:val="24"/>
        </w:rPr>
        <w:t>6</w:t>
      </w:r>
      <w:r w:rsidRPr="006F307B">
        <w:rPr>
          <w:rFonts w:cs="Arial"/>
          <w:sz w:val="24"/>
          <w:szCs w:val="24"/>
        </w:rPr>
        <w:t>, pelo Senhor Prefeito Municipal, pelo tipo de Licitação de menor preço, Lei Federal nº 14.133, de 1º de abril de 2021, com as alterações posteriores, têm entre si justo e acordado o que segue:</w:t>
      </w:r>
    </w:p>
    <w:p w14:paraId="56217055" w14:textId="77777777" w:rsidR="001B042C" w:rsidRPr="006F307B" w:rsidRDefault="001B042C" w:rsidP="008C0667">
      <w:pPr>
        <w:spacing w:before="216" w:line="259" w:lineRule="auto"/>
        <w:jc w:val="both"/>
        <w:rPr>
          <w:rFonts w:ascii="Arial" w:hAnsi="Arial"/>
          <w:b/>
        </w:rPr>
      </w:pPr>
      <w:r w:rsidRPr="006F307B">
        <w:rPr>
          <w:rFonts w:ascii="Arial" w:hAnsi="Arial"/>
          <w:b/>
          <w:u w:val="single"/>
        </w:rPr>
        <w:t>CLÁUSULA PRIMEIRA</w:t>
      </w:r>
      <w:r w:rsidRPr="006F307B">
        <w:rPr>
          <w:rFonts w:ascii="Arial" w:hAnsi="Arial"/>
          <w:b/>
        </w:rPr>
        <w:t xml:space="preserve"> - DO OBJETO</w:t>
      </w:r>
    </w:p>
    <w:p w14:paraId="5BDF4E23" w14:textId="77777777" w:rsidR="001B042C" w:rsidRPr="006F307B" w:rsidRDefault="001B042C" w:rsidP="007703B8">
      <w:pPr>
        <w:spacing w:line="259" w:lineRule="auto"/>
        <w:jc w:val="both"/>
        <w:rPr>
          <w:rFonts w:ascii="Arial" w:hAnsi="Arial"/>
        </w:rPr>
      </w:pPr>
    </w:p>
    <w:p w14:paraId="20C5712E" w14:textId="705AD5F8" w:rsidR="001B042C" w:rsidRPr="001B042C" w:rsidRDefault="001B042C" w:rsidP="007703B8">
      <w:pPr>
        <w:jc w:val="both"/>
        <w:rPr>
          <w:rFonts w:ascii="Arial" w:hAnsi="Arial"/>
        </w:rPr>
      </w:pPr>
      <w:r w:rsidRPr="00C213B1">
        <w:rPr>
          <w:rFonts w:ascii="Arial" w:hAnsi="Arial"/>
        </w:rPr>
        <w:t xml:space="preserve">1.1. Constitui-se objeto do presente instrumento </w:t>
      </w:r>
      <w:r w:rsidR="00C213B1" w:rsidRPr="00C213B1">
        <w:rPr>
          <w:rFonts w:ascii="Arial" w:hAnsi="Arial"/>
        </w:rPr>
        <w:t>o</w:t>
      </w:r>
      <w:r w:rsidR="00A279B5" w:rsidRPr="00C213B1">
        <w:rPr>
          <w:rFonts w:ascii="Arial" w:hAnsi="Arial"/>
        </w:rPr>
        <w:t xml:space="preserve"> </w:t>
      </w:r>
      <w:r w:rsidR="00C213B1" w:rsidRPr="00C213B1">
        <w:rPr>
          <w:rFonts w:ascii="Arial" w:hAnsi="Arial"/>
          <w:b/>
          <w:bCs/>
        </w:rPr>
        <w:t xml:space="preserve">Registro de Preços para a aquisição de materiais de higiene, cama e banho e utensílios de uso individual, destinados ao uso nas unidades escolares da rede municipal de ensino, </w:t>
      </w:r>
      <w:r w:rsidRPr="001B042C">
        <w:rPr>
          <w:rFonts w:ascii="Arial" w:hAnsi="Arial"/>
        </w:rPr>
        <w:t xml:space="preserve">conforme </w:t>
      </w:r>
      <w:r w:rsidR="003A28A0">
        <w:rPr>
          <w:rFonts w:ascii="Arial" w:hAnsi="Arial"/>
        </w:rPr>
        <w:t>termo de referência</w:t>
      </w:r>
      <w:r w:rsidR="0068763B">
        <w:rPr>
          <w:rFonts w:ascii="Arial" w:hAnsi="Arial"/>
        </w:rPr>
        <w:t xml:space="preserve"> (</w:t>
      </w:r>
      <w:r w:rsidRPr="001B042C">
        <w:rPr>
          <w:rFonts w:ascii="Arial" w:hAnsi="Arial"/>
        </w:rPr>
        <w:t>anexo I</w:t>
      </w:r>
      <w:r w:rsidR="0068763B">
        <w:rPr>
          <w:rFonts w:ascii="Arial" w:hAnsi="Arial"/>
        </w:rPr>
        <w:t>)</w:t>
      </w:r>
      <w:r w:rsidRPr="001B042C">
        <w:rPr>
          <w:rFonts w:ascii="Arial" w:hAnsi="Arial"/>
        </w:rPr>
        <w:t>, que fica fazendo parte integrante e inseparável deste instrumento.</w:t>
      </w:r>
    </w:p>
    <w:p w14:paraId="5193AABB" w14:textId="77777777" w:rsidR="001B042C" w:rsidRDefault="001B042C" w:rsidP="001B042C">
      <w:pPr>
        <w:jc w:val="both"/>
        <w:rPr>
          <w:rFonts w:ascii="Arial" w:hAnsi="Arial"/>
          <w:color w:val="000000"/>
        </w:rPr>
      </w:pPr>
    </w:p>
    <w:p w14:paraId="2909AA8A" w14:textId="77777777" w:rsidR="001B042C" w:rsidRPr="00634667" w:rsidRDefault="001B042C" w:rsidP="001B042C">
      <w:pPr>
        <w:jc w:val="both"/>
        <w:rPr>
          <w:rFonts w:ascii="Arial" w:hAnsi="Arial"/>
          <w:b/>
          <w:bCs/>
        </w:rPr>
      </w:pPr>
      <w:r w:rsidRPr="00634667">
        <w:rPr>
          <w:rFonts w:ascii="Arial" w:hAnsi="Arial"/>
          <w:b/>
          <w:bCs/>
          <w:color w:val="000000"/>
        </w:rPr>
        <w:t xml:space="preserve">1.2. </w:t>
      </w:r>
      <w:r w:rsidRPr="00634667">
        <w:rPr>
          <w:rFonts w:ascii="Arial" w:hAnsi="Arial"/>
          <w:b/>
          <w:bCs/>
        </w:rPr>
        <w:t>Objeto da contratação:</w:t>
      </w:r>
    </w:p>
    <w:p w14:paraId="72E04B78" w14:textId="77777777" w:rsidR="001B042C" w:rsidRPr="00C80783" w:rsidRDefault="001B042C" w:rsidP="001B042C">
      <w:pPr>
        <w:jc w:val="both"/>
        <w:rPr>
          <w:rFonts w:ascii="Arial" w:hAnsi="Arial"/>
          <w:color w:val="ED0000"/>
        </w:rPr>
      </w:pPr>
    </w:p>
    <w:tbl>
      <w:tblPr>
        <w:tblW w:w="8926" w:type="dxa"/>
        <w:tblLayout w:type="fixed"/>
        <w:tblLook w:val="01E0" w:firstRow="1" w:lastRow="1" w:firstColumn="1" w:lastColumn="1" w:noHBand="0" w:noVBand="0"/>
      </w:tblPr>
      <w:tblGrid>
        <w:gridCol w:w="846"/>
        <w:gridCol w:w="709"/>
        <w:gridCol w:w="567"/>
        <w:gridCol w:w="4252"/>
        <w:gridCol w:w="1418"/>
        <w:gridCol w:w="1134"/>
      </w:tblGrid>
      <w:tr w:rsidR="00C80783" w:rsidRPr="00C80783" w14:paraId="3B8FF904" w14:textId="77777777" w:rsidTr="00602887">
        <w:trPr>
          <w:trHeight w:val="460"/>
        </w:trPr>
        <w:tc>
          <w:tcPr>
            <w:tcW w:w="637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CE1761E" w14:textId="4561E891" w:rsidR="00764126" w:rsidRPr="000677D3" w:rsidRDefault="00764126" w:rsidP="00DF70A5">
            <w:pPr>
              <w:spacing w:before="60" w:after="60"/>
              <w:jc w:val="center"/>
              <w:rPr>
                <w:rFonts w:ascii="Arial" w:hAnsi="Arial"/>
                <w:b/>
              </w:rPr>
            </w:pPr>
            <w:r w:rsidRPr="000677D3">
              <w:rPr>
                <w:rFonts w:ascii="Arial" w:hAnsi="Arial"/>
                <w:b/>
              </w:rPr>
              <w:t>Objeto licitado</w:t>
            </w:r>
            <w:r w:rsidR="000677D3" w:rsidRPr="000677D3">
              <w:rPr>
                <w:rFonts w:ascii="Arial" w:hAnsi="Arial"/>
                <w:b/>
              </w:rPr>
              <w:t xml:space="preserve"> por lote</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C3CCAD" w14:textId="179B06C4" w:rsidR="00764126" w:rsidRPr="000677D3" w:rsidRDefault="00764126" w:rsidP="00DF70A5">
            <w:pPr>
              <w:spacing w:before="60" w:after="60"/>
              <w:jc w:val="center"/>
              <w:rPr>
                <w:rFonts w:ascii="Arial" w:hAnsi="Arial"/>
                <w:b/>
              </w:rPr>
            </w:pPr>
            <w:r w:rsidRPr="000677D3">
              <w:rPr>
                <w:rFonts w:ascii="Arial" w:hAnsi="Arial"/>
                <w:b/>
              </w:rPr>
              <w:t>Valor (R$)</w:t>
            </w:r>
          </w:p>
        </w:tc>
      </w:tr>
      <w:tr w:rsidR="00C80783" w:rsidRPr="00C80783" w14:paraId="0C6DBCB0" w14:textId="77777777" w:rsidTr="00933753">
        <w:trPr>
          <w:trHeight w:val="460"/>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BF18926" w14:textId="77777777" w:rsidR="00263F96" w:rsidRPr="000677D3" w:rsidRDefault="00263F96" w:rsidP="00DF70A5">
            <w:pPr>
              <w:spacing w:before="60" w:after="60"/>
              <w:jc w:val="center"/>
              <w:rPr>
                <w:rFonts w:ascii="Arial" w:hAnsi="Arial"/>
                <w:b/>
              </w:rPr>
            </w:pPr>
            <w:r w:rsidRPr="000677D3">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272710" w14:textId="77777777" w:rsidR="00263F96" w:rsidRPr="000677D3" w:rsidRDefault="00263F96" w:rsidP="00DF70A5">
            <w:pPr>
              <w:spacing w:before="60" w:after="60"/>
              <w:jc w:val="center"/>
              <w:rPr>
                <w:rFonts w:ascii="Arial" w:hAnsi="Arial"/>
                <w:b/>
              </w:rPr>
            </w:pPr>
            <w:r w:rsidRPr="000677D3">
              <w:rPr>
                <w:rFonts w:ascii="Arial" w:hAnsi="Arial"/>
                <w:b/>
              </w:rPr>
              <w:t>Qtd</w:t>
            </w:r>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E9A98C" w14:textId="3175ECB3" w:rsidR="00263F96" w:rsidRPr="000677D3" w:rsidRDefault="00263F96" w:rsidP="00DF70A5">
            <w:pPr>
              <w:spacing w:before="60" w:after="60"/>
              <w:jc w:val="center"/>
              <w:rPr>
                <w:rFonts w:ascii="Arial" w:hAnsi="Arial"/>
                <w:b/>
              </w:rPr>
            </w:pPr>
            <w:r w:rsidRPr="000677D3">
              <w:rPr>
                <w:rFonts w:ascii="Arial" w:hAnsi="Arial"/>
                <w:b/>
              </w:rPr>
              <w:t>Un</w:t>
            </w:r>
          </w:p>
        </w:tc>
        <w:tc>
          <w:tcPr>
            <w:tcW w:w="42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8B01E1B" w14:textId="77777777" w:rsidR="00263F96" w:rsidRPr="000677D3" w:rsidRDefault="00263F96" w:rsidP="00DF70A5">
            <w:pPr>
              <w:spacing w:before="60" w:after="60"/>
              <w:jc w:val="center"/>
              <w:rPr>
                <w:rFonts w:ascii="Arial" w:hAnsi="Arial"/>
                <w:b/>
              </w:rPr>
            </w:pPr>
            <w:r w:rsidRPr="000677D3">
              <w:rPr>
                <w:rFonts w:ascii="Arial" w:hAnsi="Arial"/>
                <w:b/>
              </w:rPr>
              <w:t>Descrição</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7FD64A" w14:textId="77777777" w:rsidR="00263F96" w:rsidRPr="000677D3" w:rsidRDefault="00263F96" w:rsidP="00DF70A5">
            <w:pPr>
              <w:spacing w:before="60" w:after="60"/>
              <w:jc w:val="center"/>
              <w:rPr>
                <w:rFonts w:ascii="Arial" w:hAnsi="Arial"/>
                <w:b/>
              </w:rPr>
            </w:pPr>
            <w:r w:rsidRPr="000677D3">
              <w:rPr>
                <w:rFonts w:ascii="Arial" w:hAnsi="Arial"/>
                <w:b/>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E4C9E9C" w14:textId="77777777" w:rsidR="00263F96" w:rsidRPr="000677D3" w:rsidRDefault="00263F96" w:rsidP="00DF70A5">
            <w:pPr>
              <w:spacing w:before="60" w:after="60"/>
              <w:jc w:val="center"/>
              <w:rPr>
                <w:rFonts w:ascii="Arial" w:hAnsi="Arial"/>
                <w:b/>
              </w:rPr>
            </w:pPr>
            <w:r w:rsidRPr="000677D3">
              <w:rPr>
                <w:rFonts w:ascii="Arial" w:hAnsi="Arial"/>
                <w:b/>
              </w:rPr>
              <w:t>Total</w:t>
            </w:r>
          </w:p>
        </w:tc>
      </w:tr>
      <w:tr w:rsidR="00C80783" w:rsidRPr="00C80783" w14:paraId="2A118065" w14:textId="77777777" w:rsidTr="009D1F5C">
        <w:tc>
          <w:tcPr>
            <w:tcW w:w="846" w:type="dxa"/>
            <w:tcBorders>
              <w:top w:val="single" w:sz="4" w:space="0" w:color="000000"/>
              <w:left w:val="single" w:sz="4" w:space="0" w:color="000000"/>
              <w:bottom w:val="single" w:sz="4" w:space="0" w:color="000000"/>
              <w:right w:val="single" w:sz="4" w:space="0" w:color="000000"/>
            </w:tcBorders>
            <w:vAlign w:val="center"/>
          </w:tcPr>
          <w:p w14:paraId="68EC62B5" w14:textId="77777777" w:rsidR="00263F96" w:rsidRPr="00C80783" w:rsidRDefault="00263F96" w:rsidP="00DF70A5">
            <w:pPr>
              <w:spacing w:before="60" w:after="60"/>
              <w:jc w:val="center"/>
              <w:rPr>
                <w:rFonts w:ascii="Arial" w:hAnsi="Arial"/>
                <w:b/>
                <w:bCs/>
                <w:color w:val="ED000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F93B17D" w14:textId="77777777" w:rsidR="00263F96" w:rsidRPr="00C80783" w:rsidRDefault="00263F96" w:rsidP="00DF70A5">
            <w:pPr>
              <w:spacing w:before="60" w:after="60"/>
              <w:jc w:val="center"/>
              <w:rPr>
                <w:rFonts w:ascii="Arial" w:hAnsi="Arial"/>
                <w:b/>
                <w:bCs/>
                <w:color w:val="ED0000"/>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78D9F414" w14:textId="77777777" w:rsidR="00263F96" w:rsidRPr="00C80783" w:rsidRDefault="00263F96" w:rsidP="00DF70A5">
            <w:pPr>
              <w:spacing w:before="60" w:after="60"/>
              <w:jc w:val="center"/>
              <w:rPr>
                <w:rFonts w:ascii="Arial" w:hAnsi="Arial"/>
                <w:b/>
                <w:bCs/>
                <w:color w:val="ED0000"/>
              </w:rPr>
            </w:pPr>
          </w:p>
        </w:tc>
        <w:tc>
          <w:tcPr>
            <w:tcW w:w="4252" w:type="dxa"/>
            <w:tcBorders>
              <w:top w:val="single" w:sz="4" w:space="0" w:color="000000"/>
              <w:left w:val="single" w:sz="4" w:space="0" w:color="000000"/>
              <w:bottom w:val="single" w:sz="4" w:space="0" w:color="000000"/>
              <w:right w:val="single" w:sz="4" w:space="0" w:color="000000"/>
            </w:tcBorders>
            <w:vAlign w:val="center"/>
          </w:tcPr>
          <w:p w14:paraId="3AD1B198" w14:textId="77777777" w:rsidR="00263F96" w:rsidRPr="00C80783" w:rsidRDefault="00263F96" w:rsidP="00DF70A5">
            <w:pPr>
              <w:jc w:val="both"/>
              <w:rPr>
                <w:bCs/>
                <w:color w:val="ED000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996DE7A" w14:textId="77777777" w:rsidR="00263F96" w:rsidRPr="00C80783" w:rsidRDefault="00263F96" w:rsidP="00DF70A5">
            <w:pPr>
              <w:spacing w:before="60" w:after="60"/>
              <w:jc w:val="center"/>
              <w:rPr>
                <w:rFonts w:ascii="Arial" w:hAnsi="Arial"/>
                <w:b/>
                <w:bCs/>
                <w:color w:val="ED000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E1A205" w14:textId="77777777" w:rsidR="00263F96" w:rsidRPr="00C80783" w:rsidRDefault="00263F96" w:rsidP="00DF70A5">
            <w:pPr>
              <w:spacing w:before="60" w:after="60"/>
              <w:jc w:val="center"/>
              <w:rPr>
                <w:rFonts w:ascii="Arial" w:hAnsi="Arial"/>
                <w:b/>
                <w:bCs/>
                <w:color w:val="ED0000"/>
              </w:rPr>
            </w:pPr>
          </w:p>
        </w:tc>
      </w:tr>
      <w:tr w:rsidR="0068763B" w:rsidRPr="00CC0949" w14:paraId="2F05006E" w14:textId="77777777" w:rsidTr="00510E71">
        <w:tc>
          <w:tcPr>
            <w:tcW w:w="6374" w:type="dxa"/>
            <w:gridSpan w:val="4"/>
            <w:tcBorders>
              <w:top w:val="single" w:sz="4" w:space="0" w:color="000000"/>
              <w:left w:val="single" w:sz="4" w:space="0" w:color="000000"/>
              <w:bottom w:val="single" w:sz="4" w:space="0" w:color="000000"/>
              <w:right w:val="single" w:sz="4" w:space="0" w:color="000000"/>
            </w:tcBorders>
          </w:tcPr>
          <w:p w14:paraId="7C776FB7" w14:textId="5C759FB8" w:rsidR="0068763B" w:rsidRPr="00CC0949" w:rsidRDefault="0068763B" w:rsidP="00DF70A5">
            <w:pPr>
              <w:jc w:val="right"/>
              <w:rPr>
                <w:rFonts w:ascii="Arial" w:hAnsi="Arial"/>
                <w:b/>
                <w:bCs/>
                <w:lang w:eastAsia="pt-BR"/>
              </w:rPr>
            </w:pPr>
            <w:r w:rsidRPr="00C54733">
              <w:rPr>
                <w:rFonts w:ascii="Arial" w:hAnsi="Arial"/>
                <w:b/>
              </w:rPr>
              <w:t xml:space="preserve">TOTAL </w:t>
            </w:r>
          </w:p>
        </w:tc>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0D05B532" w14:textId="77777777" w:rsidR="0068763B" w:rsidRPr="00CC0949" w:rsidRDefault="0068763B" w:rsidP="00DF70A5">
            <w:pPr>
              <w:spacing w:before="60" w:after="60"/>
              <w:jc w:val="center"/>
              <w:rPr>
                <w:rFonts w:ascii="Arial" w:hAnsi="Arial"/>
                <w:b/>
                <w:bCs/>
                <w:color w:val="FF0000"/>
              </w:rPr>
            </w:pPr>
            <w:r w:rsidRPr="00C54733">
              <w:rPr>
                <w:rFonts w:ascii="Arial" w:hAnsi="Arial"/>
                <w:b/>
              </w:rPr>
              <w:t>R$</w:t>
            </w:r>
          </w:p>
        </w:tc>
      </w:tr>
    </w:tbl>
    <w:p w14:paraId="66D23F85" w14:textId="4303CEFF" w:rsidR="001B042C" w:rsidRPr="00B1031B" w:rsidRDefault="001B042C" w:rsidP="001B042C">
      <w:pPr>
        <w:pStyle w:val="Nivel2"/>
        <w:widowControl w:val="0"/>
        <w:numPr>
          <w:ilvl w:val="0"/>
          <w:numId w:val="0"/>
        </w:numPr>
        <w:suppressAutoHyphens/>
        <w:spacing w:line="240" w:lineRule="auto"/>
        <w:rPr>
          <w:sz w:val="24"/>
          <w:szCs w:val="24"/>
        </w:rPr>
      </w:pPr>
      <w:r>
        <w:rPr>
          <w:sz w:val="24"/>
          <w:szCs w:val="24"/>
        </w:rPr>
        <w:t xml:space="preserve">1.3. </w:t>
      </w:r>
      <w:r w:rsidRPr="00B1031B">
        <w:rPr>
          <w:sz w:val="24"/>
          <w:szCs w:val="24"/>
        </w:rPr>
        <w:t>Vinculam esta contratação, independentemente de transcrição:</w:t>
      </w:r>
    </w:p>
    <w:p w14:paraId="2ADBBE30" w14:textId="6EE09F72" w:rsidR="001B042C" w:rsidRPr="00B1031B" w:rsidRDefault="001B042C" w:rsidP="001B042C">
      <w:pPr>
        <w:pStyle w:val="Nivel3"/>
        <w:widowControl w:val="0"/>
        <w:numPr>
          <w:ilvl w:val="0"/>
          <w:numId w:val="0"/>
        </w:numPr>
        <w:suppressAutoHyphens/>
        <w:spacing w:before="240" w:after="0" w:line="240" w:lineRule="auto"/>
        <w:rPr>
          <w:sz w:val="24"/>
          <w:szCs w:val="24"/>
        </w:rPr>
      </w:pPr>
      <w:r w:rsidRPr="00B1031B">
        <w:rPr>
          <w:sz w:val="24"/>
          <w:szCs w:val="24"/>
        </w:rPr>
        <w:t>1.3.1. O</w:t>
      </w:r>
      <w:r w:rsidR="00EA685E">
        <w:rPr>
          <w:sz w:val="24"/>
          <w:szCs w:val="24"/>
        </w:rPr>
        <w:t xml:space="preserve"> </w:t>
      </w:r>
      <w:r w:rsidRPr="00B1031B">
        <w:rPr>
          <w:sz w:val="24"/>
          <w:szCs w:val="24"/>
        </w:rPr>
        <w:t>termo de referência;</w:t>
      </w:r>
    </w:p>
    <w:p w14:paraId="4B1C0E5B" w14:textId="77777777" w:rsidR="001B042C" w:rsidRPr="00B1031B" w:rsidRDefault="001B042C" w:rsidP="003C6830">
      <w:pPr>
        <w:pStyle w:val="Nivel3"/>
        <w:widowControl w:val="0"/>
        <w:numPr>
          <w:ilvl w:val="0"/>
          <w:numId w:val="0"/>
        </w:numPr>
        <w:suppressAutoHyphens/>
        <w:spacing w:before="212" w:after="0" w:line="240" w:lineRule="auto"/>
        <w:rPr>
          <w:sz w:val="24"/>
          <w:szCs w:val="24"/>
        </w:rPr>
      </w:pPr>
      <w:r w:rsidRPr="00B1031B">
        <w:rPr>
          <w:sz w:val="24"/>
          <w:szCs w:val="24"/>
        </w:rPr>
        <w:lastRenderedPageBreak/>
        <w:t>1.3.2. O edital da licitação;</w:t>
      </w:r>
    </w:p>
    <w:p w14:paraId="0E5F8783" w14:textId="77777777" w:rsidR="001B042C" w:rsidRPr="00B1031B" w:rsidRDefault="001B042C" w:rsidP="00325209">
      <w:pPr>
        <w:pStyle w:val="Nivel3"/>
        <w:widowControl w:val="0"/>
        <w:numPr>
          <w:ilvl w:val="0"/>
          <w:numId w:val="0"/>
        </w:numPr>
        <w:suppressAutoHyphens/>
        <w:spacing w:before="200" w:after="0" w:line="240" w:lineRule="auto"/>
        <w:rPr>
          <w:sz w:val="24"/>
          <w:szCs w:val="24"/>
        </w:rPr>
      </w:pPr>
      <w:r w:rsidRPr="00B1031B">
        <w:rPr>
          <w:sz w:val="24"/>
          <w:szCs w:val="24"/>
        </w:rPr>
        <w:t xml:space="preserve">1.3.3. A </w:t>
      </w:r>
      <w:r>
        <w:rPr>
          <w:sz w:val="24"/>
          <w:szCs w:val="24"/>
        </w:rPr>
        <w:t>p</w:t>
      </w:r>
      <w:r w:rsidRPr="00B1031B">
        <w:rPr>
          <w:sz w:val="24"/>
          <w:szCs w:val="24"/>
        </w:rPr>
        <w:t>roposta do contratado;</w:t>
      </w:r>
    </w:p>
    <w:p w14:paraId="01DE66E3" w14:textId="77777777" w:rsidR="001B042C" w:rsidRPr="00A10E14" w:rsidRDefault="001B042C" w:rsidP="00325209">
      <w:pPr>
        <w:pStyle w:val="Nivel3"/>
        <w:widowControl w:val="0"/>
        <w:numPr>
          <w:ilvl w:val="0"/>
          <w:numId w:val="0"/>
        </w:numPr>
        <w:suppressAutoHyphens/>
        <w:spacing w:before="200" w:after="0" w:line="240" w:lineRule="auto"/>
        <w:rPr>
          <w:color w:val="auto"/>
          <w:sz w:val="24"/>
          <w:szCs w:val="24"/>
        </w:rPr>
      </w:pPr>
      <w:r w:rsidRPr="00A10E14">
        <w:rPr>
          <w:color w:val="auto"/>
          <w:sz w:val="24"/>
          <w:szCs w:val="24"/>
        </w:rPr>
        <w:t>1.3.4. Eventuais anexos dos documentos supracitados.</w:t>
      </w:r>
    </w:p>
    <w:p w14:paraId="110710AD" w14:textId="16D3EF28" w:rsidR="00A10E14" w:rsidRPr="00A10E14" w:rsidRDefault="00A10E14" w:rsidP="00325209">
      <w:pPr>
        <w:pStyle w:val="Nivel3"/>
        <w:widowControl w:val="0"/>
        <w:numPr>
          <w:ilvl w:val="0"/>
          <w:numId w:val="0"/>
        </w:numPr>
        <w:suppressAutoHyphens/>
        <w:spacing w:before="200" w:after="0" w:line="240" w:lineRule="auto"/>
        <w:rPr>
          <w:color w:val="auto"/>
          <w:sz w:val="24"/>
          <w:szCs w:val="24"/>
        </w:rPr>
      </w:pPr>
      <w:r w:rsidRPr="00A10E14">
        <w:rPr>
          <w:color w:val="auto"/>
          <w:sz w:val="24"/>
          <w:szCs w:val="24"/>
        </w:rPr>
        <w:t>1.4. O regime de execução é o de empreitada por preço unitário.</w:t>
      </w:r>
    </w:p>
    <w:p w14:paraId="4C1DD214" w14:textId="4B5C56AF" w:rsidR="001B042C" w:rsidRPr="001C2B8E" w:rsidRDefault="001B042C" w:rsidP="00325209">
      <w:pPr>
        <w:pStyle w:val="Ttulo2"/>
        <w:keepNext w:val="0"/>
        <w:tabs>
          <w:tab w:val="left" w:pos="0"/>
        </w:tabs>
        <w:suppressAutoHyphens/>
        <w:spacing w:before="200"/>
        <w:rPr>
          <w:sz w:val="24"/>
          <w:u w:val="single"/>
        </w:rPr>
      </w:pPr>
      <w:r w:rsidRPr="001C2B8E">
        <w:rPr>
          <w:sz w:val="24"/>
          <w:u w:val="single"/>
        </w:rPr>
        <w:t>CLÁUSULA SEGUNDA</w:t>
      </w:r>
      <w:r w:rsidRPr="001C2B8E">
        <w:rPr>
          <w:sz w:val="24"/>
        </w:rPr>
        <w:t xml:space="preserve"> - VIGÊNCIA </w:t>
      </w:r>
    </w:p>
    <w:p w14:paraId="79FECB72" w14:textId="0ED8C418" w:rsidR="002F50B0" w:rsidRPr="002F50B0" w:rsidRDefault="00492CE0" w:rsidP="00492CE0">
      <w:pPr>
        <w:pStyle w:val="Nvel2-Red"/>
        <w:widowControl w:val="0"/>
        <w:numPr>
          <w:ilvl w:val="0"/>
          <w:numId w:val="0"/>
        </w:numPr>
        <w:suppressAutoHyphens/>
        <w:spacing w:before="228" w:after="0" w:line="240" w:lineRule="auto"/>
        <w:rPr>
          <w:i w:val="0"/>
          <w:iCs w:val="0"/>
          <w:color w:val="auto"/>
          <w:sz w:val="24"/>
          <w:szCs w:val="24"/>
        </w:rPr>
      </w:pPr>
      <w:r w:rsidRPr="00DD29B6">
        <w:rPr>
          <w:rFonts w:eastAsia="SimSun"/>
          <w:i w:val="0"/>
          <w:iCs w:val="0"/>
          <w:color w:val="auto"/>
          <w:kern w:val="3"/>
          <w:sz w:val="24"/>
          <w:szCs w:val="24"/>
          <w:lang w:eastAsia="zh-CN" w:bidi="hi-IN"/>
        </w:rPr>
        <w:t xml:space="preserve">2.1. </w:t>
      </w:r>
      <w:r w:rsidR="002F50B0" w:rsidRPr="00DD29B6">
        <w:rPr>
          <w:i w:val="0"/>
          <w:iCs w:val="0"/>
          <w:color w:val="auto"/>
          <w:sz w:val="24"/>
          <w:szCs w:val="24"/>
        </w:rPr>
        <w:t xml:space="preserve">O prazo de vigência do presente contrato </w:t>
      </w:r>
      <w:r w:rsidR="002F50B0" w:rsidRPr="00DD29B6">
        <w:rPr>
          <w:b/>
          <w:bCs/>
          <w:i w:val="0"/>
          <w:iCs w:val="0"/>
          <w:color w:val="auto"/>
          <w:sz w:val="24"/>
          <w:szCs w:val="24"/>
        </w:rPr>
        <w:t xml:space="preserve">será de 12 (doze) meses, </w:t>
      </w:r>
      <w:r w:rsidR="002F50B0" w:rsidRPr="00DD29B6">
        <w:rPr>
          <w:i w:val="0"/>
          <w:iCs w:val="0"/>
          <w:color w:val="auto"/>
          <w:sz w:val="24"/>
          <w:szCs w:val="24"/>
        </w:rPr>
        <w:t xml:space="preserve">contados a partir da data indicada pelo CONTRATANTE na </w:t>
      </w:r>
      <w:r w:rsidR="002F50B0">
        <w:rPr>
          <w:i w:val="0"/>
          <w:iCs w:val="0"/>
          <w:color w:val="auto"/>
          <w:sz w:val="24"/>
          <w:szCs w:val="24"/>
        </w:rPr>
        <w:t>Autorização de Fornecimento</w:t>
      </w:r>
      <w:r w:rsidR="002F50B0" w:rsidRPr="00DD29B6">
        <w:rPr>
          <w:i w:val="0"/>
          <w:iCs w:val="0"/>
          <w:color w:val="auto"/>
          <w:sz w:val="24"/>
          <w:szCs w:val="24"/>
        </w:rPr>
        <w:t xml:space="preserve">, expedida pela Secretaria </w:t>
      </w:r>
      <w:r w:rsidR="002F50B0">
        <w:rPr>
          <w:i w:val="0"/>
          <w:iCs w:val="0"/>
          <w:color w:val="auto"/>
          <w:sz w:val="24"/>
          <w:szCs w:val="24"/>
        </w:rPr>
        <w:t>requisitante</w:t>
      </w:r>
      <w:r w:rsidR="002F50B0" w:rsidRPr="00DD29B6">
        <w:rPr>
          <w:i w:val="0"/>
          <w:iCs w:val="0"/>
          <w:color w:val="auto"/>
          <w:sz w:val="24"/>
          <w:szCs w:val="24"/>
        </w:rPr>
        <w:t>.</w:t>
      </w:r>
    </w:p>
    <w:p w14:paraId="7E2025A9" w14:textId="300F02E1" w:rsidR="001B042C" w:rsidRPr="007703B8" w:rsidRDefault="001B042C" w:rsidP="00103DBB">
      <w:pPr>
        <w:pStyle w:val="Nivel01"/>
      </w:pPr>
      <w:r w:rsidRPr="007703B8">
        <w:t>CLÁUSULA TERCEIRA - MODELOS DE EXECUÇÃO E GESTÃO CONTRATUAIS</w:t>
      </w:r>
    </w:p>
    <w:p w14:paraId="1162FAB6" w14:textId="1D38D590" w:rsidR="004C6252" w:rsidRPr="00C1259D" w:rsidRDefault="001B042C" w:rsidP="00E70C7C">
      <w:pPr>
        <w:spacing w:before="200"/>
        <w:jc w:val="both"/>
        <w:rPr>
          <w:rFonts w:ascii="Arial" w:hAnsi="Arial"/>
        </w:rPr>
      </w:pPr>
      <w:r w:rsidRPr="00C1259D">
        <w:rPr>
          <w:rFonts w:ascii="Arial" w:hAnsi="Arial"/>
        </w:rPr>
        <w:t>3.1. O regime de execução contratual, os modelos de gestão e de execução, assim como os prazos e condições de conclusão, entrega, observação e recebimento do objeto constam no termo de referência</w:t>
      </w:r>
      <w:r w:rsidR="00E70C7C" w:rsidRPr="00C1259D">
        <w:rPr>
          <w:rFonts w:ascii="Arial" w:hAnsi="Arial"/>
        </w:rPr>
        <w:t>.</w:t>
      </w:r>
    </w:p>
    <w:p w14:paraId="2D7CAFC5" w14:textId="00AEA79E" w:rsidR="00AC5D11" w:rsidRDefault="00452531" w:rsidP="00452531">
      <w:pPr>
        <w:spacing w:before="224"/>
        <w:jc w:val="both"/>
        <w:rPr>
          <w:rFonts w:ascii="Arial" w:hAnsi="Arial"/>
          <w:b/>
          <w:bCs/>
        </w:rPr>
      </w:pPr>
      <w:r w:rsidRPr="00C1259D">
        <w:rPr>
          <w:rFonts w:ascii="Arial" w:hAnsi="Arial"/>
          <w:b/>
          <w:bCs/>
        </w:rPr>
        <w:t>3.2. MATRIZ DE RISCO:</w:t>
      </w:r>
    </w:p>
    <w:p w14:paraId="721CB605" w14:textId="77777777" w:rsidR="00EB463B" w:rsidRDefault="00EB463B" w:rsidP="00EB463B">
      <w:pPr>
        <w:jc w:val="both"/>
        <w:rPr>
          <w:rFonts w:ascii="Arial" w:hAnsi="Arial"/>
          <w:b/>
          <w:bCs/>
        </w:rPr>
      </w:pPr>
    </w:p>
    <w:tbl>
      <w:tblPr>
        <w:tblStyle w:val="Tabelacomgrade"/>
        <w:tblW w:w="0" w:type="auto"/>
        <w:jc w:val="center"/>
        <w:tblCellMar>
          <w:left w:w="57" w:type="dxa"/>
          <w:right w:w="57" w:type="dxa"/>
        </w:tblCellMar>
        <w:tblLook w:val="04A0" w:firstRow="1" w:lastRow="0" w:firstColumn="1" w:lastColumn="0" w:noHBand="0" w:noVBand="1"/>
      </w:tblPr>
      <w:tblGrid>
        <w:gridCol w:w="3689"/>
        <w:gridCol w:w="1537"/>
        <w:gridCol w:w="3414"/>
      </w:tblGrid>
      <w:tr w:rsidR="00AC5D11" w:rsidRPr="00970148" w14:paraId="79A5C457" w14:textId="77777777" w:rsidTr="00AC5D11">
        <w:trPr>
          <w:jc w:val="center"/>
        </w:trPr>
        <w:tc>
          <w:tcPr>
            <w:tcW w:w="3689" w:type="dxa"/>
            <w:vAlign w:val="center"/>
          </w:tcPr>
          <w:p w14:paraId="3074F826"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Evento de risco</w:t>
            </w:r>
          </w:p>
        </w:tc>
        <w:tc>
          <w:tcPr>
            <w:tcW w:w="1537" w:type="dxa"/>
            <w:vAlign w:val="center"/>
          </w:tcPr>
          <w:p w14:paraId="12609B7B"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Alocação</w:t>
            </w:r>
          </w:p>
        </w:tc>
        <w:tc>
          <w:tcPr>
            <w:tcW w:w="3414" w:type="dxa"/>
            <w:vAlign w:val="center"/>
          </w:tcPr>
          <w:p w14:paraId="1F3970B6"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Consequência</w:t>
            </w:r>
          </w:p>
        </w:tc>
      </w:tr>
      <w:tr w:rsidR="00AC5D11" w:rsidRPr="00970148" w14:paraId="0362AC91" w14:textId="77777777" w:rsidTr="00AC5D11">
        <w:trPr>
          <w:jc w:val="center"/>
        </w:trPr>
        <w:tc>
          <w:tcPr>
            <w:tcW w:w="3689" w:type="dxa"/>
            <w:vAlign w:val="center"/>
          </w:tcPr>
          <w:p w14:paraId="676A2FB8"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Criação, extinção ou alteração de tributos, taxas ou encargos</w:t>
            </w:r>
          </w:p>
        </w:tc>
        <w:tc>
          <w:tcPr>
            <w:tcW w:w="1537" w:type="dxa"/>
            <w:vAlign w:val="center"/>
          </w:tcPr>
          <w:p w14:paraId="6FB59842"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Município</w:t>
            </w:r>
          </w:p>
        </w:tc>
        <w:tc>
          <w:tcPr>
            <w:tcW w:w="3414" w:type="dxa"/>
            <w:vAlign w:val="center"/>
          </w:tcPr>
          <w:p w14:paraId="249F03D4"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Reequilíbrio contratual</w:t>
            </w:r>
          </w:p>
        </w:tc>
      </w:tr>
      <w:tr w:rsidR="00AC5D11" w:rsidRPr="00970148" w14:paraId="1610719C" w14:textId="77777777" w:rsidTr="00AC5D11">
        <w:trPr>
          <w:jc w:val="center"/>
        </w:trPr>
        <w:tc>
          <w:tcPr>
            <w:tcW w:w="3689" w:type="dxa"/>
            <w:vAlign w:val="center"/>
          </w:tcPr>
          <w:p w14:paraId="7B82F443"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Atraso no pagamento</w:t>
            </w:r>
          </w:p>
        </w:tc>
        <w:tc>
          <w:tcPr>
            <w:tcW w:w="1537" w:type="dxa"/>
            <w:vAlign w:val="center"/>
          </w:tcPr>
          <w:p w14:paraId="69E1BA61"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Município</w:t>
            </w:r>
          </w:p>
        </w:tc>
        <w:tc>
          <w:tcPr>
            <w:tcW w:w="3414" w:type="dxa"/>
            <w:vAlign w:val="center"/>
          </w:tcPr>
          <w:p w14:paraId="13B807D0"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Juros e atualização monetária</w:t>
            </w:r>
          </w:p>
        </w:tc>
      </w:tr>
      <w:tr w:rsidR="00AC5D11" w:rsidRPr="00970148" w14:paraId="1219DF22" w14:textId="77777777" w:rsidTr="00AC5D11">
        <w:trPr>
          <w:jc w:val="center"/>
        </w:trPr>
        <w:tc>
          <w:tcPr>
            <w:tcW w:w="3689" w:type="dxa"/>
            <w:vAlign w:val="center"/>
          </w:tcPr>
          <w:p w14:paraId="0FE3263F"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Problemas com empregados do contratado</w:t>
            </w:r>
          </w:p>
        </w:tc>
        <w:tc>
          <w:tcPr>
            <w:tcW w:w="1537" w:type="dxa"/>
            <w:vAlign w:val="center"/>
          </w:tcPr>
          <w:p w14:paraId="183EF7AF"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Contratado</w:t>
            </w:r>
          </w:p>
        </w:tc>
        <w:tc>
          <w:tcPr>
            <w:tcW w:w="3414" w:type="dxa"/>
            <w:vAlign w:val="center"/>
          </w:tcPr>
          <w:p w14:paraId="42B0C246"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Manutenção do valor</w:t>
            </w:r>
          </w:p>
        </w:tc>
      </w:tr>
      <w:tr w:rsidR="00AC5D11" w:rsidRPr="00970148" w14:paraId="57F68E4B" w14:textId="77777777" w:rsidTr="00AC5D11">
        <w:trPr>
          <w:jc w:val="center"/>
        </w:trPr>
        <w:tc>
          <w:tcPr>
            <w:tcW w:w="3689" w:type="dxa"/>
            <w:vAlign w:val="center"/>
          </w:tcPr>
          <w:p w14:paraId="0591DDD1"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Erros na execução</w:t>
            </w:r>
          </w:p>
        </w:tc>
        <w:tc>
          <w:tcPr>
            <w:tcW w:w="1537" w:type="dxa"/>
            <w:vAlign w:val="center"/>
          </w:tcPr>
          <w:p w14:paraId="47F752D2"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Contratado</w:t>
            </w:r>
          </w:p>
        </w:tc>
        <w:tc>
          <w:tcPr>
            <w:tcW w:w="3414" w:type="dxa"/>
            <w:vAlign w:val="center"/>
          </w:tcPr>
          <w:p w14:paraId="76312F75"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Correção com manutenção do valor</w:t>
            </w:r>
          </w:p>
        </w:tc>
      </w:tr>
      <w:tr w:rsidR="00AC5D11" w:rsidRPr="00970148" w14:paraId="4FF8A96B" w14:textId="77777777" w:rsidTr="00AC5D11">
        <w:trPr>
          <w:jc w:val="center"/>
        </w:trPr>
        <w:tc>
          <w:tcPr>
            <w:tcW w:w="3689" w:type="dxa"/>
            <w:vAlign w:val="center"/>
          </w:tcPr>
          <w:p w14:paraId="28BDB794"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Atrasos e inadimplementos</w:t>
            </w:r>
          </w:p>
        </w:tc>
        <w:tc>
          <w:tcPr>
            <w:tcW w:w="1537" w:type="dxa"/>
            <w:vAlign w:val="center"/>
          </w:tcPr>
          <w:p w14:paraId="11386490"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Contratado</w:t>
            </w:r>
          </w:p>
        </w:tc>
        <w:tc>
          <w:tcPr>
            <w:tcW w:w="3414" w:type="dxa"/>
            <w:vAlign w:val="center"/>
          </w:tcPr>
          <w:p w14:paraId="3B7699D7"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Aplicação de penalidades</w:t>
            </w:r>
          </w:p>
        </w:tc>
      </w:tr>
      <w:tr w:rsidR="00AC5D11" w:rsidRPr="00970148" w14:paraId="577BBB72" w14:textId="77777777" w:rsidTr="00AC5D11">
        <w:trPr>
          <w:jc w:val="center"/>
        </w:trPr>
        <w:tc>
          <w:tcPr>
            <w:tcW w:w="3689" w:type="dxa"/>
            <w:vAlign w:val="center"/>
          </w:tcPr>
          <w:p w14:paraId="11883F52"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Outros eventos não previstos caracterizados como caso fortuito, força maior, fato do príncipe ou fato da administração</w:t>
            </w:r>
          </w:p>
        </w:tc>
        <w:tc>
          <w:tcPr>
            <w:tcW w:w="1537" w:type="dxa"/>
            <w:vAlign w:val="center"/>
          </w:tcPr>
          <w:p w14:paraId="32F1F146"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Município</w:t>
            </w:r>
          </w:p>
        </w:tc>
        <w:tc>
          <w:tcPr>
            <w:tcW w:w="3414" w:type="dxa"/>
            <w:vAlign w:val="center"/>
          </w:tcPr>
          <w:p w14:paraId="06C1E506" w14:textId="77777777" w:rsidR="00AC5D11" w:rsidRPr="00AC5D11" w:rsidRDefault="00AC5D11" w:rsidP="00827755">
            <w:pPr>
              <w:spacing w:before="80" w:after="80" w:line="276" w:lineRule="auto"/>
              <w:jc w:val="center"/>
              <w:rPr>
                <w:rFonts w:ascii="Arial" w:hAnsi="Arial" w:cs="Arial"/>
                <w:sz w:val="22"/>
                <w:szCs w:val="22"/>
              </w:rPr>
            </w:pPr>
            <w:r w:rsidRPr="00AC5D11">
              <w:rPr>
                <w:rFonts w:ascii="Arial" w:hAnsi="Arial" w:cs="Arial"/>
                <w:sz w:val="22"/>
                <w:szCs w:val="22"/>
              </w:rPr>
              <w:t>Reequilíbrio contratual</w:t>
            </w:r>
          </w:p>
        </w:tc>
      </w:tr>
    </w:tbl>
    <w:p w14:paraId="3870422F" w14:textId="77777777" w:rsidR="00FF6917" w:rsidRDefault="00FF6917" w:rsidP="00452531">
      <w:pPr>
        <w:spacing w:before="224"/>
        <w:jc w:val="both"/>
        <w:rPr>
          <w:rFonts w:ascii="Arial" w:hAnsi="Arial"/>
          <w:b/>
          <w:bCs/>
        </w:rPr>
      </w:pPr>
    </w:p>
    <w:p w14:paraId="74FB33F5" w14:textId="77777777" w:rsidR="001B042C" w:rsidRPr="00C80783" w:rsidRDefault="001B042C" w:rsidP="00EB463B">
      <w:pPr>
        <w:pStyle w:val="Ttulo2"/>
        <w:keepNext w:val="0"/>
        <w:tabs>
          <w:tab w:val="left" w:pos="0"/>
        </w:tabs>
        <w:suppressAutoHyphens/>
        <w:rPr>
          <w:color w:val="ED0000"/>
          <w:sz w:val="24"/>
        </w:rPr>
      </w:pPr>
      <w:r w:rsidRPr="0068763B">
        <w:rPr>
          <w:sz w:val="24"/>
          <w:u w:val="single"/>
        </w:rPr>
        <w:t xml:space="preserve">CLÁUSULA </w:t>
      </w:r>
      <w:r w:rsidRPr="00415D41">
        <w:rPr>
          <w:sz w:val="24"/>
          <w:u w:val="single"/>
        </w:rPr>
        <w:t>QUARTA</w:t>
      </w:r>
      <w:r w:rsidRPr="00415D41">
        <w:rPr>
          <w:sz w:val="24"/>
        </w:rPr>
        <w:t xml:space="preserve"> - DA SUBCONTRATAÇÃO</w:t>
      </w:r>
    </w:p>
    <w:p w14:paraId="54F864A6" w14:textId="2AFCD4E0" w:rsidR="00787FEF" w:rsidRDefault="004C6252" w:rsidP="00787FEF">
      <w:pPr>
        <w:pStyle w:val="Standard"/>
        <w:spacing w:before="240" w:after="240" w:line="288" w:lineRule="auto"/>
        <w:jc w:val="both"/>
        <w:rPr>
          <w:rFonts w:ascii="Arial" w:hAnsi="Arial" w:cs="Arial"/>
          <w:color w:val="EE0000"/>
          <w:sz w:val="24"/>
          <w:szCs w:val="24"/>
        </w:rPr>
      </w:pPr>
      <w:r w:rsidRPr="00861F20">
        <w:rPr>
          <w:rFonts w:ascii="Arial" w:hAnsi="Arial" w:cs="Arial"/>
          <w:sz w:val="24"/>
          <w:szCs w:val="24"/>
        </w:rPr>
        <w:t xml:space="preserve">4.1. </w:t>
      </w:r>
      <w:r w:rsidR="00A32227" w:rsidRPr="00581460">
        <w:rPr>
          <w:rFonts w:ascii="Arial" w:hAnsi="Arial" w:cs="Arial"/>
          <w:sz w:val="24"/>
          <w:szCs w:val="24"/>
        </w:rPr>
        <w:t xml:space="preserve">Será </w:t>
      </w:r>
      <w:r w:rsidR="00581460" w:rsidRPr="00581460">
        <w:rPr>
          <w:rFonts w:ascii="Arial" w:hAnsi="Arial" w:cs="Arial"/>
          <w:sz w:val="24"/>
          <w:szCs w:val="24"/>
        </w:rPr>
        <w:t xml:space="preserve">vedada </w:t>
      </w:r>
      <w:r w:rsidR="00A32227" w:rsidRPr="00581460">
        <w:rPr>
          <w:rFonts w:ascii="Arial" w:hAnsi="Arial" w:cs="Arial"/>
          <w:sz w:val="24"/>
          <w:szCs w:val="24"/>
        </w:rPr>
        <w:t>a subcontratação</w:t>
      </w:r>
    </w:p>
    <w:p w14:paraId="65CB0454" w14:textId="4E34DAAF" w:rsidR="00581460" w:rsidRPr="003D2647" w:rsidRDefault="00581460" w:rsidP="00EB463B">
      <w:pPr>
        <w:pStyle w:val="Tpico3"/>
        <w:numPr>
          <w:ilvl w:val="0"/>
          <w:numId w:val="0"/>
        </w:numPr>
        <w:spacing w:before="0" w:after="0" w:line="240" w:lineRule="auto"/>
        <w:rPr>
          <w:b w:val="0"/>
          <w:bCs w:val="0"/>
        </w:rPr>
      </w:pPr>
      <w:r>
        <w:rPr>
          <w:b w:val="0"/>
        </w:rPr>
        <w:t xml:space="preserve">4.1.1. </w:t>
      </w:r>
      <w:r w:rsidRPr="003D2647">
        <w:rPr>
          <w:b w:val="0"/>
        </w:rPr>
        <w:t xml:space="preserve">Além da previsão legal contida no art. 167, inciso I, do Decreto Municipal nº 8.109/2023, a vedação </w:t>
      </w:r>
      <w:r w:rsidRPr="003D2647">
        <w:rPr>
          <w:b w:val="0"/>
          <w:bCs w:val="0"/>
        </w:rPr>
        <w:t>é justificada principalmente pela natureza simples e padronizada dos materiais envolvidos, bem como pela possibilidade de que empresas especializadas possam atender integralmente ao objeto sem necessidade de subcontratação, haja vista que não se tratam de produtos de complexidade técnica ou financeira que exijam a participação de terceiros.​</w:t>
      </w:r>
    </w:p>
    <w:p w14:paraId="3871FAC2" w14:textId="77777777" w:rsidR="00581460" w:rsidRPr="003D2647" w:rsidRDefault="00581460" w:rsidP="00581460">
      <w:pPr>
        <w:pStyle w:val="Tpico3"/>
        <w:numPr>
          <w:ilvl w:val="0"/>
          <w:numId w:val="0"/>
        </w:numPr>
        <w:spacing w:before="0" w:after="0" w:line="240" w:lineRule="auto"/>
        <w:rPr>
          <w:b w:val="0"/>
          <w:bCs w:val="0"/>
        </w:rPr>
      </w:pPr>
    </w:p>
    <w:p w14:paraId="07ADC211" w14:textId="68349709" w:rsidR="00581460" w:rsidRPr="003D2647" w:rsidRDefault="00581460" w:rsidP="00581460">
      <w:pPr>
        <w:pStyle w:val="Tpico3"/>
        <w:numPr>
          <w:ilvl w:val="0"/>
          <w:numId w:val="0"/>
        </w:numPr>
        <w:spacing w:before="0" w:after="0" w:line="240" w:lineRule="auto"/>
        <w:rPr>
          <w:b w:val="0"/>
          <w:bCs w:val="0"/>
        </w:rPr>
      </w:pPr>
      <w:r>
        <w:rPr>
          <w:b w:val="0"/>
          <w:bCs w:val="0"/>
        </w:rPr>
        <w:t xml:space="preserve">4.1.2. </w:t>
      </w:r>
      <w:r w:rsidRPr="003D2647">
        <w:rPr>
          <w:b w:val="0"/>
          <w:bCs w:val="0"/>
        </w:rPr>
        <w:t>A vedação evita riscos de problemas de qualidade e dificuldades de controle e fiscalização, já que a responsabilidade permanece integralmente com o fornecedor vencedor.​</w:t>
      </w:r>
    </w:p>
    <w:p w14:paraId="2FFAB4A2" w14:textId="77777777" w:rsidR="00581460" w:rsidRPr="003D2647" w:rsidRDefault="00581460" w:rsidP="00581460">
      <w:pPr>
        <w:pStyle w:val="Tpico3"/>
        <w:numPr>
          <w:ilvl w:val="0"/>
          <w:numId w:val="0"/>
        </w:numPr>
        <w:spacing w:before="0" w:after="0" w:line="240" w:lineRule="auto"/>
        <w:rPr>
          <w:b w:val="0"/>
          <w:bCs w:val="0"/>
        </w:rPr>
      </w:pPr>
    </w:p>
    <w:p w14:paraId="3FF07601" w14:textId="3B0CEB66" w:rsidR="00581460" w:rsidRPr="003D2647" w:rsidRDefault="00581460" w:rsidP="00581460">
      <w:pPr>
        <w:pStyle w:val="Tpico3"/>
        <w:numPr>
          <w:ilvl w:val="0"/>
          <w:numId w:val="0"/>
        </w:numPr>
        <w:spacing w:before="0" w:after="0" w:line="240" w:lineRule="auto"/>
        <w:rPr>
          <w:b w:val="0"/>
          <w:bCs w:val="0"/>
        </w:rPr>
      </w:pPr>
      <w:r>
        <w:rPr>
          <w:b w:val="0"/>
          <w:bCs w:val="0"/>
        </w:rPr>
        <w:t xml:space="preserve">4.1.3. </w:t>
      </w:r>
      <w:r w:rsidRPr="003D2647">
        <w:rPr>
          <w:b w:val="0"/>
          <w:bCs w:val="0"/>
        </w:rPr>
        <w:t>Não devemos olvidar que também evita a possibilidade de que o fornecedor se torne apenas um intermediário, o que poderia comprometer a qualidade e a responsabilidade contratual, podendo colocar em risco o atingimento de parte da política pública de educação.​</w:t>
      </w:r>
    </w:p>
    <w:p w14:paraId="06EBE553" w14:textId="77777777" w:rsidR="00581460" w:rsidRPr="003D2647" w:rsidRDefault="00581460" w:rsidP="00581460">
      <w:pPr>
        <w:pStyle w:val="Tpico3"/>
        <w:numPr>
          <w:ilvl w:val="0"/>
          <w:numId w:val="0"/>
        </w:numPr>
        <w:spacing w:before="0" w:after="0" w:line="240" w:lineRule="auto"/>
        <w:rPr>
          <w:b w:val="0"/>
          <w:bCs w:val="0"/>
        </w:rPr>
      </w:pPr>
    </w:p>
    <w:p w14:paraId="22C95647" w14:textId="1645B749" w:rsidR="00581460" w:rsidRPr="003D2647" w:rsidRDefault="00581460" w:rsidP="00581460">
      <w:pPr>
        <w:pStyle w:val="Tpico3"/>
        <w:numPr>
          <w:ilvl w:val="0"/>
          <w:numId w:val="0"/>
        </w:numPr>
        <w:spacing w:before="0" w:after="0" w:line="240" w:lineRule="auto"/>
        <w:rPr>
          <w:b w:val="0"/>
          <w:bCs w:val="0"/>
        </w:rPr>
      </w:pPr>
      <w:r>
        <w:rPr>
          <w:b w:val="0"/>
          <w:bCs w:val="0"/>
        </w:rPr>
        <w:t xml:space="preserve">4.1.4. </w:t>
      </w:r>
      <w:r w:rsidRPr="003D2647">
        <w:rPr>
          <w:b w:val="0"/>
          <w:bCs w:val="0"/>
        </w:rPr>
        <w:t>Portanto, a vedação à subcontratação de aquisição de materiais de higiene em lotes distintos é justificada pela simplicidade do objeto, ausência de complexidade técnica, possibilidade de atendimento integral por empresas especializadas e pelo interesse público em garantir eficiência, controle e competitividade no processo licitatório.</w:t>
      </w:r>
    </w:p>
    <w:p w14:paraId="3921BE23" w14:textId="5D587497" w:rsidR="001B042C" w:rsidRPr="00923752" w:rsidRDefault="001B042C" w:rsidP="00CD5211">
      <w:pPr>
        <w:pStyle w:val="Ttulo2"/>
        <w:keepNext w:val="0"/>
        <w:tabs>
          <w:tab w:val="left" w:pos="0"/>
        </w:tabs>
        <w:suppressAutoHyphens/>
        <w:spacing w:before="360"/>
        <w:rPr>
          <w:sz w:val="24"/>
        </w:rPr>
      </w:pPr>
      <w:r w:rsidRPr="00923752">
        <w:rPr>
          <w:sz w:val="24"/>
          <w:u w:val="single"/>
        </w:rPr>
        <w:t>CLÁUSULA QUINTA</w:t>
      </w:r>
      <w:r w:rsidRPr="00923752">
        <w:rPr>
          <w:sz w:val="24"/>
        </w:rPr>
        <w:t xml:space="preserve"> - PREÇO</w:t>
      </w:r>
    </w:p>
    <w:p w14:paraId="214359B9" w14:textId="77777777" w:rsidR="00504699" w:rsidRPr="00AB59EF" w:rsidRDefault="00504699" w:rsidP="00130BBD">
      <w:pPr>
        <w:pStyle w:val="Ttulo2"/>
        <w:keepNext w:val="0"/>
        <w:tabs>
          <w:tab w:val="left" w:pos="0"/>
        </w:tabs>
        <w:suppressAutoHyphens/>
        <w:spacing w:before="160" w:line="259" w:lineRule="auto"/>
        <w:rPr>
          <w:rFonts w:eastAsia="SimSun"/>
          <w:b w:val="0"/>
          <w:bCs/>
          <w:sz w:val="24"/>
        </w:rPr>
      </w:pPr>
      <w:r>
        <w:rPr>
          <w:rFonts w:eastAsia="SimSun"/>
          <w:b w:val="0"/>
          <w:bCs/>
          <w:sz w:val="24"/>
        </w:rPr>
        <w:t xml:space="preserve">5.1. </w:t>
      </w:r>
      <w:r w:rsidRPr="00AB59EF">
        <w:rPr>
          <w:rFonts w:eastAsia="SimSun"/>
          <w:b w:val="0"/>
          <w:bCs/>
          <w:sz w:val="24"/>
        </w:rPr>
        <w:t>O valor total da contratação é de R$.......... (.....), sendo o valor detalhado de acordo com o item 1.2 do presente.</w:t>
      </w:r>
    </w:p>
    <w:p w14:paraId="23E01EFA" w14:textId="0021FAE3" w:rsidR="00CD5211" w:rsidRPr="00FC1A63" w:rsidRDefault="00504699" w:rsidP="00130BBD">
      <w:pPr>
        <w:pStyle w:val="Ttulo2"/>
        <w:keepNext w:val="0"/>
        <w:tabs>
          <w:tab w:val="left" w:pos="0"/>
        </w:tabs>
        <w:suppressAutoHyphens/>
        <w:spacing w:before="160" w:line="259" w:lineRule="auto"/>
        <w:rPr>
          <w:rFonts w:eastAsia="SimSun"/>
          <w:b w:val="0"/>
          <w:bCs/>
          <w:sz w:val="24"/>
        </w:rPr>
      </w:pPr>
      <w:r>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1F34ED7" w14:textId="4A4D35A4" w:rsidR="00295AEB" w:rsidRPr="00C46A74" w:rsidRDefault="001B042C" w:rsidP="00C46A74">
      <w:pPr>
        <w:pStyle w:val="Ttulo2"/>
        <w:keepNext w:val="0"/>
        <w:tabs>
          <w:tab w:val="left" w:pos="0"/>
        </w:tabs>
        <w:suppressAutoHyphens/>
        <w:spacing w:before="240"/>
        <w:rPr>
          <w:rFonts w:eastAsia="SimSun"/>
          <w:b w:val="0"/>
          <w:bCs/>
          <w:sz w:val="24"/>
        </w:rPr>
      </w:pPr>
      <w:r w:rsidRPr="00923752">
        <w:rPr>
          <w:sz w:val="24"/>
          <w:u w:val="single"/>
        </w:rPr>
        <w:t>CLÁUSULA SEXTA</w:t>
      </w:r>
      <w:r w:rsidRPr="00923752">
        <w:rPr>
          <w:sz w:val="24"/>
        </w:rPr>
        <w:t xml:space="preserve"> </w:t>
      </w:r>
      <w:r w:rsidR="00295AEB">
        <w:rPr>
          <w:sz w:val="24"/>
        </w:rPr>
        <w:t>–</w:t>
      </w:r>
      <w:r w:rsidR="0066564A">
        <w:rPr>
          <w:sz w:val="24"/>
        </w:rPr>
        <w:t xml:space="preserve"> </w:t>
      </w:r>
      <w:r w:rsidRPr="00923752">
        <w:rPr>
          <w:bCs/>
          <w:color w:val="000000"/>
          <w:sz w:val="24"/>
        </w:rPr>
        <w:t>PAGAMENTO</w:t>
      </w:r>
    </w:p>
    <w:p w14:paraId="756E02F8" w14:textId="7ADB9936" w:rsidR="00ED045B" w:rsidRPr="007A2011" w:rsidRDefault="00ED045B" w:rsidP="00ED045B">
      <w:pPr>
        <w:spacing w:before="240"/>
        <w:jc w:val="both"/>
        <w:rPr>
          <w:rFonts w:ascii="Arial" w:hAnsi="Arial"/>
        </w:rPr>
      </w:pPr>
      <w:r>
        <w:rPr>
          <w:rFonts w:ascii="Arial" w:hAnsi="Arial"/>
        </w:rPr>
        <w:t xml:space="preserve">6.1. </w:t>
      </w:r>
      <w:r w:rsidRPr="007A2011">
        <w:rPr>
          <w:rFonts w:ascii="Arial" w:hAnsi="Arial"/>
        </w:rPr>
        <w:t xml:space="preserve">O Município de Sertãozinho efetuará o pagamento </w:t>
      </w:r>
      <w:r w:rsidRPr="007A2011">
        <w:rPr>
          <w:rFonts w:ascii="Arial" w:hAnsi="Arial"/>
          <w:b/>
          <w:bCs/>
        </w:rPr>
        <w:t>no 15º (décimo quinto) dia,</w:t>
      </w:r>
      <w:r w:rsidRPr="007A2011">
        <w:rPr>
          <w:rFonts w:ascii="Arial" w:hAnsi="Arial"/>
        </w:rPr>
        <w:t xml:space="preserve"> após o registro da Nota Fiscal, que ocorrerá mediante a apresentação da documentação fiscal pertinente, devida e regularmente atestada, após o recebimento definitivo da totalidade dos produtos requisitados.</w:t>
      </w:r>
    </w:p>
    <w:p w14:paraId="66696C56" w14:textId="06376AE1" w:rsidR="00ED045B" w:rsidRPr="00ED045B" w:rsidRDefault="00ED045B" w:rsidP="00ED045B">
      <w:pPr>
        <w:spacing w:before="240"/>
        <w:jc w:val="both"/>
        <w:rPr>
          <w:rFonts w:ascii="Arial" w:hAnsi="Arial"/>
        </w:rPr>
      </w:pPr>
      <w:r>
        <w:rPr>
          <w:rFonts w:ascii="Arial" w:hAnsi="Arial"/>
        </w:rPr>
        <w:t xml:space="preserve">6.1.1. </w:t>
      </w:r>
      <w:r w:rsidRPr="007A2011">
        <w:rPr>
          <w:rFonts w:ascii="Arial" w:hAnsi="Arial"/>
        </w:rPr>
        <w:t>Na(s) nota(s) fiscal(is) deverá(ão) constar o número do Processo, do Pregão e da(s) Autorização(ões) de Fornecimento encaminhada(s) à empresa. Deverá ser emitida uma nota fiscal para cada Autorização de Fornecimento. Caso não constem essas informações, a(s) nota(s) fiscal(is) será(ão) devolvida(s).</w:t>
      </w:r>
    </w:p>
    <w:p w14:paraId="53963B97" w14:textId="260EEA77" w:rsidR="009B2D06" w:rsidRPr="000F37BF" w:rsidRDefault="009B2D06" w:rsidP="009B2D06">
      <w:pPr>
        <w:pStyle w:val="Expandido"/>
        <w:spacing w:before="240"/>
        <w:ind w:left="0"/>
        <w:rPr>
          <w:rFonts w:ascii="Arial" w:hAnsi="Arial" w:cs="Arial"/>
          <w:color w:val="auto"/>
          <w:sz w:val="24"/>
        </w:rPr>
      </w:pPr>
      <w:r w:rsidRPr="00AC73A4">
        <w:rPr>
          <w:rFonts w:ascii="Arial" w:hAnsi="Arial" w:cs="Arial"/>
          <w:color w:val="auto"/>
          <w:sz w:val="24"/>
        </w:rPr>
        <w:t xml:space="preserve">6.2. O pagamento será realizado através de ordem bancária, para crédito em banco, agência e conta corrente indicados </w:t>
      </w:r>
      <w:r w:rsidRPr="000F37BF">
        <w:rPr>
          <w:rFonts w:ascii="Arial" w:hAnsi="Arial" w:cs="Arial"/>
          <w:color w:val="auto"/>
          <w:sz w:val="24"/>
        </w:rPr>
        <w:t>pelo contratado.</w:t>
      </w:r>
    </w:p>
    <w:p w14:paraId="4578EDD1" w14:textId="77777777" w:rsidR="009B2D06" w:rsidRPr="000F37BF" w:rsidRDefault="009B2D06" w:rsidP="009B2D06">
      <w:pPr>
        <w:pStyle w:val="Expandido"/>
        <w:ind w:left="0"/>
        <w:rPr>
          <w:rFonts w:ascii="Arial" w:hAnsi="Arial" w:cs="Arial"/>
          <w:color w:val="auto"/>
          <w:sz w:val="24"/>
        </w:rPr>
      </w:pPr>
    </w:p>
    <w:p w14:paraId="4B483C39" w14:textId="1B6A880B" w:rsidR="009B2D06" w:rsidRDefault="009B2D06" w:rsidP="009B2D06">
      <w:pPr>
        <w:pStyle w:val="Expandido"/>
        <w:ind w:left="0"/>
        <w:rPr>
          <w:rFonts w:ascii="Arial" w:hAnsi="Arial" w:cs="Arial"/>
          <w:color w:val="auto"/>
          <w:sz w:val="24"/>
        </w:rPr>
      </w:pPr>
      <w:r>
        <w:rPr>
          <w:rFonts w:ascii="Arial" w:hAnsi="Arial" w:cs="Arial"/>
          <w:color w:val="auto"/>
          <w:sz w:val="24"/>
        </w:rPr>
        <w:t xml:space="preserve">6.3. </w:t>
      </w:r>
      <w:r w:rsidRPr="000F37BF">
        <w:rPr>
          <w:rFonts w:ascii="Arial" w:hAnsi="Arial" w:cs="Arial"/>
          <w:color w:val="auto"/>
          <w:sz w:val="24"/>
        </w:rPr>
        <w:t>Será considerada data do pagamento o dia em que constar como emitida a ordem bancária para pagamento.</w:t>
      </w:r>
    </w:p>
    <w:p w14:paraId="2D3B339F" w14:textId="77777777" w:rsidR="009B2D06" w:rsidRDefault="009B2D06" w:rsidP="009B2D06">
      <w:pPr>
        <w:pStyle w:val="Expandido"/>
        <w:ind w:left="0"/>
        <w:rPr>
          <w:rFonts w:ascii="Arial" w:hAnsi="Arial" w:cs="Arial"/>
          <w:color w:val="auto"/>
          <w:sz w:val="24"/>
        </w:rPr>
      </w:pPr>
    </w:p>
    <w:p w14:paraId="71552C36" w14:textId="11B669D4" w:rsidR="009B2D06" w:rsidRPr="00492DCF" w:rsidRDefault="009B2D06" w:rsidP="00492DCF">
      <w:pPr>
        <w:jc w:val="both"/>
        <w:rPr>
          <w:rFonts w:ascii="Arial" w:hAnsi="Arial"/>
          <w:color w:val="ED0000"/>
        </w:rPr>
      </w:pPr>
      <w:r>
        <w:rPr>
          <w:rFonts w:ascii="Arial" w:hAnsi="Arial"/>
        </w:rPr>
        <w:t xml:space="preserve">6.4. </w:t>
      </w:r>
      <w:r w:rsidRPr="00493FC9">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59F05B4C" w14:textId="77777777" w:rsidR="00442D49" w:rsidRDefault="00442D49" w:rsidP="000928DE">
      <w:pPr>
        <w:pStyle w:val="Ttulo2"/>
        <w:keepNext w:val="0"/>
        <w:tabs>
          <w:tab w:val="left" w:pos="0"/>
        </w:tabs>
        <w:suppressAutoHyphens/>
        <w:spacing w:before="240"/>
        <w:rPr>
          <w:sz w:val="24"/>
          <w:u w:val="single"/>
        </w:rPr>
      </w:pPr>
    </w:p>
    <w:p w14:paraId="1368459F" w14:textId="0EF14BA9" w:rsidR="000928DE" w:rsidRDefault="001B042C" w:rsidP="00442D49">
      <w:pPr>
        <w:pStyle w:val="Ttulo2"/>
        <w:keepNext w:val="0"/>
        <w:tabs>
          <w:tab w:val="left" w:pos="0"/>
        </w:tabs>
        <w:suppressAutoHyphens/>
      </w:pPr>
      <w:r w:rsidRPr="009B4542">
        <w:rPr>
          <w:sz w:val="24"/>
          <w:u w:val="single"/>
        </w:rPr>
        <w:t>CLÁUSULA SÉTIMA</w:t>
      </w:r>
      <w:r w:rsidRPr="009B4542">
        <w:rPr>
          <w:sz w:val="24"/>
        </w:rPr>
        <w:t xml:space="preserve"> </w:t>
      </w:r>
      <w:r w:rsidR="000928DE">
        <w:rPr>
          <w:sz w:val="24"/>
        </w:rPr>
        <w:t>–</w:t>
      </w:r>
      <w:r w:rsidRPr="009B4542">
        <w:rPr>
          <w:sz w:val="24"/>
        </w:rPr>
        <w:t xml:space="preserve"> REAJUSTE</w:t>
      </w:r>
    </w:p>
    <w:p w14:paraId="572758DD" w14:textId="265E98E5" w:rsidR="007634EC" w:rsidRPr="00BB64E1" w:rsidRDefault="007634EC" w:rsidP="007634EC">
      <w:pPr>
        <w:pStyle w:val="Nivel2"/>
        <w:widowControl w:val="0"/>
        <w:numPr>
          <w:ilvl w:val="0"/>
          <w:numId w:val="0"/>
        </w:numPr>
        <w:suppressAutoHyphens/>
        <w:spacing w:before="240" w:after="0" w:line="240" w:lineRule="auto"/>
        <w:rPr>
          <w:b/>
          <w:color w:val="auto"/>
          <w:sz w:val="24"/>
          <w:szCs w:val="24"/>
        </w:rPr>
      </w:pPr>
      <w:r w:rsidRPr="0098746C">
        <w:rPr>
          <w:color w:val="auto"/>
          <w:sz w:val="24"/>
          <w:szCs w:val="24"/>
        </w:rPr>
        <w:t>7.1.</w:t>
      </w:r>
      <w:r w:rsidRPr="0098746C">
        <w:rPr>
          <w:bCs/>
          <w:color w:val="auto"/>
          <w:sz w:val="24"/>
          <w:szCs w:val="24"/>
        </w:rPr>
        <w:t xml:space="preserve"> </w:t>
      </w:r>
      <w:r w:rsidRPr="0098746C">
        <w:rPr>
          <w:color w:val="auto"/>
          <w:sz w:val="24"/>
          <w:szCs w:val="24"/>
        </w:rPr>
        <w:t xml:space="preserve">O índice a ser utilizado é o INPC (IBGE), que é adotado pela prefeitura como índice oficial </w:t>
      </w:r>
      <w:r w:rsidRPr="00BB64E1">
        <w:rPr>
          <w:color w:val="auto"/>
          <w:sz w:val="24"/>
          <w:szCs w:val="24"/>
        </w:rPr>
        <w:t xml:space="preserve">para orientar os reajustes contratuais. Os preços inicialmente contratados são fixos e irreajustáveis no prazo de um ano </w:t>
      </w:r>
      <w:r w:rsidRPr="00BB64E1">
        <w:rPr>
          <w:bCs/>
          <w:color w:val="auto"/>
          <w:sz w:val="24"/>
          <w:szCs w:val="24"/>
        </w:rPr>
        <w:t xml:space="preserve">contado da data de </w:t>
      </w:r>
      <w:r w:rsidR="00BB64E1" w:rsidRPr="00BB64E1">
        <w:rPr>
          <w:b/>
          <w:color w:val="auto"/>
          <w:sz w:val="24"/>
          <w:szCs w:val="24"/>
          <w:u w:val="single"/>
        </w:rPr>
        <w:t>05</w:t>
      </w:r>
      <w:r w:rsidRPr="00BB64E1">
        <w:rPr>
          <w:b/>
          <w:color w:val="auto"/>
          <w:sz w:val="24"/>
          <w:szCs w:val="24"/>
          <w:u w:val="single"/>
        </w:rPr>
        <w:t>/</w:t>
      </w:r>
      <w:r w:rsidR="00BB64E1" w:rsidRPr="00BB64E1">
        <w:rPr>
          <w:b/>
          <w:color w:val="auto"/>
          <w:sz w:val="24"/>
          <w:szCs w:val="24"/>
          <w:u w:val="single"/>
        </w:rPr>
        <w:t>02</w:t>
      </w:r>
      <w:r w:rsidRPr="00BB64E1">
        <w:rPr>
          <w:b/>
          <w:color w:val="auto"/>
          <w:sz w:val="24"/>
          <w:szCs w:val="24"/>
          <w:u w:val="single"/>
        </w:rPr>
        <w:t>/202</w:t>
      </w:r>
      <w:r w:rsidR="00BB64E1" w:rsidRPr="00BB64E1">
        <w:rPr>
          <w:b/>
          <w:color w:val="auto"/>
          <w:sz w:val="24"/>
          <w:szCs w:val="24"/>
          <w:u w:val="single"/>
        </w:rPr>
        <w:t>6</w:t>
      </w:r>
      <w:r w:rsidRPr="00BB64E1">
        <w:rPr>
          <w:b/>
          <w:color w:val="auto"/>
          <w:sz w:val="24"/>
          <w:szCs w:val="24"/>
          <w:u w:val="single"/>
        </w:rPr>
        <w:t xml:space="preserve"> </w:t>
      </w:r>
      <w:r w:rsidRPr="00BB64E1">
        <w:rPr>
          <w:b/>
          <w:color w:val="auto"/>
          <w:sz w:val="24"/>
          <w:szCs w:val="24"/>
        </w:rPr>
        <w:t>(data da planilha resumo).</w:t>
      </w:r>
    </w:p>
    <w:p w14:paraId="32D44B5F" w14:textId="3EC5D2CD" w:rsidR="003A6536" w:rsidRPr="00BB64E1" w:rsidRDefault="003A6536" w:rsidP="007634EC">
      <w:pPr>
        <w:pStyle w:val="Ttulo2"/>
        <w:keepNext w:val="0"/>
        <w:tabs>
          <w:tab w:val="left" w:pos="0"/>
        </w:tabs>
        <w:suppressAutoHyphens/>
        <w:spacing w:before="240"/>
        <w:rPr>
          <w:sz w:val="24"/>
        </w:rPr>
      </w:pPr>
      <w:r w:rsidRPr="00BB64E1">
        <w:rPr>
          <w:sz w:val="24"/>
          <w:u w:val="single"/>
        </w:rPr>
        <w:t>CLÁUSULA OITAVA</w:t>
      </w:r>
      <w:r w:rsidRPr="00BB64E1">
        <w:rPr>
          <w:sz w:val="24"/>
        </w:rPr>
        <w:t xml:space="preserve"> - OBRIGAÇÕES DO CONTRANTE</w:t>
      </w:r>
    </w:p>
    <w:p w14:paraId="0A4C3086" w14:textId="77777777" w:rsidR="00504699" w:rsidRDefault="00504699" w:rsidP="00194180">
      <w:pPr>
        <w:pStyle w:val="Ttulo2"/>
        <w:keepNext w:val="0"/>
        <w:tabs>
          <w:tab w:val="left" w:pos="0"/>
        </w:tabs>
        <w:suppressAutoHyphens/>
        <w:spacing w:before="160"/>
        <w:rPr>
          <w:b w:val="0"/>
          <w:bCs/>
          <w:sz w:val="24"/>
        </w:rPr>
      </w:pPr>
      <w:r w:rsidRPr="00BB64E1">
        <w:rPr>
          <w:b w:val="0"/>
          <w:bCs/>
          <w:sz w:val="24"/>
        </w:rPr>
        <w:t xml:space="preserve">8.1. Exigir o cumprimento de todas as obrigações assumidas </w:t>
      </w:r>
      <w:r>
        <w:rPr>
          <w:b w:val="0"/>
          <w:bCs/>
          <w:sz w:val="24"/>
        </w:rPr>
        <w:t>pelo contratado, de acordo com o contrato e seus anexos.</w:t>
      </w:r>
    </w:p>
    <w:p w14:paraId="27EE2B45" w14:textId="77777777" w:rsidR="00504699" w:rsidRDefault="00504699" w:rsidP="00194180">
      <w:pPr>
        <w:pStyle w:val="Ttulo2"/>
        <w:keepNext w:val="0"/>
        <w:tabs>
          <w:tab w:val="left" w:pos="0"/>
        </w:tabs>
        <w:suppressAutoHyphens/>
        <w:spacing w:before="160"/>
        <w:rPr>
          <w:b w:val="0"/>
          <w:bCs/>
          <w:sz w:val="24"/>
        </w:rPr>
      </w:pPr>
      <w:r>
        <w:rPr>
          <w:b w:val="0"/>
          <w:bCs/>
          <w:sz w:val="24"/>
        </w:rPr>
        <w:t>8.2. Receber o objeto no prazo e condições estabelecidas no termo de referência.</w:t>
      </w:r>
    </w:p>
    <w:p w14:paraId="76FEBE72" w14:textId="77777777" w:rsidR="00504699" w:rsidRDefault="00504699" w:rsidP="00194180">
      <w:pPr>
        <w:pStyle w:val="Ttulo2"/>
        <w:keepNext w:val="0"/>
        <w:tabs>
          <w:tab w:val="left" w:pos="0"/>
        </w:tabs>
        <w:suppressAutoHyphens/>
        <w:spacing w:before="160"/>
        <w:rPr>
          <w:b w:val="0"/>
          <w:bCs/>
          <w:sz w:val="24"/>
        </w:rPr>
      </w:pPr>
      <w:r>
        <w:rPr>
          <w:b w:val="0"/>
          <w:bCs/>
          <w:sz w:val="24"/>
        </w:rPr>
        <w:t xml:space="preserve">8.3. Notificar o contratado, por escrito, sobre vícios, defeitos ou incorreções verificadas no objeto fornecido, para que seja por ele substituído, reparado ou corrigido, no total ou em parte, às suas expensas, </w:t>
      </w:r>
      <w:r w:rsidRPr="0078438C">
        <w:rPr>
          <w:b w:val="0"/>
          <w:bCs/>
          <w:sz w:val="24"/>
        </w:rPr>
        <w:t>certificando-se de que as soluções por ele propostas sejam as mais adequadas.</w:t>
      </w:r>
    </w:p>
    <w:p w14:paraId="25DD0717" w14:textId="77777777" w:rsidR="00504699" w:rsidRDefault="00504699" w:rsidP="00194180">
      <w:pPr>
        <w:pStyle w:val="Ttulo2"/>
        <w:keepNext w:val="0"/>
        <w:tabs>
          <w:tab w:val="left" w:pos="0"/>
        </w:tabs>
        <w:suppressAutoHyphens/>
        <w:spacing w:before="160"/>
        <w:rPr>
          <w:b w:val="0"/>
          <w:bCs/>
          <w:sz w:val="24"/>
        </w:rPr>
      </w:pPr>
      <w:r>
        <w:rPr>
          <w:b w:val="0"/>
          <w:bCs/>
          <w:sz w:val="24"/>
        </w:rPr>
        <w:t xml:space="preserve">8.4. </w:t>
      </w:r>
      <w:r>
        <w:rPr>
          <w:rFonts w:eastAsia="Lucida Sans Unicode" w:cs="Tahoma"/>
          <w:b w:val="0"/>
          <w:bCs/>
          <w:sz w:val="24"/>
        </w:rPr>
        <w:t>Indicar o responsável pela fiscalização e acompanhamento da</w:t>
      </w:r>
      <w:r>
        <w:rPr>
          <w:b w:val="0"/>
          <w:bCs/>
          <w:sz w:val="24"/>
        </w:rPr>
        <w:t xml:space="preserve"> execução do contrato e o cumprimento das obrigações pelo Contratado.</w:t>
      </w:r>
    </w:p>
    <w:p w14:paraId="2B65B195" w14:textId="77777777" w:rsidR="00504699" w:rsidRDefault="00504699" w:rsidP="00194180">
      <w:pPr>
        <w:pStyle w:val="Ttulo2"/>
        <w:keepNext w:val="0"/>
        <w:tabs>
          <w:tab w:val="left" w:pos="0"/>
        </w:tabs>
        <w:suppressAutoHyphens/>
        <w:spacing w:before="160"/>
        <w:rPr>
          <w:b w:val="0"/>
          <w:bCs/>
          <w:sz w:val="24"/>
        </w:rPr>
      </w:pPr>
      <w:r>
        <w:rPr>
          <w:b w:val="0"/>
          <w:bCs/>
          <w:sz w:val="24"/>
        </w:rPr>
        <w:t>8. 5. Efetuar o pagamento ao Contratado do valor devido correspondente à execução do objeto, no prazo, forma e condições estabelecidos no presente contrato e no termo de referência.</w:t>
      </w:r>
    </w:p>
    <w:p w14:paraId="775A6BC1" w14:textId="77777777" w:rsidR="00504699" w:rsidRDefault="00504699" w:rsidP="00194180">
      <w:pPr>
        <w:pStyle w:val="Ttulo2"/>
        <w:keepNext w:val="0"/>
        <w:tabs>
          <w:tab w:val="left" w:pos="0"/>
        </w:tabs>
        <w:suppressAutoHyphens/>
        <w:spacing w:before="160"/>
        <w:rPr>
          <w:b w:val="0"/>
          <w:bCs/>
          <w:sz w:val="24"/>
        </w:rPr>
      </w:pPr>
      <w:r>
        <w:rPr>
          <w:b w:val="0"/>
          <w:bCs/>
          <w:sz w:val="24"/>
        </w:rPr>
        <w:t>8.8. Aplicar ao Contratado as sanções previstas na lei e neste contrato.</w:t>
      </w:r>
    </w:p>
    <w:p w14:paraId="62E4C804" w14:textId="77777777" w:rsidR="00504699" w:rsidRDefault="00504699" w:rsidP="00194180">
      <w:pPr>
        <w:pStyle w:val="Ttulo2"/>
        <w:keepNext w:val="0"/>
        <w:tabs>
          <w:tab w:val="left" w:pos="0"/>
        </w:tabs>
        <w:suppressAutoHyphens/>
        <w:spacing w:before="160"/>
        <w:rPr>
          <w:b w:val="0"/>
          <w:bCs/>
          <w:sz w:val="24"/>
        </w:rPr>
      </w:pPr>
      <w:r>
        <w:rPr>
          <w:b w:val="0"/>
          <w:bCs/>
          <w:sz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DDA39DC" w14:textId="77777777" w:rsidR="00504699" w:rsidRDefault="00504699" w:rsidP="00194180">
      <w:pPr>
        <w:pStyle w:val="Ttulo2"/>
        <w:keepNext w:val="0"/>
        <w:tabs>
          <w:tab w:val="left" w:pos="0"/>
        </w:tabs>
        <w:suppressAutoHyphens/>
        <w:spacing w:before="160"/>
        <w:rPr>
          <w:b w:val="0"/>
          <w:bCs/>
          <w:sz w:val="24"/>
        </w:rPr>
      </w:pPr>
      <w:r>
        <w:rPr>
          <w:b w:val="0"/>
          <w:bCs/>
          <w:sz w:val="24"/>
        </w:rPr>
        <w:t xml:space="preserve">8.10. A Administração terá o prazo de até 01 (um) mês, a contar da data do protocolo do requerimento para decidir, admitida a prorrogação motivada, por igual período. </w:t>
      </w:r>
    </w:p>
    <w:p w14:paraId="37EAA927" w14:textId="77777777" w:rsidR="00504699" w:rsidRDefault="00504699" w:rsidP="00504699">
      <w:pPr>
        <w:pStyle w:val="Ttulo2"/>
        <w:keepNext w:val="0"/>
        <w:tabs>
          <w:tab w:val="left" w:pos="0"/>
        </w:tabs>
        <w:suppressAutoHyphens/>
        <w:spacing w:before="216"/>
        <w:rPr>
          <w:b w:val="0"/>
          <w:bCs/>
          <w:sz w:val="24"/>
        </w:rPr>
      </w:pPr>
      <w:r>
        <w:rPr>
          <w:b w:val="0"/>
          <w:bCs/>
          <w:sz w:val="24"/>
        </w:rPr>
        <w:t>8.11. Responder eventuais pedidos de reestabelecimento do equilíbrio econômico-financeiro feitos pelo contratado no prazo máximo de até 01 (um) mês.</w:t>
      </w:r>
    </w:p>
    <w:p w14:paraId="1C4B2EEC" w14:textId="76A6FE07" w:rsidR="00C63C58" w:rsidRDefault="00504699" w:rsidP="000D3F8B">
      <w:pPr>
        <w:pStyle w:val="Nivel2"/>
        <w:widowControl w:val="0"/>
        <w:numPr>
          <w:ilvl w:val="0"/>
          <w:numId w:val="0"/>
        </w:numPr>
        <w:suppressAutoHyphens/>
        <w:spacing w:before="216" w:after="0" w:line="240" w:lineRule="auto"/>
        <w:rPr>
          <w:rFonts w:eastAsia="Times New Roman"/>
          <w:b/>
          <w:u w:val="single"/>
        </w:rPr>
      </w:pPr>
      <w:r>
        <w:rPr>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39889AB" w14:textId="388D3586" w:rsidR="003A6536" w:rsidRPr="003A6536" w:rsidRDefault="003A6536" w:rsidP="00D1294B">
      <w:pPr>
        <w:tabs>
          <w:tab w:val="left" w:pos="0"/>
        </w:tabs>
        <w:autoSpaceDN/>
        <w:spacing w:before="244"/>
        <w:jc w:val="both"/>
        <w:textAlignment w:val="auto"/>
        <w:outlineLvl w:val="1"/>
        <w:rPr>
          <w:rFonts w:ascii="Arial" w:eastAsia="Times New Roman" w:hAnsi="Arial"/>
          <w:b/>
        </w:rPr>
      </w:pPr>
      <w:r w:rsidRPr="003A6536">
        <w:rPr>
          <w:rFonts w:ascii="Arial" w:eastAsia="Times New Roman" w:hAnsi="Arial"/>
          <w:b/>
          <w:u w:val="single"/>
        </w:rPr>
        <w:t>CLÁUSULA NONA</w:t>
      </w:r>
      <w:r w:rsidRPr="003A6536">
        <w:rPr>
          <w:rFonts w:ascii="Arial" w:eastAsia="Times New Roman" w:hAnsi="Arial"/>
          <w:b/>
        </w:rPr>
        <w:t xml:space="preserve"> - OBRIGAÇÕES DO CONTRATADO</w:t>
      </w:r>
    </w:p>
    <w:p w14:paraId="4415F230"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9.1. O Contratado deve cumprir todas as obrigações constantes deste contrato e de seus anexos, assumindo como exclusivamente seus os riscos e as despesas decorrentes da boa e perfeita execução do objeto.</w:t>
      </w:r>
    </w:p>
    <w:p w14:paraId="18F8ED30"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9.2. Manter preposto aceito pela Administração no local do serviço para representá-lo na execução do contrato.</w:t>
      </w:r>
    </w:p>
    <w:p w14:paraId="20B0046F"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 xml:space="preserve">9.3. A indicação ou a manutenção do preposto da empresa poderá ser recusada pelo </w:t>
      </w:r>
      <w:r>
        <w:rPr>
          <w:rFonts w:ascii="Arial" w:eastAsia="Times New Roman" w:hAnsi="Arial"/>
          <w:bCs/>
        </w:rPr>
        <w:lastRenderedPageBreak/>
        <w:t>órgão ou entidade, desde que devidamente justificada, devendo a empresa designar outro para o exercício da atividade.</w:t>
      </w:r>
    </w:p>
    <w:p w14:paraId="1BA6E06E"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9.4. Atender às determinações regulares emitidas pelo fiscal do contrato ou autoridade superior (art. 137, II) e prestar todo esclarecimento ou informação por eles solicitados;</w:t>
      </w:r>
    </w:p>
    <w:p w14:paraId="6BFCA816" w14:textId="77777777" w:rsidR="00504699" w:rsidRDefault="00504699" w:rsidP="005652BF">
      <w:pPr>
        <w:tabs>
          <w:tab w:val="left" w:pos="0"/>
        </w:tabs>
        <w:spacing w:before="216" w:line="259" w:lineRule="auto"/>
        <w:jc w:val="both"/>
        <w:textAlignment w:val="auto"/>
        <w:outlineLvl w:val="1"/>
        <w:rPr>
          <w:rFonts w:ascii="Arial" w:eastAsia="Times New Roman" w:hAnsi="Arial"/>
          <w:bCs/>
        </w:rPr>
      </w:pPr>
      <w:r>
        <w:rPr>
          <w:rFonts w:ascii="Arial" w:eastAsia="Times New Roman" w:hAnsi="Arial"/>
          <w:bCs/>
        </w:rPr>
        <w:t>9.5.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6C942CF" w14:textId="77777777" w:rsidR="00504699" w:rsidRDefault="00504699" w:rsidP="005652BF">
      <w:pPr>
        <w:tabs>
          <w:tab w:val="left" w:pos="0"/>
        </w:tabs>
        <w:spacing w:before="216" w:line="259" w:lineRule="auto"/>
        <w:jc w:val="both"/>
        <w:textAlignment w:val="auto"/>
        <w:outlineLvl w:val="1"/>
        <w:rPr>
          <w:rFonts w:ascii="Arial" w:eastAsia="Times New Roman" w:hAnsi="Arial"/>
          <w:bCs/>
        </w:rPr>
      </w:pPr>
      <w:r>
        <w:rPr>
          <w:rFonts w:ascii="Arial" w:eastAsia="Times New Roman" w:hAnsi="Arial"/>
          <w:bCs/>
        </w:rPr>
        <w:t>9.6. Reparar, corrigir, remover, reconstruir ou substituir, às suas expensas, no total ou em parte, no prazo fixado pelo fiscal do contrato, os serviços nos quais se verificarem vícios, defeitos ou incorreções resultantes da execução ou dos materiais empregados.</w:t>
      </w:r>
    </w:p>
    <w:p w14:paraId="0214F1EB" w14:textId="77777777" w:rsidR="00504699" w:rsidRDefault="00504699" w:rsidP="0009608C">
      <w:pPr>
        <w:tabs>
          <w:tab w:val="left" w:pos="0"/>
        </w:tabs>
        <w:spacing w:before="200" w:line="259" w:lineRule="auto"/>
        <w:jc w:val="both"/>
        <w:textAlignment w:val="auto"/>
        <w:outlineLvl w:val="1"/>
        <w:rPr>
          <w:rFonts w:ascii="Arial" w:eastAsia="Times New Roman" w:hAnsi="Arial"/>
          <w:bCs/>
        </w:rPr>
      </w:pPr>
      <w:r>
        <w:rPr>
          <w:rFonts w:ascii="Arial" w:eastAsia="Times New Roman" w:hAnsi="Arial"/>
          <w:bCs/>
        </w:rPr>
        <w:t>9.7.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8917B5E" w14:textId="77777777" w:rsidR="00504699" w:rsidRDefault="00504699" w:rsidP="0009608C">
      <w:pPr>
        <w:tabs>
          <w:tab w:val="left" w:pos="0"/>
        </w:tabs>
        <w:spacing w:before="200" w:line="259" w:lineRule="auto"/>
        <w:jc w:val="both"/>
        <w:textAlignment w:val="auto"/>
        <w:outlineLvl w:val="1"/>
        <w:rPr>
          <w:rFonts w:ascii="Arial" w:eastAsia="Times New Roman" w:hAnsi="Arial"/>
          <w:bCs/>
        </w:rPr>
      </w:pPr>
      <w:r>
        <w:rPr>
          <w:rFonts w:ascii="Arial" w:eastAsia="Times New Roman" w:hAnsi="Arial"/>
          <w:bCs/>
        </w:rPr>
        <w:t>9.8. Não contratar, durante a vigência do contrato, cônjuge, companheiro ou parente em linha reta, colateral ou por afinidade, até o terceiro grau, de dirigente do contratante ou do fiscal ou gestor do contrato, nos termos do artigo 48, parágrafo único, da Lei nº 14.133/21.</w:t>
      </w:r>
    </w:p>
    <w:p w14:paraId="0036AB6F" w14:textId="77777777" w:rsidR="00504699" w:rsidRPr="009550AB" w:rsidRDefault="00504699" w:rsidP="0009608C">
      <w:pPr>
        <w:tabs>
          <w:tab w:val="left" w:pos="0"/>
        </w:tabs>
        <w:spacing w:before="200" w:line="259" w:lineRule="auto"/>
        <w:jc w:val="both"/>
        <w:textAlignment w:val="auto"/>
        <w:outlineLvl w:val="1"/>
        <w:rPr>
          <w:rFonts w:ascii="Arial" w:eastAsia="Times New Roman" w:hAnsi="Arial"/>
          <w:bCs/>
        </w:rPr>
      </w:pPr>
      <w:r>
        <w:rPr>
          <w:rFonts w:ascii="Arial" w:eastAsia="Times New Roman" w:hAnsi="Arial"/>
          <w:bCs/>
        </w:rPr>
        <w:t xml:space="preserve">9.9. </w:t>
      </w:r>
      <w:r>
        <w:rPr>
          <w:rFonts w:ascii="Arial" w:hAnsi="Arial"/>
        </w:rPr>
        <w:t xml:space="preserve">Quando não for possível a verificação da regularidade </w:t>
      </w:r>
      <w:r>
        <w:rPr>
          <w:rFonts w:ascii="Arial" w:hAnsi="Arial"/>
          <w:bCs/>
        </w:rPr>
        <w:t>nos endereços oficiais de consulta das certidões, o</w:t>
      </w:r>
      <w:r>
        <w:rPr>
          <w:rFonts w:ascii="Arial" w:eastAsia="Times New Roman" w:hAnsi="Arial"/>
          <w:bCs/>
        </w:rPr>
        <w:t xml:space="preserve"> contratado deverá entregar ao setor responsável pela fiscalização do contrato, até o dia trinta do mês seguinte ao da prestação dos </w:t>
      </w:r>
      <w:r w:rsidRPr="009550AB">
        <w:rPr>
          <w:rFonts w:ascii="Arial" w:eastAsia="Times New Roman" w:hAnsi="Arial"/>
          <w:bCs/>
        </w:rPr>
        <w:t xml:space="preserve">serviços, os seguintes documentos: </w:t>
      </w:r>
      <w:r w:rsidRPr="009550AB">
        <w:rPr>
          <w:rFonts w:ascii="Arial" w:hAnsi="Arial"/>
          <w:bCs/>
        </w:rPr>
        <w:t xml:space="preserve">1) certidão negativa, ou positiva com efeito de negativa, dos tributos federais e à Dívida Ativa da União; </w:t>
      </w:r>
      <w:r w:rsidRPr="009550AB">
        <w:rPr>
          <w:rFonts w:ascii="Arial" w:hAnsi="Arial"/>
          <w:b/>
          <w:bCs/>
        </w:rPr>
        <w:t xml:space="preserve"> </w:t>
      </w:r>
      <w:r w:rsidRPr="009550AB">
        <w:rPr>
          <w:rFonts w:ascii="Arial" w:hAnsi="Arial"/>
          <w:bCs/>
        </w:rPr>
        <w:t>2) Certidão de Regularidade do FGTS – CRF; e 3) Certidão Negativa, ou positiva com efeito de negativa, de Débitos Trabalhistas – CNDT.</w:t>
      </w:r>
    </w:p>
    <w:p w14:paraId="4C5B631E" w14:textId="77777777" w:rsidR="00504699" w:rsidRDefault="00504699" w:rsidP="00504699">
      <w:pPr>
        <w:tabs>
          <w:tab w:val="left" w:pos="0"/>
        </w:tabs>
        <w:spacing w:before="200"/>
        <w:jc w:val="both"/>
        <w:textAlignment w:val="auto"/>
        <w:outlineLvl w:val="1"/>
        <w:rPr>
          <w:rFonts w:ascii="Arial" w:eastAsia="Times New Roman" w:hAnsi="Arial"/>
          <w:bCs/>
        </w:rPr>
      </w:pPr>
      <w:r>
        <w:rPr>
          <w:rFonts w:ascii="Arial" w:eastAsia="Times New Roman" w:hAnsi="Arial"/>
          <w:bCs/>
        </w:rPr>
        <w:t>9.10. Comunicar ao fiscal do contrato, no prazo de 24 (vinte e quatro) horas, qualquer ocorrência anormal ou acidente que se verifique no local dos serviços.</w:t>
      </w:r>
    </w:p>
    <w:p w14:paraId="68F64CAA" w14:textId="77777777" w:rsidR="00504699" w:rsidRDefault="00504699" w:rsidP="00504699">
      <w:pPr>
        <w:tabs>
          <w:tab w:val="left" w:pos="0"/>
        </w:tabs>
        <w:spacing w:before="224"/>
        <w:jc w:val="both"/>
        <w:textAlignment w:val="auto"/>
        <w:rPr>
          <w:rFonts w:ascii="Arial" w:eastAsia="Times New Roman" w:hAnsi="Arial"/>
          <w:bCs/>
        </w:rPr>
      </w:pPr>
      <w:r>
        <w:rPr>
          <w:rFonts w:ascii="Arial" w:eastAsia="Times New Roman" w:hAnsi="Arial"/>
          <w:bCs/>
        </w:rPr>
        <w:t>9.11. Prestar todo esclarecimento ou informação solicitada pelo Contratante ou por seus prepostos, garantindo-lhes o acesso, a qualquer tempo, ao local dos trabalhos, bem como aos documentos relativos à execução do empreendimento.</w:t>
      </w:r>
    </w:p>
    <w:p w14:paraId="4BE80B05" w14:textId="77777777" w:rsidR="00504699" w:rsidRDefault="00504699" w:rsidP="00504699">
      <w:pPr>
        <w:tabs>
          <w:tab w:val="left" w:pos="0"/>
        </w:tabs>
        <w:spacing w:before="224"/>
        <w:jc w:val="both"/>
        <w:textAlignment w:val="auto"/>
        <w:rPr>
          <w:rFonts w:ascii="Arial" w:eastAsia="Times New Roman" w:hAnsi="Arial"/>
          <w:bCs/>
        </w:rPr>
      </w:pPr>
      <w:r>
        <w:rPr>
          <w:rFonts w:ascii="Arial" w:eastAsia="Times New Roman" w:hAnsi="Arial"/>
          <w:bCs/>
        </w:rPr>
        <w:t>9.12. Paralisar, por determinação do Contratante, qualquer atividade que não esteja sendo executada de acordo com a boa técnica ou que ponha em risco a segurança de pessoas ou bens de terceiros.</w:t>
      </w:r>
    </w:p>
    <w:p w14:paraId="1FFBA2EC" w14:textId="77777777" w:rsidR="00504699" w:rsidRDefault="00504699" w:rsidP="00504699">
      <w:pPr>
        <w:tabs>
          <w:tab w:val="left" w:pos="0"/>
        </w:tabs>
        <w:spacing w:before="224"/>
        <w:jc w:val="both"/>
        <w:textAlignment w:val="auto"/>
        <w:rPr>
          <w:rFonts w:ascii="Arial" w:eastAsia="Times New Roman" w:hAnsi="Arial"/>
          <w:bCs/>
        </w:rPr>
      </w:pPr>
      <w:r>
        <w:rPr>
          <w:rFonts w:ascii="Arial" w:eastAsia="Times New Roman" w:hAnsi="Arial"/>
          <w:bCs/>
        </w:rPr>
        <w:t xml:space="preserve">9.13. Conduzir os trabalhos com estrita observância às normas da legislação </w:t>
      </w:r>
      <w:r>
        <w:rPr>
          <w:rFonts w:ascii="Arial" w:eastAsia="Times New Roman" w:hAnsi="Arial"/>
          <w:bCs/>
        </w:rPr>
        <w:lastRenderedPageBreak/>
        <w:t>pertinente, cumprindo as determinações dos Poderes Públicos, mantendo sempre limpo o local dos serviços e nas melhores condições de segurança, higiene e disciplina.</w:t>
      </w:r>
    </w:p>
    <w:p w14:paraId="13A604FD" w14:textId="77777777" w:rsidR="00504699" w:rsidRDefault="00504699" w:rsidP="00263B37">
      <w:pPr>
        <w:tabs>
          <w:tab w:val="left" w:pos="0"/>
        </w:tabs>
        <w:spacing w:before="224" w:line="259" w:lineRule="auto"/>
        <w:jc w:val="both"/>
        <w:textAlignment w:val="auto"/>
        <w:rPr>
          <w:rFonts w:ascii="Arial" w:eastAsia="Times New Roman" w:hAnsi="Arial"/>
          <w:bCs/>
        </w:rPr>
      </w:pPr>
      <w:r>
        <w:rPr>
          <w:rFonts w:ascii="Arial" w:eastAsia="Times New Roman" w:hAnsi="Arial"/>
          <w:bCs/>
        </w:rPr>
        <w:t>9.14. Submeter previamente, por escrito, ao Contratante, para análise e aprovação, quaisquer mudanças nos métodos executivos que fujam às especificações do memorial descritivo ou instrumento congênere.</w:t>
      </w:r>
    </w:p>
    <w:p w14:paraId="631A1BCD" w14:textId="77777777" w:rsidR="00504699" w:rsidRDefault="00504699" w:rsidP="00263B37">
      <w:pPr>
        <w:tabs>
          <w:tab w:val="left" w:pos="0"/>
        </w:tabs>
        <w:spacing w:before="224" w:line="259" w:lineRule="auto"/>
        <w:jc w:val="both"/>
        <w:textAlignment w:val="auto"/>
        <w:rPr>
          <w:rFonts w:ascii="Arial" w:eastAsia="Times New Roman" w:hAnsi="Arial"/>
          <w:bCs/>
        </w:rPr>
      </w:pPr>
      <w:r>
        <w:rPr>
          <w:rFonts w:ascii="Arial" w:eastAsia="Times New Roman" w:hAnsi="Arial"/>
          <w:bCs/>
        </w:rPr>
        <w:t>9.15. Não permitir a utilização de qualquer trabalho do menor de dezesseis anos, exceto na condição de aprendiz para os maiores de quatorze anos, nem permitir a utilização do trabalho do menor de dezoito anos em trabalho noturno, perigoso ou insalubre.</w:t>
      </w:r>
    </w:p>
    <w:p w14:paraId="7BA962A8" w14:textId="77777777" w:rsidR="00504699" w:rsidRDefault="00504699" w:rsidP="00856804">
      <w:pPr>
        <w:tabs>
          <w:tab w:val="left" w:pos="0"/>
        </w:tabs>
        <w:spacing w:before="224"/>
        <w:jc w:val="both"/>
        <w:textAlignment w:val="auto"/>
        <w:rPr>
          <w:rFonts w:ascii="Arial" w:eastAsia="Times New Roman" w:hAnsi="Arial"/>
          <w:bCs/>
        </w:rPr>
      </w:pPr>
      <w:r>
        <w:rPr>
          <w:rFonts w:ascii="Arial" w:eastAsia="Times New Roman" w:hAnsi="Arial"/>
          <w:bCs/>
        </w:rPr>
        <w:t>9.16. Manter durante toda a vigência do contrato, em compatibilidade com as obrigações assumidas, todas as condições exigidas para habilitação na licitação.</w:t>
      </w:r>
    </w:p>
    <w:p w14:paraId="2C3AC968" w14:textId="77777777" w:rsidR="00504699" w:rsidRDefault="00504699" w:rsidP="00856804">
      <w:pPr>
        <w:pStyle w:val="Nivel2"/>
        <w:widowControl w:val="0"/>
        <w:numPr>
          <w:ilvl w:val="0"/>
          <w:numId w:val="0"/>
        </w:numPr>
        <w:suppressAutoHyphens/>
        <w:spacing w:before="224" w:after="0" w:line="240" w:lineRule="auto"/>
        <w:rPr>
          <w:b/>
          <w:bCs/>
          <w:sz w:val="24"/>
          <w:szCs w:val="24"/>
        </w:rPr>
      </w:pPr>
      <w:r>
        <w:rPr>
          <w:sz w:val="24"/>
          <w:szCs w:val="24"/>
        </w:rPr>
        <w:t xml:space="preserve">9.17. Cumprir, durante todo o período de execução do contrato, a reserva de cargos prevista em lei para pessoa com deficiência, para reabilitado da Previdência Social ou para aprendiz, bem como as reservas de cargos previstas na </w:t>
      </w:r>
      <w:r>
        <w:rPr>
          <w:color w:val="auto"/>
          <w:sz w:val="24"/>
          <w:szCs w:val="24"/>
        </w:rPr>
        <w:t>legislação (</w:t>
      </w:r>
      <w:hyperlink r:id="rId21" w:anchor="art116" w:history="1">
        <w:r>
          <w:rPr>
            <w:rStyle w:val="Hyperlink1"/>
            <w:color w:val="auto"/>
            <w:sz w:val="24"/>
            <w:szCs w:val="24"/>
          </w:rPr>
          <w:t>art. 116</w:t>
        </w:r>
      </w:hyperlink>
      <w:r>
        <w:rPr>
          <w:color w:val="auto"/>
          <w:sz w:val="24"/>
          <w:szCs w:val="24"/>
        </w:rPr>
        <w:t>);</w:t>
      </w:r>
    </w:p>
    <w:p w14:paraId="664D76B7" w14:textId="77777777" w:rsidR="00504699" w:rsidRDefault="00504699" w:rsidP="00C06513">
      <w:pPr>
        <w:tabs>
          <w:tab w:val="left" w:pos="0"/>
        </w:tabs>
        <w:spacing w:before="224" w:line="259" w:lineRule="auto"/>
        <w:jc w:val="both"/>
        <w:textAlignment w:val="auto"/>
        <w:rPr>
          <w:rFonts w:ascii="Arial" w:eastAsia="Times New Roman" w:hAnsi="Arial"/>
          <w:bCs/>
        </w:rPr>
      </w:pPr>
      <w:r>
        <w:rPr>
          <w:rFonts w:ascii="Arial" w:eastAsia="Times New Roman" w:hAnsi="Arial"/>
          <w:bCs/>
        </w:rPr>
        <w:t>9.18. Guardar sigilo sobre todas as informações obtidas em decorrência do cumprimento do contrato.</w:t>
      </w:r>
    </w:p>
    <w:p w14:paraId="44D045D0" w14:textId="77777777" w:rsidR="00504699" w:rsidRDefault="00504699" w:rsidP="00C06513">
      <w:pPr>
        <w:tabs>
          <w:tab w:val="left" w:pos="0"/>
        </w:tabs>
        <w:spacing w:before="224" w:line="259" w:lineRule="auto"/>
        <w:jc w:val="both"/>
        <w:textAlignment w:val="auto"/>
        <w:rPr>
          <w:rFonts w:ascii="Arial" w:eastAsia="Times New Roman" w:hAnsi="Arial"/>
          <w:bCs/>
        </w:rPr>
      </w:pPr>
      <w:r>
        <w:rPr>
          <w:rFonts w:ascii="Arial" w:eastAsia="Times New Roman" w:hAnsi="Arial"/>
          <w:bCs/>
        </w:rPr>
        <w:t>9.19.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041C131D" w14:textId="08413D52" w:rsidR="00504699" w:rsidRPr="00504699" w:rsidRDefault="00504699" w:rsidP="00504699">
      <w:pPr>
        <w:pStyle w:val="Ttulo2"/>
        <w:keepNext w:val="0"/>
        <w:tabs>
          <w:tab w:val="left" w:pos="0"/>
        </w:tabs>
        <w:suppressAutoHyphens/>
        <w:spacing w:before="224"/>
        <w:rPr>
          <w:rFonts w:eastAsia="SimSun"/>
          <w:b w:val="0"/>
          <w:bCs/>
          <w:sz w:val="24"/>
        </w:rPr>
      </w:pPr>
      <w:r>
        <w:rPr>
          <w:rFonts w:eastAsia="SimSun"/>
          <w:b w:val="0"/>
          <w:bCs/>
          <w:sz w:val="24"/>
        </w:rPr>
        <w:t>9.20. Cumprir, além dos postulados legais vigentes de âmbito federal, estadual ou municipal, as normas de segurança do Contratante.</w:t>
      </w:r>
    </w:p>
    <w:p w14:paraId="0F0C161A" w14:textId="77777777" w:rsidR="003A6536" w:rsidRPr="003A6536" w:rsidRDefault="003A6536" w:rsidP="00D1294B">
      <w:pPr>
        <w:spacing w:before="232"/>
        <w:jc w:val="both"/>
        <w:rPr>
          <w:rFonts w:ascii="Arial" w:eastAsia="Times New Roman" w:hAnsi="Arial"/>
          <w:b/>
        </w:rPr>
      </w:pPr>
      <w:r w:rsidRPr="003A6536">
        <w:rPr>
          <w:rFonts w:ascii="Arial" w:eastAsia="Times New Roman" w:hAnsi="Arial"/>
          <w:b/>
          <w:u w:val="single"/>
        </w:rPr>
        <w:t>CLÁUSULA DÉCIMA</w:t>
      </w:r>
      <w:r w:rsidRPr="003A6536">
        <w:rPr>
          <w:rFonts w:ascii="Arial" w:eastAsia="Times New Roman" w:hAnsi="Arial"/>
          <w:b/>
        </w:rPr>
        <w:t xml:space="preserve"> – PROTEÇÃO DE DADOS</w:t>
      </w:r>
    </w:p>
    <w:p w14:paraId="15B86B24" w14:textId="77777777" w:rsidR="00170E5A" w:rsidRDefault="00170E5A" w:rsidP="00170E5A">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 As partes se obrigam a cumprir a Lei Geral de Proteção de Dados - Lei n° 13.709/2018, no que for cabível em face do objeto deste contrato, em especial a: </w:t>
      </w:r>
    </w:p>
    <w:p w14:paraId="5EF313A7" w14:textId="77777777" w:rsidR="00170E5A" w:rsidRDefault="00170E5A" w:rsidP="00170E5A">
      <w:pPr>
        <w:pStyle w:val="PargrafodaLista"/>
        <w:widowControl w:val="0"/>
        <w:tabs>
          <w:tab w:val="left" w:pos="993"/>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10.1.1. Guardar sigilo quanto aos dados pessoais aos quais eventualmente tenham acesso em razão da execução do objeto deste contrato; </w:t>
      </w:r>
    </w:p>
    <w:p w14:paraId="2E45C3C3"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4573DE5D"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10.1.3. Garantir ao titular de dados a consulta gratuita e facilitada aos seus dados pessoais, bem como a forma, duração e finalidade do tratamento; </w:t>
      </w:r>
    </w:p>
    <w:p w14:paraId="53B4E7FA" w14:textId="577C3945" w:rsidR="008F6437"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lastRenderedPageBreak/>
        <w:t xml:space="preserve">10.1.4. Não utilizar os dados pessoais recebidos ou tratá-los com fins discriminatórios, ilícitos, abusivos ou para finalidade distinta da contratação; </w:t>
      </w:r>
    </w:p>
    <w:p w14:paraId="24A60701" w14:textId="64275356" w:rsidR="00170E5A" w:rsidRDefault="00170E5A" w:rsidP="00C06513">
      <w:pPr>
        <w:pStyle w:val="PargrafodaLista"/>
        <w:widowControl w:val="0"/>
        <w:tabs>
          <w:tab w:val="left" w:pos="993"/>
          <w:tab w:val="left" w:pos="1843"/>
        </w:tabs>
        <w:suppressAutoHyphens/>
        <w:spacing w:before="240"/>
        <w:ind w:left="0"/>
        <w:jc w:val="both"/>
        <w:textAlignment w:val="auto"/>
        <w:rPr>
          <w:rFonts w:ascii="Arial" w:hAnsi="Arial" w:cs="Arial"/>
          <w:sz w:val="24"/>
          <w:szCs w:val="24"/>
        </w:rPr>
      </w:pPr>
      <w:r>
        <w:rPr>
          <w:rFonts w:ascii="Arial" w:hAnsi="Arial" w:cs="Arial"/>
          <w:sz w:val="24"/>
          <w:szCs w:val="24"/>
        </w:rPr>
        <w:t xml:space="preserve">10.1.5. Fazer uso somente dos dados pessoais que forem imprescindíveis à execução do objeto; </w:t>
      </w:r>
    </w:p>
    <w:p w14:paraId="10676D62"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10.1.6. Adotar todas as medidas previstas em lei para evitar o vazamento de dados pessoais que receber ou o acesso por pessoal não autorizado; </w:t>
      </w:r>
    </w:p>
    <w:p w14:paraId="6ADC0F08"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17399C39"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182AE2FE"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10.1.7.2. As informações sobre os titulares envolvidos; </w:t>
      </w:r>
    </w:p>
    <w:p w14:paraId="4052EB29"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48146946"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10.1.7.4. Os riscos relacionados ao incidente; </w:t>
      </w:r>
    </w:p>
    <w:p w14:paraId="5217730D"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10.1.7.5. Os motivos da demora, no caso de a comunicação não ter sido imediata; e</w:t>
      </w:r>
    </w:p>
    <w:p w14:paraId="68A5A4A5"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10.1.7.6. As medidas que foram ou que serão adotadas para reverter ou mitigar os efeitos do prejuízo;</w:t>
      </w:r>
    </w:p>
    <w:p w14:paraId="35AA2F80"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5CED0802"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10.1.9. Utilizar medidas técnicas e organizacionais de modo a proteger os dados pessoais de tratamento não autorizado; </w:t>
      </w:r>
    </w:p>
    <w:p w14:paraId="0C590BA6"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4F208764"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2DF6E7FD"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10.1.12. Anonimizar os dados pessoais quando solicitado pelo contratante, ou, não sendo possível, justificar com a base legal ou contratual; e</w:t>
      </w:r>
    </w:p>
    <w:p w14:paraId="742E9485"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3A04BAB0" w14:textId="77777777" w:rsidR="00170E5A" w:rsidRDefault="00170E5A" w:rsidP="00170E5A">
      <w:pPr>
        <w:pStyle w:val="PargrafodaLista"/>
        <w:widowControl w:val="0"/>
        <w:tabs>
          <w:tab w:val="left" w:pos="851"/>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4E6DC28D" w14:textId="3CB94665" w:rsidR="001B042C" w:rsidRPr="000C107C" w:rsidRDefault="001B042C" w:rsidP="00D1294B">
      <w:pPr>
        <w:spacing w:before="236"/>
        <w:jc w:val="both"/>
        <w:rPr>
          <w:rFonts w:ascii="Arial" w:hAnsi="Arial"/>
        </w:rPr>
      </w:pPr>
      <w:r w:rsidRPr="000C107C">
        <w:rPr>
          <w:rFonts w:ascii="Arial" w:hAnsi="Arial"/>
          <w:b/>
          <w:bCs/>
          <w:u w:val="single"/>
        </w:rPr>
        <w:t>CLÁUSULA DÉCIMA</w:t>
      </w:r>
      <w:r w:rsidR="00B067BF">
        <w:rPr>
          <w:rFonts w:ascii="Arial" w:hAnsi="Arial"/>
          <w:b/>
          <w:bCs/>
          <w:u w:val="single"/>
        </w:rPr>
        <w:t xml:space="preserve"> PRIMEIRA</w:t>
      </w:r>
      <w:r w:rsidRPr="000C107C">
        <w:rPr>
          <w:rFonts w:ascii="Arial" w:hAnsi="Arial"/>
          <w:b/>
          <w:bCs/>
        </w:rPr>
        <w:t xml:space="preserve"> - GARANTIA DE EXECUÇÃO</w:t>
      </w:r>
      <w:r w:rsidRPr="000C107C">
        <w:rPr>
          <w:rFonts w:ascii="Arial" w:hAnsi="Arial"/>
        </w:rPr>
        <w:t xml:space="preserve"> </w:t>
      </w:r>
    </w:p>
    <w:p w14:paraId="5FA5AF3A" w14:textId="77777777" w:rsidR="001B042C" w:rsidRDefault="001B042C" w:rsidP="00D1294B">
      <w:pPr>
        <w:spacing w:before="236"/>
        <w:jc w:val="both"/>
        <w:rPr>
          <w:rFonts w:ascii="Arial" w:hAnsi="Arial"/>
        </w:rPr>
      </w:pPr>
      <w:r w:rsidRPr="005729E9">
        <w:rPr>
          <w:rFonts w:ascii="Arial" w:hAnsi="Arial"/>
        </w:rPr>
        <w:t>10.1. Não haverá exigência de garantia contratual da execução.</w:t>
      </w:r>
    </w:p>
    <w:p w14:paraId="27827702" w14:textId="77777777" w:rsidR="008F6437" w:rsidRPr="005729E9" w:rsidRDefault="008F6437" w:rsidP="00D1294B">
      <w:pPr>
        <w:spacing w:before="236"/>
        <w:jc w:val="both"/>
        <w:rPr>
          <w:rFonts w:ascii="Arial" w:hAnsi="Arial"/>
        </w:rPr>
      </w:pPr>
    </w:p>
    <w:p w14:paraId="7240398E" w14:textId="77777777" w:rsidR="001B042C" w:rsidRPr="000C107C" w:rsidRDefault="001B042C" w:rsidP="002933FD">
      <w:pPr>
        <w:pStyle w:val="Ttulo2"/>
        <w:keepNext w:val="0"/>
        <w:tabs>
          <w:tab w:val="left" w:pos="0"/>
        </w:tabs>
        <w:suppressAutoHyphens/>
        <w:rPr>
          <w:sz w:val="24"/>
        </w:rPr>
      </w:pPr>
      <w:r w:rsidRPr="000C107C">
        <w:rPr>
          <w:sz w:val="24"/>
          <w:u w:val="single"/>
        </w:rPr>
        <w:t>CLÁUSULA DÉCIMA SEGUNDA</w:t>
      </w:r>
      <w:r w:rsidRPr="000C107C">
        <w:rPr>
          <w:sz w:val="24"/>
        </w:rPr>
        <w:t xml:space="preserve"> - INFRAÇÕES E SANÇÕES ADMINISTRATIVAS</w:t>
      </w:r>
    </w:p>
    <w:p w14:paraId="7FF05E5A" w14:textId="77777777" w:rsidR="00B067BF" w:rsidRPr="00E4621B" w:rsidRDefault="00B067BF" w:rsidP="00310C4F">
      <w:pPr>
        <w:pStyle w:val="Ttulo2"/>
        <w:keepNext w:val="0"/>
        <w:tabs>
          <w:tab w:val="left" w:pos="0"/>
        </w:tabs>
        <w:suppressAutoHyphens/>
        <w:spacing w:before="230" w:line="259" w:lineRule="auto"/>
        <w:rPr>
          <w:b w:val="0"/>
          <w:bCs/>
          <w:sz w:val="24"/>
        </w:rPr>
      </w:pPr>
      <w:r w:rsidRPr="00E4621B">
        <w:rPr>
          <w:b w:val="0"/>
          <w:bCs/>
          <w:sz w:val="24"/>
        </w:rPr>
        <w:t>12.1 Comete infração administrativa, nos termos da Lei nº 14.133/21, o contratado que:</w:t>
      </w:r>
    </w:p>
    <w:p w14:paraId="4360B003" w14:textId="77777777" w:rsidR="00B067BF" w:rsidRPr="00E4621B" w:rsidRDefault="00B067BF" w:rsidP="00310C4F">
      <w:pPr>
        <w:pStyle w:val="Ttulo2"/>
        <w:keepNext w:val="0"/>
        <w:tabs>
          <w:tab w:val="left" w:pos="0"/>
        </w:tabs>
        <w:suppressAutoHyphens/>
        <w:spacing w:before="230" w:line="259" w:lineRule="auto"/>
        <w:rPr>
          <w:b w:val="0"/>
          <w:bCs/>
          <w:sz w:val="24"/>
        </w:rPr>
      </w:pPr>
      <w:r w:rsidRPr="00E4621B">
        <w:rPr>
          <w:b w:val="0"/>
          <w:bCs/>
          <w:sz w:val="24"/>
        </w:rPr>
        <w:t>a) Der causa à inexecução parcial do contrato;</w:t>
      </w:r>
    </w:p>
    <w:p w14:paraId="6F4D2CBE" w14:textId="77777777" w:rsidR="00B067BF" w:rsidRDefault="00B067BF" w:rsidP="00310C4F">
      <w:pPr>
        <w:pStyle w:val="Ttulo2"/>
        <w:keepNext w:val="0"/>
        <w:tabs>
          <w:tab w:val="left" w:pos="0"/>
        </w:tabs>
        <w:suppressAutoHyphens/>
        <w:spacing w:before="230" w:line="259" w:lineRule="auto"/>
        <w:rPr>
          <w:b w:val="0"/>
          <w:bCs/>
          <w:sz w:val="24"/>
        </w:rPr>
      </w:pPr>
      <w:r w:rsidRPr="00E4621B">
        <w:rPr>
          <w:b w:val="0"/>
          <w:bCs/>
          <w:sz w:val="24"/>
        </w:rPr>
        <w:t xml:space="preserve">b) Der causa à inexecução parcial do contrato que cause grave dano à Administração ou ao funcionamento dos serviços </w:t>
      </w:r>
      <w:r>
        <w:rPr>
          <w:b w:val="0"/>
          <w:bCs/>
          <w:sz w:val="24"/>
        </w:rPr>
        <w:t>públicos ou ao interesse coletivo;</w:t>
      </w:r>
    </w:p>
    <w:p w14:paraId="7EBA6410" w14:textId="77777777" w:rsidR="00B067BF" w:rsidRDefault="00B067BF" w:rsidP="00310C4F">
      <w:pPr>
        <w:pStyle w:val="Ttulo2"/>
        <w:keepNext w:val="0"/>
        <w:tabs>
          <w:tab w:val="left" w:pos="0"/>
        </w:tabs>
        <w:suppressAutoHyphens/>
        <w:spacing w:before="230" w:line="259" w:lineRule="auto"/>
        <w:rPr>
          <w:b w:val="0"/>
          <w:bCs/>
          <w:sz w:val="24"/>
        </w:rPr>
      </w:pPr>
      <w:r>
        <w:rPr>
          <w:b w:val="0"/>
          <w:bCs/>
          <w:sz w:val="24"/>
        </w:rPr>
        <w:t>c) Der causa à inexecução total do contrato;</w:t>
      </w:r>
    </w:p>
    <w:p w14:paraId="4F9DC182" w14:textId="77777777" w:rsidR="00B067BF" w:rsidRDefault="00B067BF" w:rsidP="00310C4F">
      <w:pPr>
        <w:pStyle w:val="Ttulo2"/>
        <w:keepNext w:val="0"/>
        <w:tabs>
          <w:tab w:val="left" w:pos="0"/>
        </w:tabs>
        <w:suppressAutoHyphens/>
        <w:spacing w:before="230" w:line="259" w:lineRule="auto"/>
        <w:rPr>
          <w:b w:val="0"/>
          <w:bCs/>
          <w:sz w:val="24"/>
        </w:rPr>
      </w:pPr>
      <w:r>
        <w:rPr>
          <w:b w:val="0"/>
          <w:bCs/>
          <w:sz w:val="24"/>
        </w:rPr>
        <w:t>d) Ensejar o retardamento da execução ou da entrega do objeto da contratação sem motivo justificado;</w:t>
      </w:r>
    </w:p>
    <w:p w14:paraId="72157044" w14:textId="77777777" w:rsidR="00B067BF" w:rsidRDefault="00B067BF" w:rsidP="00310C4F">
      <w:pPr>
        <w:pStyle w:val="Ttulo2"/>
        <w:keepNext w:val="0"/>
        <w:tabs>
          <w:tab w:val="left" w:pos="0"/>
        </w:tabs>
        <w:suppressAutoHyphens/>
        <w:spacing w:before="230" w:line="259" w:lineRule="auto"/>
        <w:rPr>
          <w:b w:val="0"/>
          <w:bCs/>
          <w:sz w:val="24"/>
        </w:rPr>
      </w:pPr>
      <w:r>
        <w:rPr>
          <w:b w:val="0"/>
          <w:bCs/>
          <w:sz w:val="24"/>
        </w:rPr>
        <w:t>e) Apresentar documentação falsa ou prestar declaração falsa durante a execução do contrato;</w:t>
      </w:r>
    </w:p>
    <w:p w14:paraId="3B80CAF4" w14:textId="77777777" w:rsidR="00B067BF" w:rsidRDefault="00B067BF" w:rsidP="00310C4F">
      <w:pPr>
        <w:pStyle w:val="Ttulo2"/>
        <w:keepNext w:val="0"/>
        <w:tabs>
          <w:tab w:val="left" w:pos="0"/>
        </w:tabs>
        <w:suppressAutoHyphens/>
        <w:spacing w:before="230" w:line="259" w:lineRule="auto"/>
        <w:rPr>
          <w:b w:val="0"/>
          <w:bCs/>
          <w:sz w:val="24"/>
        </w:rPr>
      </w:pPr>
      <w:r>
        <w:rPr>
          <w:b w:val="0"/>
          <w:bCs/>
          <w:sz w:val="24"/>
        </w:rPr>
        <w:t>f) Praticar ato fraudulento na execução do contrato;</w:t>
      </w:r>
    </w:p>
    <w:p w14:paraId="56F6BBFF" w14:textId="77777777" w:rsidR="00B067BF" w:rsidRDefault="00B067BF" w:rsidP="00310C4F">
      <w:pPr>
        <w:pStyle w:val="Ttulo2"/>
        <w:keepNext w:val="0"/>
        <w:tabs>
          <w:tab w:val="left" w:pos="0"/>
        </w:tabs>
        <w:suppressAutoHyphens/>
        <w:spacing w:before="230" w:line="259" w:lineRule="auto"/>
        <w:rPr>
          <w:b w:val="0"/>
          <w:bCs/>
          <w:sz w:val="24"/>
        </w:rPr>
      </w:pPr>
      <w:r>
        <w:rPr>
          <w:b w:val="0"/>
          <w:bCs/>
          <w:sz w:val="24"/>
        </w:rPr>
        <w:t>g) Comportar-se de modo inidôneo ou cometer fraude de qualquer natureza;</w:t>
      </w:r>
    </w:p>
    <w:p w14:paraId="5296F8CE" w14:textId="77777777" w:rsidR="00B067BF" w:rsidRDefault="00B067BF" w:rsidP="00310C4F">
      <w:pPr>
        <w:pStyle w:val="Ttulo2"/>
        <w:keepNext w:val="0"/>
        <w:tabs>
          <w:tab w:val="left" w:pos="0"/>
        </w:tabs>
        <w:suppressAutoHyphens/>
        <w:spacing w:before="230" w:line="259" w:lineRule="auto"/>
        <w:rPr>
          <w:b w:val="0"/>
          <w:bCs/>
          <w:sz w:val="24"/>
        </w:rPr>
      </w:pPr>
      <w:r>
        <w:rPr>
          <w:b w:val="0"/>
          <w:bCs/>
          <w:sz w:val="24"/>
        </w:rPr>
        <w:t>h) Praticar ato lesivo previsto no art. 5º da Lei nº 12.846/13.</w:t>
      </w:r>
    </w:p>
    <w:p w14:paraId="04D3E882" w14:textId="77777777" w:rsidR="00B067BF" w:rsidRDefault="00B067BF" w:rsidP="00310C4F">
      <w:pPr>
        <w:pStyle w:val="Ttulo2"/>
        <w:keepNext w:val="0"/>
        <w:tabs>
          <w:tab w:val="left" w:pos="0"/>
        </w:tabs>
        <w:suppressAutoHyphens/>
        <w:spacing w:before="230" w:line="259" w:lineRule="auto"/>
        <w:rPr>
          <w:b w:val="0"/>
          <w:bCs/>
          <w:sz w:val="24"/>
        </w:rPr>
      </w:pPr>
      <w:r>
        <w:rPr>
          <w:b w:val="0"/>
          <w:bCs/>
          <w:sz w:val="24"/>
        </w:rPr>
        <w:t>12.2 Serão aplicadas ao contratado que incorrer nas infrações acima descritas as seguintes sanções:</w:t>
      </w:r>
    </w:p>
    <w:p w14:paraId="508B6565" w14:textId="77777777" w:rsidR="00B067BF" w:rsidRDefault="00B067BF" w:rsidP="00310C4F">
      <w:pPr>
        <w:pStyle w:val="Ttulo2"/>
        <w:keepNext w:val="0"/>
        <w:tabs>
          <w:tab w:val="left" w:pos="0"/>
        </w:tabs>
        <w:suppressAutoHyphens/>
        <w:spacing w:before="230" w:line="259" w:lineRule="auto"/>
        <w:rPr>
          <w:b w:val="0"/>
          <w:bCs/>
          <w:sz w:val="24"/>
        </w:rPr>
      </w:pPr>
      <w:r w:rsidRPr="000519FF">
        <w:rPr>
          <w:sz w:val="24"/>
        </w:rPr>
        <w:t>i) Advertência,</w:t>
      </w:r>
      <w:r>
        <w:rPr>
          <w:b w:val="0"/>
          <w:bCs/>
          <w:sz w:val="24"/>
        </w:rPr>
        <w:t xml:space="preserve"> quando o contratado der causa à inexecução parcial do contrato, sempre que não se justificar a imposição de penalidade mais grave (art. 156, §2º, da Lei nº 14.133/2021);</w:t>
      </w:r>
    </w:p>
    <w:p w14:paraId="0EBDA6F1" w14:textId="77777777" w:rsidR="00B067BF" w:rsidRDefault="00B067BF" w:rsidP="00B067BF">
      <w:pPr>
        <w:pStyle w:val="Ttulo2"/>
        <w:keepNext w:val="0"/>
        <w:tabs>
          <w:tab w:val="left" w:pos="0"/>
        </w:tabs>
        <w:suppressAutoHyphens/>
        <w:spacing w:before="230"/>
        <w:rPr>
          <w:b w:val="0"/>
          <w:bCs/>
          <w:sz w:val="24"/>
        </w:rPr>
      </w:pPr>
      <w:r w:rsidRPr="000519FF">
        <w:rPr>
          <w:sz w:val="24"/>
        </w:rPr>
        <w:t>ii) Impedimento de licitar e contratar,</w:t>
      </w:r>
      <w:r>
        <w:rPr>
          <w:b w:val="0"/>
          <w:bCs/>
          <w:sz w:val="24"/>
        </w:rPr>
        <w:t xml:space="preserve"> quando praticadas as condutas descritas nas alíneas “b”, “c” e “d” do subitem acima deste contrato, sempre que não se justificar a imposição de penalidade mais grave (art. 156, § 4º, da Lei nº 14.133/2021);</w:t>
      </w:r>
    </w:p>
    <w:p w14:paraId="1CBA1776" w14:textId="77777777" w:rsidR="00B067BF" w:rsidRDefault="00B067BF" w:rsidP="00B067BF">
      <w:pPr>
        <w:pStyle w:val="Ttulo2"/>
        <w:keepNext w:val="0"/>
        <w:tabs>
          <w:tab w:val="left" w:pos="0"/>
        </w:tabs>
        <w:suppressAutoHyphens/>
        <w:spacing w:before="240"/>
        <w:rPr>
          <w:b w:val="0"/>
          <w:bCs/>
          <w:sz w:val="24"/>
        </w:rPr>
      </w:pPr>
      <w:r w:rsidRPr="000519FF">
        <w:rPr>
          <w:sz w:val="24"/>
        </w:rPr>
        <w:t>iii) Declaração de inidoneidade para licitar e contratar,</w:t>
      </w:r>
      <w:r>
        <w:rPr>
          <w:b w:val="0"/>
          <w:bCs/>
          <w:sz w:val="24"/>
        </w:rPr>
        <w:t xml:space="preserve"> quando praticadas as condutas descritas nas alíneas “e”, “f”, “g” e “h” do subitem acima deste contrato, bem como nas alíneas “b”, “c” e “d”, que justifiquem a imposição de penalidade mais grave (art. 156, §5º, da Lei nº 14.133/2021).</w:t>
      </w:r>
    </w:p>
    <w:p w14:paraId="2A22CE47" w14:textId="77777777" w:rsidR="00B067BF" w:rsidRPr="000519FF" w:rsidRDefault="00B067BF" w:rsidP="00B067BF">
      <w:pPr>
        <w:pStyle w:val="Ttulo2"/>
        <w:keepNext w:val="0"/>
        <w:tabs>
          <w:tab w:val="left" w:pos="0"/>
        </w:tabs>
        <w:suppressAutoHyphens/>
        <w:spacing w:before="240"/>
        <w:rPr>
          <w:sz w:val="24"/>
        </w:rPr>
      </w:pPr>
      <w:r w:rsidRPr="000519FF">
        <w:rPr>
          <w:sz w:val="24"/>
        </w:rPr>
        <w:t>iv) Multa:</w:t>
      </w:r>
    </w:p>
    <w:p w14:paraId="14504D6A" w14:textId="77777777" w:rsidR="00B067BF" w:rsidRDefault="00B067BF" w:rsidP="00B067BF">
      <w:pPr>
        <w:spacing w:before="240"/>
        <w:jc w:val="both"/>
        <w:rPr>
          <w:rFonts w:ascii="Arial" w:hAnsi="Arial"/>
        </w:rPr>
      </w:pPr>
      <w:r>
        <w:rPr>
          <w:rFonts w:ascii="Arial" w:hAnsi="Arial"/>
        </w:rPr>
        <w:t>(1) Será aplicada multa moratória não inferior a 0,5% (zero vírgula cinco por cento) por dia de atraso injustificado sobre o valor da parcela inadimplida, até o limite de 40 (quarenta) dias;</w:t>
      </w:r>
    </w:p>
    <w:p w14:paraId="65AE7C24" w14:textId="7F773574" w:rsidR="00B067BF" w:rsidRDefault="00B067BF" w:rsidP="00B067BF">
      <w:pPr>
        <w:spacing w:before="240"/>
        <w:jc w:val="both"/>
        <w:rPr>
          <w:rFonts w:ascii="Arial" w:hAnsi="Arial"/>
        </w:rPr>
      </w:pPr>
      <w:r>
        <w:rPr>
          <w:rFonts w:ascii="Arial" w:hAnsi="Arial"/>
        </w:rPr>
        <w:t>(</w:t>
      </w:r>
      <w:r w:rsidR="006941DD">
        <w:rPr>
          <w:rFonts w:ascii="Arial" w:hAnsi="Arial"/>
        </w:rPr>
        <w:t>2</w:t>
      </w:r>
      <w:r>
        <w:rPr>
          <w:rFonts w:ascii="Arial" w:hAnsi="Arial"/>
        </w:rPr>
        <w:t>) Ultrapassado o prazo máximo de multa moratória, o Município poderá optar por comunicar ao contratado a rescisão contratual, com a substituição da multa moratória por multa compensatória de 20% (vinte por cento) sobre o valor da parcela inadimplida;</w:t>
      </w:r>
    </w:p>
    <w:p w14:paraId="71DD6CEF" w14:textId="4D240802" w:rsidR="00B067BF" w:rsidRDefault="00B067BF" w:rsidP="00B067BF">
      <w:pPr>
        <w:spacing w:before="240"/>
        <w:jc w:val="both"/>
        <w:rPr>
          <w:rFonts w:ascii="Arial" w:hAnsi="Arial"/>
        </w:rPr>
      </w:pPr>
      <w:r>
        <w:rPr>
          <w:rFonts w:ascii="Arial" w:hAnsi="Arial"/>
        </w:rPr>
        <w:lastRenderedPageBreak/>
        <w:t>(</w:t>
      </w:r>
      <w:r w:rsidR="006941DD">
        <w:rPr>
          <w:rFonts w:ascii="Arial" w:hAnsi="Arial"/>
        </w:rPr>
        <w:t>3</w:t>
      </w:r>
      <w:r>
        <w:rPr>
          <w:rFonts w:ascii="Arial" w:hAnsi="Arial"/>
        </w:rPr>
        <w:t xml:space="preserve">) Nos casos de inexecução total do contrato, o Município aplicará multa de 20% (vinte por cento) sobre o valor do </w:t>
      </w:r>
      <w:r w:rsidR="005D0080">
        <w:rPr>
          <w:rFonts w:ascii="Arial" w:hAnsi="Arial"/>
        </w:rPr>
        <w:t>contrato</w:t>
      </w:r>
      <w:r>
        <w:rPr>
          <w:rFonts w:ascii="Arial" w:hAnsi="Arial"/>
        </w:rPr>
        <w:t>;</w:t>
      </w:r>
    </w:p>
    <w:p w14:paraId="56A8F054" w14:textId="367E3E7F" w:rsidR="00B067BF" w:rsidRDefault="00B067BF" w:rsidP="00B067BF">
      <w:pPr>
        <w:spacing w:before="240"/>
        <w:jc w:val="both"/>
        <w:rPr>
          <w:rFonts w:ascii="Arial" w:hAnsi="Arial"/>
        </w:rPr>
      </w:pPr>
      <w:r>
        <w:rPr>
          <w:rFonts w:ascii="Arial" w:hAnsi="Arial"/>
        </w:rPr>
        <w:t>(</w:t>
      </w:r>
      <w:r w:rsidR="006941DD">
        <w:rPr>
          <w:rFonts w:ascii="Arial" w:hAnsi="Arial"/>
        </w:rPr>
        <w:t>4</w:t>
      </w:r>
      <w:r>
        <w:rPr>
          <w:rFonts w:ascii="Arial" w:hAnsi="Arial"/>
        </w:rPr>
        <w:t>) A penalidade de multa poderá ser cumulada com penalidade de impedimento de licitar e contratar.</w:t>
      </w:r>
    </w:p>
    <w:p w14:paraId="2A18A8C0" w14:textId="77777777" w:rsidR="00B067BF" w:rsidRDefault="00B067BF" w:rsidP="00B067BF">
      <w:pPr>
        <w:pStyle w:val="Ttulo2"/>
        <w:keepNext w:val="0"/>
        <w:tabs>
          <w:tab w:val="left" w:pos="0"/>
        </w:tabs>
        <w:suppressAutoHyphens/>
        <w:spacing w:before="240"/>
        <w:rPr>
          <w:b w:val="0"/>
          <w:bCs/>
          <w:sz w:val="24"/>
        </w:rPr>
      </w:pPr>
      <w:r>
        <w:rPr>
          <w:b w:val="0"/>
          <w:bCs/>
          <w:sz w:val="24"/>
        </w:rPr>
        <w:t>12.3. A aplicação das sanções previstas neste contrato não exclui, em hipótese alguma, a obrigação de reparação integral do dano causado ao Contratante (art. 156, §9º, da Lei nº 14.133/2021):</w:t>
      </w:r>
    </w:p>
    <w:p w14:paraId="0F0E8640" w14:textId="77777777" w:rsidR="00B067BF" w:rsidRDefault="00B067BF" w:rsidP="00B067BF">
      <w:pPr>
        <w:pStyle w:val="Ttulo2"/>
        <w:keepNext w:val="0"/>
        <w:tabs>
          <w:tab w:val="left" w:pos="0"/>
        </w:tabs>
        <w:suppressAutoHyphens/>
        <w:spacing w:before="240"/>
        <w:rPr>
          <w:b w:val="0"/>
          <w:bCs/>
          <w:sz w:val="24"/>
        </w:rPr>
      </w:pPr>
      <w:r>
        <w:rPr>
          <w:b w:val="0"/>
          <w:bCs/>
          <w:sz w:val="24"/>
        </w:rPr>
        <w:t>12.3.1. Todas as sanções previstas neste contrato poderão ser aplicadas cumulativamente com a multa (art. 156, §7º, da Lei nº 14.133/2021);</w:t>
      </w:r>
    </w:p>
    <w:p w14:paraId="3B40F714" w14:textId="77777777" w:rsidR="00B067BF" w:rsidRDefault="00B067BF" w:rsidP="00B067BF">
      <w:pPr>
        <w:pStyle w:val="Ttulo2"/>
        <w:keepNext w:val="0"/>
        <w:tabs>
          <w:tab w:val="left" w:pos="0"/>
        </w:tabs>
        <w:suppressAutoHyphens/>
        <w:spacing w:before="240"/>
        <w:rPr>
          <w:b w:val="0"/>
          <w:bCs/>
          <w:sz w:val="24"/>
        </w:rPr>
      </w:pPr>
      <w:r>
        <w:rPr>
          <w:b w:val="0"/>
          <w:bCs/>
          <w:sz w:val="24"/>
        </w:rPr>
        <w:t>12.3.2. Antes da aplicação da multa será facultada a defesa do interessado no prazo de 15 (quinze) dias úteis, contado da data de sua intimação (art. 157, da Lei nº 14.133/2021);</w:t>
      </w:r>
    </w:p>
    <w:p w14:paraId="46538C16" w14:textId="77777777" w:rsidR="00B067BF" w:rsidRDefault="00B067BF" w:rsidP="00B067BF">
      <w:pPr>
        <w:pStyle w:val="Ttulo2"/>
        <w:keepNext w:val="0"/>
        <w:tabs>
          <w:tab w:val="left" w:pos="0"/>
        </w:tabs>
        <w:suppressAutoHyphens/>
        <w:spacing w:before="240"/>
        <w:rPr>
          <w:b w:val="0"/>
          <w:bCs/>
          <w:sz w:val="24"/>
        </w:rPr>
      </w:pPr>
      <w:r>
        <w:rPr>
          <w:b w:val="0"/>
          <w:bCs/>
          <w:sz w:val="24"/>
        </w:rPr>
        <w:t>12.3.3. Se a multa aplicada e as indenizações cabíveis forem superiores ao valor do pagamento eventualmente devido pelo Contratante ao Contratado, além da perda desse valor, a diferença será descontada da garantia prestada ou será cobrada judicialmente (art. 156, §8º, da Lei nº 14.133/2021);</w:t>
      </w:r>
    </w:p>
    <w:p w14:paraId="0E320F52" w14:textId="77777777" w:rsidR="00B067BF" w:rsidRDefault="00B067BF" w:rsidP="00B067BF">
      <w:pPr>
        <w:pStyle w:val="Ttulo2"/>
        <w:keepNext w:val="0"/>
        <w:tabs>
          <w:tab w:val="left" w:pos="0"/>
        </w:tabs>
        <w:suppressAutoHyphens/>
        <w:spacing w:before="240"/>
        <w:rPr>
          <w:b w:val="0"/>
          <w:bCs/>
          <w:sz w:val="24"/>
        </w:rPr>
      </w:pPr>
      <w:r>
        <w:rPr>
          <w:b w:val="0"/>
          <w:bCs/>
          <w:sz w:val="24"/>
        </w:rPr>
        <w:t>12.3.4. Previamente ao encaminhamento à cobrança judicial, a multa poderá ser recolhida administrativamente no prazo máximo de 10 (dez dias, a contar da data do recebimento da comunicação enviada pela autoridade competente.</w:t>
      </w:r>
    </w:p>
    <w:p w14:paraId="318282C6" w14:textId="77777777" w:rsidR="00B067BF" w:rsidRDefault="00B067BF" w:rsidP="00B067BF">
      <w:pPr>
        <w:pStyle w:val="Ttulo2"/>
        <w:keepNext w:val="0"/>
        <w:tabs>
          <w:tab w:val="left" w:pos="0"/>
        </w:tabs>
        <w:suppressAutoHyphens/>
        <w:spacing w:before="240"/>
        <w:rPr>
          <w:b w:val="0"/>
          <w:bCs/>
          <w:sz w:val="24"/>
        </w:rPr>
      </w:pPr>
      <w:r>
        <w:rPr>
          <w:b w:val="0"/>
          <w:bCs/>
          <w:sz w:val="24"/>
        </w:rPr>
        <w:t>12.4. 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14:paraId="76DFB26E" w14:textId="77777777" w:rsidR="00B067BF" w:rsidRDefault="00B067BF" w:rsidP="00AC7C8C">
      <w:pPr>
        <w:pStyle w:val="Ttulo2"/>
        <w:keepNext w:val="0"/>
        <w:tabs>
          <w:tab w:val="left" w:pos="0"/>
        </w:tabs>
        <w:suppressAutoHyphens/>
        <w:spacing w:before="160"/>
        <w:rPr>
          <w:b w:val="0"/>
          <w:bCs/>
          <w:sz w:val="24"/>
        </w:rPr>
      </w:pPr>
      <w:r>
        <w:rPr>
          <w:b w:val="0"/>
          <w:bCs/>
          <w:sz w:val="24"/>
        </w:rPr>
        <w:t>12.5. Na aplicação das sanções serão considerados (art. 156, §1º, da Lei nº 14.133/2021):</w:t>
      </w:r>
    </w:p>
    <w:p w14:paraId="7ECD1141" w14:textId="77777777" w:rsidR="00B067BF" w:rsidRDefault="00B067BF" w:rsidP="00AC7C8C">
      <w:pPr>
        <w:pStyle w:val="Ttulo2"/>
        <w:keepNext w:val="0"/>
        <w:tabs>
          <w:tab w:val="left" w:pos="0"/>
        </w:tabs>
        <w:suppressAutoHyphens/>
        <w:spacing w:before="160"/>
        <w:rPr>
          <w:b w:val="0"/>
          <w:bCs/>
          <w:sz w:val="24"/>
        </w:rPr>
      </w:pPr>
      <w:r>
        <w:rPr>
          <w:b w:val="0"/>
          <w:bCs/>
          <w:sz w:val="24"/>
        </w:rPr>
        <w:t>a) A natureza e a gravidade da infração cometida;</w:t>
      </w:r>
    </w:p>
    <w:p w14:paraId="1C1BEF04" w14:textId="77777777" w:rsidR="00B067BF" w:rsidRDefault="00B067BF" w:rsidP="00AC7C8C">
      <w:pPr>
        <w:spacing w:before="160"/>
        <w:jc w:val="both"/>
        <w:rPr>
          <w:rFonts w:ascii="Arial" w:hAnsi="Arial"/>
          <w:bCs/>
        </w:rPr>
      </w:pPr>
      <w:r>
        <w:rPr>
          <w:rFonts w:ascii="Arial" w:hAnsi="Arial"/>
        </w:rPr>
        <w:t xml:space="preserve">b) </w:t>
      </w:r>
      <w:r>
        <w:rPr>
          <w:rFonts w:ascii="Arial" w:hAnsi="Arial"/>
          <w:bCs/>
        </w:rPr>
        <w:t>As peculiaridades do caso concreto;</w:t>
      </w:r>
    </w:p>
    <w:p w14:paraId="76AD1E6D" w14:textId="77777777" w:rsidR="00B067BF" w:rsidRDefault="00B067BF" w:rsidP="00AC7C8C">
      <w:pPr>
        <w:pStyle w:val="Ttulo2"/>
        <w:keepNext w:val="0"/>
        <w:tabs>
          <w:tab w:val="left" w:pos="0"/>
        </w:tabs>
        <w:suppressAutoHyphens/>
        <w:spacing w:before="160"/>
        <w:rPr>
          <w:b w:val="0"/>
          <w:bCs/>
          <w:sz w:val="24"/>
        </w:rPr>
      </w:pPr>
      <w:r>
        <w:rPr>
          <w:b w:val="0"/>
          <w:bCs/>
          <w:sz w:val="24"/>
        </w:rPr>
        <w:t>c) As circunstâncias agravantes ou atenuantes;</w:t>
      </w:r>
    </w:p>
    <w:p w14:paraId="6A7541B8" w14:textId="77777777" w:rsidR="00B067BF" w:rsidRDefault="00B067BF" w:rsidP="00AC7C8C">
      <w:pPr>
        <w:pStyle w:val="Ttulo2"/>
        <w:keepNext w:val="0"/>
        <w:tabs>
          <w:tab w:val="left" w:pos="0"/>
        </w:tabs>
        <w:suppressAutoHyphens/>
        <w:spacing w:before="160"/>
        <w:rPr>
          <w:b w:val="0"/>
          <w:bCs/>
          <w:sz w:val="24"/>
        </w:rPr>
      </w:pPr>
      <w:r>
        <w:rPr>
          <w:b w:val="0"/>
          <w:bCs/>
          <w:sz w:val="24"/>
        </w:rPr>
        <w:t>d) Os danos que dela provierem para o Contratante;</w:t>
      </w:r>
    </w:p>
    <w:p w14:paraId="2F670F14" w14:textId="77777777" w:rsidR="00B067BF" w:rsidRDefault="00B067BF" w:rsidP="00AC7C8C">
      <w:pPr>
        <w:pStyle w:val="Ttulo2"/>
        <w:keepNext w:val="0"/>
        <w:tabs>
          <w:tab w:val="left" w:pos="0"/>
        </w:tabs>
        <w:suppressAutoHyphens/>
        <w:spacing w:before="160"/>
        <w:rPr>
          <w:b w:val="0"/>
          <w:bCs/>
          <w:sz w:val="24"/>
        </w:rPr>
      </w:pPr>
      <w:r>
        <w:rPr>
          <w:b w:val="0"/>
          <w:bCs/>
          <w:sz w:val="24"/>
        </w:rPr>
        <w:t>e) A implantação ou o aperfeiçoamento de programa de integridade, conforme normas e orientações dos órgãos de controle.</w:t>
      </w:r>
    </w:p>
    <w:p w14:paraId="1FBA46F0" w14:textId="77777777" w:rsidR="00B067BF" w:rsidRDefault="00B067BF" w:rsidP="00AC7C8C">
      <w:pPr>
        <w:pStyle w:val="Ttulo2"/>
        <w:keepNext w:val="0"/>
        <w:tabs>
          <w:tab w:val="left" w:pos="0"/>
        </w:tabs>
        <w:suppressAutoHyphens/>
        <w:spacing w:before="160"/>
        <w:rPr>
          <w:b w:val="0"/>
          <w:bCs/>
          <w:sz w:val="24"/>
        </w:rPr>
      </w:pPr>
      <w:r>
        <w:rPr>
          <w:b w:val="0"/>
          <w:bCs/>
          <w:sz w:val="24"/>
        </w:rPr>
        <w:t>12.6.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w:t>
      </w:r>
    </w:p>
    <w:p w14:paraId="48402267" w14:textId="77777777" w:rsidR="00B067BF" w:rsidRDefault="00B067BF" w:rsidP="00B067BF">
      <w:pPr>
        <w:pStyle w:val="Ttulo2"/>
        <w:keepNext w:val="0"/>
        <w:tabs>
          <w:tab w:val="left" w:pos="0"/>
        </w:tabs>
        <w:suppressAutoHyphens/>
        <w:spacing w:before="232"/>
        <w:rPr>
          <w:b w:val="0"/>
          <w:bCs/>
          <w:sz w:val="24"/>
        </w:rPr>
      </w:pPr>
      <w:r>
        <w:rPr>
          <w:b w:val="0"/>
          <w:bCs/>
          <w:sz w:val="24"/>
        </w:rPr>
        <w:t xml:space="preserve">12.7. A personalidade jurídica do Contratado poderá ser desconsiderada sempre que utilizada com abuso do direito para facilitar, encobrir ou dissimular a prática dos atos </w:t>
      </w:r>
      <w:r>
        <w:rPr>
          <w:b w:val="0"/>
          <w:bCs/>
          <w:sz w:val="24"/>
        </w:rPr>
        <w:lastRenderedPageBreak/>
        <w:t>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14:paraId="5F74B29E" w14:textId="77777777" w:rsidR="00B067BF" w:rsidRDefault="00B067BF" w:rsidP="00B067BF">
      <w:pPr>
        <w:pStyle w:val="Ttulo2"/>
        <w:keepNext w:val="0"/>
        <w:tabs>
          <w:tab w:val="left" w:pos="0"/>
        </w:tabs>
        <w:spacing w:before="232"/>
        <w:rPr>
          <w:b w:val="0"/>
          <w:bCs/>
          <w:sz w:val="24"/>
        </w:rPr>
      </w:pPr>
      <w:r>
        <w:rPr>
          <w:b w:val="0"/>
          <w:bCs/>
          <w:sz w:val="24"/>
        </w:rPr>
        <w:t>12.8.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w:t>
      </w:r>
    </w:p>
    <w:p w14:paraId="1AF53224" w14:textId="77777777" w:rsidR="00B067BF" w:rsidRDefault="00B067BF" w:rsidP="00B067BF">
      <w:pPr>
        <w:pStyle w:val="Ttulo2"/>
        <w:keepNext w:val="0"/>
        <w:tabs>
          <w:tab w:val="left" w:pos="0"/>
        </w:tabs>
        <w:spacing w:before="232"/>
        <w:rPr>
          <w:b w:val="0"/>
          <w:bCs/>
          <w:sz w:val="24"/>
        </w:rPr>
      </w:pPr>
      <w:r>
        <w:rPr>
          <w:b w:val="0"/>
          <w:bCs/>
          <w:sz w:val="24"/>
        </w:rPr>
        <w:t>12.9. As sanções de impedimento de licitar e contratar e declaração de inidoneidade para licitar ou contratar são passíveis de reabilitação na forma do art. 163 da Lei nº 14.133/2021.</w:t>
      </w:r>
    </w:p>
    <w:p w14:paraId="4B914148" w14:textId="77777777" w:rsidR="00B067BF" w:rsidRDefault="00B067BF" w:rsidP="00B067BF">
      <w:pPr>
        <w:pStyle w:val="Ttulo2"/>
        <w:keepNext w:val="0"/>
        <w:tabs>
          <w:tab w:val="left" w:pos="0"/>
        </w:tabs>
        <w:suppressAutoHyphens/>
        <w:spacing w:before="232"/>
        <w:rPr>
          <w:b w:val="0"/>
          <w:bCs/>
          <w:sz w:val="24"/>
        </w:rPr>
      </w:pPr>
      <w:r>
        <w:rPr>
          <w:b w:val="0"/>
          <w:bCs/>
          <w:sz w:val="24"/>
        </w:rPr>
        <w:t>12.10.</w:t>
      </w:r>
      <w:r>
        <w:rPr>
          <w:b w:val="0"/>
          <w:bCs/>
          <w:sz w:val="24"/>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7384F4B4" w14:textId="77777777" w:rsidR="001B042C" w:rsidRPr="00B5656D" w:rsidRDefault="001B042C" w:rsidP="0048063D">
      <w:pPr>
        <w:pStyle w:val="Ttulo2"/>
        <w:keepNext w:val="0"/>
        <w:tabs>
          <w:tab w:val="left" w:pos="0"/>
        </w:tabs>
        <w:suppressAutoHyphens/>
        <w:spacing w:before="238"/>
        <w:rPr>
          <w:sz w:val="24"/>
        </w:rPr>
      </w:pPr>
      <w:r w:rsidRPr="00963E66">
        <w:rPr>
          <w:sz w:val="24"/>
          <w:u w:val="single"/>
        </w:rPr>
        <w:t>CLÁUSULA DÉCIMA TERCEIRA</w:t>
      </w:r>
      <w:r w:rsidRPr="00B5656D">
        <w:rPr>
          <w:sz w:val="24"/>
        </w:rPr>
        <w:t xml:space="preserve"> </w:t>
      </w:r>
      <w:r>
        <w:rPr>
          <w:sz w:val="24"/>
        </w:rPr>
        <w:t>-</w:t>
      </w:r>
      <w:r w:rsidRPr="00B5656D">
        <w:rPr>
          <w:sz w:val="24"/>
        </w:rPr>
        <w:t xml:space="preserve"> DA EXTINÇÃO CONTRATUAL</w:t>
      </w:r>
    </w:p>
    <w:p w14:paraId="32424911"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33F9E792"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13.1.1. Nesta hipótese, aplicam-se também os artigos 138 e 139 da mesma Lei.</w:t>
      </w:r>
    </w:p>
    <w:p w14:paraId="15359014"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42E5000B"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13.1.2.1. Se a operação implicar mudança da pessoa jurídica contratada, deverá ser formalizado termo aditivo para alteração subjetiva.</w:t>
      </w:r>
    </w:p>
    <w:p w14:paraId="663F8959"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2E8515FE"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42A97203"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13.2.2. Relação dos pagamentos já efetuados e ainda devidos;</w:t>
      </w:r>
    </w:p>
    <w:p w14:paraId="7987B487" w14:textId="77777777" w:rsidR="00B067BF" w:rsidRDefault="00B067BF" w:rsidP="00B067BF">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66259E45" w14:textId="77777777" w:rsidR="00B067BF" w:rsidRDefault="00B067BF" w:rsidP="00B067BF">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 xml:space="preserve">13.3. A extinção do contrato não configura óbice para o reconhecimento do desequilíbrio econômico-financeiro, hipótese em que será concedida indenização por meio de termo indenizatório (art. 131, caput, da Lei nº 14.133/2021). </w:t>
      </w:r>
    </w:p>
    <w:p w14:paraId="4C35A764" w14:textId="77777777" w:rsidR="00B067BF" w:rsidRDefault="00B067BF" w:rsidP="00B067BF">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lastRenderedPageBreak/>
        <w:t>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2AA36FDA" w14:textId="77777777" w:rsidR="001B042C" w:rsidRPr="00080090" w:rsidRDefault="001B042C" w:rsidP="0048063D">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Pr>
          <w:rFonts w:ascii="Arial" w:hAnsi="Arial" w:cs="Arial"/>
          <w:b/>
          <w:bCs/>
          <w:color w:val="000000"/>
          <w:u w:val="single"/>
        </w:rPr>
        <w:t>QUARTA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76EEFAE4" w14:textId="5B1A0CD6" w:rsidR="000D3F8B" w:rsidRDefault="001B042C" w:rsidP="002C349C">
      <w:pPr>
        <w:pStyle w:val="NormalWeb"/>
        <w:widowControl w:val="0"/>
        <w:suppressAutoHyphens/>
        <w:spacing w:before="240" w:beforeAutospacing="0" w:after="0" w:afterAutospacing="0"/>
        <w:jc w:val="both"/>
        <w:rPr>
          <w:rFonts w:ascii="Arial" w:hAnsi="Arial"/>
        </w:rPr>
      </w:pPr>
      <w:r w:rsidRPr="005F4315">
        <w:rPr>
          <w:rFonts w:ascii="Arial" w:hAnsi="Arial" w:cs="Arial"/>
          <w:color w:val="000000"/>
        </w:rPr>
        <w:t>1</w:t>
      </w:r>
      <w:r>
        <w:rPr>
          <w:rFonts w:ascii="Arial" w:hAnsi="Arial" w:cs="Arial"/>
          <w:color w:val="000000"/>
        </w:rPr>
        <w:t>4</w:t>
      </w:r>
      <w:r w:rsidRPr="005F4315">
        <w:rPr>
          <w:rFonts w:ascii="Arial" w:hAnsi="Arial" w:cs="Arial"/>
          <w:color w:val="000000"/>
        </w:rPr>
        <w:t xml:space="preserve">.1. </w:t>
      </w:r>
      <w:r w:rsidR="00C64D28">
        <w:rPr>
          <w:rFonts w:ascii="Arial" w:hAnsi="Arial"/>
        </w:rPr>
        <w:t>As despesas decorrentes da contratação correrão por conta de dotação própria, relativo ao exercício financeiro de 202</w:t>
      </w:r>
      <w:r w:rsidR="006C7586">
        <w:rPr>
          <w:rFonts w:ascii="Arial" w:hAnsi="Arial"/>
        </w:rPr>
        <w:t>6</w:t>
      </w:r>
      <w:r w:rsidR="00C64D28">
        <w:rPr>
          <w:rFonts w:ascii="Arial" w:hAnsi="Arial"/>
        </w:rPr>
        <w:t>, nas classificações orçamentárias abaixo relacionadas.</w:t>
      </w:r>
    </w:p>
    <w:p w14:paraId="56C2B43B" w14:textId="77777777" w:rsidR="002672C7" w:rsidRPr="00E40B73" w:rsidRDefault="002672C7" w:rsidP="002672C7">
      <w:pPr>
        <w:pStyle w:val="NormalWeb"/>
        <w:widowControl w:val="0"/>
        <w:suppressAutoHyphens/>
        <w:spacing w:before="120" w:beforeAutospacing="0" w:after="0" w:afterAutospacing="0"/>
        <w:jc w:val="both"/>
        <w:rPr>
          <w:rFonts w:ascii="Arial" w:hAnsi="Arial"/>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C80783" w:rsidRPr="00C80783" w14:paraId="019FDDE4" w14:textId="77777777" w:rsidTr="00DF70A5">
        <w:trPr>
          <w:jc w:val="center"/>
        </w:trPr>
        <w:tc>
          <w:tcPr>
            <w:tcW w:w="2142" w:type="dxa"/>
            <w:tcBorders>
              <w:top w:val="single" w:sz="1" w:space="0" w:color="000000"/>
              <w:left w:val="single" w:sz="1" w:space="0" w:color="000000"/>
              <w:bottom w:val="single" w:sz="4" w:space="0" w:color="auto"/>
            </w:tcBorders>
          </w:tcPr>
          <w:p w14:paraId="43EB2F49" w14:textId="77777777" w:rsidR="001B042C" w:rsidRPr="005729E9" w:rsidRDefault="001B042C" w:rsidP="00DF70A5">
            <w:pPr>
              <w:snapToGrid w:val="0"/>
              <w:ind w:left="142"/>
              <w:jc w:val="center"/>
              <w:rPr>
                <w:rFonts w:ascii="Arial" w:hAnsi="Arial"/>
                <w:b/>
              </w:rPr>
            </w:pPr>
            <w:r w:rsidRPr="005729E9">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tcPr>
          <w:p w14:paraId="3081E0F5" w14:textId="77777777" w:rsidR="001B042C" w:rsidRPr="005729E9" w:rsidRDefault="001B042C" w:rsidP="00DF70A5">
            <w:pPr>
              <w:snapToGrid w:val="0"/>
              <w:ind w:left="142"/>
              <w:jc w:val="center"/>
              <w:rPr>
                <w:rFonts w:ascii="Arial" w:hAnsi="Arial"/>
                <w:b/>
              </w:rPr>
            </w:pPr>
            <w:r w:rsidRPr="005729E9">
              <w:rPr>
                <w:rFonts w:ascii="Arial" w:hAnsi="Arial"/>
                <w:b/>
              </w:rPr>
              <w:t>FUNCIONAL PROGR.</w:t>
            </w:r>
          </w:p>
        </w:tc>
      </w:tr>
      <w:tr w:rsidR="001B042C" w:rsidRPr="00C8412C" w14:paraId="3212780F" w14:textId="77777777" w:rsidTr="00DF70A5">
        <w:trPr>
          <w:trHeight w:val="226"/>
          <w:jc w:val="center"/>
        </w:trPr>
        <w:tc>
          <w:tcPr>
            <w:tcW w:w="2142" w:type="dxa"/>
            <w:tcBorders>
              <w:top w:val="single" w:sz="4" w:space="0" w:color="auto"/>
              <w:left w:val="single" w:sz="4" w:space="0" w:color="auto"/>
              <w:bottom w:val="single" w:sz="4" w:space="0" w:color="auto"/>
              <w:right w:val="single" w:sz="4" w:space="0" w:color="auto"/>
            </w:tcBorders>
          </w:tcPr>
          <w:p w14:paraId="6D1020DC" w14:textId="77777777" w:rsidR="001B042C" w:rsidRPr="00BD0C1A" w:rsidRDefault="001B042C" w:rsidP="00DF70A5">
            <w:pPr>
              <w:snapToGrid w:val="0"/>
              <w:ind w:left="142"/>
              <w:jc w:val="center"/>
              <w:rPr>
                <w:rFonts w:ascii="Arial" w:hAnsi="Arial"/>
                <w:b/>
              </w:rPr>
            </w:pPr>
          </w:p>
        </w:tc>
        <w:tc>
          <w:tcPr>
            <w:tcW w:w="3527" w:type="dxa"/>
            <w:tcBorders>
              <w:top w:val="single" w:sz="4" w:space="0" w:color="auto"/>
              <w:left w:val="single" w:sz="4" w:space="0" w:color="auto"/>
              <w:bottom w:val="single" w:sz="4" w:space="0" w:color="auto"/>
              <w:right w:val="single" w:sz="4" w:space="0" w:color="auto"/>
            </w:tcBorders>
          </w:tcPr>
          <w:p w14:paraId="1EC97822" w14:textId="77777777" w:rsidR="001B042C" w:rsidRPr="00BD0C1A" w:rsidRDefault="001B042C" w:rsidP="00DF70A5">
            <w:pPr>
              <w:snapToGrid w:val="0"/>
              <w:ind w:left="142"/>
              <w:jc w:val="center"/>
              <w:rPr>
                <w:rFonts w:ascii="Arial" w:hAnsi="Arial"/>
                <w:b/>
              </w:rPr>
            </w:pPr>
          </w:p>
        </w:tc>
      </w:tr>
    </w:tbl>
    <w:p w14:paraId="0994AAC6" w14:textId="77777777" w:rsidR="001B042C" w:rsidRPr="00824387" w:rsidRDefault="001B042C" w:rsidP="0048063D">
      <w:pPr>
        <w:pStyle w:val="NormalWeb"/>
        <w:widowControl w:val="0"/>
        <w:suppressAutoHyphens/>
        <w:spacing w:before="24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Pr>
          <w:rFonts w:ascii="Arial" w:hAnsi="Arial" w:cs="Arial"/>
          <w:b/>
          <w:bCs/>
          <w:color w:val="000000"/>
          <w:u w:val="single"/>
        </w:rPr>
        <w:t xml:space="preserve"> QUINTA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276820CF" w14:textId="5DF689B7" w:rsidR="001B042C" w:rsidRPr="00DF4613" w:rsidRDefault="001B042C" w:rsidP="00C64D28">
      <w:pPr>
        <w:pStyle w:val="NormalWeb"/>
        <w:widowControl w:val="0"/>
        <w:suppressAutoHyphens/>
        <w:spacing w:before="220" w:beforeAutospacing="0" w:afterAutospacing="0"/>
        <w:jc w:val="both"/>
        <w:rPr>
          <w:rFonts w:ascii="Arial" w:hAnsi="Arial" w:cs="Arial"/>
          <w:color w:val="000000"/>
        </w:rPr>
      </w:pPr>
      <w:r w:rsidRPr="00DF4613">
        <w:rPr>
          <w:rFonts w:ascii="Arial" w:hAnsi="Arial" w:cs="Arial"/>
          <w:color w:val="000000"/>
        </w:rPr>
        <w:t>1</w:t>
      </w:r>
      <w:r>
        <w:rPr>
          <w:rFonts w:ascii="Arial" w:hAnsi="Arial" w:cs="Arial"/>
          <w:color w:val="000000"/>
        </w:rPr>
        <w:t>5</w:t>
      </w:r>
      <w:r w:rsidRPr="00DF4613">
        <w:rPr>
          <w:rFonts w:ascii="Arial" w:hAnsi="Arial" w:cs="Arial"/>
          <w:color w:val="000000"/>
        </w:rPr>
        <w:t xml:space="preserve">.1. </w:t>
      </w:r>
      <w:r w:rsidR="00C64D28">
        <w:rPr>
          <w:rFonts w:ascii="Arial" w:hAnsi="Arial" w:cs="Arial"/>
          <w:color w:val="000000"/>
        </w:rPr>
        <w:t>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60BF657C" w14:textId="77777777" w:rsidR="001B042C" w:rsidRPr="00DF4613" w:rsidRDefault="001B042C" w:rsidP="0048063D">
      <w:pPr>
        <w:pStyle w:val="NormalWeb"/>
        <w:widowControl w:val="0"/>
        <w:suppressAutoHyphens/>
        <w:spacing w:before="24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Pr>
          <w:rFonts w:ascii="Arial" w:hAnsi="Arial" w:cs="Arial"/>
          <w:b/>
          <w:bCs/>
          <w:color w:val="000000"/>
          <w:u w:val="single"/>
        </w:rPr>
        <w:t>SEXTA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7B659A3F" w14:textId="77777777" w:rsidR="00C64D28" w:rsidRDefault="00C64D28" w:rsidP="00C64D28">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16.1. Eventuais alterações contratuais reger-se-ão pela disciplina dos arts. 124 e seguintes da Lei nº 14.133/2021.</w:t>
      </w:r>
    </w:p>
    <w:p w14:paraId="03DB65A4" w14:textId="77777777" w:rsidR="00C64D28" w:rsidRDefault="00C64D28" w:rsidP="00C64D28">
      <w:pPr>
        <w:pStyle w:val="NormalWeb"/>
        <w:widowControl w:val="0"/>
        <w:suppressAutoHyphens/>
        <w:spacing w:before="200" w:beforeAutospacing="0" w:afterAutospacing="0"/>
        <w:jc w:val="both"/>
        <w:rPr>
          <w:rFonts w:ascii="Arial" w:hAnsi="Arial" w:cs="Arial"/>
        </w:rPr>
      </w:pPr>
      <w:r>
        <w:rPr>
          <w:rFonts w:ascii="Arial" w:hAnsi="Arial" w:cs="Arial"/>
          <w:color w:val="000000"/>
        </w:rPr>
        <w:t xml:space="preserve">16.2. </w:t>
      </w: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12D6F6B5" w14:textId="77777777" w:rsidR="00C64D28" w:rsidRPr="0071386F" w:rsidRDefault="00C64D28" w:rsidP="00C64D28">
      <w:pPr>
        <w:pStyle w:val="Nivel2"/>
        <w:numPr>
          <w:ilvl w:val="0"/>
          <w:numId w:val="0"/>
        </w:numPr>
        <w:rPr>
          <w:sz w:val="24"/>
          <w:szCs w:val="24"/>
        </w:rPr>
      </w:pPr>
      <w:r w:rsidRPr="0071386F">
        <w:rPr>
          <w:sz w:val="24"/>
          <w:szCs w:val="24"/>
        </w:rPr>
        <w:t>16.3. As supressões resultantes de acordo celebrado entre as partes contratantes poderão exceder o limite de 25% (vinte e cinco por cento) do valor inicial atualizado do contrato.</w:t>
      </w:r>
    </w:p>
    <w:p w14:paraId="5BC34516" w14:textId="77777777" w:rsidR="00C64D28" w:rsidRDefault="00C64D28" w:rsidP="00C64D28">
      <w:pPr>
        <w:pStyle w:val="NormalWeb"/>
        <w:widowControl w:val="0"/>
        <w:suppressAutoHyphens/>
        <w:spacing w:before="200" w:beforeAutospacing="0" w:afterAutospacing="0"/>
        <w:jc w:val="both"/>
        <w:rPr>
          <w:rFonts w:ascii="Arial" w:hAnsi="Arial" w:cs="Arial"/>
        </w:rPr>
      </w:pPr>
      <w:r>
        <w:rPr>
          <w:rFonts w:ascii="Arial" w:hAnsi="Arial" w:cs="Arial"/>
        </w:rPr>
        <w:t>16.4.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6D3E33D5" w14:textId="77777777" w:rsidR="00C64D28" w:rsidRDefault="00C64D28" w:rsidP="00C64D28">
      <w:pPr>
        <w:pStyle w:val="NormalWeb"/>
        <w:widowControl w:val="0"/>
        <w:suppressAutoHyphens/>
        <w:spacing w:before="200" w:beforeAutospacing="0" w:afterAutospacing="0"/>
        <w:jc w:val="both"/>
        <w:rPr>
          <w:rFonts w:ascii="Arial" w:hAnsi="Arial" w:cs="Arial"/>
          <w:color w:val="000000"/>
        </w:rPr>
      </w:pPr>
      <w:r>
        <w:rPr>
          <w:rFonts w:ascii="Arial" w:hAnsi="Arial" w:cs="Arial"/>
          <w:color w:val="000000"/>
        </w:rPr>
        <w:t>16.5. Registros que não caracterizam alteração do contrato podem ser realizados por simples apostila, dispensada a celebração de termo aditivo, na forma do art. 136 da Lei nº 14.133/2021.</w:t>
      </w:r>
    </w:p>
    <w:p w14:paraId="4A5AC9FB" w14:textId="77777777" w:rsidR="00D70EA3" w:rsidRPr="00901171" w:rsidRDefault="00D70EA3" w:rsidP="00D70EA3">
      <w:pPr>
        <w:pStyle w:val="NormalWeb"/>
        <w:widowControl w:val="0"/>
        <w:suppressAutoHyphens/>
        <w:spacing w:before="240" w:beforeAutospacing="0" w:after="0" w:afterAutospacing="0"/>
        <w:jc w:val="both"/>
        <w:rPr>
          <w:rFonts w:ascii="Arial" w:hAnsi="Arial" w:cs="Arial"/>
          <w:color w:val="000000"/>
        </w:rPr>
      </w:pPr>
      <w:r w:rsidRPr="00901171">
        <w:rPr>
          <w:rFonts w:ascii="Arial" w:hAnsi="Arial" w:cs="Arial"/>
          <w:b/>
          <w:bCs/>
          <w:color w:val="000000"/>
          <w:u w:val="single"/>
        </w:rPr>
        <w:t>CLÁUSULA DÉCIMA SÉTIMA</w:t>
      </w:r>
      <w:r w:rsidRPr="00901171">
        <w:rPr>
          <w:rFonts w:ascii="Arial" w:hAnsi="Arial" w:cs="Arial"/>
          <w:b/>
          <w:bCs/>
          <w:color w:val="000000"/>
        </w:rPr>
        <w:t xml:space="preserve"> </w:t>
      </w:r>
      <w:r>
        <w:rPr>
          <w:rFonts w:ascii="Arial" w:hAnsi="Arial" w:cs="Arial"/>
          <w:b/>
          <w:bCs/>
          <w:color w:val="000000"/>
        </w:rPr>
        <w:t>-</w:t>
      </w:r>
      <w:r w:rsidRPr="00901171">
        <w:rPr>
          <w:rFonts w:ascii="Arial" w:hAnsi="Arial" w:cs="Arial"/>
          <w:b/>
          <w:bCs/>
          <w:color w:val="000000"/>
        </w:rPr>
        <w:t xml:space="preserve"> PUBLICAÇÃO</w:t>
      </w:r>
    </w:p>
    <w:p w14:paraId="39E892B0" w14:textId="6AD5DC82" w:rsidR="00C64D28" w:rsidRPr="00C64D28" w:rsidRDefault="00D70EA3" w:rsidP="00D70EA3">
      <w:pPr>
        <w:pStyle w:val="NormalWeb"/>
        <w:widowControl w:val="0"/>
        <w:suppressAutoHyphens/>
        <w:spacing w:before="240" w:beforeAutospacing="0" w:after="0" w:afterAutospacing="0"/>
        <w:jc w:val="both"/>
        <w:rPr>
          <w:rFonts w:ascii="Arial" w:hAnsi="Arial" w:cs="Arial"/>
          <w:color w:val="000000"/>
        </w:rPr>
      </w:pPr>
      <w:r w:rsidRPr="00C64D28">
        <w:rPr>
          <w:rFonts w:ascii="Arial" w:hAnsi="Arial" w:cs="Arial"/>
          <w:color w:val="000000"/>
        </w:rPr>
        <w:t>17.1.</w:t>
      </w:r>
      <w:r w:rsidRPr="00C64D28">
        <w:rPr>
          <w:rFonts w:ascii="Arial" w:hAnsi="Arial" w:cs="Arial"/>
          <w:color w:val="000000"/>
        </w:rPr>
        <w:tab/>
      </w:r>
      <w:r w:rsidR="00C64D28" w:rsidRPr="00C64D28">
        <w:rPr>
          <w:rFonts w:ascii="Arial" w:hAnsi="Arial" w:cs="Arial"/>
        </w:rPr>
        <w:t>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0DF1F750" w14:textId="77777777" w:rsidR="001C629F" w:rsidRDefault="001C629F" w:rsidP="00D70EA3">
      <w:pPr>
        <w:tabs>
          <w:tab w:val="left" w:pos="0"/>
        </w:tabs>
        <w:autoSpaceDN/>
        <w:spacing w:before="216"/>
        <w:jc w:val="both"/>
        <w:textAlignment w:val="auto"/>
        <w:outlineLvl w:val="1"/>
        <w:rPr>
          <w:rFonts w:ascii="Arial" w:eastAsia="Times New Roman" w:hAnsi="Arial"/>
          <w:b/>
          <w:u w:val="single"/>
        </w:rPr>
      </w:pPr>
    </w:p>
    <w:p w14:paraId="579D30A7" w14:textId="3B037024" w:rsidR="00D70EA3" w:rsidRPr="00E172A5" w:rsidRDefault="00D70EA3" w:rsidP="001C629F">
      <w:pPr>
        <w:tabs>
          <w:tab w:val="left" w:pos="0"/>
        </w:tabs>
        <w:autoSpaceDN/>
        <w:jc w:val="both"/>
        <w:textAlignment w:val="auto"/>
        <w:outlineLvl w:val="1"/>
        <w:rPr>
          <w:rFonts w:ascii="Arial" w:eastAsia="Times New Roman" w:hAnsi="Arial"/>
          <w:b/>
        </w:rPr>
      </w:pPr>
      <w:r w:rsidRPr="00E172A5">
        <w:rPr>
          <w:rFonts w:ascii="Arial" w:eastAsia="Times New Roman" w:hAnsi="Arial"/>
          <w:b/>
          <w:u w:val="single"/>
        </w:rPr>
        <w:t xml:space="preserve">CLÁUSULA DÉCIMA </w:t>
      </w:r>
      <w:r>
        <w:rPr>
          <w:rFonts w:ascii="Arial" w:eastAsia="Times New Roman" w:hAnsi="Arial"/>
          <w:b/>
          <w:u w:val="single"/>
        </w:rPr>
        <w:t>OITAVA</w:t>
      </w:r>
      <w:r w:rsidRPr="00E172A5">
        <w:rPr>
          <w:rFonts w:ascii="Arial" w:eastAsia="Times New Roman" w:hAnsi="Arial"/>
          <w:b/>
        </w:rPr>
        <w:t xml:space="preserve"> - FORO </w:t>
      </w:r>
    </w:p>
    <w:p w14:paraId="44606869" w14:textId="77777777" w:rsidR="00D70EA3" w:rsidRPr="00E172A5" w:rsidRDefault="00D70EA3" w:rsidP="00D70EA3">
      <w:pPr>
        <w:spacing w:before="240"/>
        <w:jc w:val="both"/>
        <w:rPr>
          <w:rFonts w:ascii="Arial" w:hAnsi="Arial"/>
          <w:b/>
          <w:color w:val="000000"/>
          <w:u w:val="single"/>
        </w:rPr>
      </w:pPr>
      <w:r w:rsidRPr="00E172A5">
        <w:rPr>
          <w:rFonts w:ascii="Arial" w:hAnsi="Arial"/>
          <w:color w:val="000000"/>
        </w:rPr>
        <w:t>1</w:t>
      </w:r>
      <w:r>
        <w:rPr>
          <w:rFonts w:ascii="Arial" w:hAnsi="Arial"/>
          <w:color w:val="000000"/>
        </w:rPr>
        <w:t>8</w:t>
      </w:r>
      <w:r w:rsidRPr="00E172A5">
        <w:rPr>
          <w:rFonts w:ascii="Arial" w:hAnsi="Arial"/>
          <w:color w:val="000000"/>
        </w:rPr>
        <w:t>.1. O foro competente para dirimir as dúvidas e/ou conflitos oriundos da execução do contrato será o do Foro da Comarca de Sertãozinho, SP.</w:t>
      </w:r>
      <w:r w:rsidRPr="00E172A5">
        <w:rPr>
          <w:rFonts w:ascii="Arial" w:hAnsi="Arial"/>
          <w:color w:val="000000"/>
        </w:rPr>
        <w:tab/>
      </w:r>
    </w:p>
    <w:p w14:paraId="419253A5" w14:textId="77777777" w:rsidR="00D70EA3" w:rsidRDefault="00D70EA3" w:rsidP="00D70EA3">
      <w:pPr>
        <w:spacing w:before="240"/>
        <w:jc w:val="both"/>
        <w:rPr>
          <w:rFonts w:ascii="Arial" w:hAnsi="Arial"/>
          <w:color w:val="000000"/>
        </w:rPr>
      </w:pPr>
      <w:r w:rsidRPr="00E172A5">
        <w:rPr>
          <w:rFonts w:ascii="Arial" w:hAnsi="Arial"/>
          <w:color w:val="000000"/>
        </w:rPr>
        <w:t>1</w:t>
      </w:r>
      <w:r>
        <w:rPr>
          <w:rFonts w:ascii="Arial" w:hAnsi="Arial"/>
          <w:color w:val="000000"/>
        </w:rPr>
        <w:t>8</w:t>
      </w:r>
      <w:r w:rsidRPr="00E172A5">
        <w:rPr>
          <w:rFonts w:ascii="Arial" w:hAnsi="Arial"/>
          <w:color w:val="000000"/>
        </w:rPr>
        <w:t>.2. Assim estando justos e pactuados, assinam as partes este Termo de Contrato, em 02 (duas) vias de igual teor, na presença das testemunhas adiante nomeadas e assinadas.</w:t>
      </w:r>
    </w:p>
    <w:p w14:paraId="55A666BD" w14:textId="77777777" w:rsidR="001B042C" w:rsidRDefault="001B042C" w:rsidP="00FC5F8C">
      <w:pPr>
        <w:jc w:val="both"/>
        <w:rPr>
          <w:rFonts w:ascii="Arial" w:hAnsi="Arial"/>
          <w:b/>
          <w:color w:val="000000"/>
          <w:u w:val="single"/>
        </w:rPr>
      </w:pPr>
    </w:p>
    <w:p w14:paraId="606CB87C" w14:textId="77777777" w:rsidR="00151BBE" w:rsidRDefault="00151BBE" w:rsidP="00FC5F8C">
      <w:pPr>
        <w:jc w:val="both"/>
        <w:rPr>
          <w:rFonts w:ascii="Arial" w:hAnsi="Arial"/>
          <w:b/>
          <w:color w:val="000000"/>
          <w:u w:val="single"/>
        </w:rPr>
      </w:pPr>
    </w:p>
    <w:p w14:paraId="613C22F9" w14:textId="77777777" w:rsidR="00151BBE" w:rsidRDefault="00151BBE" w:rsidP="00FC5F8C">
      <w:pPr>
        <w:jc w:val="both"/>
        <w:rPr>
          <w:rFonts w:ascii="Arial" w:hAnsi="Arial"/>
          <w:b/>
          <w:color w:val="000000"/>
          <w:u w:val="single"/>
        </w:rPr>
      </w:pPr>
    </w:p>
    <w:p w14:paraId="7410BA48" w14:textId="5BB45027" w:rsidR="001B042C" w:rsidRPr="005F4315" w:rsidRDefault="001B042C" w:rsidP="001B042C">
      <w:pPr>
        <w:jc w:val="right"/>
        <w:rPr>
          <w:rFonts w:ascii="Arial" w:hAnsi="Arial"/>
          <w:b/>
          <w:bCs/>
          <w:color w:val="000000"/>
        </w:rPr>
      </w:pPr>
      <w:r w:rsidRPr="005F4315">
        <w:rPr>
          <w:rFonts w:ascii="Arial" w:hAnsi="Arial"/>
          <w:b/>
          <w:bCs/>
          <w:color w:val="000000"/>
        </w:rPr>
        <w:t>Sertãozinho,    de       de 202</w:t>
      </w:r>
      <w:r w:rsidR="006C7586">
        <w:rPr>
          <w:rFonts w:ascii="Arial" w:hAnsi="Arial"/>
          <w:b/>
          <w:bCs/>
          <w:color w:val="000000"/>
        </w:rPr>
        <w:t>6</w:t>
      </w:r>
      <w:r>
        <w:rPr>
          <w:rFonts w:ascii="Arial" w:hAnsi="Arial"/>
          <w:b/>
          <w:bCs/>
          <w:color w:val="000000"/>
        </w:rPr>
        <w:t>.</w:t>
      </w:r>
    </w:p>
    <w:p w14:paraId="0468FC58" w14:textId="77777777" w:rsidR="000D3F8B" w:rsidRDefault="000D3F8B" w:rsidP="00FC5F8C">
      <w:pPr>
        <w:autoSpaceDE w:val="0"/>
        <w:ind w:right="57"/>
        <w:rPr>
          <w:rFonts w:ascii="Arial" w:eastAsia="Arial" w:hAnsi="Arial"/>
          <w:b/>
          <w:sz w:val="28"/>
          <w:szCs w:val="28"/>
        </w:rPr>
      </w:pPr>
    </w:p>
    <w:p w14:paraId="44E29A6B" w14:textId="77777777" w:rsidR="000D3F8B" w:rsidRDefault="000D3F8B" w:rsidP="001B042C">
      <w:pPr>
        <w:autoSpaceDE w:val="0"/>
        <w:ind w:right="57"/>
        <w:jc w:val="center"/>
        <w:rPr>
          <w:rFonts w:ascii="Arial" w:eastAsia="Arial" w:hAnsi="Arial"/>
          <w:b/>
          <w:sz w:val="28"/>
          <w:szCs w:val="28"/>
        </w:rPr>
      </w:pPr>
    </w:p>
    <w:p w14:paraId="09FDC7DD" w14:textId="77777777" w:rsidR="00151BBE" w:rsidRDefault="00151BBE" w:rsidP="001B042C">
      <w:pPr>
        <w:autoSpaceDE w:val="0"/>
        <w:ind w:right="57"/>
        <w:jc w:val="center"/>
        <w:rPr>
          <w:rFonts w:ascii="Arial" w:eastAsia="Arial" w:hAnsi="Arial"/>
          <w:b/>
          <w:sz w:val="28"/>
          <w:szCs w:val="28"/>
        </w:rPr>
      </w:pPr>
    </w:p>
    <w:p w14:paraId="04E92624" w14:textId="77777777" w:rsidR="000D3F8B" w:rsidRDefault="000D3F8B" w:rsidP="001B042C">
      <w:pPr>
        <w:autoSpaceDE w:val="0"/>
        <w:ind w:right="57"/>
        <w:jc w:val="center"/>
        <w:rPr>
          <w:rFonts w:ascii="Arial" w:eastAsia="Arial" w:hAnsi="Arial"/>
          <w:b/>
          <w:sz w:val="28"/>
          <w:szCs w:val="28"/>
        </w:rPr>
      </w:pPr>
    </w:p>
    <w:p w14:paraId="5E662DB4" w14:textId="77777777" w:rsidR="00D70EA3" w:rsidRDefault="00D70EA3" w:rsidP="001B042C">
      <w:pPr>
        <w:autoSpaceDE w:val="0"/>
        <w:ind w:right="57"/>
        <w:jc w:val="center"/>
        <w:rPr>
          <w:rFonts w:ascii="Arial" w:eastAsia="Arial" w:hAnsi="Arial"/>
          <w:b/>
          <w:sz w:val="28"/>
          <w:szCs w:val="28"/>
        </w:rPr>
      </w:pPr>
    </w:p>
    <w:p w14:paraId="2B87A083" w14:textId="47090766" w:rsidR="001B042C" w:rsidRPr="005F4315" w:rsidRDefault="00C80783" w:rsidP="001B042C">
      <w:pPr>
        <w:jc w:val="center"/>
        <w:rPr>
          <w:rFonts w:ascii="Arial" w:hAnsi="Arial"/>
          <w:b/>
        </w:rPr>
      </w:pPr>
      <w:r>
        <w:rPr>
          <w:rFonts w:ascii="Arial" w:hAnsi="Arial"/>
          <w:b/>
        </w:rPr>
        <w:t>JOSÉ ALBERTO GIMENES</w:t>
      </w:r>
    </w:p>
    <w:p w14:paraId="0D259570" w14:textId="77777777" w:rsidR="001B042C" w:rsidRPr="005F4315" w:rsidRDefault="001B042C" w:rsidP="001B042C">
      <w:pPr>
        <w:jc w:val="center"/>
        <w:rPr>
          <w:rFonts w:ascii="Arial" w:eastAsia="Arial" w:hAnsi="Arial"/>
          <w:b/>
        </w:rPr>
      </w:pPr>
      <w:r w:rsidRPr="005F4315">
        <w:rPr>
          <w:rFonts w:ascii="Arial" w:hAnsi="Arial"/>
          <w:b/>
        </w:rPr>
        <w:t>PREFEITO MUNICIPAL</w:t>
      </w:r>
    </w:p>
    <w:p w14:paraId="2EFFDE11" w14:textId="766E3F5F" w:rsidR="003F2C7B" w:rsidRDefault="001B042C" w:rsidP="00B3386A">
      <w:pPr>
        <w:jc w:val="center"/>
        <w:rPr>
          <w:rFonts w:ascii="Arial" w:hAnsi="Arial"/>
          <w:b/>
        </w:rPr>
      </w:pPr>
      <w:r w:rsidRPr="005F4315">
        <w:rPr>
          <w:rFonts w:ascii="Arial" w:hAnsi="Arial"/>
          <w:b/>
          <w:bCs/>
        </w:rPr>
        <w:t>CONTRATANTE</w:t>
      </w:r>
    </w:p>
    <w:p w14:paraId="284FCA3B" w14:textId="77777777" w:rsidR="003F2C7B" w:rsidRDefault="003F2C7B" w:rsidP="001B042C">
      <w:pPr>
        <w:jc w:val="center"/>
        <w:rPr>
          <w:rFonts w:ascii="Arial" w:hAnsi="Arial"/>
          <w:b/>
        </w:rPr>
      </w:pPr>
    </w:p>
    <w:p w14:paraId="345A80BB" w14:textId="77777777" w:rsidR="0048063D" w:rsidRDefault="0048063D" w:rsidP="001502D9">
      <w:pPr>
        <w:rPr>
          <w:rFonts w:ascii="Arial" w:hAnsi="Arial"/>
          <w:b/>
        </w:rPr>
      </w:pPr>
    </w:p>
    <w:p w14:paraId="7A5EEBFC" w14:textId="77777777" w:rsidR="00FC5F8C" w:rsidRDefault="00FC5F8C" w:rsidP="00240AA8">
      <w:pPr>
        <w:rPr>
          <w:rFonts w:ascii="Arial" w:hAnsi="Arial"/>
          <w:b/>
        </w:rPr>
      </w:pPr>
    </w:p>
    <w:p w14:paraId="02AEB035" w14:textId="77777777" w:rsidR="00FC5F8C" w:rsidRDefault="00FC5F8C" w:rsidP="001B042C">
      <w:pPr>
        <w:jc w:val="center"/>
        <w:rPr>
          <w:rFonts w:ascii="Arial" w:hAnsi="Arial"/>
          <w:b/>
        </w:rPr>
      </w:pPr>
    </w:p>
    <w:p w14:paraId="65A57545" w14:textId="77777777" w:rsidR="00FC5F8C" w:rsidRDefault="00FC5F8C" w:rsidP="001B042C">
      <w:pPr>
        <w:jc w:val="center"/>
        <w:rPr>
          <w:rFonts w:ascii="Arial" w:hAnsi="Arial"/>
          <w:b/>
        </w:rPr>
      </w:pPr>
    </w:p>
    <w:p w14:paraId="07D22707" w14:textId="77777777" w:rsidR="00D70EA3" w:rsidRPr="005F4315" w:rsidRDefault="00D70EA3" w:rsidP="001B042C">
      <w:pPr>
        <w:ind w:left="180"/>
        <w:jc w:val="center"/>
        <w:rPr>
          <w:rFonts w:ascii="Arial" w:hAnsi="Arial"/>
          <w:b/>
          <w:color w:val="000000"/>
        </w:rPr>
      </w:pPr>
    </w:p>
    <w:p w14:paraId="61B7A34D" w14:textId="0DE063C1" w:rsidR="00C67378" w:rsidRPr="007B5FDE" w:rsidRDefault="00C67378" w:rsidP="00C67378">
      <w:pPr>
        <w:widowControl/>
        <w:suppressAutoHyphens w:val="0"/>
        <w:jc w:val="center"/>
        <w:rPr>
          <w:rFonts w:ascii="Arial" w:eastAsia="Times New Roman" w:hAnsi="Arial"/>
          <w:b/>
          <w:lang w:val="pt-PT" w:eastAsia="ar-SA" w:bidi="ar-SA"/>
        </w:rPr>
      </w:pPr>
      <w:r w:rsidRPr="007B5FDE">
        <w:rPr>
          <w:rFonts w:ascii="Arial" w:eastAsia="Times New Roman" w:hAnsi="Arial"/>
          <w:b/>
          <w:lang w:val="pt-PT" w:eastAsia="ar-SA" w:bidi="ar-SA"/>
        </w:rPr>
        <w:t>ELAINE CRISTINA DA SILVA</w:t>
      </w:r>
    </w:p>
    <w:p w14:paraId="5D00B449" w14:textId="1140BA9E" w:rsidR="00C67378" w:rsidRPr="007B5FDE" w:rsidRDefault="00C67378" w:rsidP="00C67378">
      <w:pPr>
        <w:widowControl/>
        <w:suppressAutoHyphens w:val="0"/>
        <w:jc w:val="center"/>
        <w:rPr>
          <w:rFonts w:ascii="Arial" w:eastAsia="Times New Roman" w:hAnsi="Arial"/>
          <w:b/>
          <w:kern w:val="0"/>
          <w:lang w:eastAsia="pt-BR" w:bidi="ar-SA"/>
        </w:rPr>
      </w:pPr>
      <w:r w:rsidRPr="007B5FDE">
        <w:rPr>
          <w:rFonts w:ascii="Arial" w:eastAsia="Times New Roman" w:hAnsi="Arial"/>
          <w:b/>
          <w:lang w:val="pt-PT" w:eastAsia="ar-SA" w:bidi="ar-SA"/>
        </w:rPr>
        <w:t>SECRETARIA MUNICIPAL DE EDUCAÇÃO</w:t>
      </w:r>
    </w:p>
    <w:p w14:paraId="7F114343" w14:textId="77777777" w:rsidR="00C67378" w:rsidRDefault="00C67378" w:rsidP="00C67378">
      <w:pPr>
        <w:suppressAutoHyphens w:val="0"/>
        <w:rPr>
          <w:rFonts w:ascii="Arial" w:hAnsi="Arial"/>
          <w:b/>
          <w:bCs/>
        </w:rPr>
      </w:pPr>
    </w:p>
    <w:p w14:paraId="30C77BBA" w14:textId="77777777" w:rsidR="0048063D" w:rsidRDefault="0048063D" w:rsidP="00C80783">
      <w:pPr>
        <w:rPr>
          <w:rFonts w:ascii="Arial" w:hAnsi="Arial"/>
          <w:b/>
          <w:color w:val="000000"/>
        </w:rPr>
      </w:pPr>
    </w:p>
    <w:p w14:paraId="3AAF2B76" w14:textId="77777777" w:rsidR="000D3F8B" w:rsidRDefault="000D3F8B" w:rsidP="00FF0C38">
      <w:pPr>
        <w:rPr>
          <w:rFonts w:ascii="Arial" w:hAnsi="Arial"/>
          <w:b/>
          <w:color w:val="000000"/>
        </w:rPr>
      </w:pPr>
    </w:p>
    <w:p w14:paraId="2828281F" w14:textId="77777777" w:rsidR="000725DE" w:rsidRDefault="000725DE" w:rsidP="001B042C">
      <w:pPr>
        <w:ind w:left="180"/>
        <w:jc w:val="center"/>
        <w:rPr>
          <w:rFonts w:ascii="Arial" w:hAnsi="Arial"/>
          <w:b/>
          <w:color w:val="000000"/>
        </w:rPr>
      </w:pPr>
    </w:p>
    <w:p w14:paraId="09EE74D1" w14:textId="77777777" w:rsidR="000725DE" w:rsidRDefault="000725DE" w:rsidP="001B042C">
      <w:pPr>
        <w:ind w:left="180"/>
        <w:jc w:val="center"/>
        <w:rPr>
          <w:rFonts w:ascii="Arial" w:hAnsi="Arial"/>
          <w:b/>
          <w:color w:val="000000"/>
        </w:rPr>
      </w:pPr>
    </w:p>
    <w:p w14:paraId="6744DF9F" w14:textId="77777777" w:rsidR="000725DE" w:rsidRDefault="000725DE" w:rsidP="001B042C">
      <w:pPr>
        <w:ind w:left="180"/>
        <w:jc w:val="center"/>
        <w:rPr>
          <w:rFonts w:ascii="Arial" w:hAnsi="Arial"/>
          <w:b/>
          <w:color w:val="000000"/>
        </w:rPr>
      </w:pPr>
    </w:p>
    <w:p w14:paraId="09B1C531" w14:textId="77777777" w:rsidR="00D70EA3" w:rsidRPr="005F4315" w:rsidRDefault="00D70EA3" w:rsidP="001B042C">
      <w:pPr>
        <w:ind w:left="180"/>
        <w:jc w:val="center"/>
        <w:rPr>
          <w:rFonts w:ascii="Arial" w:hAnsi="Arial"/>
          <w:b/>
          <w:color w:val="000000"/>
        </w:rPr>
      </w:pPr>
    </w:p>
    <w:p w14:paraId="3454E67A" w14:textId="77777777" w:rsidR="001B042C" w:rsidRPr="005F4315" w:rsidRDefault="001B042C" w:rsidP="001B042C">
      <w:pPr>
        <w:ind w:left="180"/>
        <w:jc w:val="center"/>
        <w:rPr>
          <w:rFonts w:ascii="Arial" w:hAnsi="Arial"/>
          <w:b/>
          <w:color w:val="000000"/>
        </w:rPr>
      </w:pPr>
      <w:r w:rsidRPr="005F4315">
        <w:rPr>
          <w:rFonts w:ascii="Arial" w:hAnsi="Arial"/>
          <w:b/>
          <w:color w:val="000000"/>
        </w:rPr>
        <w:t>CONTRATADA</w:t>
      </w:r>
    </w:p>
    <w:p w14:paraId="381A9376" w14:textId="77777777" w:rsidR="001B042C" w:rsidRPr="005F4315" w:rsidRDefault="001B042C" w:rsidP="001B042C">
      <w:pPr>
        <w:ind w:left="180"/>
        <w:jc w:val="center"/>
        <w:rPr>
          <w:rFonts w:ascii="Arial" w:hAnsi="Arial"/>
          <w:b/>
          <w:color w:val="000000"/>
        </w:rPr>
      </w:pPr>
    </w:p>
    <w:p w14:paraId="6E97F818" w14:textId="77777777" w:rsidR="001B042C" w:rsidRDefault="001B042C" w:rsidP="001B042C">
      <w:pPr>
        <w:ind w:left="180"/>
        <w:jc w:val="center"/>
        <w:rPr>
          <w:rFonts w:ascii="Arial" w:hAnsi="Arial"/>
          <w:b/>
          <w:color w:val="000000"/>
        </w:rPr>
      </w:pPr>
    </w:p>
    <w:p w14:paraId="17399F74" w14:textId="77777777" w:rsidR="00822943" w:rsidRDefault="00822943" w:rsidP="001B042C">
      <w:pPr>
        <w:ind w:left="180"/>
        <w:jc w:val="center"/>
        <w:rPr>
          <w:rFonts w:ascii="Arial" w:hAnsi="Arial"/>
          <w:b/>
          <w:color w:val="000000"/>
        </w:rPr>
      </w:pPr>
    </w:p>
    <w:p w14:paraId="518FE8D6" w14:textId="77777777" w:rsidR="000D3F8B" w:rsidRDefault="000D3F8B" w:rsidP="00032525">
      <w:pPr>
        <w:rPr>
          <w:rFonts w:ascii="Arial" w:hAnsi="Arial"/>
          <w:b/>
          <w:color w:val="000000"/>
        </w:rPr>
      </w:pPr>
    </w:p>
    <w:p w14:paraId="05EF090E" w14:textId="77777777" w:rsidR="000D3F8B" w:rsidRDefault="000D3F8B" w:rsidP="001B042C">
      <w:pPr>
        <w:ind w:left="180"/>
        <w:jc w:val="center"/>
        <w:rPr>
          <w:rFonts w:ascii="Arial" w:hAnsi="Arial"/>
          <w:b/>
          <w:color w:val="000000"/>
        </w:rPr>
      </w:pPr>
    </w:p>
    <w:p w14:paraId="577CECC8" w14:textId="77777777" w:rsidR="00822943" w:rsidRPr="005F4315" w:rsidRDefault="00822943" w:rsidP="001B042C">
      <w:pPr>
        <w:ind w:left="180"/>
        <w:jc w:val="center"/>
        <w:rPr>
          <w:rFonts w:ascii="Arial" w:hAnsi="Arial"/>
          <w:b/>
          <w:color w:val="000000"/>
        </w:rPr>
      </w:pPr>
    </w:p>
    <w:p w14:paraId="76F1B6E3" w14:textId="1483811B" w:rsidR="001B042C" w:rsidRPr="005F4315" w:rsidRDefault="001B042C" w:rsidP="001502D9">
      <w:pPr>
        <w:ind w:left="180"/>
        <w:rPr>
          <w:rFonts w:ascii="Arial" w:hAnsi="Arial"/>
          <w:b/>
          <w:color w:val="000000"/>
        </w:rPr>
      </w:pPr>
      <w:r w:rsidRPr="005F4315">
        <w:rPr>
          <w:rFonts w:ascii="Arial" w:hAnsi="Arial"/>
          <w:b/>
          <w:color w:val="000000"/>
        </w:rPr>
        <w:t>TESTEMUNHAS</w:t>
      </w:r>
    </w:p>
    <w:p w14:paraId="32022896" w14:textId="77777777" w:rsidR="001B042C" w:rsidRPr="005F4315" w:rsidRDefault="001B042C" w:rsidP="001B042C">
      <w:pPr>
        <w:ind w:left="180"/>
        <w:jc w:val="center"/>
        <w:rPr>
          <w:rFonts w:ascii="Arial" w:hAnsi="Arial"/>
          <w:b/>
          <w:color w:val="000000"/>
        </w:rPr>
      </w:pPr>
    </w:p>
    <w:p w14:paraId="1FC1D9B0" w14:textId="17DBE1BB" w:rsidR="001B042C" w:rsidRDefault="001B042C" w:rsidP="001B042C">
      <w:pPr>
        <w:autoSpaceDE w:val="0"/>
        <w:ind w:right="57"/>
        <w:jc w:val="center"/>
        <w:rPr>
          <w:rFonts w:ascii="Arial" w:hAnsi="Arial"/>
          <w:b/>
          <w:color w:val="000000"/>
        </w:rPr>
      </w:pPr>
      <w:r w:rsidRPr="005F4315">
        <w:rPr>
          <w:rFonts w:ascii="Arial" w:hAnsi="Arial"/>
          <w:b/>
          <w:color w:val="000000"/>
        </w:rPr>
        <w:t>1 - _________________________          2 - ___________________________</w:t>
      </w:r>
    </w:p>
    <w:p w14:paraId="6B53F25B" w14:textId="77777777" w:rsidR="00D70EA3" w:rsidRDefault="00D70EA3" w:rsidP="00D77866">
      <w:pPr>
        <w:autoSpaceDE w:val="0"/>
        <w:ind w:right="57"/>
        <w:jc w:val="center"/>
        <w:rPr>
          <w:rFonts w:ascii="Arial" w:eastAsia="Arial" w:hAnsi="Arial"/>
          <w:b/>
          <w:sz w:val="28"/>
          <w:szCs w:val="28"/>
        </w:rPr>
      </w:pPr>
    </w:p>
    <w:p w14:paraId="2AC40E51" w14:textId="77777777" w:rsidR="00C80783" w:rsidRDefault="00C80783" w:rsidP="00D77866">
      <w:pPr>
        <w:autoSpaceDE w:val="0"/>
        <w:ind w:right="57"/>
        <w:jc w:val="center"/>
        <w:rPr>
          <w:rFonts w:ascii="Arial" w:eastAsia="Arial" w:hAnsi="Arial"/>
          <w:b/>
          <w:sz w:val="28"/>
          <w:szCs w:val="28"/>
        </w:rPr>
      </w:pPr>
    </w:p>
    <w:p w14:paraId="712A8F0D" w14:textId="77777777" w:rsidR="00032525" w:rsidRDefault="00032525" w:rsidP="00D77866">
      <w:pPr>
        <w:autoSpaceDE w:val="0"/>
        <w:ind w:right="57"/>
        <w:jc w:val="center"/>
        <w:rPr>
          <w:rFonts w:ascii="Arial" w:eastAsia="Arial" w:hAnsi="Arial"/>
          <w:b/>
          <w:sz w:val="28"/>
          <w:szCs w:val="28"/>
        </w:rPr>
      </w:pPr>
    </w:p>
    <w:p w14:paraId="6B3BF599" w14:textId="77777777" w:rsidR="00F14739" w:rsidRDefault="00F14739" w:rsidP="00EC3BFB">
      <w:pPr>
        <w:autoSpaceDE w:val="0"/>
        <w:ind w:right="57"/>
        <w:rPr>
          <w:rFonts w:ascii="Arial" w:eastAsia="Arial" w:hAnsi="Arial"/>
          <w:b/>
          <w:sz w:val="28"/>
          <w:szCs w:val="28"/>
        </w:rPr>
      </w:pPr>
    </w:p>
    <w:p w14:paraId="1A4E2DBA" w14:textId="2EA2F2DB" w:rsidR="007C229F" w:rsidRPr="0016301F" w:rsidRDefault="00D77866" w:rsidP="00D77866">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295D0D">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3CC0C23D" w14:textId="77777777" w:rsidR="00092199" w:rsidRPr="0016301F" w:rsidRDefault="00092199" w:rsidP="00295D0D">
      <w:pPr>
        <w:autoSpaceDE w:val="0"/>
        <w:ind w:right="57"/>
        <w:jc w:val="center"/>
        <w:rPr>
          <w:rFonts w:ascii="Arial" w:eastAsia="Arial" w:hAnsi="Arial"/>
          <w:b/>
          <w:i/>
          <w:sz w:val="28"/>
          <w:szCs w:val="28"/>
        </w:rPr>
      </w:pPr>
    </w:p>
    <w:p w14:paraId="71800B49" w14:textId="77777777" w:rsidR="007C229F" w:rsidRDefault="007C229F" w:rsidP="00295D0D">
      <w:pPr>
        <w:jc w:val="both"/>
        <w:rPr>
          <w:rFonts w:ascii="Arial" w:hAnsi="Arial"/>
          <w:b/>
        </w:rPr>
      </w:pPr>
    </w:p>
    <w:p w14:paraId="583DE5D5" w14:textId="77777777" w:rsidR="007C229F" w:rsidRPr="00B47148" w:rsidRDefault="007C229F" w:rsidP="00295D0D">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295D0D">
      <w:pPr>
        <w:jc w:val="both"/>
        <w:rPr>
          <w:rFonts w:ascii="Arial" w:hAnsi="Arial"/>
          <w:b/>
        </w:rPr>
      </w:pPr>
    </w:p>
    <w:p w14:paraId="742CA06E" w14:textId="77777777" w:rsidR="007C229F" w:rsidRPr="00B47148" w:rsidRDefault="007C229F" w:rsidP="00295D0D">
      <w:pPr>
        <w:jc w:val="both"/>
        <w:rPr>
          <w:rFonts w:ascii="Arial" w:hAnsi="Arial"/>
          <w:b/>
        </w:rPr>
      </w:pPr>
      <w:r w:rsidRPr="00B47148">
        <w:rPr>
          <w:rFonts w:ascii="Arial" w:hAnsi="Arial"/>
          <w:b/>
        </w:rPr>
        <w:t>CONTRATAD</w:t>
      </w:r>
      <w:r>
        <w:rPr>
          <w:rFonts w:ascii="Arial" w:hAnsi="Arial"/>
          <w:b/>
        </w:rPr>
        <w:t>A</w:t>
      </w:r>
      <w:r w:rsidRPr="00B47148">
        <w:rPr>
          <w:rFonts w:ascii="Arial" w:hAnsi="Arial"/>
          <w:b/>
        </w:rPr>
        <w:t>: __________________________________________________</w:t>
      </w:r>
    </w:p>
    <w:p w14:paraId="6F138156" w14:textId="77777777" w:rsidR="007C229F" w:rsidRPr="00B47148" w:rsidRDefault="007C229F" w:rsidP="00295D0D">
      <w:pPr>
        <w:jc w:val="both"/>
        <w:rPr>
          <w:rFonts w:ascii="Arial" w:hAnsi="Arial"/>
          <w:b/>
        </w:rPr>
      </w:pPr>
    </w:p>
    <w:p w14:paraId="5A55B74D" w14:textId="2FEDE192" w:rsidR="007C229F" w:rsidRPr="00B47148" w:rsidRDefault="00D70EA3" w:rsidP="00295D0D">
      <w:pPr>
        <w:jc w:val="both"/>
        <w:rPr>
          <w:rFonts w:ascii="Arial" w:hAnsi="Arial"/>
          <w:b/>
        </w:rPr>
      </w:pPr>
      <w:r>
        <w:rPr>
          <w:rFonts w:ascii="Arial" w:hAnsi="Arial"/>
          <w:b/>
        </w:rPr>
        <w:t>ATA DE REGISTRO DE PREÇOS</w:t>
      </w:r>
      <w:r w:rsidR="007C229F" w:rsidRPr="00B47148">
        <w:rPr>
          <w:rFonts w:ascii="Arial" w:hAnsi="Arial"/>
          <w:b/>
        </w:rPr>
        <w:t xml:space="preserve"> Nº:__________</w:t>
      </w:r>
      <w:r w:rsidR="007C229F">
        <w:rPr>
          <w:rFonts w:ascii="Arial" w:hAnsi="Arial"/>
          <w:b/>
        </w:rPr>
        <w:t>________________________</w:t>
      </w:r>
    </w:p>
    <w:p w14:paraId="2565F6F1" w14:textId="77777777" w:rsidR="007C229F" w:rsidRPr="00B47148" w:rsidRDefault="007C229F" w:rsidP="00295D0D">
      <w:pPr>
        <w:jc w:val="both"/>
        <w:rPr>
          <w:rFonts w:ascii="Arial" w:hAnsi="Arial"/>
          <w:b/>
        </w:rPr>
      </w:pPr>
    </w:p>
    <w:p w14:paraId="60BC10A9" w14:textId="661A3416" w:rsidR="00182EA7" w:rsidRPr="00182EA7" w:rsidRDefault="00182EA7" w:rsidP="00182EA7">
      <w:pPr>
        <w:ind w:right="-425"/>
        <w:jc w:val="both"/>
        <w:rPr>
          <w:rFonts w:ascii="Arial" w:hAnsi="Arial"/>
          <w:b/>
          <w:bCs/>
        </w:rPr>
      </w:pPr>
      <w:r w:rsidRPr="00182EA7">
        <w:rPr>
          <w:rFonts w:ascii="Arial" w:hAnsi="Arial"/>
          <w:b/>
        </w:rPr>
        <w:t xml:space="preserve">OBJETO: </w:t>
      </w:r>
      <w:r w:rsidRPr="00182EA7">
        <w:rPr>
          <w:rFonts w:ascii="Arial" w:hAnsi="Arial"/>
          <w:b/>
          <w:bCs/>
        </w:rPr>
        <w:t>REGISTRO DE PREÇOS PARA A AQUISIÇÃO DE MATERIAIS DE HIGIENE, CAMA E BANHO E UTENSÍLIOS DE USO INDIVIDUAL, DESTINADOS AO USO NAS UNIDADES ESCOLARES DA REDE MUNICIPAL DE ENSINO</w:t>
      </w:r>
      <w:r>
        <w:rPr>
          <w:rFonts w:ascii="Arial" w:hAnsi="Arial"/>
          <w:b/>
          <w:bCs/>
        </w:rPr>
        <w:t>.</w:t>
      </w:r>
    </w:p>
    <w:p w14:paraId="4AD4CCA7" w14:textId="77777777" w:rsidR="00182EA7" w:rsidRPr="00686BF7" w:rsidRDefault="00182EA7" w:rsidP="00686BF7">
      <w:pPr>
        <w:ind w:right="-425"/>
        <w:jc w:val="both"/>
        <w:rPr>
          <w:rFonts w:ascii="Arial" w:hAnsi="Arial"/>
          <w:b/>
          <w:bCs/>
        </w:rPr>
      </w:pPr>
    </w:p>
    <w:p w14:paraId="6A113EFA" w14:textId="3B3169C4" w:rsidR="007C229F" w:rsidRPr="00B47148" w:rsidRDefault="007C229F" w:rsidP="00686BF7">
      <w:pPr>
        <w:ind w:right="-427"/>
        <w:jc w:val="both"/>
        <w:rPr>
          <w:rFonts w:ascii="Arial" w:hAnsi="Arial"/>
        </w:rPr>
      </w:pPr>
    </w:p>
    <w:p w14:paraId="6AF37234" w14:textId="77777777" w:rsidR="00E17313" w:rsidRPr="00B47148" w:rsidRDefault="00E17313" w:rsidP="00295D0D">
      <w:pPr>
        <w:jc w:val="both"/>
        <w:rPr>
          <w:rFonts w:ascii="Arial" w:hAnsi="Arial"/>
        </w:rPr>
      </w:pPr>
      <w:r w:rsidRPr="00B47148">
        <w:rPr>
          <w:rFonts w:ascii="Arial" w:hAnsi="Arial"/>
        </w:rPr>
        <w:t>Pelo presente TERMO, nós, abaixo identificados:</w:t>
      </w:r>
    </w:p>
    <w:p w14:paraId="1871328C" w14:textId="77777777" w:rsidR="00E17313" w:rsidRDefault="00E17313" w:rsidP="00295D0D">
      <w:pPr>
        <w:jc w:val="both"/>
        <w:rPr>
          <w:rFonts w:ascii="Arial" w:hAnsi="Arial"/>
          <w:b/>
        </w:rPr>
      </w:pPr>
    </w:p>
    <w:p w14:paraId="49ACEFDD" w14:textId="77777777" w:rsidR="00E17313" w:rsidRPr="001D790C" w:rsidRDefault="00E17313" w:rsidP="00295D0D">
      <w:pPr>
        <w:jc w:val="both"/>
        <w:rPr>
          <w:rFonts w:ascii="Arial" w:hAnsi="Arial"/>
          <w:b/>
        </w:rPr>
      </w:pPr>
      <w:r w:rsidRPr="00B47148">
        <w:rPr>
          <w:rFonts w:ascii="Arial" w:hAnsi="Arial"/>
          <w:b/>
        </w:rPr>
        <w:t>1. Estamos CIENTES de que:</w:t>
      </w:r>
    </w:p>
    <w:p w14:paraId="0A7AC44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4C784C">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e interessados estão cadastradas no módulo eletrônico do “Cadastro Corporativo TCESP – CadTCESP”, nos termos previstos no Artigo 2º das Instruções nº</w:t>
      </w:r>
      <w:r>
        <w:rPr>
          <w:rFonts w:ascii="Arial" w:eastAsia="Arial" w:hAnsi="Arial"/>
        </w:rPr>
        <w:t xml:space="preserve"> </w:t>
      </w:r>
      <w:r w:rsidRPr="00F32F1B">
        <w:rPr>
          <w:rFonts w:ascii="Arial" w:eastAsia="Arial" w:hAnsi="Arial"/>
        </w:rPr>
        <w:t>01/2020, conforme “Declaração(ões) de Atualização Cadastral” anexa(s);</w:t>
      </w:r>
    </w:p>
    <w:p w14:paraId="75C1D3F2" w14:textId="77777777" w:rsidR="00E17313" w:rsidRPr="00F32F1B" w:rsidRDefault="00E17313" w:rsidP="004C784C">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295D0D">
      <w:pPr>
        <w:jc w:val="both"/>
        <w:rPr>
          <w:rFonts w:ascii="Arial" w:hAnsi="Arial"/>
          <w:b/>
        </w:rPr>
      </w:pPr>
    </w:p>
    <w:p w14:paraId="438F577A" w14:textId="77777777" w:rsidR="00E17313" w:rsidRPr="00B47148" w:rsidRDefault="00E17313" w:rsidP="00295D0D">
      <w:pPr>
        <w:jc w:val="both"/>
        <w:rPr>
          <w:rFonts w:ascii="Arial" w:hAnsi="Arial"/>
        </w:rPr>
      </w:pPr>
      <w:r w:rsidRPr="00B47148">
        <w:rPr>
          <w:rFonts w:ascii="Arial" w:hAnsi="Arial"/>
          <w:b/>
        </w:rPr>
        <w:t>2. Damo-nos por NOTIFICADOS para:</w:t>
      </w:r>
    </w:p>
    <w:p w14:paraId="6D1BC6F9" w14:textId="77777777" w:rsidR="00E17313" w:rsidRPr="00B47148" w:rsidRDefault="00E17313" w:rsidP="004C784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4C784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295D0D">
      <w:pPr>
        <w:rPr>
          <w:rFonts w:ascii="Arial" w:hAnsi="Arial"/>
          <w:b/>
        </w:rPr>
      </w:pPr>
    </w:p>
    <w:p w14:paraId="6FD2EFA7" w14:textId="097E9A87" w:rsidR="004C784C" w:rsidRDefault="009642FC" w:rsidP="009642FC">
      <w:pPr>
        <w:ind w:right="-2"/>
        <w:jc w:val="right"/>
        <w:rPr>
          <w:rFonts w:ascii="Arial" w:hAnsi="Arial"/>
          <w:b/>
          <w:bCs/>
        </w:rPr>
      </w:pPr>
      <w:r>
        <w:rPr>
          <w:rFonts w:ascii="Arial" w:hAnsi="Arial"/>
          <w:b/>
        </w:rPr>
        <w:t>Sertãozinho, de de 202</w:t>
      </w:r>
      <w:r w:rsidR="006C7586">
        <w:rPr>
          <w:rFonts w:ascii="Arial" w:hAnsi="Arial"/>
          <w:b/>
        </w:rPr>
        <w:t>6</w:t>
      </w:r>
      <w:r>
        <w:rPr>
          <w:rFonts w:ascii="Arial" w:hAnsi="Arial"/>
          <w:b/>
        </w:rPr>
        <w:t>.</w:t>
      </w:r>
    </w:p>
    <w:p w14:paraId="63F04692" w14:textId="77777777" w:rsidR="0048063D" w:rsidRDefault="0048063D" w:rsidP="00E17313">
      <w:pPr>
        <w:ind w:right="403"/>
        <w:jc w:val="both"/>
        <w:rPr>
          <w:rFonts w:ascii="Arial" w:hAnsi="Arial"/>
          <w:b/>
          <w:bCs/>
        </w:rPr>
      </w:pPr>
    </w:p>
    <w:p w14:paraId="393350FC" w14:textId="77777777" w:rsidR="00C42263" w:rsidRDefault="00C42263" w:rsidP="00C100A7">
      <w:pPr>
        <w:ind w:right="403"/>
        <w:jc w:val="both"/>
        <w:rPr>
          <w:rFonts w:ascii="Arial" w:hAnsi="Arial"/>
          <w:b/>
          <w:bCs/>
        </w:rPr>
      </w:pPr>
    </w:p>
    <w:p w14:paraId="222ED698" w14:textId="0C83D948" w:rsidR="00C100A7" w:rsidRDefault="00C100A7" w:rsidP="00C100A7">
      <w:pPr>
        <w:ind w:right="403"/>
        <w:jc w:val="both"/>
        <w:rPr>
          <w:rFonts w:ascii="Arial" w:hAnsi="Arial"/>
          <w:b/>
          <w:bCs/>
        </w:rPr>
      </w:pPr>
      <w:r w:rsidRPr="000B19D2">
        <w:rPr>
          <w:rFonts w:ascii="Arial" w:hAnsi="Arial"/>
          <w:b/>
          <w:bCs/>
        </w:rPr>
        <w:t>AUTORIDADE MÁXIMA DO ÓRGÃO/ENTIDADE</w:t>
      </w:r>
    </w:p>
    <w:p w14:paraId="79EB4069" w14:textId="77777777" w:rsidR="00C100A7" w:rsidRPr="00F1375F" w:rsidRDefault="00C100A7" w:rsidP="00C100A7">
      <w:pPr>
        <w:ind w:right="403"/>
        <w:jc w:val="both"/>
        <w:rPr>
          <w:rFonts w:ascii="Arial" w:hAnsi="Arial"/>
          <w:b/>
          <w:bCs/>
        </w:rPr>
      </w:pPr>
      <w:r w:rsidRPr="000B19D2">
        <w:rPr>
          <w:rFonts w:ascii="Arial" w:hAnsi="Arial"/>
        </w:rPr>
        <w:t xml:space="preserve">Nome: </w:t>
      </w:r>
      <w:r w:rsidRPr="00F1375F">
        <w:rPr>
          <w:rFonts w:ascii="Arial" w:hAnsi="Arial"/>
          <w:b/>
          <w:bCs/>
        </w:rPr>
        <w:t>José Alberto Gimenez</w:t>
      </w:r>
    </w:p>
    <w:p w14:paraId="5112E904" w14:textId="77777777" w:rsidR="00C100A7" w:rsidRPr="000B19D2" w:rsidRDefault="00C100A7" w:rsidP="00C100A7">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5D821572" w14:textId="1775E2EF" w:rsidR="00C100A7" w:rsidRPr="000B19D2" w:rsidRDefault="00C100A7" w:rsidP="00C100A7">
      <w:pPr>
        <w:ind w:right="403"/>
        <w:jc w:val="both"/>
        <w:rPr>
          <w:rFonts w:ascii="Arial" w:hAnsi="Arial"/>
        </w:rPr>
      </w:pPr>
      <w:r w:rsidRPr="000B19D2">
        <w:rPr>
          <w:rFonts w:ascii="Arial" w:hAnsi="Arial"/>
        </w:rPr>
        <w:t xml:space="preserve">CPF: </w:t>
      </w:r>
      <w:r w:rsidR="00C23CFE">
        <w:rPr>
          <w:rFonts w:ascii="Arial" w:hAnsi="Arial"/>
        </w:rPr>
        <w:t xml:space="preserve">744.812.078-68             </w:t>
      </w:r>
    </w:p>
    <w:p w14:paraId="627D8BD5" w14:textId="77777777" w:rsidR="00C100A7" w:rsidRPr="000B19D2" w:rsidRDefault="00C100A7" w:rsidP="00C100A7">
      <w:pPr>
        <w:ind w:right="403"/>
        <w:jc w:val="both"/>
        <w:rPr>
          <w:rFonts w:ascii="Arial" w:hAnsi="Arial"/>
        </w:rPr>
      </w:pPr>
    </w:p>
    <w:p w14:paraId="056A46EB" w14:textId="77777777" w:rsidR="00C100A7" w:rsidRDefault="00C100A7" w:rsidP="00C100A7">
      <w:pPr>
        <w:ind w:right="403"/>
        <w:jc w:val="both"/>
        <w:rPr>
          <w:rFonts w:ascii="Arial" w:hAnsi="Arial"/>
          <w:b/>
          <w:bCs/>
        </w:rPr>
      </w:pPr>
    </w:p>
    <w:p w14:paraId="592F655C" w14:textId="77777777" w:rsidR="00C100A7" w:rsidRDefault="00C100A7" w:rsidP="00C100A7">
      <w:pPr>
        <w:ind w:right="-2"/>
        <w:jc w:val="both"/>
        <w:rPr>
          <w:rFonts w:ascii="Arial" w:hAnsi="Arial"/>
          <w:b/>
          <w:bCs/>
        </w:rPr>
      </w:pPr>
      <w:r w:rsidRPr="000B19D2">
        <w:rPr>
          <w:rFonts w:ascii="Arial" w:hAnsi="Arial"/>
          <w:b/>
          <w:bCs/>
        </w:rPr>
        <w:t>RESPONSÁVEIS PELA HOMOLOGAÇÃO DO CERTAME</w:t>
      </w:r>
      <w:r>
        <w:rPr>
          <w:rFonts w:ascii="Arial" w:hAnsi="Arial"/>
          <w:b/>
          <w:bCs/>
        </w:rPr>
        <w:t xml:space="preserve"> </w:t>
      </w:r>
    </w:p>
    <w:p w14:paraId="0A5058E9" w14:textId="77777777" w:rsidR="00C100A7" w:rsidRDefault="00C100A7" w:rsidP="00C100A7">
      <w:pPr>
        <w:ind w:right="-2"/>
        <w:jc w:val="both"/>
        <w:rPr>
          <w:rFonts w:ascii="Arial" w:hAnsi="Arial"/>
        </w:rPr>
      </w:pPr>
      <w:r w:rsidRPr="000B19D2">
        <w:rPr>
          <w:rFonts w:ascii="Arial" w:hAnsi="Arial"/>
        </w:rPr>
        <w:t xml:space="preserve">Nome: </w:t>
      </w:r>
      <w:r w:rsidRPr="00F1375F">
        <w:rPr>
          <w:rFonts w:ascii="Arial" w:hAnsi="Arial"/>
          <w:b/>
          <w:bCs/>
        </w:rPr>
        <w:t>José Alberto Gimenez</w:t>
      </w:r>
    </w:p>
    <w:p w14:paraId="476F97FE" w14:textId="77777777" w:rsidR="00C100A7" w:rsidRPr="000B19D2" w:rsidRDefault="00C100A7" w:rsidP="00C100A7">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1F26D1B4" w14:textId="1217D07F" w:rsidR="00C100A7" w:rsidRDefault="00C100A7" w:rsidP="00C100A7">
      <w:pPr>
        <w:ind w:right="403"/>
        <w:jc w:val="both"/>
        <w:rPr>
          <w:rFonts w:ascii="Arial" w:hAnsi="Arial"/>
        </w:rPr>
      </w:pPr>
      <w:r w:rsidRPr="000B19D2">
        <w:rPr>
          <w:rFonts w:ascii="Arial" w:hAnsi="Arial"/>
        </w:rPr>
        <w:t xml:space="preserve">CPF: </w:t>
      </w:r>
      <w:r w:rsidR="00C23CFE">
        <w:rPr>
          <w:rFonts w:ascii="Arial" w:hAnsi="Arial"/>
        </w:rPr>
        <w:t xml:space="preserve">744.812.078-68             </w:t>
      </w:r>
    </w:p>
    <w:p w14:paraId="2F47A57B" w14:textId="77777777" w:rsidR="00C100A7" w:rsidRPr="000B19D2" w:rsidRDefault="00C100A7" w:rsidP="00C100A7">
      <w:pPr>
        <w:ind w:right="403"/>
        <w:jc w:val="both"/>
        <w:rPr>
          <w:rFonts w:ascii="Arial" w:hAnsi="Arial"/>
          <w:b/>
          <w:u w:val="single"/>
        </w:rPr>
      </w:pPr>
      <w:r w:rsidRPr="000B19D2">
        <w:rPr>
          <w:rFonts w:ascii="Arial" w:hAnsi="Arial"/>
        </w:rPr>
        <w:t>Assinatura: ___________________________________________________</w:t>
      </w:r>
    </w:p>
    <w:p w14:paraId="6AA43746" w14:textId="77777777" w:rsidR="00C100A7" w:rsidRDefault="00C100A7" w:rsidP="00C100A7">
      <w:pPr>
        <w:rPr>
          <w:rFonts w:ascii="Arial" w:hAnsi="Arial"/>
          <w:b/>
          <w:u w:val="single"/>
        </w:rPr>
      </w:pPr>
    </w:p>
    <w:p w14:paraId="38E95F3B" w14:textId="77777777" w:rsidR="00C100A7" w:rsidRDefault="00C100A7" w:rsidP="00C100A7">
      <w:pPr>
        <w:rPr>
          <w:rFonts w:ascii="Arial" w:hAnsi="Arial"/>
          <w:b/>
          <w:u w:val="single"/>
        </w:rPr>
      </w:pPr>
    </w:p>
    <w:p w14:paraId="6BF73C5D" w14:textId="77777777" w:rsidR="00C100A7" w:rsidRPr="00B47148" w:rsidRDefault="00C100A7" w:rsidP="00C100A7">
      <w:pPr>
        <w:rPr>
          <w:rFonts w:ascii="Arial" w:hAnsi="Arial"/>
        </w:rPr>
      </w:pPr>
      <w:r w:rsidRPr="00B47148">
        <w:rPr>
          <w:rFonts w:ascii="Arial" w:hAnsi="Arial"/>
          <w:b/>
          <w:u w:val="single"/>
        </w:rPr>
        <w:t>RESPONSÁVEIS QUE ASSINARAM O AJUSTE</w:t>
      </w:r>
    </w:p>
    <w:p w14:paraId="06D3A523" w14:textId="77777777" w:rsidR="00C100A7" w:rsidRDefault="00C100A7" w:rsidP="00C100A7">
      <w:pPr>
        <w:rPr>
          <w:rFonts w:ascii="Arial" w:hAnsi="Arial"/>
          <w:b/>
          <w:u w:val="single"/>
        </w:rPr>
      </w:pPr>
    </w:p>
    <w:p w14:paraId="0072F22E" w14:textId="77777777" w:rsidR="00C100A7" w:rsidRPr="00B47148" w:rsidRDefault="00C100A7" w:rsidP="00C100A7">
      <w:pPr>
        <w:rPr>
          <w:rFonts w:ascii="Arial" w:hAnsi="Arial"/>
        </w:rPr>
      </w:pPr>
      <w:r w:rsidRPr="00CA4038">
        <w:rPr>
          <w:rFonts w:ascii="Arial" w:hAnsi="Arial"/>
          <w:b/>
          <w:u w:val="single"/>
        </w:rPr>
        <w:t>PEL</w:t>
      </w:r>
      <w:r>
        <w:rPr>
          <w:rFonts w:ascii="Arial" w:hAnsi="Arial"/>
          <w:b/>
          <w:u w:val="single"/>
        </w:rPr>
        <w:t>O</w:t>
      </w:r>
      <w:r w:rsidRPr="00CA4038">
        <w:rPr>
          <w:rFonts w:ascii="Arial" w:hAnsi="Arial"/>
          <w:b/>
          <w:u w:val="single"/>
        </w:rPr>
        <w:t xml:space="preserve"> CONTRATANTE</w:t>
      </w:r>
    </w:p>
    <w:p w14:paraId="03526F65" w14:textId="77777777" w:rsidR="00C67378" w:rsidRPr="00D03154" w:rsidRDefault="00C67378" w:rsidP="00C67378">
      <w:pPr>
        <w:suppressAutoHyphens w:val="0"/>
        <w:rPr>
          <w:lang w:eastAsia="pt-BR"/>
        </w:rPr>
      </w:pPr>
      <w:r w:rsidRPr="00D03154">
        <w:rPr>
          <w:rFonts w:ascii="Arial" w:hAnsi="Arial"/>
          <w:lang w:eastAsia="pt-BR"/>
        </w:rPr>
        <w:t xml:space="preserve">Nome: </w:t>
      </w:r>
      <w:r w:rsidRPr="0034159F">
        <w:rPr>
          <w:rFonts w:ascii="Arial" w:hAnsi="Arial"/>
          <w:b/>
          <w:bCs/>
          <w:lang w:eastAsia="pt-BR"/>
        </w:rPr>
        <w:t>Elaine Cristina da Silva</w:t>
      </w:r>
    </w:p>
    <w:p w14:paraId="0C8833F6" w14:textId="77777777" w:rsidR="00C67378" w:rsidRPr="00D03154" w:rsidRDefault="00C67378" w:rsidP="00C67378">
      <w:pPr>
        <w:suppressAutoHyphens w:val="0"/>
        <w:rPr>
          <w:lang w:eastAsia="pt-BR"/>
        </w:rPr>
      </w:pPr>
      <w:r w:rsidRPr="00D03154">
        <w:rPr>
          <w:rFonts w:ascii="Arial" w:hAnsi="Arial"/>
          <w:lang w:eastAsia="pt-BR"/>
        </w:rPr>
        <w:t xml:space="preserve">Cargo: Secretária Municipal de Educação   </w:t>
      </w:r>
    </w:p>
    <w:p w14:paraId="603E15AC" w14:textId="77777777" w:rsidR="00C67378" w:rsidRPr="00370FC8" w:rsidRDefault="00C67378" w:rsidP="00C67378">
      <w:pPr>
        <w:ind w:right="403"/>
        <w:jc w:val="both"/>
        <w:rPr>
          <w:rFonts w:ascii="Arial" w:hAnsi="Arial"/>
          <w:color w:val="ED0000"/>
        </w:rPr>
      </w:pPr>
      <w:r w:rsidRPr="00D03154">
        <w:rPr>
          <w:rFonts w:ascii="Arial" w:hAnsi="Arial"/>
          <w:lang w:eastAsia="pt-BR"/>
        </w:rPr>
        <w:t xml:space="preserve">CPF: </w:t>
      </w:r>
      <w:r>
        <w:rPr>
          <w:rFonts w:ascii="Arial" w:hAnsi="Arial"/>
        </w:rPr>
        <w:t xml:space="preserve">087.591.798-48               </w:t>
      </w:r>
    </w:p>
    <w:p w14:paraId="7D888EB6" w14:textId="48D245E2" w:rsidR="00C100A7" w:rsidRDefault="00C67378" w:rsidP="00C67378">
      <w:pPr>
        <w:rPr>
          <w:rFonts w:ascii="Arial" w:hAnsi="Arial"/>
          <w:b/>
          <w:u w:val="single"/>
        </w:rPr>
      </w:pPr>
      <w:r>
        <w:rPr>
          <w:rFonts w:ascii="Arial" w:eastAsia="Arial" w:hAnsi="Arial"/>
        </w:rPr>
        <w:t>Assinatura: ___________________________________________________</w:t>
      </w:r>
    </w:p>
    <w:p w14:paraId="73C3AEED" w14:textId="77777777" w:rsidR="00C100A7" w:rsidRDefault="00C100A7" w:rsidP="007C229F">
      <w:pPr>
        <w:rPr>
          <w:rFonts w:ascii="Arial" w:hAnsi="Arial"/>
          <w:b/>
          <w:u w:val="single"/>
        </w:rPr>
      </w:pPr>
    </w:p>
    <w:p w14:paraId="2E3429A8" w14:textId="77777777" w:rsidR="00C100A7" w:rsidRDefault="00C100A7" w:rsidP="007C229F">
      <w:pPr>
        <w:rPr>
          <w:rFonts w:ascii="Arial" w:hAnsi="Arial"/>
          <w:b/>
          <w:u w:val="single"/>
        </w:rPr>
      </w:pPr>
    </w:p>
    <w:p w14:paraId="4DE3E5AC" w14:textId="248C1CA8" w:rsidR="007C229F" w:rsidRPr="00B47148" w:rsidRDefault="00E17313" w:rsidP="007C229F">
      <w:pPr>
        <w:rPr>
          <w:rFonts w:ascii="Arial" w:hAnsi="Arial"/>
        </w:rPr>
      </w:pPr>
      <w:r w:rsidRPr="00B47148">
        <w:rPr>
          <w:rFonts w:ascii="Arial" w:hAnsi="Arial"/>
          <w:b/>
          <w:u w:val="single"/>
        </w:rPr>
        <w:t>PELA CONTRATADA</w:t>
      </w:r>
    </w:p>
    <w:p w14:paraId="3AEEDC43" w14:textId="77777777" w:rsidR="007C229F" w:rsidRPr="00B47148" w:rsidRDefault="007C229F" w:rsidP="007C229F">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7C229F">
      <w:pPr>
        <w:rPr>
          <w:rFonts w:ascii="Arial" w:hAnsi="Arial"/>
        </w:rPr>
      </w:pPr>
      <w:r w:rsidRPr="00B47148">
        <w:rPr>
          <w:rFonts w:ascii="Arial" w:hAnsi="Arial"/>
        </w:rPr>
        <w:t>Cargo:__________________________________________________________</w:t>
      </w:r>
    </w:p>
    <w:p w14:paraId="1BF69215" w14:textId="77777777" w:rsidR="007C229F" w:rsidRDefault="007C229F" w:rsidP="007C229F">
      <w:pPr>
        <w:rPr>
          <w:rFonts w:ascii="Arial" w:hAnsi="Arial"/>
        </w:rPr>
      </w:pPr>
      <w:r w:rsidRPr="00B47148">
        <w:rPr>
          <w:rFonts w:ascii="Arial" w:hAnsi="Arial"/>
        </w:rPr>
        <w:t xml:space="preserve">CPF: ____________________________ </w:t>
      </w:r>
    </w:p>
    <w:p w14:paraId="5D4EE7E6" w14:textId="77777777" w:rsidR="007C229F" w:rsidRDefault="007C229F" w:rsidP="007C229F">
      <w:pPr>
        <w:rPr>
          <w:rFonts w:ascii="Arial" w:hAnsi="Arial"/>
        </w:rPr>
      </w:pPr>
      <w:r w:rsidRPr="00B47148">
        <w:rPr>
          <w:rFonts w:ascii="Arial" w:hAnsi="Arial"/>
        </w:rPr>
        <w:t>Assinatura: ______________________________________________________</w:t>
      </w:r>
    </w:p>
    <w:p w14:paraId="37234C34" w14:textId="77777777" w:rsidR="007C229F" w:rsidRDefault="007C229F" w:rsidP="007C229F">
      <w:pPr>
        <w:rPr>
          <w:rFonts w:ascii="Arial" w:hAnsi="Arial"/>
        </w:rPr>
      </w:pPr>
    </w:p>
    <w:p w14:paraId="6214DED3" w14:textId="77777777" w:rsidR="00C100A7" w:rsidRPr="00CA4038" w:rsidRDefault="00C100A7" w:rsidP="00C100A7">
      <w:pPr>
        <w:spacing w:before="240"/>
        <w:rPr>
          <w:rFonts w:ascii="Arial" w:hAnsi="Arial"/>
          <w:b/>
          <w:bCs/>
          <w:u w:val="single"/>
        </w:rPr>
      </w:pPr>
      <w:r w:rsidRPr="00CA4038">
        <w:rPr>
          <w:rFonts w:ascii="Arial" w:hAnsi="Arial"/>
          <w:b/>
          <w:bCs/>
          <w:u w:val="single"/>
        </w:rPr>
        <w:t xml:space="preserve">ORDENADOR DE DESPESAS DA CONTRATANTE </w:t>
      </w:r>
    </w:p>
    <w:p w14:paraId="55B52143" w14:textId="77777777" w:rsidR="00C100A7" w:rsidRPr="00CA4038" w:rsidRDefault="00C100A7" w:rsidP="00C100A7">
      <w:pPr>
        <w:ind w:right="403"/>
        <w:jc w:val="both"/>
        <w:rPr>
          <w:rFonts w:ascii="Arial" w:hAnsi="Arial"/>
        </w:rPr>
      </w:pPr>
      <w:r w:rsidRPr="00CA4038">
        <w:rPr>
          <w:rFonts w:ascii="Arial" w:hAnsi="Arial"/>
        </w:rPr>
        <w:t xml:space="preserve">Nome: </w:t>
      </w:r>
      <w:r w:rsidRPr="00F1375F">
        <w:rPr>
          <w:rFonts w:ascii="Arial" w:hAnsi="Arial"/>
          <w:b/>
          <w:bCs/>
        </w:rPr>
        <w:t>José Alberto Gimenez</w:t>
      </w:r>
    </w:p>
    <w:p w14:paraId="20C9F4AA" w14:textId="77777777" w:rsidR="00C100A7" w:rsidRPr="00CA4038" w:rsidRDefault="00C100A7" w:rsidP="00C100A7">
      <w:pPr>
        <w:ind w:right="403"/>
        <w:jc w:val="both"/>
        <w:rPr>
          <w:rFonts w:ascii="Arial" w:hAnsi="Arial"/>
        </w:rPr>
      </w:pPr>
      <w:r w:rsidRPr="00CA4038">
        <w:rPr>
          <w:rFonts w:ascii="Arial" w:hAnsi="Arial"/>
        </w:rPr>
        <w:t>Cargo: Prefeito Municipal</w:t>
      </w:r>
    </w:p>
    <w:p w14:paraId="7EBBD1C1" w14:textId="510DF0CF" w:rsidR="00C100A7" w:rsidRPr="00CA4038" w:rsidRDefault="00C100A7" w:rsidP="00C100A7">
      <w:pPr>
        <w:ind w:right="403"/>
        <w:jc w:val="both"/>
        <w:rPr>
          <w:rFonts w:ascii="Arial" w:hAnsi="Arial"/>
        </w:rPr>
      </w:pPr>
      <w:r w:rsidRPr="00CA4038">
        <w:rPr>
          <w:rFonts w:ascii="Arial" w:hAnsi="Arial"/>
        </w:rPr>
        <w:t xml:space="preserve">CPF: </w:t>
      </w:r>
      <w:r w:rsidR="00C23CFE">
        <w:rPr>
          <w:rFonts w:ascii="Arial" w:hAnsi="Arial"/>
        </w:rPr>
        <w:t xml:space="preserve">744.812.078-68             </w:t>
      </w:r>
      <w:r w:rsidRPr="00CA4038">
        <w:rPr>
          <w:rFonts w:ascii="Arial" w:hAnsi="Arial"/>
        </w:rPr>
        <w:t xml:space="preserve"> </w:t>
      </w:r>
    </w:p>
    <w:p w14:paraId="2D11197C" w14:textId="066ADB91" w:rsidR="00E17313" w:rsidRDefault="00C100A7" w:rsidP="00C100A7">
      <w:pPr>
        <w:autoSpaceDE w:val="0"/>
        <w:ind w:right="57"/>
        <w:outlineLvl w:val="0"/>
        <w:rPr>
          <w:rFonts w:ascii="Arial" w:hAnsi="Arial"/>
          <w:b/>
        </w:rPr>
      </w:pPr>
      <w:r w:rsidRPr="00CA4038">
        <w:rPr>
          <w:rFonts w:ascii="Arial" w:hAnsi="Arial"/>
        </w:rPr>
        <w:t>Assinatura: ___________________________________________________</w:t>
      </w:r>
    </w:p>
    <w:p w14:paraId="040B85B0" w14:textId="77777777" w:rsidR="00E17313" w:rsidRDefault="00E17313" w:rsidP="00E17313">
      <w:pPr>
        <w:autoSpaceDE w:val="0"/>
        <w:ind w:right="57"/>
        <w:outlineLvl w:val="0"/>
        <w:rPr>
          <w:rFonts w:ascii="Arial" w:hAnsi="Arial"/>
          <w:b/>
        </w:rPr>
      </w:pPr>
    </w:p>
    <w:p w14:paraId="7D25A890" w14:textId="77777777" w:rsidR="009642FC" w:rsidRDefault="009642FC" w:rsidP="00E17313">
      <w:pPr>
        <w:autoSpaceDE w:val="0"/>
        <w:ind w:right="57"/>
        <w:outlineLvl w:val="0"/>
        <w:rPr>
          <w:rFonts w:ascii="Arial" w:hAnsi="Arial"/>
          <w:b/>
        </w:rPr>
      </w:pPr>
    </w:p>
    <w:p w14:paraId="49146A08" w14:textId="77777777" w:rsidR="00E17313" w:rsidRPr="00CF6231" w:rsidRDefault="00E17313" w:rsidP="00E17313">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E17313">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E17313">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5EFC5D1E" w14:textId="77777777" w:rsidR="00E17313" w:rsidRDefault="00E17313" w:rsidP="00E17313">
      <w:pPr>
        <w:autoSpaceDE w:val="0"/>
        <w:ind w:right="57"/>
        <w:rPr>
          <w:rFonts w:ascii="Arial" w:eastAsia="Arial" w:hAnsi="Arial"/>
        </w:rPr>
      </w:pPr>
    </w:p>
    <w:p w14:paraId="455693DE" w14:textId="77777777" w:rsidR="00E17313" w:rsidRPr="00CF6231" w:rsidRDefault="00E17313" w:rsidP="00E17313">
      <w:pPr>
        <w:autoSpaceDE w:val="0"/>
        <w:ind w:right="57"/>
        <w:rPr>
          <w:rFonts w:ascii="Arial" w:eastAsia="Arial" w:hAnsi="Arial"/>
        </w:rPr>
      </w:pPr>
    </w:p>
    <w:p w14:paraId="128D422F" w14:textId="77777777" w:rsidR="00E17313" w:rsidRPr="00CF6231" w:rsidRDefault="00E17313" w:rsidP="00E17313">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0F3B0757" w14:textId="77777777" w:rsidR="00E17313" w:rsidRPr="00CF6231" w:rsidRDefault="00E17313" w:rsidP="00E17313">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77777777" w:rsidR="00E17313" w:rsidRPr="00577BC0" w:rsidRDefault="00E17313" w:rsidP="00E17313">
      <w:pPr>
        <w:autoSpaceDE w:val="0"/>
        <w:spacing w:line="360" w:lineRule="auto"/>
        <w:ind w:right="57"/>
        <w:rPr>
          <w:rFonts w:ascii="Arial" w:eastAsia="Arial" w:hAnsi="Arial"/>
        </w:rPr>
      </w:pPr>
      <w:r>
        <w:rPr>
          <w:noProof/>
        </w:rPr>
        <w:lastRenderedPageBreak/>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E17313">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Responsável(is)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7C229F">
      <w:pPr>
        <w:jc w:val="both"/>
        <w:rPr>
          <w:rFonts w:ascii="Arial" w:hAnsi="Arial"/>
          <w:b/>
        </w:rPr>
      </w:pPr>
    </w:p>
    <w:p w14:paraId="3FFC9013" w14:textId="77777777" w:rsidR="007C229F" w:rsidRDefault="007C229F" w:rsidP="007C229F">
      <w:pPr>
        <w:rPr>
          <w:rFonts w:ascii="Arial" w:hAnsi="Arial"/>
          <w:b/>
        </w:rPr>
      </w:pPr>
    </w:p>
    <w:p w14:paraId="572FEE5C" w14:textId="77777777" w:rsidR="007C229F" w:rsidRDefault="007C229F" w:rsidP="007C229F">
      <w:pPr>
        <w:rPr>
          <w:rFonts w:ascii="Arial" w:hAnsi="Arial"/>
          <w:b/>
        </w:rPr>
      </w:pPr>
    </w:p>
    <w:p w14:paraId="64D827DF" w14:textId="77777777" w:rsidR="007C229F" w:rsidRDefault="007C229F" w:rsidP="007C229F">
      <w:pPr>
        <w:rPr>
          <w:rFonts w:ascii="Arial" w:hAnsi="Arial"/>
          <w:b/>
        </w:rPr>
      </w:pPr>
    </w:p>
    <w:p w14:paraId="537E77CB" w14:textId="77777777" w:rsidR="007C229F" w:rsidRDefault="007C229F" w:rsidP="007C229F">
      <w:pPr>
        <w:rPr>
          <w:rFonts w:ascii="Arial" w:hAnsi="Arial"/>
          <w:b/>
        </w:rPr>
      </w:pPr>
    </w:p>
    <w:p w14:paraId="35C68229" w14:textId="77777777" w:rsidR="007C229F" w:rsidRDefault="007C229F" w:rsidP="007C229F">
      <w:pPr>
        <w:rPr>
          <w:rFonts w:ascii="Arial" w:hAnsi="Arial"/>
          <w:b/>
          <w:sz w:val="28"/>
          <w:szCs w:val="28"/>
        </w:rPr>
      </w:pPr>
    </w:p>
    <w:p w14:paraId="1B7C2973" w14:textId="77777777" w:rsidR="007C229F" w:rsidRDefault="007C229F" w:rsidP="007C229F">
      <w:pPr>
        <w:jc w:val="center"/>
        <w:rPr>
          <w:rFonts w:ascii="Arial" w:hAnsi="Arial"/>
          <w:b/>
          <w:sz w:val="28"/>
          <w:szCs w:val="28"/>
        </w:rPr>
      </w:pPr>
    </w:p>
    <w:p w14:paraId="054EF05B" w14:textId="77777777" w:rsidR="007C229F" w:rsidRPr="00773B2F" w:rsidRDefault="007C229F" w:rsidP="007C229F">
      <w:pPr>
        <w:rPr>
          <w:rFonts w:eastAsia="Arial"/>
        </w:rPr>
      </w:pPr>
    </w:p>
    <w:p w14:paraId="265D96D8" w14:textId="6F709FD4" w:rsidR="007C229F" w:rsidRDefault="007C229F" w:rsidP="001F5CCB">
      <w:pPr>
        <w:rPr>
          <w:rFonts w:ascii="Arial" w:hAnsi="Arial"/>
          <w:b/>
          <w:sz w:val="28"/>
          <w:szCs w:val="28"/>
        </w:rPr>
      </w:pPr>
    </w:p>
    <w:p w14:paraId="4EB06D2B" w14:textId="6158ECDA" w:rsidR="007C229F" w:rsidRDefault="007C229F" w:rsidP="001F5CCB">
      <w:pPr>
        <w:rPr>
          <w:rFonts w:ascii="Arial" w:hAnsi="Arial"/>
          <w:b/>
          <w:sz w:val="28"/>
          <w:szCs w:val="28"/>
        </w:rPr>
      </w:pPr>
    </w:p>
    <w:p w14:paraId="2B83460E" w14:textId="66235F46" w:rsidR="007C229F" w:rsidRDefault="007C229F" w:rsidP="001F5CCB">
      <w:pPr>
        <w:rPr>
          <w:rFonts w:ascii="Arial" w:hAnsi="Arial"/>
          <w:b/>
          <w:sz w:val="28"/>
          <w:szCs w:val="28"/>
        </w:rPr>
      </w:pPr>
    </w:p>
    <w:p w14:paraId="760AF89D" w14:textId="77777777" w:rsidR="007C229F" w:rsidRDefault="007C229F" w:rsidP="001F5CCB">
      <w:pPr>
        <w:rPr>
          <w:rFonts w:ascii="Arial" w:hAnsi="Arial"/>
          <w:b/>
          <w:sz w:val="28"/>
          <w:szCs w:val="28"/>
        </w:rPr>
      </w:pPr>
    </w:p>
    <w:p w14:paraId="5B547FC5" w14:textId="77777777" w:rsidR="006877FE" w:rsidRDefault="006877FE" w:rsidP="006877FE">
      <w:pPr>
        <w:jc w:val="center"/>
        <w:rPr>
          <w:rFonts w:ascii="Arial" w:hAnsi="Arial"/>
          <w:b/>
          <w:sz w:val="28"/>
          <w:szCs w:val="28"/>
        </w:rPr>
      </w:pPr>
    </w:p>
    <w:p w14:paraId="53B68C4C" w14:textId="301BC68E" w:rsidR="006877FE" w:rsidRDefault="006877FE" w:rsidP="006877FE">
      <w:pPr>
        <w:jc w:val="center"/>
        <w:rPr>
          <w:rFonts w:ascii="Arial" w:hAnsi="Arial"/>
          <w:b/>
          <w:sz w:val="28"/>
          <w:szCs w:val="28"/>
        </w:rPr>
      </w:pPr>
    </w:p>
    <w:p w14:paraId="349D089C" w14:textId="0760060B" w:rsidR="009D3C4D" w:rsidRDefault="009D3C4D" w:rsidP="006877FE">
      <w:pPr>
        <w:jc w:val="center"/>
        <w:rPr>
          <w:rFonts w:ascii="Arial" w:hAnsi="Arial"/>
          <w:b/>
          <w:sz w:val="28"/>
          <w:szCs w:val="28"/>
        </w:rPr>
      </w:pPr>
    </w:p>
    <w:p w14:paraId="09D47E69" w14:textId="38022E47" w:rsidR="009D3C4D" w:rsidRDefault="009D3C4D" w:rsidP="006877FE">
      <w:pPr>
        <w:jc w:val="center"/>
        <w:rPr>
          <w:rFonts w:ascii="Arial" w:hAnsi="Arial"/>
          <w:b/>
          <w:sz w:val="28"/>
          <w:szCs w:val="28"/>
        </w:rPr>
      </w:pPr>
    </w:p>
    <w:p w14:paraId="46B6331B" w14:textId="56D3806D" w:rsidR="009D3C4D" w:rsidRDefault="009D3C4D" w:rsidP="006877FE">
      <w:pPr>
        <w:jc w:val="center"/>
        <w:rPr>
          <w:rFonts w:ascii="Arial" w:hAnsi="Arial"/>
          <w:b/>
          <w:sz w:val="28"/>
          <w:szCs w:val="28"/>
        </w:rPr>
      </w:pPr>
    </w:p>
    <w:p w14:paraId="0AF2CBD7" w14:textId="1F829C59" w:rsidR="009D3C4D" w:rsidRDefault="009D3C4D" w:rsidP="006877FE">
      <w:pPr>
        <w:jc w:val="center"/>
        <w:rPr>
          <w:rFonts w:ascii="Arial" w:hAnsi="Arial"/>
          <w:b/>
          <w:sz w:val="28"/>
          <w:szCs w:val="28"/>
        </w:rPr>
      </w:pPr>
    </w:p>
    <w:p w14:paraId="70B4C05F" w14:textId="6144E5A2" w:rsidR="009D3C4D" w:rsidRDefault="009D3C4D" w:rsidP="006877FE">
      <w:pPr>
        <w:jc w:val="center"/>
        <w:rPr>
          <w:rFonts w:ascii="Arial" w:hAnsi="Arial"/>
          <w:b/>
          <w:sz w:val="28"/>
          <w:szCs w:val="28"/>
        </w:rPr>
      </w:pPr>
    </w:p>
    <w:p w14:paraId="65D27709" w14:textId="0CDA819D" w:rsidR="002C0697" w:rsidRDefault="002C0697" w:rsidP="002C0697">
      <w:pPr>
        <w:rPr>
          <w:rFonts w:ascii="Arial" w:hAnsi="Arial"/>
          <w:b/>
          <w:sz w:val="28"/>
          <w:szCs w:val="28"/>
        </w:rPr>
      </w:pPr>
    </w:p>
    <w:p w14:paraId="35AB1E41" w14:textId="00B482A0" w:rsidR="00A36581" w:rsidRDefault="00A36581" w:rsidP="002C0697">
      <w:pPr>
        <w:rPr>
          <w:rFonts w:ascii="Arial" w:hAnsi="Arial"/>
          <w:b/>
          <w:sz w:val="28"/>
          <w:szCs w:val="28"/>
        </w:rPr>
      </w:pPr>
    </w:p>
    <w:p w14:paraId="2803F3E4" w14:textId="3AB03B69" w:rsidR="00A36581" w:rsidRDefault="00A36581" w:rsidP="002C0697">
      <w:pPr>
        <w:rPr>
          <w:rFonts w:ascii="Arial" w:hAnsi="Arial"/>
          <w:b/>
          <w:sz w:val="28"/>
          <w:szCs w:val="28"/>
        </w:rPr>
      </w:pPr>
    </w:p>
    <w:p w14:paraId="15E3F85C" w14:textId="506CC3FE" w:rsidR="00A36581" w:rsidRDefault="00A36581" w:rsidP="002C0697">
      <w:pPr>
        <w:rPr>
          <w:rFonts w:ascii="Arial" w:hAnsi="Arial"/>
          <w:b/>
          <w:sz w:val="28"/>
          <w:szCs w:val="28"/>
        </w:rPr>
      </w:pPr>
    </w:p>
    <w:p w14:paraId="3FE6CB2D" w14:textId="190098B4" w:rsidR="00A25FC5" w:rsidRDefault="00A25FC5" w:rsidP="002C0697">
      <w:pPr>
        <w:rPr>
          <w:lang w:eastAsia="pt-BR" w:bidi="ar-SA"/>
        </w:rPr>
      </w:pPr>
    </w:p>
    <w:p w14:paraId="46EEE17F" w14:textId="554D9024" w:rsidR="00D73648" w:rsidRDefault="00D73648" w:rsidP="002C0697">
      <w:pPr>
        <w:rPr>
          <w:lang w:eastAsia="pt-BR" w:bidi="ar-SA"/>
        </w:rPr>
      </w:pPr>
    </w:p>
    <w:p w14:paraId="1B9F881A" w14:textId="52350AD0" w:rsidR="00D73648" w:rsidRDefault="00D73648" w:rsidP="002C0697">
      <w:pPr>
        <w:rPr>
          <w:lang w:eastAsia="pt-BR" w:bidi="ar-SA"/>
        </w:rPr>
      </w:pPr>
    </w:p>
    <w:p w14:paraId="57EC9E56" w14:textId="2B831BBD" w:rsidR="00D73648" w:rsidRDefault="00D73648" w:rsidP="002C0697">
      <w:pPr>
        <w:rPr>
          <w:lang w:eastAsia="pt-BR" w:bidi="ar-SA"/>
        </w:rPr>
      </w:pPr>
    </w:p>
    <w:p w14:paraId="5FCBFAF9" w14:textId="1A892342" w:rsidR="00D73648" w:rsidRDefault="00D73648" w:rsidP="002C0697">
      <w:pPr>
        <w:rPr>
          <w:lang w:eastAsia="pt-BR" w:bidi="ar-SA"/>
        </w:rPr>
      </w:pPr>
    </w:p>
    <w:p w14:paraId="327F3600" w14:textId="77777777" w:rsidR="00933C58" w:rsidRDefault="00933C58" w:rsidP="008723EE">
      <w:pPr>
        <w:pStyle w:val="Ttulo6"/>
        <w:spacing w:after="160"/>
        <w:jc w:val="center"/>
        <w:rPr>
          <w:rFonts w:cs="Arial"/>
          <w:sz w:val="28"/>
          <w:szCs w:val="28"/>
        </w:rPr>
      </w:pPr>
    </w:p>
    <w:p w14:paraId="6180DAD1" w14:textId="77777777" w:rsidR="00872BD5" w:rsidRDefault="00872BD5" w:rsidP="00872BD5">
      <w:pPr>
        <w:rPr>
          <w:lang w:eastAsia="pt-BR" w:bidi="ar-SA"/>
        </w:rPr>
      </w:pPr>
    </w:p>
    <w:p w14:paraId="5E9DCF66" w14:textId="77777777" w:rsidR="00872BD5" w:rsidRDefault="00872BD5" w:rsidP="00872BD5">
      <w:pPr>
        <w:rPr>
          <w:lang w:eastAsia="pt-BR" w:bidi="ar-SA"/>
        </w:rPr>
      </w:pPr>
    </w:p>
    <w:p w14:paraId="5FD490DA" w14:textId="77777777" w:rsidR="00872BD5" w:rsidRDefault="00872BD5" w:rsidP="00872BD5">
      <w:pPr>
        <w:rPr>
          <w:lang w:eastAsia="pt-BR" w:bidi="ar-SA"/>
        </w:rPr>
      </w:pPr>
    </w:p>
    <w:p w14:paraId="59ACDEE1" w14:textId="77777777" w:rsidR="00872BD5" w:rsidRDefault="00872BD5" w:rsidP="00872BD5">
      <w:pPr>
        <w:rPr>
          <w:lang w:eastAsia="pt-BR" w:bidi="ar-SA"/>
        </w:rPr>
      </w:pPr>
    </w:p>
    <w:p w14:paraId="586BA432" w14:textId="77777777" w:rsidR="008C37F8" w:rsidRDefault="008C37F8" w:rsidP="00872BD5">
      <w:pPr>
        <w:rPr>
          <w:lang w:eastAsia="pt-BR" w:bidi="ar-SA"/>
        </w:rPr>
      </w:pPr>
    </w:p>
    <w:p w14:paraId="23431B33" w14:textId="77777777" w:rsidR="00970172" w:rsidRDefault="00970172" w:rsidP="00872BD5">
      <w:pPr>
        <w:rPr>
          <w:lang w:eastAsia="pt-BR" w:bidi="ar-SA"/>
        </w:rPr>
      </w:pPr>
    </w:p>
    <w:p w14:paraId="6DEBA5B5" w14:textId="77777777" w:rsidR="009570C3" w:rsidRDefault="009570C3" w:rsidP="00872BD5">
      <w:pPr>
        <w:rPr>
          <w:lang w:eastAsia="pt-BR" w:bidi="ar-SA"/>
        </w:rPr>
      </w:pPr>
    </w:p>
    <w:p w14:paraId="4FDDF132" w14:textId="77777777" w:rsidR="009570C3" w:rsidRDefault="009570C3" w:rsidP="00872BD5">
      <w:pPr>
        <w:rPr>
          <w:lang w:eastAsia="pt-BR" w:bidi="ar-SA"/>
        </w:rPr>
      </w:pPr>
    </w:p>
    <w:p w14:paraId="55C44821" w14:textId="77777777" w:rsidR="009570C3" w:rsidRDefault="009570C3" w:rsidP="00872BD5">
      <w:pPr>
        <w:rPr>
          <w:lang w:eastAsia="pt-BR" w:bidi="ar-SA"/>
        </w:rPr>
      </w:pPr>
    </w:p>
    <w:p w14:paraId="3AAA5B50" w14:textId="77777777" w:rsidR="00A1452E" w:rsidRDefault="00A1452E" w:rsidP="00872BD5">
      <w:pPr>
        <w:rPr>
          <w:lang w:eastAsia="pt-BR" w:bidi="ar-SA"/>
        </w:rPr>
      </w:pPr>
    </w:p>
    <w:p w14:paraId="41C88747" w14:textId="77777777" w:rsidR="009570C3" w:rsidRPr="00872BD5" w:rsidRDefault="009570C3" w:rsidP="00872BD5">
      <w:pPr>
        <w:rPr>
          <w:lang w:eastAsia="pt-BR" w:bidi="ar-SA"/>
        </w:rPr>
      </w:pPr>
    </w:p>
    <w:p w14:paraId="54A1DB8F" w14:textId="5085A7B2" w:rsidR="00B96068" w:rsidRPr="004C7419" w:rsidRDefault="00B96068" w:rsidP="008723EE">
      <w:pPr>
        <w:pStyle w:val="Ttulo6"/>
        <w:spacing w:after="160"/>
        <w:jc w:val="center"/>
        <w:rPr>
          <w:rFonts w:cs="Arial"/>
          <w:sz w:val="28"/>
          <w:szCs w:val="28"/>
        </w:rPr>
      </w:pPr>
      <w:r w:rsidRPr="004C7419">
        <w:rPr>
          <w:rFonts w:cs="Arial"/>
          <w:sz w:val="28"/>
          <w:szCs w:val="28"/>
        </w:rPr>
        <w:t>DADOS DO REPRESENTANTE LEGAL</w:t>
      </w:r>
    </w:p>
    <w:p w14:paraId="6070E0FA" w14:textId="370698C7" w:rsidR="00B96068" w:rsidRPr="00805412" w:rsidRDefault="008723EE" w:rsidP="008723EE">
      <w:pPr>
        <w:spacing w:after="160"/>
        <w:ind w:left="561"/>
        <w:rPr>
          <w:rFonts w:ascii="Arial" w:hAnsi="Arial"/>
          <w:b/>
          <w:bCs/>
          <w:color w:val="FF0000"/>
          <w:sz w:val="28"/>
          <w:szCs w:val="28"/>
        </w:rPr>
      </w:pPr>
      <w:r w:rsidRPr="00501C86">
        <w:rPr>
          <w:rFonts w:ascii="Arial" w:hAnsi="Arial"/>
          <w:b/>
          <w:bCs/>
          <w:color w:val="FF0000"/>
          <w:sz w:val="28"/>
          <w:szCs w:val="28"/>
        </w:rPr>
        <w:t xml:space="preserve">                   </w:t>
      </w:r>
      <w:r w:rsidR="00B96068" w:rsidRPr="00872BD5">
        <w:rPr>
          <w:rFonts w:ascii="Arial" w:hAnsi="Arial"/>
          <w:b/>
          <w:bCs/>
          <w:sz w:val="28"/>
          <w:szCs w:val="28"/>
        </w:rPr>
        <w:t xml:space="preserve">PREGÃO ELETRÔNICO </w:t>
      </w:r>
      <w:r w:rsidR="00CF0748" w:rsidRPr="00872BD5">
        <w:rPr>
          <w:rFonts w:ascii="Arial" w:hAnsi="Arial"/>
          <w:b/>
          <w:bCs/>
          <w:sz w:val="28"/>
          <w:szCs w:val="28"/>
        </w:rPr>
        <w:t>Nº</w:t>
      </w:r>
      <w:r w:rsidR="00B96068" w:rsidRPr="00872BD5">
        <w:rPr>
          <w:rFonts w:ascii="Arial" w:hAnsi="Arial"/>
          <w:b/>
          <w:bCs/>
          <w:sz w:val="28"/>
          <w:szCs w:val="28"/>
        </w:rPr>
        <w:t xml:space="preserve"> </w:t>
      </w:r>
      <w:r w:rsidR="009A2997">
        <w:rPr>
          <w:rFonts w:ascii="Arial" w:hAnsi="Arial"/>
          <w:b/>
          <w:bCs/>
          <w:sz w:val="28"/>
          <w:szCs w:val="28"/>
        </w:rPr>
        <w:t>012</w:t>
      </w:r>
      <w:r w:rsidR="007B61E2" w:rsidRPr="00872BD5">
        <w:rPr>
          <w:rFonts w:ascii="Arial" w:hAnsi="Arial"/>
          <w:b/>
          <w:bCs/>
          <w:sz w:val="28"/>
          <w:szCs w:val="28"/>
        </w:rPr>
        <w:t>/</w:t>
      </w:r>
      <w:r w:rsidR="00B96068" w:rsidRPr="00872BD5">
        <w:rPr>
          <w:rFonts w:ascii="Arial" w:hAnsi="Arial"/>
          <w:b/>
          <w:bCs/>
          <w:sz w:val="28"/>
          <w:szCs w:val="28"/>
        </w:rPr>
        <w:t>20</w:t>
      </w:r>
      <w:r w:rsidR="002D7FB1" w:rsidRPr="00872BD5">
        <w:rPr>
          <w:rFonts w:ascii="Arial" w:hAnsi="Arial"/>
          <w:b/>
          <w:bCs/>
          <w:sz w:val="28"/>
          <w:szCs w:val="28"/>
        </w:rPr>
        <w:t>2</w:t>
      </w:r>
      <w:r w:rsidR="006C7586">
        <w:rPr>
          <w:rFonts w:ascii="Arial" w:hAnsi="Arial"/>
          <w:b/>
          <w:bCs/>
          <w:sz w:val="28"/>
          <w:szCs w:val="28"/>
        </w:rPr>
        <w:t>6</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___________________</w:t>
      </w:r>
      <w:r w:rsidRPr="004D2F4E">
        <w:rPr>
          <w:rFonts w:ascii="Arial" w:hAnsi="Arial"/>
        </w:rPr>
        <w:t xml:space="preserve"> ,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 xml:space="preserve">dados de seu(s) representante(s) legal(is)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01A26840" w:rsidR="00B96068" w:rsidRPr="004D2F4E" w:rsidRDefault="00B96068" w:rsidP="00B96068">
      <w:pPr>
        <w:rPr>
          <w:rFonts w:ascii="Arial" w:hAnsi="Arial"/>
        </w:rPr>
      </w:pPr>
      <w:r w:rsidRPr="004D2F4E">
        <w:rPr>
          <w:rFonts w:ascii="Arial" w:hAnsi="Arial"/>
        </w:rPr>
        <w:t>_________________, _________ de _____________________ de 202</w:t>
      </w:r>
      <w:r w:rsidR="006C7586">
        <w:rPr>
          <w:rFonts w:ascii="Arial" w:hAnsi="Arial"/>
        </w:rPr>
        <w:t>6</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73CB6D07" w:rsidR="00765B70" w:rsidRDefault="00B96068" w:rsidP="008F79DF">
      <w:pPr>
        <w:jc w:val="center"/>
        <w:rPr>
          <w:rFonts w:ascii="Arial" w:hAnsi="Arial"/>
          <w:i/>
          <w:iCs/>
        </w:rPr>
      </w:pPr>
      <w:r w:rsidRPr="004D2F4E">
        <w:rPr>
          <w:rFonts w:ascii="Arial" w:hAnsi="Arial"/>
          <w:i/>
          <w:iCs/>
        </w:rPr>
        <w:t>(Carimbo da empresa e assinatura do representante legal</w:t>
      </w:r>
    </w:p>
    <w:p w14:paraId="09F04AE0" w14:textId="77777777" w:rsidR="00F73AD7" w:rsidRDefault="00F73AD7" w:rsidP="00F73AD7">
      <w:pPr>
        <w:tabs>
          <w:tab w:val="left" w:pos="4245"/>
          <w:tab w:val="left" w:pos="4605"/>
        </w:tabs>
        <w:jc w:val="both"/>
        <w:rPr>
          <w:rFonts w:ascii="Arial" w:hAnsi="Arial"/>
          <w:b/>
        </w:rPr>
      </w:pPr>
    </w:p>
    <w:p w14:paraId="6FF5BC96" w14:textId="3ED80D13" w:rsidR="00883153" w:rsidRDefault="00883153" w:rsidP="00AD2800">
      <w:pPr>
        <w:suppressAutoHyphens w:val="0"/>
        <w:rPr>
          <w:rFonts w:ascii="Arial" w:hAnsi="Arial"/>
          <w:b/>
        </w:rPr>
      </w:pPr>
    </w:p>
    <w:p w14:paraId="69A424A3" w14:textId="77777777" w:rsidR="00E0228A" w:rsidRPr="004775AC" w:rsidRDefault="00E0228A" w:rsidP="00E0228A">
      <w:pPr>
        <w:tabs>
          <w:tab w:val="left" w:pos="4245"/>
          <w:tab w:val="left" w:pos="4605"/>
        </w:tabs>
        <w:jc w:val="both"/>
        <w:rPr>
          <w:rFonts w:ascii="Arial" w:hAnsi="Arial"/>
          <w:b/>
          <w:color w:val="FF0000"/>
        </w:rPr>
      </w:pPr>
    </w:p>
    <w:sectPr w:rsidR="00E0228A" w:rsidRPr="004775AC" w:rsidSect="00220B23">
      <w:headerReference w:type="default" r:id="rId22"/>
      <w:footerReference w:type="default" r:id="rId23"/>
      <w:type w:val="continuous"/>
      <w:pgSz w:w="11906" w:h="16838"/>
      <w:pgMar w:top="1701" w:right="1276" w:bottom="1134" w:left="1701"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46514" w14:textId="77777777" w:rsidR="00FA17F0" w:rsidRDefault="00FA17F0" w:rsidP="005719AD">
      <w:r>
        <w:separator/>
      </w:r>
    </w:p>
  </w:endnote>
  <w:endnote w:type="continuationSeparator" w:id="0">
    <w:p w14:paraId="5AB5CEED" w14:textId="77777777" w:rsidR="00FA17F0" w:rsidRDefault="00FA17F0"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charset w:val="00"/>
    <w:family w:val="swiss"/>
    <w:pitch w:val="variable"/>
    <w:sig w:usb0="E0000AFF" w:usb1="500078FF" w:usb2="00000021" w:usb3="00000000" w:csb0="000001BF" w:csb1="00000000"/>
  </w:font>
  <w:font w:name="StarSymbol">
    <w:altName w:val="Arial Unicode MS"/>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77777777"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5F6DB263">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ACF87"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4EEB20B1"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12C1080B" w14:textId="2041A441" w:rsidR="00C83091" w:rsidRPr="006826DA" w:rsidRDefault="00617884" w:rsidP="006826DA">
        <w:pPr>
          <w:pStyle w:val="Rodap"/>
          <w:jc w:val="right"/>
          <w:rPr>
            <w:rFonts w:ascii="Arial" w:hAnsi="Arial" w:cs="Arial"/>
            <w:color w:val="7F7F7F" w:themeColor="text1" w:themeTint="80"/>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38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73</w:t>
        </w:r>
        <w:r w:rsidRPr="00244403">
          <w:rPr>
            <w:rFonts w:ascii="Arial" w:hAnsi="Arial" w:cs="Arial"/>
            <w:color w:val="595959" w:themeColor="text1" w:themeTint="A6"/>
            <w:sz w:val="18"/>
            <w:szCs w:val="18"/>
          </w:rPr>
          <w:fldChar w:fldCharType="end"/>
        </w:r>
      </w:p>
    </w:sdtContent>
  </w:sdt>
  <w:p w14:paraId="174A6D7F" w14:textId="77777777" w:rsidR="00C83091" w:rsidRDefault="00C830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DA96F" w14:textId="77777777" w:rsidR="00FA17F0" w:rsidRDefault="00FA17F0" w:rsidP="005719AD">
      <w:r w:rsidRPr="005719AD">
        <w:rPr>
          <w:color w:val="000000"/>
        </w:rPr>
        <w:separator/>
      </w:r>
    </w:p>
  </w:footnote>
  <w:footnote w:type="continuationSeparator" w:id="0">
    <w:p w14:paraId="2FBFFF5D" w14:textId="77777777" w:rsidR="00FA17F0" w:rsidRDefault="00FA17F0"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134EB3"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35353382"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38E7C428" w14:textId="2BEAF4CB" w:rsidR="00C83091" w:rsidRPr="00C460FF" w:rsidRDefault="00791C21" w:rsidP="00C460FF">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69D6090"/>
    <w:multiLevelType w:val="multilevel"/>
    <w:tmpl w:val="82D8FD8C"/>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0C14CA4"/>
    <w:multiLevelType w:val="multilevel"/>
    <w:tmpl w:val="00EE2CA2"/>
    <w:lvl w:ilvl="0">
      <w:start w:val="7"/>
      <w:numFmt w:val="decimal"/>
      <w:lvlText w:val="%1."/>
      <w:lvlJc w:val="left"/>
      <w:pPr>
        <w:ind w:left="390" w:hanging="3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15:restartNumberingAfterBreak="0">
    <w:nsid w:val="22457AA7"/>
    <w:multiLevelType w:val="multilevel"/>
    <w:tmpl w:val="42A62F62"/>
    <w:lvl w:ilvl="0">
      <w:start w:val="1"/>
      <w:numFmt w:val="decimal"/>
      <w:lvlText w:val="%1."/>
      <w:lvlJc w:val="left"/>
      <w:pPr>
        <w:tabs>
          <w:tab w:val="num" w:pos="0"/>
        </w:tabs>
        <w:ind w:left="567" w:hanging="567"/>
      </w:pPr>
    </w:lvl>
    <w:lvl w:ilvl="1">
      <w:start w:val="1"/>
      <w:numFmt w:val="decimal"/>
      <w:lvlText w:val="%1.%2."/>
      <w:lvlJc w:val="left"/>
      <w:pPr>
        <w:tabs>
          <w:tab w:val="num" w:pos="0"/>
        </w:tabs>
        <w:ind w:left="624" w:hanging="624"/>
      </w:pPr>
      <w:rPr>
        <w:color w:val="auto"/>
      </w:rPr>
    </w:lvl>
    <w:lvl w:ilvl="2">
      <w:start w:val="1"/>
      <w:numFmt w:val="decimal"/>
      <w:lvlText w:val="%1.%2.%3."/>
      <w:lvlJc w:val="left"/>
      <w:pPr>
        <w:tabs>
          <w:tab w:val="num" w:pos="0"/>
        </w:tabs>
        <w:ind w:left="737" w:hanging="737"/>
      </w:pPr>
    </w:lvl>
    <w:lvl w:ilvl="3">
      <w:start w:val="1"/>
      <w:numFmt w:val="decimal"/>
      <w:lvlText w:val="%1.%2.%3.%4."/>
      <w:lvlJc w:val="left"/>
      <w:pPr>
        <w:tabs>
          <w:tab w:val="num" w:pos="0"/>
        </w:tabs>
        <w:ind w:left="907" w:hanging="907"/>
      </w:pPr>
      <w:rPr>
        <w:b/>
        <w:bCs/>
      </w:rPr>
    </w:lvl>
    <w:lvl w:ilvl="4">
      <w:start w:val="1"/>
      <w:numFmt w:val="decimal"/>
      <w:lvlText w:val="%1.%2.%3.%4.%5."/>
      <w:lvlJc w:val="left"/>
      <w:pPr>
        <w:tabs>
          <w:tab w:val="num" w:pos="0"/>
        </w:tabs>
        <w:ind w:left="567" w:hanging="567"/>
      </w:pPr>
    </w:lvl>
    <w:lvl w:ilvl="5">
      <w:start w:val="1"/>
      <w:numFmt w:val="decimal"/>
      <w:lvlText w:val="%1.%2.%3.%4.%5.%6."/>
      <w:lvlJc w:val="left"/>
      <w:pPr>
        <w:tabs>
          <w:tab w:val="num" w:pos="0"/>
        </w:tabs>
        <w:ind w:left="567" w:hanging="567"/>
      </w:pPr>
    </w:lvl>
    <w:lvl w:ilvl="6">
      <w:start w:val="1"/>
      <w:numFmt w:val="decimal"/>
      <w:lvlText w:val="%1.%2.%3.%4.%5.%6.%7."/>
      <w:lvlJc w:val="left"/>
      <w:pPr>
        <w:tabs>
          <w:tab w:val="num" w:pos="0"/>
        </w:tabs>
        <w:ind w:left="567" w:hanging="567"/>
      </w:pPr>
    </w:lvl>
    <w:lvl w:ilvl="7">
      <w:start w:val="1"/>
      <w:numFmt w:val="decimal"/>
      <w:lvlText w:val="%1.%2.%3.%4.%5.%6.%7.%8."/>
      <w:lvlJc w:val="left"/>
      <w:pPr>
        <w:tabs>
          <w:tab w:val="num" w:pos="0"/>
        </w:tabs>
        <w:ind w:left="567" w:hanging="567"/>
      </w:pPr>
    </w:lvl>
    <w:lvl w:ilvl="8">
      <w:start w:val="1"/>
      <w:numFmt w:val="decimal"/>
      <w:lvlText w:val="%1.%2.%3.%4.%5.%6.%7.%8.%9."/>
      <w:lvlJc w:val="left"/>
      <w:pPr>
        <w:tabs>
          <w:tab w:val="num" w:pos="0"/>
        </w:tabs>
        <w:ind w:left="567" w:hanging="567"/>
      </w:pPr>
    </w:lvl>
  </w:abstractNum>
  <w:abstractNum w:abstractNumId="23" w15:restartNumberingAfterBreak="0">
    <w:nsid w:val="25EB538B"/>
    <w:multiLevelType w:val="multilevel"/>
    <w:tmpl w:val="8DAC960E"/>
    <w:lvl w:ilvl="0">
      <w:start w:val="3"/>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E982C3D"/>
    <w:multiLevelType w:val="multilevel"/>
    <w:tmpl w:val="93B069B2"/>
    <w:styleLink w:val="WWOutlineListStyle3"/>
    <w:lvl w:ilvl="0">
      <w:start w:val="1"/>
      <w:numFmt w:val="none"/>
      <w:lvlText w:val="%1"/>
      <w:lvlJc w:val="left"/>
    </w:lvl>
    <w:lvl w:ilvl="1">
      <w:start w:val="1"/>
      <w:numFmt w:val="decimal"/>
      <w:lvlText w:val="%2."/>
      <w:lvlJc w:val="left"/>
      <w:pPr>
        <w:ind w:left="360" w:hanging="360"/>
      </w:pPr>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7"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8"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358873D5"/>
    <w:multiLevelType w:val="multilevel"/>
    <w:tmpl w:val="FD8A6000"/>
    <w:lvl w:ilvl="0">
      <w:start w:val="3"/>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381C4F3F"/>
    <w:multiLevelType w:val="multilevel"/>
    <w:tmpl w:val="D6E83CE6"/>
    <w:lvl w:ilvl="0">
      <w:start w:val="1"/>
      <w:numFmt w:val="decimal"/>
      <w:lvlText w:val="%1."/>
      <w:lvlJc w:val="left"/>
      <w:pPr>
        <w:tabs>
          <w:tab w:val="num" w:pos="0"/>
        </w:tabs>
        <w:ind w:left="567" w:hanging="567"/>
      </w:pPr>
      <w:rPr>
        <w:color w:val="auto"/>
      </w:rPr>
    </w:lvl>
    <w:lvl w:ilvl="1">
      <w:start w:val="1"/>
      <w:numFmt w:val="decimal"/>
      <w:lvlText w:val="%1.%2."/>
      <w:lvlJc w:val="left"/>
      <w:pPr>
        <w:tabs>
          <w:tab w:val="num" w:pos="0"/>
        </w:tabs>
        <w:ind w:left="624" w:hanging="624"/>
      </w:pPr>
      <w:rPr>
        <w:color w:val="auto"/>
      </w:rPr>
    </w:lvl>
    <w:lvl w:ilvl="2">
      <w:start w:val="1"/>
      <w:numFmt w:val="decimal"/>
      <w:lvlText w:val="%1.%2.%3."/>
      <w:lvlJc w:val="left"/>
      <w:pPr>
        <w:tabs>
          <w:tab w:val="num" w:pos="0"/>
        </w:tabs>
        <w:ind w:left="879" w:hanging="737"/>
      </w:pPr>
    </w:lvl>
    <w:lvl w:ilvl="3">
      <w:start w:val="1"/>
      <w:numFmt w:val="decimal"/>
      <w:lvlText w:val="%1.%2.%3.%4."/>
      <w:lvlJc w:val="left"/>
      <w:pPr>
        <w:tabs>
          <w:tab w:val="num" w:pos="0"/>
        </w:tabs>
        <w:ind w:left="907" w:hanging="907"/>
      </w:pPr>
      <w:rPr>
        <w:b/>
        <w:i w:val="0"/>
        <w:color w:val="auto"/>
      </w:rPr>
    </w:lvl>
    <w:lvl w:ilvl="4">
      <w:start w:val="1"/>
      <w:numFmt w:val="decimal"/>
      <w:lvlText w:val="%1.%2.%3.%4.%5."/>
      <w:lvlJc w:val="left"/>
      <w:pPr>
        <w:tabs>
          <w:tab w:val="num" w:pos="0"/>
        </w:tabs>
        <w:ind w:left="567" w:hanging="567"/>
      </w:pPr>
      <w:rPr>
        <w:b/>
        <w:color w:val="auto"/>
      </w:rPr>
    </w:lvl>
    <w:lvl w:ilvl="5">
      <w:start w:val="1"/>
      <w:numFmt w:val="decimal"/>
      <w:lvlText w:val="%1.%2.%3.%4.%5.%6."/>
      <w:lvlJc w:val="left"/>
      <w:pPr>
        <w:tabs>
          <w:tab w:val="num" w:pos="0"/>
        </w:tabs>
        <w:ind w:left="567" w:hanging="567"/>
      </w:pPr>
    </w:lvl>
    <w:lvl w:ilvl="6">
      <w:start w:val="1"/>
      <w:numFmt w:val="decimal"/>
      <w:lvlText w:val="%1.%2.%3.%4.%5.%6.%7."/>
      <w:lvlJc w:val="left"/>
      <w:pPr>
        <w:tabs>
          <w:tab w:val="num" w:pos="0"/>
        </w:tabs>
        <w:ind w:left="567" w:hanging="567"/>
      </w:pPr>
    </w:lvl>
    <w:lvl w:ilvl="7">
      <w:start w:val="1"/>
      <w:numFmt w:val="decimal"/>
      <w:lvlText w:val="%1.%2.%3.%4.%5.%6.%7.%8."/>
      <w:lvlJc w:val="left"/>
      <w:pPr>
        <w:tabs>
          <w:tab w:val="num" w:pos="0"/>
        </w:tabs>
        <w:ind w:left="567" w:hanging="567"/>
      </w:pPr>
    </w:lvl>
    <w:lvl w:ilvl="8">
      <w:start w:val="1"/>
      <w:numFmt w:val="decimal"/>
      <w:lvlText w:val="%1.%2.%3.%4.%5.%6.%7.%8.%9."/>
      <w:lvlJc w:val="left"/>
      <w:pPr>
        <w:tabs>
          <w:tab w:val="num" w:pos="0"/>
        </w:tabs>
        <w:ind w:left="567" w:hanging="567"/>
      </w:pPr>
    </w:lvl>
  </w:abstractNum>
  <w:abstractNum w:abstractNumId="31" w15:restartNumberingAfterBreak="0">
    <w:nsid w:val="392337CB"/>
    <w:multiLevelType w:val="multilevel"/>
    <w:tmpl w:val="38FEF730"/>
    <w:lvl w:ilvl="0">
      <w:start w:val="3"/>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3" w15:restartNumberingAfterBreak="0">
    <w:nsid w:val="3BFC704A"/>
    <w:multiLevelType w:val="multilevel"/>
    <w:tmpl w:val="10C803FE"/>
    <w:lvl w:ilvl="0">
      <w:start w:val="8"/>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3E1F6E94"/>
    <w:multiLevelType w:val="multilevel"/>
    <w:tmpl w:val="FD1825F8"/>
    <w:lvl w:ilvl="0">
      <w:start w:val="1"/>
      <w:numFmt w:val="bullet"/>
      <w:lvlText w:val=""/>
      <w:lvlJc w:val="left"/>
      <w:pPr>
        <w:tabs>
          <w:tab w:val="num" w:pos="0"/>
        </w:tabs>
        <w:ind w:left="567" w:hanging="567"/>
      </w:pPr>
      <w:rPr>
        <w:rFonts w:ascii="Symbol" w:hAnsi="Symbol" w:cs="Symbol" w:hint="default"/>
      </w:rPr>
    </w:lvl>
    <w:lvl w:ilvl="1">
      <w:start w:val="1"/>
      <w:numFmt w:val="decimal"/>
      <w:lvlText w:val="%1.%2."/>
      <w:lvlJc w:val="left"/>
      <w:pPr>
        <w:tabs>
          <w:tab w:val="num" w:pos="0"/>
        </w:tabs>
        <w:ind w:left="766" w:hanging="624"/>
      </w:pPr>
      <w:rPr>
        <w:rFonts w:ascii="Arial" w:hAnsi="Arial"/>
        <w:b/>
        <w:bCs/>
        <w:color w:val="auto"/>
        <w:sz w:val="24"/>
        <w:szCs w:val="24"/>
      </w:rPr>
    </w:lvl>
    <w:lvl w:ilvl="2">
      <w:start w:val="1"/>
      <w:numFmt w:val="decimal"/>
      <w:lvlText w:val="%1.%2.%3."/>
      <w:lvlJc w:val="left"/>
      <w:pPr>
        <w:tabs>
          <w:tab w:val="num" w:pos="0"/>
        </w:tabs>
        <w:ind w:left="737" w:hanging="737"/>
      </w:pPr>
    </w:lvl>
    <w:lvl w:ilvl="3">
      <w:start w:val="1"/>
      <w:numFmt w:val="decimal"/>
      <w:lvlText w:val="%1.%2.%3.%4."/>
      <w:lvlJc w:val="left"/>
      <w:pPr>
        <w:tabs>
          <w:tab w:val="num" w:pos="0"/>
        </w:tabs>
        <w:ind w:left="907" w:hanging="907"/>
      </w:pPr>
    </w:lvl>
    <w:lvl w:ilvl="4">
      <w:start w:val="1"/>
      <w:numFmt w:val="decimal"/>
      <w:lvlText w:val="%1.%2.%3.%4.%5."/>
      <w:lvlJc w:val="left"/>
      <w:pPr>
        <w:tabs>
          <w:tab w:val="num" w:pos="0"/>
        </w:tabs>
        <w:ind w:left="567" w:hanging="567"/>
      </w:pPr>
    </w:lvl>
    <w:lvl w:ilvl="5">
      <w:start w:val="1"/>
      <w:numFmt w:val="decimal"/>
      <w:lvlText w:val="%1.%2.%3.%4.%5.%6."/>
      <w:lvlJc w:val="left"/>
      <w:pPr>
        <w:tabs>
          <w:tab w:val="num" w:pos="0"/>
        </w:tabs>
        <w:ind w:left="567" w:hanging="567"/>
      </w:pPr>
    </w:lvl>
    <w:lvl w:ilvl="6">
      <w:start w:val="1"/>
      <w:numFmt w:val="decimal"/>
      <w:lvlText w:val="%1.%2.%3.%4.%5.%6.%7."/>
      <w:lvlJc w:val="left"/>
      <w:pPr>
        <w:tabs>
          <w:tab w:val="num" w:pos="0"/>
        </w:tabs>
        <w:ind w:left="567" w:hanging="567"/>
      </w:pPr>
    </w:lvl>
    <w:lvl w:ilvl="7">
      <w:start w:val="1"/>
      <w:numFmt w:val="decimal"/>
      <w:lvlText w:val="%1.%2.%3.%4.%5.%6.%7.%8."/>
      <w:lvlJc w:val="left"/>
      <w:pPr>
        <w:tabs>
          <w:tab w:val="num" w:pos="0"/>
        </w:tabs>
        <w:ind w:left="567" w:hanging="567"/>
      </w:pPr>
    </w:lvl>
    <w:lvl w:ilvl="8">
      <w:start w:val="1"/>
      <w:numFmt w:val="decimal"/>
      <w:lvlText w:val="%1.%2.%3.%4.%5.%6.%7.%8.%9."/>
      <w:lvlJc w:val="left"/>
      <w:pPr>
        <w:tabs>
          <w:tab w:val="num" w:pos="0"/>
        </w:tabs>
        <w:ind w:left="567" w:hanging="567"/>
      </w:pPr>
    </w:lvl>
  </w:abstractNum>
  <w:abstractNum w:abstractNumId="36" w15:restartNumberingAfterBreak="0">
    <w:nsid w:val="3E795AB3"/>
    <w:multiLevelType w:val="multilevel"/>
    <w:tmpl w:val="769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8A681C"/>
    <w:multiLevelType w:val="multilevel"/>
    <w:tmpl w:val="6E924700"/>
    <w:styleLink w:val="WWOutlineListStyle2"/>
    <w:lvl w:ilvl="0">
      <w:start w:val="1"/>
      <w:numFmt w:val="none"/>
      <w:lvlText w:val="%1"/>
      <w:lvlJc w:val="left"/>
    </w:lvl>
    <w:lvl w:ilvl="1">
      <w:start w:val="1"/>
      <w:numFmt w:val="decimal"/>
      <w:lvlText w:val="%2."/>
      <w:lvlJc w:val="left"/>
      <w:pPr>
        <w:ind w:left="360" w:hanging="360"/>
      </w:pPr>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8" w15:restartNumberingAfterBreak="0">
    <w:nsid w:val="45E34683"/>
    <w:multiLevelType w:val="multilevel"/>
    <w:tmpl w:val="C054D956"/>
    <w:styleLink w:val="WWNum4"/>
    <w:lvl w:ilvl="0">
      <w:start w:val="1"/>
      <w:numFmt w:val="decimal"/>
      <w:lvlText w:val="%1."/>
      <w:lvlJc w:val="left"/>
      <w:pPr>
        <w:ind w:left="567" w:hanging="567"/>
      </w:pPr>
    </w:lvl>
    <w:lvl w:ilvl="1">
      <w:start w:val="1"/>
      <w:numFmt w:val="decimal"/>
      <w:lvlText w:val="%1.%2."/>
      <w:lvlJc w:val="left"/>
      <w:pPr>
        <w:ind w:left="624" w:hanging="624"/>
      </w:pPr>
      <w:rPr>
        <w:color w:val="auto"/>
      </w:rPr>
    </w:lvl>
    <w:lvl w:ilvl="2">
      <w:start w:val="1"/>
      <w:numFmt w:val="decimal"/>
      <w:lvlText w:val="%1.%2.%3."/>
      <w:lvlJc w:val="left"/>
      <w:pPr>
        <w:ind w:left="737" w:hanging="737"/>
      </w:pPr>
    </w:lvl>
    <w:lvl w:ilvl="3">
      <w:start w:val="1"/>
      <w:numFmt w:val="decimal"/>
      <w:lvlText w:val="%1.%2.%3.%4."/>
      <w:lvlJc w:val="left"/>
      <w:pPr>
        <w:ind w:left="907" w:hanging="907"/>
      </w:pPr>
      <w:rPr>
        <w:b/>
        <w:bCs/>
      </w:rPr>
    </w:lvl>
    <w:lvl w:ilvl="4">
      <w:start w:val="1"/>
      <w:numFmt w:val="decimal"/>
      <w:lvlText w:val="%1.%2.%3.%4.%5."/>
      <w:lvlJc w:val="left"/>
      <w:pPr>
        <w:ind w:left="567" w:hanging="567"/>
      </w:pPr>
    </w:lvl>
    <w:lvl w:ilvl="5">
      <w:start w:val="1"/>
      <w:numFmt w:val="decimal"/>
      <w:lvlText w:val="%1.%2.%3.%4.%5.%6."/>
      <w:lvlJc w:val="left"/>
      <w:pPr>
        <w:ind w:left="567" w:hanging="567"/>
      </w:pPr>
    </w:lvl>
    <w:lvl w:ilvl="6">
      <w:start w:val="1"/>
      <w:numFmt w:val="decimal"/>
      <w:lvlText w:val="%1.%2.%3.%4.%5.%6.%7."/>
      <w:lvlJc w:val="left"/>
      <w:pPr>
        <w:ind w:left="567" w:hanging="567"/>
      </w:pPr>
    </w:lvl>
    <w:lvl w:ilvl="7">
      <w:start w:val="1"/>
      <w:numFmt w:val="decimal"/>
      <w:lvlText w:val="%1.%2.%3.%4.%5.%6.%7.%8."/>
      <w:lvlJc w:val="left"/>
      <w:pPr>
        <w:ind w:left="567" w:hanging="567"/>
      </w:pPr>
    </w:lvl>
    <w:lvl w:ilvl="8">
      <w:start w:val="1"/>
      <w:numFmt w:val="decimal"/>
      <w:lvlText w:val="%1.%2.%3.%4.%5.%6.%7.%8.%9."/>
      <w:lvlJc w:val="left"/>
      <w:pPr>
        <w:ind w:left="567" w:hanging="567"/>
      </w:pPr>
    </w:lvl>
  </w:abstractNum>
  <w:abstractNum w:abstractNumId="39" w15:restartNumberingAfterBreak="0">
    <w:nsid w:val="4677111F"/>
    <w:multiLevelType w:val="multilevel"/>
    <w:tmpl w:val="1DF45ACE"/>
    <w:lvl w:ilvl="0">
      <w:start w:val="3"/>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1" w15:restartNumberingAfterBreak="0">
    <w:nsid w:val="49811D83"/>
    <w:multiLevelType w:val="multilevel"/>
    <w:tmpl w:val="AE78B864"/>
    <w:lvl w:ilvl="0">
      <w:start w:val="10"/>
      <w:numFmt w:val="decimal"/>
      <w:lvlText w:val="%1"/>
      <w:lvlJc w:val="left"/>
      <w:pPr>
        <w:ind w:left="465" w:hanging="465"/>
      </w:pPr>
      <w:rPr>
        <w:rFonts w:hint="default"/>
      </w:rPr>
    </w:lvl>
    <w:lvl w:ilvl="1">
      <w:start w:val="7"/>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53D60B47"/>
    <w:multiLevelType w:val="multilevel"/>
    <w:tmpl w:val="B2D298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45" w15:restartNumberingAfterBreak="0">
    <w:nsid w:val="5D7F28CB"/>
    <w:multiLevelType w:val="hybridMultilevel"/>
    <w:tmpl w:val="78D045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5E3032FE"/>
    <w:multiLevelType w:val="hybridMultilevel"/>
    <w:tmpl w:val="FDBC98B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47"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8"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15:restartNumberingAfterBreak="0">
    <w:nsid w:val="73B95AF0"/>
    <w:multiLevelType w:val="hybridMultilevel"/>
    <w:tmpl w:val="582C0692"/>
    <w:lvl w:ilvl="0" w:tplc="63F4F93E">
      <w:start w:val="1"/>
      <w:numFmt w:val="lowerLetter"/>
      <w:lvlText w:val="%1)"/>
      <w:lvlJc w:val="left"/>
      <w:pPr>
        <w:ind w:left="720" w:hanging="360"/>
      </w:pPr>
      <w:rPr>
        <w:rFonts w:hint="default"/>
        <w:color w:val="auto"/>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52" w15:restartNumberingAfterBreak="0">
    <w:nsid w:val="74121DB0"/>
    <w:multiLevelType w:val="multilevel"/>
    <w:tmpl w:val="1B141A98"/>
    <w:lvl w:ilvl="0">
      <w:start w:val="8"/>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15:restartNumberingAfterBreak="0">
    <w:nsid w:val="78511033"/>
    <w:multiLevelType w:val="multilevel"/>
    <w:tmpl w:val="6DCECF68"/>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7A28181C"/>
    <w:multiLevelType w:val="hybridMultilevel"/>
    <w:tmpl w:val="F76C79C4"/>
    <w:lvl w:ilvl="0" w:tplc="0416000B">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5"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6"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28"/>
  </w:num>
  <w:num w:numId="2" w16cid:durableId="535772277">
    <w:abstractNumId w:val="34"/>
  </w:num>
  <w:num w:numId="3" w16cid:durableId="66415675">
    <w:abstractNumId w:val="47"/>
  </w:num>
  <w:num w:numId="4" w16cid:durableId="481502979">
    <w:abstractNumId w:val="21"/>
  </w:num>
  <w:num w:numId="5" w16cid:durableId="1199049734">
    <w:abstractNumId w:val="27"/>
  </w:num>
  <w:num w:numId="6" w16cid:durableId="307326029">
    <w:abstractNumId w:val="26"/>
  </w:num>
  <w:num w:numId="7" w16cid:durableId="1264342077">
    <w:abstractNumId w:val="51"/>
  </w:num>
  <w:num w:numId="8" w16cid:durableId="2028215797">
    <w:abstractNumId w:val="50"/>
  </w:num>
  <w:num w:numId="9" w16cid:durableId="105007395">
    <w:abstractNumId w:val="49"/>
  </w:num>
  <w:num w:numId="10" w16cid:durableId="119962430">
    <w:abstractNumId w:val="56"/>
  </w:num>
  <w:num w:numId="11" w16cid:durableId="1998221805">
    <w:abstractNumId w:val="44"/>
  </w:num>
  <w:num w:numId="12" w16cid:durableId="65760642">
    <w:abstractNumId w:val="16"/>
  </w:num>
  <w:num w:numId="13" w16cid:durableId="1909804429">
    <w:abstractNumId w:val="17"/>
  </w:num>
  <w:num w:numId="14" w16cid:durableId="911429274">
    <w:abstractNumId w:val="55"/>
  </w:num>
  <w:num w:numId="15" w16cid:durableId="323634306">
    <w:abstractNumId w:val="24"/>
  </w:num>
  <w:num w:numId="16" w16cid:durableId="1044132316">
    <w:abstractNumId w:val="48"/>
  </w:num>
  <w:num w:numId="17" w16cid:durableId="1473130481">
    <w:abstractNumId w:val="18"/>
  </w:num>
  <w:num w:numId="18" w16cid:durableId="1733693230">
    <w:abstractNumId w:val="14"/>
  </w:num>
  <w:num w:numId="19" w16cid:durableId="888690281">
    <w:abstractNumId w:val="40"/>
  </w:num>
  <w:num w:numId="20" w16cid:durableId="482892487">
    <w:abstractNumId w:val="32"/>
  </w:num>
  <w:num w:numId="21" w16cid:durableId="767583330">
    <w:abstractNumId w:val="19"/>
  </w:num>
  <w:num w:numId="22" w16cid:durableId="1682317322">
    <w:abstractNumId w:val="42"/>
  </w:num>
  <w:num w:numId="23" w16cid:durableId="1126502845">
    <w:abstractNumId w:val="53"/>
  </w:num>
  <w:num w:numId="24" w16cid:durableId="419103650">
    <w:abstractNumId w:val="23"/>
  </w:num>
  <w:num w:numId="25" w16cid:durableId="677539646">
    <w:abstractNumId w:val="29"/>
  </w:num>
  <w:num w:numId="26" w16cid:durableId="1214460337">
    <w:abstractNumId w:val="31"/>
  </w:num>
  <w:num w:numId="27" w16cid:durableId="2142578920">
    <w:abstractNumId w:val="39"/>
  </w:num>
  <w:num w:numId="28" w16cid:durableId="677081772">
    <w:abstractNumId w:val="54"/>
  </w:num>
  <w:num w:numId="29" w16cid:durableId="736901199">
    <w:abstractNumId w:val="19"/>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687948314">
    <w:abstractNumId w:val="38"/>
  </w:num>
  <w:num w:numId="31" w16cid:durableId="335545866">
    <w:abstractNumId w:val="37"/>
  </w:num>
  <w:num w:numId="32" w16cid:durableId="686181541">
    <w:abstractNumId w:val="25"/>
  </w:num>
  <w:num w:numId="33" w16cid:durableId="1567490342">
    <w:abstractNumId w:val="20"/>
  </w:num>
  <w:num w:numId="34" w16cid:durableId="935089536">
    <w:abstractNumId w:val="52"/>
  </w:num>
  <w:num w:numId="35" w16cid:durableId="894195756">
    <w:abstractNumId w:val="15"/>
  </w:num>
  <w:num w:numId="36" w16cid:durableId="756487900">
    <w:abstractNumId w:val="41"/>
  </w:num>
  <w:num w:numId="37" w16cid:durableId="1064140126">
    <w:abstractNumId w:val="45"/>
  </w:num>
  <w:num w:numId="38" w16cid:durableId="1744450719">
    <w:abstractNumId w:val="22"/>
  </w:num>
  <w:num w:numId="39" w16cid:durableId="1236167647">
    <w:abstractNumId w:val="35"/>
  </w:num>
  <w:num w:numId="40" w16cid:durableId="2088376737">
    <w:abstractNumId w:val="46"/>
  </w:num>
  <w:num w:numId="41" w16cid:durableId="1655720616">
    <w:abstractNumId w:val="36"/>
  </w:num>
  <w:num w:numId="42" w16cid:durableId="285737526">
    <w:abstractNumId w:val="43"/>
  </w:num>
  <w:num w:numId="43" w16cid:durableId="1475567194">
    <w:abstractNumId w:val="33"/>
  </w:num>
  <w:num w:numId="44" w16cid:durableId="1791507266">
    <w:abstractNumId w:val="3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10A"/>
    <w:rsid w:val="00000459"/>
    <w:rsid w:val="000004DE"/>
    <w:rsid w:val="000009F6"/>
    <w:rsid w:val="000027A2"/>
    <w:rsid w:val="0000281F"/>
    <w:rsid w:val="000034D4"/>
    <w:rsid w:val="00003651"/>
    <w:rsid w:val="00004867"/>
    <w:rsid w:val="00004D50"/>
    <w:rsid w:val="00004DBD"/>
    <w:rsid w:val="00004FDB"/>
    <w:rsid w:val="000060C7"/>
    <w:rsid w:val="00007523"/>
    <w:rsid w:val="00007953"/>
    <w:rsid w:val="00010075"/>
    <w:rsid w:val="00010625"/>
    <w:rsid w:val="00010DB8"/>
    <w:rsid w:val="00010F47"/>
    <w:rsid w:val="00011068"/>
    <w:rsid w:val="00011266"/>
    <w:rsid w:val="00011A68"/>
    <w:rsid w:val="0001221C"/>
    <w:rsid w:val="00012569"/>
    <w:rsid w:val="000131FA"/>
    <w:rsid w:val="0001382C"/>
    <w:rsid w:val="00013E64"/>
    <w:rsid w:val="0001420F"/>
    <w:rsid w:val="0001483E"/>
    <w:rsid w:val="00015287"/>
    <w:rsid w:val="00015634"/>
    <w:rsid w:val="00015EB0"/>
    <w:rsid w:val="00015EF2"/>
    <w:rsid w:val="00016262"/>
    <w:rsid w:val="00016322"/>
    <w:rsid w:val="00016AD9"/>
    <w:rsid w:val="00016C04"/>
    <w:rsid w:val="00016D8B"/>
    <w:rsid w:val="000171CE"/>
    <w:rsid w:val="0001723C"/>
    <w:rsid w:val="000179E0"/>
    <w:rsid w:val="000209DB"/>
    <w:rsid w:val="00020B23"/>
    <w:rsid w:val="00022190"/>
    <w:rsid w:val="0002267A"/>
    <w:rsid w:val="00022927"/>
    <w:rsid w:val="00023857"/>
    <w:rsid w:val="00023A82"/>
    <w:rsid w:val="00023D5D"/>
    <w:rsid w:val="00023F06"/>
    <w:rsid w:val="0002442A"/>
    <w:rsid w:val="00024CDD"/>
    <w:rsid w:val="000254EB"/>
    <w:rsid w:val="00026989"/>
    <w:rsid w:val="00027498"/>
    <w:rsid w:val="000302BA"/>
    <w:rsid w:val="00030427"/>
    <w:rsid w:val="000309B6"/>
    <w:rsid w:val="00030C1E"/>
    <w:rsid w:val="00031597"/>
    <w:rsid w:val="0003168D"/>
    <w:rsid w:val="00031B26"/>
    <w:rsid w:val="00032363"/>
    <w:rsid w:val="00032525"/>
    <w:rsid w:val="000326D5"/>
    <w:rsid w:val="00032D74"/>
    <w:rsid w:val="00032F77"/>
    <w:rsid w:val="00032FC9"/>
    <w:rsid w:val="0003304E"/>
    <w:rsid w:val="00033166"/>
    <w:rsid w:val="00033CD6"/>
    <w:rsid w:val="0003443B"/>
    <w:rsid w:val="0003497E"/>
    <w:rsid w:val="00034B29"/>
    <w:rsid w:val="00034E58"/>
    <w:rsid w:val="000351E9"/>
    <w:rsid w:val="00035750"/>
    <w:rsid w:val="000361A7"/>
    <w:rsid w:val="000361F4"/>
    <w:rsid w:val="0003678D"/>
    <w:rsid w:val="000367B3"/>
    <w:rsid w:val="0003687C"/>
    <w:rsid w:val="00036BC4"/>
    <w:rsid w:val="00037417"/>
    <w:rsid w:val="00037AA0"/>
    <w:rsid w:val="00040A28"/>
    <w:rsid w:val="00041849"/>
    <w:rsid w:val="00041CC8"/>
    <w:rsid w:val="00041D4B"/>
    <w:rsid w:val="00042055"/>
    <w:rsid w:val="000422BA"/>
    <w:rsid w:val="00042730"/>
    <w:rsid w:val="00042783"/>
    <w:rsid w:val="0004279B"/>
    <w:rsid w:val="00042D42"/>
    <w:rsid w:val="00042DAF"/>
    <w:rsid w:val="00043460"/>
    <w:rsid w:val="00043E6D"/>
    <w:rsid w:val="0004473A"/>
    <w:rsid w:val="0004483A"/>
    <w:rsid w:val="00044CB5"/>
    <w:rsid w:val="0004538C"/>
    <w:rsid w:val="000454F2"/>
    <w:rsid w:val="000466CB"/>
    <w:rsid w:val="00046B54"/>
    <w:rsid w:val="00046F2D"/>
    <w:rsid w:val="000471C1"/>
    <w:rsid w:val="00047605"/>
    <w:rsid w:val="0005064A"/>
    <w:rsid w:val="00050715"/>
    <w:rsid w:val="00050893"/>
    <w:rsid w:val="00051414"/>
    <w:rsid w:val="000519FF"/>
    <w:rsid w:val="00051AD1"/>
    <w:rsid w:val="00051E09"/>
    <w:rsid w:val="0005278E"/>
    <w:rsid w:val="00053306"/>
    <w:rsid w:val="000535DE"/>
    <w:rsid w:val="00053988"/>
    <w:rsid w:val="00053D01"/>
    <w:rsid w:val="0005487B"/>
    <w:rsid w:val="00054886"/>
    <w:rsid w:val="00054BF7"/>
    <w:rsid w:val="0005519C"/>
    <w:rsid w:val="000558A3"/>
    <w:rsid w:val="000559D3"/>
    <w:rsid w:val="00055C21"/>
    <w:rsid w:val="00055D0A"/>
    <w:rsid w:val="00055EB8"/>
    <w:rsid w:val="00057071"/>
    <w:rsid w:val="000570DE"/>
    <w:rsid w:val="00057876"/>
    <w:rsid w:val="000578EF"/>
    <w:rsid w:val="0006035D"/>
    <w:rsid w:val="00060F16"/>
    <w:rsid w:val="000617C7"/>
    <w:rsid w:val="0006181A"/>
    <w:rsid w:val="00062052"/>
    <w:rsid w:val="0006278C"/>
    <w:rsid w:val="00063030"/>
    <w:rsid w:val="00063603"/>
    <w:rsid w:val="00064161"/>
    <w:rsid w:val="00064527"/>
    <w:rsid w:val="000649D9"/>
    <w:rsid w:val="00065529"/>
    <w:rsid w:val="00065C1A"/>
    <w:rsid w:val="00065D6D"/>
    <w:rsid w:val="000661E6"/>
    <w:rsid w:val="00066459"/>
    <w:rsid w:val="00066AA1"/>
    <w:rsid w:val="00066EEE"/>
    <w:rsid w:val="00066FD8"/>
    <w:rsid w:val="000677D3"/>
    <w:rsid w:val="00070019"/>
    <w:rsid w:val="00070073"/>
    <w:rsid w:val="000707A2"/>
    <w:rsid w:val="00070E8B"/>
    <w:rsid w:val="00070F3F"/>
    <w:rsid w:val="0007107B"/>
    <w:rsid w:val="00071831"/>
    <w:rsid w:val="00071938"/>
    <w:rsid w:val="00071D5B"/>
    <w:rsid w:val="0007209C"/>
    <w:rsid w:val="000725DE"/>
    <w:rsid w:val="0007280E"/>
    <w:rsid w:val="00072DED"/>
    <w:rsid w:val="00073371"/>
    <w:rsid w:val="00073632"/>
    <w:rsid w:val="00073957"/>
    <w:rsid w:val="0007396B"/>
    <w:rsid w:val="00074501"/>
    <w:rsid w:val="0007475F"/>
    <w:rsid w:val="00074B36"/>
    <w:rsid w:val="00075E92"/>
    <w:rsid w:val="000765AD"/>
    <w:rsid w:val="000768B1"/>
    <w:rsid w:val="00077229"/>
    <w:rsid w:val="0007792B"/>
    <w:rsid w:val="000779C8"/>
    <w:rsid w:val="00077C84"/>
    <w:rsid w:val="000800CF"/>
    <w:rsid w:val="000807C5"/>
    <w:rsid w:val="00080E2D"/>
    <w:rsid w:val="00080FD2"/>
    <w:rsid w:val="0008126F"/>
    <w:rsid w:val="00081BCE"/>
    <w:rsid w:val="00082B37"/>
    <w:rsid w:val="000834BA"/>
    <w:rsid w:val="00083BF5"/>
    <w:rsid w:val="00083F4C"/>
    <w:rsid w:val="000843A6"/>
    <w:rsid w:val="000844E0"/>
    <w:rsid w:val="000850F5"/>
    <w:rsid w:val="00085286"/>
    <w:rsid w:val="00085983"/>
    <w:rsid w:val="0008664F"/>
    <w:rsid w:val="000905F5"/>
    <w:rsid w:val="00091085"/>
    <w:rsid w:val="00091260"/>
    <w:rsid w:val="00091377"/>
    <w:rsid w:val="0009168F"/>
    <w:rsid w:val="00092199"/>
    <w:rsid w:val="000922B4"/>
    <w:rsid w:val="00092565"/>
    <w:rsid w:val="00092713"/>
    <w:rsid w:val="000928DE"/>
    <w:rsid w:val="00092E56"/>
    <w:rsid w:val="00092E57"/>
    <w:rsid w:val="00093176"/>
    <w:rsid w:val="000934E0"/>
    <w:rsid w:val="000941C7"/>
    <w:rsid w:val="0009517F"/>
    <w:rsid w:val="000958E8"/>
    <w:rsid w:val="00095C73"/>
    <w:rsid w:val="00095E54"/>
    <w:rsid w:val="0009608C"/>
    <w:rsid w:val="0009619F"/>
    <w:rsid w:val="00096328"/>
    <w:rsid w:val="0009651B"/>
    <w:rsid w:val="00096C8D"/>
    <w:rsid w:val="00096DFE"/>
    <w:rsid w:val="000970C8"/>
    <w:rsid w:val="00097328"/>
    <w:rsid w:val="00097818"/>
    <w:rsid w:val="00097DD6"/>
    <w:rsid w:val="000A02AB"/>
    <w:rsid w:val="000A0BED"/>
    <w:rsid w:val="000A0D50"/>
    <w:rsid w:val="000A0ED9"/>
    <w:rsid w:val="000A1A17"/>
    <w:rsid w:val="000A2282"/>
    <w:rsid w:val="000A2439"/>
    <w:rsid w:val="000A24C0"/>
    <w:rsid w:val="000A261D"/>
    <w:rsid w:val="000A2F09"/>
    <w:rsid w:val="000A3DC0"/>
    <w:rsid w:val="000A4D90"/>
    <w:rsid w:val="000A535A"/>
    <w:rsid w:val="000A5B05"/>
    <w:rsid w:val="000A5EE3"/>
    <w:rsid w:val="000A6BDB"/>
    <w:rsid w:val="000A71B5"/>
    <w:rsid w:val="000B0363"/>
    <w:rsid w:val="000B046D"/>
    <w:rsid w:val="000B06BC"/>
    <w:rsid w:val="000B0912"/>
    <w:rsid w:val="000B0F81"/>
    <w:rsid w:val="000B1023"/>
    <w:rsid w:val="000B1318"/>
    <w:rsid w:val="000B14BD"/>
    <w:rsid w:val="000B17D5"/>
    <w:rsid w:val="000B208B"/>
    <w:rsid w:val="000B22AD"/>
    <w:rsid w:val="000B259D"/>
    <w:rsid w:val="000B2DEA"/>
    <w:rsid w:val="000B319B"/>
    <w:rsid w:val="000B36CF"/>
    <w:rsid w:val="000B3812"/>
    <w:rsid w:val="000B3EDD"/>
    <w:rsid w:val="000B4BA3"/>
    <w:rsid w:val="000B5EFE"/>
    <w:rsid w:val="000B5FF4"/>
    <w:rsid w:val="000B65AA"/>
    <w:rsid w:val="000B694A"/>
    <w:rsid w:val="000B7261"/>
    <w:rsid w:val="000C0E72"/>
    <w:rsid w:val="000C107C"/>
    <w:rsid w:val="000C1899"/>
    <w:rsid w:val="000C2019"/>
    <w:rsid w:val="000C3499"/>
    <w:rsid w:val="000C3616"/>
    <w:rsid w:val="000C3D2F"/>
    <w:rsid w:val="000C3F53"/>
    <w:rsid w:val="000C3FFA"/>
    <w:rsid w:val="000C405A"/>
    <w:rsid w:val="000C4325"/>
    <w:rsid w:val="000C476B"/>
    <w:rsid w:val="000C4780"/>
    <w:rsid w:val="000C4928"/>
    <w:rsid w:val="000C537E"/>
    <w:rsid w:val="000C5BFA"/>
    <w:rsid w:val="000C61E3"/>
    <w:rsid w:val="000C65BA"/>
    <w:rsid w:val="000C6760"/>
    <w:rsid w:val="000C6961"/>
    <w:rsid w:val="000C6E33"/>
    <w:rsid w:val="000C78E5"/>
    <w:rsid w:val="000C7BEB"/>
    <w:rsid w:val="000D0730"/>
    <w:rsid w:val="000D0AB1"/>
    <w:rsid w:val="000D18E5"/>
    <w:rsid w:val="000D20C7"/>
    <w:rsid w:val="000D2C8F"/>
    <w:rsid w:val="000D3582"/>
    <w:rsid w:val="000D35F6"/>
    <w:rsid w:val="000D3891"/>
    <w:rsid w:val="000D3A22"/>
    <w:rsid w:val="000D3A2D"/>
    <w:rsid w:val="000D3AA8"/>
    <w:rsid w:val="000D3F8B"/>
    <w:rsid w:val="000D4112"/>
    <w:rsid w:val="000D4D9A"/>
    <w:rsid w:val="000D5812"/>
    <w:rsid w:val="000D5824"/>
    <w:rsid w:val="000D5C02"/>
    <w:rsid w:val="000D5D5D"/>
    <w:rsid w:val="000D5DFC"/>
    <w:rsid w:val="000D6440"/>
    <w:rsid w:val="000D67F5"/>
    <w:rsid w:val="000D6C44"/>
    <w:rsid w:val="000D6D3D"/>
    <w:rsid w:val="000D71A9"/>
    <w:rsid w:val="000D7381"/>
    <w:rsid w:val="000D759D"/>
    <w:rsid w:val="000D77A5"/>
    <w:rsid w:val="000D78E1"/>
    <w:rsid w:val="000D7FCA"/>
    <w:rsid w:val="000E0B20"/>
    <w:rsid w:val="000E137B"/>
    <w:rsid w:val="000E18F5"/>
    <w:rsid w:val="000E22FC"/>
    <w:rsid w:val="000E232F"/>
    <w:rsid w:val="000E234D"/>
    <w:rsid w:val="000E2CF0"/>
    <w:rsid w:val="000E2F04"/>
    <w:rsid w:val="000E2F3D"/>
    <w:rsid w:val="000E318A"/>
    <w:rsid w:val="000E32D2"/>
    <w:rsid w:val="000E33D2"/>
    <w:rsid w:val="000E3806"/>
    <w:rsid w:val="000E402D"/>
    <w:rsid w:val="000E4AAE"/>
    <w:rsid w:val="000E4C24"/>
    <w:rsid w:val="000E4DC9"/>
    <w:rsid w:val="000E4F93"/>
    <w:rsid w:val="000E5202"/>
    <w:rsid w:val="000E5824"/>
    <w:rsid w:val="000E5C74"/>
    <w:rsid w:val="000E5D0A"/>
    <w:rsid w:val="000E5DF3"/>
    <w:rsid w:val="000E5E93"/>
    <w:rsid w:val="000E61ED"/>
    <w:rsid w:val="000E69A6"/>
    <w:rsid w:val="000E6DE2"/>
    <w:rsid w:val="000E7515"/>
    <w:rsid w:val="000E76B8"/>
    <w:rsid w:val="000E7D3C"/>
    <w:rsid w:val="000E7DA1"/>
    <w:rsid w:val="000F02C4"/>
    <w:rsid w:val="000F0484"/>
    <w:rsid w:val="000F0531"/>
    <w:rsid w:val="000F0631"/>
    <w:rsid w:val="000F080D"/>
    <w:rsid w:val="000F0AB2"/>
    <w:rsid w:val="000F0D3F"/>
    <w:rsid w:val="000F1069"/>
    <w:rsid w:val="000F10B4"/>
    <w:rsid w:val="000F14DC"/>
    <w:rsid w:val="000F2605"/>
    <w:rsid w:val="000F293B"/>
    <w:rsid w:val="000F2A25"/>
    <w:rsid w:val="000F2FE3"/>
    <w:rsid w:val="000F34FC"/>
    <w:rsid w:val="000F3702"/>
    <w:rsid w:val="000F3E35"/>
    <w:rsid w:val="000F3F63"/>
    <w:rsid w:val="000F4E13"/>
    <w:rsid w:val="000F510B"/>
    <w:rsid w:val="000F576C"/>
    <w:rsid w:val="000F5953"/>
    <w:rsid w:val="000F5A6E"/>
    <w:rsid w:val="000F5F5D"/>
    <w:rsid w:val="000F6853"/>
    <w:rsid w:val="000F6F05"/>
    <w:rsid w:val="0010071E"/>
    <w:rsid w:val="00101367"/>
    <w:rsid w:val="001017E2"/>
    <w:rsid w:val="00101BC6"/>
    <w:rsid w:val="001024BC"/>
    <w:rsid w:val="00102738"/>
    <w:rsid w:val="00102892"/>
    <w:rsid w:val="00102897"/>
    <w:rsid w:val="00102D18"/>
    <w:rsid w:val="001037D8"/>
    <w:rsid w:val="00103B28"/>
    <w:rsid w:val="00103DBB"/>
    <w:rsid w:val="00104556"/>
    <w:rsid w:val="00104A9D"/>
    <w:rsid w:val="00104E16"/>
    <w:rsid w:val="00104E71"/>
    <w:rsid w:val="00104F53"/>
    <w:rsid w:val="0010541D"/>
    <w:rsid w:val="0010598B"/>
    <w:rsid w:val="00105A9F"/>
    <w:rsid w:val="00105CDD"/>
    <w:rsid w:val="001069C5"/>
    <w:rsid w:val="00106A7D"/>
    <w:rsid w:val="00106D6C"/>
    <w:rsid w:val="00106D7F"/>
    <w:rsid w:val="00107E64"/>
    <w:rsid w:val="00110182"/>
    <w:rsid w:val="00110597"/>
    <w:rsid w:val="001105E5"/>
    <w:rsid w:val="001107B9"/>
    <w:rsid w:val="00111291"/>
    <w:rsid w:val="00112075"/>
    <w:rsid w:val="0011235F"/>
    <w:rsid w:val="0011236F"/>
    <w:rsid w:val="00112D3E"/>
    <w:rsid w:val="001130E6"/>
    <w:rsid w:val="001133C7"/>
    <w:rsid w:val="001135DA"/>
    <w:rsid w:val="00113F0E"/>
    <w:rsid w:val="0011409D"/>
    <w:rsid w:val="001145C4"/>
    <w:rsid w:val="00114D9F"/>
    <w:rsid w:val="00114F9B"/>
    <w:rsid w:val="00115238"/>
    <w:rsid w:val="001168E6"/>
    <w:rsid w:val="00116C77"/>
    <w:rsid w:val="00117211"/>
    <w:rsid w:val="0011721A"/>
    <w:rsid w:val="0011772C"/>
    <w:rsid w:val="001177CA"/>
    <w:rsid w:val="001177DB"/>
    <w:rsid w:val="00117B57"/>
    <w:rsid w:val="00120BC7"/>
    <w:rsid w:val="00120E07"/>
    <w:rsid w:val="00120E97"/>
    <w:rsid w:val="0012235E"/>
    <w:rsid w:val="00122460"/>
    <w:rsid w:val="00122910"/>
    <w:rsid w:val="00122920"/>
    <w:rsid w:val="00122B18"/>
    <w:rsid w:val="00122EDC"/>
    <w:rsid w:val="001238EA"/>
    <w:rsid w:val="00123E1D"/>
    <w:rsid w:val="00124032"/>
    <w:rsid w:val="001241C2"/>
    <w:rsid w:val="001242C2"/>
    <w:rsid w:val="00125700"/>
    <w:rsid w:val="00126189"/>
    <w:rsid w:val="00126202"/>
    <w:rsid w:val="001263FF"/>
    <w:rsid w:val="0012692E"/>
    <w:rsid w:val="00126C40"/>
    <w:rsid w:val="00126CF3"/>
    <w:rsid w:val="00126EE0"/>
    <w:rsid w:val="001277F5"/>
    <w:rsid w:val="00130495"/>
    <w:rsid w:val="00130B8D"/>
    <w:rsid w:val="00130BBD"/>
    <w:rsid w:val="00130D5B"/>
    <w:rsid w:val="001310EE"/>
    <w:rsid w:val="001316F4"/>
    <w:rsid w:val="001324E8"/>
    <w:rsid w:val="00132520"/>
    <w:rsid w:val="0013299B"/>
    <w:rsid w:val="00132F60"/>
    <w:rsid w:val="00133440"/>
    <w:rsid w:val="0013401B"/>
    <w:rsid w:val="0013459F"/>
    <w:rsid w:val="00134669"/>
    <w:rsid w:val="001346E9"/>
    <w:rsid w:val="00134C12"/>
    <w:rsid w:val="00134EB3"/>
    <w:rsid w:val="00135098"/>
    <w:rsid w:val="00135496"/>
    <w:rsid w:val="00135CEC"/>
    <w:rsid w:val="00136CC9"/>
    <w:rsid w:val="0013752B"/>
    <w:rsid w:val="00137918"/>
    <w:rsid w:val="001379AA"/>
    <w:rsid w:val="00137C73"/>
    <w:rsid w:val="00137EAE"/>
    <w:rsid w:val="00140270"/>
    <w:rsid w:val="0014099B"/>
    <w:rsid w:val="00140BC7"/>
    <w:rsid w:val="00140D52"/>
    <w:rsid w:val="00140DB2"/>
    <w:rsid w:val="00141BA6"/>
    <w:rsid w:val="00142017"/>
    <w:rsid w:val="001420DF"/>
    <w:rsid w:val="00142A04"/>
    <w:rsid w:val="00142C47"/>
    <w:rsid w:val="00142DB4"/>
    <w:rsid w:val="00143052"/>
    <w:rsid w:val="001437DF"/>
    <w:rsid w:val="00143F19"/>
    <w:rsid w:val="0014402B"/>
    <w:rsid w:val="00144130"/>
    <w:rsid w:val="001442DC"/>
    <w:rsid w:val="00144601"/>
    <w:rsid w:val="00144CB8"/>
    <w:rsid w:val="001453A3"/>
    <w:rsid w:val="0014551C"/>
    <w:rsid w:val="0014568F"/>
    <w:rsid w:val="00145827"/>
    <w:rsid w:val="001458D3"/>
    <w:rsid w:val="00145A18"/>
    <w:rsid w:val="0014613D"/>
    <w:rsid w:val="001502D9"/>
    <w:rsid w:val="001505D9"/>
    <w:rsid w:val="00150638"/>
    <w:rsid w:val="0015067F"/>
    <w:rsid w:val="00150997"/>
    <w:rsid w:val="00150C6F"/>
    <w:rsid w:val="00151272"/>
    <w:rsid w:val="00151888"/>
    <w:rsid w:val="00151BBE"/>
    <w:rsid w:val="0015284B"/>
    <w:rsid w:val="001529A1"/>
    <w:rsid w:val="00152C57"/>
    <w:rsid w:val="00153EAF"/>
    <w:rsid w:val="00154522"/>
    <w:rsid w:val="00154C3B"/>
    <w:rsid w:val="00155682"/>
    <w:rsid w:val="00155F2C"/>
    <w:rsid w:val="00156356"/>
    <w:rsid w:val="0015706F"/>
    <w:rsid w:val="00157C83"/>
    <w:rsid w:val="00160249"/>
    <w:rsid w:val="00160889"/>
    <w:rsid w:val="001618A5"/>
    <w:rsid w:val="00161C7C"/>
    <w:rsid w:val="001626D7"/>
    <w:rsid w:val="00162709"/>
    <w:rsid w:val="00162E1A"/>
    <w:rsid w:val="0016301F"/>
    <w:rsid w:val="0016326C"/>
    <w:rsid w:val="001634D3"/>
    <w:rsid w:val="00163A15"/>
    <w:rsid w:val="00163CB5"/>
    <w:rsid w:val="00163ED1"/>
    <w:rsid w:val="00163F89"/>
    <w:rsid w:val="00164223"/>
    <w:rsid w:val="00164824"/>
    <w:rsid w:val="001651D6"/>
    <w:rsid w:val="00165211"/>
    <w:rsid w:val="00165674"/>
    <w:rsid w:val="00166182"/>
    <w:rsid w:val="00167349"/>
    <w:rsid w:val="0016746B"/>
    <w:rsid w:val="0016763F"/>
    <w:rsid w:val="00167E63"/>
    <w:rsid w:val="0017072B"/>
    <w:rsid w:val="00170E5A"/>
    <w:rsid w:val="00170F6F"/>
    <w:rsid w:val="00171866"/>
    <w:rsid w:val="00171B2D"/>
    <w:rsid w:val="001720F6"/>
    <w:rsid w:val="0017229D"/>
    <w:rsid w:val="001724CE"/>
    <w:rsid w:val="0017274B"/>
    <w:rsid w:val="0017326C"/>
    <w:rsid w:val="001735F6"/>
    <w:rsid w:val="001741A7"/>
    <w:rsid w:val="0017435B"/>
    <w:rsid w:val="00175507"/>
    <w:rsid w:val="0017619A"/>
    <w:rsid w:val="00176473"/>
    <w:rsid w:val="00176A67"/>
    <w:rsid w:val="001770BF"/>
    <w:rsid w:val="00177163"/>
    <w:rsid w:val="00177D83"/>
    <w:rsid w:val="00180424"/>
    <w:rsid w:val="00180A9C"/>
    <w:rsid w:val="00180E3C"/>
    <w:rsid w:val="00180F6A"/>
    <w:rsid w:val="00180FE3"/>
    <w:rsid w:val="00181159"/>
    <w:rsid w:val="001811E6"/>
    <w:rsid w:val="0018152B"/>
    <w:rsid w:val="00181713"/>
    <w:rsid w:val="001824CA"/>
    <w:rsid w:val="001824EE"/>
    <w:rsid w:val="00182611"/>
    <w:rsid w:val="00182EA7"/>
    <w:rsid w:val="00183962"/>
    <w:rsid w:val="00183E91"/>
    <w:rsid w:val="00183F74"/>
    <w:rsid w:val="0018444D"/>
    <w:rsid w:val="00184616"/>
    <w:rsid w:val="00184A8E"/>
    <w:rsid w:val="00184BB7"/>
    <w:rsid w:val="00184E27"/>
    <w:rsid w:val="00184FBD"/>
    <w:rsid w:val="001855C3"/>
    <w:rsid w:val="00185A0D"/>
    <w:rsid w:val="00185B2F"/>
    <w:rsid w:val="00185BB0"/>
    <w:rsid w:val="00185C38"/>
    <w:rsid w:val="001866F0"/>
    <w:rsid w:val="00186839"/>
    <w:rsid w:val="00186C9B"/>
    <w:rsid w:val="00186EDB"/>
    <w:rsid w:val="0018727D"/>
    <w:rsid w:val="00187662"/>
    <w:rsid w:val="0018776F"/>
    <w:rsid w:val="001879E4"/>
    <w:rsid w:val="00190F05"/>
    <w:rsid w:val="001916CA"/>
    <w:rsid w:val="00191C73"/>
    <w:rsid w:val="001929C7"/>
    <w:rsid w:val="001929D2"/>
    <w:rsid w:val="001934CA"/>
    <w:rsid w:val="0019399F"/>
    <w:rsid w:val="001939FF"/>
    <w:rsid w:val="00193C12"/>
    <w:rsid w:val="00193CCC"/>
    <w:rsid w:val="00193E50"/>
    <w:rsid w:val="00193EDE"/>
    <w:rsid w:val="00194180"/>
    <w:rsid w:val="0019444E"/>
    <w:rsid w:val="00195B71"/>
    <w:rsid w:val="0019618F"/>
    <w:rsid w:val="001964D2"/>
    <w:rsid w:val="00196ECB"/>
    <w:rsid w:val="00196F0A"/>
    <w:rsid w:val="00196F0C"/>
    <w:rsid w:val="00197338"/>
    <w:rsid w:val="00197D5D"/>
    <w:rsid w:val="001A0170"/>
    <w:rsid w:val="001A0325"/>
    <w:rsid w:val="001A0499"/>
    <w:rsid w:val="001A07A9"/>
    <w:rsid w:val="001A0917"/>
    <w:rsid w:val="001A0CF4"/>
    <w:rsid w:val="001A176A"/>
    <w:rsid w:val="001A205B"/>
    <w:rsid w:val="001A2338"/>
    <w:rsid w:val="001A2436"/>
    <w:rsid w:val="001A289D"/>
    <w:rsid w:val="001A32D2"/>
    <w:rsid w:val="001A45F3"/>
    <w:rsid w:val="001A49D4"/>
    <w:rsid w:val="001A4EF3"/>
    <w:rsid w:val="001A505F"/>
    <w:rsid w:val="001A5A6C"/>
    <w:rsid w:val="001A6167"/>
    <w:rsid w:val="001A6440"/>
    <w:rsid w:val="001A6487"/>
    <w:rsid w:val="001A6583"/>
    <w:rsid w:val="001A6A48"/>
    <w:rsid w:val="001A74C9"/>
    <w:rsid w:val="001A78EB"/>
    <w:rsid w:val="001A7D2D"/>
    <w:rsid w:val="001B02C8"/>
    <w:rsid w:val="001B042C"/>
    <w:rsid w:val="001B0C3F"/>
    <w:rsid w:val="001B162C"/>
    <w:rsid w:val="001B18AE"/>
    <w:rsid w:val="001B195E"/>
    <w:rsid w:val="001B204F"/>
    <w:rsid w:val="001B2EAF"/>
    <w:rsid w:val="001B2F52"/>
    <w:rsid w:val="001B32B2"/>
    <w:rsid w:val="001B3670"/>
    <w:rsid w:val="001B3886"/>
    <w:rsid w:val="001B46A6"/>
    <w:rsid w:val="001B4DC9"/>
    <w:rsid w:val="001B5AFA"/>
    <w:rsid w:val="001B5E7F"/>
    <w:rsid w:val="001B6A03"/>
    <w:rsid w:val="001B6C38"/>
    <w:rsid w:val="001B6EEA"/>
    <w:rsid w:val="001B742D"/>
    <w:rsid w:val="001C031C"/>
    <w:rsid w:val="001C0667"/>
    <w:rsid w:val="001C1115"/>
    <w:rsid w:val="001C122C"/>
    <w:rsid w:val="001C15BD"/>
    <w:rsid w:val="001C212F"/>
    <w:rsid w:val="001C29FA"/>
    <w:rsid w:val="001C2B8E"/>
    <w:rsid w:val="001C2E2B"/>
    <w:rsid w:val="001C2FCB"/>
    <w:rsid w:val="001C343F"/>
    <w:rsid w:val="001C36A2"/>
    <w:rsid w:val="001C36FD"/>
    <w:rsid w:val="001C3BD2"/>
    <w:rsid w:val="001C461A"/>
    <w:rsid w:val="001C4A22"/>
    <w:rsid w:val="001C52FA"/>
    <w:rsid w:val="001C5306"/>
    <w:rsid w:val="001C568B"/>
    <w:rsid w:val="001C578D"/>
    <w:rsid w:val="001C59A3"/>
    <w:rsid w:val="001C5D6A"/>
    <w:rsid w:val="001C5FC9"/>
    <w:rsid w:val="001C629F"/>
    <w:rsid w:val="001C63CD"/>
    <w:rsid w:val="001C645E"/>
    <w:rsid w:val="001C666A"/>
    <w:rsid w:val="001C6950"/>
    <w:rsid w:val="001C6F70"/>
    <w:rsid w:val="001C7B05"/>
    <w:rsid w:val="001D0DE3"/>
    <w:rsid w:val="001D0EF1"/>
    <w:rsid w:val="001D1231"/>
    <w:rsid w:val="001D170B"/>
    <w:rsid w:val="001D198C"/>
    <w:rsid w:val="001D27B5"/>
    <w:rsid w:val="001D283E"/>
    <w:rsid w:val="001D2D1E"/>
    <w:rsid w:val="001D34FA"/>
    <w:rsid w:val="001D3B6F"/>
    <w:rsid w:val="001D42B9"/>
    <w:rsid w:val="001D43AF"/>
    <w:rsid w:val="001D4A14"/>
    <w:rsid w:val="001D4E46"/>
    <w:rsid w:val="001D506C"/>
    <w:rsid w:val="001D5ED5"/>
    <w:rsid w:val="001D60A4"/>
    <w:rsid w:val="001D6E41"/>
    <w:rsid w:val="001D7C53"/>
    <w:rsid w:val="001E02F7"/>
    <w:rsid w:val="001E036C"/>
    <w:rsid w:val="001E03B3"/>
    <w:rsid w:val="001E10BF"/>
    <w:rsid w:val="001E1112"/>
    <w:rsid w:val="001E12E9"/>
    <w:rsid w:val="001E1718"/>
    <w:rsid w:val="001E18E1"/>
    <w:rsid w:val="001E36A1"/>
    <w:rsid w:val="001E48C7"/>
    <w:rsid w:val="001E49E9"/>
    <w:rsid w:val="001E58B8"/>
    <w:rsid w:val="001E5E90"/>
    <w:rsid w:val="001E6651"/>
    <w:rsid w:val="001E6704"/>
    <w:rsid w:val="001E6A31"/>
    <w:rsid w:val="001E6E16"/>
    <w:rsid w:val="001E7A18"/>
    <w:rsid w:val="001E7B63"/>
    <w:rsid w:val="001F014E"/>
    <w:rsid w:val="001F05D9"/>
    <w:rsid w:val="001F0E3A"/>
    <w:rsid w:val="001F101E"/>
    <w:rsid w:val="001F1FCB"/>
    <w:rsid w:val="001F2756"/>
    <w:rsid w:val="001F2860"/>
    <w:rsid w:val="001F2BE5"/>
    <w:rsid w:val="001F3116"/>
    <w:rsid w:val="001F34FA"/>
    <w:rsid w:val="001F3685"/>
    <w:rsid w:val="001F39D8"/>
    <w:rsid w:val="001F3AB4"/>
    <w:rsid w:val="001F3BB2"/>
    <w:rsid w:val="001F4388"/>
    <w:rsid w:val="001F4697"/>
    <w:rsid w:val="001F47E7"/>
    <w:rsid w:val="001F4C5F"/>
    <w:rsid w:val="001F4D3C"/>
    <w:rsid w:val="001F4DA6"/>
    <w:rsid w:val="001F53F6"/>
    <w:rsid w:val="001F5817"/>
    <w:rsid w:val="001F5CCB"/>
    <w:rsid w:val="001F5D15"/>
    <w:rsid w:val="001F5D22"/>
    <w:rsid w:val="001F6927"/>
    <w:rsid w:val="001F6C56"/>
    <w:rsid w:val="001F70C6"/>
    <w:rsid w:val="001F7829"/>
    <w:rsid w:val="001F7850"/>
    <w:rsid w:val="001F7DA1"/>
    <w:rsid w:val="00200C65"/>
    <w:rsid w:val="00200FEA"/>
    <w:rsid w:val="0020170E"/>
    <w:rsid w:val="002025D5"/>
    <w:rsid w:val="00202FE9"/>
    <w:rsid w:val="002030FD"/>
    <w:rsid w:val="0020335F"/>
    <w:rsid w:val="00203551"/>
    <w:rsid w:val="00203DD2"/>
    <w:rsid w:val="00204313"/>
    <w:rsid w:val="00204725"/>
    <w:rsid w:val="00205751"/>
    <w:rsid w:val="00205BA3"/>
    <w:rsid w:val="00205E7B"/>
    <w:rsid w:val="00205EF3"/>
    <w:rsid w:val="002065D2"/>
    <w:rsid w:val="00206CE3"/>
    <w:rsid w:val="00206F12"/>
    <w:rsid w:val="00207F9C"/>
    <w:rsid w:val="0021033D"/>
    <w:rsid w:val="00211982"/>
    <w:rsid w:val="00212183"/>
    <w:rsid w:val="002131E0"/>
    <w:rsid w:val="00213B60"/>
    <w:rsid w:val="00213F66"/>
    <w:rsid w:val="00214FA4"/>
    <w:rsid w:val="002153C4"/>
    <w:rsid w:val="00215664"/>
    <w:rsid w:val="0021607B"/>
    <w:rsid w:val="0021678E"/>
    <w:rsid w:val="00216A3F"/>
    <w:rsid w:val="00216E35"/>
    <w:rsid w:val="002171F4"/>
    <w:rsid w:val="00217620"/>
    <w:rsid w:val="002177D6"/>
    <w:rsid w:val="00217C95"/>
    <w:rsid w:val="00220789"/>
    <w:rsid w:val="0022096E"/>
    <w:rsid w:val="002209C2"/>
    <w:rsid w:val="00220B23"/>
    <w:rsid w:val="00222033"/>
    <w:rsid w:val="00222093"/>
    <w:rsid w:val="002222FC"/>
    <w:rsid w:val="0022253B"/>
    <w:rsid w:val="00222FE8"/>
    <w:rsid w:val="00223068"/>
    <w:rsid w:val="002234E2"/>
    <w:rsid w:val="00223B2A"/>
    <w:rsid w:val="00224206"/>
    <w:rsid w:val="00224A3F"/>
    <w:rsid w:val="0022529A"/>
    <w:rsid w:val="00225471"/>
    <w:rsid w:val="0022587E"/>
    <w:rsid w:val="00225B1B"/>
    <w:rsid w:val="00226E86"/>
    <w:rsid w:val="00227F80"/>
    <w:rsid w:val="00230856"/>
    <w:rsid w:val="00230B94"/>
    <w:rsid w:val="00230C70"/>
    <w:rsid w:val="00230F2B"/>
    <w:rsid w:val="002310D6"/>
    <w:rsid w:val="002328A0"/>
    <w:rsid w:val="00232F0C"/>
    <w:rsid w:val="00233248"/>
    <w:rsid w:val="0023332D"/>
    <w:rsid w:val="00233940"/>
    <w:rsid w:val="00233BB3"/>
    <w:rsid w:val="00234969"/>
    <w:rsid w:val="00234F94"/>
    <w:rsid w:val="00235C0F"/>
    <w:rsid w:val="00236C20"/>
    <w:rsid w:val="00237279"/>
    <w:rsid w:val="0023767A"/>
    <w:rsid w:val="00237F8C"/>
    <w:rsid w:val="0024096C"/>
    <w:rsid w:val="00240AA8"/>
    <w:rsid w:val="002413E9"/>
    <w:rsid w:val="002425CC"/>
    <w:rsid w:val="00242BA7"/>
    <w:rsid w:val="002432FB"/>
    <w:rsid w:val="00243469"/>
    <w:rsid w:val="002438DE"/>
    <w:rsid w:val="00243CF1"/>
    <w:rsid w:val="00244354"/>
    <w:rsid w:val="002445A3"/>
    <w:rsid w:val="00244FAE"/>
    <w:rsid w:val="0024513F"/>
    <w:rsid w:val="00245B44"/>
    <w:rsid w:val="00245E38"/>
    <w:rsid w:val="00245E9A"/>
    <w:rsid w:val="002476AD"/>
    <w:rsid w:val="0024779C"/>
    <w:rsid w:val="002479D0"/>
    <w:rsid w:val="00247B30"/>
    <w:rsid w:val="00247CEC"/>
    <w:rsid w:val="002501A6"/>
    <w:rsid w:val="00251157"/>
    <w:rsid w:val="00251418"/>
    <w:rsid w:val="00251EAF"/>
    <w:rsid w:val="00252024"/>
    <w:rsid w:val="0025269D"/>
    <w:rsid w:val="002539FB"/>
    <w:rsid w:val="00254090"/>
    <w:rsid w:val="002542C9"/>
    <w:rsid w:val="00254653"/>
    <w:rsid w:val="0025469D"/>
    <w:rsid w:val="00254B7D"/>
    <w:rsid w:val="00254C3F"/>
    <w:rsid w:val="00254C6A"/>
    <w:rsid w:val="00256426"/>
    <w:rsid w:val="00256826"/>
    <w:rsid w:val="00257737"/>
    <w:rsid w:val="00257ACA"/>
    <w:rsid w:val="0026018F"/>
    <w:rsid w:val="00260317"/>
    <w:rsid w:val="002607C8"/>
    <w:rsid w:val="002608A1"/>
    <w:rsid w:val="002608F4"/>
    <w:rsid w:val="002610D6"/>
    <w:rsid w:val="0026160B"/>
    <w:rsid w:val="00261634"/>
    <w:rsid w:val="0026194E"/>
    <w:rsid w:val="00261DED"/>
    <w:rsid w:val="00262076"/>
    <w:rsid w:val="00262696"/>
    <w:rsid w:val="00263B37"/>
    <w:rsid w:val="00263B7D"/>
    <w:rsid w:val="00263F96"/>
    <w:rsid w:val="0026432A"/>
    <w:rsid w:val="00264FAC"/>
    <w:rsid w:val="00265330"/>
    <w:rsid w:val="00265A76"/>
    <w:rsid w:val="00265B23"/>
    <w:rsid w:val="002663E9"/>
    <w:rsid w:val="0026723A"/>
    <w:rsid w:val="002672C7"/>
    <w:rsid w:val="0027039A"/>
    <w:rsid w:val="002707EC"/>
    <w:rsid w:val="00270A01"/>
    <w:rsid w:val="00270B13"/>
    <w:rsid w:val="00270F15"/>
    <w:rsid w:val="00270FC5"/>
    <w:rsid w:val="0027184C"/>
    <w:rsid w:val="00271879"/>
    <w:rsid w:val="00271C6A"/>
    <w:rsid w:val="00272AE1"/>
    <w:rsid w:val="0027427A"/>
    <w:rsid w:val="00274861"/>
    <w:rsid w:val="00274D99"/>
    <w:rsid w:val="00274FC5"/>
    <w:rsid w:val="00275341"/>
    <w:rsid w:val="00275367"/>
    <w:rsid w:val="00275779"/>
    <w:rsid w:val="00275EB1"/>
    <w:rsid w:val="002764E0"/>
    <w:rsid w:val="00276587"/>
    <w:rsid w:val="00276A54"/>
    <w:rsid w:val="00277466"/>
    <w:rsid w:val="002806B8"/>
    <w:rsid w:val="002808D3"/>
    <w:rsid w:val="00280FDF"/>
    <w:rsid w:val="002817C2"/>
    <w:rsid w:val="002817DE"/>
    <w:rsid w:val="00281839"/>
    <w:rsid w:val="00281A65"/>
    <w:rsid w:val="00281B4A"/>
    <w:rsid w:val="00282FEA"/>
    <w:rsid w:val="00283057"/>
    <w:rsid w:val="002843EF"/>
    <w:rsid w:val="00284748"/>
    <w:rsid w:val="0028489C"/>
    <w:rsid w:val="00284B41"/>
    <w:rsid w:val="00284C35"/>
    <w:rsid w:val="00284F59"/>
    <w:rsid w:val="002856D3"/>
    <w:rsid w:val="00285DC5"/>
    <w:rsid w:val="00286414"/>
    <w:rsid w:val="002865F4"/>
    <w:rsid w:val="00287807"/>
    <w:rsid w:val="0029057B"/>
    <w:rsid w:val="0029065D"/>
    <w:rsid w:val="002907CD"/>
    <w:rsid w:val="002911EF"/>
    <w:rsid w:val="002915C9"/>
    <w:rsid w:val="00291AC5"/>
    <w:rsid w:val="002933FD"/>
    <w:rsid w:val="002934A8"/>
    <w:rsid w:val="00293980"/>
    <w:rsid w:val="00293FB2"/>
    <w:rsid w:val="00294140"/>
    <w:rsid w:val="002945EF"/>
    <w:rsid w:val="00295AEB"/>
    <w:rsid w:val="00295D0D"/>
    <w:rsid w:val="002961C4"/>
    <w:rsid w:val="00296606"/>
    <w:rsid w:val="00296E1D"/>
    <w:rsid w:val="002972BB"/>
    <w:rsid w:val="0029738F"/>
    <w:rsid w:val="002975B7"/>
    <w:rsid w:val="002A00F2"/>
    <w:rsid w:val="002A07F6"/>
    <w:rsid w:val="002A08AD"/>
    <w:rsid w:val="002A0AFC"/>
    <w:rsid w:val="002A0C5F"/>
    <w:rsid w:val="002A0EB7"/>
    <w:rsid w:val="002A25DD"/>
    <w:rsid w:val="002A2914"/>
    <w:rsid w:val="002A2FA4"/>
    <w:rsid w:val="002A30FD"/>
    <w:rsid w:val="002A31EB"/>
    <w:rsid w:val="002A3E9A"/>
    <w:rsid w:val="002A40B7"/>
    <w:rsid w:val="002A446B"/>
    <w:rsid w:val="002A4EC8"/>
    <w:rsid w:val="002A5111"/>
    <w:rsid w:val="002A61E4"/>
    <w:rsid w:val="002A66CD"/>
    <w:rsid w:val="002A6AE1"/>
    <w:rsid w:val="002A6C84"/>
    <w:rsid w:val="002A6D75"/>
    <w:rsid w:val="002A70A4"/>
    <w:rsid w:val="002A71CD"/>
    <w:rsid w:val="002A778B"/>
    <w:rsid w:val="002A7E25"/>
    <w:rsid w:val="002A7EFB"/>
    <w:rsid w:val="002B03E0"/>
    <w:rsid w:val="002B0541"/>
    <w:rsid w:val="002B1035"/>
    <w:rsid w:val="002B117F"/>
    <w:rsid w:val="002B1603"/>
    <w:rsid w:val="002B292A"/>
    <w:rsid w:val="002B2E6C"/>
    <w:rsid w:val="002B3108"/>
    <w:rsid w:val="002B3D13"/>
    <w:rsid w:val="002B4B9C"/>
    <w:rsid w:val="002B6A14"/>
    <w:rsid w:val="002B6BFB"/>
    <w:rsid w:val="002B6FA0"/>
    <w:rsid w:val="002B7211"/>
    <w:rsid w:val="002B794C"/>
    <w:rsid w:val="002B7E0D"/>
    <w:rsid w:val="002B7F46"/>
    <w:rsid w:val="002C0585"/>
    <w:rsid w:val="002C0607"/>
    <w:rsid w:val="002C0697"/>
    <w:rsid w:val="002C0BC1"/>
    <w:rsid w:val="002C1500"/>
    <w:rsid w:val="002C1A81"/>
    <w:rsid w:val="002C1AFA"/>
    <w:rsid w:val="002C20F7"/>
    <w:rsid w:val="002C2A18"/>
    <w:rsid w:val="002C349C"/>
    <w:rsid w:val="002C6D86"/>
    <w:rsid w:val="002C79AB"/>
    <w:rsid w:val="002C7E35"/>
    <w:rsid w:val="002D03AD"/>
    <w:rsid w:val="002D0623"/>
    <w:rsid w:val="002D1817"/>
    <w:rsid w:val="002D1A58"/>
    <w:rsid w:val="002D21CB"/>
    <w:rsid w:val="002D2BE5"/>
    <w:rsid w:val="002D4356"/>
    <w:rsid w:val="002D44FC"/>
    <w:rsid w:val="002D5092"/>
    <w:rsid w:val="002D5991"/>
    <w:rsid w:val="002D5997"/>
    <w:rsid w:val="002D5C89"/>
    <w:rsid w:val="002D6122"/>
    <w:rsid w:val="002D6267"/>
    <w:rsid w:val="002D6520"/>
    <w:rsid w:val="002D6621"/>
    <w:rsid w:val="002D6B9A"/>
    <w:rsid w:val="002D6D44"/>
    <w:rsid w:val="002D6ECB"/>
    <w:rsid w:val="002D7137"/>
    <w:rsid w:val="002D72BD"/>
    <w:rsid w:val="002D7417"/>
    <w:rsid w:val="002D75C6"/>
    <w:rsid w:val="002D76B1"/>
    <w:rsid w:val="002D7C05"/>
    <w:rsid w:val="002D7D60"/>
    <w:rsid w:val="002D7F6E"/>
    <w:rsid w:val="002D7FB1"/>
    <w:rsid w:val="002E02E4"/>
    <w:rsid w:val="002E0678"/>
    <w:rsid w:val="002E0DB7"/>
    <w:rsid w:val="002E10E7"/>
    <w:rsid w:val="002E129A"/>
    <w:rsid w:val="002E14BE"/>
    <w:rsid w:val="002E18DA"/>
    <w:rsid w:val="002E3372"/>
    <w:rsid w:val="002E3733"/>
    <w:rsid w:val="002E44A3"/>
    <w:rsid w:val="002E4D1E"/>
    <w:rsid w:val="002E51DA"/>
    <w:rsid w:val="002E5344"/>
    <w:rsid w:val="002E5B47"/>
    <w:rsid w:val="002E6A20"/>
    <w:rsid w:val="002E6AB8"/>
    <w:rsid w:val="002E6C81"/>
    <w:rsid w:val="002E6C89"/>
    <w:rsid w:val="002E703A"/>
    <w:rsid w:val="002F00DB"/>
    <w:rsid w:val="002F04C6"/>
    <w:rsid w:val="002F0E6F"/>
    <w:rsid w:val="002F18D5"/>
    <w:rsid w:val="002F29E5"/>
    <w:rsid w:val="002F2F0B"/>
    <w:rsid w:val="002F3039"/>
    <w:rsid w:val="002F33D3"/>
    <w:rsid w:val="002F34DA"/>
    <w:rsid w:val="002F469F"/>
    <w:rsid w:val="002F4B50"/>
    <w:rsid w:val="002F50B0"/>
    <w:rsid w:val="002F5337"/>
    <w:rsid w:val="002F6021"/>
    <w:rsid w:val="002F6868"/>
    <w:rsid w:val="002F68F2"/>
    <w:rsid w:val="002F6CB5"/>
    <w:rsid w:val="002F75D5"/>
    <w:rsid w:val="002F77C5"/>
    <w:rsid w:val="002F7CBD"/>
    <w:rsid w:val="00300C6C"/>
    <w:rsid w:val="0030130E"/>
    <w:rsid w:val="0030154E"/>
    <w:rsid w:val="0030174D"/>
    <w:rsid w:val="00301A64"/>
    <w:rsid w:val="00301CA6"/>
    <w:rsid w:val="0030206C"/>
    <w:rsid w:val="003024C4"/>
    <w:rsid w:val="003025A6"/>
    <w:rsid w:val="00302B04"/>
    <w:rsid w:val="00302D40"/>
    <w:rsid w:val="00302F4D"/>
    <w:rsid w:val="003036C6"/>
    <w:rsid w:val="0030388A"/>
    <w:rsid w:val="00305597"/>
    <w:rsid w:val="00305779"/>
    <w:rsid w:val="0030578A"/>
    <w:rsid w:val="00305B43"/>
    <w:rsid w:val="00305CD9"/>
    <w:rsid w:val="00305F50"/>
    <w:rsid w:val="003067C9"/>
    <w:rsid w:val="00306ADE"/>
    <w:rsid w:val="00306BF3"/>
    <w:rsid w:val="00306E7A"/>
    <w:rsid w:val="003074A3"/>
    <w:rsid w:val="00307612"/>
    <w:rsid w:val="00307ACC"/>
    <w:rsid w:val="003100E4"/>
    <w:rsid w:val="00310C4F"/>
    <w:rsid w:val="00311500"/>
    <w:rsid w:val="00311938"/>
    <w:rsid w:val="0031221A"/>
    <w:rsid w:val="00312CBE"/>
    <w:rsid w:val="00313896"/>
    <w:rsid w:val="003141F9"/>
    <w:rsid w:val="00314766"/>
    <w:rsid w:val="00314D9F"/>
    <w:rsid w:val="00315403"/>
    <w:rsid w:val="00315527"/>
    <w:rsid w:val="00315766"/>
    <w:rsid w:val="00315FF1"/>
    <w:rsid w:val="00316132"/>
    <w:rsid w:val="003166D4"/>
    <w:rsid w:val="003177A7"/>
    <w:rsid w:val="003179CA"/>
    <w:rsid w:val="00317A8D"/>
    <w:rsid w:val="00317C28"/>
    <w:rsid w:val="00317FE4"/>
    <w:rsid w:val="003200A8"/>
    <w:rsid w:val="00320141"/>
    <w:rsid w:val="00320842"/>
    <w:rsid w:val="00320DB3"/>
    <w:rsid w:val="00320DCE"/>
    <w:rsid w:val="00322DBC"/>
    <w:rsid w:val="00322DFC"/>
    <w:rsid w:val="0032373C"/>
    <w:rsid w:val="00323BAE"/>
    <w:rsid w:val="00323E59"/>
    <w:rsid w:val="003249D6"/>
    <w:rsid w:val="00324C8E"/>
    <w:rsid w:val="00324F77"/>
    <w:rsid w:val="00325209"/>
    <w:rsid w:val="00325248"/>
    <w:rsid w:val="003257F2"/>
    <w:rsid w:val="00325E5D"/>
    <w:rsid w:val="00326061"/>
    <w:rsid w:val="00326653"/>
    <w:rsid w:val="00326768"/>
    <w:rsid w:val="00326A1D"/>
    <w:rsid w:val="003272D8"/>
    <w:rsid w:val="00327674"/>
    <w:rsid w:val="003306D7"/>
    <w:rsid w:val="003308CA"/>
    <w:rsid w:val="0033101E"/>
    <w:rsid w:val="003313BC"/>
    <w:rsid w:val="003314C8"/>
    <w:rsid w:val="00331510"/>
    <w:rsid w:val="003321B4"/>
    <w:rsid w:val="00332232"/>
    <w:rsid w:val="00332739"/>
    <w:rsid w:val="00332793"/>
    <w:rsid w:val="003328CF"/>
    <w:rsid w:val="00332A5E"/>
    <w:rsid w:val="00332D8E"/>
    <w:rsid w:val="00332FFC"/>
    <w:rsid w:val="0033311B"/>
    <w:rsid w:val="00333568"/>
    <w:rsid w:val="00333957"/>
    <w:rsid w:val="00333C59"/>
    <w:rsid w:val="00334307"/>
    <w:rsid w:val="00334358"/>
    <w:rsid w:val="00334CD6"/>
    <w:rsid w:val="00334F22"/>
    <w:rsid w:val="0033517D"/>
    <w:rsid w:val="00335526"/>
    <w:rsid w:val="0033587D"/>
    <w:rsid w:val="00335908"/>
    <w:rsid w:val="00335E19"/>
    <w:rsid w:val="00335ED8"/>
    <w:rsid w:val="003365CA"/>
    <w:rsid w:val="003367AC"/>
    <w:rsid w:val="00336A92"/>
    <w:rsid w:val="00336A93"/>
    <w:rsid w:val="00337C53"/>
    <w:rsid w:val="00337CCD"/>
    <w:rsid w:val="00340605"/>
    <w:rsid w:val="00341E43"/>
    <w:rsid w:val="00342018"/>
    <w:rsid w:val="0034320D"/>
    <w:rsid w:val="00344140"/>
    <w:rsid w:val="003442A8"/>
    <w:rsid w:val="003450C4"/>
    <w:rsid w:val="003453A9"/>
    <w:rsid w:val="00345FA3"/>
    <w:rsid w:val="00346E1E"/>
    <w:rsid w:val="00347594"/>
    <w:rsid w:val="003477E6"/>
    <w:rsid w:val="00350D18"/>
    <w:rsid w:val="00351A21"/>
    <w:rsid w:val="00351DEF"/>
    <w:rsid w:val="0035202F"/>
    <w:rsid w:val="0035219E"/>
    <w:rsid w:val="003527E9"/>
    <w:rsid w:val="00352920"/>
    <w:rsid w:val="00352997"/>
    <w:rsid w:val="00352CA1"/>
    <w:rsid w:val="0035315B"/>
    <w:rsid w:val="003538FD"/>
    <w:rsid w:val="0035446D"/>
    <w:rsid w:val="00354488"/>
    <w:rsid w:val="003544A2"/>
    <w:rsid w:val="00354762"/>
    <w:rsid w:val="00354C7F"/>
    <w:rsid w:val="00355030"/>
    <w:rsid w:val="003563D2"/>
    <w:rsid w:val="003566D8"/>
    <w:rsid w:val="00356D39"/>
    <w:rsid w:val="00357FD6"/>
    <w:rsid w:val="0036057A"/>
    <w:rsid w:val="003605FB"/>
    <w:rsid w:val="0036062B"/>
    <w:rsid w:val="003606B0"/>
    <w:rsid w:val="00360B7B"/>
    <w:rsid w:val="00360E77"/>
    <w:rsid w:val="0036120A"/>
    <w:rsid w:val="00361CFA"/>
    <w:rsid w:val="003631A8"/>
    <w:rsid w:val="00363255"/>
    <w:rsid w:val="00363735"/>
    <w:rsid w:val="0036374C"/>
    <w:rsid w:val="003637B1"/>
    <w:rsid w:val="00363DBF"/>
    <w:rsid w:val="00364B6A"/>
    <w:rsid w:val="00364DA4"/>
    <w:rsid w:val="003653D3"/>
    <w:rsid w:val="00365BF8"/>
    <w:rsid w:val="00366425"/>
    <w:rsid w:val="003665C5"/>
    <w:rsid w:val="0036667B"/>
    <w:rsid w:val="003669E5"/>
    <w:rsid w:val="0036704E"/>
    <w:rsid w:val="00367394"/>
    <w:rsid w:val="0036742F"/>
    <w:rsid w:val="0036788E"/>
    <w:rsid w:val="00371D7F"/>
    <w:rsid w:val="0037223E"/>
    <w:rsid w:val="003725A1"/>
    <w:rsid w:val="00372619"/>
    <w:rsid w:val="00372835"/>
    <w:rsid w:val="00372AB7"/>
    <w:rsid w:val="00373779"/>
    <w:rsid w:val="0037385E"/>
    <w:rsid w:val="00373A9E"/>
    <w:rsid w:val="0037485F"/>
    <w:rsid w:val="00375368"/>
    <w:rsid w:val="00375472"/>
    <w:rsid w:val="00375EE4"/>
    <w:rsid w:val="00376E72"/>
    <w:rsid w:val="003772F9"/>
    <w:rsid w:val="00377CB5"/>
    <w:rsid w:val="00377EB8"/>
    <w:rsid w:val="00377F6F"/>
    <w:rsid w:val="00380193"/>
    <w:rsid w:val="00380953"/>
    <w:rsid w:val="003814DE"/>
    <w:rsid w:val="00381FB3"/>
    <w:rsid w:val="0038214F"/>
    <w:rsid w:val="003829F7"/>
    <w:rsid w:val="0038375E"/>
    <w:rsid w:val="00383D1A"/>
    <w:rsid w:val="00383FF7"/>
    <w:rsid w:val="003843FC"/>
    <w:rsid w:val="00384418"/>
    <w:rsid w:val="0038441F"/>
    <w:rsid w:val="00384601"/>
    <w:rsid w:val="003846B7"/>
    <w:rsid w:val="00384961"/>
    <w:rsid w:val="003853A2"/>
    <w:rsid w:val="003857F1"/>
    <w:rsid w:val="00385A35"/>
    <w:rsid w:val="00386654"/>
    <w:rsid w:val="00386FE4"/>
    <w:rsid w:val="00387852"/>
    <w:rsid w:val="0038790B"/>
    <w:rsid w:val="00387D65"/>
    <w:rsid w:val="0039143A"/>
    <w:rsid w:val="003914A7"/>
    <w:rsid w:val="0039222A"/>
    <w:rsid w:val="00392809"/>
    <w:rsid w:val="00392813"/>
    <w:rsid w:val="0039281E"/>
    <w:rsid w:val="00392D70"/>
    <w:rsid w:val="00393C0A"/>
    <w:rsid w:val="0039420B"/>
    <w:rsid w:val="003947ED"/>
    <w:rsid w:val="00394E9C"/>
    <w:rsid w:val="003954BA"/>
    <w:rsid w:val="0039561C"/>
    <w:rsid w:val="0039575F"/>
    <w:rsid w:val="00395CF6"/>
    <w:rsid w:val="00395DB4"/>
    <w:rsid w:val="00396EE3"/>
    <w:rsid w:val="00396F34"/>
    <w:rsid w:val="00397129"/>
    <w:rsid w:val="0039716A"/>
    <w:rsid w:val="00397236"/>
    <w:rsid w:val="003973C4"/>
    <w:rsid w:val="00397A93"/>
    <w:rsid w:val="00397C46"/>
    <w:rsid w:val="00397E98"/>
    <w:rsid w:val="003A0152"/>
    <w:rsid w:val="003A0D37"/>
    <w:rsid w:val="003A1147"/>
    <w:rsid w:val="003A1375"/>
    <w:rsid w:val="003A15FD"/>
    <w:rsid w:val="003A199B"/>
    <w:rsid w:val="003A28A0"/>
    <w:rsid w:val="003A2AC0"/>
    <w:rsid w:val="003A2D7A"/>
    <w:rsid w:val="003A344B"/>
    <w:rsid w:val="003A34BD"/>
    <w:rsid w:val="003A4B3D"/>
    <w:rsid w:val="003A4F6F"/>
    <w:rsid w:val="003A4F74"/>
    <w:rsid w:val="003A4F8B"/>
    <w:rsid w:val="003A5AE4"/>
    <w:rsid w:val="003A642D"/>
    <w:rsid w:val="003A6536"/>
    <w:rsid w:val="003A67D8"/>
    <w:rsid w:val="003A6A15"/>
    <w:rsid w:val="003A6C0E"/>
    <w:rsid w:val="003A7342"/>
    <w:rsid w:val="003A7602"/>
    <w:rsid w:val="003A7E84"/>
    <w:rsid w:val="003A7FB4"/>
    <w:rsid w:val="003B05F8"/>
    <w:rsid w:val="003B0715"/>
    <w:rsid w:val="003B10C0"/>
    <w:rsid w:val="003B1741"/>
    <w:rsid w:val="003B34F9"/>
    <w:rsid w:val="003B36F9"/>
    <w:rsid w:val="003B39F0"/>
    <w:rsid w:val="003B3B6A"/>
    <w:rsid w:val="003B4F94"/>
    <w:rsid w:val="003B5084"/>
    <w:rsid w:val="003B512B"/>
    <w:rsid w:val="003B5151"/>
    <w:rsid w:val="003B55BA"/>
    <w:rsid w:val="003B5C2A"/>
    <w:rsid w:val="003B5CAC"/>
    <w:rsid w:val="003B607C"/>
    <w:rsid w:val="003B641A"/>
    <w:rsid w:val="003B651C"/>
    <w:rsid w:val="003B69B4"/>
    <w:rsid w:val="003B6A8C"/>
    <w:rsid w:val="003B6BBD"/>
    <w:rsid w:val="003B76D4"/>
    <w:rsid w:val="003B779A"/>
    <w:rsid w:val="003B7AE7"/>
    <w:rsid w:val="003B7C31"/>
    <w:rsid w:val="003C00DC"/>
    <w:rsid w:val="003C0661"/>
    <w:rsid w:val="003C06D8"/>
    <w:rsid w:val="003C0835"/>
    <w:rsid w:val="003C08B5"/>
    <w:rsid w:val="003C08CE"/>
    <w:rsid w:val="003C1496"/>
    <w:rsid w:val="003C18BA"/>
    <w:rsid w:val="003C257C"/>
    <w:rsid w:val="003C2CC6"/>
    <w:rsid w:val="003C2F4E"/>
    <w:rsid w:val="003C328D"/>
    <w:rsid w:val="003C4162"/>
    <w:rsid w:val="003C46D2"/>
    <w:rsid w:val="003C491E"/>
    <w:rsid w:val="003C4C71"/>
    <w:rsid w:val="003C4DE5"/>
    <w:rsid w:val="003C4E85"/>
    <w:rsid w:val="003C5A34"/>
    <w:rsid w:val="003C5BC2"/>
    <w:rsid w:val="003C60D8"/>
    <w:rsid w:val="003C65AF"/>
    <w:rsid w:val="003C6830"/>
    <w:rsid w:val="003C6878"/>
    <w:rsid w:val="003C7DC5"/>
    <w:rsid w:val="003C7E7B"/>
    <w:rsid w:val="003D00F2"/>
    <w:rsid w:val="003D02F0"/>
    <w:rsid w:val="003D063E"/>
    <w:rsid w:val="003D0C6A"/>
    <w:rsid w:val="003D19C5"/>
    <w:rsid w:val="003D1DFB"/>
    <w:rsid w:val="003D20BD"/>
    <w:rsid w:val="003D247F"/>
    <w:rsid w:val="003D279B"/>
    <w:rsid w:val="003D2A8E"/>
    <w:rsid w:val="003D2B27"/>
    <w:rsid w:val="003D2C81"/>
    <w:rsid w:val="003D2EA5"/>
    <w:rsid w:val="003D2ED9"/>
    <w:rsid w:val="003D3DF0"/>
    <w:rsid w:val="003D3F67"/>
    <w:rsid w:val="003D3F70"/>
    <w:rsid w:val="003D4904"/>
    <w:rsid w:val="003D4EDA"/>
    <w:rsid w:val="003D54D3"/>
    <w:rsid w:val="003D5815"/>
    <w:rsid w:val="003D6874"/>
    <w:rsid w:val="003D6A5F"/>
    <w:rsid w:val="003D6D13"/>
    <w:rsid w:val="003D6F9D"/>
    <w:rsid w:val="003D7074"/>
    <w:rsid w:val="003D7700"/>
    <w:rsid w:val="003D7C91"/>
    <w:rsid w:val="003E00D0"/>
    <w:rsid w:val="003E0D58"/>
    <w:rsid w:val="003E0D8B"/>
    <w:rsid w:val="003E262A"/>
    <w:rsid w:val="003E306B"/>
    <w:rsid w:val="003E3AE1"/>
    <w:rsid w:val="003E3D16"/>
    <w:rsid w:val="003E3EBC"/>
    <w:rsid w:val="003E45F6"/>
    <w:rsid w:val="003E4C17"/>
    <w:rsid w:val="003E5898"/>
    <w:rsid w:val="003E63A8"/>
    <w:rsid w:val="003E6730"/>
    <w:rsid w:val="003E6B01"/>
    <w:rsid w:val="003E7061"/>
    <w:rsid w:val="003E7C87"/>
    <w:rsid w:val="003E7D8B"/>
    <w:rsid w:val="003F0651"/>
    <w:rsid w:val="003F0A1F"/>
    <w:rsid w:val="003F128E"/>
    <w:rsid w:val="003F1599"/>
    <w:rsid w:val="003F1A24"/>
    <w:rsid w:val="003F1F15"/>
    <w:rsid w:val="003F2609"/>
    <w:rsid w:val="003F2C7B"/>
    <w:rsid w:val="003F37D3"/>
    <w:rsid w:val="003F3998"/>
    <w:rsid w:val="003F3B7A"/>
    <w:rsid w:val="003F40C1"/>
    <w:rsid w:val="003F40D7"/>
    <w:rsid w:val="003F42B8"/>
    <w:rsid w:val="003F4964"/>
    <w:rsid w:val="003F4E80"/>
    <w:rsid w:val="003F4F05"/>
    <w:rsid w:val="003F5B30"/>
    <w:rsid w:val="003F6200"/>
    <w:rsid w:val="003F685E"/>
    <w:rsid w:val="003F69C5"/>
    <w:rsid w:val="003F7BF4"/>
    <w:rsid w:val="003F7D97"/>
    <w:rsid w:val="003F7DF8"/>
    <w:rsid w:val="00400848"/>
    <w:rsid w:val="00400973"/>
    <w:rsid w:val="00400BDC"/>
    <w:rsid w:val="00400D7B"/>
    <w:rsid w:val="004019A3"/>
    <w:rsid w:val="00401AD3"/>
    <w:rsid w:val="00401DF5"/>
    <w:rsid w:val="00401E21"/>
    <w:rsid w:val="0040234E"/>
    <w:rsid w:val="00402855"/>
    <w:rsid w:val="00402932"/>
    <w:rsid w:val="00402D03"/>
    <w:rsid w:val="004030E8"/>
    <w:rsid w:val="004031C9"/>
    <w:rsid w:val="0040381C"/>
    <w:rsid w:val="00403C00"/>
    <w:rsid w:val="0040492F"/>
    <w:rsid w:val="004052B2"/>
    <w:rsid w:val="00406102"/>
    <w:rsid w:val="00406582"/>
    <w:rsid w:val="00407275"/>
    <w:rsid w:val="00407300"/>
    <w:rsid w:val="004073EE"/>
    <w:rsid w:val="004076E9"/>
    <w:rsid w:val="00407E1F"/>
    <w:rsid w:val="0041066A"/>
    <w:rsid w:val="00410938"/>
    <w:rsid w:val="00410B1E"/>
    <w:rsid w:val="0041126E"/>
    <w:rsid w:val="00411704"/>
    <w:rsid w:val="00411E0A"/>
    <w:rsid w:val="00411E8E"/>
    <w:rsid w:val="0041202C"/>
    <w:rsid w:val="0041330F"/>
    <w:rsid w:val="00414001"/>
    <w:rsid w:val="004142D8"/>
    <w:rsid w:val="0041454B"/>
    <w:rsid w:val="00414AF6"/>
    <w:rsid w:val="004157FD"/>
    <w:rsid w:val="00415D41"/>
    <w:rsid w:val="00415D9A"/>
    <w:rsid w:val="00415E8B"/>
    <w:rsid w:val="00416700"/>
    <w:rsid w:val="00416BEF"/>
    <w:rsid w:val="00417235"/>
    <w:rsid w:val="0041755A"/>
    <w:rsid w:val="00417A5F"/>
    <w:rsid w:val="00420079"/>
    <w:rsid w:val="004200AD"/>
    <w:rsid w:val="004200F1"/>
    <w:rsid w:val="004201E9"/>
    <w:rsid w:val="00420360"/>
    <w:rsid w:val="00420732"/>
    <w:rsid w:val="00420D2D"/>
    <w:rsid w:val="00420FED"/>
    <w:rsid w:val="00420FF3"/>
    <w:rsid w:val="00421F2C"/>
    <w:rsid w:val="00421F92"/>
    <w:rsid w:val="00422410"/>
    <w:rsid w:val="004224AA"/>
    <w:rsid w:val="00422926"/>
    <w:rsid w:val="00423A6F"/>
    <w:rsid w:val="00423DC0"/>
    <w:rsid w:val="00424466"/>
    <w:rsid w:val="004245D3"/>
    <w:rsid w:val="00424975"/>
    <w:rsid w:val="0042511A"/>
    <w:rsid w:val="00425C58"/>
    <w:rsid w:val="00425EAE"/>
    <w:rsid w:val="004276F8"/>
    <w:rsid w:val="0042791C"/>
    <w:rsid w:val="00427939"/>
    <w:rsid w:val="0043028A"/>
    <w:rsid w:val="0043077A"/>
    <w:rsid w:val="00431076"/>
    <w:rsid w:val="0043169B"/>
    <w:rsid w:val="00432048"/>
    <w:rsid w:val="0043249D"/>
    <w:rsid w:val="00432526"/>
    <w:rsid w:val="00433149"/>
    <w:rsid w:val="004334E1"/>
    <w:rsid w:val="00433717"/>
    <w:rsid w:val="00433BFC"/>
    <w:rsid w:val="00434182"/>
    <w:rsid w:val="004343AD"/>
    <w:rsid w:val="004346FA"/>
    <w:rsid w:val="00434BF8"/>
    <w:rsid w:val="0043526F"/>
    <w:rsid w:val="004355E0"/>
    <w:rsid w:val="00435682"/>
    <w:rsid w:val="00436267"/>
    <w:rsid w:val="004366E0"/>
    <w:rsid w:val="0043691F"/>
    <w:rsid w:val="004370BF"/>
    <w:rsid w:val="004373F2"/>
    <w:rsid w:val="00437520"/>
    <w:rsid w:val="0043774D"/>
    <w:rsid w:val="00437BC9"/>
    <w:rsid w:val="00437C6A"/>
    <w:rsid w:val="004401D4"/>
    <w:rsid w:val="00440859"/>
    <w:rsid w:val="00440919"/>
    <w:rsid w:val="00440BE4"/>
    <w:rsid w:val="00440E4C"/>
    <w:rsid w:val="00441176"/>
    <w:rsid w:val="00441239"/>
    <w:rsid w:val="00441442"/>
    <w:rsid w:val="004416A0"/>
    <w:rsid w:val="00441D5D"/>
    <w:rsid w:val="004426BA"/>
    <w:rsid w:val="0044284E"/>
    <w:rsid w:val="00442D49"/>
    <w:rsid w:val="004434E6"/>
    <w:rsid w:val="00443938"/>
    <w:rsid w:val="00443F7C"/>
    <w:rsid w:val="004441AE"/>
    <w:rsid w:val="0044450A"/>
    <w:rsid w:val="004447F6"/>
    <w:rsid w:val="00444C8E"/>
    <w:rsid w:val="00445971"/>
    <w:rsid w:val="00445AD4"/>
    <w:rsid w:val="00445C2E"/>
    <w:rsid w:val="004464E0"/>
    <w:rsid w:val="004467BE"/>
    <w:rsid w:val="00446ED3"/>
    <w:rsid w:val="00447430"/>
    <w:rsid w:val="00447D52"/>
    <w:rsid w:val="00447DCB"/>
    <w:rsid w:val="00450468"/>
    <w:rsid w:val="00450641"/>
    <w:rsid w:val="00450D7A"/>
    <w:rsid w:val="00450F29"/>
    <w:rsid w:val="0045110A"/>
    <w:rsid w:val="00451AC6"/>
    <w:rsid w:val="00451F5D"/>
    <w:rsid w:val="00452531"/>
    <w:rsid w:val="00452597"/>
    <w:rsid w:val="00452A1D"/>
    <w:rsid w:val="004531A4"/>
    <w:rsid w:val="004534BA"/>
    <w:rsid w:val="0045373C"/>
    <w:rsid w:val="004538A5"/>
    <w:rsid w:val="00453D02"/>
    <w:rsid w:val="00453FAC"/>
    <w:rsid w:val="00454057"/>
    <w:rsid w:val="004540C2"/>
    <w:rsid w:val="004545BB"/>
    <w:rsid w:val="004547C3"/>
    <w:rsid w:val="00454E97"/>
    <w:rsid w:val="00455366"/>
    <w:rsid w:val="004556CC"/>
    <w:rsid w:val="004556EB"/>
    <w:rsid w:val="00455B02"/>
    <w:rsid w:val="00455D2F"/>
    <w:rsid w:val="00456362"/>
    <w:rsid w:val="004573A2"/>
    <w:rsid w:val="004575D1"/>
    <w:rsid w:val="004577F6"/>
    <w:rsid w:val="004579F6"/>
    <w:rsid w:val="00457C7D"/>
    <w:rsid w:val="00457FC2"/>
    <w:rsid w:val="004602C8"/>
    <w:rsid w:val="004602F7"/>
    <w:rsid w:val="00460927"/>
    <w:rsid w:val="00460A2A"/>
    <w:rsid w:val="00460DA5"/>
    <w:rsid w:val="00460F5C"/>
    <w:rsid w:val="00461452"/>
    <w:rsid w:val="00461E35"/>
    <w:rsid w:val="004622D8"/>
    <w:rsid w:val="0046240B"/>
    <w:rsid w:val="00462EB7"/>
    <w:rsid w:val="00463ACD"/>
    <w:rsid w:val="0046440A"/>
    <w:rsid w:val="004658CB"/>
    <w:rsid w:val="00466393"/>
    <w:rsid w:val="00466C26"/>
    <w:rsid w:val="00466D57"/>
    <w:rsid w:val="004672CC"/>
    <w:rsid w:val="00467376"/>
    <w:rsid w:val="004679F7"/>
    <w:rsid w:val="00470262"/>
    <w:rsid w:val="0047123A"/>
    <w:rsid w:val="00471536"/>
    <w:rsid w:val="00471E3A"/>
    <w:rsid w:val="004723F5"/>
    <w:rsid w:val="00472603"/>
    <w:rsid w:val="00472B13"/>
    <w:rsid w:val="00472CED"/>
    <w:rsid w:val="0047337E"/>
    <w:rsid w:val="0047388E"/>
    <w:rsid w:val="00473E64"/>
    <w:rsid w:val="0047480F"/>
    <w:rsid w:val="00474C23"/>
    <w:rsid w:val="004752AB"/>
    <w:rsid w:val="0047570E"/>
    <w:rsid w:val="00475E4B"/>
    <w:rsid w:val="004763D5"/>
    <w:rsid w:val="00476669"/>
    <w:rsid w:val="00476B3E"/>
    <w:rsid w:val="00477481"/>
    <w:rsid w:val="004775AC"/>
    <w:rsid w:val="00477678"/>
    <w:rsid w:val="00477D33"/>
    <w:rsid w:val="00477D9A"/>
    <w:rsid w:val="004802D4"/>
    <w:rsid w:val="0048063D"/>
    <w:rsid w:val="0048176A"/>
    <w:rsid w:val="00481F2F"/>
    <w:rsid w:val="0048211A"/>
    <w:rsid w:val="00482517"/>
    <w:rsid w:val="00482AE0"/>
    <w:rsid w:val="00482D0F"/>
    <w:rsid w:val="00482EDD"/>
    <w:rsid w:val="00483668"/>
    <w:rsid w:val="00483A1C"/>
    <w:rsid w:val="00483B5E"/>
    <w:rsid w:val="00483D04"/>
    <w:rsid w:val="00483FAD"/>
    <w:rsid w:val="00484029"/>
    <w:rsid w:val="00484320"/>
    <w:rsid w:val="004844B2"/>
    <w:rsid w:val="004848B8"/>
    <w:rsid w:val="00484BA4"/>
    <w:rsid w:val="00484D3E"/>
    <w:rsid w:val="00484EC3"/>
    <w:rsid w:val="00485049"/>
    <w:rsid w:val="004858B4"/>
    <w:rsid w:val="00485DA3"/>
    <w:rsid w:val="004860D2"/>
    <w:rsid w:val="0048638B"/>
    <w:rsid w:val="00487468"/>
    <w:rsid w:val="0048762F"/>
    <w:rsid w:val="00487BEC"/>
    <w:rsid w:val="004904EB"/>
    <w:rsid w:val="00491B4C"/>
    <w:rsid w:val="00492A3B"/>
    <w:rsid w:val="00492CE0"/>
    <w:rsid w:val="00492DCF"/>
    <w:rsid w:val="0049363A"/>
    <w:rsid w:val="004936E9"/>
    <w:rsid w:val="00493B95"/>
    <w:rsid w:val="00494279"/>
    <w:rsid w:val="00494CCB"/>
    <w:rsid w:val="00494D93"/>
    <w:rsid w:val="00495ACB"/>
    <w:rsid w:val="0049663E"/>
    <w:rsid w:val="00496C3F"/>
    <w:rsid w:val="00496D0A"/>
    <w:rsid w:val="00496D1A"/>
    <w:rsid w:val="00496F8A"/>
    <w:rsid w:val="00497031"/>
    <w:rsid w:val="00497047"/>
    <w:rsid w:val="00497324"/>
    <w:rsid w:val="00497403"/>
    <w:rsid w:val="004975A1"/>
    <w:rsid w:val="004979B7"/>
    <w:rsid w:val="00497B29"/>
    <w:rsid w:val="004A010A"/>
    <w:rsid w:val="004A1241"/>
    <w:rsid w:val="004A1505"/>
    <w:rsid w:val="004A15BC"/>
    <w:rsid w:val="004A1A99"/>
    <w:rsid w:val="004A23DF"/>
    <w:rsid w:val="004A27B8"/>
    <w:rsid w:val="004A3786"/>
    <w:rsid w:val="004A3887"/>
    <w:rsid w:val="004A38AE"/>
    <w:rsid w:val="004A3AA9"/>
    <w:rsid w:val="004A3F0D"/>
    <w:rsid w:val="004A3FE6"/>
    <w:rsid w:val="004A416D"/>
    <w:rsid w:val="004A5952"/>
    <w:rsid w:val="004A5CD5"/>
    <w:rsid w:val="004A6AED"/>
    <w:rsid w:val="004A6DB3"/>
    <w:rsid w:val="004A6E27"/>
    <w:rsid w:val="004A74BC"/>
    <w:rsid w:val="004A79AF"/>
    <w:rsid w:val="004A7B52"/>
    <w:rsid w:val="004A7C18"/>
    <w:rsid w:val="004B06FD"/>
    <w:rsid w:val="004B114D"/>
    <w:rsid w:val="004B12A3"/>
    <w:rsid w:val="004B167C"/>
    <w:rsid w:val="004B1AF7"/>
    <w:rsid w:val="004B269B"/>
    <w:rsid w:val="004B2AFD"/>
    <w:rsid w:val="004B2BF4"/>
    <w:rsid w:val="004B3482"/>
    <w:rsid w:val="004B3628"/>
    <w:rsid w:val="004B377F"/>
    <w:rsid w:val="004B399C"/>
    <w:rsid w:val="004B3D1A"/>
    <w:rsid w:val="004B3E38"/>
    <w:rsid w:val="004B4339"/>
    <w:rsid w:val="004B4BA7"/>
    <w:rsid w:val="004B512D"/>
    <w:rsid w:val="004B529D"/>
    <w:rsid w:val="004B5325"/>
    <w:rsid w:val="004B5B72"/>
    <w:rsid w:val="004B62C3"/>
    <w:rsid w:val="004B6505"/>
    <w:rsid w:val="004B6798"/>
    <w:rsid w:val="004B6CBB"/>
    <w:rsid w:val="004B6FE0"/>
    <w:rsid w:val="004B730C"/>
    <w:rsid w:val="004C1031"/>
    <w:rsid w:val="004C1C57"/>
    <w:rsid w:val="004C1D9E"/>
    <w:rsid w:val="004C1F91"/>
    <w:rsid w:val="004C3099"/>
    <w:rsid w:val="004C42DB"/>
    <w:rsid w:val="004C5143"/>
    <w:rsid w:val="004C5701"/>
    <w:rsid w:val="004C5EA7"/>
    <w:rsid w:val="004C5F69"/>
    <w:rsid w:val="004C6047"/>
    <w:rsid w:val="004C6252"/>
    <w:rsid w:val="004C7419"/>
    <w:rsid w:val="004C784C"/>
    <w:rsid w:val="004D04A5"/>
    <w:rsid w:val="004D0508"/>
    <w:rsid w:val="004D0A15"/>
    <w:rsid w:val="004D0CC4"/>
    <w:rsid w:val="004D0FC5"/>
    <w:rsid w:val="004D1170"/>
    <w:rsid w:val="004D12C8"/>
    <w:rsid w:val="004D1719"/>
    <w:rsid w:val="004D190B"/>
    <w:rsid w:val="004D1D1E"/>
    <w:rsid w:val="004D1F5D"/>
    <w:rsid w:val="004D1F9C"/>
    <w:rsid w:val="004D2593"/>
    <w:rsid w:val="004D275A"/>
    <w:rsid w:val="004D281E"/>
    <w:rsid w:val="004D293C"/>
    <w:rsid w:val="004D2F4E"/>
    <w:rsid w:val="004D3845"/>
    <w:rsid w:val="004D391F"/>
    <w:rsid w:val="004D3A11"/>
    <w:rsid w:val="004D3A71"/>
    <w:rsid w:val="004D3FDE"/>
    <w:rsid w:val="004D522C"/>
    <w:rsid w:val="004D527B"/>
    <w:rsid w:val="004D649B"/>
    <w:rsid w:val="004D665A"/>
    <w:rsid w:val="004D6E04"/>
    <w:rsid w:val="004D6EB0"/>
    <w:rsid w:val="004D7C7D"/>
    <w:rsid w:val="004D7DC8"/>
    <w:rsid w:val="004E04F2"/>
    <w:rsid w:val="004E066D"/>
    <w:rsid w:val="004E06B8"/>
    <w:rsid w:val="004E0ED3"/>
    <w:rsid w:val="004E1DCD"/>
    <w:rsid w:val="004E1ED7"/>
    <w:rsid w:val="004E20CC"/>
    <w:rsid w:val="004E230D"/>
    <w:rsid w:val="004E283D"/>
    <w:rsid w:val="004E3207"/>
    <w:rsid w:val="004E381C"/>
    <w:rsid w:val="004E3DF1"/>
    <w:rsid w:val="004E4902"/>
    <w:rsid w:val="004E4FB0"/>
    <w:rsid w:val="004E4FF4"/>
    <w:rsid w:val="004E505B"/>
    <w:rsid w:val="004E52FC"/>
    <w:rsid w:val="004E5451"/>
    <w:rsid w:val="004E5665"/>
    <w:rsid w:val="004E5DB4"/>
    <w:rsid w:val="004E62B1"/>
    <w:rsid w:val="004E6844"/>
    <w:rsid w:val="004E6F9F"/>
    <w:rsid w:val="004E77A6"/>
    <w:rsid w:val="004F0158"/>
    <w:rsid w:val="004F083B"/>
    <w:rsid w:val="004F1066"/>
    <w:rsid w:val="004F11B9"/>
    <w:rsid w:val="004F17F8"/>
    <w:rsid w:val="004F1BD3"/>
    <w:rsid w:val="004F1DD8"/>
    <w:rsid w:val="004F28F0"/>
    <w:rsid w:val="004F31F9"/>
    <w:rsid w:val="004F398D"/>
    <w:rsid w:val="004F39D1"/>
    <w:rsid w:val="004F3B9F"/>
    <w:rsid w:val="004F3C18"/>
    <w:rsid w:val="004F409D"/>
    <w:rsid w:val="004F41B5"/>
    <w:rsid w:val="004F454D"/>
    <w:rsid w:val="004F585C"/>
    <w:rsid w:val="004F5993"/>
    <w:rsid w:val="004F6438"/>
    <w:rsid w:val="004F69A1"/>
    <w:rsid w:val="004F70C5"/>
    <w:rsid w:val="004F726E"/>
    <w:rsid w:val="004F7365"/>
    <w:rsid w:val="004F787C"/>
    <w:rsid w:val="00500C85"/>
    <w:rsid w:val="00501256"/>
    <w:rsid w:val="00501C86"/>
    <w:rsid w:val="00501DB9"/>
    <w:rsid w:val="0050225E"/>
    <w:rsid w:val="0050266C"/>
    <w:rsid w:val="00502BD8"/>
    <w:rsid w:val="00503620"/>
    <w:rsid w:val="0050387C"/>
    <w:rsid w:val="00503990"/>
    <w:rsid w:val="00503CF3"/>
    <w:rsid w:val="00504458"/>
    <w:rsid w:val="00504699"/>
    <w:rsid w:val="00504D02"/>
    <w:rsid w:val="00504D5B"/>
    <w:rsid w:val="00504FC4"/>
    <w:rsid w:val="005050BA"/>
    <w:rsid w:val="0050594B"/>
    <w:rsid w:val="00506025"/>
    <w:rsid w:val="00506105"/>
    <w:rsid w:val="005061BE"/>
    <w:rsid w:val="005062E0"/>
    <w:rsid w:val="00506C72"/>
    <w:rsid w:val="00506DC4"/>
    <w:rsid w:val="005073B2"/>
    <w:rsid w:val="00507826"/>
    <w:rsid w:val="00507E83"/>
    <w:rsid w:val="005107AD"/>
    <w:rsid w:val="005109E1"/>
    <w:rsid w:val="0051103D"/>
    <w:rsid w:val="00511112"/>
    <w:rsid w:val="005122D9"/>
    <w:rsid w:val="005128DB"/>
    <w:rsid w:val="005129EA"/>
    <w:rsid w:val="00512DF4"/>
    <w:rsid w:val="00513FC4"/>
    <w:rsid w:val="00514669"/>
    <w:rsid w:val="00514770"/>
    <w:rsid w:val="00514A4D"/>
    <w:rsid w:val="00514C6A"/>
    <w:rsid w:val="00515210"/>
    <w:rsid w:val="00516B70"/>
    <w:rsid w:val="0051755F"/>
    <w:rsid w:val="00517772"/>
    <w:rsid w:val="00517BEC"/>
    <w:rsid w:val="00520197"/>
    <w:rsid w:val="00520442"/>
    <w:rsid w:val="005204FE"/>
    <w:rsid w:val="0052116C"/>
    <w:rsid w:val="0052150B"/>
    <w:rsid w:val="00521704"/>
    <w:rsid w:val="00521890"/>
    <w:rsid w:val="00521B38"/>
    <w:rsid w:val="005226B9"/>
    <w:rsid w:val="005226C1"/>
    <w:rsid w:val="00522840"/>
    <w:rsid w:val="00522F8A"/>
    <w:rsid w:val="00523466"/>
    <w:rsid w:val="005234EC"/>
    <w:rsid w:val="00523D6B"/>
    <w:rsid w:val="00524057"/>
    <w:rsid w:val="005242FB"/>
    <w:rsid w:val="00524CAA"/>
    <w:rsid w:val="005252B6"/>
    <w:rsid w:val="00525651"/>
    <w:rsid w:val="00525B8A"/>
    <w:rsid w:val="00525DFF"/>
    <w:rsid w:val="00526188"/>
    <w:rsid w:val="005261A6"/>
    <w:rsid w:val="00526548"/>
    <w:rsid w:val="00526C29"/>
    <w:rsid w:val="00526F74"/>
    <w:rsid w:val="00527637"/>
    <w:rsid w:val="00527AAB"/>
    <w:rsid w:val="00527C4B"/>
    <w:rsid w:val="00527FD7"/>
    <w:rsid w:val="005310D0"/>
    <w:rsid w:val="00531DF1"/>
    <w:rsid w:val="00532BAB"/>
    <w:rsid w:val="005333DF"/>
    <w:rsid w:val="00533835"/>
    <w:rsid w:val="0053426C"/>
    <w:rsid w:val="005347C6"/>
    <w:rsid w:val="00534A4B"/>
    <w:rsid w:val="00535778"/>
    <w:rsid w:val="00535DF7"/>
    <w:rsid w:val="0053624A"/>
    <w:rsid w:val="00536375"/>
    <w:rsid w:val="00536637"/>
    <w:rsid w:val="00536A37"/>
    <w:rsid w:val="00537022"/>
    <w:rsid w:val="0053706D"/>
    <w:rsid w:val="00537109"/>
    <w:rsid w:val="00537509"/>
    <w:rsid w:val="00537618"/>
    <w:rsid w:val="00540994"/>
    <w:rsid w:val="00542758"/>
    <w:rsid w:val="00543487"/>
    <w:rsid w:val="005439AE"/>
    <w:rsid w:val="00544292"/>
    <w:rsid w:val="005445E4"/>
    <w:rsid w:val="00544A89"/>
    <w:rsid w:val="005456A4"/>
    <w:rsid w:val="00545D66"/>
    <w:rsid w:val="0054601E"/>
    <w:rsid w:val="00546172"/>
    <w:rsid w:val="005463CD"/>
    <w:rsid w:val="005467E9"/>
    <w:rsid w:val="0054685E"/>
    <w:rsid w:val="0054695C"/>
    <w:rsid w:val="00546B8A"/>
    <w:rsid w:val="00546D14"/>
    <w:rsid w:val="00547566"/>
    <w:rsid w:val="0055035E"/>
    <w:rsid w:val="00551968"/>
    <w:rsid w:val="00551AA0"/>
    <w:rsid w:val="00551B76"/>
    <w:rsid w:val="00552008"/>
    <w:rsid w:val="005522AC"/>
    <w:rsid w:val="00552BCA"/>
    <w:rsid w:val="00552E1F"/>
    <w:rsid w:val="005530B9"/>
    <w:rsid w:val="005534E0"/>
    <w:rsid w:val="005535ED"/>
    <w:rsid w:val="005537FF"/>
    <w:rsid w:val="005538CA"/>
    <w:rsid w:val="00553C1E"/>
    <w:rsid w:val="00553C96"/>
    <w:rsid w:val="00553F1B"/>
    <w:rsid w:val="00553FB0"/>
    <w:rsid w:val="0055412F"/>
    <w:rsid w:val="0055480B"/>
    <w:rsid w:val="005550CA"/>
    <w:rsid w:val="00555210"/>
    <w:rsid w:val="00555A8B"/>
    <w:rsid w:val="005562DB"/>
    <w:rsid w:val="005564E8"/>
    <w:rsid w:val="00557996"/>
    <w:rsid w:val="00557A8F"/>
    <w:rsid w:val="00557B38"/>
    <w:rsid w:val="005600F1"/>
    <w:rsid w:val="005607F8"/>
    <w:rsid w:val="00560A1B"/>
    <w:rsid w:val="00560EC7"/>
    <w:rsid w:val="00562997"/>
    <w:rsid w:val="00562D44"/>
    <w:rsid w:val="00563698"/>
    <w:rsid w:val="00563C79"/>
    <w:rsid w:val="00563FA9"/>
    <w:rsid w:val="005640B3"/>
    <w:rsid w:val="00564269"/>
    <w:rsid w:val="005642BC"/>
    <w:rsid w:val="005644E1"/>
    <w:rsid w:val="00564BFA"/>
    <w:rsid w:val="005650BD"/>
    <w:rsid w:val="005652BF"/>
    <w:rsid w:val="00565588"/>
    <w:rsid w:val="00565799"/>
    <w:rsid w:val="00566AAA"/>
    <w:rsid w:val="00566C18"/>
    <w:rsid w:val="00566D88"/>
    <w:rsid w:val="00567C90"/>
    <w:rsid w:val="00567F4C"/>
    <w:rsid w:val="005708F7"/>
    <w:rsid w:val="00571136"/>
    <w:rsid w:val="00571668"/>
    <w:rsid w:val="0057184B"/>
    <w:rsid w:val="0057195C"/>
    <w:rsid w:val="00571978"/>
    <w:rsid w:val="005719AD"/>
    <w:rsid w:val="00571CB8"/>
    <w:rsid w:val="00571E81"/>
    <w:rsid w:val="005729E9"/>
    <w:rsid w:val="00572B3D"/>
    <w:rsid w:val="00572D88"/>
    <w:rsid w:val="005731F9"/>
    <w:rsid w:val="00573335"/>
    <w:rsid w:val="005735EC"/>
    <w:rsid w:val="00573DDD"/>
    <w:rsid w:val="00573F5B"/>
    <w:rsid w:val="0057434C"/>
    <w:rsid w:val="0057479A"/>
    <w:rsid w:val="0057528F"/>
    <w:rsid w:val="00575692"/>
    <w:rsid w:val="005765A3"/>
    <w:rsid w:val="00576E08"/>
    <w:rsid w:val="0057771A"/>
    <w:rsid w:val="005803F0"/>
    <w:rsid w:val="005805E6"/>
    <w:rsid w:val="005808F5"/>
    <w:rsid w:val="00580983"/>
    <w:rsid w:val="00580E48"/>
    <w:rsid w:val="00581460"/>
    <w:rsid w:val="00581CF6"/>
    <w:rsid w:val="00582191"/>
    <w:rsid w:val="00582BD7"/>
    <w:rsid w:val="00583875"/>
    <w:rsid w:val="0058476E"/>
    <w:rsid w:val="0058483C"/>
    <w:rsid w:val="00585BA6"/>
    <w:rsid w:val="00585C12"/>
    <w:rsid w:val="005866C2"/>
    <w:rsid w:val="00586802"/>
    <w:rsid w:val="00586818"/>
    <w:rsid w:val="00586D54"/>
    <w:rsid w:val="00586E17"/>
    <w:rsid w:val="0058709A"/>
    <w:rsid w:val="00587106"/>
    <w:rsid w:val="0058718E"/>
    <w:rsid w:val="005871A9"/>
    <w:rsid w:val="005872FE"/>
    <w:rsid w:val="00587810"/>
    <w:rsid w:val="00587991"/>
    <w:rsid w:val="005879F8"/>
    <w:rsid w:val="00587C37"/>
    <w:rsid w:val="005910F7"/>
    <w:rsid w:val="005913CB"/>
    <w:rsid w:val="00592239"/>
    <w:rsid w:val="005929C5"/>
    <w:rsid w:val="00592D03"/>
    <w:rsid w:val="00593252"/>
    <w:rsid w:val="0059325E"/>
    <w:rsid w:val="005933C6"/>
    <w:rsid w:val="00593731"/>
    <w:rsid w:val="0059445F"/>
    <w:rsid w:val="0059455D"/>
    <w:rsid w:val="0059461E"/>
    <w:rsid w:val="00594731"/>
    <w:rsid w:val="0059547A"/>
    <w:rsid w:val="0059559E"/>
    <w:rsid w:val="00595AEE"/>
    <w:rsid w:val="00595C49"/>
    <w:rsid w:val="005960C1"/>
    <w:rsid w:val="00596AC1"/>
    <w:rsid w:val="00596B4B"/>
    <w:rsid w:val="00596D9E"/>
    <w:rsid w:val="005970BA"/>
    <w:rsid w:val="00597574"/>
    <w:rsid w:val="005975B2"/>
    <w:rsid w:val="00597C9D"/>
    <w:rsid w:val="005A0427"/>
    <w:rsid w:val="005A1CF3"/>
    <w:rsid w:val="005A23D1"/>
    <w:rsid w:val="005A2668"/>
    <w:rsid w:val="005A286B"/>
    <w:rsid w:val="005A2AFD"/>
    <w:rsid w:val="005A2CA5"/>
    <w:rsid w:val="005A2DA8"/>
    <w:rsid w:val="005A3364"/>
    <w:rsid w:val="005A33CE"/>
    <w:rsid w:val="005A3542"/>
    <w:rsid w:val="005A35C3"/>
    <w:rsid w:val="005A3E1E"/>
    <w:rsid w:val="005A4162"/>
    <w:rsid w:val="005A434E"/>
    <w:rsid w:val="005A5E26"/>
    <w:rsid w:val="005A605C"/>
    <w:rsid w:val="005A6072"/>
    <w:rsid w:val="005A64BD"/>
    <w:rsid w:val="005A6F53"/>
    <w:rsid w:val="005A72C8"/>
    <w:rsid w:val="005A7477"/>
    <w:rsid w:val="005B01DC"/>
    <w:rsid w:val="005B063F"/>
    <w:rsid w:val="005B0D27"/>
    <w:rsid w:val="005B131E"/>
    <w:rsid w:val="005B1DB3"/>
    <w:rsid w:val="005B226E"/>
    <w:rsid w:val="005B237C"/>
    <w:rsid w:val="005B23BF"/>
    <w:rsid w:val="005B29B3"/>
    <w:rsid w:val="005B2B3F"/>
    <w:rsid w:val="005B2D2A"/>
    <w:rsid w:val="005B403B"/>
    <w:rsid w:val="005B42E5"/>
    <w:rsid w:val="005B44ED"/>
    <w:rsid w:val="005B46B8"/>
    <w:rsid w:val="005B4E1B"/>
    <w:rsid w:val="005B5B2F"/>
    <w:rsid w:val="005B5CA6"/>
    <w:rsid w:val="005B5E99"/>
    <w:rsid w:val="005B68C4"/>
    <w:rsid w:val="005B7CFF"/>
    <w:rsid w:val="005C073A"/>
    <w:rsid w:val="005C0AA6"/>
    <w:rsid w:val="005C1055"/>
    <w:rsid w:val="005C148A"/>
    <w:rsid w:val="005C1937"/>
    <w:rsid w:val="005C20BD"/>
    <w:rsid w:val="005C2296"/>
    <w:rsid w:val="005C254F"/>
    <w:rsid w:val="005C2670"/>
    <w:rsid w:val="005C287C"/>
    <w:rsid w:val="005C2FDD"/>
    <w:rsid w:val="005C306B"/>
    <w:rsid w:val="005C390E"/>
    <w:rsid w:val="005C3E48"/>
    <w:rsid w:val="005C442A"/>
    <w:rsid w:val="005C4439"/>
    <w:rsid w:val="005C4487"/>
    <w:rsid w:val="005C4596"/>
    <w:rsid w:val="005C4A0B"/>
    <w:rsid w:val="005C4B34"/>
    <w:rsid w:val="005C5A3E"/>
    <w:rsid w:val="005C675E"/>
    <w:rsid w:val="005C68FB"/>
    <w:rsid w:val="005C69AD"/>
    <w:rsid w:val="005C6C3D"/>
    <w:rsid w:val="005C7258"/>
    <w:rsid w:val="005C7332"/>
    <w:rsid w:val="005C76E2"/>
    <w:rsid w:val="005C7FD4"/>
    <w:rsid w:val="005D0080"/>
    <w:rsid w:val="005D00D8"/>
    <w:rsid w:val="005D0106"/>
    <w:rsid w:val="005D0395"/>
    <w:rsid w:val="005D0648"/>
    <w:rsid w:val="005D0687"/>
    <w:rsid w:val="005D0C33"/>
    <w:rsid w:val="005D0C63"/>
    <w:rsid w:val="005D0E3B"/>
    <w:rsid w:val="005D1D64"/>
    <w:rsid w:val="005D2386"/>
    <w:rsid w:val="005D27BD"/>
    <w:rsid w:val="005D2CA9"/>
    <w:rsid w:val="005D2EB2"/>
    <w:rsid w:val="005D3569"/>
    <w:rsid w:val="005D362B"/>
    <w:rsid w:val="005D3CE7"/>
    <w:rsid w:val="005D3D1C"/>
    <w:rsid w:val="005D49D9"/>
    <w:rsid w:val="005D52F5"/>
    <w:rsid w:val="005D5715"/>
    <w:rsid w:val="005D5B3A"/>
    <w:rsid w:val="005D600B"/>
    <w:rsid w:val="005D616A"/>
    <w:rsid w:val="005D6185"/>
    <w:rsid w:val="005D6648"/>
    <w:rsid w:val="005D6F5C"/>
    <w:rsid w:val="005D7473"/>
    <w:rsid w:val="005D74D5"/>
    <w:rsid w:val="005D7506"/>
    <w:rsid w:val="005D78FC"/>
    <w:rsid w:val="005D7E88"/>
    <w:rsid w:val="005D7F2F"/>
    <w:rsid w:val="005E0049"/>
    <w:rsid w:val="005E00BB"/>
    <w:rsid w:val="005E0686"/>
    <w:rsid w:val="005E0920"/>
    <w:rsid w:val="005E1566"/>
    <w:rsid w:val="005E1956"/>
    <w:rsid w:val="005E213A"/>
    <w:rsid w:val="005E300E"/>
    <w:rsid w:val="005E3313"/>
    <w:rsid w:val="005E3496"/>
    <w:rsid w:val="005E392B"/>
    <w:rsid w:val="005E42B7"/>
    <w:rsid w:val="005E45F6"/>
    <w:rsid w:val="005E4B9C"/>
    <w:rsid w:val="005E52F8"/>
    <w:rsid w:val="005E6C6D"/>
    <w:rsid w:val="005E6D32"/>
    <w:rsid w:val="005E7366"/>
    <w:rsid w:val="005E73F6"/>
    <w:rsid w:val="005E75E2"/>
    <w:rsid w:val="005E7609"/>
    <w:rsid w:val="005E7F67"/>
    <w:rsid w:val="005F02FD"/>
    <w:rsid w:val="005F0312"/>
    <w:rsid w:val="005F060A"/>
    <w:rsid w:val="005F1055"/>
    <w:rsid w:val="005F13EB"/>
    <w:rsid w:val="005F153C"/>
    <w:rsid w:val="005F1652"/>
    <w:rsid w:val="005F17C7"/>
    <w:rsid w:val="005F1867"/>
    <w:rsid w:val="005F1EDA"/>
    <w:rsid w:val="005F23D0"/>
    <w:rsid w:val="005F31DE"/>
    <w:rsid w:val="005F409A"/>
    <w:rsid w:val="005F43D5"/>
    <w:rsid w:val="005F470D"/>
    <w:rsid w:val="005F4B1C"/>
    <w:rsid w:val="005F50D2"/>
    <w:rsid w:val="005F554E"/>
    <w:rsid w:val="005F55F0"/>
    <w:rsid w:val="005F5E99"/>
    <w:rsid w:val="005F6BB4"/>
    <w:rsid w:val="005F7150"/>
    <w:rsid w:val="005F739D"/>
    <w:rsid w:val="005F73EE"/>
    <w:rsid w:val="005F7A47"/>
    <w:rsid w:val="005F7F0E"/>
    <w:rsid w:val="00600772"/>
    <w:rsid w:val="00600CC8"/>
    <w:rsid w:val="006010A4"/>
    <w:rsid w:val="006018C4"/>
    <w:rsid w:val="00601B54"/>
    <w:rsid w:val="00601F22"/>
    <w:rsid w:val="006031BA"/>
    <w:rsid w:val="006041D7"/>
    <w:rsid w:val="00605160"/>
    <w:rsid w:val="00605589"/>
    <w:rsid w:val="00605CD6"/>
    <w:rsid w:val="00605CE8"/>
    <w:rsid w:val="00606527"/>
    <w:rsid w:val="00606DA7"/>
    <w:rsid w:val="006073B5"/>
    <w:rsid w:val="0060796B"/>
    <w:rsid w:val="00607C7C"/>
    <w:rsid w:val="00607D50"/>
    <w:rsid w:val="006105CE"/>
    <w:rsid w:val="00610731"/>
    <w:rsid w:val="006118B7"/>
    <w:rsid w:val="00611BA3"/>
    <w:rsid w:val="006123B1"/>
    <w:rsid w:val="0061288D"/>
    <w:rsid w:val="006129F4"/>
    <w:rsid w:val="00612A20"/>
    <w:rsid w:val="00613082"/>
    <w:rsid w:val="0061408B"/>
    <w:rsid w:val="0061435E"/>
    <w:rsid w:val="006144E1"/>
    <w:rsid w:val="00616394"/>
    <w:rsid w:val="006165E7"/>
    <w:rsid w:val="00616646"/>
    <w:rsid w:val="006166D7"/>
    <w:rsid w:val="006171C6"/>
    <w:rsid w:val="00617868"/>
    <w:rsid w:val="00617884"/>
    <w:rsid w:val="00617AEA"/>
    <w:rsid w:val="00617D8C"/>
    <w:rsid w:val="00620313"/>
    <w:rsid w:val="0062041D"/>
    <w:rsid w:val="00620E82"/>
    <w:rsid w:val="006211B5"/>
    <w:rsid w:val="00621621"/>
    <w:rsid w:val="00621D86"/>
    <w:rsid w:val="00622150"/>
    <w:rsid w:val="0062252E"/>
    <w:rsid w:val="00622C08"/>
    <w:rsid w:val="00622ED3"/>
    <w:rsid w:val="006234F8"/>
    <w:rsid w:val="00623560"/>
    <w:rsid w:val="00623693"/>
    <w:rsid w:val="00623829"/>
    <w:rsid w:val="0062386D"/>
    <w:rsid w:val="00623B2A"/>
    <w:rsid w:val="00623E97"/>
    <w:rsid w:val="00623EF8"/>
    <w:rsid w:val="006240A2"/>
    <w:rsid w:val="0062429E"/>
    <w:rsid w:val="006247C1"/>
    <w:rsid w:val="00624A31"/>
    <w:rsid w:val="006257C1"/>
    <w:rsid w:val="00625AEB"/>
    <w:rsid w:val="00626129"/>
    <w:rsid w:val="00626E71"/>
    <w:rsid w:val="0062749A"/>
    <w:rsid w:val="006274D9"/>
    <w:rsid w:val="00630187"/>
    <w:rsid w:val="006302A5"/>
    <w:rsid w:val="006308ED"/>
    <w:rsid w:val="00631CA6"/>
    <w:rsid w:val="006321C5"/>
    <w:rsid w:val="0063285F"/>
    <w:rsid w:val="006334BF"/>
    <w:rsid w:val="0063440E"/>
    <w:rsid w:val="00634667"/>
    <w:rsid w:val="00635030"/>
    <w:rsid w:val="00635906"/>
    <w:rsid w:val="00635B5E"/>
    <w:rsid w:val="00635BA8"/>
    <w:rsid w:val="00635C7E"/>
    <w:rsid w:val="00635CAE"/>
    <w:rsid w:val="00636172"/>
    <w:rsid w:val="006365C0"/>
    <w:rsid w:val="006366F4"/>
    <w:rsid w:val="00636B4E"/>
    <w:rsid w:val="00637243"/>
    <w:rsid w:val="006373C8"/>
    <w:rsid w:val="0063741F"/>
    <w:rsid w:val="00637BA2"/>
    <w:rsid w:val="00640477"/>
    <w:rsid w:val="006407E6"/>
    <w:rsid w:val="0064093D"/>
    <w:rsid w:val="00640E9E"/>
    <w:rsid w:val="00641B8D"/>
    <w:rsid w:val="0064210F"/>
    <w:rsid w:val="0064245C"/>
    <w:rsid w:val="0064257D"/>
    <w:rsid w:val="00642905"/>
    <w:rsid w:val="00642C6D"/>
    <w:rsid w:val="00643AD2"/>
    <w:rsid w:val="00643EF5"/>
    <w:rsid w:val="006446F7"/>
    <w:rsid w:val="00644850"/>
    <w:rsid w:val="00644E7A"/>
    <w:rsid w:val="006456F2"/>
    <w:rsid w:val="00645BE0"/>
    <w:rsid w:val="00645EE0"/>
    <w:rsid w:val="006464B1"/>
    <w:rsid w:val="0064692F"/>
    <w:rsid w:val="00646BE1"/>
    <w:rsid w:val="0064726C"/>
    <w:rsid w:val="0064732A"/>
    <w:rsid w:val="00647385"/>
    <w:rsid w:val="00647C85"/>
    <w:rsid w:val="00647FAD"/>
    <w:rsid w:val="00647FEF"/>
    <w:rsid w:val="00650521"/>
    <w:rsid w:val="00650838"/>
    <w:rsid w:val="00650F70"/>
    <w:rsid w:val="006512A1"/>
    <w:rsid w:val="00651B54"/>
    <w:rsid w:val="006527EC"/>
    <w:rsid w:val="00652B23"/>
    <w:rsid w:val="00652D9B"/>
    <w:rsid w:val="0065346A"/>
    <w:rsid w:val="0065347F"/>
    <w:rsid w:val="006540F9"/>
    <w:rsid w:val="00654475"/>
    <w:rsid w:val="006544EA"/>
    <w:rsid w:val="00654C19"/>
    <w:rsid w:val="00655AFF"/>
    <w:rsid w:val="00655D6C"/>
    <w:rsid w:val="006563E3"/>
    <w:rsid w:val="0065650A"/>
    <w:rsid w:val="006565CF"/>
    <w:rsid w:val="00656BDE"/>
    <w:rsid w:val="00657800"/>
    <w:rsid w:val="00657B61"/>
    <w:rsid w:val="00657FFD"/>
    <w:rsid w:val="00660637"/>
    <w:rsid w:val="00660760"/>
    <w:rsid w:val="00660A18"/>
    <w:rsid w:val="00660A6F"/>
    <w:rsid w:val="00660B59"/>
    <w:rsid w:val="006612A7"/>
    <w:rsid w:val="00662007"/>
    <w:rsid w:val="00662460"/>
    <w:rsid w:val="00662F87"/>
    <w:rsid w:val="006631F3"/>
    <w:rsid w:val="006637B4"/>
    <w:rsid w:val="0066425A"/>
    <w:rsid w:val="0066534A"/>
    <w:rsid w:val="0066564A"/>
    <w:rsid w:val="00665FE7"/>
    <w:rsid w:val="00666483"/>
    <w:rsid w:val="0066696B"/>
    <w:rsid w:val="00667061"/>
    <w:rsid w:val="00667681"/>
    <w:rsid w:val="006703FA"/>
    <w:rsid w:val="006709CA"/>
    <w:rsid w:val="00670F53"/>
    <w:rsid w:val="00671825"/>
    <w:rsid w:val="00671CD3"/>
    <w:rsid w:val="00672A37"/>
    <w:rsid w:val="0067334C"/>
    <w:rsid w:val="00674811"/>
    <w:rsid w:val="00674969"/>
    <w:rsid w:val="00675A45"/>
    <w:rsid w:val="0067652A"/>
    <w:rsid w:val="00676A1A"/>
    <w:rsid w:val="00676DE4"/>
    <w:rsid w:val="00676E95"/>
    <w:rsid w:val="00676F4C"/>
    <w:rsid w:val="00677589"/>
    <w:rsid w:val="00677A0E"/>
    <w:rsid w:val="00677E7A"/>
    <w:rsid w:val="00677F93"/>
    <w:rsid w:val="006809F9"/>
    <w:rsid w:val="00680A2E"/>
    <w:rsid w:val="00680FDF"/>
    <w:rsid w:val="00681074"/>
    <w:rsid w:val="006811BD"/>
    <w:rsid w:val="0068149C"/>
    <w:rsid w:val="00682533"/>
    <w:rsid w:val="006826DA"/>
    <w:rsid w:val="00682AC7"/>
    <w:rsid w:val="00682B28"/>
    <w:rsid w:val="00684FD7"/>
    <w:rsid w:val="00685B3C"/>
    <w:rsid w:val="00685BC8"/>
    <w:rsid w:val="00685FFB"/>
    <w:rsid w:val="0068607A"/>
    <w:rsid w:val="0068612C"/>
    <w:rsid w:val="00686404"/>
    <w:rsid w:val="00686655"/>
    <w:rsid w:val="00686729"/>
    <w:rsid w:val="00686BF7"/>
    <w:rsid w:val="006871C9"/>
    <w:rsid w:val="0068763B"/>
    <w:rsid w:val="006877FE"/>
    <w:rsid w:val="00687B8C"/>
    <w:rsid w:val="006902AA"/>
    <w:rsid w:val="00690A36"/>
    <w:rsid w:val="00690E3D"/>
    <w:rsid w:val="00691030"/>
    <w:rsid w:val="006915EE"/>
    <w:rsid w:val="00691F12"/>
    <w:rsid w:val="006922A9"/>
    <w:rsid w:val="006927C1"/>
    <w:rsid w:val="00692F84"/>
    <w:rsid w:val="0069357D"/>
    <w:rsid w:val="006941DD"/>
    <w:rsid w:val="0069463C"/>
    <w:rsid w:val="00694984"/>
    <w:rsid w:val="006950B1"/>
    <w:rsid w:val="00695BAA"/>
    <w:rsid w:val="00695F45"/>
    <w:rsid w:val="0069644C"/>
    <w:rsid w:val="00696DEA"/>
    <w:rsid w:val="00697A17"/>
    <w:rsid w:val="00697AA7"/>
    <w:rsid w:val="006A05C1"/>
    <w:rsid w:val="006A0AB6"/>
    <w:rsid w:val="006A0D06"/>
    <w:rsid w:val="006A208D"/>
    <w:rsid w:val="006A2AA0"/>
    <w:rsid w:val="006A2C35"/>
    <w:rsid w:val="006A2D07"/>
    <w:rsid w:val="006A3C01"/>
    <w:rsid w:val="006A3C41"/>
    <w:rsid w:val="006A3D34"/>
    <w:rsid w:val="006A40CB"/>
    <w:rsid w:val="006A4512"/>
    <w:rsid w:val="006A46AF"/>
    <w:rsid w:val="006A4997"/>
    <w:rsid w:val="006A4B30"/>
    <w:rsid w:val="006A54E9"/>
    <w:rsid w:val="006A57BF"/>
    <w:rsid w:val="006A598A"/>
    <w:rsid w:val="006A5B1E"/>
    <w:rsid w:val="006A5FFC"/>
    <w:rsid w:val="006A6969"/>
    <w:rsid w:val="006A71D9"/>
    <w:rsid w:val="006B100B"/>
    <w:rsid w:val="006B10D1"/>
    <w:rsid w:val="006B11F0"/>
    <w:rsid w:val="006B12B4"/>
    <w:rsid w:val="006B1343"/>
    <w:rsid w:val="006B1676"/>
    <w:rsid w:val="006B1C8B"/>
    <w:rsid w:val="006B1FCB"/>
    <w:rsid w:val="006B2184"/>
    <w:rsid w:val="006B259C"/>
    <w:rsid w:val="006B378C"/>
    <w:rsid w:val="006B567E"/>
    <w:rsid w:val="006B5737"/>
    <w:rsid w:val="006B7443"/>
    <w:rsid w:val="006B79E9"/>
    <w:rsid w:val="006C0559"/>
    <w:rsid w:val="006C1365"/>
    <w:rsid w:val="006C13A7"/>
    <w:rsid w:val="006C16AC"/>
    <w:rsid w:val="006C1886"/>
    <w:rsid w:val="006C1B31"/>
    <w:rsid w:val="006C1D22"/>
    <w:rsid w:val="006C1D50"/>
    <w:rsid w:val="006C2EDB"/>
    <w:rsid w:val="006C33BC"/>
    <w:rsid w:val="006C364A"/>
    <w:rsid w:val="006C3EFD"/>
    <w:rsid w:val="006C4324"/>
    <w:rsid w:val="006C44BA"/>
    <w:rsid w:val="006C50D4"/>
    <w:rsid w:val="006C5B2D"/>
    <w:rsid w:val="006C622E"/>
    <w:rsid w:val="006C6541"/>
    <w:rsid w:val="006C65BC"/>
    <w:rsid w:val="006C6711"/>
    <w:rsid w:val="006C7165"/>
    <w:rsid w:val="006C7586"/>
    <w:rsid w:val="006C79B8"/>
    <w:rsid w:val="006C7BED"/>
    <w:rsid w:val="006C7D68"/>
    <w:rsid w:val="006D014F"/>
    <w:rsid w:val="006D01E8"/>
    <w:rsid w:val="006D0382"/>
    <w:rsid w:val="006D0736"/>
    <w:rsid w:val="006D0825"/>
    <w:rsid w:val="006D0B24"/>
    <w:rsid w:val="006D0B8F"/>
    <w:rsid w:val="006D1039"/>
    <w:rsid w:val="006D15CD"/>
    <w:rsid w:val="006D16D9"/>
    <w:rsid w:val="006D16FE"/>
    <w:rsid w:val="006D194E"/>
    <w:rsid w:val="006D1AAF"/>
    <w:rsid w:val="006D1B63"/>
    <w:rsid w:val="006D23DC"/>
    <w:rsid w:val="006D2B0C"/>
    <w:rsid w:val="006D311C"/>
    <w:rsid w:val="006D3220"/>
    <w:rsid w:val="006D3235"/>
    <w:rsid w:val="006D42D5"/>
    <w:rsid w:val="006D4B6F"/>
    <w:rsid w:val="006D51C6"/>
    <w:rsid w:val="006D54FB"/>
    <w:rsid w:val="006D57AF"/>
    <w:rsid w:val="006D5807"/>
    <w:rsid w:val="006D5896"/>
    <w:rsid w:val="006D62F9"/>
    <w:rsid w:val="006D677B"/>
    <w:rsid w:val="006D6B6E"/>
    <w:rsid w:val="006D7C08"/>
    <w:rsid w:val="006D7C5F"/>
    <w:rsid w:val="006D7E44"/>
    <w:rsid w:val="006D7F5D"/>
    <w:rsid w:val="006D7FAF"/>
    <w:rsid w:val="006E0AFF"/>
    <w:rsid w:val="006E175C"/>
    <w:rsid w:val="006E18BB"/>
    <w:rsid w:val="006E1D67"/>
    <w:rsid w:val="006E21D5"/>
    <w:rsid w:val="006E2866"/>
    <w:rsid w:val="006E28AC"/>
    <w:rsid w:val="006E34A0"/>
    <w:rsid w:val="006E3851"/>
    <w:rsid w:val="006E3C18"/>
    <w:rsid w:val="006E4618"/>
    <w:rsid w:val="006E59F1"/>
    <w:rsid w:val="006E5D86"/>
    <w:rsid w:val="006E63FF"/>
    <w:rsid w:val="006E6BA6"/>
    <w:rsid w:val="006E6C7D"/>
    <w:rsid w:val="006E6EDA"/>
    <w:rsid w:val="006E739B"/>
    <w:rsid w:val="006E74BD"/>
    <w:rsid w:val="006E78C2"/>
    <w:rsid w:val="006F0389"/>
    <w:rsid w:val="006F045D"/>
    <w:rsid w:val="006F0708"/>
    <w:rsid w:val="006F12BB"/>
    <w:rsid w:val="006F1314"/>
    <w:rsid w:val="006F1A61"/>
    <w:rsid w:val="006F2557"/>
    <w:rsid w:val="006F2DD9"/>
    <w:rsid w:val="006F2E32"/>
    <w:rsid w:val="006F307B"/>
    <w:rsid w:val="006F3445"/>
    <w:rsid w:val="006F37A0"/>
    <w:rsid w:val="006F3DB8"/>
    <w:rsid w:val="006F3F93"/>
    <w:rsid w:val="006F4840"/>
    <w:rsid w:val="006F54EE"/>
    <w:rsid w:val="006F5944"/>
    <w:rsid w:val="006F6857"/>
    <w:rsid w:val="006F6CA2"/>
    <w:rsid w:val="006F7A00"/>
    <w:rsid w:val="006F7F72"/>
    <w:rsid w:val="00700A41"/>
    <w:rsid w:val="0070176A"/>
    <w:rsid w:val="00701ADE"/>
    <w:rsid w:val="00702086"/>
    <w:rsid w:val="007026C9"/>
    <w:rsid w:val="0070278C"/>
    <w:rsid w:val="00703130"/>
    <w:rsid w:val="0070439F"/>
    <w:rsid w:val="00704758"/>
    <w:rsid w:val="00704C5F"/>
    <w:rsid w:val="00704C61"/>
    <w:rsid w:val="00704E1F"/>
    <w:rsid w:val="007061C4"/>
    <w:rsid w:val="007062AF"/>
    <w:rsid w:val="00706596"/>
    <w:rsid w:val="0070669A"/>
    <w:rsid w:val="007072B3"/>
    <w:rsid w:val="00707C48"/>
    <w:rsid w:val="00707E27"/>
    <w:rsid w:val="0071121D"/>
    <w:rsid w:val="00711494"/>
    <w:rsid w:val="00711621"/>
    <w:rsid w:val="007120A4"/>
    <w:rsid w:val="00712E7D"/>
    <w:rsid w:val="00713477"/>
    <w:rsid w:val="00713D9F"/>
    <w:rsid w:val="007142D2"/>
    <w:rsid w:val="007143C2"/>
    <w:rsid w:val="0071483C"/>
    <w:rsid w:val="0071493B"/>
    <w:rsid w:val="00715454"/>
    <w:rsid w:val="007156C6"/>
    <w:rsid w:val="007158AB"/>
    <w:rsid w:val="00715BE2"/>
    <w:rsid w:val="007160BB"/>
    <w:rsid w:val="00716254"/>
    <w:rsid w:val="00716497"/>
    <w:rsid w:val="00716508"/>
    <w:rsid w:val="00716704"/>
    <w:rsid w:val="00716894"/>
    <w:rsid w:val="00716E91"/>
    <w:rsid w:val="00717609"/>
    <w:rsid w:val="00717A1F"/>
    <w:rsid w:val="00717BA3"/>
    <w:rsid w:val="00717CB6"/>
    <w:rsid w:val="00717E29"/>
    <w:rsid w:val="0072000A"/>
    <w:rsid w:val="0072004A"/>
    <w:rsid w:val="007200F1"/>
    <w:rsid w:val="0072030F"/>
    <w:rsid w:val="0072098C"/>
    <w:rsid w:val="00721025"/>
    <w:rsid w:val="00721ECE"/>
    <w:rsid w:val="007222C9"/>
    <w:rsid w:val="00722B5C"/>
    <w:rsid w:val="00722E34"/>
    <w:rsid w:val="00723A5A"/>
    <w:rsid w:val="00723BE7"/>
    <w:rsid w:val="00724737"/>
    <w:rsid w:val="00724825"/>
    <w:rsid w:val="0072517F"/>
    <w:rsid w:val="00725301"/>
    <w:rsid w:val="0072610B"/>
    <w:rsid w:val="00726180"/>
    <w:rsid w:val="007269D8"/>
    <w:rsid w:val="00726ABF"/>
    <w:rsid w:val="00727455"/>
    <w:rsid w:val="007276E6"/>
    <w:rsid w:val="0072785B"/>
    <w:rsid w:val="0072798E"/>
    <w:rsid w:val="00727FDA"/>
    <w:rsid w:val="007302B8"/>
    <w:rsid w:val="0073054B"/>
    <w:rsid w:val="00730927"/>
    <w:rsid w:val="00730A1F"/>
    <w:rsid w:val="00730E9F"/>
    <w:rsid w:val="00731336"/>
    <w:rsid w:val="00731505"/>
    <w:rsid w:val="00731901"/>
    <w:rsid w:val="00731D7B"/>
    <w:rsid w:val="00731D96"/>
    <w:rsid w:val="00731F99"/>
    <w:rsid w:val="007322CA"/>
    <w:rsid w:val="00732B19"/>
    <w:rsid w:val="00732EB7"/>
    <w:rsid w:val="00733099"/>
    <w:rsid w:val="0073347E"/>
    <w:rsid w:val="00733651"/>
    <w:rsid w:val="00733E2D"/>
    <w:rsid w:val="00734D7A"/>
    <w:rsid w:val="00734EBA"/>
    <w:rsid w:val="00734ECE"/>
    <w:rsid w:val="00734F1B"/>
    <w:rsid w:val="0073557A"/>
    <w:rsid w:val="0073582E"/>
    <w:rsid w:val="007359D0"/>
    <w:rsid w:val="00735A9D"/>
    <w:rsid w:val="00735DAC"/>
    <w:rsid w:val="00736108"/>
    <w:rsid w:val="00736803"/>
    <w:rsid w:val="007368CA"/>
    <w:rsid w:val="007372AC"/>
    <w:rsid w:val="007375B3"/>
    <w:rsid w:val="00740571"/>
    <w:rsid w:val="00740590"/>
    <w:rsid w:val="007405CF"/>
    <w:rsid w:val="00740B06"/>
    <w:rsid w:val="007411B5"/>
    <w:rsid w:val="00741848"/>
    <w:rsid w:val="00743B42"/>
    <w:rsid w:val="00744648"/>
    <w:rsid w:val="007455AC"/>
    <w:rsid w:val="007455C9"/>
    <w:rsid w:val="00745B2A"/>
    <w:rsid w:val="00745DA8"/>
    <w:rsid w:val="00746019"/>
    <w:rsid w:val="007466D2"/>
    <w:rsid w:val="00746837"/>
    <w:rsid w:val="00746F14"/>
    <w:rsid w:val="00747086"/>
    <w:rsid w:val="00747285"/>
    <w:rsid w:val="00747CD1"/>
    <w:rsid w:val="00750005"/>
    <w:rsid w:val="0075030B"/>
    <w:rsid w:val="00750420"/>
    <w:rsid w:val="00750455"/>
    <w:rsid w:val="007505D5"/>
    <w:rsid w:val="00750791"/>
    <w:rsid w:val="00750899"/>
    <w:rsid w:val="00750AE9"/>
    <w:rsid w:val="00750B18"/>
    <w:rsid w:val="0075130E"/>
    <w:rsid w:val="007514E3"/>
    <w:rsid w:val="007527D2"/>
    <w:rsid w:val="007529A9"/>
    <w:rsid w:val="0075321B"/>
    <w:rsid w:val="007533E9"/>
    <w:rsid w:val="00753776"/>
    <w:rsid w:val="007537BB"/>
    <w:rsid w:val="00753940"/>
    <w:rsid w:val="00753CCA"/>
    <w:rsid w:val="00753E94"/>
    <w:rsid w:val="00754446"/>
    <w:rsid w:val="0075446F"/>
    <w:rsid w:val="00754CBB"/>
    <w:rsid w:val="00755E6D"/>
    <w:rsid w:val="007560B7"/>
    <w:rsid w:val="007566A9"/>
    <w:rsid w:val="007573E3"/>
    <w:rsid w:val="007578DD"/>
    <w:rsid w:val="0075792D"/>
    <w:rsid w:val="00757BD3"/>
    <w:rsid w:val="00757BEB"/>
    <w:rsid w:val="007608E2"/>
    <w:rsid w:val="00760CC2"/>
    <w:rsid w:val="00760D60"/>
    <w:rsid w:val="00760E20"/>
    <w:rsid w:val="00760E42"/>
    <w:rsid w:val="00760F1D"/>
    <w:rsid w:val="0076137E"/>
    <w:rsid w:val="007617B0"/>
    <w:rsid w:val="00761AE6"/>
    <w:rsid w:val="00761FB3"/>
    <w:rsid w:val="00762070"/>
    <w:rsid w:val="007622B4"/>
    <w:rsid w:val="00762404"/>
    <w:rsid w:val="00762A73"/>
    <w:rsid w:val="007631E0"/>
    <w:rsid w:val="007634EC"/>
    <w:rsid w:val="00763CA3"/>
    <w:rsid w:val="00763ECA"/>
    <w:rsid w:val="00764126"/>
    <w:rsid w:val="0076442F"/>
    <w:rsid w:val="00765960"/>
    <w:rsid w:val="007659E1"/>
    <w:rsid w:val="00765B70"/>
    <w:rsid w:val="00765F9C"/>
    <w:rsid w:val="00766460"/>
    <w:rsid w:val="007666D3"/>
    <w:rsid w:val="0076671F"/>
    <w:rsid w:val="00766985"/>
    <w:rsid w:val="007669B8"/>
    <w:rsid w:val="00767183"/>
    <w:rsid w:val="00767DC2"/>
    <w:rsid w:val="007703B8"/>
    <w:rsid w:val="00770897"/>
    <w:rsid w:val="00770A22"/>
    <w:rsid w:val="00771050"/>
    <w:rsid w:val="00771664"/>
    <w:rsid w:val="007720DA"/>
    <w:rsid w:val="00772C01"/>
    <w:rsid w:val="00772CE7"/>
    <w:rsid w:val="007734DE"/>
    <w:rsid w:val="00773AC6"/>
    <w:rsid w:val="007740EF"/>
    <w:rsid w:val="0077444A"/>
    <w:rsid w:val="00775478"/>
    <w:rsid w:val="00775BDD"/>
    <w:rsid w:val="00775E21"/>
    <w:rsid w:val="00775E47"/>
    <w:rsid w:val="007760EE"/>
    <w:rsid w:val="0077672F"/>
    <w:rsid w:val="00776E9A"/>
    <w:rsid w:val="00777C0A"/>
    <w:rsid w:val="0078021C"/>
    <w:rsid w:val="007807AD"/>
    <w:rsid w:val="007809E3"/>
    <w:rsid w:val="00780A19"/>
    <w:rsid w:val="00780BE8"/>
    <w:rsid w:val="00781B9E"/>
    <w:rsid w:val="00781F1E"/>
    <w:rsid w:val="00781F4B"/>
    <w:rsid w:val="00782069"/>
    <w:rsid w:val="00782647"/>
    <w:rsid w:val="007826F8"/>
    <w:rsid w:val="00782867"/>
    <w:rsid w:val="0078295E"/>
    <w:rsid w:val="00783F82"/>
    <w:rsid w:val="00783FE3"/>
    <w:rsid w:val="0078434C"/>
    <w:rsid w:val="0078562D"/>
    <w:rsid w:val="007857C5"/>
    <w:rsid w:val="007859D6"/>
    <w:rsid w:val="00785A80"/>
    <w:rsid w:val="00786E03"/>
    <w:rsid w:val="00787383"/>
    <w:rsid w:val="007874E9"/>
    <w:rsid w:val="00787F5A"/>
    <w:rsid w:val="00787FEF"/>
    <w:rsid w:val="00790339"/>
    <w:rsid w:val="00790945"/>
    <w:rsid w:val="00791C21"/>
    <w:rsid w:val="00791E74"/>
    <w:rsid w:val="00792147"/>
    <w:rsid w:val="00792186"/>
    <w:rsid w:val="007931C9"/>
    <w:rsid w:val="007932B6"/>
    <w:rsid w:val="0079374C"/>
    <w:rsid w:val="00793C7F"/>
    <w:rsid w:val="00794293"/>
    <w:rsid w:val="0079478D"/>
    <w:rsid w:val="007947E8"/>
    <w:rsid w:val="00794DA1"/>
    <w:rsid w:val="00795579"/>
    <w:rsid w:val="00795AE8"/>
    <w:rsid w:val="00795C94"/>
    <w:rsid w:val="007962D4"/>
    <w:rsid w:val="00796E6B"/>
    <w:rsid w:val="007976AB"/>
    <w:rsid w:val="00797D4B"/>
    <w:rsid w:val="007A03C1"/>
    <w:rsid w:val="007A04A2"/>
    <w:rsid w:val="007A09FA"/>
    <w:rsid w:val="007A0F08"/>
    <w:rsid w:val="007A11F5"/>
    <w:rsid w:val="007A1958"/>
    <w:rsid w:val="007A1A94"/>
    <w:rsid w:val="007A2011"/>
    <w:rsid w:val="007A231D"/>
    <w:rsid w:val="007A26A9"/>
    <w:rsid w:val="007A2D81"/>
    <w:rsid w:val="007A4027"/>
    <w:rsid w:val="007A40E7"/>
    <w:rsid w:val="007A4199"/>
    <w:rsid w:val="007A56BF"/>
    <w:rsid w:val="007A5FC0"/>
    <w:rsid w:val="007A6682"/>
    <w:rsid w:val="007A6AC0"/>
    <w:rsid w:val="007A774B"/>
    <w:rsid w:val="007A77AF"/>
    <w:rsid w:val="007A7A8D"/>
    <w:rsid w:val="007B0361"/>
    <w:rsid w:val="007B055F"/>
    <w:rsid w:val="007B0709"/>
    <w:rsid w:val="007B0A24"/>
    <w:rsid w:val="007B0D05"/>
    <w:rsid w:val="007B0FAB"/>
    <w:rsid w:val="007B13B3"/>
    <w:rsid w:val="007B1B97"/>
    <w:rsid w:val="007B23D5"/>
    <w:rsid w:val="007B27DC"/>
    <w:rsid w:val="007B28E1"/>
    <w:rsid w:val="007B434A"/>
    <w:rsid w:val="007B49CB"/>
    <w:rsid w:val="007B4BC0"/>
    <w:rsid w:val="007B5456"/>
    <w:rsid w:val="007B555C"/>
    <w:rsid w:val="007B55EC"/>
    <w:rsid w:val="007B5696"/>
    <w:rsid w:val="007B5BE3"/>
    <w:rsid w:val="007B5EF2"/>
    <w:rsid w:val="007B61E2"/>
    <w:rsid w:val="007B6355"/>
    <w:rsid w:val="007B6AB2"/>
    <w:rsid w:val="007B76C8"/>
    <w:rsid w:val="007B7722"/>
    <w:rsid w:val="007B7BEE"/>
    <w:rsid w:val="007B7F33"/>
    <w:rsid w:val="007C00DB"/>
    <w:rsid w:val="007C047A"/>
    <w:rsid w:val="007C055D"/>
    <w:rsid w:val="007C0C20"/>
    <w:rsid w:val="007C0D55"/>
    <w:rsid w:val="007C0E58"/>
    <w:rsid w:val="007C0EEE"/>
    <w:rsid w:val="007C1681"/>
    <w:rsid w:val="007C1727"/>
    <w:rsid w:val="007C1C86"/>
    <w:rsid w:val="007C2116"/>
    <w:rsid w:val="007C229F"/>
    <w:rsid w:val="007C285C"/>
    <w:rsid w:val="007C2E3E"/>
    <w:rsid w:val="007C346C"/>
    <w:rsid w:val="007C35FE"/>
    <w:rsid w:val="007C3741"/>
    <w:rsid w:val="007C4063"/>
    <w:rsid w:val="007C4A42"/>
    <w:rsid w:val="007C5135"/>
    <w:rsid w:val="007C52EB"/>
    <w:rsid w:val="007C53CD"/>
    <w:rsid w:val="007C5904"/>
    <w:rsid w:val="007C5DA4"/>
    <w:rsid w:val="007C6583"/>
    <w:rsid w:val="007C6FD9"/>
    <w:rsid w:val="007C727E"/>
    <w:rsid w:val="007C772A"/>
    <w:rsid w:val="007C7971"/>
    <w:rsid w:val="007C7C9D"/>
    <w:rsid w:val="007D093A"/>
    <w:rsid w:val="007D1131"/>
    <w:rsid w:val="007D118D"/>
    <w:rsid w:val="007D1217"/>
    <w:rsid w:val="007D1393"/>
    <w:rsid w:val="007D14D6"/>
    <w:rsid w:val="007D1E0D"/>
    <w:rsid w:val="007D1E1D"/>
    <w:rsid w:val="007D3223"/>
    <w:rsid w:val="007D3D9E"/>
    <w:rsid w:val="007D4695"/>
    <w:rsid w:val="007D50F6"/>
    <w:rsid w:val="007D51DC"/>
    <w:rsid w:val="007D525C"/>
    <w:rsid w:val="007D5590"/>
    <w:rsid w:val="007D5C9E"/>
    <w:rsid w:val="007D60AB"/>
    <w:rsid w:val="007D74DA"/>
    <w:rsid w:val="007D75A3"/>
    <w:rsid w:val="007D75E1"/>
    <w:rsid w:val="007E0725"/>
    <w:rsid w:val="007E0FD2"/>
    <w:rsid w:val="007E1348"/>
    <w:rsid w:val="007E158A"/>
    <w:rsid w:val="007E1BC7"/>
    <w:rsid w:val="007E2761"/>
    <w:rsid w:val="007E2821"/>
    <w:rsid w:val="007E2B03"/>
    <w:rsid w:val="007E2B4C"/>
    <w:rsid w:val="007E2CC6"/>
    <w:rsid w:val="007E3048"/>
    <w:rsid w:val="007E3615"/>
    <w:rsid w:val="007E3859"/>
    <w:rsid w:val="007E3A24"/>
    <w:rsid w:val="007E4419"/>
    <w:rsid w:val="007E44F5"/>
    <w:rsid w:val="007E4732"/>
    <w:rsid w:val="007E518A"/>
    <w:rsid w:val="007E6253"/>
    <w:rsid w:val="007E650A"/>
    <w:rsid w:val="007E709A"/>
    <w:rsid w:val="007E75B7"/>
    <w:rsid w:val="007E75EA"/>
    <w:rsid w:val="007E7A22"/>
    <w:rsid w:val="007F0C5B"/>
    <w:rsid w:val="007F0F1D"/>
    <w:rsid w:val="007F15DD"/>
    <w:rsid w:val="007F24DE"/>
    <w:rsid w:val="007F25A8"/>
    <w:rsid w:val="007F26DB"/>
    <w:rsid w:val="007F2C14"/>
    <w:rsid w:val="007F336A"/>
    <w:rsid w:val="007F36A4"/>
    <w:rsid w:val="007F3EC9"/>
    <w:rsid w:val="007F3FE8"/>
    <w:rsid w:val="007F4308"/>
    <w:rsid w:val="007F4661"/>
    <w:rsid w:val="007F535D"/>
    <w:rsid w:val="007F5459"/>
    <w:rsid w:val="007F60B6"/>
    <w:rsid w:val="007F6B72"/>
    <w:rsid w:val="007F6C52"/>
    <w:rsid w:val="007F70E9"/>
    <w:rsid w:val="007F7116"/>
    <w:rsid w:val="007F7474"/>
    <w:rsid w:val="007F7747"/>
    <w:rsid w:val="0080074F"/>
    <w:rsid w:val="00800D70"/>
    <w:rsid w:val="00801448"/>
    <w:rsid w:val="0080177F"/>
    <w:rsid w:val="00801CF9"/>
    <w:rsid w:val="00802685"/>
    <w:rsid w:val="00802903"/>
    <w:rsid w:val="00802C16"/>
    <w:rsid w:val="0080374B"/>
    <w:rsid w:val="00803A09"/>
    <w:rsid w:val="00803C06"/>
    <w:rsid w:val="00803CAB"/>
    <w:rsid w:val="00803DEA"/>
    <w:rsid w:val="008041CE"/>
    <w:rsid w:val="00804D29"/>
    <w:rsid w:val="00805412"/>
    <w:rsid w:val="008054E0"/>
    <w:rsid w:val="0080582E"/>
    <w:rsid w:val="00805B23"/>
    <w:rsid w:val="00806323"/>
    <w:rsid w:val="0080658A"/>
    <w:rsid w:val="00806596"/>
    <w:rsid w:val="0080661A"/>
    <w:rsid w:val="00806AE6"/>
    <w:rsid w:val="00807138"/>
    <w:rsid w:val="008074FB"/>
    <w:rsid w:val="008077B2"/>
    <w:rsid w:val="0081060C"/>
    <w:rsid w:val="0081066C"/>
    <w:rsid w:val="008106AC"/>
    <w:rsid w:val="008109F9"/>
    <w:rsid w:val="008113F9"/>
    <w:rsid w:val="00811704"/>
    <w:rsid w:val="008117FC"/>
    <w:rsid w:val="00812D4F"/>
    <w:rsid w:val="00812E42"/>
    <w:rsid w:val="00812E46"/>
    <w:rsid w:val="0081303F"/>
    <w:rsid w:val="00813794"/>
    <w:rsid w:val="00813A91"/>
    <w:rsid w:val="00813BE4"/>
    <w:rsid w:val="00813E2F"/>
    <w:rsid w:val="00813F1A"/>
    <w:rsid w:val="00814AEA"/>
    <w:rsid w:val="00814E00"/>
    <w:rsid w:val="008152E4"/>
    <w:rsid w:val="008160F9"/>
    <w:rsid w:val="00816AB9"/>
    <w:rsid w:val="00816D2E"/>
    <w:rsid w:val="00817C7C"/>
    <w:rsid w:val="00817DED"/>
    <w:rsid w:val="00820C5D"/>
    <w:rsid w:val="00820D55"/>
    <w:rsid w:val="00821C93"/>
    <w:rsid w:val="008228CC"/>
    <w:rsid w:val="00822943"/>
    <w:rsid w:val="00823194"/>
    <w:rsid w:val="00823BBC"/>
    <w:rsid w:val="008246AA"/>
    <w:rsid w:val="00825280"/>
    <w:rsid w:val="00825AFD"/>
    <w:rsid w:val="008260DA"/>
    <w:rsid w:val="00826BC6"/>
    <w:rsid w:val="00826C68"/>
    <w:rsid w:val="008305DA"/>
    <w:rsid w:val="00830926"/>
    <w:rsid w:val="00830D7B"/>
    <w:rsid w:val="008311F1"/>
    <w:rsid w:val="0083131D"/>
    <w:rsid w:val="0083166B"/>
    <w:rsid w:val="00831EBC"/>
    <w:rsid w:val="00831EC8"/>
    <w:rsid w:val="00831F41"/>
    <w:rsid w:val="008324B8"/>
    <w:rsid w:val="00832755"/>
    <w:rsid w:val="00833B64"/>
    <w:rsid w:val="00834436"/>
    <w:rsid w:val="008344B9"/>
    <w:rsid w:val="00834A1B"/>
    <w:rsid w:val="00835081"/>
    <w:rsid w:val="008354FF"/>
    <w:rsid w:val="008355CE"/>
    <w:rsid w:val="00835EB6"/>
    <w:rsid w:val="00835F41"/>
    <w:rsid w:val="008368AC"/>
    <w:rsid w:val="00836AC7"/>
    <w:rsid w:val="008372AB"/>
    <w:rsid w:val="00837359"/>
    <w:rsid w:val="00837AF9"/>
    <w:rsid w:val="00837C30"/>
    <w:rsid w:val="00840042"/>
    <w:rsid w:val="0084013D"/>
    <w:rsid w:val="008412B8"/>
    <w:rsid w:val="00841381"/>
    <w:rsid w:val="00841529"/>
    <w:rsid w:val="00841584"/>
    <w:rsid w:val="00841940"/>
    <w:rsid w:val="00841B61"/>
    <w:rsid w:val="00841CB0"/>
    <w:rsid w:val="00842558"/>
    <w:rsid w:val="008427BE"/>
    <w:rsid w:val="008428E2"/>
    <w:rsid w:val="008429AC"/>
    <w:rsid w:val="008430D0"/>
    <w:rsid w:val="00843FE4"/>
    <w:rsid w:val="0084440F"/>
    <w:rsid w:val="008444FD"/>
    <w:rsid w:val="0084484F"/>
    <w:rsid w:val="00844A03"/>
    <w:rsid w:val="00844A8F"/>
    <w:rsid w:val="00844D6C"/>
    <w:rsid w:val="008454DE"/>
    <w:rsid w:val="00845A82"/>
    <w:rsid w:val="00846216"/>
    <w:rsid w:val="00846678"/>
    <w:rsid w:val="0084752E"/>
    <w:rsid w:val="00847561"/>
    <w:rsid w:val="00847A45"/>
    <w:rsid w:val="00847FEB"/>
    <w:rsid w:val="00850AAB"/>
    <w:rsid w:val="00850BB8"/>
    <w:rsid w:val="00850FD9"/>
    <w:rsid w:val="00850FFB"/>
    <w:rsid w:val="0085102C"/>
    <w:rsid w:val="008515CE"/>
    <w:rsid w:val="008516CF"/>
    <w:rsid w:val="00851830"/>
    <w:rsid w:val="00851CED"/>
    <w:rsid w:val="00851D5E"/>
    <w:rsid w:val="00852212"/>
    <w:rsid w:val="0085227A"/>
    <w:rsid w:val="008522EF"/>
    <w:rsid w:val="0085260E"/>
    <w:rsid w:val="00852A1C"/>
    <w:rsid w:val="00852C0F"/>
    <w:rsid w:val="00853010"/>
    <w:rsid w:val="008531AA"/>
    <w:rsid w:val="008539F1"/>
    <w:rsid w:val="00853BFC"/>
    <w:rsid w:val="00853DBF"/>
    <w:rsid w:val="008541EB"/>
    <w:rsid w:val="00854405"/>
    <w:rsid w:val="008547CE"/>
    <w:rsid w:val="00854AF3"/>
    <w:rsid w:val="00855063"/>
    <w:rsid w:val="00855DC1"/>
    <w:rsid w:val="00855E90"/>
    <w:rsid w:val="008561F8"/>
    <w:rsid w:val="00856804"/>
    <w:rsid w:val="008571AE"/>
    <w:rsid w:val="008575E4"/>
    <w:rsid w:val="00857EE1"/>
    <w:rsid w:val="00860132"/>
    <w:rsid w:val="0086036A"/>
    <w:rsid w:val="00860842"/>
    <w:rsid w:val="008611C4"/>
    <w:rsid w:val="00861404"/>
    <w:rsid w:val="00861A34"/>
    <w:rsid w:val="00861F20"/>
    <w:rsid w:val="0086267C"/>
    <w:rsid w:val="00862722"/>
    <w:rsid w:val="00862C53"/>
    <w:rsid w:val="008631C6"/>
    <w:rsid w:val="008633A5"/>
    <w:rsid w:val="0086342D"/>
    <w:rsid w:val="00863901"/>
    <w:rsid w:val="00863E93"/>
    <w:rsid w:val="00863F44"/>
    <w:rsid w:val="008640AF"/>
    <w:rsid w:val="00864971"/>
    <w:rsid w:val="00864D28"/>
    <w:rsid w:val="00864DA1"/>
    <w:rsid w:val="00865494"/>
    <w:rsid w:val="0086551B"/>
    <w:rsid w:val="0086635E"/>
    <w:rsid w:val="00866D08"/>
    <w:rsid w:val="00866E2F"/>
    <w:rsid w:val="0086748F"/>
    <w:rsid w:val="00867A59"/>
    <w:rsid w:val="00867AA6"/>
    <w:rsid w:val="00867EC2"/>
    <w:rsid w:val="00870155"/>
    <w:rsid w:val="0087091E"/>
    <w:rsid w:val="00870C64"/>
    <w:rsid w:val="0087133E"/>
    <w:rsid w:val="008718A7"/>
    <w:rsid w:val="008719FB"/>
    <w:rsid w:val="00871A7D"/>
    <w:rsid w:val="00871EA6"/>
    <w:rsid w:val="0087213E"/>
    <w:rsid w:val="008723EE"/>
    <w:rsid w:val="00872591"/>
    <w:rsid w:val="0087270D"/>
    <w:rsid w:val="0087284E"/>
    <w:rsid w:val="008728B1"/>
    <w:rsid w:val="008728C2"/>
    <w:rsid w:val="00872BD5"/>
    <w:rsid w:val="008731C1"/>
    <w:rsid w:val="00873EA6"/>
    <w:rsid w:val="0087468F"/>
    <w:rsid w:val="008747FB"/>
    <w:rsid w:val="00874D1A"/>
    <w:rsid w:val="008750F0"/>
    <w:rsid w:val="008753CC"/>
    <w:rsid w:val="0087579A"/>
    <w:rsid w:val="008757E2"/>
    <w:rsid w:val="00875B10"/>
    <w:rsid w:val="0087642A"/>
    <w:rsid w:val="00876799"/>
    <w:rsid w:val="00876C48"/>
    <w:rsid w:val="00876C62"/>
    <w:rsid w:val="008771E8"/>
    <w:rsid w:val="00877926"/>
    <w:rsid w:val="00877BEF"/>
    <w:rsid w:val="00880350"/>
    <w:rsid w:val="0088037E"/>
    <w:rsid w:val="008805E8"/>
    <w:rsid w:val="008806C6"/>
    <w:rsid w:val="00880980"/>
    <w:rsid w:val="00881215"/>
    <w:rsid w:val="00881622"/>
    <w:rsid w:val="008818C8"/>
    <w:rsid w:val="008819DA"/>
    <w:rsid w:val="008829E1"/>
    <w:rsid w:val="00882BC2"/>
    <w:rsid w:val="00882F02"/>
    <w:rsid w:val="00883153"/>
    <w:rsid w:val="00883C21"/>
    <w:rsid w:val="0088423B"/>
    <w:rsid w:val="00884361"/>
    <w:rsid w:val="008844A1"/>
    <w:rsid w:val="008855D6"/>
    <w:rsid w:val="0088598E"/>
    <w:rsid w:val="00885B1F"/>
    <w:rsid w:val="00886124"/>
    <w:rsid w:val="00886204"/>
    <w:rsid w:val="00886984"/>
    <w:rsid w:val="00887323"/>
    <w:rsid w:val="00887326"/>
    <w:rsid w:val="00887A8C"/>
    <w:rsid w:val="00887B00"/>
    <w:rsid w:val="00887C26"/>
    <w:rsid w:val="00887DD3"/>
    <w:rsid w:val="0089003A"/>
    <w:rsid w:val="008909C1"/>
    <w:rsid w:val="008915E4"/>
    <w:rsid w:val="00891B93"/>
    <w:rsid w:val="008920EF"/>
    <w:rsid w:val="00893246"/>
    <w:rsid w:val="008935B6"/>
    <w:rsid w:val="008935BA"/>
    <w:rsid w:val="00893D11"/>
    <w:rsid w:val="008941D1"/>
    <w:rsid w:val="0089452D"/>
    <w:rsid w:val="00894686"/>
    <w:rsid w:val="00894EBE"/>
    <w:rsid w:val="00894F67"/>
    <w:rsid w:val="008967E8"/>
    <w:rsid w:val="00896DD3"/>
    <w:rsid w:val="008972B0"/>
    <w:rsid w:val="00897835"/>
    <w:rsid w:val="00897A60"/>
    <w:rsid w:val="008A01BB"/>
    <w:rsid w:val="008A0606"/>
    <w:rsid w:val="008A091B"/>
    <w:rsid w:val="008A0E28"/>
    <w:rsid w:val="008A1315"/>
    <w:rsid w:val="008A231B"/>
    <w:rsid w:val="008A3926"/>
    <w:rsid w:val="008A416F"/>
    <w:rsid w:val="008A4715"/>
    <w:rsid w:val="008A477E"/>
    <w:rsid w:val="008A4B8C"/>
    <w:rsid w:val="008A4EDC"/>
    <w:rsid w:val="008A4EF5"/>
    <w:rsid w:val="008A50DE"/>
    <w:rsid w:val="008A5314"/>
    <w:rsid w:val="008A57E9"/>
    <w:rsid w:val="008A593D"/>
    <w:rsid w:val="008A68D2"/>
    <w:rsid w:val="008A6977"/>
    <w:rsid w:val="008A6A53"/>
    <w:rsid w:val="008A6ACE"/>
    <w:rsid w:val="008A72F3"/>
    <w:rsid w:val="008A7525"/>
    <w:rsid w:val="008A757D"/>
    <w:rsid w:val="008A7DF0"/>
    <w:rsid w:val="008B0214"/>
    <w:rsid w:val="008B064B"/>
    <w:rsid w:val="008B0904"/>
    <w:rsid w:val="008B0D8A"/>
    <w:rsid w:val="008B108D"/>
    <w:rsid w:val="008B1332"/>
    <w:rsid w:val="008B15F4"/>
    <w:rsid w:val="008B2907"/>
    <w:rsid w:val="008B3168"/>
    <w:rsid w:val="008B3545"/>
    <w:rsid w:val="008B5096"/>
    <w:rsid w:val="008B5B03"/>
    <w:rsid w:val="008B5FDB"/>
    <w:rsid w:val="008B6095"/>
    <w:rsid w:val="008B6991"/>
    <w:rsid w:val="008B6AF0"/>
    <w:rsid w:val="008B6B9A"/>
    <w:rsid w:val="008B74EA"/>
    <w:rsid w:val="008B77A9"/>
    <w:rsid w:val="008B7812"/>
    <w:rsid w:val="008B78CC"/>
    <w:rsid w:val="008B7CD2"/>
    <w:rsid w:val="008C004D"/>
    <w:rsid w:val="008C03DF"/>
    <w:rsid w:val="008C0667"/>
    <w:rsid w:val="008C0DC3"/>
    <w:rsid w:val="008C0EDE"/>
    <w:rsid w:val="008C0F1F"/>
    <w:rsid w:val="008C2023"/>
    <w:rsid w:val="008C2180"/>
    <w:rsid w:val="008C37F8"/>
    <w:rsid w:val="008C3A7D"/>
    <w:rsid w:val="008C3D38"/>
    <w:rsid w:val="008C3E21"/>
    <w:rsid w:val="008C3E60"/>
    <w:rsid w:val="008C429F"/>
    <w:rsid w:val="008C42B7"/>
    <w:rsid w:val="008C4506"/>
    <w:rsid w:val="008C457D"/>
    <w:rsid w:val="008C4760"/>
    <w:rsid w:val="008C4CD4"/>
    <w:rsid w:val="008C58B6"/>
    <w:rsid w:val="008C5BB1"/>
    <w:rsid w:val="008C60ED"/>
    <w:rsid w:val="008C667D"/>
    <w:rsid w:val="008C6765"/>
    <w:rsid w:val="008C7EC0"/>
    <w:rsid w:val="008C7F85"/>
    <w:rsid w:val="008D019C"/>
    <w:rsid w:val="008D058C"/>
    <w:rsid w:val="008D080C"/>
    <w:rsid w:val="008D0CE9"/>
    <w:rsid w:val="008D0EE4"/>
    <w:rsid w:val="008D0FD9"/>
    <w:rsid w:val="008D10FD"/>
    <w:rsid w:val="008D1203"/>
    <w:rsid w:val="008D1D4D"/>
    <w:rsid w:val="008D1DE2"/>
    <w:rsid w:val="008D27EF"/>
    <w:rsid w:val="008D2A95"/>
    <w:rsid w:val="008D3C55"/>
    <w:rsid w:val="008D5611"/>
    <w:rsid w:val="008D5D2E"/>
    <w:rsid w:val="008D6007"/>
    <w:rsid w:val="008D656A"/>
    <w:rsid w:val="008D660C"/>
    <w:rsid w:val="008D6C16"/>
    <w:rsid w:val="008D7975"/>
    <w:rsid w:val="008D79C3"/>
    <w:rsid w:val="008D7A28"/>
    <w:rsid w:val="008E00EF"/>
    <w:rsid w:val="008E0613"/>
    <w:rsid w:val="008E0B43"/>
    <w:rsid w:val="008E12E2"/>
    <w:rsid w:val="008E1C86"/>
    <w:rsid w:val="008E2512"/>
    <w:rsid w:val="008E2546"/>
    <w:rsid w:val="008E279D"/>
    <w:rsid w:val="008E2CA0"/>
    <w:rsid w:val="008E33FD"/>
    <w:rsid w:val="008E35C1"/>
    <w:rsid w:val="008E3D17"/>
    <w:rsid w:val="008E3ECA"/>
    <w:rsid w:val="008E474C"/>
    <w:rsid w:val="008E58BB"/>
    <w:rsid w:val="008E5AB2"/>
    <w:rsid w:val="008E5DB2"/>
    <w:rsid w:val="008E602C"/>
    <w:rsid w:val="008E6237"/>
    <w:rsid w:val="008E6A29"/>
    <w:rsid w:val="008E6CE9"/>
    <w:rsid w:val="008E7BE0"/>
    <w:rsid w:val="008F060F"/>
    <w:rsid w:val="008F13A8"/>
    <w:rsid w:val="008F1676"/>
    <w:rsid w:val="008F24E3"/>
    <w:rsid w:val="008F3559"/>
    <w:rsid w:val="008F3966"/>
    <w:rsid w:val="008F3A43"/>
    <w:rsid w:val="008F3E8F"/>
    <w:rsid w:val="008F48C3"/>
    <w:rsid w:val="008F4B28"/>
    <w:rsid w:val="008F4CEC"/>
    <w:rsid w:val="008F62AF"/>
    <w:rsid w:val="008F6437"/>
    <w:rsid w:val="008F672E"/>
    <w:rsid w:val="008F717D"/>
    <w:rsid w:val="008F719B"/>
    <w:rsid w:val="008F75F6"/>
    <w:rsid w:val="008F79DF"/>
    <w:rsid w:val="009001FF"/>
    <w:rsid w:val="00900BE4"/>
    <w:rsid w:val="00900F10"/>
    <w:rsid w:val="00901441"/>
    <w:rsid w:val="00902B62"/>
    <w:rsid w:val="00902DAE"/>
    <w:rsid w:val="00903431"/>
    <w:rsid w:val="0090366C"/>
    <w:rsid w:val="009038C6"/>
    <w:rsid w:val="00903A33"/>
    <w:rsid w:val="00903D6F"/>
    <w:rsid w:val="009042A3"/>
    <w:rsid w:val="00904BD1"/>
    <w:rsid w:val="00904FCF"/>
    <w:rsid w:val="00905154"/>
    <w:rsid w:val="009052E6"/>
    <w:rsid w:val="009058E9"/>
    <w:rsid w:val="009059E2"/>
    <w:rsid w:val="009062FE"/>
    <w:rsid w:val="00906C31"/>
    <w:rsid w:val="00906C70"/>
    <w:rsid w:val="00906F38"/>
    <w:rsid w:val="0090788C"/>
    <w:rsid w:val="0091016B"/>
    <w:rsid w:val="00910598"/>
    <w:rsid w:val="009106FF"/>
    <w:rsid w:val="00910B2C"/>
    <w:rsid w:val="00910B9F"/>
    <w:rsid w:val="00910CD7"/>
    <w:rsid w:val="00911177"/>
    <w:rsid w:val="009111BF"/>
    <w:rsid w:val="00911B10"/>
    <w:rsid w:val="00912DC5"/>
    <w:rsid w:val="009130AF"/>
    <w:rsid w:val="00913204"/>
    <w:rsid w:val="00913393"/>
    <w:rsid w:val="00913595"/>
    <w:rsid w:val="00913BFD"/>
    <w:rsid w:val="00913F87"/>
    <w:rsid w:val="00915556"/>
    <w:rsid w:val="009159CC"/>
    <w:rsid w:val="00916196"/>
    <w:rsid w:val="00916794"/>
    <w:rsid w:val="0091687F"/>
    <w:rsid w:val="009168CF"/>
    <w:rsid w:val="00916B2E"/>
    <w:rsid w:val="00916BE9"/>
    <w:rsid w:val="00917680"/>
    <w:rsid w:val="00917832"/>
    <w:rsid w:val="009202D5"/>
    <w:rsid w:val="0092040D"/>
    <w:rsid w:val="00920600"/>
    <w:rsid w:val="00920984"/>
    <w:rsid w:val="00920EED"/>
    <w:rsid w:val="00920F7E"/>
    <w:rsid w:val="00921265"/>
    <w:rsid w:val="009214EB"/>
    <w:rsid w:val="00921CF1"/>
    <w:rsid w:val="00921FC9"/>
    <w:rsid w:val="009220E5"/>
    <w:rsid w:val="009222A0"/>
    <w:rsid w:val="0092281A"/>
    <w:rsid w:val="00922EBC"/>
    <w:rsid w:val="00922EC1"/>
    <w:rsid w:val="009237AD"/>
    <w:rsid w:val="00923C28"/>
    <w:rsid w:val="00923F4A"/>
    <w:rsid w:val="00924435"/>
    <w:rsid w:val="0092454D"/>
    <w:rsid w:val="00924718"/>
    <w:rsid w:val="009247A6"/>
    <w:rsid w:val="00924A59"/>
    <w:rsid w:val="00924E27"/>
    <w:rsid w:val="00925E2D"/>
    <w:rsid w:val="00926752"/>
    <w:rsid w:val="00926E16"/>
    <w:rsid w:val="00927180"/>
    <w:rsid w:val="00930284"/>
    <w:rsid w:val="00930406"/>
    <w:rsid w:val="0093074C"/>
    <w:rsid w:val="00930B67"/>
    <w:rsid w:val="0093112F"/>
    <w:rsid w:val="00931A8C"/>
    <w:rsid w:val="00931B3C"/>
    <w:rsid w:val="00931BCB"/>
    <w:rsid w:val="00931E11"/>
    <w:rsid w:val="0093274A"/>
    <w:rsid w:val="00932C16"/>
    <w:rsid w:val="00933C58"/>
    <w:rsid w:val="00933EA5"/>
    <w:rsid w:val="00933F7F"/>
    <w:rsid w:val="00934629"/>
    <w:rsid w:val="00934B6F"/>
    <w:rsid w:val="00934E8F"/>
    <w:rsid w:val="00934F8F"/>
    <w:rsid w:val="0093533F"/>
    <w:rsid w:val="009356EC"/>
    <w:rsid w:val="00935987"/>
    <w:rsid w:val="00935C22"/>
    <w:rsid w:val="00935E59"/>
    <w:rsid w:val="00936220"/>
    <w:rsid w:val="00937425"/>
    <w:rsid w:val="00937500"/>
    <w:rsid w:val="00937511"/>
    <w:rsid w:val="0093763A"/>
    <w:rsid w:val="009379EE"/>
    <w:rsid w:val="00937D8C"/>
    <w:rsid w:val="009404AD"/>
    <w:rsid w:val="009408D9"/>
    <w:rsid w:val="00941586"/>
    <w:rsid w:val="0094162B"/>
    <w:rsid w:val="00943401"/>
    <w:rsid w:val="00944040"/>
    <w:rsid w:val="009441BC"/>
    <w:rsid w:val="009446A7"/>
    <w:rsid w:val="00944FA4"/>
    <w:rsid w:val="009457F4"/>
    <w:rsid w:val="0094595A"/>
    <w:rsid w:val="009462A6"/>
    <w:rsid w:val="00946391"/>
    <w:rsid w:val="0094663B"/>
    <w:rsid w:val="009466A0"/>
    <w:rsid w:val="0094697F"/>
    <w:rsid w:val="00947522"/>
    <w:rsid w:val="009477A6"/>
    <w:rsid w:val="00947936"/>
    <w:rsid w:val="00947C23"/>
    <w:rsid w:val="00947C95"/>
    <w:rsid w:val="00947E6E"/>
    <w:rsid w:val="00947E7B"/>
    <w:rsid w:val="009500F5"/>
    <w:rsid w:val="009501DC"/>
    <w:rsid w:val="009501FB"/>
    <w:rsid w:val="0095078F"/>
    <w:rsid w:val="0095087B"/>
    <w:rsid w:val="009509F4"/>
    <w:rsid w:val="00950E71"/>
    <w:rsid w:val="00951C04"/>
    <w:rsid w:val="00951E47"/>
    <w:rsid w:val="00952A0E"/>
    <w:rsid w:val="00952EB6"/>
    <w:rsid w:val="009543B7"/>
    <w:rsid w:val="009549F3"/>
    <w:rsid w:val="00955A42"/>
    <w:rsid w:val="00955C12"/>
    <w:rsid w:val="0095706E"/>
    <w:rsid w:val="009570C3"/>
    <w:rsid w:val="00957274"/>
    <w:rsid w:val="00957988"/>
    <w:rsid w:val="00957D0C"/>
    <w:rsid w:val="00957DA8"/>
    <w:rsid w:val="00960DA1"/>
    <w:rsid w:val="00960E55"/>
    <w:rsid w:val="00961404"/>
    <w:rsid w:val="00961CD8"/>
    <w:rsid w:val="00961ECC"/>
    <w:rsid w:val="009625B3"/>
    <w:rsid w:val="00962CFA"/>
    <w:rsid w:val="00963023"/>
    <w:rsid w:val="00963AF3"/>
    <w:rsid w:val="00963E66"/>
    <w:rsid w:val="009642FC"/>
    <w:rsid w:val="00964447"/>
    <w:rsid w:val="009651A7"/>
    <w:rsid w:val="00966059"/>
    <w:rsid w:val="009663FC"/>
    <w:rsid w:val="00966AB5"/>
    <w:rsid w:val="00966CD8"/>
    <w:rsid w:val="00966E7E"/>
    <w:rsid w:val="0096789A"/>
    <w:rsid w:val="00967CB4"/>
    <w:rsid w:val="00970172"/>
    <w:rsid w:val="00970892"/>
    <w:rsid w:val="009709C1"/>
    <w:rsid w:val="00971063"/>
    <w:rsid w:val="0097187B"/>
    <w:rsid w:val="00971EB1"/>
    <w:rsid w:val="00972674"/>
    <w:rsid w:val="0097295A"/>
    <w:rsid w:val="00972A95"/>
    <w:rsid w:val="00972B42"/>
    <w:rsid w:val="009737E9"/>
    <w:rsid w:val="009746A9"/>
    <w:rsid w:val="0097494C"/>
    <w:rsid w:val="00974D9B"/>
    <w:rsid w:val="00975003"/>
    <w:rsid w:val="00975268"/>
    <w:rsid w:val="00975623"/>
    <w:rsid w:val="0097696C"/>
    <w:rsid w:val="009776C5"/>
    <w:rsid w:val="0097781F"/>
    <w:rsid w:val="00977F64"/>
    <w:rsid w:val="00980028"/>
    <w:rsid w:val="0098008B"/>
    <w:rsid w:val="009806B2"/>
    <w:rsid w:val="009807CD"/>
    <w:rsid w:val="00980821"/>
    <w:rsid w:val="00981493"/>
    <w:rsid w:val="00981541"/>
    <w:rsid w:val="009815B1"/>
    <w:rsid w:val="009817BD"/>
    <w:rsid w:val="00981964"/>
    <w:rsid w:val="0098299D"/>
    <w:rsid w:val="009834D7"/>
    <w:rsid w:val="00983785"/>
    <w:rsid w:val="00983A58"/>
    <w:rsid w:val="00983C18"/>
    <w:rsid w:val="00983C84"/>
    <w:rsid w:val="009842DF"/>
    <w:rsid w:val="00984419"/>
    <w:rsid w:val="00984722"/>
    <w:rsid w:val="00984BCE"/>
    <w:rsid w:val="009854AD"/>
    <w:rsid w:val="00985A41"/>
    <w:rsid w:val="0098619F"/>
    <w:rsid w:val="00986979"/>
    <w:rsid w:val="00986C75"/>
    <w:rsid w:val="00987160"/>
    <w:rsid w:val="00987196"/>
    <w:rsid w:val="00987727"/>
    <w:rsid w:val="00987A93"/>
    <w:rsid w:val="00987FF6"/>
    <w:rsid w:val="009901C2"/>
    <w:rsid w:val="00990337"/>
    <w:rsid w:val="009909B6"/>
    <w:rsid w:val="0099108F"/>
    <w:rsid w:val="0099153E"/>
    <w:rsid w:val="0099160D"/>
    <w:rsid w:val="00991B58"/>
    <w:rsid w:val="0099238F"/>
    <w:rsid w:val="009928BD"/>
    <w:rsid w:val="00992CC7"/>
    <w:rsid w:val="00993491"/>
    <w:rsid w:val="00993947"/>
    <w:rsid w:val="00994654"/>
    <w:rsid w:val="00994A5F"/>
    <w:rsid w:val="00994FAE"/>
    <w:rsid w:val="00995477"/>
    <w:rsid w:val="009957B0"/>
    <w:rsid w:val="009959AC"/>
    <w:rsid w:val="00995D65"/>
    <w:rsid w:val="00995D99"/>
    <w:rsid w:val="00995E11"/>
    <w:rsid w:val="00996274"/>
    <w:rsid w:val="0099654C"/>
    <w:rsid w:val="009968DD"/>
    <w:rsid w:val="0099707B"/>
    <w:rsid w:val="009972D0"/>
    <w:rsid w:val="009973F1"/>
    <w:rsid w:val="009979F5"/>
    <w:rsid w:val="00997E29"/>
    <w:rsid w:val="009A0389"/>
    <w:rsid w:val="009A0FCC"/>
    <w:rsid w:val="009A14A0"/>
    <w:rsid w:val="009A17AE"/>
    <w:rsid w:val="009A22D8"/>
    <w:rsid w:val="009A2997"/>
    <w:rsid w:val="009A2DF9"/>
    <w:rsid w:val="009A3128"/>
    <w:rsid w:val="009A37AD"/>
    <w:rsid w:val="009A3A8C"/>
    <w:rsid w:val="009A3BD1"/>
    <w:rsid w:val="009A3D99"/>
    <w:rsid w:val="009A4024"/>
    <w:rsid w:val="009A44C3"/>
    <w:rsid w:val="009A457D"/>
    <w:rsid w:val="009A45BE"/>
    <w:rsid w:val="009A4615"/>
    <w:rsid w:val="009A4B96"/>
    <w:rsid w:val="009A4D9E"/>
    <w:rsid w:val="009A4F2F"/>
    <w:rsid w:val="009A558D"/>
    <w:rsid w:val="009A5802"/>
    <w:rsid w:val="009A5E14"/>
    <w:rsid w:val="009A6014"/>
    <w:rsid w:val="009A6162"/>
    <w:rsid w:val="009A6A37"/>
    <w:rsid w:val="009A7032"/>
    <w:rsid w:val="009A704E"/>
    <w:rsid w:val="009B0269"/>
    <w:rsid w:val="009B085D"/>
    <w:rsid w:val="009B16C8"/>
    <w:rsid w:val="009B18C9"/>
    <w:rsid w:val="009B2703"/>
    <w:rsid w:val="009B2AF6"/>
    <w:rsid w:val="009B2CFD"/>
    <w:rsid w:val="009B2D06"/>
    <w:rsid w:val="009B3587"/>
    <w:rsid w:val="009B36FF"/>
    <w:rsid w:val="009B396A"/>
    <w:rsid w:val="009B408C"/>
    <w:rsid w:val="009B4542"/>
    <w:rsid w:val="009B491F"/>
    <w:rsid w:val="009B4C30"/>
    <w:rsid w:val="009B4CCA"/>
    <w:rsid w:val="009B54AB"/>
    <w:rsid w:val="009B59E0"/>
    <w:rsid w:val="009B674B"/>
    <w:rsid w:val="009B6882"/>
    <w:rsid w:val="009B7AAD"/>
    <w:rsid w:val="009B7F37"/>
    <w:rsid w:val="009B7FE5"/>
    <w:rsid w:val="009C0924"/>
    <w:rsid w:val="009C0C74"/>
    <w:rsid w:val="009C1599"/>
    <w:rsid w:val="009C17F2"/>
    <w:rsid w:val="009C2060"/>
    <w:rsid w:val="009C29D1"/>
    <w:rsid w:val="009C2C03"/>
    <w:rsid w:val="009C2C9C"/>
    <w:rsid w:val="009C523E"/>
    <w:rsid w:val="009C64A0"/>
    <w:rsid w:val="009C668A"/>
    <w:rsid w:val="009C684A"/>
    <w:rsid w:val="009C6FDA"/>
    <w:rsid w:val="009C7140"/>
    <w:rsid w:val="009D050A"/>
    <w:rsid w:val="009D1B65"/>
    <w:rsid w:val="009D1BC3"/>
    <w:rsid w:val="009D208E"/>
    <w:rsid w:val="009D226F"/>
    <w:rsid w:val="009D2276"/>
    <w:rsid w:val="009D2A5A"/>
    <w:rsid w:val="009D2DD3"/>
    <w:rsid w:val="009D2E58"/>
    <w:rsid w:val="009D2E92"/>
    <w:rsid w:val="009D2FE5"/>
    <w:rsid w:val="009D3448"/>
    <w:rsid w:val="009D3C4D"/>
    <w:rsid w:val="009D4E7D"/>
    <w:rsid w:val="009D5952"/>
    <w:rsid w:val="009D5B79"/>
    <w:rsid w:val="009D67D3"/>
    <w:rsid w:val="009D69C2"/>
    <w:rsid w:val="009D7DEA"/>
    <w:rsid w:val="009D7E31"/>
    <w:rsid w:val="009E0193"/>
    <w:rsid w:val="009E0A6F"/>
    <w:rsid w:val="009E0B90"/>
    <w:rsid w:val="009E1194"/>
    <w:rsid w:val="009E1DEC"/>
    <w:rsid w:val="009E1EF3"/>
    <w:rsid w:val="009E321C"/>
    <w:rsid w:val="009E4577"/>
    <w:rsid w:val="009E4ACF"/>
    <w:rsid w:val="009E4F40"/>
    <w:rsid w:val="009E505D"/>
    <w:rsid w:val="009E5378"/>
    <w:rsid w:val="009E6053"/>
    <w:rsid w:val="009E61C8"/>
    <w:rsid w:val="009E64AB"/>
    <w:rsid w:val="009E6801"/>
    <w:rsid w:val="009E6856"/>
    <w:rsid w:val="009E6DD7"/>
    <w:rsid w:val="009E7294"/>
    <w:rsid w:val="009E739A"/>
    <w:rsid w:val="009E7532"/>
    <w:rsid w:val="009E7542"/>
    <w:rsid w:val="009E792E"/>
    <w:rsid w:val="009E79D4"/>
    <w:rsid w:val="009F0018"/>
    <w:rsid w:val="009F02AC"/>
    <w:rsid w:val="009F053C"/>
    <w:rsid w:val="009F076C"/>
    <w:rsid w:val="009F0A61"/>
    <w:rsid w:val="009F26F6"/>
    <w:rsid w:val="009F2FC3"/>
    <w:rsid w:val="009F3821"/>
    <w:rsid w:val="009F3E57"/>
    <w:rsid w:val="009F417F"/>
    <w:rsid w:val="009F4BCF"/>
    <w:rsid w:val="009F5369"/>
    <w:rsid w:val="009F5937"/>
    <w:rsid w:val="009F59F1"/>
    <w:rsid w:val="009F5DE7"/>
    <w:rsid w:val="009F6D98"/>
    <w:rsid w:val="009F6DC2"/>
    <w:rsid w:val="009F6F5D"/>
    <w:rsid w:val="009F78CA"/>
    <w:rsid w:val="00A0014F"/>
    <w:rsid w:val="00A0174E"/>
    <w:rsid w:val="00A01B54"/>
    <w:rsid w:val="00A02687"/>
    <w:rsid w:val="00A02B71"/>
    <w:rsid w:val="00A02D66"/>
    <w:rsid w:val="00A0341B"/>
    <w:rsid w:val="00A0355A"/>
    <w:rsid w:val="00A03743"/>
    <w:rsid w:val="00A04145"/>
    <w:rsid w:val="00A0422F"/>
    <w:rsid w:val="00A04A75"/>
    <w:rsid w:val="00A04BBC"/>
    <w:rsid w:val="00A0530D"/>
    <w:rsid w:val="00A0544C"/>
    <w:rsid w:val="00A05E7A"/>
    <w:rsid w:val="00A05E87"/>
    <w:rsid w:val="00A064DB"/>
    <w:rsid w:val="00A071CF"/>
    <w:rsid w:val="00A07ACB"/>
    <w:rsid w:val="00A07D52"/>
    <w:rsid w:val="00A1051E"/>
    <w:rsid w:val="00A1080B"/>
    <w:rsid w:val="00A10E14"/>
    <w:rsid w:val="00A111A8"/>
    <w:rsid w:val="00A1184B"/>
    <w:rsid w:val="00A11AF0"/>
    <w:rsid w:val="00A12643"/>
    <w:rsid w:val="00A1267E"/>
    <w:rsid w:val="00A127DD"/>
    <w:rsid w:val="00A12DFC"/>
    <w:rsid w:val="00A130A4"/>
    <w:rsid w:val="00A13354"/>
    <w:rsid w:val="00A13E5C"/>
    <w:rsid w:val="00A144A9"/>
    <w:rsid w:val="00A1452E"/>
    <w:rsid w:val="00A14564"/>
    <w:rsid w:val="00A14682"/>
    <w:rsid w:val="00A1488F"/>
    <w:rsid w:val="00A14BE9"/>
    <w:rsid w:val="00A14CC5"/>
    <w:rsid w:val="00A1506E"/>
    <w:rsid w:val="00A15248"/>
    <w:rsid w:val="00A1626B"/>
    <w:rsid w:val="00A16545"/>
    <w:rsid w:val="00A16895"/>
    <w:rsid w:val="00A16F40"/>
    <w:rsid w:val="00A17770"/>
    <w:rsid w:val="00A20B58"/>
    <w:rsid w:val="00A212B6"/>
    <w:rsid w:val="00A2199B"/>
    <w:rsid w:val="00A21FC5"/>
    <w:rsid w:val="00A22107"/>
    <w:rsid w:val="00A22433"/>
    <w:rsid w:val="00A22CC8"/>
    <w:rsid w:val="00A22ED7"/>
    <w:rsid w:val="00A232F5"/>
    <w:rsid w:val="00A235E0"/>
    <w:rsid w:val="00A241C9"/>
    <w:rsid w:val="00A24342"/>
    <w:rsid w:val="00A245C6"/>
    <w:rsid w:val="00A24EFE"/>
    <w:rsid w:val="00A24FDF"/>
    <w:rsid w:val="00A25403"/>
    <w:rsid w:val="00A255AD"/>
    <w:rsid w:val="00A25644"/>
    <w:rsid w:val="00A2576C"/>
    <w:rsid w:val="00A25CE7"/>
    <w:rsid w:val="00A25FC5"/>
    <w:rsid w:val="00A26839"/>
    <w:rsid w:val="00A26A09"/>
    <w:rsid w:val="00A26D8A"/>
    <w:rsid w:val="00A27481"/>
    <w:rsid w:val="00A278F9"/>
    <w:rsid w:val="00A279B5"/>
    <w:rsid w:val="00A27B41"/>
    <w:rsid w:val="00A27BD0"/>
    <w:rsid w:val="00A3030C"/>
    <w:rsid w:val="00A305B3"/>
    <w:rsid w:val="00A30EF9"/>
    <w:rsid w:val="00A310CA"/>
    <w:rsid w:val="00A3114E"/>
    <w:rsid w:val="00A31281"/>
    <w:rsid w:val="00A3159D"/>
    <w:rsid w:val="00A31CAC"/>
    <w:rsid w:val="00A320AF"/>
    <w:rsid w:val="00A32227"/>
    <w:rsid w:val="00A32918"/>
    <w:rsid w:val="00A329F1"/>
    <w:rsid w:val="00A32DB8"/>
    <w:rsid w:val="00A32EE0"/>
    <w:rsid w:val="00A333D5"/>
    <w:rsid w:val="00A33443"/>
    <w:rsid w:val="00A33551"/>
    <w:rsid w:val="00A33BC5"/>
    <w:rsid w:val="00A33D75"/>
    <w:rsid w:val="00A3567D"/>
    <w:rsid w:val="00A36581"/>
    <w:rsid w:val="00A36A0D"/>
    <w:rsid w:val="00A36B3E"/>
    <w:rsid w:val="00A36D2B"/>
    <w:rsid w:val="00A36D9B"/>
    <w:rsid w:val="00A37880"/>
    <w:rsid w:val="00A37C31"/>
    <w:rsid w:val="00A4096C"/>
    <w:rsid w:val="00A40D99"/>
    <w:rsid w:val="00A41A8C"/>
    <w:rsid w:val="00A424AB"/>
    <w:rsid w:val="00A425EC"/>
    <w:rsid w:val="00A4264F"/>
    <w:rsid w:val="00A42AA7"/>
    <w:rsid w:val="00A42FBF"/>
    <w:rsid w:val="00A4316C"/>
    <w:rsid w:val="00A4370D"/>
    <w:rsid w:val="00A43C42"/>
    <w:rsid w:val="00A43C78"/>
    <w:rsid w:val="00A44F26"/>
    <w:rsid w:val="00A455EF"/>
    <w:rsid w:val="00A4586D"/>
    <w:rsid w:val="00A45BB2"/>
    <w:rsid w:val="00A469FE"/>
    <w:rsid w:val="00A46A0C"/>
    <w:rsid w:val="00A47190"/>
    <w:rsid w:val="00A476DE"/>
    <w:rsid w:val="00A5052B"/>
    <w:rsid w:val="00A5078D"/>
    <w:rsid w:val="00A511CC"/>
    <w:rsid w:val="00A51692"/>
    <w:rsid w:val="00A52351"/>
    <w:rsid w:val="00A5242D"/>
    <w:rsid w:val="00A526F3"/>
    <w:rsid w:val="00A52C27"/>
    <w:rsid w:val="00A52D89"/>
    <w:rsid w:val="00A52E1A"/>
    <w:rsid w:val="00A538F2"/>
    <w:rsid w:val="00A53D2C"/>
    <w:rsid w:val="00A5453A"/>
    <w:rsid w:val="00A54568"/>
    <w:rsid w:val="00A55152"/>
    <w:rsid w:val="00A555D9"/>
    <w:rsid w:val="00A56067"/>
    <w:rsid w:val="00A5696C"/>
    <w:rsid w:val="00A56C5F"/>
    <w:rsid w:val="00A56ECA"/>
    <w:rsid w:val="00A56EFA"/>
    <w:rsid w:val="00A56F64"/>
    <w:rsid w:val="00A60660"/>
    <w:rsid w:val="00A609D2"/>
    <w:rsid w:val="00A60C37"/>
    <w:rsid w:val="00A60FAC"/>
    <w:rsid w:val="00A61206"/>
    <w:rsid w:val="00A618BE"/>
    <w:rsid w:val="00A61989"/>
    <w:rsid w:val="00A62777"/>
    <w:rsid w:val="00A6282B"/>
    <w:rsid w:val="00A62891"/>
    <w:rsid w:val="00A636AD"/>
    <w:rsid w:val="00A6397B"/>
    <w:rsid w:val="00A63FED"/>
    <w:rsid w:val="00A642E3"/>
    <w:rsid w:val="00A64C67"/>
    <w:rsid w:val="00A65139"/>
    <w:rsid w:val="00A65181"/>
    <w:rsid w:val="00A654A7"/>
    <w:rsid w:val="00A65501"/>
    <w:rsid w:val="00A65614"/>
    <w:rsid w:val="00A65AD2"/>
    <w:rsid w:val="00A669C2"/>
    <w:rsid w:val="00A66C69"/>
    <w:rsid w:val="00A67099"/>
    <w:rsid w:val="00A67614"/>
    <w:rsid w:val="00A70616"/>
    <w:rsid w:val="00A707BC"/>
    <w:rsid w:val="00A70B62"/>
    <w:rsid w:val="00A70D65"/>
    <w:rsid w:val="00A71BE1"/>
    <w:rsid w:val="00A71CE3"/>
    <w:rsid w:val="00A727AE"/>
    <w:rsid w:val="00A72991"/>
    <w:rsid w:val="00A73030"/>
    <w:rsid w:val="00A730EE"/>
    <w:rsid w:val="00A73BA2"/>
    <w:rsid w:val="00A73E55"/>
    <w:rsid w:val="00A73FDE"/>
    <w:rsid w:val="00A74576"/>
    <w:rsid w:val="00A74F63"/>
    <w:rsid w:val="00A75F3A"/>
    <w:rsid w:val="00A7626F"/>
    <w:rsid w:val="00A76860"/>
    <w:rsid w:val="00A77027"/>
    <w:rsid w:val="00A770D9"/>
    <w:rsid w:val="00A7723B"/>
    <w:rsid w:val="00A776DE"/>
    <w:rsid w:val="00A777E1"/>
    <w:rsid w:val="00A77809"/>
    <w:rsid w:val="00A77BA0"/>
    <w:rsid w:val="00A77D25"/>
    <w:rsid w:val="00A80146"/>
    <w:rsid w:val="00A80CDD"/>
    <w:rsid w:val="00A810DD"/>
    <w:rsid w:val="00A82A87"/>
    <w:rsid w:val="00A82FBA"/>
    <w:rsid w:val="00A831C7"/>
    <w:rsid w:val="00A833C8"/>
    <w:rsid w:val="00A83EB5"/>
    <w:rsid w:val="00A846EF"/>
    <w:rsid w:val="00A8509B"/>
    <w:rsid w:val="00A85461"/>
    <w:rsid w:val="00A85879"/>
    <w:rsid w:val="00A85957"/>
    <w:rsid w:val="00A85BBC"/>
    <w:rsid w:val="00A85C13"/>
    <w:rsid w:val="00A85F8F"/>
    <w:rsid w:val="00A8670F"/>
    <w:rsid w:val="00A86922"/>
    <w:rsid w:val="00A87301"/>
    <w:rsid w:val="00A8740A"/>
    <w:rsid w:val="00A876E7"/>
    <w:rsid w:val="00A87CA4"/>
    <w:rsid w:val="00A9000B"/>
    <w:rsid w:val="00A90969"/>
    <w:rsid w:val="00A913E1"/>
    <w:rsid w:val="00A91A39"/>
    <w:rsid w:val="00A91CE4"/>
    <w:rsid w:val="00A91FCA"/>
    <w:rsid w:val="00A92A21"/>
    <w:rsid w:val="00A92C55"/>
    <w:rsid w:val="00A92DA0"/>
    <w:rsid w:val="00A92E6E"/>
    <w:rsid w:val="00A92E8D"/>
    <w:rsid w:val="00A933C2"/>
    <w:rsid w:val="00A935F2"/>
    <w:rsid w:val="00A936EA"/>
    <w:rsid w:val="00A94284"/>
    <w:rsid w:val="00A943E5"/>
    <w:rsid w:val="00A94A67"/>
    <w:rsid w:val="00A94EDD"/>
    <w:rsid w:val="00A95824"/>
    <w:rsid w:val="00A9600F"/>
    <w:rsid w:val="00A967AF"/>
    <w:rsid w:val="00A972D3"/>
    <w:rsid w:val="00A97302"/>
    <w:rsid w:val="00A9757B"/>
    <w:rsid w:val="00AA00ED"/>
    <w:rsid w:val="00AA0232"/>
    <w:rsid w:val="00AA0565"/>
    <w:rsid w:val="00AA16F7"/>
    <w:rsid w:val="00AA1FAA"/>
    <w:rsid w:val="00AA25B6"/>
    <w:rsid w:val="00AA28D2"/>
    <w:rsid w:val="00AA30A8"/>
    <w:rsid w:val="00AA3337"/>
    <w:rsid w:val="00AA3351"/>
    <w:rsid w:val="00AA40D4"/>
    <w:rsid w:val="00AA41AE"/>
    <w:rsid w:val="00AA493C"/>
    <w:rsid w:val="00AA4C01"/>
    <w:rsid w:val="00AA4F3E"/>
    <w:rsid w:val="00AA5758"/>
    <w:rsid w:val="00AA611F"/>
    <w:rsid w:val="00AA69F5"/>
    <w:rsid w:val="00AA6DB8"/>
    <w:rsid w:val="00AA75C4"/>
    <w:rsid w:val="00AA7DAB"/>
    <w:rsid w:val="00AA7E05"/>
    <w:rsid w:val="00AB07DF"/>
    <w:rsid w:val="00AB0840"/>
    <w:rsid w:val="00AB172F"/>
    <w:rsid w:val="00AB1769"/>
    <w:rsid w:val="00AB248A"/>
    <w:rsid w:val="00AB2657"/>
    <w:rsid w:val="00AB2A8A"/>
    <w:rsid w:val="00AB2B1F"/>
    <w:rsid w:val="00AB2E8D"/>
    <w:rsid w:val="00AB3243"/>
    <w:rsid w:val="00AB3843"/>
    <w:rsid w:val="00AB3888"/>
    <w:rsid w:val="00AB3F39"/>
    <w:rsid w:val="00AB4A37"/>
    <w:rsid w:val="00AB549C"/>
    <w:rsid w:val="00AB59EF"/>
    <w:rsid w:val="00AB612F"/>
    <w:rsid w:val="00AB61C3"/>
    <w:rsid w:val="00AB6311"/>
    <w:rsid w:val="00AB6C46"/>
    <w:rsid w:val="00AC059D"/>
    <w:rsid w:val="00AC1170"/>
    <w:rsid w:val="00AC1508"/>
    <w:rsid w:val="00AC16E7"/>
    <w:rsid w:val="00AC2A58"/>
    <w:rsid w:val="00AC3149"/>
    <w:rsid w:val="00AC36F2"/>
    <w:rsid w:val="00AC3741"/>
    <w:rsid w:val="00AC3D3A"/>
    <w:rsid w:val="00AC3DB0"/>
    <w:rsid w:val="00AC3EEB"/>
    <w:rsid w:val="00AC4414"/>
    <w:rsid w:val="00AC44B2"/>
    <w:rsid w:val="00AC4853"/>
    <w:rsid w:val="00AC490F"/>
    <w:rsid w:val="00AC4A1E"/>
    <w:rsid w:val="00AC4D50"/>
    <w:rsid w:val="00AC4E87"/>
    <w:rsid w:val="00AC4FA3"/>
    <w:rsid w:val="00AC54CB"/>
    <w:rsid w:val="00AC5822"/>
    <w:rsid w:val="00AC5D11"/>
    <w:rsid w:val="00AC6654"/>
    <w:rsid w:val="00AC6D4E"/>
    <w:rsid w:val="00AC6FE9"/>
    <w:rsid w:val="00AC731B"/>
    <w:rsid w:val="00AC73A4"/>
    <w:rsid w:val="00AC743F"/>
    <w:rsid w:val="00AC7486"/>
    <w:rsid w:val="00AC77D6"/>
    <w:rsid w:val="00AC79BF"/>
    <w:rsid w:val="00AC7C8C"/>
    <w:rsid w:val="00AD005F"/>
    <w:rsid w:val="00AD0B0F"/>
    <w:rsid w:val="00AD0F46"/>
    <w:rsid w:val="00AD17F9"/>
    <w:rsid w:val="00AD1C5E"/>
    <w:rsid w:val="00AD2184"/>
    <w:rsid w:val="00AD2332"/>
    <w:rsid w:val="00AD2800"/>
    <w:rsid w:val="00AD2F97"/>
    <w:rsid w:val="00AD3E9D"/>
    <w:rsid w:val="00AD41D8"/>
    <w:rsid w:val="00AD41E9"/>
    <w:rsid w:val="00AD53F7"/>
    <w:rsid w:val="00AD5C66"/>
    <w:rsid w:val="00AD5E65"/>
    <w:rsid w:val="00AD602F"/>
    <w:rsid w:val="00AD6720"/>
    <w:rsid w:val="00AD6AFD"/>
    <w:rsid w:val="00AD6C0C"/>
    <w:rsid w:val="00AD73D1"/>
    <w:rsid w:val="00AD75FB"/>
    <w:rsid w:val="00AD768E"/>
    <w:rsid w:val="00AD7E45"/>
    <w:rsid w:val="00AE01CC"/>
    <w:rsid w:val="00AE0432"/>
    <w:rsid w:val="00AE0BD2"/>
    <w:rsid w:val="00AE0C5A"/>
    <w:rsid w:val="00AE1360"/>
    <w:rsid w:val="00AE14B1"/>
    <w:rsid w:val="00AE1D6B"/>
    <w:rsid w:val="00AE1F16"/>
    <w:rsid w:val="00AE2DD5"/>
    <w:rsid w:val="00AE3235"/>
    <w:rsid w:val="00AE3475"/>
    <w:rsid w:val="00AE3F7B"/>
    <w:rsid w:val="00AE4063"/>
    <w:rsid w:val="00AE4E2B"/>
    <w:rsid w:val="00AE50CC"/>
    <w:rsid w:val="00AE5568"/>
    <w:rsid w:val="00AE5FD0"/>
    <w:rsid w:val="00AE61D4"/>
    <w:rsid w:val="00AE6518"/>
    <w:rsid w:val="00AE73DD"/>
    <w:rsid w:val="00AE7400"/>
    <w:rsid w:val="00AE753F"/>
    <w:rsid w:val="00AE773C"/>
    <w:rsid w:val="00AE7D45"/>
    <w:rsid w:val="00AF0493"/>
    <w:rsid w:val="00AF067D"/>
    <w:rsid w:val="00AF1367"/>
    <w:rsid w:val="00AF1B8B"/>
    <w:rsid w:val="00AF230E"/>
    <w:rsid w:val="00AF3367"/>
    <w:rsid w:val="00AF33F7"/>
    <w:rsid w:val="00AF455D"/>
    <w:rsid w:val="00AF4E53"/>
    <w:rsid w:val="00AF538E"/>
    <w:rsid w:val="00AF5782"/>
    <w:rsid w:val="00AF5840"/>
    <w:rsid w:val="00AF61C4"/>
    <w:rsid w:val="00AF64F1"/>
    <w:rsid w:val="00AF6636"/>
    <w:rsid w:val="00AF6A7B"/>
    <w:rsid w:val="00AF6D1E"/>
    <w:rsid w:val="00AF7433"/>
    <w:rsid w:val="00AF7B05"/>
    <w:rsid w:val="00AF7B8F"/>
    <w:rsid w:val="00B0002C"/>
    <w:rsid w:val="00B00805"/>
    <w:rsid w:val="00B0090B"/>
    <w:rsid w:val="00B00CF3"/>
    <w:rsid w:val="00B00EBB"/>
    <w:rsid w:val="00B01662"/>
    <w:rsid w:val="00B01A8B"/>
    <w:rsid w:val="00B01A9A"/>
    <w:rsid w:val="00B01D6A"/>
    <w:rsid w:val="00B02C3F"/>
    <w:rsid w:val="00B02C97"/>
    <w:rsid w:val="00B02E70"/>
    <w:rsid w:val="00B03064"/>
    <w:rsid w:val="00B03215"/>
    <w:rsid w:val="00B03590"/>
    <w:rsid w:val="00B035AB"/>
    <w:rsid w:val="00B040CE"/>
    <w:rsid w:val="00B0448B"/>
    <w:rsid w:val="00B0450F"/>
    <w:rsid w:val="00B045A1"/>
    <w:rsid w:val="00B047F6"/>
    <w:rsid w:val="00B05383"/>
    <w:rsid w:val="00B05455"/>
    <w:rsid w:val="00B05B3D"/>
    <w:rsid w:val="00B05F83"/>
    <w:rsid w:val="00B0635B"/>
    <w:rsid w:val="00B06549"/>
    <w:rsid w:val="00B067BF"/>
    <w:rsid w:val="00B06E26"/>
    <w:rsid w:val="00B07676"/>
    <w:rsid w:val="00B07725"/>
    <w:rsid w:val="00B079F9"/>
    <w:rsid w:val="00B07FB1"/>
    <w:rsid w:val="00B1031B"/>
    <w:rsid w:val="00B1080D"/>
    <w:rsid w:val="00B1093B"/>
    <w:rsid w:val="00B109E4"/>
    <w:rsid w:val="00B10DEF"/>
    <w:rsid w:val="00B11587"/>
    <w:rsid w:val="00B12BFF"/>
    <w:rsid w:val="00B13875"/>
    <w:rsid w:val="00B14330"/>
    <w:rsid w:val="00B15540"/>
    <w:rsid w:val="00B155FD"/>
    <w:rsid w:val="00B15B28"/>
    <w:rsid w:val="00B15F48"/>
    <w:rsid w:val="00B161B1"/>
    <w:rsid w:val="00B17109"/>
    <w:rsid w:val="00B172FF"/>
    <w:rsid w:val="00B2157B"/>
    <w:rsid w:val="00B222C6"/>
    <w:rsid w:val="00B227A7"/>
    <w:rsid w:val="00B22E57"/>
    <w:rsid w:val="00B23140"/>
    <w:rsid w:val="00B23259"/>
    <w:rsid w:val="00B2331D"/>
    <w:rsid w:val="00B239FD"/>
    <w:rsid w:val="00B23E86"/>
    <w:rsid w:val="00B243CC"/>
    <w:rsid w:val="00B24530"/>
    <w:rsid w:val="00B24815"/>
    <w:rsid w:val="00B24A0A"/>
    <w:rsid w:val="00B2547B"/>
    <w:rsid w:val="00B25A08"/>
    <w:rsid w:val="00B26023"/>
    <w:rsid w:val="00B26100"/>
    <w:rsid w:val="00B26393"/>
    <w:rsid w:val="00B2665D"/>
    <w:rsid w:val="00B26B38"/>
    <w:rsid w:val="00B2701A"/>
    <w:rsid w:val="00B27943"/>
    <w:rsid w:val="00B3037E"/>
    <w:rsid w:val="00B303FA"/>
    <w:rsid w:val="00B30D7E"/>
    <w:rsid w:val="00B3196A"/>
    <w:rsid w:val="00B31D6C"/>
    <w:rsid w:val="00B326E3"/>
    <w:rsid w:val="00B32D67"/>
    <w:rsid w:val="00B32DC5"/>
    <w:rsid w:val="00B32FD5"/>
    <w:rsid w:val="00B332B9"/>
    <w:rsid w:val="00B3363C"/>
    <w:rsid w:val="00B3386A"/>
    <w:rsid w:val="00B34281"/>
    <w:rsid w:val="00B34668"/>
    <w:rsid w:val="00B34ACD"/>
    <w:rsid w:val="00B3584D"/>
    <w:rsid w:val="00B35C38"/>
    <w:rsid w:val="00B35E97"/>
    <w:rsid w:val="00B365D6"/>
    <w:rsid w:val="00B36A1C"/>
    <w:rsid w:val="00B36BEB"/>
    <w:rsid w:val="00B37160"/>
    <w:rsid w:val="00B37AA7"/>
    <w:rsid w:val="00B37B62"/>
    <w:rsid w:val="00B407EC"/>
    <w:rsid w:val="00B413A5"/>
    <w:rsid w:val="00B41430"/>
    <w:rsid w:val="00B41ACC"/>
    <w:rsid w:val="00B4344E"/>
    <w:rsid w:val="00B43626"/>
    <w:rsid w:val="00B43B23"/>
    <w:rsid w:val="00B43D05"/>
    <w:rsid w:val="00B43D3B"/>
    <w:rsid w:val="00B45963"/>
    <w:rsid w:val="00B4611B"/>
    <w:rsid w:val="00B4647B"/>
    <w:rsid w:val="00B46823"/>
    <w:rsid w:val="00B46C87"/>
    <w:rsid w:val="00B46E85"/>
    <w:rsid w:val="00B47584"/>
    <w:rsid w:val="00B475D5"/>
    <w:rsid w:val="00B4783B"/>
    <w:rsid w:val="00B508A3"/>
    <w:rsid w:val="00B50EB1"/>
    <w:rsid w:val="00B51114"/>
    <w:rsid w:val="00B51E87"/>
    <w:rsid w:val="00B5266B"/>
    <w:rsid w:val="00B527D5"/>
    <w:rsid w:val="00B537B8"/>
    <w:rsid w:val="00B53847"/>
    <w:rsid w:val="00B53C86"/>
    <w:rsid w:val="00B5472B"/>
    <w:rsid w:val="00B5489B"/>
    <w:rsid w:val="00B5494F"/>
    <w:rsid w:val="00B54A52"/>
    <w:rsid w:val="00B54C1B"/>
    <w:rsid w:val="00B55311"/>
    <w:rsid w:val="00B5575B"/>
    <w:rsid w:val="00B55F87"/>
    <w:rsid w:val="00B5617D"/>
    <w:rsid w:val="00B5637C"/>
    <w:rsid w:val="00B5656D"/>
    <w:rsid w:val="00B5687E"/>
    <w:rsid w:val="00B56E13"/>
    <w:rsid w:val="00B57923"/>
    <w:rsid w:val="00B57FA4"/>
    <w:rsid w:val="00B602FD"/>
    <w:rsid w:val="00B60350"/>
    <w:rsid w:val="00B6052E"/>
    <w:rsid w:val="00B60745"/>
    <w:rsid w:val="00B60BA2"/>
    <w:rsid w:val="00B60FE8"/>
    <w:rsid w:val="00B61A71"/>
    <w:rsid w:val="00B61FD9"/>
    <w:rsid w:val="00B62427"/>
    <w:rsid w:val="00B6245A"/>
    <w:rsid w:val="00B62C8A"/>
    <w:rsid w:val="00B635FC"/>
    <w:rsid w:val="00B63F6E"/>
    <w:rsid w:val="00B63FEE"/>
    <w:rsid w:val="00B650BC"/>
    <w:rsid w:val="00B65303"/>
    <w:rsid w:val="00B65980"/>
    <w:rsid w:val="00B65BF5"/>
    <w:rsid w:val="00B65C05"/>
    <w:rsid w:val="00B6637F"/>
    <w:rsid w:val="00B66C46"/>
    <w:rsid w:val="00B66E6E"/>
    <w:rsid w:val="00B66FE2"/>
    <w:rsid w:val="00B6715F"/>
    <w:rsid w:val="00B674D6"/>
    <w:rsid w:val="00B6750C"/>
    <w:rsid w:val="00B67842"/>
    <w:rsid w:val="00B701D1"/>
    <w:rsid w:val="00B7029B"/>
    <w:rsid w:val="00B705DE"/>
    <w:rsid w:val="00B70763"/>
    <w:rsid w:val="00B7095B"/>
    <w:rsid w:val="00B70DB0"/>
    <w:rsid w:val="00B71669"/>
    <w:rsid w:val="00B7168E"/>
    <w:rsid w:val="00B719E8"/>
    <w:rsid w:val="00B71BB5"/>
    <w:rsid w:val="00B727F6"/>
    <w:rsid w:val="00B72B84"/>
    <w:rsid w:val="00B72D4D"/>
    <w:rsid w:val="00B73330"/>
    <w:rsid w:val="00B7399B"/>
    <w:rsid w:val="00B742EF"/>
    <w:rsid w:val="00B746EA"/>
    <w:rsid w:val="00B74784"/>
    <w:rsid w:val="00B749BC"/>
    <w:rsid w:val="00B74B2E"/>
    <w:rsid w:val="00B750CE"/>
    <w:rsid w:val="00B75BB2"/>
    <w:rsid w:val="00B75C85"/>
    <w:rsid w:val="00B76A56"/>
    <w:rsid w:val="00B80066"/>
    <w:rsid w:val="00B8013E"/>
    <w:rsid w:val="00B804BE"/>
    <w:rsid w:val="00B82090"/>
    <w:rsid w:val="00B82347"/>
    <w:rsid w:val="00B82F04"/>
    <w:rsid w:val="00B837D7"/>
    <w:rsid w:val="00B83A66"/>
    <w:rsid w:val="00B849D2"/>
    <w:rsid w:val="00B84FBB"/>
    <w:rsid w:val="00B85333"/>
    <w:rsid w:val="00B8570D"/>
    <w:rsid w:val="00B8598F"/>
    <w:rsid w:val="00B85F4A"/>
    <w:rsid w:val="00B8629A"/>
    <w:rsid w:val="00B862FE"/>
    <w:rsid w:val="00B86389"/>
    <w:rsid w:val="00B863E4"/>
    <w:rsid w:val="00B8662A"/>
    <w:rsid w:val="00B86867"/>
    <w:rsid w:val="00B86B2D"/>
    <w:rsid w:val="00B870F4"/>
    <w:rsid w:val="00B87C47"/>
    <w:rsid w:val="00B87FC5"/>
    <w:rsid w:val="00B901E4"/>
    <w:rsid w:val="00B90296"/>
    <w:rsid w:val="00B906AE"/>
    <w:rsid w:val="00B9093C"/>
    <w:rsid w:val="00B9109B"/>
    <w:rsid w:val="00B91114"/>
    <w:rsid w:val="00B914D9"/>
    <w:rsid w:val="00B928F3"/>
    <w:rsid w:val="00B92FDE"/>
    <w:rsid w:val="00B936B8"/>
    <w:rsid w:val="00B9469F"/>
    <w:rsid w:val="00B948A5"/>
    <w:rsid w:val="00B948FD"/>
    <w:rsid w:val="00B950F7"/>
    <w:rsid w:val="00B954D8"/>
    <w:rsid w:val="00B95B6F"/>
    <w:rsid w:val="00B96068"/>
    <w:rsid w:val="00B96716"/>
    <w:rsid w:val="00B97414"/>
    <w:rsid w:val="00B97DCC"/>
    <w:rsid w:val="00B97E35"/>
    <w:rsid w:val="00B97E45"/>
    <w:rsid w:val="00BA06A0"/>
    <w:rsid w:val="00BA0D36"/>
    <w:rsid w:val="00BA0EF9"/>
    <w:rsid w:val="00BA10F0"/>
    <w:rsid w:val="00BA126F"/>
    <w:rsid w:val="00BA1863"/>
    <w:rsid w:val="00BA2964"/>
    <w:rsid w:val="00BA2E84"/>
    <w:rsid w:val="00BA2F48"/>
    <w:rsid w:val="00BA3308"/>
    <w:rsid w:val="00BA3512"/>
    <w:rsid w:val="00BA3516"/>
    <w:rsid w:val="00BA37C1"/>
    <w:rsid w:val="00BA3D6D"/>
    <w:rsid w:val="00BA3E0D"/>
    <w:rsid w:val="00BA3EE7"/>
    <w:rsid w:val="00BA47B1"/>
    <w:rsid w:val="00BA4AA2"/>
    <w:rsid w:val="00BA4CD5"/>
    <w:rsid w:val="00BA6903"/>
    <w:rsid w:val="00BA712F"/>
    <w:rsid w:val="00BA764A"/>
    <w:rsid w:val="00BB15AC"/>
    <w:rsid w:val="00BB1F97"/>
    <w:rsid w:val="00BB2033"/>
    <w:rsid w:val="00BB2076"/>
    <w:rsid w:val="00BB2827"/>
    <w:rsid w:val="00BB2F73"/>
    <w:rsid w:val="00BB350F"/>
    <w:rsid w:val="00BB3E79"/>
    <w:rsid w:val="00BB41BB"/>
    <w:rsid w:val="00BB462D"/>
    <w:rsid w:val="00BB55DA"/>
    <w:rsid w:val="00BB610C"/>
    <w:rsid w:val="00BB64E1"/>
    <w:rsid w:val="00BB6555"/>
    <w:rsid w:val="00BB6FF1"/>
    <w:rsid w:val="00BB7BA5"/>
    <w:rsid w:val="00BB7FB7"/>
    <w:rsid w:val="00BB7FF5"/>
    <w:rsid w:val="00BC02D5"/>
    <w:rsid w:val="00BC08A9"/>
    <w:rsid w:val="00BC08B7"/>
    <w:rsid w:val="00BC11E8"/>
    <w:rsid w:val="00BC138D"/>
    <w:rsid w:val="00BC1526"/>
    <w:rsid w:val="00BC17E9"/>
    <w:rsid w:val="00BC18B9"/>
    <w:rsid w:val="00BC1931"/>
    <w:rsid w:val="00BC219F"/>
    <w:rsid w:val="00BC22D2"/>
    <w:rsid w:val="00BC32A3"/>
    <w:rsid w:val="00BC3680"/>
    <w:rsid w:val="00BC3C10"/>
    <w:rsid w:val="00BC4976"/>
    <w:rsid w:val="00BC588F"/>
    <w:rsid w:val="00BC5A7D"/>
    <w:rsid w:val="00BC5CC8"/>
    <w:rsid w:val="00BC5D85"/>
    <w:rsid w:val="00BC6796"/>
    <w:rsid w:val="00BC67A4"/>
    <w:rsid w:val="00BC7418"/>
    <w:rsid w:val="00BC74CB"/>
    <w:rsid w:val="00BC77B3"/>
    <w:rsid w:val="00BC792E"/>
    <w:rsid w:val="00BC79C9"/>
    <w:rsid w:val="00BC7E7C"/>
    <w:rsid w:val="00BD0050"/>
    <w:rsid w:val="00BD0900"/>
    <w:rsid w:val="00BD0DB4"/>
    <w:rsid w:val="00BD21DB"/>
    <w:rsid w:val="00BD2E28"/>
    <w:rsid w:val="00BD3304"/>
    <w:rsid w:val="00BD3EE5"/>
    <w:rsid w:val="00BD54C3"/>
    <w:rsid w:val="00BD5B50"/>
    <w:rsid w:val="00BD62E9"/>
    <w:rsid w:val="00BD6A40"/>
    <w:rsid w:val="00BD708C"/>
    <w:rsid w:val="00BD7673"/>
    <w:rsid w:val="00BD7DFF"/>
    <w:rsid w:val="00BD7E44"/>
    <w:rsid w:val="00BD7EAA"/>
    <w:rsid w:val="00BE01AD"/>
    <w:rsid w:val="00BE0817"/>
    <w:rsid w:val="00BE0B41"/>
    <w:rsid w:val="00BE0C18"/>
    <w:rsid w:val="00BE1005"/>
    <w:rsid w:val="00BE125F"/>
    <w:rsid w:val="00BE1B04"/>
    <w:rsid w:val="00BE1B1A"/>
    <w:rsid w:val="00BE1FA6"/>
    <w:rsid w:val="00BE252E"/>
    <w:rsid w:val="00BE25A8"/>
    <w:rsid w:val="00BE2601"/>
    <w:rsid w:val="00BE2B60"/>
    <w:rsid w:val="00BE31B8"/>
    <w:rsid w:val="00BE3668"/>
    <w:rsid w:val="00BE3FD5"/>
    <w:rsid w:val="00BE4610"/>
    <w:rsid w:val="00BE46B9"/>
    <w:rsid w:val="00BE4926"/>
    <w:rsid w:val="00BE4CD0"/>
    <w:rsid w:val="00BE4E81"/>
    <w:rsid w:val="00BE57BE"/>
    <w:rsid w:val="00BE5A5C"/>
    <w:rsid w:val="00BE5DBB"/>
    <w:rsid w:val="00BE6845"/>
    <w:rsid w:val="00BE6993"/>
    <w:rsid w:val="00BE7148"/>
    <w:rsid w:val="00BE7533"/>
    <w:rsid w:val="00BE79F6"/>
    <w:rsid w:val="00BE7B30"/>
    <w:rsid w:val="00BF095F"/>
    <w:rsid w:val="00BF09FD"/>
    <w:rsid w:val="00BF0B4E"/>
    <w:rsid w:val="00BF14B6"/>
    <w:rsid w:val="00BF1E08"/>
    <w:rsid w:val="00BF20D9"/>
    <w:rsid w:val="00BF2A54"/>
    <w:rsid w:val="00BF2D3B"/>
    <w:rsid w:val="00BF3013"/>
    <w:rsid w:val="00BF3197"/>
    <w:rsid w:val="00BF3AF6"/>
    <w:rsid w:val="00BF4696"/>
    <w:rsid w:val="00BF4DF4"/>
    <w:rsid w:val="00BF4E73"/>
    <w:rsid w:val="00BF518C"/>
    <w:rsid w:val="00BF562A"/>
    <w:rsid w:val="00BF56C7"/>
    <w:rsid w:val="00BF573F"/>
    <w:rsid w:val="00BF5B1C"/>
    <w:rsid w:val="00BF5E4B"/>
    <w:rsid w:val="00BF5E73"/>
    <w:rsid w:val="00BF62E1"/>
    <w:rsid w:val="00BF64E3"/>
    <w:rsid w:val="00BF685A"/>
    <w:rsid w:val="00BF6AB7"/>
    <w:rsid w:val="00BF6E23"/>
    <w:rsid w:val="00BF6E4E"/>
    <w:rsid w:val="00BF72DC"/>
    <w:rsid w:val="00BF751B"/>
    <w:rsid w:val="00BF767B"/>
    <w:rsid w:val="00BF7C2A"/>
    <w:rsid w:val="00BF7C6B"/>
    <w:rsid w:val="00C00050"/>
    <w:rsid w:val="00C002FB"/>
    <w:rsid w:val="00C01D78"/>
    <w:rsid w:val="00C01F7B"/>
    <w:rsid w:val="00C0256F"/>
    <w:rsid w:val="00C02FE8"/>
    <w:rsid w:val="00C03CBC"/>
    <w:rsid w:val="00C03E5A"/>
    <w:rsid w:val="00C04561"/>
    <w:rsid w:val="00C04600"/>
    <w:rsid w:val="00C0496E"/>
    <w:rsid w:val="00C04B5A"/>
    <w:rsid w:val="00C05D9B"/>
    <w:rsid w:val="00C060F9"/>
    <w:rsid w:val="00C06513"/>
    <w:rsid w:val="00C06B62"/>
    <w:rsid w:val="00C07472"/>
    <w:rsid w:val="00C074B4"/>
    <w:rsid w:val="00C07659"/>
    <w:rsid w:val="00C078A6"/>
    <w:rsid w:val="00C100A7"/>
    <w:rsid w:val="00C103AB"/>
    <w:rsid w:val="00C10619"/>
    <w:rsid w:val="00C10936"/>
    <w:rsid w:val="00C11DE1"/>
    <w:rsid w:val="00C120FB"/>
    <w:rsid w:val="00C1259D"/>
    <w:rsid w:val="00C134B5"/>
    <w:rsid w:val="00C135C0"/>
    <w:rsid w:val="00C13A81"/>
    <w:rsid w:val="00C13E34"/>
    <w:rsid w:val="00C144DE"/>
    <w:rsid w:val="00C1456E"/>
    <w:rsid w:val="00C146C7"/>
    <w:rsid w:val="00C157A5"/>
    <w:rsid w:val="00C15E23"/>
    <w:rsid w:val="00C15E7A"/>
    <w:rsid w:val="00C1605E"/>
    <w:rsid w:val="00C1635F"/>
    <w:rsid w:val="00C16867"/>
    <w:rsid w:val="00C16AD0"/>
    <w:rsid w:val="00C16DA1"/>
    <w:rsid w:val="00C17515"/>
    <w:rsid w:val="00C17593"/>
    <w:rsid w:val="00C177F8"/>
    <w:rsid w:val="00C17867"/>
    <w:rsid w:val="00C178B6"/>
    <w:rsid w:val="00C17FC2"/>
    <w:rsid w:val="00C201E2"/>
    <w:rsid w:val="00C20AA4"/>
    <w:rsid w:val="00C21126"/>
    <w:rsid w:val="00C212B9"/>
    <w:rsid w:val="00C213B1"/>
    <w:rsid w:val="00C219BF"/>
    <w:rsid w:val="00C21BD4"/>
    <w:rsid w:val="00C21BFA"/>
    <w:rsid w:val="00C22604"/>
    <w:rsid w:val="00C226EB"/>
    <w:rsid w:val="00C23220"/>
    <w:rsid w:val="00C23B66"/>
    <w:rsid w:val="00C23CFE"/>
    <w:rsid w:val="00C23E93"/>
    <w:rsid w:val="00C23FA5"/>
    <w:rsid w:val="00C241F1"/>
    <w:rsid w:val="00C24308"/>
    <w:rsid w:val="00C24551"/>
    <w:rsid w:val="00C24EE5"/>
    <w:rsid w:val="00C25322"/>
    <w:rsid w:val="00C258E7"/>
    <w:rsid w:val="00C25C48"/>
    <w:rsid w:val="00C25C81"/>
    <w:rsid w:val="00C260C6"/>
    <w:rsid w:val="00C269D8"/>
    <w:rsid w:val="00C26EAF"/>
    <w:rsid w:val="00C277C0"/>
    <w:rsid w:val="00C278C4"/>
    <w:rsid w:val="00C3093F"/>
    <w:rsid w:val="00C3163F"/>
    <w:rsid w:val="00C316BC"/>
    <w:rsid w:val="00C31EE1"/>
    <w:rsid w:val="00C3251A"/>
    <w:rsid w:val="00C32C6A"/>
    <w:rsid w:val="00C32F7D"/>
    <w:rsid w:val="00C33409"/>
    <w:rsid w:val="00C33B4D"/>
    <w:rsid w:val="00C33CFF"/>
    <w:rsid w:val="00C33D91"/>
    <w:rsid w:val="00C34014"/>
    <w:rsid w:val="00C34434"/>
    <w:rsid w:val="00C350BE"/>
    <w:rsid w:val="00C35687"/>
    <w:rsid w:val="00C35850"/>
    <w:rsid w:val="00C35A31"/>
    <w:rsid w:val="00C35CB1"/>
    <w:rsid w:val="00C36274"/>
    <w:rsid w:val="00C363D2"/>
    <w:rsid w:val="00C36E4F"/>
    <w:rsid w:val="00C37404"/>
    <w:rsid w:val="00C3755C"/>
    <w:rsid w:val="00C378B5"/>
    <w:rsid w:val="00C37ECF"/>
    <w:rsid w:val="00C40325"/>
    <w:rsid w:val="00C40D38"/>
    <w:rsid w:val="00C41375"/>
    <w:rsid w:val="00C41730"/>
    <w:rsid w:val="00C4198E"/>
    <w:rsid w:val="00C41DC4"/>
    <w:rsid w:val="00C42263"/>
    <w:rsid w:val="00C42CA3"/>
    <w:rsid w:val="00C430FD"/>
    <w:rsid w:val="00C4436C"/>
    <w:rsid w:val="00C448A0"/>
    <w:rsid w:val="00C44C6C"/>
    <w:rsid w:val="00C45392"/>
    <w:rsid w:val="00C45646"/>
    <w:rsid w:val="00C45F94"/>
    <w:rsid w:val="00C460FF"/>
    <w:rsid w:val="00C4630D"/>
    <w:rsid w:val="00C46369"/>
    <w:rsid w:val="00C4669D"/>
    <w:rsid w:val="00C468A6"/>
    <w:rsid w:val="00C46A74"/>
    <w:rsid w:val="00C46FE5"/>
    <w:rsid w:val="00C474C9"/>
    <w:rsid w:val="00C47777"/>
    <w:rsid w:val="00C4778A"/>
    <w:rsid w:val="00C47CB5"/>
    <w:rsid w:val="00C47D7B"/>
    <w:rsid w:val="00C502CE"/>
    <w:rsid w:val="00C51406"/>
    <w:rsid w:val="00C5217D"/>
    <w:rsid w:val="00C52C45"/>
    <w:rsid w:val="00C53252"/>
    <w:rsid w:val="00C534BA"/>
    <w:rsid w:val="00C539BC"/>
    <w:rsid w:val="00C53EB5"/>
    <w:rsid w:val="00C54391"/>
    <w:rsid w:val="00C54733"/>
    <w:rsid w:val="00C54BE7"/>
    <w:rsid w:val="00C54DF5"/>
    <w:rsid w:val="00C54FAE"/>
    <w:rsid w:val="00C55FB2"/>
    <w:rsid w:val="00C56226"/>
    <w:rsid w:val="00C5696C"/>
    <w:rsid w:val="00C5726C"/>
    <w:rsid w:val="00C5786A"/>
    <w:rsid w:val="00C60558"/>
    <w:rsid w:val="00C608C7"/>
    <w:rsid w:val="00C60A82"/>
    <w:rsid w:val="00C61114"/>
    <w:rsid w:val="00C618A9"/>
    <w:rsid w:val="00C62833"/>
    <w:rsid w:val="00C62ABF"/>
    <w:rsid w:val="00C62C76"/>
    <w:rsid w:val="00C63195"/>
    <w:rsid w:val="00C633C5"/>
    <w:rsid w:val="00C63763"/>
    <w:rsid w:val="00C63C28"/>
    <w:rsid w:val="00C63C58"/>
    <w:rsid w:val="00C63CAD"/>
    <w:rsid w:val="00C6452E"/>
    <w:rsid w:val="00C64A50"/>
    <w:rsid w:val="00C64D28"/>
    <w:rsid w:val="00C6527A"/>
    <w:rsid w:val="00C65280"/>
    <w:rsid w:val="00C6673C"/>
    <w:rsid w:val="00C66A41"/>
    <w:rsid w:val="00C6707F"/>
    <w:rsid w:val="00C67378"/>
    <w:rsid w:val="00C673A9"/>
    <w:rsid w:val="00C6765B"/>
    <w:rsid w:val="00C678FA"/>
    <w:rsid w:val="00C701E7"/>
    <w:rsid w:val="00C70683"/>
    <w:rsid w:val="00C70D2B"/>
    <w:rsid w:val="00C70DAB"/>
    <w:rsid w:val="00C710FE"/>
    <w:rsid w:val="00C71566"/>
    <w:rsid w:val="00C71AE2"/>
    <w:rsid w:val="00C71BDD"/>
    <w:rsid w:val="00C7210A"/>
    <w:rsid w:val="00C723A7"/>
    <w:rsid w:val="00C729C6"/>
    <w:rsid w:val="00C72B4C"/>
    <w:rsid w:val="00C72EA3"/>
    <w:rsid w:val="00C734C2"/>
    <w:rsid w:val="00C73679"/>
    <w:rsid w:val="00C74071"/>
    <w:rsid w:val="00C740EF"/>
    <w:rsid w:val="00C743F5"/>
    <w:rsid w:val="00C74424"/>
    <w:rsid w:val="00C746C8"/>
    <w:rsid w:val="00C74734"/>
    <w:rsid w:val="00C751B5"/>
    <w:rsid w:val="00C7541D"/>
    <w:rsid w:val="00C756D4"/>
    <w:rsid w:val="00C7587D"/>
    <w:rsid w:val="00C7754F"/>
    <w:rsid w:val="00C77936"/>
    <w:rsid w:val="00C80245"/>
    <w:rsid w:val="00C803C8"/>
    <w:rsid w:val="00C80783"/>
    <w:rsid w:val="00C8162B"/>
    <w:rsid w:val="00C81ADB"/>
    <w:rsid w:val="00C82439"/>
    <w:rsid w:val="00C824EF"/>
    <w:rsid w:val="00C82A82"/>
    <w:rsid w:val="00C83091"/>
    <w:rsid w:val="00C838AF"/>
    <w:rsid w:val="00C84110"/>
    <w:rsid w:val="00C844D5"/>
    <w:rsid w:val="00C85271"/>
    <w:rsid w:val="00C85424"/>
    <w:rsid w:val="00C8560B"/>
    <w:rsid w:val="00C85E3F"/>
    <w:rsid w:val="00C85F10"/>
    <w:rsid w:val="00C85FD4"/>
    <w:rsid w:val="00C8617B"/>
    <w:rsid w:val="00C86B0D"/>
    <w:rsid w:val="00C86E32"/>
    <w:rsid w:val="00C87CB4"/>
    <w:rsid w:val="00C87F2E"/>
    <w:rsid w:val="00C90553"/>
    <w:rsid w:val="00C90643"/>
    <w:rsid w:val="00C9090E"/>
    <w:rsid w:val="00C90C1F"/>
    <w:rsid w:val="00C90F58"/>
    <w:rsid w:val="00C914AA"/>
    <w:rsid w:val="00C91B50"/>
    <w:rsid w:val="00C927B2"/>
    <w:rsid w:val="00C93184"/>
    <w:rsid w:val="00C931DF"/>
    <w:rsid w:val="00C94894"/>
    <w:rsid w:val="00C94A41"/>
    <w:rsid w:val="00C94F6E"/>
    <w:rsid w:val="00C95346"/>
    <w:rsid w:val="00C958FF"/>
    <w:rsid w:val="00C97030"/>
    <w:rsid w:val="00C9706A"/>
    <w:rsid w:val="00C97467"/>
    <w:rsid w:val="00C97D72"/>
    <w:rsid w:val="00CA05B1"/>
    <w:rsid w:val="00CA0D40"/>
    <w:rsid w:val="00CA0F2F"/>
    <w:rsid w:val="00CA13A5"/>
    <w:rsid w:val="00CA2A2A"/>
    <w:rsid w:val="00CA2BEB"/>
    <w:rsid w:val="00CA32E5"/>
    <w:rsid w:val="00CA3A35"/>
    <w:rsid w:val="00CA408A"/>
    <w:rsid w:val="00CA4111"/>
    <w:rsid w:val="00CA458C"/>
    <w:rsid w:val="00CA47FD"/>
    <w:rsid w:val="00CA5462"/>
    <w:rsid w:val="00CA5713"/>
    <w:rsid w:val="00CA58B9"/>
    <w:rsid w:val="00CA6089"/>
    <w:rsid w:val="00CA60E8"/>
    <w:rsid w:val="00CA619B"/>
    <w:rsid w:val="00CA65EE"/>
    <w:rsid w:val="00CA72D9"/>
    <w:rsid w:val="00CA7585"/>
    <w:rsid w:val="00CA76DF"/>
    <w:rsid w:val="00CB062F"/>
    <w:rsid w:val="00CB075F"/>
    <w:rsid w:val="00CB0C2D"/>
    <w:rsid w:val="00CB1A6B"/>
    <w:rsid w:val="00CB1C46"/>
    <w:rsid w:val="00CB1DCF"/>
    <w:rsid w:val="00CB1FF0"/>
    <w:rsid w:val="00CB229E"/>
    <w:rsid w:val="00CB2BEB"/>
    <w:rsid w:val="00CB30F0"/>
    <w:rsid w:val="00CB380F"/>
    <w:rsid w:val="00CB3948"/>
    <w:rsid w:val="00CB3FC7"/>
    <w:rsid w:val="00CB437A"/>
    <w:rsid w:val="00CB4490"/>
    <w:rsid w:val="00CB454A"/>
    <w:rsid w:val="00CB48ED"/>
    <w:rsid w:val="00CB4E17"/>
    <w:rsid w:val="00CB54EE"/>
    <w:rsid w:val="00CB60EF"/>
    <w:rsid w:val="00CB70BA"/>
    <w:rsid w:val="00CB7639"/>
    <w:rsid w:val="00CB7DD9"/>
    <w:rsid w:val="00CC022C"/>
    <w:rsid w:val="00CC063E"/>
    <w:rsid w:val="00CC07F0"/>
    <w:rsid w:val="00CC0CD8"/>
    <w:rsid w:val="00CC0F9A"/>
    <w:rsid w:val="00CC10A1"/>
    <w:rsid w:val="00CC1322"/>
    <w:rsid w:val="00CC141F"/>
    <w:rsid w:val="00CC14FC"/>
    <w:rsid w:val="00CC1703"/>
    <w:rsid w:val="00CC262E"/>
    <w:rsid w:val="00CC2BBD"/>
    <w:rsid w:val="00CC2E43"/>
    <w:rsid w:val="00CC396C"/>
    <w:rsid w:val="00CC4DA4"/>
    <w:rsid w:val="00CC5DDB"/>
    <w:rsid w:val="00CC6031"/>
    <w:rsid w:val="00CC6422"/>
    <w:rsid w:val="00CC660B"/>
    <w:rsid w:val="00CC67A1"/>
    <w:rsid w:val="00CC6870"/>
    <w:rsid w:val="00CC6A2A"/>
    <w:rsid w:val="00CC6E5B"/>
    <w:rsid w:val="00CC6E64"/>
    <w:rsid w:val="00CC6EFC"/>
    <w:rsid w:val="00CC79E7"/>
    <w:rsid w:val="00CC7F78"/>
    <w:rsid w:val="00CD0718"/>
    <w:rsid w:val="00CD0764"/>
    <w:rsid w:val="00CD0C39"/>
    <w:rsid w:val="00CD0C79"/>
    <w:rsid w:val="00CD1236"/>
    <w:rsid w:val="00CD13DF"/>
    <w:rsid w:val="00CD15AF"/>
    <w:rsid w:val="00CD2A0C"/>
    <w:rsid w:val="00CD2E3D"/>
    <w:rsid w:val="00CD34FC"/>
    <w:rsid w:val="00CD3D5D"/>
    <w:rsid w:val="00CD411E"/>
    <w:rsid w:val="00CD467A"/>
    <w:rsid w:val="00CD5211"/>
    <w:rsid w:val="00CD5445"/>
    <w:rsid w:val="00CD5A48"/>
    <w:rsid w:val="00CD6675"/>
    <w:rsid w:val="00CD66C6"/>
    <w:rsid w:val="00CD672B"/>
    <w:rsid w:val="00CD6A13"/>
    <w:rsid w:val="00CD6AE1"/>
    <w:rsid w:val="00CD6CFB"/>
    <w:rsid w:val="00CD6F3E"/>
    <w:rsid w:val="00CD747B"/>
    <w:rsid w:val="00CD7A58"/>
    <w:rsid w:val="00CE0292"/>
    <w:rsid w:val="00CE03DB"/>
    <w:rsid w:val="00CE04DD"/>
    <w:rsid w:val="00CE0D53"/>
    <w:rsid w:val="00CE132D"/>
    <w:rsid w:val="00CE1889"/>
    <w:rsid w:val="00CE1CB9"/>
    <w:rsid w:val="00CE23F1"/>
    <w:rsid w:val="00CE2686"/>
    <w:rsid w:val="00CE2A2B"/>
    <w:rsid w:val="00CE2E86"/>
    <w:rsid w:val="00CE32BB"/>
    <w:rsid w:val="00CE3377"/>
    <w:rsid w:val="00CE383B"/>
    <w:rsid w:val="00CE3C99"/>
    <w:rsid w:val="00CE4B98"/>
    <w:rsid w:val="00CE4BB8"/>
    <w:rsid w:val="00CE4F72"/>
    <w:rsid w:val="00CE51D4"/>
    <w:rsid w:val="00CE53AF"/>
    <w:rsid w:val="00CE558D"/>
    <w:rsid w:val="00CE5A4C"/>
    <w:rsid w:val="00CE5D6C"/>
    <w:rsid w:val="00CE6681"/>
    <w:rsid w:val="00CE693A"/>
    <w:rsid w:val="00CE698E"/>
    <w:rsid w:val="00CE70C0"/>
    <w:rsid w:val="00CE7302"/>
    <w:rsid w:val="00CE7848"/>
    <w:rsid w:val="00CE787D"/>
    <w:rsid w:val="00CF0451"/>
    <w:rsid w:val="00CF06C9"/>
    <w:rsid w:val="00CF0748"/>
    <w:rsid w:val="00CF0987"/>
    <w:rsid w:val="00CF0D8E"/>
    <w:rsid w:val="00CF1485"/>
    <w:rsid w:val="00CF15C8"/>
    <w:rsid w:val="00CF2D6F"/>
    <w:rsid w:val="00CF3046"/>
    <w:rsid w:val="00CF4D50"/>
    <w:rsid w:val="00CF515F"/>
    <w:rsid w:val="00CF5500"/>
    <w:rsid w:val="00CF5633"/>
    <w:rsid w:val="00CF56BB"/>
    <w:rsid w:val="00CF5729"/>
    <w:rsid w:val="00CF6005"/>
    <w:rsid w:val="00CF6037"/>
    <w:rsid w:val="00CF6494"/>
    <w:rsid w:val="00CF64CA"/>
    <w:rsid w:val="00CF6AA4"/>
    <w:rsid w:val="00CF6B08"/>
    <w:rsid w:val="00CF6DDA"/>
    <w:rsid w:val="00CF6FDA"/>
    <w:rsid w:val="00CF71EC"/>
    <w:rsid w:val="00CF72DF"/>
    <w:rsid w:val="00CF74CD"/>
    <w:rsid w:val="00CF75EF"/>
    <w:rsid w:val="00CF7769"/>
    <w:rsid w:val="00CF7A1A"/>
    <w:rsid w:val="00D0021B"/>
    <w:rsid w:val="00D004EB"/>
    <w:rsid w:val="00D005CD"/>
    <w:rsid w:val="00D00711"/>
    <w:rsid w:val="00D00F83"/>
    <w:rsid w:val="00D018F1"/>
    <w:rsid w:val="00D019CE"/>
    <w:rsid w:val="00D0260A"/>
    <w:rsid w:val="00D02BBA"/>
    <w:rsid w:val="00D02CE7"/>
    <w:rsid w:val="00D039C6"/>
    <w:rsid w:val="00D041D5"/>
    <w:rsid w:val="00D044E8"/>
    <w:rsid w:val="00D0463E"/>
    <w:rsid w:val="00D04FB2"/>
    <w:rsid w:val="00D05063"/>
    <w:rsid w:val="00D05241"/>
    <w:rsid w:val="00D05391"/>
    <w:rsid w:val="00D05505"/>
    <w:rsid w:val="00D05A56"/>
    <w:rsid w:val="00D0605D"/>
    <w:rsid w:val="00D066BD"/>
    <w:rsid w:val="00D06807"/>
    <w:rsid w:val="00D06EA9"/>
    <w:rsid w:val="00D070C7"/>
    <w:rsid w:val="00D0754C"/>
    <w:rsid w:val="00D10104"/>
    <w:rsid w:val="00D10136"/>
    <w:rsid w:val="00D10592"/>
    <w:rsid w:val="00D10B31"/>
    <w:rsid w:val="00D10B36"/>
    <w:rsid w:val="00D10BE6"/>
    <w:rsid w:val="00D11893"/>
    <w:rsid w:val="00D11FB7"/>
    <w:rsid w:val="00D120FA"/>
    <w:rsid w:val="00D1294B"/>
    <w:rsid w:val="00D129AC"/>
    <w:rsid w:val="00D12EC2"/>
    <w:rsid w:val="00D13802"/>
    <w:rsid w:val="00D13F8C"/>
    <w:rsid w:val="00D1401A"/>
    <w:rsid w:val="00D1423D"/>
    <w:rsid w:val="00D14486"/>
    <w:rsid w:val="00D1463D"/>
    <w:rsid w:val="00D1496F"/>
    <w:rsid w:val="00D152F2"/>
    <w:rsid w:val="00D157CC"/>
    <w:rsid w:val="00D158A5"/>
    <w:rsid w:val="00D158DD"/>
    <w:rsid w:val="00D163C1"/>
    <w:rsid w:val="00D1678D"/>
    <w:rsid w:val="00D16E8C"/>
    <w:rsid w:val="00D1736A"/>
    <w:rsid w:val="00D17837"/>
    <w:rsid w:val="00D178D1"/>
    <w:rsid w:val="00D17F65"/>
    <w:rsid w:val="00D20205"/>
    <w:rsid w:val="00D2023C"/>
    <w:rsid w:val="00D204D1"/>
    <w:rsid w:val="00D205EB"/>
    <w:rsid w:val="00D20A1A"/>
    <w:rsid w:val="00D20CFD"/>
    <w:rsid w:val="00D21DC0"/>
    <w:rsid w:val="00D2206A"/>
    <w:rsid w:val="00D2234E"/>
    <w:rsid w:val="00D22EED"/>
    <w:rsid w:val="00D234C2"/>
    <w:rsid w:val="00D234D9"/>
    <w:rsid w:val="00D2386E"/>
    <w:rsid w:val="00D238F7"/>
    <w:rsid w:val="00D23B2B"/>
    <w:rsid w:val="00D23C6C"/>
    <w:rsid w:val="00D23E51"/>
    <w:rsid w:val="00D247C2"/>
    <w:rsid w:val="00D24A08"/>
    <w:rsid w:val="00D24FEF"/>
    <w:rsid w:val="00D25728"/>
    <w:rsid w:val="00D25D8B"/>
    <w:rsid w:val="00D25F7D"/>
    <w:rsid w:val="00D268D6"/>
    <w:rsid w:val="00D27718"/>
    <w:rsid w:val="00D27E91"/>
    <w:rsid w:val="00D30BDD"/>
    <w:rsid w:val="00D315B0"/>
    <w:rsid w:val="00D31EBF"/>
    <w:rsid w:val="00D320ED"/>
    <w:rsid w:val="00D326AE"/>
    <w:rsid w:val="00D32958"/>
    <w:rsid w:val="00D32B89"/>
    <w:rsid w:val="00D32C42"/>
    <w:rsid w:val="00D32CB1"/>
    <w:rsid w:val="00D33D79"/>
    <w:rsid w:val="00D33F9F"/>
    <w:rsid w:val="00D3438A"/>
    <w:rsid w:val="00D3473A"/>
    <w:rsid w:val="00D34C22"/>
    <w:rsid w:val="00D350A5"/>
    <w:rsid w:val="00D3510C"/>
    <w:rsid w:val="00D35758"/>
    <w:rsid w:val="00D36C7C"/>
    <w:rsid w:val="00D371A4"/>
    <w:rsid w:val="00D37A01"/>
    <w:rsid w:val="00D37DAF"/>
    <w:rsid w:val="00D4151E"/>
    <w:rsid w:val="00D41535"/>
    <w:rsid w:val="00D41E2E"/>
    <w:rsid w:val="00D42D66"/>
    <w:rsid w:val="00D42D9E"/>
    <w:rsid w:val="00D432A3"/>
    <w:rsid w:val="00D43565"/>
    <w:rsid w:val="00D43F7C"/>
    <w:rsid w:val="00D44184"/>
    <w:rsid w:val="00D45051"/>
    <w:rsid w:val="00D455C7"/>
    <w:rsid w:val="00D45965"/>
    <w:rsid w:val="00D45C52"/>
    <w:rsid w:val="00D4639C"/>
    <w:rsid w:val="00D46411"/>
    <w:rsid w:val="00D46665"/>
    <w:rsid w:val="00D468B7"/>
    <w:rsid w:val="00D46D80"/>
    <w:rsid w:val="00D472AB"/>
    <w:rsid w:val="00D501B3"/>
    <w:rsid w:val="00D509EE"/>
    <w:rsid w:val="00D5100D"/>
    <w:rsid w:val="00D51C82"/>
    <w:rsid w:val="00D51F09"/>
    <w:rsid w:val="00D523A6"/>
    <w:rsid w:val="00D52521"/>
    <w:rsid w:val="00D52775"/>
    <w:rsid w:val="00D52974"/>
    <w:rsid w:val="00D52A85"/>
    <w:rsid w:val="00D52CAA"/>
    <w:rsid w:val="00D52DDF"/>
    <w:rsid w:val="00D52EED"/>
    <w:rsid w:val="00D53247"/>
    <w:rsid w:val="00D53D4B"/>
    <w:rsid w:val="00D54606"/>
    <w:rsid w:val="00D54D6B"/>
    <w:rsid w:val="00D5548A"/>
    <w:rsid w:val="00D55490"/>
    <w:rsid w:val="00D55790"/>
    <w:rsid w:val="00D55DE2"/>
    <w:rsid w:val="00D56C86"/>
    <w:rsid w:val="00D56CD4"/>
    <w:rsid w:val="00D571B7"/>
    <w:rsid w:val="00D576FA"/>
    <w:rsid w:val="00D57AF0"/>
    <w:rsid w:val="00D610CF"/>
    <w:rsid w:val="00D61686"/>
    <w:rsid w:val="00D6249B"/>
    <w:rsid w:val="00D629F9"/>
    <w:rsid w:val="00D62E2A"/>
    <w:rsid w:val="00D6340D"/>
    <w:rsid w:val="00D63AC3"/>
    <w:rsid w:val="00D64855"/>
    <w:rsid w:val="00D64E81"/>
    <w:rsid w:val="00D64F00"/>
    <w:rsid w:val="00D65464"/>
    <w:rsid w:val="00D65C3A"/>
    <w:rsid w:val="00D65C83"/>
    <w:rsid w:val="00D65ED4"/>
    <w:rsid w:val="00D6627E"/>
    <w:rsid w:val="00D66472"/>
    <w:rsid w:val="00D66519"/>
    <w:rsid w:val="00D67242"/>
    <w:rsid w:val="00D677CF"/>
    <w:rsid w:val="00D70522"/>
    <w:rsid w:val="00D70B5F"/>
    <w:rsid w:val="00D70EA3"/>
    <w:rsid w:val="00D710AC"/>
    <w:rsid w:val="00D71535"/>
    <w:rsid w:val="00D71891"/>
    <w:rsid w:val="00D71C7D"/>
    <w:rsid w:val="00D71E81"/>
    <w:rsid w:val="00D72012"/>
    <w:rsid w:val="00D7229E"/>
    <w:rsid w:val="00D726CD"/>
    <w:rsid w:val="00D72844"/>
    <w:rsid w:val="00D72960"/>
    <w:rsid w:val="00D732A8"/>
    <w:rsid w:val="00D73648"/>
    <w:rsid w:val="00D73F1D"/>
    <w:rsid w:val="00D7453E"/>
    <w:rsid w:val="00D745F3"/>
    <w:rsid w:val="00D749A8"/>
    <w:rsid w:val="00D751C4"/>
    <w:rsid w:val="00D75921"/>
    <w:rsid w:val="00D75BA0"/>
    <w:rsid w:val="00D75C8A"/>
    <w:rsid w:val="00D76AF3"/>
    <w:rsid w:val="00D77413"/>
    <w:rsid w:val="00D77866"/>
    <w:rsid w:val="00D77890"/>
    <w:rsid w:val="00D778FD"/>
    <w:rsid w:val="00D80365"/>
    <w:rsid w:val="00D8083E"/>
    <w:rsid w:val="00D80ACB"/>
    <w:rsid w:val="00D8144E"/>
    <w:rsid w:val="00D81543"/>
    <w:rsid w:val="00D81C61"/>
    <w:rsid w:val="00D81E4F"/>
    <w:rsid w:val="00D81FE3"/>
    <w:rsid w:val="00D8257A"/>
    <w:rsid w:val="00D82AE5"/>
    <w:rsid w:val="00D83E32"/>
    <w:rsid w:val="00D851E1"/>
    <w:rsid w:val="00D8523A"/>
    <w:rsid w:val="00D853B2"/>
    <w:rsid w:val="00D8554B"/>
    <w:rsid w:val="00D8563B"/>
    <w:rsid w:val="00D85B7E"/>
    <w:rsid w:val="00D85F01"/>
    <w:rsid w:val="00D862CC"/>
    <w:rsid w:val="00D8681C"/>
    <w:rsid w:val="00D86D74"/>
    <w:rsid w:val="00D9011A"/>
    <w:rsid w:val="00D90226"/>
    <w:rsid w:val="00D90ACC"/>
    <w:rsid w:val="00D90E32"/>
    <w:rsid w:val="00D90E7D"/>
    <w:rsid w:val="00D90F04"/>
    <w:rsid w:val="00D91B6B"/>
    <w:rsid w:val="00D9244A"/>
    <w:rsid w:val="00D92E7B"/>
    <w:rsid w:val="00D93B1A"/>
    <w:rsid w:val="00D943D3"/>
    <w:rsid w:val="00D94545"/>
    <w:rsid w:val="00D945A5"/>
    <w:rsid w:val="00D94F0D"/>
    <w:rsid w:val="00D951E7"/>
    <w:rsid w:val="00D952AF"/>
    <w:rsid w:val="00D95371"/>
    <w:rsid w:val="00D9572B"/>
    <w:rsid w:val="00D95C08"/>
    <w:rsid w:val="00D96141"/>
    <w:rsid w:val="00D96EAF"/>
    <w:rsid w:val="00D9707F"/>
    <w:rsid w:val="00D976F1"/>
    <w:rsid w:val="00D97BE0"/>
    <w:rsid w:val="00DA0217"/>
    <w:rsid w:val="00DA179E"/>
    <w:rsid w:val="00DA17DB"/>
    <w:rsid w:val="00DA1CB5"/>
    <w:rsid w:val="00DA2906"/>
    <w:rsid w:val="00DA32F5"/>
    <w:rsid w:val="00DA3D6A"/>
    <w:rsid w:val="00DA3DE9"/>
    <w:rsid w:val="00DA42FA"/>
    <w:rsid w:val="00DA440C"/>
    <w:rsid w:val="00DA46D5"/>
    <w:rsid w:val="00DA4AF2"/>
    <w:rsid w:val="00DA4F3E"/>
    <w:rsid w:val="00DA5512"/>
    <w:rsid w:val="00DA5ADE"/>
    <w:rsid w:val="00DA6283"/>
    <w:rsid w:val="00DA74A9"/>
    <w:rsid w:val="00DA7913"/>
    <w:rsid w:val="00DB0BB5"/>
    <w:rsid w:val="00DB1242"/>
    <w:rsid w:val="00DB1832"/>
    <w:rsid w:val="00DB2277"/>
    <w:rsid w:val="00DB27BE"/>
    <w:rsid w:val="00DB2938"/>
    <w:rsid w:val="00DB353A"/>
    <w:rsid w:val="00DB3A3B"/>
    <w:rsid w:val="00DB4CE6"/>
    <w:rsid w:val="00DB5F90"/>
    <w:rsid w:val="00DB6F70"/>
    <w:rsid w:val="00DB70C1"/>
    <w:rsid w:val="00DB750B"/>
    <w:rsid w:val="00DB79DE"/>
    <w:rsid w:val="00DC0E39"/>
    <w:rsid w:val="00DC14DB"/>
    <w:rsid w:val="00DC1D93"/>
    <w:rsid w:val="00DC2068"/>
    <w:rsid w:val="00DC29B4"/>
    <w:rsid w:val="00DC2C39"/>
    <w:rsid w:val="00DC2C9B"/>
    <w:rsid w:val="00DC33B6"/>
    <w:rsid w:val="00DC3D9D"/>
    <w:rsid w:val="00DC3E81"/>
    <w:rsid w:val="00DC453F"/>
    <w:rsid w:val="00DC470E"/>
    <w:rsid w:val="00DC4CAD"/>
    <w:rsid w:val="00DC4FAA"/>
    <w:rsid w:val="00DC530E"/>
    <w:rsid w:val="00DC53AA"/>
    <w:rsid w:val="00DC5874"/>
    <w:rsid w:val="00DC5C08"/>
    <w:rsid w:val="00DC5E77"/>
    <w:rsid w:val="00DC60E5"/>
    <w:rsid w:val="00DC64D8"/>
    <w:rsid w:val="00DC7700"/>
    <w:rsid w:val="00DC7C63"/>
    <w:rsid w:val="00DD0B38"/>
    <w:rsid w:val="00DD1193"/>
    <w:rsid w:val="00DD11A2"/>
    <w:rsid w:val="00DD1AC8"/>
    <w:rsid w:val="00DD1E24"/>
    <w:rsid w:val="00DD21DD"/>
    <w:rsid w:val="00DD270A"/>
    <w:rsid w:val="00DD29B6"/>
    <w:rsid w:val="00DD2A7A"/>
    <w:rsid w:val="00DD371C"/>
    <w:rsid w:val="00DD4475"/>
    <w:rsid w:val="00DD4F46"/>
    <w:rsid w:val="00DD5096"/>
    <w:rsid w:val="00DD563F"/>
    <w:rsid w:val="00DD57E3"/>
    <w:rsid w:val="00DD595C"/>
    <w:rsid w:val="00DD5CB2"/>
    <w:rsid w:val="00DD5DE7"/>
    <w:rsid w:val="00DD64BC"/>
    <w:rsid w:val="00DD6FB8"/>
    <w:rsid w:val="00DD7739"/>
    <w:rsid w:val="00DD79AB"/>
    <w:rsid w:val="00DE00F6"/>
    <w:rsid w:val="00DE049B"/>
    <w:rsid w:val="00DE0708"/>
    <w:rsid w:val="00DE09C5"/>
    <w:rsid w:val="00DE0F32"/>
    <w:rsid w:val="00DE1066"/>
    <w:rsid w:val="00DE1148"/>
    <w:rsid w:val="00DE118F"/>
    <w:rsid w:val="00DE170D"/>
    <w:rsid w:val="00DE25BB"/>
    <w:rsid w:val="00DE2874"/>
    <w:rsid w:val="00DE2DB5"/>
    <w:rsid w:val="00DE3473"/>
    <w:rsid w:val="00DE3565"/>
    <w:rsid w:val="00DE3643"/>
    <w:rsid w:val="00DE3E38"/>
    <w:rsid w:val="00DE443D"/>
    <w:rsid w:val="00DE47D9"/>
    <w:rsid w:val="00DE4824"/>
    <w:rsid w:val="00DE4B7C"/>
    <w:rsid w:val="00DE4D12"/>
    <w:rsid w:val="00DE4DC4"/>
    <w:rsid w:val="00DE4E26"/>
    <w:rsid w:val="00DE4F03"/>
    <w:rsid w:val="00DE507B"/>
    <w:rsid w:val="00DE5609"/>
    <w:rsid w:val="00DE5889"/>
    <w:rsid w:val="00DE6128"/>
    <w:rsid w:val="00DE624F"/>
    <w:rsid w:val="00DE6C70"/>
    <w:rsid w:val="00DE6D0C"/>
    <w:rsid w:val="00DE6F7D"/>
    <w:rsid w:val="00DE7472"/>
    <w:rsid w:val="00DF07E9"/>
    <w:rsid w:val="00DF11CF"/>
    <w:rsid w:val="00DF169A"/>
    <w:rsid w:val="00DF241C"/>
    <w:rsid w:val="00DF2581"/>
    <w:rsid w:val="00DF2636"/>
    <w:rsid w:val="00DF2D47"/>
    <w:rsid w:val="00DF2F47"/>
    <w:rsid w:val="00DF343F"/>
    <w:rsid w:val="00DF3BC2"/>
    <w:rsid w:val="00DF4654"/>
    <w:rsid w:val="00DF46F2"/>
    <w:rsid w:val="00DF471B"/>
    <w:rsid w:val="00DF4A22"/>
    <w:rsid w:val="00DF4D6E"/>
    <w:rsid w:val="00DF4F30"/>
    <w:rsid w:val="00DF5178"/>
    <w:rsid w:val="00DF52CE"/>
    <w:rsid w:val="00DF6F3E"/>
    <w:rsid w:val="00DF7261"/>
    <w:rsid w:val="00E00AC4"/>
    <w:rsid w:val="00E01CA7"/>
    <w:rsid w:val="00E01F7E"/>
    <w:rsid w:val="00E0228A"/>
    <w:rsid w:val="00E0397F"/>
    <w:rsid w:val="00E041EB"/>
    <w:rsid w:val="00E053A3"/>
    <w:rsid w:val="00E0547F"/>
    <w:rsid w:val="00E05A80"/>
    <w:rsid w:val="00E05EC2"/>
    <w:rsid w:val="00E06B0A"/>
    <w:rsid w:val="00E06BBE"/>
    <w:rsid w:val="00E06CA1"/>
    <w:rsid w:val="00E07767"/>
    <w:rsid w:val="00E07DC8"/>
    <w:rsid w:val="00E07E7E"/>
    <w:rsid w:val="00E101B8"/>
    <w:rsid w:val="00E105C8"/>
    <w:rsid w:val="00E109E5"/>
    <w:rsid w:val="00E10EC0"/>
    <w:rsid w:val="00E127C2"/>
    <w:rsid w:val="00E12FB4"/>
    <w:rsid w:val="00E13336"/>
    <w:rsid w:val="00E136A2"/>
    <w:rsid w:val="00E138CB"/>
    <w:rsid w:val="00E13994"/>
    <w:rsid w:val="00E14097"/>
    <w:rsid w:val="00E151D1"/>
    <w:rsid w:val="00E151F3"/>
    <w:rsid w:val="00E15353"/>
    <w:rsid w:val="00E15F21"/>
    <w:rsid w:val="00E16C51"/>
    <w:rsid w:val="00E16EEE"/>
    <w:rsid w:val="00E17313"/>
    <w:rsid w:val="00E17D37"/>
    <w:rsid w:val="00E20046"/>
    <w:rsid w:val="00E209F2"/>
    <w:rsid w:val="00E20F5F"/>
    <w:rsid w:val="00E218C1"/>
    <w:rsid w:val="00E21B32"/>
    <w:rsid w:val="00E21C46"/>
    <w:rsid w:val="00E224BA"/>
    <w:rsid w:val="00E22C58"/>
    <w:rsid w:val="00E22ED1"/>
    <w:rsid w:val="00E22FFE"/>
    <w:rsid w:val="00E23393"/>
    <w:rsid w:val="00E23BD4"/>
    <w:rsid w:val="00E23DE2"/>
    <w:rsid w:val="00E23EEE"/>
    <w:rsid w:val="00E23F1E"/>
    <w:rsid w:val="00E24167"/>
    <w:rsid w:val="00E24BAD"/>
    <w:rsid w:val="00E24CA6"/>
    <w:rsid w:val="00E24CA8"/>
    <w:rsid w:val="00E24EC3"/>
    <w:rsid w:val="00E255CF"/>
    <w:rsid w:val="00E25EF9"/>
    <w:rsid w:val="00E26367"/>
    <w:rsid w:val="00E272FD"/>
    <w:rsid w:val="00E27C5E"/>
    <w:rsid w:val="00E30437"/>
    <w:rsid w:val="00E31847"/>
    <w:rsid w:val="00E319CB"/>
    <w:rsid w:val="00E32446"/>
    <w:rsid w:val="00E32681"/>
    <w:rsid w:val="00E32765"/>
    <w:rsid w:val="00E337E3"/>
    <w:rsid w:val="00E3385C"/>
    <w:rsid w:val="00E3425E"/>
    <w:rsid w:val="00E342A9"/>
    <w:rsid w:val="00E347AB"/>
    <w:rsid w:val="00E359AA"/>
    <w:rsid w:val="00E35DA7"/>
    <w:rsid w:val="00E35FAF"/>
    <w:rsid w:val="00E36117"/>
    <w:rsid w:val="00E37080"/>
    <w:rsid w:val="00E37612"/>
    <w:rsid w:val="00E376CC"/>
    <w:rsid w:val="00E37833"/>
    <w:rsid w:val="00E40B73"/>
    <w:rsid w:val="00E410B4"/>
    <w:rsid w:val="00E41914"/>
    <w:rsid w:val="00E41C99"/>
    <w:rsid w:val="00E41E55"/>
    <w:rsid w:val="00E42AA9"/>
    <w:rsid w:val="00E42CBD"/>
    <w:rsid w:val="00E431B6"/>
    <w:rsid w:val="00E436CB"/>
    <w:rsid w:val="00E43729"/>
    <w:rsid w:val="00E4375B"/>
    <w:rsid w:val="00E4375E"/>
    <w:rsid w:val="00E438C2"/>
    <w:rsid w:val="00E4430E"/>
    <w:rsid w:val="00E443A9"/>
    <w:rsid w:val="00E44B88"/>
    <w:rsid w:val="00E454DF"/>
    <w:rsid w:val="00E4652E"/>
    <w:rsid w:val="00E46B0E"/>
    <w:rsid w:val="00E47332"/>
    <w:rsid w:val="00E4794B"/>
    <w:rsid w:val="00E47960"/>
    <w:rsid w:val="00E47BE3"/>
    <w:rsid w:val="00E50711"/>
    <w:rsid w:val="00E50AB3"/>
    <w:rsid w:val="00E51090"/>
    <w:rsid w:val="00E51C7A"/>
    <w:rsid w:val="00E51C7B"/>
    <w:rsid w:val="00E51D2F"/>
    <w:rsid w:val="00E52E8D"/>
    <w:rsid w:val="00E52EEC"/>
    <w:rsid w:val="00E5317C"/>
    <w:rsid w:val="00E534DB"/>
    <w:rsid w:val="00E53538"/>
    <w:rsid w:val="00E53C25"/>
    <w:rsid w:val="00E54706"/>
    <w:rsid w:val="00E54E11"/>
    <w:rsid w:val="00E55269"/>
    <w:rsid w:val="00E556D5"/>
    <w:rsid w:val="00E5570E"/>
    <w:rsid w:val="00E55868"/>
    <w:rsid w:val="00E558D0"/>
    <w:rsid w:val="00E56619"/>
    <w:rsid w:val="00E60CEB"/>
    <w:rsid w:val="00E61291"/>
    <w:rsid w:val="00E6221D"/>
    <w:rsid w:val="00E622A2"/>
    <w:rsid w:val="00E62428"/>
    <w:rsid w:val="00E62E79"/>
    <w:rsid w:val="00E6315D"/>
    <w:rsid w:val="00E636E8"/>
    <w:rsid w:val="00E63CD0"/>
    <w:rsid w:val="00E640DE"/>
    <w:rsid w:val="00E65696"/>
    <w:rsid w:val="00E674C4"/>
    <w:rsid w:val="00E67B00"/>
    <w:rsid w:val="00E70004"/>
    <w:rsid w:val="00E7032D"/>
    <w:rsid w:val="00E704F2"/>
    <w:rsid w:val="00E70C7C"/>
    <w:rsid w:val="00E70ED6"/>
    <w:rsid w:val="00E7147E"/>
    <w:rsid w:val="00E71963"/>
    <w:rsid w:val="00E71C1E"/>
    <w:rsid w:val="00E71FD2"/>
    <w:rsid w:val="00E72A4B"/>
    <w:rsid w:val="00E73106"/>
    <w:rsid w:val="00E73736"/>
    <w:rsid w:val="00E739CE"/>
    <w:rsid w:val="00E7400D"/>
    <w:rsid w:val="00E742F1"/>
    <w:rsid w:val="00E74327"/>
    <w:rsid w:val="00E743DD"/>
    <w:rsid w:val="00E744AD"/>
    <w:rsid w:val="00E74877"/>
    <w:rsid w:val="00E7515B"/>
    <w:rsid w:val="00E75676"/>
    <w:rsid w:val="00E758B0"/>
    <w:rsid w:val="00E759A1"/>
    <w:rsid w:val="00E760B5"/>
    <w:rsid w:val="00E77096"/>
    <w:rsid w:val="00E80217"/>
    <w:rsid w:val="00E80229"/>
    <w:rsid w:val="00E80869"/>
    <w:rsid w:val="00E80A81"/>
    <w:rsid w:val="00E81043"/>
    <w:rsid w:val="00E81704"/>
    <w:rsid w:val="00E83722"/>
    <w:rsid w:val="00E838EE"/>
    <w:rsid w:val="00E84309"/>
    <w:rsid w:val="00E84383"/>
    <w:rsid w:val="00E84DB0"/>
    <w:rsid w:val="00E84E29"/>
    <w:rsid w:val="00E84F13"/>
    <w:rsid w:val="00E850F2"/>
    <w:rsid w:val="00E859D4"/>
    <w:rsid w:val="00E86908"/>
    <w:rsid w:val="00E86B8D"/>
    <w:rsid w:val="00E87049"/>
    <w:rsid w:val="00E8779D"/>
    <w:rsid w:val="00E878AA"/>
    <w:rsid w:val="00E903B9"/>
    <w:rsid w:val="00E90E58"/>
    <w:rsid w:val="00E90EE7"/>
    <w:rsid w:val="00E917D1"/>
    <w:rsid w:val="00E91AD4"/>
    <w:rsid w:val="00E91FCD"/>
    <w:rsid w:val="00E9228F"/>
    <w:rsid w:val="00E92DEC"/>
    <w:rsid w:val="00E9320D"/>
    <w:rsid w:val="00E935F5"/>
    <w:rsid w:val="00E9400C"/>
    <w:rsid w:val="00E94741"/>
    <w:rsid w:val="00E94A08"/>
    <w:rsid w:val="00E94DFA"/>
    <w:rsid w:val="00E94E01"/>
    <w:rsid w:val="00E9509A"/>
    <w:rsid w:val="00E9540A"/>
    <w:rsid w:val="00E9555E"/>
    <w:rsid w:val="00E96061"/>
    <w:rsid w:val="00E962F9"/>
    <w:rsid w:val="00E96326"/>
    <w:rsid w:val="00E96926"/>
    <w:rsid w:val="00E96A0B"/>
    <w:rsid w:val="00E9729A"/>
    <w:rsid w:val="00E974CB"/>
    <w:rsid w:val="00E97C01"/>
    <w:rsid w:val="00E97F51"/>
    <w:rsid w:val="00EA0966"/>
    <w:rsid w:val="00EA1135"/>
    <w:rsid w:val="00EA12A9"/>
    <w:rsid w:val="00EA1380"/>
    <w:rsid w:val="00EA138C"/>
    <w:rsid w:val="00EA1518"/>
    <w:rsid w:val="00EA175B"/>
    <w:rsid w:val="00EA1AA0"/>
    <w:rsid w:val="00EA2460"/>
    <w:rsid w:val="00EA2AAB"/>
    <w:rsid w:val="00EA3977"/>
    <w:rsid w:val="00EA42F6"/>
    <w:rsid w:val="00EA5579"/>
    <w:rsid w:val="00EA57FA"/>
    <w:rsid w:val="00EA5D83"/>
    <w:rsid w:val="00EA5EC4"/>
    <w:rsid w:val="00EA685E"/>
    <w:rsid w:val="00EA6DBD"/>
    <w:rsid w:val="00EA6FFA"/>
    <w:rsid w:val="00EA7218"/>
    <w:rsid w:val="00EA79E2"/>
    <w:rsid w:val="00EA7E20"/>
    <w:rsid w:val="00EB0414"/>
    <w:rsid w:val="00EB1192"/>
    <w:rsid w:val="00EB1390"/>
    <w:rsid w:val="00EB1796"/>
    <w:rsid w:val="00EB1BD9"/>
    <w:rsid w:val="00EB1BDF"/>
    <w:rsid w:val="00EB1F04"/>
    <w:rsid w:val="00EB1F2A"/>
    <w:rsid w:val="00EB24F7"/>
    <w:rsid w:val="00EB2781"/>
    <w:rsid w:val="00EB29D5"/>
    <w:rsid w:val="00EB2D6A"/>
    <w:rsid w:val="00EB3054"/>
    <w:rsid w:val="00EB37DE"/>
    <w:rsid w:val="00EB3B4C"/>
    <w:rsid w:val="00EB3B5F"/>
    <w:rsid w:val="00EB40B3"/>
    <w:rsid w:val="00EB4420"/>
    <w:rsid w:val="00EB463B"/>
    <w:rsid w:val="00EB51C1"/>
    <w:rsid w:val="00EB5DCE"/>
    <w:rsid w:val="00EB6578"/>
    <w:rsid w:val="00EB6C68"/>
    <w:rsid w:val="00EB6DF3"/>
    <w:rsid w:val="00EC08E4"/>
    <w:rsid w:val="00EC098E"/>
    <w:rsid w:val="00EC1BDA"/>
    <w:rsid w:val="00EC208A"/>
    <w:rsid w:val="00EC248E"/>
    <w:rsid w:val="00EC30B6"/>
    <w:rsid w:val="00EC33FA"/>
    <w:rsid w:val="00EC3501"/>
    <w:rsid w:val="00EC3BFB"/>
    <w:rsid w:val="00EC4A87"/>
    <w:rsid w:val="00EC4E96"/>
    <w:rsid w:val="00EC5C45"/>
    <w:rsid w:val="00EC66FB"/>
    <w:rsid w:val="00EC68A7"/>
    <w:rsid w:val="00EC7190"/>
    <w:rsid w:val="00EC75D4"/>
    <w:rsid w:val="00EC77CA"/>
    <w:rsid w:val="00EC79D6"/>
    <w:rsid w:val="00EC7B7F"/>
    <w:rsid w:val="00ED02CC"/>
    <w:rsid w:val="00ED045B"/>
    <w:rsid w:val="00ED0D87"/>
    <w:rsid w:val="00ED128E"/>
    <w:rsid w:val="00ED1393"/>
    <w:rsid w:val="00ED1A70"/>
    <w:rsid w:val="00ED2148"/>
    <w:rsid w:val="00ED25A8"/>
    <w:rsid w:val="00ED28D0"/>
    <w:rsid w:val="00ED2D66"/>
    <w:rsid w:val="00ED312E"/>
    <w:rsid w:val="00ED34A9"/>
    <w:rsid w:val="00ED3735"/>
    <w:rsid w:val="00ED3D25"/>
    <w:rsid w:val="00ED4632"/>
    <w:rsid w:val="00ED4635"/>
    <w:rsid w:val="00ED4D93"/>
    <w:rsid w:val="00ED52C6"/>
    <w:rsid w:val="00ED58ED"/>
    <w:rsid w:val="00ED61C9"/>
    <w:rsid w:val="00ED639A"/>
    <w:rsid w:val="00ED6543"/>
    <w:rsid w:val="00ED6CC2"/>
    <w:rsid w:val="00ED6F1B"/>
    <w:rsid w:val="00ED7109"/>
    <w:rsid w:val="00ED718F"/>
    <w:rsid w:val="00EE046E"/>
    <w:rsid w:val="00EE0542"/>
    <w:rsid w:val="00EE09B2"/>
    <w:rsid w:val="00EE0A93"/>
    <w:rsid w:val="00EE0B78"/>
    <w:rsid w:val="00EE0DEC"/>
    <w:rsid w:val="00EE1052"/>
    <w:rsid w:val="00EE1176"/>
    <w:rsid w:val="00EE1337"/>
    <w:rsid w:val="00EE1418"/>
    <w:rsid w:val="00EE1874"/>
    <w:rsid w:val="00EE21DC"/>
    <w:rsid w:val="00EE22D4"/>
    <w:rsid w:val="00EE2723"/>
    <w:rsid w:val="00EE27EC"/>
    <w:rsid w:val="00EE2917"/>
    <w:rsid w:val="00EE39BC"/>
    <w:rsid w:val="00EE3D98"/>
    <w:rsid w:val="00EE47FE"/>
    <w:rsid w:val="00EE4E83"/>
    <w:rsid w:val="00EE50C5"/>
    <w:rsid w:val="00EE5D30"/>
    <w:rsid w:val="00EE7167"/>
    <w:rsid w:val="00EE7C07"/>
    <w:rsid w:val="00EE7CE7"/>
    <w:rsid w:val="00EF005E"/>
    <w:rsid w:val="00EF09BE"/>
    <w:rsid w:val="00EF0B32"/>
    <w:rsid w:val="00EF1176"/>
    <w:rsid w:val="00EF177E"/>
    <w:rsid w:val="00EF192A"/>
    <w:rsid w:val="00EF1B82"/>
    <w:rsid w:val="00EF1E0F"/>
    <w:rsid w:val="00EF22E0"/>
    <w:rsid w:val="00EF2416"/>
    <w:rsid w:val="00EF3555"/>
    <w:rsid w:val="00EF35E3"/>
    <w:rsid w:val="00EF3B4C"/>
    <w:rsid w:val="00EF3D5A"/>
    <w:rsid w:val="00EF3FB6"/>
    <w:rsid w:val="00EF4B3A"/>
    <w:rsid w:val="00EF4DB7"/>
    <w:rsid w:val="00EF54EC"/>
    <w:rsid w:val="00EF56F8"/>
    <w:rsid w:val="00EF5EB0"/>
    <w:rsid w:val="00EF7A8C"/>
    <w:rsid w:val="00F002DC"/>
    <w:rsid w:val="00F00C9A"/>
    <w:rsid w:val="00F011AB"/>
    <w:rsid w:val="00F01329"/>
    <w:rsid w:val="00F01348"/>
    <w:rsid w:val="00F015D4"/>
    <w:rsid w:val="00F021E0"/>
    <w:rsid w:val="00F022D7"/>
    <w:rsid w:val="00F022ED"/>
    <w:rsid w:val="00F02347"/>
    <w:rsid w:val="00F029DE"/>
    <w:rsid w:val="00F02F0F"/>
    <w:rsid w:val="00F04228"/>
    <w:rsid w:val="00F04242"/>
    <w:rsid w:val="00F04D67"/>
    <w:rsid w:val="00F050D4"/>
    <w:rsid w:val="00F05190"/>
    <w:rsid w:val="00F05763"/>
    <w:rsid w:val="00F05AD0"/>
    <w:rsid w:val="00F05C97"/>
    <w:rsid w:val="00F05E72"/>
    <w:rsid w:val="00F0781B"/>
    <w:rsid w:val="00F078E0"/>
    <w:rsid w:val="00F10049"/>
    <w:rsid w:val="00F10AFD"/>
    <w:rsid w:val="00F10B34"/>
    <w:rsid w:val="00F111A4"/>
    <w:rsid w:val="00F114F4"/>
    <w:rsid w:val="00F11F66"/>
    <w:rsid w:val="00F120B3"/>
    <w:rsid w:val="00F12295"/>
    <w:rsid w:val="00F124D6"/>
    <w:rsid w:val="00F12C70"/>
    <w:rsid w:val="00F140F1"/>
    <w:rsid w:val="00F146AF"/>
    <w:rsid w:val="00F14720"/>
    <w:rsid w:val="00F14739"/>
    <w:rsid w:val="00F14A34"/>
    <w:rsid w:val="00F15125"/>
    <w:rsid w:val="00F1520D"/>
    <w:rsid w:val="00F155BA"/>
    <w:rsid w:val="00F15DF4"/>
    <w:rsid w:val="00F16380"/>
    <w:rsid w:val="00F16C03"/>
    <w:rsid w:val="00F16F2B"/>
    <w:rsid w:val="00F176FB"/>
    <w:rsid w:val="00F17CE0"/>
    <w:rsid w:val="00F2088E"/>
    <w:rsid w:val="00F20ACF"/>
    <w:rsid w:val="00F21466"/>
    <w:rsid w:val="00F22515"/>
    <w:rsid w:val="00F22A17"/>
    <w:rsid w:val="00F22A27"/>
    <w:rsid w:val="00F23258"/>
    <w:rsid w:val="00F23C96"/>
    <w:rsid w:val="00F2444C"/>
    <w:rsid w:val="00F2464F"/>
    <w:rsid w:val="00F252F1"/>
    <w:rsid w:val="00F256A7"/>
    <w:rsid w:val="00F25B48"/>
    <w:rsid w:val="00F25C10"/>
    <w:rsid w:val="00F25F06"/>
    <w:rsid w:val="00F26B3D"/>
    <w:rsid w:val="00F26D51"/>
    <w:rsid w:val="00F274F3"/>
    <w:rsid w:val="00F30054"/>
    <w:rsid w:val="00F30359"/>
    <w:rsid w:val="00F30867"/>
    <w:rsid w:val="00F30B91"/>
    <w:rsid w:val="00F30CB9"/>
    <w:rsid w:val="00F30FD5"/>
    <w:rsid w:val="00F314ED"/>
    <w:rsid w:val="00F31B57"/>
    <w:rsid w:val="00F32593"/>
    <w:rsid w:val="00F34271"/>
    <w:rsid w:val="00F34D4A"/>
    <w:rsid w:val="00F35168"/>
    <w:rsid w:val="00F3582F"/>
    <w:rsid w:val="00F358BC"/>
    <w:rsid w:val="00F35AE5"/>
    <w:rsid w:val="00F35DF8"/>
    <w:rsid w:val="00F3611C"/>
    <w:rsid w:val="00F36B8B"/>
    <w:rsid w:val="00F36E9A"/>
    <w:rsid w:val="00F36F47"/>
    <w:rsid w:val="00F370D2"/>
    <w:rsid w:val="00F376E9"/>
    <w:rsid w:val="00F4066C"/>
    <w:rsid w:val="00F412B5"/>
    <w:rsid w:val="00F41944"/>
    <w:rsid w:val="00F41AB0"/>
    <w:rsid w:val="00F420BB"/>
    <w:rsid w:val="00F4253E"/>
    <w:rsid w:val="00F42652"/>
    <w:rsid w:val="00F4313A"/>
    <w:rsid w:val="00F43980"/>
    <w:rsid w:val="00F43EDA"/>
    <w:rsid w:val="00F440A7"/>
    <w:rsid w:val="00F44F51"/>
    <w:rsid w:val="00F45A1B"/>
    <w:rsid w:val="00F45AC9"/>
    <w:rsid w:val="00F45BF1"/>
    <w:rsid w:val="00F46569"/>
    <w:rsid w:val="00F4685B"/>
    <w:rsid w:val="00F469BB"/>
    <w:rsid w:val="00F4711F"/>
    <w:rsid w:val="00F4798C"/>
    <w:rsid w:val="00F50F1C"/>
    <w:rsid w:val="00F51CF3"/>
    <w:rsid w:val="00F52112"/>
    <w:rsid w:val="00F52A2D"/>
    <w:rsid w:val="00F52CC6"/>
    <w:rsid w:val="00F5309C"/>
    <w:rsid w:val="00F5318A"/>
    <w:rsid w:val="00F536EA"/>
    <w:rsid w:val="00F53A26"/>
    <w:rsid w:val="00F53A8B"/>
    <w:rsid w:val="00F53D36"/>
    <w:rsid w:val="00F53DE1"/>
    <w:rsid w:val="00F53E9E"/>
    <w:rsid w:val="00F547B4"/>
    <w:rsid w:val="00F55B77"/>
    <w:rsid w:val="00F55E02"/>
    <w:rsid w:val="00F56438"/>
    <w:rsid w:val="00F56A5D"/>
    <w:rsid w:val="00F56E5F"/>
    <w:rsid w:val="00F571C0"/>
    <w:rsid w:val="00F5768E"/>
    <w:rsid w:val="00F57900"/>
    <w:rsid w:val="00F57C57"/>
    <w:rsid w:val="00F57E7F"/>
    <w:rsid w:val="00F60014"/>
    <w:rsid w:val="00F602F3"/>
    <w:rsid w:val="00F61522"/>
    <w:rsid w:val="00F61603"/>
    <w:rsid w:val="00F61FCF"/>
    <w:rsid w:val="00F620F1"/>
    <w:rsid w:val="00F63849"/>
    <w:rsid w:val="00F64065"/>
    <w:rsid w:val="00F65675"/>
    <w:rsid w:val="00F65A30"/>
    <w:rsid w:val="00F65F82"/>
    <w:rsid w:val="00F663E2"/>
    <w:rsid w:val="00F667D3"/>
    <w:rsid w:val="00F66F14"/>
    <w:rsid w:val="00F671E8"/>
    <w:rsid w:val="00F67629"/>
    <w:rsid w:val="00F6780E"/>
    <w:rsid w:val="00F67E44"/>
    <w:rsid w:val="00F7002A"/>
    <w:rsid w:val="00F70086"/>
    <w:rsid w:val="00F7144D"/>
    <w:rsid w:val="00F71ECB"/>
    <w:rsid w:val="00F7263D"/>
    <w:rsid w:val="00F72D61"/>
    <w:rsid w:val="00F73716"/>
    <w:rsid w:val="00F739F6"/>
    <w:rsid w:val="00F73AD7"/>
    <w:rsid w:val="00F73F63"/>
    <w:rsid w:val="00F74395"/>
    <w:rsid w:val="00F74460"/>
    <w:rsid w:val="00F74C37"/>
    <w:rsid w:val="00F75011"/>
    <w:rsid w:val="00F75309"/>
    <w:rsid w:val="00F75DDD"/>
    <w:rsid w:val="00F768CB"/>
    <w:rsid w:val="00F76F9B"/>
    <w:rsid w:val="00F77096"/>
    <w:rsid w:val="00F77E8F"/>
    <w:rsid w:val="00F77F8D"/>
    <w:rsid w:val="00F804B3"/>
    <w:rsid w:val="00F807BE"/>
    <w:rsid w:val="00F808F3"/>
    <w:rsid w:val="00F81284"/>
    <w:rsid w:val="00F8167D"/>
    <w:rsid w:val="00F8178D"/>
    <w:rsid w:val="00F81BFC"/>
    <w:rsid w:val="00F8206A"/>
    <w:rsid w:val="00F824DC"/>
    <w:rsid w:val="00F82A8A"/>
    <w:rsid w:val="00F836F6"/>
    <w:rsid w:val="00F83857"/>
    <w:rsid w:val="00F839B7"/>
    <w:rsid w:val="00F8450F"/>
    <w:rsid w:val="00F849DA"/>
    <w:rsid w:val="00F84ABA"/>
    <w:rsid w:val="00F84D56"/>
    <w:rsid w:val="00F85231"/>
    <w:rsid w:val="00F852D2"/>
    <w:rsid w:val="00F859FA"/>
    <w:rsid w:val="00F8632F"/>
    <w:rsid w:val="00F8663B"/>
    <w:rsid w:val="00F867DB"/>
    <w:rsid w:val="00F86B58"/>
    <w:rsid w:val="00F874FD"/>
    <w:rsid w:val="00F902C3"/>
    <w:rsid w:val="00F90478"/>
    <w:rsid w:val="00F90DF2"/>
    <w:rsid w:val="00F932E9"/>
    <w:rsid w:val="00F93672"/>
    <w:rsid w:val="00F93AB2"/>
    <w:rsid w:val="00F94A9F"/>
    <w:rsid w:val="00F95116"/>
    <w:rsid w:val="00F95450"/>
    <w:rsid w:val="00F95D17"/>
    <w:rsid w:val="00F95D69"/>
    <w:rsid w:val="00F95F1C"/>
    <w:rsid w:val="00F9693A"/>
    <w:rsid w:val="00F96AC5"/>
    <w:rsid w:val="00F96D0F"/>
    <w:rsid w:val="00F96DD9"/>
    <w:rsid w:val="00F96E7A"/>
    <w:rsid w:val="00F97ABA"/>
    <w:rsid w:val="00FA0362"/>
    <w:rsid w:val="00FA0DB7"/>
    <w:rsid w:val="00FA1111"/>
    <w:rsid w:val="00FA16F6"/>
    <w:rsid w:val="00FA17F0"/>
    <w:rsid w:val="00FA3245"/>
    <w:rsid w:val="00FA3A7D"/>
    <w:rsid w:val="00FA3B0E"/>
    <w:rsid w:val="00FA4183"/>
    <w:rsid w:val="00FA436D"/>
    <w:rsid w:val="00FA4843"/>
    <w:rsid w:val="00FA4A34"/>
    <w:rsid w:val="00FA4EB3"/>
    <w:rsid w:val="00FA51BA"/>
    <w:rsid w:val="00FA5CDF"/>
    <w:rsid w:val="00FA60F8"/>
    <w:rsid w:val="00FA6109"/>
    <w:rsid w:val="00FA61E4"/>
    <w:rsid w:val="00FA6584"/>
    <w:rsid w:val="00FA73D6"/>
    <w:rsid w:val="00FA7703"/>
    <w:rsid w:val="00FA7833"/>
    <w:rsid w:val="00FB003F"/>
    <w:rsid w:val="00FB02B3"/>
    <w:rsid w:val="00FB0A75"/>
    <w:rsid w:val="00FB0D49"/>
    <w:rsid w:val="00FB0D8A"/>
    <w:rsid w:val="00FB0F97"/>
    <w:rsid w:val="00FB260B"/>
    <w:rsid w:val="00FB26A6"/>
    <w:rsid w:val="00FB3C4A"/>
    <w:rsid w:val="00FB3C99"/>
    <w:rsid w:val="00FB3EF4"/>
    <w:rsid w:val="00FB4538"/>
    <w:rsid w:val="00FB48E7"/>
    <w:rsid w:val="00FB49BE"/>
    <w:rsid w:val="00FB55B9"/>
    <w:rsid w:val="00FB57AA"/>
    <w:rsid w:val="00FB5B69"/>
    <w:rsid w:val="00FB5F31"/>
    <w:rsid w:val="00FB61F9"/>
    <w:rsid w:val="00FB695A"/>
    <w:rsid w:val="00FB7C6C"/>
    <w:rsid w:val="00FB7F6E"/>
    <w:rsid w:val="00FC0019"/>
    <w:rsid w:val="00FC018A"/>
    <w:rsid w:val="00FC07D4"/>
    <w:rsid w:val="00FC0C5A"/>
    <w:rsid w:val="00FC1069"/>
    <w:rsid w:val="00FC106B"/>
    <w:rsid w:val="00FC1260"/>
    <w:rsid w:val="00FC12A9"/>
    <w:rsid w:val="00FC152B"/>
    <w:rsid w:val="00FC1A63"/>
    <w:rsid w:val="00FC20AF"/>
    <w:rsid w:val="00FC2927"/>
    <w:rsid w:val="00FC32C0"/>
    <w:rsid w:val="00FC36EA"/>
    <w:rsid w:val="00FC38D8"/>
    <w:rsid w:val="00FC3B38"/>
    <w:rsid w:val="00FC4399"/>
    <w:rsid w:val="00FC43A2"/>
    <w:rsid w:val="00FC45E3"/>
    <w:rsid w:val="00FC4EC0"/>
    <w:rsid w:val="00FC5037"/>
    <w:rsid w:val="00FC51DA"/>
    <w:rsid w:val="00FC53EA"/>
    <w:rsid w:val="00FC56AE"/>
    <w:rsid w:val="00FC5C19"/>
    <w:rsid w:val="00FC5F8C"/>
    <w:rsid w:val="00FC7302"/>
    <w:rsid w:val="00FC776E"/>
    <w:rsid w:val="00FC77B0"/>
    <w:rsid w:val="00FC7C3F"/>
    <w:rsid w:val="00FD0080"/>
    <w:rsid w:val="00FD2050"/>
    <w:rsid w:val="00FD259A"/>
    <w:rsid w:val="00FD27CD"/>
    <w:rsid w:val="00FD33AD"/>
    <w:rsid w:val="00FD417A"/>
    <w:rsid w:val="00FD4A61"/>
    <w:rsid w:val="00FD4D2F"/>
    <w:rsid w:val="00FD4D97"/>
    <w:rsid w:val="00FD5B94"/>
    <w:rsid w:val="00FD5DC1"/>
    <w:rsid w:val="00FD623D"/>
    <w:rsid w:val="00FD62AD"/>
    <w:rsid w:val="00FD67A4"/>
    <w:rsid w:val="00FD690B"/>
    <w:rsid w:val="00FE0537"/>
    <w:rsid w:val="00FE124F"/>
    <w:rsid w:val="00FE15AE"/>
    <w:rsid w:val="00FE23A2"/>
    <w:rsid w:val="00FE280E"/>
    <w:rsid w:val="00FE33BC"/>
    <w:rsid w:val="00FE4150"/>
    <w:rsid w:val="00FE42A6"/>
    <w:rsid w:val="00FE4B59"/>
    <w:rsid w:val="00FE4DFC"/>
    <w:rsid w:val="00FE4E9E"/>
    <w:rsid w:val="00FE5598"/>
    <w:rsid w:val="00FE5B70"/>
    <w:rsid w:val="00FE5F2F"/>
    <w:rsid w:val="00FE66CF"/>
    <w:rsid w:val="00FE6F62"/>
    <w:rsid w:val="00FE6FCD"/>
    <w:rsid w:val="00FE7B03"/>
    <w:rsid w:val="00FE7BDB"/>
    <w:rsid w:val="00FE7EA1"/>
    <w:rsid w:val="00FF03CF"/>
    <w:rsid w:val="00FF095B"/>
    <w:rsid w:val="00FF0C38"/>
    <w:rsid w:val="00FF0E47"/>
    <w:rsid w:val="00FF0F8B"/>
    <w:rsid w:val="00FF11C0"/>
    <w:rsid w:val="00FF1330"/>
    <w:rsid w:val="00FF1AA4"/>
    <w:rsid w:val="00FF1C19"/>
    <w:rsid w:val="00FF2034"/>
    <w:rsid w:val="00FF275D"/>
    <w:rsid w:val="00FF36A3"/>
    <w:rsid w:val="00FF4323"/>
    <w:rsid w:val="00FF4560"/>
    <w:rsid w:val="00FF47ED"/>
    <w:rsid w:val="00FF4B5C"/>
    <w:rsid w:val="00FF4C1C"/>
    <w:rsid w:val="00FF4FCC"/>
    <w:rsid w:val="00FF517E"/>
    <w:rsid w:val="00FF600E"/>
    <w:rsid w:val="00FF64E2"/>
    <w:rsid w:val="00FF6917"/>
    <w:rsid w:val="00FF6982"/>
    <w:rsid w:val="00FF6B82"/>
    <w:rsid w:val="00FF6C87"/>
    <w:rsid w:val="00FF6D4C"/>
    <w:rsid w:val="00FF72B8"/>
    <w:rsid w:val="00FF75D2"/>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86655"/>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uiPriority w:val="22"/>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34"/>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34"/>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8"/>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9"/>
      </w:numPr>
    </w:pPr>
  </w:style>
  <w:style w:type="numbering" w:customStyle="1" w:styleId="WW8Num5">
    <w:name w:val="WW8Num5"/>
    <w:basedOn w:val="Semlista"/>
    <w:rsid w:val="00196ECB"/>
    <w:pPr>
      <w:numPr>
        <w:numId w:val="10"/>
      </w:numPr>
    </w:pPr>
  </w:style>
  <w:style w:type="numbering" w:customStyle="1" w:styleId="WW8Num6">
    <w:name w:val="WW8Num6"/>
    <w:basedOn w:val="Semlista"/>
    <w:rsid w:val="00196ECB"/>
    <w:pPr>
      <w:numPr>
        <w:numId w:val="11"/>
      </w:numPr>
    </w:pPr>
  </w:style>
  <w:style w:type="numbering" w:customStyle="1" w:styleId="WW8Num7">
    <w:name w:val="WW8Num7"/>
    <w:basedOn w:val="Semlista"/>
    <w:rsid w:val="00196ECB"/>
    <w:pPr>
      <w:numPr>
        <w:numId w:val="12"/>
      </w:numPr>
    </w:pPr>
  </w:style>
  <w:style w:type="numbering" w:customStyle="1" w:styleId="WW8Num8">
    <w:name w:val="WW8Num8"/>
    <w:basedOn w:val="Semlista"/>
    <w:rsid w:val="00196ECB"/>
    <w:pPr>
      <w:numPr>
        <w:numId w:val="13"/>
      </w:numPr>
    </w:pPr>
  </w:style>
  <w:style w:type="numbering" w:customStyle="1" w:styleId="WW8Num9">
    <w:name w:val="WW8Num9"/>
    <w:basedOn w:val="Semlista"/>
    <w:rsid w:val="00196ECB"/>
    <w:pPr>
      <w:numPr>
        <w:numId w:val="14"/>
      </w:numPr>
    </w:pPr>
  </w:style>
  <w:style w:type="numbering" w:customStyle="1" w:styleId="WW8Num10">
    <w:name w:val="WW8Num10"/>
    <w:basedOn w:val="Semlista"/>
    <w:rsid w:val="00196ECB"/>
    <w:pPr>
      <w:numPr>
        <w:numId w:val="15"/>
      </w:numPr>
    </w:pPr>
  </w:style>
  <w:style w:type="numbering" w:customStyle="1" w:styleId="WW8Num11">
    <w:name w:val="WW8Num11"/>
    <w:basedOn w:val="Semlista"/>
    <w:rsid w:val="00196ECB"/>
    <w:pPr>
      <w:numPr>
        <w:numId w:val="16"/>
      </w:numPr>
    </w:pPr>
  </w:style>
  <w:style w:type="numbering" w:customStyle="1" w:styleId="WW8Num12">
    <w:name w:val="WW8Num12"/>
    <w:basedOn w:val="Semlista"/>
    <w:rsid w:val="00196ECB"/>
    <w:pPr>
      <w:numPr>
        <w:numId w:val="17"/>
      </w:numPr>
    </w:pPr>
  </w:style>
  <w:style w:type="numbering" w:customStyle="1" w:styleId="WW8Num13">
    <w:name w:val="WW8Num13"/>
    <w:basedOn w:val="Semlista"/>
    <w:rsid w:val="00196ECB"/>
    <w:pPr>
      <w:numPr>
        <w:numId w:val="18"/>
      </w:numPr>
    </w:pPr>
  </w:style>
  <w:style w:type="numbering" w:customStyle="1" w:styleId="WW8Num14">
    <w:name w:val="WW8Num14"/>
    <w:basedOn w:val="Semlista"/>
    <w:rsid w:val="00196ECB"/>
    <w:pPr>
      <w:numPr>
        <w:numId w:val="19"/>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1"/>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1"/>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103DBB"/>
    <w:pPr>
      <w:keepNext w:val="0"/>
      <w:widowControl w:val="0"/>
      <w:tabs>
        <w:tab w:val="left" w:pos="567"/>
      </w:tabs>
      <w:suppressAutoHyphens/>
      <w:spacing w:before="240"/>
      <w:outlineLvl w:val="9"/>
    </w:pPr>
    <w:rPr>
      <w:rFonts w:ascii="Arial" w:eastAsiaTheme="minorEastAsia" w:hAnsi="Arial" w:cs="Arial"/>
      <w:kern w:val="0"/>
      <w:sz w:val="24"/>
      <w:szCs w:val="24"/>
      <w:lang w:eastAsia="pt-BR" w:bidi="ar-SA"/>
    </w:rPr>
  </w:style>
  <w:style w:type="character" w:customStyle="1" w:styleId="Nivel01Char">
    <w:name w:val="Nivel 01 Char"/>
    <w:basedOn w:val="TtuloChar"/>
    <w:link w:val="Nivel01"/>
    <w:qFormat/>
    <w:rsid w:val="00103DBB"/>
    <w:rPr>
      <w:rFonts w:ascii="Arial" w:eastAsiaTheme="min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20"/>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2"/>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2"/>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2"/>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qFormat/>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qFormat/>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character" w:customStyle="1" w:styleId="fmybhe">
    <w:name w:val="fmybhe"/>
    <w:basedOn w:val="Fontepargpadro"/>
    <w:rsid w:val="001B042C"/>
  </w:style>
  <w:style w:type="numbering" w:customStyle="1" w:styleId="WWNum4">
    <w:name w:val="WWNum4"/>
    <w:basedOn w:val="Semlista"/>
    <w:rsid w:val="007859D6"/>
    <w:pPr>
      <w:numPr>
        <w:numId w:val="30"/>
      </w:numPr>
    </w:pPr>
  </w:style>
  <w:style w:type="numbering" w:customStyle="1" w:styleId="WWOutlineListStyle2">
    <w:name w:val="WW_OutlineListStyle_2"/>
    <w:basedOn w:val="Semlista"/>
    <w:rsid w:val="00F57E7F"/>
    <w:pPr>
      <w:numPr>
        <w:numId w:val="31"/>
      </w:numPr>
    </w:pPr>
  </w:style>
  <w:style w:type="paragraph" w:customStyle="1" w:styleId="Explicao">
    <w:name w:val="Explicação"/>
    <w:basedOn w:val="Standard"/>
    <w:qFormat/>
    <w:rsid w:val="00C460FF"/>
    <w:pPr>
      <w:ind w:left="1701"/>
      <w:jc w:val="both"/>
    </w:pPr>
    <w:rPr>
      <w:color w:val="385623"/>
      <w:kern w:val="0"/>
      <w:sz w:val="22"/>
      <w:szCs w:val="24"/>
      <w:lang w:eastAsia="pt-BR"/>
    </w:rPr>
  </w:style>
  <w:style w:type="character" w:customStyle="1" w:styleId="Hyperlink1">
    <w:name w:val="Hyperlink1"/>
    <w:basedOn w:val="Fontepargpadro"/>
    <w:rsid w:val="00492CE0"/>
    <w:rPr>
      <w:color w:val="0000FF"/>
      <w:u w:val="single"/>
    </w:rPr>
  </w:style>
  <w:style w:type="character" w:customStyle="1" w:styleId="InternetLink0">
    <w:name w:val="Internet Link"/>
    <w:basedOn w:val="Fontepargpadro"/>
    <w:unhideWhenUsed/>
    <w:qFormat/>
    <w:rsid w:val="00007953"/>
    <w:rPr>
      <w:color w:val="0000FF" w:themeColor="hyperlink"/>
      <w:u w:val="single"/>
    </w:rPr>
  </w:style>
  <w:style w:type="numbering" w:customStyle="1" w:styleId="WWOutlineListStyle3">
    <w:name w:val="WW_OutlineListStyle_3"/>
    <w:basedOn w:val="Semlista"/>
    <w:rsid w:val="00922EC1"/>
    <w:pPr>
      <w:numPr>
        <w:numId w:val="32"/>
      </w:numPr>
    </w:pPr>
  </w:style>
  <w:style w:type="paragraph" w:customStyle="1" w:styleId="ndiceuser">
    <w:name w:val="Índice (user)"/>
    <w:basedOn w:val="Standard"/>
    <w:qFormat/>
    <w:rsid w:val="00CB70BA"/>
    <w:pPr>
      <w:suppressLineNumbers/>
      <w:autoSpaceDN/>
      <w:spacing w:before="120" w:after="120" w:line="280" w:lineRule="atLeast"/>
      <w:jc w:val="both"/>
    </w:pPr>
    <w:rPr>
      <w:rFonts w:ascii="Arial" w:hAnsi="Arial" w:cs="Arial"/>
      <w:kern w:val="0"/>
      <w:sz w:val="24"/>
      <w:szCs w:val="24"/>
      <w:lang w:eastAsia="pt-BR"/>
    </w:rPr>
  </w:style>
  <w:style w:type="paragraph" w:customStyle="1" w:styleId="Contedodatabelauser">
    <w:name w:val="Conteúdo da tabela (user)"/>
    <w:basedOn w:val="Standard"/>
    <w:qFormat/>
    <w:rsid w:val="005640B3"/>
    <w:pPr>
      <w:widowControl w:val="0"/>
      <w:suppressLineNumbers/>
      <w:autoSpaceDN/>
      <w:spacing w:before="120" w:after="120" w:line="280" w:lineRule="atLeast"/>
      <w:jc w:val="both"/>
    </w:pPr>
    <w:rPr>
      <w:rFonts w:ascii="Arial" w:hAnsi="Arial" w:cs="Arial"/>
      <w:kern w:val="0"/>
      <w:sz w:val="24"/>
      <w:szCs w:val="24"/>
      <w:lang w:eastAsia="pt-BR"/>
    </w:rPr>
  </w:style>
  <w:style w:type="paragraph" w:customStyle="1" w:styleId="Ttulodetabelauser">
    <w:name w:val="Título de tabela (user)"/>
    <w:basedOn w:val="Contedodatabelauser"/>
    <w:qFormat/>
    <w:rsid w:val="005640B3"/>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27420279">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0335745">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35351716">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69378203">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58579170">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35859013">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48311590">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00540337">
      <w:bodyDiv w:val="1"/>
      <w:marLeft w:val="0"/>
      <w:marRight w:val="0"/>
      <w:marTop w:val="0"/>
      <w:marBottom w:val="0"/>
      <w:divBdr>
        <w:top w:val="none" w:sz="0" w:space="0" w:color="auto"/>
        <w:left w:val="none" w:sz="0" w:space="0" w:color="auto"/>
        <w:bottom w:val="none" w:sz="0" w:space="0" w:color="auto"/>
        <w:right w:val="none" w:sz="0" w:space="0" w:color="auto"/>
      </w:divBdr>
    </w:div>
    <w:div w:id="8141779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1485568">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0822566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360544732">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2651121">
      <w:bodyDiv w:val="1"/>
      <w:marLeft w:val="0"/>
      <w:marRight w:val="0"/>
      <w:marTop w:val="0"/>
      <w:marBottom w:val="0"/>
      <w:divBdr>
        <w:top w:val="none" w:sz="0" w:space="0" w:color="auto"/>
        <w:left w:val="none" w:sz="0" w:space="0" w:color="auto"/>
        <w:bottom w:val="none" w:sz="0" w:space="0" w:color="auto"/>
        <w:right w:val="none" w:sz="0" w:space="0" w:color="auto"/>
      </w:divBdr>
    </w:div>
    <w:div w:id="1506821440">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579172729">
      <w:bodyDiv w:val="1"/>
      <w:marLeft w:val="0"/>
      <w:marRight w:val="0"/>
      <w:marTop w:val="0"/>
      <w:marBottom w:val="0"/>
      <w:divBdr>
        <w:top w:val="none" w:sz="0" w:space="0" w:color="auto"/>
        <w:left w:val="none" w:sz="0" w:space="0" w:color="auto"/>
        <w:bottom w:val="none" w:sz="0" w:space="0" w:color="auto"/>
        <w:right w:val="none" w:sz="0" w:space="0" w:color="auto"/>
      </w:divBdr>
    </w:div>
    <w:div w:id="1605919602">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37802585">
      <w:bodyDiv w:val="1"/>
      <w:marLeft w:val="0"/>
      <w:marRight w:val="0"/>
      <w:marTop w:val="0"/>
      <w:marBottom w:val="0"/>
      <w:divBdr>
        <w:top w:val="none" w:sz="0" w:space="0" w:color="auto"/>
        <w:left w:val="none" w:sz="0" w:space="0" w:color="auto"/>
        <w:bottom w:val="none" w:sz="0" w:space="0" w:color="auto"/>
        <w:right w:val="none" w:sz="0" w:space="0" w:color="auto"/>
      </w:divBdr>
    </w:div>
    <w:div w:id="2056735532">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mailto:educacao@sertaozinho.sp.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bll.org.br/"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www.sertaozinho.sp.gov.br/" TargetMode="External"/><Relationship Id="rId20" Type="http://schemas.openxmlformats.org/officeDocument/2006/relationships/hyperlink" Target="mailto:elaine.silva@sertaozinh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ll.org.br/" TargetMode="External"/><Relationship Id="rId23" Type="http://schemas.openxmlformats.org/officeDocument/2006/relationships/footer" Target="foot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mailto:educacao.fundamental@sertaozinho.sp.gov.br"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D229FAC6CD54D219D3F8FD7F1439211"/>
        <w:category>
          <w:name w:val="Geral"/>
          <w:gallery w:val="placeholder"/>
        </w:category>
        <w:types>
          <w:type w:val="bbPlcHdr"/>
        </w:types>
        <w:behaviors>
          <w:behavior w:val="content"/>
        </w:behaviors>
        <w:guid w:val="{DA788DED-EE2C-4A87-88F6-884D1E29A416}"/>
      </w:docPartPr>
      <w:docPartBody>
        <w:p w:rsidR="00D10B55" w:rsidRDefault="00D10B55" w:rsidP="00D10B55">
          <w:pPr>
            <w:pStyle w:val="ED229FAC6CD54D219D3F8FD7F1439211"/>
          </w:pPr>
          <w:r w:rsidRPr="00E726F5">
            <w:rPr>
              <w:rStyle w:val="TextodoEspaoReservado"/>
            </w:rPr>
            <w:t>Escolher um item.</w:t>
          </w:r>
        </w:p>
      </w:docPartBody>
    </w:docPart>
    <w:docPart>
      <w:docPartPr>
        <w:name w:val="F9934DD4395645DA941127CA40B76624"/>
        <w:category>
          <w:name w:val="Geral"/>
          <w:gallery w:val="placeholder"/>
        </w:category>
        <w:types>
          <w:type w:val="bbPlcHdr"/>
        </w:types>
        <w:behaviors>
          <w:behavior w:val="content"/>
        </w:behaviors>
        <w:guid w:val="{76450AF1-D89D-4679-83E6-C9310C14B6CB}"/>
      </w:docPartPr>
      <w:docPartBody>
        <w:p w:rsidR="00D10B55" w:rsidRDefault="00D10B55" w:rsidP="00D10B55">
          <w:pPr>
            <w:pStyle w:val="F9934DD4395645DA941127CA40B76624"/>
          </w:pPr>
          <w:r w:rsidRPr="00E726F5">
            <w:rPr>
              <w:rStyle w:val="TextodoEspaoReservado"/>
            </w:rPr>
            <w:t>Escolher um item.</w:t>
          </w:r>
        </w:p>
      </w:docPartBody>
    </w:docPart>
    <w:docPart>
      <w:docPartPr>
        <w:name w:val="64F0E3A8388C4FE7866AD024D1F4CF62"/>
        <w:category>
          <w:name w:val="Geral"/>
          <w:gallery w:val="placeholder"/>
        </w:category>
        <w:types>
          <w:type w:val="bbPlcHdr"/>
        </w:types>
        <w:behaviors>
          <w:behavior w:val="content"/>
        </w:behaviors>
        <w:guid w:val="{43061361-C205-4883-964A-C1A4A9CE21B9}"/>
      </w:docPartPr>
      <w:docPartBody>
        <w:p w:rsidR="00D10B55" w:rsidRDefault="00D10B55" w:rsidP="00D10B55">
          <w:pPr>
            <w:pStyle w:val="64F0E3A8388C4FE7866AD024D1F4CF62"/>
          </w:pPr>
          <w:r w:rsidRPr="003F7441">
            <w:rPr>
              <w:rStyle w:val="TextodoEspaoReservado"/>
            </w:rPr>
            <w:t>Escolher um item.</w:t>
          </w:r>
        </w:p>
      </w:docPartBody>
    </w:docPart>
    <w:docPart>
      <w:docPartPr>
        <w:name w:val="F384D515F6884D2691B989B14BD6D5DD"/>
        <w:category>
          <w:name w:val="Geral"/>
          <w:gallery w:val="placeholder"/>
        </w:category>
        <w:types>
          <w:type w:val="bbPlcHdr"/>
        </w:types>
        <w:behaviors>
          <w:behavior w:val="content"/>
        </w:behaviors>
        <w:guid w:val="{0A507212-1C9A-487F-A537-657BB88BF6E3}"/>
      </w:docPartPr>
      <w:docPartBody>
        <w:p w:rsidR="00D10B55" w:rsidRDefault="00D10B55" w:rsidP="00D10B55">
          <w:pPr>
            <w:pStyle w:val="F384D515F6884D2691B989B14BD6D5DD"/>
          </w:pPr>
          <w:r w:rsidRPr="00E726F5">
            <w:rPr>
              <w:rStyle w:val="TextodoEspaoReservado"/>
            </w:rPr>
            <w:t>Escolher um item.</w:t>
          </w:r>
        </w:p>
      </w:docPartBody>
    </w:docPart>
    <w:docPart>
      <w:docPartPr>
        <w:name w:val="76F4FDC27F9A4FCBAEDA4219974AE48F"/>
        <w:category>
          <w:name w:val="Geral"/>
          <w:gallery w:val="placeholder"/>
        </w:category>
        <w:types>
          <w:type w:val="bbPlcHdr"/>
        </w:types>
        <w:behaviors>
          <w:behavior w:val="content"/>
        </w:behaviors>
        <w:guid w:val="{071D9552-941F-4069-B7F6-D7726C7789BE}"/>
      </w:docPartPr>
      <w:docPartBody>
        <w:p w:rsidR="00D10B55" w:rsidRDefault="00D10B55" w:rsidP="00D10B55">
          <w:pPr>
            <w:pStyle w:val="76F4FDC27F9A4FCBAEDA4219974AE48F"/>
          </w:pPr>
          <w:r w:rsidRPr="00E726F5">
            <w:rPr>
              <w:rStyle w:val="TextodoEspaoReservado"/>
            </w:rPr>
            <w:t>Escolher um item.</w:t>
          </w:r>
        </w:p>
      </w:docPartBody>
    </w:docPart>
    <w:docPart>
      <w:docPartPr>
        <w:name w:val="A3853C421345408C9E647ED32B91567C"/>
        <w:category>
          <w:name w:val="Geral"/>
          <w:gallery w:val="placeholder"/>
        </w:category>
        <w:types>
          <w:type w:val="bbPlcHdr"/>
        </w:types>
        <w:behaviors>
          <w:behavior w:val="content"/>
        </w:behaviors>
        <w:guid w:val="{795B8576-E097-4D05-8925-00E74271CB01}"/>
      </w:docPartPr>
      <w:docPartBody>
        <w:p w:rsidR="00D10B55" w:rsidRDefault="00D10B55" w:rsidP="00D10B55">
          <w:pPr>
            <w:pStyle w:val="A3853C421345408C9E647ED32B91567C"/>
          </w:pPr>
          <w:r w:rsidRPr="00E726F5">
            <w:rPr>
              <w:rStyle w:val="TextodoEspaoReservado"/>
            </w:rPr>
            <w:t>Escolher um item.</w:t>
          </w:r>
        </w:p>
      </w:docPartBody>
    </w:docPart>
    <w:docPart>
      <w:docPartPr>
        <w:name w:val="61EC69350EFC4A17B67655911895678A"/>
        <w:category>
          <w:name w:val="Geral"/>
          <w:gallery w:val="placeholder"/>
        </w:category>
        <w:types>
          <w:type w:val="bbPlcHdr"/>
        </w:types>
        <w:behaviors>
          <w:behavior w:val="content"/>
        </w:behaviors>
        <w:guid w:val="{DBE26F30-3AA5-4E3D-8931-70788F2690B5}"/>
      </w:docPartPr>
      <w:docPartBody>
        <w:p w:rsidR="00D10B55" w:rsidRDefault="00D10B55" w:rsidP="00D10B55">
          <w:pPr>
            <w:pStyle w:val="61EC69350EFC4A17B67655911895678A"/>
          </w:pPr>
          <w:r w:rsidRPr="00E726F5">
            <w:rPr>
              <w:rStyle w:val="TextodoEspaoReservado"/>
            </w:rPr>
            <w:t>Escolher um item.</w:t>
          </w:r>
        </w:p>
      </w:docPartBody>
    </w:docPart>
    <w:docPart>
      <w:docPartPr>
        <w:name w:val="7546D32E88604373AEB7974E492D8FAD"/>
        <w:category>
          <w:name w:val="Geral"/>
          <w:gallery w:val="placeholder"/>
        </w:category>
        <w:types>
          <w:type w:val="bbPlcHdr"/>
        </w:types>
        <w:behaviors>
          <w:behavior w:val="content"/>
        </w:behaviors>
        <w:guid w:val="{F072C84F-8249-4B4A-AED7-CF9D499145A0}"/>
      </w:docPartPr>
      <w:docPartBody>
        <w:p w:rsidR="00D10B55" w:rsidRDefault="00D10B55" w:rsidP="00D10B55">
          <w:pPr>
            <w:pStyle w:val="7546D32E88604373AEB7974E492D8FAD"/>
          </w:pPr>
          <w:r w:rsidRPr="003D0172">
            <w:rPr>
              <w:rStyle w:val="TextodoEspaoReservado"/>
            </w:rPr>
            <w:t>Clique ou toque aqui para inserir uma data.</w:t>
          </w:r>
        </w:p>
      </w:docPartBody>
    </w:docPart>
    <w:docPart>
      <w:docPartPr>
        <w:name w:val="5DFB540D528C4457BAF8CF68B4E24064"/>
        <w:category>
          <w:name w:val="Geral"/>
          <w:gallery w:val="placeholder"/>
        </w:category>
        <w:types>
          <w:type w:val="bbPlcHdr"/>
        </w:types>
        <w:behaviors>
          <w:behavior w:val="content"/>
        </w:behaviors>
        <w:guid w:val="{98AD854A-6312-40BB-B725-F03E5E2A67E1}"/>
      </w:docPartPr>
      <w:docPartBody>
        <w:p w:rsidR="00D10B55" w:rsidRDefault="00D10B55" w:rsidP="00D10B55">
          <w:pPr>
            <w:pStyle w:val="5DFB540D528C4457BAF8CF68B4E24064"/>
          </w:pPr>
          <w:r w:rsidRPr="00E726F5">
            <w:rPr>
              <w:rStyle w:val="TextodoEspaoReservado"/>
            </w:rPr>
            <w:t>Escolher um item.</w:t>
          </w:r>
        </w:p>
      </w:docPartBody>
    </w:docPart>
    <w:docPart>
      <w:docPartPr>
        <w:name w:val="547796AF2FF441EDB5EE67B88A45065C"/>
        <w:category>
          <w:name w:val="Geral"/>
          <w:gallery w:val="placeholder"/>
        </w:category>
        <w:types>
          <w:type w:val="bbPlcHdr"/>
        </w:types>
        <w:behaviors>
          <w:behavior w:val="content"/>
        </w:behaviors>
        <w:guid w:val="{44F71712-FD56-406F-861F-46AC2908A54F}"/>
      </w:docPartPr>
      <w:docPartBody>
        <w:p w:rsidR="00D10B55" w:rsidRDefault="00D10B55" w:rsidP="00D10B55">
          <w:pPr>
            <w:pStyle w:val="547796AF2FF441EDB5EE67B88A45065C"/>
          </w:pPr>
          <w:r w:rsidRPr="003D0172">
            <w:rPr>
              <w:rStyle w:val="TextodoEspaoReservado"/>
            </w:rPr>
            <w:t>Clique ou toque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charset w:val="00"/>
    <w:family w:val="swiss"/>
    <w:pitch w:val="variable"/>
    <w:sig w:usb0="E0000AFF" w:usb1="500078FF" w:usb2="00000021" w:usb3="00000000" w:csb0="000001BF" w:csb1="00000000"/>
  </w:font>
  <w:font w:name="StarSymbol">
    <w:altName w:val="Arial Unicode MS"/>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NSimSun">
    <w:panose1 w:val="02010609030101010101"/>
    <w:charset w:val="86"/>
    <w:family w:val="modern"/>
    <w:pitch w:val="fixed"/>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B55"/>
    <w:rsid w:val="00494279"/>
    <w:rsid w:val="004C5EA7"/>
    <w:rsid w:val="00515210"/>
    <w:rsid w:val="00583875"/>
    <w:rsid w:val="0081626E"/>
    <w:rsid w:val="0086267C"/>
    <w:rsid w:val="00934E8F"/>
    <w:rsid w:val="00C34014"/>
    <w:rsid w:val="00C60A93"/>
    <w:rsid w:val="00D10B55"/>
    <w:rsid w:val="00DE3E38"/>
    <w:rsid w:val="00EB1F04"/>
    <w:rsid w:val="00EF7A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10B55"/>
    <w:rPr>
      <w:color w:val="808080"/>
    </w:rPr>
  </w:style>
  <w:style w:type="paragraph" w:customStyle="1" w:styleId="ED229FAC6CD54D219D3F8FD7F1439211">
    <w:name w:val="ED229FAC6CD54D219D3F8FD7F1439211"/>
    <w:rsid w:val="00D10B55"/>
  </w:style>
  <w:style w:type="paragraph" w:customStyle="1" w:styleId="F9934DD4395645DA941127CA40B76624">
    <w:name w:val="F9934DD4395645DA941127CA40B76624"/>
    <w:rsid w:val="00D10B55"/>
  </w:style>
  <w:style w:type="paragraph" w:customStyle="1" w:styleId="64F0E3A8388C4FE7866AD024D1F4CF62">
    <w:name w:val="64F0E3A8388C4FE7866AD024D1F4CF62"/>
    <w:rsid w:val="00D10B55"/>
  </w:style>
  <w:style w:type="paragraph" w:customStyle="1" w:styleId="F384D515F6884D2691B989B14BD6D5DD">
    <w:name w:val="F384D515F6884D2691B989B14BD6D5DD"/>
    <w:rsid w:val="00D10B55"/>
  </w:style>
  <w:style w:type="paragraph" w:customStyle="1" w:styleId="76F4FDC27F9A4FCBAEDA4219974AE48F">
    <w:name w:val="76F4FDC27F9A4FCBAEDA4219974AE48F"/>
    <w:rsid w:val="00D10B55"/>
  </w:style>
  <w:style w:type="paragraph" w:customStyle="1" w:styleId="A3853C421345408C9E647ED32B91567C">
    <w:name w:val="A3853C421345408C9E647ED32B91567C"/>
    <w:rsid w:val="00D10B55"/>
  </w:style>
  <w:style w:type="paragraph" w:customStyle="1" w:styleId="61EC69350EFC4A17B67655911895678A">
    <w:name w:val="61EC69350EFC4A17B67655911895678A"/>
    <w:rsid w:val="00D10B55"/>
  </w:style>
  <w:style w:type="paragraph" w:customStyle="1" w:styleId="7546D32E88604373AEB7974E492D8FAD">
    <w:name w:val="7546D32E88604373AEB7974E492D8FAD"/>
    <w:rsid w:val="00D10B55"/>
  </w:style>
  <w:style w:type="paragraph" w:customStyle="1" w:styleId="5DFB540D528C4457BAF8CF68B4E24064">
    <w:name w:val="5DFB540D528C4457BAF8CF68B4E24064"/>
    <w:rsid w:val="00D10B55"/>
  </w:style>
  <w:style w:type="paragraph" w:customStyle="1" w:styleId="547796AF2FF441EDB5EE67B88A45065C">
    <w:name w:val="547796AF2FF441EDB5EE67B88A45065C"/>
    <w:rsid w:val="00D10B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697</TotalTime>
  <Pages>91</Pages>
  <Words>29110</Words>
  <Characters>157197</Characters>
  <Application>Microsoft Office Word</Application>
  <DocSecurity>0</DocSecurity>
  <Lines>1309</Lines>
  <Paragraphs>371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737</cp:revision>
  <cp:lastPrinted>2026-03-18T18:31:00Z</cp:lastPrinted>
  <dcterms:created xsi:type="dcterms:W3CDTF">2025-11-12T13:02:00Z</dcterms:created>
  <dcterms:modified xsi:type="dcterms:W3CDTF">2026-03-18T18:36:00Z</dcterms:modified>
</cp:coreProperties>
</file>