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7D2CD" w14:textId="77777777" w:rsidR="00C36470" w:rsidRDefault="00C36470">
      <w:pPr>
        <w:rPr>
          <w:rFonts w:ascii="Arial" w:hAnsi="Arial"/>
          <w:color w:val="405CA1"/>
          <w:sz w:val="54"/>
          <w:szCs w:val="54"/>
        </w:rPr>
      </w:pPr>
      <w:bookmarkStart w:id="0" w:name="_Hlk170824029"/>
      <w:bookmarkEnd w:id="0"/>
    </w:p>
    <w:p w14:paraId="2D2ED126" w14:textId="24010FA8" w:rsidR="00C36470" w:rsidRDefault="00EC3BFA">
      <w:pPr>
        <w:spacing w:before="240"/>
        <w:rPr>
          <w:rFonts w:ascii="Arial" w:hAnsi="Arial"/>
          <w:i/>
          <w:iCs/>
          <w:color w:val="0070C0"/>
          <w:sz w:val="54"/>
          <w:szCs w:val="54"/>
        </w:rPr>
      </w:pPr>
      <w:r>
        <w:rPr>
          <w:rFonts w:ascii="Arial" w:hAnsi="Arial"/>
          <w:color w:val="0070C0"/>
          <w:sz w:val="54"/>
          <w:szCs w:val="54"/>
        </w:rPr>
        <w:t xml:space="preserve">PREGÃO ELETRÔNICO Nº </w:t>
      </w:r>
      <w:r w:rsidR="000453EC">
        <w:rPr>
          <w:rFonts w:ascii="Arial" w:hAnsi="Arial"/>
          <w:color w:val="0070C0"/>
          <w:sz w:val="54"/>
          <w:szCs w:val="54"/>
        </w:rPr>
        <w:t>0</w:t>
      </w:r>
      <w:r w:rsidR="000005BE">
        <w:rPr>
          <w:rFonts w:ascii="Arial" w:hAnsi="Arial"/>
          <w:color w:val="0070C0"/>
          <w:sz w:val="54"/>
          <w:szCs w:val="54"/>
        </w:rPr>
        <w:t>20</w:t>
      </w:r>
      <w:r>
        <w:rPr>
          <w:rFonts w:ascii="Arial" w:hAnsi="Arial"/>
          <w:color w:val="0070C0"/>
          <w:sz w:val="54"/>
          <w:szCs w:val="54"/>
        </w:rPr>
        <w:t>/2026</w:t>
      </w:r>
    </w:p>
    <w:p w14:paraId="781A6E00" w14:textId="77777777" w:rsidR="00C36470" w:rsidRDefault="00C36470">
      <w:pPr>
        <w:spacing w:line="259" w:lineRule="auto"/>
        <w:rPr>
          <w:rFonts w:ascii="Arial" w:hAnsi="Arial"/>
          <w:b/>
          <w:bCs/>
          <w:color w:val="405CA1"/>
          <w:sz w:val="28"/>
          <w:szCs w:val="28"/>
        </w:rPr>
      </w:pPr>
    </w:p>
    <w:p w14:paraId="28FAF5FB" w14:textId="77777777" w:rsidR="00C36470" w:rsidRDefault="00C36470">
      <w:pPr>
        <w:spacing w:line="259" w:lineRule="auto"/>
        <w:rPr>
          <w:rFonts w:ascii="Arial" w:hAnsi="Arial"/>
          <w:b/>
          <w:bCs/>
          <w:color w:val="405CA1"/>
          <w:sz w:val="28"/>
          <w:szCs w:val="28"/>
        </w:rPr>
      </w:pPr>
    </w:p>
    <w:p w14:paraId="3EBB5AF3" w14:textId="77777777" w:rsidR="00C36470" w:rsidRDefault="00EC3BFA">
      <w:pPr>
        <w:spacing w:line="259" w:lineRule="auto"/>
        <w:rPr>
          <w:rFonts w:ascii="Arial" w:hAnsi="Arial"/>
          <w:b/>
          <w:bCs/>
          <w:color w:val="0070C0"/>
          <w:sz w:val="28"/>
          <w:szCs w:val="28"/>
        </w:rPr>
      </w:pPr>
      <w:r>
        <w:rPr>
          <w:rFonts w:ascii="Arial" w:hAnsi="Arial"/>
          <w:b/>
          <w:bCs/>
          <w:color w:val="0070C0"/>
          <w:sz w:val="28"/>
          <w:szCs w:val="28"/>
        </w:rPr>
        <w:t>CONTRATANTE</w:t>
      </w:r>
    </w:p>
    <w:p w14:paraId="349D0208" w14:textId="77777777" w:rsidR="00C36470" w:rsidRDefault="00EC3BFA">
      <w:pPr>
        <w:rPr>
          <w:rFonts w:ascii="Arial" w:hAnsi="Arial"/>
          <w:b/>
          <w:bCs/>
          <w:sz w:val="28"/>
          <w:szCs w:val="28"/>
        </w:rPr>
      </w:pPr>
      <w:r>
        <w:rPr>
          <w:rFonts w:ascii="Arial" w:hAnsi="Arial"/>
          <w:b/>
          <w:bCs/>
          <w:sz w:val="28"/>
          <w:szCs w:val="28"/>
        </w:rPr>
        <w:t>MUNICÍPIO DE SERTÃOZINHO/SP</w:t>
      </w:r>
    </w:p>
    <w:p w14:paraId="0663BA03" w14:textId="77777777" w:rsidR="00C36470" w:rsidRDefault="00C36470">
      <w:pPr>
        <w:rPr>
          <w:rFonts w:ascii="Arial" w:hAnsi="Arial"/>
          <w:b/>
          <w:bCs/>
          <w:color w:val="5B5B5F"/>
          <w:sz w:val="28"/>
          <w:szCs w:val="28"/>
        </w:rPr>
      </w:pPr>
    </w:p>
    <w:p w14:paraId="3AE3B50B" w14:textId="77777777" w:rsidR="00C36470" w:rsidRDefault="00C36470">
      <w:pPr>
        <w:rPr>
          <w:rFonts w:ascii="Arial" w:hAnsi="Arial"/>
          <w:b/>
          <w:bCs/>
          <w:color w:val="405CA1"/>
          <w:sz w:val="28"/>
          <w:szCs w:val="28"/>
        </w:rPr>
      </w:pPr>
    </w:p>
    <w:p w14:paraId="4CA54A6D" w14:textId="77777777" w:rsidR="00C36470" w:rsidRDefault="00EC3BFA">
      <w:pPr>
        <w:rPr>
          <w:rFonts w:ascii="Arial" w:hAnsi="Arial"/>
          <w:b/>
          <w:bCs/>
          <w:color w:val="0070C0"/>
          <w:sz w:val="28"/>
          <w:szCs w:val="28"/>
        </w:rPr>
      </w:pPr>
      <w:r>
        <w:rPr>
          <w:rFonts w:ascii="Arial" w:hAnsi="Arial"/>
          <w:b/>
          <w:bCs/>
          <w:color w:val="0070C0"/>
          <w:sz w:val="28"/>
          <w:szCs w:val="28"/>
        </w:rPr>
        <w:t>OBJETO</w:t>
      </w:r>
    </w:p>
    <w:p w14:paraId="7C2512DB" w14:textId="77777777" w:rsidR="00C36470" w:rsidRDefault="00EC3BFA">
      <w:pPr>
        <w:pStyle w:val="Corpodetexto"/>
        <w:jc w:val="both"/>
        <w:rPr>
          <w:rFonts w:ascii="Arial" w:hAnsi="Arial"/>
          <w:b/>
          <w:bCs/>
          <w:szCs w:val="28"/>
        </w:rPr>
      </w:pPr>
      <w:bookmarkStart w:id="1" w:name="_Hlk224376503"/>
      <w:r>
        <w:rPr>
          <w:rFonts w:ascii="Arial" w:eastAsia="Calibri" w:hAnsi="Arial" w:cs="Arial"/>
          <w:b/>
          <w:bCs/>
          <w:color w:val="000000"/>
          <w:szCs w:val="28"/>
          <w:shd w:val="clear" w:color="auto" w:fill="FFFFFF"/>
          <w:lang w:eastAsia="ar-SA"/>
        </w:rPr>
        <w:t>Aquisição de materiais odontológicos para uso na rede municipal de saúde no Município de Sertãozinho e no Distrito de Cruz das Posses.</w:t>
      </w:r>
      <w:bookmarkEnd w:id="1"/>
    </w:p>
    <w:p w14:paraId="355164E7" w14:textId="77777777" w:rsidR="00C36470" w:rsidRDefault="00C36470">
      <w:pPr>
        <w:jc w:val="both"/>
        <w:rPr>
          <w:rFonts w:ascii="Arial" w:hAnsi="Arial"/>
          <w:b/>
          <w:bCs/>
          <w:color w:val="5B5B5F"/>
          <w:sz w:val="28"/>
          <w:szCs w:val="28"/>
        </w:rPr>
      </w:pPr>
    </w:p>
    <w:p w14:paraId="0E98C9D0" w14:textId="77777777" w:rsidR="00C36470" w:rsidRDefault="00C36470">
      <w:pPr>
        <w:rPr>
          <w:rFonts w:ascii="Arial" w:hAnsi="Arial"/>
          <w:color w:val="5B5B5F"/>
          <w:sz w:val="28"/>
          <w:szCs w:val="28"/>
        </w:rPr>
      </w:pPr>
    </w:p>
    <w:p w14:paraId="1682E684" w14:textId="77777777" w:rsidR="00C36470" w:rsidRDefault="00EC3BFA">
      <w:pPr>
        <w:rPr>
          <w:rFonts w:ascii="Arial" w:hAnsi="Arial"/>
          <w:b/>
          <w:bCs/>
          <w:color w:val="0070C0"/>
          <w:sz w:val="28"/>
          <w:szCs w:val="28"/>
        </w:rPr>
      </w:pPr>
      <w:r>
        <w:rPr>
          <w:rFonts w:ascii="Arial" w:hAnsi="Arial"/>
          <w:b/>
          <w:bCs/>
          <w:color w:val="0070C0"/>
          <w:sz w:val="28"/>
          <w:szCs w:val="28"/>
        </w:rPr>
        <w:t>VALOR TOTAL DA CONTRATAÇÃO</w:t>
      </w:r>
    </w:p>
    <w:p w14:paraId="36D2010A" w14:textId="77777777" w:rsidR="00C36470" w:rsidRDefault="00EC3BFA">
      <w:pPr>
        <w:spacing w:before="120" w:line="276" w:lineRule="auto"/>
        <w:jc w:val="both"/>
        <w:rPr>
          <w:rFonts w:ascii="Arial" w:hAnsi="Arial"/>
          <w:b/>
          <w:color w:val="000000"/>
          <w:sz w:val="28"/>
          <w:szCs w:val="28"/>
          <w:shd w:val="clear" w:color="auto" w:fill="FFFFFF"/>
        </w:rPr>
      </w:pPr>
      <w:r>
        <w:rPr>
          <w:rFonts w:ascii="Arial" w:hAnsi="Arial"/>
          <w:b/>
          <w:sz w:val="28"/>
          <w:szCs w:val="28"/>
        </w:rPr>
        <w:t xml:space="preserve">R$ </w:t>
      </w:r>
      <w:r>
        <w:rPr>
          <w:rFonts w:ascii="Arial" w:hAnsi="Arial"/>
          <w:b/>
          <w:color w:val="000000"/>
          <w:sz w:val="28"/>
          <w:szCs w:val="28"/>
          <w:shd w:val="clear" w:color="auto" w:fill="FFFFFF"/>
        </w:rPr>
        <w:t xml:space="preserve">712.036,68  </w:t>
      </w:r>
    </w:p>
    <w:p w14:paraId="317EA11E" w14:textId="77777777" w:rsidR="00C36470" w:rsidRDefault="00C36470">
      <w:pPr>
        <w:spacing w:before="120" w:line="276" w:lineRule="auto"/>
        <w:jc w:val="both"/>
        <w:rPr>
          <w:rFonts w:ascii="Arial" w:hAnsi="Arial"/>
          <w:sz w:val="28"/>
          <w:szCs w:val="28"/>
        </w:rPr>
      </w:pPr>
    </w:p>
    <w:p w14:paraId="61F7D67C" w14:textId="77777777" w:rsidR="00C36470" w:rsidRDefault="00EC3BFA">
      <w:pPr>
        <w:spacing w:before="120" w:line="276" w:lineRule="auto"/>
        <w:jc w:val="both"/>
        <w:rPr>
          <w:rStyle w:val="TextodoEspaoReservado"/>
          <w:rFonts w:ascii="Arial" w:hAnsi="Arial"/>
          <w:color w:val="auto"/>
          <w:sz w:val="28"/>
          <w:szCs w:val="28"/>
        </w:rPr>
      </w:pPr>
      <w:r>
        <w:rPr>
          <w:rFonts w:ascii="Arial" w:hAnsi="Arial"/>
          <w:b/>
          <w:color w:val="0070C0"/>
          <w:sz w:val="28"/>
          <w:szCs w:val="28"/>
        </w:rPr>
        <w:t>DATA DO INÍCIO DO PRAZO PARA ENVIO DA PROPOSTA ELETRÔNICA</w:t>
      </w:r>
      <w:r>
        <w:rPr>
          <w:rStyle w:val="TextodoEspaoReservado"/>
          <w:rFonts w:ascii="Arial" w:hAnsi="Arial"/>
          <w:b/>
          <w:color w:val="0070C0"/>
          <w:sz w:val="28"/>
          <w:szCs w:val="28"/>
        </w:rPr>
        <w:t xml:space="preserve"> </w:t>
      </w:r>
    </w:p>
    <w:p w14:paraId="7BEC4409" w14:textId="5F70932B" w:rsidR="00C36470" w:rsidRPr="001A1131" w:rsidRDefault="001A1131">
      <w:pPr>
        <w:rPr>
          <w:rFonts w:ascii="Arial" w:hAnsi="Arial"/>
          <w:b/>
          <w:bCs/>
          <w:sz w:val="28"/>
          <w:szCs w:val="28"/>
        </w:rPr>
      </w:pPr>
      <w:r w:rsidRPr="001A1131">
        <w:rPr>
          <w:rFonts w:ascii="Arial" w:hAnsi="Arial"/>
          <w:b/>
          <w:bCs/>
          <w:sz w:val="28"/>
          <w:szCs w:val="28"/>
        </w:rPr>
        <w:t>05</w:t>
      </w:r>
      <w:r w:rsidR="00EC3BFA" w:rsidRPr="001A1131">
        <w:rPr>
          <w:rFonts w:ascii="Arial" w:hAnsi="Arial"/>
          <w:b/>
          <w:bCs/>
          <w:sz w:val="28"/>
          <w:szCs w:val="28"/>
        </w:rPr>
        <w:t>/</w:t>
      </w:r>
      <w:r w:rsidR="00EF2FBE" w:rsidRPr="001A1131">
        <w:rPr>
          <w:rFonts w:ascii="Arial" w:hAnsi="Arial"/>
          <w:b/>
          <w:bCs/>
          <w:sz w:val="28"/>
          <w:szCs w:val="28"/>
        </w:rPr>
        <w:t>0</w:t>
      </w:r>
      <w:r w:rsidRPr="001A1131">
        <w:rPr>
          <w:rFonts w:ascii="Arial" w:hAnsi="Arial"/>
          <w:b/>
          <w:bCs/>
          <w:sz w:val="28"/>
          <w:szCs w:val="28"/>
        </w:rPr>
        <w:t>5</w:t>
      </w:r>
      <w:r w:rsidR="00EC3BFA" w:rsidRPr="001A1131">
        <w:rPr>
          <w:rFonts w:ascii="Arial" w:hAnsi="Arial"/>
          <w:b/>
          <w:bCs/>
          <w:sz w:val="28"/>
          <w:szCs w:val="28"/>
        </w:rPr>
        <w:t xml:space="preserve">/2026 </w:t>
      </w:r>
    </w:p>
    <w:p w14:paraId="31FB0A2D" w14:textId="77777777" w:rsidR="00C36470" w:rsidRDefault="00C36470">
      <w:pPr>
        <w:jc w:val="both"/>
        <w:rPr>
          <w:rFonts w:ascii="Arial" w:hAnsi="Arial"/>
          <w:b/>
          <w:sz w:val="28"/>
          <w:szCs w:val="28"/>
        </w:rPr>
      </w:pPr>
    </w:p>
    <w:p w14:paraId="06C23266" w14:textId="77777777" w:rsidR="00C36470" w:rsidRDefault="00C36470">
      <w:pPr>
        <w:rPr>
          <w:rFonts w:ascii="Arial" w:hAnsi="Arial"/>
          <w:color w:val="5B5B5F"/>
          <w:sz w:val="28"/>
          <w:szCs w:val="28"/>
        </w:rPr>
      </w:pPr>
    </w:p>
    <w:p w14:paraId="6314228F" w14:textId="77777777" w:rsidR="00C36470" w:rsidRDefault="00EC3BFA">
      <w:pPr>
        <w:rPr>
          <w:rFonts w:ascii="Arial" w:hAnsi="Arial"/>
          <w:b/>
          <w:bCs/>
          <w:color w:val="0070C0"/>
          <w:sz w:val="28"/>
          <w:szCs w:val="28"/>
        </w:rPr>
      </w:pPr>
      <w:r>
        <w:rPr>
          <w:rFonts w:ascii="Arial" w:hAnsi="Arial"/>
          <w:b/>
          <w:bCs/>
          <w:color w:val="0070C0"/>
          <w:sz w:val="28"/>
          <w:szCs w:val="28"/>
        </w:rPr>
        <w:t>DATA E HORA DA ABERTURA DA SESSÃO PÚBLICA</w:t>
      </w:r>
    </w:p>
    <w:p w14:paraId="167EA7EF" w14:textId="7BD81A3A" w:rsidR="00C36470" w:rsidRPr="001A1131" w:rsidRDefault="001A1131">
      <w:pPr>
        <w:rPr>
          <w:rFonts w:ascii="Arial" w:hAnsi="Arial"/>
          <w:b/>
          <w:bCs/>
          <w:sz w:val="28"/>
          <w:szCs w:val="28"/>
        </w:rPr>
      </w:pPr>
      <w:r w:rsidRPr="001A1131">
        <w:rPr>
          <w:rFonts w:ascii="Arial" w:hAnsi="Arial"/>
          <w:b/>
          <w:bCs/>
          <w:sz w:val="28"/>
          <w:szCs w:val="28"/>
        </w:rPr>
        <w:t>15</w:t>
      </w:r>
      <w:r w:rsidR="00EC3BFA" w:rsidRPr="001A1131">
        <w:rPr>
          <w:rFonts w:ascii="Arial" w:hAnsi="Arial"/>
          <w:b/>
          <w:bCs/>
          <w:sz w:val="28"/>
          <w:szCs w:val="28"/>
        </w:rPr>
        <w:t>/</w:t>
      </w:r>
      <w:r w:rsidR="00EF2FBE" w:rsidRPr="001A1131">
        <w:rPr>
          <w:rFonts w:ascii="Arial" w:hAnsi="Arial"/>
          <w:b/>
          <w:bCs/>
          <w:sz w:val="28"/>
          <w:szCs w:val="28"/>
        </w:rPr>
        <w:t>05</w:t>
      </w:r>
      <w:r w:rsidR="00EC3BFA" w:rsidRPr="001A1131">
        <w:rPr>
          <w:rFonts w:ascii="Arial" w:hAnsi="Arial"/>
          <w:b/>
          <w:bCs/>
          <w:sz w:val="28"/>
          <w:szCs w:val="28"/>
        </w:rPr>
        <w:t xml:space="preserve">/2026 às </w:t>
      </w:r>
      <w:r w:rsidR="00EF2FBE" w:rsidRPr="001A1131">
        <w:rPr>
          <w:rFonts w:ascii="Arial" w:hAnsi="Arial"/>
          <w:b/>
          <w:bCs/>
          <w:sz w:val="28"/>
          <w:szCs w:val="28"/>
        </w:rPr>
        <w:t>09</w:t>
      </w:r>
      <w:r w:rsidR="00EC3BFA" w:rsidRPr="001A1131">
        <w:rPr>
          <w:rFonts w:ascii="Arial" w:hAnsi="Arial"/>
          <w:b/>
          <w:bCs/>
          <w:sz w:val="28"/>
          <w:szCs w:val="28"/>
        </w:rPr>
        <w:t>h</w:t>
      </w:r>
    </w:p>
    <w:p w14:paraId="13FD4974" w14:textId="77777777" w:rsidR="00C36470" w:rsidRDefault="00C36470">
      <w:pPr>
        <w:rPr>
          <w:rFonts w:ascii="Arial" w:hAnsi="Arial"/>
          <w:b/>
          <w:bCs/>
          <w:color w:val="EE0000"/>
          <w:sz w:val="28"/>
          <w:szCs w:val="28"/>
        </w:rPr>
      </w:pPr>
    </w:p>
    <w:p w14:paraId="76F7A182" w14:textId="77777777" w:rsidR="00C36470" w:rsidRDefault="00C36470">
      <w:pPr>
        <w:jc w:val="both"/>
        <w:rPr>
          <w:rFonts w:ascii="Arial" w:hAnsi="Arial"/>
          <w:b/>
          <w:bCs/>
          <w:caps/>
          <w:color w:val="405CA1"/>
          <w:sz w:val="28"/>
          <w:szCs w:val="28"/>
        </w:rPr>
      </w:pPr>
    </w:p>
    <w:p w14:paraId="14FBE52D" w14:textId="77777777" w:rsidR="00C36470" w:rsidRDefault="00EC3BFA">
      <w:pPr>
        <w:jc w:val="both"/>
        <w:rPr>
          <w:rFonts w:ascii="Arial" w:hAnsi="Arial"/>
          <w:caps/>
          <w:color w:val="0070C0"/>
          <w:sz w:val="28"/>
          <w:szCs w:val="28"/>
        </w:rPr>
      </w:pPr>
      <w:r>
        <w:rPr>
          <w:rFonts w:ascii="Arial" w:hAnsi="Arial"/>
          <w:b/>
          <w:bCs/>
          <w:caps/>
          <w:color w:val="0070C0"/>
          <w:sz w:val="28"/>
          <w:szCs w:val="28"/>
        </w:rPr>
        <w:t>Critério de Julgamento</w:t>
      </w:r>
    </w:p>
    <w:p w14:paraId="1E93A706" w14:textId="77777777" w:rsidR="00C36470" w:rsidRDefault="00EC3BFA">
      <w:pPr>
        <w:jc w:val="both"/>
        <w:rPr>
          <w:rFonts w:ascii="Arial" w:hAnsi="Arial"/>
          <w:b/>
          <w:bCs/>
          <w:sz w:val="28"/>
          <w:szCs w:val="28"/>
        </w:rPr>
      </w:pPr>
      <w:r>
        <w:rPr>
          <w:rFonts w:ascii="Arial" w:hAnsi="Arial"/>
          <w:b/>
          <w:bCs/>
          <w:sz w:val="28"/>
          <w:szCs w:val="28"/>
        </w:rPr>
        <w:t>menor preço por lote</w:t>
      </w:r>
    </w:p>
    <w:p w14:paraId="217B4316" w14:textId="77777777" w:rsidR="00C36470" w:rsidRDefault="00C36470">
      <w:pPr>
        <w:jc w:val="both"/>
        <w:rPr>
          <w:rFonts w:ascii="Arial" w:hAnsi="Arial"/>
          <w:b/>
          <w:bCs/>
          <w:sz w:val="28"/>
          <w:szCs w:val="28"/>
        </w:rPr>
      </w:pPr>
    </w:p>
    <w:p w14:paraId="10C9556C" w14:textId="77777777" w:rsidR="00C36470" w:rsidRDefault="00C36470">
      <w:pPr>
        <w:jc w:val="both"/>
        <w:rPr>
          <w:rFonts w:ascii="Arial" w:hAnsi="Arial"/>
          <w:sz w:val="28"/>
          <w:szCs w:val="28"/>
        </w:rPr>
      </w:pPr>
    </w:p>
    <w:p w14:paraId="16DECD14" w14:textId="77777777" w:rsidR="00C36470" w:rsidRDefault="00EC3BFA">
      <w:pPr>
        <w:jc w:val="both"/>
        <w:rPr>
          <w:rFonts w:ascii="Arial" w:hAnsi="Arial"/>
          <w:caps/>
          <w:color w:val="0070C0"/>
          <w:sz w:val="28"/>
          <w:szCs w:val="28"/>
        </w:rPr>
      </w:pPr>
      <w:r>
        <w:rPr>
          <w:rFonts w:ascii="Arial" w:hAnsi="Arial"/>
          <w:b/>
          <w:bCs/>
          <w:caps/>
          <w:color w:val="0070C0"/>
          <w:sz w:val="28"/>
          <w:szCs w:val="28"/>
        </w:rPr>
        <w:t>Modo de disputa</w:t>
      </w:r>
    </w:p>
    <w:p w14:paraId="7C6E3E9F" w14:textId="77777777" w:rsidR="00C36470" w:rsidRDefault="00EC3BFA">
      <w:pPr>
        <w:jc w:val="both"/>
        <w:rPr>
          <w:rFonts w:ascii="Arial" w:hAnsi="Arial"/>
          <w:b/>
          <w:bCs/>
          <w:sz w:val="28"/>
          <w:szCs w:val="28"/>
        </w:rPr>
      </w:pPr>
      <w:r>
        <w:rPr>
          <w:rFonts w:ascii="Arial" w:hAnsi="Arial"/>
          <w:b/>
          <w:bCs/>
          <w:sz w:val="28"/>
          <w:szCs w:val="28"/>
        </w:rPr>
        <w:t>Aberto</w:t>
      </w:r>
    </w:p>
    <w:p w14:paraId="2C65491B" w14:textId="77777777" w:rsidR="00C36470" w:rsidRDefault="00C36470">
      <w:pPr>
        <w:rPr>
          <w:rFonts w:ascii="Arial" w:hAnsi="Arial"/>
          <w:color w:val="5B5B5F"/>
          <w:sz w:val="28"/>
          <w:szCs w:val="28"/>
        </w:rPr>
      </w:pPr>
    </w:p>
    <w:p w14:paraId="44B267A7" w14:textId="77777777" w:rsidR="00C36470" w:rsidRDefault="00C36470">
      <w:pPr>
        <w:rPr>
          <w:rFonts w:ascii="Arial" w:hAnsi="Arial"/>
          <w:color w:val="5B5B5F"/>
          <w:sz w:val="28"/>
          <w:szCs w:val="28"/>
        </w:rPr>
      </w:pPr>
    </w:p>
    <w:p w14:paraId="0B3F3927" w14:textId="77777777" w:rsidR="00C36470" w:rsidRDefault="00EC3BFA">
      <w:pPr>
        <w:rPr>
          <w:rFonts w:ascii="Arial" w:hAnsi="Arial"/>
          <w:b/>
          <w:bCs/>
          <w:color w:val="0070C0"/>
          <w:sz w:val="28"/>
          <w:szCs w:val="28"/>
        </w:rPr>
      </w:pPr>
      <w:r>
        <w:rPr>
          <w:rFonts w:ascii="Arial" w:hAnsi="Arial"/>
          <w:b/>
          <w:bCs/>
          <w:color w:val="0070C0"/>
          <w:sz w:val="28"/>
          <w:szCs w:val="28"/>
        </w:rPr>
        <w:t>PREFERÊNCIA ME/EPP/EQUIPARADAS</w:t>
      </w:r>
    </w:p>
    <w:p w14:paraId="13804B96" w14:textId="77777777" w:rsidR="00C36470" w:rsidRDefault="00EC3BFA">
      <w:pPr>
        <w:rPr>
          <w:rFonts w:ascii="Arial" w:hAnsi="Arial"/>
          <w:b/>
          <w:bCs/>
          <w:sz w:val="28"/>
          <w:szCs w:val="28"/>
        </w:rPr>
      </w:pPr>
      <w:r>
        <w:rPr>
          <w:rFonts w:ascii="Arial" w:hAnsi="Arial"/>
          <w:b/>
          <w:bCs/>
          <w:sz w:val="28"/>
          <w:szCs w:val="28"/>
        </w:rPr>
        <w:t>Sim</w:t>
      </w:r>
    </w:p>
    <w:p w14:paraId="3BE078BB" w14:textId="77777777" w:rsidR="00C36470" w:rsidRDefault="00C36470">
      <w:pPr>
        <w:rPr>
          <w:rFonts w:ascii="Arial" w:hAnsi="Arial"/>
          <w:b/>
          <w:bCs/>
          <w:color w:val="5B5B5F"/>
          <w:sz w:val="28"/>
          <w:szCs w:val="28"/>
        </w:rPr>
      </w:pPr>
    </w:p>
    <w:p w14:paraId="2D848376" w14:textId="7FB6ECEE" w:rsidR="00C36470" w:rsidRDefault="00C36470">
      <w:pPr>
        <w:rPr>
          <w:rFonts w:ascii="Arial" w:hAnsi="Arial"/>
          <w:b/>
          <w:bCs/>
          <w:color w:val="5B5B5F"/>
          <w:sz w:val="28"/>
          <w:szCs w:val="28"/>
        </w:rPr>
      </w:pPr>
    </w:p>
    <w:p w14:paraId="4FB4246D" w14:textId="77777777" w:rsidR="00C36470" w:rsidRDefault="00C36470">
      <w:pPr>
        <w:rPr>
          <w:rFonts w:ascii="Arial" w:hAnsi="Arial"/>
          <w:b/>
          <w:bCs/>
          <w:color w:val="5B5B5F"/>
          <w:sz w:val="28"/>
          <w:szCs w:val="28"/>
        </w:rPr>
      </w:pPr>
    </w:p>
    <w:p w14:paraId="4CE64C47" w14:textId="77777777" w:rsidR="00C36470" w:rsidRDefault="00C36470">
      <w:pPr>
        <w:rPr>
          <w:rFonts w:ascii="Arial" w:hAnsi="Arial"/>
          <w:b/>
          <w:bCs/>
          <w:color w:val="5B5B5F"/>
          <w:sz w:val="28"/>
          <w:szCs w:val="28"/>
        </w:rPr>
      </w:pPr>
    </w:p>
    <w:p w14:paraId="3A092219" w14:textId="77777777" w:rsidR="00C36470" w:rsidRDefault="00C36470">
      <w:pPr>
        <w:rPr>
          <w:rFonts w:ascii="Arial" w:hAnsi="Arial"/>
          <w:b/>
          <w:bCs/>
          <w:color w:val="5B5B5F"/>
          <w:sz w:val="28"/>
          <w:szCs w:val="28"/>
        </w:rPr>
      </w:pPr>
    </w:p>
    <w:p w14:paraId="0B6DFEEA" w14:textId="77777777" w:rsidR="00C36470" w:rsidRDefault="00C36470" w:rsidP="00303BBC">
      <w:pPr>
        <w:jc w:val="center"/>
        <w:rPr>
          <w:rFonts w:ascii="Arial" w:hAnsi="Arial"/>
          <w:b/>
          <w:bCs/>
          <w:color w:val="5B5B5F"/>
          <w:sz w:val="28"/>
          <w:szCs w:val="28"/>
        </w:rPr>
      </w:pPr>
    </w:p>
    <w:p w14:paraId="15D904B8" w14:textId="77777777" w:rsidR="00C36470" w:rsidRDefault="00C36470">
      <w:pPr>
        <w:rPr>
          <w:rFonts w:ascii="Arial" w:hAnsi="Arial"/>
          <w:b/>
          <w:bCs/>
        </w:rPr>
      </w:pPr>
    </w:p>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Content>
        <w:p w14:paraId="16A8F67C" w14:textId="77777777" w:rsidR="008E727F" w:rsidRPr="00E15F26" w:rsidRDefault="008E727F" w:rsidP="008E727F">
          <w:pPr>
            <w:pStyle w:val="CabealhodoSumrio"/>
            <w:rPr>
              <w:rFonts w:ascii="Arial" w:hAnsi="Arial" w:cs="Arial"/>
              <w:color w:val="auto"/>
              <w:sz w:val="24"/>
              <w:szCs w:val="24"/>
            </w:rPr>
          </w:pPr>
          <w:r w:rsidRPr="00E15F26">
            <w:rPr>
              <w:rFonts w:ascii="Arial" w:hAnsi="Arial" w:cs="Arial"/>
              <w:color w:val="auto"/>
              <w:sz w:val="24"/>
              <w:szCs w:val="24"/>
            </w:rPr>
            <w:t>Sumário</w:t>
          </w:r>
        </w:p>
        <w:p w14:paraId="6B049FED" w14:textId="77777777" w:rsidR="008E727F" w:rsidRPr="00E15F26" w:rsidRDefault="008E727F" w:rsidP="008E727F">
          <w:pPr>
            <w:rPr>
              <w:rFonts w:ascii="Arial" w:hAnsi="Arial"/>
            </w:rPr>
          </w:pPr>
        </w:p>
        <w:p w14:paraId="2B783FBC" w14:textId="71C13978" w:rsidR="008E727F" w:rsidRPr="00E15F26" w:rsidRDefault="008E727F" w:rsidP="008E727F">
          <w:pPr>
            <w:pStyle w:val="Sumrio1"/>
            <w:rPr>
              <w:rFonts w:eastAsiaTheme="minorEastAsia" w:cs="Arial"/>
              <w:kern w:val="2"/>
              <w:sz w:val="24"/>
              <w14:ligatures w14:val="standardContextual"/>
            </w:rPr>
          </w:pPr>
          <w:r w:rsidRPr="00E15F26">
            <w:rPr>
              <w:sz w:val="24"/>
            </w:rPr>
            <w:fldChar w:fldCharType="begin"/>
          </w:r>
          <w:r w:rsidRPr="00E15F26">
            <w:rPr>
              <w:rStyle w:val="Vnculodendice"/>
              <w:webHidden/>
              <w:sz w:val="24"/>
              <w:lang w:eastAsia="en-US"/>
            </w:rPr>
            <w:instrText xml:space="preserve"> TOC \z \o "1-3" \u \h</w:instrText>
          </w:r>
          <w:r w:rsidRPr="00E15F26">
            <w:rPr>
              <w:rStyle w:val="Vnculodendice"/>
              <w:lang w:eastAsia="en-US"/>
            </w:rPr>
            <w:fldChar w:fldCharType="separate"/>
          </w:r>
          <w:hyperlink w:anchor="_Toc168906017">
            <w:r w:rsidRPr="00E15F26">
              <w:rPr>
                <w:rStyle w:val="Vnculodendice"/>
                <w:rFonts w:cs="Arial"/>
                <w:webHidden/>
                <w:sz w:val="24"/>
                <w:lang w:eastAsia="en-US"/>
              </w:rPr>
              <w:t>1.</w:t>
            </w:r>
            <w:r w:rsidRPr="00E15F26">
              <w:rPr>
                <w:rStyle w:val="Vnculodendice"/>
                <w:rFonts w:cs="Arial"/>
                <w:sz w:val="24"/>
                <w:lang w:eastAsia="en-US"/>
              </w:rPr>
              <w:t>DO OBJETO</w:t>
            </w:r>
            <w:r w:rsidRPr="00E15F26">
              <w:rPr>
                <w:rFonts w:cs="Arial"/>
                <w:webHidden/>
                <w:sz w:val="24"/>
              </w:rPr>
              <w:t>....................................................................................................</w:t>
            </w:r>
            <w:r>
              <w:rPr>
                <w:rFonts w:cs="Arial"/>
                <w:webHidden/>
                <w:sz w:val="24"/>
              </w:rPr>
              <w:t>..</w:t>
            </w:r>
            <w:r w:rsidRPr="00E15F26">
              <w:rPr>
                <w:rFonts w:cs="Arial"/>
                <w:webHidden/>
                <w:sz w:val="24"/>
              </w:rPr>
              <w:t>..3</w:t>
            </w:r>
          </w:hyperlink>
        </w:p>
        <w:p w14:paraId="3F31D3DB" w14:textId="1BDF41D2" w:rsidR="008E727F" w:rsidRPr="00E15F26" w:rsidRDefault="008E727F" w:rsidP="008E727F">
          <w:pPr>
            <w:pStyle w:val="Sumrio1"/>
            <w:rPr>
              <w:rFonts w:eastAsiaTheme="minorEastAsia" w:cs="Arial"/>
              <w:kern w:val="2"/>
              <w:sz w:val="24"/>
              <w14:ligatures w14:val="standardContextual"/>
            </w:rPr>
          </w:pPr>
          <w:hyperlink w:anchor="_Toc168906018">
            <w:r w:rsidRPr="00E15F26">
              <w:rPr>
                <w:rStyle w:val="Vnculodendice"/>
                <w:rFonts w:cs="Arial"/>
                <w:webHidden/>
                <w:sz w:val="24"/>
              </w:rPr>
              <w:t>2.</w:t>
            </w:r>
            <w:r w:rsidRPr="00E15F26">
              <w:rPr>
                <w:rStyle w:val="Vnculodendice"/>
                <w:rFonts w:cs="Arial"/>
                <w:sz w:val="24"/>
              </w:rPr>
              <w:t>DA PARTICIPAÇÃO NA LICITAÇÃO</w:t>
            </w:r>
            <w:r w:rsidRPr="00E15F26">
              <w:rPr>
                <w:rFonts w:cs="Arial"/>
                <w:webHidden/>
                <w:sz w:val="24"/>
              </w:rPr>
              <w:t>................................................................</w:t>
            </w:r>
            <w:r>
              <w:rPr>
                <w:rFonts w:cs="Arial"/>
                <w:webHidden/>
                <w:sz w:val="24"/>
              </w:rPr>
              <w:t>69</w:t>
            </w:r>
          </w:hyperlink>
        </w:p>
        <w:p w14:paraId="75995A1D" w14:textId="22B70AC4" w:rsidR="008E727F" w:rsidRPr="00E15F26" w:rsidRDefault="008E727F" w:rsidP="008E727F">
          <w:pPr>
            <w:pStyle w:val="Sumrio1"/>
            <w:rPr>
              <w:rFonts w:eastAsiaTheme="minorEastAsia" w:cs="Arial"/>
              <w:kern w:val="2"/>
              <w:sz w:val="24"/>
              <w14:ligatures w14:val="standardContextual"/>
            </w:rPr>
          </w:pPr>
          <w:hyperlink w:anchor="_Toc168906019">
            <w:r w:rsidRPr="00E15F26">
              <w:rPr>
                <w:rStyle w:val="Vnculodendice"/>
                <w:rFonts w:cs="Arial"/>
                <w:webHidden/>
                <w:sz w:val="24"/>
              </w:rPr>
              <w:t>3.</w:t>
            </w:r>
            <w:r w:rsidRPr="00E15F26">
              <w:rPr>
                <w:rStyle w:val="Vnculodendice"/>
                <w:rFonts w:cs="Arial"/>
                <w:sz w:val="24"/>
              </w:rPr>
              <w:t>DA APRESENTAÇÃO DA PROPOSTA E DOS DOCUMENTOS DE HABILITAÇÃO</w:t>
            </w:r>
            <w:r w:rsidRPr="00E15F26">
              <w:rPr>
                <w:rFonts w:cs="Arial"/>
                <w:webHidden/>
                <w:sz w:val="24"/>
              </w:rPr>
              <w:t>......................................................................................................................</w:t>
            </w:r>
            <w:r>
              <w:rPr>
                <w:rFonts w:cs="Arial"/>
                <w:webHidden/>
                <w:sz w:val="24"/>
              </w:rPr>
              <w:t>71</w:t>
            </w:r>
          </w:hyperlink>
        </w:p>
        <w:p w14:paraId="1722F769" w14:textId="1D727553" w:rsidR="008E727F" w:rsidRPr="00E15F26" w:rsidRDefault="008E727F" w:rsidP="008E727F">
          <w:pPr>
            <w:pStyle w:val="Sumrio1"/>
            <w:rPr>
              <w:rFonts w:eastAsiaTheme="minorEastAsia" w:cs="Arial"/>
              <w:kern w:val="2"/>
              <w:sz w:val="24"/>
              <w14:ligatures w14:val="standardContextual"/>
            </w:rPr>
          </w:pPr>
          <w:hyperlink w:anchor="_Toc168906020">
            <w:r w:rsidRPr="00E15F26">
              <w:rPr>
                <w:rStyle w:val="Vnculodendice"/>
                <w:rFonts w:cs="Arial"/>
                <w:webHidden/>
                <w:sz w:val="24"/>
              </w:rPr>
              <w:t>4.</w:t>
            </w:r>
            <w:r w:rsidRPr="00E15F26">
              <w:rPr>
                <w:rStyle w:val="Vnculodendice"/>
                <w:rFonts w:cs="Arial"/>
                <w:sz w:val="24"/>
              </w:rPr>
              <w:t>DO PREENCHIMENTO DA PROPOSTA</w:t>
            </w:r>
            <w:r w:rsidRPr="00E15F26">
              <w:rPr>
                <w:rFonts w:cs="Arial"/>
                <w:webHidden/>
                <w:sz w:val="24"/>
              </w:rPr>
              <w:t>..........................................................</w:t>
            </w:r>
            <w:r>
              <w:rPr>
                <w:rFonts w:cs="Arial"/>
                <w:webHidden/>
                <w:sz w:val="24"/>
              </w:rPr>
              <w:t>73</w:t>
            </w:r>
          </w:hyperlink>
        </w:p>
        <w:p w14:paraId="337A27C6" w14:textId="0C684012" w:rsidR="008E727F" w:rsidRPr="00E15F26" w:rsidRDefault="008E727F" w:rsidP="008E727F">
          <w:pPr>
            <w:pStyle w:val="Sumrio1"/>
            <w:rPr>
              <w:rFonts w:eastAsiaTheme="minorEastAsia" w:cs="Arial"/>
              <w:kern w:val="2"/>
              <w:sz w:val="24"/>
              <w14:ligatures w14:val="standardContextual"/>
            </w:rPr>
          </w:pPr>
          <w:hyperlink w:anchor="_Toc168906021">
            <w:r w:rsidRPr="00E15F26">
              <w:rPr>
                <w:rStyle w:val="Vnculodendice"/>
                <w:rFonts w:cs="Arial"/>
                <w:webHidden/>
                <w:sz w:val="24"/>
              </w:rPr>
              <w:t>5.</w:t>
            </w:r>
            <w:r w:rsidRPr="00E15F26">
              <w:rPr>
                <w:rStyle w:val="Vnculodendice"/>
                <w:rFonts w:cs="Arial"/>
                <w:sz w:val="24"/>
              </w:rPr>
              <w:t>DA ABERTURA DA SESSÃO, CLASSIFICAÇÃO DAS PROPOSTAS E FORMULAÇÃO DE LANCES</w:t>
            </w:r>
            <w:r w:rsidRPr="00E15F26">
              <w:rPr>
                <w:rFonts w:cs="Arial"/>
                <w:webHidden/>
                <w:sz w:val="24"/>
              </w:rPr>
              <w:t>.</w:t>
            </w:r>
            <w:r>
              <w:rPr>
                <w:rFonts w:cs="Arial"/>
                <w:webHidden/>
                <w:sz w:val="24"/>
              </w:rPr>
              <w:t>...............................................................................................74</w:t>
            </w:r>
          </w:hyperlink>
        </w:p>
        <w:p w14:paraId="7054AC58" w14:textId="166EAD70" w:rsidR="008E727F" w:rsidRPr="00E15F26" w:rsidRDefault="008E727F" w:rsidP="008E727F">
          <w:pPr>
            <w:pStyle w:val="Sumrio1"/>
            <w:rPr>
              <w:rFonts w:eastAsiaTheme="minorEastAsia" w:cs="Arial"/>
              <w:kern w:val="2"/>
              <w:sz w:val="24"/>
              <w14:ligatures w14:val="standardContextual"/>
            </w:rPr>
          </w:pPr>
          <w:hyperlink w:anchor="_Toc168906022">
            <w:r w:rsidRPr="00E15F26">
              <w:rPr>
                <w:rStyle w:val="Vnculodendice"/>
                <w:rFonts w:cs="Arial"/>
                <w:webHidden/>
                <w:sz w:val="24"/>
              </w:rPr>
              <w:t>6.</w:t>
            </w:r>
            <w:r w:rsidRPr="00E15F26">
              <w:rPr>
                <w:rStyle w:val="Vnculodendice"/>
                <w:rFonts w:cs="Arial"/>
                <w:sz w:val="24"/>
              </w:rPr>
              <w:t>DA FASE DE JULGAMENTO</w:t>
            </w:r>
            <w:r w:rsidRPr="00E15F26">
              <w:rPr>
                <w:rFonts w:cs="Arial"/>
                <w:webHidden/>
                <w:sz w:val="24"/>
              </w:rPr>
              <w:t>.......................................................................</w:t>
            </w:r>
            <w:r>
              <w:rPr>
                <w:rFonts w:cs="Arial"/>
                <w:webHidden/>
                <w:sz w:val="24"/>
              </w:rPr>
              <w:t>.</w:t>
            </w:r>
            <w:r w:rsidRPr="00E15F26">
              <w:rPr>
                <w:rFonts w:cs="Arial"/>
                <w:webHidden/>
                <w:sz w:val="24"/>
              </w:rPr>
              <w:t>...</w:t>
            </w:r>
            <w:r>
              <w:rPr>
                <w:rFonts w:cs="Arial"/>
                <w:webHidden/>
                <w:sz w:val="24"/>
              </w:rPr>
              <w:t>77</w:t>
            </w:r>
          </w:hyperlink>
        </w:p>
        <w:p w14:paraId="7B64AEDD" w14:textId="2F004C53" w:rsidR="008E727F" w:rsidRPr="00E15F26" w:rsidRDefault="008E727F" w:rsidP="008E727F">
          <w:pPr>
            <w:pStyle w:val="Sumrio1"/>
            <w:rPr>
              <w:rFonts w:cs="Arial"/>
              <w:sz w:val="24"/>
            </w:rPr>
          </w:pPr>
          <w:hyperlink w:anchor="_Toc168906023">
            <w:r w:rsidRPr="00E15F26">
              <w:rPr>
                <w:rStyle w:val="Vnculodendice"/>
                <w:rFonts w:cs="Arial"/>
                <w:webHidden/>
                <w:sz w:val="24"/>
              </w:rPr>
              <w:t>7.</w:t>
            </w:r>
            <w:r w:rsidRPr="00E15F26">
              <w:rPr>
                <w:rStyle w:val="Vnculodendice"/>
                <w:rFonts w:cs="Arial"/>
                <w:sz w:val="24"/>
              </w:rPr>
              <w:t>DA FASE DE HABILITAÇÃO</w:t>
            </w:r>
            <w:r w:rsidRPr="00E15F26">
              <w:rPr>
                <w:rFonts w:cs="Arial"/>
                <w:webHidden/>
                <w:sz w:val="24"/>
              </w:rPr>
              <w:t>.........................................................................</w:t>
            </w:r>
            <w:r>
              <w:rPr>
                <w:rFonts w:cs="Arial"/>
                <w:webHidden/>
                <w:sz w:val="24"/>
              </w:rPr>
              <w:t>.</w:t>
            </w:r>
            <w:r w:rsidRPr="00E15F26">
              <w:rPr>
                <w:rFonts w:cs="Arial"/>
                <w:webHidden/>
                <w:sz w:val="24"/>
              </w:rPr>
              <w:t>..</w:t>
            </w:r>
            <w:r>
              <w:rPr>
                <w:rFonts w:cs="Arial"/>
                <w:webHidden/>
                <w:sz w:val="24"/>
              </w:rPr>
              <w:t>79</w:t>
            </w:r>
          </w:hyperlink>
        </w:p>
        <w:p w14:paraId="60956113" w14:textId="397CCD31" w:rsidR="008E727F" w:rsidRPr="00E15F26" w:rsidRDefault="008E727F" w:rsidP="008E727F">
          <w:pPr>
            <w:rPr>
              <w:rFonts w:ascii="Arial" w:hAnsi="Arial"/>
              <w:lang w:eastAsia="pt-BR" w:bidi="ar-SA"/>
            </w:rPr>
          </w:pPr>
          <w:r w:rsidRPr="00E15F26">
            <w:rPr>
              <w:rFonts w:ascii="Arial" w:hAnsi="Arial"/>
              <w:lang w:eastAsia="pt-BR" w:bidi="ar-SA"/>
            </w:rPr>
            <w:t>8.DO CONTRATO.............................................................................................</w:t>
          </w:r>
          <w:r>
            <w:rPr>
              <w:rFonts w:ascii="Arial" w:hAnsi="Arial"/>
              <w:lang w:eastAsia="pt-BR" w:bidi="ar-SA"/>
            </w:rPr>
            <w:t>.</w:t>
          </w:r>
          <w:r w:rsidRPr="00E15F26">
            <w:rPr>
              <w:rFonts w:ascii="Arial" w:hAnsi="Arial"/>
              <w:lang w:eastAsia="pt-BR" w:bidi="ar-SA"/>
            </w:rPr>
            <w:t>..</w:t>
          </w:r>
          <w:r>
            <w:rPr>
              <w:rFonts w:ascii="Arial" w:hAnsi="Arial"/>
              <w:lang w:eastAsia="pt-BR" w:bidi="ar-SA"/>
            </w:rPr>
            <w:t>83</w:t>
          </w:r>
        </w:p>
        <w:p w14:paraId="5DB9FB6E" w14:textId="03D89DC2" w:rsidR="008E727F" w:rsidRPr="00E15F26" w:rsidRDefault="008E727F" w:rsidP="008E727F">
          <w:pPr>
            <w:pStyle w:val="Sumrio1"/>
            <w:rPr>
              <w:rFonts w:eastAsiaTheme="minorEastAsia" w:cs="Arial"/>
              <w:kern w:val="2"/>
              <w:sz w:val="24"/>
              <w14:ligatures w14:val="standardContextual"/>
            </w:rPr>
          </w:pPr>
          <w:r w:rsidRPr="00E15F26">
            <w:rPr>
              <w:rFonts w:cs="Arial"/>
              <w:sz w:val="24"/>
            </w:rPr>
            <w:t>9</w:t>
          </w:r>
          <w:hyperlink w:anchor="_Toc168906024">
            <w:r w:rsidRPr="00E15F26">
              <w:rPr>
                <w:rStyle w:val="Vnculodendice"/>
                <w:rFonts w:cs="Arial"/>
                <w:webHidden/>
                <w:sz w:val="24"/>
              </w:rPr>
              <w:t>.</w:t>
            </w:r>
            <w:r w:rsidRPr="00E15F26">
              <w:rPr>
                <w:rStyle w:val="Vnculodendice"/>
                <w:rFonts w:cs="Arial"/>
                <w:sz w:val="24"/>
              </w:rPr>
              <w:t>DOS RECURSOS</w:t>
            </w:r>
            <w:r w:rsidRPr="00E15F26">
              <w:rPr>
                <w:rFonts w:cs="Arial"/>
                <w:webHidden/>
                <w:sz w:val="24"/>
              </w:rPr>
              <w:t>..........................................................................................</w:t>
            </w:r>
            <w:r>
              <w:rPr>
                <w:rFonts w:cs="Arial"/>
                <w:webHidden/>
                <w:sz w:val="24"/>
              </w:rPr>
              <w:t>.</w:t>
            </w:r>
            <w:r w:rsidRPr="00E15F26">
              <w:rPr>
                <w:rFonts w:cs="Arial"/>
                <w:webHidden/>
                <w:sz w:val="24"/>
              </w:rPr>
              <w:t>..</w:t>
            </w:r>
            <w:r>
              <w:rPr>
                <w:rFonts w:cs="Arial"/>
                <w:webHidden/>
                <w:sz w:val="24"/>
              </w:rPr>
              <w:t>83</w:t>
            </w:r>
          </w:hyperlink>
        </w:p>
        <w:p w14:paraId="42EF8985" w14:textId="3C6CDE83" w:rsidR="008E727F" w:rsidRPr="00E15F26" w:rsidRDefault="008E727F" w:rsidP="008E727F">
          <w:pPr>
            <w:pStyle w:val="Sumrio1"/>
            <w:rPr>
              <w:rFonts w:eastAsiaTheme="minorEastAsia" w:cs="Arial"/>
              <w:kern w:val="2"/>
              <w:sz w:val="24"/>
              <w14:ligatures w14:val="standardContextual"/>
            </w:rPr>
          </w:pPr>
          <w:hyperlink w:anchor="_Toc168906025">
            <w:r w:rsidRPr="00E15F26">
              <w:rPr>
                <w:rStyle w:val="Vnculodendice"/>
                <w:rFonts w:cs="Arial"/>
                <w:webHidden/>
                <w:sz w:val="24"/>
              </w:rPr>
              <w:t>10.</w:t>
            </w:r>
            <w:r w:rsidRPr="00E15F26">
              <w:rPr>
                <w:rStyle w:val="Vnculodendice"/>
                <w:rFonts w:cs="Arial"/>
                <w:sz w:val="24"/>
              </w:rPr>
              <w:t>DAS INFRAÇÕES ADMINISTRATIVAS E SANÇÕES</w:t>
            </w:r>
            <w:r w:rsidRPr="00E15F26">
              <w:rPr>
                <w:rFonts w:cs="Arial"/>
                <w:webHidden/>
                <w:sz w:val="24"/>
              </w:rPr>
              <w:t>....................................</w:t>
            </w:r>
            <w:r>
              <w:rPr>
                <w:rFonts w:cs="Arial"/>
                <w:webHidden/>
                <w:sz w:val="24"/>
              </w:rPr>
              <w:t>84</w:t>
            </w:r>
          </w:hyperlink>
        </w:p>
        <w:p w14:paraId="7A7B95FE" w14:textId="44D3A9D6" w:rsidR="008E727F" w:rsidRPr="00E15F26" w:rsidRDefault="008E727F" w:rsidP="008E727F">
          <w:pPr>
            <w:pStyle w:val="Sumrio1"/>
            <w:rPr>
              <w:rFonts w:eastAsiaTheme="minorEastAsia" w:cs="Arial"/>
              <w:kern w:val="2"/>
              <w:sz w:val="24"/>
              <w14:ligatures w14:val="standardContextual"/>
            </w:rPr>
          </w:pPr>
          <w:hyperlink w:anchor="_Toc168906026">
            <w:r w:rsidRPr="00E15F26">
              <w:rPr>
                <w:rStyle w:val="Vnculodendice"/>
                <w:rFonts w:cs="Arial"/>
                <w:webHidden/>
                <w:sz w:val="24"/>
              </w:rPr>
              <w:t>11.</w:t>
            </w:r>
            <w:r w:rsidRPr="00E15F26">
              <w:rPr>
                <w:rStyle w:val="Vnculodendice"/>
                <w:rFonts w:cs="Arial"/>
                <w:sz w:val="24"/>
              </w:rPr>
              <w:t>DA IMPUGNAÇÃO AO EDITAL E DO PEDIDO DE ESCLARECIMENTO</w:t>
            </w:r>
            <w:r w:rsidRPr="00E15F26">
              <w:rPr>
                <w:rFonts w:cs="Arial"/>
                <w:webHidden/>
                <w:sz w:val="24"/>
              </w:rPr>
              <w:t>.....</w:t>
            </w:r>
            <w:r>
              <w:rPr>
                <w:rFonts w:cs="Arial"/>
                <w:webHidden/>
                <w:sz w:val="24"/>
              </w:rPr>
              <w:t>87</w:t>
            </w:r>
          </w:hyperlink>
        </w:p>
        <w:p w14:paraId="723639F1" w14:textId="3D01F9D2" w:rsidR="008E727F" w:rsidRPr="00E15F26" w:rsidRDefault="008E727F" w:rsidP="008E727F">
          <w:pPr>
            <w:pStyle w:val="Sumrio1"/>
            <w:rPr>
              <w:rFonts w:cs="Arial"/>
              <w:sz w:val="24"/>
            </w:rPr>
          </w:pPr>
          <w:hyperlink w:anchor="_Toc168906027">
            <w:r w:rsidRPr="00E15F26">
              <w:rPr>
                <w:rStyle w:val="Vnculodendice"/>
                <w:rFonts w:cs="Arial"/>
                <w:webHidden/>
                <w:sz w:val="24"/>
              </w:rPr>
              <w:t>12.</w:t>
            </w:r>
            <w:r w:rsidRPr="00E15F26">
              <w:rPr>
                <w:rStyle w:val="Vnculodendice"/>
                <w:rFonts w:cs="Arial"/>
                <w:sz w:val="24"/>
              </w:rPr>
              <w:t>DAS DISPOSIÇÕES GERAIS</w:t>
            </w:r>
            <w:r w:rsidRPr="00E15F26">
              <w:rPr>
                <w:rFonts w:cs="Arial"/>
                <w:webHidden/>
                <w:sz w:val="24"/>
              </w:rPr>
              <w:t>.........................................................................</w:t>
            </w:r>
            <w:r>
              <w:rPr>
                <w:rFonts w:cs="Arial"/>
                <w:webHidden/>
                <w:sz w:val="24"/>
              </w:rPr>
              <w:t>87</w:t>
            </w:r>
          </w:hyperlink>
        </w:p>
        <w:p w14:paraId="2559B861" w14:textId="0FD9C808" w:rsidR="008E727F" w:rsidRPr="00E15F26" w:rsidRDefault="008E727F" w:rsidP="008E727F">
          <w:pPr>
            <w:pStyle w:val="Sumrio1"/>
            <w:rPr>
              <w:rFonts w:eastAsiaTheme="minorEastAsia" w:cs="Arial"/>
              <w:kern w:val="2"/>
              <w:sz w:val="24"/>
              <w14:ligatures w14:val="standardContextual"/>
            </w:rPr>
          </w:pPr>
          <w:hyperlink w:anchor="_Toc168906027">
            <w:r w:rsidRPr="00E15F26">
              <w:rPr>
                <w:rStyle w:val="Vnculodendice"/>
                <w:rFonts w:cs="Arial"/>
                <w:webHidden/>
                <w:sz w:val="24"/>
              </w:rPr>
              <w:t>13.</w:t>
            </w:r>
            <w:r w:rsidRPr="00E15F26">
              <w:rPr>
                <w:rStyle w:val="Vnculodendice"/>
                <w:rFonts w:cs="Arial"/>
                <w:sz w:val="24"/>
              </w:rPr>
              <w:t>DOS ANEXOS</w:t>
            </w:r>
            <w:r w:rsidRPr="00E15F26">
              <w:rPr>
                <w:rFonts w:cs="Arial"/>
                <w:webHidden/>
                <w:sz w:val="24"/>
              </w:rPr>
              <w:t>.................................................................................................</w:t>
            </w:r>
            <w:r>
              <w:rPr>
                <w:rFonts w:cs="Arial"/>
                <w:webHidden/>
                <w:sz w:val="24"/>
              </w:rPr>
              <w:t>88</w:t>
            </w:r>
          </w:hyperlink>
        </w:p>
        <w:p w14:paraId="7E033561" w14:textId="77777777" w:rsidR="008E727F" w:rsidRDefault="008E727F" w:rsidP="008E727F">
          <w:pPr>
            <w:spacing w:before="200"/>
            <w:jc w:val="both"/>
          </w:pPr>
          <w:r w:rsidRPr="00E15F26">
            <w:rPr>
              <w:rFonts w:ascii="Arial" w:hAnsi="Arial"/>
              <w:b/>
              <w:bCs/>
            </w:rPr>
            <w:fldChar w:fldCharType="end"/>
          </w:r>
        </w:p>
      </w:sdtContent>
    </w:sdt>
    <w:p w14:paraId="5071D1E8" w14:textId="4BB5C08E" w:rsidR="0045776A" w:rsidRDefault="0045776A" w:rsidP="008E727F">
      <w:pPr>
        <w:pStyle w:val="CabealhodoSumrio"/>
      </w:pPr>
    </w:p>
    <w:p w14:paraId="4C55D070" w14:textId="77777777" w:rsidR="00C36470" w:rsidRDefault="00C36470">
      <w:pPr>
        <w:spacing w:before="200"/>
        <w:jc w:val="both"/>
        <w:rPr>
          <w:rFonts w:ascii="Arial" w:hAnsi="Arial"/>
          <w:b/>
          <w:bCs/>
          <w:sz w:val="22"/>
          <w:szCs w:val="22"/>
        </w:rPr>
      </w:pPr>
    </w:p>
    <w:p w14:paraId="132A2724" w14:textId="77777777" w:rsidR="00C36470" w:rsidRDefault="00C36470">
      <w:pPr>
        <w:spacing w:before="200"/>
        <w:jc w:val="both"/>
        <w:rPr>
          <w:rFonts w:ascii="Arial" w:hAnsi="Arial"/>
          <w:b/>
          <w:bCs/>
          <w:sz w:val="22"/>
          <w:szCs w:val="22"/>
        </w:rPr>
      </w:pPr>
    </w:p>
    <w:p w14:paraId="532C4A5F" w14:textId="0F603A11" w:rsidR="00C36470" w:rsidRDefault="00EC3BFA" w:rsidP="00EC3BFA">
      <w:pPr>
        <w:tabs>
          <w:tab w:val="left" w:pos="3857"/>
        </w:tabs>
        <w:spacing w:before="200"/>
        <w:jc w:val="both"/>
        <w:rPr>
          <w:rFonts w:ascii="Arial" w:hAnsi="Arial"/>
          <w:b/>
          <w:bCs/>
          <w:sz w:val="22"/>
          <w:szCs w:val="22"/>
        </w:rPr>
      </w:pPr>
      <w:r>
        <w:rPr>
          <w:rFonts w:ascii="Arial" w:hAnsi="Arial"/>
          <w:b/>
          <w:bCs/>
          <w:sz w:val="22"/>
          <w:szCs w:val="22"/>
        </w:rPr>
        <w:tab/>
      </w:r>
    </w:p>
    <w:p w14:paraId="652E047D" w14:textId="77777777" w:rsidR="00C36470" w:rsidRDefault="00C36470">
      <w:pPr>
        <w:spacing w:before="200"/>
        <w:jc w:val="both"/>
        <w:rPr>
          <w:rFonts w:ascii="Arial" w:hAnsi="Arial"/>
          <w:b/>
          <w:bCs/>
          <w:sz w:val="22"/>
          <w:szCs w:val="22"/>
        </w:rPr>
      </w:pPr>
    </w:p>
    <w:p w14:paraId="316F116B" w14:textId="77777777" w:rsidR="00C36470" w:rsidRDefault="00C36470">
      <w:pPr>
        <w:spacing w:before="200"/>
        <w:jc w:val="both"/>
        <w:rPr>
          <w:rFonts w:ascii="Arial" w:hAnsi="Arial"/>
          <w:b/>
          <w:bCs/>
          <w:sz w:val="22"/>
          <w:szCs w:val="22"/>
        </w:rPr>
      </w:pPr>
    </w:p>
    <w:p w14:paraId="0CFBFFD4" w14:textId="77777777" w:rsidR="00C36470" w:rsidRDefault="00C36470">
      <w:pPr>
        <w:spacing w:before="200"/>
        <w:jc w:val="both"/>
        <w:rPr>
          <w:rFonts w:ascii="Arial" w:hAnsi="Arial"/>
          <w:b/>
          <w:bCs/>
          <w:sz w:val="22"/>
          <w:szCs w:val="22"/>
        </w:rPr>
      </w:pPr>
    </w:p>
    <w:p w14:paraId="3A922635" w14:textId="77777777" w:rsidR="00C36470" w:rsidRDefault="00C36470">
      <w:pPr>
        <w:spacing w:before="200"/>
        <w:jc w:val="both"/>
        <w:rPr>
          <w:rFonts w:ascii="Arial" w:hAnsi="Arial"/>
          <w:b/>
          <w:bCs/>
          <w:sz w:val="22"/>
          <w:szCs w:val="22"/>
        </w:rPr>
      </w:pPr>
    </w:p>
    <w:p w14:paraId="13D08FF4" w14:textId="77777777" w:rsidR="00C36470" w:rsidRDefault="00C36470">
      <w:pPr>
        <w:spacing w:before="200"/>
        <w:jc w:val="both"/>
        <w:rPr>
          <w:rFonts w:ascii="Arial" w:hAnsi="Arial"/>
          <w:b/>
          <w:bCs/>
          <w:sz w:val="22"/>
          <w:szCs w:val="22"/>
        </w:rPr>
      </w:pPr>
    </w:p>
    <w:p w14:paraId="432F4F2B" w14:textId="77777777" w:rsidR="00C36470" w:rsidRDefault="00C36470">
      <w:pPr>
        <w:spacing w:before="200"/>
        <w:jc w:val="both"/>
        <w:rPr>
          <w:rFonts w:ascii="Arial" w:hAnsi="Arial"/>
          <w:b/>
          <w:bCs/>
          <w:sz w:val="22"/>
          <w:szCs w:val="22"/>
        </w:rPr>
      </w:pPr>
    </w:p>
    <w:p w14:paraId="08FD020F" w14:textId="77777777" w:rsidR="00C36470" w:rsidRDefault="00C36470">
      <w:pPr>
        <w:spacing w:before="200"/>
        <w:jc w:val="both"/>
        <w:rPr>
          <w:rFonts w:ascii="Arial" w:hAnsi="Arial"/>
          <w:b/>
          <w:bCs/>
          <w:sz w:val="22"/>
          <w:szCs w:val="22"/>
        </w:rPr>
      </w:pPr>
    </w:p>
    <w:p w14:paraId="6D44C054" w14:textId="77777777" w:rsidR="00C36470" w:rsidRDefault="00C36470">
      <w:pPr>
        <w:spacing w:before="200"/>
        <w:jc w:val="both"/>
        <w:rPr>
          <w:rFonts w:ascii="Arial" w:hAnsi="Arial"/>
          <w:b/>
          <w:bCs/>
          <w:sz w:val="22"/>
          <w:szCs w:val="22"/>
        </w:rPr>
      </w:pPr>
    </w:p>
    <w:p w14:paraId="01935047" w14:textId="77777777" w:rsidR="00C36470" w:rsidRDefault="00C36470">
      <w:pPr>
        <w:rPr>
          <w:rFonts w:ascii="Arial" w:hAnsi="Arial"/>
          <w:b/>
          <w:bCs/>
          <w:sz w:val="22"/>
          <w:szCs w:val="22"/>
        </w:rPr>
      </w:pPr>
      <w:bookmarkStart w:id="2" w:name="_Hlk170824029_Copia_1"/>
      <w:bookmarkEnd w:id="2"/>
    </w:p>
    <w:p w14:paraId="6F7F5588" w14:textId="77777777" w:rsidR="00C36470" w:rsidRDefault="00C36470">
      <w:pPr>
        <w:rPr>
          <w:rFonts w:ascii="Arial" w:hAnsi="Arial"/>
          <w:b/>
          <w:bCs/>
          <w:sz w:val="22"/>
          <w:szCs w:val="22"/>
        </w:rPr>
      </w:pPr>
    </w:p>
    <w:p w14:paraId="3DFA7672" w14:textId="77777777" w:rsidR="008E727F" w:rsidRDefault="008E727F">
      <w:pPr>
        <w:rPr>
          <w:rFonts w:ascii="Arial" w:hAnsi="Arial"/>
          <w:b/>
          <w:sz w:val="28"/>
          <w:szCs w:val="28"/>
        </w:rPr>
      </w:pPr>
    </w:p>
    <w:p w14:paraId="030138F2" w14:textId="421870DE" w:rsidR="00C36470" w:rsidRDefault="00EC3BFA">
      <w:pPr>
        <w:jc w:val="center"/>
        <w:rPr>
          <w:rFonts w:ascii="Arial" w:hAnsi="Arial"/>
          <w:b/>
          <w:sz w:val="28"/>
          <w:szCs w:val="28"/>
        </w:rPr>
      </w:pPr>
      <w:r>
        <w:rPr>
          <w:rFonts w:ascii="Arial" w:hAnsi="Arial"/>
          <w:b/>
          <w:sz w:val="28"/>
          <w:szCs w:val="28"/>
        </w:rPr>
        <w:t xml:space="preserve">PREGÃO ELETRÔNICO Nº </w:t>
      </w:r>
      <w:r w:rsidR="00966E37">
        <w:rPr>
          <w:rFonts w:ascii="Arial" w:hAnsi="Arial"/>
          <w:b/>
          <w:sz w:val="28"/>
          <w:szCs w:val="28"/>
        </w:rPr>
        <w:t>020</w:t>
      </w:r>
      <w:r>
        <w:rPr>
          <w:rFonts w:ascii="Arial" w:hAnsi="Arial"/>
          <w:b/>
          <w:sz w:val="28"/>
          <w:szCs w:val="28"/>
        </w:rPr>
        <w:t>/2026</w:t>
      </w:r>
    </w:p>
    <w:p w14:paraId="60F25D2D" w14:textId="77777777" w:rsidR="00C36470" w:rsidRDefault="00C36470">
      <w:pPr>
        <w:jc w:val="center"/>
        <w:rPr>
          <w:rFonts w:ascii="Arial" w:eastAsia="Times New Roman" w:hAnsi="Arial"/>
          <w:b/>
          <w:sz w:val="28"/>
          <w:szCs w:val="28"/>
        </w:rPr>
      </w:pPr>
    </w:p>
    <w:p w14:paraId="4CED6935" w14:textId="3170715D" w:rsidR="00C36470" w:rsidRDefault="00EC3BFA">
      <w:pPr>
        <w:jc w:val="center"/>
        <w:rPr>
          <w:rFonts w:ascii="Arial" w:hAnsi="Arial"/>
          <w:bCs/>
          <w:sz w:val="28"/>
          <w:szCs w:val="28"/>
        </w:rPr>
      </w:pPr>
      <w:r>
        <w:rPr>
          <w:rFonts w:ascii="Arial" w:hAnsi="Arial"/>
          <w:b/>
          <w:sz w:val="28"/>
          <w:szCs w:val="28"/>
        </w:rPr>
        <w:t xml:space="preserve">PROCESSO N° </w:t>
      </w:r>
      <w:r w:rsidR="00966E37">
        <w:rPr>
          <w:rFonts w:ascii="Arial" w:hAnsi="Arial"/>
          <w:b/>
          <w:sz w:val="28"/>
          <w:szCs w:val="28"/>
        </w:rPr>
        <w:t>094</w:t>
      </w:r>
      <w:r>
        <w:rPr>
          <w:rFonts w:ascii="Arial" w:hAnsi="Arial"/>
          <w:b/>
          <w:sz w:val="28"/>
          <w:szCs w:val="28"/>
        </w:rPr>
        <w:t>/2026</w:t>
      </w:r>
    </w:p>
    <w:p w14:paraId="4AE9E946" w14:textId="77777777" w:rsidR="00C36470" w:rsidRDefault="00C36470">
      <w:pPr>
        <w:jc w:val="center"/>
        <w:rPr>
          <w:rFonts w:ascii="Arial" w:hAnsi="Arial"/>
          <w:bCs/>
          <w:sz w:val="28"/>
          <w:szCs w:val="28"/>
        </w:rPr>
      </w:pPr>
    </w:p>
    <w:p w14:paraId="0AA7062A" w14:textId="77777777" w:rsidR="00C36470" w:rsidRDefault="00EC3BFA">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xml:space="preserve">, por meio da Secretaria Municipal de Administração, através da Unidade de Licitações, sediado na Rua Aprígio de Araújo, nº 837, Centro, Sertãozinho/SP, CEP. 14.160-030, realizará licitação, na modalidade </w:t>
      </w:r>
      <w:r>
        <w:rPr>
          <w:b/>
          <w:bCs/>
          <w:sz w:val="24"/>
          <w:szCs w:val="24"/>
        </w:rPr>
        <w:t>PREGÃO,</w:t>
      </w:r>
      <w:r>
        <w:rPr>
          <w:sz w:val="24"/>
          <w:szCs w:val="24"/>
        </w:rPr>
        <w:t xml:space="preserve"> na forma </w:t>
      </w:r>
      <w:r>
        <w:rPr>
          <w:b/>
          <w:bCs/>
          <w:sz w:val="24"/>
          <w:szCs w:val="24"/>
        </w:rPr>
        <w:t>ELETRÔNICA,</w:t>
      </w:r>
      <w:r>
        <w:rPr>
          <w:sz w:val="24"/>
          <w:szCs w:val="24"/>
        </w:rPr>
        <w:t xml:space="preserve"> nos termos da Lei Federal nº 14.133/2021, do Decreto Municipal nº 8.109/2023, e demais normas da legislação aplicável e, ainda, de acordo com as condições estabelecidas neste Edital.</w:t>
      </w:r>
    </w:p>
    <w:p w14:paraId="44A423AB" w14:textId="77777777" w:rsidR="00C36470" w:rsidRDefault="00EC3BFA">
      <w:pPr>
        <w:spacing w:before="360"/>
        <w:jc w:val="both"/>
        <w:rPr>
          <w:rFonts w:ascii="Arial" w:hAnsi="Arial"/>
          <w:b/>
        </w:rPr>
      </w:pPr>
      <w:r>
        <w:rPr>
          <w:rFonts w:ascii="Arial" w:hAnsi="Arial"/>
          <w:b/>
        </w:rPr>
        <w:t>1. DO OBJETO</w:t>
      </w:r>
    </w:p>
    <w:p w14:paraId="67F9299D" w14:textId="77777777" w:rsidR="00C36470" w:rsidRDefault="00EC3BFA">
      <w:pPr>
        <w:pStyle w:val="Corpodetexto"/>
        <w:spacing w:before="240"/>
        <w:jc w:val="both"/>
        <w:rPr>
          <w:rFonts w:ascii="Arial" w:hAnsi="Arial"/>
          <w:sz w:val="24"/>
        </w:rPr>
      </w:pPr>
      <w:r>
        <w:rPr>
          <w:rFonts w:ascii="Arial" w:hAnsi="Arial"/>
          <w:sz w:val="24"/>
        </w:rPr>
        <w:t xml:space="preserve">1.1. O objeto da presente licitação é a </w:t>
      </w:r>
      <w:r>
        <w:rPr>
          <w:rFonts w:ascii="Arial" w:eastAsia="Calibri" w:hAnsi="Arial" w:cs="Arial"/>
          <w:b/>
          <w:bCs/>
          <w:color w:val="000000"/>
          <w:sz w:val="24"/>
          <w:shd w:val="clear" w:color="auto" w:fill="FFFFFF"/>
          <w:lang w:eastAsia="ar-SA"/>
        </w:rPr>
        <w:t>Aquisição de materiais odontológicos para uso na rede municipal de saúde no Município de Sertãozinho e no Distrito de Cruz das Posses</w:t>
      </w:r>
      <w:r>
        <w:rPr>
          <w:rFonts w:ascii="Arial" w:hAnsi="Arial"/>
          <w:b/>
          <w:bCs/>
          <w:sz w:val="24"/>
        </w:rPr>
        <w:t>,</w:t>
      </w:r>
      <w:r>
        <w:rPr>
          <w:rFonts w:ascii="Arial" w:hAnsi="Arial"/>
          <w:b/>
          <w:bCs/>
          <w:color w:val="00B0F0"/>
          <w:sz w:val="24"/>
        </w:rPr>
        <w:t xml:space="preserve"> </w:t>
      </w:r>
      <w:r>
        <w:rPr>
          <w:rFonts w:ascii="Arial" w:hAnsi="Arial"/>
          <w:sz w:val="24"/>
        </w:rPr>
        <w:t xml:space="preserve">conforme condições, quantidades e exigências estabelecidas neste edital e seus anexos. </w:t>
      </w:r>
    </w:p>
    <w:p w14:paraId="5CBE6BB6" w14:textId="77777777" w:rsidR="00C36470" w:rsidRDefault="00EC3BFA">
      <w:pPr>
        <w:pStyle w:val="Nvel2-Red"/>
        <w:widowControl w:val="0"/>
        <w:numPr>
          <w:ilvl w:val="0"/>
          <w:numId w:val="0"/>
        </w:numPr>
        <w:suppressAutoHyphens/>
        <w:spacing w:before="240" w:after="0" w:line="240" w:lineRule="auto"/>
        <w:rPr>
          <w:b/>
          <w:bCs/>
          <w:i w:val="0"/>
          <w:iCs w:val="0"/>
          <w:color w:val="auto"/>
          <w:sz w:val="24"/>
          <w:szCs w:val="24"/>
        </w:rPr>
      </w:pPr>
      <w:r>
        <w:rPr>
          <w:b/>
          <w:bCs/>
          <w:i w:val="0"/>
          <w:iCs w:val="0"/>
          <w:color w:val="auto"/>
          <w:sz w:val="24"/>
          <w:szCs w:val="24"/>
        </w:rPr>
        <w:t>1.2. A licitação será realizada por lote.</w:t>
      </w:r>
    </w:p>
    <w:p w14:paraId="103712BE" w14:textId="77777777" w:rsidR="00C36470" w:rsidRDefault="00EC3BFA">
      <w:pPr>
        <w:pStyle w:val="Nvel2-Red"/>
        <w:widowControl w:val="0"/>
        <w:numPr>
          <w:ilvl w:val="0"/>
          <w:numId w:val="0"/>
        </w:numPr>
        <w:suppressAutoHyphens/>
        <w:spacing w:before="260" w:after="480" w:line="240" w:lineRule="auto"/>
        <w:rPr>
          <w:b/>
          <w:bCs/>
          <w:i w:val="0"/>
          <w:iCs w:val="0"/>
          <w:color w:val="auto"/>
          <w:sz w:val="24"/>
          <w:szCs w:val="24"/>
        </w:rPr>
      </w:pPr>
      <w:r>
        <w:rPr>
          <w:b/>
          <w:bCs/>
          <w:i w:val="0"/>
          <w:iCs w:val="0"/>
          <w:color w:val="auto"/>
          <w:sz w:val="24"/>
          <w:szCs w:val="24"/>
        </w:rPr>
        <w:t>1.2.1. Deverão ser observados os valores máximos unitários e global da proposta.</w:t>
      </w: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24CD2122"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D6AC89"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01 - Prevenção</w:t>
            </w:r>
          </w:p>
          <w:p w14:paraId="65A5CF5F"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1153EB" w14:textId="77777777" w:rsidR="00C36470" w:rsidRDefault="00EC3BFA">
            <w:pPr>
              <w:jc w:val="center"/>
              <w:rPr>
                <w:rFonts w:ascii="Arial" w:hAnsi="Arial"/>
                <w:b/>
              </w:rPr>
            </w:pPr>
            <w:r>
              <w:rPr>
                <w:rFonts w:ascii="Arial" w:hAnsi="Arial"/>
                <w:b/>
              </w:rPr>
              <w:t>Valor (R$)</w:t>
            </w:r>
          </w:p>
        </w:tc>
      </w:tr>
      <w:tr w:rsidR="00C36470" w14:paraId="2BE61EC3"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7CE91E"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0826F4"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CB0647"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BCAF00"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9291B4"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EC863A" w14:textId="77777777" w:rsidR="00C36470" w:rsidRDefault="00EC3BFA">
            <w:pPr>
              <w:jc w:val="center"/>
              <w:rPr>
                <w:rFonts w:ascii="Arial" w:hAnsi="Arial"/>
                <w:b/>
                <w:sz w:val="22"/>
                <w:szCs w:val="22"/>
              </w:rPr>
            </w:pPr>
            <w:r>
              <w:rPr>
                <w:rFonts w:ascii="Arial" w:hAnsi="Arial"/>
                <w:b/>
                <w:sz w:val="22"/>
                <w:szCs w:val="22"/>
              </w:rPr>
              <w:t>Total</w:t>
            </w:r>
          </w:p>
        </w:tc>
      </w:tr>
      <w:tr w:rsidR="00C36470" w14:paraId="76628AAA" w14:textId="77777777">
        <w:tc>
          <w:tcPr>
            <w:tcW w:w="845" w:type="dxa"/>
            <w:tcBorders>
              <w:top w:val="single" w:sz="4" w:space="0" w:color="000000"/>
              <w:left w:val="single" w:sz="4" w:space="0" w:color="000000"/>
              <w:bottom w:val="single" w:sz="4" w:space="0" w:color="000000"/>
              <w:right w:val="single" w:sz="4" w:space="0" w:color="000000"/>
            </w:tcBorders>
          </w:tcPr>
          <w:p w14:paraId="3636E174"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7273E4F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6324096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vAlign w:val="center"/>
          </w:tcPr>
          <w:p w14:paraId="7888E83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CARIOSTATICO 30% 5ML</w:t>
            </w:r>
          </w:p>
          <w:p w14:paraId="37416A3C" w14:textId="77777777" w:rsidR="00C36470" w:rsidRDefault="00EC3BFA">
            <w:pPr>
              <w:jc w:val="both"/>
              <w:rPr>
                <w:rFonts w:ascii="Arial" w:hAnsi="Arial"/>
                <w:b/>
                <w:sz w:val="22"/>
                <w:szCs w:val="22"/>
              </w:rPr>
            </w:pPr>
            <w:r>
              <w:rPr>
                <w:rFonts w:ascii="Arial" w:eastAsia="Calibri" w:hAnsi="Arial"/>
                <w:sz w:val="22"/>
                <w:szCs w:val="22"/>
                <w:lang w:eastAsia="en-US"/>
              </w:rPr>
              <w:t>CARIOSTÁTICO, SOLUÇÃO DE DIAMINO FLUORETO DE PRATA A 30% EM MEIO AMONIACAL, FRASCO COM 5ML. COM REGISTRO NA ANVISA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3955B22" w14:textId="77777777" w:rsidR="00C36470" w:rsidRDefault="00EC3BFA">
            <w:pPr>
              <w:jc w:val="center"/>
              <w:rPr>
                <w:rFonts w:ascii="Arial" w:hAnsi="Arial"/>
                <w:b/>
                <w:sz w:val="22"/>
                <w:szCs w:val="22"/>
              </w:rPr>
            </w:pPr>
            <w:r>
              <w:rPr>
                <w:rFonts w:ascii="Arial" w:hAnsi="Arial"/>
                <w:b/>
                <w:sz w:val="22"/>
                <w:szCs w:val="22"/>
              </w:rPr>
              <w:t>20,02</w:t>
            </w:r>
          </w:p>
        </w:tc>
        <w:tc>
          <w:tcPr>
            <w:tcW w:w="1700" w:type="dxa"/>
            <w:tcBorders>
              <w:top w:val="single" w:sz="4" w:space="0" w:color="000000"/>
              <w:left w:val="single" w:sz="4" w:space="0" w:color="000000"/>
              <w:bottom w:val="single" w:sz="4" w:space="0" w:color="000000"/>
              <w:right w:val="single" w:sz="4" w:space="0" w:color="000000"/>
            </w:tcBorders>
          </w:tcPr>
          <w:p w14:paraId="73D6114C" w14:textId="77777777" w:rsidR="00C36470" w:rsidRDefault="00EC3BFA">
            <w:pPr>
              <w:jc w:val="center"/>
              <w:rPr>
                <w:rFonts w:ascii="Arial" w:hAnsi="Arial"/>
                <w:b/>
                <w:sz w:val="22"/>
                <w:szCs w:val="22"/>
              </w:rPr>
            </w:pPr>
            <w:r>
              <w:rPr>
                <w:rFonts w:ascii="Arial" w:hAnsi="Arial"/>
                <w:b/>
                <w:sz w:val="22"/>
                <w:szCs w:val="22"/>
              </w:rPr>
              <w:t>4.004,00</w:t>
            </w:r>
          </w:p>
        </w:tc>
      </w:tr>
      <w:tr w:rsidR="00C36470" w14:paraId="0CED08C4" w14:textId="77777777">
        <w:tc>
          <w:tcPr>
            <w:tcW w:w="845" w:type="dxa"/>
            <w:tcBorders>
              <w:top w:val="single" w:sz="4" w:space="0" w:color="000000"/>
              <w:left w:val="single" w:sz="4" w:space="0" w:color="000000"/>
              <w:bottom w:val="single" w:sz="4" w:space="0" w:color="000000"/>
              <w:right w:val="single" w:sz="4" w:space="0" w:color="000000"/>
            </w:tcBorders>
          </w:tcPr>
          <w:p w14:paraId="3D6E97EA"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56C6C51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5000</w:t>
            </w:r>
          </w:p>
        </w:tc>
        <w:tc>
          <w:tcPr>
            <w:tcW w:w="851" w:type="dxa"/>
            <w:tcBorders>
              <w:top w:val="single" w:sz="4" w:space="0" w:color="000000"/>
              <w:left w:val="single" w:sz="4" w:space="0" w:color="000000"/>
              <w:bottom w:val="single" w:sz="4" w:space="0" w:color="000000"/>
              <w:right w:val="single" w:sz="4" w:space="0" w:color="000000"/>
            </w:tcBorders>
          </w:tcPr>
          <w:p w14:paraId="228428C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TB</w:t>
            </w:r>
          </w:p>
        </w:tc>
        <w:tc>
          <w:tcPr>
            <w:tcW w:w="3968" w:type="dxa"/>
            <w:tcBorders>
              <w:top w:val="single" w:sz="4" w:space="0" w:color="000000"/>
              <w:left w:val="single" w:sz="4" w:space="0" w:color="000000"/>
              <w:bottom w:val="single" w:sz="4" w:space="0" w:color="000000"/>
              <w:right w:val="single" w:sz="4" w:space="0" w:color="000000"/>
            </w:tcBorders>
            <w:vAlign w:val="center"/>
          </w:tcPr>
          <w:p w14:paraId="431DF65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CREME DENTAL COM FLÚOR – 50 GRAMAS</w:t>
            </w:r>
          </w:p>
          <w:p w14:paraId="6F807ECF" w14:textId="77777777" w:rsidR="00C36470" w:rsidRDefault="00EC3BFA">
            <w:pPr>
              <w:jc w:val="both"/>
              <w:rPr>
                <w:rFonts w:ascii="Arial" w:hAnsi="Arial"/>
                <w:b/>
                <w:bCs/>
                <w:sz w:val="22"/>
                <w:szCs w:val="22"/>
              </w:rPr>
            </w:pPr>
            <w:r>
              <w:rPr>
                <w:rFonts w:ascii="Arial" w:eastAsia="Calibri" w:hAnsi="Arial"/>
                <w:sz w:val="22"/>
                <w:szCs w:val="22"/>
                <w:lang w:eastAsia="en-US"/>
              </w:rPr>
              <w:t>DENTIFRÍCIO, COMPOSIÇÃO BÁSICA CREME DENTAL COM FLUOR ATIVO DE (1100 PPM), TIPO ADULTO, CAPACIDADE 50 GRAMAS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F8DBA2B" w14:textId="77777777" w:rsidR="00C36470" w:rsidRDefault="00EC3BFA">
            <w:pPr>
              <w:jc w:val="center"/>
              <w:rPr>
                <w:rFonts w:ascii="Arial" w:hAnsi="Arial"/>
                <w:b/>
                <w:sz w:val="22"/>
                <w:szCs w:val="22"/>
              </w:rPr>
            </w:pPr>
            <w:r>
              <w:rPr>
                <w:rFonts w:ascii="Arial" w:hAnsi="Arial"/>
                <w:b/>
                <w:sz w:val="22"/>
                <w:szCs w:val="22"/>
              </w:rPr>
              <w:t>4,41</w:t>
            </w:r>
          </w:p>
        </w:tc>
        <w:tc>
          <w:tcPr>
            <w:tcW w:w="1700" w:type="dxa"/>
            <w:tcBorders>
              <w:top w:val="single" w:sz="4" w:space="0" w:color="000000"/>
              <w:left w:val="single" w:sz="4" w:space="0" w:color="000000"/>
              <w:bottom w:val="single" w:sz="4" w:space="0" w:color="000000"/>
              <w:right w:val="single" w:sz="4" w:space="0" w:color="000000"/>
            </w:tcBorders>
          </w:tcPr>
          <w:p w14:paraId="6B2BDDE8" w14:textId="77777777" w:rsidR="00C36470" w:rsidRDefault="00EC3BFA">
            <w:pPr>
              <w:jc w:val="center"/>
              <w:rPr>
                <w:rFonts w:ascii="Arial" w:hAnsi="Arial"/>
                <w:b/>
                <w:sz w:val="22"/>
                <w:szCs w:val="22"/>
              </w:rPr>
            </w:pPr>
            <w:r>
              <w:rPr>
                <w:rFonts w:ascii="Arial" w:hAnsi="Arial"/>
                <w:b/>
                <w:sz w:val="22"/>
                <w:szCs w:val="22"/>
              </w:rPr>
              <w:t>22.050,00</w:t>
            </w:r>
          </w:p>
        </w:tc>
      </w:tr>
      <w:tr w:rsidR="00C36470" w14:paraId="46D341D9" w14:textId="77777777">
        <w:tc>
          <w:tcPr>
            <w:tcW w:w="845" w:type="dxa"/>
            <w:tcBorders>
              <w:top w:val="single" w:sz="4" w:space="0" w:color="000000"/>
              <w:left w:val="single" w:sz="4" w:space="0" w:color="000000"/>
              <w:bottom w:val="single" w:sz="4" w:space="0" w:color="000000"/>
              <w:right w:val="single" w:sz="4" w:space="0" w:color="000000"/>
            </w:tcBorders>
          </w:tcPr>
          <w:p w14:paraId="7C7607DD"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5718A01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2000</w:t>
            </w:r>
          </w:p>
        </w:tc>
        <w:tc>
          <w:tcPr>
            <w:tcW w:w="851" w:type="dxa"/>
            <w:tcBorders>
              <w:top w:val="single" w:sz="4" w:space="0" w:color="000000"/>
              <w:left w:val="single" w:sz="4" w:space="0" w:color="000000"/>
              <w:bottom w:val="single" w:sz="4" w:space="0" w:color="000000"/>
              <w:right w:val="single" w:sz="4" w:space="0" w:color="000000"/>
            </w:tcBorders>
          </w:tcPr>
          <w:p w14:paraId="66C3A26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A39F46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ESCOVA DENTAL - ADULTO S/PROTETOR DE CERDAS COLORIDA MACIA</w:t>
            </w:r>
          </w:p>
          <w:p w14:paraId="1C62DD7B" w14:textId="77777777" w:rsidR="00C36470" w:rsidRDefault="00EC3BFA">
            <w:pPr>
              <w:jc w:val="both"/>
              <w:rPr>
                <w:rFonts w:ascii="Arial" w:hAnsi="Arial"/>
                <w:b/>
                <w:bCs/>
                <w:sz w:val="22"/>
                <w:szCs w:val="22"/>
              </w:rPr>
            </w:pPr>
            <w:r>
              <w:rPr>
                <w:rFonts w:ascii="Arial" w:eastAsia="Calibri" w:hAnsi="Arial"/>
                <w:sz w:val="22"/>
                <w:szCs w:val="22"/>
                <w:lang w:eastAsia="en-US"/>
              </w:rPr>
              <w:t xml:space="preserve">ESCOVA DENTAL ADULTO, CERDAS DE NYLON MACIAS, COM 04 </w:t>
            </w:r>
            <w:r>
              <w:rPr>
                <w:rFonts w:ascii="Arial" w:eastAsia="Calibri" w:hAnsi="Arial"/>
                <w:sz w:val="22"/>
                <w:szCs w:val="22"/>
                <w:lang w:eastAsia="en-US"/>
              </w:rPr>
              <w:lastRenderedPageBreak/>
              <w:t>(QUATRO) FILEIRAS DE TUFOS NO MÍNIMO, COM NO MÍNIMO 34 TUFOS DE CERDAS APARADAS E ARREDONDADAS UNIFORMEMENTE NA MESMA ALTURA, COM FEIXES DE CERDAS HOMOGÊNEAS, ESCOVA COMPACTA, CABO OPACO, ANATÔMICO EM POLIPROPILENO ATÓXICO, MEDINDO APROXIMADAMENTE DE 17 CM DE COMPRIMENTO. A ESCOVA DEVE CONTER A MARCA IMPRESSA EM RELEVO NO CABO. APRESENTAR CERTIFICADO DE CONTROLE DE QUALIDADE DA ABO (ASSOCIAÇÃO BRASILEIRA DE ODONTOLOGIA) E REGISTRO NO MINISTÉRIO DA SAÚDE/ANVISA. EMBALADA INDIVIDUALMENTE EM ESTOJO PLÁSTICO PROTETOR DE CERDAS, EM SAQUINHO PLÁSTICO LACRADO, COM DADOS DE IDENTIFICAÇÃO DO PRODUTO, MARCA DO FABRICANTE, PRAZO DE VALIDADE E REGISTRO OU NOTIFICAÇÃO NO MINISTÉRIO DA SAÚDE.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7D7701B" w14:textId="77777777" w:rsidR="00C36470" w:rsidRDefault="00EC3BFA">
            <w:pPr>
              <w:jc w:val="center"/>
              <w:rPr>
                <w:rFonts w:ascii="Arial" w:hAnsi="Arial"/>
                <w:b/>
                <w:sz w:val="22"/>
                <w:szCs w:val="22"/>
              </w:rPr>
            </w:pPr>
            <w:r>
              <w:rPr>
                <w:rFonts w:ascii="Arial" w:hAnsi="Arial"/>
                <w:b/>
                <w:sz w:val="22"/>
                <w:szCs w:val="22"/>
              </w:rPr>
              <w:lastRenderedPageBreak/>
              <w:t>4,19</w:t>
            </w:r>
          </w:p>
        </w:tc>
        <w:tc>
          <w:tcPr>
            <w:tcW w:w="1700" w:type="dxa"/>
            <w:tcBorders>
              <w:top w:val="single" w:sz="4" w:space="0" w:color="000000"/>
              <w:left w:val="single" w:sz="4" w:space="0" w:color="000000"/>
              <w:bottom w:val="single" w:sz="4" w:space="0" w:color="000000"/>
              <w:right w:val="single" w:sz="4" w:space="0" w:color="000000"/>
            </w:tcBorders>
          </w:tcPr>
          <w:p w14:paraId="3EF48D08" w14:textId="77777777" w:rsidR="00C36470" w:rsidRDefault="00EC3BFA">
            <w:pPr>
              <w:jc w:val="center"/>
              <w:rPr>
                <w:rFonts w:ascii="Arial" w:hAnsi="Arial"/>
                <w:b/>
                <w:sz w:val="22"/>
                <w:szCs w:val="22"/>
              </w:rPr>
            </w:pPr>
            <w:r>
              <w:rPr>
                <w:rFonts w:ascii="Arial" w:hAnsi="Arial"/>
                <w:b/>
                <w:sz w:val="22"/>
                <w:szCs w:val="22"/>
              </w:rPr>
              <w:t>8.380,00</w:t>
            </w:r>
          </w:p>
        </w:tc>
      </w:tr>
      <w:tr w:rsidR="00C36470" w14:paraId="294B1C0F" w14:textId="77777777">
        <w:tc>
          <w:tcPr>
            <w:tcW w:w="845" w:type="dxa"/>
            <w:tcBorders>
              <w:top w:val="single" w:sz="4" w:space="0" w:color="000000"/>
              <w:left w:val="single" w:sz="4" w:space="0" w:color="000000"/>
              <w:bottom w:val="single" w:sz="4" w:space="0" w:color="000000"/>
              <w:right w:val="single" w:sz="4" w:space="0" w:color="000000"/>
            </w:tcBorders>
          </w:tcPr>
          <w:p w14:paraId="319208C9"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4A67D08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7000</w:t>
            </w:r>
          </w:p>
        </w:tc>
        <w:tc>
          <w:tcPr>
            <w:tcW w:w="851" w:type="dxa"/>
            <w:tcBorders>
              <w:top w:val="single" w:sz="4" w:space="0" w:color="000000"/>
              <w:left w:val="single" w:sz="4" w:space="0" w:color="000000"/>
              <w:bottom w:val="single" w:sz="4" w:space="0" w:color="000000"/>
              <w:right w:val="single" w:sz="4" w:space="0" w:color="000000"/>
            </w:tcBorders>
          </w:tcPr>
          <w:p w14:paraId="0BB785C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A94597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ESCOVA DENTAL - INFANTIL S/PROTETOR DE CERDAS (AZUL) 14CM</w:t>
            </w:r>
          </w:p>
          <w:p w14:paraId="483833B2" w14:textId="77777777" w:rsidR="00C36470" w:rsidRDefault="00EC3BFA">
            <w:pPr>
              <w:jc w:val="both"/>
              <w:rPr>
                <w:rFonts w:ascii="Arial" w:hAnsi="Arial"/>
                <w:b/>
                <w:bCs/>
                <w:sz w:val="22"/>
                <w:szCs w:val="22"/>
              </w:rPr>
            </w:pPr>
            <w:r>
              <w:rPr>
                <w:rFonts w:ascii="Arial" w:eastAsia="Calibri" w:hAnsi="Arial"/>
                <w:sz w:val="22"/>
                <w:szCs w:val="22"/>
                <w:lang w:eastAsia="en-US"/>
              </w:rPr>
              <w:t>ESCOVA DENTAL DE CABO RETO INFANTIL - MEDINDO DE 13 A 15 CM, EM POLIPROPILENO ATÓXICO ANATÔMICO/FLEXÍVEL COM CERDAS DE NYLON, COM 04 FILEIRAS DE TUFOS CONTENDO 28 TUFOS, APARADAS UNIFORMEMENTE E ARREDONDADAS NA MESMA ALTURA, NAS CORES AMARELA, VERDE OU VERMELHA ESPECIFICAMENTE E EM PROPORÇÕES DE CORES DEFINIDAS NA ENTREGA. EMBALADAS INDIVIDUALMENTE COM PROTETOR DE CERDAS E EM SACOS PLÁSTICOS TIPO FLOW. MARCAS DE REFERÊNCIA: MEDFIO - PÇA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F23FFDE" w14:textId="77777777" w:rsidR="00C36470" w:rsidRDefault="00EC3BFA">
            <w:pPr>
              <w:jc w:val="center"/>
              <w:rPr>
                <w:rFonts w:ascii="Arial" w:hAnsi="Arial"/>
                <w:b/>
                <w:sz w:val="22"/>
                <w:szCs w:val="22"/>
              </w:rPr>
            </w:pPr>
            <w:r>
              <w:rPr>
                <w:rFonts w:ascii="Arial" w:hAnsi="Arial"/>
                <w:b/>
                <w:sz w:val="22"/>
                <w:szCs w:val="22"/>
              </w:rPr>
              <w:t>2,55</w:t>
            </w:r>
          </w:p>
        </w:tc>
        <w:tc>
          <w:tcPr>
            <w:tcW w:w="1700" w:type="dxa"/>
            <w:tcBorders>
              <w:top w:val="single" w:sz="4" w:space="0" w:color="000000"/>
              <w:left w:val="single" w:sz="4" w:space="0" w:color="000000"/>
              <w:bottom w:val="single" w:sz="4" w:space="0" w:color="000000"/>
              <w:right w:val="single" w:sz="4" w:space="0" w:color="000000"/>
            </w:tcBorders>
          </w:tcPr>
          <w:p w14:paraId="131BB713" w14:textId="77777777" w:rsidR="00C36470" w:rsidRDefault="00EC3BFA">
            <w:pPr>
              <w:jc w:val="center"/>
              <w:rPr>
                <w:rFonts w:ascii="Arial" w:hAnsi="Arial"/>
                <w:b/>
                <w:sz w:val="22"/>
                <w:szCs w:val="22"/>
              </w:rPr>
            </w:pPr>
            <w:r>
              <w:rPr>
                <w:rFonts w:ascii="Arial" w:hAnsi="Arial"/>
                <w:b/>
                <w:sz w:val="22"/>
                <w:szCs w:val="22"/>
              </w:rPr>
              <w:t>17.850,00</w:t>
            </w:r>
          </w:p>
        </w:tc>
      </w:tr>
      <w:tr w:rsidR="00C36470" w14:paraId="4BA150E8" w14:textId="77777777">
        <w:tc>
          <w:tcPr>
            <w:tcW w:w="845" w:type="dxa"/>
            <w:tcBorders>
              <w:top w:val="single" w:sz="4" w:space="0" w:color="000000"/>
              <w:left w:val="single" w:sz="4" w:space="0" w:color="000000"/>
              <w:bottom w:val="single" w:sz="4" w:space="0" w:color="000000"/>
              <w:right w:val="single" w:sz="4" w:space="0" w:color="000000"/>
            </w:tcBorders>
          </w:tcPr>
          <w:p w14:paraId="41804237" w14:textId="77777777" w:rsidR="00C36470" w:rsidRDefault="00EC3BFA">
            <w:pPr>
              <w:jc w:val="center"/>
              <w:rPr>
                <w:rFonts w:ascii="Arial" w:hAnsi="Arial"/>
                <w:b/>
                <w:sz w:val="22"/>
                <w:szCs w:val="22"/>
              </w:rPr>
            </w:pPr>
            <w:r>
              <w:rPr>
                <w:rFonts w:ascii="Arial" w:hAnsi="Arial"/>
                <w:b/>
                <w:sz w:val="22"/>
                <w:szCs w:val="22"/>
              </w:rPr>
              <w:lastRenderedPageBreak/>
              <w:t>5</w:t>
            </w:r>
          </w:p>
        </w:tc>
        <w:tc>
          <w:tcPr>
            <w:tcW w:w="993" w:type="dxa"/>
            <w:tcBorders>
              <w:top w:val="single" w:sz="4" w:space="0" w:color="000000"/>
              <w:left w:val="single" w:sz="4" w:space="0" w:color="000000"/>
              <w:bottom w:val="single" w:sz="4" w:space="0" w:color="000000"/>
              <w:right w:val="single" w:sz="4" w:space="0" w:color="000000"/>
            </w:tcBorders>
          </w:tcPr>
          <w:p w14:paraId="70791ED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71A1A07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0958DB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ESCOVA MASSAGEADORA P/ BEBE</w:t>
            </w:r>
          </w:p>
          <w:p w14:paraId="646B280E" w14:textId="77777777" w:rsidR="00C36470" w:rsidRDefault="00EC3BFA">
            <w:pPr>
              <w:jc w:val="both"/>
              <w:rPr>
                <w:rFonts w:ascii="Arial" w:hAnsi="Arial"/>
                <w:b/>
                <w:bCs/>
                <w:sz w:val="22"/>
                <w:szCs w:val="22"/>
              </w:rPr>
            </w:pPr>
            <w:r>
              <w:rPr>
                <w:rFonts w:ascii="Arial" w:eastAsia="Calibri" w:hAnsi="Arial"/>
                <w:sz w:val="22"/>
                <w:szCs w:val="22"/>
                <w:lang w:eastAsia="en-US"/>
              </w:rPr>
              <w:t>ESCOVA DENTAL, MATERIAL CERDAS NÁILON, MATERIAL CABO PLÁSTICO, TIPO CABO RETO, FORMATO CABEÇA RETANGULAR, COM CANTOS ARREDONDADOS, APLICAÇÃO ADULTO, CARACTERÍSTICAS ADICIONAIS CABO LIGEIRAMENTE FLEXÍVEL, CARACTERÍSTICAS ADICIONAIS COMPRIMENTO 20CM, 4 FILEIRAS TUFO, TOTAL 36 TUFOS, TIPO CERDAS MACIA, DA MESMA ALTURA, EXTREMIDADES ARREDONDADAS.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DEC9B37" w14:textId="77777777" w:rsidR="00C36470" w:rsidRDefault="00EC3BFA">
            <w:pPr>
              <w:jc w:val="center"/>
              <w:rPr>
                <w:rFonts w:ascii="Arial" w:hAnsi="Arial"/>
                <w:b/>
                <w:sz w:val="22"/>
                <w:szCs w:val="22"/>
              </w:rPr>
            </w:pPr>
            <w:r>
              <w:rPr>
                <w:rFonts w:ascii="Arial" w:hAnsi="Arial"/>
                <w:b/>
                <w:sz w:val="22"/>
                <w:szCs w:val="22"/>
              </w:rPr>
              <w:t>8,51</w:t>
            </w:r>
          </w:p>
        </w:tc>
        <w:tc>
          <w:tcPr>
            <w:tcW w:w="1700" w:type="dxa"/>
            <w:tcBorders>
              <w:top w:val="single" w:sz="4" w:space="0" w:color="000000"/>
              <w:left w:val="single" w:sz="4" w:space="0" w:color="000000"/>
              <w:bottom w:val="single" w:sz="4" w:space="0" w:color="000000"/>
              <w:right w:val="single" w:sz="4" w:space="0" w:color="000000"/>
            </w:tcBorders>
          </w:tcPr>
          <w:p w14:paraId="790B9007" w14:textId="77777777" w:rsidR="00C36470" w:rsidRDefault="00EC3BFA">
            <w:pPr>
              <w:jc w:val="center"/>
              <w:rPr>
                <w:rFonts w:ascii="Arial" w:hAnsi="Arial"/>
                <w:b/>
                <w:sz w:val="22"/>
                <w:szCs w:val="22"/>
              </w:rPr>
            </w:pPr>
            <w:r>
              <w:rPr>
                <w:rFonts w:ascii="Arial" w:hAnsi="Arial"/>
                <w:b/>
                <w:sz w:val="22"/>
                <w:szCs w:val="22"/>
              </w:rPr>
              <w:t>851,00</w:t>
            </w:r>
          </w:p>
        </w:tc>
      </w:tr>
      <w:tr w:rsidR="00C36470" w14:paraId="45E81969" w14:textId="77777777">
        <w:tc>
          <w:tcPr>
            <w:tcW w:w="845" w:type="dxa"/>
            <w:tcBorders>
              <w:top w:val="single" w:sz="4" w:space="0" w:color="000000"/>
              <w:left w:val="single" w:sz="4" w:space="0" w:color="000000"/>
              <w:bottom w:val="single" w:sz="4" w:space="0" w:color="000000"/>
              <w:right w:val="single" w:sz="4" w:space="0" w:color="000000"/>
            </w:tcBorders>
          </w:tcPr>
          <w:p w14:paraId="06A9B192"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370DE6F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1500</w:t>
            </w:r>
          </w:p>
        </w:tc>
        <w:tc>
          <w:tcPr>
            <w:tcW w:w="851" w:type="dxa"/>
            <w:tcBorders>
              <w:top w:val="single" w:sz="4" w:space="0" w:color="000000"/>
              <w:left w:val="single" w:sz="4" w:space="0" w:color="000000"/>
              <w:bottom w:val="single" w:sz="4" w:space="0" w:color="000000"/>
              <w:right w:val="single" w:sz="4" w:space="0" w:color="000000"/>
            </w:tcBorders>
          </w:tcPr>
          <w:p w14:paraId="2B632D3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TB</w:t>
            </w:r>
          </w:p>
        </w:tc>
        <w:tc>
          <w:tcPr>
            <w:tcW w:w="3968" w:type="dxa"/>
            <w:tcBorders>
              <w:top w:val="single" w:sz="4" w:space="0" w:color="000000"/>
              <w:left w:val="single" w:sz="4" w:space="0" w:color="000000"/>
              <w:bottom w:val="single" w:sz="4" w:space="0" w:color="000000"/>
              <w:right w:val="single" w:sz="4" w:space="0" w:color="000000"/>
            </w:tcBorders>
          </w:tcPr>
          <w:p w14:paraId="16C9438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PASTA DE DENTE 90 GRAMAS SABOR MENTA C/ FLUOR 1.500PPM</w:t>
            </w:r>
          </w:p>
          <w:p w14:paraId="4230A1FB" w14:textId="77777777" w:rsidR="00C36470" w:rsidRDefault="00EC3BFA">
            <w:pPr>
              <w:jc w:val="both"/>
              <w:rPr>
                <w:rFonts w:ascii="Arial" w:hAnsi="Arial"/>
                <w:b/>
                <w:bCs/>
                <w:sz w:val="22"/>
                <w:szCs w:val="22"/>
              </w:rPr>
            </w:pPr>
            <w:r>
              <w:rPr>
                <w:rFonts w:ascii="Arial" w:eastAsia="Calibri" w:hAnsi="Arial"/>
                <w:sz w:val="22"/>
                <w:szCs w:val="22"/>
                <w:lang w:eastAsia="en-US"/>
              </w:rPr>
              <w:t>CREME DENTAL DE USO ADULTO COM FLÚOR 90 GRAMAS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EC2F166" w14:textId="77777777" w:rsidR="00C36470" w:rsidRDefault="00EC3BFA">
            <w:pPr>
              <w:jc w:val="center"/>
              <w:rPr>
                <w:rFonts w:ascii="Arial" w:hAnsi="Arial"/>
                <w:b/>
                <w:sz w:val="22"/>
                <w:szCs w:val="22"/>
              </w:rPr>
            </w:pPr>
            <w:r>
              <w:rPr>
                <w:rFonts w:ascii="Arial" w:hAnsi="Arial"/>
                <w:b/>
                <w:sz w:val="22"/>
                <w:szCs w:val="22"/>
              </w:rPr>
              <w:t>7,14</w:t>
            </w:r>
          </w:p>
        </w:tc>
        <w:tc>
          <w:tcPr>
            <w:tcW w:w="1700" w:type="dxa"/>
            <w:tcBorders>
              <w:top w:val="single" w:sz="4" w:space="0" w:color="000000"/>
              <w:left w:val="single" w:sz="4" w:space="0" w:color="000000"/>
              <w:bottom w:val="single" w:sz="4" w:space="0" w:color="000000"/>
              <w:right w:val="single" w:sz="4" w:space="0" w:color="000000"/>
            </w:tcBorders>
          </w:tcPr>
          <w:p w14:paraId="77B3C060" w14:textId="77777777" w:rsidR="00C36470" w:rsidRDefault="00EC3BFA">
            <w:pPr>
              <w:jc w:val="center"/>
              <w:rPr>
                <w:rFonts w:ascii="Arial" w:hAnsi="Arial"/>
                <w:b/>
                <w:sz w:val="22"/>
                <w:szCs w:val="22"/>
              </w:rPr>
            </w:pPr>
            <w:r>
              <w:rPr>
                <w:rFonts w:ascii="Arial" w:hAnsi="Arial"/>
                <w:b/>
                <w:sz w:val="22"/>
                <w:szCs w:val="22"/>
              </w:rPr>
              <w:t>10.710,00</w:t>
            </w:r>
          </w:p>
        </w:tc>
      </w:tr>
      <w:tr w:rsidR="00C36470" w14:paraId="40B1C7BE" w14:textId="77777777">
        <w:tc>
          <w:tcPr>
            <w:tcW w:w="845" w:type="dxa"/>
            <w:tcBorders>
              <w:top w:val="single" w:sz="4" w:space="0" w:color="000000"/>
              <w:left w:val="single" w:sz="4" w:space="0" w:color="000000"/>
              <w:bottom w:val="single" w:sz="4" w:space="0" w:color="000000"/>
              <w:right w:val="single" w:sz="4" w:space="0" w:color="000000"/>
            </w:tcBorders>
          </w:tcPr>
          <w:p w14:paraId="7423B8C4"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19743F6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1BB1F4C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vAlign w:val="center"/>
          </w:tcPr>
          <w:p w14:paraId="1507D79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PASTA PROFILATICA 90 GRAMA SABOR – TUTTI-FRUTTI/MENTA C/ FLUOR</w:t>
            </w:r>
          </w:p>
          <w:p w14:paraId="68E5EA1B" w14:textId="77777777" w:rsidR="00C36470" w:rsidRDefault="00EC3BFA">
            <w:pPr>
              <w:jc w:val="both"/>
              <w:rPr>
                <w:rFonts w:ascii="Arial" w:hAnsi="Arial"/>
                <w:b/>
                <w:bCs/>
                <w:sz w:val="22"/>
                <w:szCs w:val="22"/>
              </w:rPr>
            </w:pPr>
            <w:r>
              <w:rPr>
                <w:rFonts w:ascii="Arial" w:eastAsia="Calibri" w:hAnsi="Arial"/>
                <w:sz w:val="22"/>
                <w:szCs w:val="22"/>
                <w:lang w:eastAsia="en-US"/>
              </w:rPr>
              <w:t>PASTA PROFILÁTICA, COMPOSIÇÃO BÁSICA: PEDRA POMES, COMPOSIÇÃO: LAURIL SULFATO DE SÓDIO, CARACTERÍSTICAS ADICIONAIS: COM FLUOR - TUBO 90 GRAMAS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753077E" w14:textId="77777777" w:rsidR="00C36470" w:rsidRDefault="00EC3BFA">
            <w:pPr>
              <w:jc w:val="center"/>
              <w:rPr>
                <w:rFonts w:ascii="Arial" w:hAnsi="Arial"/>
                <w:b/>
                <w:sz w:val="22"/>
                <w:szCs w:val="22"/>
              </w:rPr>
            </w:pPr>
            <w:r>
              <w:rPr>
                <w:rFonts w:ascii="Arial" w:hAnsi="Arial"/>
                <w:b/>
                <w:sz w:val="22"/>
                <w:szCs w:val="22"/>
              </w:rPr>
              <w:t>11,95</w:t>
            </w:r>
          </w:p>
        </w:tc>
        <w:tc>
          <w:tcPr>
            <w:tcW w:w="1700" w:type="dxa"/>
            <w:tcBorders>
              <w:top w:val="single" w:sz="4" w:space="0" w:color="000000"/>
              <w:left w:val="single" w:sz="4" w:space="0" w:color="000000"/>
              <w:bottom w:val="single" w:sz="4" w:space="0" w:color="000000"/>
              <w:right w:val="single" w:sz="4" w:space="0" w:color="000000"/>
            </w:tcBorders>
          </w:tcPr>
          <w:p w14:paraId="27534604" w14:textId="77777777" w:rsidR="00C36470" w:rsidRDefault="00EC3BFA">
            <w:pPr>
              <w:jc w:val="center"/>
              <w:rPr>
                <w:rFonts w:ascii="Arial" w:hAnsi="Arial"/>
                <w:b/>
                <w:sz w:val="22"/>
                <w:szCs w:val="22"/>
              </w:rPr>
            </w:pPr>
            <w:r>
              <w:rPr>
                <w:rFonts w:ascii="Arial" w:hAnsi="Arial"/>
                <w:b/>
                <w:sz w:val="22"/>
                <w:szCs w:val="22"/>
              </w:rPr>
              <w:t>717,00</w:t>
            </w:r>
          </w:p>
        </w:tc>
      </w:tr>
      <w:tr w:rsidR="00C36470" w14:paraId="61D364EB"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7F489804" w14:textId="77777777" w:rsidR="00C36470" w:rsidRDefault="00EC3BFA">
            <w:pPr>
              <w:jc w:val="right"/>
              <w:rPr>
                <w:rFonts w:ascii="Arial" w:hAnsi="Arial"/>
                <w:b/>
              </w:rPr>
            </w:pPr>
            <w:r>
              <w:rPr>
                <w:rFonts w:ascii="Arial" w:hAnsi="Arial"/>
                <w:b/>
              </w:rPr>
              <w:t>TOTAL DO LOTE 01</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1EFCC30C" w14:textId="77777777" w:rsidR="00C36470" w:rsidRDefault="00EC3BFA">
            <w:pPr>
              <w:rPr>
                <w:rFonts w:ascii="Arial" w:hAnsi="Arial"/>
                <w:b/>
              </w:rPr>
            </w:pPr>
            <w:r>
              <w:rPr>
                <w:rFonts w:ascii="Arial" w:hAnsi="Arial"/>
                <w:b/>
              </w:rPr>
              <w:t>R$ 64.562,00</w:t>
            </w:r>
          </w:p>
        </w:tc>
      </w:tr>
    </w:tbl>
    <w:p w14:paraId="05D3891B"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2855A389"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3F7C58"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02 - Dentística</w:t>
            </w:r>
          </w:p>
          <w:p w14:paraId="619203E6"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AC76C8" w14:textId="77777777" w:rsidR="00C36470" w:rsidRDefault="00EC3BFA">
            <w:pPr>
              <w:jc w:val="center"/>
              <w:rPr>
                <w:rFonts w:ascii="Arial" w:hAnsi="Arial"/>
                <w:b/>
              </w:rPr>
            </w:pPr>
            <w:r>
              <w:rPr>
                <w:rFonts w:ascii="Arial" w:hAnsi="Arial"/>
                <w:b/>
              </w:rPr>
              <w:t>Valor (R$)</w:t>
            </w:r>
          </w:p>
        </w:tc>
      </w:tr>
      <w:tr w:rsidR="00C36470" w14:paraId="7756FD20"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6F802E"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8955480"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D7B301"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FAF48C"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8467C3"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48D99ED" w14:textId="77777777" w:rsidR="00C36470" w:rsidRDefault="00EC3BFA">
            <w:pPr>
              <w:jc w:val="center"/>
              <w:rPr>
                <w:rFonts w:ascii="Arial" w:hAnsi="Arial"/>
                <w:b/>
                <w:sz w:val="22"/>
                <w:szCs w:val="22"/>
              </w:rPr>
            </w:pPr>
            <w:r>
              <w:rPr>
                <w:rFonts w:ascii="Arial" w:hAnsi="Arial"/>
                <w:b/>
                <w:sz w:val="22"/>
                <w:szCs w:val="22"/>
              </w:rPr>
              <w:t>Total</w:t>
            </w:r>
          </w:p>
        </w:tc>
      </w:tr>
      <w:tr w:rsidR="00C36470" w14:paraId="1852A73E" w14:textId="77777777">
        <w:tc>
          <w:tcPr>
            <w:tcW w:w="845" w:type="dxa"/>
            <w:tcBorders>
              <w:top w:val="single" w:sz="4" w:space="0" w:color="000000"/>
              <w:left w:val="single" w:sz="4" w:space="0" w:color="000000"/>
              <w:bottom w:val="single" w:sz="4" w:space="0" w:color="000000"/>
              <w:right w:val="single" w:sz="4" w:space="0" w:color="000000"/>
            </w:tcBorders>
          </w:tcPr>
          <w:p w14:paraId="5F39A158"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40EF9C63" w14:textId="77777777" w:rsidR="00C36470" w:rsidRDefault="00EC3BFA">
            <w:pPr>
              <w:spacing w:after="160"/>
              <w:jc w:val="center"/>
              <w:rPr>
                <w:rFonts w:ascii="Arial" w:hAnsi="Arial"/>
                <w:b/>
                <w:sz w:val="22"/>
                <w:szCs w:val="22"/>
              </w:rPr>
            </w:pPr>
            <w:r>
              <w:rPr>
                <w:rFonts w:ascii="Arial" w:eastAsia="Calibri" w:hAnsi="Arial"/>
                <w:b/>
                <w:sz w:val="22"/>
                <w:szCs w:val="22"/>
                <w:lang w:eastAsia="en-US"/>
              </w:rPr>
              <w:t>20</w:t>
            </w:r>
          </w:p>
          <w:p w14:paraId="434F5FA0" w14:textId="77777777" w:rsidR="00C36470" w:rsidRDefault="00C36470">
            <w:pPr>
              <w:jc w:val="center"/>
              <w:rPr>
                <w:rFonts w:ascii="Arial" w:eastAsia="Times New Roman" w:hAnsi="Arial"/>
                <w:b/>
                <w:sz w:val="22"/>
                <w:szCs w:val="22"/>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571458E9" w14:textId="77777777" w:rsidR="00C36470" w:rsidRDefault="00EC3BFA">
            <w:pPr>
              <w:jc w:val="center"/>
              <w:rPr>
                <w:rFonts w:ascii="Arial" w:hAnsi="Arial"/>
                <w:b/>
                <w:color w:val="000000"/>
                <w:sz w:val="22"/>
                <w:szCs w:val="22"/>
              </w:rPr>
            </w:pPr>
            <w:r>
              <w:rPr>
                <w:rFonts w:ascii="Arial" w:hAnsi="Arial"/>
                <w:b/>
                <w:color w:val="000000"/>
                <w:sz w:val="22"/>
                <w:szCs w:val="22"/>
              </w:rPr>
              <w:t>PC</w:t>
            </w:r>
          </w:p>
        </w:tc>
        <w:tc>
          <w:tcPr>
            <w:tcW w:w="3968" w:type="dxa"/>
            <w:tcBorders>
              <w:top w:val="single" w:sz="4" w:space="0" w:color="000000"/>
              <w:left w:val="single" w:sz="4" w:space="0" w:color="000000"/>
              <w:bottom w:val="single" w:sz="4" w:space="0" w:color="000000"/>
              <w:right w:val="single" w:sz="4" w:space="0" w:color="000000"/>
            </w:tcBorders>
          </w:tcPr>
          <w:p w14:paraId="42A3D00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ABAIXADOR DE LINGUA DE MADEIRA C/100 UNIDADES</w:t>
            </w:r>
          </w:p>
          <w:p w14:paraId="2170F0F8" w14:textId="77777777" w:rsidR="00C36470" w:rsidRDefault="00EC3BFA">
            <w:pPr>
              <w:jc w:val="both"/>
              <w:rPr>
                <w:rFonts w:ascii="Arial" w:hAnsi="Arial"/>
                <w:b/>
                <w:bCs/>
                <w:color w:val="000000"/>
                <w:sz w:val="22"/>
                <w:szCs w:val="22"/>
              </w:rPr>
            </w:pPr>
            <w:r>
              <w:rPr>
                <w:rFonts w:ascii="Arial" w:eastAsia="Calibri" w:hAnsi="Arial"/>
                <w:sz w:val="22"/>
                <w:szCs w:val="22"/>
                <w:lang w:eastAsia="en-US"/>
              </w:rPr>
              <w:t>ABAIXADOR LÍNGUA, MATERIAL MADEIRA, TIPO DESCARTÁVEL, COMPRIMENTO 14 CM, FORMATO TIPO ESPÁTULA, LARGURA 1,50 CM, ESPESSURA 2 MM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4D90BB3" w14:textId="77777777" w:rsidR="00C36470" w:rsidRDefault="00EC3BFA">
            <w:pPr>
              <w:jc w:val="center"/>
              <w:rPr>
                <w:rFonts w:ascii="Arial" w:hAnsi="Arial"/>
                <w:b/>
                <w:sz w:val="22"/>
                <w:szCs w:val="22"/>
              </w:rPr>
            </w:pPr>
            <w:r>
              <w:rPr>
                <w:rFonts w:ascii="Arial" w:hAnsi="Arial"/>
                <w:b/>
                <w:sz w:val="22"/>
                <w:szCs w:val="22"/>
              </w:rPr>
              <w:t>7,97</w:t>
            </w:r>
          </w:p>
        </w:tc>
        <w:tc>
          <w:tcPr>
            <w:tcW w:w="1700" w:type="dxa"/>
            <w:tcBorders>
              <w:top w:val="single" w:sz="4" w:space="0" w:color="000000"/>
              <w:left w:val="single" w:sz="4" w:space="0" w:color="000000"/>
              <w:bottom w:val="single" w:sz="4" w:space="0" w:color="000000"/>
              <w:right w:val="single" w:sz="4" w:space="0" w:color="000000"/>
            </w:tcBorders>
          </w:tcPr>
          <w:p w14:paraId="15A28EF2" w14:textId="77777777" w:rsidR="00C36470" w:rsidRDefault="00EC3BFA">
            <w:pPr>
              <w:jc w:val="center"/>
              <w:rPr>
                <w:rFonts w:ascii="Arial" w:hAnsi="Arial"/>
                <w:b/>
                <w:sz w:val="22"/>
                <w:szCs w:val="22"/>
              </w:rPr>
            </w:pPr>
            <w:r>
              <w:rPr>
                <w:rFonts w:ascii="Arial" w:hAnsi="Arial"/>
                <w:b/>
                <w:sz w:val="22"/>
                <w:szCs w:val="22"/>
              </w:rPr>
              <w:t>159,40</w:t>
            </w:r>
          </w:p>
        </w:tc>
      </w:tr>
      <w:tr w:rsidR="00C36470" w14:paraId="16EA68CC" w14:textId="77777777">
        <w:tc>
          <w:tcPr>
            <w:tcW w:w="845" w:type="dxa"/>
            <w:tcBorders>
              <w:top w:val="single" w:sz="4" w:space="0" w:color="000000"/>
              <w:left w:val="single" w:sz="4" w:space="0" w:color="000000"/>
              <w:bottom w:val="single" w:sz="4" w:space="0" w:color="000000"/>
              <w:right w:val="single" w:sz="4" w:space="0" w:color="000000"/>
            </w:tcBorders>
          </w:tcPr>
          <w:p w14:paraId="35E6BA62" w14:textId="77777777" w:rsidR="00C36470" w:rsidRDefault="00EC3BFA">
            <w:pPr>
              <w:jc w:val="center"/>
              <w:rPr>
                <w:rFonts w:ascii="Arial" w:hAnsi="Arial"/>
                <w:b/>
                <w:sz w:val="22"/>
                <w:szCs w:val="22"/>
              </w:rPr>
            </w:pPr>
            <w:r>
              <w:rPr>
                <w:rFonts w:ascii="Arial" w:hAnsi="Arial"/>
                <w:b/>
                <w:sz w:val="22"/>
                <w:szCs w:val="22"/>
              </w:rPr>
              <w:lastRenderedPageBreak/>
              <w:t>2</w:t>
            </w:r>
          </w:p>
        </w:tc>
        <w:tc>
          <w:tcPr>
            <w:tcW w:w="993" w:type="dxa"/>
            <w:tcBorders>
              <w:top w:val="single" w:sz="4" w:space="0" w:color="000000"/>
              <w:left w:val="single" w:sz="4" w:space="0" w:color="000000"/>
              <w:bottom w:val="single" w:sz="4" w:space="0" w:color="000000"/>
              <w:right w:val="single" w:sz="4" w:space="0" w:color="000000"/>
            </w:tcBorders>
          </w:tcPr>
          <w:p w14:paraId="6F8918AA" w14:textId="77777777" w:rsidR="00C36470" w:rsidRDefault="00EC3BFA">
            <w:pPr>
              <w:spacing w:after="160"/>
              <w:jc w:val="center"/>
              <w:rPr>
                <w:rFonts w:ascii="Arial" w:hAnsi="Arial"/>
                <w:b/>
                <w:sz w:val="22"/>
                <w:szCs w:val="22"/>
              </w:rPr>
            </w:pPr>
            <w:r>
              <w:rPr>
                <w:rFonts w:ascii="Arial" w:eastAsia="Calibri" w:hAnsi="Arial"/>
                <w:b/>
                <w:sz w:val="22"/>
                <w:szCs w:val="22"/>
                <w:lang w:eastAsia="en-US"/>
              </w:rPr>
              <w:t>40</w:t>
            </w:r>
          </w:p>
          <w:p w14:paraId="79843481" w14:textId="77777777" w:rsidR="00C36470" w:rsidRDefault="00C36470">
            <w:pPr>
              <w:jc w:val="center"/>
              <w:rPr>
                <w:rFonts w:ascii="Arial" w:eastAsia="Times New Roman" w:hAnsi="Arial"/>
                <w:b/>
                <w:sz w:val="22"/>
                <w:szCs w:val="22"/>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5FDF37B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CJ</w:t>
            </w:r>
          </w:p>
        </w:tc>
        <w:tc>
          <w:tcPr>
            <w:tcW w:w="3968" w:type="dxa"/>
            <w:tcBorders>
              <w:top w:val="single" w:sz="4" w:space="0" w:color="000000"/>
              <w:left w:val="single" w:sz="4" w:space="0" w:color="000000"/>
              <w:bottom w:val="single" w:sz="4" w:space="0" w:color="000000"/>
              <w:right w:val="single" w:sz="4" w:space="0" w:color="000000"/>
            </w:tcBorders>
            <w:vAlign w:val="center"/>
          </w:tcPr>
          <w:p w14:paraId="1169554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ABRIDOR DE BOCA BORRACHA ADULTO/INFANTIL C/2 UNIDADES</w:t>
            </w:r>
          </w:p>
          <w:p w14:paraId="10F85610" w14:textId="77777777" w:rsidR="00C36470" w:rsidRDefault="00EC3BFA">
            <w:pPr>
              <w:jc w:val="both"/>
              <w:rPr>
                <w:rFonts w:ascii="Arial" w:hAnsi="Arial"/>
                <w:b/>
                <w:bCs/>
                <w:sz w:val="22"/>
                <w:szCs w:val="22"/>
              </w:rPr>
            </w:pPr>
            <w:r>
              <w:rPr>
                <w:rFonts w:ascii="Arial" w:eastAsia="Calibri" w:hAnsi="Arial"/>
                <w:sz w:val="22"/>
                <w:szCs w:val="22"/>
                <w:lang w:eastAsia="en-US"/>
              </w:rPr>
              <w:t>ABRIDOR DE BOCA DE SILICONE (ODONTO). KIT COM 2 UNIDADES (1 ADULTO E 1 INFANTIL). ESPECIFICAÇÕES: SILICONE, DIMENSÕES DE 40 X 30 X 20 MM (ADULTO) E 30X 25X18 MM (INFANTIL), AUTOCLAVÁVEL À 134°C. VALIDADE: 5 ANOS.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20A672D" w14:textId="77777777" w:rsidR="00C36470" w:rsidRDefault="00EC3BFA">
            <w:pPr>
              <w:jc w:val="center"/>
              <w:rPr>
                <w:rFonts w:ascii="Arial" w:hAnsi="Arial"/>
                <w:b/>
                <w:sz w:val="22"/>
                <w:szCs w:val="22"/>
              </w:rPr>
            </w:pPr>
            <w:r>
              <w:rPr>
                <w:rFonts w:ascii="Arial" w:hAnsi="Arial"/>
                <w:b/>
                <w:sz w:val="22"/>
                <w:szCs w:val="22"/>
              </w:rPr>
              <w:t>14,27</w:t>
            </w:r>
          </w:p>
        </w:tc>
        <w:tc>
          <w:tcPr>
            <w:tcW w:w="1700" w:type="dxa"/>
            <w:tcBorders>
              <w:top w:val="single" w:sz="4" w:space="0" w:color="000000"/>
              <w:left w:val="single" w:sz="4" w:space="0" w:color="000000"/>
              <w:bottom w:val="single" w:sz="4" w:space="0" w:color="000000"/>
              <w:right w:val="single" w:sz="4" w:space="0" w:color="000000"/>
            </w:tcBorders>
          </w:tcPr>
          <w:p w14:paraId="0424E824" w14:textId="77777777" w:rsidR="00C36470" w:rsidRDefault="00EC3BFA">
            <w:pPr>
              <w:jc w:val="center"/>
              <w:rPr>
                <w:rFonts w:ascii="Arial" w:hAnsi="Arial"/>
                <w:b/>
                <w:sz w:val="22"/>
                <w:szCs w:val="22"/>
              </w:rPr>
            </w:pPr>
            <w:r>
              <w:rPr>
                <w:rFonts w:ascii="Arial" w:hAnsi="Arial"/>
                <w:b/>
                <w:sz w:val="22"/>
                <w:szCs w:val="22"/>
              </w:rPr>
              <w:t>570,80</w:t>
            </w:r>
          </w:p>
        </w:tc>
      </w:tr>
      <w:tr w:rsidR="00C36470" w14:paraId="5434EB5C" w14:textId="77777777">
        <w:tc>
          <w:tcPr>
            <w:tcW w:w="845" w:type="dxa"/>
            <w:tcBorders>
              <w:top w:val="single" w:sz="4" w:space="0" w:color="000000"/>
              <w:left w:val="single" w:sz="4" w:space="0" w:color="000000"/>
              <w:bottom w:val="single" w:sz="4" w:space="0" w:color="000000"/>
              <w:right w:val="single" w:sz="4" w:space="0" w:color="000000"/>
            </w:tcBorders>
          </w:tcPr>
          <w:p w14:paraId="39C32B08"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0F56B25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0C0484A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vAlign w:val="center"/>
          </w:tcPr>
          <w:p w14:paraId="2462CF3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ABRIDOR DE BOCA SILICONE ADULTO</w:t>
            </w:r>
          </w:p>
          <w:p w14:paraId="7DB4602C" w14:textId="77777777" w:rsidR="00C36470" w:rsidRDefault="00EC3BFA">
            <w:pPr>
              <w:jc w:val="both"/>
              <w:rPr>
                <w:rFonts w:ascii="Arial" w:hAnsi="Arial"/>
                <w:b/>
                <w:bCs/>
                <w:sz w:val="22"/>
                <w:szCs w:val="22"/>
              </w:rPr>
            </w:pPr>
            <w:r>
              <w:rPr>
                <w:rFonts w:ascii="Arial" w:eastAsia="Calibri" w:hAnsi="Arial"/>
                <w:sz w:val="22"/>
                <w:szCs w:val="22"/>
                <w:lang w:eastAsia="en-US"/>
              </w:rPr>
              <w:t>AFASTADOR ODONTOLÓGICO, MATERIAL SILICONE, TIPO ABRIDOR DE BOCA, ESTERILIZÁVEL E AUTOCLAVÁVEL, FORMATO BLOCO, TAMANHO ADULTO E INFANTIL, APRESENTAÇÃO CONJUNTO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BDA671B" w14:textId="77777777" w:rsidR="00C36470" w:rsidRDefault="00EC3BFA">
            <w:pPr>
              <w:jc w:val="center"/>
              <w:rPr>
                <w:rFonts w:ascii="Arial" w:hAnsi="Arial"/>
                <w:b/>
                <w:sz w:val="22"/>
                <w:szCs w:val="22"/>
              </w:rPr>
            </w:pPr>
            <w:r>
              <w:rPr>
                <w:rFonts w:ascii="Arial" w:hAnsi="Arial"/>
                <w:b/>
                <w:sz w:val="22"/>
                <w:szCs w:val="22"/>
              </w:rPr>
              <w:t>7,25</w:t>
            </w:r>
          </w:p>
        </w:tc>
        <w:tc>
          <w:tcPr>
            <w:tcW w:w="1700" w:type="dxa"/>
            <w:tcBorders>
              <w:top w:val="single" w:sz="4" w:space="0" w:color="000000"/>
              <w:left w:val="single" w:sz="4" w:space="0" w:color="000000"/>
              <w:bottom w:val="single" w:sz="4" w:space="0" w:color="000000"/>
              <w:right w:val="single" w:sz="4" w:space="0" w:color="000000"/>
            </w:tcBorders>
          </w:tcPr>
          <w:p w14:paraId="54B238AB" w14:textId="77777777" w:rsidR="00C36470" w:rsidRDefault="00EC3BFA">
            <w:pPr>
              <w:jc w:val="center"/>
              <w:rPr>
                <w:rFonts w:ascii="Arial" w:hAnsi="Arial"/>
                <w:b/>
                <w:sz w:val="22"/>
                <w:szCs w:val="22"/>
              </w:rPr>
            </w:pPr>
            <w:r>
              <w:rPr>
                <w:rFonts w:ascii="Arial" w:hAnsi="Arial"/>
                <w:b/>
                <w:sz w:val="22"/>
                <w:szCs w:val="22"/>
              </w:rPr>
              <w:t>145,00</w:t>
            </w:r>
          </w:p>
        </w:tc>
      </w:tr>
      <w:tr w:rsidR="00C36470" w14:paraId="069584F9" w14:textId="77777777">
        <w:tc>
          <w:tcPr>
            <w:tcW w:w="845" w:type="dxa"/>
            <w:tcBorders>
              <w:top w:val="single" w:sz="4" w:space="0" w:color="000000"/>
              <w:left w:val="single" w:sz="4" w:space="0" w:color="000000"/>
              <w:bottom w:val="single" w:sz="4" w:space="0" w:color="000000"/>
              <w:right w:val="single" w:sz="4" w:space="0" w:color="000000"/>
            </w:tcBorders>
          </w:tcPr>
          <w:p w14:paraId="0D361033"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6E183DF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330DBA2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vAlign w:val="center"/>
          </w:tcPr>
          <w:p w14:paraId="30AAE4B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 xml:space="preserve">ACIDO CONDICIONADOR P/ PORCELANA (FLUORIDRICO 10%) </w:t>
            </w:r>
            <w:r>
              <w:rPr>
                <w:rFonts w:ascii="Arial" w:eastAsia="Calibri" w:hAnsi="Arial"/>
                <w:b/>
                <w:bCs/>
                <w:sz w:val="22"/>
                <w:szCs w:val="22"/>
                <w:shd w:val="clear" w:color="auto" w:fill="FFFFFF"/>
                <w:lang w:eastAsia="en-US"/>
              </w:rPr>
              <w:t xml:space="preserve">2,5ML </w:t>
            </w:r>
          </w:p>
          <w:p w14:paraId="271476E7" w14:textId="77777777" w:rsidR="00C36470" w:rsidRDefault="00EC3BFA">
            <w:pPr>
              <w:jc w:val="both"/>
              <w:rPr>
                <w:rFonts w:ascii="Arial" w:hAnsi="Arial"/>
                <w:b/>
                <w:bCs/>
                <w:sz w:val="22"/>
                <w:szCs w:val="22"/>
              </w:rPr>
            </w:pPr>
            <w:r>
              <w:rPr>
                <w:rFonts w:ascii="Arial" w:eastAsia="Calibri" w:hAnsi="Arial"/>
                <w:sz w:val="22"/>
                <w:szCs w:val="22"/>
                <w:lang w:eastAsia="en-US"/>
              </w:rPr>
              <w:t>CONDICIONADOR ÁCIDO FLUORÍDRICO PORCELANA 10% EMBALAGEM COM 1 SERINGA DE 2,5ML CADA 2 PONTEIRAS P/ APLICAÇÃO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7224785" w14:textId="77777777" w:rsidR="00C36470" w:rsidRDefault="00EC3BFA">
            <w:pPr>
              <w:jc w:val="center"/>
              <w:rPr>
                <w:rFonts w:ascii="Arial" w:hAnsi="Arial"/>
                <w:b/>
                <w:sz w:val="22"/>
                <w:szCs w:val="22"/>
              </w:rPr>
            </w:pPr>
            <w:r>
              <w:rPr>
                <w:rFonts w:ascii="Arial" w:hAnsi="Arial"/>
                <w:b/>
                <w:sz w:val="22"/>
                <w:szCs w:val="22"/>
              </w:rPr>
              <w:t>14,67</w:t>
            </w:r>
          </w:p>
        </w:tc>
        <w:tc>
          <w:tcPr>
            <w:tcW w:w="1700" w:type="dxa"/>
            <w:tcBorders>
              <w:top w:val="single" w:sz="4" w:space="0" w:color="000000"/>
              <w:left w:val="single" w:sz="4" w:space="0" w:color="000000"/>
              <w:bottom w:val="single" w:sz="4" w:space="0" w:color="000000"/>
              <w:right w:val="single" w:sz="4" w:space="0" w:color="000000"/>
            </w:tcBorders>
          </w:tcPr>
          <w:p w14:paraId="591E9DB8" w14:textId="77777777" w:rsidR="00C36470" w:rsidRDefault="00EC3BFA">
            <w:pPr>
              <w:jc w:val="center"/>
              <w:rPr>
                <w:rFonts w:ascii="Arial" w:hAnsi="Arial"/>
                <w:b/>
                <w:sz w:val="22"/>
                <w:szCs w:val="22"/>
              </w:rPr>
            </w:pPr>
            <w:r>
              <w:rPr>
                <w:rFonts w:ascii="Arial" w:hAnsi="Arial"/>
                <w:b/>
                <w:sz w:val="22"/>
                <w:szCs w:val="22"/>
              </w:rPr>
              <w:t>117,36</w:t>
            </w:r>
          </w:p>
        </w:tc>
      </w:tr>
      <w:tr w:rsidR="00C36470" w14:paraId="32338E3E" w14:textId="77777777">
        <w:tc>
          <w:tcPr>
            <w:tcW w:w="845" w:type="dxa"/>
            <w:tcBorders>
              <w:top w:val="single" w:sz="4" w:space="0" w:color="000000"/>
              <w:left w:val="single" w:sz="4" w:space="0" w:color="000000"/>
              <w:bottom w:val="single" w:sz="4" w:space="0" w:color="000000"/>
              <w:right w:val="single" w:sz="4" w:space="0" w:color="000000"/>
            </w:tcBorders>
          </w:tcPr>
          <w:p w14:paraId="311AF1DD"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71BD87F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0F16296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603E6AD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ACIDO GEL SERINGA 37% C/ 3 SERINGAS 3 GRAMAS EM GEL.</w:t>
            </w:r>
          </w:p>
          <w:p w14:paraId="5595BCEE" w14:textId="77777777" w:rsidR="00C36470" w:rsidRDefault="00EC3BFA">
            <w:pPr>
              <w:jc w:val="both"/>
              <w:rPr>
                <w:rFonts w:ascii="Arial" w:hAnsi="Arial"/>
                <w:b/>
                <w:bCs/>
                <w:sz w:val="22"/>
                <w:szCs w:val="22"/>
              </w:rPr>
            </w:pPr>
            <w:r>
              <w:rPr>
                <w:rFonts w:ascii="Arial" w:eastAsia="Calibri" w:hAnsi="Arial"/>
                <w:sz w:val="22"/>
                <w:szCs w:val="22"/>
                <w:lang w:eastAsia="en-US"/>
              </w:rPr>
              <w:t xml:space="preserve">CONDICIONADOR ÁCIDO FOSFÓRICO GEL 37%. INDICADO PARA CONDICIONAMENTO ÁCIDO DE DENTINA OU ESMALTE, PROPORCIONANDO MELHOR RETENÇÃO DE MATERIAIS RESINOSOS UTILIZADOS EM RESTAURAÇÕES, FIXAÇÃO, CIMENTAÇÃO E SELAMENTO. CORANTE AZUL PARA PERFEITA VISUALIZAÇÃO NA APLICAÇÃO E REMOÇÃO. VISCOSIDADE ADEQUADA, NÃO APRESENTA ESCOAMENTO PARA ÁREAS INDESEJÁVEIS. ISENTO DE SÍLICA: NÃO DEIXA RESQUÍCIOS DE </w:t>
            </w:r>
            <w:r>
              <w:rPr>
                <w:rFonts w:ascii="Arial" w:eastAsia="Calibri" w:hAnsi="Arial"/>
                <w:sz w:val="22"/>
                <w:szCs w:val="22"/>
                <w:lang w:eastAsia="en-US"/>
              </w:rPr>
              <w:lastRenderedPageBreak/>
              <w:t>SÍLICA, QUE IMPEDE A PENETRAÇÃO DO PRIMER. SOLÚVEL EM ÁGUA, FACILIDADE DE SER REMOVIDO APÓS CONDICIONAMENTO. EMBALAGEM COM 3 SERINGAS DE 3 GRAMAS CADA.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C7DD5D8" w14:textId="77777777" w:rsidR="00C36470" w:rsidRDefault="00EC3BFA">
            <w:pPr>
              <w:jc w:val="center"/>
              <w:rPr>
                <w:rFonts w:ascii="Arial" w:hAnsi="Arial"/>
                <w:b/>
                <w:sz w:val="22"/>
                <w:szCs w:val="22"/>
              </w:rPr>
            </w:pPr>
            <w:r>
              <w:rPr>
                <w:rFonts w:ascii="Arial" w:hAnsi="Arial"/>
                <w:b/>
                <w:sz w:val="22"/>
                <w:szCs w:val="22"/>
              </w:rPr>
              <w:lastRenderedPageBreak/>
              <w:t>16,06</w:t>
            </w:r>
          </w:p>
        </w:tc>
        <w:tc>
          <w:tcPr>
            <w:tcW w:w="1700" w:type="dxa"/>
            <w:tcBorders>
              <w:top w:val="single" w:sz="4" w:space="0" w:color="000000"/>
              <w:left w:val="single" w:sz="4" w:space="0" w:color="000000"/>
              <w:bottom w:val="single" w:sz="4" w:space="0" w:color="000000"/>
              <w:right w:val="single" w:sz="4" w:space="0" w:color="000000"/>
            </w:tcBorders>
          </w:tcPr>
          <w:p w14:paraId="3281A213" w14:textId="77777777" w:rsidR="00C36470" w:rsidRDefault="00EC3BFA">
            <w:pPr>
              <w:jc w:val="center"/>
              <w:rPr>
                <w:rFonts w:ascii="Arial" w:hAnsi="Arial"/>
                <w:b/>
                <w:sz w:val="22"/>
                <w:szCs w:val="22"/>
              </w:rPr>
            </w:pPr>
            <w:r>
              <w:rPr>
                <w:rFonts w:ascii="Arial" w:hAnsi="Arial"/>
                <w:b/>
                <w:sz w:val="22"/>
                <w:szCs w:val="22"/>
              </w:rPr>
              <w:t>3.212,00</w:t>
            </w:r>
          </w:p>
        </w:tc>
      </w:tr>
      <w:tr w:rsidR="00C36470" w14:paraId="1EECCEC8" w14:textId="77777777">
        <w:tc>
          <w:tcPr>
            <w:tcW w:w="845" w:type="dxa"/>
            <w:tcBorders>
              <w:top w:val="single" w:sz="4" w:space="0" w:color="000000"/>
              <w:left w:val="single" w:sz="4" w:space="0" w:color="000000"/>
              <w:bottom w:val="single" w:sz="4" w:space="0" w:color="000000"/>
              <w:right w:val="single" w:sz="4" w:space="0" w:color="000000"/>
            </w:tcBorders>
          </w:tcPr>
          <w:p w14:paraId="7EE4A41B"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247899D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41B3AF7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55E5B1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ADAPTADOR DE BROCAS FG P/ C.A</w:t>
            </w:r>
          </w:p>
          <w:p w14:paraId="2FD86CED" w14:textId="77777777" w:rsidR="00C36470" w:rsidRDefault="00EC3BFA">
            <w:pPr>
              <w:jc w:val="both"/>
              <w:rPr>
                <w:rFonts w:ascii="Arial" w:hAnsi="Arial"/>
                <w:b/>
                <w:bCs/>
                <w:sz w:val="22"/>
                <w:szCs w:val="22"/>
              </w:rPr>
            </w:pPr>
            <w:r>
              <w:rPr>
                <w:rFonts w:ascii="Arial" w:eastAsia="Calibri" w:hAnsi="Arial"/>
                <w:sz w:val="22"/>
                <w:szCs w:val="22"/>
                <w:lang w:eastAsia="en-US"/>
              </w:rPr>
              <w:t>MANDRIL BUCHA ADAPTADOR BROCA CA FG.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CD77A18" w14:textId="77777777" w:rsidR="00C36470" w:rsidRDefault="00EC3BFA">
            <w:pPr>
              <w:jc w:val="center"/>
              <w:rPr>
                <w:rFonts w:ascii="Arial" w:hAnsi="Arial"/>
                <w:b/>
                <w:sz w:val="22"/>
                <w:szCs w:val="22"/>
              </w:rPr>
            </w:pPr>
            <w:r>
              <w:rPr>
                <w:rFonts w:ascii="Arial" w:hAnsi="Arial"/>
                <w:b/>
                <w:sz w:val="22"/>
                <w:szCs w:val="22"/>
              </w:rPr>
              <w:t>15,89</w:t>
            </w:r>
          </w:p>
        </w:tc>
        <w:tc>
          <w:tcPr>
            <w:tcW w:w="1700" w:type="dxa"/>
            <w:tcBorders>
              <w:top w:val="single" w:sz="4" w:space="0" w:color="000000"/>
              <w:left w:val="single" w:sz="4" w:space="0" w:color="000000"/>
              <w:bottom w:val="single" w:sz="4" w:space="0" w:color="000000"/>
              <w:right w:val="single" w:sz="4" w:space="0" w:color="000000"/>
            </w:tcBorders>
          </w:tcPr>
          <w:p w14:paraId="1173B4D3" w14:textId="77777777" w:rsidR="00C36470" w:rsidRDefault="00EC3BFA">
            <w:pPr>
              <w:jc w:val="center"/>
              <w:rPr>
                <w:rFonts w:ascii="Arial" w:hAnsi="Arial"/>
                <w:b/>
                <w:sz w:val="22"/>
                <w:szCs w:val="22"/>
              </w:rPr>
            </w:pPr>
            <w:r>
              <w:rPr>
                <w:rFonts w:ascii="Arial" w:hAnsi="Arial"/>
                <w:b/>
                <w:sz w:val="22"/>
                <w:szCs w:val="22"/>
              </w:rPr>
              <w:t>635,60</w:t>
            </w:r>
          </w:p>
        </w:tc>
      </w:tr>
      <w:tr w:rsidR="00C36470" w14:paraId="4B3E007A" w14:textId="77777777">
        <w:tc>
          <w:tcPr>
            <w:tcW w:w="845" w:type="dxa"/>
            <w:tcBorders>
              <w:top w:val="single" w:sz="4" w:space="0" w:color="000000"/>
              <w:left w:val="single" w:sz="4" w:space="0" w:color="000000"/>
              <w:bottom w:val="single" w:sz="4" w:space="0" w:color="000000"/>
              <w:right w:val="single" w:sz="4" w:space="0" w:color="000000"/>
            </w:tcBorders>
          </w:tcPr>
          <w:p w14:paraId="7DC5971C"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2042FFD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455CA51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0E36CEC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ADESIVO SEM FLUOR/COM MDP/BPA FREE/5ª GERAÇÃO/TAMPA FLIP-FLOP - 4ML</w:t>
            </w:r>
          </w:p>
          <w:p w14:paraId="67A79D8E" w14:textId="77777777" w:rsidR="00C36470" w:rsidRDefault="00EC3BFA">
            <w:pPr>
              <w:jc w:val="both"/>
              <w:rPr>
                <w:rFonts w:ascii="Arial" w:hAnsi="Arial"/>
                <w:b/>
                <w:bCs/>
                <w:sz w:val="22"/>
                <w:szCs w:val="22"/>
              </w:rPr>
            </w:pPr>
            <w:r>
              <w:rPr>
                <w:rFonts w:ascii="Arial" w:eastAsia="Calibri" w:hAnsi="Arial"/>
                <w:sz w:val="22"/>
                <w:szCs w:val="22"/>
                <w:lang w:eastAsia="en-US"/>
              </w:rPr>
              <w:t>ADESIVO FOTOPOLIMERIZÁVEL, CONTENDO ADESIVO FOTOPOLIMERIZÁVEL E AGENTE DE UNIÃO, COM FLÚOR, FOTOPOLIMERIZÁVEL PARA ADERIR COMPÓSITOS, MONOCOMPONENTE PARA ESMALTE E DENTINA. BPA FREE: GARANTINDO SEGURANÇA E SAÚDE. BAIXO ÍNDICE DE SORÇÃO E SOLUBILIDADE. LONGEVIDADE CLÍNICA COMPROVADA: 94,2 DE RETENÇÃO APÓS 18 MESES. EMBALAGEM INDIVIDUAL, CONTENDO NO MÍNIMO 4 ML, TAMPA FLIP-FLOP, QUE UTILIZA ÁGUA E ÁLCOOL COMO SOLVENTE. VALIDADE MÍNIMA DE 2 (DOIS) ANOS A PARTIR DA DATA DE ENTREGA. APRESENTAR REGISTRO DO PRODUTO DA ANVISA.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45434B1" w14:textId="77777777" w:rsidR="00C36470" w:rsidRDefault="00EC3BFA">
            <w:pPr>
              <w:jc w:val="center"/>
              <w:rPr>
                <w:rFonts w:ascii="Arial" w:hAnsi="Arial"/>
                <w:b/>
                <w:sz w:val="22"/>
                <w:szCs w:val="22"/>
              </w:rPr>
            </w:pPr>
            <w:r>
              <w:rPr>
                <w:rFonts w:ascii="Arial" w:hAnsi="Arial"/>
                <w:b/>
                <w:sz w:val="22"/>
                <w:szCs w:val="22"/>
              </w:rPr>
              <w:t>74,68</w:t>
            </w:r>
          </w:p>
        </w:tc>
        <w:tc>
          <w:tcPr>
            <w:tcW w:w="1700" w:type="dxa"/>
            <w:tcBorders>
              <w:top w:val="single" w:sz="4" w:space="0" w:color="000000"/>
              <w:left w:val="single" w:sz="4" w:space="0" w:color="000000"/>
              <w:bottom w:val="single" w:sz="4" w:space="0" w:color="000000"/>
              <w:right w:val="single" w:sz="4" w:space="0" w:color="000000"/>
            </w:tcBorders>
          </w:tcPr>
          <w:p w14:paraId="4D76378D" w14:textId="77777777" w:rsidR="00C36470" w:rsidRDefault="00EC3BFA">
            <w:pPr>
              <w:jc w:val="center"/>
              <w:rPr>
                <w:rFonts w:ascii="Arial" w:hAnsi="Arial"/>
                <w:b/>
                <w:sz w:val="22"/>
                <w:szCs w:val="22"/>
              </w:rPr>
            </w:pPr>
            <w:r>
              <w:rPr>
                <w:rFonts w:ascii="Arial" w:hAnsi="Arial"/>
                <w:b/>
                <w:sz w:val="22"/>
                <w:szCs w:val="22"/>
              </w:rPr>
              <w:t>8.961,60</w:t>
            </w:r>
          </w:p>
        </w:tc>
      </w:tr>
      <w:tr w:rsidR="00C36470" w14:paraId="4441A1C1" w14:textId="77777777">
        <w:tc>
          <w:tcPr>
            <w:tcW w:w="845" w:type="dxa"/>
            <w:tcBorders>
              <w:top w:val="single" w:sz="4" w:space="0" w:color="000000"/>
              <w:left w:val="single" w:sz="4" w:space="0" w:color="000000"/>
              <w:bottom w:val="single" w:sz="4" w:space="0" w:color="000000"/>
              <w:right w:val="single" w:sz="4" w:space="0" w:color="000000"/>
            </w:tcBorders>
          </w:tcPr>
          <w:p w14:paraId="24A52383"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6E500E3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1000</w:t>
            </w:r>
          </w:p>
        </w:tc>
        <w:tc>
          <w:tcPr>
            <w:tcW w:w="851" w:type="dxa"/>
            <w:tcBorders>
              <w:top w:val="single" w:sz="4" w:space="0" w:color="000000"/>
              <w:left w:val="single" w:sz="4" w:space="0" w:color="000000"/>
              <w:bottom w:val="single" w:sz="4" w:space="0" w:color="000000"/>
              <w:right w:val="single" w:sz="4" w:space="0" w:color="000000"/>
            </w:tcBorders>
          </w:tcPr>
          <w:p w14:paraId="103F161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5F3F922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ALGODAO ROLETE PCT C/100 UNIDADES</w:t>
            </w:r>
          </w:p>
          <w:p w14:paraId="24D5B5AF" w14:textId="77777777" w:rsidR="00C36470" w:rsidRDefault="00EC3BFA">
            <w:pPr>
              <w:jc w:val="both"/>
              <w:rPr>
                <w:rFonts w:ascii="Arial" w:hAnsi="Arial"/>
                <w:b/>
                <w:bCs/>
                <w:sz w:val="22"/>
                <w:szCs w:val="22"/>
              </w:rPr>
            </w:pPr>
            <w:r>
              <w:rPr>
                <w:rFonts w:ascii="Arial" w:eastAsia="Calibri" w:hAnsi="Arial"/>
                <w:sz w:val="22"/>
                <w:szCs w:val="22"/>
                <w:lang w:eastAsia="en-US"/>
              </w:rPr>
              <w:t>ALGODÃO ROLETE DENTAL ADULTO, PCT C/ 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5A7CF2B" w14:textId="77777777" w:rsidR="00C36470" w:rsidRDefault="00EC3BFA">
            <w:pPr>
              <w:jc w:val="center"/>
              <w:rPr>
                <w:rFonts w:ascii="Arial" w:hAnsi="Arial"/>
                <w:b/>
                <w:sz w:val="22"/>
                <w:szCs w:val="22"/>
              </w:rPr>
            </w:pPr>
            <w:r>
              <w:rPr>
                <w:rFonts w:ascii="Arial" w:hAnsi="Arial"/>
                <w:b/>
                <w:sz w:val="22"/>
                <w:szCs w:val="22"/>
              </w:rPr>
              <w:t>9,44</w:t>
            </w:r>
          </w:p>
        </w:tc>
        <w:tc>
          <w:tcPr>
            <w:tcW w:w="1700" w:type="dxa"/>
            <w:tcBorders>
              <w:top w:val="single" w:sz="4" w:space="0" w:color="000000"/>
              <w:left w:val="single" w:sz="4" w:space="0" w:color="000000"/>
              <w:bottom w:val="single" w:sz="4" w:space="0" w:color="000000"/>
              <w:right w:val="single" w:sz="4" w:space="0" w:color="000000"/>
            </w:tcBorders>
          </w:tcPr>
          <w:p w14:paraId="01C3813D" w14:textId="77777777" w:rsidR="00C36470" w:rsidRDefault="00EC3BFA">
            <w:pPr>
              <w:jc w:val="center"/>
              <w:rPr>
                <w:rFonts w:ascii="Arial" w:hAnsi="Arial"/>
                <w:b/>
                <w:sz w:val="22"/>
                <w:szCs w:val="22"/>
              </w:rPr>
            </w:pPr>
            <w:r>
              <w:rPr>
                <w:rFonts w:ascii="Arial" w:hAnsi="Arial"/>
                <w:b/>
                <w:sz w:val="22"/>
                <w:szCs w:val="22"/>
              </w:rPr>
              <w:t>9.440,00</w:t>
            </w:r>
          </w:p>
        </w:tc>
      </w:tr>
      <w:tr w:rsidR="00C36470" w14:paraId="73E2214C" w14:textId="77777777">
        <w:tc>
          <w:tcPr>
            <w:tcW w:w="845" w:type="dxa"/>
            <w:tcBorders>
              <w:top w:val="single" w:sz="4" w:space="0" w:color="000000"/>
              <w:left w:val="single" w:sz="4" w:space="0" w:color="000000"/>
              <w:bottom w:val="single" w:sz="4" w:space="0" w:color="000000"/>
              <w:right w:val="single" w:sz="4" w:space="0" w:color="000000"/>
            </w:tcBorders>
          </w:tcPr>
          <w:p w14:paraId="24E7437B" w14:textId="77777777" w:rsidR="00C36470" w:rsidRDefault="00EC3BFA">
            <w:pPr>
              <w:jc w:val="center"/>
              <w:rPr>
                <w:rFonts w:ascii="Arial" w:hAnsi="Arial"/>
                <w:b/>
                <w:sz w:val="22"/>
                <w:szCs w:val="22"/>
              </w:rPr>
            </w:pPr>
            <w:r>
              <w:rPr>
                <w:rFonts w:ascii="Arial" w:hAnsi="Arial"/>
                <w:b/>
                <w:sz w:val="22"/>
                <w:szCs w:val="22"/>
              </w:rPr>
              <w:t>9</w:t>
            </w:r>
          </w:p>
        </w:tc>
        <w:tc>
          <w:tcPr>
            <w:tcW w:w="993" w:type="dxa"/>
            <w:tcBorders>
              <w:top w:val="single" w:sz="4" w:space="0" w:color="000000"/>
              <w:left w:val="single" w:sz="4" w:space="0" w:color="000000"/>
              <w:bottom w:val="single" w:sz="4" w:space="0" w:color="000000"/>
              <w:right w:val="single" w:sz="4" w:space="0" w:color="000000"/>
            </w:tcBorders>
          </w:tcPr>
          <w:p w14:paraId="5714926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4B419FF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FA3583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AMALGAMA CAPS.GS-80 -T 1 POR. (REGULAR) CX C/50 UNIDADES</w:t>
            </w:r>
          </w:p>
          <w:p w14:paraId="287C35BC" w14:textId="77777777" w:rsidR="00C36470" w:rsidRDefault="00EC3BFA">
            <w:pPr>
              <w:jc w:val="both"/>
              <w:rPr>
                <w:rFonts w:ascii="Arial" w:hAnsi="Arial"/>
                <w:b/>
                <w:bCs/>
                <w:sz w:val="22"/>
                <w:szCs w:val="22"/>
              </w:rPr>
            </w:pPr>
            <w:r>
              <w:rPr>
                <w:rFonts w:ascii="Arial" w:eastAsia="Calibri" w:hAnsi="Arial"/>
                <w:sz w:val="22"/>
                <w:szCs w:val="22"/>
                <w:lang w:eastAsia="en-US"/>
              </w:rPr>
              <w:t xml:space="preserve">AMALGAMA PACOTE COM 50 </w:t>
            </w:r>
            <w:r>
              <w:rPr>
                <w:rFonts w:ascii="Arial" w:eastAsia="Calibri" w:hAnsi="Arial"/>
                <w:sz w:val="22"/>
                <w:szCs w:val="22"/>
                <w:lang w:eastAsia="en-US"/>
              </w:rPr>
              <w:lastRenderedPageBreak/>
              <w:t>CAPSULAS PRESA REGULAR VARIACAO DIMENSIONAL POSITIVA DE GS 80 ASSEGURA UM EXCELENTE SELAMENTO NAS MARGENS VARIACAO NEGATIVA CONTRIBUI PARA SENSIBILIDADE NO POS OPERATORIO COMPOSICAO 40% DE PRATA 31,3% DE ESTANHO 28,7% DE COBRE E 47,9% DE MERCURIO.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0263B86" w14:textId="77777777" w:rsidR="00C36470" w:rsidRDefault="00EC3BFA">
            <w:pPr>
              <w:jc w:val="center"/>
              <w:rPr>
                <w:rFonts w:ascii="Arial" w:hAnsi="Arial"/>
                <w:b/>
                <w:sz w:val="22"/>
                <w:szCs w:val="22"/>
              </w:rPr>
            </w:pPr>
            <w:r>
              <w:rPr>
                <w:rFonts w:ascii="Arial" w:hAnsi="Arial"/>
                <w:b/>
                <w:sz w:val="22"/>
                <w:szCs w:val="22"/>
              </w:rPr>
              <w:lastRenderedPageBreak/>
              <w:t>161,26</w:t>
            </w:r>
          </w:p>
        </w:tc>
        <w:tc>
          <w:tcPr>
            <w:tcW w:w="1700" w:type="dxa"/>
            <w:tcBorders>
              <w:top w:val="single" w:sz="4" w:space="0" w:color="000000"/>
              <w:left w:val="single" w:sz="4" w:space="0" w:color="000000"/>
              <w:bottom w:val="single" w:sz="4" w:space="0" w:color="000000"/>
              <w:right w:val="single" w:sz="4" w:space="0" w:color="000000"/>
            </w:tcBorders>
          </w:tcPr>
          <w:p w14:paraId="15C64F6F" w14:textId="77777777" w:rsidR="00C36470" w:rsidRDefault="00EC3BFA">
            <w:pPr>
              <w:jc w:val="center"/>
              <w:rPr>
                <w:rFonts w:ascii="Arial" w:hAnsi="Arial"/>
                <w:b/>
                <w:sz w:val="22"/>
                <w:szCs w:val="22"/>
              </w:rPr>
            </w:pPr>
            <w:r>
              <w:rPr>
                <w:rFonts w:ascii="Arial" w:hAnsi="Arial"/>
                <w:b/>
                <w:sz w:val="22"/>
                <w:szCs w:val="22"/>
              </w:rPr>
              <w:t>1.290,08</w:t>
            </w:r>
          </w:p>
        </w:tc>
      </w:tr>
      <w:tr w:rsidR="00C36470" w14:paraId="31173528" w14:textId="77777777">
        <w:tc>
          <w:tcPr>
            <w:tcW w:w="845" w:type="dxa"/>
            <w:tcBorders>
              <w:top w:val="single" w:sz="4" w:space="0" w:color="000000"/>
              <w:left w:val="single" w:sz="4" w:space="0" w:color="000000"/>
              <w:bottom w:val="single" w:sz="4" w:space="0" w:color="000000"/>
              <w:right w:val="single" w:sz="4" w:space="0" w:color="000000"/>
            </w:tcBorders>
          </w:tcPr>
          <w:p w14:paraId="452467DB" w14:textId="77777777" w:rsidR="00C36470" w:rsidRDefault="00EC3BFA">
            <w:pPr>
              <w:jc w:val="center"/>
              <w:rPr>
                <w:rFonts w:ascii="Arial" w:hAnsi="Arial"/>
                <w:b/>
                <w:sz w:val="22"/>
                <w:szCs w:val="22"/>
              </w:rPr>
            </w:pPr>
            <w:r>
              <w:rPr>
                <w:rFonts w:ascii="Arial" w:hAnsi="Arial"/>
                <w:b/>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20B11128" w14:textId="77777777" w:rsidR="00C36470" w:rsidRDefault="00EC3BFA">
            <w:pPr>
              <w:spacing w:after="160"/>
              <w:jc w:val="center"/>
              <w:rPr>
                <w:rFonts w:ascii="Arial" w:hAnsi="Arial"/>
                <w:b/>
                <w:sz w:val="22"/>
                <w:szCs w:val="22"/>
              </w:rPr>
            </w:pPr>
            <w:r>
              <w:rPr>
                <w:rFonts w:ascii="Arial" w:eastAsia="Calibri" w:hAnsi="Arial"/>
                <w:b/>
                <w:sz w:val="22"/>
                <w:szCs w:val="22"/>
                <w:lang w:eastAsia="en-US"/>
              </w:rPr>
              <w:t>200</w:t>
            </w:r>
          </w:p>
          <w:p w14:paraId="43EBE1C8" w14:textId="77777777" w:rsidR="00C36470" w:rsidRDefault="00C36470">
            <w:pPr>
              <w:jc w:val="center"/>
              <w:rPr>
                <w:rFonts w:ascii="Arial" w:eastAsia="Times New Roman" w:hAnsi="Arial"/>
                <w:b/>
                <w:sz w:val="22"/>
                <w:szCs w:val="22"/>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4B417C9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A566D6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APLICADOR MICRO BRUSH FINO C/100</w:t>
            </w:r>
          </w:p>
          <w:p w14:paraId="50AFBE24" w14:textId="77777777" w:rsidR="00C36470" w:rsidRDefault="00EC3BFA">
            <w:pPr>
              <w:jc w:val="both"/>
              <w:rPr>
                <w:rFonts w:ascii="Arial" w:hAnsi="Arial"/>
                <w:b/>
                <w:bCs/>
                <w:sz w:val="22"/>
                <w:szCs w:val="22"/>
              </w:rPr>
            </w:pPr>
            <w:r>
              <w:rPr>
                <w:rFonts w:ascii="Arial" w:eastAsia="Calibri" w:hAnsi="Arial"/>
                <w:sz w:val="22"/>
                <w:szCs w:val="22"/>
                <w:lang w:eastAsia="en-US"/>
              </w:rPr>
              <w:t>APLICADOR MICROBRUSH-MICRO, DESCARTAVEL, COM CERDAS DE NILON, HASTES DOBRVES EM POLIPROPILENO MICROBRUSH-MICRO APLICADOR DESCARTAVEL, COM CERDAS DE NILON, HASTES DOBRVES EM POLIPROPILENO, ACONDICIONADAS EMBALAGEM CONTENDO 100 UNIDADES TAMANHO PEQUENO.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11E4DFD" w14:textId="77777777" w:rsidR="00C36470" w:rsidRDefault="00EC3BFA">
            <w:pPr>
              <w:jc w:val="center"/>
              <w:rPr>
                <w:rFonts w:ascii="Arial" w:hAnsi="Arial"/>
                <w:b/>
                <w:sz w:val="22"/>
                <w:szCs w:val="22"/>
              </w:rPr>
            </w:pPr>
            <w:r>
              <w:rPr>
                <w:rFonts w:ascii="Arial" w:hAnsi="Arial"/>
                <w:b/>
                <w:sz w:val="22"/>
                <w:szCs w:val="22"/>
              </w:rPr>
              <w:t>15,66</w:t>
            </w:r>
          </w:p>
        </w:tc>
        <w:tc>
          <w:tcPr>
            <w:tcW w:w="1700" w:type="dxa"/>
            <w:tcBorders>
              <w:top w:val="single" w:sz="4" w:space="0" w:color="000000"/>
              <w:left w:val="single" w:sz="4" w:space="0" w:color="000000"/>
              <w:bottom w:val="single" w:sz="4" w:space="0" w:color="000000"/>
              <w:right w:val="single" w:sz="4" w:space="0" w:color="000000"/>
            </w:tcBorders>
          </w:tcPr>
          <w:p w14:paraId="02A28D66" w14:textId="77777777" w:rsidR="00C36470" w:rsidRDefault="00EC3BFA">
            <w:pPr>
              <w:jc w:val="center"/>
              <w:rPr>
                <w:rFonts w:ascii="Arial" w:hAnsi="Arial"/>
                <w:b/>
                <w:sz w:val="22"/>
                <w:szCs w:val="22"/>
              </w:rPr>
            </w:pPr>
            <w:r>
              <w:rPr>
                <w:rFonts w:ascii="Arial" w:hAnsi="Arial"/>
                <w:b/>
                <w:sz w:val="22"/>
                <w:szCs w:val="22"/>
              </w:rPr>
              <w:t>3.132,00</w:t>
            </w:r>
          </w:p>
        </w:tc>
      </w:tr>
      <w:tr w:rsidR="00C36470" w14:paraId="5A0A92A3" w14:textId="77777777">
        <w:tc>
          <w:tcPr>
            <w:tcW w:w="845" w:type="dxa"/>
            <w:tcBorders>
              <w:top w:val="single" w:sz="4" w:space="0" w:color="000000"/>
              <w:left w:val="single" w:sz="4" w:space="0" w:color="000000"/>
              <w:bottom w:val="single" w:sz="4" w:space="0" w:color="000000"/>
              <w:right w:val="single" w:sz="4" w:space="0" w:color="000000"/>
            </w:tcBorders>
          </w:tcPr>
          <w:p w14:paraId="625F2039" w14:textId="77777777" w:rsidR="00C36470" w:rsidRDefault="00EC3BFA">
            <w:pPr>
              <w:jc w:val="center"/>
              <w:rPr>
                <w:rFonts w:ascii="Arial" w:hAnsi="Arial"/>
                <w:b/>
                <w:sz w:val="22"/>
                <w:szCs w:val="22"/>
              </w:rPr>
            </w:pPr>
            <w:r>
              <w:rPr>
                <w:rFonts w:ascii="Arial" w:hAnsi="Arial"/>
                <w:b/>
                <w:sz w:val="22"/>
                <w:szCs w:val="22"/>
              </w:rPr>
              <w:t>11</w:t>
            </w:r>
          </w:p>
        </w:tc>
        <w:tc>
          <w:tcPr>
            <w:tcW w:w="993" w:type="dxa"/>
            <w:tcBorders>
              <w:top w:val="single" w:sz="4" w:space="0" w:color="000000"/>
              <w:left w:val="single" w:sz="4" w:space="0" w:color="000000"/>
              <w:bottom w:val="single" w:sz="4" w:space="0" w:color="000000"/>
              <w:right w:val="single" w:sz="4" w:space="0" w:color="000000"/>
            </w:tcBorders>
          </w:tcPr>
          <w:p w14:paraId="7664105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77D3FC3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A7F10A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 xml:space="preserve">ARCO DE </w:t>
            </w:r>
            <w:r>
              <w:rPr>
                <w:rFonts w:ascii="Arial" w:eastAsia="Calibri" w:hAnsi="Arial"/>
                <w:b/>
                <w:bCs/>
                <w:sz w:val="22"/>
                <w:szCs w:val="22"/>
                <w:shd w:val="clear" w:color="auto" w:fill="FFFFFF"/>
                <w:lang w:eastAsia="en-US"/>
              </w:rPr>
              <w:t>OSTBY</w:t>
            </w:r>
            <w:r>
              <w:rPr>
                <w:rFonts w:ascii="Arial" w:eastAsia="Calibri" w:hAnsi="Arial"/>
                <w:b/>
                <w:bCs/>
                <w:sz w:val="22"/>
                <w:szCs w:val="22"/>
                <w:lang w:eastAsia="en-US"/>
              </w:rPr>
              <w:t xml:space="preserve"> NYLON DOBRAVEL ADULTO</w:t>
            </w:r>
          </w:p>
          <w:p w14:paraId="17AEFF09" w14:textId="77777777" w:rsidR="00C36470" w:rsidRDefault="00EC3BFA">
            <w:pPr>
              <w:jc w:val="both"/>
              <w:rPr>
                <w:rFonts w:ascii="Arial" w:hAnsi="Arial"/>
                <w:b/>
                <w:bCs/>
                <w:sz w:val="22"/>
                <w:szCs w:val="22"/>
              </w:rPr>
            </w:pPr>
            <w:r>
              <w:rPr>
                <w:rFonts w:ascii="Arial" w:eastAsia="Calibri" w:hAnsi="Arial"/>
                <w:sz w:val="22"/>
                <w:szCs w:val="22"/>
                <w:lang w:eastAsia="en-US"/>
              </w:rPr>
              <w:t xml:space="preserve">ARCO ODONTOLÓGICO / ARCO PARA ISOLAMENTO ABSOLUTO - </w:t>
            </w:r>
            <w:r>
              <w:rPr>
                <w:rFonts w:ascii="Arial" w:eastAsia="Calibri" w:hAnsi="Arial"/>
                <w:sz w:val="22"/>
                <w:szCs w:val="22"/>
                <w:shd w:val="clear" w:color="auto" w:fill="FFFFFF"/>
                <w:lang w:eastAsia="en-US"/>
              </w:rPr>
              <w:t>OSTBY</w:t>
            </w:r>
            <w:r>
              <w:rPr>
                <w:rFonts w:ascii="Arial" w:eastAsia="Calibri" w:hAnsi="Arial"/>
                <w:sz w:val="22"/>
                <w:szCs w:val="22"/>
                <w:lang w:eastAsia="en-US"/>
              </w:rPr>
              <w:t xml:space="preserve"> - APRESENTAÇÃO: EMBALAGEM UNITÁRIA - DESCRIÇÃO: ARCO DE OSTBY, DOBRÁVEL, PARA ISOLAMENTO ABSOLUTO, CONFECCIONADO EM NYLON, AUTOCLAVÁVEL, REGISTRO NA ANVISA. MARCA DE REFERENCIA: MAQUIRA, INDUSBELL, ANGELUS, JON, PRATA OU SUPERIOR.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F7AB55E" w14:textId="77777777" w:rsidR="00C36470" w:rsidRDefault="00EC3BFA">
            <w:pPr>
              <w:jc w:val="center"/>
              <w:rPr>
                <w:rFonts w:ascii="Arial" w:hAnsi="Arial"/>
                <w:b/>
                <w:sz w:val="22"/>
                <w:szCs w:val="22"/>
              </w:rPr>
            </w:pPr>
            <w:r>
              <w:rPr>
                <w:rFonts w:ascii="Arial" w:hAnsi="Arial"/>
                <w:b/>
                <w:sz w:val="22"/>
                <w:szCs w:val="22"/>
              </w:rPr>
              <w:t>22,88</w:t>
            </w:r>
          </w:p>
        </w:tc>
        <w:tc>
          <w:tcPr>
            <w:tcW w:w="1700" w:type="dxa"/>
            <w:tcBorders>
              <w:top w:val="single" w:sz="4" w:space="0" w:color="000000"/>
              <w:left w:val="single" w:sz="4" w:space="0" w:color="000000"/>
              <w:bottom w:val="single" w:sz="4" w:space="0" w:color="000000"/>
              <w:right w:val="single" w:sz="4" w:space="0" w:color="000000"/>
            </w:tcBorders>
          </w:tcPr>
          <w:p w14:paraId="118C9A5D" w14:textId="77777777" w:rsidR="00C36470" w:rsidRDefault="00EC3BFA">
            <w:pPr>
              <w:jc w:val="center"/>
              <w:rPr>
                <w:rFonts w:ascii="Arial" w:hAnsi="Arial"/>
                <w:b/>
                <w:sz w:val="22"/>
                <w:szCs w:val="22"/>
              </w:rPr>
            </w:pPr>
            <w:r>
              <w:rPr>
                <w:rFonts w:ascii="Arial" w:hAnsi="Arial"/>
                <w:b/>
                <w:sz w:val="22"/>
                <w:szCs w:val="22"/>
              </w:rPr>
              <w:t>686,40</w:t>
            </w:r>
          </w:p>
        </w:tc>
      </w:tr>
      <w:tr w:rsidR="00C36470" w14:paraId="2FDB9802" w14:textId="77777777">
        <w:tc>
          <w:tcPr>
            <w:tcW w:w="845" w:type="dxa"/>
            <w:tcBorders>
              <w:top w:val="single" w:sz="4" w:space="0" w:color="000000"/>
              <w:left w:val="single" w:sz="4" w:space="0" w:color="000000"/>
              <w:bottom w:val="single" w:sz="4" w:space="0" w:color="000000"/>
              <w:right w:val="single" w:sz="4" w:space="0" w:color="000000"/>
            </w:tcBorders>
          </w:tcPr>
          <w:p w14:paraId="62A86189" w14:textId="77777777" w:rsidR="00C36470" w:rsidRDefault="00EC3BFA">
            <w:pPr>
              <w:jc w:val="center"/>
              <w:rPr>
                <w:rFonts w:ascii="Arial" w:hAnsi="Arial"/>
                <w:b/>
                <w:sz w:val="22"/>
                <w:szCs w:val="22"/>
              </w:rPr>
            </w:pPr>
            <w:r>
              <w:rPr>
                <w:rFonts w:ascii="Arial" w:hAnsi="Arial"/>
                <w:b/>
                <w:sz w:val="22"/>
                <w:szCs w:val="22"/>
              </w:rPr>
              <w:t>12</w:t>
            </w:r>
          </w:p>
        </w:tc>
        <w:tc>
          <w:tcPr>
            <w:tcW w:w="993" w:type="dxa"/>
            <w:tcBorders>
              <w:top w:val="single" w:sz="4" w:space="0" w:color="000000"/>
              <w:left w:val="single" w:sz="4" w:space="0" w:color="000000"/>
              <w:bottom w:val="single" w:sz="4" w:space="0" w:color="000000"/>
              <w:right w:val="single" w:sz="4" w:space="0" w:color="000000"/>
            </w:tcBorders>
          </w:tcPr>
          <w:p w14:paraId="70B2BB4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13C886D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EE8AD8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BARREIRA GENGIVAL FOTOPOLIMERIZAVEL 2 GRAMAS C/3 PONTAS</w:t>
            </w:r>
          </w:p>
          <w:p w14:paraId="0F57122E" w14:textId="77777777" w:rsidR="00C36470" w:rsidRDefault="00EC3BFA">
            <w:pPr>
              <w:jc w:val="both"/>
              <w:rPr>
                <w:rFonts w:ascii="Arial" w:hAnsi="Arial"/>
                <w:b/>
                <w:bCs/>
                <w:sz w:val="22"/>
                <w:szCs w:val="22"/>
              </w:rPr>
            </w:pPr>
            <w:r>
              <w:rPr>
                <w:rFonts w:ascii="Arial" w:eastAsia="Calibri" w:hAnsi="Arial"/>
                <w:sz w:val="22"/>
                <w:szCs w:val="22"/>
                <w:lang w:eastAsia="en-US"/>
              </w:rPr>
              <w:t xml:space="preserve">BARREIRA GENGIVAL TIPO TOPDAM BLUE É UMA BARREIRA GENGIVAL, INDICADA NO CLAREAMENTO EM CONSULTÓRIO, QUANDO HÁ NECESSIDADE DE ISOLAR O TECIDO GENGIVAL EM CASOS DE RISCO DE IRRITAÇÃO </w:t>
            </w:r>
            <w:r>
              <w:rPr>
                <w:rFonts w:ascii="Arial" w:eastAsia="Calibri" w:hAnsi="Arial"/>
                <w:sz w:val="22"/>
                <w:szCs w:val="22"/>
                <w:lang w:eastAsia="en-US"/>
              </w:rPr>
              <w:lastRenderedPageBreak/>
              <w:t>POR CONTATOS COM PRODUTOS UTILIZADOS NO PROCEDIMENTO CLÍNICO. É UMA BARREIRA GENGIVAL FOTOPOLIMERIZÁVEL QUE SUBSTITUI O DIQUE DE BORRACHA (ISOLAMENTO ABSOLUTO) EM ALGUNS CASOS, ONDE O ISOLAMENTO RELATIVO DA GENGIVA É SUFICIENTE, COM RESINA NA COMPOSIÇÃO. EMBALAGEM C/ 1 SERINGA C/ 2 GRAMAS, 3 PONTEIRAS PARA APLICAÇÃO DO PRODUTO, COR AZUL.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A613047" w14:textId="77777777" w:rsidR="00C36470" w:rsidRDefault="00EC3BFA">
            <w:pPr>
              <w:jc w:val="center"/>
              <w:rPr>
                <w:rFonts w:ascii="Arial" w:hAnsi="Arial"/>
                <w:b/>
                <w:sz w:val="22"/>
                <w:szCs w:val="22"/>
              </w:rPr>
            </w:pPr>
            <w:r>
              <w:rPr>
                <w:rFonts w:ascii="Arial" w:hAnsi="Arial"/>
                <w:b/>
                <w:sz w:val="22"/>
                <w:szCs w:val="22"/>
              </w:rPr>
              <w:lastRenderedPageBreak/>
              <w:t>23,53</w:t>
            </w:r>
          </w:p>
        </w:tc>
        <w:tc>
          <w:tcPr>
            <w:tcW w:w="1700" w:type="dxa"/>
            <w:tcBorders>
              <w:top w:val="single" w:sz="4" w:space="0" w:color="000000"/>
              <w:left w:val="single" w:sz="4" w:space="0" w:color="000000"/>
              <w:bottom w:val="single" w:sz="4" w:space="0" w:color="000000"/>
              <w:right w:val="single" w:sz="4" w:space="0" w:color="000000"/>
            </w:tcBorders>
          </w:tcPr>
          <w:p w14:paraId="1D85C4CC" w14:textId="77777777" w:rsidR="00C36470" w:rsidRDefault="00EC3BFA">
            <w:pPr>
              <w:jc w:val="center"/>
              <w:rPr>
                <w:rFonts w:ascii="Arial" w:hAnsi="Arial"/>
                <w:b/>
                <w:sz w:val="22"/>
                <w:szCs w:val="22"/>
              </w:rPr>
            </w:pPr>
            <w:r>
              <w:rPr>
                <w:rFonts w:ascii="Arial" w:hAnsi="Arial"/>
                <w:b/>
                <w:sz w:val="22"/>
                <w:szCs w:val="22"/>
              </w:rPr>
              <w:t>941,20</w:t>
            </w:r>
          </w:p>
        </w:tc>
      </w:tr>
      <w:tr w:rsidR="00C36470" w14:paraId="5564EC6A" w14:textId="77777777">
        <w:tc>
          <w:tcPr>
            <w:tcW w:w="845" w:type="dxa"/>
            <w:tcBorders>
              <w:top w:val="single" w:sz="4" w:space="0" w:color="000000"/>
              <w:left w:val="single" w:sz="4" w:space="0" w:color="000000"/>
              <w:bottom w:val="single" w:sz="4" w:space="0" w:color="000000"/>
              <w:right w:val="single" w:sz="4" w:space="0" w:color="000000"/>
            </w:tcBorders>
          </w:tcPr>
          <w:p w14:paraId="16634CA9" w14:textId="77777777" w:rsidR="00C36470" w:rsidRDefault="00EC3BFA">
            <w:pPr>
              <w:jc w:val="center"/>
              <w:rPr>
                <w:rFonts w:ascii="Arial" w:hAnsi="Arial"/>
                <w:b/>
                <w:sz w:val="22"/>
                <w:szCs w:val="22"/>
              </w:rPr>
            </w:pPr>
            <w:r>
              <w:rPr>
                <w:rFonts w:ascii="Arial" w:hAnsi="Arial"/>
                <w:b/>
                <w:sz w:val="22"/>
                <w:szCs w:val="22"/>
              </w:rPr>
              <w:t>13</w:t>
            </w:r>
          </w:p>
        </w:tc>
        <w:tc>
          <w:tcPr>
            <w:tcW w:w="993" w:type="dxa"/>
            <w:tcBorders>
              <w:top w:val="single" w:sz="4" w:space="0" w:color="000000"/>
              <w:left w:val="single" w:sz="4" w:space="0" w:color="000000"/>
              <w:bottom w:val="single" w:sz="4" w:space="0" w:color="000000"/>
              <w:right w:val="single" w:sz="4" w:space="0" w:color="000000"/>
            </w:tcBorders>
          </w:tcPr>
          <w:p w14:paraId="7A80B14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361CFDD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1437C2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BLOCO P/ ESPATULAR PEQUENO C/50 7CM X 8CM</w:t>
            </w:r>
          </w:p>
          <w:p w14:paraId="64FD88A0" w14:textId="77777777" w:rsidR="00C36470" w:rsidRDefault="00EC3BFA">
            <w:pPr>
              <w:jc w:val="both"/>
              <w:rPr>
                <w:rFonts w:ascii="Arial" w:hAnsi="Arial"/>
                <w:b/>
                <w:bCs/>
                <w:sz w:val="22"/>
                <w:szCs w:val="22"/>
              </w:rPr>
            </w:pPr>
            <w:r>
              <w:rPr>
                <w:rFonts w:ascii="Arial" w:eastAsia="Calibri" w:hAnsi="Arial"/>
                <w:sz w:val="22"/>
                <w:szCs w:val="22"/>
                <w:lang w:eastAsia="en-US"/>
              </w:rPr>
              <w:t>BLOCO PARA ESPATULACAO, QUANTIDADE FOLHAS: 50, LARGURA: 15 CM, ALTURA: 7,5 CM, FORMA FORNECIMENTO: UNIDADE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D6F5A62" w14:textId="77777777" w:rsidR="00C36470" w:rsidRDefault="00EC3BFA">
            <w:pPr>
              <w:jc w:val="center"/>
              <w:rPr>
                <w:rFonts w:ascii="Arial" w:hAnsi="Arial"/>
                <w:b/>
                <w:sz w:val="22"/>
                <w:szCs w:val="22"/>
              </w:rPr>
            </w:pPr>
            <w:r>
              <w:rPr>
                <w:rFonts w:ascii="Arial" w:hAnsi="Arial"/>
                <w:b/>
                <w:sz w:val="22"/>
                <w:szCs w:val="22"/>
              </w:rPr>
              <w:t>12,00</w:t>
            </w:r>
          </w:p>
        </w:tc>
        <w:tc>
          <w:tcPr>
            <w:tcW w:w="1700" w:type="dxa"/>
            <w:tcBorders>
              <w:top w:val="single" w:sz="4" w:space="0" w:color="000000"/>
              <w:left w:val="single" w:sz="4" w:space="0" w:color="000000"/>
              <w:bottom w:val="single" w:sz="4" w:space="0" w:color="000000"/>
              <w:right w:val="single" w:sz="4" w:space="0" w:color="000000"/>
            </w:tcBorders>
          </w:tcPr>
          <w:p w14:paraId="63EB4FE5" w14:textId="77777777" w:rsidR="00C36470" w:rsidRDefault="00EC3BFA">
            <w:pPr>
              <w:jc w:val="center"/>
              <w:rPr>
                <w:rFonts w:ascii="Arial" w:hAnsi="Arial"/>
                <w:b/>
                <w:sz w:val="22"/>
                <w:szCs w:val="22"/>
              </w:rPr>
            </w:pPr>
            <w:r>
              <w:rPr>
                <w:rFonts w:ascii="Arial" w:hAnsi="Arial"/>
                <w:b/>
                <w:sz w:val="22"/>
                <w:szCs w:val="22"/>
              </w:rPr>
              <w:t>960,00</w:t>
            </w:r>
          </w:p>
        </w:tc>
      </w:tr>
      <w:tr w:rsidR="00C36470" w14:paraId="2C4580A4" w14:textId="77777777">
        <w:tc>
          <w:tcPr>
            <w:tcW w:w="845" w:type="dxa"/>
            <w:tcBorders>
              <w:top w:val="single" w:sz="4" w:space="0" w:color="000000"/>
              <w:left w:val="single" w:sz="4" w:space="0" w:color="000000"/>
              <w:bottom w:val="single" w:sz="4" w:space="0" w:color="000000"/>
              <w:right w:val="single" w:sz="4" w:space="0" w:color="000000"/>
            </w:tcBorders>
          </w:tcPr>
          <w:p w14:paraId="1BCE91C0" w14:textId="77777777" w:rsidR="00C36470" w:rsidRDefault="00EC3BFA">
            <w:pPr>
              <w:jc w:val="center"/>
              <w:rPr>
                <w:rFonts w:ascii="Arial" w:hAnsi="Arial"/>
                <w:b/>
                <w:sz w:val="22"/>
                <w:szCs w:val="22"/>
              </w:rPr>
            </w:pPr>
            <w:r>
              <w:rPr>
                <w:rFonts w:ascii="Arial" w:hAnsi="Arial"/>
                <w:b/>
                <w:sz w:val="22"/>
                <w:szCs w:val="22"/>
              </w:rPr>
              <w:t>14</w:t>
            </w:r>
          </w:p>
        </w:tc>
        <w:tc>
          <w:tcPr>
            <w:tcW w:w="993" w:type="dxa"/>
            <w:tcBorders>
              <w:top w:val="single" w:sz="4" w:space="0" w:color="000000"/>
              <w:left w:val="single" w:sz="4" w:space="0" w:color="000000"/>
              <w:bottom w:val="single" w:sz="4" w:space="0" w:color="000000"/>
              <w:right w:val="single" w:sz="4" w:space="0" w:color="000000"/>
            </w:tcBorders>
          </w:tcPr>
          <w:p w14:paraId="5EBA342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286FF8B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AA4521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BRANCO ESPANHA 200 GRAMAS. EXTRA FINO</w:t>
            </w:r>
          </w:p>
          <w:p w14:paraId="3CED9073" w14:textId="77777777" w:rsidR="00C36470" w:rsidRDefault="00EC3BFA">
            <w:pPr>
              <w:jc w:val="both"/>
              <w:rPr>
                <w:rFonts w:ascii="Arial" w:hAnsi="Arial"/>
                <w:b/>
                <w:bCs/>
                <w:sz w:val="22"/>
                <w:szCs w:val="22"/>
              </w:rPr>
            </w:pPr>
            <w:r>
              <w:rPr>
                <w:rFonts w:ascii="Arial" w:eastAsia="Calibri" w:hAnsi="Arial"/>
                <w:sz w:val="22"/>
                <w:szCs w:val="22"/>
                <w:lang w:eastAsia="en-US"/>
              </w:rPr>
              <w:t>CARBONATO DE MAGNESIO E CALCIO (BRANCO DE ESPANHA) FRASCO COM 200G.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0CB54B0" w14:textId="77777777" w:rsidR="00C36470" w:rsidRDefault="00EC3BFA">
            <w:pPr>
              <w:jc w:val="center"/>
              <w:rPr>
                <w:rFonts w:ascii="Arial" w:hAnsi="Arial"/>
                <w:b/>
                <w:sz w:val="22"/>
                <w:szCs w:val="22"/>
              </w:rPr>
            </w:pPr>
            <w:r>
              <w:rPr>
                <w:rFonts w:ascii="Arial" w:hAnsi="Arial"/>
                <w:b/>
                <w:sz w:val="22"/>
                <w:szCs w:val="22"/>
              </w:rPr>
              <w:t>11,60</w:t>
            </w:r>
          </w:p>
        </w:tc>
        <w:tc>
          <w:tcPr>
            <w:tcW w:w="1700" w:type="dxa"/>
            <w:tcBorders>
              <w:top w:val="single" w:sz="4" w:space="0" w:color="000000"/>
              <w:left w:val="single" w:sz="4" w:space="0" w:color="000000"/>
              <w:bottom w:val="single" w:sz="4" w:space="0" w:color="000000"/>
              <w:right w:val="single" w:sz="4" w:space="0" w:color="000000"/>
            </w:tcBorders>
          </w:tcPr>
          <w:p w14:paraId="137C8D4D" w14:textId="77777777" w:rsidR="00C36470" w:rsidRDefault="00EC3BFA">
            <w:pPr>
              <w:jc w:val="center"/>
              <w:rPr>
                <w:rFonts w:ascii="Arial" w:hAnsi="Arial"/>
                <w:b/>
                <w:sz w:val="22"/>
                <w:szCs w:val="22"/>
              </w:rPr>
            </w:pPr>
            <w:r>
              <w:rPr>
                <w:rFonts w:ascii="Arial" w:hAnsi="Arial"/>
                <w:b/>
                <w:sz w:val="22"/>
                <w:szCs w:val="22"/>
              </w:rPr>
              <w:t>464,00</w:t>
            </w:r>
          </w:p>
        </w:tc>
      </w:tr>
      <w:tr w:rsidR="00C36470" w14:paraId="2957C916" w14:textId="77777777">
        <w:tc>
          <w:tcPr>
            <w:tcW w:w="845" w:type="dxa"/>
            <w:tcBorders>
              <w:top w:val="single" w:sz="4" w:space="0" w:color="000000"/>
              <w:left w:val="single" w:sz="4" w:space="0" w:color="000000"/>
              <w:bottom w:val="single" w:sz="4" w:space="0" w:color="000000"/>
              <w:right w:val="single" w:sz="4" w:space="0" w:color="000000"/>
            </w:tcBorders>
          </w:tcPr>
          <w:p w14:paraId="0164E55E" w14:textId="77777777" w:rsidR="00C36470" w:rsidRDefault="00EC3BFA">
            <w:pPr>
              <w:jc w:val="center"/>
              <w:rPr>
                <w:rFonts w:ascii="Arial" w:hAnsi="Arial"/>
                <w:b/>
                <w:sz w:val="22"/>
                <w:szCs w:val="22"/>
              </w:rPr>
            </w:pPr>
            <w:r>
              <w:rPr>
                <w:rFonts w:ascii="Arial" w:hAnsi="Arial"/>
                <w:b/>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16BFF17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5C9E7DA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746D46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DIAMANTADA ALTA ROTACAO FG 1013 REGULAR 19MM - ALTA ROTAÇÃO</w:t>
            </w:r>
          </w:p>
          <w:p w14:paraId="034EFC0A"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DIAMANTADA ALTA ROTACAO FG Nº 1013 - ALTA ROTACAO FG REGULAR 19MM, AUTOCLAVÁVEL, FORMATO: ESFÉRICA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827BAD7" w14:textId="77777777" w:rsidR="00C36470" w:rsidRDefault="00EC3BFA">
            <w:pPr>
              <w:jc w:val="center"/>
              <w:rPr>
                <w:rFonts w:ascii="Arial" w:hAnsi="Arial"/>
                <w:b/>
                <w:sz w:val="22"/>
                <w:szCs w:val="22"/>
              </w:rPr>
            </w:pPr>
            <w:r>
              <w:rPr>
                <w:rFonts w:ascii="Arial" w:hAnsi="Arial"/>
                <w:b/>
                <w:sz w:val="22"/>
                <w:szCs w:val="22"/>
              </w:rPr>
              <w:t>11,91</w:t>
            </w:r>
          </w:p>
        </w:tc>
        <w:tc>
          <w:tcPr>
            <w:tcW w:w="1700" w:type="dxa"/>
            <w:tcBorders>
              <w:top w:val="single" w:sz="4" w:space="0" w:color="000000"/>
              <w:left w:val="single" w:sz="4" w:space="0" w:color="000000"/>
              <w:bottom w:val="single" w:sz="4" w:space="0" w:color="000000"/>
              <w:right w:val="single" w:sz="4" w:space="0" w:color="000000"/>
            </w:tcBorders>
          </w:tcPr>
          <w:p w14:paraId="77378E37" w14:textId="77777777" w:rsidR="00C36470" w:rsidRDefault="00EC3BFA">
            <w:pPr>
              <w:jc w:val="center"/>
              <w:rPr>
                <w:rFonts w:ascii="Arial" w:hAnsi="Arial"/>
                <w:b/>
                <w:sz w:val="22"/>
                <w:szCs w:val="22"/>
              </w:rPr>
            </w:pPr>
            <w:r>
              <w:rPr>
                <w:rFonts w:ascii="Arial" w:hAnsi="Arial"/>
                <w:b/>
                <w:sz w:val="22"/>
                <w:szCs w:val="22"/>
              </w:rPr>
              <w:t>2.382,00</w:t>
            </w:r>
          </w:p>
        </w:tc>
      </w:tr>
      <w:tr w:rsidR="00C36470" w14:paraId="24CF3342" w14:textId="77777777">
        <w:tc>
          <w:tcPr>
            <w:tcW w:w="845" w:type="dxa"/>
            <w:tcBorders>
              <w:top w:val="single" w:sz="4" w:space="0" w:color="000000"/>
              <w:left w:val="single" w:sz="4" w:space="0" w:color="000000"/>
              <w:bottom w:val="single" w:sz="4" w:space="0" w:color="000000"/>
              <w:right w:val="single" w:sz="4" w:space="0" w:color="000000"/>
            </w:tcBorders>
          </w:tcPr>
          <w:p w14:paraId="27CA17F3" w14:textId="77777777" w:rsidR="00C36470" w:rsidRDefault="00EC3BFA">
            <w:pPr>
              <w:jc w:val="center"/>
              <w:rPr>
                <w:rFonts w:ascii="Arial" w:hAnsi="Arial"/>
                <w:b/>
                <w:sz w:val="22"/>
                <w:szCs w:val="22"/>
              </w:rPr>
            </w:pPr>
            <w:r>
              <w:rPr>
                <w:rFonts w:ascii="Arial" w:hAnsi="Arial"/>
                <w:b/>
                <w:sz w:val="22"/>
                <w:szCs w:val="22"/>
              </w:rPr>
              <w:t>16</w:t>
            </w:r>
          </w:p>
        </w:tc>
        <w:tc>
          <w:tcPr>
            <w:tcW w:w="993" w:type="dxa"/>
            <w:tcBorders>
              <w:top w:val="single" w:sz="4" w:space="0" w:color="000000"/>
              <w:left w:val="single" w:sz="4" w:space="0" w:color="000000"/>
              <w:bottom w:val="single" w:sz="4" w:space="0" w:color="000000"/>
              <w:right w:val="single" w:sz="4" w:space="0" w:color="000000"/>
            </w:tcBorders>
          </w:tcPr>
          <w:p w14:paraId="0F059FA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65CA32A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90686A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CARBIDE CA</w:t>
            </w:r>
          </w:p>
          <w:p w14:paraId="2A68F89B" w14:textId="7505484E" w:rsidR="00C36470" w:rsidRDefault="00EC3BFA">
            <w:pPr>
              <w:jc w:val="both"/>
              <w:rPr>
                <w:rFonts w:ascii="Arial" w:hAnsi="Arial"/>
                <w:b/>
                <w:bCs/>
                <w:sz w:val="22"/>
                <w:szCs w:val="22"/>
              </w:rPr>
            </w:pPr>
            <w:r>
              <w:rPr>
                <w:rFonts w:ascii="Arial" w:eastAsia="Calibri" w:hAnsi="Arial"/>
                <w:color w:val="000000"/>
                <w:sz w:val="22"/>
                <w:szCs w:val="22"/>
                <w:lang w:eastAsia="en-US"/>
              </w:rPr>
              <w:t xml:space="preserve">BROCA CARBIDE CA Nº 4, SEM SOLDAGEM, 100% CARBIDE, AUTOCLAVÁVEL, FORMATO: ESFÉRICA, COMP. TOTAL DA BROCA: 22MM. INDICADA PARA DENTÍSTICA E ESTÉTICA E PARA A REMOÇÃO DE DENTINA CARIADA. APRESENTAÇÃO: EMBALADAS INDIVIDUALMENTE CONTENDO </w:t>
            </w:r>
            <w:r>
              <w:rPr>
                <w:rFonts w:ascii="Arial" w:eastAsia="Calibri" w:hAnsi="Arial"/>
                <w:color w:val="000000"/>
                <w:sz w:val="22"/>
                <w:szCs w:val="22"/>
                <w:lang w:eastAsia="en-US"/>
              </w:rPr>
              <w:lastRenderedPageBreak/>
              <w:t xml:space="preserve">DATA DE FABRICAÇÃO E PROCEDÊNCIA. MARCARS DE REF. KG SORENSEN E </w:t>
            </w:r>
            <w:r w:rsidR="00987AAF">
              <w:rPr>
                <w:rFonts w:ascii="Arial" w:eastAsia="Calibri" w:hAnsi="Arial"/>
                <w:color w:val="000000"/>
                <w:sz w:val="22"/>
                <w:szCs w:val="22"/>
                <w:lang w:eastAsia="en-US"/>
              </w:rPr>
              <w:t>FAVA. -</w:t>
            </w:r>
            <w:r>
              <w:rPr>
                <w:rFonts w:ascii="Arial" w:eastAsia="Calibri" w:hAnsi="Arial"/>
                <w:color w:val="000000"/>
                <w:sz w:val="22"/>
                <w:szCs w:val="22"/>
                <w:lang w:eastAsia="en-US"/>
              </w:rPr>
              <w:t xml:space="preserve">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8162BC7" w14:textId="77777777" w:rsidR="00C36470" w:rsidRDefault="00EC3BFA">
            <w:pPr>
              <w:jc w:val="center"/>
              <w:rPr>
                <w:rFonts w:ascii="Arial" w:hAnsi="Arial"/>
                <w:b/>
                <w:sz w:val="22"/>
                <w:szCs w:val="22"/>
              </w:rPr>
            </w:pPr>
            <w:r>
              <w:rPr>
                <w:rFonts w:ascii="Arial" w:hAnsi="Arial"/>
                <w:b/>
                <w:sz w:val="22"/>
                <w:szCs w:val="22"/>
              </w:rPr>
              <w:lastRenderedPageBreak/>
              <w:t>7,55</w:t>
            </w:r>
          </w:p>
        </w:tc>
        <w:tc>
          <w:tcPr>
            <w:tcW w:w="1700" w:type="dxa"/>
            <w:tcBorders>
              <w:top w:val="single" w:sz="4" w:space="0" w:color="000000"/>
              <w:left w:val="single" w:sz="4" w:space="0" w:color="000000"/>
              <w:bottom w:val="single" w:sz="4" w:space="0" w:color="000000"/>
              <w:right w:val="single" w:sz="4" w:space="0" w:color="000000"/>
            </w:tcBorders>
          </w:tcPr>
          <w:p w14:paraId="259A2020" w14:textId="77777777" w:rsidR="00C36470" w:rsidRDefault="00EC3BFA">
            <w:pPr>
              <w:jc w:val="center"/>
              <w:rPr>
                <w:rFonts w:ascii="Arial" w:hAnsi="Arial"/>
                <w:b/>
                <w:sz w:val="22"/>
                <w:szCs w:val="22"/>
              </w:rPr>
            </w:pPr>
            <w:r>
              <w:rPr>
                <w:rFonts w:ascii="Arial" w:hAnsi="Arial"/>
                <w:b/>
                <w:sz w:val="22"/>
                <w:szCs w:val="22"/>
              </w:rPr>
              <w:t>377,50</w:t>
            </w:r>
          </w:p>
        </w:tc>
      </w:tr>
      <w:tr w:rsidR="00C36470" w14:paraId="6632BB64" w14:textId="77777777">
        <w:tc>
          <w:tcPr>
            <w:tcW w:w="845" w:type="dxa"/>
            <w:tcBorders>
              <w:top w:val="single" w:sz="4" w:space="0" w:color="000000"/>
              <w:left w:val="single" w:sz="4" w:space="0" w:color="000000"/>
              <w:bottom w:val="single" w:sz="4" w:space="0" w:color="000000"/>
              <w:right w:val="single" w:sz="4" w:space="0" w:color="000000"/>
            </w:tcBorders>
          </w:tcPr>
          <w:p w14:paraId="3BEE3754" w14:textId="77777777" w:rsidR="00C36470" w:rsidRDefault="00EC3BFA">
            <w:pPr>
              <w:jc w:val="center"/>
              <w:rPr>
                <w:rFonts w:ascii="Arial" w:hAnsi="Arial"/>
                <w:b/>
                <w:sz w:val="22"/>
                <w:szCs w:val="22"/>
              </w:rPr>
            </w:pPr>
            <w:r>
              <w:rPr>
                <w:rFonts w:ascii="Arial" w:hAnsi="Arial"/>
                <w:b/>
                <w:sz w:val="22"/>
                <w:szCs w:val="22"/>
              </w:rPr>
              <w:t>17</w:t>
            </w:r>
          </w:p>
        </w:tc>
        <w:tc>
          <w:tcPr>
            <w:tcW w:w="993" w:type="dxa"/>
            <w:tcBorders>
              <w:top w:val="single" w:sz="4" w:space="0" w:color="000000"/>
              <w:left w:val="single" w:sz="4" w:space="0" w:color="000000"/>
              <w:bottom w:val="single" w:sz="4" w:space="0" w:color="000000"/>
              <w:right w:val="single" w:sz="4" w:space="0" w:color="000000"/>
            </w:tcBorders>
          </w:tcPr>
          <w:p w14:paraId="3CCD6EE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30236DA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A32772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SHOFU (CHAMA) - ÓXIDO DE ALUMÍNIO</w:t>
            </w:r>
          </w:p>
          <w:p w14:paraId="5D1325E8"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SHOFU - ÓXIDO DE ALUMÍNIO - BROCA SHOFOU Nº 4702 - PONTA EM FORMA DE CHAMA - SHOFU ALTA ROTAÇÃO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2A21B55" w14:textId="77777777" w:rsidR="00C36470" w:rsidRDefault="00EC3BFA">
            <w:pPr>
              <w:jc w:val="center"/>
              <w:rPr>
                <w:rFonts w:ascii="Arial" w:hAnsi="Arial"/>
                <w:b/>
                <w:sz w:val="22"/>
                <w:szCs w:val="22"/>
              </w:rPr>
            </w:pPr>
            <w:r>
              <w:rPr>
                <w:rFonts w:ascii="Arial" w:hAnsi="Arial"/>
                <w:b/>
                <w:sz w:val="22"/>
                <w:szCs w:val="22"/>
              </w:rPr>
              <w:t>31,44</w:t>
            </w:r>
          </w:p>
        </w:tc>
        <w:tc>
          <w:tcPr>
            <w:tcW w:w="1700" w:type="dxa"/>
            <w:tcBorders>
              <w:top w:val="single" w:sz="4" w:space="0" w:color="000000"/>
              <w:left w:val="single" w:sz="4" w:space="0" w:color="000000"/>
              <w:bottom w:val="single" w:sz="4" w:space="0" w:color="000000"/>
              <w:right w:val="single" w:sz="4" w:space="0" w:color="000000"/>
            </w:tcBorders>
          </w:tcPr>
          <w:p w14:paraId="5FFF74DA" w14:textId="77777777" w:rsidR="00C36470" w:rsidRDefault="00EC3BFA">
            <w:pPr>
              <w:jc w:val="center"/>
              <w:rPr>
                <w:rFonts w:ascii="Arial" w:hAnsi="Arial"/>
                <w:b/>
                <w:sz w:val="22"/>
                <w:szCs w:val="22"/>
              </w:rPr>
            </w:pPr>
            <w:r>
              <w:rPr>
                <w:rFonts w:ascii="Arial" w:hAnsi="Arial"/>
                <w:b/>
                <w:sz w:val="22"/>
                <w:szCs w:val="22"/>
              </w:rPr>
              <w:t>3.144,00</w:t>
            </w:r>
          </w:p>
        </w:tc>
      </w:tr>
      <w:tr w:rsidR="00C36470" w14:paraId="1E8F978E" w14:textId="77777777">
        <w:tc>
          <w:tcPr>
            <w:tcW w:w="845" w:type="dxa"/>
            <w:tcBorders>
              <w:top w:val="single" w:sz="4" w:space="0" w:color="000000"/>
              <w:left w:val="single" w:sz="4" w:space="0" w:color="000000"/>
              <w:bottom w:val="single" w:sz="4" w:space="0" w:color="000000"/>
              <w:right w:val="single" w:sz="4" w:space="0" w:color="000000"/>
            </w:tcBorders>
          </w:tcPr>
          <w:p w14:paraId="434BD042" w14:textId="77777777" w:rsidR="00C36470" w:rsidRDefault="00EC3BFA">
            <w:pPr>
              <w:jc w:val="center"/>
              <w:rPr>
                <w:rFonts w:ascii="Arial" w:hAnsi="Arial"/>
                <w:b/>
                <w:sz w:val="22"/>
                <w:szCs w:val="22"/>
              </w:rPr>
            </w:pPr>
            <w:r>
              <w:rPr>
                <w:rFonts w:ascii="Arial" w:hAnsi="Arial"/>
                <w:b/>
                <w:sz w:val="22"/>
                <w:szCs w:val="22"/>
              </w:rPr>
              <w:t>18</w:t>
            </w:r>
          </w:p>
        </w:tc>
        <w:tc>
          <w:tcPr>
            <w:tcW w:w="993" w:type="dxa"/>
            <w:tcBorders>
              <w:top w:val="single" w:sz="4" w:space="0" w:color="000000"/>
              <w:left w:val="single" w:sz="4" w:space="0" w:color="000000"/>
              <w:bottom w:val="single" w:sz="4" w:space="0" w:color="000000"/>
              <w:right w:val="single" w:sz="4" w:space="0" w:color="000000"/>
            </w:tcBorders>
          </w:tcPr>
          <w:p w14:paraId="4E81412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4FAD527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7410B7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BROQUEIRO ALUM.P/AUTOCLAVE C/60 FUROS (FG)</w:t>
            </w:r>
          </w:p>
          <w:p w14:paraId="2561166B" w14:textId="77777777" w:rsidR="00C36470" w:rsidRDefault="00EC3BFA">
            <w:pPr>
              <w:jc w:val="both"/>
              <w:rPr>
                <w:rFonts w:ascii="Arial" w:hAnsi="Arial"/>
                <w:b/>
                <w:bCs/>
                <w:sz w:val="22"/>
                <w:szCs w:val="22"/>
              </w:rPr>
            </w:pPr>
            <w:r>
              <w:rPr>
                <w:rFonts w:ascii="Arial" w:eastAsia="Calibri" w:hAnsi="Arial"/>
                <w:sz w:val="22"/>
                <w:szCs w:val="22"/>
                <w:lang w:eastAsia="en-US"/>
              </w:rPr>
              <w:t>BROQUEIRO ODONTOLÓGICO DE ALUMÍNIO DESCRIÇÃO: BROQUEIRO COM SISTEMA DE ABERTURA E FECHAMENTO DA TAMPA, AUTOCLAVÁVEL (121°C), CONFECCIONADO EM MATERIAL RESISTENTE PARA PERMITIR A ESTERILIZAÇÃO EM AUTOCLAVE. COM 60 FUROS. MARCAS INDICADAS COMO REFERÊNCIA PARA MELHOR COMPREENSÃO DOS LICITANTES: MAQUIRA OU MICRODONT.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8A5BFF8" w14:textId="77777777" w:rsidR="00C36470" w:rsidRDefault="00EC3BFA">
            <w:pPr>
              <w:jc w:val="center"/>
              <w:rPr>
                <w:rFonts w:ascii="Arial" w:hAnsi="Arial"/>
                <w:b/>
                <w:sz w:val="22"/>
                <w:szCs w:val="22"/>
              </w:rPr>
            </w:pPr>
            <w:r>
              <w:rPr>
                <w:rFonts w:ascii="Arial" w:hAnsi="Arial"/>
                <w:b/>
                <w:sz w:val="22"/>
                <w:szCs w:val="22"/>
              </w:rPr>
              <w:t>36,50</w:t>
            </w:r>
          </w:p>
        </w:tc>
        <w:tc>
          <w:tcPr>
            <w:tcW w:w="1700" w:type="dxa"/>
            <w:tcBorders>
              <w:top w:val="single" w:sz="4" w:space="0" w:color="000000"/>
              <w:left w:val="single" w:sz="4" w:space="0" w:color="000000"/>
              <w:bottom w:val="single" w:sz="4" w:space="0" w:color="000000"/>
              <w:right w:val="single" w:sz="4" w:space="0" w:color="000000"/>
            </w:tcBorders>
          </w:tcPr>
          <w:p w14:paraId="29C2504E" w14:textId="77777777" w:rsidR="00C36470" w:rsidRDefault="00EC3BFA">
            <w:pPr>
              <w:jc w:val="center"/>
              <w:rPr>
                <w:rFonts w:ascii="Arial" w:hAnsi="Arial"/>
                <w:b/>
                <w:sz w:val="22"/>
                <w:szCs w:val="22"/>
              </w:rPr>
            </w:pPr>
            <w:r>
              <w:rPr>
                <w:rFonts w:ascii="Arial" w:hAnsi="Arial"/>
                <w:b/>
                <w:sz w:val="22"/>
                <w:szCs w:val="22"/>
              </w:rPr>
              <w:t>1.095,00</w:t>
            </w:r>
          </w:p>
        </w:tc>
      </w:tr>
      <w:tr w:rsidR="00C36470" w14:paraId="0868079F" w14:textId="77777777">
        <w:tc>
          <w:tcPr>
            <w:tcW w:w="845" w:type="dxa"/>
            <w:tcBorders>
              <w:top w:val="single" w:sz="4" w:space="0" w:color="000000"/>
              <w:left w:val="single" w:sz="4" w:space="0" w:color="000000"/>
              <w:bottom w:val="single" w:sz="4" w:space="0" w:color="000000"/>
              <w:right w:val="single" w:sz="4" w:space="0" w:color="000000"/>
            </w:tcBorders>
          </w:tcPr>
          <w:p w14:paraId="05B5E68D" w14:textId="77777777" w:rsidR="00C36470" w:rsidRDefault="00EC3BFA">
            <w:pPr>
              <w:jc w:val="center"/>
              <w:rPr>
                <w:rFonts w:ascii="Arial" w:hAnsi="Arial"/>
                <w:b/>
                <w:sz w:val="22"/>
                <w:szCs w:val="22"/>
              </w:rPr>
            </w:pPr>
            <w:r>
              <w:rPr>
                <w:rFonts w:ascii="Arial" w:hAnsi="Arial"/>
                <w:b/>
                <w:sz w:val="22"/>
                <w:szCs w:val="22"/>
              </w:rPr>
              <w:t>19</w:t>
            </w:r>
          </w:p>
        </w:tc>
        <w:tc>
          <w:tcPr>
            <w:tcW w:w="993" w:type="dxa"/>
            <w:tcBorders>
              <w:top w:val="single" w:sz="4" w:space="0" w:color="000000"/>
              <w:left w:val="single" w:sz="4" w:space="0" w:color="000000"/>
              <w:bottom w:val="single" w:sz="4" w:space="0" w:color="000000"/>
              <w:right w:val="single" w:sz="4" w:space="0" w:color="000000"/>
            </w:tcBorders>
          </w:tcPr>
          <w:p w14:paraId="2E5A590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5B166F6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6BBD68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ZECRYA (CARBETO DE TUNGSTÊNIO)</w:t>
            </w:r>
          </w:p>
          <w:p w14:paraId="6F2196F0" w14:textId="6B37D4E7" w:rsidR="00C36470" w:rsidRDefault="00EC3BFA">
            <w:pPr>
              <w:jc w:val="both"/>
              <w:rPr>
                <w:rFonts w:ascii="Arial" w:hAnsi="Arial"/>
                <w:b/>
                <w:bCs/>
                <w:sz w:val="22"/>
                <w:szCs w:val="22"/>
              </w:rPr>
            </w:pPr>
            <w:r>
              <w:rPr>
                <w:rFonts w:ascii="Arial" w:eastAsia="Calibri" w:hAnsi="Arial"/>
                <w:color w:val="000000"/>
                <w:sz w:val="22"/>
                <w:szCs w:val="22"/>
                <w:lang w:eastAsia="en-US"/>
              </w:rPr>
              <w:t xml:space="preserve">BROCA ZECRYA COMPRIMENTO: 28 MM (CARBETO DE </w:t>
            </w:r>
            <w:r w:rsidR="00233C56">
              <w:rPr>
                <w:rFonts w:ascii="Arial" w:eastAsia="Calibri" w:hAnsi="Arial"/>
                <w:color w:val="000000"/>
                <w:sz w:val="22"/>
                <w:szCs w:val="22"/>
                <w:lang w:eastAsia="en-US"/>
              </w:rPr>
              <w:t>TUNGSTÊNIO) -</w:t>
            </w:r>
            <w:r>
              <w:rPr>
                <w:rFonts w:ascii="Arial" w:eastAsia="Calibri" w:hAnsi="Arial"/>
                <w:color w:val="000000"/>
                <w:sz w:val="22"/>
                <w:szCs w:val="22"/>
                <w:lang w:eastAsia="en-US"/>
              </w:rPr>
              <w:t xml:space="preserve">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6A8613B" w14:textId="77777777" w:rsidR="00C36470" w:rsidRDefault="00EC3BFA">
            <w:pPr>
              <w:jc w:val="center"/>
              <w:rPr>
                <w:rFonts w:ascii="Arial" w:hAnsi="Arial"/>
                <w:b/>
                <w:sz w:val="22"/>
                <w:szCs w:val="22"/>
              </w:rPr>
            </w:pPr>
            <w:r>
              <w:rPr>
                <w:rFonts w:ascii="Arial" w:hAnsi="Arial"/>
                <w:b/>
                <w:sz w:val="22"/>
                <w:szCs w:val="22"/>
              </w:rPr>
              <w:t>31,58</w:t>
            </w:r>
          </w:p>
        </w:tc>
        <w:tc>
          <w:tcPr>
            <w:tcW w:w="1700" w:type="dxa"/>
            <w:tcBorders>
              <w:top w:val="single" w:sz="4" w:space="0" w:color="000000"/>
              <w:left w:val="single" w:sz="4" w:space="0" w:color="000000"/>
              <w:bottom w:val="single" w:sz="4" w:space="0" w:color="000000"/>
              <w:right w:val="single" w:sz="4" w:space="0" w:color="000000"/>
            </w:tcBorders>
          </w:tcPr>
          <w:p w14:paraId="34A711F1" w14:textId="77777777" w:rsidR="00C36470" w:rsidRDefault="00EC3BFA">
            <w:pPr>
              <w:jc w:val="center"/>
              <w:rPr>
                <w:rFonts w:ascii="Arial" w:hAnsi="Arial"/>
                <w:b/>
                <w:sz w:val="22"/>
                <w:szCs w:val="22"/>
              </w:rPr>
            </w:pPr>
            <w:r>
              <w:rPr>
                <w:rFonts w:ascii="Arial" w:hAnsi="Arial"/>
                <w:b/>
                <w:sz w:val="22"/>
                <w:szCs w:val="22"/>
              </w:rPr>
              <w:t>3.789,60</w:t>
            </w:r>
          </w:p>
        </w:tc>
      </w:tr>
      <w:tr w:rsidR="00C36470" w14:paraId="4DA954F3" w14:textId="77777777">
        <w:tc>
          <w:tcPr>
            <w:tcW w:w="845" w:type="dxa"/>
            <w:tcBorders>
              <w:top w:val="single" w:sz="4" w:space="0" w:color="000000"/>
              <w:left w:val="single" w:sz="4" w:space="0" w:color="000000"/>
              <w:bottom w:val="single" w:sz="4" w:space="0" w:color="000000"/>
              <w:right w:val="single" w:sz="4" w:space="0" w:color="000000"/>
            </w:tcBorders>
          </w:tcPr>
          <w:p w14:paraId="19F913AA" w14:textId="77777777" w:rsidR="00C36470" w:rsidRDefault="00EC3BFA">
            <w:pPr>
              <w:jc w:val="center"/>
              <w:rPr>
                <w:rFonts w:ascii="Arial" w:hAnsi="Arial"/>
                <w:b/>
                <w:sz w:val="22"/>
                <w:szCs w:val="22"/>
              </w:rPr>
            </w:pPr>
            <w:r>
              <w:rPr>
                <w:rFonts w:ascii="Arial" w:hAnsi="Arial"/>
                <w:b/>
                <w:sz w:val="22"/>
                <w:szCs w:val="22"/>
              </w:rPr>
              <w:t>20</w:t>
            </w:r>
          </w:p>
        </w:tc>
        <w:tc>
          <w:tcPr>
            <w:tcW w:w="993" w:type="dxa"/>
            <w:tcBorders>
              <w:top w:val="single" w:sz="4" w:space="0" w:color="000000"/>
              <w:left w:val="single" w:sz="4" w:space="0" w:color="000000"/>
              <w:bottom w:val="single" w:sz="4" w:space="0" w:color="000000"/>
              <w:right w:val="single" w:sz="4" w:space="0" w:color="000000"/>
            </w:tcBorders>
          </w:tcPr>
          <w:p w14:paraId="03741D6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1897C3B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13B32A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CIMENTO AGENTE SILANO 5ML</w:t>
            </w:r>
          </w:p>
          <w:p w14:paraId="2712B983" w14:textId="77777777" w:rsidR="00C36470" w:rsidRDefault="00EC3BFA">
            <w:pPr>
              <w:jc w:val="both"/>
              <w:rPr>
                <w:rFonts w:ascii="Arial" w:hAnsi="Arial"/>
                <w:b/>
                <w:bCs/>
                <w:sz w:val="22"/>
                <w:szCs w:val="22"/>
              </w:rPr>
            </w:pPr>
            <w:r>
              <w:rPr>
                <w:rFonts w:ascii="Arial" w:eastAsia="Calibri" w:hAnsi="Arial"/>
                <w:sz w:val="22"/>
                <w:szCs w:val="22"/>
                <w:lang w:eastAsia="en-US"/>
              </w:rPr>
              <w:t>AGENTE DE LIGACAO SILANO AGENTE DE LIGACAO COM O PROPOSITO DE AUMENTAR A ADESAO QUIMICA ENTRE MATERIAIS ORGANICOS, ADESI-VOS CONTENDO MONOMEROS METACRILICOS E INORGANICOSTAIS COMO CEROMEROS, RESINA COMPOSTA, PINOS DEFIBRA DE VIDRO E CERAMICAS QUE CONTEM FASE VITREAFRASCO COM 5ML.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4639AB4" w14:textId="77777777" w:rsidR="00C36470" w:rsidRDefault="00EC3BFA">
            <w:pPr>
              <w:jc w:val="center"/>
              <w:rPr>
                <w:rFonts w:ascii="Arial" w:hAnsi="Arial"/>
                <w:b/>
                <w:sz w:val="22"/>
                <w:szCs w:val="22"/>
              </w:rPr>
            </w:pPr>
            <w:r>
              <w:rPr>
                <w:rFonts w:ascii="Arial" w:hAnsi="Arial"/>
                <w:b/>
                <w:sz w:val="22"/>
                <w:szCs w:val="22"/>
              </w:rPr>
              <w:t>15,82</w:t>
            </w:r>
          </w:p>
        </w:tc>
        <w:tc>
          <w:tcPr>
            <w:tcW w:w="1700" w:type="dxa"/>
            <w:tcBorders>
              <w:top w:val="single" w:sz="4" w:space="0" w:color="000000"/>
              <w:left w:val="single" w:sz="4" w:space="0" w:color="000000"/>
              <w:bottom w:val="single" w:sz="4" w:space="0" w:color="000000"/>
              <w:right w:val="single" w:sz="4" w:space="0" w:color="000000"/>
            </w:tcBorders>
          </w:tcPr>
          <w:p w14:paraId="4C32A323" w14:textId="77777777" w:rsidR="00C36470" w:rsidRDefault="00EC3BFA">
            <w:pPr>
              <w:jc w:val="center"/>
              <w:rPr>
                <w:rFonts w:ascii="Arial" w:hAnsi="Arial"/>
                <w:b/>
                <w:sz w:val="22"/>
                <w:szCs w:val="22"/>
              </w:rPr>
            </w:pPr>
            <w:r>
              <w:rPr>
                <w:rFonts w:ascii="Arial" w:hAnsi="Arial"/>
                <w:b/>
                <w:sz w:val="22"/>
                <w:szCs w:val="22"/>
              </w:rPr>
              <w:t>158,20</w:t>
            </w:r>
          </w:p>
        </w:tc>
      </w:tr>
      <w:tr w:rsidR="00C36470" w14:paraId="242B5873" w14:textId="77777777">
        <w:tc>
          <w:tcPr>
            <w:tcW w:w="845" w:type="dxa"/>
            <w:tcBorders>
              <w:top w:val="single" w:sz="4" w:space="0" w:color="000000"/>
              <w:left w:val="single" w:sz="4" w:space="0" w:color="000000"/>
              <w:bottom w:val="single" w:sz="4" w:space="0" w:color="000000"/>
              <w:right w:val="single" w:sz="4" w:space="0" w:color="000000"/>
            </w:tcBorders>
          </w:tcPr>
          <w:p w14:paraId="742CC2F2" w14:textId="77777777" w:rsidR="00C36470" w:rsidRDefault="00EC3BFA">
            <w:pPr>
              <w:jc w:val="center"/>
              <w:rPr>
                <w:rFonts w:ascii="Arial" w:hAnsi="Arial"/>
                <w:b/>
                <w:sz w:val="22"/>
                <w:szCs w:val="22"/>
              </w:rPr>
            </w:pPr>
            <w:r>
              <w:rPr>
                <w:rFonts w:ascii="Arial" w:hAnsi="Arial"/>
                <w:b/>
                <w:sz w:val="22"/>
                <w:szCs w:val="22"/>
              </w:rPr>
              <w:lastRenderedPageBreak/>
              <w:t>21</w:t>
            </w:r>
          </w:p>
        </w:tc>
        <w:tc>
          <w:tcPr>
            <w:tcW w:w="993" w:type="dxa"/>
            <w:tcBorders>
              <w:top w:val="single" w:sz="4" w:space="0" w:color="000000"/>
              <w:left w:val="single" w:sz="4" w:space="0" w:color="000000"/>
              <w:bottom w:val="single" w:sz="4" w:space="0" w:color="000000"/>
              <w:right w:val="single" w:sz="4" w:space="0" w:color="000000"/>
            </w:tcBorders>
          </w:tcPr>
          <w:p w14:paraId="743FA17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w:t>
            </w:r>
          </w:p>
        </w:tc>
        <w:tc>
          <w:tcPr>
            <w:tcW w:w="851" w:type="dxa"/>
            <w:tcBorders>
              <w:top w:val="single" w:sz="4" w:space="0" w:color="000000"/>
              <w:left w:val="single" w:sz="4" w:space="0" w:color="000000"/>
              <w:bottom w:val="single" w:sz="4" w:space="0" w:color="000000"/>
              <w:right w:val="single" w:sz="4" w:space="0" w:color="000000"/>
            </w:tcBorders>
          </w:tcPr>
          <w:p w14:paraId="4823480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0C8FD62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COROAS DECIDUOS C/64 UNIDADES (INFANTIL)</w:t>
            </w:r>
          </w:p>
          <w:p w14:paraId="0516FE7F" w14:textId="77777777" w:rsidR="00C36470" w:rsidRDefault="00EC3BFA">
            <w:pPr>
              <w:jc w:val="both"/>
              <w:rPr>
                <w:rFonts w:ascii="Arial" w:hAnsi="Arial"/>
                <w:b/>
                <w:bCs/>
                <w:sz w:val="22"/>
                <w:szCs w:val="22"/>
              </w:rPr>
            </w:pPr>
            <w:r>
              <w:rPr>
                <w:rFonts w:ascii="Arial" w:eastAsia="Calibri" w:hAnsi="Arial"/>
                <w:color w:val="000000"/>
                <w:sz w:val="22"/>
                <w:szCs w:val="22"/>
                <w:lang w:eastAsia="en-US"/>
              </w:rPr>
              <w:t>COROAS DECIDUOS C/64 UNIDADES (INFANTIL) - COROAS DENTAIS TRANSPARENTES. KIT CONTENDO 64 UNIDADES EM 3 DIFERENTES TAMANHOS. PRODUZIDO EM MATERIAL TRANSPARENTE E IMUNE A REACAO QUIMICA COM AS DIVERSAS RESINAS DE USO ODONTOLOGICO. EMBALAGEM CONTENDO DADOS DE IDENTIFICACAO PROCEDENCIA E LOTE.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E2DF253" w14:textId="77777777" w:rsidR="00C36470" w:rsidRDefault="00EC3BFA">
            <w:pPr>
              <w:jc w:val="center"/>
              <w:rPr>
                <w:rFonts w:ascii="Arial" w:hAnsi="Arial"/>
                <w:b/>
                <w:sz w:val="22"/>
                <w:szCs w:val="22"/>
              </w:rPr>
            </w:pPr>
            <w:r>
              <w:rPr>
                <w:rFonts w:ascii="Arial" w:hAnsi="Arial"/>
                <w:b/>
                <w:sz w:val="22"/>
                <w:szCs w:val="22"/>
              </w:rPr>
              <w:t>220,77</w:t>
            </w:r>
          </w:p>
        </w:tc>
        <w:tc>
          <w:tcPr>
            <w:tcW w:w="1700" w:type="dxa"/>
            <w:tcBorders>
              <w:top w:val="single" w:sz="4" w:space="0" w:color="000000"/>
              <w:left w:val="single" w:sz="4" w:space="0" w:color="000000"/>
              <w:bottom w:val="single" w:sz="4" w:space="0" w:color="000000"/>
              <w:right w:val="single" w:sz="4" w:space="0" w:color="000000"/>
            </w:tcBorders>
          </w:tcPr>
          <w:p w14:paraId="23B65017" w14:textId="77777777" w:rsidR="00C36470" w:rsidRDefault="00EC3BFA">
            <w:pPr>
              <w:jc w:val="center"/>
              <w:rPr>
                <w:rFonts w:ascii="Arial" w:hAnsi="Arial"/>
                <w:b/>
                <w:sz w:val="22"/>
                <w:szCs w:val="22"/>
              </w:rPr>
            </w:pPr>
            <w:r>
              <w:rPr>
                <w:rFonts w:ascii="Arial" w:hAnsi="Arial"/>
                <w:b/>
                <w:sz w:val="22"/>
                <w:szCs w:val="22"/>
              </w:rPr>
              <w:t>441,54</w:t>
            </w:r>
          </w:p>
        </w:tc>
      </w:tr>
      <w:tr w:rsidR="00C36470" w14:paraId="2998BCB8" w14:textId="77777777">
        <w:tc>
          <w:tcPr>
            <w:tcW w:w="845" w:type="dxa"/>
            <w:tcBorders>
              <w:top w:val="single" w:sz="4" w:space="0" w:color="000000"/>
              <w:left w:val="single" w:sz="4" w:space="0" w:color="000000"/>
              <w:bottom w:val="single" w:sz="4" w:space="0" w:color="000000"/>
              <w:right w:val="single" w:sz="4" w:space="0" w:color="000000"/>
            </w:tcBorders>
          </w:tcPr>
          <w:p w14:paraId="2DED024E" w14:textId="77777777" w:rsidR="00C36470" w:rsidRDefault="00EC3BFA">
            <w:pPr>
              <w:jc w:val="center"/>
              <w:rPr>
                <w:rFonts w:ascii="Arial" w:hAnsi="Arial"/>
                <w:b/>
                <w:sz w:val="22"/>
                <w:szCs w:val="22"/>
              </w:rPr>
            </w:pPr>
            <w:r>
              <w:rPr>
                <w:rFonts w:ascii="Arial" w:hAnsi="Arial"/>
                <w:b/>
                <w:sz w:val="22"/>
                <w:szCs w:val="22"/>
              </w:rPr>
              <w:t>22</w:t>
            </w:r>
          </w:p>
        </w:tc>
        <w:tc>
          <w:tcPr>
            <w:tcW w:w="993" w:type="dxa"/>
            <w:tcBorders>
              <w:top w:val="single" w:sz="4" w:space="0" w:color="000000"/>
              <w:left w:val="single" w:sz="4" w:space="0" w:color="000000"/>
              <w:bottom w:val="single" w:sz="4" w:space="0" w:color="000000"/>
              <w:right w:val="single" w:sz="4" w:space="0" w:color="000000"/>
            </w:tcBorders>
          </w:tcPr>
          <w:p w14:paraId="787E2B9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1B5B6E7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DA8A13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COTONETE C/ 75UN</w:t>
            </w:r>
          </w:p>
          <w:p w14:paraId="693DB5B6" w14:textId="77777777" w:rsidR="00C36470" w:rsidRDefault="00EC3BFA">
            <w:pPr>
              <w:jc w:val="both"/>
              <w:rPr>
                <w:rFonts w:ascii="Arial" w:hAnsi="Arial"/>
                <w:b/>
                <w:bCs/>
                <w:sz w:val="22"/>
                <w:szCs w:val="22"/>
              </w:rPr>
            </w:pPr>
            <w:r>
              <w:rPr>
                <w:rFonts w:ascii="Arial" w:eastAsia="Calibri" w:hAnsi="Arial"/>
                <w:sz w:val="22"/>
                <w:szCs w:val="22"/>
                <w:lang w:eastAsia="en-US"/>
              </w:rPr>
              <w:t>COTONETE, HASTE FLEXÍVEL CX 75 UN. COTONETE, HASTE FLEXÍVEL, PONTA DE PURO ALGODÃO - CAIXA COM 75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F70F52F" w14:textId="77777777" w:rsidR="00C36470" w:rsidRDefault="00EC3BFA">
            <w:pPr>
              <w:jc w:val="center"/>
              <w:rPr>
                <w:rFonts w:ascii="Arial" w:hAnsi="Arial"/>
                <w:b/>
                <w:sz w:val="22"/>
                <w:szCs w:val="22"/>
              </w:rPr>
            </w:pPr>
            <w:r>
              <w:rPr>
                <w:rFonts w:ascii="Arial" w:hAnsi="Arial"/>
                <w:b/>
                <w:sz w:val="22"/>
                <w:szCs w:val="22"/>
              </w:rPr>
              <w:t>2,28</w:t>
            </w:r>
          </w:p>
        </w:tc>
        <w:tc>
          <w:tcPr>
            <w:tcW w:w="1700" w:type="dxa"/>
            <w:tcBorders>
              <w:top w:val="single" w:sz="4" w:space="0" w:color="000000"/>
              <w:left w:val="single" w:sz="4" w:space="0" w:color="000000"/>
              <w:bottom w:val="single" w:sz="4" w:space="0" w:color="000000"/>
              <w:right w:val="single" w:sz="4" w:space="0" w:color="000000"/>
            </w:tcBorders>
          </w:tcPr>
          <w:p w14:paraId="2B7B05C2" w14:textId="77777777" w:rsidR="00C36470" w:rsidRDefault="00EC3BFA">
            <w:pPr>
              <w:jc w:val="center"/>
              <w:rPr>
                <w:rFonts w:ascii="Arial" w:hAnsi="Arial"/>
                <w:b/>
                <w:sz w:val="22"/>
                <w:szCs w:val="22"/>
              </w:rPr>
            </w:pPr>
            <w:r>
              <w:rPr>
                <w:rFonts w:ascii="Arial" w:hAnsi="Arial"/>
                <w:b/>
                <w:sz w:val="22"/>
                <w:szCs w:val="22"/>
              </w:rPr>
              <w:t>228,00</w:t>
            </w:r>
          </w:p>
        </w:tc>
      </w:tr>
      <w:tr w:rsidR="00C36470" w14:paraId="5417FDFB" w14:textId="77777777">
        <w:tc>
          <w:tcPr>
            <w:tcW w:w="845" w:type="dxa"/>
            <w:tcBorders>
              <w:top w:val="single" w:sz="4" w:space="0" w:color="000000"/>
              <w:left w:val="single" w:sz="4" w:space="0" w:color="000000"/>
              <w:bottom w:val="single" w:sz="4" w:space="0" w:color="000000"/>
              <w:right w:val="single" w:sz="4" w:space="0" w:color="000000"/>
            </w:tcBorders>
          </w:tcPr>
          <w:p w14:paraId="638C9F21" w14:textId="77777777" w:rsidR="00C36470" w:rsidRDefault="00EC3BFA">
            <w:pPr>
              <w:jc w:val="center"/>
              <w:rPr>
                <w:rFonts w:ascii="Arial" w:hAnsi="Arial"/>
                <w:b/>
                <w:sz w:val="22"/>
                <w:szCs w:val="22"/>
              </w:rPr>
            </w:pPr>
            <w:r>
              <w:rPr>
                <w:rFonts w:ascii="Arial" w:hAnsi="Arial"/>
                <w:b/>
                <w:sz w:val="22"/>
                <w:szCs w:val="22"/>
              </w:rPr>
              <w:t>23</w:t>
            </w:r>
          </w:p>
        </w:tc>
        <w:tc>
          <w:tcPr>
            <w:tcW w:w="993" w:type="dxa"/>
            <w:tcBorders>
              <w:top w:val="single" w:sz="4" w:space="0" w:color="000000"/>
              <w:left w:val="single" w:sz="4" w:space="0" w:color="000000"/>
              <w:bottom w:val="single" w:sz="4" w:space="0" w:color="000000"/>
              <w:right w:val="single" w:sz="4" w:space="0" w:color="000000"/>
            </w:tcBorders>
          </w:tcPr>
          <w:p w14:paraId="24C1AF5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3570B49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3FCBB9E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CUNHA DE ELASTICA C/ 25 UNIDADES SORTIDAS</w:t>
            </w:r>
          </w:p>
          <w:p w14:paraId="05A69DBF" w14:textId="77777777" w:rsidR="00C36470" w:rsidRDefault="00EC3BFA">
            <w:pPr>
              <w:jc w:val="both"/>
              <w:rPr>
                <w:rFonts w:ascii="Arial" w:hAnsi="Arial"/>
                <w:b/>
                <w:bCs/>
                <w:sz w:val="22"/>
                <w:szCs w:val="22"/>
              </w:rPr>
            </w:pPr>
            <w:r>
              <w:rPr>
                <w:rFonts w:ascii="Arial" w:eastAsia="Calibri" w:hAnsi="Arial"/>
                <w:sz w:val="22"/>
                <w:szCs w:val="22"/>
                <w:lang w:eastAsia="en-US"/>
              </w:rPr>
              <w:t>CUNHAS ELASTICAS, FLEXÍVEIS, EMBORRACHADAS, PARA REESTABELECER PONTO DE CONTATO EM RESTAURAÇÕES POSTERIORES E ANTERIORES. KIT CONTENDO 75 UNIDADES SORTIDAS.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3FE53EB" w14:textId="77777777" w:rsidR="00C36470" w:rsidRDefault="00EC3BFA">
            <w:pPr>
              <w:jc w:val="center"/>
              <w:rPr>
                <w:rFonts w:ascii="Arial" w:hAnsi="Arial"/>
                <w:b/>
                <w:sz w:val="22"/>
                <w:szCs w:val="22"/>
              </w:rPr>
            </w:pPr>
            <w:r>
              <w:rPr>
                <w:rFonts w:ascii="Arial" w:hAnsi="Arial"/>
                <w:b/>
                <w:sz w:val="22"/>
                <w:szCs w:val="22"/>
              </w:rPr>
              <w:t>35,73</w:t>
            </w:r>
          </w:p>
        </w:tc>
        <w:tc>
          <w:tcPr>
            <w:tcW w:w="1700" w:type="dxa"/>
            <w:tcBorders>
              <w:top w:val="single" w:sz="4" w:space="0" w:color="000000"/>
              <w:left w:val="single" w:sz="4" w:space="0" w:color="000000"/>
              <w:bottom w:val="single" w:sz="4" w:space="0" w:color="000000"/>
              <w:right w:val="single" w:sz="4" w:space="0" w:color="000000"/>
            </w:tcBorders>
          </w:tcPr>
          <w:p w14:paraId="2EE64CAB" w14:textId="77777777" w:rsidR="00C36470" w:rsidRDefault="00EC3BFA">
            <w:pPr>
              <w:jc w:val="center"/>
              <w:rPr>
                <w:rFonts w:ascii="Arial" w:hAnsi="Arial"/>
                <w:b/>
                <w:sz w:val="22"/>
                <w:szCs w:val="22"/>
              </w:rPr>
            </w:pPr>
            <w:r>
              <w:rPr>
                <w:rFonts w:ascii="Arial" w:hAnsi="Arial"/>
                <w:b/>
                <w:sz w:val="22"/>
                <w:szCs w:val="22"/>
              </w:rPr>
              <w:t>1.786,50</w:t>
            </w:r>
          </w:p>
        </w:tc>
      </w:tr>
      <w:tr w:rsidR="00C36470" w14:paraId="78ABB89C" w14:textId="77777777">
        <w:tc>
          <w:tcPr>
            <w:tcW w:w="845" w:type="dxa"/>
            <w:tcBorders>
              <w:top w:val="single" w:sz="4" w:space="0" w:color="000000"/>
              <w:left w:val="single" w:sz="4" w:space="0" w:color="000000"/>
              <w:bottom w:val="single" w:sz="4" w:space="0" w:color="000000"/>
              <w:right w:val="single" w:sz="4" w:space="0" w:color="000000"/>
            </w:tcBorders>
          </w:tcPr>
          <w:p w14:paraId="3777796D" w14:textId="77777777" w:rsidR="00C36470" w:rsidRDefault="00EC3BFA">
            <w:pPr>
              <w:jc w:val="center"/>
              <w:rPr>
                <w:rFonts w:ascii="Arial" w:hAnsi="Arial"/>
                <w:b/>
                <w:sz w:val="22"/>
                <w:szCs w:val="22"/>
              </w:rPr>
            </w:pPr>
            <w:r>
              <w:rPr>
                <w:rFonts w:ascii="Arial" w:hAnsi="Arial"/>
                <w:b/>
                <w:sz w:val="22"/>
                <w:szCs w:val="22"/>
              </w:rPr>
              <w:t>24</w:t>
            </w:r>
          </w:p>
        </w:tc>
        <w:tc>
          <w:tcPr>
            <w:tcW w:w="993" w:type="dxa"/>
            <w:tcBorders>
              <w:top w:val="single" w:sz="4" w:space="0" w:color="000000"/>
              <w:left w:val="single" w:sz="4" w:space="0" w:color="000000"/>
              <w:bottom w:val="single" w:sz="4" w:space="0" w:color="000000"/>
              <w:right w:val="single" w:sz="4" w:space="0" w:color="000000"/>
            </w:tcBorders>
          </w:tcPr>
          <w:p w14:paraId="7D7A0C0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4E2B988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7987007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CUNHA DE MADEIRA INTERDENTAIS PCT C/ 100 UNIDADES COLORIDAS</w:t>
            </w:r>
          </w:p>
          <w:p w14:paraId="4B294FAF" w14:textId="77777777" w:rsidR="00C36470" w:rsidRDefault="00EC3BFA">
            <w:pPr>
              <w:jc w:val="both"/>
              <w:rPr>
                <w:rFonts w:ascii="Arial" w:hAnsi="Arial"/>
                <w:b/>
                <w:bCs/>
                <w:sz w:val="22"/>
                <w:szCs w:val="22"/>
              </w:rPr>
            </w:pPr>
            <w:r>
              <w:rPr>
                <w:rFonts w:ascii="Arial" w:eastAsia="Calibri" w:hAnsi="Arial"/>
                <w:sz w:val="22"/>
                <w:szCs w:val="22"/>
                <w:lang w:eastAsia="en-US"/>
              </w:rPr>
              <w:t>CUNHA DE MADEIRA INTERDENTAL PCT C/100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AE2DBFF" w14:textId="77777777" w:rsidR="00C36470" w:rsidRDefault="00EC3BFA">
            <w:pPr>
              <w:jc w:val="center"/>
              <w:rPr>
                <w:rFonts w:ascii="Arial" w:hAnsi="Arial"/>
                <w:b/>
                <w:sz w:val="22"/>
                <w:szCs w:val="22"/>
              </w:rPr>
            </w:pPr>
            <w:r>
              <w:rPr>
                <w:rFonts w:ascii="Arial" w:hAnsi="Arial"/>
                <w:b/>
                <w:sz w:val="22"/>
                <w:szCs w:val="22"/>
              </w:rPr>
              <w:t>14,55</w:t>
            </w:r>
          </w:p>
        </w:tc>
        <w:tc>
          <w:tcPr>
            <w:tcW w:w="1700" w:type="dxa"/>
            <w:tcBorders>
              <w:top w:val="single" w:sz="4" w:space="0" w:color="000000"/>
              <w:left w:val="single" w:sz="4" w:space="0" w:color="000000"/>
              <w:bottom w:val="single" w:sz="4" w:space="0" w:color="000000"/>
              <w:right w:val="single" w:sz="4" w:space="0" w:color="000000"/>
            </w:tcBorders>
          </w:tcPr>
          <w:p w14:paraId="3C1E7CEF" w14:textId="77777777" w:rsidR="00C36470" w:rsidRDefault="00EC3BFA">
            <w:pPr>
              <w:jc w:val="center"/>
              <w:rPr>
                <w:rFonts w:ascii="Arial" w:hAnsi="Arial"/>
                <w:b/>
                <w:sz w:val="22"/>
                <w:szCs w:val="22"/>
              </w:rPr>
            </w:pPr>
            <w:r>
              <w:rPr>
                <w:rFonts w:ascii="Arial" w:hAnsi="Arial"/>
                <w:b/>
                <w:sz w:val="22"/>
                <w:szCs w:val="22"/>
              </w:rPr>
              <w:t>1.455,00</w:t>
            </w:r>
          </w:p>
        </w:tc>
      </w:tr>
      <w:tr w:rsidR="00C36470" w14:paraId="0ECF7B34" w14:textId="77777777">
        <w:tc>
          <w:tcPr>
            <w:tcW w:w="845" w:type="dxa"/>
            <w:tcBorders>
              <w:top w:val="single" w:sz="4" w:space="0" w:color="000000"/>
              <w:left w:val="single" w:sz="4" w:space="0" w:color="000000"/>
              <w:bottom w:val="single" w:sz="4" w:space="0" w:color="000000"/>
              <w:right w:val="single" w:sz="4" w:space="0" w:color="000000"/>
            </w:tcBorders>
          </w:tcPr>
          <w:p w14:paraId="6ED62611" w14:textId="77777777" w:rsidR="00C36470" w:rsidRDefault="00EC3BFA">
            <w:pPr>
              <w:jc w:val="center"/>
              <w:rPr>
                <w:rFonts w:ascii="Arial" w:hAnsi="Arial"/>
                <w:b/>
                <w:sz w:val="22"/>
                <w:szCs w:val="22"/>
              </w:rPr>
            </w:pPr>
            <w:r>
              <w:rPr>
                <w:rFonts w:ascii="Arial" w:hAnsi="Arial"/>
                <w:b/>
                <w:sz w:val="22"/>
                <w:szCs w:val="22"/>
              </w:rPr>
              <w:t>25</w:t>
            </w:r>
          </w:p>
        </w:tc>
        <w:tc>
          <w:tcPr>
            <w:tcW w:w="993" w:type="dxa"/>
            <w:tcBorders>
              <w:top w:val="single" w:sz="4" w:space="0" w:color="000000"/>
              <w:left w:val="single" w:sz="4" w:space="0" w:color="000000"/>
              <w:bottom w:val="single" w:sz="4" w:space="0" w:color="000000"/>
              <w:right w:val="single" w:sz="4" w:space="0" w:color="000000"/>
            </w:tcBorders>
          </w:tcPr>
          <w:p w14:paraId="287F3B8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341AC24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019B94F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DISCO DE LIXA - 1/2 OU 3/4 SORTIDO CX C/100 UNIDADES</w:t>
            </w:r>
          </w:p>
          <w:p w14:paraId="48AE1DD8" w14:textId="77777777" w:rsidR="00C36470" w:rsidRDefault="00EC3BFA">
            <w:pPr>
              <w:jc w:val="both"/>
              <w:rPr>
                <w:rFonts w:ascii="Arial" w:hAnsi="Arial"/>
                <w:b/>
                <w:bCs/>
                <w:sz w:val="22"/>
                <w:szCs w:val="22"/>
              </w:rPr>
            </w:pPr>
            <w:r>
              <w:rPr>
                <w:rFonts w:ascii="Arial" w:eastAsia="Calibri" w:hAnsi="Arial"/>
                <w:sz w:val="22"/>
                <w:szCs w:val="22"/>
                <w:lang w:eastAsia="en-US"/>
              </w:rPr>
              <w:t xml:space="preserve">DISCO DE LIXA PARA ACABAMENTO E POLIMENTO DENTAL COM DIVERSAS GRANULAÇÕES - O SISTEMA DEVE SER ACOPLADO EM MANDRIL PARA CONTRAÂNGULO. </w:t>
            </w:r>
            <w:r>
              <w:rPr>
                <w:rFonts w:ascii="Arial" w:eastAsia="Calibri" w:hAnsi="Arial"/>
                <w:sz w:val="22"/>
                <w:szCs w:val="22"/>
                <w:lang w:eastAsia="en-US"/>
              </w:rPr>
              <w:lastRenderedPageBreak/>
              <w:t>APRESENTAÇÃO COMERCIAL: EMBALAGEM C/ 50 UNIDADES SORTIDAS DE 19MM CADA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ABBD311" w14:textId="77777777" w:rsidR="00C36470" w:rsidRDefault="00EC3BFA">
            <w:pPr>
              <w:jc w:val="center"/>
              <w:rPr>
                <w:rFonts w:ascii="Arial" w:hAnsi="Arial"/>
                <w:b/>
                <w:sz w:val="22"/>
                <w:szCs w:val="22"/>
              </w:rPr>
            </w:pPr>
            <w:r>
              <w:rPr>
                <w:rFonts w:ascii="Arial" w:hAnsi="Arial"/>
                <w:b/>
                <w:sz w:val="22"/>
                <w:szCs w:val="22"/>
              </w:rPr>
              <w:lastRenderedPageBreak/>
              <w:t>127,54</w:t>
            </w:r>
          </w:p>
        </w:tc>
        <w:tc>
          <w:tcPr>
            <w:tcW w:w="1700" w:type="dxa"/>
            <w:tcBorders>
              <w:top w:val="single" w:sz="4" w:space="0" w:color="000000"/>
              <w:left w:val="single" w:sz="4" w:space="0" w:color="000000"/>
              <w:bottom w:val="single" w:sz="4" w:space="0" w:color="000000"/>
              <w:right w:val="single" w:sz="4" w:space="0" w:color="000000"/>
            </w:tcBorders>
          </w:tcPr>
          <w:p w14:paraId="729D122F" w14:textId="77777777" w:rsidR="00C36470" w:rsidRDefault="00EC3BFA">
            <w:pPr>
              <w:jc w:val="center"/>
              <w:rPr>
                <w:rFonts w:ascii="Arial" w:hAnsi="Arial"/>
                <w:b/>
                <w:sz w:val="22"/>
                <w:szCs w:val="22"/>
              </w:rPr>
            </w:pPr>
            <w:r>
              <w:rPr>
                <w:rFonts w:ascii="Arial" w:hAnsi="Arial"/>
                <w:b/>
                <w:sz w:val="22"/>
                <w:szCs w:val="22"/>
              </w:rPr>
              <w:t>6.377,00</w:t>
            </w:r>
          </w:p>
        </w:tc>
      </w:tr>
      <w:tr w:rsidR="00C36470" w14:paraId="1001D95C" w14:textId="77777777">
        <w:tc>
          <w:tcPr>
            <w:tcW w:w="845" w:type="dxa"/>
            <w:tcBorders>
              <w:top w:val="single" w:sz="4" w:space="0" w:color="000000"/>
              <w:left w:val="single" w:sz="4" w:space="0" w:color="000000"/>
              <w:bottom w:val="single" w:sz="4" w:space="0" w:color="000000"/>
              <w:right w:val="single" w:sz="4" w:space="0" w:color="000000"/>
            </w:tcBorders>
          </w:tcPr>
          <w:p w14:paraId="48B6438C" w14:textId="77777777" w:rsidR="00C36470" w:rsidRDefault="00EC3BFA">
            <w:pPr>
              <w:jc w:val="center"/>
              <w:rPr>
                <w:rFonts w:ascii="Arial" w:hAnsi="Arial"/>
                <w:b/>
                <w:sz w:val="22"/>
                <w:szCs w:val="22"/>
              </w:rPr>
            </w:pPr>
            <w:r>
              <w:rPr>
                <w:rFonts w:ascii="Arial" w:hAnsi="Arial"/>
                <w:b/>
                <w:sz w:val="22"/>
                <w:szCs w:val="22"/>
              </w:rPr>
              <w:t>26</w:t>
            </w:r>
          </w:p>
        </w:tc>
        <w:tc>
          <w:tcPr>
            <w:tcW w:w="993" w:type="dxa"/>
            <w:tcBorders>
              <w:top w:val="single" w:sz="4" w:space="0" w:color="000000"/>
              <w:left w:val="single" w:sz="4" w:space="0" w:color="000000"/>
              <w:bottom w:val="single" w:sz="4" w:space="0" w:color="000000"/>
              <w:right w:val="single" w:sz="4" w:space="0" w:color="000000"/>
            </w:tcBorders>
          </w:tcPr>
          <w:p w14:paraId="134A1A8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1CE9015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1E44A7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DISCO DIAMANTADO DUPLA FACE + MANDRIL</w:t>
            </w:r>
          </w:p>
          <w:p w14:paraId="1E092FAA" w14:textId="77777777" w:rsidR="00C36470" w:rsidRDefault="00EC3BFA">
            <w:pPr>
              <w:jc w:val="both"/>
              <w:rPr>
                <w:rFonts w:ascii="Arial" w:hAnsi="Arial"/>
                <w:b/>
                <w:bCs/>
                <w:sz w:val="22"/>
                <w:szCs w:val="22"/>
              </w:rPr>
            </w:pPr>
            <w:r>
              <w:rPr>
                <w:rFonts w:ascii="Arial" w:eastAsia="Calibri" w:hAnsi="Arial"/>
                <w:sz w:val="22"/>
                <w:szCs w:val="22"/>
                <w:lang w:eastAsia="en-US"/>
              </w:rPr>
              <w:t>DISCO DIAMANTADO DUPLA-FACE, EMBALAGEM COM 1 UNIDADE. 19X0,15MM INDICADO PARA DESGASTES EM CERÂMICAS.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1765955" w14:textId="77777777" w:rsidR="00C36470" w:rsidRDefault="00EC3BFA">
            <w:pPr>
              <w:jc w:val="center"/>
              <w:rPr>
                <w:rFonts w:ascii="Arial" w:hAnsi="Arial"/>
                <w:b/>
                <w:sz w:val="22"/>
                <w:szCs w:val="22"/>
              </w:rPr>
            </w:pPr>
            <w:r>
              <w:rPr>
                <w:rFonts w:ascii="Arial" w:hAnsi="Arial"/>
                <w:b/>
                <w:sz w:val="22"/>
                <w:szCs w:val="22"/>
              </w:rPr>
              <w:t>70,24</w:t>
            </w:r>
          </w:p>
        </w:tc>
        <w:tc>
          <w:tcPr>
            <w:tcW w:w="1700" w:type="dxa"/>
            <w:tcBorders>
              <w:top w:val="single" w:sz="4" w:space="0" w:color="000000"/>
              <w:left w:val="single" w:sz="4" w:space="0" w:color="000000"/>
              <w:bottom w:val="single" w:sz="4" w:space="0" w:color="000000"/>
              <w:right w:val="single" w:sz="4" w:space="0" w:color="000000"/>
            </w:tcBorders>
          </w:tcPr>
          <w:p w14:paraId="144E0426" w14:textId="77777777" w:rsidR="00C36470" w:rsidRDefault="00EC3BFA">
            <w:pPr>
              <w:jc w:val="center"/>
              <w:rPr>
                <w:rFonts w:ascii="Arial" w:hAnsi="Arial"/>
                <w:b/>
                <w:sz w:val="22"/>
                <w:szCs w:val="22"/>
              </w:rPr>
            </w:pPr>
            <w:r>
              <w:rPr>
                <w:rFonts w:ascii="Arial" w:hAnsi="Arial"/>
                <w:b/>
                <w:sz w:val="22"/>
                <w:szCs w:val="22"/>
              </w:rPr>
              <w:t>842,88</w:t>
            </w:r>
          </w:p>
        </w:tc>
      </w:tr>
      <w:tr w:rsidR="00C36470" w14:paraId="68EE1093" w14:textId="77777777">
        <w:tc>
          <w:tcPr>
            <w:tcW w:w="845" w:type="dxa"/>
            <w:tcBorders>
              <w:top w:val="single" w:sz="4" w:space="0" w:color="000000"/>
              <w:left w:val="single" w:sz="4" w:space="0" w:color="000000"/>
              <w:bottom w:val="single" w:sz="4" w:space="0" w:color="000000"/>
              <w:right w:val="single" w:sz="4" w:space="0" w:color="000000"/>
            </w:tcBorders>
          </w:tcPr>
          <w:p w14:paraId="31FC50B3" w14:textId="77777777" w:rsidR="00C36470" w:rsidRDefault="00EC3BFA">
            <w:pPr>
              <w:jc w:val="center"/>
              <w:rPr>
                <w:rFonts w:ascii="Arial" w:hAnsi="Arial"/>
                <w:b/>
                <w:sz w:val="22"/>
                <w:szCs w:val="22"/>
              </w:rPr>
            </w:pPr>
            <w:r>
              <w:rPr>
                <w:rFonts w:ascii="Arial" w:hAnsi="Arial"/>
                <w:b/>
                <w:sz w:val="22"/>
                <w:szCs w:val="22"/>
              </w:rPr>
              <w:t>27</w:t>
            </w:r>
          </w:p>
        </w:tc>
        <w:tc>
          <w:tcPr>
            <w:tcW w:w="993" w:type="dxa"/>
            <w:tcBorders>
              <w:top w:val="single" w:sz="4" w:space="0" w:color="000000"/>
              <w:left w:val="single" w:sz="4" w:space="0" w:color="000000"/>
              <w:bottom w:val="single" w:sz="4" w:space="0" w:color="000000"/>
              <w:right w:val="single" w:sz="4" w:space="0" w:color="000000"/>
            </w:tcBorders>
          </w:tcPr>
          <w:p w14:paraId="37B0B84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w:t>
            </w:r>
          </w:p>
        </w:tc>
        <w:tc>
          <w:tcPr>
            <w:tcW w:w="851" w:type="dxa"/>
            <w:tcBorders>
              <w:top w:val="single" w:sz="4" w:space="0" w:color="000000"/>
              <w:left w:val="single" w:sz="4" w:space="0" w:color="000000"/>
              <w:bottom w:val="single" w:sz="4" w:space="0" w:color="000000"/>
              <w:right w:val="single" w:sz="4" w:space="0" w:color="000000"/>
            </w:tcBorders>
          </w:tcPr>
          <w:p w14:paraId="119B0A3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3E381D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ESCALA DE CORES BIOTONE</w:t>
            </w:r>
          </w:p>
          <w:p w14:paraId="49F93F91" w14:textId="77777777" w:rsidR="00C36470" w:rsidRDefault="00EC3BFA">
            <w:pPr>
              <w:jc w:val="both"/>
              <w:rPr>
                <w:rFonts w:ascii="Arial" w:hAnsi="Arial"/>
                <w:b/>
                <w:bCs/>
                <w:sz w:val="22"/>
                <w:szCs w:val="22"/>
              </w:rPr>
            </w:pPr>
            <w:r>
              <w:rPr>
                <w:rFonts w:ascii="Arial" w:eastAsia="Calibri" w:hAnsi="Arial"/>
                <w:sz w:val="22"/>
                <w:szCs w:val="22"/>
                <w:lang w:eastAsia="en-US"/>
              </w:rPr>
              <w:t>ESCALA DE CORES BIOTONE. ESCALA COM 8 CORES DISPONÍVEL NAS CORES: 61,62,65,66,67,69,77,81 (ACRÍLICO) IGUAL OU SUPERIOR À DENTSPLY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A08806E" w14:textId="77777777" w:rsidR="00C36470" w:rsidRDefault="00EC3BFA">
            <w:pPr>
              <w:jc w:val="center"/>
              <w:rPr>
                <w:rFonts w:ascii="Arial" w:hAnsi="Arial"/>
                <w:b/>
                <w:sz w:val="22"/>
                <w:szCs w:val="22"/>
              </w:rPr>
            </w:pPr>
            <w:r>
              <w:rPr>
                <w:rFonts w:ascii="Arial" w:hAnsi="Arial"/>
                <w:b/>
                <w:sz w:val="22"/>
                <w:szCs w:val="22"/>
              </w:rPr>
              <w:t>38,47</w:t>
            </w:r>
          </w:p>
        </w:tc>
        <w:tc>
          <w:tcPr>
            <w:tcW w:w="1700" w:type="dxa"/>
            <w:tcBorders>
              <w:top w:val="single" w:sz="4" w:space="0" w:color="000000"/>
              <w:left w:val="single" w:sz="4" w:space="0" w:color="000000"/>
              <w:bottom w:val="single" w:sz="4" w:space="0" w:color="000000"/>
              <w:right w:val="single" w:sz="4" w:space="0" w:color="000000"/>
            </w:tcBorders>
          </w:tcPr>
          <w:p w14:paraId="3333E53C" w14:textId="77777777" w:rsidR="00C36470" w:rsidRDefault="00EC3BFA">
            <w:pPr>
              <w:jc w:val="center"/>
              <w:rPr>
                <w:rFonts w:ascii="Arial" w:hAnsi="Arial"/>
                <w:b/>
                <w:sz w:val="22"/>
                <w:szCs w:val="22"/>
              </w:rPr>
            </w:pPr>
            <w:r>
              <w:rPr>
                <w:rFonts w:ascii="Arial" w:hAnsi="Arial"/>
                <w:b/>
                <w:sz w:val="22"/>
                <w:szCs w:val="22"/>
              </w:rPr>
              <w:t>76,94</w:t>
            </w:r>
          </w:p>
        </w:tc>
      </w:tr>
      <w:tr w:rsidR="00C36470" w14:paraId="08BC9B9A" w14:textId="77777777">
        <w:tc>
          <w:tcPr>
            <w:tcW w:w="845" w:type="dxa"/>
            <w:tcBorders>
              <w:top w:val="single" w:sz="4" w:space="0" w:color="000000"/>
              <w:left w:val="single" w:sz="4" w:space="0" w:color="000000"/>
              <w:bottom w:val="single" w:sz="4" w:space="0" w:color="000000"/>
              <w:right w:val="single" w:sz="4" w:space="0" w:color="000000"/>
            </w:tcBorders>
          </w:tcPr>
          <w:p w14:paraId="0FFED92E" w14:textId="77777777" w:rsidR="00C36470" w:rsidRDefault="00EC3BFA">
            <w:pPr>
              <w:jc w:val="center"/>
              <w:rPr>
                <w:rFonts w:ascii="Arial" w:hAnsi="Arial"/>
                <w:b/>
                <w:sz w:val="22"/>
                <w:szCs w:val="22"/>
              </w:rPr>
            </w:pPr>
            <w:r>
              <w:rPr>
                <w:rFonts w:ascii="Arial" w:hAnsi="Arial"/>
                <w:b/>
                <w:sz w:val="22"/>
                <w:szCs w:val="22"/>
              </w:rPr>
              <w:t>28</w:t>
            </w:r>
          </w:p>
        </w:tc>
        <w:tc>
          <w:tcPr>
            <w:tcW w:w="993" w:type="dxa"/>
            <w:tcBorders>
              <w:top w:val="single" w:sz="4" w:space="0" w:color="000000"/>
              <w:left w:val="single" w:sz="4" w:space="0" w:color="000000"/>
              <w:bottom w:val="single" w:sz="4" w:space="0" w:color="000000"/>
              <w:right w:val="single" w:sz="4" w:space="0" w:color="000000"/>
            </w:tcBorders>
          </w:tcPr>
          <w:p w14:paraId="3EDE844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7984F44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C9C1DE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ESCALA DE CORES C/24 CORES - VITA ANTIGA CLASSICAL</w:t>
            </w:r>
          </w:p>
          <w:p w14:paraId="0C335C11" w14:textId="77777777" w:rsidR="00C36470" w:rsidRDefault="00EC3BFA">
            <w:pPr>
              <w:jc w:val="both"/>
              <w:rPr>
                <w:rFonts w:ascii="Arial" w:hAnsi="Arial"/>
                <w:b/>
                <w:bCs/>
                <w:sz w:val="22"/>
                <w:szCs w:val="22"/>
              </w:rPr>
            </w:pPr>
            <w:r>
              <w:rPr>
                <w:rFonts w:ascii="Arial" w:eastAsia="Calibri" w:hAnsi="Arial"/>
                <w:sz w:val="22"/>
                <w:szCs w:val="22"/>
                <w:lang w:eastAsia="en-US"/>
              </w:rPr>
              <w:t>ESCALA CORES REFERÊNCIA: VITA, APLICAÇÃO: CONFECÇÃO DE PRÓTESES EM ACRÍLICO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95FC07C" w14:textId="77777777" w:rsidR="00C36470" w:rsidRDefault="00EC3BFA">
            <w:pPr>
              <w:jc w:val="center"/>
              <w:rPr>
                <w:rFonts w:ascii="Arial" w:hAnsi="Arial"/>
                <w:b/>
                <w:sz w:val="22"/>
                <w:szCs w:val="22"/>
              </w:rPr>
            </w:pPr>
            <w:r>
              <w:rPr>
                <w:rFonts w:ascii="Arial" w:hAnsi="Arial"/>
                <w:b/>
                <w:sz w:val="22"/>
                <w:szCs w:val="22"/>
              </w:rPr>
              <w:t>109,29</w:t>
            </w:r>
          </w:p>
        </w:tc>
        <w:tc>
          <w:tcPr>
            <w:tcW w:w="1700" w:type="dxa"/>
            <w:tcBorders>
              <w:top w:val="single" w:sz="4" w:space="0" w:color="000000"/>
              <w:left w:val="single" w:sz="4" w:space="0" w:color="000000"/>
              <w:bottom w:val="single" w:sz="4" w:space="0" w:color="000000"/>
              <w:right w:val="single" w:sz="4" w:space="0" w:color="000000"/>
            </w:tcBorders>
          </w:tcPr>
          <w:p w14:paraId="59681363" w14:textId="77777777" w:rsidR="00C36470" w:rsidRDefault="00EC3BFA">
            <w:pPr>
              <w:jc w:val="center"/>
              <w:rPr>
                <w:rFonts w:ascii="Arial" w:hAnsi="Arial"/>
                <w:b/>
                <w:sz w:val="22"/>
                <w:szCs w:val="22"/>
              </w:rPr>
            </w:pPr>
            <w:r>
              <w:rPr>
                <w:rFonts w:ascii="Arial" w:hAnsi="Arial"/>
                <w:b/>
                <w:sz w:val="22"/>
                <w:szCs w:val="22"/>
              </w:rPr>
              <w:t>1.092,90</w:t>
            </w:r>
          </w:p>
        </w:tc>
      </w:tr>
      <w:tr w:rsidR="00C36470" w14:paraId="02BADF0B" w14:textId="77777777">
        <w:tc>
          <w:tcPr>
            <w:tcW w:w="845" w:type="dxa"/>
            <w:tcBorders>
              <w:top w:val="single" w:sz="4" w:space="0" w:color="000000"/>
              <w:left w:val="single" w:sz="4" w:space="0" w:color="000000"/>
              <w:bottom w:val="single" w:sz="4" w:space="0" w:color="000000"/>
              <w:right w:val="single" w:sz="4" w:space="0" w:color="000000"/>
            </w:tcBorders>
          </w:tcPr>
          <w:p w14:paraId="46AA263B" w14:textId="77777777" w:rsidR="00C36470" w:rsidRDefault="00EC3BFA">
            <w:pPr>
              <w:jc w:val="center"/>
              <w:rPr>
                <w:rFonts w:ascii="Arial" w:hAnsi="Arial"/>
                <w:b/>
                <w:sz w:val="22"/>
                <w:szCs w:val="22"/>
              </w:rPr>
            </w:pPr>
            <w:r>
              <w:rPr>
                <w:rFonts w:ascii="Arial" w:hAnsi="Arial"/>
                <w:b/>
                <w:sz w:val="22"/>
                <w:szCs w:val="22"/>
              </w:rPr>
              <w:t>29</w:t>
            </w:r>
          </w:p>
        </w:tc>
        <w:tc>
          <w:tcPr>
            <w:tcW w:w="993" w:type="dxa"/>
            <w:tcBorders>
              <w:top w:val="single" w:sz="4" w:space="0" w:color="000000"/>
              <w:left w:val="single" w:sz="4" w:space="0" w:color="000000"/>
              <w:bottom w:val="single" w:sz="4" w:space="0" w:color="000000"/>
              <w:right w:val="single" w:sz="4" w:space="0" w:color="000000"/>
            </w:tcBorders>
          </w:tcPr>
          <w:p w14:paraId="0889839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w:t>
            </w:r>
          </w:p>
        </w:tc>
        <w:tc>
          <w:tcPr>
            <w:tcW w:w="851" w:type="dxa"/>
            <w:tcBorders>
              <w:top w:val="single" w:sz="4" w:space="0" w:color="000000"/>
              <w:left w:val="single" w:sz="4" w:space="0" w:color="000000"/>
              <w:bottom w:val="single" w:sz="4" w:space="0" w:color="000000"/>
              <w:right w:val="single" w:sz="4" w:space="0" w:color="000000"/>
            </w:tcBorders>
          </w:tcPr>
          <w:p w14:paraId="1E8B2A9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BEE267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ESCALA DE CORES GENGIVAS</w:t>
            </w:r>
          </w:p>
          <w:p w14:paraId="5A4793BA" w14:textId="77777777" w:rsidR="00C36470" w:rsidRDefault="00EC3BFA">
            <w:pPr>
              <w:jc w:val="both"/>
              <w:rPr>
                <w:rFonts w:ascii="Arial" w:hAnsi="Arial"/>
                <w:b/>
                <w:bCs/>
                <w:sz w:val="22"/>
                <w:szCs w:val="22"/>
              </w:rPr>
            </w:pPr>
            <w:r>
              <w:rPr>
                <w:rFonts w:ascii="Arial" w:eastAsia="Calibri" w:hAnsi="Arial"/>
                <w:sz w:val="22"/>
                <w:szCs w:val="22"/>
                <w:lang w:eastAsia="en-US"/>
              </w:rPr>
              <w:t>MATERIAL CONFECÇÃO DE PRÓTESE DENTAL TIPO: ESCALA DE CORES DE GENGIVA STG, CARACTERÍSTICAS ADICIONAIS: CONJUNTO COMPLETO, COMPONENTES: 10 ESCALAS DE GENGIVA, 1 MATRIZ METÁLICA E ESTOJO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6FB2C40" w14:textId="77777777" w:rsidR="00C36470" w:rsidRDefault="00EC3BFA">
            <w:pPr>
              <w:jc w:val="center"/>
              <w:rPr>
                <w:rFonts w:ascii="Arial" w:hAnsi="Arial"/>
                <w:b/>
                <w:sz w:val="22"/>
                <w:szCs w:val="22"/>
              </w:rPr>
            </w:pPr>
            <w:r>
              <w:rPr>
                <w:rFonts w:ascii="Arial" w:hAnsi="Arial"/>
                <w:b/>
                <w:sz w:val="22"/>
                <w:szCs w:val="22"/>
              </w:rPr>
              <w:t>178,63</w:t>
            </w:r>
          </w:p>
        </w:tc>
        <w:tc>
          <w:tcPr>
            <w:tcW w:w="1700" w:type="dxa"/>
            <w:tcBorders>
              <w:top w:val="single" w:sz="4" w:space="0" w:color="000000"/>
              <w:left w:val="single" w:sz="4" w:space="0" w:color="000000"/>
              <w:bottom w:val="single" w:sz="4" w:space="0" w:color="000000"/>
              <w:right w:val="single" w:sz="4" w:space="0" w:color="000000"/>
            </w:tcBorders>
          </w:tcPr>
          <w:p w14:paraId="6CDD5961" w14:textId="77777777" w:rsidR="00C36470" w:rsidRDefault="00EC3BFA">
            <w:pPr>
              <w:jc w:val="center"/>
              <w:rPr>
                <w:rFonts w:ascii="Arial" w:hAnsi="Arial"/>
                <w:b/>
                <w:sz w:val="22"/>
                <w:szCs w:val="22"/>
              </w:rPr>
            </w:pPr>
            <w:r>
              <w:rPr>
                <w:rFonts w:ascii="Arial" w:hAnsi="Arial"/>
                <w:b/>
                <w:sz w:val="22"/>
                <w:szCs w:val="22"/>
              </w:rPr>
              <w:t>357,26</w:t>
            </w:r>
          </w:p>
        </w:tc>
      </w:tr>
      <w:tr w:rsidR="00C36470" w14:paraId="36221913" w14:textId="77777777">
        <w:tc>
          <w:tcPr>
            <w:tcW w:w="845" w:type="dxa"/>
            <w:tcBorders>
              <w:top w:val="single" w:sz="4" w:space="0" w:color="000000"/>
              <w:left w:val="single" w:sz="4" w:space="0" w:color="000000"/>
              <w:bottom w:val="single" w:sz="4" w:space="0" w:color="000000"/>
              <w:right w:val="single" w:sz="4" w:space="0" w:color="000000"/>
            </w:tcBorders>
          </w:tcPr>
          <w:p w14:paraId="560B65C3" w14:textId="77777777" w:rsidR="00C36470" w:rsidRDefault="00EC3BFA">
            <w:pPr>
              <w:jc w:val="center"/>
              <w:rPr>
                <w:rFonts w:ascii="Arial" w:hAnsi="Arial"/>
                <w:b/>
                <w:sz w:val="22"/>
                <w:szCs w:val="22"/>
              </w:rPr>
            </w:pPr>
            <w:r>
              <w:rPr>
                <w:rFonts w:ascii="Arial" w:hAnsi="Arial"/>
                <w:b/>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0E4BCF9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500</w:t>
            </w:r>
          </w:p>
        </w:tc>
        <w:tc>
          <w:tcPr>
            <w:tcW w:w="851" w:type="dxa"/>
            <w:tcBorders>
              <w:top w:val="single" w:sz="4" w:space="0" w:color="000000"/>
              <w:left w:val="single" w:sz="4" w:space="0" w:color="000000"/>
              <w:bottom w:val="single" w:sz="4" w:space="0" w:color="000000"/>
              <w:right w:val="single" w:sz="4" w:space="0" w:color="000000"/>
            </w:tcBorders>
          </w:tcPr>
          <w:p w14:paraId="0D67DE5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4C8E36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ESCOVA DE ROBSON CA PLANA/CONICA BRANCA</w:t>
            </w:r>
          </w:p>
          <w:p w14:paraId="09C8CAAD" w14:textId="77777777" w:rsidR="00C36470" w:rsidRDefault="00EC3BFA">
            <w:pPr>
              <w:jc w:val="both"/>
              <w:rPr>
                <w:rFonts w:ascii="Arial" w:hAnsi="Arial"/>
                <w:b/>
                <w:bCs/>
                <w:sz w:val="22"/>
                <w:szCs w:val="22"/>
              </w:rPr>
            </w:pPr>
            <w:r>
              <w:rPr>
                <w:rFonts w:ascii="Arial" w:eastAsia="Calibri" w:hAnsi="Arial"/>
                <w:color w:val="000000"/>
                <w:sz w:val="22"/>
                <w:szCs w:val="22"/>
                <w:lang w:eastAsia="en-US"/>
              </w:rPr>
              <w:t xml:space="preserve">ESCOVA DE ROBSON CA CONICA BRANCA - ESCOVA DE ROBSON NA COR BRANCA CÔNICA, PONTAS PARA PROFILAXIA NAS FORMAS DE PONTA E TAÇA (INTERPROXIMAIS), COM EXCELENTE FLEXIBILIDADE. ESCOVAS FEITAS COM CERDAS DE NÁILON DE 0,18MM, COM EXTREMIDADE CÔNICA OU PLANA </w:t>
            </w:r>
            <w:r>
              <w:rPr>
                <w:rFonts w:ascii="Arial" w:eastAsia="Calibri" w:hAnsi="Arial"/>
                <w:color w:val="000000"/>
                <w:sz w:val="22"/>
                <w:szCs w:val="22"/>
                <w:lang w:eastAsia="en-US"/>
              </w:rPr>
              <w:lastRenderedPageBreak/>
              <w:t>E HASTE CA.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71403AB" w14:textId="77777777" w:rsidR="00C36470" w:rsidRDefault="00EC3BFA">
            <w:pPr>
              <w:jc w:val="center"/>
              <w:rPr>
                <w:rFonts w:ascii="Arial" w:hAnsi="Arial"/>
                <w:b/>
                <w:sz w:val="22"/>
                <w:szCs w:val="22"/>
              </w:rPr>
            </w:pPr>
            <w:r>
              <w:rPr>
                <w:rFonts w:ascii="Arial" w:hAnsi="Arial"/>
                <w:b/>
                <w:sz w:val="22"/>
                <w:szCs w:val="22"/>
              </w:rPr>
              <w:lastRenderedPageBreak/>
              <w:t>4,49</w:t>
            </w:r>
          </w:p>
        </w:tc>
        <w:tc>
          <w:tcPr>
            <w:tcW w:w="1700" w:type="dxa"/>
            <w:tcBorders>
              <w:top w:val="single" w:sz="4" w:space="0" w:color="000000"/>
              <w:left w:val="single" w:sz="4" w:space="0" w:color="000000"/>
              <w:bottom w:val="single" w:sz="4" w:space="0" w:color="000000"/>
              <w:right w:val="single" w:sz="4" w:space="0" w:color="000000"/>
            </w:tcBorders>
          </w:tcPr>
          <w:p w14:paraId="55DDB97F" w14:textId="77777777" w:rsidR="00C36470" w:rsidRDefault="00EC3BFA">
            <w:pPr>
              <w:jc w:val="center"/>
              <w:rPr>
                <w:rFonts w:ascii="Arial" w:hAnsi="Arial"/>
                <w:b/>
                <w:sz w:val="22"/>
                <w:szCs w:val="22"/>
              </w:rPr>
            </w:pPr>
            <w:r>
              <w:rPr>
                <w:rFonts w:ascii="Arial" w:hAnsi="Arial"/>
                <w:b/>
                <w:sz w:val="22"/>
                <w:szCs w:val="22"/>
              </w:rPr>
              <w:t>2.245,00</w:t>
            </w:r>
          </w:p>
        </w:tc>
      </w:tr>
      <w:tr w:rsidR="00C36470" w14:paraId="29F149FE" w14:textId="77777777">
        <w:tc>
          <w:tcPr>
            <w:tcW w:w="845" w:type="dxa"/>
            <w:tcBorders>
              <w:top w:val="single" w:sz="4" w:space="0" w:color="000000"/>
              <w:left w:val="single" w:sz="4" w:space="0" w:color="000000"/>
              <w:bottom w:val="single" w:sz="4" w:space="0" w:color="000000"/>
              <w:right w:val="single" w:sz="4" w:space="0" w:color="000000"/>
            </w:tcBorders>
          </w:tcPr>
          <w:p w14:paraId="5528C2DF" w14:textId="77777777" w:rsidR="00C36470" w:rsidRDefault="00EC3BFA">
            <w:pPr>
              <w:jc w:val="center"/>
              <w:rPr>
                <w:rFonts w:ascii="Arial" w:hAnsi="Arial"/>
                <w:b/>
                <w:sz w:val="22"/>
                <w:szCs w:val="22"/>
              </w:rPr>
            </w:pPr>
            <w:r>
              <w:rPr>
                <w:rFonts w:ascii="Arial" w:hAnsi="Arial"/>
                <w:b/>
                <w:sz w:val="22"/>
                <w:szCs w:val="22"/>
              </w:rPr>
              <w:t>31</w:t>
            </w:r>
          </w:p>
        </w:tc>
        <w:tc>
          <w:tcPr>
            <w:tcW w:w="993" w:type="dxa"/>
            <w:tcBorders>
              <w:top w:val="single" w:sz="4" w:space="0" w:color="000000"/>
              <w:left w:val="single" w:sz="4" w:space="0" w:color="000000"/>
              <w:bottom w:val="single" w:sz="4" w:space="0" w:color="000000"/>
              <w:right w:val="single" w:sz="4" w:space="0" w:color="000000"/>
            </w:tcBorders>
          </w:tcPr>
          <w:p w14:paraId="17C8BE1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300</w:t>
            </w:r>
          </w:p>
        </w:tc>
        <w:tc>
          <w:tcPr>
            <w:tcW w:w="851" w:type="dxa"/>
            <w:tcBorders>
              <w:top w:val="single" w:sz="4" w:space="0" w:color="000000"/>
              <w:left w:val="single" w:sz="4" w:space="0" w:color="000000"/>
              <w:bottom w:val="single" w:sz="4" w:space="0" w:color="000000"/>
              <w:right w:val="single" w:sz="4" w:space="0" w:color="000000"/>
            </w:tcBorders>
          </w:tcPr>
          <w:p w14:paraId="0B31C42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F3F352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FIO DENTAL 100 MTS</w:t>
            </w:r>
          </w:p>
          <w:p w14:paraId="06E623D6" w14:textId="77777777" w:rsidR="00C36470" w:rsidRDefault="00EC3BFA">
            <w:pPr>
              <w:jc w:val="both"/>
              <w:rPr>
                <w:rFonts w:ascii="Arial" w:hAnsi="Arial"/>
                <w:b/>
                <w:bCs/>
                <w:sz w:val="22"/>
                <w:szCs w:val="22"/>
              </w:rPr>
            </w:pPr>
            <w:r>
              <w:rPr>
                <w:rFonts w:ascii="Arial" w:eastAsia="Calibri" w:hAnsi="Arial"/>
                <w:sz w:val="22"/>
                <w:szCs w:val="22"/>
                <w:lang w:eastAsia="en-US"/>
              </w:rPr>
              <w:t>FIO DENTAL EXTRA PARAFINADO 100 METROS.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5F96AFC" w14:textId="77777777" w:rsidR="00C36470" w:rsidRDefault="00EC3BFA">
            <w:pPr>
              <w:jc w:val="center"/>
              <w:rPr>
                <w:rFonts w:ascii="Arial" w:hAnsi="Arial"/>
                <w:b/>
                <w:sz w:val="22"/>
                <w:szCs w:val="22"/>
              </w:rPr>
            </w:pPr>
            <w:r>
              <w:rPr>
                <w:rFonts w:ascii="Arial" w:hAnsi="Arial"/>
                <w:b/>
                <w:sz w:val="22"/>
                <w:szCs w:val="22"/>
              </w:rPr>
              <w:t>8,34</w:t>
            </w:r>
          </w:p>
        </w:tc>
        <w:tc>
          <w:tcPr>
            <w:tcW w:w="1700" w:type="dxa"/>
            <w:tcBorders>
              <w:top w:val="single" w:sz="4" w:space="0" w:color="000000"/>
              <w:left w:val="single" w:sz="4" w:space="0" w:color="000000"/>
              <w:bottom w:val="single" w:sz="4" w:space="0" w:color="000000"/>
              <w:right w:val="single" w:sz="4" w:space="0" w:color="000000"/>
            </w:tcBorders>
          </w:tcPr>
          <w:p w14:paraId="0C8A1FC4" w14:textId="77777777" w:rsidR="00C36470" w:rsidRDefault="00EC3BFA">
            <w:pPr>
              <w:jc w:val="center"/>
              <w:rPr>
                <w:rFonts w:ascii="Arial" w:hAnsi="Arial"/>
                <w:b/>
                <w:sz w:val="22"/>
                <w:szCs w:val="22"/>
              </w:rPr>
            </w:pPr>
            <w:r>
              <w:rPr>
                <w:rFonts w:ascii="Arial" w:hAnsi="Arial"/>
                <w:b/>
                <w:sz w:val="22"/>
                <w:szCs w:val="22"/>
              </w:rPr>
              <w:t>2.502,00</w:t>
            </w:r>
          </w:p>
        </w:tc>
      </w:tr>
      <w:tr w:rsidR="00C36470" w14:paraId="754ABE98" w14:textId="77777777">
        <w:tc>
          <w:tcPr>
            <w:tcW w:w="845" w:type="dxa"/>
            <w:tcBorders>
              <w:top w:val="single" w:sz="4" w:space="0" w:color="000000"/>
              <w:left w:val="single" w:sz="4" w:space="0" w:color="000000"/>
              <w:bottom w:val="single" w:sz="4" w:space="0" w:color="000000"/>
              <w:right w:val="single" w:sz="4" w:space="0" w:color="000000"/>
            </w:tcBorders>
          </w:tcPr>
          <w:p w14:paraId="28B05A0F" w14:textId="77777777" w:rsidR="00C36470" w:rsidRDefault="00EC3BFA">
            <w:pPr>
              <w:jc w:val="center"/>
              <w:rPr>
                <w:rFonts w:ascii="Arial" w:hAnsi="Arial"/>
                <w:b/>
                <w:sz w:val="22"/>
                <w:szCs w:val="22"/>
              </w:rPr>
            </w:pPr>
            <w:r>
              <w:rPr>
                <w:rFonts w:ascii="Arial" w:hAnsi="Arial"/>
                <w:b/>
                <w:sz w:val="22"/>
                <w:szCs w:val="22"/>
              </w:rPr>
              <w:t>32</w:t>
            </w:r>
          </w:p>
        </w:tc>
        <w:tc>
          <w:tcPr>
            <w:tcW w:w="993" w:type="dxa"/>
            <w:tcBorders>
              <w:top w:val="single" w:sz="4" w:space="0" w:color="000000"/>
              <w:left w:val="single" w:sz="4" w:space="0" w:color="000000"/>
              <w:bottom w:val="single" w:sz="4" w:space="0" w:color="000000"/>
              <w:right w:val="single" w:sz="4" w:space="0" w:color="000000"/>
            </w:tcBorders>
          </w:tcPr>
          <w:p w14:paraId="107BC18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2000</w:t>
            </w:r>
          </w:p>
        </w:tc>
        <w:tc>
          <w:tcPr>
            <w:tcW w:w="851" w:type="dxa"/>
            <w:tcBorders>
              <w:top w:val="single" w:sz="4" w:space="0" w:color="000000"/>
              <w:left w:val="single" w:sz="4" w:space="0" w:color="000000"/>
              <w:bottom w:val="single" w:sz="4" w:space="0" w:color="000000"/>
              <w:right w:val="single" w:sz="4" w:space="0" w:color="000000"/>
            </w:tcBorders>
          </w:tcPr>
          <w:p w14:paraId="76BCF85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A91063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FIO DENTAL 50 MTS</w:t>
            </w:r>
          </w:p>
          <w:p w14:paraId="38A749C3" w14:textId="77777777" w:rsidR="00C36470" w:rsidRDefault="00EC3BFA">
            <w:pPr>
              <w:jc w:val="both"/>
              <w:rPr>
                <w:rFonts w:ascii="Arial" w:hAnsi="Arial"/>
                <w:b/>
                <w:bCs/>
                <w:sz w:val="22"/>
                <w:szCs w:val="22"/>
              </w:rPr>
            </w:pPr>
            <w:r>
              <w:rPr>
                <w:rFonts w:ascii="Arial" w:eastAsia="Calibri" w:hAnsi="Arial"/>
                <w:sz w:val="22"/>
                <w:szCs w:val="22"/>
                <w:lang w:eastAsia="en-US"/>
              </w:rPr>
              <w:t>FIO DENTAL SEM SABOR, ROLO COM 50 METROS.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4C58E04" w14:textId="77777777" w:rsidR="00C36470" w:rsidRDefault="00EC3BFA">
            <w:pPr>
              <w:jc w:val="center"/>
              <w:rPr>
                <w:rFonts w:ascii="Arial" w:hAnsi="Arial"/>
                <w:b/>
                <w:sz w:val="22"/>
                <w:szCs w:val="22"/>
              </w:rPr>
            </w:pPr>
            <w:r>
              <w:rPr>
                <w:rFonts w:ascii="Arial" w:hAnsi="Arial"/>
                <w:b/>
                <w:sz w:val="22"/>
                <w:szCs w:val="22"/>
              </w:rPr>
              <w:t>5,59</w:t>
            </w:r>
          </w:p>
        </w:tc>
        <w:tc>
          <w:tcPr>
            <w:tcW w:w="1700" w:type="dxa"/>
            <w:tcBorders>
              <w:top w:val="single" w:sz="4" w:space="0" w:color="000000"/>
              <w:left w:val="single" w:sz="4" w:space="0" w:color="000000"/>
              <w:bottom w:val="single" w:sz="4" w:space="0" w:color="000000"/>
              <w:right w:val="single" w:sz="4" w:space="0" w:color="000000"/>
            </w:tcBorders>
          </w:tcPr>
          <w:p w14:paraId="29E5F091" w14:textId="77777777" w:rsidR="00C36470" w:rsidRDefault="00EC3BFA">
            <w:pPr>
              <w:jc w:val="center"/>
              <w:rPr>
                <w:rFonts w:ascii="Arial" w:hAnsi="Arial"/>
                <w:b/>
                <w:sz w:val="22"/>
                <w:szCs w:val="22"/>
              </w:rPr>
            </w:pPr>
            <w:r>
              <w:rPr>
                <w:rFonts w:ascii="Arial" w:hAnsi="Arial"/>
                <w:b/>
                <w:sz w:val="22"/>
                <w:szCs w:val="22"/>
              </w:rPr>
              <w:t>11.180,00</w:t>
            </w:r>
          </w:p>
        </w:tc>
      </w:tr>
      <w:tr w:rsidR="00C36470" w14:paraId="0C2D9192" w14:textId="77777777">
        <w:tc>
          <w:tcPr>
            <w:tcW w:w="845" w:type="dxa"/>
            <w:tcBorders>
              <w:top w:val="single" w:sz="4" w:space="0" w:color="000000"/>
              <w:left w:val="single" w:sz="4" w:space="0" w:color="000000"/>
              <w:bottom w:val="single" w:sz="4" w:space="0" w:color="000000"/>
              <w:right w:val="single" w:sz="4" w:space="0" w:color="000000"/>
            </w:tcBorders>
          </w:tcPr>
          <w:p w14:paraId="4F7EB7D7" w14:textId="77777777" w:rsidR="00C36470" w:rsidRDefault="00EC3BFA">
            <w:pPr>
              <w:jc w:val="center"/>
              <w:rPr>
                <w:rFonts w:ascii="Arial" w:hAnsi="Arial"/>
                <w:b/>
                <w:sz w:val="22"/>
                <w:szCs w:val="22"/>
              </w:rPr>
            </w:pPr>
            <w:r>
              <w:rPr>
                <w:rFonts w:ascii="Arial" w:hAnsi="Arial"/>
                <w:b/>
                <w:sz w:val="22"/>
                <w:szCs w:val="22"/>
              </w:rPr>
              <w:t>33</w:t>
            </w:r>
          </w:p>
        </w:tc>
        <w:tc>
          <w:tcPr>
            <w:tcW w:w="993" w:type="dxa"/>
            <w:tcBorders>
              <w:top w:val="single" w:sz="4" w:space="0" w:color="000000"/>
              <w:left w:val="single" w:sz="4" w:space="0" w:color="000000"/>
              <w:bottom w:val="single" w:sz="4" w:space="0" w:color="000000"/>
              <w:right w:val="single" w:sz="4" w:space="0" w:color="000000"/>
            </w:tcBorders>
          </w:tcPr>
          <w:p w14:paraId="4B5F9F3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2E6C520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C93CE3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FIO DENTAL 500 MTS</w:t>
            </w:r>
          </w:p>
          <w:p w14:paraId="1D5A7DCE" w14:textId="77777777" w:rsidR="00C36470" w:rsidRDefault="00EC3BFA">
            <w:pPr>
              <w:jc w:val="both"/>
              <w:rPr>
                <w:rFonts w:ascii="Arial" w:hAnsi="Arial"/>
                <w:b/>
                <w:bCs/>
                <w:sz w:val="22"/>
                <w:szCs w:val="22"/>
              </w:rPr>
            </w:pPr>
            <w:r>
              <w:rPr>
                <w:rFonts w:ascii="Arial" w:eastAsia="Calibri" w:hAnsi="Arial"/>
                <w:sz w:val="22"/>
                <w:szCs w:val="22"/>
                <w:lang w:eastAsia="en-US"/>
              </w:rPr>
              <w:t>FIO DENTAL 500 METROS – EMBALAGEM COM 1 UNIDADE. PRODUTO CONSTITUÍDO DE FIBRA MONOCABOS DE POLIPROPILENO TORCIDOS QUE GARANTE RESISTÊNCIA E RUPTURA. INDICADO PARA PREVENÇÃO DE PLACA BACTERIANA E A HIGIENIZAÇÃO ENTRE OS DENTES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399044E" w14:textId="77777777" w:rsidR="00C36470" w:rsidRDefault="00EC3BFA">
            <w:pPr>
              <w:jc w:val="center"/>
              <w:rPr>
                <w:rFonts w:ascii="Arial" w:hAnsi="Arial"/>
                <w:b/>
                <w:sz w:val="22"/>
                <w:szCs w:val="22"/>
              </w:rPr>
            </w:pPr>
            <w:r>
              <w:rPr>
                <w:rFonts w:ascii="Arial" w:hAnsi="Arial"/>
                <w:b/>
                <w:sz w:val="22"/>
                <w:szCs w:val="22"/>
              </w:rPr>
              <w:t>19,29</w:t>
            </w:r>
          </w:p>
        </w:tc>
        <w:tc>
          <w:tcPr>
            <w:tcW w:w="1700" w:type="dxa"/>
            <w:tcBorders>
              <w:top w:val="single" w:sz="4" w:space="0" w:color="000000"/>
              <w:left w:val="single" w:sz="4" w:space="0" w:color="000000"/>
              <w:bottom w:val="single" w:sz="4" w:space="0" w:color="000000"/>
              <w:right w:val="single" w:sz="4" w:space="0" w:color="000000"/>
            </w:tcBorders>
          </w:tcPr>
          <w:p w14:paraId="1046EE38" w14:textId="77777777" w:rsidR="00C36470" w:rsidRDefault="00EC3BFA">
            <w:pPr>
              <w:jc w:val="center"/>
              <w:rPr>
                <w:rFonts w:ascii="Arial" w:hAnsi="Arial"/>
                <w:b/>
                <w:sz w:val="22"/>
                <w:szCs w:val="22"/>
              </w:rPr>
            </w:pPr>
            <w:r>
              <w:rPr>
                <w:rFonts w:ascii="Arial" w:hAnsi="Arial"/>
                <w:b/>
                <w:sz w:val="22"/>
                <w:szCs w:val="22"/>
              </w:rPr>
              <w:t>1.929,00</w:t>
            </w:r>
          </w:p>
        </w:tc>
      </w:tr>
      <w:tr w:rsidR="00C36470" w14:paraId="11C595FF" w14:textId="77777777">
        <w:tc>
          <w:tcPr>
            <w:tcW w:w="845" w:type="dxa"/>
            <w:tcBorders>
              <w:top w:val="single" w:sz="4" w:space="0" w:color="000000"/>
              <w:left w:val="single" w:sz="4" w:space="0" w:color="000000"/>
              <w:bottom w:val="single" w:sz="4" w:space="0" w:color="000000"/>
              <w:right w:val="single" w:sz="4" w:space="0" w:color="000000"/>
            </w:tcBorders>
          </w:tcPr>
          <w:p w14:paraId="4B363C7F" w14:textId="77777777" w:rsidR="00C36470" w:rsidRDefault="00EC3BFA">
            <w:pPr>
              <w:jc w:val="center"/>
              <w:rPr>
                <w:rFonts w:ascii="Arial" w:hAnsi="Arial"/>
                <w:b/>
                <w:sz w:val="22"/>
                <w:szCs w:val="22"/>
              </w:rPr>
            </w:pPr>
            <w:r>
              <w:rPr>
                <w:rFonts w:ascii="Arial" w:hAnsi="Arial"/>
                <w:b/>
                <w:sz w:val="22"/>
                <w:szCs w:val="22"/>
              </w:rPr>
              <w:t>34</w:t>
            </w:r>
          </w:p>
        </w:tc>
        <w:tc>
          <w:tcPr>
            <w:tcW w:w="993" w:type="dxa"/>
            <w:tcBorders>
              <w:top w:val="single" w:sz="4" w:space="0" w:color="000000"/>
              <w:left w:val="single" w:sz="4" w:space="0" w:color="000000"/>
              <w:bottom w:val="single" w:sz="4" w:space="0" w:color="000000"/>
              <w:right w:val="single" w:sz="4" w:space="0" w:color="000000"/>
            </w:tcBorders>
          </w:tcPr>
          <w:p w14:paraId="7ABB9F4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0ADABAD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43EA5B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FIO G. RETRATOR C/250 CM (N.00)</w:t>
            </w:r>
          </w:p>
          <w:p w14:paraId="7269497B" w14:textId="77777777" w:rsidR="00C36470" w:rsidRDefault="00EC3BFA">
            <w:pPr>
              <w:jc w:val="both"/>
              <w:rPr>
                <w:rFonts w:ascii="Arial" w:hAnsi="Arial"/>
                <w:b/>
                <w:bCs/>
                <w:sz w:val="22"/>
                <w:szCs w:val="22"/>
              </w:rPr>
            </w:pPr>
            <w:r>
              <w:rPr>
                <w:rFonts w:ascii="Arial" w:eastAsia="Calibri" w:hAnsi="Arial"/>
                <w:color w:val="000000"/>
                <w:sz w:val="22"/>
                <w:szCs w:val="22"/>
                <w:lang w:eastAsia="en-US"/>
              </w:rPr>
              <w:t>FIO RETRATOR GENGIVAL C/ 250 CM (Nº 00 - FIO RETRATOR GENGIVAL, MATERIAL ALGODÃO TRANÇADO OU TRICOTADO, TIPO NÃO IMPREGNADO, ESPESSURA ULTRA EXTRA FINO, APRESENTAÇÃO EMBALAGEM C/ CERCA DE 250 CM, TIPO USO ESTÉRIL/ DESCARTÁVEL.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C34DD42" w14:textId="77777777" w:rsidR="00C36470" w:rsidRDefault="00EC3BFA">
            <w:pPr>
              <w:jc w:val="center"/>
              <w:rPr>
                <w:rFonts w:ascii="Arial" w:hAnsi="Arial"/>
                <w:b/>
                <w:sz w:val="22"/>
                <w:szCs w:val="22"/>
              </w:rPr>
            </w:pPr>
            <w:r>
              <w:rPr>
                <w:rFonts w:ascii="Arial" w:hAnsi="Arial"/>
                <w:b/>
                <w:sz w:val="22"/>
                <w:szCs w:val="22"/>
              </w:rPr>
              <w:t>25,04</w:t>
            </w:r>
          </w:p>
        </w:tc>
        <w:tc>
          <w:tcPr>
            <w:tcW w:w="1700" w:type="dxa"/>
            <w:tcBorders>
              <w:top w:val="single" w:sz="4" w:space="0" w:color="000000"/>
              <w:left w:val="single" w:sz="4" w:space="0" w:color="000000"/>
              <w:bottom w:val="single" w:sz="4" w:space="0" w:color="000000"/>
              <w:right w:val="single" w:sz="4" w:space="0" w:color="000000"/>
            </w:tcBorders>
          </w:tcPr>
          <w:p w14:paraId="23190445" w14:textId="77777777" w:rsidR="00C36470" w:rsidRDefault="00EC3BFA">
            <w:pPr>
              <w:jc w:val="center"/>
              <w:rPr>
                <w:rFonts w:ascii="Arial" w:hAnsi="Arial"/>
                <w:b/>
                <w:sz w:val="22"/>
                <w:szCs w:val="22"/>
              </w:rPr>
            </w:pPr>
            <w:r>
              <w:rPr>
                <w:rFonts w:ascii="Arial" w:hAnsi="Arial"/>
                <w:b/>
                <w:sz w:val="22"/>
                <w:szCs w:val="22"/>
              </w:rPr>
              <w:t>500,80</w:t>
            </w:r>
          </w:p>
        </w:tc>
      </w:tr>
      <w:tr w:rsidR="00C36470" w14:paraId="5AEC9890" w14:textId="77777777">
        <w:tc>
          <w:tcPr>
            <w:tcW w:w="845" w:type="dxa"/>
            <w:tcBorders>
              <w:top w:val="single" w:sz="4" w:space="0" w:color="000000"/>
              <w:left w:val="single" w:sz="4" w:space="0" w:color="000000"/>
              <w:bottom w:val="single" w:sz="4" w:space="0" w:color="000000"/>
              <w:right w:val="single" w:sz="4" w:space="0" w:color="000000"/>
            </w:tcBorders>
          </w:tcPr>
          <w:p w14:paraId="641823B0" w14:textId="77777777" w:rsidR="00C36470" w:rsidRDefault="00EC3BFA">
            <w:pPr>
              <w:jc w:val="center"/>
              <w:rPr>
                <w:rFonts w:ascii="Arial" w:hAnsi="Arial"/>
                <w:b/>
                <w:sz w:val="22"/>
                <w:szCs w:val="22"/>
              </w:rPr>
            </w:pPr>
            <w:r>
              <w:rPr>
                <w:rFonts w:ascii="Arial" w:hAnsi="Arial"/>
                <w:b/>
                <w:sz w:val="22"/>
                <w:szCs w:val="22"/>
              </w:rPr>
              <w:t>35</w:t>
            </w:r>
          </w:p>
        </w:tc>
        <w:tc>
          <w:tcPr>
            <w:tcW w:w="993" w:type="dxa"/>
            <w:tcBorders>
              <w:top w:val="single" w:sz="4" w:space="0" w:color="000000"/>
              <w:left w:val="single" w:sz="4" w:space="0" w:color="000000"/>
              <w:bottom w:val="single" w:sz="4" w:space="0" w:color="000000"/>
              <w:right w:val="single" w:sz="4" w:space="0" w:color="000000"/>
            </w:tcBorders>
          </w:tcPr>
          <w:p w14:paraId="0D1DFEC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52C45BC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201DDA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FITA P/ISOLAMENTO DENTAL</w:t>
            </w:r>
          </w:p>
          <w:p w14:paraId="2CA1FD68" w14:textId="77777777" w:rsidR="00C36470" w:rsidRDefault="00EC3BFA">
            <w:pPr>
              <w:jc w:val="both"/>
              <w:rPr>
                <w:rFonts w:ascii="Arial" w:hAnsi="Arial"/>
                <w:b/>
                <w:bCs/>
                <w:sz w:val="22"/>
                <w:szCs w:val="22"/>
              </w:rPr>
            </w:pPr>
            <w:r>
              <w:rPr>
                <w:rFonts w:ascii="Arial" w:eastAsia="Calibri" w:hAnsi="Arial"/>
                <w:sz w:val="22"/>
                <w:szCs w:val="22"/>
                <w:lang w:eastAsia="en-US"/>
              </w:rPr>
              <w:t>FITA P/ ISOLAMENTO DENTAL, MATERIAL: POLITETRAFLUORETILENO (PTFE), TIPO USO: DESCARTÁVEL, APRESENTAÇÃO: CERCA DE 18 MM DE LARGURA, ROLO,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D83442A" w14:textId="77777777" w:rsidR="00C36470" w:rsidRDefault="00EC3BFA">
            <w:pPr>
              <w:jc w:val="center"/>
              <w:rPr>
                <w:rFonts w:ascii="Arial" w:hAnsi="Arial"/>
                <w:b/>
                <w:sz w:val="22"/>
                <w:szCs w:val="22"/>
              </w:rPr>
            </w:pPr>
            <w:r>
              <w:rPr>
                <w:rFonts w:ascii="Arial" w:hAnsi="Arial"/>
                <w:b/>
                <w:sz w:val="22"/>
                <w:szCs w:val="22"/>
              </w:rPr>
              <w:t>3,67</w:t>
            </w:r>
          </w:p>
        </w:tc>
        <w:tc>
          <w:tcPr>
            <w:tcW w:w="1700" w:type="dxa"/>
            <w:tcBorders>
              <w:top w:val="single" w:sz="4" w:space="0" w:color="000000"/>
              <w:left w:val="single" w:sz="4" w:space="0" w:color="000000"/>
              <w:bottom w:val="single" w:sz="4" w:space="0" w:color="000000"/>
              <w:right w:val="single" w:sz="4" w:space="0" w:color="000000"/>
            </w:tcBorders>
          </w:tcPr>
          <w:p w14:paraId="0FDAE0BE" w14:textId="77777777" w:rsidR="00C36470" w:rsidRDefault="00EC3BFA">
            <w:pPr>
              <w:jc w:val="center"/>
              <w:rPr>
                <w:rFonts w:ascii="Arial" w:hAnsi="Arial"/>
                <w:b/>
                <w:sz w:val="22"/>
                <w:szCs w:val="22"/>
              </w:rPr>
            </w:pPr>
            <w:r>
              <w:rPr>
                <w:rFonts w:ascii="Arial" w:hAnsi="Arial"/>
                <w:b/>
                <w:sz w:val="22"/>
                <w:szCs w:val="22"/>
              </w:rPr>
              <w:t>146,80</w:t>
            </w:r>
          </w:p>
        </w:tc>
      </w:tr>
      <w:tr w:rsidR="00C36470" w14:paraId="61BA1EAC" w14:textId="77777777">
        <w:tc>
          <w:tcPr>
            <w:tcW w:w="845" w:type="dxa"/>
            <w:tcBorders>
              <w:top w:val="single" w:sz="4" w:space="0" w:color="000000"/>
              <w:left w:val="single" w:sz="4" w:space="0" w:color="000000"/>
              <w:bottom w:val="single" w:sz="4" w:space="0" w:color="000000"/>
              <w:right w:val="single" w:sz="4" w:space="0" w:color="000000"/>
            </w:tcBorders>
          </w:tcPr>
          <w:p w14:paraId="41A5A75A" w14:textId="77777777" w:rsidR="00C36470" w:rsidRDefault="00EC3BFA">
            <w:pPr>
              <w:jc w:val="center"/>
              <w:rPr>
                <w:rFonts w:ascii="Arial" w:hAnsi="Arial"/>
                <w:b/>
                <w:sz w:val="22"/>
                <w:szCs w:val="22"/>
              </w:rPr>
            </w:pPr>
            <w:r>
              <w:rPr>
                <w:rFonts w:ascii="Arial" w:hAnsi="Arial"/>
                <w:b/>
                <w:sz w:val="22"/>
                <w:szCs w:val="22"/>
              </w:rPr>
              <w:t>36</w:t>
            </w:r>
          </w:p>
        </w:tc>
        <w:tc>
          <w:tcPr>
            <w:tcW w:w="993" w:type="dxa"/>
            <w:tcBorders>
              <w:top w:val="single" w:sz="4" w:space="0" w:color="000000"/>
              <w:left w:val="single" w:sz="4" w:space="0" w:color="000000"/>
              <w:bottom w:val="single" w:sz="4" w:space="0" w:color="000000"/>
              <w:right w:val="single" w:sz="4" w:space="0" w:color="000000"/>
            </w:tcBorders>
          </w:tcPr>
          <w:p w14:paraId="0B11F5C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4B0E6ABF"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0321F59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FLUOR GEL 200ML - (MENTA NEUTRO) 2,0% (4 MIN.)</w:t>
            </w:r>
          </w:p>
          <w:p w14:paraId="48D81B71" w14:textId="77777777" w:rsidR="00C36470" w:rsidRDefault="00EC3BFA">
            <w:pPr>
              <w:jc w:val="both"/>
              <w:rPr>
                <w:rFonts w:ascii="Arial" w:hAnsi="Arial"/>
                <w:b/>
                <w:bCs/>
                <w:sz w:val="22"/>
                <w:szCs w:val="22"/>
              </w:rPr>
            </w:pPr>
            <w:r>
              <w:rPr>
                <w:rFonts w:ascii="Arial" w:eastAsia="Calibri" w:hAnsi="Arial"/>
                <w:sz w:val="22"/>
                <w:szCs w:val="22"/>
                <w:lang w:eastAsia="en-US"/>
              </w:rPr>
              <w:t xml:space="preserve">FLÚOR GEL 2% NEUTRO 200ML. - O PRAZO DE VALIDADE NÃO DEVE </w:t>
            </w:r>
            <w:r>
              <w:rPr>
                <w:rFonts w:ascii="Arial" w:eastAsia="Calibri" w:hAnsi="Arial"/>
                <w:sz w:val="22"/>
                <w:szCs w:val="22"/>
                <w:lang w:eastAsia="en-US"/>
              </w:rPr>
              <w:lastRenderedPageBreak/>
              <w:t>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5A1999E" w14:textId="77777777" w:rsidR="00C36470" w:rsidRDefault="00EC3BFA">
            <w:pPr>
              <w:jc w:val="center"/>
              <w:rPr>
                <w:rFonts w:ascii="Arial" w:hAnsi="Arial"/>
                <w:b/>
                <w:sz w:val="22"/>
                <w:szCs w:val="22"/>
              </w:rPr>
            </w:pPr>
            <w:r>
              <w:rPr>
                <w:rFonts w:ascii="Arial" w:hAnsi="Arial"/>
                <w:b/>
                <w:sz w:val="22"/>
                <w:szCs w:val="22"/>
              </w:rPr>
              <w:lastRenderedPageBreak/>
              <w:t>22,67</w:t>
            </w:r>
          </w:p>
        </w:tc>
        <w:tc>
          <w:tcPr>
            <w:tcW w:w="1700" w:type="dxa"/>
            <w:tcBorders>
              <w:top w:val="single" w:sz="4" w:space="0" w:color="000000"/>
              <w:left w:val="single" w:sz="4" w:space="0" w:color="000000"/>
              <w:bottom w:val="single" w:sz="4" w:space="0" w:color="000000"/>
              <w:right w:val="single" w:sz="4" w:space="0" w:color="000000"/>
            </w:tcBorders>
          </w:tcPr>
          <w:p w14:paraId="438F0B87" w14:textId="77777777" w:rsidR="00C36470" w:rsidRDefault="00EC3BFA">
            <w:pPr>
              <w:jc w:val="center"/>
              <w:rPr>
                <w:rFonts w:ascii="Arial" w:hAnsi="Arial"/>
                <w:b/>
                <w:sz w:val="22"/>
                <w:szCs w:val="22"/>
              </w:rPr>
            </w:pPr>
            <w:r>
              <w:rPr>
                <w:rFonts w:ascii="Arial" w:hAnsi="Arial"/>
                <w:b/>
                <w:sz w:val="22"/>
                <w:szCs w:val="22"/>
              </w:rPr>
              <w:t>2.267,00</w:t>
            </w:r>
          </w:p>
        </w:tc>
      </w:tr>
      <w:tr w:rsidR="00C36470" w14:paraId="63F788A5" w14:textId="77777777">
        <w:tc>
          <w:tcPr>
            <w:tcW w:w="845" w:type="dxa"/>
            <w:tcBorders>
              <w:top w:val="single" w:sz="4" w:space="0" w:color="000000"/>
              <w:left w:val="single" w:sz="4" w:space="0" w:color="000000"/>
              <w:bottom w:val="single" w:sz="4" w:space="0" w:color="000000"/>
              <w:right w:val="single" w:sz="4" w:space="0" w:color="000000"/>
            </w:tcBorders>
          </w:tcPr>
          <w:p w14:paraId="3C378427" w14:textId="77777777" w:rsidR="00C36470" w:rsidRDefault="00EC3BFA">
            <w:pPr>
              <w:jc w:val="center"/>
              <w:rPr>
                <w:rFonts w:ascii="Arial" w:hAnsi="Arial"/>
                <w:b/>
                <w:sz w:val="22"/>
                <w:szCs w:val="22"/>
              </w:rPr>
            </w:pPr>
            <w:r>
              <w:rPr>
                <w:rFonts w:ascii="Arial" w:hAnsi="Arial"/>
                <w:b/>
                <w:sz w:val="22"/>
                <w:szCs w:val="22"/>
              </w:rPr>
              <w:t>37</w:t>
            </w:r>
          </w:p>
        </w:tc>
        <w:tc>
          <w:tcPr>
            <w:tcW w:w="993" w:type="dxa"/>
            <w:tcBorders>
              <w:top w:val="single" w:sz="4" w:space="0" w:color="000000"/>
              <w:left w:val="single" w:sz="4" w:space="0" w:color="000000"/>
              <w:bottom w:val="single" w:sz="4" w:space="0" w:color="000000"/>
              <w:right w:val="single" w:sz="4" w:space="0" w:color="000000"/>
            </w:tcBorders>
          </w:tcPr>
          <w:p w14:paraId="38D5939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748B4C3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1EF79D5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FLUOR GEL 200ML - (T. FRUTI) ACID.1,23% (1 MIN.)</w:t>
            </w:r>
          </w:p>
          <w:p w14:paraId="1C5BF7D6" w14:textId="77777777" w:rsidR="00C36470" w:rsidRDefault="00EC3BFA">
            <w:pPr>
              <w:jc w:val="both"/>
              <w:rPr>
                <w:rFonts w:ascii="Arial" w:hAnsi="Arial"/>
                <w:b/>
                <w:bCs/>
                <w:sz w:val="22"/>
                <w:szCs w:val="22"/>
              </w:rPr>
            </w:pPr>
            <w:r>
              <w:rPr>
                <w:rFonts w:ascii="Arial" w:eastAsia="Calibri" w:hAnsi="Arial"/>
                <w:sz w:val="22"/>
                <w:szCs w:val="22"/>
                <w:lang w:eastAsia="en-US"/>
              </w:rPr>
              <w:t>FLÚOR GEL ACIDUDADO TIXOTROPICO, CONTANDO 1,23 DE FLUORFOFATO ACIDUDADO, EMBALAGEM C/200ML.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F3F8F6F" w14:textId="77777777" w:rsidR="00C36470" w:rsidRDefault="00EC3BFA">
            <w:pPr>
              <w:jc w:val="center"/>
              <w:rPr>
                <w:rFonts w:ascii="Arial" w:hAnsi="Arial"/>
                <w:b/>
                <w:sz w:val="22"/>
                <w:szCs w:val="22"/>
              </w:rPr>
            </w:pPr>
            <w:r>
              <w:rPr>
                <w:rFonts w:ascii="Arial" w:hAnsi="Arial"/>
                <w:b/>
                <w:sz w:val="22"/>
                <w:szCs w:val="22"/>
              </w:rPr>
              <w:t>16,92</w:t>
            </w:r>
          </w:p>
        </w:tc>
        <w:tc>
          <w:tcPr>
            <w:tcW w:w="1700" w:type="dxa"/>
            <w:tcBorders>
              <w:top w:val="single" w:sz="4" w:space="0" w:color="000000"/>
              <w:left w:val="single" w:sz="4" w:space="0" w:color="000000"/>
              <w:bottom w:val="single" w:sz="4" w:space="0" w:color="000000"/>
              <w:right w:val="single" w:sz="4" w:space="0" w:color="000000"/>
            </w:tcBorders>
          </w:tcPr>
          <w:p w14:paraId="146E3BC4" w14:textId="77777777" w:rsidR="00C36470" w:rsidRDefault="00EC3BFA">
            <w:pPr>
              <w:jc w:val="center"/>
              <w:rPr>
                <w:rFonts w:ascii="Arial" w:hAnsi="Arial"/>
                <w:b/>
                <w:sz w:val="22"/>
                <w:szCs w:val="22"/>
              </w:rPr>
            </w:pPr>
            <w:r>
              <w:rPr>
                <w:rFonts w:ascii="Arial" w:hAnsi="Arial"/>
                <w:b/>
                <w:sz w:val="22"/>
                <w:szCs w:val="22"/>
              </w:rPr>
              <w:t>1.692,00</w:t>
            </w:r>
          </w:p>
        </w:tc>
      </w:tr>
      <w:tr w:rsidR="00C36470" w14:paraId="235B9E0E" w14:textId="77777777">
        <w:tc>
          <w:tcPr>
            <w:tcW w:w="845" w:type="dxa"/>
            <w:tcBorders>
              <w:top w:val="single" w:sz="4" w:space="0" w:color="000000"/>
              <w:left w:val="single" w:sz="4" w:space="0" w:color="000000"/>
              <w:bottom w:val="single" w:sz="4" w:space="0" w:color="000000"/>
              <w:right w:val="single" w:sz="4" w:space="0" w:color="000000"/>
            </w:tcBorders>
          </w:tcPr>
          <w:p w14:paraId="2A4215DB" w14:textId="77777777" w:rsidR="00C36470" w:rsidRDefault="00EC3BFA">
            <w:pPr>
              <w:jc w:val="center"/>
              <w:rPr>
                <w:rFonts w:ascii="Arial" w:hAnsi="Arial"/>
                <w:b/>
                <w:sz w:val="22"/>
                <w:szCs w:val="22"/>
              </w:rPr>
            </w:pPr>
            <w:r>
              <w:rPr>
                <w:rFonts w:ascii="Arial" w:hAnsi="Arial"/>
                <w:b/>
                <w:sz w:val="22"/>
                <w:szCs w:val="22"/>
              </w:rPr>
              <w:t>38</w:t>
            </w:r>
          </w:p>
        </w:tc>
        <w:tc>
          <w:tcPr>
            <w:tcW w:w="993" w:type="dxa"/>
            <w:tcBorders>
              <w:top w:val="single" w:sz="4" w:space="0" w:color="000000"/>
              <w:left w:val="single" w:sz="4" w:space="0" w:color="000000"/>
              <w:bottom w:val="single" w:sz="4" w:space="0" w:color="000000"/>
              <w:right w:val="single" w:sz="4" w:space="0" w:color="000000"/>
            </w:tcBorders>
          </w:tcPr>
          <w:p w14:paraId="444D4C5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300</w:t>
            </w:r>
          </w:p>
        </w:tc>
        <w:tc>
          <w:tcPr>
            <w:tcW w:w="851" w:type="dxa"/>
            <w:tcBorders>
              <w:top w:val="single" w:sz="4" w:space="0" w:color="000000"/>
              <w:left w:val="single" w:sz="4" w:space="0" w:color="000000"/>
              <w:bottom w:val="single" w:sz="4" w:space="0" w:color="000000"/>
              <w:right w:val="single" w:sz="4" w:space="0" w:color="000000"/>
            </w:tcBorders>
          </w:tcPr>
          <w:p w14:paraId="6475D6D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7C06D1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FLUOR P/BOCHECHO SEMANAL 0,5% 500ML</w:t>
            </w:r>
          </w:p>
          <w:p w14:paraId="4C251964" w14:textId="77777777" w:rsidR="00C36470" w:rsidRDefault="00EC3BFA">
            <w:pPr>
              <w:jc w:val="both"/>
              <w:rPr>
                <w:rFonts w:ascii="Arial" w:hAnsi="Arial"/>
                <w:b/>
                <w:bCs/>
                <w:sz w:val="22"/>
                <w:szCs w:val="22"/>
              </w:rPr>
            </w:pPr>
            <w:r>
              <w:rPr>
                <w:rFonts w:ascii="Arial" w:eastAsia="Calibri" w:hAnsi="Arial"/>
                <w:sz w:val="22"/>
                <w:szCs w:val="22"/>
                <w:lang w:eastAsia="en-US"/>
              </w:rPr>
              <w:t>FLÚOR PARA BOCHECHO (SOLUÇÃO DE FLUORETO DE SÓDIO 0,05%) FRASCO 500ML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64BE09A" w14:textId="77777777" w:rsidR="00C36470" w:rsidRDefault="00EC3BFA">
            <w:pPr>
              <w:jc w:val="center"/>
              <w:rPr>
                <w:rFonts w:ascii="Arial" w:hAnsi="Arial"/>
                <w:b/>
                <w:sz w:val="22"/>
                <w:szCs w:val="22"/>
              </w:rPr>
            </w:pPr>
            <w:r>
              <w:rPr>
                <w:rFonts w:ascii="Arial" w:hAnsi="Arial"/>
                <w:b/>
                <w:sz w:val="22"/>
                <w:szCs w:val="22"/>
              </w:rPr>
              <w:t>19,34</w:t>
            </w:r>
          </w:p>
        </w:tc>
        <w:tc>
          <w:tcPr>
            <w:tcW w:w="1700" w:type="dxa"/>
            <w:tcBorders>
              <w:top w:val="single" w:sz="4" w:space="0" w:color="000000"/>
              <w:left w:val="single" w:sz="4" w:space="0" w:color="000000"/>
              <w:bottom w:val="single" w:sz="4" w:space="0" w:color="000000"/>
              <w:right w:val="single" w:sz="4" w:space="0" w:color="000000"/>
            </w:tcBorders>
          </w:tcPr>
          <w:p w14:paraId="67F45487" w14:textId="77777777" w:rsidR="00C36470" w:rsidRDefault="00EC3BFA">
            <w:pPr>
              <w:jc w:val="center"/>
              <w:rPr>
                <w:rFonts w:ascii="Arial" w:hAnsi="Arial"/>
                <w:b/>
                <w:sz w:val="22"/>
                <w:szCs w:val="22"/>
              </w:rPr>
            </w:pPr>
            <w:r>
              <w:rPr>
                <w:rFonts w:ascii="Arial" w:hAnsi="Arial"/>
                <w:b/>
                <w:sz w:val="22"/>
                <w:szCs w:val="22"/>
              </w:rPr>
              <w:t>5.802,00</w:t>
            </w:r>
          </w:p>
        </w:tc>
      </w:tr>
      <w:tr w:rsidR="00C36470" w14:paraId="0FE161FB" w14:textId="77777777">
        <w:tc>
          <w:tcPr>
            <w:tcW w:w="845" w:type="dxa"/>
            <w:tcBorders>
              <w:top w:val="single" w:sz="4" w:space="0" w:color="000000"/>
              <w:left w:val="single" w:sz="4" w:space="0" w:color="000000"/>
              <w:bottom w:val="single" w:sz="4" w:space="0" w:color="000000"/>
              <w:right w:val="single" w:sz="4" w:space="0" w:color="000000"/>
            </w:tcBorders>
          </w:tcPr>
          <w:p w14:paraId="0CCB3EDA" w14:textId="77777777" w:rsidR="00C36470" w:rsidRDefault="00EC3BFA">
            <w:pPr>
              <w:jc w:val="center"/>
              <w:rPr>
                <w:rFonts w:ascii="Arial" w:hAnsi="Arial"/>
                <w:b/>
                <w:sz w:val="22"/>
                <w:szCs w:val="22"/>
              </w:rPr>
            </w:pPr>
            <w:r>
              <w:rPr>
                <w:rFonts w:ascii="Arial" w:hAnsi="Arial"/>
                <w:b/>
                <w:sz w:val="22"/>
                <w:szCs w:val="22"/>
              </w:rPr>
              <w:t>39</w:t>
            </w:r>
          </w:p>
        </w:tc>
        <w:tc>
          <w:tcPr>
            <w:tcW w:w="993" w:type="dxa"/>
            <w:tcBorders>
              <w:top w:val="single" w:sz="4" w:space="0" w:color="000000"/>
              <w:left w:val="single" w:sz="4" w:space="0" w:color="000000"/>
              <w:bottom w:val="single" w:sz="4" w:space="0" w:color="000000"/>
              <w:right w:val="single" w:sz="4" w:space="0" w:color="000000"/>
            </w:tcBorders>
          </w:tcPr>
          <w:p w14:paraId="6C36FAC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143F660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F3919B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FRASCO DE DAPPEN DE VIDRO</w:t>
            </w:r>
          </w:p>
          <w:p w14:paraId="2C9D5EA6" w14:textId="77777777" w:rsidR="00C36470" w:rsidRDefault="00EC3BFA">
            <w:pPr>
              <w:jc w:val="both"/>
              <w:rPr>
                <w:rFonts w:ascii="Arial" w:hAnsi="Arial"/>
                <w:b/>
                <w:bCs/>
                <w:sz w:val="22"/>
                <w:szCs w:val="22"/>
              </w:rPr>
            </w:pPr>
            <w:r>
              <w:rPr>
                <w:rFonts w:ascii="Arial" w:eastAsia="Calibri" w:hAnsi="Arial"/>
                <w:sz w:val="22"/>
                <w:szCs w:val="22"/>
                <w:lang w:eastAsia="en-US"/>
              </w:rPr>
              <w:t>POTE DAPPEN USO ODONTO - MATERIA-PRIMA: VIDRO; APLICACAO: MANIPULACAO DE MATERIAIS ODONTOLOGICOS;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C44CADE" w14:textId="77777777" w:rsidR="00C36470" w:rsidRDefault="00EC3BFA">
            <w:pPr>
              <w:jc w:val="center"/>
              <w:rPr>
                <w:rFonts w:ascii="Arial" w:hAnsi="Arial"/>
                <w:b/>
                <w:sz w:val="22"/>
                <w:szCs w:val="22"/>
              </w:rPr>
            </w:pPr>
            <w:r>
              <w:rPr>
                <w:rFonts w:ascii="Arial" w:hAnsi="Arial"/>
                <w:b/>
                <w:sz w:val="22"/>
                <w:szCs w:val="22"/>
              </w:rPr>
              <w:t>10,87</w:t>
            </w:r>
          </w:p>
        </w:tc>
        <w:tc>
          <w:tcPr>
            <w:tcW w:w="1700" w:type="dxa"/>
            <w:tcBorders>
              <w:top w:val="single" w:sz="4" w:space="0" w:color="000000"/>
              <w:left w:val="single" w:sz="4" w:space="0" w:color="000000"/>
              <w:bottom w:val="single" w:sz="4" w:space="0" w:color="000000"/>
              <w:right w:val="single" w:sz="4" w:space="0" w:color="000000"/>
            </w:tcBorders>
          </w:tcPr>
          <w:p w14:paraId="662761D7" w14:textId="77777777" w:rsidR="00C36470" w:rsidRDefault="00EC3BFA">
            <w:pPr>
              <w:jc w:val="center"/>
              <w:rPr>
                <w:rFonts w:ascii="Arial" w:hAnsi="Arial"/>
                <w:b/>
                <w:sz w:val="22"/>
                <w:szCs w:val="22"/>
              </w:rPr>
            </w:pPr>
            <w:r>
              <w:rPr>
                <w:rFonts w:ascii="Arial" w:hAnsi="Arial"/>
                <w:b/>
                <w:sz w:val="22"/>
                <w:szCs w:val="22"/>
              </w:rPr>
              <w:t>326,10</w:t>
            </w:r>
          </w:p>
        </w:tc>
      </w:tr>
      <w:tr w:rsidR="00C36470" w14:paraId="71AA7B23" w14:textId="77777777">
        <w:tc>
          <w:tcPr>
            <w:tcW w:w="845" w:type="dxa"/>
            <w:tcBorders>
              <w:top w:val="single" w:sz="4" w:space="0" w:color="000000"/>
              <w:left w:val="single" w:sz="4" w:space="0" w:color="000000"/>
              <w:bottom w:val="single" w:sz="4" w:space="0" w:color="000000"/>
              <w:right w:val="single" w:sz="4" w:space="0" w:color="000000"/>
            </w:tcBorders>
          </w:tcPr>
          <w:p w14:paraId="54788ABC" w14:textId="77777777" w:rsidR="00C36470" w:rsidRDefault="00EC3BFA">
            <w:pPr>
              <w:jc w:val="center"/>
              <w:rPr>
                <w:rFonts w:ascii="Arial" w:hAnsi="Arial"/>
                <w:b/>
                <w:sz w:val="22"/>
                <w:szCs w:val="22"/>
              </w:rPr>
            </w:pPr>
            <w:r>
              <w:rPr>
                <w:rFonts w:ascii="Arial" w:hAnsi="Arial"/>
                <w:b/>
                <w:sz w:val="22"/>
                <w:szCs w:val="22"/>
              </w:rPr>
              <w:t>40</w:t>
            </w:r>
          </w:p>
        </w:tc>
        <w:tc>
          <w:tcPr>
            <w:tcW w:w="993" w:type="dxa"/>
            <w:tcBorders>
              <w:top w:val="single" w:sz="4" w:space="0" w:color="000000"/>
              <w:left w:val="single" w:sz="4" w:space="0" w:color="000000"/>
              <w:bottom w:val="single" w:sz="4" w:space="0" w:color="000000"/>
              <w:right w:val="single" w:sz="4" w:space="0" w:color="000000"/>
            </w:tcBorders>
          </w:tcPr>
          <w:p w14:paraId="2F6F431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5A6E69D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8DECFF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GRAMPOS ODONTOLÓGICOS (ISOLAMENTO ABSOLULTO)</w:t>
            </w:r>
          </w:p>
          <w:p w14:paraId="76DE2547" w14:textId="6FD75D0A" w:rsidR="00C36470" w:rsidRDefault="00EC3BFA">
            <w:pPr>
              <w:jc w:val="both"/>
              <w:rPr>
                <w:rFonts w:ascii="Arial" w:hAnsi="Arial"/>
                <w:b/>
                <w:bCs/>
                <w:sz w:val="22"/>
                <w:szCs w:val="22"/>
              </w:rPr>
            </w:pPr>
            <w:r>
              <w:rPr>
                <w:rFonts w:ascii="Arial" w:eastAsia="Calibri" w:hAnsi="Arial"/>
                <w:color w:val="000000"/>
                <w:sz w:val="22"/>
                <w:szCs w:val="22"/>
                <w:lang w:eastAsia="en-US"/>
              </w:rPr>
              <w:t xml:space="preserve">GRAMPO ODONTOLÓGICO (ISOLAMENTO </w:t>
            </w:r>
            <w:r w:rsidR="001829C5">
              <w:rPr>
                <w:rFonts w:ascii="Arial" w:eastAsia="Calibri" w:hAnsi="Arial"/>
                <w:color w:val="000000"/>
                <w:sz w:val="22"/>
                <w:szCs w:val="22"/>
                <w:lang w:eastAsia="en-US"/>
              </w:rPr>
              <w:t>ABSOLULTO) Nº</w:t>
            </w:r>
            <w:r>
              <w:rPr>
                <w:rFonts w:ascii="Arial" w:eastAsia="Calibri" w:hAnsi="Arial"/>
                <w:color w:val="000000"/>
                <w:sz w:val="22"/>
                <w:szCs w:val="22"/>
                <w:lang w:eastAsia="en-US"/>
              </w:rPr>
              <w:t xml:space="preserve"> W8A. - GRAMPO PARA DIQUE DE BORRACHA - FABRICADO EM AÇO INOXIDÁVEL. APRESENTAÇÃO COMERCIAL EM EMBALAGEM COM 1 UNIDADE. MARCAS DE REFERÊNCIA: GOLGRAN/DUFLEX/TECHNEW - PÇ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349051C" w14:textId="77777777" w:rsidR="00C36470" w:rsidRDefault="00EC3BFA">
            <w:pPr>
              <w:jc w:val="center"/>
              <w:rPr>
                <w:rFonts w:ascii="Arial" w:hAnsi="Arial"/>
                <w:b/>
                <w:sz w:val="22"/>
                <w:szCs w:val="22"/>
              </w:rPr>
            </w:pPr>
            <w:r>
              <w:rPr>
                <w:rFonts w:ascii="Arial" w:hAnsi="Arial"/>
                <w:b/>
                <w:sz w:val="22"/>
                <w:szCs w:val="22"/>
              </w:rPr>
              <w:t>18,02</w:t>
            </w:r>
          </w:p>
        </w:tc>
        <w:tc>
          <w:tcPr>
            <w:tcW w:w="1700" w:type="dxa"/>
            <w:tcBorders>
              <w:top w:val="single" w:sz="4" w:space="0" w:color="000000"/>
              <w:left w:val="single" w:sz="4" w:space="0" w:color="000000"/>
              <w:bottom w:val="single" w:sz="4" w:space="0" w:color="000000"/>
              <w:right w:val="single" w:sz="4" w:space="0" w:color="000000"/>
            </w:tcBorders>
          </w:tcPr>
          <w:p w14:paraId="6355E7CC" w14:textId="77777777" w:rsidR="00C36470" w:rsidRDefault="00EC3BFA">
            <w:pPr>
              <w:jc w:val="center"/>
              <w:rPr>
                <w:rFonts w:ascii="Arial" w:hAnsi="Arial"/>
                <w:b/>
                <w:sz w:val="22"/>
                <w:szCs w:val="22"/>
              </w:rPr>
            </w:pPr>
            <w:r>
              <w:rPr>
                <w:rFonts w:ascii="Arial" w:hAnsi="Arial"/>
                <w:b/>
                <w:sz w:val="22"/>
                <w:szCs w:val="22"/>
              </w:rPr>
              <w:t>720,80</w:t>
            </w:r>
          </w:p>
        </w:tc>
      </w:tr>
      <w:tr w:rsidR="00C36470" w14:paraId="3D5DCBC1" w14:textId="77777777">
        <w:tc>
          <w:tcPr>
            <w:tcW w:w="845" w:type="dxa"/>
            <w:tcBorders>
              <w:top w:val="single" w:sz="4" w:space="0" w:color="000000"/>
              <w:left w:val="single" w:sz="4" w:space="0" w:color="000000"/>
              <w:bottom w:val="single" w:sz="4" w:space="0" w:color="000000"/>
              <w:right w:val="single" w:sz="4" w:space="0" w:color="000000"/>
            </w:tcBorders>
          </w:tcPr>
          <w:p w14:paraId="3442DB7C" w14:textId="77777777" w:rsidR="00C36470" w:rsidRDefault="00EC3BFA">
            <w:pPr>
              <w:jc w:val="center"/>
              <w:rPr>
                <w:rFonts w:ascii="Arial" w:hAnsi="Arial"/>
                <w:b/>
                <w:sz w:val="22"/>
                <w:szCs w:val="22"/>
              </w:rPr>
            </w:pPr>
            <w:r>
              <w:rPr>
                <w:rFonts w:ascii="Arial" w:hAnsi="Arial"/>
                <w:b/>
                <w:sz w:val="22"/>
                <w:szCs w:val="22"/>
              </w:rPr>
              <w:t>41</w:t>
            </w:r>
          </w:p>
        </w:tc>
        <w:tc>
          <w:tcPr>
            <w:tcW w:w="993" w:type="dxa"/>
            <w:tcBorders>
              <w:top w:val="single" w:sz="4" w:space="0" w:color="000000"/>
              <w:left w:val="single" w:sz="4" w:space="0" w:color="000000"/>
              <w:bottom w:val="single" w:sz="4" w:space="0" w:color="000000"/>
              <w:right w:val="single" w:sz="4" w:space="0" w:color="000000"/>
            </w:tcBorders>
          </w:tcPr>
          <w:p w14:paraId="03EB01F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69B5F82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4FDD13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MANDRIL P/ DISCO CA</w:t>
            </w:r>
          </w:p>
          <w:p w14:paraId="184F73FC" w14:textId="77777777" w:rsidR="00C36470" w:rsidRDefault="00EC3BFA">
            <w:pPr>
              <w:jc w:val="both"/>
              <w:rPr>
                <w:rFonts w:ascii="Arial" w:hAnsi="Arial"/>
                <w:b/>
                <w:bCs/>
                <w:sz w:val="22"/>
                <w:szCs w:val="22"/>
              </w:rPr>
            </w:pPr>
            <w:r>
              <w:rPr>
                <w:rFonts w:ascii="Arial" w:eastAsia="Calibri" w:hAnsi="Arial"/>
                <w:sz w:val="22"/>
                <w:szCs w:val="22"/>
                <w:lang w:eastAsia="en-US"/>
              </w:rPr>
              <w:t>MANDRIL CA DISCO POP-ON - REFERÊNCIA: MICRODONT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B2157F3" w14:textId="77777777" w:rsidR="00C36470" w:rsidRDefault="00EC3BFA">
            <w:pPr>
              <w:jc w:val="center"/>
              <w:rPr>
                <w:rFonts w:ascii="Arial" w:hAnsi="Arial"/>
                <w:b/>
                <w:sz w:val="22"/>
                <w:szCs w:val="22"/>
              </w:rPr>
            </w:pPr>
            <w:r>
              <w:rPr>
                <w:rFonts w:ascii="Arial" w:hAnsi="Arial"/>
                <w:b/>
                <w:sz w:val="22"/>
                <w:szCs w:val="22"/>
              </w:rPr>
              <w:t>7,40</w:t>
            </w:r>
          </w:p>
        </w:tc>
        <w:tc>
          <w:tcPr>
            <w:tcW w:w="1700" w:type="dxa"/>
            <w:tcBorders>
              <w:top w:val="single" w:sz="4" w:space="0" w:color="000000"/>
              <w:left w:val="single" w:sz="4" w:space="0" w:color="000000"/>
              <w:bottom w:val="single" w:sz="4" w:space="0" w:color="000000"/>
              <w:right w:val="single" w:sz="4" w:space="0" w:color="000000"/>
            </w:tcBorders>
          </w:tcPr>
          <w:p w14:paraId="0937D11C" w14:textId="77777777" w:rsidR="00C36470" w:rsidRDefault="00EC3BFA">
            <w:pPr>
              <w:jc w:val="center"/>
              <w:rPr>
                <w:rFonts w:ascii="Arial" w:hAnsi="Arial"/>
                <w:b/>
                <w:sz w:val="22"/>
                <w:szCs w:val="22"/>
              </w:rPr>
            </w:pPr>
            <w:r>
              <w:rPr>
                <w:rFonts w:ascii="Arial" w:hAnsi="Arial"/>
                <w:b/>
                <w:sz w:val="22"/>
                <w:szCs w:val="22"/>
              </w:rPr>
              <w:t>296,00</w:t>
            </w:r>
          </w:p>
        </w:tc>
      </w:tr>
      <w:tr w:rsidR="00C36470" w14:paraId="441BB96C" w14:textId="77777777">
        <w:tc>
          <w:tcPr>
            <w:tcW w:w="845" w:type="dxa"/>
            <w:tcBorders>
              <w:top w:val="single" w:sz="4" w:space="0" w:color="000000"/>
              <w:left w:val="single" w:sz="4" w:space="0" w:color="000000"/>
              <w:bottom w:val="single" w:sz="4" w:space="0" w:color="000000"/>
              <w:right w:val="single" w:sz="4" w:space="0" w:color="000000"/>
            </w:tcBorders>
          </w:tcPr>
          <w:p w14:paraId="525E87E0" w14:textId="77777777" w:rsidR="00C36470" w:rsidRDefault="00EC3BFA">
            <w:pPr>
              <w:jc w:val="center"/>
              <w:rPr>
                <w:rFonts w:ascii="Arial" w:hAnsi="Arial"/>
                <w:b/>
                <w:sz w:val="22"/>
                <w:szCs w:val="22"/>
              </w:rPr>
            </w:pPr>
            <w:r>
              <w:rPr>
                <w:rFonts w:ascii="Arial" w:hAnsi="Arial"/>
                <w:b/>
                <w:sz w:val="22"/>
                <w:szCs w:val="22"/>
              </w:rPr>
              <w:t>42</w:t>
            </w:r>
          </w:p>
        </w:tc>
        <w:tc>
          <w:tcPr>
            <w:tcW w:w="993" w:type="dxa"/>
            <w:tcBorders>
              <w:top w:val="single" w:sz="4" w:space="0" w:color="000000"/>
              <w:left w:val="single" w:sz="4" w:space="0" w:color="000000"/>
              <w:bottom w:val="single" w:sz="4" w:space="0" w:color="000000"/>
              <w:right w:val="single" w:sz="4" w:space="0" w:color="000000"/>
            </w:tcBorders>
          </w:tcPr>
          <w:p w14:paraId="0F8F714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0CF9363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RL</w:t>
            </w:r>
          </w:p>
        </w:tc>
        <w:tc>
          <w:tcPr>
            <w:tcW w:w="3968" w:type="dxa"/>
            <w:tcBorders>
              <w:top w:val="single" w:sz="4" w:space="0" w:color="000000"/>
              <w:left w:val="single" w:sz="4" w:space="0" w:color="000000"/>
              <w:bottom w:val="single" w:sz="4" w:space="0" w:color="000000"/>
              <w:right w:val="single" w:sz="4" w:space="0" w:color="000000"/>
            </w:tcBorders>
          </w:tcPr>
          <w:p w14:paraId="4FA0AC4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MATRIZ DE AÇO 0,05 X 7 X 5000MM</w:t>
            </w:r>
          </w:p>
          <w:p w14:paraId="61FDD54A" w14:textId="77777777" w:rsidR="00C36470" w:rsidRDefault="00EC3BFA">
            <w:pPr>
              <w:jc w:val="both"/>
              <w:rPr>
                <w:rFonts w:ascii="Arial" w:hAnsi="Arial"/>
                <w:b/>
                <w:bCs/>
                <w:sz w:val="22"/>
                <w:szCs w:val="22"/>
              </w:rPr>
            </w:pPr>
            <w:r>
              <w:rPr>
                <w:rFonts w:ascii="Arial" w:eastAsia="Calibri" w:hAnsi="Arial"/>
                <w:sz w:val="22"/>
                <w:szCs w:val="22"/>
                <w:lang w:eastAsia="en-US"/>
              </w:rPr>
              <w:t>MATRIZ USO ODONTO - APRESENTACAO: ROLO 0,05 X 7 X 5000 MM; MATERIA PRIMA: ACO INOX; APLICACAO: ISOLAMENTO DE DENTES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1EC6C3F" w14:textId="77777777" w:rsidR="00C36470" w:rsidRDefault="00EC3BFA">
            <w:pPr>
              <w:jc w:val="center"/>
              <w:rPr>
                <w:rFonts w:ascii="Arial" w:hAnsi="Arial"/>
                <w:b/>
                <w:sz w:val="22"/>
                <w:szCs w:val="22"/>
              </w:rPr>
            </w:pPr>
            <w:r>
              <w:rPr>
                <w:rFonts w:ascii="Arial" w:hAnsi="Arial"/>
                <w:b/>
                <w:sz w:val="22"/>
                <w:szCs w:val="22"/>
              </w:rPr>
              <w:t>1,84</w:t>
            </w:r>
          </w:p>
        </w:tc>
        <w:tc>
          <w:tcPr>
            <w:tcW w:w="1700" w:type="dxa"/>
            <w:tcBorders>
              <w:top w:val="single" w:sz="4" w:space="0" w:color="000000"/>
              <w:left w:val="single" w:sz="4" w:space="0" w:color="000000"/>
              <w:bottom w:val="single" w:sz="4" w:space="0" w:color="000000"/>
              <w:right w:val="single" w:sz="4" w:space="0" w:color="000000"/>
            </w:tcBorders>
          </w:tcPr>
          <w:p w14:paraId="46018A19" w14:textId="77777777" w:rsidR="00C36470" w:rsidRDefault="00EC3BFA">
            <w:pPr>
              <w:jc w:val="center"/>
              <w:rPr>
                <w:rFonts w:ascii="Arial" w:hAnsi="Arial"/>
                <w:b/>
                <w:sz w:val="22"/>
                <w:szCs w:val="22"/>
              </w:rPr>
            </w:pPr>
            <w:r>
              <w:rPr>
                <w:rFonts w:ascii="Arial" w:hAnsi="Arial"/>
                <w:b/>
                <w:sz w:val="22"/>
                <w:szCs w:val="22"/>
              </w:rPr>
              <w:t>220,80</w:t>
            </w:r>
          </w:p>
        </w:tc>
      </w:tr>
      <w:tr w:rsidR="00C36470" w14:paraId="1A62C1E0" w14:textId="77777777">
        <w:tc>
          <w:tcPr>
            <w:tcW w:w="845" w:type="dxa"/>
            <w:tcBorders>
              <w:top w:val="single" w:sz="4" w:space="0" w:color="000000"/>
              <w:left w:val="single" w:sz="4" w:space="0" w:color="000000"/>
              <w:bottom w:val="single" w:sz="4" w:space="0" w:color="000000"/>
              <w:right w:val="single" w:sz="4" w:space="0" w:color="000000"/>
            </w:tcBorders>
          </w:tcPr>
          <w:p w14:paraId="76A543FD" w14:textId="77777777" w:rsidR="00C36470" w:rsidRDefault="00EC3BFA">
            <w:pPr>
              <w:jc w:val="center"/>
              <w:rPr>
                <w:rFonts w:ascii="Arial" w:hAnsi="Arial"/>
                <w:b/>
                <w:sz w:val="22"/>
                <w:szCs w:val="22"/>
              </w:rPr>
            </w:pPr>
            <w:r>
              <w:rPr>
                <w:rFonts w:ascii="Arial" w:hAnsi="Arial"/>
                <w:b/>
                <w:sz w:val="22"/>
                <w:szCs w:val="22"/>
              </w:rPr>
              <w:lastRenderedPageBreak/>
              <w:t>43</w:t>
            </w:r>
          </w:p>
        </w:tc>
        <w:tc>
          <w:tcPr>
            <w:tcW w:w="993" w:type="dxa"/>
            <w:tcBorders>
              <w:top w:val="single" w:sz="4" w:space="0" w:color="000000"/>
              <w:left w:val="single" w:sz="4" w:space="0" w:color="000000"/>
              <w:bottom w:val="single" w:sz="4" w:space="0" w:color="000000"/>
              <w:right w:val="single" w:sz="4" w:space="0" w:color="000000"/>
            </w:tcBorders>
          </w:tcPr>
          <w:p w14:paraId="3D2E465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334DFE3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RL</w:t>
            </w:r>
          </w:p>
        </w:tc>
        <w:tc>
          <w:tcPr>
            <w:tcW w:w="3968" w:type="dxa"/>
            <w:tcBorders>
              <w:top w:val="single" w:sz="4" w:space="0" w:color="000000"/>
              <w:left w:val="single" w:sz="4" w:space="0" w:color="000000"/>
              <w:bottom w:val="single" w:sz="4" w:space="0" w:color="000000"/>
              <w:right w:val="single" w:sz="4" w:space="0" w:color="000000"/>
            </w:tcBorders>
          </w:tcPr>
          <w:p w14:paraId="521EE9D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MATRIZ DE AÇO 0,05X 5 X 5000MM</w:t>
            </w:r>
          </w:p>
          <w:p w14:paraId="06FE8141" w14:textId="77777777" w:rsidR="00C36470" w:rsidRDefault="00EC3BFA">
            <w:pPr>
              <w:jc w:val="both"/>
              <w:rPr>
                <w:rFonts w:ascii="Arial" w:hAnsi="Arial"/>
                <w:b/>
                <w:bCs/>
                <w:sz w:val="22"/>
                <w:szCs w:val="22"/>
              </w:rPr>
            </w:pPr>
            <w:r>
              <w:rPr>
                <w:rFonts w:ascii="Arial" w:eastAsia="Calibri" w:hAnsi="Arial"/>
                <w:sz w:val="22"/>
                <w:szCs w:val="22"/>
                <w:lang w:eastAsia="en-US"/>
              </w:rPr>
              <w:t>MATRIZ USO ODONTO - APRESENTACAO: ROLO 0,05 X 5 X 5000 MM; MATERIA PRIMA: ACO INOX; APLICACAO: ISOLAMENTO DE DENTES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CB15667" w14:textId="77777777" w:rsidR="00C36470" w:rsidRDefault="00EC3BFA">
            <w:pPr>
              <w:jc w:val="center"/>
              <w:rPr>
                <w:rFonts w:ascii="Arial" w:hAnsi="Arial"/>
                <w:b/>
                <w:sz w:val="22"/>
                <w:szCs w:val="22"/>
              </w:rPr>
            </w:pPr>
            <w:r>
              <w:rPr>
                <w:rFonts w:ascii="Arial" w:hAnsi="Arial"/>
                <w:b/>
                <w:sz w:val="22"/>
                <w:szCs w:val="22"/>
              </w:rPr>
              <w:t>3,76</w:t>
            </w:r>
          </w:p>
        </w:tc>
        <w:tc>
          <w:tcPr>
            <w:tcW w:w="1700" w:type="dxa"/>
            <w:tcBorders>
              <w:top w:val="single" w:sz="4" w:space="0" w:color="000000"/>
              <w:left w:val="single" w:sz="4" w:space="0" w:color="000000"/>
              <w:bottom w:val="single" w:sz="4" w:space="0" w:color="000000"/>
              <w:right w:val="single" w:sz="4" w:space="0" w:color="000000"/>
            </w:tcBorders>
          </w:tcPr>
          <w:p w14:paraId="6A4CABAB" w14:textId="77777777" w:rsidR="00C36470" w:rsidRDefault="00EC3BFA">
            <w:pPr>
              <w:jc w:val="center"/>
              <w:rPr>
                <w:rFonts w:ascii="Arial" w:hAnsi="Arial"/>
                <w:b/>
                <w:sz w:val="22"/>
                <w:szCs w:val="22"/>
              </w:rPr>
            </w:pPr>
            <w:r>
              <w:rPr>
                <w:rFonts w:ascii="Arial" w:hAnsi="Arial"/>
                <w:b/>
                <w:sz w:val="22"/>
                <w:szCs w:val="22"/>
              </w:rPr>
              <w:t>752,00</w:t>
            </w:r>
          </w:p>
        </w:tc>
      </w:tr>
      <w:tr w:rsidR="00C36470" w14:paraId="3206537D" w14:textId="77777777">
        <w:tc>
          <w:tcPr>
            <w:tcW w:w="845" w:type="dxa"/>
            <w:tcBorders>
              <w:top w:val="single" w:sz="4" w:space="0" w:color="000000"/>
              <w:left w:val="single" w:sz="4" w:space="0" w:color="000000"/>
              <w:bottom w:val="single" w:sz="4" w:space="0" w:color="000000"/>
              <w:right w:val="single" w:sz="4" w:space="0" w:color="000000"/>
            </w:tcBorders>
          </w:tcPr>
          <w:p w14:paraId="59B4606D" w14:textId="77777777" w:rsidR="00C36470" w:rsidRDefault="00EC3BFA">
            <w:pPr>
              <w:jc w:val="center"/>
              <w:rPr>
                <w:rFonts w:ascii="Arial" w:hAnsi="Arial"/>
                <w:b/>
                <w:sz w:val="22"/>
                <w:szCs w:val="22"/>
              </w:rPr>
            </w:pPr>
            <w:r>
              <w:rPr>
                <w:rFonts w:ascii="Arial" w:hAnsi="Arial"/>
                <w:b/>
                <w:sz w:val="22"/>
                <w:szCs w:val="22"/>
              </w:rPr>
              <w:t>44</w:t>
            </w:r>
          </w:p>
        </w:tc>
        <w:tc>
          <w:tcPr>
            <w:tcW w:w="993" w:type="dxa"/>
            <w:tcBorders>
              <w:top w:val="single" w:sz="4" w:space="0" w:color="000000"/>
              <w:left w:val="single" w:sz="4" w:space="0" w:color="000000"/>
              <w:bottom w:val="single" w:sz="4" w:space="0" w:color="000000"/>
              <w:right w:val="single" w:sz="4" w:space="0" w:color="000000"/>
            </w:tcBorders>
          </w:tcPr>
          <w:p w14:paraId="77E41C5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051F771F"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329812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MATRIZ TOFFLEMIRE P/MOLAR</w:t>
            </w:r>
          </w:p>
          <w:p w14:paraId="0A4CAB69" w14:textId="77777777" w:rsidR="00C36470" w:rsidRDefault="00EC3BFA">
            <w:pPr>
              <w:jc w:val="both"/>
              <w:rPr>
                <w:rFonts w:ascii="Arial" w:hAnsi="Arial"/>
                <w:b/>
                <w:bCs/>
                <w:sz w:val="22"/>
                <w:szCs w:val="22"/>
              </w:rPr>
            </w:pPr>
            <w:r>
              <w:rPr>
                <w:rFonts w:ascii="Arial" w:eastAsia="Calibri" w:hAnsi="Arial"/>
                <w:sz w:val="22"/>
                <w:szCs w:val="22"/>
                <w:lang w:eastAsia="en-US"/>
              </w:rPr>
              <w:t>PORTA MATRIZ ODONTOLÓGICO, MATERIAL AÇO INOXIDÁVEL, TIPO TOFFLEMIRE, TAMANHO ADULTO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A588062" w14:textId="77777777" w:rsidR="00C36470" w:rsidRDefault="00EC3BFA">
            <w:pPr>
              <w:jc w:val="center"/>
              <w:rPr>
                <w:rFonts w:ascii="Arial" w:hAnsi="Arial"/>
                <w:b/>
                <w:sz w:val="22"/>
                <w:szCs w:val="22"/>
              </w:rPr>
            </w:pPr>
            <w:r>
              <w:rPr>
                <w:rFonts w:ascii="Arial" w:hAnsi="Arial"/>
                <w:b/>
                <w:sz w:val="22"/>
                <w:szCs w:val="22"/>
              </w:rPr>
              <w:t>51,57</w:t>
            </w:r>
          </w:p>
        </w:tc>
        <w:tc>
          <w:tcPr>
            <w:tcW w:w="1700" w:type="dxa"/>
            <w:tcBorders>
              <w:top w:val="single" w:sz="4" w:space="0" w:color="000000"/>
              <w:left w:val="single" w:sz="4" w:space="0" w:color="000000"/>
              <w:bottom w:val="single" w:sz="4" w:space="0" w:color="000000"/>
              <w:right w:val="single" w:sz="4" w:space="0" w:color="000000"/>
            </w:tcBorders>
          </w:tcPr>
          <w:p w14:paraId="70421401" w14:textId="77777777" w:rsidR="00C36470" w:rsidRDefault="00EC3BFA">
            <w:pPr>
              <w:jc w:val="center"/>
              <w:rPr>
                <w:rFonts w:ascii="Arial" w:hAnsi="Arial"/>
                <w:b/>
                <w:sz w:val="22"/>
                <w:szCs w:val="22"/>
              </w:rPr>
            </w:pPr>
            <w:r>
              <w:rPr>
                <w:rFonts w:ascii="Arial" w:hAnsi="Arial"/>
                <w:b/>
                <w:sz w:val="22"/>
                <w:szCs w:val="22"/>
              </w:rPr>
              <w:t>2.062,80</w:t>
            </w:r>
          </w:p>
        </w:tc>
      </w:tr>
      <w:tr w:rsidR="00C36470" w14:paraId="64B254CE" w14:textId="77777777">
        <w:tc>
          <w:tcPr>
            <w:tcW w:w="845" w:type="dxa"/>
            <w:tcBorders>
              <w:top w:val="single" w:sz="4" w:space="0" w:color="000000"/>
              <w:left w:val="single" w:sz="4" w:space="0" w:color="000000"/>
              <w:bottom w:val="single" w:sz="4" w:space="0" w:color="000000"/>
              <w:right w:val="single" w:sz="4" w:space="0" w:color="000000"/>
            </w:tcBorders>
          </w:tcPr>
          <w:p w14:paraId="37BDB641" w14:textId="77777777" w:rsidR="00C36470" w:rsidRDefault="00EC3BFA">
            <w:pPr>
              <w:jc w:val="center"/>
              <w:rPr>
                <w:rFonts w:ascii="Arial" w:hAnsi="Arial"/>
                <w:b/>
                <w:sz w:val="22"/>
                <w:szCs w:val="22"/>
              </w:rPr>
            </w:pPr>
            <w:r>
              <w:rPr>
                <w:rFonts w:ascii="Arial" w:hAnsi="Arial"/>
                <w:b/>
                <w:sz w:val="22"/>
                <w:szCs w:val="22"/>
              </w:rPr>
              <w:t>45</w:t>
            </w:r>
          </w:p>
        </w:tc>
        <w:tc>
          <w:tcPr>
            <w:tcW w:w="993" w:type="dxa"/>
            <w:tcBorders>
              <w:top w:val="single" w:sz="4" w:space="0" w:color="000000"/>
              <w:left w:val="single" w:sz="4" w:space="0" w:color="000000"/>
              <w:bottom w:val="single" w:sz="4" w:space="0" w:color="000000"/>
              <w:right w:val="single" w:sz="4" w:space="0" w:color="000000"/>
            </w:tcBorders>
          </w:tcPr>
          <w:p w14:paraId="0405BF4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6B8783D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48DAD8A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MATRIZ UNIMATRIX P/REST.CLASSE II C/50 MATRIZES + 2 GRAMPOS</w:t>
            </w:r>
          </w:p>
          <w:p w14:paraId="0EB5716E" w14:textId="77777777" w:rsidR="00C36470" w:rsidRDefault="00EC3BFA">
            <w:pPr>
              <w:jc w:val="both"/>
              <w:rPr>
                <w:rFonts w:ascii="Arial" w:hAnsi="Arial"/>
                <w:b/>
                <w:bCs/>
                <w:sz w:val="22"/>
                <w:szCs w:val="22"/>
              </w:rPr>
            </w:pPr>
            <w:r>
              <w:rPr>
                <w:rFonts w:ascii="Arial" w:eastAsia="Calibri" w:hAnsi="Arial"/>
                <w:sz w:val="22"/>
                <w:szCs w:val="22"/>
                <w:lang w:eastAsia="en-US"/>
              </w:rPr>
              <w:t>KIT COM 50 MATRIZES SORTIDAS, 2 GRAMPOS E 8 PROTETORES DE SILICONE TRIANGULARES. ESPESSURA DAS MATRIZES DE 0,05MM; TAMANHOS DAS MATRIZES: PEQUENA, MÉDIA E GRANDE;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1CD53BD" w14:textId="77777777" w:rsidR="00C36470" w:rsidRDefault="00EC3BFA">
            <w:pPr>
              <w:jc w:val="center"/>
              <w:rPr>
                <w:rFonts w:ascii="Arial" w:hAnsi="Arial"/>
                <w:b/>
                <w:sz w:val="22"/>
                <w:szCs w:val="22"/>
              </w:rPr>
            </w:pPr>
            <w:r>
              <w:rPr>
                <w:rFonts w:ascii="Arial" w:hAnsi="Arial"/>
                <w:b/>
                <w:sz w:val="22"/>
                <w:szCs w:val="22"/>
              </w:rPr>
              <w:t>184,40</w:t>
            </w:r>
          </w:p>
        </w:tc>
        <w:tc>
          <w:tcPr>
            <w:tcW w:w="1700" w:type="dxa"/>
            <w:tcBorders>
              <w:top w:val="single" w:sz="4" w:space="0" w:color="000000"/>
              <w:left w:val="single" w:sz="4" w:space="0" w:color="000000"/>
              <w:bottom w:val="single" w:sz="4" w:space="0" w:color="000000"/>
              <w:right w:val="single" w:sz="4" w:space="0" w:color="000000"/>
            </w:tcBorders>
          </w:tcPr>
          <w:p w14:paraId="1D125E24" w14:textId="77777777" w:rsidR="00C36470" w:rsidRDefault="00EC3BFA">
            <w:pPr>
              <w:jc w:val="center"/>
              <w:rPr>
                <w:rFonts w:ascii="Arial" w:hAnsi="Arial"/>
                <w:b/>
                <w:sz w:val="22"/>
                <w:szCs w:val="22"/>
              </w:rPr>
            </w:pPr>
            <w:r>
              <w:rPr>
                <w:rFonts w:ascii="Arial" w:hAnsi="Arial"/>
                <w:b/>
                <w:sz w:val="22"/>
                <w:szCs w:val="22"/>
              </w:rPr>
              <w:t>1.475,20</w:t>
            </w:r>
          </w:p>
        </w:tc>
      </w:tr>
      <w:tr w:rsidR="00C36470" w14:paraId="5C1085AF" w14:textId="77777777">
        <w:tc>
          <w:tcPr>
            <w:tcW w:w="845" w:type="dxa"/>
            <w:tcBorders>
              <w:top w:val="single" w:sz="4" w:space="0" w:color="000000"/>
              <w:left w:val="single" w:sz="4" w:space="0" w:color="000000"/>
              <w:bottom w:val="single" w:sz="4" w:space="0" w:color="000000"/>
              <w:right w:val="single" w:sz="4" w:space="0" w:color="000000"/>
            </w:tcBorders>
          </w:tcPr>
          <w:p w14:paraId="286C58DA" w14:textId="77777777" w:rsidR="00C36470" w:rsidRDefault="00EC3BFA">
            <w:pPr>
              <w:jc w:val="center"/>
              <w:rPr>
                <w:rFonts w:ascii="Arial" w:hAnsi="Arial"/>
                <w:b/>
                <w:sz w:val="22"/>
                <w:szCs w:val="22"/>
              </w:rPr>
            </w:pPr>
            <w:r>
              <w:rPr>
                <w:rFonts w:ascii="Arial" w:hAnsi="Arial"/>
                <w:b/>
                <w:sz w:val="22"/>
                <w:szCs w:val="22"/>
              </w:rPr>
              <w:t>46</w:t>
            </w:r>
          </w:p>
        </w:tc>
        <w:tc>
          <w:tcPr>
            <w:tcW w:w="993" w:type="dxa"/>
            <w:tcBorders>
              <w:top w:val="single" w:sz="4" w:space="0" w:color="000000"/>
              <w:left w:val="single" w:sz="4" w:space="0" w:color="000000"/>
              <w:bottom w:val="single" w:sz="4" w:space="0" w:color="000000"/>
              <w:right w:val="single" w:sz="4" w:space="0" w:color="000000"/>
            </w:tcBorders>
          </w:tcPr>
          <w:p w14:paraId="5F9959E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191A709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ENV</w:t>
            </w:r>
          </w:p>
        </w:tc>
        <w:tc>
          <w:tcPr>
            <w:tcW w:w="3968" w:type="dxa"/>
            <w:tcBorders>
              <w:top w:val="single" w:sz="4" w:space="0" w:color="000000"/>
              <w:left w:val="single" w:sz="4" w:space="0" w:color="000000"/>
              <w:bottom w:val="single" w:sz="4" w:space="0" w:color="000000"/>
              <w:right w:val="single" w:sz="4" w:space="0" w:color="000000"/>
            </w:tcBorders>
          </w:tcPr>
          <w:p w14:paraId="265E5F3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PAPEL CARBONO C/ 12 FOLHAS. CARBONO AZUL E VERMELHO</w:t>
            </w:r>
          </w:p>
          <w:p w14:paraId="0D77C5AF" w14:textId="77777777" w:rsidR="00C36470" w:rsidRDefault="00EC3BFA">
            <w:pPr>
              <w:jc w:val="both"/>
              <w:rPr>
                <w:rFonts w:ascii="Arial" w:hAnsi="Arial"/>
                <w:b/>
                <w:bCs/>
                <w:sz w:val="22"/>
                <w:szCs w:val="22"/>
              </w:rPr>
            </w:pPr>
            <w:r>
              <w:rPr>
                <w:rFonts w:ascii="Arial" w:eastAsia="Calibri" w:hAnsi="Arial"/>
                <w:sz w:val="22"/>
                <w:szCs w:val="22"/>
                <w:lang w:eastAsia="en-US"/>
              </w:rPr>
              <w:t>PAPEL ARTICULAR PARA AJUSTE OCLUSAL 12 FOLHAS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6E771FD" w14:textId="77777777" w:rsidR="00C36470" w:rsidRDefault="00EC3BFA">
            <w:pPr>
              <w:jc w:val="center"/>
              <w:rPr>
                <w:rFonts w:ascii="Arial" w:hAnsi="Arial"/>
                <w:b/>
                <w:sz w:val="22"/>
                <w:szCs w:val="22"/>
              </w:rPr>
            </w:pPr>
            <w:r>
              <w:rPr>
                <w:rFonts w:ascii="Arial" w:hAnsi="Arial"/>
                <w:b/>
                <w:sz w:val="22"/>
                <w:szCs w:val="22"/>
              </w:rPr>
              <w:t>9,92</w:t>
            </w:r>
          </w:p>
        </w:tc>
        <w:tc>
          <w:tcPr>
            <w:tcW w:w="1700" w:type="dxa"/>
            <w:tcBorders>
              <w:top w:val="single" w:sz="4" w:space="0" w:color="000000"/>
              <w:left w:val="single" w:sz="4" w:space="0" w:color="000000"/>
              <w:bottom w:val="single" w:sz="4" w:space="0" w:color="000000"/>
              <w:right w:val="single" w:sz="4" w:space="0" w:color="000000"/>
            </w:tcBorders>
          </w:tcPr>
          <w:p w14:paraId="380CBF37" w14:textId="77777777" w:rsidR="00C36470" w:rsidRDefault="00EC3BFA">
            <w:pPr>
              <w:jc w:val="center"/>
              <w:rPr>
                <w:rFonts w:ascii="Arial" w:hAnsi="Arial"/>
                <w:b/>
                <w:sz w:val="22"/>
                <w:szCs w:val="22"/>
              </w:rPr>
            </w:pPr>
            <w:r>
              <w:rPr>
                <w:rFonts w:ascii="Arial" w:hAnsi="Arial"/>
                <w:b/>
                <w:sz w:val="22"/>
                <w:szCs w:val="22"/>
              </w:rPr>
              <w:t>1.984,00</w:t>
            </w:r>
          </w:p>
        </w:tc>
      </w:tr>
      <w:tr w:rsidR="00C36470" w14:paraId="30582895" w14:textId="77777777">
        <w:tc>
          <w:tcPr>
            <w:tcW w:w="845" w:type="dxa"/>
            <w:tcBorders>
              <w:top w:val="single" w:sz="4" w:space="0" w:color="000000"/>
              <w:left w:val="single" w:sz="4" w:space="0" w:color="000000"/>
              <w:bottom w:val="single" w:sz="4" w:space="0" w:color="000000"/>
              <w:right w:val="single" w:sz="4" w:space="0" w:color="000000"/>
            </w:tcBorders>
          </w:tcPr>
          <w:p w14:paraId="00E56936" w14:textId="77777777" w:rsidR="00C36470" w:rsidRDefault="00EC3BFA">
            <w:pPr>
              <w:jc w:val="center"/>
              <w:rPr>
                <w:rFonts w:ascii="Arial" w:hAnsi="Arial"/>
                <w:b/>
                <w:sz w:val="22"/>
                <w:szCs w:val="22"/>
              </w:rPr>
            </w:pPr>
            <w:r>
              <w:rPr>
                <w:rFonts w:ascii="Arial" w:hAnsi="Arial"/>
                <w:b/>
                <w:sz w:val="22"/>
                <w:szCs w:val="22"/>
              </w:rPr>
              <w:t>47</w:t>
            </w:r>
          </w:p>
        </w:tc>
        <w:tc>
          <w:tcPr>
            <w:tcW w:w="993" w:type="dxa"/>
            <w:tcBorders>
              <w:top w:val="single" w:sz="4" w:space="0" w:color="000000"/>
              <w:left w:val="single" w:sz="4" w:space="0" w:color="000000"/>
              <w:bottom w:val="single" w:sz="4" w:space="0" w:color="000000"/>
              <w:right w:val="single" w:sz="4" w:space="0" w:color="000000"/>
            </w:tcBorders>
          </w:tcPr>
          <w:p w14:paraId="7C01FFE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73C31F1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1F8D1A4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PEDRA POMES 100GR</w:t>
            </w:r>
          </w:p>
          <w:p w14:paraId="033552E3" w14:textId="77777777" w:rsidR="00C36470" w:rsidRDefault="00EC3BFA">
            <w:pPr>
              <w:jc w:val="both"/>
              <w:rPr>
                <w:rFonts w:ascii="Arial" w:hAnsi="Arial"/>
                <w:b/>
                <w:bCs/>
                <w:sz w:val="22"/>
                <w:szCs w:val="22"/>
              </w:rPr>
            </w:pPr>
            <w:r>
              <w:rPr>
                <w:rFonts w:ascii="Arial" w:eastAsia="Calibri" w:hAnsi="Arial"/>
                <w:sz w:val="22"/>
                <w:szCs w:val="22"/>
                <w:lang w:eastAsia="en-US"/>
              </w:rPr>
              <w:t>PASTA PROFILÁTICA, COMPOSIÇÃO BÁSICA: PEDRA POMES, COMPOSIÇÃO: LAURIL SULFATO DE SÓDIO, CARACTERÍSTICAS ADICIONAIS: COM FLUOR - TB 90 GRAMAS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FB97A13" w14:textId="77777777" w:rsidR="00C36470" w:rsidRDefault="00EC3BFA">
            <w:pPr>
              <w:jc w:val="center"/>
              <w:rPr>
                <w:rFonts w:ascii="Arial" w:hAnsi="Arial"/>
                <w:b/>
                <w:sz w:val="22"/>
                <w:szCs w:val="22"/>
              </w:rPr>
            </w:pPr>
            <w:r>
              <w:rPr>
                <w:rFonts w:ascii="Arial" w:hAnsi="Arial"/>
                <w:b/>
                <w:sz w:val="22"/>
                <w:szCs w:val="22"/>
              </w:rPr>
              <w:t>14,00</w:t>
            </w:r>
          </w:p>
        </w:tc>
        <w:tc>
          <w:tcPr>
            <w:tcW w:w="1700" w:type="dxa"/>
            <w:tcBorders>
              <w:top w:val="single" w:sz="4" w:space="0" w:color="000000"/>
              <w:left w:val="single" w:sz="4" w:space="0" w:color="000000"/>
              <w:bottom w:val="single" w:sz="4" w:space="0" w:color="000000"/>
              <w:right w:val="single" w:sz="4" w:space="0" w:color="000000"/>
            </w:tcBorders>
          </w:tcPr>
          <w:p w14:paraId="798CF9CD" w14:textId="77777777" w:rsidR="00C36470" w:rsidRDefault="00EC3BFA">
            <w:pPr>
              <w:jc w:val="center"/>
              <w:rPr>
                <w:rFonts w:ascii="Arial" w:hAnsi="Arial"/>
                <w:b/>
                <w:sz w:val="22"/>
                <w:szCs w:val="22"/>
              </w:rPr>
            </w:pPr>
            <w:r>
              <w:rPr>
                <w:rFonts w:ascii="Arial" w:hAnsi="Arial"/>
                <w:b/>
                <w:sz w:val="22"/>
                <w:szCs w:val="22"/>
              </w:rPr>
              <w:t>280,00</w:t>
            </w:r>
          </w:p>
        </w:tc>
      </w:tr>
      <w:tr w:rsidR="00C36470" w14:paraId="629118E5" w14:textId="77777777">
        <w:tc>
          <w:tcPr>
            <w:tcW w:w="845" w:type="dxa"/>
            <w:tcBorders>
              <w:top w:val="single" w:sz="4" w:space="0" w:color="000000"/>
              <w:left w:val="single" w:sz="4" w:space="0" w:color="000000"/>
              <w:bottom w:val="single" w:sz="4" w:space="0" w:color="000000"/>
              <w:right w:val="single" w:sz="4" w:space="0" w:color="000000"/>
            </w:tcBorders>
          </w:tcPr>
          <w:p w14:paraId="4119A064" w14:textId="77777777" w:rsidR="00C36470" w:rsidRDefault="00EC3BFA">
            <w:pPr>
              <w:jc w:val="center"/>
              <w:rPr>
                <w:rFonts w:ascii="Arial" w:hAnsi="Arial"/>
                <w:b/>
                <w:sz w:val="22"/>
                <w:szCs w:val="22"/>
              </w:rPr>
            </w:pPr>
            <w:r>
              <w:rPr>
                <w:rFonts w:ascii="Arial" w:hAnsi="Arial"/>
                <w:b/>
                <w:sz w:val="22"/>
                <w:szCs w:val="22"/>
              </w:rPr>
              <w:t>48</w:t>
            </w:r>
          </w:p>
        </w:tc>
        <w:tc>
          <w:tcPr>
            <w:tcW w:w="993" w:type="dxa"/>
            <w:tcBorders>
              <w:top w:val="single" w:sz="4" w:space="0" w:color="000000"/>
              <w:left w:val="single" w:sz="4" w:space="0" w:color="000000"/>
              <w:bottom w:val="single" w:sz="4" w:space="0" w:color="000000"/>
              <w:right w:val="single" w:sz="4" w:space="0" w:color="000000"/>
            </w:tcBorders>
          </w:tcPr>
          <w:p w14:paraId="0F2AE20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7B2D641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7654F0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PLACA DE VIDRO GROSSA 5MM</w:t>
            </w:r>
          </w:p>
          <w:p w14:paraId="24965BE6" w14:textId="77777777" w:rsidR="00C36470" w:rsidRDefault="00EC3BFA">
            <w:pPr>
              <w:jc w:val="both"/>
              <w:rPr>
                <w:rFonts w:ascii="Arial" w:hAnsi="Arial"/>
                <w:b/>
                <w:bCs/>
                <w:sz w:val="22"/>
                <w:szCs w:val="22"/>
              </w:rPr>
            </w:pPr>
            <w:r>
              <w:rPr>
                <w:rFonts w:ascii="Arial" w:eastAsia="Calibri" w:hAnsi="Arial"/>
                <w:color w:val="000000"/>
                <w:sz w:val="22"/>
                <w:szCs w:val="22"/>
                <w:lang w:eastAsia="en-US"/>
              </w:rPr>
              <w:t>PLACA DE VIDRO 5MM - PLACA DE VIDRO PARA ESPATULAÇÃO EM ODONTOLOGIA COM 5MM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750468B" w14:textId="77777777" w:rsidR="00C36470" w:rsidRDefault="00EC3BFA">
            <w:pPr>
              <w:jc w:val="center"/>
              <w:rPr>
                <w:rFonts w:ascii="Arial" w:hAnsi="Arial"/>
                <w:b/>
                <w:sz w:val="22"/>
                <w:szCs w:val="22"/>
              </w:rPr>
            </w:pPr>
            <w:r>
              <w:rPr>
                <w:rFonts w:ascii="Arial" w:hAnsi="Arial"/>
                <w:b/>
                <w:sz w:val="22"/>
                <w:szCs w:val="22"/>
              </w:rPr>
              <w:t>33,18</w:t>
            </w:r>
          </w:p>
        </w:tc>
        <w:tc>
          <w:tcPr>
            <w:tcW w:w="1700" w:type="dxa"/>
            <w:tcBorders>
              <w:top w:val="single" w:sz="4" w:space="0" w:color="000000"/>
              <w:left w:val="single" w:sz="4" w:space="0" w:color="000000"/>
              <w:bottom w:val="single" w:sz="4" w:space="0" w:color="000000"/>
              <w:right w:val="single" w:sz="4" w:space="0" w:color="000000"/>
            </w:tcBorders>
          </w:tcPr>
          <w:p w14:paraId="1DAF20FC" w14:textId="77777777" w:rsidR="00C36470" w:rsidRDefault="00EC3BFA">
            <w:pPr>
              <w:jc w:val="center"/>
              <w:rPr>
                <w:rFonts w:ascii="Arial" w:hAnsi="Arial"/>
                <w:b/>
                <w:sz w:val="22"/>
                <w:szCs w:val="22"/>
              </w:rPr>
            </w:pPr>
            <w:r>
              <w:rPr>
                <w:rFonts w:ascii="Arial" w:hAnsi="Arial"/>
                <w:b/>
                <w:sz w:val="22"/>
                <w:szCs w:val="22"/>
              </w:rPr>
              <w:t>1.327,20</w:t>
            </w:r>
          </w:p>
        </w:tc>
      </w:tr>
      <w:tr w:rsidR="00C36470" w14:paraId="03AC4609" w14:textId="77777777">
        <w:tc>
          <w:tcPr>
            <w:tcW w:w="845" w:type="dxa"/>
            <w:tcBorders>
              <w:top w:val="single" w:sz="4" w:space="0" w:color="000000"/>
              <w:left w:val="single" w:sz="4" w:space="0" w:color="000000"/>
              <w:bottom w:val="single" w:sz="4" w:space="0" w:color="000000"/>
              <w:right w:val="single" w:sz="4" w:space="0" w:color="000000"/>
            </w:tcBorders>
          </w:tcPr>
          <w:p w14:paraId="7374EF9E" w14:textId="77777777" w:rsidR="00C36470" w:rsidRDefault="00EC3BFA">
            <w:pPr>
              <w:jc w:val="center"/>
              <w:rPr>
                <w:rFonts w:ascii="Arial" w:hAnsi="Arial"/>
                <w:b/>
                <w:sz w:val="22"/>
                <w:szCs w:val="22"/>
              </w:rPr>
            </w:pPr>
            <w:r>
              <w:rPr>
                <w:rFonts w:ascii="Arial" w:hAnsi="Arial"/>
                <w:b/>
                <w:sz w:val="22"/>
                <w:szCs w:val="22"/>
              </w:rPr>
              <w:t>49</w:t>
            </w:r>
          </w:p>
        </w:tc>
        <w:tc>
          <w:tcPr>
            <w:tcW w:w="993" w:type="dxa"/>
            <w:tcBorders>
              <w:top w:val="single" w:sz="4" w:space="0" w:color="000000"/>
              <w:left w:val="single" w:sz="4" w:space="0" w:color="000000"/>
              <w:bottom w:val="single" w:sz="4" w:space="0" w:color="000000"/>
              <w:right w:val="single" w:sz="4" w:space="0" w:color="000000"/>
            </w:tcBorders>
          </w:tcPr>
          <w:p w14:paraId="681965D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16533F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12864C91" w14:textId="77777777" w:rsidR="00C36470" w:rsidRDefault="00EC3BFA">
            <w:pPr>
              <w:spacing w:after="160"/>
              <w:jc w:val="both"/>
            </w:pPr>
            <w:r>
              <w:rPr>
                <w:rFonts w:ascii="Arial" w:eastAsia="Calibri" w:hAnsi="Arial"/>
                <w:b/>
                <w:bCs/>
                <w:sz w:val="22"/>
                <w:szCs w:val="22"/>
                <w:lang w:eastAsia="en-US"/>
              </w:rPr>
              <w:t>PONTAS KIT ACABAMENTO P/ AMALGAMA C/6 UNIDADES</w:t>
            </w:r>
          </w:p>
          <w:p w14:paraId="45340A00" w14:textId="77777777" w:rsidR="00C36470" w:rsidRDefault="00EC3BFA">
            <w:pPr>
              <w:jc w:val="both"/>
              <w:rPr>
                <w:rFonts w:ascii="Arial" w:hAnsi="Arial"/>
                <w:b/>
                <w:bCs/>
                <w:sz w:val="22"/>
                <w:szCs w:val="22"/>
              </w:rPr>
            </w:pPr>
            <w:r>
              <w:rPr>
                <w:rFonts w:ascii="Arial" w:eastAsia="Calibri" w:hAnsi="Arial"/>
                <w:sz w:val="22"/>
                <w:szCs w:val="22"/>
                <w:lang w:eastAsia="en-US"/>
              </w:rPr>
              <w:lastRenderedPageBreak/>
              <w:t>KIT ACABAMENTO DE AMALGAMA (6 BROCAS) - PONTAS DE BORRACHA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8708C18" w14:textId="77777777" w:rsidR="00C36470" w:rsidRDefault="00EC3BFA">
            <w:pPr>
              <w:jc w:val="center"/>
              <w:rPr>
                <w:rFonts w:ascii="Arial" w:hAnsi="Arial"/>
                <w:b/>
                <w:sz w:val="22"/>
                <w:szCs w:val="22"/>
              </w:rPr>
            </w:pPr>
            <w:r>
              <w:rPr>
                <w:rFonts w:ascii="Arial" w:hAnsi="Arial"/>
                <w:b/>
                <w:sz w:val="22"/>
                <w:szCs w:val="22"/>
              </w:rPr>
              <w:lastRenderedPageBreak/>
              <w:t>100,69</w:t>
            </w:r>
          </w:p>
        </w:tc>
        <w:tc>
          <w:tcPr>
            <w:tcW w:w="1700" w:type="dxa"/>
            <w:tcBorders>
              <w:top w:val="single" w:sz="4" w:space="0" w:color="000000"/>
              <w:left w:val="single" w:sz="4" w:space="0" w:color="000000"/>
              <w:bottom w:val="single" w:sz="4" w:space="0" w:color="000000"/>
              <w:right w:val="single" w:sz="4" w:space="0" w:color="000000"/>
            </w:tcBorders>
          </w:tcPr>
          <w:p w14:paraId="10BB7CB8" w14:textId="77777777" w:rsidR="00C36470" w:rsidRDefault="00EC3BFA">
            <w:pPr>
              <w:jc w:val="center"/>
              <w:rPr>
                <w:rFonts w:ascii="Arial" w:hAnsi="Arial"/>
                <w:b/>
                <w:sz w:val="22"/>
                <w:szCs w:val="22"/>
              </w:rPr>
            </w:pPr>
            <w:r>
              <w:rPr>
                <w:rFonts w:ascii="Arial" w:hAnsi="Arial"/>
                <w:b/>
                <w:sz w:val="22"/>
                <w:szCs w:val="22"/>
              </w:rPr>
              <w:t>2.013,80</w:t>
            </w:r>
          </w:p>
        </w:tc>
      </w:tr>
      <w:tr w:rsidR="00C36470" w14:paraId="06C0C970" w14:textId="77777777">
        <w:tc>
          <w:tcPr>
            <w:tcW w:w="845" w:type="dxa"/>
            <w:tcBorders>
              <w:top w:val="single" w:sz="4" w:space="0" w:color="000000"/>
              <w:left w:val="single" w:sz="4" w:space="0" w:color="000000"/>
              <w:bottom w:val="single" w:sz="4" w:space="0" w:color="000000"/>
              <w:right w:val="single" w:sz="4" w:space="0" w:color="000000"/>
            </w:tcBorders>
          </w:tcPr>
          <w:p w14:paraId="03077AAD" w14:textId="77777777" w:rsidR="00C36470" w:rsidRDefault="00EC3BFA">
            <w:pPr>
              <w:jc w:val="center"/>
              <w:rPr>
                <w:rFonts w:ascii="Arial" w:hAnsi="Arial"/>
                <w:b/>
                <w:sz w:val="22"/>
                <w:szCs w:val="22"/>
              </w:rPr>
            </w:pPr>
            <w:r>
              <w:rPr>
                <w:rFonts w:ascii="Arial" w:hAnsi="Arial"/>
                <w:b/>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50F9E33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25</w:t>
            </w:r>
          </w:p>
        </w:tc>
        <w:tc>
          <w:tcPr>
            <w:tcW w:w="851" w:type="dxa"/>
            <w:tcBorders>
              <w:top w:val="single" w:sz="4" w:space="0" w:color="000000"/>
              <w:left w:val="single" w:sz="4" w:space="0" w:color="000000"/>
              <w:bottom w:val="single" w:sz="4" w:space="0" w:color="000000"/>
              <w:right w:val="single" w:sz="4" w:space="0" w:color="000000"/>
            </w:tcBorders>
          </w:tcPr>
          <w:p w14:paraId="1D8D85F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5958A02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PONTAS P/ POLIR RESINA COMPOSTA</w:t>
            </w:r>
          </w:p>
          <w:p w14:paraId="3803FE8F" w14:textId="77777777" w:rsidR="00C36470" w:rsidRDefault="00EC3BFA">
            <w:pPr>
              <w:jc w:val="both"/>
              <w:rPr>
                <w:rFonts w:ascii="Arial" w:hAnsi="Arial"/>
                <w:b/>
                <w:bCs/>
                <w:sz w:val="22"/>
                <w:szCs w:val="22"/>
              </w:rPr>
            </w:pPr>
            <w:r>
              <w:rPr>
                <w:rFonts w:ascii="Arial" w:eastAsia="Calibri" w:hAnsi="Arial"/>
                <w:sz w:val="22"/>
                <w:szCs w:val="22"/>
                <w:lang w:eastAsia="en-US"/>
              </w:rPr>
              <w:t>PONTAS PARA POLIMENTO DE RESTAURAÇÃO EM RESINA COMPOSTA FABRICADAS EM SILICONE, COM TRÊS GRANULAÇÕES DIFERENTES (FINA, REGULAR E GROSSA). EMBALAGEM COM 12 UNIDADES COM FORMATO SORTIDO EM DISCOS, TAÇAS E EM CHAMA.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C49955C" w14:textId="77777777" w:rsidR="00C36470" w:rsidRDefault="00EC3BFA">
            <w:pPr>
              <w:jc w:val="center"/>
              <w:rPr>
                <w:rFonts w:ascii="Arial" w:hAnsi="Arial"/>
                <w:b/>
                <w:sz w:val="22"/>
                <w:szCs w:val="22"/>
              </w:rPr>
            </w:pPr>
            <w:r>
              <w:rPr>
                <w:rFonts w:ascii="Arial" w:hAnsi="Arial"/>
                <w:b/>
                <w:sz w:val="22"/>
                <w:szCs w:val="22"/>
              </w:rPr>
              <w:t>211,88</w:t>
            </w:r>
          </w:p>
        </w:tc>
        <w:tc>
          <w:tcPr>
            <w:tcW w:w="1700" w:type="dxa"/>
            <w:tcBorders>
              <w:top w:val="single" w:sz="4" w:space="0" w:color="000000"/>
              <w:left w:val="single" w:sz="4" w:space="0" w:color="000000"/>
              <w:bottom w:val="single" w:sz="4" w:space="0" w:color="000000"/>
              <w:right w:val="single" w:sz="4" w:space="0" w:color="000000"/>
            </w:tcBorders>
          </w:tcPr>
          <w:p w14:paraId="7DF3A2FD" w14:textId="77777777" w:rsidR="00C36470" w:rsidRDefault="00EC3BFA">
            <w:pPr>
              <w:jc w:val="center"/>
              <w:rPr>
                <w:rFonts w:ascii="Arial" w:hAnsi="Arial"/>
                <w:b/>
                <w:sz w:val="22"/>
                <w:szCs w:val="22"/>
              </w:rPr>
            </w:pPr>
            <w:r>
              <w:rPr>
                <w:rFonts w:ascii="Arial" w:hAnsi="Arial"/>
                <w:b/>
                <w:sz w:val="22"/>
                <w:szCs w:val="22"/>
              </w:rPr>
              <w:t>5.297,00</w:t>
            </w:r>
          </w:p>
        </w:tc>
      </w:tr>
      <w:tr w:rsidR="00C36470" w14:paraId="625A5F64" w14:textId="77777777">
        <w:tc>
          <w:tcPr>
            <w:tcW w:w="845" w:type="dxa"/>
            <w:tcBorders>
              <w:top w:val="single" w:sz="4" w:space="0" w:color="000000"/>
              <w:left w:val="single" w:sz="4" w:space="0" w:color="000000"/>
              <w:bottom w:val="single" w:sz="4" w:space="0" w:color="000000"/>
              <w:right w:val="single" w:sz="4" w:space="0" w:color="000000"/>
            </w:tcBorders>
          </w:tcPr>
          <w:p w14:paraId="2CFC752D" w14:textId="77777777" w:rsidR="00C36470" w:rsidRDefault="00EC3BFA">
            <w:pPr>
              <w:jc w:val="center"/>
              <w:rPr>
                <w:rFonts w:ascii="Arial" w:hAnsi="Arial"/>
                <w:b/>
                <w:sz w:val="22"/>
                <w:szCs w:val="22"/>
              </w:rPr>
            </w:pPr>
            <w:r>
              <w:rPr>
                <w:rFonts w:ascii="Arial" w:hAnsi="Arial"/>
                <w:b/>
                <w:sz w:val="22"/>
                <w:szCs w:val="22"/>
              </w:rPr>
              <w:t>51</w:t>
            </w:r>
          </w:p>
        </w:tc>
        <w:tc>
          <w:tcPr>
            <w:tcW w:w="993" w:type="dxa"/>
            <w:tcBorders>
              <w:top w:val="single" w:sz="4" w:space="0" w:color="000000"/>
              <w:left w:val="single" w:sz="4" w:space="0" w:color="000000"/>
              <w:bottom w:val="single" w:sz="4" w:space="0" w:color="000000"/>
              <w:right w:val="single" w:sz="4" w:space="0" w:color="000000"/>
            </w:tcBorders>
          </w:tcPr>
          <w:p w14:paraId="6C280E9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57C5CA5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59F0710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EVIDENCIADOR DENTAL – PASTILHAS C/ 60 UNIDADES</w:t>
            </w:r>
          </w:p>
          <w:p w14:paraId="782DECD1" w14:textId="77777777" w:rsidR="00C36470" w:rsidRDefault="00EC3BFA">
            <w:pPr>
              <w:jc w:val="both"/>
              <w:rPr>
                <w:rFonts w:ascii="Arial" w:hAnsi="Arial"/>
                <w:b/>
                <w:bCs/>
                <w:sz w:val="22"/>
                <w:szCs w:val="22"/>
              </w:rPr>
            </w:pPr>
            <w:r>
              <w:rPr>
                <w:rFonts w:ascii="Arial" w:eastAsia="Calibri" w:hAnsi="Arial"/>
                <w:sz w:val="22"/>
                <w:szCs w:val="22"/>
                <w:lang w:eastAsia="en-US"/>
              </w:rPr>
              <w:t>EVIDENCIADOR DENTAL, APLICAÇÃO P/ PLACA BACTERIANA, APRESENTAÇÃO SOLUÇÃO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4E2F9C0" w14:textId="77777777" w:rsidR="00C36470" w:rsidRDefault="00EC3BFA">
            <w:pPr>
              <w:jc w:val="center"/>
              <w:rPr>
                <w:rFonts w:ascii="Arial" w:hAnsi="Arial"/>
                <w:b/>
                <w:sz w:val="22"/>
                <w:szCs w:val="22"/>
              </w:rPr>
            </w:pPr>
            <w:r>
              <w:rPr>
                <w:rFonts w:ascii="Arial" w:hAnsi="Arial"/>
                <w:b/>
                <w:sz w:val="22"/>
                <w:szCs w:val="22"/>
              </w:rPr>
              <w:t>23,56</w:t>
            </w:r>
          </w:p>
        </w:tc>
        <w:tc>
          <w:tcPr>
            <w:tcW w:w="1700" w:type="dxa"/>
            <w:tcBorders>
              <w:top w:val="single" w:sz="4" w:space="0" w:color="000000"/>
              <w:left w:val="single" w:sz="4" w:space="0" w:color="000000"/>
              <w:bottom w:val="single" w:sz="4" w:space="0" w:color="000000"/>
              <w:right w:val="single" w:sz="4" w:space="0" w:color="000000"/>
            </w:tcBorders>
          </w:tcPr>
          <w:p w14:paraId="6293FCE9" w14:textId="77777777" w:rsidR="00C36470" w:rsidRDefault="00EC3BFA">
            <w:pPr>
              <w:jc w:val="center"/>
              <w:rPr>
                <w:rFonts w:ascii="Arial" w:hAnsi="Arial"/>
                <w:b/>
                <w:sz w:val="22"/>
                <w:szCs w:val="22"/>
              </w:rPr>
            </w:pPr>
            <w:r>
              <w:rPr>
                <w:rFonts w:ascii="Arial" w:hAnsi="Arial"/>
                <w:b/>
                <w:sz w:val="22"/>
                <w:szCs w:val="22"/>
              </w:rPr>
              <w:t>471,20</w:t>
            </w:r>
          </w:p>
        </w:tc>
      </w:tr>
      <w:tr w:rsidR="00C36470" w14:paraId="72B37B8B" w14:textId="77777777">
        <w:tc>
          <w:tcPr>
            <w:tcW w:w="845" w:type="dxa"/>
            <w:tcBorders>
              <w:top w:val="single" w:sz="4" w:space="0" w:color="000000"/>
              <w:left w:val="single" w:sz="4" w:space="0" w:color="000000"/>
              <w:bottom w:val="single" w:sz="4" w:space="0" w:color="000000"/>
              <w:right w:val="single" w:sz="4" w:space="0" w:color="000000"/>
            </w:tcBorders>
          </w:tcPr>
          <w:p w14:paraId="400A7CFC" w14:textId="77777777" w:rsidR="00C36470" w:rsidRDefault="00EC3BFA">
            <w:pPr>
              <w:jc w:val="center"/>
              <w:rPr>
                <w:rFonts w:ascii="Arial" w:hAnsi="Arial"/>
                <w:b/>
                <w:sz w:val="22"/>
                <w:szCs w:val="22"/>
              </w:rPr>
            </w:pPr>
            <w:r>
              <w:rPr>
                <w:rFonts w:ascii="Arial" w:hAnsi="Arial"/>
                <w:b/>
                <w:sz w:val="22"/>
                <w:szCs w:val="22"/>
              </w:rPr>
              <w:t>52</w:t>
            </w:r>
          </w:p>
        </w:tc>
        <w:tc>
          <w:tcPr>
            <w:tcW w:w="993" w:type="dxa"/>
            <w:tcBorders>
              <w:top w:val="single" w:sz="4" w:space="0" w:color="000000"/>
              <w:left w:val="single" w:sz="4" w:space="0" w:color="000000"/>
              <w:bottom w:val="single" w:sz="4" w:space="0" w:color="000000"/>
              <w:right w:val="single" w:sz="4" w:space="0" w:color="000000"/>
            </w:tcBorders>
          </w:tcPr>
          <w:p w14:paraId="6D699A7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0758066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6F9527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A3 – COMPOSIÇÃO:  TEGDMA, BISGMA, CERÂMICA SILANIZADA TRATADA, 2-BENZOTRIAZOLIL-4-METILFENOL</w:t>
            </w:r>
          </w:p>
          <w:p w14:paraId="35DC6A0E" w14:textId="7C0ADF5B" w:rsidR="00C36470" w:rsidRDefault="00EC3BFA">
            <w:pPr>
              <w:jc w:val="both"/>
              <w:rPr>
                <w:rFonts w:ascii="Arial" w:hAnsi="Arial"/>
                <w:b/>
                <w:bCs/>
                <w:sz w:val="22"/>
                <w:szCs w:val="22"/>
              </w:rPr>
            </w:pPr>
            <w:r>
              <w:rPr>
                <w:rFonts w:ascii="Arial" w:eastAsia="Calibri" w:hAnsi="Arial"/>
                <w:color w:val="000000"/>
                <w:sz w:val="22"/>
                <w:szCs w:val="22"/>
                <w:lang w:eastAsia="en-US"/>
              </w:rPr>
              <w:t xml:space="preserve">RESINA RESTAURADOR UNIVERSAL MICROHÍBRIDRO 4 GRAMAS </w:t>
            </w:r>
            <w:r w:rsidR="003C0F66">
              <w:rPr>
                <w:rFonts w:ascii="Arial" w:eastAsia="Calibri" w:hAnsi="Arial"/>
                <w:color w:val="000000"/>
                <w:sz w:val="22"/>
                <w:szCs w:val="22"/>
                <w:lang w:eastAsia="en-US"/>
              </w:rPr>
              <w:t>- COR</w:t>
            </w:r>
            <w:r>
              <w:rPr>
                <w:rFonts w:ascii="Arial" w:eastAsia="Calibri" w:hAnsi="Arial"/>
                <w:color w:val="000000"/>
                <w:sz w:val="22"/>
                <w:szCs w:val="22"/>
                <w:lang w:eastAsia="en-US"/>
              </w:rPr>
              <w:t>: A3 - COMPOSIÇÃO:  TEGDMA, BISGMA, CERÂMICA SILANIZADA TRATADA, 2-BENZOTRIAZOLIL-4-</w:t>
            </w:r>
            <w:r w:rsidR="003C0F66">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w:t>
            </w:r>
            <w:r>
              <w:rPr>
                <w:rFonts w:ascii="Arial" w:eastAsia="Calibri" w:hAnsi="Arial"/>
                <w:color w:val="000000"/>
                <w:sz w:val="22"/>
                <w:szCs w:val="22"/>
                <w:lang w:eastAsia="en-US"/>
              </w:rPr>
              <w:lastRenderedPageBreak/>
              <w:t>RESISTÊNCIA AO DESGASTE PARA USO EM ÁREAS EXTENSAS E DE ELEVADO ESFORÇO MASTIGATÓRIO. O ITEM DEVE TER ALTA QUALIDADE E QUE SEJA IGUAL OU SUPERIOR A RESINA Z100 DA 3M. SERINGA COM 4 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3DD6CFB" w14:textId="77777777" w:rsidR="00C36470" w:rsidRDefault="00EC3BFA">
            <w:pPr>
              <w:jc w:val="center"/>
              <w:rPr>
                <w:rFonts w:ascii="Arial" w:hAnsi="Arial"/>
                <w:b/>
                <w:sz w:val="22"/>
                <w:szCs w:val="22"/>
              </w:rPr>
            </w:pPr>
            <w:r>
              <w:rPr>
                <w:rFonts w:ascii="Arial" w:hAnsi="Arial"/>
                <w:b/>
                <w:sz w:val="22"/>
                <w:szCs w:val="22"/>
              </w:rPr>
              <w:lastRenderedPageBreak/>
              <w:t>84,80</w:t>
            </w:r>
          </w:p>
        </w:tc>
        <w:tc>
          <w:tcPr>
            <w:tcW w:w="1700" w:type="dxa"/>
            <w:tcBorders>
              <w:top w:val="single" w:sz="4" w:space="0" w:color="000000"/>
              <w:left w:val="single" w:sz="4" w:space="0" w:color="000000"/>
              <w:bottom w:val="single" w:sz="4" w:space="0" w:color="000000"/>
              <w:right w:val="single" w:sz="4" w:space="0" w:color="000000"/>
            </w:tcBorders>
          </w:tcPr>
          <w:p w14:paraId="40AAC77A" w14:textId="77777777" w:rsidR="00C36470" w:rsidRDefault="00EC3BFA">
            <w:pPr>
              <w:jc w:val="center"/>
              <w:rPr>
                <w:rFonts w:ascii="Arial" w:hAnsi="Arial"/>
                <w:b/>
                <w:sz w:val="22"/>
                <w:szCs w:val="22"/>
              </w:rPr>
            </w:pPr>
            <w:r>
              <w:rPr>
                <w:rFonts w:ascii="Arial" w:hAnsi="Arial"/>
                <w:b/>
                <w:sz w:val="22"/>
                <w:szCs w:val="22"/>
              </w:rPr>
              <w:t>10.176,00</w:t>
            </w:r>
          </w:p>
        </w:tc>
      </w:tr>
      <w:tr w:rsidR="00C36470" w14:paraId="1B13DCB4" w14:textId="77777777">
        <w:tc>
          <w:tcPr>
            <w:tcW w:w="845" w:type="dxa"/>
            <w:tcBorders>
              <w:top w:val="single" w:sz="4" w:space="0" w:color="000000"/>
              <w:left w:val="single" w:sz="4" w:space="0" w:color="000000"/>
              <w:bottom w:val="single" w:sz="4" w:space="0" w:color="000000"/>
              <w:right w:val="single" w:sz="4" w:space="0" w:color="000000"/>
            </w:tcBorders>
          </w:tcPr>
          <w:p w14:paraId="6A9776BC" w14:textId="77777777" w:rsidR="00C36470" w:rsidRDefault="00EC3BFA">
            <w:pPr>
              <w:jc w:val="center"/>
              <w:rPr>
                <w:rFonts w:ascii="Arial" w:hAnsi="Arial"/>
                <w:b/>
                <w:sz w:val="22"/>
                <w:szCs w:val="22"/>
              </w:rPr>
            </w:pPr>
            <w:r>
              <w:rPr>
                <w:rFonts w:ascii="Arial" w:hAnsi="Arial"/>
                <w:b/>
                <w:sz w:val="22"/>
                <w:szCs w:val="22"/>
              </w:rPr>
              <w:t>53</w:t>
            </w:r>
          </w:p>
        </w:tc>
        <w:tc>
          <w:tcPr>
            <w:tcW w:w="993" w:type="dxa"/>
            <w:tcBorders>
              <w:top w:val="single" w:sz="4" w:space="0" w:color="000000"/>
              <w:left w:val="single" w:sz="4" w:space="0" w:color="000000"/>
              <w:bottom w:val="single" w:sz="4" w:space="0" w:color="000000"/>
              <w:right w:val="single" w:sz="4" w:space="0" w:color="000000"/>
            </w:tcBorders>
          </w:tcPr>
          <w:p w14:paraId="4FB2F23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1F034C1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5C8A46C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FLOW FOTOPOLIMERIZÁVEL 2 GRAMAS COM CARGA 72%</w:t>
            </w:r>
          </w:p>
          <w:p w14:paraId="3FCAEE67" w14:textId="77777777" w:rsidR="00C36470" w:rsidRDefault="00EC3BFA">
            <w:pPr>
              <w:jc w:val="both"/>
              <w:rPr>
                <w:rFonts w:ascii="Arial" w:hAnsi="Arial"/>
                <w:b/>
                <w:bCs/>
                <w:sz w:val="22"/>
                <w:szCs w:val="22"/>
              </w:rPr>
            </w:pPr>
            <w:r>
              <w:rPr>
                <w:rFonts w:ascii="Arial" w:eastAsia="Calibri" w:hAnsi="Arial"/>
                <w:sz w:val="22"/>
                <w:szCs w:val="22"/>
                <w:lang w:eastAsia="en-US"/>
              </w:rPr>
              <w:t>RESINA FLOW COR A1 RESINA COMPOSTA FOTOPOLIMERIZÁVEL MICROHÍBRIDA DE ALTA FLUIDEZ; PREENCHIMENTO: 2MM. COMPOSIÇÃO: DIMETACRILATOS (INCLUINDO TEGDMA), ÓXIDO DE BÁRIO, TRIFLUORETO DE ITÉRBIO, SÍLICA ALTAMENTE DISPERSA E ÓXIDOS MISTOS, PIGMENTOS, CATALISADORES E ESTABILIZADORES; EMBALAGEM COM 1 SERINGA DE 2 GRAMAS + 5 PONTEIRAS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728CDA4" w14:textId="77777777" w:rsidR="00C36470" w:rsidRDefault="00EC3BFA">
            <w:pPr>
              <w:jc w:val="center"/>
              <w:rPr>
                <w:rFonts w:ascii="Arial" w:hAnsi="Arial"/>
                <w:b/>
                <w:sz w:val="22"/>
                <w:szCs w:val="22"/>
              </w:rPr>
            </w:pPr>
            <w:r>
              <w:rPr>
                <w:rFonts w:ascii="Arial" w:hAnsi="Arial"/>
                <w:b/>
                <w:sz w:val="22"/>
                <w:szCs w:val="22"/>
              </w:rPr>
              <w:t>18,82</w:t>
            </w:r>
          </w:p>
        </w:tc>
        <w:tc>
          <w:tcPr>
            <w:tcW w:w="1700" w:type="dxa"/>
            <w:tcBorders>
              <w:top w:val="single" w:sz="4" w:space="0" w:color="000000"/>
              <w:left w:val="single" w:sz="4" w:space="0" w:color="000000"/>
              <w:bottom w:val="single" w:sz="4" w:space="0" w:color="000000"/>
              <w:right w:val="single" w:sz="4" w:space="0" w:color="000000"/>
            </w:tcBorders>
          </w:tcPr>
          <w:p w14:paraId="2365FFD2" w14:textId="77777777" w:rsidR="00C36470" w:rsidRDefault="00EC3BFA">
            <w:pPr>
              <w:jc w:val="center"/>
              <w:rPr>
                <w:rFonts w:ascii="Arial" w:hAnsi="Arial"/>
                <w:b/>
                <w:sz w:val="22"/>
                <w:szCs w:val="22"/>
              </w:rPr>
            </w:pPr>
            <w:r>
              <w:rPr>
                <w:rFonts w:ascii="Arial" w:hAnsi="Arial"/>
                <w:b/>
                <w:sz w:val="22"/>
                <w:szCs w:val="22"/>
              </w:rPr>
              <w:t>1.505,60</w:t>
            </w:r>
          </w:p>
        </w:tc>
      </w:tr>
      <w:tr w:rsidR="00C36470" w14:paraId="0AD9D2D4" w14:textId="77777777">
        <w:tc>
          <w:tcPr>
            <w:tcW w:w="845" w:type="dxa"/>
            <w:tcBorders>
              <w:top w:val="single" w:sz="4" w:space="0" w:color="000000"/>
              <w:left w:val="single" w:sz="4" w:space="0" w:color="000000"/>
              <w:bottom w:val="single" w:sz="4" w:space="0" w:color="000000"/>
              <w:right w:val="single" w:sz="4" w:space="0" w:color="000000"/>
            </w:tcBorders>
          </w:tcPr>
          <w:p w14:paraId="6406AED2" w14:textId="77777777" w:rsidR="00C36470" w:rsidRDefault="00EC3BFA">
            <w:pPr>
              <w:jc w:val="center"/>
              <w:rPr>
                <w:rFonts w:ascii="Arial" w:hAnsi="Arial"/>
                <w:b/>
                <w:sz w:val="22"/>
                <w:szCs w:val="22"/>
              </w:rPr>
            </w:pPr>
            <w:r>
              <w:rPr>
                <w:rFonts w:ascii="Arial" w:hAnsi="Arial"/>
                <w:b/>
                <w:sz w:val="22"/>
                <w:szCs w:val="22"/>
              </w:rPr>
              <w:t>54</w:t>
            </w:r>
          </w:p>
        </w:tc>
        <w:tc>
          <w:tcPr>
            <w:tcW w:w="993" w:type="dxa"/>
            <w:tcBorders>
              <w:top w:val="single" w:sz="4" w:space="0" w:color="000000"/>
              <w:left w:val="single" w:sz="4" w:space="0" w:color="000000"/>
              <w:bottom w:val="single" w:sz="4" w:space="0" w:color="000000"/>
              <w:right w:val="single" w:sz="4" w:space="0" w:color="000000"/>
            </w:tcBorders>
          </w:tcPr>
          <w:p w14:paraId="6F6D886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6</w:t>
            </w:r>
          </w:p>
        </w:tc>
        <w:tc>
          <w:tcPr>
            <w:tcW w:w="851" w:type="dxa"/>
            <w:tcBorders>
              <w:top w:val="single" w:sz="4" w:space="0" w:color="000000"/>
              <w:left w:val="single" w:sz="4" w:space="0" w:color="000000"/>
              <w:bottom w:val="single" w:sz="4" w:space="0" w:color="000000"/>
              <w:right w:val="single" w:sz="4" w:space="0" w:color="000000"/>
            </w:tcBorders>
          </w:tcPr>
          <w:p w14:paraId="5817AB2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F0D738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SERINGA TIPO CENTRIX KIT C/PONTAS C/ 30 UNIDADES</w:t>
            </w:r>
          </w:p>
          <w:p w14:paraId="6214ACCC" w14:textId="77777777" w:rsidR="00C36470" w:rsidRDefault="00EC3BFA">
            <w:pPr>
              <w:jc w:val="both"/>
              <w:rPr>
                <w:rFonts w:ascii="Arial" w:hAnsi="Arial"/>
                <w:b/>
                <w:bCs/>
                <w:sz w:val="22"/>
                <w:szCs w:val="22"/>
              </w:rPr>
            </w:pPr>
            <w:r>
              <w:rPr>
                <w:rFonts w:ascii="Arial" w:eastAsia="Calibri" w:hAnsi="Arial"/>
                <w:sz w:val="22"/>
                <w:szCs w:val="22"/>
                <w:lang w:eastAsia="en-US"/>
              </w:rPr>
              <w:t>SISTEMA PARA INJEÇÃO DE MATERIAL PASTOSO, TIPO SERINGA CENTRIX.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E35E9E5" w14:textId="77777777" w:rsidR="00C36470" w:rsidRDefault="00EC3BFA">
            <w:pPr>
              <w:jc w:val="center"/>
              <w:rPr>
                <w:rFonts w:ascii="Arial" w:hAnsi="Arial"/>
                <w:b/>
                <w:sz w:val="22"/>
                <w:szCs w:val="22"/>
              </w:rPr>
            </w:pPr>
            <w:r>
              <w:rPr>
                <w:rFonts w:ascii="Arial" w:hAnsi="Arial"/>
                <w:b/>
                <w:sz w:val="22"/>
                <w:szCs w:val="22"/>
              </w:rPr>
              <w:t>97,73</w:t>
            </w:r>
          </w:p>
        </w:tc>
        <w:tc>
          <w:tcPr>
            <w:tcW w:w="1700" w:type="dxa"/>
            <w:tcBorders>
              <w:top w:val="single" w:sz="4" w:space="0" w:color="000000"/>
              <w:left w:val="single" w:sz="4" w:space="0" w:color="000000"/>
              <w:bottom w:val="single" w:sz="4" w:space="0" w:color="000000"/>
              <w:right w:val="single" w:sz="4" w:space="0" w:color="000000"/>
            </w:tcBorders>
          </w:tcPr>
          <w:p w14:paraId="055AE397" w14:textId="77777777" w:rsidR="00C36470" w:rsidRDefault="00EC3BFA">
            <w:pPr>
              <w:jc w:val="center"/>
              <w:rPr>
                <w:rFonts w:ascii="Arial" w:hAnsi="Arial"/>
                <w:b/>
                <w:sz w:val="22"/>
                <w:szCs w:val="22"/>
              </w:rPr>
            </w:pPr>
            <w:r>
              <w:rPr>
                <w:rFonts w:ascii="Arial" w:hAnsi="Arial"/>
                <w:b/>
                <w:sz w:val="22"/>
                <w:szCs w:val="22"/>
              </w:rPr>
              <w:t>586,38</w:t>
            </w:r>
          </w:p>
        </w:tc>
      </w:tr>
      <w:tr w:rsidR="00C36470" w14:paraId="046D008A" w14:textId="77777777">
        <w:tc>
          <w:tcPr>
            <w:tcW w:w="845" w:type="dxa"/>
            <w:tcBorders>
              <w:top w:val="single" w:sz="4" w:space="0" w:color="000000"/>
              <w:left w:val="single" w:sz="4" w:space="0" w:color="000000"/>
              <w:bottom w:val="single" w:sz="4" w:space="0" w:color="000000"/>
              <w:right w:val="single" w:sz="4" w:space="0" w:color="000000"/>
            </w:tcBorders>
          </w:tcPr>
          <w:p w14:paraId="6179C09E" w14:textId="77777777" w:rsidR="00C36470" w:rsidRDefault="00EC3BFA">
            <w:pPr>
              <w:jc w:val="center"/>
              <w:rPr>
                <w:rFonts w:ascii="Arial" w:hAnsi="Arial"/>
                <w:b/>
                <w:sz w:val="22"/>
                <w:szCs w:val="22"/>
              </w:rPr>
            </w:pPr>
            <w:r>
              <w:rPr>
                <w:rFonts w:ascii="Arial" w:hAnsi="Arial"/>
                <w:b/>
                <w:sz w:val="22"/>
                <w:szCs w:val="22"/>
              </w:rPr>
              <w:t>55</w:t>
            </w:r>
          </w:p>
        </w:tc>
        <w:tc>
          <w:tcPr>
            <w:tcW w:w="993" w:type="dxa"/>
            <w:tcBorders>
              <w:top w:val="single" w:sz="4" w:space="0" w:color="000000"/>
              <w:left w:val="single" w:sz="4" w:space="0" w:color="000000"/>
              <w:bottom w:val="single" w:sz="4" w:space="0" w:color="000000"/>
              <w:right w:val="single" w:sz="4" w:space="0" w:color="000000"/>
            </w:tcBorders>
          </w:tcPr>
          <w:p w14:paraId="16DF50A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1026F08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0E6A2F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SUGADOR CIRURGICO DESC.ESTERIL CX C/20 UNIDADES</w:t>
            </w:r>
          </w:p>
          <w:p w14:paraId="6B07C156" w14:textId="77777777" w:rsidR="00C36470" w:rsidRDefault="00EC3BFA">
            <w:pPr>
              <w:jc w:val="both"/>
              <w:rPr>
                <w:rFonts w:ascii="Arial" w:hAnsi="Arial"/>
                <w:b/>
                <w:bCs/>
                <w:sz w:val="22"/>
                <w:szCs w:val="22"/>
              </w:rPr>
            </w:pPr>
            <w:r>
              <w:rPr>
                <w:rFonts w:ascii="Arial" w:eastAsia="Calibri" w:hAnsi="Arial"/>
                <w:sz w:val="22"/>
                <w:szCs w:val="22"/>
                <w:lang w:eastAsia="en-US"/>
              </w:rPr>
              <w:t>SUGADOR CIRURGICO PLÁSTICO DESC.ESTERIL CX C/20 UNIDADES C/ 2 PONTAS E SUCÇÃO DE DIÂMETROS DIFERENTES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39102FE" w14:textId="77777777" w:rsidR="00C36470" w:rsidRDefault="00EC3BFA">
            <w:pPr>
              <w:jc w:val="center"/>
              <w:rPr>
                <w:rFonts w:ascii="Arial" w:hAnsi="Arial"/>
                <w:b/>
                <w:sz w:val="22"/>
                <w:szCs w:val="22"/>
              </w:rPr>
            </w:pPr>
            <w:r>
              <w:rPr>
                <w:rFonts w:ascii="Arial" w:hAnsi="Arial"/>
                <w:b/>
                <w:sz w:val="22"/>
                <w:szCs w:val="22"/>
              </w:rPr>
              <w:t>25,63</w:t>
            </w:r>
          </w:p>
        </w:tc>
        <w:tc>
          <w:tcPr>
            <w:tcW w:w="1700" w:type="dxa"/>
            <w:tcBorders>
              <w:top w:val="single" w:sz="4" w:space="0" w:color="000000"/>
              <w:left w:val="single" w:sz="4" w:space="0" w:color="000000"/>
              <w:bottom w:val="single" w:sz="4" w:space="0" w:color="000000"/>
              <w:right w:val="single" w:sz="4" w:space="0" w:color="000000"/>
            </w:tcBorders>
          </w:tcPr>
          <w:p w14:paraId="0D2CA2C4" w14:textId="77777777" w:rsidR="00C36470" w:rsidRDefault="00EC3BFA">
            <w:pPr>
              <w:jc w:val="center"/>
              <w:rPr>
                <w:rFonts w:ascii="Arial" w:hAnsi="Arial"/>
                <w:b/>
                <w:sz w:val="22"/>
                <w:szCs w:val="22"/>
              </w:rPr>
            </w:pPr>
            <w:r>
              <w:rPr>
                <w:rFonts w:ascii="Arial" w:hAnsi="Arial"/>
                <w:b/>
                <w:sz w:val="22"/>
                <w:szCs w:val="22"/>
              </w:rPr>
              <w:t>2.050,40</w:t>
            </w:r>
          </w:p>
        </w:tc>
      </w:tr>
      <w:tr w:rsidR="00C36470" w14:paraId="30EC0E05" w14:textId="77777777">
        <w:tc>
          <w:tcPr>
            <w:tcW w:w="845" w:type="dxa"/>
            <w:tcBorders>
              <w:top w:val="single" w:sz="4" w:space="0" w:color="000000"/>
              <w:left w:val="single" w:sz="4" w:space="0" w:color="000000"/>
              <w:bottom w:val="single" w:sz="4" w:space="0" w:color="000000"/>
              <w:right w:val="single" w:sz="4" w:space="0" w:color="000000"/>
            </w:tcBorders>
          </w:tcPr>
          <w:p w14:paraId="64BA5E9C" w14:textId="77777777" w:rsidR="00C36470" w:rsidRDefault="00EC3BFA">
            <w:pPr>
              <w:jc w:val="center"/>
              <w:rPr>
                <w:rFonts w:ascii="Arial" w:hAnsi="Arial"/>
                <w:b/>
                <w:sz w:val="22"/>
                <w:szCs w:val="22"/>
              </w:rPr>
            </w:pPr>
            <w:r>
              <w:rPr>
                <w:rFonts w:ascii="Arial" w:hAnsi="Arial"/>
                <w:b/>
                <w:sz w:val="22"/>
                <w:szCs w:val="22"/>
              </w:rPr>
              <w:t>56</w:t>
            </w:r>
          </w:p>
        </w:tc>
        <w:tc>
          <w:tcPr>
            <w:tcW w:w="993" w:type="dxa"/>
            <w:tcBorders>
              <w:top w:val="single" w:sz="4" w:space="0" w:color="000000"/>
              <w:left w:val="single" w:sz="4" w:space="0" w:color="000000"/>
              <w:bottom w:val="single" w:sz="4" w:space="0" w:color="000000"/>
              <w:right w:val="single" w:sz="4" w:space="0" w:color="000000"/>
            </w:tcBorders>
          </w:tcPr>
          <w:p w14:paraId="5CCC748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800</w:t>
            </w:r>
          </w:p>
        </w:tc>
        <w:tc>
          <w:tcPr>
            <w:tcW w:w="851" w:type="dxa"/>
            <w:tcBorders>
              <w:top w:val="single" w:sz="4" w:space="0" w:color="000000"/>
              <w:left w:val="single" w:sz="4" w:space="0" w:color="000000"/>
              <w:bottom w:val="single" w:sz="4" w:space="0" w:color="000000"/>
              <w:right w:val="single" w:sz="4" w:space="0" w:color="000000"/>
            </w:tcBorders>
          </w:tcPr>
          <w:p w14:paraId="2A9ED0B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29BA7B8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SUGADOR PLÁSTICO DESCARTÁVEL C/ 40 UNIDADES</w:t>
            </w:r>
          </w:p>
          <w:p w14:paraId="72221C4B" w14:textId="77777777" w:rsidR="00C36470" w:rsidRDefault="00EC3BFA">
            <w:pPr>
              <w:jc w:val="both"/>
              <w:rPr>
                <w:rFonts w:ascii="Arial" w:hAnsi="Arial"/>
                <w:b/>
                <w:bCs/>
                <w:sz w:val="22"/>
                <w:szCs w:val="22"/>
              </w:rPr>
            </w:pPr>
            <w:r>
              <w:rPr>
                <w:rFonts w:ascii="Arial" w:eastAsia="Calibri" w:hAnsi="Arial"/>
                <w:sz w:val="22"/>
                <w:szCs w:val="22"/>
                <w:lang w:eastAsia="en-US"/>
              </w:rPr>
              <w:t xml:space="preserve">SUGADOR PLÁSTICO DESCARTÁVEL, PADRÃO HIGIÊNICO, DE MATERIAL NÃO RECICLADO, DISPOSTO EM PACOTES COM, 40 UNIDADES, COM PROTEÇÃO PERFURADA DE </w:t>
            </w:r>
            <w:r>
              <w:rPr>
                <w:rFonts w:ascii="Arial" w:eastAsia="Calibri" w:hAnsi="Arial"/>
                <w:sz w:val="22"/>
                <w:szCs w:val="22"/>
                <w:lang w:eastAsia="en-US"/>
              </w:rPr>
              <w:lastRenderedPageBreak/>
              <w:t>EXTREMIDADE COLORIDA, EM EMBALAGEM PLÁSTICA LACRADA. DEVEM AINDA POSSIBILITAR O AFASTAMENTO DA MUCOSA JUGAL, LÍNGUA E LÁBIOS SEM SOFRER DEFORMAÇÃO E DEVEM TER MEMÓRIA SUFICIENTE PARA FACILITAR O TRABALHO DO OPERADOR.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1A46E2C" w14:textId="77777777" w:rsidR="00C36470" w:rsidRDefault="00EC3BFA">
            <w:pPr>
              <w:jc w:val="center"/>
              <w:rPr>
                <w:rFonts w:ascii="Arial" w:hAnsi="Arial"/>
                <w:b/>
                <w:sz w:val="22"/>
                <w:szCs w:val="22"/>
              </w:rPr>
            </w:pPr>
            <w:r>
              <w:rPr>
                <w:rFonts w:ascii="Arial" w:hAnsi="Arial"/>
                <w:b/>
                <w:sz w:val="22"/>
                <w:szCs w:val="22"/>
              </w:rPr>
              <w:lastRenderedPageBreak/>
              <w:t>10,13</w:t>
            </w:r>
          </w:p>
        </w:tc>
        <w:tc>
          <w:tcPr>
            <w:tcW w:w="1700" w:type="dxa"/>
            <w:tcBorders>
              <w:top w:val="single" w:sz="4" w:space="0" w:color="000000"/>
              <w:left w:val="single" w:sz="4" w:space="0" w:color="000000"/>
              <w:bottom w:val="single" w:sz="4" w:space="0" w:color="000000"/>
              <w:right w:val="single" w:sz="4" w:space="0" w:color="000000"/>
            </w:tcBorders>
          </w:tcPr>
          <w:p w14:paraId="3C234A74" w14:textId="77777777" w:rsidR="00C36470" w:rsidRDefault="00EC3BFA">
            <w:pPr>
              <w:jc w:val="center"/>
              <w:rPr>
                <w:rFonts w:ascii="Arial" w:hAnsi="Arial"/>
                <w:b/>
                <w:sz w:val="22"/>
                <w:szCs w:val="22"/>
              </w:rPr>
            </w:pPr>
            <w:r>
              <w:rPr>
                <w:rFonts w:ascii="Arial" w:hAnsi="Arial"/>
                <w:b/>
                <w:sz w:val="22"/>
                <w:szCs w:val="22"/>
              </w:rPr>
              <w:t>8.104,00</w:t>
            </w:r>
          </w:p>
        </w:tc>
      </w:tr>
      <w:tr w:rsidR="00C36470" w14:paraId="7E6B9490" w14:textId="77777777">
        <w:tc>
          <w:tcPr>
            <w:tcW w:w="845" w:type="dxa"/>
            <w:tcBorders>
              <w:top w:val="single" w:sz="4" w:space="0" w:color="000000"/>
              <w:left w:val="single" w:sz="4" w:space="0" w:color="000000"/>
              <w:bottom w:val="single" w:sz="4" w:space="0" w:color="000000"/>
              <w:right w:val="single" w:sz="4" w:space="0" w:color="000000"/>
            </w:tcBorders>
          </w:tcPr>
          <w:p w14:paraId="6AE2B366" w14:textId="77777777" w:rsidR="00C36470" w:rsidRDefault="00EC3BFA">
            <w:pPr>
              <w:jc w:val="center"/>
              <w:rPr>
                <w:rFonts w:ascii="Arial" w:hAnsi="Arial"/>
                <w:b/>
                <w:sz w:val="22"/>
                <w:szCs w:val="22"/>
              </w:rPr>
            </w:pPr>
            <w:r>
              <w:rPr>
                <w:rFonts w:ascii="Arial" w:hAnsi="Arial"/>
                <w:b/>
                <w:sz w:val="22"/>
                <w:szCs w:val="22"/>
              </w:rPr>
              <w:t>57</w:t>
            </w:r>
          </w:p>
        </w:tc>
        <w:tc>
          <w:tcPr>
            <w:tcW w:w="993" w:type="dxa"/>
            <w:tcBorders>
              <w:top w:val="single" w:sz="4" w:space="0" w:color="000000"/>
              <w:left w:val="single" w:sz="4" w:space="0" w:color="000000"/>
              <w:bottom w:val="single" w:sz="4" w:space="0" w:color="000000"/>
              <w:right w:val="single" w:sz="4" w:space="0" w:color="000000"/>
            </w:tcBorders>
          </w:tcPr>
          <w:p w14:paraId="16094B3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7D982E4F"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235940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TACA PROFILATICA</w:t>
            </w:r>
          </w:p>
          <w:p w14:paraId="6C7C5F74" w14:textId="77777777" w:rsidR="00C36470" w:rsidRDefault="00EC3BFA">
            <w:pPr>
              <w:jc w:val="both"/>
              <w:rPr>
                <w:rFonts w:ascii="Arial" w:hAnsi="Arial"/>
                <w:b/>
                <w:bCs/>
                <w:sz w:val="22"/>
                <w:szCs w:val="22"/>
              </w:rPr>
            </w:pPr>
            <w:r>
              <w:rPr>
                <w:rFonts w:ascii="Arial" w:eastAsia="Calibri" w:hAnsi="Arial"/>
                <w:sz w:val="22"/>
                <w:szCs w:val="22"/>
                <w:lang w:eastAsia="en-US"/>
              </w:rPr>
              <w:t>TAÇA PROFILÁTICA, MATERIAL BORRACHA, COR BRANCA, APLICAÇÃO POLIMENTO RESINA, USO ODONTOLÓGICO.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A66C499" w14:textId="77777777" w:rsidR="00C36470" w:rsidRDefault="00EC3BFA">
            <w:pPr>
              <w:jc w:val="center"/>
              <w:rPr>
                <w:rFonts w:ascii="Arial" w:hAnsi="Arial"/>
                <w:b/>
                <w:sz w:val="22"/>
                <w:szCs w:val="22"/>
              </w:rPr>
            </w:pPr>
            <w:r>
              <w:rPr>
                <w:rFonts w:ascii="Arial" w:hAnsi="Arial"/>
                <w:b/>
                <w:sz w:val="22"/>
                <w:szCs w:val="22"/>
              </w:rPr>
              <w:t>4,63</w:t>
            </w:r>
          </w:p>
        </w:tc>
        <w:tc>
          <w:tcPr>
            <w:tcW w:w="1700" w:type="dxa"/>
            <w:tcBorders>
              <w:top w:val="single" w:sz="4" w:space="0" w:color="000000"/>
              <w:left w:val="single" w:sz="4" w:space="0" w:color="000000"/>
              <w:bottom w:val="single" w:sz="4" w:space="0" w:color="000000"/>
              <w:right w:val="single" w:sz="4" w:space="0" w:color="000000"/>
            </w:tcBorders>
          </w:tcPr>
          <w:p w14:paraId="53910B4E" w14:textId="77777777" w:rsidR="00C36470" w:rsidRDefault="00EC3BFA">
            <w:pPr>
              <w:jc w:val="center"/>
              <w:rPr>
                <w:rFonts w:ascii="Arial" w:hAnsi="Arial"/>
                <w:b/>
                <w:sz w:val="22"/>
                <w:szCs w:val="22"/>
              </w:rPr>
            </w:pPr>
            <w:r>
              <w:rPr>
                <w:rFonts w:ascii="Arial" w:hAnsi="Arial"/>
                <w:b/>
                <w:sz w:val="22"/>
                <w:szCs w:val="22"/>
              </w:rPr>
              <w:t>463,00</w:t>
            </w:r>
          </w:p>
        </w:tc>
      </w:tr>
      <w:tr w:rsidR="00C36470" w14:paraId="384ECA5B" w14:textId="77777777">
        <w:tc>
          <w:tcPr>
            <w:tcW w:w="845" w:type="dxa"/>
            <w:tcBorders>
              <w:top w:val="single" w:sz="4" w:space="0" w:color="000000"/>
              <w:left w:val="single" w:sz="4" w:space="0" w:color="000000"/>
              <w:bottom w:val="single" w:sz="4" w:space="0" w:color="000000"/>
              <w:right w:val="single" w:sz="4" w:space="0" w:color="000000"/>
            </w:tcBorders>
          </w:tcPr>
          <w:p w14:paraId="002F415E" w14:textId="77777777" w:rsidR="00C36470" w:rsidRDefault="00EC3BFA">
            <w:pPr>
              <w:jc w:val="center"/>
              <w:rPr>
                <w:rFonts w:ascii="Arial" w:hAnsi="Arial"/>
                <w:b/>
                <w:sz w:val="22"/>
                <w:szCs w:val="22"/>
              </w:rPr>
            </w:pPr>
            <w:r>
              <w:rPr>
                <w:rFonts w:ascii="Arial" w:hAnsi="Arial"/>
                <w:b/>
                <w:sz w:val="22"/>
                <w:szCs w:val="22"/>
              </w:rPr>
              <w:t>58</w:t>
            </w:r>
          </w:p>
        </w:tc>
        <w:tc>
          <w:tcPr>
            <w:tcW w:w="993" w:type="dxa"/>
            <w:tcBorders>
              <w:top w:val="single" w:sz="4" w:space="0" w:color="000000"/>
              <w:left w:val="single" w:sz="4" w:space="0" w:color="000000"/>
              <w:bottom w:val="single" w:sz="4" w:space="0" w:color="000000"/>
              <w:right w:val="single" w:sz="4" w:space="0" w:color="000000"/>
            </w:tcBorders>
          </w:tcPr>
          <w:p w14:paraId="2FEB59B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72DE700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5A7D29B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TIRA DE ACO 4MM C/ 12 UNIDADES</w:t>
            </w:r>
          </w:p>
          <w:p w14:paraId="0EB54119" w14:textId="77777777" w:rsidR="00C36470" w:rsidRDefault="00EC3BFA">
            <w:pPr>
              <w:jc w:val="both"/>
              <w:rPr>
                <w:rFonts w:ascii="Arial" w:hAnsi="Arial"/>
                <w:b/>
                <w:bCs/>
                <w:sz w:val="22"/>
                <w:szCs w:val="22"/>
              </w:rPr>
            </w:pPr>
            <w:r>
              <w:rPr>
                <w:rFonts w:ascii="Arial" w:eastAsia="Calibri" w:hAnsi="Arial"/>
                <w:sz w:val="22"/>
                <w:szCs w:val="22"/>
                <w:lang w:eastAsia="en-US"/>
              </w:rPr>
              <w:t>TIRA DE AÇO DE 4MM - MONOFACE. APRESENTAÇÃO COMERCIAL EM ENVELOPE CONTENDO 12 UNIDADES. MARCAS DE REFERÊNCIA: INJECYA/FAVA/MICRODONT - ENV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A8F0EBB" w14:textId="77777777" w:rsidR="00C36470" w:rsidRDefault="00EC3BFA">
            <w:pPr>
              <w:jc w:val="center"/>
              <w:rPr>
                <w:rFonts w:ascii="Arial" w:hAnsi="Arial"/>
                <w:b/>
                <w:sz w:val="22"/>
                <w:szCs w:val="22"/>
              </w:rPr>
            </w:pPr>
            <w:r>
              <w:rPr>
                <w:rFonts w:ascii="Arial" w:hAnsi="Arial"/>
                <w:b/>
                <w:sz w:val="22"/>
                <w:szCs w:val="22"/>
              </w:rPr>
              <w:t>19,08</w:t>
            </w:r>
          </w:p>
        </w:tc>
        <w:tc>
          <w:tcPr>
            <w:tcW w:w="1700" w:type="dxa"/>
            <w:tcBorders>
              <w:top w:val="single" w:sz="4" w:space="0" w:color="000000"/>
              <w:left w:val="single" w:sz="4" w:space="0" w:color="000000"/>
              <w:bottom w:val="single" w:sz="4" w:space="0" w:color="000000"/>
              <w:right w:val="single" w:sz="4" w:space="0" w:color="000000"/>
            </w:tcBorders>
          </w:tcPr>
          <w:p w14:paraId="3D35140B" w14:textId="77777777" w:rsidR="00C36470" w:rsidRDefault="00EC3BFA">
            <w:pPr>
              <w:jc w:val="center"/>
              <w:rPr>
                <w:rFonts w:ascii="Arial" w:hAnsi="Arial"/>
                <w:b/>
                <w:sz w:val="22"/>
                <w:szCs w:val="22"/>
              </w:rPr>
            </w:pPr>
            <w:r>
              <w:rPr>
                <w:rFonts w:ascii="Arial" w:hAnsi="Arial"/>
                <w:b/>
                <w:sz w:val="22"/>
                <w:szCs w:val="22"/>
              </w:rPr>
              <w:t>1.526,40</w:t>
            </w:r>
          </w:p>
        </w:tc>
      </w:tr>
      <w:tr w:rsidR="00C36470" w14:paraId="76F64192" w14:textId="77777777">
        <w:tc>
          <w:tcPr>
            <w:tcW w:w="845" w:type="dxa"/>
            <w:tcBorders>
              <w:top w:val="single" w:sz="4" w:space="0" w:color="000000"/>
              <w:left w:val="single" w:sz="4" w:space="0" w:color="000000"/>
              <w:bottom w:val="single" w:sz="4" w:space="0" w:color="000000"/>
              <w:right w:val="single" w:sz="4" w:space="0" w:color="000000"/>
            </w:tcBorders>
          </w:tcPr>
          <w:p w14:paraId="41B5CF2A" w14:textId="77777777" w:rsidR="00C36470" w:rsidRDefault="00EC3BFA">
            <w:pPr>
              <w:jc w:val="center"/>
              <w:rPr>
                <w:rFonts w:ascii="Arial" w:hAnsi="Arial"/>
                <w:b/>
                <w:sz w:val="22"/>
                <w:szCs w:val="22"/>
              </w:rPr>
            </w:pPr>
            <w:r>
              <w:rPr>
                <w:rFonts w:ascii="Arial" w:hAnsi="Arial"/>
                <w:b/>
                <w:sz w:val="22"/>
                <w:szCs w:val="22"/>
              </w:rPr>
              <w:t>59</w:t>
            </w:r>
          </w:p>
        </w:tc>
        <w:tc>
          <w:tcPr>
            <w:tcW w:w="993" w:type="dxa"/>
            <w:tcBorders>
              <w:top w:val="single" w:sz="4" w:space="0" w:color="000000"/>
              <w:left w:val="single" w:sz="4" w:space="0" w:color="000000"/>
              <w:bottom w:val="single" w:sz="4" w:space="0" w:color="000000"/>
              <w:right w:val="single" w:sz="4" w:space="0" w:color="000000"/>
            </w:tcBorders>
          </w:tcPr>
          <w:p w14:paraId="76D94A6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0907806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7FD67B9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TIRA DE ACO 6MM C/ 12 UNIDADES</w:t>
            </w:r>
          </w:p>
          <w:p w14:paraId="625006DA" w14:textId="77777777" w:rsidR="00C36470" w:rsidRDefault="00EC3BFA">
            <w:pPr>
              <w:jc w:val="both"/>
              <w:rPr>
                <w:rFonts w:ascii="Arial" w:hAnsi="Arial"/>
                <w:b/>
                <w:bCs/>
                <w:sz w:val="22"/>
                <w:szCs w:val="22"/>
              </w:rPr>
            </w:pPr>
            <w:r>
              <w:rPr>
                <w:rFonts w:ascii="Arial" w:eastAsia="Calibri" w:hAnsi="Arial"/>
                <w:sz w:val="22"/>
                <w:szCs w:val="22"/>
                <w:lang w:eastAsia="en-US"/>
              </w:rPr>
              <w:t>TIRA DE AÇO DE 6MM - MONOFACE. APRESENTAÇÃO COMERCIAL EM ENVELOPE CONTENDO 12 UNIDADES. MARCAS DE REFERÊNCIA: INJECYA/FAVA/MICRODONT - ENV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323BFA0" w14:textId="77777777" w:rsidR="00C36470" w:rsidRDefault="00EC3BFA">
            <w:pPr>
              <w:jc w:val="center"/>
              <w:rPr>
                <w:rFonts w:ascii="Arial" w:hAnsi="Arial"/>
                <w:b/>
                <w:sz w:val="22"/>
                <w:szCs w:val="22"/>
              </w:rPr>
            </w:pPr>
            <w:r>
              <w:rPr>
                <w:rFonts w:ascii="Arial" w:hAnsi="Arial"/>
                <w:b/>
                <w:sz w:val="22"/>
                <w:szCs w:val="22"/>
              </w:rPr>
              <w:t>12,31</w:t>
            </w:r>
          </w:p>
        </w:tc>
        <w:tc>
          <w:tcPr>
            <w:tcW w:w="1700" w:type="dxa"/>
            <w:tcBorders>
              <w:top w:val="single" w:sz="4" w:space="0" w:color="000000"/>
              <w:left w:val="single" w:sz="4" w:space="0" w:color="000000"/>
              <w:bottom w:val="single" w:sz="4" w:space="0" w:color="000000"/>
              <w:right w:val="single" w:sz="4" w:space="0" w:color="000000"/>
            </w:tcBorders>
          </w:tcPr>
          <w:p w14:paraId="7D7B1C36" w14:textId="77777777" w:rsidR="00C36470" w:rsidRDefault="00EC3BFA">
            <w:pPr>
              <w:jc w:val="center"/>
              <w:rPr>
                <w:rFonts w:ascii="Arial" w:hAnsi="Arial"/>
                <w:b/>
                <w:sz w:val="22"/>
                <w:szCs w:val="22"/>
              </w:rPr>
            </w:pPr>
            <w:r>
              <w:rPr>
                <w:rFonts w:ascii="Arial" w:hAnsi="Arial"/>
                <w:b/>
                <w:sz w:val="22"/>
                <w:szCs w:val="22"/>
              </w:rPr>
              <w:t>738,60</w:t>
            </w:r>
          </w:p>
        </w:tc>
      </w:tr>
      <w:tr w:rsidR="00C36470" w14:paraId="75681AA2" w14:textId="77777777">
        <w:tc>
          <w:tcPr>
            <w:tcW w:w="845" w:type="dxa"/>
            <w:tcBorders>
              <w:top w:val="single" w:sz="4" w:space="0" w:color="000000"/>
              <w:left w:val="single" w:sz="4" w:space="0" w:color="000000"/>
              <w:bottom w:val="single" w:sz="4" w:space="0" w:color="000000"/>
              <w:right w:val="single" w:sz="4" w:space="0" w:color="000000"/>
            </w:tcBorders>
          </w:tcPr>
          <w:p w14:paraId="603E64EA" w14:textId="77777777" w:rsidR="00C36470" w:rsidRDefault="00EC3BFA">
            <w:pPr>
              <w:jc w:val="center"/>
              <w:rPr>
                <w:rFonts w:ascii="Arial" w:hAnsi="Arial"/>
                <w:b/>
                <w:sz w:val="22"/>
                <w:szCs w:val="22"/>
              </w:rPr>
            </w:pPr>
            <w:r>
              <w:rPr>
                <w:rFonts w:ascii="Arial" w:hAnsi="Arial"/>
                <w:b/>
                <w:sz w:val="22"/>
                <w:szCs w:val="22"/>
              </w:rPr>
              <w:t>60</w:t>
            </w:r>
          </w:p>
        </w:tc>
        <w:tc>
          <w:tcPr>
            <w:tcW w:w="993" w:type="dxa"/>
            <w:tcBorders>
              <w:top w:val="single" w:sz="4" w:space="0" w:color="000000"/>
              <w:left w:val="single" w:sz="4" w:space="0" w:color="000000"/>
              <w:bottom w:val="single" w:sz="4" w:space="0" w:color="000000"/>
              <w:right w:val="single" w:sz="4" w:space="0" w:color="000000"/>
            </w:tcBorders>
          </w:tcPr>
          <w:p w14:paraId="54B24DF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5766826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2A4A82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TIRA DE LIXA (4X170MM) CX C/150 UNIDADES</w:t>
            </w:r>
          </w:p>
          <w:p w14:paraId="51D446CC" w14:textId="77777777" w:rsidR="00C36470" w:rsidRDefault="00EC3BFA">
            <w:pPr>
              <w:jc w:val="both"/>
              <w:rPr>
                <w:rFonts w:ascii="Arial" w:hAnsi="Arial"/>
                <w:b/>
                <w:bCs/>
                <w:sz w:val="22"/>
                <w:szCs w:val="22"/>
              </w:rPr>
            </w:pPr>
            <w:r>
              <w:rPr>
                <w:rFonts w:ascii="Arial" w:eastAsia="Calibri" w:hAnsi="Arial"/>
                <w:sz w:val="22"/>
                <w:szCs w:val="22"/>
                <w:lang w:eastAsia="en-US"/>
              </w:rPr>
              <w:t>DE PRIMEIRA QUALIDADE, COM 4X170 MM, GRANULAÇÃO MÉDIA E FINA, CENTRO NEUTRO, (SEM ABRASIVO) PARA INTRODUÇÃO NAS SUPERFÍCIES INTERPROXIMAIS DOS DENTES. CAIXA COM 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7ACDD65" w14:textId="77777777" w:rsidR="00C36470" w:rsidRDefault="00EC3BFA">
            <w:pPr>
              <w:jc w:val="center"/>
              <w:rPr>
                <w:rFonts w:ascii="Arial" w:hAnsi="Arial"/>
                <w:b/>
                <w:sz w:val="22"/>
                <w:szCs w:val="22"/>
              </w:rPr>
            </w:pPr>
            <w:r>
              <w:rPr>
                <w:rFonts w:ascii="Arial" w:hAnsi="Arial"/>
                <w:b/>
                <w:sz w:val="22"/>
                <w:szCs w:val="22"/>
              </w:rPr>
              <w:t>10,69</w:t>
            </w:r>
          </w:p>
        </w:tc>
        <w:tc>
          <w:tcPr>
            <w:tcW w:w="1700" w:type="dxa"/>
            <w:tcBorders>
              <w:top w:val="single" w:sz="4" w:space="0" w:color="000000"/>
              <w:left w:val="single" w:sz="4" w:space="0" w:color="000000"/>
              <w:bottom w:val="single" w:sz="4" w:space="0" w:color="000000"/>
              <w:right w:val="single" w:sz="4" w:space="0" w:color="000000"/>
            </w:tcBorders>
          </w:tcPr>
          <w:p w14:paraId="1DB64B01" w14:textId="77777777" w:rsidR="00C36470" w:rsidRDefault="00EC3BFA">
            <w:pPr>
              <w:jc w:val="center"/>
              <w:rPr>
                <w:rFonts w:ascii="Arial" w:hAnsi="Arial"/>
                <w:b/>
                <w:sz w:val="22"/>
                <w:szCs w:val="22"/>
              </w:rPr>
            </w:pPr>
            <w:r>
              <w:rPr>
                <w:rFonts w:ascii="Arial" w:hAnsi="Arial"/>
                <w:b/>
                <w:sz w:val="22"/>
                <w:szCs w:val="22"/>
              </w:rPr>
              <w:t>855,20</w:t>
            </w:r>
          </w:p>
        </w:tc>
      </w:tr>
      <w:tr w:rsidR="00C36470" w14:paraId="115785D6" w14:textId="77777777">
        <w:tc>
          <w:tcPr>
            <w:tcW w:w="845" w:type="dxa"/>
            <w:tcBorders>
              <w:top w:val="single" w:sz="4" w:space="0" w:color="000000"/>
              <w:left w:val="single" w:sz="4" w:space="0" w:color="000000"/>
              <w:bottom w:val="single" w:sz="4" w:space="0" w:color="000000"/>
              <w:right w:val="single" w:sz="4" w:space="0" w:color="000000"/>
            </w:tcBorders>
          </w:tcPr>
          <w:p w14:paraId="35D2BEAD" w14:textId="77777777" w:rsidR="00C36470" w:rsidRDefault="00EC3BFA">
            <w:pPr>
              <w:jc w:val="center"/>
              <w:rPr>
                <w:rFonts w:ascii="Arial" w:hAnsi="Arial"/>
                <w:b/>
                <w:sz w:val="22"/>
                <w:szCs w:val="22"/>
              </w:rPr>
            </w:pPr>
            <w:r>
              <w:rPr>
                <w:rFonts w:ascii="Arial" w:hAnsi="Arial"/>
                <w:b/>
                <w:sz w:val="22"/>
                <w:szCs w:val="22"/>
              </w:rPr>
              <w:t>61</w:t>
            </w:r>
          </w:p>
        </w:tc>
        <w:tc>
          <w:tcPr>
            <w:tcW w:w="993" w:type="dxa"/>
            <w:tcBorders>
              <w:top w:val="single" w:sz="4" w:space="0" w:color="000000"/>
              <w:left w:val="single" w:sz="4" w:space="0" w:color="000000"/>
              <w:bottom w:val="single" w:sz="4" w:space="0" w:color="000000"/>
              <w:right w:val="single" w:sz="4" w:space="0" w:color="000000"/>
            </w:tcBorders>
          </w:tcPr>
          <w:p w14:paraId="70E9B63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50FFF46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06501C0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TIRA DE POLIESTER C/50 UNIDADES</w:t>
            </w:r>
          </w:p>
          <w:p w14:paraId="4A4F7DF3" w14:textId="77777777" w:rsidR="00C36470" w:rsidRDefault="00EC3BFA">
            <w:pPr>
              <w:jc w:val="both"/>
              <w:rPr>
                <w:rFonts w:ascii="Arial" w:hAnsi="Arial"/>
                <w:b/>
                <w:bCs/>
                <w:sz w:val="22"/>
                <w:szCs w:val="22"/>
              </w:rPr>
            </w:pPr>
            <w:r>
              <w:rPr>
                <w:rFonts w:ascii="Arial" w:eastAsia="Calibri" w:hAnsi="Arial"/>
                <w:sz w:val="22"/>
                <w:szCs w:val="22"/>
                <w:lang w:eastAsia="en-US"/>
              </w:rPr>
              <w:t xml:space="preserve">MATRIZ DE POLIESTER MATRIZ DE </w:t>
            </w:r>
            <w:r>
              <w:rPr>
                <w:rFonts w:ascii="Arial" w:eastAsia="Calibri" w:hAnsi="Arial"/>
                <w:sz w:val="22"/>
                <w:szCs w:val="22"/>
                <w:lang w:eastAsia="en-US"/>
              </w:rPr>
              <w:lastRenderedPageBreak/>
              <w:t>POLIÉSTER, ENVELOPE C/ 50 TIRAS 10X120X0,05MM.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69FAB77" w14:textId="77777777" w:rsidR="00C36470" w:rsidRDefault="00EC3BFA">
            <w:pPr>
              <w:jc w:val="center"/>
              <w:rPr>
                <w:rFonts w:ascii="Arial" w:hAnsi="Arial"/>
                <w:b/>
                <w:sz w:val="22"/>
                <w:szCs w:val="22"/>
              </w:rPr>
            </w:pPr>
            <w:r>
              <w:rPr>
                <w:rFonts w:ascii="Arial" w:hAnsi="Arial"/>
                <w:b/>
                <w:sz w:val="22"/>
                <w:szCs w:val="22"/>
              </w:rPr>
              <w:lastRenderedPageBreak/>
              <w:t>16,17</w:t>
            </w:r>
          </w:p>
        </w:tc>
        <w:tc>
          <w:tcPr>
            <w:tcW w:w="1700" w:type="dxa"/>
            <w:tcBorders>
              <w:top w:val="single" w:sz="4" w:space="0" w:color="000000"/>
              <w:left w:val="single" w:sz="4" w:space="0" w:color="000000"/>
              <w:bottom w:val="single" w:sz="4" w:space="0" w:color="000000"/>
              <w:right w:val="single" w:sz="4" w:space="0" w:color="000000"/>
            </w:tcBorders>
          </w:tcPr>
          <w:p w14:paraId="1681EC6B" w14:textId="77777777" w:rsidR="00C36470" w:rsidRDefault="00EC3BFA">
            <w:pPr>
              <w:jc w:val="center"/>
              <w:rPr>
                <w:rFonts w:ascii="Arial" w:hAnsi="Arial"/>
                <w:b/>
                <w:sz w:val="22"/>
                <w:szCs w:val="22"/>
              </w:rPr>
            </w:pPr>
            <w:r>
              <w:rPr>
                <w:rFonts w:ascii="Arial" w:hAnsi="Arial"/>
                <w:b/>
                <w:sz w:val="22"/>
                <w:szCs w:val="22"/>
              </w:rPr>
              <w:t>1.293,60</w:t>
            </w:r>
          </w:p>
        </w:tc>
      </w:tr>
      <w:tr w:rsidR="00C36470" w14:paraId="62DDFFF3" w14:textId="77777777">
        <w:tc>
          <w:tcPr>
            <w:tcW w:w="845" w:type="dxa"/>
            <w:tcBorders>
              <w:top w:val="single" w:sz="4" w:space="0" w:color="000000"/>
              <w:left w:val="single" w:sz="4" w:space="0" w:color="000000"/>
              <w:bottom w:val="single" w:sz="4" w:space="0" w:color="000000"/>
              <w:right w:val="single" w:sz="4" w:space="0" w:color="000000"/>
            </w:tcBorders>
          </w:tcPr>
          <w:p w14:paraId="65B628B9" w14:textId="77777777" w:rsidR="00C36470" w:rsidRDefault="00EC3BFA">
            <w:pPr>
              <w:jc w:val="center"/>
              <w:rPr>
                <w:rFonts w:ascii="Arial" w:hAnsi="Arial"/>
                <w:b/>
                <w:sz w:val="22"/>
                <w:szCs w:val="22"/>
              </w:rPr>
            </w:pPr>
            <w:r>
              <w:rPr>
                <w:rFonts w:ascii="Arial" w:hAnsi="Arial"/>
                <w:b/>
                <w:sz w:val="22"/>
                <w:szCs w:val="22"/>
              </w:rPr>
              <w:t>62</w:t>
            </w:r>
          </w:p>
        </w:tc>
        <w:tc>
          <w:tcPr>
            <w:tcW w:w="993" w:type="dxa"/>
            <w:tcBorders>
              <w:top w:val="single" w:sz="4" w:space="0" w:color="000000"/>
              <w:left w:val="single" w:sz="4" w:space="0" w:color="000000"/>
              <w:bottom w:val="single" w:sz="4" w:space="0" w:color="000000"/>
              <w:right w:val="single" w:sz="4" w:space="0" w:color="000000"/>
            </w:tcBorders>
          </w:tcPr>
          <w:p w14:paraId="1845341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1EB81D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32E0CCC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VERNIZ C/FLUOR  10ML + 10ML</w:t>
            </w:r>
          </w:p>
          <w:p w14:paraId="751CC68E" w14:textId="77777777" w:rsidR="00C36470" w:rsidRDefault="00EC3BFA">
            <w:pPr>
              <w:jc w:val="both"/>
              <w:rPr>
                <w:rFonts w:ascii="Arial" w:hAnsi="Arial"/>
                <w:b/>
                <w:bCs/>
                <w:sz w:val="22"/>
                <w:szCs w:val="22"/>
              </w:rPr>
            </w:pPr>
            <w:r>
              <w:rPr>
                <w:rFonts w:ascii="Arial" w:eastAsia="Calibri" w:hAnsi="Arial"/>
                <w:sz w:val="22"/>
                <w:szCs w:val="22"/>
                <w:lang w:eastAsia="en-US"/>
              </w:rPr>
              <w:t>VERNIZ DENTARIO C/FLUOR C/ 5% FLUORETO DE SODIO - FRASCO 10 ML ACOMPANHA 1 FRASCO 10ML DE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BFA34BD" w14:textId="77777777" w:rsidR="00C36470" w:rsidRDefault="00EC3BFA">
            <w:pPr>
              <w:jc w:val="center"/>
              <w:rPr>
                <w:rFonts w:ascii="Arial" w:hAnsi="Arial"/>
                <w:b/>
                <w:sz w:val="22"/>
                <w:szCs w:val="22"/>
              </w:rPr>
            </w:pPr>
            <w:r>
              <w:rPr>
                <w:rFonts w:ascii="Arial" w:hAnsi="Arial"/>
                <w:b/>
                <w:sz w:val="22"/>
                <w:szCs w:val="22"/>
              </w:rPr>
              <w:t>73,23</w:t>
            </w:r>
          </w:p>
        </w:tc>
        <w:tc>
          <w:tcPr>
            <w:tcW w:w="1700" w:type="dxa"/>
            <w:tcBorders>
              <w:top w:val="single" w:sz="4" w:space="0" w:color="000000"/>
              <w:left w:val="single" w:sz="4" w:space="0" w:color="000000"/>
              <w:bottom w:val="single" w:sz="4" w:space="0" w:color="000000"/>
              <w:right w:val="single" w:sz="4" w:space="0" w:color="000000"/>
            </w:tcBorders>
          </w:tcPr>
          <w:p w14:paraId="78C619F0" w14:textId="77777777" w:rsidR="00C36470" w:rsidRDefault="00EC3BFA">
            <w:pPr>
              <w:jc w:val="center"/>
              <w:rPr>
                <w:rFonts w:ascii="Arial" w:hAnsi="Arial"/>
                <w:b/>
                <w:sz w:val="22"/>
                <w:szCs w:val="22"/>
              </w:rPr>
            </w:pPr>
            <w:r>
              <w:rPr>
                <w:rFonts w:ascii="Arial" w:hAnsi="Arial"/>
                <w:b/>
                <w:sz w:val="22"/>
                <w:szCs w:val="22"/>
              </w:rPr>
              <w:t>1.464,60</w:t>
            </w:r>
          </w:p>
        </w:tc>
      </w:tr>
      <w:tr w:rsidR="00C36470" w14:paraId="66543A34" w14:textId="77777777">
        <w:tc>
          <w:tcPr>
            <w:tcW w:w="845" w:type="dxa"/>
            <w:tcBorders>
              <w:top w:val="single" w:sz="4" w:space="0" w:color="000000"/>
              <w:left w:val="single" w:sz="4" w:space="0" w:color="000000"/>
              <w:bottom w:val="single" w:sz="4" w:space="0" w:color="000000"/>
              <w:right w:val="single" w:sz="4" w:space="0" w:color="000000"/>
            </w:tcBorders>
          </w:tcPr>
          <w:p w14:paraId="79B0FF8A" w14:textId="77777777" w:rsidR="00C36470" w:rsidRDefault="00EC3BFA">
            <w:pPr>
              <w:jc w:val="center"/>
              <w:rPr>
                <w:rFonts w:ascii="Arial" w:hAnsi="Arial"/>
                <w:b/>
                <w:sz w:val="22"/>
                <w:szCs w:val="22"/>
              </w:rPr>
            </w:pPr>
            <w:r>
              <w:rPr>
                <w:rFonts w:ascii="Arial" w:hAnsi="Arial"/>
                <w:b/>
                <w:sz w:val="22"/>
                <w:szCs w:val="22"/>
              </w:rPr>
              <w:t>63</w:t>
            </w:r>
          </w:p>
        </w:tc>
        <w:tc>
          <w:tcPr>
            <w:tcW w:w="993" w:type="dxa"/>
            <w:tcBorders>
              <w:top w:val="single" w:sz="4" w:space="0" w:color="000000"/>
              <w:left w:val="single" w:sz="4" w:space="0" w:color="000000"/>
              <w:bottom w:val="single" w:sz="4" w:space="0" w:color="000000"/>
              <w:right w:val="single" w:sz="4" w:space="0" w:color="000000"/>
            </w:tcBorders>
          </w:tcPr>
          <w:p w14:paraId="1648516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6F6801C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0419514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VERNIZ CAVITARIO 10ML</w:t>
            </w:r>
          </w:p>
          <w:p w14:paraId="5A5052A2" w14:textId="77777777" w:rsidR="00C36470" w:rsidRDefault="00EC3BFA">
            <w:pPr>
              <w:jc w:val="both"/>
              <w:rPr>
                <w:rFonts w:ascii="Arial" w:hAnsi="Arial"/>
                <w:b/>
                <w:bCs/>
                <w:sz w:val="22"/>
                <w:szCs w:val="22"/>
              </w:rPr>
            </w:pPr>
            <w:r>
              <w:rPr>
                <w:rFonts w:ascii="Arial" w:eastAsia="Calibri" w:hAnsi="Arial"/>
                <w:sz w:val="22"/>
                <w:szCs w:val="22"/>
                <w:lang w:eastAsia="en-US"/>
              </w:rPr>
              <w:t>RESINA STAYBILITE (ESTER 10) E DIMETILCETONA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67EE705" w14:textId="77777777" w:rsidR="00C36470" w:rsidRDefault="00EC3BFA">
            <w:pPr>
              <w:jc w:val="center"/>
              <w:rPr>
                <w:rFonts w:ascii="Arial" w:hAnsi="Arial"/>
                <w:b/>
                <w:sz w:val="22"/>
                <w:szCs w:val="22"/>
              </w:rPr>
            </w:pPr>
            <w:r>
              <w:rPr>
                <w:rFonts w:ascii="Arial" w:hAnsi="Arial"/>
                <w:b/>
                <w:sz w:val="22"/>
                <w:szCs w:val="22"/>
              </w:rPr>
              <w:t>27,17</w:t>
            </w:r>
          </w:p>
        </w:tc>
        <w:tc>
          <w:tcPr>
            <w:tcW w:w="1700" w:type="dxa"/>
            <w:tcBorders>
              <w:top w:val="single" w:sz="4" w:space="0" w:color="000000"/>
              <w:left w:val="single" w:sz="4" w:space="0" w:color="000000"/>
              <w:bottom w:val="single" w:sz="4" w:space="0" w:color="000000"/>
              <w:right w:val="single" w:sz="4" w:space="0" w:color="000000"/>
            </w:tcBorders>
          </w:tcPr>
          <w:p w14:paraId="5D71804F" w14:textId="77777777" w:rsidR="00C36470" w:rsidRDefault="00EC3BFA">
            <w:pPr>
              <w:jc w:val="center"/>
              <w:rPr>
                <w:rFonts w:ascii="Arial" w:hAnsi="Arial"/>
                <w:b/>
                <w:sz w:val="22"/>
                <w:szCs w:val="22"/>
              </w:rPr>
            </w:pPr>
            <w:r>
              <w:rPr>
                <w:rFonts w:ascii="Arial" w:hAnsi="Arial"/>
                <w:b/>
                <w:sz w:val="22"/>
                <w:szCs w:val="22"/>
              </w:rPr>
              <w:t>543,40</w:t>
            </w:r>
          </w:p>
        </w:tc>
      </w:tr>
      <w:tr w:rsidR="00C36470" w14:paraId="2EC146E0" w14:textId="77777777">
        <w:tc>
          <w:tcPr>
            <w:tcW w:w="845" w:type="dxa"/>
            <w:tcBorders>
              <w:top w:val="single" w:sz="4" w:space="0" w:color="000000"/>
              <w:left w:val="single" w:sz="4" w:space="0" w:color="000000"/>
              <w:bottom w:val="single" w:sz="4" w:space="0" w:color="000000"/>
              <w:right w:val="single" w:sz="4" w:space="0" w:color="000000"/>
            </w:tcBorders>
          </w:tcPr>
          <w:p w14:paraId="4849BF1F" w14:textId="77777777" w:rsidR="00C36470" w:rsidRDefault="00EC3BFA">
            <w:pPr>
              <w:jc w:val="center"/>
              <w:rPr>
                <w:rFonts w:ascii="Arial" w:hAnsi="Arial"/>
                <w:b/>
                <w:sz w:val="22"/>
                <w:szCs w:val="22"/>
              </w:rPr>
            </w:pPr>
            <w:r>
              <w:rPr>
                <w:rFonts w:ascii="Arial" w:hAnsi="Arial"/>
                <w:b/>
                <w:sz w:val="22"/>
                <w:szCs w:val="22"/>
              </w:rPr>
              <w:t>64</w:t>
            </w:r>
          </w:p>
        </w:tc>
        <w:tc>
          <w:tcPr>
            <w:tcW w:w="993" w:type="dxa"/>
            <w:tcBorders>
              <w:top w:val="single" w:sz="4" w:space="0" w:color="000000"/>
              <w:left w:val="single" w:sz="4" w:space="0" w:color="000000"/>
              <w:bottom w:val="single" w:sz="4" w:space="0" w:color="000000"/>
              <w:right w:val="single" w:sz="4" w:space="0" w:color="000000"/>
            </w:tcBorders>
          </w:tcPr>
          <w:p w14:paraId="5035E71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3EF0687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7E3FBF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A1 – COMPOSIÇÃO:  TEGDMA, BISGMA, CERÂMICA SILANIZADA TRATADA, 2-BENZOTRIAZOLIL-4-METILFENOL</w:t>
            </w:r>
          </w:p>
          <w:p w14:paraId="7045F3B1" w14:textId="65D10DED" w:rsidR="00C36470" w:rsidRDefault="00EC3BFA">
            <w:pPr>
              <w:jc w:val="both"/>
              <w:rPr>
                <w:rFonts w:ascii="Arial" w:hAnsi="Arial"/>
                <w:b/>
                <w:bCs/>
                <w:sz w:val="22"/>
                <w:szCs w:val="22"/>
              </w:rPr>
            </w:pPr>
            <w:r>
              <w:rPr>
                <w:rFonts w:ascii="Arial" w:eastAsia="Calibri" w:hAnsi="Arial"/>
                <w:color w:val="000000"/>
                <w:sz w:val="22"/>
                <w:szCs w:val="22"/>
                <w:lang w:eastAsia="en-US"/>
              </w:rPr>
              <w:t xml:space="preserve">RESINA RESTAURADOR UNIVERSAL MICROHÍBRIDRO 4 GRAMAS </w:t>
            </w:r>
            <w:r w:rsidR="00987AAF">
              <w:rPr>
                <w:rFonts w:ascii="Arial" w:eastAsia="Calibri" w:hAnsi="Arial"/>
                <w:color w:val="000000"/>
                <w:sz w:val="22"/>
                <w:szCs w:val="22"/>
                <w:lang w:eastAsia="en-US"/>
              </w:rPr>
              <w:t>- COR</w:t>
            </w:r>
            <w:r>
              <w:rPr>
                <w:rFonts w:ascii="Arial" w:eastAsia="Calibri" w:hAnsi="Arial"/>
                <w:color w:val="000000"/>
                <w:sz w:val="22"/>
                <w:szCs w:val="22"/>
                <w:lang w:eastAsia="en-US"/>
              </w:rPr>
              <w:t>: A1 - COMPOSIÇÃO:  TEGDMA, BISGMA, CERÂMICA SILANIZADA TRATADA, 2-BENZOTRIAZOLIL-4-</w:t>
            </w:r>
            <w:r w:rsidR="00987AAF">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6A2B9A6" w14:textId="77777777" w:rsidR="00C36470" w:rsidRDefault="00EC3BFA">
            <w:pPr>
              <w:jc w:val="center"/>
              <w:rPr>
                <w:rFonts w:ascii="Arial" w:hAnsi="Arial"/>
                <w:b/>
                <w:sz w:val="22"/>
                <w:szCs w:val="22"/>
              </w:rPr>
            </w:pPr>
            <w:r>
              <w:rPr>
                <w:rFonts w:ascii="Arial" w:hAnsi="Arial"/>
                <w:b/>
                <w:sz w:val="22"/>
                <w:szCs w:val="22"/>
              </w:rPr>
              <w:t>73,47</w:t>
            </w:r>
          </w:p>
        </w:tc>
        <w:tc>
          <w:tcPr>
            <w:tcW w:w="1700" w:type="dxa"/>
            <w:tcBorders>
              <w:top w:val="single" w:sz="4" w:space="0" w:color="000000"/>
              <w:left w:val="single" w:sz="4" w:space="0" w:color="000000"/>
              <w:bottom w:val="single" w:sz="4" w:space="0" w:color="000000"/>
              <w:right w:val="single" w:sz="4" w:space="0" w:color="000000"/>
            </w:tcBorders>
          </w:tcPr>
          <w:p w14:paraId="6BB8E1F4" w14:textId="77777777" w:rsidR="00C36470" w:rsidRDefault="00EC3BFA">
            <w:pPr>
              <w:jc w:val="center"/>
              <w:rPr>
                <w:rFonts w:ascii="Arial" w:hAnsi="Arial"/>
                <w:b/>
                <w:sz w:val="22"/>
                <w:szCs w:val="22"/>
              </w:rPr>
            </w:pPr>
            <w:r>
              <w:rPr>
                <w:rFonts w:ascii="Arial" w:hAnsi="Arial"/>
                <w:b/>
                <w:sz w:val="22"/>
                <w:szCs w:val="22"/>
              </w:rPr>
              <w:t>4.408,20</w:t>
            </w:r>
          </w:p>
        </w:tc>
      </w:tr>
      <w:tr w:rsidR="00C36470" w14:paraId="6A63AF48" w14:textId="77777777">
        <w:tc>
          <w:tcPr>
            <w:tcW w:w="845" w:type="dxa"/>
            <w:tcBorders>
              <w:top w:val="single" w:sz="4" w:space="0" w:color="000000"/>
              <w:left w:val="single" w:sz="4" w:space="0" w:color="000000"/>
              <w:bottom w:val="single" w:sz="4" w:space="0" w:color="000000"/>
              <w:right w:val="single" w:sz="4" w:space="0" w:color="000000"/>
            </w:tcBorders>
          </w:tcPr>
          <w:p w14:paraId="47C8D551" w14:textId="77777777" w:rsidR="00C36470" w:rsidRDefault="00EC3BFA">
            <w:pPr>
              <w:jc w:val="center"/>
              <w:rPr>
                <w:rFonts w:ascii="Arial" w:hAnsi="Arial"/>
                <w:b/>
                <w:sz w:val="22"/>
                <w:szCs w:val="22"/>
              </w:rPr>
            </w:pPr>
            <w:r>
              <w:rPr>
                <w:rFonts w:ascii="Arial" w:hAnsi="Arial"/>
                <w:b/>
                <w:sz w:val="22"/>
                <w:szCs w:val="22"/>
              </w:rPr>
              <w:t>65</w:t>
            </w:r>
          </w:p>
        </w:tc>
        <w:tc>
          <w:tcPr>
            <w:tcW w:w="993" w:type="dxa"/>
            <w:tcBorders>
              <w:top w:val="single" w:sz="4" w:space="0" w:color="000000"/>
              <w:left w:val="single" w:sz="4" w:space="0" w:color="000000"/>
              <w:bottom w:val="single" w:sz="4" w:space="0" w:color="000000"/>
              <w:right w:val="single" w:sz="4" w:space="0" w:color="000000"/>
            </w:tcBorders>
          </w:tcPr>
          <w:p w14:paraId="7EAC6B6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37A031B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7A1273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 xml:space="preserve">RESINA RESTAURADOR </w:t>
            </w:r>
            <w:r>
              <w:rPr>
                <w:rFonts w:ascii="Arial" w:eastAsia="Calibri" w:hAnsi="Arial"/>
                <w:b/>
                <w:bCs/>
                <w:sz w:val="22"/>
                <w:szCs w:val="22"/>
                <w:lang w:eastAsia="en-US"/>
              </w:rPr>
              <w:lastRenderedPageBreak/>
              <w:t>UNIVERSAL MICROHÍBRIDRO 4 GRAMAS – COR: A2 – COMPOSIÇÃO:  TEGDMA, BISGMA, CERÂMICA SILANIZADA TRATADA, 2-BENZOTRIAZOLIL-4-METILFENOL</w:t>
            </w:r>
          </w:p>
          <w:p w14:paraId="1C69E649" w14:textId="2DD6DC93" w:rsidR="00C36470" w:rsidRDefault="00EC3BFA">
            <w:pPr>
              <w:jc w:val="both"/>
              <w:rPr>
                <w:rFonts w:ascii="Arial" w:hAnsi="Arial"/>
                <w:b/>
                <w:bCs/>
                <w:sz w:val="22"/>
                <w:szCs w:val="22"/>
              </w:rPr>
            </w:pPr>
            <w:r>
              <w:rPr>
                <w:rFonts w:ascii="Arial" w:eastAsia="Calibri" w:hAnsi="Arial"/>
                <w:color w:val="000000"/>
                <w:sz w:val="22"/>
                <w:szCs w:val="22"/>
                <w:lang w:eastAsia="en-US"/>
              </w:rPr>
              <w:t xml:space="preserve">RESINA RESTAURADOR UNIVERSAL MICROHÍBRIDRO 4 GRAMAS </w:t>
            </w:r>
            <w:r w:rsidR="00987AAF">
              <w:rPr>
                <w:rFonts w:ascii="Arial" w:eastAsia="Calibri" w:hAnsi="Arial"/>
                <w:color w:val="000000"/>
                <w:sz w:val="22"/>
                <w:szCs w:val="22"/>
                <w:lang w:eastAsia="en-US"/>
              </w:rPr>
              <w:t>- COR</w:t>
            </w:r>
            <w:r>
              <w:rPr>
                <w:rFonts w:ascii="Arial" w:eastAsia="Calibri" w:hAnsi="Arial"/>
                <w:color w:val="000000"/>
                <w:sz w:val="22"/>
                <w:szCs w:val="22"/>
                <w:lang w:eastAsia="en-US"/>
              </w:rPr>
              <w:t>: A2 - COMPOSIÇÃO:  TEGDMA, BISGMA, CERÂMICA SILANIZADA TRATADA, 2-BENZOTRIAZOLIL-4-</w:t>
            </w:r>
            <w:r w:rsidR="00987AAF">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5B443AE" w14:textId="77777777" w:rsidR="00C36470" w:rsidRDefault="00EC3BFA">
            <w:pPr>
              <w:jc w:val="center"/>
              <w:rPr>
                <w:rFonts w:ascii="Arial" w:hAnsi="Arial"/>
                <w:b/>
                <w:sz w:val="22"/>
                <w:szCs w:val="22"/>
              </w:rPr>
            </w:pPr>
            <w:r>
              <w:rPr>
                <w:rFonts w:ascii="Arial" w:hAnsi="Arial"/>
                <w:b/>
                <w:sz w:val="22"/>
                <w:szCs w:val="22"/>
              </w:rPr>
              <w:lastRenderedPageBreak/>
              <w:t>78,37</w:t>
            </w:r>
          </w:p>
        </w:tc>
        <w:tc>
          <w:tcPr>
            <w:tcW w:w="1700" w:type="dxa"/>
            <w:tcBorders>
              <w:top w:val="single" w:sz="4" w:space="0" w:color="000000"/>
              <w:left w:val="single" w:sz="4" w:space="0" w:color="000000"/>
              <w:bottom w:val="single" w:sz="4" w:space="0" w:color="000000"/>
              <w:right w:val="single" w:sz="4" w:space="0" w:color="000000"/>
            </w:tcBorders>
          </w:tcPr>
          <w:p w14:paraId="0F9536CA" w14:textId="77777777" w:rsidR="00C36470" w:rsidRDefault="00EC3BFA">
            <w:pPr>
              <w:jc w:val="center"/>
              <w:rPr>
                <w:rFonts w:ascii="Arial" w:hAnsi="Arial"/>
                <w:b/>
                <w:sz w:val="22"/>
                <w:szCs w:val="22"/>
              </w:rPr>
            </w:pPr>
            <w:r>
              <w:rPr>
                <w:rFonts w:ascii="Arial" w:hAnsi="Arial"/>
                <w:b/>
                <w:sz w:val="22"/>
                <w:szCs w:val="22"/>
              </w:rPr>
              <w:t>6.269,60</w:t>
            </w:r>
          </w:p>
        </w:tc>
      </w:tr>
      <w:tr w:rsidR="00C36470" w14:paraId="7ABEE6DF" w14:textId="77777777">
        <w:tc>
          <w:tcPr>
            <w:tcW w:w="845" w:type="dxa"/>
            <w:tcBorders>
              <w:top w:val="single" w:sz="4" w:space="0" w:color="000000"/>
              <w:left w:val="single" w:sz="4" w:space="0" w:color="000000"/>
              <w:bottom w:val="single" w:sz="4" w:space="0" w:color="000000"/>
              <w:right w:val="single" w:sz="4" w:space="0" w:color="000000"/>
            </w:tcBorders>
          </w:tcPr>
          <w:p w14:paraId="0D485D70" w14:textId="77777777" w:rsidR="00C36470" w:rsidRDefault="00EC3BFA">
            <w:pPr>
              <w:jc w:val="center"/>
              <w:rPr>
                <w:rFonts w:ascii="Arial" w:hAnsi="Arial"/>
                <w:b/>
                <w:sz w:val="22"/>
                <w:szCs w:val="22"/>
              </w:rPr>
            </w:pPr>
            <w:r>
              <w:rPr>
                <w:rFonts w:ascii="Arial" w:hAnsi="Arial"/>
                <w:b/>
                <w:sz w:val="22"/>
                <w:szCs w:val="22"/>
              </w:rPr>
              <w:t>66</w:t>
            </w:r>
          </w:p>
        </w:tc>
        <w:tc>
          <w:tcPr>
            <w:tcW w:w="993" w:type="dxa"/>
            <w:tcBorders>
              <w:top w:val="single" w:sz="4" w:space="0" w:color="000000"/>
              <w:left w:val="single" w:sz="4" w:space="0" w:color="000000"/>
              <w:bottom w:val="single" w:sz="4" w:space="0" w:color="000000"/>
              <w:right w:val="single" w:sz="4" w:space="0" w:color="000000"/>
            </w:tcBorders>
          </w:tcPr>
          <w:p w14:paraId="2C3543F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127D300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7A73E9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A3.5 – COMPOSIÇÃO:  TEGDMA, BISGMA, CERÂMICA SILANIZADA TRATADA, 2-BENZOTRIAZOLIL-4-METILFENOL</w:t>
            </w:r>
          </w:p>
          <w:p w14:paraId="1619622E" w14:textId="351B888A" w:rsidR="00C36470" w:rsidRDefault="00EC3BFA">
            <w:pPr>
              <w:jc w:val="both"/>
              <w:rPr>
                <w:rFonts w:ascii="Arial" w:hAnsi="Arial"/>
                <w:b/>
                <w:bCs/>
                <w:sz w:val="22"/>
                <w:szCs w:val="22"/>
              </w:rPr>
            </w:pPr>
            <w:r>
              <w:rPr>
                <w:rFonts w:ascii="Arial" w:eastAsia="Calibri" w:hAnsi="Arial"/>
                <w:color w:val="000000"/>
                <w:sz w:val="22"/>
                <w:szCs w:val="22"/>
                <w:lang w:eastAsia="en-US"/>
              </w:rPr>
              <w:t xml:space="preserve">RESINA RESTAURADOR UNIVERSAL MICROHÍBRIDRO 4 GRAMAS </w:t>
            </w:r>
            <w:r w:rsidR="00987AAF">
              <w:rPr>
                <w:rFonts w:ascii="Arial" w:eastAsia="Calibri" w:hAnsi="Arial"/>
                <w:color w:val="000000"/>
                <w:sz w:val="22"/>
                <w:szCs w:val="22"/>
                <w:lang w:eastAsia="en-US"/>
              </w:rPr>
              <w:t>- COR</w:t>
            </w:r>
            <w:r>
              <w:rPr>
                <w:rFonts w:ascii="Arial" w:eastAsia="Calibri" w:hAnsi="Arial"/>
                <w:color w:val="000000"/>
                <w:sz w:val="22"/>
                <w:szCs w:val="22"/>
                <w:lang w:eastAsia="en-US"/>
              </w:rPr>
              <w:t>: A3.5 - COMPOSIÇÃO:  TEGDMA, BISGMA, CERÂMICA SILANIZADA TRATADA, 2-BENZOTRIAZOLIL-4-</w:t>
            </w:r>
            <w:r w:rsidR="00987AAF">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COMPOSTA MICROHIBRIDA UNIVERSAL FOTOPOLIMERIZAVEL PARA RESTAURAÇÃO EM DENTES </w:t>
            </w:r>
            <w:r>
              <w:rPr>
                <w:rFonts w:ascii="Arial" w:eastAsia="Calibri" w:hAnsi="Arial"/>
                <w:color w:val="000000"/>
                <w:sz w:val="22"/>
                <w:szCs w:val="22"/>
                <w:lang w:eastAsia="en-US"/>
              </w:rPr>
              <w:lastRenderedPageBreak/>
              <w:t>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6D83615" w14:textId="77777777" w:rsidR="00C36470" w:rsidRDefault="00EC3BFA">
            <w:pPr>
              <w:jc w:val="center"/>
              <w:rPr>
                <w:rFonts w:ascii="Arial" w:hAnsi="Arial"/>
                <w:b/>
                <w:sz w:val="22"/>
                <w:szCs w:val="22"/>
              </w:rPr>
            </w:pPr>
            <w:r>
              <w:rPr>
                <w:rFonts w:ascii="Arial" w:hAnsi="Arial"/>
                <w:b/>
                <w:sz w:val="22"/>
                <w:szCs w:val="22"/>
              </w:rPr>
              <w:lastRenderedPageBreak/>
              <w:t>72,36</w:t>
            </w:r>
          </w:p>
        </w:tc>
        <w:tc>
          <w:tcPr>
            <w:tcW w:w="1700" w:type="dxa"/>
            <w:tcBorders>
              <w:top w:val="single" w:sz="4" w:space="0" w:color="000000"/>
              <w:left w:val="single" w:sz="4" w:space="0" w:color="000000"/>
              <w:bottom w:val="single" w:sz="4" w:space="0" w:color="000000"/>
              <w:right w:val="single" w:sz="4" w:space="0" w:color="000000"/>
            </w:tcBorders>
          </w:tcPr>
          <w:p w14:paraId="0F9FA663" w14:textId="77777777" w:rsidR="00C36470" w:rsidRDefault="00EC3BFA">
            <w:pPr>
              <w:jc w:val="center"/>
              <w:rPr>
                <w:rFonts w:ascii="Arial" w:hAnsi="Arial"/>
                <w:b/>
                <w:sz w:val="22"/>
                <w:szCs w:val="22"/>
              </w:rPr>
            </w:pPr>
            <w:r>
              <w:rPr>
                <w:rFonts w:ascii="Arial" w:hAnsi="Arial"/>
                <w:b/>
                <w:sz w:val="22"/>
                <w:szCs w:val="22"/>
              </w:rPr>
              <w:t>8.683,20</w:t>
            </w:r>
          </w:p>
        </w:tc>
      </w:tr>
      <w:tr w:rsidR="00C36470" w14:paraId="55E184D8" w14:textId="77777777">
        <w:tc>
          <w:tcPr>
            <w:tcW w:w="845" w:type="dxa"/>
            <w:tcBorders>
              <w:top w:val="single" w:sz="4" w:space="0" w:color="000000"/>
              <w:left w:val="single" w:sz="4" w:space="0" w:color="000000"/>
              <w:bottom w:val="single" w:sz="4" w:space="0" w:color="000000"/>
              <w:right w:val="single" w:sz="4" w:space="0" w:color="000000"/>
            </w:tcBorders>
          </w:tcPr>
          <w:p w14:paraId="08AC0116" w14:textId="77777777" w:rsidR="00C36470" w:rsidRDefault="00EC3BFA">
            <w:pPr>
              <w:jc w:val="center"/>
              <w:rPr>
                <w:rFonts w:ascii="Arial" w:hAnsi="Arial"/>
                <w:b/>
                <w:sz w:val="22"/>
                <w:szCs w:val="22"/>
              </w:rPr>
            </w:pPr>
            <w:r>
              <w:rPr>
                <w:rFonts w:ascii="Arial" w:hAnsi="Arial"/>
                <w:b/>
                <w:sz w:val="22"/>
                <w:szCs w:val="22"/>
              </w:rPr>
              <w:t>67</w:t>
            </w:r>
          </w:p>
        </w:tc>
        <w:tc>
          <w:tcPr>
            <w:tcW w:w="993" w:type="dxa"/>
            <w:tcBorders>
              <w:top w:val="single" w:sz="4" w:space="0" w:color="000000"/>
              <w:left w:val="single" w:sz="4" w:space="0" w:color="000000"/>
              <w:bottom w:val="single" w:sz="4" w:space="0" w:color="000000"/>
              <w:right w:val="single" w:sz="4" w:space="0" w:color="000000"/>
            </w:tcBorders>
          </w:tcPr>
          <w:p w14:paraId="49B2571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59C3429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2DDF6F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B1 – COMPOSIÇÃO:  TEGDMA, BISGMA, CERÂMICA SILANIZADA TRATADA, 2-BENZOTRIAZOLIL-4-METILFENOL</w:t>
            </w:r>
          </w:p>
          <w:p w14:paraId="08583B59" w14:textId="5E779591" w:rsidR="00C36470" w:rsidRDefault="00EC3BFA">
            <w:pPr>
              <w:jc w:val="both"/>
              <w:rPr>
                <w:rFonts w:ascii="Arial" w:hAnsi="Arial"/>
                <w:b/>
                <w:bCs/>
                <w:sz w:val="22"/>
                <w:szCs w:val="22"/>
              </w:rPr>
            </w:pPr>
            <w:r>
              <w:rPr>
                <w:rFonts w:ascii="Arial" w:eastAsia="Calibri" w:hAnsi="Arial"/>
                <w:color w:val="000000"/>
                <w:sz w:val="22"/>
                <w:szCs w:val="22"/>
                <w:lang w:eastAsia="en-US"/>
              </w:rPr>
              <w:t xml:space="preserve">RESINA RESTAURADOR UNIVERSAL MICROHÍBRIDRO 4 GRAMAS </w:t>
            </w:r>
            <w:r w:rsidR="00987AAF">
              <w:rPr>
                <w:rFonts w:ascii="Arial" w:eastAsia="Calibri" w:hAnsi="Arial"/>
                <w:color w:val="000000"/>
                <w:sz w:val="22"/>
                <w:szCs w:val="22"/>
                <w:lang w:eastAsia="en-US"/>
              </w:rPr>
              <w:t>- COR</w:t>
            </w:r>
            <w:r>
              <w:rPr>
                <w:rFonts w:ascii="Arial" w:eastAsia="Calibri" w:hAnsi="Arial"/>
                <w:color w:val="000000"/>
                <w:sz w:val="22"/>
                <w:szCs w:val="22"/>
                <w:lang w:eastAsia="en-US"/>
              </w:rPr>
              <w:t>: B1 - COMPOSIÇÃO:  TEGDMA, BISGMA, CERÂMICA SILANIZADA TRATADA, 2-BENZOTRIAZOLIL-4-</w:t>
            </w:r>
            <w:r w:rsidR="00987AAF">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w:t>
            </w:r>
            <w:r>
              <w:rPr>
                <w:rFonts w:ascii="Arial" w:eastAsia="Calibri" w:hAnsi="Arial"/>
                <w:color w:val="000000"/>
                <w:sz w:val="22"/>
                <w:szCs w:val="22"/>
                <w:lang w:eastAsia="en-US"/>
              </w:rPr>
              <w:lastRenderedPageBreak/>
              <w:t>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BE98219" w14:textId="77777777" w:rsidR="00C36470" w:rsidRDefault="00EC3BFA">
            <w:pPr>
              <w:jc w:val="center"/>
              <w:rPr>
                <w:rFonts w:ascii="Arial" w:hAnsi="Arial"/>
                <w:b/>
                <w:sz w:val="22"/>
                <w:szCs w:val="22"/>
              </w:rPr>
            </w:pPr>
            <w:r>
              <w:rPr>
                <w:rFonts w:ascii="Arial" w:hAnsi="Arial"/>
                <w:b/>
                <w:sz w:val="22"/>
                <w:szCs w:val="22"/>
              </w:rPr>
              <w:lastRenderedPageBreak/>
              <w:t>55,16</w:t>
            </w:r>
          </w:p>
        </w:tc>
        <w:tc>
          <w:tcPr>
            <w:tcW w:w="1700" w:type="dxa"/>
            <w:tcBorders>
              <w:top w:val="single" w:sz="4" w:space="0" w:color="000000"/>
              <w:left w:val="single" w:sz="4" w:space="0" w:color="000000"/>
              <w:bottom w:val="single" w:sz="4" w:space="0" w:color="000000"/>
              <w:right w:val="single" w:sz="4" w:space="0" w:color="000000"/>
            </w:tcBorders>
          </w:tcPr>
          <w:p w14:paraId="0830DED7" w14:textId="77777777" w:rsidR="00C36470" w:rsidRDefault="00EC3BFA">
            <w:pPr>
              <w:jc w:val="center"/>
              <w:rPr>
                <w:rFonts w:ascii="Arial" w:hAnsi="Arial"/>
                <w:b/>
                <w:sz w:val="22"/>
                <w:szCs w:val="22"/>
              </w:rPr>
            </w:pPr>
            <w:r>
              <w:rPr>
                <w:rFonts w:ascii="Arial" w:hAnsi="Arial"/>
                <w:b/>
                <w:sz w:val="22"/>
                <w:szCs w:val="22"/>
              </w:rPr>
              <w:t>1.103,20</w:t>
            </w:r>
          </w:p>
        </w:tc>
      </w:tr>
      <w:tr w:rsidR="00C36470" w14:paraId="3DD971A7" w14:textId="77777777">
        <w:tc>
          <w:tcPr>
            <w:tcW w:w="845" w:type="dxa"/>
            <w:tcBorders>
              <w:top w:val="single" w:sz="4" w:space="0" w:color="000000"/>
              <w:left w:val="single" w:sz="4" w:space="0" w:color="000000"/>
              <w:bottom w:val="single" w:sz="4" w:space="0" w:color="000000"/>
              <w:right w:val="single" w:sz="4" w:space="0" w:color="000000"/>
            </w:tcBorders>
          </w:tcPr>
          <w:p w14:paraId="47B228C9" w14:textId="77777777" w:rsidR="00C36470" w:rsidRDefault="00EC3BFA">
            <w:pPr>
              <w:jc w:val="center"/>
              <w:rPr>
                <w:rFonts w:ascii="Arial" w:hAnsi="Arial"/>
                <w:b/>
                <w:sz w:val="22"/>
                <w:szCs w:val="22"/>
              </w:rPr>
            </w:pPr>
            <w:r>
              <w:rPr>
                <w:rFonts w:ascii="Arial" w:hAnsi="Arial"/>
                <w:b/>
                <w:sz w:val="22"/>
                <w:szCs w:val="22"/>
              </w:rPr>
              <w:t>68</w:t>
            </w:r>
          </w:p>
        </w:tc>
        <w:tc>
          <w:tcPr>
            <w:tcW w:w="993" w:type="dxa"/>
            <w:tcBorders>
              <w:top w:val="single" w:sz="4" w:space="0" w:color="000000"/>
              <w:left w:val="single" w:sz="4" w:space="0" w:color="000000"/>
              <w:bottom w:val="single" w:sz="4" w:space="0" w:color="000000"/>
              <w:right w:val="single" w:sz="4" w:space="0" w:color="000000"/>
            </w:tcBorders>
          </w:tcPr>
          <w:p w14:paraId="18D38A7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0673390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D60179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B2 – COMPOSIÇÃO:  TEGDMA, BISGMA, CERÂMICA SILANIZADA TRATADA, 2-BENZOTRIAZOLIL-4-METILFENOL</w:t>
            </w:r>
          </w:p>
          <w:p w14:paraId="3A76B9DA" w14:textId="77777777" w:rsidR="00C36470" w:rsidRDefault="00EC3BFA">
            <w:pPr>
              <w:jc w:val="both"/>
              <w:rPr>
                <w:rFonts w:ascii="Arial" w:hAnsi="Arial"/>
                <w:b/>
                <w:bCs/>
                <w:sz w:val="22"/>
                <w:szCs w:val="22"/>
              </w:rPr>
            </w:pPr>
            <w:r>
              <w:rPr>
                <w:rFonts w:ascii="Arial" w:eastAsia="Calibri" w:hAnsi="Arial"/>
                <w:color w:val="000000"/>
                <w:sz w:val="22"/>
                <w:szCs w:val="22"/>
                <w:lang w:eastAsia="en-US"/>
              </w:rPr>
              <w:t>RESINA RESTAURADOR UNIVERSAL MICROHÍBRIDRO 4 GRAMAS - COR: B2 - COMPOSIÇÃO:  TEGDMA, BISGMA, CERÂMICA SILANIZADA TRATADA, 2-BENZOTRIAZOLIL-4- 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7C4B589" w14:textId="77777777" w:rsidR="00C36470" w:rsidRDefault="00EC3BFA">
            <w:pPr>
              <w:jc w:val="center"/>
              <w:rPr>
                <w:rFonts w:ascii="Arial" w:hAnsi="Arial"/>
                <w:b/>
                <w:sz w:val="22"/>
                <w:szCs w:val="22"/>
              </w:rPr>
            </w:pPr>
            <w:r>
              <w:rPr>
                <w:rFonts w:ascii="Arial" w:hAnsi="Arial"/>
                <w:b/>
                <w:sz w:val="22"/>
                <w:szCs w:val="22"/>
              </w:rPr>
              <w:t>63,02</w:t>
            </w:r>
          </w:p>
        </w:tc>
        <w:tc>
          <w:tcPr>
            <w:tcW w:w="1700" w:type="dxa"/>
            <w:tcBorders>
              <w:top w:val="single" w:sz="4" w:space="0" w:color="000000"/>
              <w:left w:val="single" w:sz="4" w:space="0" w:color="000000"/>
              <w:bottom w:val="single" w:sz="4" w:space="0" w:color="000000"/>
              <w:right w:val="single" w:sz="4" w:space="0" w:color="000000"/>
            </w:tcBorders>
          </w:tcPr>
          <w:p w14:paraId="507544B3" w14:textId="77777777" w:rsidR="00C36470" w:rsidRDefault="00EC3BFA">
            <w:pPr>
              <w:jc w:val="center"/>
              <w:rPr>
                <w:rFonts w:ascii="Arial" w:hAnsi="Arial"/>
                <w:b/>
                <w:sz w:val="22"/>
                <w:szCs w:val="22"/>
              </w:rPr>
            </w:pPr>
            <w:r>
              <w:rPr>
                <w:rFonts w:ascii="Arial" w:hAnsi="Arial"/>
                <w:b/>
                <w:sz w:val="22"/>
                <w:szCs w:val="22"/>
              </w:rPr>
              <w:t>1.260,40</w:t>
            </w:r>
          </w:p>
        </w:tc>
      </w:tr>
      <w:tr w:rsidR="00C36470" w14:paraId="06085C08" w14:textId="77777777">
        <w:tc>
          <w:tcPr>
            <w:tcW w:w="845" w:type="dxa"/>
            <w:tcBorders>
              <w:top w:val="single" w:sz="4" w:space="0" w:color="000000"/>
              <w:left w:val="single" w:sz="4" w:space="0" w:color="000000"/>
              <w:bottom w:val="single" w:sz="4" w:space="0" w:color="000000"/>
              <w:right w:val="single" w:sz="4" w:space="0" w:color="000000"/>
            </w:tcBorders>
          </w:tcPr>
          <w:p w14:paraId="59E9D95A" w14:textId="77777777" w:rsidR="00C36470" w:rsidRDefault="00EC3BFA">
            <w:pPr>
              <w:jc w:val="center"/>
              <w:rPr>
                <w:rFonts w:ascii="Arial" w:hAnsi="Arial"/>
                <w:b/>
                <w:sz w:val="22"/>
                <w:szCs w:val="22"/>
              </w:rPr>
            </w:pPr>
            <w:r>
              <w:rPr>
                <w:rFonts w:ascii="Arial" w:hAnsi="Arial"/>
                <w:b/>
                <w:sz w:val="22"/>
                <w:szCs w:val="22"/>
              </w:rPr>
              <w:t>69</w:t>
            </w:r>
          </w:p>
        </w:tc>
        <w:tc>
          <w:tcPr>
            <w:tcW w:w="993" w:type="dxa"/>
            <w:tcBorders>
              <w:top w:val="single" w:sz="4" w:space="0" w:color="000000"/>
              <w:left w:val="single" w:sz="4" w:space="0" w:color="000000"/>
              <w:bottom w:val="single" w:sz="4" w:space="0" w:color="000000"/>
              <w:right w:val="single" w:sz="4" w:space="0" w:color="000000"/>
            </w:tcBorders>
          </w:tcPr>
          <w:p w14:paraId="7B4428A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00D9BD5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C42289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C1 – COMPOSIÇÃO:  TEGDMA, BISGMA, CERÂMICA SILANIZADA TRATADA, 2-BENZOTRIAZOLIL-4-METILFENOL</w:t>
            </w:r>
          </w:p>
          <w:p w14:paraId="511C3592" w14:textId="77777777" w:rsidR="00C36470" w:rsidRDefault="00EC3BFA">
            <w:pPr>
              <w:jc w:val="both"/>
              <w:rPr>
                <w:rFonts w:ascii="Arial" w:hAnsi="Arial"/>
                <w:b/>
                <w:bCs/>
                <w:sz w:val="22"/>
                <w:szCs w:val="22"/>
              </w:rPr>
            </w:pPr>
            <w:r>
              <w:rPr>
                <w:rFonts w:ascii="Arial" w:eastAsia="Calibri" w:hAnsi="Arial"/>
                <w:color w:val="000000"/>
                <w:sz w:val="22"/>
                <w:szCs w:val="22"/>
                <w:lang w:eastAsia="en-US"/>
              </w:rPr>
              <w:t xml:space="preserve">RESINA RESTAURADOR UNIVERSAL MICROHÍBRIDRO 4 GRAMAS - COR: C1 - COMPOSIÇÃO:  TEGDMA, BISGMA, CERÂMICA SILANIZADA TRATADA, 2-BENZOTRIAZOLIL-4- METILFENOL - </w:t>
            </w:r>
            <w:r>
              <w:rPr>
                <w:rFonts w:ascii="Arial" w:eastAsia="Calibri" w:hAnsi="Arial"/>
                <w:color w:val="000000"/>
                <w:sz w:val="22"/>
                <w:szCs w:val="22"/>
                <w:lang w:eastAsia="en-US"/>
              </w:rPr>
              <w:lastRenderedPageBreak/>
              <w:t>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2400BFD" w14:textId="77777777" w:rsidR="00C36470" w:rsidRDefault="00EC3BFA">
            <w:pPr>
              <w:jc w:val="center"/>
              <w:rPr>
                <w:rFonts w:ascii="Arial" w:hAnsi="Arial"/>
                <w:b/>
                <w:sz w:val="22"/>
                <w:szCs w:val="22"/>
              </w:rPr>
            </w:pPr>
            <w:r>
              <w:rPr>
                <w:rFonts w:ascii="Arial" w:hAnsi="Arial"/>
                <w:b/>
                <w:sz w:val="22"/>
                <w:szCs w:val="22"/>
              </w:rPr>
              <w:lastRenderedPageBreak/>
              <w:t>138,00</w:t>
            </w:r>
          </w:p>
        </w:tc>
        <w:tc>
          <w:tcPr>
            <w:tcW w:w="1700" w:type="dxa"/>
            <w:tcBorders>
              <w:top w:val="single" w:sz="4" w:space="0" w:color="000000"/>
              <w:left w:val="single" w:sz="4" w:space="0" w:color="000000"/>
              <w:bottom w:val="single" w:sz="4" w:space="0" w:color="000000"/>
              <w:right w:val="single" w:sz="4" w:space="0" w:color="000000"/>
            </w:tcBorders>
          </w:tcPr>
          <w:p w14:paraId="2E18BC9B" w14:textId="77777777" w:rsidR="00C36470" w:rsidRDefault="00EC3BFA">
            <w:pPr>
              <w:jc w:val="center"/>
              <w:rPr>
                <w:rFonts w:ascii="Arial" w:hAnsi="Arial"/>
                <w:b/>
                <w:sz w:val="22"/>
                <w:szCs w:val="22"/>
              </w:rPr>
            </w:pPr>
            <w:r>
              <w:rPr>
                <w:rFonts w:ascii="Arial" w:hAnsi="Arial"/>
                <w:b/>
                <w:sz w:val="22"/>
                <w:szCs w:val="22"/>
              </w:rPr>
              <w:t>2.760,00</w:t>
            </w:r>
          </w:p>
        </w:tc>
      </w:tr>
      <w:tr w:rsidR="00C36470" w14:paraId="15AFED72" w14:textId="77777777">
        <w:tc>
          <w:tcPr>
            <w:tcW w:w="845" w:type="dxa"/>
            <w:tcBorders>
              <w:top w:val="single" w:sz="4" w:space="0" w:color="000000"/>
              <w:left w:val="single" w:sz="4" w:space="0" w:color="000000"/>
              <w:bottom w:val="single" w:sz="4" w:space="0" w:color="000000"/>
              <w:right w:val="single" w:sz="4" w:space="0" w:color="000000"/>
            </w:tcBorders>
          </w:tcPr>
          <w:p w14:paraId="09BF4A98" w14:textId="77777777" w:rsidR="00C36470" w:rsidRDefault="00EC3BFA">
            <w:pPr>
              <w:jc w:val="center"/>
              <w:rPr>
                <w:rFonts w:ascii="Arial" w:hAnsi="Arial"/>
                <w:b/>
                <w:sz w:val="22"/>
                <w:szCs w:val="22"/>
              </w:rPr>
            </w:pPr>
            <w:r>
              <w:rPr>
                <w:rFonts w:ascii="Arial" w:hAnsi="Arial"/>
                <w:b/>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0A9D58B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5161913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70BD26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C2 – COMPOSIÇÃO:  TEGDMA, BISGMA, CERÂMICA SILANIZADA TRATADA, 2-BENZOTRIAZOLIL-4-METILFENOL</w:t>
            </w:r>
          </w:p>
          <w:p w14:paraId="0B948055" w14:textId="77777777" w:rsidR="00C36470" w:rsidRDefault="00EC3BFA">
            <w:pPr>
              <w:jc w:val="both"/>
              <w:rPr>
                <w:rFonts w:ascii="Arial" w:hAnsi="Arial"/>
                <w:b/>
                <w:bCs/>
                <w:sz w:val="22"/>
                <w:szCs w:val="22"/>
              </w:rPr>
            </w:pPr>
            <w:r>
              <w:rPr>
                <w:rFonts w:ascii="Arial" w:eastAsia="Calibri" w:hAnsi="Arial"/>
                <w:color w:val="000000"/>
                <w:sz w:val="22"/>
                <w:szCs w:val="22"/>
                <w:lang w:eastAsia="en-US"/>
              </w:rPr>
              <w:t xml:space="preserve">RESINA RESTAURADOR UNIVERSAL MICROHÍBRIDRO 4 GRAMAS - COR: C2 - COMPOSIÇÃO:  TEGDMA, BISGMA, CERÂMICA SILANIZADA TRATADA, 2-BENZOTRIAZOLIL-4- 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w:t>
            </w:r>
            <w:r>
              <w:rPr>
                <w:rFonts w:ascii="Arial" w:eastAsia="Calibri" w:hAnsi="Arial"/>
                <w:color w:val="000000"/>
                <w:sz w:val="22"/>
                <w:szCs w:val="22"/>
                <w:lang w:eastAsia="en-US"/>
              </w:rPr>
              <w:lastRenderedPageBreak/>
              <w:t>ALTA QUALIDADE E QUE SEJA IGUAL OU SUPERIOR A RESINA Z100 DA 3M. SERINGA COM 4 GRAMAS.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B0C0376" w14:textId="77777777" w:rsidR="00C36470" w:rsidRDefault="00EC3BFA">
            <w:pPr>
              <w:jc w:val="center"/>
              <w:rPr>
                <w:rFonts w:ascii="Arial" w:hAnsi="Arial"/>
                <w:b/>
                <w:sz w:val="22"/>
                <w:szCs w:val="22"/>
              </w:rPr>
            </w:pPr>
            <w:r>
              <w:rPr>
                <w:rFonts w:ascii="Arial" w:hAnsi="Arial"/>
                <w:b/>
                <w:sz w:val="22"/>
                <w:szCs w:val="22"/>
              </w:rPr>
              <w:lastRenderedPageBreak/>
              <w:t>57,57</w:t>
            </w:r>
          </w:p>
        </w:tc>
        <w:tc>
          <w:tcPr>
            <w:tcW w:w="1700" w:type="dxa"/>
            <w:tcBorders>
              <w:top w:val="single" w:sz="4" w:space="0" w:color="000000"/>
              <w:left w:val="single" w:sz="4" w:space="0" w:color="000000"/>
              <w:bottom w:val="single" w:sz="4" w:space="0" w:color="000000"/>
              <w:right w:val="single" w:sz="4" w:space="0" w:color="000000"/>
            </w:tcBorders>
          </w:tcPr>
          <w:p w14:paraId="76EDA3C0" w14:textId="77777777" w:rsidR="00C36470" w:rsidRDefault="00EC3BFA">
            <w:pPr>
              <w:jc w:val="center"/>
              <w:rPr>
                <w:rFonts w:ascii="Arial" w:hAnsi="Arial"/>
                <w:b/>
                <w:sz w:val="22"/>
                <w:szCs w:val="22"/>
              </w:rPr>
            </w:pPr>
            <w:r>
              <w:rPr>
                <w:rFonts w:ascii="Arial" w:hAnsi="Arial"/>
                <w:b/>
                <w:sz w:val="22"/>
                <w:szCs w:val="22"/>
              </w:rPr>
              <w:t>1.151,40</w:t>
            </w:r>
          </w:p>
        </w:tc>
      </w:tr>
      <w:tr w:rsidR="00C36470" w14:paraId="174DE62A" w14:textId="77777777">
        <w:tc>
          <w:tcPr>
            <w:tcW w:w="845" w:type="dxa"/>
            <w:tcBorders>
              <w:top w:val="single" w:sz="4" w:space="0" w:color="000000"/>
              <w:left w:val="single" w:sz="4" w:space="0" w:color="000000"/>
              <w:bottom w:val="single" w:sz="4" w:space="0" w:color="000000"/>
              <w:right w:val="single" w:sz="4" w:space="0" w:color="000000"/>
            </w:tcBorders>
          </w:tcPr>
          <w:p w14:paraId="1934E916" w14:textId="77777777" w:rsidR="00C36470" w:rsidRDefault="00EC3BFA">
            <w:pPr>
              <w:jc w:val="center"/>
              <w:rPr>
                <w:rFonts w:ascii="Arial" w:hAnsi="Arial"/>
                <w:b/>
                <w:sz w:val="22"/>
                <w:szCs w:val="22"/>
              </w:rPr>
            </w:pPr>
            <w:r>
              <w:rPr>
                <w:rFonts w:ascii="Arial" w:hAnsi="Arial"/>
                <w:b/>
                <w:sz w:val="22"/>
                <w:szCs w:val="22"/>
              </w:rPr>
              <w:t>71</w:t>
            </w:r>
          </w:p>
        </w:tc>
        <w:tc>
          <w:tcPr>
            <w:tcW w:w="993" w:type="dxa"/>
            <w:tcBorders>
              <w:top w:val="single" w:sz="4" w:space="0" w:color="000000"/>
              <w:left w:val="single" w:sz="4" w:space="0" w:color="000000"/>
              <w:bottom w:val="single" w:sz="4" w:space="0" w:color="000000"/>
              <w:right w:val="single" w:sz="4" w:space="0" w:color="000000"/>
            </w:tcBorders>
          </w:tcPr>
          <w:p w14:paraId="1DDEAD1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02A2F26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039D88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DIAMANTADA ALTA ROTACAO FG 1191F REGULAR 19MM - ALTA ROTAÇÃO</w:t>
            </w:r>
          </w:p>
          <w:p w14:paraId="06343945"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DIAMANTADA ALTA ROTACAO FG Nº 1191F - ALTA ROTACAO FG REGULAR 19MM, AUTOCLAVÁVEL, FORMATO: ESFÉRICA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C85B31B" w14:textId="77777777" w:rsidR="00C36470" w:rsidRDefault="00EC3BFA">
            <w:pPr>
              <w:jc w:val="center"/>
              <w:rPr>
                <w:rFonts w:ascii="Arial" w:hAnsi="Arial"/>
                <w:b/>
                <w:sz w:val="22"/>
                <w:szCs w:val="22"/>
              </w:rPr>
            </w:pPr>
            <w:r>
              <w:rPr>
                <w:rFonts w:ascii="Arial" w:hAnsi="Arial"/>
                <w:b/>
                <w:sz w:val="22"/>
                <w:szCs w:val="22"/>
              </w:rPr>
              <w:t>3,91</w:t>
            </w:r>
          </w:p>
        </w:tc>
        <w:tc>
          <w:tcPr>
            <w:tcW w:w="1700" w:type="dxa"/>
            <w:tcBorders>
              <w:top w:val="single" w:sz="4" w:space="0" w:color="000000"/>
              <w:left w:val="single" w:sz="4" w:space="0" w:color="000000"/>
              <w:bottom w:val="single" w:sz="4" w:space="0" w:color="000000"/>
              <w:right w:val="single" w:sz="4" w:space="0" w:color="000000"/>
            </w:tcBorders>
          </w:tcPr>
          <w:p w14:paraId="5034DEA3" w14:textId="77777777" w:rsidR="00C36470" w:rsidRDefault="00EC3BFA">
            <w:pPr>
              <w:jc w:val="center"/>
              <w:rPr>
                <w:rFonts w:ascii="Arial" w:hAnsi="Arial"/>
                <w:b/>
                <w:sz w:val="22"/>
                <w:szCs w:val="22"/>
              </w:rPr>
            </w:pPr>
            <w:r>
              <w:rPr>
                <w:rFonts w:ascii="Arial" w:hAnsi="Arial"/>
                <w:b/>
                <w:sz w:val="22"/>
                <w:szCs w:val="22"/>
              </w:rPr>
              <w:t>782,00</w:t>
            </w:r>
          </w:p>
        </w:tc>
      </w:tr>
      <w:tr w:rsidR="00C36470" w14:paraId="308C14D4" w14:textId="77777777">
        <w:tc>
          <w:tcPr>
            <w:tcW w:w="845" w:type="dxa"/>
            <w:tcBorders>
              <w:top w:val="single" w:sz="4" w:space="0" w:color="000000"/>
              <w:left w:val="single" w:sz="4" w:space="0" w:color="000000"/>
              <w:bottom w:val="single" w:sz="4" w:space="0" w:color="000000"/>
              <w:right w:val="single" w:sz="4" w:space="0" w:color="000000"/>
            </w:tcBorders>
          </w:tcPr>
          <w:p w14:paraId="22838FA8" w14:textId="77777777" w:rsidR="00C36470" w:rsidRDefault="00EC3BFA">
            <w:pPr>
              <w:jc w:val="center"/>
              <w:rPr>
                <w:rFonts w:ascii="Arial" w:hAnsi="Arial"/>
                <w:b/>
                <w:sz w:val="22"/>
                <w:szCs w:val="22"/>
              </w:rPr>
            </w:pPr>
            <w:r>
              <w:rPr>
                <w:rFonts w:ascii="Arial" w:hAnsi="Arial"/>
                <w:b/>
                <w:sz w:val="22"/>
                <w:szCs w:val="22"/>
              </w:rPr>
              <w:t>72</w:t>
            </w:r>
          </w:p>
        </w:tc>
        <w:tc>
          <w:tcPr>
            <w:tcW w:w="993" w:type="dxa"/>
            <w:tcBorders>
              <w:top w:val="single" w:sz="4" w:space="0" w:color="000000"/>
              <w:left w:val="single" w:sz="4" w:space="0" w:color="000000"/>
              <w:bottom w:val="single" w:sz="4" w:space="0" w:color="000000"/>
              <w:right w:val="single" w:sz="4" w:space="0" w:color="000000"/>
            </w:tcBorders>
          </w:tcPr>
          <w:p w14:paraId="2C2AF4E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0702FA3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846132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DIAMANTADA ALTA ROTACAO FG 3118FF REGULAR 19MM - ALTA ROTAÇÃO</w:t>
            </w:r>
          </w:p>
          <w:p w14:paraId="535AA792"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DIAMANTADA ALTA ROTACAO FG Nº 3118FF - ALTA ROTACAO FG REGULAR 19MM, AUTOCLAVÁVEL, FORMATO: ESFÉRICA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7DB8067" w14:textId="77777777" w:rsidR="00C36470" w:rsidRDefault="00EC3BFA">
            <w:pPr>
              <w:jc w:val="center"/>
              <w:rPr>
                <w:rFonts w:ascii="Arial" w:hAnsi="Arial"/>
                <w:b/>
                <w:sz w:val="22"/>
                <w:szCs w:val="22"/>
              </w:rPr>
            </w:pPr>
            <w:r>
              <w:rPr>
                <w:rFonts w:ascii="Arial" w:hAnsi="Arial"/>
                <w:b/>
                <w:sz w:val="22"/>
                <w:szCs w:val="22"/>
              </w:rPr>
              <w:t>8,87</w:t>
            </w:r>
          </w:p>
        </w:tc>
        <w:tc>
          <w:tcPr>
            <w:tcW w:w="1700" w:type="dxa"/>
            <w:tcBorders>
              <w:top w:val="single" w:sz="4" w:space="0" w:color="000000"/>
              <w:left w:val="single" w:sz="4" w:space="0" w:color="000000"/>
              <w:bottom w:val="single" w:sz="4" w:space="0" w:color="000000"/>
              <w:right w:val="single" w:sz="4" w:space="0" w:color="000000"/>
            </w:tcBorders>
          </w:tcPr>
          <w:p w14:paraId="1AD9CCA2" w14:textId="77777777" w:rsidR="00C36470" w:rsidRDefault="00EC3BFA">
            <w:pPr>
              <w:jc w:val="center"/>
              <w:rPr>
                <w:rFonts w:ascii="Arial" w:hAnsi="Arial"/>
                <w:b/>
                <w:sz w:val="22"/>
                <w:szCs w:val="22"/>
              </w:rPr>
            </w:pPr>
            <w:r>
              <w:rPr>
                <w:rFonts w:ascii="Arial" w:hAnsi="Arial"/>
                <w:b/>
                <w:sz w:val="22"/>
                <w:szCs w:val="22"/>
              </w:rPr>
              <w:t>1.774,00</w:t>
            </w:r>
          </w:p>
        </w:tc>
      </w:tr>
      <w:tr w:rsidR="00C36470" w14:paraId="0D7A8F15" w14:textId="77777777">
        <w:tc>
          <w:tcPr>
            <w:tcW w:w="845" w:type="dxa"/>
            <w:tcBorders>
              <w:top w:val="single" w:sz="4" w:space="0" w:color="000000"/>
              <w:left w:val="single" w:sz="4" w:space="0" w:color="000000"/>
              <w:bottom w:val="single" w:sz="4" w:space="0" w:color="000000"/>
              <w:right w:val="single" w:sz="4" w:space="0" w:color="000000"/>
            </w:tcBorders>
          </w:tcPr>
          <w:p w14:paraId="0907E8C7" w14:textId="77777777" w:rsidR="00C36470" w:rsidRDefault="00EC3BFA">
            <w:pPr>
              <w:jc w:val="center"/>
              <w:rPr>
                <w:rFonts w:ascii="Arial" w:hAnsi="Arial"/>
                <w:b/>
                <w:sz w:val="22"/>
                <w:szCs w:val="22"/>
              </w:rPr>
            </w:pPr>
            <w:r>
              <w:rPr>
                <w:rFonts w:ascii="Arial" w:hAnsi="Arial"/>
                <w:b/>
                <w:sz w:val="22"/>
                <w:szCs w:val="22"/>
              </w:rPr>
              <w:t>73</w:t>
            </w:r>
          </w:p>
        </w:tc>
        <w:tc>
          <w:tcPr>
            <w:tcW w:w="993" w:type="dxa"/>
            <w:tcBorders>
              <w:top w:val="single" w:sz="4" w:space="0" w:color="000000"/>
              <w:left w:val="single" w:sz="4" w:space="0" w:color="000000"/>
              <w:bottom w:val="single" w:sz="4" w:space="0" w:color="000000"/>
              <w:right w:val="single" w:sz="4" w:space="0" w:color="000000"/>
            </w:tcBorders>
          </w:tcPr>
          <w:p w14:paraId="0F79D304" w14:textId="77777777" w:rsidR="00C36470" w:rsidRDefault="00EC3BFA">
            <w:pPr>
              <w:jc w:val="cente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4FA1072F" w14:textId="77777777" w:rsidR="00C36470" w:rsidRDefault="00EC3BFA">
            <w:pPr>
              <w:jc w:val="cente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F9D81E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DIAMANTADA ALTA ROTACAO FG 2135FF REGULAR 19MM - ALTA ROTAÇÃO</w:t>
            </w:r>
          </w:p>
          <w:p w14:paraId="088D16A5"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DIAMANTADA ALTA ROTACAO FG Nº 2135FF - ALTA ROTACAO FG REGULAR 19MM, AUTOCLAVÁVEL, FORMATO: ESFÉRICA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7AA7383" w14:textId="77777777" w:rsidR="00C36470" w:rsidRDefault="00EC3BFA">
            <w:pPr>
              <w:jc w:val="center"/>
              <w:rPr>
                <w:rFonts w:ascii="Arial" w:hAnsi="Arial"/>
                <w:b/>
                <w:sz w:val="22"/>
                <w:szCs w:val="22"/>
              </w:rPr>
            </w:pPr>
            <w:r>
              <w:rPr>
                <w:rFonts w:ascii="Arial" w:hAnsi="Arial"/>
                <w:b/>
                <w:sz w:val="22"/>
                <w:szCs w:val="22"/>
              </w:rPr>
              <w:t>11,18</w:t>
            </w:r>
          </w:p>
        </w:tc>
        <w:tc>
          <w:tcPr>
            <w:tcW w:w="1700" w:type="dxa"/>
            <w:tcBorders>
              <w:top w:val="single" w:sz="4" w:space="0" w:color="000000"/>
              <w:left w:val="single" w:sz="4" w:space="0" w:color="000000"/>
              <w:bottom w:val="single" w:sz="4" w:space="0" w:color="000000"/>
              <w:right w:val="single" w:sz="4" w:space="0" w:color="000000"/>
            </w:tcBorders>
          </w:tcPr>
          <w:p w14:paraId="511E2B93" w14:textId="77777777" w:rsidR="00C36470" w:rsidRDefault="00EC3BFA">
            <w:pPr>
              <w:jc w:val="center"/>
              <w:rPr>
                <w:rFonts w:ascii="Arial" w:hAnsi="Arial"/>
                <w:b/>
                <w:sz w:val="22"/>
                <w:szCs w:val="22"/>
              </w:rPr>
            </w:pPr>
            <w:r>
              <w:rPr>
                <w:rFonts w:ascii="Arial" w:hAnsi="Arial"/>
                <w:b/>
                <w:sz w:val="22"/>
                <w:szCs w:val="22"/>
              </w:rPr>
              <w:t>2.236,00</w:t>
            </w:r>
          </w:p>
        </w:tc>
      </w:tr>
      <w:tr w:rsidR="00C36470" w14:paraId="3A703FE3" w14:textId="77777777">
        <w:tc>
          <w:tcPr>
            <w:tcW w:w="845" w:type="dxa"/>
            <w:tcBorders>
              <w:top w:val="single" w:sz="4" w:space="0" w:color="000000"/>
              <w:left w:val="single" w:sz="4" w:space="0" w:color="000000"/>
              <w:bottom w:val="single" w:sz="4" w:space="0" w:color="000000"/>
              <w:right w:val="single" w:sz="4" w:space="0" w:color="000000"/>
            </w:tcBorders>
          </w:tcPr>
          <w:p w14:paraId="31CFC297" w14:textId="77777777" w:rsidR="00C36470" w:rsidRDefault="00EC3BFA">
            <w:pPr>
              <w:jc w:val="center"/>
              <w:rPr>
                <w:rFonts w:ascii="Arial" w:hAnsi="Arial"/>
                <w:b/>
                <w:sz w:val="22"/>
                <w:szCs w:val="22"/>
              </w:rPr>
            </w:pPr>
            <w:r>
              <w:rPr>
                <w:rFonts w:ascii="Arial" w:hAnsi="Arial"/>
                <w:b/>
                <w:sz w:val="22"/>
                <w:szCs w:val="22"/>
              </w:rPr>
              <w:t>74</w:t>
            </w:r>
          </w:p>
        </w:tc>
        <w:tc>
          <w:tcPr>
            <w:tcW w:w="993" w:type="dxa"/>
            <w:tcBorders>
              <w:top w:val="single" w:sz="4" w:space="0" w:color="000000"/>
              <w:left w:val="single" w:sz="4" w:space="0" w:color="000000"/>
              <w:bottom w:val="single" w:sz="4" w:space="0" w:color="000000"/>
              <w:right w:val="single" w:sz="4" w:space="0" w:color="000000"/>
            </w:tcBorders>
          </w:tcPr>
          <w:p w14:paraId="0A68E9E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75E234F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216866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CARBIDE CA Nº 2</w:t>
            </w:r>
          </w:p>
          <w:p w14:paraId="352DF5F4"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CARBIDE CA Nº 2,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F416CC2" w14:textId="77777777" w:rsidR="00C36470" w:rsidRDefault="00EC3BFA">
            <w:pPr>
              <w:jc w:val="center"/>
              <w:rPr>
                <w:rFonts w:ascii="Arial" w:hAnsi="Arial"/>
                <w:b/>
                <w:sz w:val="22"/>
                <w:szCs w:val="22"/>
              </w:rPr>
            </w:pPr>
            <w:r>
              <w:rPr>
                <w:rFonts w:ascii="Arial" w:hAnsi="Arial"/>
                <w:b/>
                <w:sz w:val="22"/>
                <w:szCs w:val="22"/>
              </w:rPr>
              <w:t>5,65</w:t>
            </w:r>
          </w:p>
        </w:tc>
        <w:tc>
          <w:tcPr>
            <w:tcW w:w="1700" w:type="dxa"/>
            <w:tcBorders>
              <w:top w:val="single" w:sz="4" w:space="0" w:color="000000"/>
              <w:left w:val="single" w:sz="4" w:space="0" w:color="000000"/>
              <w:bottom w:val="single" w:sz="4" w:space="0" w:color="000000"/>
              <w:right w:val="single" w:sz="4" w:space="0" w:color="000000"/>
            </w:tcBorders>
          </w:tcPr>
          <w:p w14:paraId="4BF61429" w14:textId="77777777" w:rsidR="00C36470" w:rsidRDefault="00EC3BFA">
            <w:pPr>
              <w:jc w:val="center"/>
              <w:rPr>
                <w:rFonts w:ascii="Arial" w:hAnsi="Arial"/>
                <w:b/>
                <w:sz w:val="22"/>
                <w:szCs w:val="22"/>
              </w:rPr>
            </w:pPr>
            <w:r>
              <w:rPr>
                <w:rFonts w:ascii="Arial" w:hAnsi="Arial"/>
                <w:b/>
                <w:sz w:val="22"/>
                <w:szCs w:val="22"/>
              </w:rPr>
              <w:t>169,50</w:t>
            </w:r>
          </w:p>
        </w:tc>
      </w:tr>
      <w:tr w:rsidR="00C36470" w14:paraId="475C7FAE" w14:textId="77777777">
        <w:tc>
          <w:tcPr>
            <w:tcW w:w="845" w:type="dxa"/>
            <w:tcBorders>
              <w:top w:val="single" w:sz="4" w:space="0" w:color="000000"/>
              <w:left w:val="single" w:sz="4" w:space="0" w:color="000000"/>
              <w:bottom w:val="single" w:sz="4" w:space="0" w:color="000000"/>
              <w:right w:val="single" w:sz="4" w:space="0" w:color="000000"/>
            </w:tcBorders>
          </w:tcPr>
          <w:p w14:paraId="7F4FBCE1" w14:textId="77777777" w:rsidR="00C36470" w:rsidRDefault="00EC3BFA">
            <w:pPr>
              <w:jc w:val="center"/>
              <w:rPr>
                <w:rFonts w:ascii="Arial" w:hAnsi="Arial"/>
                <w:b/>
                <w:sz w:val="22"/>
                <w:szCs w:val="22"/>
              </w:rPr>
            </w:pPr>
            <w:r>
              <w:rPr>
                <w:rFonts w:ascii="Arial" w:hAnsi="Arial"/>
                <w:b/>
                <w:sz w:val="22"/>
                <w:szCs w:val="22"/>
              </w:rPr>
              <w:lastRenderedPageBreak/>
              <w:t>75</w:t>
            </w:r>
          </w:p>
        </w:tc>
        <w:tc>
          <w:tcPr>
            <w:tcW w:w="993" w:type="dxa"/>
            <w:tcBorders>
              <w:top w:val="single" w:sz="4" w:space="0" w:color="000000"/>
              <w:left w:val="single" w:sz="4" w:space="0" w:color="000000"/>
              <w:bottom w:val="single" w:sz="4" w:space="0" w:color="000000"/>
              <w:right w:val="single" w:sz="4" w:space="0" w:color="000000"/>
            </w:tcBorders>
          </w:tcPr>
          <w:p w14:paraId="310E06A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022181A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A77560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CARBIDE CA Nº 6</w:t>
            </w:r>
          </w:p>
          <w:p w14:paraId="2F2C4880"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CARBIDE CA Nº 6,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0E62DF1" w14:textId="77777777" w:rsidR="00C36470" w:rsidRDefault="00EC3BFA">
            <w:pPr>
              <w:jc w:val="center"/>
              <w:rPr>
                <w:rFonts w:ascii="Arial" w:hAnsi="Arial"/>
                <w:b/>
                <w:sz w:val="22"/>
                <w:szCs w:val="22"/>
              </w:rPr>
            </w:pPr>
            <w:r>
              <w:rPr>
                <w:rFonts w:ascii="Arial" w:hAnsi="Arial"/>
                <w:b/>
                <w:sz w:val="22"/>
                <w:szCs w:val="22"/>
              </w:rPr>
              <w:t>6,62</w:t>
            </w:r>
          </w:p>
        </w:tc>
        <w:tc>
          <w:tcPr>
            <w:tcW w:w="1700" w:type="dxa"/>
            <w:tcBorders>
              <w:top w:val="single" w:sz="4" w:space="0" w:color="000000"/>
              <w:left w:val="single" w:sz="4" w:space="0" w:color="000000"/>
              <w:bottom w:val="single" w:sz="4" w:space="0" w:color="000000"/>
              <w:right w:val="single" w:sz="4" w:space="0" w:color="000000"/>
            </w:tcBorders>
          </w:tcPr>
          <w:p w14:paraId="297D4F6B" w14:textId="77777777" w:rsidR="00C36470" w:rsidRDefault="00EC3BFA">
            <w:pPr>
              <w:jc w:val="center"/>
              <w:rPr>
                <w:rFonts w:ascii="Arial" w:hAnsi="Arial"/>
                <w:b/>
                <w:sz w:val="22"/>
                <w:szCs w:val="22"/>
              </w:rPr>
            </w:pPr>
            <w:r>
              <w:rPr>
                <w:rFonts w:ascii="Arial" w:hAnsi="Arial"/>
                <w:b/>
                <w:sz w:val="22"/>
                <w:szCs w:val="22"/>
              </w:rPr>
              <w:t>397,20</w:t>
            </w:r>
          </w:p>
        </w:tc>
      </w:tr>
      <w:tr w:rsidR="00C36470" w14:paraId="092C9354" w14:textId="77777777">
        <w:tc>
          <w:tcPr>
            <w:tcW w:w="845" w:type="dxa"/>
            <w:tcBorders>
              <w:top w:val="single" w:sz="4" w:space="0" w:color="000000"/>
              <w:left w:val="single" w:sz="4" w:space="0" w:color="000000"/>
              <w:bottom w:val="single" w:sz="4" w:space="0" w:color="000000"/>
              <w:right w:val="single" w:sz="4" w:space="0" w:color="000000"/>
            </w:tcBorders>
          </w:tcPr>
          <w:p w14:paraId="429B1ED0" w14:textId="77777777" w:rsidR="00C36470" w:rsidRDefault="00EC3BFA">
            <w:pPr>
              <w:jc w:val="center"/>
              <w:rPr>
                <w:rFonts w:ascii="Arial" w:hAnsi="Arial"/>
                <w:b/>
                <w:sz w:val="22"/>
                <w:szCs w:val="22"/>
              </w:rPr>
            </w:pPr>
            <w:r>
              <w:rPr>
                <w:rFonts w:ascii="Arial" w:hAnsi="Arial"/>
                <w:b/>
                <w:sz w:val="22"/>
                <w:szCs w:val="22"/>
              </w:rPr>
              <w:t>76</w:t>
            </w:r>
          </w:p>
        </w:tc>
        <w:tc>
          <w:tcPr>
            <w:tcW w:w="993" w:type="dxa"/>
            <w:tcBorders>
              <w:top w:val="single" w:sz="4" w:space="0" w:color="000000"/>
              <w:left w:val="single" w:sz="4" w:space="0" w:color="000000"/>
              <w:bottom w:val="single" w:sz="4" w:space="0" w:color="000000"/>
              <w:right w:val="single" w:sz="4" w:space="0" w:color="000000"/>
            </w:tcBorders>
          </w:tcPr>
          <w:p w14:paraId="53F9DAE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33503C8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82F6BC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CARBIDE CA Nº 8</w:t>
            </w:r>
          </w:p>
          <w:p w14:paraId="3E476001"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CARBIDE CA Nº 8,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33AD99C" w14:textId="77777777" w:rsidR="00C36470" w:rsidRDefault="00EC3BFA">
            <w:pPr>
              <w:jc w:val="center"/>
              <w:rPr>
                <w:rFonts w:ascii="Arial" w:hAnsi="Arial"/>
                <w:b/>
                <w:sz w:val="22"/>
                <w:szCs w:val="22"/>
              </w:rPr>
            </w:pPr>
            <w:r>
              <w:rPr>
                <w:rFonts w:ascii="Arial" w:hAnsi="Arial"/>
                <w:b/>
                <w:sz w:val="22"/>
                <w:szCs w:val="22"/>
              </w:rPr>
              <w:t>6,39</w:t>
            </w:r>
          </w:p>
        </w:tc>
        <w:tc>
          <w:tcPr>
            <w:tcW w:w="1700" w:type="dxa"/>
            <w:tcBorders>
              <w:top w:val="single" w:sz="4" w:space="0" w:color="000000"/>
              <w:left w:val="single" w:sz="4" w:space="0" w:color="000000"/>
              <w:bottom w:val="single" w:sz="4" w:space="0" w:color="000000"/>
              <w:right w:val="single" w:sz="4" w:space="0" w:color="000000"/>
            </w:tcBorders>
          </w:tcPr>
          <w:p w14:paraId="13BB07F2" w14:textId="77777777" w:rsidR="00C36470" w:rsidRDefault="00EC3BFA">
            <w:pPr>
              <w:jc w:val="center"/>
              <w:rPr>
                <w:rFonts w:ascii="Arial" w:hAnsi="Arial"/>
                <w:b/>
                <w:sz w:val="22"/>
                <w:szCs w:val="22"/>
              </w:rPr>
            </w:pPr>
            <w:r>
              <w:rPr>
                <w:rFonts w:ascii="Arial" w:hAnsi="Arial"/>
                <w:b/>
                <w:sz w:val="22"/>
                <w:szCs w:val="22"/>
              </w:rPr>
              <w:t>511,20</w:t>
            </w:r>
          </w:p>
        </w:tc>
      </w:tr>
      <w:tr w:rsidR="00C36470" w14:paraId="4118923C" w14:textId="77777777">
        <w:tc>
          <w:tcPr>
            <w:tcW w:w="845" w:type="dxa"/>
            <w:tcBorders>
              <w:top w:val="single" w:sz="4" w:space="0" w:color="000000"/>
              <w:left w:val="single" w:sz="4" w:space="0" w:color="000000"/>
              <w:bottom w:val="single" w:sz="4" w:space="0" w:color="000000"/>
              <w:right w:val="single" w:sz="4" w:space="0" w:color="000000"/>
            </w:tcBorders>
          </w:tcPr>
          <w:p w14:paraId="0E1CAAC7" w14:textId="77777777" w:rsidR="00C36470" w:rsidRDefault="00EC3BFA">
            <w:pPr>
              <w:jc w:val="center"/>
              <w:rPr>
                <w:rFonts w:ascii="Arial" w:hAnsi="Arial"/>
                <w:b/>
                <w:sz w:val="22"/>
                <w:szCs w:val="22"/>
              </w:rPr>
            </w:pPr>
            <w:r>
              <w:rPr>
                <w:rFonts w:ascii="Arial" w:hAnsi="Arial"/>
                <w:b/>
                <w:sz w:val="22"/>
                <w:szCs w:val="22"/>
              </w:rPr>
              <w:t>77</w:t>
            </w:r>
          </w:p>
        </w:tc>
        <w:tc>
          <w:tcPr>
            <w:tcW w:w="993" w:type="dxa"/>
            <w:tcBorders>
              <w:top w:val="single" w:sz="4" w:space="0" w:color="000000"/>
              <w:left w:val="single" w:sz="4" w:space="0" w:color="000000"/>
              <w:bottom w:val="single" w:sz="4" w:space="0" w:color="000000"/>
              <w:right w:val="single" w:sz="4" w:space="0" w:color="000000"/>
            </w:tcBorders>
          </w:tcPr>
          <w:p w14:paraId="7CD03CA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5BB4B56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E9F1FE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CARBIDE CA Nº 10</w:t>
            </w:r>
          </w:p>
          <w:p w14:paraId="7996EC2D" w14:textId="77777777" w:rsidR="00C36470" w:rsidRDefault="00EC3BFA">
            <w:pPr>
              <w:jc w:val="both"/>
              <w:rPr>
                <w:rFonts w:ascii="Arial" w:hAnsi="Arial"/>
                <w:b/>
                <w:bCs/>
                <w:sz w:val="22"/>
                <w:szCs w:val="22"/>
              </w:rPr>
            </w:pPr>
            <w:r>
              <w:rPr>
                <w:rFonts w:ascii="Arial" w:eastAsia="Calibri" w:hAnsi="Arial"/>
                <w:color w:val="000000"/>
                <w:sz w:val="22"/>
                <w:szCs w:val="22"/>
                <w:lang w:eastAsia="en-US"/>
              </w:rPr>
              <w:t>BROCA CARBIDE CA Nº 10,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DEF7AB4" w14:textId="77777777" w:rsidR="00C36470" w:rsidRDefault="00EC3BFA">
            <w:pPr>
              <w:jc w:val="center"/>
              <w:rPr>
                <w:rFonts w:ascii="Arial" w:hAnsi="Arial"/>
                <w:b/>
                <w:sz w:val="22"/>
                <w:szCs w:val="22"/>
              </w:rPr>
            </w:pPr>
            <w:r>
              <w:rPr>
                <w:rFonts w:ascii="Arial" w:hAnsi="Arial"/>
                <w:b/>
                <w:sz w:val="22"/>
                <w:szCs w:val="22"/>
              </w:rPr>
              <w:t>6,69</w:t>
            </w:r>
          </w:p>
        </w:tc>
        <w:tc>
          <w:tcPr>
            <w:tcW w:w="1700" w:type="dxa"/>
            <w:tcBorders>
              <w:top w:val="single" w:sz="4" w:space="0" w:color="000000"/>
              <w:left w:val="single" w:sz="4" w:space="0" w:color="000000"/>
              <w:bottom w:val="single" w:sz="4" w:space="0" w:color="000000"/>
              <w:right w:val="single" w:sz="4" w:space="0" w:color="000000"/>
            </w:tcBorders>
          </w:tcPr>
          <w:p w14:paraId="574304B6" w14:textId="77777777" w:rsidR="00C36470" w:rsidRDefault="00EC3BFA">
            <w:pPr>
              <w:jc w:val="center"/>
              <w:rPr>
                <w:rFonts w:ascii="Arial" w:hAnsi="Arial"/>
                <w:b/>
                <w:sz w:val="22"/>
                <w:szCs w:val="22"/>
              </w:rPr>
            </w:pPr>
            <w:r>
              <w:rPr>
                <w:rFonts w:ascii="Arial" w:hAnsi="Arial"/>
                <w:b/>
                <w:sz w:val="22"/>
                <w:szCs w:val="22"/>
              </w:rPr>
              <w:t>401,40</w:t>
            </w:r>
          </w:p>
        </w:tc>
      </w:tr>
      <w:tr w:rsidR="00C36470" w14:paraId="07E5903E" w14:textId="77777777">
        <w:tc>
          <w:tcPr>
            <w:tcW w:w="845" w:type="dxa"/>
            <w:tcBorders>
              <w:top w:val="single" w:sz="4" w:space="0" w:color="000000"/>
              <w:left w:val="single" w:sz="4" w:space="0" w:color="000000"/>
              <w:bottom w:val="single" w:sz="4" w:space="0" w:color="000000"/>
              <w:right w:val="single" w:sz="4" w:space="0" w:color="000000"/>
            </w:tcBorders>
          </w:tcPr>
          <w:p w14:paraId="66AED2A6" w14:textId="77777777" w:rsidR="00C36470" w:rsidRDefault="00EC3BFA">
            <w:pPr>
              <w:jc w:val="center"/>
              <w:rPr>
                <w:rFonts w:ascii="Arial" w:hAnsi="Arial"/>
                <w:b/>
                <w:sz w:val="22"/>
                <w:szCs w:val="22"/>
              </w:rPr>
            </w:pPr>
            <w:r>
              <w:rPr>
                <w:rFonts w:ascii="Arial" w:hAnsi="Arial"/>
                <w:b/>
                <w:sz w:val="22"/>
                <w:szCs w:val="22"/>
              </w:rPr>
              <w:t>78</w:t>
            </w:r>
          </w:p>
        </w:tc>
        <w:tc>
          <w:tcPr>
            <w:tcW w:w="993" w:type="dxa"/>
            <w:tcBorders>
              <w:top w:val="single" w:sz="4" w:space="0" w:color="000000"/>
              <w:left w:val="single" w:sz="4" w:space="0" w:color="000000"/>
              <w:bottom w:val="single" w:sz="4" w:space="0" w:color="000000"/>
              <w:right w:val="single" w:sz="4" w:space="0" w:color="000000"/>
            </w:tcBorders>
          </w:tcPr>
          <w:p w14:paraId="5BD415C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725352B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199533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IONOMERO VIDRO RESTAURADOR PO (A3) - 10 GRAMAS</w:t>
            </w:r>
          </w:p>
          <w:p w14:paraId="721AD7F8" w14:textId="77777777" w:rsidR="00C36470" w:rsidRDefault="00EC3BFA">
            <w:pPr>
              <w:jc w:val="both"/>
              <w:rPr>
                <w:rFonts w:ascii="Arial" w:hAnsi="Arial"/>
                <w:b/>
                <w:bCs/>
                <w:sz w:val="22"/>
                <w:szCs w:val="22"/>
              </w:rPr>
            </w:pPr>
            <w:r>
              <w:rPr>
                <w:rFonts w:ascii="Arial" w:eastAsia="Calibri" w:hAnsi="Arial"/>
                <w:sz w:val="22"/>
                <w:szCs w:val="22"/>
                <w:lang w:eastAsia="en-US"/>
              </w:rPr>
              <w:t xml:space="preserve">CIMENTO P/RESTAURAÇÃO IONOMERO DE VIDRO COR A3. (REFIL) TIPO VIDRION, S.S. WHITE - O PRAZO DE VALIDADE NÃO DEVE </w:t>
            </w:r>
            <w:r>
              <w:rPr>
                <w:rFonts w:ascii="Arial" w:eastAsia="Calibri" w:hAnsi="Arial"/>
                <w:sz w:val="22"/>
                <w:szCs w:val="22"/>
                <w:lang w:eastAsia="en-US"/>
              </w:rPr>
              <w:lastRenderedPageBreak/>
              <w:t>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ADC47A0" w14:textId="77777777" w:rsidR="00C36470" w:rsidRDefault="00EC3BFA">
            <w:pPr>
              <w:jc w:val="center"/>
              <w:rPr>
                <w:rFonts w:ascii="Arial" w:hAnsi="Arial"/>
                <w:b/>
                <w:sz w:val="22"/>
                <w:szCs w:val="22"/>
              </w:rPr>
            </w:pPr>
            <w:r>
              <w:rPr>
                <w:rFonts w:ascii="Arial" w:hAnsi="Arial"/>
                <w:b/>
                <w:sz w:val="22"/>
                <w:szCs w:val="22"/>
              </w:rPr>
              <w:lastRenderedPageBreak/>
              <w:t>33,05</w:t>
            </w:r>
          </w:p>
        </w:tc>
        <w:tc>
          <w:tcPr>
            <w:tcW w:w="1700" w:type="dxa"/>
            <w:tcBorders>
              <w:top w:val="single" w:sz="4" w:space="0" w:color="000000"/>
              <w:left w:val="single" w:sz="4" w:space="0" w:color="000000"/>
              <w:bottom w:val="single" w:sz="4" w:space="0" w:color="000000"/>
              <w:right w:val="single" w:sz="4" w:space="0" w:color="000000"/>
            </w:tcBorders>
          </w:tcPr>
          <w:p w14:paraId="3FB46DD0" w14:textId="77777777" w:rsidR="00C36470" w:rsidRDefault="00EC3BFA">
            <w:pPr>
              <w:jc w:val="center"/>
              <w:rPr>
                <w:rFonts w:ascii="Arial" w:hAnsi="Arial"/>
                <w:b/>
                <w:sz w:val="22"/>
                <w:szCs w:val="22"/>
              </w:rPr>
            </w:pPr>
            <w:r>
              <w:rPr>
                <w:rFonts w:ascii="Arial" w:hAnsi="Arial"/>
                <w:b/>
                <w:sz w:val="22"/>
                <w:szCs w:val="22"/>
              </w:rPr>
              <w:t>3.305,00</w:t>
            </w:r>
          </w:p>
        </w:tc>
      </w:tr>
      <w:tr w:rsidR="00C36470" w14:paraId="54F7954A"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0CDB5F89" w14:textId="77777777" w:rsidR="00C36470" w:rsidRDefault="00EC3BFA">
            <w:pPr>
              <w:jc w:val="right"/>
              <w:rPr>
                <w:rFonts w:ascii="Arial" w:hAnsi="Arial"/>
                <w:b/>
              </w:rPr>
            </w:pPr>
            <w:r>
              <w:rPr>
                <w:rFonts w:ascii="Arial" w:hAnsi="Arial"/>
                <w:b/>
              </w:rPr>
              <w:t>TOTAL DO LOTE 02</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56ECC969" w14:textId="77777777" w:rsidR="00C36470" w:rsidRDefault="00EC3BFA">
            <w:pPr>
              <w:rPr>
                <w:rFonts w:ascii="Arial" w:hAnsi="Arial"/>
                <w:b/>
              </w:rPr>
            </w:pPr>
            <w:r>
              <w:rPr>
                <w:rFonts w:ascii="Arial" w:hAnsi="Arial"/>
                <w:b/>
              </w:rPr>
              <w:t>R$ 164.330,74</w:t>
            </w:r>
          </w:p>
        </w:tc>
      </w:tr>
    </w:tbl>
    <w:p w14:paraId="3927110C"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3153A36A"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C5D90B"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03 - Radiologia</w:t>
            </w:r>
          </w:p>
          <w:p w14:paraId="0324531E"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954A64" w14:textId="77777777" w:rsidR="00C36470" w:rsidRDefault="00EC3BFA">
            <w:pPr>
              <w:jc w:val="center"/>
              <w:rPr>
                <w:rFonts w:ascii="Arial" w:hAnsi="Arial"/>
                <w:b/>
              </w:rPr>
            </w:pPr>
            <w:r>
              <w:rPr>
                <w:rFonts w:ascii="Arial" w:hAnsi="Arial"/>
                <w:b/>
              </w:rPr>
              <w:t>Valor (R$)</w:t>
            </w:r>
          </w:p>
        </w:tc>
      </w:tr>
      <w:tr w:rsidR="00C36470" w14:paraId="1CB0C769"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B0F61E"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DECA38"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00A0C9"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24FBB7"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D953E7"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749625" w14:textId="77777777" w:rsidR="00C36470" w:rsidRDefault="00EC3BFA">
            <w:pPr>
              <w:jc w:val="center"/>
              <w:rPr>
                <w:rFonts w:ascii="Arial" w:hAnsi="Arial"/>
                <w:b/>
                <w:sz w:val="22"/>
                <w:szCs w:val="22"/>
              </w:rPr>
            </w:pPr>
            <w:r>
              <w:rPr>
                <w:rFonts w:ascii="Arial" w:hAnsi="Arial"/>
                <w:b/>
                <w:sz w:val="22"/>
                <w:szCs w:val="22"/>
              </w:rPr>
              <w:t>Total</w:t>
            </w:r>
          </w:p>
        </w:tc>
      </w:tr>
      <w:tr w:rsidR="00C36470" w14:paraId="762DD12F" w14:textId="77777777">
        <w:tc>
          <w:tcPr>
            <w:tcW w:w="845" w:type="dxa"/>
            <w:tcBorders>
              <w:top w:val="single" w:sz="4" w:space="0" w:color="000000"/>
              <w:left w:val="single" w:sz="4" w:space="0" w:color="000000"/>
              <w:bottom w:val="single" w:sz="4" w:space="0" w:color="000000"/>
              <w:right w:val="single" w:sz="4" w:space="0" w:color="000000"/>
            </w:tcBorders>
          </w:tcPr>
          <w:p w14:paraId="44DEC2F0"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30E9491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00A56095" w14:textId="77777777" w:rsidR="00C36470" w:rsidRDefault="00EC3BFA">
            <w:pPr>
              <w:jc w:val="center"/>
              <w:rPr>
                <w:rFonts w:ascii="Arial" w:hAnsi="Arial"/>
                <w:b/>
                <w:color w:val="000000"/>
                <w:sz w:val="22"/>
                <w:szCs w:val="22"/>
              </w:rPr>
            </w:pPr>
            <w:r>
              <w:rPr>
                <w:rFonts w:ascii="Arial" w:hAnsi="Arial"/>
                <w:b/>
                <w:color w:val="000000"/>
                <w:sz w:val="22"/>
                <w:szCs w:val="22"/>
              </w:rPr>
              <w:t>UN</w:t>
            </w:r>
          </w:p>
        </w:tc>
        <w:tc>
          <w:tcPr>
            <w:tcW w:w="3968" w:type="dxa"/>
            <w:tcBorders>
              <w:top w:val="single" w:sz="4" w:space="0" w:color="000000"/>
              <w:left w:val="single" w:sz="4" w:space="0" w:color="000000"/>
              <w:bottom w:val="single" w:sz="4" w:space="0" w:color="000000"/>
              <w:right w:val="single" w:sz="4" w:space="0" w:color="000000"/>
            </w:tcBorders>
          </w:tcPr>
          <w:p w14:paraId="6376DF3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COLGADURA INDIVIDUAL INOX</w:t>
            </w:r>
          </w:p>
          <w:p w14:paraId="625E0577" w14:textId="77777777" w:rsidR="00C36470" w:rsidRDefault="00EC3BFA">
            <w:pPr>
              <w:jc w:val="both"/>
              <w:rPr>
                <w:rFonts w:ascii="Arial" w:hAnsi="Arial"/>
                <w:b/>
                <w:bCs/>
                <w:color w:val="000000"/>
                <w:sz w:val="22"/>
                <w:szCs w:val="22"/>
              </w:rPr>
            </w:pPr>
            <w:r>
              <w:rPr>
                <w:rFonts w:ascii="Arial" w:eastAsia="Calibri" w:hAnsi="Arial"/>
                <w:sz w:val="22"/>
                <w:szCs w:val="22"/>
                <w:lang w:eastAsia="en-US"/>
              </w:rPr>
              <w:t>COLGADURA INDIVIDUAL INOX P/ USO ODONTOLOGICO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C048C48" w14:textId="77777777" w:rsidR="00C36470" w:rsidRDefault="00EC3BFA">
            <w:pPr>
              <w:jc w:val="center"/>
              <w:rPr>
                <w:rFonts w:ascii="Arial" w:hAnsi="Arial"/>
                <w:b/>
                <w:sz w:val="22"/>
                <w:szCs w:val="22"/>
              </w:rPr>
            </w:pPr>
            <w:r>
              <w:rPr>
                <w:rFonts w:ascii="Arial" w:hAnsi="Arial"/>
                <w:b/>
                <w:sz w:val="22"/>
                <w:szCs w:val="22"/>
              </w:rPr>
              <w:t>4,98</w:t>
            </w:r>
          </w:p>
        </w:tc>
        <w:tc>
          <w:tcPr>
            <w:tcW w:w="1700" w:type="dxa"/>
            <w:tcBorders>
              <w:top w:val="single" w:sz="4" w:space="0" w:color="000000"/>
              <w:left w:val="single" w:sz="4" w:space="0" w:color="000000"/>
              <w:bottom w:val="single" w:sz="4" w:space="0" w:color="000000"/>
              <w:right w:val="single" w:sz="4" w:space="0" w:color="000000"/>
            </w:tcBorders>
          </w:tcPr>
          <w:p w14:paraId="65868F21" w14:textId="77777777" w:rsidR="00C36470" w:rsidRDefault="00EC3BFA">
            <w:pPr>
              <w:jc w:val="center"/>
              <w:rPr>
                <w:rFonts w:ascii="Arial" w:hAnsi="Arial"/>
                <w:b/>
                <w:sz w:val="22"/>
                <w:szCs w:val="22"/>
              </w:rPr>
            </w:pPr>
            <w:r>
              <w:rPr>
                <w:rFonts w:ascii="Arial" w:hAnsi="Arial"/>
                <w:b/>
                <w:sz w:val="22"/>
                <w:szCs w:val="22"/>
              </w:rPr>
              <w:t>199,20</w:t>
            </w:r>
          </w:p>
        </w:tc>
      </w:tr>
      <w:tr w:rsidR="00C36470" w14:paraId="3B560F24" w14:textId="77777777">
        <w:tc>
          <w:tcPr>
            <w:tcW w:w="845" w:type="dxa"/>
            <w:tcBorders>
              <w:top w:val="single" w:sz="4" w:space="0" w:color="000000"/>
              <w:left w:val="single" w:sz="4" w:space="0" w:color="000000"/>
              <w:bottom w:val="single" w:sz="4" w:space="0" w:color="000000"/>
              <w:right w:val="single" w:sz="4" w:space="0" w:color="000000"/>
            </w:tcBorders>
          </w:tcPr>
          <w:p w14:paraId="56BEDD00"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73313C9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42EF374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E28ED3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FILME P/ADULTO E. SPEED CX. C/ 150 UNIDADES INTRAORAL</w:t>
            </w:r>
          </w:p>
          <w:p w14:paraId="3321674B" w14:textId="77777777" w:rsidR="00C36470" w:rsidRDefault="00EC3BFA">
            <w:pPr>
              <w:jc w:val="both"/>
              <w:rPr>
                <w:rFonts w:ascii="Arial" w:hAnsi="Arial"/>
                <w:b/>
                <w:bCs/>
                <w:sz w:val="22"/>
                <w:szCs w:val="22"/>
              </w:rPr>
            </w:pPr>
            <w:r>
              <w:rPr>
                <w:rFonts w:ascii="Arial" w:eastAsia="Calibri" w:hAnsi="Arial"/>
                <w:sz w:val="22"/>
                <w:szCs w:val="22"/>
                <w:lang w:eastAsia="en-US"/>
              </w:rPr>
              <w:t>FILME RADIOGRAFICO P/ RAIO X PERIAPICAL ADULTO - CX C/ 150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3847C18" w14:textId="77777777" w:rsidR="00C36470" w:rsidRDefault="00EC3BFA">
            <w:pPr>
              <w:jc w:val="center"/>
              <w:rPr>
                <w:rFonts w:ascii="Arial" w:hAnsi="Arial"/>
                <w:b/>
                <w:sz w:val="22"/>
                <w:szCs w:val="22"/>
              </w:rPr>
            </w:pPr>
            <w:r>
              <w:rPr>
                <w:rFonts w:ascii="Arial" w:hAnsi="Arial"/>
                <w:b/>
                <w:sz w:val="22"/>
                <w:szCs w:val="22"/>
              </w:rPr>
              <w:t>300,34</w:t>
            </w:r>
          </w:p>
          <w:p w14:paraId="2C996203" w14:textId="77777777" w:rsidR="00C36470" w:rsidRDefault="00C36470">
            <w:pPr>
              <w:jc w:val="center"/>
              <w:rPr>
                <w:rFonts w:ascii="Arial" w:hAnsi="Arial"/>
                <w:b/>
                <w:sz w:val="22"/>
                <w:szCs w:val="22"/>
              </w:rPr>
            </w:pPr>
          </w:p>
          <w:p w14:paraId="1351D6E6" w14:textId="77777777" w:rsidR="00C36470" w:rsidRDefault="00C36470">
            <w:pPr>
              <w:jc w:val="center"/>
              <w:rPr>
                <w:rFonts w:ascii="Arial" w:hAnsi="Arial"/>
                <w:b/>
                <w:sz w:val="22"/>
                <w:szCs w:val="22"/>
              </w:rPr>
            </w:pPr>
          </w:p>
        </w:tc>
        <w:tc>
          <w:tcPr>
            <w:tcW w:w="1700" w:type="dxa"/>
            <w:tcBorders>
              <w:top w:val="single" w:sz="4" w:space="0" w:color="000000"/>
              <w:left w:val="single" w:sz="4" w:space="0" w:color="000000"/>
              <w:bottom w:val="single" w:sz="4" w:space="0" w:color="000000"/>
              <w:right w:val="single" w:sz="4" w:space="0" w:color="000000"/>
            </w:tcBorders>
          </w:tcPr>
          <w:p w14:paraId="45ADE5CF" w14:textId="77777777" w:rsidR="00C36470" w:rsidRDefault="00EC3BFA">
            <w:pPr>
              <w:jc w:val="center"/>
              <w:rPr>
                <w:rFonts w:ascii="Arial" w:hAnsi="Arial"/>
                <w:b/>
                <w:sz w:val="22"/>
                <w:szCs w:val="22"/>
              </w:rPr>
            </w:pPr>
            <w:r>
              <w:rPr>
                <w:rFonts w:ascii="Arial" w:hAnsi="Arial"/>
                <w:b/>
                <w:sz w:val="22"/>
                <w:szCs w:val="22"/>
              </w:rPr>
              <w:t>3.604,08</w:t>
            </w:r>
          </w:p>
        </w:tc>
      </w:tr>
      <w:tr w:rsidR="00C36470" w14:paraId="50DC7F49" w14:textId="77777777">
        <w:tc>
          <w:tcPr>
            <w:tcW w:w="845" w:type="dxa"/>
            <w:tcBorders>
              <w:top w:val="single" w:sz="4" w:space="0" w:color="000000"/>
              <w:left w:val="single" w:sz="4" w:space="0" w:color="000000"/>
              <w:bottom w:val="single" w:sz="4" w:space="0" w:color="000000"/>
              <w:right w:val="single" w:sz="4" w:space="0" w:color="000000"/>
            </w:tcBorders>
          </w:tcPr>
          <w:p w14:paraId="6F8FA2DB"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7467900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w:t>
            </w:r>
          </w:p>
        </w:tc>
        <w:tc>
          <w:tcPr>
            <w:tcW w:w="851" w:type="dxa"/>
            <w:tcBorders>
              <w:top w:val="single" w:sz="4" w:space="0" w:color="000000"/>
              <w:left w:val="single" w:sz="4" w:space="0" w:color="000000"/>
              <w:bottom w:val="single" w:sz="4" w:space="0" w:color="000000"/>
              <w:right w:val="single" w:sz="4" w:space="0" w:color="000000"/>
            </w:tcBorders>
          </w:tcPr>
          <w:p w14:paraId="440D997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58C4346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FILME INFANTIL CX C/ 100 UNIDADES</w:t>
            </w:r>
          </w:p>
          <w:p w14:paraId="7A1A4D25" w14:textId="77777777" w:rsidR="00C36470" w:rsidRDefault="00EC3BFA">
            <w:pPr>
              <w:jc w:val="both"/>
              <w:rPr>
                <w:rFonts w:ascii="Arial" w:hAnsi="Arial"/>
                <w:b/>
                <w:bCs/>
                <w:sz w:val="22"/>
                <w:szCs w:val="22"/>
              </w:rPr>
            </w:pPr>
            <w:r>
              <w:rPr>
                <w:rFonts w:ascii="Arial" w:eastAsia="Calibri" w:hAnsi="Arial"/>
                <w:sz w:val="22"/>
                <w:szCs w:val="22"/>
                <w:lang w:eastAsia="en-US"/>
              </w:rPr>
              <w:t>FILME RADIOGRÁFICO PERIAPICAL INFANTIL; FILMES PARA RAIO - X INTRA ORAL, COM BOA FLEXIBILIDADE DA PELÍCULA; TAMANHO: 22MM X 35 MM; APRESENTAÇÃO: EMBALAGEM COM 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E0E7176" w14:textId="77777777" w:rsidR="00C36470" w:rsidRDefault="00EC3BFA">
            <w:pPr>
              <w:jc w:val="center"/>
              <w:rPr>
                <w:rFonts w:ascii="Arial" w:hAnsi="Arial"/>
                <w:b/>
                <w:sz w:val="22"/>
                <w:szCs w:val="22"/>
              </w:rPr>
            </w:pPr>
            <w:r>
              <w:rPr>
                <w:rFonts w:ascii="Arial" w:hAnsi="Arial"/>
                <w:b/>
                <w:sz w:val="22"/>
                <w:szCs w:val="22"/>
              </w:rPr>
              <w:t>349,87</w:t>
            </w:r>
          </w:p>
        </w:tc>
        <w:tc>
          <w:tcPr>
            <w:tcW w:w="1700" w:type="dxa"/>
            <w:tcBorders>
              <w:top w:val="single" w:sz="4" w:space="0" w:color="000000"/>
              <w:left w:val="single" w:sz="4" w:space="0" w:color="000000"/>
              <w:bottom w:val="single" w:sz="4" w:space="0" w:color="000000"/>
              <w:right w:val="single" w:sz="4" w:space="0" w:color="000000"/>
            </w:tcBorders>
          </w:tcPr>
          <w:p w14:paraId="6B23A0CB" w14:textId="77777777" w:rsidR="00C36470" w:rsidRDefault="00EC3BFA">
            <w:pPr>
              <w:jc w:val="center"/>
              <w:rPr>
                <w:rFonts w:ascii="Arial" w:hAnsi="Arial"/>
                <w:b/>
                <w:sz w:val="22"/>
                <w:szCs w:val="22"/>
              </w:rPr>
            </w:pPr>
            <w:r>
              <w:rPr>
                <w:rFonts w:ascii="Arial" w:hAnsi="Arial"/>
                <w:b/>
                <w:sz w:val="22"/>
                <w:szCs w:val="22"/>
              </w:rPr>
              <w:t>1.399,48</w:t>
            </w:r>
          </w:p>
        </w:tc>
      </w:tr>
      <w:tr w:rsidR="00C36470" w14:paraId="689EA482" w14:textId="77777777">
        <w:tc>
          <w:tcPr>
            <w:tcW w:w="845" w:type="dxa"/>
            <w:tcBorders>
              <w:top w:val="single" w:sz="4" w:space="0" w:color="000000"/>
              <w:left w:val="single" w:sz="4" w:space="0" w:color="000000"/>
              <w:bottom w:val="single" w:sz="4" w:space="0" w:color="000000"/>
              <w:right w:val="single" w:sz="4" w:space="0" w:color="000000"/>
            </w:tcBorders>
          </w:tcPr>
          <w:p w14:paraId="360BF0F5"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0327ADE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w:t>
            </w:r>
          </w:p>
        </w:tc>
        <w:tc>
          <w:tcPr>
            <w:tcW w:w="851" w:type="dxa"/>
            <w:tcBorders>
              <w:top w:val="single" w:sz="4" w:space="0" w:color="000000"/>
              <w:left w:val="single" w:sz="4" w:space="0" w:color="000000"/>
              <w:bottom w:val="single" w:sz="4" w:space="0" w:color="000000"/>
              <w:right w:val="single" w:sz="4" w:space="0" w:color="000000"/>
            </w:tcBorders>
          </w:tcPr>
          <w:p w14:paraId="2446B0D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6FBC82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FILME OCLUSAL CX C/ 25 UNIDADES</w:t>
            </w:r>
          </w:p>
          <w:p w14:paraId="44399386" w14:textId="77777777" w:rsidR="00C36470" w:rsidRDefault="00EC3BFA">
            <w:pPr>
              <w:jc w:val="both"/>
              <w:rPr>
                <w:rFonts w:ascii="Arial" w:hAnsi="Arial"/>
                <w:b/>
                <w:bCs/>
                <w:sz w:val="22"/>
                <w:szCs w:val="22"/>
              </w:rPr>
            </w:pPr>
            <w:r>
              <w:rPr>
                <w:rFonts w:ascii="Arial" w:eastAsia="Calibri" w:hAnsi="Arial"/>
                <w:sz w:val="22"/>
                <w:szCs w:val="22"/>
                <w:lang w:eastAsia="en-US"/>
              </w:rPr>
              <w:t>FILME RADIOGRÁFICO OCLUSAL FILME RADIOGRÁFICO OCLUSAL DIMENSÃO: 57MMX76MM EMBALAGEM C/ 25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FDD46FB" w14:textId="77777777" w:rsidR="00C36470" w:rsidRDefault="00EC3BFA">
            <w:pPr>
              <w:jc w:val="center"/>
              <w:rPr>
                <w:rFonts w:ascii="Arial" w:hAnsi="Arial"/>
                <w:b/>
                <w:sz w:val="22"/>
                <w:szCs w:val="22"/>
              </w:rPr>
            </w:pPr>
            <w:r>
              <w:rPr>
                <w:rFonts w:ascii="Arial" w:hAnsi="Arial"/>
                <w:b/>
                <w:sz w:val="22"/>
                <w:szCs w:val="22"/>
              </w:rPr>
              <w:t>564,47</w:t>
            </w:r>
          </w:p>
        </w:tc>
        <w:tc>
          <w:tcPr>
            <w:tcW w:w="1700" w:type="dxa"/>
            <w:tcBorders>
              <w:top w:val="single" w:sz="4" w:space="0" w:color="000000"/>
              <w:left w:val="single" w:sz="4" w:space="0" w:color="000000"/>
              <w:bottom w:val="single" w:sz="4" w:space="0" w:color="000000"/>
              <w:right w:val="single" w:sz="4" w:space="0" w:color="000000"/>
            </w:tcBorders>
          </w:tcPr>
          <w:p w14:paraId="16F8FA15" w14:textId="77777777" w:rsidR="00C36470" w:rsidRDefault="00EC3BFA">
            <w:pPr>
              <w:jc w:val="center"/>
              <w:rPr>
                <w:rFonts w:ascii="Arial" w:hAnsi="Arial"/>
                <w:b/>
                <w:sz w:val="22"/>
                <w:szCs w:val="22"/>
              </w:rPr>
            </w:pPr>
            <w:r>
              <w:rPr>
                <w:rFonts w:ascii="Arial" w:hAnsi="Arial"/>
                <w:b/>
                <w:sz w:val="22"/>
                <w:szCs w:val="22"/>
              </w:rPr>
              <w:t>1.128,94</w:t>
            </w:r>
          </w:p>
        </w:tc>
      </w:tr>
      <w:tr w:rsidR="00C36470" w14:paraId="7EF39166" w14:textId="77777777">
        <w:tc>
          <w:tcPr>
            <w:tcW w:w="845" w:type="dxa"/>
            <w:tcBorders>
              <w:top w:val="single" w:sz="4" w:space="0" w:color="000000"/>
              <w:left w:val="single" w:sz="4" w:space="0" w:color="000000"/>
              <w:bottom w:val="single" w:sz="4" w:space="0" w:color="000000"/>
              <w:right w:val="single" w:sz="4" w:space="0" w:color="000000"/>
            </w:tcBorders>
          </w:tcPr>
          <w:p w14:paraId="291A07DD"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66AC6DB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7FF9194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124BD44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FIXADOR RADIOGRÁFICO - 475 ML</w:t>
            </w:r>
          </w:p>
          <w:p w14:paraId="021B3150" w14:textId="77777777" w:rsidR="00C36470" w:rsidRDefault="00EC3BFA">
            <w:pPr>
              <w:jc w:val="both"/>
              <w:rPr>
                <w:rFonts w:ascii="Arial" w:hAnsi="Arial"/>
                <w:b/>
                <w:bCs/>
                <w:sz w:val="22"/>
                <w:szCs w:val="22"/>
              </w:rPr>
            </w:pPr>
            <w:r>
              <w:rPr>
                <w:rFonts w:ascii="Arial" w:eastAsia="Calibri" w:hAnsi="Arial"/>
                <w:sz w:val="22"/>
                <w:szCs w:val="22"/>
                <w:lang w:eastAsia="en-US"/>
              </w:rPr>
              <w:t xml:space="preserve">LÍQUIDO FIXADOR PARA FILMES RADIOGRÁFICOS COMPOSTO POR ÁGUA, SULFITO DE SÓDIO, DIETILENOGLICOL E HIDROQUINONA. ESTE ITEM DEVE SER DA MESMA MARCA DO FIXADOR DE FILME RADIOGRÁFICOS EMBALAGEM COM 475 ML - O PRAZO DE VALIDADE NÃO DEVE SER </w:t>
            </w:r>
            <w:r>
              <w:rPr>
                <w:rFonts w:ascii="Arial" w:eastAsia="Calibri" w:hAnsi="Arial"/>
                <w:sz w:val="22"/>
                <w:szCs w:val="22"/>
                <w:lang w:eastAsia="en-US"/>
              </w:rPr>
              <w:lastRenderedPageBreak/>
              <w:t>INFERIOR A 12(MESES).</w:t>
            </w:r>
          </w:p>
        </w:tc>
        <w:tc>
          <w:tcPr>
            <w:tcW w:w="993" w:type="dxa"/>
            <w:tcBorders>
              <w:top w:val="single" w:sz="4" w:space="0" w:color="000000"/>
              <w:left w:val="single" w:sz="4" w:space="0" w:color="000000"/>
              <w:bottom w:val="single" w:sz="4" w:space="0" w:color="000000"/>
              <w:right w:val="single" w:sz="4" w:space="0" w:color="000000"/>
            </w:tcBorders>
          </w:tcPr>
          <w:p w14:paraId="683F8029" w14:textId="77777777" w:rsidR="00C36470" w:rsidRDefault="00EC3BFA">
            <w:pPr>
              <w:jc w:val="center"/>
              <w:rPr>
                <w:rFonts w:ascii="Arial" w:hAnsi="Arial"/>
                <w:b/>
                <w:sz w:val="22"/>
                <w:szCs w:val="22"/>
              </w:rPr>
            </w:pPr>
            <w:r>
              <w:rPr>
                <w:rFonts w:ascii="Arial" w:hAnsi="Arial"/>
                <w:b/>
                <w:sz w:val="22"/>
                <w:szCs w:val="22"/>
              </w:rPr>
              <w:lastRenderedPageBreak/>
              <w:t>34,71</w:t>
            </w:r>
          </w:p>
        </w:tc>
        <w:tc>
          <w:tcPr>
            <w:tcW w:w="1700" w:type="dxa"/>
            <w:tcBorders>
              <w:top w:val="single" w:sz="4" w:space="0" w:color="000000"/>
              <w:left w:val="single" w:sz="4" w:space="0" w:color="000000"/>
              <w:bottom w:val="single" w:sz="4" w:space="0" w:color="000000"/>
              <w:right w:val="single" w:sz="4" w:space="0" w:color="000000"/>
            </w:tcBorders>
          </w:tcPr>
          <w:p w14:paraId="67248447" w14:textId="77777777" w:rsidR="00C36470" w:rsidRDefault="00EC3BFA">
            <w:pPr>
              <w:jc w:val="center"/>
              <w:rPr>
                <w:rFonts w:ascii="Arial" w:hAnsi="Arial"/>
                <w:b/>
                <w:sz w:val="22"/>
                <w:szCs w:val="22"/>
              </w:rPr>
            </w:pPr>
            <w:r>
              <w:rPr>
                <w:rFonts w:ascii="Arial" w:hAnsi="Arial"/>
                <w:b/>
                <w:sz w:val="22"/>
                <w:szCs w:val="22"/>
              </w:rPr>
              <w:t>2.082,60</w:t>
            </w:r>
          </w:p>
        </w:tc>
      </w:tr>
      <w:tr w:rsidR="00C36470" w14:paraId="1C60E5C5" w14:textId="77777777">
        <w:tc>
          <w:tcPr>
            <w:tcW w:w="845" w:type="dxa"/>
            <w:tcBorders>
              <w:top w:val="single" w:sz="4" w:space="0" w:color="000000"/>
              <w:left w:val="single" w:sz="4" w:space="0" w:color="000000"/>
              <w:bottom w:val="single" w:sz="4" w:space="0" w:color="000000"/>
              <w:right w:val="single" w:sz="4" w:space="0" w:color="000000"/>
            </w:tcBorders>
          </w:tcPr>
          <w:p w14:paraId="611DEEB0"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545AC0D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38A5997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3FDCA3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LUPA MANUAL AUMENTO DE 3,5X</w:t>
            </w:r>
          </w:p>
          <w:p w14:paraId="7A4290B7" w14:textId="77777777" w:rsidR="00C36470" w:rsidRDefault="00EC3BFA">
            <w:pPr>
              <w:jc w:val="both"/>
              <w:rPr>
                <w:rFonts w:ascii="Arial" w:hAnsi="Arial"/>
                <w:b/>
                <w:bCs/>
                <w:sz w:val="22"/>
                <w:szCs w:val="22"/>
              </w:rPr>
            </w:pPr>
            <w:r>
              <w:rPr>
                <w:rFonts w:ascii="Arial" w:eastAsia="Calibri" w:hAnsi="Arial"/>
                <w:sz w:val="22"/>
                <w:szCs w:val="22"/>
                <w:lang w:eastAsia="en-US"/>
              </w:rPr>
              <w:t>LUPA MANUAL COM CABO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6B6B14B" w14:textId="77777777" w:rsidR="00C36470" w:rsidRDefault="00EC3BFA">
            <w:pPr>
              <w:jc w:val="center"/>
              <w:rPr>
                <w:rFonts w:ascii="Arial" w:hAnsi="Arial"/>
                <w:b/>
                <w:sz w:val="22"/>
                <w:szCs w:val="22"/>
              </w:rPr>
            </w:pPr>
            <w:r>
              <w:rPr>
                <w:rFonts w:ascii="Arial" w:hAnsi="Arial"/>
                <w:b/>
                <w:sz w:val="22"/>
                <w:szCs w:val="22"/>
              </w:rPr>
              <w:t>48,28</w:t>
            </w:r>
          </w:p>
        </w:tc>
        <w:tc>
          <w:tcPr>
            <w:tcW w:w="1700" w:type="dxa"/>
            <w:tcBorders>
              <w:top w:val="single" w:sz="4" w:space="0" w:color="000000"/>
              <w:left w:val="single" w:sz="4" w:space="0" w:color="000000"/>
              <w:bottom w:val="single" w:sz="4" w:space="0" w:color="000000"/>
              <w:right w:val="single" w:sz="4" w:space="0" w:color="000000"/>
            </w:tcBorders>
          </w:tcPr>
          <w:p w14:paraId="09BC6AFB" w14:textId="77777777" w:rsidR="00C36470" w:rsidRDefault="00EC3BFA">
            <w:pPr>
              <w:jc w:val="center"/>
              <w:rPr>
                <w:rFonts w:ascii="Arial" w:hAnsi="Arial"/>
                <w:b/>
                <w:sz w:val="22"/>
                <w:szCs w:val="22"/>
              </w:rPr>
            </w:pPr>
            <w:r>
              <w:rPr>
                <w:rFonts w:ascii="Arial" w:hAnsi="Arial"/>
                <w:b/>
                <w:sz w:val="22"/>
                <w:szCs w:val="22"/>
              </w:rPr>
              <w:t>579,36</w:t>
            </w:r>
          </w:p>
        </w:tc>
      </w:tr>
      <w:tr w:rsidR="00C36470" w14:paraId="70F7BF27" w14:textId="77777777">
        <w:tc>
          <w:tcPr>
            <w:tcW w:w="845" w:type="dxa"/>
            <w:tcBorders>
              <w:top w:val="single" w:sz="4" w:space="0" w:color="000000"/>
              <w:left w:val="single" w:sz="4" w:space="0" w:color="000000"/>
              <w:bottom w:val="single" w:sz="4" w:space="0" w:color="000000"/>
              <w:right w:val="single" w:sz="4" w:space="0" w:color="000000"/>
            </w:tcBorders>
          </w:tcPr>
          <w:p w14:paraId="4C5B6E16"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6A9B32A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5EF4449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5BF8D0C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REVELADOR RADIOGRÁFICO – 475ML</w:t>
            </w:r>
          </w:p>
          <w:p w14:paraId="736DBC9A" w14:textId="77777777" w:rsidR="00C36470" w:rsidRDefault="00EC3BFA">
            <w:pPr>
              <w:jc w:val="both"/>
              <w:rPr>
                <w:rFonts w:ascii="Arial" w:hAnsi="Arial"/>
                <w:b/>
                <w:bCs/>
                <w:sz w:val="22"/>
                <w:szCs w:val="22"/>
              </w:rPr>
            </w:pPr>
            <w:r>
              <w:rPr>
                <w:rFonts w:ascii="Arial" w:eastAsia="Calibri" w:hAnsi="Arial"/>
                <w:sz w:val="22"/>
                <w:szCs w:val="22"/>
                <w:lang w:eastAsia="en-US"/>
              </w:rPr>
              <w:t>REVELADOR DE PELICULA RADIOGRAFICA RADIOGRÁFICA ODONTOLÓGICA: LÍQUIDO PRONTO PARA O USO, PROCESSAMENTO RÁPIDO, EMBALADO EM FRASCOS BRANCO LEITOSO COM NO MÍNIMO 450 ML E VALIDADE MÍNIMA DE 12 MESES.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3E95223" w14:textId="77777777" w:rsidR="00C36470" w:rsidRDefault="00EC3BFA">
            <w:pPr>
              <w:jc w:val="center"/>
              <w:rPr>
                <w:rFonts w:ascii="Arial" w:hAnsi="Arial"/>
                <w:b/>
                <w:sz w:val="22"/>
                <w:szCs w:val="22"/>
              </w:rPr>
            </w:pPr>
            <w:r>
              <w:rPr>
                <w:rFonts w:ascii="Arial" w:hAnsi="Arial"/>
                <w:b/>
                <w:sz w:val="22"/>
                <w:szCs w:val="22"/>
              </w:rPr>
              <w:t>39,39</w:t>
            </w:r>
          </w:p>
        </w:tc>
        <w:tc>
          <w:tcPr>
            <w:tcW w:w="1700" w:type="dxa"/>
            <w:tcBorders>
              <w:top w:val="single" w:sz="4" w:space="0" w:color="000000"/>
              <w:left w:val="single" w:sz="4" w:space="0" w:color="000000"/>
              <w:bottom w:val="single" w:sz="4" w:space="0" w:color="000000"/>
              <w:right w:val="single" w:sz="4" w:space="0" w:color="000000"/>
            </w:tcBorders>
          </w:tcPr>
          <w:p w14:paraId="3900DBA9" w14:textId="77777777" w:rsidR="00C36470" w:rsidRDefault="00EC3BFA">
            <w:pPr>
              <w:jc w:val="center"/>
              <w:rPr>
                <w:rFonts w:ascii="Arial" w:hAnsi="Arial"/>
                <w:b/>
                <w:sz w:val="22"/>
                <w:szCs w:val="22"/>
              </w:rPr>
            </w:pPr>
            <w:r>
              <w:rPr>
                <w:rFonts w:ascii="Arial" w:hAnsi="Arial"/>
                <w:b/>
                <w:sz w:val="22"/>
                <w:szCs w:val="22"/>
              </w:rPr>
              <w:t>3.939,00</w:t>
            </w:r>
          </w:p>
        </w:tc>
      </w:tr>
      <w:tr w:rsidR="00C36470" w14:paraId="0C29E0A1"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6B6D366C" w14:textId="77777777" w:rsidR="00C36470" w:rsidRDefault="00EC3BFA">
            <w:pPr>
              <w:jc w:val="right"/>
              <w:rPr>
                <w:rFonts w:ascii="Arial" w:hAnsi="Arial"/>
                <w:b/>
              </w:rPr>
            </w:pPr>
            <w:r>
              <w:rPr>
                <w:rFonts w:ascii="Arial" w:hAnsi="Arial"/>
                <w:b/>
              </w:rPr>
              <w:t>TOTAL DO LOTE 03</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57CDC5CB" w14:textId="77777777" w:rsidR="00C36470" w:rsidRDefault="00EC3BFA">
            <w:pPr>
              <w:rPr>
                <w:rFonts w:ascii="Arial" w:hAnsi="Arial"/>
                <w:b/>
              </w:rPr>
            </w:pPr>
            <w:r>
              <w:rPr>
                <w:rFonts w:ascii="Arial" w:hAnsi="Arial"/>
                <w:b/>
              </w:rPr>
              <w:t>R$ 12.932,66</w:t>
            </w:r>
          </w:p>
        </w:tc>
      </w:tr>
    </w:tbl>
    <w:p w14:paraId="3D9B38D6"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2F28CB56"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E03400"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04 - Prótese</w:t>
            </w:r>
          </w:p>
          <w:p w14:paraId="623797B3"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C3949C" w14:textId="77777777" w:rsidR="00C36470" w:rsidRDefault="00EC3BFA">
            <w:pPr>
              <w:jc w:val="center"/>
              <w:rPr>
                <w:rFonts w:ascii="Arial" w:hAnsi="Arial"/>
                <w:b/>
              </w:rPr>
            </w:pPr>
            <w:r>
              <w:rPr>
                <w:rFonts w:ascii="Arial" w:hAnsi="Arial"/>
                <w:b/>
              </w:rPr>
              <w:t>Valor (R$)</w:t>
            </w:r>
          </w:p>
        </w:tc>
      </w:tr>
      <w:tr w:rsidR="00C36470" w14:paraId="588520AC"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0D7197"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CB9568"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2F91AB"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F4339F"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6D472F"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50A98B" w14:textId="77777777" w:rsidR="00C36470" w:rsidRDefault="00EC3BFA">
            <w:pPr>
              <w:jc w:val="center"/>
              <w:rPr>
                <w:rFonts w:ascii="Arial" w:hAnsi="Arial"/>
                <w:b/>
                <w:sz w:val="22"/>
                <w:szCs w:val="22"/>
              </w:rPr>
            </w:pPr>
            <w:r>
              <w:rPr>
                <w:rFonts w:ascii="Arial" w:hAnsi="Arial"/>
                <w:b/>
                <w:sz w:val="22"/>
                <w:szCs w:val="22"/>
              </w:rPr>
              <w:t>Total</w:t>
            </w:r>
          </w:p>
        </w:tc>
      </w:tr>
      <w:tr w:rsidR="00C36470" w14:paraId="758A4585" w14:textId="77777777">
        <w:tc>
          <w:tcPr>
            <w:tcW w:w="845" w:type="dxa"/>
            <w:tcBorders>
              <w:top w:val="single" w:sz="4" w:space="0" w:color="000000"/>
              <w:left w:val="single" w:sz="4" w:space="0" w:color="000000"/>
              <w:bottom w:val="single" w:sz="4" w:space="0" w:color="000000"/>
              <w:right w:val="single" w:sz="4" w:space="0" w:color="000000"/>
            </w:tcBorders>
          </w:tcPr>
          <w:p w14:paraId="064344E6"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5DB6D9E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4AD3905F" w14:textId="77777777" w:rsidR="00C36470" w:rsidRDefault="00EC3BFA">
            <w:pPr>
              <w:jc w:val="center"/>
              <w:rPr>
                <w:rFonts w:ascii="Arial" w:hAnsi="Arial"/>
                <w:b/>
                <w:color w:val="000000"/>
                <w:sz w:val="22"/>
                <w:szCs w:val="22"/>
              </w:rPr>
            </w:pPr>
            <w:r>
              <w:rPr>
                <w:rFonts w:ascii="Arial" w:hAnsi="Arial"/>
                <w:b/>
                <w:color w:val="000000"/>
                <w:sz w:val="22"/>
                <w:szCs w:val="22"/>
              </w:rPr>
              <w:t>PC</w:t>
            </w:r>
          </w:p>
        </w:tc>
        <w:tc>
          <w:tcPr>
            <w:tcW w:w="3968" w:type="dxa"/>
            <w:tcBorders>
              <w:top w:val="single" w:sz="4" w:space="0" w:color="000000"/>
              <w:left w:val="single" w:sz="4" w:space="0" w:color="000000"/>
              <w:bottom w:val="single" w:sz="4" w:space="0" w:color="000000"/>
              <w:right w:val="single" w:sz="4" w:space="0" w:color="000000"/>
            </w:tcBorders>
          </w:tcPr>
          <w:p w14:paraId="3156719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HIDROCOLOIDE IRREVERSÍVEL REFIL 410 GR</w:t>
            </w:r>
          </w:p>
          <w:p w14:paraId="5C5088F8" w14:textId="77777777" w:rsidR="00C36470" w:rsidRDefault="00EC3BFA">
            <w:pPr>
              <w:jc w:val="both"/>
              <w:rPr>
                <w:rFonts w:ascii="Arial" w:hAnsi="Arial"/>
                <w:b/>
                <w:bCs/>
                <w:color w:val="000000"/>
                <w:sz w:val="22"/>
                <w:szCs w:val="22"/>
              </w:rPr>
            </w:pPr>
            <w:r>
              <w:rPr>
                <w:rFonts w:ascii="Arial" w:eastAsia="Calibri" w:hAnsi="Arial"/>
                <w:sz w:val="22"/>
                <w:szCs w:val="22"/>
                <w:lang w:eastAsia="en-US"/>
              </w:rPr>
              <w:t>ALGINATO APLICAÇÃO: USO ODONTOLÓGICO PARA IMPRESSÕES DE BAIXA SINÉRESE. CARACTERÍSTICAS ADICIONAIS: MATERIAL DE MOLDAGEM DO TIPO HIDROCOLOIDE IRREVERSÍVEL DE 4ª GERAÇÃO, SEM CÁDMIO E CHUMBO, BIODEGRADÁVEL, DO TIPO I. TEMPO DE MISTURA DE 30, TEMPO TOTAL DE TRABALHO A 23°C DE 1’10, TEMPO DE PERMANÊNCIA NA BOCA DE 1’, TEMPO DE PRESA A 23°C DE 2’10, RECUPERAÇÃO ELÁSTICA (ISO 1563) DE 98%, DEFORMAÇÃO PERMANENTE (ISO 1563) DE 11,7% E RESISTÊNCIA A COMPRESSÃO (ISO 1563) DE 1,2 MPA. PESO: (EMBALAGEM DE APROXIMADAMENTE 410G CADA)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8A36724" w14:textId="77777777" w:rsidR="00C36470" w:rsidRDefault="00EC3BFA">
            <w:pPr>
              <w:jc w:val="center"/>
              <w:rPr>
                <w:rFonts w:ascii="Arial" w:hAnsi="Arial"/>
                <w:b/>
                <w:sz w:val="22"/>
                <w:szCs w:val="22"/>
              </w:rPr>
            </w:pPr>
            <w:r>
              <w:rPr>
                <w:rFonts w:ascii="Arial" w:hAnsi="Arial"/>
                <w:b/>
                <w:sz w:val="22"/>
                <w:szCs w:val="22"/>
              </w:rPr>
              <w:t>40,90</w:t>
            </w:r>
          </w:p>
        </w:tc>
        <w:tc>
          <w:tcPr>
            <w:tcW w:w="1700" w:type="dxa"/>
            <w:tcBorders>
              <w:top w:val="single" w:sz="4" w:space="0" w:color="000000"/>
              <w:left w:val="single" w:sz="4" w:space="0" w:color="000000"/>
              <w:bottom w:val="single" w:sz="4" w:space="0" w:color="000000"/>
              <w:right w:val="single" w:sz="4" w:space="0" w:color="000000"/>
            </w:tcBorders>
          </w:tcPr>
          <w:p w14:paraId="4FB889C6" w14:textId="77777777" w:rsidR="00C36470" w:rsidRDefault="00EC3BFA">
            <w:pPr>
              <w:jc w:val="center"/>
              <w:rPr>
                <w:rFonts w:ascii="Arial" w:hAnsi="Arial"/>
                <w:b/>
                <w:sz w:val="22"/>
                <w:szCs w:val="22"/>
              </w:rPr>
            </w:pPr>
            <w:r>
              <w:rPr>
                <w:rFonts w:ascii="Arial" w:hAnsi="Arial"/>
                <w:b/>
                <w:sz w:val="22"/>
                <w:szCs w:val="22"/>
              </w:rPr>
              <w:t>818,00</w:t>
            </w:r>
          </w:p>
        </w:tc>
      </w:tr>
      <w:tr w:rsidR="00C36470" w14:paraId="39302C79" w14:textId="77777777">
        <w:tc>
          <w:tcPr>
            <w:tcW w:w="845" w:type="dxa"/>
            <w:tcBorders>
              <w:top w:val="single" w:sz="4" w:space="0" w:color="000000"/>
              <w:left w:val="single" w:sz="4" w:space="0" w:color="000000"/>
              <w:bottom w:val="single" w:sz="4" w:space="0" w:color="000000"/>
              <w:right w:val="single" w:sz="4" w:space="0" w:color="000000"/>
            </w:tcBorders>
          </w:tcPr>
          <w:p w14:paraId="549A024A"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3356BE3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1CBAB4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D75B8B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CERA PERIFERICA N.6 P/MOLDEIRA CX C/40 AZUL</w:t>
            </w:r>
          </w:p>
          <w:p w14:paraId="483B8DEF" w14:textId="77777777" w:rsidR="00C36470" w:rsidRDefault="00EC3BFA">
            <w:pPr>
              <w:jc w:val="both"/>
              <w:rPr>
                <w:rFonts w:ascii="Arial" w:hAnsi="Arial"/>
                <w:b/>
                <w:bCs/>
                <w:sz w:val="22"/>
                <w:szCs w:val="22"/>
              </w:rPr>
            </w:pPr>
            <w:r>
              <w:rPr>
                <w:rFonts w:ascii="Arial" w:eastAsia="Calibri" w:hAnsi="Arial"/>
                <w:sz w:val="22"/>
                <w:szCs w:val="22"/>
                <w:lang w:eastAsia="en-US"/>
              </w:rPr>
              <w:t xml:space="preserve">CERA PERIFÉRICA N° 6 BASTÃO. </w:t>
            </w:r>
            <w:r>
              <w:rPr>
                <w:rFonts w:ascii="Arial" w:eastAsia="Calibri" w:hAnsi="Arial"/>
                <w:sz w:val="22"/>
                <w:szCs w:val="22"/>
                <w:lang w:eastAsia="en-US"/>
              </w:rPr>
              <w:lastRenderedPageBreak/>
              <w:t>USADA PARA INDIVIDUALIZAÇÃO E SELAMENTO DA BORDA DAS MOLDEIRAS. APRESENTAÇÃO: CAIXA COM 40 BASTÕES.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FC0DAAC" w14:textId="77777777" w:rsidR="00C36470" w:rsidRDefault="00EC3BFA">
            <w:pPr>
              <w:jc w:val="center"/>
              <w:rPr>
                <w:rFonts w:ascii="Arial" w:hAnsi="Arial"/>
                <w:b/>
                <w:sz w:val="22"/>
                <w:szCs w:val="22"/>
              </w:rPr>
            </w:pPr>
            <w:r>
              <w:rPr>
                <w:rFonts w:ascii="Arial" w:hAnsi="Arial"/>
                <w:b/>
                <w:sz w:val="22"/>
                <w:szCs w:val="22"/>
              </w:rPr>
              <w:lastRenderedPageBreak/>
              <w:t>24,49</w:t>
            </w:r>
          </w:p>
        </w:tc>
        <w:tc>
          <w:tcPr>
            <w:tcW w:w="1700" w:type="dxa"/>
            <w:tcBorders>
              <w:top w:val="single" w:sz="4" w:space="0" w:color="000000"/>
              <w:left w:val="single" w:sz="4" w:space="0" w:color="000000"/>
              <w:bottom w:val="single" w:sz="4" w:space="0" w:color="000000"/>
              <w:right w:val="single" w:sz="4" w:space="0" w:color="000000"/>
            </w:tcBorders>
          </w:tcPr>
          <w:p w14:paraId="1491D1F4" w14:textId="77777777" w:rsidR="00C36470" w:rsidRDefault="00EC3BFA">
            <w:pPr>
              <w:jc w:val="center"/>
              <w:rPr>
                <w:rFonts w:ascii="Arial" w:hAnsi="Arial"/>
                <w:b/>
                <w:sz w:val="22"/>
                <w:szCs w:val="22"/>
              </w:rPr>
            </w:pPr>
            <w:r>
              <w:rPr>
                <w:rFonts w:ascii="Arial" w:hAnsi="Arial"/>
                <w:b/>
                <w:sz w:val="22"/>
                <w:szCs w:val="22"/>
              </w:rPr>
              <w:t>489,80</w:t>
            </w:r>
          </w:p>
        </w:tc>
      </w:tr>
      <w:tr w:rsidR="00C36470" w14:paraId="5DB950D3" w14:textId="77777777">
        <w:tc>
          <w:tcPr>
            <w:tcW w:w="845" w:type="dxa"/>
            <w:tcBorders>
              <w:top w:val="single" w:sz="4" w:space="0" w:color="000000"/>
              <w:left w:val="single" w:sz="4" w:space="0" w:color="000000"/>
              <w:bottom w:val="single" w:sz="4" w:space="0" w:color="000000"/>
              <w:right w:val="single" w:sz="4" w:space="0" w:color="000000"/>
            </w:tcBorders>
          </w:tcPr>
          <w:p w14:paraId="0826E598"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57429E3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1BC349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C3B515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CERA 7 – 220 GRAMAS</w:t>
            </w:r>
          </w:p>
          <w:p w14:paraId="2AAB4195" w14:textId="77777777" w:rsidR="00C36470" w:rsidRDefault="00EC3BFA">
            <w:pPr>
              <w:jc w:val="both"/>
              <w:rPr>
                <w:rFonts w:ascii="Arial" w:hAnsi="Arial"/>
                <w:b/>
                <w:bCs/>
                <w:sz w:val="22"/>
                <w:szCs w:val="22"/>
              </w:rPr>
            </w:pPr>
            <w:r>
              <w:rPr>
                <w:rFonts w:ascii="Arial" w:eastAsia="Calibri" w:hAnsi="Arial"/>
                <w:sz w:val="22"/>
                <w:szCs w:val="22"/>
                <w:lang w:eastAsia="en-US"/>
              </w:rPr>
              <w:t>CERA 7 COMPOSTA DE HIDROCARBONETOS OLEO MINERAL E CORANTE PRODUZIDAS POR PROCESSO DE TEMPERA E LAMINACAO UTILIZADA PARA MONTAGEM DE PROTESE. EMBALAGEM COM 18 LÂMINA 220 GRAMAS.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6FFAA9A" w14:textId="77777777" w:rsidR="00C36470" w:rsidRDefault="00EC3BFA">
            <w:pPr>
              <w:jc w:val="center"/>
              <w:rPr>
                <w:rFonts w:ascii="Arial" w:hAnsi="Arial"/>
                <w:b/>
                <w:sz w:val="22"/>
                <w:szCs w:val="22"/>
              </w:rPr>
            </w:pPr>
            <w:r>
              <w:rPr>
                <w:rFonts w:ascii="Arial" w:hAnsi="Arial"/>
                <w:b/>
                <w:sz w:val="22"/>
                <w:szCs w:val="22"/>
              </w:rPr>
              <w:t>17,81</w:t>
            </w:r>
          </w:p>
        </w:tc>
        <w:tc>
          <w:tcPr>
            <w:tcW w:w="1700" w:type="dxa"/>
            <w:tcBorders>
              <w:top w:val="single" w:sz="4" w:space="0" w:color="000000"/>
              <w:left w:val="single" w:sz="4" w:space="0" w:color="000000"/>
              <w:bottom w:val="single" w:sz="4" w:space="0" w:color="000000"/>
              <w:right w:val="single" w:sz="4" w:space="0" w:color="000000"/>
            </w:tcBorders>
          </w:tcPr>
          <w:p w14:paraId="194095A3" w14:textId="77777777" w:rsidR="00C36470" w:rsidRDefault="00EC3BFA">
            <w:pPr>
              <w:jc w:val="center"/>
              <w:rPr>
                <w:rFonts w:ascii="Arial" w:hAnsi="Arial"/>
                <w:b/>
                <w:sz w:val="22"/>
                <w:szCs w:val="22"/>
              </w:rPr>
            </w:pPr>
            <w:r>
              <w:rPr>
                <w:rFonts w:ascii="Arial" w:hAnsi="Arial"/>
                <w:b/>
                <w:sz w:val="22"/>
                <w:szCs w:val="22"/>
              </w:rPr>
              <w:t>356,20</w:t>
            </w:r>
          </w:p>
        </w:tc>
      </w:tr>
      <w:tr w:rsidR="00C36470" w14:paraId="311D101B" w14:textId="77777777">
        <w:tc>
          <w:tcPr>
            <w:tcW w:w="845" w:type="dxa"/>
            <w:tcBorders>
              <w:top w:val="single" w:sz="4" w:space="0" w:color="000000"/>
              <w:left w:val="single" w:sz="4" w:space="0" w:color="000000"/>
              <w:bottom w:val="single" w:sz="4" w:space="0" w:color="000000"/>
              <w:right w:val="single" w:sz="4" w:space="0" w:color="000000"/>
            </w:tcBorders>
          </w:tcPr>
          <w:p w14:paraId="295E9ADA"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2D675BC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7138150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F8B17B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CERA UTILIDADE – 220 GRAMAS</w:t>
            </w:r>
          </w:p>
          <w:p w14:paraId="661A8D0B" w14:textId="77777777" w:rsidR="00C36470" w:rsidRDefault="00EC3BFA">
            <w:pPr>
              <w:jc w:val="both"/>
              <w:rPr>
                <w:rFonts w:ascii="Arial" w:hAnsi="Arial"/>
                <w:b/>
                <w:bCs/>
                <w:sz w:val="22"/>
                <w:szCs w:val="22"/>
              </w:rPr>
            </w:pPr>
            <w:r>
              <w:rPr>
                <w:rFonts w:ascii="Arial" w:eastAsia="Calibri" w:hAnsi="Arial"/>
                <w:sz w:val="22"/>
                <w:szCs w:val="22"/>
                <w:lang w:eastAsia="en-US"/>
              </w:rPr>
              <w:t>CERA UTILIDADE USO ODONTOLOGICO C/ 5 PLACAS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3A1C19B" w14:textId="77777777" w:rsidR="00C36470" w:rsidRDefault="00EC3BFA">
            <w:pPr>
              <w:jc w:val="center"/>
              <w:rPr>
                <w:rFonts w:ascii="Arial" w:hAnsi="Arial"/>
                <w:b/>
                <w:sz w:val="22"/>
                <w:szCs w:val="22"/>
              </w:rPr>
            </w:pPr>
            <w:r>
              <w:rPr>
                <w:rFonts w:ascii="Arial" w:hAnsi="Arial"/>
                <w:b/>
                <w:sz w:val="22"/>
                <w:szCs w:val="22"/>
              </w:rPr>
              <w:t>17,12</w:t>
            </w:r>
          </w:p>
        </w:tc>
        <w:tc>
          <w:tcPr>
            <w:tcW w:w="1700" w:type="dxa"/>
            <w:tcBorders>
              <w:top w:val="single" w:sz="4" w:space="0" w:color="000000"/>
              <w:left w:val="single" w:sz="4" w:space="0" w:color="000000"/>
              <w:bottom w:val="single" w:sz="4" w:space="0" w:color="000000"/>
              <w:right w:val="single" w:sz="4" w:space="0" w:color="000000"/>
            </w:tcBorders>
          </w:tcPr>
          <w:p w14:paraId="0F8D0C49" w14:textId="77777777" w:rsidR="00C36470" w:rsidRDefault="00EC3BFA">
            <w:pPr>
              <w:jc w:val="center"/>
              <w:rPr>
                <w:rFonts w:ascii="Arial" w:hAnsi="Arial"/>
                <w:b/>
                <w:sz w:val="22"/>
                <w:szCs w:val="22"/>
              </w:rPr>
            </w:pPr>
            <w:r>
              <w:rPr>
                <w:rFonts w:ascii="Arial" w:hAnsi="Arial"/>
                <w:b/>
                <w:sz w:val="22"/>
                <w:szCs w:val="22"/>
              </w:rPr>
              <w:t>342,40</w:t>
            </w:r>
          </w:p>
        </w:tc>
      </w:tr>
      <w:tr w:rsidR="00C36470" w14:paraId="1FF2EA55" w14:textId="77777777">
        <w:tc>
          <w:tcPr>
            <w:tcW w:w="845" w:type="dxa"/>
            <w:tcBorders>
              <w:top w:val="single" w:sz="4" w:space="0" w:color="000000"/>
              <w:left w:val="single" w:sz="4" w:space="0" w:color="000000"/>
              <w:bottom w:val="single" w:sz="4" w:space="0" w:color="000000"/>
              <w:right w:val="single" w:sz="4" w:space="0" w:color="000000"/>
            </w:tcBorders>
          </w:tcPr>
          <w:p w14:paraId="42FFAF81"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65FCBD9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w:t>
            </w:r>
          </w:p>
        </w:tc>
        <w:tc>
          <w:tcPr>
            <w:tcW w:w="851" w:type="dxa"/>
            <w:tcBorders>
              <w:top w:val="single" w:sz="4" w:space="0" w:color="000000"/>
              <w:left w:val="single" w:sz="4" w:space="0" w:color="000000"/>
              <w:bottom w:val="single" w:sz="4" w:space="0" w:color="000000"/>
              <w:right w:val="single" w:sz="4" w:space="0" w:color="000000"/>
            </w:tcBorders>
          </w:tcPr>
          <w:p w14:paraId="2C01CF2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C75C73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CUBA P/ GESSO GRANDE 500 ML</w:t>
            </w:r>
          </w:p>
          <w:p w14:paraId="2D6868F7" w14:textId="77777777" w:rsidR="00C36470" w:rsidRDefault="00EC3BFA">
            <w:pPr>
              <w:jc w:val="both"/>
              <w:rPr>
                <w:rFonts w:ascii="Arial" w:hAnsi="Arial"/>
                <w:b/>
                <w:bCs/>
                <w:sz w:val="22"/>
                <w:szCs w:val="22"/>
              </w:rPr>
            </w:pPr>
            <w:r>
              <w:rPr>
                <w:rFonts w:ascii="Arial" w:eastAsia="Calibri" w:hAnsi="Arial"/>
                <w:sz w:val="22"/>
                <w:szCs w:val="22"/>
                <w:lang w:eastAsia="en-US"/>
              </w:rPr>
              <w:t>GRAU DE BORRACHA PARA GESSO (CUBA): GRAL OU CUBA DE BORRACHA; GRANDE; PARA ESPATULAÇÃO DE MATERIAIS ODONTOLÓGICOS; EMBALADO INDIVIDUALMENTE; CONSTANDO EXTERNAMENTE MARCA COMERCIAL E PROCEDÊNCIA DE FABRICAÇÃO.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98F995C" w14:textId="77777777" w:rsidR="00C36470" w:rsidRDefault="00EC3BFA">
            <w:pPr>
              <w:jc w:val="center"/>
              <w:rPr>
                <w:rFonts w:ascii="Arial" w:hAnsi="Arial"/>
                <w:b/>
                <w:sz w:val="22"/>
                <w:szCs w:val="22"/>
              </w:rPr>
            </w:pPr>
            <w:r>
              <w:rPr>
                <w:rFonts w:ascii="Arial" w:hAnsi="Arial"/>
                <w:b/>
                <w:sz w:val="22"/>
                <w:szCs w:val="22"/>
              </w:rPr>
              <w:t>10,44</w:t>
            </w:r>
          </w:p>
        </w:tc>
        <w:tc>
          <w:tcPr>
            <w:tcW w:w="1700" w:type="dxa"/>
            <w:tcBorders>
              <w:top w:val="single" w:sz="4" w:space="0" w:color="000000"/>
              <w:left w:val="single" w:sz="4" w:space="0" w:color="000000"/>
              <w:bottom w:val="single" w:sz="4" w:space="0" w:color="000000"/>
              <w:right w:val="single" w:sz="4" w:space="0" w:color="000000"/>
            </w:tcBorders>
          </w:tcPr>
          <w:p w14:paraId="34FB18CB" w14:textId="77777777" w:rsidR="00C36470" w:rsidRDefault="00EC3BFA">
            <w:pPr>
              <w:jc w:val="center"/>
              <w:rPr>
                <w:rFonts w:ascii="Arial" w:hAnsi="Arial"/>
                <w:b/>
                <w:sz w:val="22"/>
                <w:szCs w:val="22"/>
              </w:rPr>
            </w:pPr>
            <w:r>
              <w:rPr>
                <w:rFonts w:ascii="Arial" w:hAnsi="Arial"/>
                <w:b/>
                <w:sz w:val="22"/>
                <w:szCs w:val="22"/>
              </w:rPr>
              <w:t>41,76</w:t>
            </w:r>
          </w:p>
        </w:tc>
      </w:tr>
      <w:tr w:rsidR="00C36470" w14:paraId="69B61DCA" w14:textId="77777777">
        <w:tc>
          <w:tcPr>
            <w:tcW w:w="845" w:type="dxa"/>
            <w:tcBorders>
              <w:top w:val="single" w:sz="4" w:space="0" w:color="000000"/>
              <w:left w:val="single" w:sz="4" w:space="0" w:color="000000"/>
              <w:bottom w:val="single" w:sz="4" w:space="0" w:color="000000"/>
              <w:right w:val="single" w:sz="4" w:space="0" w:color="000000"/>
            </w:tcBorders>
          </w:tcPr>
          <w:p w14:paraId="45147667"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3D0F17B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070EDB6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60047A5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GESSO PEDRA TIPO III (AMARELO/BRANCO) 1KG</w:t>
            </w:r>
          </w:p>
          <w:p w14:paraId="26D5B5EB" w14:textId="77777777" w:rsidR="00C36470" w:rsidRDefault="00EC3BFA">
            <w:pPr>
              <w:jc w:val="both"/>
              <w:rPr>
                <w:rFonts w:ascii="Arial" w:hAnsi="Arial"/>
                <w:b/>
                <w:bCs/>
                <w:sz w:val="22"/>
                <w:szCs w:val="22"/>
              </w:rPr>
            </w:pPr>
            <w:r>
              <w:rPr>
                <w:rFonts w:ascii="Arial" w:eastAsia="Calibri" w:hAnsi="Arial"/>
                <w:sz w:val="22"/>
                <w:szCs w:val="22"/>
                <w:lang w:eastAsia="en-US"/>
              </w:rPr>
              <w:t>GESSO PEDRA - TIPO III. APRESENTAÇÃO COMERCIAL EM PACOTE COM 1KG. MARCAS DE REFERÊNCIA: RIO/KDENT/DURASTONE - POT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FB0C432" w14:textId="77777777" w:rsidR="00C36470" w:rsidRDefault="00EC3BFA">
            <w:pPr>
              <w:jc w:val="center"/>
              <w:rPr>
                <w:rFonts w:ascii="Arial" w:hAnsi="Arial"/>
                <w:b/>
                <w:sz w:val="22"/>
                <w:szCs w:val="22"/>
              </w:rPr>
            </w:pPr>
            <w:r>
              <w:rPr>
                <w:rFonts w:ascii="Arial" w:hAnsi="Arial"/>
                <w:b/>
                <w:sz w:val="22"/>
                <w:szCs w:val="22"/>
              </w:rPr>
              <w:t>10,97</w:t>
            </w:r>
          </w:p>
        </w:tc>
        <w:tc>
          <w:tcPr>
            <w:tcW w:w="1700" w:type="dxa"/>
            <w:tcBorders>
              <w:top w:val="single" w:sz="4" w:space="0" w:color="000000"/>
              <w:left w:val="single" w:sz="4" w:space="0" w:color="000000"/>
              <w:bottom w:val="single" w:sz="4" w:space="0" w:color="000000"/>
              <w:right w:val="single" w:sz="4" w:space="0" w:color="000000"/>
            </w:tcBorders>
          </w:tcPr>
          <w:p w14:paraId="6B63AB78" w14:textId="77777777" w:rsidR="00C36470" w:rsidRDefault="00EC3BFA">
            <w:pPr>
              <w:jc w:val="center"/>
              <w:rPr>
                <w:rFonts w:ascii="Arial" w:hAnsi="Arial"/>
                <w:b/>
                <w:sz w:val="22"/>
                <w:szCs w:val="22"/>
              </w:rPr>
            </w:pPr>
            <w:r>
              <w:rPr>
                <w:rFonts w:ascii="Arial" w:hAnsi="Arial"/>
                <w:b/>
                <w:sz w:val="22"/>
                <w:szCs w:val="22"/>
              </w:rPr>
              <w:t>219,40</w:t>
            </w:r>
          </w:p>
        </w:tc>
      </w:tr>
      <w:tr w:rsidR="00C36470" w14:paraId="354E2AED" w14:textId="77777777">
        <w:tc>
          <w:tcPr>
            <w:tcW w:w="845" w:type="dxa"/>
            <w:tcBorders>
              <w:top w:val="single" w:sz="4" w:space="0" w:color="000000"/>
              <w:left w:val="single" w:sz="4" w:space="0" w:color="000000"/>
              <w:bottom w:val="single" w:sz="4" w:space="0" w:color="000000"/>
              <w:right w:val="single" w:sz="4" w:space="0" w:color="000000"/>
            </w:tcBorders>
          </w:tcPr>
          <w:p w14:paraId="0AA1D0B0"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7CCF9E8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4402139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EB63A4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GODIVA EM BASTAO C/15 UNIDADES</w:t>
            </w:r>
          </w:p>
          <w:p w14:paraId="4FE6BF5C" w14:textId="77777777" w:rsidR="00C36470" w:rsidRDefault="00EC3BFA">
            <w:pPr>
              <w:jc w:val="both"/>
              <w:rPr>
                <w:rFonts w:ascii="Arial" w:hAnsi="Arial"/>
                <w:b/>
                <w:bCs/>
                <w:sz w:val="22"/>
                <w:szCs w:val="22"/>
              </w:rPr>
            </w:pPr>
            <w:r>
              <w:rPr>
                <w:rFonts w:ascii="Arial" w:eastAsia="Calibri" w:hAnsi="Arial"/>
                <w:sz w:val="22"/>
                <w:szCs w:val="22"/>
                <w:lang w:eastAsia="en-US"/>
              </w:rPr>
              <w:t xml:space="preserve">GODIVA - USO ODONTOLÓGICO, COMPOSIÇÃO BÁSICA CERAS E RESINAS TERMOPLÁSTICAS, APLICAÇÃO PLACA BASE, CARACTERÍSTICAS ADICIONAIS </w:t>
            </w:r>
            <w:r>
              <w:rPr>
                <w:rFonts w:ascii="Arial" w:eastAsia="Calibri" w:hAnsi="Arial"/>
                <w:sz w:val="22"/>
                <w:szCs w:val="22"/>
                <w:lang w:eastAsia="en-US"/>
              </w:rPr>
              <w:lastRenderedPageBreak/>
              <w:t>MÉDIA FUSÃO, ESPESSURA GROSSA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2481924" w14:textId="77777777" w:rsidR="00C36470" w:rsidRDefault="00EC3BFA">
            <w:pPr>
              <w:jc w:val="center"/>
              <w:rPr>
                <w:rFonts w:ascii="Arial" w:hAnsi="Arial"/>
                <w:b/>
                <w:sz w:val="22"/>
                <w:szCs w:val="22"/>
              </w:rPr>
            </w:pPr>
            <w:r>
              <w:rPr>
                <w:rFonts w:ascii="Arial" w:hAnsi="Arial"/>
                <w:b/>
                <w:sz w:val="22"/>
                <w:szCs w:val="22"/>
              </w:rPr>
              <w:lastRenderedPageBreak/>
              <w:t>30,76</w:t>
            </w:r>
          </w:p>
        </w:tc>
        <w:tc>
          <w:tcPr>
            <w:tcW w:w="1700" w:type="dxa"/>
            <w:tcBorders>
              <w:top w:val="single" w:sz="4" w:space="0" w:color="000000"/>
              <w:left w:val="single" w:sz="4" w:space="0" w:color="000000"/>
              <w:bottom w:val="single" w:sz="4" w:space="0" w:color="000000"/>
              <w:right w:val="single" w:sz="4" w:space="0" w:color="000000"/>
            </w:tcBorders>
          </w:tcPr>
          <w:p w14:paraId="02F9696D" w14:textId="77777777" w:rsidR="00C36470" w:rsidRDefault="00EC3BFA">
            <w:pPr>
              <w:jc w:val="center"/>
              <w:rPr>
                <w:rFonts w:ascii="Arial" w:hAnsi="Arial"/>
                <w:b/>
                <w:sz w:val="22"/>
                <w:szCs w:val="22"/>
              </w:rPr>
            </w:pPr>
            <w:r>
              <w:rPr>
                <w:rFonts w:ascii="Arial" w:hAnsi="Arial"/>
                <w:b/>
                <w:sz w:val="22"/>
                <w:szCs w:val="22"/>
              </w:rPr>
              <w:t>246,08</w:t>
            </w:r>
          </w:p>
        </w:tc>
      </w:tr>
      <w:tr w:rsidR="00C36470" w14:paraId="57558248" w14:textId="77777777">
        <w:tc>
          <w:tcPr>
            <w:tcW w:w="845" w:type="dxa"/>
            <w:tcBorders>
              <w:top w:val="single" w:sz="4" w:space="0" w:color="000000"/>
              <w:left w:val="single" w:sz="4" w:space="0" w:color="000000"/>
              <w:bottom w:val="single" w:sz="4" w:space="0" w:color="000000"/>
              <w:right w:val="single" w:sz="4" w:space="0" w:color="000000"/>
            </w:tcBorders>
          </w:tcPr>
          <w:p w14:paraId="12D1A603"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0FDA786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4B4949C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559F3825" w14:textId="77777777" w:rsidR="00C36470" w:rsidRDefault="00EC3BFA">
            <w:pPr>
              <w:spacing w:after="160"/>
              <w:jc w:val="both"/>
            </w:pPr>
            <w:r>
              <w:rPr>
                <w:rFonts w:ascii="Arial" w:eastAsia="Calibri" w:hAnsi="Arial"/>
                <w:b/>
                <w:bCs/>
                <w:sz w:val="22"/>
                <w:szCs w:val="22"/>
                <w:lang w:eastAsia="en-US"/>
              </w:rPr>
              <w:t>PASTA P/ IMPRESSAO 120 GRAMAS – EUGENOL A 18%</w:t>
            </w:r>
          </w:p>
          <w:p w14:paraId="5839C4C6" w14:textId="77777777" w:rsidR="00C36470" w:rsidRDefault="00EC3BFA">
            <w:pPr>
              <w:jc w:val="both"/>
              <w:rPr>
                <w:rFonts w:ascii="Arial" w:hAnsi="Arial"/>
                <w:b/>
                <w:bCs/>
                <w:sz w:val="22"/>
                <w:szCs w:val="22"/>
              </w:rPr>
            </w:pPr>
            <w:r>
              <w:rPr>
                <w:rFonts w:ascii="Arial" w:eastAsia="Calibri" w:hAnsi="Arial"/>
                <w:sz w:val="22"/>
                <w:szCs w:val="22"/>
                <w:lang w:eastAsia="en-US"/>
              </w:rPr>
              <w:t>PASTA DE IMPRESSAO A BASE DE OXIDO DE ZINCO E EUGENOL (PASTA LISANDA)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B3EB7E5" w14:textId="77777777" w:rsidR="00C36470" w:rsidRDefault="00EC3BFA">
            <w:pPr>
              <w:jc w:val="center"/>
              <w:rPr>
                <w:rFonts w:ascii="Arial" w:hAnsi="Arial"/>
                <w:b/>
                <w:sz w:val="22"/>
                <w:szCs w:val="22"/>
              </w:rPr>
            </w:pPr>
            <w:r>
              <w:rPr>
                <w:rFonts w:ascii="Arial" w:hAnsi="Arial"/>
                <w:b/>
                <w:sz w:val="22"/>
                <w:szCs w:val="22"/>
              </w:rPr>
              <w:t>45,34</w:t>
            </w:r>
          </w:p>
        </w:tc>
        <w:tc>
          <w:tcPr>
            <w:tcW w:w="1700" w:type="dxa"/>
            <w:tcBorders>
              <w:top w:val="single" w:sz="4" w:space="0" w:color="000000"/>
              <w:left w:val="single" w:sz="4" w:space="0" w:color="000000"/>
              <w:bottom w:val="single" w:sz="4" w:space="0" w:color="000000"/>
              <w:right w:val="single" w:sz="4" w:space="0" w:color="000000"/>
            </w:tcBorders>
          </w:tcPr>
          <w:p w14:paraId="7021AF78" w14:textId="77777777" w:rsidR="00C36470" w:rsidRDefault="00EC3BFA">
            <w:pPr>
              <w:jc w:val="center"/>
              <w:rPr>
                <w:rFonts w:ascii="Arial" w:hAnsi="Arial"/>
                <w:b/>
                <w:sz w:val="22"/>
                <w:szCs w:val="22"/>
              </w:rPr>
            </w:pPr>
            <w:r>
              <w:rPr>
                <w:rFonts w:ascii="Arial" w:hAnsi="Arial"/>
                <w:b/>
                <w:sz w:val="22"/>
                <w:szCs w:val="22"/>
              </w:rPr>
              <w:t>906,80</w:t>
            </w:r>
          </w:p>
        </w:tc>
      </w:tr>
      <w:tr w:rsidR="00C36470" w14:paraId="7FA7CA7B" w14:textId="77777777">
        <w:tc>
          <w:tcPr>
            <w:tcW w:w="845" w:type="dxa"/>
            <w:tcBorders>
              <w:top w:val="single" w:sz="4" w:space="0" w:color="000000"/>
              <w:left w:val="single" w:sz="4" w:space="0" w:color="000000"/>
              <w:bottom w:val="single" w:sz="4" w:space="0" w:color="000000"/>
              <w:right w:val="single" w:sz="4" w:space="0" w:color="000000"/>
            </w:tcBorders>
          </w:tcPr>
          <w:p w14:paraId="0673EF62" w14:textId="77777777" w:rsidR="00C36470" w:rsidRDefault="00EC3BFA">
            <w:pPr>
              <w:jc w:val="center"/>
              <w:rPr>
                <w:rFonts w:ascii="Arial" w:hAnsi="Arial"/>
                <w:b/>
                <w:sz w:val="22"/>
                <w:szCs w:val="22"/>
              </w:rPr>
            </w:pPr>
            <w:r>
              <w:rPr>
                <w:rFonts w:ascii="Arial" w:hAnsi="Arial"/>
                <w:b/>
                <w:sz w:val="22"/>
                <w:szCs w:val="22"/>
              </w:rPr>
              <w:t>9</w:t>
            </w:r>
          </w:p>
        </w:tc>
        <w:tc>
          <w:tcPr>
            <w:tcW w:w="993" w:type="dxa"/>
            <w:tcBorders>
              <w:top w:val="single" w:sz="4" w:space="0" w:color="000000"/>
              <w:left w:val="single" w:sz="4" w:space="0" w:color="000000"/>
              <w:bottom w:val="single" w:sz="4" w:space="0" w:color="000000"/>
              <w:right w:val="single" w:sz="4" w:space="0" w:color="000000"/>
            </w:tcBorders>
          </w:tcPr>
          <w:p w14:paraId="28B3334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w:t>
            </w:r>
          </w:p>
        </w:tc>
        <w:tc>
          <w:tcPr>
            <w:tcW w:w="851" w:type="dxa"/>
            <w:tcBorders>
              <w:top w:val="single" w:sz="4" w:space="0" w:color="000000"/>
              <w:left w:val="single" w:sz="4" w:space="0" w:color="000000"/>
              <w:bottom w:val="single" w:sz="4" w:space="0" w:color="000000"/>
              <w:right w:val="single" w:sz="4" w:space="0" w:color="000000"/>
            </w:tcBorders>
          </w:tcPr>
          <w:p w14:paraId="7DC413B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635789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MOLDEIRA ALUMINIO INDIVIDUAL TOTAIS (PERFURADA)</w:t>
            </w:r>
          </w:p>
          <w:p w14:paraId="2C61527D" w14:textId="77777777" w:rsidR="00C36470" w:rsidRDefault="00EC3BFA">
            <w:pPr>
              <w:jc w:val="both"/>
              <w:rPr>
                <w:rFonts w:ascii="Arial" w:hAnsi="Arial"/>
                <w:b/>
                <w:bCs/>
                <w:sz w:val="22"/>
                <w:szCs w:val="22"/>
              </w:rPr>
            </w:pPr>
            <w:r>
              <w:rPr>
                <w:rFonts w:ascii="Arial" w:eastAsia="Calibri" w:hAnsi="Arial"/>
                <w:sz w:val="22"/>
                <w:szCs w:val="22"/>
                <w:lang w:eastAsia="en-US"/>
              </w:rPr>
              <w:t>MOLDEIRA TOTAL PERFURADAS ADULTO INOX DESDENTADO TAMANHO M FABRICADAS EM AÇO INOXIDÁVEL AISI 304 ANATÔMICAS PARA O PACIENTE E ERGONÔMICAS PARA O PROFISSIONAL, COM BORDAS LISAS E ARREDONDADAS PROPORCIONAM O CONFORTO E A RETENÇÃO NECESSÁRIA PARA UMA MOLDAGEM FIEL SUPERIOR E INFERIOR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CA66060" w14:textId="77777777" w:rsidR="00C36470" w:rsidRDefault="00EC3BFA">
            <w:pPr>
              <w:jc w:val="center"/>
              <w:rPr>
                <w:rFonts w:ascii="Arial" w:hAnsi="Arial"/>
                <w:b/>
                <w:sz w:val="22"/>
                <w:szCs w:val="22"/>
              </w:rPr>
            </w:pPr>
            <w:r>
              <w:rPr>
                <w:rFonts w:ascii="Arial" w:hAnsi="Arial"/>
                <w:b/>
                <w:sz w:val="22"/>
                <w:szCs w:val="22"/>
              </w:rPr>
              <w:t>75,58</w:t>
            </w:r>
          </w:p>
        </w:tc>
        <w:tc>
          <w:tcPr>
            <w:tcW w:w="1700" w:type="dxa"/>
            <w:tcBorders>
              <w:top w:val="single" w:sz="4" w:space="0" w:color="000000"/>
              <w:left w:val="single" w:sz="4" w:space="0" w:color="000000"/>
              <w:bottom w:val="single" w:sz="4" w:space="0" w:color="000000"/>
              <w:right w:val="single" w:sz="4" w:space="0" w:color="000000"/>
            </w:tcBorders>
          </w:tcPr>
          <w:p w14:paraId="05CC09FC" w14:textId="77777777" w:rsidR="00C36470" w:rsidRDefault="00EC3BFA">
            <w:pPr>
              <w:jc w:val="center"/>
              <w:rPr>
                <w:rFonts w:ascii="Arial" w:hAnsi="Arial"/>
                <w:b/>
                <w:sz w:val="22"/>
                <w:szCs w:val="22"/>
              </w:rPr>
            </w:pPr>
            <w:r>
              <w:rPr>
                <w:rFonts w:ascii="Arial" w:hAnsi="Arial"/>
                <w:b/>
                <w:sz w:val="22"/>
                <w:szCs w:val="22"/>
              </w:rPr>
              <w:t>151,16</w:t>
            </w:r>
          </w:p>
        </w:tc>
      </w:tr>
      <w:tr w:rsidR="00C36470" w14:paraId="3BA2C212" w14:textId="77777777">
        <w:tc>
          <w:tcPr>
            <w:tcW w:w="845" w:type="dxa"/>
            <w:tcBorders>
              <w:top w:val="single" w:sz="4" w:space="0" w:color="000000"/>
              <w:left w:val="single" w:sz="4" w:space="0" w:color="000000"/>
              <w:bottom w:val="single" w:sz="4" w:space="0" w:color="000000"/>
              <w:right w:val="single" w:sz="4" w:space="0" w:color="000000"/>
            </w:tcBorders>
          </w:tcPr>
          <w:p w14:paraId="630FCAE4" w14:textId="77777777" w:rsidR="00C36470" w:rsidRDefault="00EC3BFA">
            <w:pPr>
              <w:jc w:val="center"/>
              <w:rPr>
                <w:rFonts w:ascii="Arial" w:hAnsi="Arial"/>
                <w:b/>
                <w:sz w:val="22"/>
                <w:szCs w:val="22"/>
              </w:rPr>
            </w:pPr>
            <w:r>
              <w:rPr>
                <w:rFonts w:ascii="Arial" w:hAnsi="Arial"/>
                <w:b/>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6FE7708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w:t>
            </w:r>
          </w:p>
        </w:tc>
        <w:tc>
          <w:tcPr>
            <w:tcW w:w="851" w:type="dxa"/>
            <w:tcBorders>
              <w:top w:val="single" w:sz="4" w:space="0" w:color="000000"/>
              <w:left w:val="single" w:sz="4" w:space="0" w:color="000000"/>
              <w:bottom w:val="single" w:sz="4" w:space="0" w:color="000000"/>
              <w:right w:val="single" w:sz="4" w:space="0" w:color="000000"/>
            </w:tcBorders>
          </w:tcPr>
          <w:p w14:paraId="1CD5EEB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63401D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MOLDEIRA ALUMINIO INDIVIDUAL TOTAIS LISA</w:t>
            </w:r>
          </w:p>
          <w:p w14:paraId="2437EF73" w14:textId="77777777" w:rsidR="00C36470" w:rsidRDefault="00EC3BFA">
            <w:pPr>
              <w:jc w:val="both"/>
              <w:rPr>
                <w:rFonts w:ascii="Arial" w:hAnsi="Arial"/>
                <w:b/>
                <w:bCs/>
                <w:sz w:val="22"/>
                <w:szCs w:val="22"/>
              </w:rPr>
            </w:pPr>
            <w:r>
              <w:rPr>
                <w:rFonts w:ascii="Arial" w:eastAsia="Calibri" w:hAnsi="Arial"/>
                <w:sz w:val="22"/>
                <w:szCs w:val="22"/>
                <w:lang w:eastAsia="en-US"/>
              </w:rPr>
              <w:t>MOLDEIRA TOTAL LISA ADULTO INOX DESDENTADO TAMANHO M FABRICADAS EM AÇO INOXIDÁVEL AISI 304 ANATÔMICAS PARA O PACIENTE E ERGONÔMICAS PARA O PROFISSIONAL, COM BORDAS LISAS E ARREDONDADAS PROPORCIONAM O CONFORTO E A RETENÇÃO NECESSÁRIA PARA UMA MOLDAGEM FIEL SUPERIOR E INFERIOR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0E9CDCC" w14:textId="77777777" w:rsidR="00C36470" w:rsidRDefault="00EC3BFA">
            <w:pPr>
              <w:jc w:val="center"/>
              <w:rPr>
                <w:rFonts w:ascii="Arial" w:hAnsi="Arial"/>
                <w:b/>
                <w:sz w:val="22"/>
                <w:szCs w:val="22"/>
              </w:rPr>
            </w:pPr>
            <w:r>
              <w:rPr>
                <w:rFonts w:ascii="Arial" w:hAnsi="Arial"/>
                <w:b/>
                <w:sz w:val="22"/>
                <w:szCs w:val="22"/>
              </w:rPr>
              <w:t>198,31</w:t>
            </w:r>
          </w:p>
        </w:tc>
        <w:tc>
          <w:tcPr>
            <w:tcW w:w="1700" w:type="dxa"/>
            <w:tcBorders>
              <w:top w:val="single" w:sz="4" w:space="0" w:color="000000"/>
              <w:left w:val="single" w:sz="4" w:space="0" w:color="000000"/>
              <w:bottom w:val="single" w:sz="4" w:space="0" w:color="000000"/>
              <w:right w:val="single" w:sz="4" w:space="0" w:color="000000"/>
            </w:tcBorders>
          </w:tcPr>
          <w:p w14:paraId="7488B55E" w14:textId="77777777" w:rsidR="00C36470" w:rsidRDefault="00EC3BFA">
            <w:pPr>
              <w:jc w:val="center"/>
              <w:rPr>
                <w:rFonts w:ascii="Arial" w:hAnsi="Arial"/>
                <w:b/>
                <w:sz w:val="22"/>
                <w:szCs w:val="22"/>
              </w:rPr>
            </w:pPr>
            <w:r>
              <w:rPr>
                <w:rFonts w:ascii="Arial" w:hAnsi="Arial"/>
                <w:b/>
                <w:sz w:val="22"/>
                <w:szCs w:val="22"/>
              </w:rPr>
              <w:t>396,62</w:t>
            </w:r>
          </w:p>
        </w:tc>
      </w:tr>
      <w:tr w:rsidR="00C36470" w14:paraId="74E31F6A" w14:textId="77777777">
        <w:tc>
          <w:tcPr>
            <w:tcW w:w="845" w:type="dxa"/>
            <w:tcBorders>
              <w:top w:val="single" w:sz="4" w:space="0" w:color="000000"/>
              <w:left w:val="single" w:sz="4" w:space="0" w:color="000000"/>
              <w:bottom w:val="single" w:sz="4" w:space="0" w:color="000000"/>
              <w:right w:val="single" w:sz="4" w:space="0" w:color="000000"/>
            </w:tcBorders>
          </w:tcPr>
          <w:p w14:paraId="6DFC0E2B" w14:textId="77777777" w:rsidR="00C36470" w:rsidRDefault="00EC3BFA">
            <w:pPr>
              <w:jc w:val="center"/>
              <w:rPr>
                <w:rFonts w:ascii="Arial" w:hAnsi="Arial"/>
                <w:b/>
                <w:sz w:val="22"/>
                <w:szCs w:val="22"/>
              </w:rPr>
            </w:pPr>
            <w:r>
              <w:rPr>
                <w:rFonts w:ascii="Arial" w:hAnsi="Arial"/>
                <w:b/>
                <w:sz w:val="22"/>
                <w:szCs w:val="22"/>
              </w:rPr>
              <w:t>11</w:t>
            </w:r>
          </w:p>
        </w:tc>
        <w:tc>
          <w:tcPr>
            <w:tcW w:w="993" w:type="dxa"/>
            <w:tcBorders>
              <w:top w:val="single" w:sz="4" w:space="0" w:color="000000"/>
              <w:left w:val="single" w:sz="4" w:space="0" w:color="000000"/>
              <w:bottom w:val="single" w:sz="4" w:space="0" w:color="000000"/>
              <w:right w:val="single" w:sz="4" w:space="0" w:color="000000"/>
            </w:tcBorders>
          </w:tcPr>
          <w:p w14:paraId="79B87B7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356530D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60E7867" w14:textId="77777777" w:rsidR="00C36470" w:rsidRDefault="00EC3BFA">
            <w:pPr>
              <w:spacing w:after="160"/>
              <w:jc w:val="both"/>
              <w:rPr>
                <w:rFonts w:ascii="Arial" w:hAnsi="Arial"/>
                <w:sz w:val="22"/>
                <w:szCs w:val="22"/>
              </w:rPr>
            </w:pPr>
            <w:r>
              <w:rPr>
                <w:rFonts w:ascii="Arial" w:eastAsia="Calibri" w:hAnsi="Arial"/>
                <w:b/>
                <w:bCs/>
                <w:caps/>
                <w:color w:val="000000" w:themeColor="text1"/>
                <w:sz w:val="22"/>
                <w:szCs w:val="22"/>
                <w:shd w:val="clear" w:color="auto" w:fill="F2F5F6"/>
                <w:lang w:eastAsia="en-US"/>
              </w:rPr>
              <w:t>Plano Ou Régua Fox autoclavável</w:t>
            </w:r>
          </w:p>
          <w:p w14:paraId="742DBCEA" w14:textId="77777777" w:rsidR="00C36470" w:rsidRDefault="00EC3BFA">
            <w:pPr>
              <w:jc w:val="both"/>
              <w:rPr>
                <w:rFonts w:ascii="Arial" w:hAnsi="Arial"/>
                <w:b/>
                <w:bCs/>
                <w:sz w:val="22"/>
                <w:szCs w:val="22"/>
              </w:rPr>
            </w:pPr>
            <w:r>
              <w:rPr>
                <w:rFonts w:ascii="Arial" w:eastAsia="Calibri" w:hAnsi="Arial"/>
                <w:color w:val="000000" w:themeColor="text1"/>
                <w:sz w:val="22"/>
                <w:szCs w:val="22"/>
                <w:shd w:val="clear" w:color="auto" w:fill="F2F5F6"/>
                <w:lang w:eastAsia="en-US"/>
              </w:rPr>
              <w:t>PLANO OU RÉGUA FOX AUTOCLAVÁVEL PARA</w:t>
            </w:r>
            <w:r>
              <w:rPr>
                <w:rFonts w:ascii="Arial" w:eastAsia="Calibri" w:hAnsi="Arial"/>
                <w:b/>
                <w:bCs/>
                <w:color w:val="000000" w:themeColor="text1"/>
                <w:sz w:val="22"/>
                <w:szCs w:val="22"/>
                <w:shd w:val="clear" w:color="auto" w:fill="F2F5F6"/>
                <w:lang w:eastAsia="en-US"/>
              </w:rPr>
              <w:t xml:space="preserve"> </w:t>
            </w:r>
            <w:r>
              <w:rPr>
                <w:rFonts w:ascii="Arial" w:eastAsia="Calibri" w:hAnsi="Arial"/>
                <w:sz w:val="22"/>
                <w:szCs w:val="22"/>
                <w:shd w:val="clear" w:color="auto" w:fill="FFFFFF"/>
                <w:lang w:eastAsia="en-US"/>
              </w:rPr>
              <w:t>DETERMINAÇÃO DO PLANO OCLUSAL EM PACIENTES DESDENTADOS TOTAIS. MATERIAL AUTOCLAVÁVEL.</w:t>
            </w:r>
            <w:r>
              <w:rPr>
                <w:rFonts w:ascii="Arial" w:eastAsia="Calibri" w:hAnsi="Arial"/>
                <w:sz w:val="22"/>
                <w:szCs w:val="22"/>
                <w:lang w:eastAsia="en-US"/>
              </w:rPr>
              <w:t xml:space="preserve"> O PRAZO DE VALIDADE NÃO DEVE SER </w:t>
            </w:r>
            <w:r>
              <w:rPr>
                <w:rFonts w:ascii="Arial" w:eastAsia="Calibri" w:hAnsi="Arial"/>
                <w:sz w:val="22"/>
                <w:szCs w:val="22"/>
                <w:lang w:eastAsia="en-US"/>
              </w:rPr>
              <w:lastRenderedPageBreak/>
              <w:t>INFERIOR A 12(MESES).</w:t>
            </w:r>
          </w:p>
        </w:tc>
        <w:tc>
          <w:tcPr>
            <w:tcW w:w="993" w:type="dxa"/>
            <w:tcBorders>
              <w:top w:val="single" w:sz="4" w:space="0" w:color="000000"/>
              <w:left w:val="single" w:sz="4" w:space="0" w:color="000000"/>
              <w:bottom w:val="single" w:sz="4" w:space="0" w:color="000000"/>
              <w:right w:val="single" w:sz="4" w:space="0" w:color="000000"/>
            </w:tcBorders>
          </w:tcPr>
          <w:p w14:paraId="19B55160" w14:textId="77777777" w:rsidR="00C36470" w:rsidRDefault="00EC3BFA">
            <w:pPr>
              <w:jc w:val="center"/>
              <w:rPr>
                <w:rFonts w:ascii="Arial" w:hAnsi="Arial"/>
                <w:b/>
                <w:sz w:val="22"/>
                <w:szCs w:val="22"/>
              </w:rPr>
            </w:pPr>
            <w:r>
              <w:rPr>
                <w:rFonts w:ascii="Arial" w:hAnsi="Arial"/>
                <w:b/>
                <w:sz w:val="22"/>
                <w:szCs w:val="22"/>
              </w:rPr>
              <w:lastRenderedPageBreak/>
              <w:t>95,32</w:t>
            </w:r>
          </w:p>
        </w:tc>
        <w:tc>
          <w:tcPr>
            <w:tcW w:w="1700" w:type="dxa"/>
            <w:tcBorders>
              <w:top w:val="single" w:sz="4" w:space="0" w:color="000000"/>
              <w:left w:val="single" w:sz="4" w:space="0" w:color="000000"/>
              <w:bottom w:val="single" w:sz="4" w:space="0" w:color="000000"/>
              <w:right w:val="single" w:sz="4" w:space="0" w:color="000000"/>
            </w:tcBorders>
          </w:tcPr>
          <w:p w14:paraId="5BFF86CC" w14:textId="77777777" w:rsidR="00C36470" w:rsidRDefault="00EC3BFA">
            <w:pPr>
              <w:jc w:val="center"/>
              <w:rPr>
                <w:rFonts w:ascii="Arial" w:hAnsi="Arial"/>
                <w:b/>
                <w:sz w:val="22"/>
                <w:szCs w:val="22"/>
              </w:rPr>
            </w:pPr>
            <w:r>
              <w:rPr>
                <w:rFonts w:ascii="Arial" w:hAnsi="Arial"/>
                <w:b/>
                <w:sz w:val="22"/>
                <w:szCs w:val="22"/>
              </w:rPr>
              <w:t>953,20</w:t>
            </w:r>
          </w:p>
        </w:tc>
      </w:tr>
      <w:tr w:rsidR="00C36470" w14:paraId="6ED065A4" w14:textId="77777777">
        <w:tc>
          <w:tcPr>
            <w:tcW w:w="845" w:type="dxa"/>
            <w:tcBorders>
              <w:top w:val="single" w:sz="4" w:space="0" w:color="000000"/>
              <w:left w:val="single" w:sz="4" w:space="0" w:color="000000"/>
              <w:bottom w:val="single" w:sz="4" w:space="0" w:color="000000"/>
              <w:right w:val="single" w:sz="4" w:space="0" w:color="000000"/>
            </w:tcBorders>
          </w:tcPr>
          <w:p w14:paraId="48392782" w14:textId="77777777" w:rsidR="00C36470" w:rsidRDefault="00EC3BFA">
            <w:pPr>
              <w:jc w:val="center"/>
              <w:rPr>
                <w:rFonts w:ascii="Arial" w:hAnsi="Arial"/>
                <w:b/>
                <w:sz w:val="22"/>
                <w:szCs w:val="22"/>
              </w:rPr>
            </w:pPr>
            <w:r>
              <w:rPr>
                <w:rFonts w:ascii="Arial" w:hAnsi="Arial"/>
                <w:b/>
                <w:sz w:val="22"/>
                <w:szCs w:val="22"/>
              </w:rPr>
              <w:t>12</w:t>
            </w:r>
          </w:p>
        </w:tc>
        <w:tc>
          <w:tcPr>
            <w:tcW w:w="993" w:type="dxa"/>
            <w:tcBorders>
              <w:top w:val="single" w:sz="4" w:space="0" w:color="000000"/>
              <w:left w:val="single" w:sz="4" w:space="0" w:color="000000"/>
              <w:bottom w:val="single" w:sz="4" w:space="0" w:color="000000"/>
              <w:right w:val="single" w:sz="4" w:space="0" w:color="000000"/>
            </w:tcBorders>
          </w:tcPr>
          <w:p w14:paraId="53AD85C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w:t>
            </w:r>
          </w:p>
        </w:tc>
        <w:tc>
          <w:tcPr>
            <w:tcW w:w="851" w:type="dxa"/>
            <w:tcBorders>
              <w:top w:val="single" w:sz="4" w:space="0" w:color="000000"/>
              <w:left w:val="single" w:sz="4" w:space="0" w:color="000000"/>
              <w:bottom w:val="single" w:sz="4" w:space="0" w:color="000000"/>
              <w:right w:val="single" w:sz="4" w:space="0" w:color="000000"/>
            </w:tcBorders>
          </w:tcPr>
          <w:p w14:paraId="42F1540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F3116EA" w14:textId="77777777" w:rsidR="00C36470" w:rsidRDefault="00EC3BFA">
            <w:pPr>
              <w:spacing w:after="160"/>
              <w:jc w:val="both"/>
              <w:rPr>
                <w:rFonts w:ascii="Arial" w:hAnsi="Arial"/>
                <w:sz w:val="22"/>
                <w:szCs w:val="22"/>
              </w:rPr>
            </w:pPr>
            <w:r>
              <w:rPr>
                <w:rFonts w:ascii="Arial" w:eastAsia="Calibri" w:hAnsi="Arial"/>
                <w:b/>
                <w:bCs/>
                <w:caps/>
                <w:color w:val="000000" w:themeColor="text1"/>
                <w:sz w:val="22"/>
                <w:szCs w:val="22"/>
                <w:shd w:val="clear" w:color="auto" w:fill="F2F5F6"/>
                <w:lang w:eastAsia="en-US"/>
              </w:rPr>
              <w:t>COMPASSO DE WILLIS</w:t>
            </w:r>
          </w:p>
          <w:p w14:paraId="5948D357" w14:textId="77777777" w:rsidR="00C36470" w:rsidRDefault="00EC3BFA">
            <w:pPr>
              <w:jc w:val="both"/>
              <w:rPr>
                <w:rFonts w:ascii="Arial" w:hAnsi="Arial"/>
                <w:b/>
                <w:bCs/>
                <w:sz w:val="22"/>
                <w:szCs w:val="22"/>
              </w:rPr>
            </w:pPr>
            <w:r>
              <w:rPr>
                <w:rFonts w:ascii="Arial" w:eastAsia="Calibri" w:hAnsi="Arial"/>
                <w:caps/>
                <w:color w:val="000000" w:themeColor="text1"/>
                <w:sz w:val="22"/>
                <w:szCs w:val="22"/>
                <w:shd w:val="clear" w:color="auto" w:fill="F2F5F6"/>
                <w:lang w:eastAsia="en-US"/>
              </w:rPr>
              <w:t>COMPASSO DE WILLIS FABRICADO EM AÇO INOX, AUTOCLAVÁVEL, TAMANHO 140MM X 55MM X 25MM. VALIDADE: INDETERMINADA.</w:t>
            </w:r>
          </w:p>
        </w:tc>
        <w:tc>
          <w:tcPr>
            <w:tcW w:w="993" w:type="dxa"/>
            <w:tcBorders>
              <w:top w:val="single" w:sz="4" w:space="0" w:color="000000"/>
              <w:left w:val="single" w:sz="4" w:space="0" w:color="000000"/>
              <w:bottom w:val="single" w:sz="4" w:space="0" w:color="000000"/>
              <w:right w:val="single" w:sz="4" w:space="0" w:color="000000"/>
            </w:tcBorders>
          </w:tcPr>
          <w:p w14:paraId="59E0A39E" w14:textId="77777777" w:rsidR="00C36470" w:rsidRDefault="00EC3BFA">
            <w:pPr>
              <w:jc w:val="center"/>
              <w:rPr>
                <w:rFonts w:ascii="Arial" w:hAnsi="Arial"/>
                <w:b/>
                <w:sz w:val="22"/>
                <w:szCs w:val="22"/>
              </w:rPr>
            </w:pPr>
            <w:r>
              <w:rPr>
                <w:rFonts w:ascii="Arial" w:hAnsi="Arial"/>
                <w:b/>
                <w:sz w:val="22"/>
                <w:szCs w:val="22"/>
              </w:rPr>
              <w:t>46,97</w:t>
            </w:r>
          </w:p>
        </w:tc>
        <w:tc>
          <w:tcPr>
            <w:tcW w:w="1700" w:type="dxa"/>
            <w:tcBorders>
              <w:top w:val="single" w:sz="4" w:space="0" w:color="000000"/>
              <w:left w:val="single" w:sz="4" w:space="0" w:color="000000"/>
              <w:bottom w:val="single" w:sz="4" w:space="0" w:color="000000"/>
              <w:right w:val="single" w:sz="4" w:space="0" w:color="000000"/>
            </w:tcBorders>
          </w:tcPr>
          <w:p w14:paraId="19F1DDA3" w14:textId="77777777" w:rsidR="00C36470" w:rsidRDefault="00EC3BFA">
            <w:pPr>
              <w:jc w:val="center"/>
              <w:rPr>
                <w:rFonts w:ascii="Arial" w:hAnsi="Arial"/>
                <w:b/>
                <w:sz w:val="22"/>
                <w:szCs w:val="22"/>
              </w:rPr>
            </w:pPr>
            <w:r>
              <w:rPr>
                <w:rFonts w:ascii="Arial" w:hAnsi="Arial"/>
                <w:b/>
                <w:sz w:val="22"/>
                <w:szCs w:val="22"/>
              </w:rPr>
              <w:t>234,85</w:t>
            </w:r>
          </w:p>
        </w:tc>
      </w:tr>
      <w:tr w:rsidR="00C36470" w14:paraId="099BA91D"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4BD843F5" w14:textId="77777777" w:rsidR="00C36470" w:rsidRDefault="00EC3BFA">
            <w:pPr>
              <w:jc w:val="right"/>
              <w:rPr>
                <w:rFonts w:ascii="Arial" w:hAnsi="Arial"/>
                <w:b/>
              </w:rPr>
            </w:pPr>
            <w:r>
              <w:rPr>
                <w:rFonts w:ascii="Arial" w:hAnsi="Arial"/>
                <w:b/>
              </w:rPr>
              <w:t>TOTAL DO LOTE 04</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42B3DFC0" w14:textId="77777777" w:rsidR="00C36470" w:rsidRDefault="00EC3BFA">
            <w:pPr>
              <w:rPr>
                <w:rFonts w:ascii="Arial" w:hAnsi="Arial"/>
                <w:b/>
              </w:rPr>
            </w:pPr>
            <w:r>
              <w:rPr>
                <w:rFonts w:ascii="Arial" w:hAnsi="Arial"/>
                <w:b/>
              </w:rPr>
              <w:t>R$ 5.156,27</w:t>
            </w:r>
          </w:p>
        </w:tc>
      </w:tr>
    </w:tbl>
    <w:p w14:paraId="33B36147"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1056"/>
        <w:gridCol w:w="1637"/>
      </w:tblGrid>
      <w:tr w:rsidR="00C36470" w14:paraId="023B1BA9"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A7ACED"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05 – Cimentos/Soluções</w:t>
            </w:r>
          </w:p>
          <w:p w14:paraId="52A1A230"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D7FE15" w14:textId="77777777" w:rsidR="00C36470" w:rsidRDefault="00EC3BFA">
            <w:pPr>
              <w:jc w:val="center"/>
              <w:rPr>
                <w:rFonts w:ascii="Arial" w:hAnsi="Arial"/>
                <w:b/>
              </w:rPr>
            </w:pPr>
            <w:r>
              <w:rPr>
                <w:rFonts w:ascii="Arial" w:hAnsi="Arial"/>
                <w:b/>
              </w:rPr>
              <w:t>Valor (R$)</w:t>
            </w:r>
          </w:p>
        </w:tc>
      </w:tr>
      <w:tr w:rsidR="00C36470" w14:paraId="1DF44371"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A0E66E"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B4E11B"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2C9CCD"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885611" w14:textId="77777777" w:rsidR="00C36470" w:rsidRDefault="00EC3BFA">
            <w:pPr>
              <w:jc w:val="center"/>
              <w:rPr>
                <w:rFonts w:ascii="Arial" w:hAnsi="Arial"/>
                <w:b/>
                <w:sz w:val="22"/>
                <w:szCs w:val="22"/>
              </w:rPr>
            </w:pPr>
            <w:r>
              <w:rPr>
                <w:rFonts w:ascii="Arial" w:hAnsi="Arial"/>
                <w:b/>
                <w:sz w:val="22"/>
                <w:szCs w:val="22"/>
              </w:rPr>
              <w:t>Descrição</w:t>
            </w:r>
          </w:p>
        </w:tc>
        <w:tc>
          <w:tcPr>
            <w:tcW w:w="10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5A8BBE" w14:textId="77777777" w:rsidR="00C36470" w:rsidRDefault="00EC3BFA">
            <w:pPr>
              <w:jc w:val="center"/>
              <w:rPr>
                <w:rFonts w:ascii="Arial" w:hAnsi="Arial"/>
                <w:b/>
                <w:sz w:val="22"/>
                <w:szCs w:val="22"/>
              </w:rPr>
            </w:pPr>
            <w:r>
              <w:rPr>
                <w:rFonts w:ascii="Arial" w:hAnsi="Arial"/>
                <w:b/>
                <w:sz w:val="22"/>
                <w:szCs w:val="22"/>
              </w:rPr>
              <w:t>Unit</w:t>
            </w:r>
          </w:p>
        </w:tc>
        <w:tc>
          <w:tcPr>
            <w:tcW w:w="16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AFA906" w14:textId="77777777" w:rsidR="00C36470" w:rsidRDefault="00EC3BFA">
            <w:pPr>
              <w:jc w:val="center"/>
              <w:rPr>
                <w:rFonts w:ascii="Arial" w:hAnsi="Arial"/>
                <w:b/>
                <w:sz w:val="22"/>
                <w:szCs w:val="22"/>
              </w:rPr>
            </w:pPr>
            <w:r>
              <w:rPr>
                <w:rFonts w:ascii="Arial" w:hAnsi="Arial"/>
                <w:b/>
                <w:sz w:val="22"/>
                <w:szCs w:val="22"/>
              </w:rPr>
              <w:t>Total</w:t>
            </w:r>
          </w:p>
        </w:tc>
      </w:tr>
      <w:tr w:rsidR="00C36470" w14:paraId="1A39CD4E" w14:textId="77777777">
        <w:tc>
          <w:tcPr>
            <w:tcW w:w="845" w:type="dxa"/>
            <w:tcBorders>
              <w:top w:val="single" w:sz="4" w:space="0" w:color="000000"/>
              <w:left w:val="single" w:sz="4" w:space="0" w:color="000000"/>
              <w:bottom w:val="single" w:sz="4" w:space="0" w:color="000000"/>
              <w:right w:val="single" w:sz="4" w:space="0" w:color="000000"/>
            </w:tcBorders>
          </w:tcPr>
          <w:p w14:paraId="3ECC0E0F"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35441E4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114A78EA" w14:textId="77777777" w:rsidR="00C36470" w:rsidRDefault="00EC3BFA">
            <w:pPr>
              <w:jc w:val="center"/>
              <w:rPr>
                <w:rFonts w:ascii="Arial" w:hAnsi="Arial"/>
                <w:b/>
                <w:color w:val="000000"/>
                <w:sz w:val="22"/>
                <w:szCs w:val="22"/>
              </w:rPr>
            </w:pPr>
            <w:r>
              <w:rPr>
                <w:rFonts w:ascii="Arial" w:hAnsi="Arial"/>
                <w:b/>
                <w:color w:val="000000"/>
                <w:sz w:val="22"/>
                <w:szCs w:val="22"/>
              </w:rPr>
              <w:t>KIT</w:t>
            </w:r>
          </w:p>
        </w:tc>
        <w:tc>
          <w:tcPr>
            <w:tcW w:w="3968" w:type="dxa"/>
            <w:tcBorders>
              <w:top w:val="single" w:sz="4" w:space="0" w:color="000000"/>
              <w:left w:val="single" w:sz="4" w:space="0" w:color="000000"/>
              <w:bottom w:val="single" w:sz="4" w:space="0" w:color="000000"/>
              <w:right w:val="single" w:sz="4" w:space="0" w:color="000000"/>
            </w:tcBorders>
          </w:tcPr>
          <w:p w14:paraId="710D6AC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IONOMERO VIDRO FOTOPOLIMERIZÁVEL COR: (A2) (15GRAMAS/ 7,2ML)</w:t>
            </w:r>
          </w:p>
          <w:p w14:paraId="2AC6DA05" w14:textId="77777777" w:rsidR="00C36470" w:rsidRDefault="00EC3BFA">
            <w:pPr>
              <w:jc w:val="both"/>
              <w:rPr>
                <w:rFonts w:ascii="Arial" w:hAnsi="Arial"/>
                <w:b/>
                <w:bCs/>
                <w:color w:val="000000"/>
                <w:sz w:val="22"/>
                <w:szCs w:val="22"/>
              </w:rPr>
            </w:pPr>
            <w:r>
              <w:rPr>
                <w:rFonts w:ascii="Arial" w:eastAsia="Calibri" w:hAnsi="Arial"/>
                <w:sz w:val="22"/>
                <w:szCs w:val="22"/>
                <w:lang w:eastAsia="en-US"/>
              </w:rPr>
              <w:t>IONOMERO DE VIDRO PO/LIQUIDO CIMENTO DE IONÔMERO DE VIDRO, TIPO RESTAURADOR ATIVAÇÃO AUTOPOLIMERIZAVEL, ASPECTOS FÍSICO PÓ (FLUORSILICATO DE SÓDIO CÁLCIO DE ALUMINIO, SULFATO DE BÁRIO E ALCIDO POLIACRÍLICO) + LÍQUIDO (ÁCIDO TARTÁRICO E ÁGUA DESTILADA), APRESENTAÇÃOCONJUNTO COMPLETO COM 10 G DE PÓ E 8 ML DE LÍQUIDO COM DOSADOR, COR A2. MARCAS DE REFERÊNCIA MAXXION RFGM/ VIDRION R-SS WHITE OU SIMILAR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29A6B76D" w14:textId="77777777" w:rsidR="00C36470" w:rsidRDefault="00EC3BFA">
            <w:pPr>
              <w:jc w:val="center"/>
              <w:rPr>
                <w:rFonts w:ascii="Arial" w:hAnsi="Arial"/>
                <w:b/>
                <w:sz w:val="22"/>
                <w:szCs w:val="22"/>
              </w:rPr>
            </w:pPr>
            <w:r>
              <w:rPr>
                <w:rFonts w:ascii="Arial" w:hAnsi="Arial"/>
                <w:b/>
                <w:sz w:val="22"/>
                <w:szCs w:val="22"/>
              </w:rPr>
              <w:t>175,43</w:t>
            </w:r>
          </w:p>
        </w:tc>
        <w:tc>
          <w:tcPr>
            <w:tcW w:w="1637" w:type="dxa"/>
            <w:tcBorders>
              <w:top w:val="single" w:sz="4" w:space="0" w:color="000000"/>
              <w:left w:val="single" w:sz="4" w:space="0" w:color="000000"/>
              <w:bottom w:val="single" w:sz="4" w:space="0" w:color="000000"/>
              <w:right w:val="single" w:sz="4" w:space="0" w:color="000000"/>
            </w:tcBorders>
          </w:tcPr>
          <w:p w14:paraId="7BD7A09E" w14:textId="77777777" w:rsidR="00C36470" w:rsidRDefault="00EC3BFA">
            <w:pPr>
              <w:jc w:val="center"/>
              <w:rPr>
                <w:rFonts w:ascii="Arial" w:hAnsi="Arial"/>
                <w:b/>
                <w:sz w:val="22"/>
                <w:szCs w:val="22"/>
              </w:rPr>
            </w:pPr>
            <w:r>
              <w:rPr>
                <w:rFonts w:ascii="Arial" w:hAnsi="Arial"/>
                <w:b/>
                <w:sz w:val="22"/>
                <w:szCs w:val="22"/>
              </w:rPr>
              <w:t>3.508,60</w:t>
            </w:r>
          </w:p>
        </w:tc>
      </w:tr>
      <w:tr w:rsidR="00C36470" w14:paraId="3C051802" w14:textId="77777777">
        <w:tc>
          <w:tcPr>
            <w:tcW w:w="845" w:type="dxa"/>
            <w:tcBorders>
              <w:top w:val="single" w:sz="4" w:space="0" w:color="000000"/>
              <w:left w:val="single" w:sz="4" w:space="0" w:color="000000"/>
              <w:bottom w:val="single" w:sz="4" w:space="0" w:color="000000"/>
              <w:right w:val="single" w:sz="4" w:space="0" w:color="000000"/>
            </w:tcBorders>
          </w:tcPr>
          <w:p w14:paraId="3685DF36"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48D0E51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150</w:t>
            </w:r>
          </w:p>
        </w:tc>
        <w:tc>
          <w:tcPr>
            <w:tcW w:w="851" w:type="dxa"/>
            <w:tcBorders>
              <w:top w:val="single" w:sz="4" w:space="0" w:color="000000"/>
              <w:left w:val="single" w:sz="4" w:space="0" w:color="000000"/>
              <w:bottom w:val="single" w:sz="4" w:space="0" w:color="000000"/>
              <w:right w:val="single" w:sz="4" w:space="0" w:color="000000"/>
            </w:tcBorders>
          </w:tcPr>
          <w:p w14:paraId="10F1B8B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2447122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IONOMERO VIDRO RESTAURADOR KIT (PÓ A3 + LIQ)</w:t>
            </w:r>
          </w:p>
          <w:p w14:paraId="55903051" w14:textId="77777777" w:rsidR="00C36470" w:rsidRDefault="00EC3BFA">
            <w:pPr>
              <w:jc w:val="both"/>
              <w:rPr>
                <w:rFonts w:ascii="Arial" w:hAnsi="Arial"/>
                <w:b/>
                <w:bCs/>
                <w:sz w:val="22"/>
                <w:szCs w:val="22"/>
              </w:rPr>
            </w:pPr>
            <w:r>
              <w:rPr>
                <w:rFonts w:ascii="Arial" w:eastAsia="Calibri" w:hAnsi="Arial"/>
                <w:sz w:val="22"/>
                <w:szCs w:val="22"/>
                <w:lang w:eastAsia="en-US"/>
              </w:rPr>
              <w:t>CIMENTO P/RESTAURAÇÃO IONOMERO DE VIDRO. CONJUNTO CONTENDO 10G PÓ E 8G LÍQUIDO, TIPO VIDRION, S.S. WHITE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179A7E93" w14:textId="77777777" w:rsidR="00C36470" w:rsidRDefault="00EC3BFA">
            <w:pPr>
              <w:jc w:val="center"/>
              <w:rPr>
                <w:rFonts w:ascii="Arial" w:hAnsi="Arial"/>
                <w:b/>
                <w:sz w:val="22"/>
                <w:szCs w:val="22"/>
              </w:rPr>
            </w:pPr>
            <w:r>
              <w:rPr>
                <w:rFonts w:ascii="Arial" w:hAnsi="Arial"/>
                <w:b/>
                <w:sz w:val="22"/>
                <w:szCs w:val="22"/>
              </w:rPr>
              <w:t>109,71</w:t>
            </w:r>
          </w:p>
        </w:tc>
        <w:tc>
          <w:tcPr>
            <w:tcW w:w="1637" w:type="dxa"/>
            <w:tcBorders>
              <w:top w:val="single" w:sz="4" w:space="0" w:color="000000"/>
              <w:left w:val="single" w:sz="4" w:space="0" w:color="000000"/>
              <w:bottom w:val="single" w:sz="4" w:space="0" w:color="000000"/>
              <w:right w:val="single" w:sz="4" w:space="0" w:color="000000"/>
            </w:tcBorders>
          </w:tcPr>
          <w:p w14:paraId="1CF69D81" w14:textId="77777777" w:rsidR="00C36470" w:rsidRDefault="00EC3BFA">
            <w:pPr>
              <w:jc w:val="center"/>
              <w:rPr>
                <w:rFonts w:ascii="Arial" w:hAnsi="Arial"/>
                <w:b/>
                <w:sz w:val="22"/>
                <w:szCs w:val="22"/>
              </w:rPr>
            </w:pPr>
            <w:r>
              <w:rPr>
                <w:rFonts w:ascii="Arial" w:hAnsi="Arial"/>
                <w:b/>
                <w:sz w:val="22"/>
                <w:szCs w:val="22"/>
              </w:rPr>
              <w:t>16.456,50</w:t>
            </w:r>
          </w:p>
        </w:tc>
      </w:tr>
      <w:tr w:rsidR="00C36470" w14:paraId="6AAD6209" w14:textId="77777777">
        <w:tc>
          <w:tcPr>
            <w:tcW w:w="845" w:type="dxa"/>
            <w:tcBorders>
              <w:top w:val="single" w:sz="4" w:space="0" w:color="000000"/>
              <w:left w:val="single" w:sz="4" w:space="0" w:color="000000"/>
              <w:bottom w:val="single" w:sz="4" w:space="0" w:color="000000"/>
              <w:right w:val="single" w:sz="4" w:space="0" w:color="000000"/>
            </w:tcBorders>
          </w:tcPr>
          <w:p w14:paraId="2A76DCC5"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2D00357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7C0F6C5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76BC579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HIDROXIDO DE CALCIO - HYDRO-C (13 GRAMAS+11 GRAMAS)</w:t>
            </w:r>
          </w:p>
          <w:p w14:paraId="32782939" w14:textId="77777777" w:rsidR="00C36470" w:rsidRDefault="00EC3BFA">
            <w:pPr>
              <w:jc w:val="both"/>
              <w:rPr>
                <w:rFonts w:ascii="Arial" w:hAnsi="Arial"/>
                <w:b/>
                <w:bCs/>
                <w:sz w:val="22"/>
                <w:szCs w:val="22"/>
              </w:rPr>
            </w:pPr>
            <w:r>
              <w:rPr>
                <w:rFonts w:ascii="Arial" w:eastAsia="Calibri" w:hAnsi="Arial"/>
                <w:sz w:val="22"/>
                <w:szCs w:val="22"/>
                <w:lang w:eastAsia="en-US"/>
              </w:rPr>
              <w:t>CIMENTO DE HIDROXIDO DE CALCIO PASTA RADIOPACA HIDRO C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46D23790" w14:textId="77777777" w:rsidR="00C36470" w:rsidRDefault="00EC3BFA">
            <w:pPr>
              <w:jc w:val="center"/>
              <w:rPr>
                <w:rFonts w:ascii="Arial" w:hAnsi="Arial"/>
                <w:b/>
                <w:sz w:val="22"/>
                <w:szCs w:val="22"/>
              </w:rPr>
            </w:pPr>
            <w:r>
              <w:rPr>
                <w:rFonts w:ascii="Arial" w:hAnsi="Arial"/>
                <w:b/>
                <w:sz w:val="22"/>
                <w:szCs w:val="22"/>
              </w:rPr>
              <w:t>56,77</w:t>
            </w:r>
          </w:p>
        </w:tc>
        <w:tc>
          <w:tcPr>
            <w:tcW w:w="1637" w:type="dxa"/>
            <w:tcBorders>
              <w:top w:val="single" w:sz="4" w:space="0" w:color="000000"/>
              <w:left w:val="single" w:sz="4" w:space="0" w:color="000000"/>
              <w:bottom w:val="single" w:sz="4" w:space="0" w:color="000000"/>
              <w:right w:val="single" w:sz="4" w:space="0" w:color="000000"/>
            </w:tcBorders>
          </w:tcPr>
          <w:p w14:paraId="09AA7093" w14:textId="77777777" w:rsidR="00C36470" w:rsidRDefault="00EC3BFA">
            <w:pPr>
              <w:jc w:val="center"/>
              <w:rPr>
                <w:rFonts w:ascii="Arial" w:hAnsi="Arial"/>
                <w:b/>
                <w:sz w:val="22"/>
                <w:szCs w:val="22"/>
              </w:rPr>
            </w:pPr>
            <w:r>
              <w:rPr>
                <w:rFonts w:ascii="Arial" w:hAnsi="Arial"/>
                <w:b/>
                <w:sz w:val="22"/>
                <w:szCs w:val="22"/>
              </w:rPr>
              <w:t>2.270,80</w:t>
            </w:r>
          </w:p>
        </w:tc>
      </w:tr>
      <w:tr w:rsidR="00C36470" w14:paraId="10F19687" w14:textId="77777777">
        <w:tc>
          <w:tcPr>
            <w:tcW w:w="845" w:type="dxa"/>
            <w:tcBorders>
              <w:top w:val="single" w:sz="4" w:space="0" w:color="000000"/>
              <w:left w:val="single" w:sz="4" w:space="0" w:color="000000"/>
              <w:bottom w:val="single" w:sz="4" w:space="0" w:color="000000"/>
              <w:right w:val="single" w:sz="4" w:space="0" w:color="000000"/>
            </w:tcBorders>
          </w:tcPr>
          <w:p w14:paraId="1896DAAC"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6E4FC56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w:t>
            </w:r>
          </w:p>
        </w:tc>
        <w:tc>
          <w:tcPr>
            <w:tcW w:w="851" w:type="dxa"/>
            <w:tcBorders>
              <w:top w:val="single" w:sz="4" w:space="0" w:color="000000"/>
              <w:left w:val="single" w:sz="4" w:space="0" w:color="000000"/>
              <w:bottom w:val="single" w:sz="4" w:space="0" w:color="000000"/>
              <w:right w:val="single" w:sz="4" w:space="0" w:color="000000"/>
            </w:tcBorders>
          </w:tcPr>
          <w:p w14:paraId="0556221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465D1F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 xml:space="preserve">CIMENTO MTA P/REPARACAO DE ACIDENTES E COMPLICACOES ENDODONTICAS P/2 </w:t>
            </w:r>
            <w:r>
              <w:rPr>
                <w:rFonts w:ascii="Arial" w:eastAsia="Calibri" w:hAnsi="Arial"/>
                <w:b/>
                <w:bCs/>
                <w:sz w:val="22"/>
                <w:szCs w:val="22"/>
                <w:lang w:eastAsia="en-US"/>
              </w:rPr>
              <w:lastRenderedPageBreak/>
              <w:t>APLICACAOES 0,28GR</w:t>
            </w:r>
          </w:p>
          <w:p w14:paraId="61360C16" w14:textId="77777777" w:rsidR="00C36470" w:rsidRDefault="00EC3BFA">
            <w:pPr>
              <w:jc w:val="both"/>
              <w:rPr>
                <w:rFonts w:ascii="Arial" w:hAnsi="Arial"/>
                <w:b/>
                <w:bCs/>
                <w:sz w:val="22"/>
                <w:szCs w:val="22"/>
              </w:rPr>
            </w:pPr>
            <w:r>
              <w:rPr>
                <w:rFonts w:ascii="Arial" w:eastAsia="Calibri" w:hAnsi="Arial"/>
                <w:sz w:val="22"/>
                <w:szCs w:val="22"/>
                <w:lang w:eastAsia="en-US"/>
              </w:rPr>
              <w:t>CIMENTO MTA - AGREGADO TRIÓXIDO MINERAL (ELEMENTOS SILICATO TRICÁLCICO, ALUMINATO TRICÁLCICO, ÓXIDO DE SILICATO, ÓXIDO DE BISMUTO). INDICADO PARA CASPS DE APICIFICAÇÕES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717A89C5" w14:textId="77777777" w:rsidR="00C36470" w:rsidRDefault="00EC3BFA">
            <w:pPr>
              <w:jc w:val="center"/>
              <w:rPr>
                <w:rFonts w:ascii="Arial" w:hAnsi="Arial"/>
                <w:b/>
                <w:sz w:val="22"/>
                <w:szCs w:val="22"/>
              </w:rPr>
            </w:pPr>
            <w:r>
              <w:rPr>
                <w:rFonts w:ascii="Arial" w:hAnsi="Arial"/>
                <w:b/>
                <w:sz w:val="22"/>
                <w:szCs w:val="22"/>
              </w:rPr>
              <w:lastRenderedPageBreak/>
              <w:t>293,71</w:t>
            </w:r>
          </w:p>
        </w:tc>
        <w:tc>
          <w:tcPr>
            <w:tcW w:w="1637" w:type="dxa"/>
            <w:tcBorders>
              <w:top w:val="single" w:sz="4" w:space="0" w:color="000000"/>
              <w:left w:val="single" w:sz="4" w:space="0" w:color="000000"/>
              <w:bottom w:val="single" w:sz="4" w:space="0" w:color="000000"/>
              <w:right w:val="single" w:sz="4" w:space="0" w:color="000000"/>
            </w:tcBorders>
          </w:tcPr>
          <w:p w14:paraId="05044C59" w14:textId="77777777" w:rsidR="00C36470" w:rsidRDefault="00EC3BFA">
            <w:pPr>
              <w:jc w:val="center"/>
              <w:rPr>
                <w:rFonts w:ascii="Arial" w:hAnsi="Arial"/>
                <w:b/>
                <w:sz w:val="22"/>
                <w:szCs w:val="22"/>
              </w:rPr>
            </w:pPr>
            <w:r>
              <w:rPr>
                <w:rFonts w:ascii="Arial" w:hAnsi="Arial"/>
                <w:b/>
                <w:sz w:val="22"/>
                <w:szCs w:val="22"/>
              </w:rPr>
              <w:t>1.174,84</w:t>
            </w:r>
          </w:p>
        </w:tc>
      </w:tr>
      <w:tr w:rsidR="00C36470" w14:paraId="7425E22B" w14:textId="77777777">
        <w:tc>
          <w:tcPr>
            <w:tcW w:w="845" w:type="dxa"/>
            <w:tcBorders>
              <w:top w:val="single" w:sz="4" w:space="0" w:color="000000"/>
              <w:left w:val="single" w:sz="4" w:space="0" w:color="000000"/>
              <w:bottom w:val="single" w:sz="4" w:space="0" w:color="000000"/>
              <w:right w:val="single" w:sz="4" w:space="0" w:color="000000"/>
            </w:tcBorders>
          </w:tcPr>
          <w:p w14:paraId="1F286242"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6B4E2DB4" w14:textId="77777777" w:rsidR="00C36470" w:rsidRDefault="00EC3BFA">
            <w:pPr>
              <w:spacing w:after="160"/>
              <w:jc w:val="center"/>
              <w:rPr>
                <w:rFonts w:ascii="Arial" w:hAnsi="Arial"/>
                <w:b/>
                <w:sz w:val="22"/>
                <w:szCs w:val="22"/>
              </w:rPr>
            </w:pPr>
            <w:r>
              <w:rPr>
                <w:rFonts w:ascii="Arial" w:eastAsia="Calibri" w:hAnsi="Arial"/>
                <w:b/>
                <w:sz w:val="22"/>
                <w:szCs w:val="22"/>
                <w:lang w:eastAsia="en-US"/>
              </w:rPr>
              <w:t>80</w:t>
            </w:r>
          </w:p>
          <w:p w14:paraId="313C4748" w14:textId="77777777" w:rsidR="00C36470" w:rsidRDefault="00C36470">
            <w:pPr>
              <w:jc w:val="center"/>
              <w:rPr>
                <w:rFonts w:ascii="Arial" w:eastAsia="Times New Roman" w:hAnsi="Arial"/>
                <w:b/>
                <w:sz w:val="22"/>
                <w:szCs w:val="22"/>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7087566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130B28B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CIMENTO IRM KIT PO 38 GRAMAS + LIQUIDO 15ML</w:t>
            </w:r>
          </w:p>
          <w:p w14:paraId="2E264A1A" w14:textId="77777777" w:rsidR="00C36470" w:rsidRDefault="00EC3BFA">
            <w:pPr>
              <w:jc w:val="both"/>
              <w:rPr>
                <w:rFonts w:ascii="Arial" w:hAnsi="Arial"/>
                <w:b/>
                <w:bCs/>
                <w:sz w:val="22"/>
                <w:szCs w:val="22"/>
              </w:rPr>
            </w:pPr>
            <w:r>
              <w:rPr>
                <w:rFonts w:ascii="Arial" w:eastAsia="Calibri" w:hAnsi="Arial"/>
                <w:b/>
                <w:bCs/>
                <w:sz w:val="22"/>
                <w:szCs w:val="22"/>
                <w:lang w:eastAsia="en-US"/>
              </w:rPr>
              <w:t xml:space="preserve"> </w:t>
            </w:r>
            <w:r>
              <w:rPr>
                <w:rFonts w:ascii="Arial" w:eastAsia="Calibri" w:hAnsi="Arial"/>
                <w:sz w:val="22"/>
                <w:szCs w:val="22"/>
                <w:lang w:eastAsia="en-US"/>
              </w:rPr>
              <w:t>CIMENTO TEMPORÁRIO, COMPOSIÇÃO: ÓXIDO DE ZINCO E EUGENOL, ASPECTO FÍSICO: PÓ + LÍQUIDO, APRESENTAÇÃO: CONJUNTO COMPLETO. OBS: FRASCO DE PÓ COM APROXIMADAMENTE 38 GRAMAS COR MARFIM E UM FRASCO DE LIQUIDO COM 15 ML. COMPOSIÇÃO PÓ: OXIDO DE ZINCO, POLI METACRILATO DE METILA; LIQUIDO: EUGENOL 99,5%, ÁCIDO ACÉTICO 0,5%. KIT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0DF59BD1" w14:textId="77777777" w:rsidR="00C36470" w:rsidRDefault="00EC3BFA">
            <w:pPr>
              <w:jc w:val="center"/>
              <w:rPr>
                <w:rFonts w:ascii="Arial" w:hAnsi="Arial"/>
                <w:b/>
                <w:sz w:val="22"/>
                <w:szCs w:val="22"/>
              </w:rPr>
            </w:pPr>
            <w:r>
              <w:rPr>
                <w:rFonts w:ascii="Arial" w:hAnsi="Arial"/>
                <w:b/>
                <w:sz w:val="22"/>
                <w:szCs w:val="22"/>
              </w:rPr>
              <w:t>16,02</w:t>
            </w:r>
          </w:p>
        </w:tc>
        <w:tc>
          <w:tcPr>
            <w:tcW w:w="1637" w:type="dxa"/>
            <w:tcBorders>
              <w:top w:val="single" w:sz="4" w:space="0" w:color="000000"/>
              <w:left w:val="single" w:sz="4" w:space="0" w:color="000000"/>
              <w:bottom w:val="single" w:sz="4" w:space="0" w:color="000000"/>
              <w:right w:val="single" w:sz="4" w:space="0" w:color="000000"/>
            </w:tcBorders>
          </w:tcPr>
          <w:p w14:paraId="226768A2" w14:textId="77777777" w:rsidR="00C36470" w:rsidRDefault="00EC3BFA">
            <w:pPr>
              <w:jc w:val="center"/>
              <w:rPr>
                <w:rFonts w:ascii="Arial" w:hAnsi="Arial"/>
                <w:b/>
                <w:sz w:val="22"/>
                <w:szCs w:val="22"/>
              </w:rPr>
            </w:pPr>
            <w:r>
              <w:rPr>
                <w:rFonts w:ascii="Arial" w:hAnsi="Arial"/>
                <w:b/>
                <w:sz w:val="22"/>
                <w:szCs w:val="22"/>
              </w:rPr>
              <w:t>1.281,60</w:t>
            </w:r>
          </w:p>
        </w:tc>
      </w:tr>
      <w:tr w:rsidR="00C36470" w14:paraId="46A95E77" w14:textId="77777777">
        <w:tc>
          <w:tcPr>
            <w:tcW w:w="845" w:type="dxa"/>
            <w:tcBorders>
              <w:top w:val="single" w:sz="4" w:space="0" w:color="000000"/>
              <w:left w:val="single" w:sz="4" w:space="0" w:color="000000"/>
              <w:bottom w:val="single" w:sz="4" w:space="0" w:color="000000"/>
              <w:right w:val="single" w:sz="4" w:space="0" w:color="000000"/>
            </w:tcBorders>
          </w:tcPr>
          <w:p w14:paraId="6C628B39"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1B83F07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2FABAD5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82696D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CIMENTO PROVISÓRIO COLTOSOL PO 20 GRAMAS BRANCO S/ EUGENOL HORTELA</w:t>
            </w:r>
          </w:p>
          <w:p w14:paraId="2B765A1A" w14:textId="77777777" w:rsidR="00C36470" w:rsidRDefault="00EC3BFA">
            <w:pPr>
              <w:jc w:val="both"/>
              <w:rPr>
                <w:rFonts w:ascii="Arial" w:hAnsi="Arial"/>
                <w:b/>
                <w:bCs/>
                <w:sz w:val="22"/>
                <w:szCs w:val="22"/>
              </w:rPr>
            </w:pPr>
            <w:r>
              <w:rPr>
                <w:rFonts w:ascii="Arial" w:eastAsia="Calibri" w:hAnsi="Arial"/>
                <w:sz w:val="22"/>
                <w:szCs w:val="22"/>
                <w:lang w:eastAsia="en-US"/>
              </w:rPr>
              <w:t>CIMENTO ODONTOLÓGICO TIPO: OBTURADOR PROVISÓRIO, COMPOSIÇÃO: COM FLÚOR, ASPECTO FÍSICO: PASTA ÚNICA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766B6BA9" w14:textId="77777777" w:rsidR="00C36470" w:rsidRDefault="00EC3BFA">
            <w:pPr>
              <w:jc w:val="center"/>
              <w:rPr>
                <w:rFonts w:ascii="Arial" w:hAnsi="Arial"/>
                <w:b/>
                <w:sz w:val="22"/>
                <w:szCs w:val="22"/>
              </w:rPr>
            </w:pPr>
            <w:r>
              <w:rPr>
                <w:rFonts w:ascii="Arial" w:hAnsi="Arial"/>
                <w:b/>
                <w:sz w:val="22"/>
                <w:szCs w:val="22"/>
              </w:rPr>
              <w:t>34,97</w:t>
            </w:r>
          </w:p>
        </w:tc>
        <w:tc>
          <w:tcPr>
            <w:tcW w:w="1637" w:type="dxa"/>
            <w:tcBorders>
              <w:top w:val="single" w:sz="4" w:space="0" w:color="000000"/>
              <w:left w:val="single" w:sz="4" w:space="0" w:color="000000"/>
              <w:bottom w:val="single" w:sz="4" w:space="0" w:color="000000"/>
              <w:right w:val="single" w:sz="4" w:space="0" w:color="000000"/>
            </w:tcBorders>
          </w:tcPr>
          <w:p w14:paraId="120E38E5" w14:textId="77777777" w:rsidR="00C36470" w:rsidRDefault="00EC3BFA">
            <w:pPr>
              <w:jc w:val="center"/>
              <w:rPr>
                <w:rFonts w:ascii="Arial" w:hAnsi="Arial"/>
                <w:b/>
                <w:sz w:val="22"/>
                <w:szCs w:val="22"/>
              </w:rPr>
            </w:pPr>
            <w:r>
              <w:rPr>
                <w:rFonts w:ascii="Arial" w:hAnsi="Arial"/>
                <w:b/>
                <w:sz w:val="22"/>
                <w:szCs w:val="22"/>
              </w:rPr>
              <w:t>4.196,40</w:t>
            </w:r>
          </w:p>
        </w:tc>
      </w:tr>
      <w:tr w:rsidR="00C36470" w14:paraId="79E6DF1D" w14:textId="77777777">
        <w:tc>
          <w:tcPr>
            <w:tcW w:w="845" w:type="dxa"/>
            <w:tcBorders>
              <w:top w:val="single" w:sz="4" w:space="0" w:color="000000"/>
              <w:left w:val="single" w:sz="4" w:space="0" w:color="000000"/>
              <w:bottom w:val="single" w:sz="4" w:space="0" w:color="000000"/>
              <w:right w:val="single" w:sz="4" w:space="0" w:color="000000"/>
            </w:tcBorders>
          </w:tcPr>
          <w:p w14:paraId="6A99DAB0"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2B677B8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BFA27CF"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06D5F42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CURATIVO ALVEOLAR 10 GRAMAS</w:t>
            </w:r>
          </w:p>
          <w:p w14:paraId="59049911" w14:textId="77777777" w:rsidR="00C36470" w:rsidRDefault="00EC3BFA">
            <w:pPr>
              <w:jc w:val="both"/>
              <w:rPr>
                <w:rFonts w:ascii="Arial" w:hAnsi="Arial"/>
                <w:b/>
                <w:bCs/>
                <w:sz w:val="22"/>
                <w:szCs w:val="22"/>
              </w:rPr>
            </w:pPr>
            <w:r>
              <w:rPr>
                <w:rFonts w:ascii="Arial" w:eastAsia="Calibri" w:hAnsi="Arial"/>
                <w:sz w:val="22"/>
                <w:szCs w:val="22"/>
                <w:lang w:eastAsia="en-US"/>
              </w:rPr>
              <w:t xml:space="preserve">CURATIVO ALVEOLAR - FORMULA CONTEM PROPOLIS QUE ESTIMULA A CICATRIZACAO REDUZINDO O SEU TEMPO EM ATE 50%, ISENTA DE EUGENOL NAO PROVOCA IRRITACOES AO CONTATO COM O TECIDO ALVEOLAR. INDICADO NA PREVENCAO E TRATAMENTO DE ALVEOLITES APOS EXTRACAO DENTAL PROVOCADA PRINCIPALMENTE PELOS ESTAFILOCOCOS E ESTREPTOCOCOS. TEM AINDA EFEITO ANALGESICO, O QUE </w:t>
            </w:r>
            <w:r>
              <w:rPr>
                <w:rFonts w:ascii="Arial" w:eastAsia="Calibri" w:hAnsi="Arial"/>
                <w:sz w:val="22"/>
                <w:szCs w:val="22"/>
                <w:lang w:eastAsia="en-US"/>
              </w:rPr>
              <w:lastRenderedPageBreak/>
              <w:t>GARANTE UM POS-OPERATORIO MAIS TRANQUILO AO PACIENTE. FRASCO COM 10GR, TRAZENDO EXTERNAMENTE OS DADOS DE IDENTIFICACAO, PROCEDENCIA, NUMERO DE LOTE, PRAZO DE VALIDADE E NUMERO DE REGISTRO NO MINISTERIO DA SAUDE. A DATA DE VALIDADE DEVERA SER NO MINIMO 15 MESES A PARTIR DA DATA DE ENTREGA NO ALMOXARIFADO.CURATIVO ALVEOLAR - FORMULA CONTEM PROPOLIS QUE ESTIMULA A CICATRIZACAO REDUZINDO O SEU TEMPO EM ATE 50%, ISENTA DE EUGENOL NAO PROVOCA IRRITACOES AO CONTATO COM O TECIDO ALVEOLAR. INDICADO NA PREVENCAO E TRATAMENTO DE ALVEOLITES APOS EXTRACAO DENTAL PROVOCADA PRINCIPALMENTE PELOS ESTAFILOCOCOS E ESTREPTOCOCOS. TEM AINDA EFEITO ANALGESICO, O QUE GARANTE UM POS-OPERATORIO MAIS TRANQUILO AO PACIENTE. FRASCO COM 10GR, TRAZENDO EXTERNAMENTE OS DADOS DE IDENTIFICACAO, PROCEDENCIA, NUMERO DE LOTE, PRAZO DE VALIDADE E NUMERO DE REGISTRO NO MINISTERIO DA SAUDE. A DATA DE VALIDADE DEVERA SER NO MINIMO 15 MESES A PARTIR DA DATA DE ENTREGA NO ALMOXARIFADO.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207108A7" w14:textId="77777777" w:rsidR="00C36470" w:rsidRDefault="00EC3BFA">
            <w:pPr>
              <w:jc w:val="center"/>
              <w:rPr>
                <w:rFonts w:ascii="Arial" w:hAnsi="Arial"/>
                <w:b/>
                <w:sz w:val="22"/>
                <w:szCs w:val="22"/>
              </w:rPr>
            </w:pPr>
            <w:r>
              <w:rPr>
                <w:rFonts w:ascii="Arial" w:hAnsi="Arial"/>
                <w:b/>
                <w:sz w:val="22"/>
                <w:szCs w:val="22"/>
              </w:rPr>
              <w:lastRenderedPageBreak/>
              <w:t>36,28</w:t>
            </w:r>
          </w:p>
        </w:tc>
        <w:tc>
          <w:tcPr>
            <w:tcW w:w="1637" w:type="dxa"/>
            <w:tcBorders>
              <w:top w:val="single" w:sz="4" w:space="0" w:color="000000"/>
              <w:left w:val="single" w:sz="4" w:space="0" w:color="000000"/>
              <w:bottom w:val="single" w:sz="4" w:space="0" w:color="000000"/>
              <w:right w:val="single" w:sz="4" w:space="0" w:color="000000"/>
            </w:tcBorders>
          </w:tcPr>
          <w:p w14:paraId="2B65C297" w14:textId="77777777" w:rsidR="00C36470" w:rsidRDefault="00EC3BFA">
            <w:pPr>
              <w:jc w:val="center"/>
              <w:rPr>
                <w:rFonts w:ascii="Arial" w:hAnsi="Arial"/>
                <w:b/>
                <w:sz w:val="22"/>
                <w:szCs w:val="22"/>
              </w:rPr>
            </w:pPr>
            <w:r>
              <w:rPr>
                <w:rFonts w:ascii="Arial" w:hAnsi="Arial"/>
                <w:b/>
                <w:sz w:val="22"/>
                <w:szCs w:val="22"/>
              </w:rPr>
              <w:t>725,60</w:t>
            </w:r>
          </w:p>
        </w:tc>
      </w:tr>
      <w:tr w:rsidR="00C36470" w14:paraId="2796231C" w14:textId="77777777">
        <w:tc>
          <w:tcPr>
            <w:tcW w:w="845" w:type="dxa"/>
            <w:tcBorders>
              <w:top w:val="single" w:sz="4" w:space="0" w:color="000000"/>
              <w:left w:val="single" w:sz="4" w:space="0" w:color="000000"/>
              <w:bottom w:val="single" w:sz="4" w:space="0" w:color="000000"/>
              <w:right w:val="single" w:sz="4" w:space="0" w:color="000000"/>
            </w:tcBorders>
          </w:tcPr>
          <w:p w14:paraId="290A4795"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0A68F64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77BC986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19303B8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EUCALIPTOL 10ML</w:t>
            </w:r>
          </w:p>
          <w:p w14:paraId="6A689138" w14:textId="77777777" w:rsidR="00C36470" w:rsidRDefault="00EC3BFA">
            <w:pPr>
              <w:jc w:val="both"/>
              <w:rPr>
                <w:rFonts w:ascii="Arial" w:hAnsi="Arial"/>
                <w:b/>
                <w:bCs/>
                <w:sz w:val="22"/>
                <w:szCs w:val="22"/>
              </w:rPr>
            </w:pPr>
            <w:r>
              <w:rPr>
                <w:rFonts w:ascii="Arial" w:eastAsia="Calibri" w:hAnsi="Arial"/>
                <w:sz w:val="22"/>
                <w:szCs w:val="22"/>
                <w:lang w:eastAsia="en-US"/>
              </w:rPr>
              <w:t>EUCALIPTOL - SOLUÇÃO DE EUCALIPTOL, EMBALADO EM FRASCO COM 10ML, DATA DE VALIDADE NA EMBALAGEM. REGISTRO NO MINISTÉRIO DA SAÚDE. MARCAS DE REFERÊNCIA: BIODINÂMICA, LYSANDA.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4897EFC1" w14:textId="77777777" w:rsidR="00C36470" w:rsidRDefault="00EC3BFA">
            <w:pPr>
              <w:jc w:val="center"/>
              <w:rPr>
                <w:rFonts w:ascii="Arial" w:hAnsi="Arial"/>
                <w:b/>
                <w:sz w:val="22"/>
                <w:szCs w:val="22"/>
              </w:rPr>
            </w:pPr>
            <w:r>
              <w:rPr>
                <w:rFonts w:ascii="Arial" w:hAnsi="Arial"/>
                <w:b/>
                <w:sz w:val="22"/>
                <w:szCs w:val="22"/>
              </w:rPr>
              <w:t>10,12</w:t>
            </w:r>
          </w:p>
        </w:tc>
        <w:tc>
          <w:tcPr>
            <w:tcW w:w="1637" w:type="dxa"/>
            <w:tcBorders>
              <w:top w:val="single" w:sz="4" w:space="0" w:color="000000"/>
              <w:left w:val="single" w:sz="4" w:space="0" w:color="000000"/>
              <w:bottom w:val="single" w:sz="4" w:space="0" w:color="000000"/>
              <w:right w:val="single" w:sz="4" w:space="0" w:color="000000"/>
            </w:tcBorders>
          </w:tcPr>
          <w:p w14:paraId="07D593DC" w14:textId="77777777" w:rsidR="00C36470" w:rsidRDefault="00EC3BFA">
            <w:pPr>
              <w:jc w:val="center"/>
              <w:rPr>
                <w:rFonts w:ascii="Arial" w:hAnsi="Arial"/>
                <w:b/>
                <w:sz w:val="22"/>
                <w:szCs w:val="22"/>
              </w:rPr>
            </w:pPr>
            <w:r>
              <w:rPr>
                <w:rFonts w:ascii="Arial" w:hAnsi="Arial"/>
                <w:b/>
                <w:sz w:val="22"/>
                <w:szCs w:val="22"/>
              </w:rPr>
              <w:t>101,20</w:t>
            </w:r>
          </w:p>
        </w:tc>
      </w:tr>
      <w:tr w:rsidR="00C36470" w14:paraId="71F56ADB" w14:textId="77777777">
        <w:trPr>
          <w:trHeight w:val="1496"/>
        </w:trPr>
        <w:tc>
          <w:tcPr>
            <w:tcW w:w="845" w:type="dxa"/>
            <w:tcBorders>
              <w:top w:val="single" w:sz="4" w:space="0" w:color="000000"/>
              <w:left w:val="single" w:sz="4" w:space="0" w:color="000000"/>
              <w:bottom w:val="single" w:sz="4" w:space="0" w:color="000000"/>
              <w:right w:val="single" w:sz="4" w:space="0" w:color="000000"/>
            </w:tcBorders>
          </w:tcPr>
          <w:p w14:paraId="45CDA7E3" w14:textId="77777777" w:rsidR="00C36470" w:rsidRDefault="00EC3BFA">
            <w:pPr>
              <w:jc w:val="center"/>
              <w:rPr>
                <w:rFonts w:ascii="Arial" w:hAnsi="Arial"/>
                <w:b/>
                <w:sz w:val="22"/>
                <w:szCs w:val="22"/>
              </w:rPr>
            </w:pPr>
            <w:r>
              <w:rPr>
                <w:rFonts w:ascii="Arial" w:hAnsi="Arial"/>
                <w:b/>
                <w:sz w:val="22"/>
                <w:szCs w:val="22"/>
              </w:rPr>
              <w:lastRenderedPageBreak/>
              <w:t>9</w:t>
            </w:r>
          </w:p>
        </w:tc>
        <w:tc>
          <w:tcPr>
            <w:tcW w:w="993" w:type="dxa"/>
            <w:tcBorders>
              <w:top w:val="single" w:sz="4" w:space="0" w:color="000000"/>
              <w:left w:val="single" w:sz="4" w:space="0" w:color="000000"/>
              <w:bottom w:val="single" w:sz="4" w:space="0" w:color="000000"/>
              <w:right w:val="single" w:sz="4" w:space="0" w:color="000000"/>
            </w:tcBorders>
          </w:tcPr>
          <w:p w14:paraId="7DAE8A9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2C0724D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291BF95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EUGENOL 20ML</w:t>
            </w:r>
          </w:p>
          <w:p w14:paraId="31390D71" w14:textId="77777777" w:rsidR="00C36470" w:rsidRDefault="00EC3BFA">
            <w:pPr>
              <w:jc w:val="both"/>
              <w:rPr>
                <w:rFonts w:ascii="Arial" w:hAnsi="Arial"/>
                <w:b/>
                <w:bCs/>
                <w:sz w:val="22"/>
                <w:szCs w:val="22"/>
              </w:rPr>
            </w:pPr>
            <w:r>
              <w:rPr>
                <w:rFonts w:ascii="Arial" w:eastAsia="Calibri" w:hAnsi="Arial"/>
                <w:sz w:val="22"/>
                <w:szCs w:val="22"/>
                <w:lang w:eastAsia="en-US"/>
              </w:rPr>
              <w:t>EUGENOL OBTIDO ATRAVES DE OLEO DE CRAVO 20 ML.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74C5808A" w14:textId="77777777" w:rsidR="00C36470" w:rsidRDefault="00EC3BFA">
            <w:pPr>
              <w:jc w:val="center"/>
              <w:rPr>
                <w:rFonts w:ascii="Arial" w:hAnsi="Arial"/>
                <w:b/>
                <w:sz w:val="22"/>
                <w:szCs w:val="22"/>
              </w:rPr>
            </w:pPr>
            <w:r>
              <w:rPr>
                <w:rFonts w:ascii="Arial" w:hAnsi="Arial"/>
                <w:b/>
                <w:sz w:val="22"/>
                <w:szCs w:val="22"/>
              </w:rPr>
              <w:t>11,52</w:t>
            </w:r>
          </w:p>
        </w:tc>
        <w:tc>
          <w:tcPr>
            <w:tcW w:w="1637" w:type="dxa"/>
            <w:tcBorders>
              <w:top w:val="single" w:sz="4" w:space="0" w:color="000000"/>
              <w:left w:val="single" w:sz="4" w:space="0" w:color="000000"/>
              <w:bottom w:val="single" w:sz="4" w:space="0" w:color="000000"/>
              <w:right w:val="single" w:sz="4" w:space="0" w:color="000000"/>
            </w:tcBorders>
          </w:tcPr>
          <w:p w14:paraId="57E11BD4" w14:textId="77777777" w:rsidR="00C36470" w:rsidRDefault="00EC3BFA">
            <w:pPr>
              <w:jc w:val="center"/>
              <w:rPr>
                <w:rFonts w:ascii="Arial" w:hAnsi="Arial"/>
                <w:b/>
                <w:sz w:val="22"/>
                <w:szCs w:val="22"/>
              </w:rPr>
            </w:pPr>
            <w:r>
              <w:rPr>
                <w:rFonts w:ascii="Arial" w:hAnsi="Arial"/>
                <w:b/>
                <w:sz w:val="22"/>
                <w:szCs w:val="22"/>
              </w:rPr>
              <w:t>345,60</w:t>
            </w:r>
          </w:p>
        </w:tc>
      </w:tr>
      <w:tr w:rsidR="00C36470" w14:paraId="428AE859" w14:textId="77777777">
        <w:tc>
          <w:tcPr>
            <w:tcW w:w="845" w:type="dxa"/>
            <w:tcBorders>
              <w:top w:val="single" w:sz="4" w:space="0" w:color="000000"/>
              <w:left w:val="single" w:sz="4" w:space="0" w:color="000000"/>
              <w:bottom w:val="single" w:sz="4" w:space="0" w:color="000000"/>
              <w:right w:val="single" w:sz="4" w:space="0" w:color="000000"/>
            </w:tcBorders>
          </w:tcPr>
          <w:p w14:paraId="6F114167" w14:textId="77777777" w:rsidR="00C36470" w:rsidRDefault="00EC3BFA">
            <w:pPr>
              <w:jc w:val="center"/>
              <w:rPr>
                <w:rFonts w:ascii="Arial" w:hAnsi="Arial"/>
                <w:b/>
                <w:sz w:val="22"/>
                <w:szCs w:val="22"/>
              </w:rPr>
            </w:pPr>
            <w:r>
              <w:rPr>
                <w:rFonts w:ascii="Arial" w:hAnsi="Arial"/>
                <w:b/>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0406F15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1965B09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6D34286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FORMOCRESOL 10ML</w:t>
            </w:r>
          </w:p>
          <w:p w14:paraId="04FE12CB" w14:textId="77777777" w:rsidR="00C36470" w:rsidRDefault="00EC3BFA">
            <w:pPr>
              <w:jc w:val="both"/>
              <w:rPr>
                <w:rFonts w:ascii="Arial" w:hAnsi="Arial"/>
                <w:b/>
                <w:bCs/>
                <w:sz w:val="22"/>
                <w:szCs w:val="22"/>
              </w:rPr>
            </w:pPr>
            <w:r>
              <w:rPr>
                <w:rFonts w:ascii="Arial" w:eastAsia="Calibri" w:hAnsi="Arial"/>
                <w:sz w:val="22"/>
                <w:szCs w:val="22"/>
                <w:lang w:eastAsia="en-US"/>
              </w:rPr>
              <w:t>FORMOCRESOL - APRESENTACAO COMERCIAL EM FRASCO COM 10 ML. MARCAS DE REFERÊNCIA: BIODINAMICA/MAQUIRA - FR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2223AB79" w14:textId="77777777" w:rsidR="00C36470" w:rsidRDefault="00EC3BFA">
            <w:pPr>
              <w:jc w:val="center"/>
              <w:rPr>
                <w:rFonts w:ascii="Arial" w:hAnsi="Arial"/>
                <w:b/>
                <w:sz w:val="22"/>
                <w:szCs w:val="22"/>
              </w:rPr>
            </w:pPr>
            <w:r>
              <w:rPr>
                <w:rFonts w:ascii="Arial" w:hAnsi="Arial"/>
                <w:b/>
                <w:sz w:val="22"/>
                <w:szCs w:val="22"/>
              </w:rPr>
              <w:t>37,90</w:t>
            </w:r>
          </w:p>
        </w:tc>
        <w:tc>
          <w:tcPr>
            <w:tcW w:w="1637" w:type="dxa"/>
            <w:tcBorders>
              <w:top w:val="single" w:sz="4" w:space="0" w:color="000000"/>
              <w:left w:val="single" w:sz="4" w:space="0" w:color="000000"/>
              <w:bottom w:val="single" w:sz="4" w:space="0" w:color="000000"/>
              <w:right w:val="single" w:sz="4" w:space="0" w:color="000000"/>
            </w:tcBorders>
          </w:tcPr>
          <w:p w14:paraId="4D75FD80" w14:textId="77777777" w:rsidR="00C36470" w:rsidRDefault="00EC3BFA">
            <w:pPr>
              <w:jc w:val="center"/>
              <w:rPr>
                <w:rFonts w:ascii="Arial" w:hAnsi="Arial"/>
                <w:b/>
                <w:sz w:val="22"/>
                <w:szCs w:val="22"/>
              </w:rPr>
            </w:pPr>
            <w:r>
              <w:rPr>
                <w:rFonts w:ascii="Arial" w:hAnsi="Arial"/>
                <w:b/>
                <w:sz w:val="22"/>
                <w:szCs w:val="22"/>
              </w:rPr>
              <w:t>1.516,00</w:t>
            </w:r>
          </w:p>
        </w:tc>
      </w:tr>
      <w:tr w:rsidR="00C36470" w14:paraId="07C13C67" w14:textId="77777777">
        <w:tc>
          <w:tcPr>
            <w:tcW w:w="845" w:type="dxa"/>
            <w:tcBorders>
              <w:top w:val="single" w:sz="4" w:space="0" w:color="000000"/>
              <w:left w:val="single" w:sz="4" w:space="0" w:color="000000"/>
              <w:bottom w:val="single" w:sz="4" w:space="0" w:color="000000"/>
              <w:right w:val="single" w:sz="4" w:space="0" w:color="000000"/>
            </w:tcBorders>
          </w:tcPr>
          <w:p w14:paraId="660077CB" w14:textId="77777777" w:rsidR="00C36470" w:rsidRDefault="00EC3BFA">
            <w:pPr>
              <w:jc w:val="center"/>
              <w:rPr>
                <w:rFonts w:ascii="Arial" w:hAnsi="Arial"/>
                <w:b/>
                <w:sz w:val="22"/>
                <w:szCs w:val="22"/>
              </w:rPr>
            </w:pPr>
            <w:r>
              <w:rPr>
                <w:rFonts w:ascii="Arial" w:hAnsi="Arial"/>
                <w:b/>
                <w:sz w:val="22"/>
                <w:szCs w:val="22"/>
              </w:rPr>
              <w:t>11</w:t>
            </w:r>
          </w:p>
        </w:tc>
        <w:tc>
          <w:tcPr>
            <w:tcW w:w="993" w:type="dxa"/>
            <w:tcBorders>
              <w:top w:val="single" w:sz="4" w:space="0" w:color="000000"/>
              <w:left w:val="single" w:sz="4" w:space="0" w:color="000000"/>
              <w:bottom w:val="single" w:sz="4" w:space="0" w:color="000000"/>
              <w:right w:val="single" w:sz="4" w:space="0" w:color="000000"/>
            </w:tcBorders>
          </w:tcPr>
          <w:p w14:paraId="3B00A24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225F51F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3DD8637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SOLUCAO HEMOSTÁTICA - 10ML</w:t>
            </w:r>
          </w:p>
          <w:p w14:paraId="316BE9C7" w14:textId="77777777" w:rsidR="00C36470" w:rsidRDefault="00EC3BFA">
            <w:pPr>
              <w:jc w:val="both"/>
              <w:rPr>
                <w:rFonts w:ascii="Arial" w:hAnsi="Arial"/>
                <w:b/>
                <w:bCs/>
                <w:sz w:val="22"/>
                <w:szCs w:val="22"/>
              </w:rPr>
            </w:pPr>
            <w:r>
              <w:rPr>
                <w:rFonts w:ascii="Arial" w:eastAsia="Calibri" w:hAnsi="Arial"/>
                <w:sz w:val="22"/>
                <w:szCs w:val="22"/>
                <w:lang w:eastAsia="en-US"/>
              </w:rPr>
              <w:t>SOLUÇÃO HEMOSTÁTICA - À BASE DE CLORETO DE ALUMÍNIO, SEM EPINEFRINA, DE AÇÃO ADSTRINGENTE, TÓPICA. APRESENTAÇÃO COMERCIAL EM FRASCO COM 10 ML. MARCAS DE REFERÊNCIA: MAQUIRA/BIODINAMICA/ - FR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13F43736" w14:textId="77777777" w:rsidR="00C36470" w:rsidRDefault="00EC3BFA">
            <w:pPr>
              <w:jc w:val="center"/>
              <w:rPr>
                <w:rFonts w:ascii="Arial" w:hAnsi="Arial"/>
                <w:b/>
                <w:sz w:val="22"/>
                <w:szCs w:val="22"/>
              </w:rPr>
            </w:pPr>
            <w:r>
              <w:rPr>
                <w:rFonts w:ascii="Arial" w:hAnsi="Arial"/>
                <w:b/>
                <w:sz w:val="22"/>
                <w:szCs w:val="22"/>
              </w:rPr>
              <w:t>15,58</w:t>
            </w:r>
          </w:p>
        </w:tc>
        <w:tc>
          <w:tcPr>
            <w:tcW w:w="1637" w:type="dxa"/>
            <w:tcBorders>
              <w:top w:val="single" w:sz="4" w:space="0" w:color="000000"/>
              <w:left w:val="single" w:sz="4" w:space="0" w:color="000000"/>
              <w:bottom w:val="single" w:sz="4" w:space="0" w:color="000000"/>
              <w:right w:val="single" w:sz="4" w:space="0" w:color="000000"/>
            </w:tcBorders>
          </w:tcPr>
          <w:p w14:paraId="1AF6C3C6" w14:textId="77777777" w:rsidR="00C36470" w:rsidRDefault="00EC3BFA">
            <w:pPr>
              <w:jc w:val="center"/>
              <w:rPr>
                <w:rFonts w:ascii="Arial" w:hAnsi="Arial"/>
                <w:b/>
                <w:sz w:val="22"/>
                <w:szCs w:val="22"/>
              </w:rPr>
            </w:pPr>
            <w:r>
              <w:rPr>
                <w:rFonts w:ascii="Arial" w:hAnsi="Arial"/>
                <w:b/>
                <w:sz w:val="22"/>
                <w:szCs w:val="22"/>
              </w:rPr>
              <w:t>155,80</w:t>
            </w:r>
          </w:p>
        </w:tc>
      </w:tr>
      <w:tr w:rsidR="00C36470" w14:paraId="73A86B86" w14:textId="77777777">
        <w:tc>
          <w:tcPr>
            <w:tcW w:w="845" w:type="dxa"/>
            <w:tcBorders>
              <w:top w:val="single" w:sz="4" w:space="0" w:color="000000"/>
              <w:left w:val="single" w:sz="4" w:space="0" w:color="000000"/>
              <w:bottom w:val="single" w:sz="4" w:space="0" w:color="000000"/>
              <w:right w:val="single" w:sz="4" w:space="0" w:color="000000"/>
            </w:tcBorders>
          </w:tcPr>
          <w:p w14:paraId="1B36FB1C" w14:textId="77777777" w:rsidR="00C36470" w:rsidRDefault="00EC3BFA">
            <w:pPr>
              <w:jc w:val="center"/>
              <w:rPr>
                <w:rFonts w:ascii="Arial" w:hAnsi="Arial"/>
                <w:b/>
                <w:sz w:val="22"/>
                <w:szCs w:val="22"/>
              </w:rPr>
            </w:pPr>
            <w:r>
              <w:rPr>
                <w:rFonts w:ascii="Arial" w:hAnsi="Arial"/>
                <w:b/>
                <w:sz w:val="22"/>
                <w:szCs w:val="22"/>
              </w:rPr>
              <w:t>12</w:t>
            </w:r>
          </w:p>
        </w:tc>
        <w:tc>
          <w:tcPr>
            <w:tcW w:w="993" w:type="dxa"/>
            <w:tcBorders>
              <w:top w:val="single" w:sz="4" w:space="0" w:color="000000"/>
              <w:left w:val="single" w:sz="4" w:space="0" w:color="000000"/>
              <w:bottom w:val="single" w:sz="4" w:space="0" w:color="000000"/>
              <w:right w:val="single" w:sz="4" w:space="0" w:color="000000"/>
            </w:tcBorders>
          </w:tcPr>
          <w:p w14:paraId="274C23C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2F059BD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0538DF2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HIDROXIDO DE CALCIO - P.A 10 GRAMAS</w:t>
            </w:r>
          </w:p>
          <w:p w14:paraId="71D49BCC" w14:textId="77777777" w:rsidR="00C36470" w:rsidRDefault="00EC3BFA">
            <w:pPr>
              <w:jc w:val="both"/>
              <w:rPr>
                <w:rFonts w:ascii="Arial" w:hAnsi="Arial"/>
                <w:b/>
                <w:bCs/>
                <w:sz w:val="22"/>
                <w:szCs w:val="22"/>
              </w:rPr>
            </w:pPr>
            <w:r>
              <w:rPr>
                <w:rFonts w:ascii="Arial" w:eastAsia="Calibri" w:hAnsi="Arial"/>
                <w:sz w:val="22"/>
                <w:szCs w:val="22"/>
                <w:lang w:eastAsia="en-US"/>
              </w:rPr>
              <w:t>HIDROXIDO DE CALCIO EM PÓ PA - APRESENTACAO COMERCIAL EM FRASCO COM 10 GRAMAS. MARCAS DE REFERÊNCIA: BIODINAMICA/MAQUIRA/ - FR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0469E4C3" w14:textId="77777777" w:rsidR="00C36470" w:rsidRDefault="00EC3BFA">
            <w:pPr>
              <w:jc w:val="center"/>
              <w:rPr>
                <w:rFonts w:ascii="Arial" w:hAnsi="Arial"/>
                <w:b/>
                <w:sz w:val="22"/>
                <w:szCs w:val="22"/>
              </w:rPr>
            </w:pPr>
            <w:r>
              <w:rPr>
                <w:rFonts w:ascii="Arial" w:hAnsi="Arial"/>
                <w:b/>
                <w:sz w:val="22"/>
                <w:szCs w:val="22"/>
              </w:rPr>
              <w:t>21,01</w:t>
            </w:r>
          </w:p>
        </w:tc>
        <w:tc>
          <w:tcPr>
            <w:tcW w:w="1637" w:type="dxa"/>
            <w:tcBorders>
              <w:top w:val="single" w:sz="4" w:space="0" w:color="000000"/>
              <w:left w:val="single" w:sz="4" w:space="0" w:color="000000"/>
              <w:bottom w:val="single" w:sz="4" w:space="0" w:color="000000"/>
              <w:right w:val="single" w:sz="4" w:space="0" w:color="000000"/>
            </w:tcBorders>
          </w:tcPr>
          <w:p w14:paraId="6D79C5DC" w14:textId="77777777" w:rsidR="00C36470" w:rsidRDefault="00EC3BFA">
            <w:pPr>
              <w:jc w:val="center"/>
              <w:rPr>
                <w:rFonts w:ascii="Arial" w:hAnsi="Arial"/>
                <w:b/>
                <w:sz w:val="22"/>
                <w:szCs w:val="22"/>
              </w:rPr>
            </w:pPr>
            <w:r>
              <w:rPr>
                <w:rFonts w:ascii="Arial" w:hAnsi="Arial"/>
                <w:b/>
                <w:sz w:val="22"/>
                <w:szCs w:val="22"/>
              </w:rPr>
              <w:t>210,10</w:t>
            </w:r>
          </w:p>
        </w:tc>
      </w:tr>
      <w:tr w:rsidR="00C36470" w14:paraId="4E9A2F90" w14:textId="77777777">
        <w:tc>
          <w:tcPr>
            <w:tcW w:w="845" w:type="dxa"/>
            <w:tcBorders>
              <w:top w:val="single" w:sz="4" w:space="0" w:color="000000"/>
              <w:left w:val="single" w:sz="4" w:space="0" w:color="000000"/>
              <w:bottom w:val="single" w:sz="4" w:space="0" w:color="000000"/>
              <w:right w:val="single" w:sz="4" w:space="0" w:color="000000"/>
            </w:tcBorders>
          </w:tcPr>
          <w:p w14:paraId="1F31F562" w14:textId="77777777" w:rsidR="00C36470" w:rsidRDefault="00EC3BFA">
            <w:pPr>
              <w:jc w:val="center"/>
              <w:rPr>
                <w:rFonts w:ascii="Arial" w:hAnsi="Arial"/>
                <w:b/>
                <w:sz w:val="22"/>
                <w:szCs w:val="22"/>
              </w:rPr>
            </w:pPr>
            <w:r>
              <w:rPr>
                <w:rFonts w:ascii="Arial" w:hAnsi="Arial"/>
                <w:b/>
                <w:sz w:val="22"/>
                <w:szCs w:val="22"/>
              </w:rPr>
              <w:t>13</w:t>
            </w:r>
          </w:p>
        </w:tc>
        <w:tc>
          <w:tcPr>
            <w:tcW w:w="993" w:type="dxa"/>
            <w:tcBorders>
              <w:top w:val="single" w:sz="4" w:space="0" w:color="000000"/>
              <w:left w:val="single" w:sz="4" w:space="0" w:color="000000"/>
              <w:bottom w:val="single" w:sz="4" w:space="0" w:color="000000"/>
              <w:right w:val="single" w:sz="4" w:space="0" w:color="000000"/>
            </w:tcBorders>
          </w:tcPr>
          <w:p w14:paraId="5A9F744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23C090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44323CF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IODOFORMIO 10 GRAMAS</w:t>
            </w:r>
          </w:p>
          <w:p w14:paraId="56597BCA" w14:textId="77777777" w:rsidR="00C36470" w:rsidRDefault="00EC3BFA">
            <w:pPr>
              <w:jc w:val="both"/>
              <w:rPr>
                <w:rFonts w:ascii="Arial" w:hAnsi="Arial"/>
                <w:b/>
                <w:bCs/>
                <w:sz w:val="22"/>
                <w:szCs w:val="22"/>
              </w:rPr>
            </w:pPr>
            <w:r>
              <w:rPr>
                <w:rFonts w:ascii="Arial" w:eastAsia="Calibri" w:hAnsi="Arial"/>
                <w:sz w:val="22"/>
                <w:szCs w:val="22"/>
                <w:lang w:eastAsia="en-US"/>
              </w:rPr>
              <w:t xml:space="preserve">IODOFÓRMIO (ENDO-ODONTO). UTILIZADO NO TRATAMENTO DAS LESÕES PERIAPICAIS REFRATÁRIAS, COMBATENDO O E. FAECALIS, NO REPARO DA LESÃO PERIAPICAL POR INDUÇÃO DA NEOFORMAÇÃO ÓSSEA, FAVORECE A VISUALIZAÇÃO RADIOGRÁFICA POR SER ALTAMENTE RADIOPACO E PROMOVE DISCRETA ANALGESIA. APRESENTA-SE SOB A FORMA DE PEQUENOS CRISTAIS AMARELOS E BRILHANTES QUE EVAPORAM À TEMPERATURA AMBIENTE E SE VOLATILIZAM COM O VAPOR D'ÁGUA.ESTIMULA A </w:t>
            </w:r>
            <w:r>
              <w:rPr>
                <w:rFonts w:ascii="Arial" w:eastAsia="Calibri" w:hAnsi="Arial"/>
                <w:sz w:val="22"/>
                <w:szCs w:val="22"/>
                <w:lang w:eastAsia="en-US"/>
              </w:rPr>
              <w:lastRenderedPageBreak/>
              <w:t>PROLIFERAÇÃO CELULAR. TEM LEVE PODER ANTISSÉPTICO, PORÉM DE AÇÃO PROLONGADA. DECOMPÕE-SE LENTAMENTE À TEMPERATURA CORPORAL E ATIVA A FAGOCITOSE DE RESÍDUOS IRRITANTES. POSSUI ALTO TEOR DE IODO, EM TORNO DE 96%, O QUAL, QUANDO LIBERADO, EXERCE EXCELENTE EFEITO ANTIMICROBIANO. FRASCO COM 10G, CONSTANDO DADOS DE FABRICAÇÃO E VALIDADE. NÃO SERÁ ACEITO PRODUTO EM QUE A DATA DE VALIDADE SEJA MARCADA ATRAVÉS DE PERFURAÇÃO NA CAIXA E SEM REGISTRO NO MINISTÉRIO DA SAÚDE.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41EEC6BB" w14:textId="77777777" w:rsidR="00C36470" w:rsidRDefault="00EC3BFA">
            <w:pPr>
              <w:jc w:val="center"/>
              <w:rPr>
                <w:rFonts w:ascii="Arial" w:hAnsi="Arial"/>
                <w:b/>
                <w:sz w:val="22"/>
                <w:szCs w:val="22"/>
              </w:rPr>
            </w:pPr>
            <w:r>
              <w:rPr>
                <w:rFonts w:ascii="Arial" w:hAnsi="Arial"/>
                <w:b/>
                <w:sz w:val="22"/>
                <w:szCs w:val="22"/>
              </w:rPr>
              <w:lastRenderedPageBreak/>
              <w:t>32,25</w:t>
            </w:r>
          </w:p>
        </w:tc>
        <w:tc>
          <w:tcPr>
            <w:tcW w:w="1637" w:type="dxa"/>
            <w:tcBorders>
              <w:top w:val="single" w:sz="4" w:space="0" w:color="000000"/>
              <w:left w:val="single" w:sz="4" w:space="0" w:color="000000"/>
              <w:bottom w:val="single" w:sz="4" w:space="0" w:color="000000"/>
              <w:right w:val="single" w:sz="4" w:space="0" w:color="000000"/>
            </w:tcBorders>
          </w:tcPr>
          <w:p w14:paraId="004ABF51" w14:textId="77777777" w:rsidR="00C36470" w:rsidRDefault="00EC3BFA">
            <w:pPr>
              <w:jc w:val="center"/>
              <w:rPr>
                <w:rFonts w:ascii="Arial" w:hAnsi="Arial"/>
                <w:b/>
                <w:sz w:val="22"/>
                <w:szCs w:val="22"/>
              </w:rPr>
            </w:pPr>
            <w:r>
              <w:rPr>
                <w:rFonts w:ascii="Arial" w:hAnsi="Arial"/>
                <w:b/>
                <w:sz w:val="22"/>
                <w:szCs w:val="22"/>
              </w:rPr>
              <w:t>645,00</w:t>
            </w:r>
          </w:p>
        </w:tc>
      </w:tr>
      <w:tr w:rsidR="00C36470" w14:paraId="45AF5468" w14:textId="77777777">
        <w:tc>
          <w:tcPr>
            <w:tcW w:w="845" w:type="dxa"/>
            <w:tcBorders>
              <w:top w:val="single" w:sz="4" w:space="0" w:color="000000"/>
              <w:left w:val="single" w:sz="4" w:space="0" w:color="000000"/>
              <w:bottom w:val="single" w:sz="4" w:space="0" w:color="000000"/>
              <w:right w:val="single" w:sz="4" w:space="0" w:color="000000"/>
            </w:tcBorders>
          </w:tcPr>
          <w:p w14:paraId="0C1F7671" w14:textId="77777777" w:rsidR="00C36470" w:rsidRDefault="00EC3BFA">
            <w:pPr>
              <w:jc w:val="center"/>
              <w:rPr>
                <w:rFonts w:ascii="Arial" w:hAnsi="Arial"/>
                <w:b/>
                <w:sz w:val="22"/>
                <w:szCs w:val="22"/>
              </w:rPr>
            </w:pPr>
            <w:r>
              <w:rPr>
                <w:rFonts w:ascii="Arial" w:hAnsi="Arial"/>
                <w:b/>
                <w:sz w:val="22"/>
                <w:szCs w:val="22"/>
              </w:rPr>
              <w:t>14</w:t>
            </w:r>
          </w:p>
        </w:tc>
        <w:tc>
          <w:tcPr>
            <w:tcW w:w="993" w:type="dxa"/>
            <w:tcBorders>
              <w:top w:val="single" w:sz="4" w:space="0" w:color="000000"/>
              <w:left w:val="single" w:sz="4" w:space="0" w:color="000000"/>
              <w:bottom w:val="single" w:sz="4" w:space="0" w:color="000000"/>
              <w:right w:val="single" w:sz="4" w:space="0" w:color="000000"/>
            </w:tcBorders>
          </w:tcPr>
          <w:p w14:paraId="2E0F87B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4D6804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5404D75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IONOMERO VIDRO FORRADOR KIT (PÓ + LIQ)</w:t>
            </w:r>
          </w:p>
          <w:p w14:paraId="58C749B4" w14:textId="77777777" w:rsidR="00C36470" w:rsidRDefault="00EC3BFA">
            <w:pPr>
              <w:jc w:val="both"/>
              <w:rPr>
                <w:rFonts w:ascii="Arial" w:hAnsi="Arial"/>
                <w:b/>
                <w:bCs/>
                <w:sz w:val="22"/>
                <w:szCs w:val="22"/>
              </w:rPr>
            </w:pPr>
            <w:r>
              <w:rPr>
                <w:rFonts w:ascii="Arial" w:eastAsia="Calibri" w:hAnsi="Arial"/>
                <w:sz w:val="22"/>
                <w:szCs w:val="22"/>
                <w:lang w:eastAsia="en-US"/>
              </w:rPr>
              <w:t>IONOMERO DE VIDRO – FORRADOR - KIT – 10 GRAMAS PÓ E LÍQUIDO 13ML.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70635155" w14:textId="77777777" w:rsidR="00C36470" w:rsidRDefault="00EC3BFA">
            <w:pPr>
              <w:jc w:val="center"/>
              <w:rPr>
                <w:rFonts w:ascii="Arial" w:hAnsi="Arial"/>
                <w:b/>
                <w:sz w:val="22"/>
                <w:szCs w:val="22"/>
              </w:rPr>
            </w:pPr>
            <w:r>
              <w:rPr>
                <w:rFonts w:ascii="Arial" w:hAnsi="Arial"/>
                <w:b/>
                <w:sz w:val="22"/>
                <w:szCs w:val="22"/>
              </w:rPr>
              <w:t>60,96</w:t>
            </w:r>
          </w:p>
        </w:tc>
        <w:tc>
          <w:tcPr>
            <w:tcW w:w="1637" w:type="dxa"/>
            <w:tcBorders>
              <w:top w:val="single" w:sz="4" w:space="0" w:color="000000"/>
              <w:left w:val="single" w:sz="4" w:space="0" w:color="000000"/>
              <w:bottom w:val="single" w:sz="4" w:space="0" w:color="000000"/>
              <w:right w:val="single" w:sz="4" w:space="0" w:color="000000"/>
            </w:tcBorders>
          </w:tcPr>
          <w:p w14:paraId="2D342D01" w14:textId="77777777" w:rsidR="00C36470" w:rsidRDefault="00EC3BFA">
            <w:pPr>
              <w:jc w:val="center"/>
              <w:rPr>
                <w:rFonts w:ascii="Arial" w:hAnsi="Arial"/>
                <w:b/>
                <w:sz w:val="22"/>
                <w:szCs w:val="22"/>
              </w:rPr>
            </w:pPr>
            <w:r>
              <w:rPr>
                <w:rFonts w:ascii="Arial" w:hAnsi="Arial"/>
                <w:b/>
                <w:sz w:val="22"/>
                <w:szCs w:val="22"/>
              </w:rPr>
              <w:t>1.219,20</w:t>
            </w:r>
          </w:p>
        </w:tc>
      </w:tr>
      <w:tr w:rsidR="00C36470" w14:paraId="2D727D26" w14:textId="77777777">
        <w:tc>
          <w:tcPr>
            <w:tcW w:w="845" w:type="dxa"/>
            <w:tcBorders>
              <w:top w:val="single" w:sz="4" w:space="0" w:color="000000"/>
              <w:left w:val="single" w:sz="4" w:space="0" w:color="000000"/>
              <w:bottom w:val="single" w:sz="4" w:space="0" w:color="000000"/>
              <w:right w:val="single" w:sz="4" w:space="0" w:color="000000"/>
            </w:tcBorders>
          </w:tcPr>
          <w:p w14:paraId="7245F9D6" w14:textId="77777777" w:rsidR="00C36470" w:rsidRDefault="00EC3BFA">
            <w:pPr>
              <w:jc w:val="center"/>
              <w:rPr>
                <w:rFonts w:ascii="Arial" w:hAnsi="Arial"/>
                <w:b/>
                <w:sz w:val="22"/>
                <w:szCs w:val="22"/>
              </w:rPr>
            </w:pPr>
            <w:r>
              <w:rPr>
                <w:rFonts w:ascii="Arial" w:hAnsi="Arial"/>
                <w:b/>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018E81B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53128CB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09AD166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OTOSPORIM 9 GRAMAS</w:t>
            </w:r>
          </w:p>
          <w:p w14:paraId="5041757D" w14:textId="77777777" w:rsidR="00C36470" w:rsidRDefault="00EC3BFA">
            <w:pPr>
              <w:jc w:val="both"/>
              <w:rPr>
                <w:rFonts w:ascii="Arial" w:hAnsi="Arial"/>
                <w:b/>
                <w:bCs/>
                <w:sz w:val="22"/>
                <w:szCs w:val="22"/>
              </w:rPr>
            </w:pPr>
            <w:r>
              <w:rPr>
                <w:rFonts w:ascii="Arial" w:eastAsia="Calibri" w:hAnsi="Arial"/>
                <w:sz w:val="22"/>
                <w:szCs w:val="22"/>
                <w:lang w:eastAsia="en-US"/>
              </w:rPr>
              <w:t>OTOSPORIM (SUSPENSÃO ODONTOLOGICA) FRASCO COM 10 ML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7A4510DA" w14:textId="77777777" w:rsidR="00C36470" w:rsidRDefault="00EC3BFA">
            <w:pPr>
              <w:jc w:val="center"/>
              <w:rPr>
                <w:rFonts w:ascii="Arial" w:hAnsi="Arial"/>
                <w:b/>
                <w:sz w:val="22"/>
                <w:szCs w:val="22"/>
              </w:rPr>
            </w:pPr>
            <w:r>
              <w:rPr>
                <w:rFonts w:ascii="Arial" w:hAnsi="Arial"/>
                <w:b/>
                <w:sz w:val="22"/>
                <w:szCs w:val="22"/>
              </w:rPr>
              <w:t>32,00</w:t>
            </w:r>
          </w:p>
        </w:tc>
        <w:tc>
          <w:tcPr>
            <w:tcW w:w="1637" w:type="dxa"/>
            <w:tcBorders>
              <w:top w:val="single" w:sz="4" w:space="0" w:color="000000"/>
              <w:left w:val="single" w:sz="4" w:space="0" w:color="000000"/>
              <w:bottom w:val="single" w:sz="4" w:space="0" w:color="000000"/>
              <w:right w:val="single" w:sz="4" w:space="0" w:color="000000"/>
            </w:tcBorders>
          </w:tcPr>
          <w:p w14:paraId="46A4703C" w14:textId="77777777" w:rsidR="00C36470" w:rsidRDefault="00EC3BFA">
            <w:pPr>
              <w:jc w:val="center"/>
              <w:rPr>
                <w:rFonts w:ascii="Arial" w:hAnsi="Arial"/>
                <w:b/>
                <w:sz w:val="22"/>
                <w:szCs w:val="22"/>
              </w:rPr>
            </w:pPr>
            <w:r>
              <w:rPr>
                <w:rFonts w:ascii="Arial" w:hAnsi="Arial"/>
                <w:b/>
                <w:sz w:val="22"/>
                <w:szCs w:val="22"/>
              </w:rPr>
              <w:t>640,00</w:t>
            </w:r>
          </w:p>
        </w:tc>
      </w:tr>
      <w:tr w:rsidR="00C36470" w14:paraId="3760EE3E" w14:textId="77777777">
        <w:tc>
          <w:tcPr>
            <w:tcW w:w="845" w:type="dxa"/>
            <w:tcBorders>
              <w:top w:val="single" w:sz="4" w:space="0" w:color="000000"/>
              <w:left w:val="single" w:sz="4" w:space="0" w:color="000000"/>
              <w:bottom w:val="single" w:sz="4" w:space="0" w:color="000000"/>
              <w:right w:val="single" w:sz="4" w:space="0" w:color="000000"/>
            </w:tcBorders>
          </w:tcPr>
          <w:p w14:paraId="1C37DBFF" w14:textId="77777777" w:rsidR="00C36470" w:rsidRDefault="00EC3BFA">
            <w:pPr>
              <w:jc w:val="center"/>
              <w:rPr>
                <w:rFonts w:ascii="Arial" w:hAnsi="Arial"/>
                <w:b/>
                <w:sz w:val="22"/>
                <w:szCs w:val="22"/>
              </w:rPr>
            </w:pPr>
            <w:r>
              <w:rPr>
                <w:rFonts w:ascii="Arial" w:hAnsi="Arial"/>
                <w:b/>
                <w:sz w:val="22"/>
                <w:szCs w:val="22"/>
              </w:rPr>
              <w:t>16</w:t>
            </w:r>
          </w:p>
        </w:tc>
        <w:tc>
          <w:tcPr>
            <w:tcW w:w="993" w:type="dxa"/>
            <w:tcBorders>
              <w:top w:val="single" w:sz="4" w:space="0" w:color="000000"/>
              <w:left w:val="single" w:sz="4" w:space="0" w:color="000000"/>
              <w:bottom w:val="single" w:sz="4" w:space="0" w:color="000000"/>
              <w:right w:val="single" w:sz="4" w:space="0" w:color="000000"/>
            </w:tcBorders>
          </w:tcPr>
          <w:p w14:paraId="25FF7A2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54FE5D6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PT</w:t>
            </w:r>
          </w:p>
        </w:tc>
        <w:tc>
          <w:tcPr>
            <w:tcW w:w="3968" w:type="dxa"/>
            <w:tcBorders>
              <w:top w:val="single" w:sz="4" w:space="0" w:color="000000"/>
              <w:left w:val="single" w:sz="4" w:space="0" w:color="000000"/>
              <w:bottom w:val="single" w:sz="4" w:space="0" w:color="000000"/>
              <w:right w:val="single" w:sz="4" w:space="0" w:color="000000"/>
            </w:tcBorders>
          </w:tcPr>
          <w:p w14:paraId="3D51D81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OXIDO DE ZINCO 50 GRAMAS</w:t>
            </w:r>
          </w:p>
          <w:p w14:paraId="07DCA402" w14:textId="77777777" w:rsidR="00C36470" w:rsidRDefault="00EC3BFA">
            <w:pPr>
              <w:jc w:val="both"/>
              <w:rPr>
                <w:rFonts w:ascii="Arial" w:hAnsi="Arial"/>
                <w:b/>
                <w:bCs/>
                <w:sz w:val="22"/>
                <w:szCs w:val="22"/>
              </w:rPr>
            </w:pPr>
            <w:r>
              <w:rPr>
                <w:rFonts w:ascii="Arial" w:eastAsia="Calibri" w:hAnsi="Arial"/>
                <w:sz w:val="22"/>
                <w:szCs w:val="22"/>
                <w:lang w:eastAsia="en-US"/>
              </w:rPr>
              <w:t xml:space="preserve">OXIDO DE ZINCO PARA FORRADOR DE CAVIDADES - * APRESENTADO EM FORMA DE PÓ BRANCO. * SEM ODOR. * INSÍPIDO 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OXIDO DE ZINCO PARA FORRADOR DE CAVIDADES - * APRESENTADO EM FORMA DE PÓ BRANCO. * SEM ODOR. * INSÍPIDO </w:t>
            </w:r>
            <w:r>
              <w:rPr>
                <w:rFonts w:ascii="Arial" w:eastAsia="Calibri" w:hAnsi="Arial"/>
                <w:sz w:val="22"/>
                <w:szCs w:val="22"/>
                <w:lang w:eastAsia="en-US"/>
              </w:rPr>
              <w:lastRenderedPageBreak/>
              <w:t>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368CA18A" w14:textId="77777777" w:rsidR="00C36470" w:rsidRDefault="00EC3BFA">
            <w:pPr>
              <w:jc w:val="center"/>
              <w:rPr>
                <w:rFonts w:ascii="Arial" w:hAnsi="Arial"/>
                <w:b/>
                <w:sz w:val="22"/>
                <w:szCs w:val="22"/>
              </w:rPr>
            </w:pPr>
            <w:r>
              <w:rPr>
                <w:rFonts w:ascii="Arial" w:hAnsi="Arial"/>
                <w:b/>
                <w:sz w:val="22"/>
                <w:szCs w:val="22"/>
              </w:rPr>
              <w:lastRenderedPageBreak/>
              <w:t>18,26</w:t>
            </w:r>
          </w:p>
        </w:tc>
        <w:tc>
          <w:tcPr>
            <w:tcW w:w="1637" w:type="dxa"/>
            <w:tcBorders>
              <w:top w:val="single" w:sz="4" w:space="0" w:color="000000"/>
              <w:left w:val="single" w:sz="4" w:space="0" w:color="000000"/>
              <w:bottom w:val="single" w:sz="4" w:space="0" w:color="000000"/>
              <w:right w:val="single" w:sz="4" w:space="0" w:color="000000"/>
            </w:tcBorders>
          </w:tcPr>
          <w:p w14:paraId="4C1E098B" w14:textId="77777777" w:rsidR="00C36470" w:rsidRDefault="00EC3BFA">
            <w:pPr>
              <w:jc w:val="center"/>
              <w:rPr>
                <w:rFonts w:ascii="Arial" w:hAnsi="Arial"/>
                <w:b/>
                <w:sz w:val="22"/>
                <w:szCs w:val="22"/>
              </w:rPr>
            </w:pPr>
            <w:r>
              <w:rPr>
                <w:rFonts w:ascii="Arial" w:hAnsi="Arial"/>
                <w:b/>
                <w:sz w:val="22"/>
                <w:szCs w:val="22"/>
              </w:rPr>
              <w:t>730,40</w:t>
            </w:r>
          </w:p>
        </w:tc>
      </w:tr>
      <w:tr w:rsidR="00C36470" w14:paraId="198D5343" w14:textId="77777777">
        <w:tc>
          <w:tcPr>
            <w:tcW w:w="845" w:type="dxa"/>
            <w:tcBorders>
              <w:top w:val="single" w:sz="4" w:space="0" w:color="000000"/>
              <w:left w:val="single" w:sz="4" w:space="0" w:color="000000"/>
              <w:bottom w:val="single" w:sz="4" w:space="0" w:color="000000"/>
              <w:right w:val="single" w:sz="4" w:space="0" w:color="000000"/>
            </w:tcBorders>
          </w:tcPr>
          <w:p w14:paraId="1CA084B6" w14:textId="77777777" w:rsidR="00C36470" w:rsidRDefault="00EC3BFA">
            <w:pPr>
              <w:jc w:val="center"/>
              <w:rPr>
                <w:rFonts w:ascii="Arial" w:hAnsi="Arial"/>
                <w:b/>
                <w:sz w:val="22"/>
                <w:szCs w:val="22"/>
              </w:rPr>
            </w:pPr>
            <w:r>
              <w:rPr>
                <w:rFonts w:ascii="Arial" w:hAnsi="Arial"/>
                <w:b/>
                <w:sz w:val="22"/>
                <w:szCs w:val="22"/>
              </w:rPr>
              <w:t>17</w:t>
            </w:r>
          </w:p>
        </w:tc>
        <w:tc>
          <w:tcPr>
            <w:tcW w:w="993" w:type="dxa"/>
            <w:tcBorders>
              <w:top w:val="single" w:sz="4" w:space="0" w:color="000000"/>
              <w:left w:val="single" w:sz="4" w:space="0" w:color="000000"/>
              <w:bottom w:val="single" w:sz="4" w:space="0" w:color="000000"/>
              <w:right w:val="single" w:sz="4" w:space="0" w:color="000000"/>
            </w:tcBorders>
          </w:tcPr>
          <w:p w14:paraId="550FF8D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60C9DE7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3B695CD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PARAMONOCLOROFENOL CANFORADO 20ML</w:t>
            </w:r>
          </w:p>
          <w:p w14:paraId="541A9DFC" w14:textId="77777777" w:rsidR="00C36470" w:rsidRDefault="00EC3BFA">
            <w:pPr>
              <w:jc w:val="both"/>
              <w:rPr>
                <w:rFonts w:ascii="Arial" w:hAnsi="Arial"/>
                <w:b/>
                <w:bCs/>
                <w:sz w:val="22"/>
                <w:szCs w:val="22"/>
              </w:rPr>
            </w:pPr>
            <w:r>
              <w:rPr>
                <w:rFonts w:ascii="Arial" w:eastAsia="Calibri" w:hAnsi="Arial"/>
                <w:b/>
                <w:bCs/>
                <w:sz w:val="22"/>
                <w:szCs w:val="22"/>
                <w:lang w:eastAsia="en-US"/>
              </w:rPr>
              <w:t xml:space="preserve"> </w:t>
            </w:r>
            <w:r>
              <w:rPr>
                <w:rFonts w:ascii="Arial" w:eastAsia="Calibri" w:hAnsi="Arial"/>
                <w:sz w:val="22"/>
                <w:szCs w:val="22"/>
                <w:lang w:eastAsia="en-US"/>
              </w:rPr>
              <w:t>PARAMONOCLOROFENOL CANFORADO - APRESENTAÇÃO COMERCIAL EM FRASCO COM 20ML. MARCAS DE REFERÊNCIA: BIODINAMICA/MAQUIRA/ - FR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1C2BA125" w14:textId="77777777" w:rsidR="00C36470" w:rsidRDefault="00EC3BFA">
            <w:pPr>
              <w:jc w:val="center"/>
              <w:rPr>
                <w:rFonts w:ascii="Arial" w:hAnsi="Arial"/>
                <w:b/>
                <w:sz w:val="22"/>
                <w:szCs w:val="22"/>
              </w:rPr>
            </w:pPr>
            <w:r>
              <w:rPr>
                <w:rFonts w:ascii="Arial" w:hAnsi="Arial"/>
                <w:b/>
                <w:sz w:val="22"/>
                <w:szCs w:val="22"/>
              </w:rPr>
              <w:t>21,55</w:t>
            </w:r>
          </w:p>
        </w:tc>
        <w:tc>
          <w:tcPr>
            <w:tcW w:w="1637" w:type="dxa"/>
            <w:tcBorders>
              <w:top w:val="single" w:sz="4" w:space="0" w:color="000000"/>
              <w:left w:val="single" w:sz="4" w:space="0" w:color="000000"/>
              <w:bottom w:val="single" w:sz="4" w:space="0" w:color="000000"/>
              <w:right w:val="single" w:sz="4" w:space="0" w:color="000000"/>
            </w:tcBorders>
          </w:tcPr>
          <w:p w14:paraId="50D1BEB0" w14:textId="77777777" w:rsidR="00C36470" w:rsidRDefault="00EC3BFA">
            <w:pPr>
              <w:jc w:val="center"/>
              <w:rPr>
                <w:rFonts w:ascii="Arial" w:hAnsi="Arial"/>
                <w:b/>
                <w:sz w:val="22"/>
                <w:szCs w:val="22"/>
              </w:rPr>
            </w:pPr>
            <w:r>
              <w:rPr>
                <w:rFonts w:ascii="Arial" w:hAnsi="Arial"/>
                <w:b/>
                <w:sz w:val="22"/>
                <w:szCs w:val="22"/>
              </w:rPr>
              <w:t>646,50</w:t>
            </w:r>
          </w:p>
        </w:tc>
      </w:tr>
      <w:tr w:rsidR="00C36470" w14:paraId="34847C37" w14:textId="77777777">
        <w:tc>
          <w:tcPr>
            <w:tcW w:w="845" w:type="dxa"/>
            <w:tcBorders>
              <w:top w:val="single" w:sz="4" w:space="0" w:color="000000"/>
              <w:left w:val="single" w:sz="4" w:space="0" w:color="000000"/>
              <w:bottom w:val="single" w:sz="4" w:space="0" w:color="000000"/>
              <w:right w:val="single" w:sz="4" w:space="0" w:color="000000"/>
            </w:tcBorders>
          </w:tcPr>
          <w:p w14:paraId="5DBFE557" w14:textId="77777777" w:rsidR="00C36470" w:rsidRDefault="00EC3BFA">
            <w:pPr>
              <w:jc w:val="center"/>
              <w:rPr>
                <w:rFonts w:ascii="Arial" w:hAnsi="Arial"/>
                <w:b/>
                <w:sz w:val="22"/>
                <w:szCs w:val="22"/>
              </w:rPr>
            </w:pPr>
            <w:r>
              <w:rPr>
                <w:rFonts w:ascii="Arial" w:hAnsi="Arial"/>
                <w:b/>
                <w:sz w:val="22"/>
                <w:szCs w:val="22"/>
              </w:rPr>
              <w:t>18</w:t>
            </w:r>
          </w:p>
        </w:tc>
        <w:tc>
          <w:tcPr>
            <w:tcW w:w="993" w:type="dxa"/>
            <w:tcBorders>
              <w:top w:val="single" w:sz="4" w:space="0" w:color="000000"/>
              <w:left w:val="single" w:sz="4" w:space="0" w:color="000000"/>
              <w:bottom w:val="single" w:sz="4" w:space="0" w:color="000000"/>
              <w:right w:val="single" w:sz="4" w:space="0" w:color="000000"/>
            </w:tcBorders>
          </w:tcPr>
          <w:p w14:paraId="25CE16B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6E49673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1092D1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HIDROXIDO DE CALCIO - CALLEN C/PMCC</w:t>
            </w:r>
          </w:p>
          <w:p w14:paraId="281417FD" w14:textId="77777777" w:rsidR="00C36470" w:rsidRDefault="00EC3BFA">
            <w:pPr>
              <w:jc w:val="both"/>
              <w:rPr>
                <w:rFonts w:ascii="Arial" w:hAnsi="Arial"/>
                <w:b/>
                <w:bCs/>
                <w:sz w:val="22"/>
                <w:szCs w:val="22"/>
              </w:rPr>
            </w:pPr>
            <w:r>
              <w:rPr>
                <w:rFonts w:ascii="Arial" w:eastAsia="Calibri" w:hAnsi="Arial"/>
                <w:sz w:val="22"/>
                <w:szCs w:val="22"/>
                <w:lang w:eastAsia="en-US"/>
              </w:rPr>
              <w:t>PASTA DE HIDROXIDO DE CALCIO COM PARAMONOCLOROFENOL CONFORADO PARA USO ENDODONTICO (CALLEN COM PMCC) KIT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25E8FAB6" w14:textId="77777777" w:rsidR="00C36470" w:rsidRDefault="00EC3BFA">
            <w:pPr>
              <w:jc w:val="center"/>
              <w:rPr>
                <w:rFonts w:ascii="Arial" w:hAnsi="Arial"/>
                <w:b/>
                <w:sz w:val="22"/>
                <w:szCs w:val="22"/>
              </w:rPr>
            </w:pPr>
            <w:r>
              <w:rPr>
                <w:rFonts w:ascii="Arial" w:hAnsi="Arial"/>
                <w:b/>
                <w:sz w:val="22"/>
                <w:szCs w:val="22"/>
              </w:rPr>
              <w:t>121,64</w:t>
            </w:r>
          </w:p>
        </w:tc>
        <w:tc>
          <w:tcPr>
            <w:tcW w:w="1637" w:type="dxa"/>
            <w:tcBorders>
              <w:top w:val="single" w:sz="4" w:space="0" w:color="000000"/>
              <w:left w:val="single" w:sz="4" w:space="0" w:color="000000"/>
              <w:bottom w:val="single" w:sz="4" w:space="0" w:color="000000"/>
              <w:right w:val="single" w:sz="4" w:space="0" w:color="000000"/>
            </w:tcBorders>
          </w:tcPr>
          <w:p w14:paraId="75E6DBA0" w14:textId="77777777" w:rsidR="00C36470" w:rsidRDefault="00EC3BFA">
            <w:pPr>
              <w:jc w:val="center"/>
              <w:rPr>
                <w:rFonts w:ascii="Arial" w:hAnsi="Arial"/>
                <w:b/>
                <w:sz w:val="22"/>
                <w:szCs w:val="22"/>
              </w:rPr>
            </w:pPr>
            <w:r>
              <w:rPr>
                <w:rFonts w:ascii="Arial" w:hAnsi="Arial"/>
                <w:b/>
                <w:sz w:val="22"/>
                <w:szCs w:val="22"/>
              </w:rPr>
              <w:t>2.432,80</w:t>
            </w:r>
          </w:p>
        </w:tc>
      </w:tr>
      <w:tr w:rsidR="00C36470" w14:paraId="0E1ED2CE" w14:textId="77777777">
        <w:tc>
          <w:tcPr>
            <w:tcW w:w="845" w:type="dxa"/>
            <w:tcBorders>
              <w:top w:val="single" w:sz="4" w:space="0" w:color="000000"/>
              <w:left w:val="single" w:sz="4" w:space="0" w:color="000000"/>
              <w:bottom w:val="single" w:sz="4" w:space="0" w:color="000000"/>
              <w:right w:val="single" w:sz="4" w:space="0" w:color="000000"/>
            </w:tcBorders>
          </w:tcPr>
          <w:p w14:paraId="599E23D1" w14:textId="77777777" w:rsidR="00C36470" w:rsidRDefault="00EC3BFA">
            <w:pPr>
              <w:jc w:val="center"/>
              <w:rPr>
                <w:rFonts w:ascii="Arial" w:hAnsi="Arial"/>
                <w:b/>
                <w:sz w:val="22"/>
                <w:szCs w:val="22"/>
              </w:rPr>
            </w:pPr>
            <w:r>
              <w:rPr>
                <w:rFonts w:ascii="Arial" w:hAnsi="Arial"/>
                <w:b/>
                <w:sz w:val="22"/>
                <w:szCs w:val="22"/>
              </w:rPr>
              <w:t>19</w:t>
            </w:r>
          </w:p>
        </w:tc>
        <w:tc>
          <w:tcPr>
            <w:tcW w:w="993" w:type="dxa"/>
            <w:tcBorders>
              <w:top w:val="single" w:sz="4" w:space="0" w:color="000000"/>
              <w:left w:val="single" w:sz="4" w:space="0" w:color="000000"/>
              <w:bottom w:val="single" w:sz="4" w:space="0" w:color="000000"/>
              <w:right w:val="single" w:sz="4" w:space="0" w:color="000000"/>
            </w:tcBorders>
          </w:tcPr>
          <w:p w14:paraId="22D100F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32</w:t>
            </w:r>
          </w:p>
        </w:tc>
        <w:tc>
          <w:tcPr>
            <w:tcW w:w="851" w:type="dxa"/>
            <w:tcBorders>
              <w:top w:val="single" w:sz="4" w:space="0" w:color="000000"/>
              <w:left w:val="single" w:sz="4" w:space="0" w:color="000000"/>
              <w:bottom w:val="single" w:sz="4" w:space="0" w:color="000000"/>
              <w:right w:val="single" w:sz="4" w:space="0" w:color="000000"/>
            </w:tcBorders>
          </w:tcPr>
          <w:p w14:paraId="471EB6C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0055FEB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TRICRESOL FORMALINA 10ML</w:t>
            </w:r>
          </w:p>
          <w:p w14:paraId="7E190B24" w14:textId="77777777" w:rsidR="00C36470" w:rsidRDefault="00EC3BFA">
            <w:pPr>
              <w:jc w:val="both"/>
              <w:rPr>
                <w:rFonts w:ascii="Arial" w:hAnsi="Arial"/>
                <w:b/>
                <w:bCs/>
                <w:sz w:val="22"/>
                <w:szCs w:val="22"/>
              </w:rPr>
            </w:pPr>
            <w:r>
              <w:rPr>
                <w:rFonts w:ascii="Arial" w:eastAsia="Calibri" w:hAnsi="Arial"/>
                <w:sz w:val="22"/>
                <w:szCs w:val="22"/>
                <w:lang w:eastAsia="en-US"/>
              </w:rPr>
              <w:t>TRICRESOL FORMALINA APRESENTAÇÃO: FRASCO COM 10ML CARACTERÍSTICAS: MATERIAL PARA DESINFECÇÃO DE CANAL RADICULAR. ANTISSÉPTICO E DESINFETANTE USADO COMO CURATIVO DE DEMORA EM CASOS DE NECROSE PULPAR, QUE ALIA AS PROPRIEDADES DO FORMALDEÍDO COM O CRESOL. POSSUI POTENTE AÇÃO BACTERICIDA. - O PRAZO DE VALIDADE NÃO DEVE SER INFERIOR A 12(MESES).</w:t>
            </w:r>
          </w:p>
        </w:tc>
        <w:tc>
          <w:tcPr>
            <w:tcW w:w="1056" w:type="dxa"/>
            <w:tcBorders>
              <w:top w:val="single" w:sz="4" w:space="0" w:color="000000"/>
              <w:left w:val="single" w:sz="4" w:space="0" w:color="000000"/>
              <w:bottom w:val="single" w:sz="4" w:space="0" w:color="000000"/>
              <w:right w:val="single" w:sz="4" w:space="0" w:color="000000"/>
            </w:tcBorders>
          </w:tcPr>
          <w:p w14:paraId="21CD566C" w14:textId="77777777" w:rsidR="00C36470" w:rsidRDefault="00EC3BFA">
            <w:pPr>
              <w:jc w:val="center"/>
              <w:rPr>
                <w:rFonts w:ascii="Arial" w:hAnsi="Arial"/>
                <w:b/>
                <w:sz w:val="22"/>
                <w:szCs w:val="22"/>
              </w:rPr>
            </w:pPr>
            <w:r>
              <w:rPr>
                <w:rFonts w:ascii="Arial" w:hAnsi="Arial"/>
                <w:b/>
                <w:sz w:val="22"/>
                <w:szCs w:val="22"/>
              </w:rPr>
              <w:t>29,80</w:t>
            </w:r>
          </w:p>
        </w:tc>
        <w:tc>
          <w:tcPr>
            <w:tcW w:w="1637" w:type="dxa"/>
            <w:tcBorders>
              <w:top w:val="single" w:sz="4" w:space="0" w:color="000000"/>
              <w:left w:val="single" w:sz="4" w:space="0" w:color="000000"/>
              <w:bottom w:val="single" w:sz="4" w:space="0" w:color="000000"/>
              <w:right w:val="single" w:sz="4" w:space="0" w:color="000000"/>
            </w:tcBorders>
          </w:tcPr>
          <w:p w14:paraId="5D793623" w14:textId="77777777" w:rsidR="00C36470" w:rsidRDefault="00EC3BFA">
            <w:pPr>
              <w:jc w:val="center"/>
              <w:rPr>
                <w:rFonts w:ascii="Arial" w:hAnsi="Arial"/>
                <w:b/>
                <w:sz w:val="22"/>
                <w:szCs w:val="22"/>
              </w:rPr>
            </w:pPr>
            <w:r>
              <w:rPr>
                <w:rFonts w:ascii="Arial" w:hAnsi="Arial"/>
                <w:b/>
                <w:sz w:val="22"/>
                <w:szCs w:val="22"/>
              </w:rPr>
              <w:t>953,60</w:t>
            </w:r>
          </w:p>
        </w:tc>
      </w:tr>
      <w:tr w:rsidR="00C36470" w14:paraId="15D1D8D2" w14:textId="77777777">
        <w:trPr>
          <w:trHeight w:val="62"/>
        </w:trPr>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4F89E680" w14:textId="77777777" w:rsidR="00C36470" w:rsidRDefault="00EC3BFA">
            <w:pPr>
              <w:jc w:val="right"/>
              <w:rPr>
                <w:rFonts w:ascii="Arial" w:hAnsi="Arial"/>
                <w:b/>
              </w:rPr>
            </w:pPr>
            <w:r>
              <w:rPr>
                <w:rFonts w:ascii="Arial" w:hAnsi="Arial"/>
                <w:b/>
              </w:rPr>
              <w:t>TOTAL DO LOTE 05</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785CA925" w14:textId="77777777" w:rsidR="00C36470" w:rsidRDefault="00EC3BFA">
            <w:pPr>
              <w:rPr>
                <w:rFonts w:ascii="Arial" w:hAnsi="Arial"/>
                <w:b/>
              </w:rPr>
            </w:pPr>
            <w:r>
              <w:rPr>
                <w:rFonts w:ascii="Arial" w:hAnsi="Arial"/>
                <w:b/>
              </w:rPr>
              <w:t>R$ 39.210,54</w:t>
            </w:r>
          </w:p>
        </w:tc>
      </w:tr>
    </w:tbl>
    <w:p w14:paraId="2E77A4D1"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p w14:paraId="377BCB48" w14:textId="77777777" w:rsidR="00D90671" w:rsidRDefault="00D90671">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4A30A4E1"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FAA611"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06 - Esterilização</w:t>
            </w:r>
          </w:p>
          <w:p w14:paraId="30C1A03C"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2CF145" w14:textId="77777777" w:rsidR="00C36470" w:rsidRDefault="00EC3BFA">
            <w:pPr>
              <w:jc w:val="center"/>
              <w:rPr>
                <w:rFonts w:ascii="Arial" w:hAnsi="Arial"/>
                <w:b/>
              </w:rPr>
            </w:pPr>
            <w:r>
              <w:rPr>
                <w:rFonts w:ascii="Arial" w:hAnsi="Arial"/>
                <w:b/>
              </w:rPr>
              <w:t>Valor (R$)</w:t>
            </w:r>
          </w:p>
        </w:tc>
      </w:tr>
      <w:tr w:rsidR="00C36470" w14:paraId="165D2704"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322A26"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87C88C"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258D68"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AEB3DD"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36DA1C"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5A402E" w14:textId="77777777" w:rsidR="00C36470" w:rsidRDefault="00EC3BFA">
            <w:pPr>
              <w:jc w:val="center"/>
              <w:rPr>
                <w:rFonts w:ascii="Arial" w:hAnsi="Arial"/>
                <w:b/>
                <w:sz w:val="22"/>
                <w:szCs w:val="22"/>
              </w:rPr>
            </w:pPr>
            <w:r>
              <w:rPr>
                <w:rFonts w:ascii="Arial" w:hAnsi="Arial"/>
                <w:b/>
                <w:sz w:val="22"/>
                <w:szCs w:val="22"/>
              </w:rPr>
              <w:t>Total</w:t>
            </w:r>
          </w:p>
        </w:tc>
      </w:tr>
      <w:tr w:rsidR="00C36470" w14:paraId="365CFAAB" w14:textId="77777777">
        <w:tc>
          <w:tcPr>
            <w:tcW w:w="845" w:type="dxa"/>
            <w:tcBorders>
              <w:top w:val="single" w:sz="4" w:space="0" w:color="000000"/>
              <w:left w:val="single" w:sz="4" w:space="0" w:color="000000"/>
              <w:bottom w:val="single" w:sz="4" w:space="0" w:color="000000"/>
              <w:right w:val="single" w:sz="4" w:space="0" w:color="000000"/>
            </w:tcBorders>
          </w:tcPr>
          <w:p w14:paraId="0EAE7323"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5583BF6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3A52F3BD" w14:textId="77777777" w:rsidR="00C36470" w:rsidRDefault="00EC3BFA">
            <w:pPr>
              <w:jc w:val="center"/>
              <w:rPr>
                <w:rFonts w:ascii="Arial" w:hAnsi="Arial"/>
                <w:b/>
                <w:color w:val="000000"/>
                <w:sz w:val="22"/>
                <w:szCs w:val="22"/>
              </w:rPr>
            </w:pPr>
            <w:r>
              <w:rPr>
                <w:rFonts w:ascii="Arial" w:hAnsi="Arial"/>
                <w:b/>
                <w:color w:val="000000"/>
                <w:sz w:val="22"/>
                <w:szCs w:val="22"/>
              </w:rPr>
              <w:t>UN</w:t>
            </w:r>
          </w:p>
        </w:tc>
        <w:tc>
          <w:tcPr>
            <w:tcW w:w="3968" w:type="dxa"/>
            <w:tcBorders>
              <w:top w:val="single" w:sz="4" w:space="0" w:color="000000"/>
              <w:left w:val="single" w:sz="4" w:space="0" w:color="000000"/>
              <w:bottom w:val="single" w:sz="4" w:space="0" w:color="000000"/>
              <w:right w:val="single" w:sz="4" w:space="0" w:color="000000"/>
            </w:tcBorders>
          </w:tcPr>
          <w:p w14:paraId="1B5D764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FITA DE TEFLON P/ SELADORA</w:t>
            </w:r>
          </w:p>
          <w:p w14:paraId="6B8F2262" w14:textId="77777777" w:rsidR="00C36470" w:rsidRDefault="00EC3BFA">
            <w:pPr>
              <w:jc w:val="both"/>
              <w:rPr>
                <w:rFonts w:ascii="Arial" w:hAnsi="Arial"/>
                <w:b/>
                <w:bCs/>
                <w:color w:val="000000"/>
                <w:sz w:val="22"/>
                <w:szCs w:val="22"/>
              </w:rPr>
            </w:pPr>
            <w:r>
              <w:rPr>
                <w:rFonts w:ascii="Arial" w:eastAsia="Calibri" w:hAnsi="Arial"/>
                <w:sz w:val="22"/>
                <w:szCs w:val="22"/>
                <w:lang w:eastAsia="en-US"/>
              </w:rPr>
              <w:t>FITA ADESIVA - FITA ADESIVA MATERIAL: TEFLON, LARGURA: 20MM, COMPRIMENTO: 15M, APLICAÇÃO: MÁQUINA SELADORA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D270A53" w14:textId="77777777" w:rsidR="00C36470" w:rsidRDefault="00EC3BFA">
            <w:pPr>
              <w:jc w:val="center"/>
              <w:rPr>
                <w:rFonts w:ascii="Arial" w:hAnsi="Arial"/>
                <w:b/>
                <w:sz w:val="22"/>
                <w:szCs w:val="22"/>
              </w:rPr>
            </w:pPr>
            <w:r>
              <w:rPr>
                <w:rFonts w:ascii="Arial" w:hAnsi="Arial"/>
                <w:b/>
                <w:sz w:val="22"/>
                <w:szCs w:val="22"/>
              </w:rPr>
              <w:t>134,00</w:t>
            </w:r>
          </w:p>
        </w:tc>
        <w:tc>
          <w:tcPr>
            <w:tcW w:w="1700" w:type="dxa"/>
            <w:tcBorders>
              <w:top w:val="single" w:sz="4" w:space="0" w:color="000000"/>
              <w:left w:val="single" w:sz="4" w:space="0" w:color="000000"/>
              <w:bottom w:val="single" w:sz="4" w:space="0" w:color="000000"/>
              <w:right w:val="single" w:sz="4" w:space="0" w:color="000000"/>
            </w:tcBorders>
          </w:tcPr>
          <w:p w14:paraId="0DC414C1" w14:textId="77777777" w:rsidR="00C36470" w:rsidRDefault="00EC3BFA">
            <w:pPr>
              <w:jc w:val="center"/>
              <w:rPr>
                <w:rFonts w:ascii="Arial" w:hAnsi="Arial"/>
                <w:b/>
                <w:sz w:val="22"/>
                <w:szCs w:val="22"/>
              </w:rPr>
            </w:pPr>
            <w:r>
              <w:rPr>
                <w:rFonts w:ascii="Arial" w:hAnsi="Arial"/>
                <w:b/>
                <w:sz w:val="22"/>
                <w:szCs w:val="22"/>
              </w:rPr>
              <w:t>1.072,00</w:t>
            </w:r>
          </w:p>
        </w:tc>
      </w:tr>
      <w:tr w:rsidR="00C36470" w14:paraId="36C0C81F" w14:textId="77777777">
        <w:tc>
          <w:tcPr>
            <w:tcW w:w="845" w:type="dxa"/>
            <w:tcBorders>
              <w:top w:val="single" w:sz="4" w:space="0" w:color="000000"/>
              <w:left w:val="single" w:sz="4" w:space="0" w:color="000000"/>
              <w:bottom w:val="single" w:sz="4" w:space="0" w:color="000000"/>
              <w:right w:val="single" w:sz="4" w:space="0" w:color="000000"/>
            </w:tcBorders>
          </w:tcPr>
          <w:p w14:paraId="280941B2"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062A1FC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1911240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19EFBA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INDICADOR QUIMICO CLEAN-UP C/50UN CLASSE 4</w:t>
            </w:r>
          </w:p>
          <w:p w14:paraId="0B280AFC" w14:textId="77777777" w:rsidR="00C36470" w:rsidRDefault="00EC3BFA">
            <w:pPr>
              <w:jc w:val="both"/>
              <w:rPr>
                <w:rFonts w:ascii="Arial" w:hAnsi="Arial"/>
                <w:b/>
                <w:bCs/>
                <w:sz w:val="22"/>
                <w:szCs w:val="22"/>
              </w:rPr>
            </w:pPr>
            <w:r>
              <w:rPr>
                <w:rFonts w:ascii="Arial" w:eastAsia="Calibri" w:hAnsi="Arial"/>
                <w:sz w:val="22"/>
                <w:szCs w:val="22"/>
                <w:lang w:eastAsia="en-US"/>
              </w:rPr>
              <w:t>INDICADOR QUÍMICO PARA AUTOCLAVE - INDICADOR QUÍMICO CLASSE 4, PARA A MONITORIZAÇÃO E AVALIAÇÃO DOS CICLOS DE ESTERILIZAÇÃO EM AUTOCLAVES A VAPOR. CAIXA C/ 50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A3A2191" w14:textId="77777777" w:rsidR="00C36470" w:rsidRDefault="00EC3BFA">
            <w:pPr>
              <w:jc w:val="center"/>
              <w:rPr>
                <w:rFonts w:ascii="Arial" w:hAnsi="Arial"/>
                <w:b/>
                <w:sz w:val="22"/>
                <w:szCs w:val="22"/>
              </w:rPr>
            </w:pPr>
            <w:r>
              <w:rPr>
                <w:rFonts w:ascii="Arial" w:hAnsi="Arial"/>
                <w:b/>
                <w:sz w:val="22"/>
                <w:szCs w:val="22"/>
              </w:rPr>
              <w:t>75,94</w:t>
            </w:r>
          </w:p>
        </w:tc>
        <w:tc>
          <w:tcPr>
            <w:tcW w:w="1700" w:type="dxa"/>
            <w:tcBorders>
              <w:top w:val="single" w:sz="4" w:space="0" w:color="000000"/>
              <w:left w:val="single" w:sz="4" w:space="0" w:color="000000"/>
              <w:bottom w:val="single" w:sz="4" w:space="0" w:color="000000"/>
              <w:right w:val="single" w:sz="4" w:space="0" w:color="000000"/>
            </w:tcBorders>
          </w:tcPr>
          <w:p w14:paraId="43267E1C" w14:textId="77777777" w:rsidR="00C36470" w:rsidRDefault="00EC3BFA">
            <w:pPr>
              <w:jc w:val="center"/>
              <w:rPr>
                <w:rFonts w:ascii="Arial" w:hAnsi="Arial"/>
                <w:b/>
                <w:sz w:val="22"/>
                <w:szCs w:val="22"/>
              </w:rPr>
            </w:pPr>
            <w:r>
              <w:rPr>
                <w:rFonts w:ascii="Arial" w:hAnsi="Arial"/>
                <w:b/>
                <w:sz w:val="22"/>
                <w:szCs w:val="22"/>
              </w:rPr>
              <w:t>7.594,00</w:t>
            </w:r>
          </w:p>
        </w:tc>
      </w:tr>
      <w:tr w:rsidR="00C36470" w14:paraId="1D023964" w14:textId="77777777">
        <w:tc>
          <w:tcPr>
            <w:tcW w:w="845" w:type="dxa"/>
            <w:tcBorders>
              <w:top w:val="single" w:sz="4" w:space="0" w:color="000000"/>
              <w:left w:val="single" w:sz="4" w:space="0" w:color="000000"/>
              <w:bottom w:val="single" w:sz="4" w:space="0" w:color="000000"/>
              <w:right w:val="single" w:sz="4" w:space="0" w:color="000000"/>
            </w:tcBorders>
          </w:tcPr>
          <w:p w14:paraId="1CCA1FD6"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11340EAA" w14:textId="77777777" w:rsidR="00C36470" w:rsidRDefault="00EC3BFA">
            <w:pPr>
              <w:spacing w:after="160"/>
              <w:jc w:val="center"/>
              <w:rPr>
                <w:rFonts w:ascii="Arial" w:hAnsi="Arial"/>
                <w:b/>
                <w:sz w:val="22"/>
                <w:szCs w:val="22"/>
              </w:rPr>
            </w:pPr>
            <w:r>
              <w:rPr>
                <w:rFonts w:ascii="Arial" w:eastAsia="Calibri" w:hAnsi="Arial"/>
                <w:b/>
                <w:sz w:val="22"/>
                <w:szCs w:val="22"/>
                <w:lang w:eastAsia="en-US"/>
              </w:rPr>
              <w:t>60</w:t>
            </w:r>
          </w:p>
          <w:p w14:paraId="152352E6" w14:textId="77777777" w:rsidR="00C36470" w:rsidRDefault="00C36470">
            <w:pPr>
              <w:jc w:val="center"/>
              <w:rPr>
                <w:rFonts w:ascii="Arial" w:eastAsia="Times New Roman" w:hAnsi="Arial"/>
                <w:b/>
                <w:sz w:val="22"/>
                <w:szCs w:val="22"/>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072FEB7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5468162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OLEO UNIVERSAL SPRAY PARA TURBINAS, MICROMOTOR E PEÇA RETA - 200ML</w:t>
            </w:r>
          </w:p>
          <w:p w14:paraId="3825E627" w14:textId="77777777" w:rsidR="00C36470" w:rsidRDefault="00EC3BFA">
            <w:pPr>
              <w:jc w:val="both"/>
              <w:rPr>
                <w:rFonts w:ascii="Arial" w:hAnsi="Arial"/>
                <w:b/>
                <w:bCs/>
                <w:sz w:val="22"/>
                <w:szCs w:val="22"/>
              </w:rPr>
            </w:pPr>
            <w:r>
              <w:rPr>
                <w:rFonts w:ascii="Arial" w:eastAsia="Calibri" w:hAnsi="Arial"/>
                <w:sz w:val="22"/>
                <w:szCs w:val="22"/>
                <w:lang w:eastAsia="en-US"/>
              </w:rPr>
              <w:t>LUBRIFICANTE UNIVERSAL AR E FG; PARA PEÇAS DE MÃO DE BAIXA E ALTA ROTAÇÃO (AR E FG); FABRICADO COM ÓLEO MINERAL ATÓXICO DE BAIXA VISCOSIDADE; NÃO CONTÉM CLORO FLÚOR CARBONO; PONTEIRA ADAPTÁVEL AOS ACOPLAMENTOS MULTIFLEX, BORDEN E INTRAMATIC®; APLICAÇÃO ÚNICA; FISPQ N°: 393/10.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0FB2ACE" w14:textId="77777777" w:rsidR="00C36470" w:rsidRDefault="00EC3BFA">
            <w:pPr>
              <w:jc w:val="center"/>
              <w:rPr>
                <w:rFonts w:ascii="Arial" w:hAnsi="Arial"/>
                <w:b/>
                <w:sz w:val="22"/>
                <w:szCs w:val="22"/>
              </w:rPr>
            </w:pPr>
            <w:r>
              <w:rPr>
                <w:rFonts w:ascii="Arial" w:hAnsi="Arial"/>
                <w:b/>
                <w:sz w:val="22"/>
                <w:szCs w:val="22"/>
              </w:rPr>
              <w:t>53,55</w:t>
            </w:r>
          </w:p>
        </w:tc>
        <w:tc>
          <w:tcPr>
            <w:tcW w:w="1700" w:type="dxa"/>
            <w:tcBorders>
              <w:top w:val="single" w:sz="4" w:space="0" w:color="000000"/>
              <w:left w:val="single" w:sz="4" w:space="0" w:color="000000"/>
              <w:bottom w:val="single" w:sz="4" w:space="0" w:color="000000"/>
              <w:right w:val="single" w:sz="4" w:space="0" w:color="000000"/>
            </w:tcBorders>
          </w:tcPr>
          <w:p w14:paraId="5EA5E2FF" w14:textId="77777777" w:rsidR="00C36470" w:rsidRDefault="00EC3BFA">
            <w:pPr>
              <w:jc w:val="center"/>
              <w:rPr>
                <w:rFonts w:ascii="Arial" w:hAnsi="Arial"/>
                <w:b/>
                <w:sz w:val="22"/>
                <w:szCs w:val="22"/>
              </w:rPr>
            </w:pPr>
            <w:r>
              <w:rPr>
                <w:rFonts w:ascii="Arial" w:hAnsi="Arial"/>
                <w:b/>
                <w:sz w:val="22"/>
                <w:szCs w:val="22"/>
              </w:rPr>
              <w:t>3.213,00</w:t>
            </w:r>
          </w:p>
        </w:tc>
      </w:tr>
      <w:tr w:rsidR="00C36470" w14:paraId="737DDBCF" w14:textId="77777777">
        <w:tc>
          <w:tcPr>
            <w:tcW w:w="845" w:type="dxa"/>
            <w:tcBorders>
              <w:top w:val="single" w:sz="4" w:space="0" w:color="000000"/>
              <w:left w:val="single" w:sz="4" w:space="0" w:color="000000"/>
              <w:bottom w:val="single" w:sz="4" w:space="0" w:color="000000"/>
              <w:right w:val="single" w:sz="4" w:space="0" w:color="000000"/>
            </w:tcBorders>
          </w:tcPr>
          <w:p w14:paraId="79606241"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01A648E9" w14:textId="77777777" w:rsidR="00C36470" w:rsidRDefault="00EC3BFA">
            <w:pPr>
              <w:jc w:val="center"/>
              <w:rPr>
                <w:rFonts w:ascii="Arial" w:eastAsia="Times New Roman" w:hAnsi="Arial"/>
                <w:b/>
                <w:sz w:val="22"/>
                <w:szCs w:val="22"/>
                <w:lang w:eastAsia="en-US"/>
              </w:rPr>
            </w:pPr>
            <w:r>
              <w:rPr>
                <w:rFonts w:ascii="Arial" w:eastAsia="Calibri" w:hAnsi="Arial"/>
                <w:b/>
                <w:color w:val="000000" w:themeColor="text1"/>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6347B85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51777CBB" w14:textId="77777777" w:rsidR="00C36470" w:rsidRDefault="00EC3BFA">
            <w:pPr>
              <w:spacing w:after="160"/>
              <w:jc w:val="both"/>
              <w:rPr>
                <w:rFonts w:ascii="Arial" w:hAnsi="Arial"/>
                <w:sz w:val="22"/>
                <w:szCs w:val="22"/>
              </w:rPr>
            </w:pPr>
            <w:r>
              <w:rPr>
                <w:rFonts w:ascii="Arial" w:eastAsia="Calibri" w:hAnsi="Arial"/>
                <w:b/>
                <w:bCs/>
                <w:color w:val="000000" w:themeColor="text1"/>
                <w:sz w:val="22"/>
                <w:szCs w:val="22"/>
                <w:lang w:eastAsia="en-US"/>
              </w:rPr>
              <w:t>PAPEL AUTOSEL GRAL CIRURGICO P/ ESTERILIZAÇÃO 15CMX25CM C/100 UNIDADES</w:t>
            </w:r>
          </w:p>
          <w:p w14:paraId="6FF8EDCB" w14:textId="77777777" w:rsidR="00C36470" w:rsidRDefault="00EC3BFA">
            <w:pPr>
              <w:jc w:val="both"/>
              <w:rPr>
                <w:rFonts w:ascii="Arial" w:hAnsi="Arial"/>
                <w:b/>
                <w:bCs/>
                <w:sz w:val="22"/>
                <w:szCs w:val="22"/>
              </w:rPr>
            </w:pPr>
            <w:r>
              <w:rPr>
                <w:rFonts w:ascii="Arial" w:eastAsia="Calibri" w:hAnsi="Arial"/>
                <w:color w:val="000000" w:themeColor="text1"/>
                <w:sz w:val="22"/>
                <w:szCs w:val="22"/>
                <w:lang w:eastAsia="en-US"/>
              </w:rPr>
              <w:t>PAPEL AUTOSEL GRAL CIRURGICO P/ ESTERILIZAÇÃO 15CMX25CM C/100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BC7791C" w14:textId="77777777" w:rsidR="00C36470" w:rsidRDefault="00EC3BFA">
            <w:pPr>
              <w:jc w:val="center"/>
              <w:rPr>
                <w:rFonts w:ascii="Arial" w:hAnsi="Arial"/>
                <w:b/>
                <w:sz w:val="22"/>
                <w:szCs w:val="22"/>
              </w:rPr>
            </w:pPr>
            <w:r>
              <w:rPr>
                <w:rFonts w:ascii="Arial" w:hAnsi="Arial"/>
                <w:b/>
                <w:sz w:val="22"/>
                <w:szCs w:val="22"/>
              </w:rPr>
              <w:t>35,06</w:t>
            </w:r>
          </w:p>
        </w:tc>
        <w:tc>
          <w:tcPr>
            <w:tcW w:w="1700" w:type="dxa"/>
            <w:tcBorders>
              <w:top w:val="single" w:sz="4" w:space="0" w:color="000000"/>
              <w:left w:val="single" w:sz="4" w:space="0" w:color="000000"/>
              <w:bottom w:val="single" w:sz="4" w:space="0" w:color="000000"/>
              <w:right w:val="single" w:sz="4" w:space="0" w:color="000000"/>
            </w:tcBorders>
          </w:tcPr>
          <w:p w14:paraId="6E7E0475" w14:textId="77777777" w:rsidR="00C36470" w:rsidRDefault="00EC3BFA">
            <w:pPr>
              <w:jc w:val="center"/>
              <w:rPr>
                <w:rFonts w:ascii="Arial" w:hAnsi="Arial"/>
                <w:b/>
                <w:sz w:val="22"/>
                <w:szCs w:val="22"/>
              </w:rPr>
            </w:pPr>
            <w:r>
              <w:rPr>
                <w:rFonts w:ascii="Arial" w:hAnsi="Arial"/>
                <w:b/>
                <w:sz w:val="22"/>
                <w:szCs w:val="22"/>
              </w:rPr>
              <w:t>7.012,00</w:t>
            </w:r>
          </w:p>
        </w:tc>
      </w:tr>
      <w:tr w:rsidR="00C36470" w14:paraId="1176A03A" w14:textId="77777777">
        <w:tc>
          <w:tcPr>
            <w:tcW w:w="845" w:type="dxa"/>
            <w:tcBorders>
              <w:top w:val="single" w:sz="4" w:space="0" w:color="000000"/>
              <w:left w:val="single" w:sz="4" w:space="0" w:color="000000"/>
              <w:bottom w:val="single" w:sz="4" w:space="0" w:color="000000"/>
              <w:right w:val="single" w:sz="4" w:space="0" w:color="000000"/>
            </w:tcBorders>
          </w:tcPr>
          <w:p w14:paraId="3E669633"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009D021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300</w:t>
            </w:r>
          </w:p>
        </w:tc>
        <w:tc>
          <w:tcPr>
            <w:tcW w:w="851" w:type="dxa"/>
            <w:tcBorders>
              <w:top w:val="single" w:sz="4" w:space="0" w:color="000000"/>
              <w:left w:val="single" w:sz="4" w:space="0" w:color="000000"/>
              <w:bottom w:val="single" w:sz="4" w:space="0" w:color="000000"/>
              <w:right w:val="single" w:sz="4" w:space="0" w:color="000000"/>
            </w:tcBorders>
          </w:tcPr>
          <w:p w14:paraId="2264E9F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1471886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PAPEL AUTOSEL GRAL CIRURGICO P/ ESTERILIZAÇÃO 7CMX23CM C/100 UNIDADES</w:t>
            </w:r>
          </w:p>
          <w:p w14:paraId="62897459" w14:textId="77777777" w:rsidR="00C36470" w:rsidRDefault="00EC3BFA">
            <w:pPr>
              <w:jc w:val="both"/>
              <w:rPr>
                <w:rFonts w:ascii="Arial" w:hAnsi="Arial"/>
                <w:b/>
                <w:bCs/>
                <w:sz w:val="22"/>
                <w:szCs w:val="22"/>
              </w:rPr>
            </w:pPr>
            <w:r>
              <w:rPr>
                <w:rFonts w:ascii="Arial" w:eastAsia="Calibri" w:hAnsi="Arial"/>
                <w:sz w:val="22"/>
                <w:szCs w:val="22"/>
                <w:lang w:eastAsia="en-US"/>
              </w:rPr>
              <w:t xml:space="preserve">PAPEL AUTOSEL GRAL CIRURGICO </w:t>
            </w:r>
            <w:r>
              <w:rPr>
                <w:rFonts w:ascii="Arial" w:eastAsia="Calibri" w:hAnsi="Arial"/>
                <w:sz w:val="22"/>
                <w:szCs w:val="22"/>
                <w:lang w:eastAsia="en-US"/>
              </w:rPr>
              <w:lastRenderedPageBreak/>
              <w:t>P/ ESTERILIZAÇÃO 7CMX23CM C/100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E4155A2" w14:textId="77777777" w:rsidR="00C36470" w:rsidRDefault="00EC3BFA">
            <w:pPr>
              <w:jc w:val="center"/>
              <w:rPr>
                <w:rFonts w:ascii="Arial" w:hAnsi="Arial"/>
                <w:b/>
                <w:sz w:val="22"/>
                <w:szCs w:val="22"/>
              </w:rPr>
            </w:pPr>
            <w:r>
              <w:rPr>
                <w:rFonts w:ascii="Arial" w:hAnsi="Arial"/>
                <w:b/>
                <w:sz w:val="22"/>
                <w:szCs w:val="22"/>
              </w:rPr>
              <w:lastRenderedPageBreak/>
              <w:t>16,95</w:t>
            </w:r>
          </w:p>
        </w:tc>
        <w:tc>
          <w:tcPr>
            <w:tcW w:w="1700" w:type="dxa"/>
            <w:tcBorders>
              <w:top w:val="single" w:sz="4" w:space="0" w:color="000000"/>
              <w:left w:val="single" w:sz="4" w:space="0" w:color="000000"/>
              <w:bottom w:val="single" w:sz="4" w:space="0" w:color="000000"/>
              <w:right w:val="single" w:sz="4" w:space="0" w:color="000000"/>
            </w:tcBorders>
          </w:tcPr>
          <w:p w14:paraId="3B7EFB2C" w14:textId="77777777" w:rsidR="00C36470" w:rsidRDefault="00EC3BFA">
            <w:pPr>
              <w:jc w:val="center"/>
              <w:rPr>
                <w:rFonts w:ascii="Arial" w:hAnsi="Arial"/>
                <w:b/>
                <w:sz w:val="22"/>
                <w:szCs w:val="22"/>
              </w:rPr>
            </w:pPr>
            <w:r>
              <w:rPr>
                <w:rFonts w:ascii="Arial" w:hAnsi="Arial"/>
                <w:b/>
                <w:sz w:val="22"/>
                <w:szCs w:val="22"/>
              </w:rPr>
              <w:t>5.085,00</w:t>
            </w:r>
          </w:p>
        </w:tc>
      </w:tr>
      <w:tr w:rsidR="00C36470" w14:paraId="34CBC2BE" w14:textId="77777777">
        <w:tc>
          <w:tcPr>
            <w:tcW w:w="845" w:type="dxa"/>
            <w:tcBorders>
              <w:top w:val="single" w:sz="4" w:space="0" w:color="000000"/>
              <w:left w:val="single" w:sz="4" w:space="0" w:color="000000"/>
              <w:bottom w:val="single" w:sz="4" w:space="0" w:color="000000"/>
              <w:right w:val="single" w:sz="4" w:space="0" w:color="000000"/>
            </w:tcBorders>
          </w:tcPr>
          <w:p w14:paraId="0EED915D"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4AEE4A6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2A9B61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RL</w:t>
            </w:r>
          </w:p>
        </w:tc>
        <w:tc>
          <w:tcPr>
            <w:tcW w:w="3968" w:type="dxa"/>
            <w:tcBorders>
              <w:top w:val="single" w:sz="4" w:space="0" w:color="000000"/>
              <w:left w:val="single" w:sz="4" w:space="0" w:color="000000"/>
              <w:bottom w:val="single" w:sz="4" w:space="0" w:color="000000"/>
              <w:right w:val="single" w:sz="4" w:space="0" w:color="000000"/>
            </w:tcBorders>
          </w:tcPr>
          <w:p w14:paraId="33BBC50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PAPEL KRAFT 40CMX100MTS MARROM</w:t>
            </w:r>
          </w:p>
          <w:p w14:paraId="4581B518" w14:textId="77777777" w:rsidR="00C36470" w:rsidRDefault="00EC3BFA">
            <w:pPr>
              <w:jc w:val="both"/>
              <w:rPr>
                <w:rFonts w:ascii="Arial" w:hAnsi="Arial"/>
                <w:b/>
                <w:bCs/>
                <w:sz w:val="22"/>
                <w:szCs w:val="22"/>
              </w:rPr>
            </w:pPr>
            <w:r>
              <w:rPr>
                <w:rFonts w:ascii="Arial" w:eastAsia="Calibri" w:hAnsi="Arial"/>
                <w:sz w:val="22"/>
                <w:szCs w:val="22"/>
                <w:lang w:eastAsia="en-US"/>
              </w:rPr>
              <w:t>PAPEL KRAFT MATERIAL: CELULOSE VEGETAL, GRAMATURA: 80G/M2, LARGURA: 40CM, COR: NATURAL, APLICAÇÃO: EMBALAGENS, PESO: 7KG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C0D2B9E" w14:textId="77777777" w:rsidR="00C36470" w:rsidRDefault="00EC3BFA">
            <w:pPr>
              <w:jc w:val="center"/>
              <w:rPr>
                <w:rFonts w:ascii="Arial" w:hAnsi="Arial"/>
                <w:b/>
                <w:sz w:val="22"/>
                <w:szCs w:val="22"/>
              </w:rPr>
            </w:pPr>
            <w:r>
              <w:rPr>
                <w:rFonts w:ascii="Arial" w:hAnsi="Arial"/>
                <w:b/>
                <w:sz w:val="22"/>
                <w:szCs w:val="22"/>
              </w:rPr>
              <w:t>108,34</w:t>
            </w:r>
          </w:p>
        </w:tc>
        <w:tc>
          <w:tcPr>
            <w:tcW w:w="1700" w:type="dxa"/>
            <w:tcBorders>
              <w:top w:val="single" w:sz="4" w:space="0" w:color="000000"/>
              <w:left w:val="single" w:sz="4" w:space="0" w:color="000000"/>
              <w:bottom w:val="single" w:sz="4" w:space="0" w:color="000000"/>
              <w:right w:val="single" w:sz="4" w:space="0" w:color="000000"/>
            </w:tcBorders>
          </w:tcPr>
          <w:p w14:paraId="404F1454" w14:textId="77777777" w:rsidR="00C36470" w:rsidRDefault="00EC3BFA">
            <w:pPr>
              <w:jc w:val="center"/>
              <w:rPr>
                <w:rFonts w:ascii="Arial" w:hAnsi="Arial"/>
                <w:b/>
                <w:sz w:val="22"/>
                <w:szCs w:val="22"/>
              </w:rPr>
            </w:pPr>
            <w:r>
              <w:rPr>
                <w:rFonts w:ascii="Arial" w:hAnsi="Arial"/>
                <w:b/>
                <w:sz w:val="22"/>
                <w:szCs w:val="22"/>
              </w:rPr>
              <w:t>2.166,80</w:t>
            </w:r>
          </w:p>
        </w:tc>
      </w:tr>
      <w:tr w:rsidR="00C36470" w14:paraId="674C004E"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07FABFE7" w14:textId="77777777" w:rsidR="00C36470" w:rsidRDefault="00EC3BFA">
            <w:pPr>
              <w:jc w:val="right"/>
              <w:rPr>
                <w:rFonts w:ascii="Arial" w:hAnsi="Arial"/>
                <w:b/>
              </w:rPr>
            </w:pPr>
            <w:r>
              <w:rPr>
                <w:rFonts w:ascii="Arial" w:hAnsi="Arial"/>
                <w:b/>
              </w:rPr>
              <w:t>TOTAL DO LOTE 06</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39A0C255" w14:textId="77777777" w:rsidR="00C36470" w:rsidRDefault="00EC3BFA">
            <w:pPr>
              <w:rPr>
                <w:rFonts w:ascii="Arial" w:hAnsi="Arial"/>
                <w:b/>
              </w:rPr>
            </w:pPr>
            <w:r>
              <w:rPr>
                <w:rFonts w:ascii="Arial" w:hAnsi="Arial"/>
                <w:b/>
              </w:rPr>
              <w:t>R$ 26.142,80</w:t>
            </w:r>
          </w:p>
        </w:tc>
      </w:tr>
    </w:tbl>
    <w:p w14:paraId="69B4B0D6"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00A352D8"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F0EF49"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07 - Periodontia</w:t>
            </w:r>
          </w:p>
          <w:p w14:paraId="5D18B2C9"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8FBF1C" w14:textId="77777777" w:rsidR="00C36470" w:rsidRDefault="00EC3BFA">
            <w:pPr>
              <w:jc w:val="center"/>
              <w:rPr>
                <w:rFonts w:ascii="Arial" w:hAnsi="Arial"/>
                <w:b/>
              </w:rPr>
            </w:pPr>
            <w:r>
              <w:rPr>
                <w:rFonts w:ascii="Arial" w:hAnsi="Arial"/>
                <w:b/>
              </w:rPr>
              <w:t>Valor (R$)</w:t>
            </w:r>
          </w:p>
        </w:tc>
      </w:tr>
      <w:tr w:rsidR="00C36470" w14:paraId="4BDF359B"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ADC864"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ED6657"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7BFDEB"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C90E84"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3EB83D"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2EF7A4" w14:textId="77777777" w:rsidR="00C36470" w:rsidRDefault="00EC3BFA">
            <w:pPr>
              <w:jc w:val="center"/>
              <w:rPr>
                <w:rFonts w:ascii="Arial" w:hAnsi="Arial"/>
                <w:b/>
                <w:sz w:val="22"/>
                <w:szCs w:val="22"/>
              </w:rPr>
            </w:pPr>
            <w:r>
              <w:rPr>
                <w:rFonts w:ascii="Arial" w:hAnsi="Arial"/>
                <w:b/>
                <w:sz w:val="22"/>
                <w:szCs w:val="22"/>
              </w:rPr>
              <w:t>Total</w:t>
            </w:r>
          </w:p>
        </w:tc>
      </w:tr>
      <w:tr w:rsidR="00C36470" w14:paraId="318E7423" w14:textId="77777777">
        <w:tc>
          <w:tcPr>
            <w:tcW w:w="845" w:type="dxa"/>
            <w:tcBorders>
              <w:top w:val="single" w:sz="4" w:space="0" w:color="000000"/>
              <w:left w:val="single" w:sz="4" w:space="0" w:color="000000"/>
              <w:bottom w:val="single" w:sz="4" w:space="0" w:color="000000"/>
              <w:right w:val="single" w:sz="4" w:space="0" w:color="000000"/>
            </w:tcBorders>
          </w:tcPr>
          <w:p w14:paraId="4D184BC8"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382014A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41C4C161" w14:textId="77777777" w:rsidR="00C36470" w:rsidRDefault="00EC3BFA">
            <w:pPr>
              <w:jc w:val="center"/>
              <w:rPr>
                <w:rFonts w:ascii="Arial" w:hAnsi="Arial"/>
                <w:b/>
                <w:color w:val="000000"/>
                <w:sz w:val="22"/>
                <w:szCs w:val="22"/>
              </w:rPr>
            </w:pPr>
            <w:r>
              <w:rPr>
                <w:rFonts w:ascii="Arial" w:hAnsi="Arial"/>
                <w:b/>
                <w:color w:val="000000"/>
                <w:sz w:val="22"/>
                <w:szCs w:val="22"/>
              </w:rPr>
              <w:t>CX</w:t>
            </w:r>
          </w:p>
        </w:tc>
        <w:tc>
          <w:tcPr>
            <w:tcW w:w="3968" w:type="dxa"/>
            <w:tcBorders>
              <w:top w:val="single" w:sz="4" w:space="0" w:color="000000"/>
              <w:left w:val="single" w:sz="4" w:space="0" w:color="000000"/>
              <w:bottom w:val="single" w:sz="4" w:space="0" w:color="000000"/>
              <w:right w:val="single" w:sz="4" w:space="0" w:color="000000"/>
            </w:tcBorders>
          </w:tcPr>
          <w:p w14:paraId="343B6BF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BICARBONATO DE SODIO  600GR. 15 ENVELOPES C/40GR.(NATURAL/MORANGO)</w:t>
            </w:r>
          </w:p>
          <w:p w14:paraId="66AAF398" w14:textId="77777777" w:rsidR="00C36470" w:rsidRDefault="00EC3BFA">
            <w:pPr>
              <w:jc w:val="both"/>
              <w:rPr>
                <w:rFonts w:ascii="Arial" w:hAnsi="Arial"/>
                <w:b/>
                <w:bCs/>
                <w:color w:val="000000"/>
                <w:sz w:val="22"/>
                <w:szCs w:val="22"/>
              </w:rPr>
            </w:pPr>
            <w:r>
              <w:rPr>
                <w:rFonts w:ascii="Arial" w:eastAsia="Calibri" w:hAnsi="Arial"/>
                <w:sz w:val="22"/>
                <w:szCs w:val="22"/>
                <w:lang w:eastAsia="en-US"/>
              </w:rPr>
              <w:t>BICARBONATO DE SÓDIO, PÓ ULTRAFINO, USO ODONTOLÓGICO, PACOTE COM 40 GRAMAS. CAIXA C/ 15 ENVELOPES.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75005E1" w14:textId="77777777" w:rsidR="00C36470" w:rsidRDefault="00EC3BFA">
            <w:pPr>
              <w:jc w:val="center"/>
              <w:rPr>
                <w:rFonts w:ascii="Arial" w:hAnsi="Arial"/>
                <w:b/>
                <w:sz w:val="22"/>
                <w:szCs w:val="22"/>
              </w:rPr>
            </w:pPr>
            <w:r>
              <w:rPr>
                <w:rFonts w:ascii="Arial" w:hAnsi="Arial"/>
                <w:b/>
                <w:sz w:val="22"/>
                <w:szCs w:val="22"/>
              </w:rPr>
              <w:t>42,03</w:t>
            </w:r>
          </w:p>
        </w:tc>
        <w:tc>
          <w:tcPr>
            <w:tcW w:w="1700" w:type="dxa"/>
            <w:tcBorders>
              <w:top w:val="single" w:sz="4" w:space="0" w:color="000000"/>
              <w:left w:val="single" w:sz="4" w:space="0" w:color="000000"/>
              <w:bottom w:val="single" w:sz="4" w:space="0" w:color="000000"/>
              <w:right w:val="single" w:sz="4" w:space="0" w:color="000000"/>
            </w:tcBorders>
          </w:tcPr>
          <w:p w14:paraId="63FE65A6" w14:textId="77777777" w:rsidR="00C36470" w:rsidRDefault="00EC3BFA">
            <w:pPr>
              <w:jc w:val="center"/>
              <w:rPr>
                <w:rFonts w:ascii="Arial" w:hAnsi="Arial"/>
                <w:b/>
                <w:sz w:val="22"/>
                <w:szCs w:val="22"/>
              </w:rPr>
            </w:pPr>
            <w:r>
              <w:rPr>
                <w:rFonts w:ascii="Arial" w:hAnsi="Arial"/>
                <w:b/>
                <w:sz w:val="22"/>
                <w:szCs w:val="22"/>
              </w:rPr>
              <w:t>840,60</w:t>
            </w:r>
          </w:p>
        </w:tc>
      </w:tr>
      <w:tr w:rsidR="00C36470" w14:paraId="45FBCA16" w14:textId="77777777">
        <w:tc>
          <w:tcPr>
            <w:tcW w:w="845" w:type="dxa"/>
            <w:tcBorders>
              <w:top w:val="single" w:sz="4" w:space="0" w:color="000000"/>
              <w:left w:val="single" w:sz="4" w:space="0" w:color="000000"/>
              <w:bottom w:val="single" w:sz="4" w:space="0" w:color="000000"/>
              <w:right w:val="single" w:sz="4" w:space="0" w:color="000000"/>
            </w:tcBorders>
          </w:tcPr>
          <w:p w14:paraId="410A2C98"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3E5DA0C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8EED3A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D3A9F2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PEDRA P/ AMOLAR CINZA GRANA EXTRA FINA</w:t>
            </w:r>
          </w:p>
          <w:p w14:paraId="7CF9AF07" w14:textId="77777777" w:rsidR="00C36470" w:rsidRDefault="00EC3BFA">
            <w:pPr>
              <w:jc w:val="both"/>
              <w:rPr>
                <w:rFonts w:ascii="Arial" w:hAnsi="Arial"/>
                <w:b/>
                <w:bCs/>
                <w:sz w:val="22"/>
                <w:szCs w:val="22"/>
              </w:rPr>
            </w:pPr>
            <w:r>
              <w:rPr>
                <w:rFonts w:ascii="Arial" w:eastAsia="Calibri" w:hAnsi="Arial"/>
                <w:sz w:val="22"/>
                <w:szCs w:val="22"/>
                <w:lang w:eastAsia="en-US"/>
              </w:rPr>
              <w:t>PEDRA PARA AMOLAR ODONTOLÓGICA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1BCA18C" w14:textId="77777777" w:rsidR="00C36470" w:rsidRDefault="00EC3BFA">
            <w:pPr>
              <w:jc w:val="center"/>
              <w:rPr>
                <w:rFonts w:ascii="Arial" w:hAnsi="Arial"/>
                <w:b/>
                <w:sz w:val="22"/>
                <w:szCs w:val="22"/>
              </w:rPr>
            </w:pPr>
            <w:r>
              <w:rPr>
                <w:rFonts w:ascii="Arial" w:hAnsi="Arial"/>
                <w:b/>
                <w:sz w:val="22"/>
                <w:szCs w:val="22"/>
              </w:rPr>
              <w:t>56,23</w:t>
            </w:r>
          </w:p>
        </w:tc>
        <w:tc>
          <w:tcPr>
            <w:tcW w:w="1700" w:type="dxa"/>
            <w:tcBorders>
              <w:top w:val="single" w:sz="4" w:space="0" w:color="000000"/>
              <w:left w:val="single" w:sz="4" w:space="0" w:color="000000"/>
              <w:bottom w:val="single" w:sz="4" w:space="0" w:color="000000"/>
              <w:right w:val="single" w:sz="4" w:space="0" w:color="000000"/>
            </w:tcBorders>
          </w:tcPr>
          <w:p w14:paraId="0C8E3108" w14:textId="77777777" w:rsidR="00C36470" w:rsidRDefault="00EC3BFA">
            <w:pPr>
              <w:jc w:val="center"/>
              <w:rPr>
                <w:rFonts w:ascii="Arial" w:hAnsi="Arial"/>
                <w:b/>
                <w:sz w:val="22"/>
                <w:szCs w:val="22"/>
              </w:rPr>
            </w:pPr>
            <w:r>
              <w:rPr>
                <w:rFonts w:ascii="Arial" w:hAnsi="Arial"/>
                <w:b/>
                <w:sz w:val="22"/>
                <w:szCs w:val="22"/>
              </w:rPr>
              <w:t>1.124,60</w:t>
            </w:r>
          </w:p>
        </w:tc>
      </w:tr>
      <w:tr w:rsidR="00C36470" w14:paraId="61B741DF" w14:textId="77777777">
        <w:tc>
          <w:tcPr>
            <w:tcW w:w="845" w:type="dxa"/>
            <w:tcBorders>
              <w:top w:val="single" w:sz="4" w:space="0" w:color="000000"/>
              <w:left w:val="single" w:sz="4" w:space="0" w:color="000000"/>
              <w:bottom w:val="single" w:sz="4" w:space="0" w:color="000000"/>
              <w:right w:val="single" w:sz="4" w:space="0" w:color="000000"/>
            </w:tcBorders>
          </w:tcPr>
          <w:p w14:paraId="67848116"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615913B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315539F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2D9D188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PONTA DE ULTRASSOM COMPATÍVEL COM KONDENTEK SUBGENGIVAL KIT C/ 3 UNIDADES</w:t>
            </w:r>
          </w:p>
          <w:p w14:paraId="7EC22F61" w14:textId="77777777" w:rsidR="00C36470" w:rsidRDefault="00EC3BFA">
            <w:pPr>
              <w:jc w:val="both"/>
              <w:rPr>
                <w:rFonts w:ascii="Arial" w:hAnsi="Arial"/>
                <w:b/>
                <w:bCs/>
                <w:sz w:val="22"/>
                <w:szCs w:val="22"/>
              </w:rPr>
            </w:pPr>
            <w:r>
              <w:rPr>
                <w:rFonts w:ascii="Arial" w:eastAsia="Calibri" w:hAnsi="Arial"/>
                <w:sz w:val="22"/>
                <w:szCs w:val="22"/>
                <w:lang w:eastAsia="en-US"/>
              </w:rPr>
              <w:t xml:space="preserve">PONTEIRA ULTRASSOM ODONTOLÓGICO, MATERIAL AÇO INOXIDÁVEL, MODELO PONTA CURVA, FINA, C/ REFRIGERAÇÃO, APLICAÇÃO RASPAGEM/ REMOÇÃO DE TÁRTARO, COMPATIBILIDADE ENCAIXE ESPECÍFICO, CARACTERÍSTICAS ADICIONAIS P/ REGIÃO SUPRAGENGIVAL (ROSCA INTERNA) - COMPATÍVEL MARCA COMPATÍVEL COM KONDENTEK OU SIMILAR. - O PRAZO DE VALIDADE </w:t>
            </w:r>
            <w:r>
              <w:rPr>
                <w:rFonts w:ascii="Arial" w:eastAsia="Calibri" w:hAnsi="Arial"/>
                <w:sz w:val="22"/>
                <w:szCs w:val="22"/>
                <w:lang w:eastAsia="en-US"/>
              </w:rPr>
              <w:lastRenderedPageBreak/>
              <w:t>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AA09B9D" w14:textId="77777777" w:rsidR="00C36470" w:rsidRDefault="00EC3BFA">
            <w:pPr>
              <w:jc w:val="center"/>
              <w:rPr>
                <w:rFonts w:ascii="Arial" w:hAnsi="Arial"/>
                <w:b/>
                <w:sz w:val="22"/>
                <w:szCs w:val="22"/>
              </w:rPr>
            </w:pPr>
            <w:r>
              <w:rPr>
                <w:rFonts w:ascii="Arial" w:hAnsi="Arial"/>
                <w:b/>
                <w:sz w:val="22"/>
                <w:szCs w:val="22"/>
              </w:rPr>
              <w:lastRenderedPageBreak/>
              <w:t>50,94</w:t>
            </w:r>
          </w:p>
        </w:tc>
        <w:tc>
          <w:tcPr>
            <w:tcW w:w="1700" w:type="dxa"/>
            <w:tcBorders>
              <w:top w:val="single" w:sz="4" w:space="0" w:color="000000"/>
              <w:left w:val="single" w:sz="4" w:space="0" w:color="000000"/>
              <w:bottom w:val="single" w:sz="4" w:space="0" w:color="000000"/>
              <w:right w:val="single" w:sz="4" w:space="0" w:color="000000"/>
            </w:tcBorders>
          </w:tcPr>
          <w:p w14:paraId="7E7ECE24" w14:textId="77777777" w:rsidR="00C36470" w:rsidRDefault="00EC3BFA">
            <w:pPr>
              <w:jc w:val="center"/>
              <w:rPr>
                <w:rFonts w:ascii="Arial" w:hAnsi="Arial"/>
                <w:b/>
                <w:sz w:val="22"/>
                <w:szCs w:val="22"/>
              </w:rPr>
            </w:pPr>
            <w:r>
              <w:rPr>
                <w:rFonts w:ascii="Arial" w:hAnsi="Arial"/>
                <w:b/>
                <w:sz w:val="22"/>
                <w:szCs w:val="22"/>
              </w:rPr>
              <w:t>509,40</w:t>
            </w:r>
          </w:p>
        </w:tc>
      </w:tr>
      <w:tr w:rsidR="00C36470" w14:paraId="7B5277D6" w14:textId="77777777">
        <w:tc>
          <w:tcPr>
            <w:tcW w:w="845" w:type="dxa"/>
            <w:tcBorders>
              <w:top w:val="single" w:sz="4" w:space="0" w:color="000000"/>
              <w:left w:val="single" w:sz="4" w:space="0" w:color="000000"/>
              <w:bottom w:val="single" w:sz="4" w:space="0" w:color="000000"/>
              <w:right w:val="single" w:sz="4" w:space="0" w:color="000000"/>
            </w:tcBorders>
          </w:tcPr>
          <w:p w14:paraId="4E66FF86"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606586A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31EB9FB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75C052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PONTA DE ULTRASSOM COMPATÍVEL COM MARCA DABI ATLANTE</w:t>
            </w:r>
          </w:p>
          <w:p w14:paraId="603E8DCC" w14:textId="77777777" w:rsidR="00C36470" w:rsidRDefault="00EC3BFA">
            <w:pPr>
              <w:jc w:val="both"/>
              <w:rPr>
                <w:rFonts w:ascii="Arial" w:hAnsi="Arial"/>
                <w:b/>
                <w:bCs/>
                <w:sz w:val="22"/>
                <w:szCs w:val="22"/>
              </w:rPr>
            </w:pPr>
            <w:r>
              <w:rPr>
                <w:rFonts w:ascii="Arial" w:eastAsia="Calibri" w:hAnsi="Arial"/>
                <w:sz w:val="22"/>
                <w:szCs w:val="22"/>
                <w:lang w:eastAsia="en-US"/>
              </w:rPr>
              <w:t>PONTEIRA ULTRASSOM ODONTOLÓGICO, MATERIAL AÇO INOXIDÁVEL, MODELO PONTA CURVA, FINA, C/ REFRIGERAÇÃO, APLICAÇÃO RASPAGEM/ REMOÇÃO DE TÁRTARO, COMPATIBILIDADE ENCAIXE ESPECÍFICO, CARACTERÍSTICAS ADICIONAIS P/ REGIÃO SUPRAGENGIVAL/SUBGENGIVAL (ROSCA EXTERNA) - COMPATÍVEL MARCA DABI ATLANTE OU SIMILAR.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AD2A2C6" w14:textId="77777777" w:rsidR="00C36470" w:rsidRDefault="00EC3BFA">
            <w:pPr>
              <w:jc w:val="center"/>
              <w:rPr>
                <w:rFonts w:ascii="Arial" w:hAnsi="Arial"/>
                <w:b/>
                <w:sz w:val="22"/>
                <w:szCs w:val="22"/>
              </w:rPr>
            </w:pPr>
            <w:r>
              <w:rPr>
                <w:rFonts w:ascii="Arial" w:hAnsi="Arial"/>
                <w:b/>
                <w:sz w:val="22"/>
                <w:szCs w:val="22"/>
              </w:rPr>
              <w:t>187,23</w:t>
            </w:r>
          </w:p>
        </w:tc>
        <w:tc>
          <w:tcPr>
            <w:tcW w:w="1700" w:type="dxa"/>
            <w:tcBorders>
              <w:top w:val="single" w:sz="4" w:space="0" w:color="000000"/>
              <w:left w:val="single" w:sz="4" w:space="0" w:color="000000"/>
              <w:bottom w:val="single" w:sz="4" w:space="0" w:color="000000"/>
              <w:right w:val="single" w:sz="4" w:space="0" w:color="000000"/>
            </w:tcBorders>
          </w:tcPr>
          <w:p w14:paraId="5DBB73B3" w14:textId="77777777" w:rsidR="00C36470" w:rsidRDefault="00EC3BFA">
            <w:pPr>
              <w:jc w:val="center"/>
              <w:rPr>
                <w:rFonts w:ascii="Arial" w:hAnsi="Arial"/>
                <w:b/>
                <w:sz w:val="22"/>
                <w:szCs w:val="22"/>
              </w:rPr>
            </w:pPr>
            <w:r>
              <w:rPr>
                <w:rFonts w:ascii="Arial" w:hAnsi="Arial"/>
                <w:b/>
                <w:sz w:val="22"/>
                <w:szCs w:val="22"/>
              </w:rPr>
              <w:t>1.872,30</w:t>
            </w:r>
          </w:p>
        </w:tc>
      </w:tr>
      <w:tr w:rsidR="00C36470" w14:paraId="3F27467B" w14:textId="77777777">
        <w:tc>
          <w:tcPr>
            <w:tcW w:w="845" w:type="dxa"/>
            <w:tcBorders>
              <w:top w:val="single" w:sz="4" w:space="0" w:color="000000"/>
              <w:left w:val="single" w:sz="4" w:space="0" w:color="000000"/>
              <w:bottom w:val="single" w:sz="4" w:space="0" w:color="000000"/>
              <w:right w:val="single" w:sz="4" w:space="0" w:color="000000"/>
            </w:tcBorders>
          </w:tcPr>
          <w:p w14:paraId="25CC3678"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2652587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24</w:t>
            </w:r>
          </w:p>
        </w:tc>
        <w:tc>
          <w:tcPr>
            <w:tcW w:w="851" w:type="dxa"/>
            <w:tcBorders>
              <w:top w:val="single" w:sz="4" w:space="0" w:color="000000"/>
              <w:left w:val="single" w:sz="4" w:space="0" w:color="000000"/>
              <w:bottom w:val="single" w:sz="4" w:space="0" w:color="000000"/>
              <w:right w:val="single" w:sz="4" w:space="0" w:color="000000"/>
            </w:tcBorders>
          </w:tcPr>
          <w:p w14:paraId="4018698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0396396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PONTA DE ULTRASSOM COMPATÍVEL COM KONDENTEK SUPRAGENGIVAL KIT C/ 3 UNIDADES</w:t>
            </w:r>
          </w:p>
          <w:p w14:paraId="35246BC6" w14:textId="77777777" w:rsidR="00C36470" w:rsidRDefault="00EC3BFA">
            <w:pPr>
              <w:jc w:val="both"/>
              <w:rPr>
                <w:rFonts w:ascii="Arial" w:hAnsi="Arial"/>
                <w:b/>
                <w:bCs/>
                <w:sz w:val="22"/>
                <w:szCs w:val="22"/>
              </w:rPr>
            </w:pPr>
            <w:r>
              <w:rPr>
                <w:rFonts w:ascii="Arial" w:eastAsia="Calibri" w:hAnsi="Arial"/>
                <w:sz w:val="22"/>
                <w:szCs w:val="22"/>
                <w:lang w:eastAsia="en-US"/>
              </w:rPr>
              <w:t>PONTEIRA ULTRASSOM ODONTOLÓGICO, MATERIAL AÇO INOXIDÁVEL, MODELO PONTA CURVA, FINA, C/ REFRIGERAÇÃO, APLICAÇÃO RASPAGEM/ REMOÇÃO DE TÁRTARO, COMPATIBILIDADE ENCAIXE ESPECÍFICO, CARACTERÍSTICAS ADICIONAIS P/ REGIÃO SUPRAGENGIVAL (ROSCA INTERNA) - COMPATÍVEL MARCA COMPATÍVEL COM KONDENTEK OU SIMILAR.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147587B" w14:textId="77777777" w:rsidR="00C36470" w:rsidRDefault="00EC3BFA">
            <w:pPr>
              <w:jc w:val="center"/>
              <w:rPr>
                <w:rFonts w:ascii="Arial" w:hAnsi="Arial"/>
                <w:b/>
                <w:sz w:val="22"/>
                <w:szCs w:val="22"/>
              </w:rPr>
            </w:pPr>
            <w:r>
              <w:rPr>
                <w:rFonts w:ascii="Arial" w:hAnsi="Arial"/>
                <w:b/>
                <w:sz w:val="22"/>
                <w:szCs w:val="22"/>
              </w:rPr>
              <w:t>173,25</w:t>
            </w:r>
          </w:p>
        </w:tc>
        <w:tc>
          <w:tcPr>
            <w:tcW w:w="1700" w:type="dxa"/>
            <w:tcBorders>
              <w:top w:val="single" w:sz="4" w:space="0" w:color="000000"/>
              <w:left w:val="single" w:sz="4" w:space="0" w:color="000000"/>
              <w:bottom w:val="single" w:sz="4" w:space="0" w:color="000000"/>
              <w:right w:val="single" w:sz="4" w:space="0" w:color="000000"/>
            </w:tcBorders>
          </w:tcPr>
          <w:p w14:paraId="391A4073" w14:textId="77777777" w:rsidR="00C36470" w:rsidRDefault="00EC3BFA">
            <w:pPr>
              <w:jc w:val="center"/>
              <w:rPr>
                <w:rFonts w:ascii="Arial" w:hAnsi="Arial"/>
                <w:b/>
                <w:sz w:val="22"/>
                <w:szCs w:val="22"/>
              </w:rPr>
            </w:pPr>
            <w:r>
              <w:rPr>
                <w:rFonts w:ascii="Arial" w:hAnsi="Arial"/>
                <w:b/>
                <w:sz w:val="22"/>
                <w:szCs w:val="22"/>
              </w:rPr>
              <w:t>4.158,00</w:t>
            </w:r>
          </w:p>
        </w:tc>
      </w:tr>
      <w:tr w:rsidR="00C36470" w14:paraId="02A599A2" w14:textId="77777777">
        <w:tc>
          <w:tcPr>
            <w:tcW w:w="845" w:type="dxa"/>
            <w:tcBorders>
              <w:top w:val="single" w:sz="4" w:space="0" w:color="000000"/>
              <w:left w:val="single" w:sz="4" w:space="0" w:color="000000"/>
              <w:bottom w:val="single" w:sz="4" w:space="0" w:color="000000"/>
              <w:right w:val="single" w:sz="4" w:space="0" w:color="000000"/>
            </w:tcBorders>
          </w:tcPr>
          <w:p w14:paraId="60C7BA31"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693EDE0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2BD80EB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AB9D62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SONDA MILIMETRADA DUPLA CABO OCO</w:t>
            </w:r>
          </w:p>
          <w:p w14:paraId="6659752D" w14:textId="77777777" w:rsidR="00C36470" w:rsidRDefault="00EC3BFA">
            <w:pPr>
              <w:jc w:val="both"/>
              <w:rPr>
                <w:rFonts w:ascii="Arial" w:hAnsi="Arial"/>
                <w:b/>
                <w:bCs/>
                <w:sz w:val="22"/>
                <w:szCs w:val="22"/>
              </w:rPr>
            </w:pPr>
            <w:r>
              <w:rPr>
                <w:rFonts w:ascii="Arial" w:eastAsia="Calibri" w:hAnsi="Arial"/>
                <w:sz w:val="22"/>
                <w:szCs w:val="22"/>
                <w:lang w:eastAsia="en-US"/>
              </w:rPr>
              <w:t>SONDA MILIMETRADA CAROLINA DO NORTE 15 OMS PONTA DUPLA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0F1257A" w14:textId="77777777" w:rsidR="00C36470" w:rsidRDefault="00EC3BFA">
            <w:pPr>
              <w:jc w:val="center"/>
              <w:rPr>
                <w:rFonts w:ascii="Arial" w:hAnsi="Arial"/>
                <w:b/>
                <w:sz w:val="22"/>
                <w:szCs w:val="22"/>
              </w:rPr>
            </w:pPr>
            <w:r>
              <w:rPr>
                <w:rFonts w:ascii="Arial" w:hAnsi="Arial"/>
                <w:b/>
                <w:sz w:val="22"/>
                <w:szCs w:val="22"/>
              </w:rPr>
              <w:t>21,17</w:t>
            </w:r>
          </w:p>
        </w:tc>
        <w:tc>
          <w:tcPr>
            <w:tcW w:w="1700" w:type="dxa"/>
            <w:tcBorders>
              <w:top w:val="single" w:sz="4" w:space="0" w:color="000000"/>
              <w:left w:val="single" w:sz="4" w:space="0" w:color="000000"/>
              <w:bottom w:val="single" w:sz="4" w:space="0" w:color="000000"/>
              <w:right w:val="single" w:sz="4" w:space="0" w:color="000000"/>
            </w:tcBorders>
          </w:tcPr>
          <w:p w14:paraId="0E3782E7" w14:textId="77777777" w:rsidR="00C36470" w:rsidRDefault="00EC3BFA">
            <w:pPr>
              <w:jc w:val="center"/>
              <w:rPr>
                <w:rFonts w:ascii="Arial" w:hAnsi="Arial"/>
                <w:b/>
                <w:sz w:val="22"/>
                <w:szCs w:val="22"/>
              </w:rPr>
            </w:pPr>
            <w:r>
              <w:rPr>
                <w:rFonts w:ascii="Arial" w:hAnsi="Arial"/>
                <w:b/>
                <w:sz w:val="22"/>
                <w:szCs w:val="22"/>
              </w:rPr>
              <w:t>846,80</w:t>
            </w:r>
          </w:p>
        </w:tc>
      </w:tr>
      <w:tr w:rsidR="00C36470" w14:paraId="6517482D" w14:textId="77777777">
        <w:tc>
          <w:tcPr>
            <w:tcW w:w="845" w:type="dxa"/>
            <w:tcBorders>
              <w:top w:val="single" w:sz="4" w:space="0" w:color="000000"/>
              <w:left w:val="single" w:sz="4" w:space="0" w:color="000000"/>
              <w:bottom w:val="single" w:sz="4" w:space="0" w:color="000000"/>
              <w:right w:val="single" w:sz="4" w:space="0" w:color="000000"/>
            </w:tcBorders>
          </w:tcPr>
          <w:p w14:paraId="26039ACB"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7356276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4B327A1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A830FA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CAPA PARA TRANSDUTOR PARA ULTRASSOM</w:t>
            </w:r>
          </w:p>
          <w:p w14:paraId="40FBB209" w14:textId="77777777" w:rsidR="00C36470" w:rsidRDefault="00EC3BFA">
            <w:pPr>
              <w:jc w:val="both"/>
              <w:rPr>
                <w:rFonts w:ascii="Arial" w:hAnsi="Arial"/>
                <w:b/>
                <w:bCs/>
                <w:sz w:val="22"/>
                <w:szCs w:val="22"/>
              </w:rPr>
            </w:pPr>
            <w:r>
              <w:rPr>
                <w:rFonts w:ascii="Arial" w:eastAsia="Calibri" w:hAnsi="Arial"/>
                <w:sz w:val="22"/>
                <w:szCs w:val="22"/>
                <w:lang w:eastAsia="en-US"/>
              </w:rPr>
              <w:t xml:space="preserve">CAPA PARA TRANSDUTOR PARA ULTRASSOM PARA PROTEÇÃO DO TRANSDUTOR. COMPATÍVEL COM AS MARCAS DABI ATLANTE </w:t>
            </w:r>
            <w:proofErr w:type="gramStart"/>
            <w:r>
              <w:rPr>
                <w:rFonts w:ascii="Arial" w:eastAsia="Calibri" w:hAnsi="Arial"/>
                <w:sz w:val="22"/>
                <w:szCs w:val="22"/>
                <w:lang w:eastAsia="en-US"/>
              </w:rPr>
              <w:t>E .</w:t>
            </w:r>
            <w:proofErr w:type="gramEnd"/>
            <w:r>
              <w:rPr>
                <w:rFonts w:ascii="Arial" w:eastAsia="Calibri" w:hAnsi="Arial"/>
                <w:sz w:val="22"/>
                <w:szCs w:val="22"/>
                <w:lang w:eastAsia="en-US"/>
              </w:rPr>
              <w:t xml:space="preserve"> O PRAZO DE VALIDADE NÃO DEVE </w:t>
            </w:r>
            <w:r>
              <w:rPr>
                <w:rFonts w:ascii="Arial" w:eastAsia="Calibri" w:hAnsi="Arial"/>
                <w:sz w:val="22"/>
                <w:szCs w:val="22"/>
                <w:lang w:eastAsia="en-US"/>
              </w:rPr>
              <w:lastRenderedPageBreak/>
              <w:t>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2E9EA99" w14:textId="77777777" w:rsidR="00C36470" w:rsidRDefault="00EC3BFA">
            <w:pPr>
              <w:jc w:val="center"/>
              <w:rPr>
                <w:rFonts w:ascii="Arial" w:hAnsi="Arial"/>
                <w:b/>
                <w:sz w:val="22"/>
                <w:szCs w:val="22"/>
              </w:rPr>
            </w:pPr>
            <w:r>
              <w:rPr>
                <w:rFonts w:ascii="Arial" w:hAnsi="Arial"/>
                <w:b/>
                <w:sz w:val="22"/>
                <w:szCs w:val="22"/>
              </w:rPr>
              <w:lastRenderedPageBreak/>
              <w:t>69,28</w:t>
            </w:r>
          </w:p>
        </w:tc>
        <w:tc>
          <w:tcPr>
            <w:tcW w:w="1700" w:type="dxa"/>
            <w:tcBorders>
              <w:top w:val="single" w:sz="4" w:space="0" w:color="000000"/>
              <w:left w:val="single" w:sz="4" w:space="0" w:color="000000"/>
              <w:bottom w:val="single" w:sz="4" w:space="0" w:color="000000"/>
              <w:right w:val="single" w:sz="4" w:space="0" w:color="000000"/>
            </w:tcBorders>
          </w:tcPr>
          <w:p w14:paraId="32D9B591" w14:textId="77777777" w:rsidR="00C36470" w:rsidRDefault="00EC3BFA">
            <w:pPr>
              <w:jc w:val="center"/>
              <w:rPr>
                <w:rFonts w:ascii="Arial" w:hAnsi="Arial"/>
                <w:b/>
                <w:sz w:val="22"/>
                <w:szCs w:val="22"/>
              </w:rPr>
            </w:pPr>
            <w:r>
              <w:rPr>
                <w:rFonts w:ascii="Arial" w:hAnsi="Arial"/>
                <w:b/>
                <w:sz w:val="22"/>
                <w:szCs w:val="22"/>
              </w:rPr>
              <w:t>2.771,20</w:t>
            </w:r>
          </w:p>
        </w:tc>
      </w:tr>
      <w:tr w:rsidR="00C36470" w14:paraId="6B2D4315"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4938D1A5" w14:textId="77777777" w:rsidR="00C36470" w:rsidRDefault="00EC3BFA">
            <w:pPr>
              <w:jc w:val="right"/>
              <w:rPr>
                <w:rFonts w:ascii="Arial" w:hAnsi="Arial"/>
                <w:b/>
              </w:rPr>
            </w:pPr>
            <w:r>
              <w:rPr>
                <w:rFonts w:ascii="Arial" w:hAnsi="Arial"/>
                <w:b/>
              </w:rPr>
              <w:t>TOTAL DO LOTE 07</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23CF84FA" w14:textId="77777777" w:rsidR="00C36470" w:rsidRDefault="00EC3BFA">
            <w:pPr>
              <w:rPr>
                <w:rFonts w:ascii="Arial" w:hAnsi="Arial"/>
                <w:b/>
              </w:rPr>
            </w:pPr>
            <w:r>
              <w:rPr>
                <w:rFonts w:ascii="Arial" w:hAnsi="Arial"/>
                <w:b/>
              </w:rPr>
              <w:t>R$ 12.122,90</w:t>
            </w:r>
          </w:p>
        </w:tc>
      </w:tr>
    </w:tbl>
    <w:p w14:paraId="42737BC8"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7B7774A0"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608AEF"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08 - Endodontia</w:t>
            </w:r>
          </w:p>
          <w:p w14:paraId="09BEE684"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9E1ACF" w14:textId="77777777" w:rsidR="00C36470" w:rsidRDefault="00EC3BFA">
            <w:pPr>
              <w:jc w:val="center"/>
              <w:rPr>
                <w:rFonts w:ascii="Arial" w:hAnsi="Arial"/>
                <w:b/>
              </w:rPr>
            </w:pPr>
            <w:r>
              <w:rPr>
                <w:rFonts w:ascii="Arial" w:hAnsi="Arial"/>
                <w:b/>
              </w:rPr>
              <w:t>Valor (R$)</w:t>
            </w:r>
          </w:p>
        </w:tc>
      </w:tr>
      <w:tr w:rsidR="00C36470" w14:paraId="706186EA"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C22107"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79C99C"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3824C3"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E7246E"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6D76C3"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71F8C6" w14:textId="77777777" w:rsidR="00C36470" w:rsidRDefault="00EC3BFA">
            <w:pPr>
              <w:jc w:val="center"/>
              <w:rPr>
                <w:rFonts w:ascii="Arial" w:hAnsi="Arial"/>
                <w:b/>
                <w:sz w:val="22"/>
                <w:szCs w:val="22"/>
              </w:rPr>
            </w:pPr>
            <w:r>
              <w:rPr>
                <w:rFonts w:ascii="Arial" w:hAnsi="Arial"/>
                <w:b/>
                <w:sz w:val="22"/>
                <w:szCs w:val="22"/>
              </w:rPr>
              <w:t>Total</w:t>
            </w:r>
          </w:p>
        </w:tc>
      </w:tr>
      <w:tr w:rsidR="00C36470" w14:paraId="21712D23" w14:textId="77777777">
        <w:tc>
          <w:tcPr>
            <w:tcW w:w="845" w:type="dxa"/>
            <w:tcBorders>
              <w:top w:val="single" w:sz="4" w:space="0" w:color="000000"/>
              <w:left w:val="single" w:sz="4" w:space="0" w:color="000000"/>
              <w:bottom w:val="single" w:sz="4" w:space="0" w:color="000000"/>
              <w:right w:val="single" w:sz="4" w:space="0" w:color="000000"/>
            </w:tcBorders>
          </w:tcPr>
          <w:p w14:paraId="6881A7AE"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510AB4F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22CD8A7A" w14:textId="77777777" w:rsidR="00C36470" w:rsidRDefault="00EC3BFA">
            <w:pPr>
              <w:jc w:val="center"/>
              <w:rPr>
                <w:rFonts w:ascii="Arial" w:hAnsi="Arial"/>
                <w:b/>
                <w:color w:val="000000"/>
                <w:sz w:val="22"/>
                <w:szCs w:val="22"/>
              </w:rPr>
            </w:pPr>
            <w:r>
              <w:rPr>
                <w:rFonts w:ascii="Arial" w:hAnsi="Arial"/>
                <w:b/>
                <w:color w:val="000000"/>
                <w:sz w:val="22"/>
                <w:szCs w:val="22"/>
              </w:rPr>
              <w:t>UN</w:t>
            </w:r>
          </w:p>
        </w:tc>
        <w:tc>
          <w:tcPr>
            <w:tcW w:w="3968" w:type="dxa"/>
            <w:tcBorders>
              <w:top w:val="single" w:sz="4" w:space="0" w:color="000000"/>
              <w:left w:val="single" w:sz="4" w:space="0" w:color="000000"/>
              <w:bottom w:val="single" w:sz="4" w:space="0" w:color="000000"/>
              <w:right w:val="single" w:sz="4" w:space="0" w:color="000000"/>
            </w:tcBorders>
          </w:tcPr>
          <w:p w14:paraId="424631E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ENDO-Z 23MM P/FG – CARBETO DE TUNGSTÊNIO</w:t>
            </w:r>
          </w:p>
          <w:p w14:paraId="19F44A20" w14:textId="77777777" w:rsidR="00C36470" w:rsidRDefault="00EC3BFA">
            <w:pPr>
              <w:jc w:val="both"/>
              <w:rPr>
                <w:rFonts w:ascii="Arial" w:hAnsi="Arial"/>
                <w:b/>
                <w:bCs/>
                <w:color w:val="000000"/>
                <w:sz w:val="22"/>
                <w:szCs w:val="22"/>
              </w:rPr>
            </w:pPr>
            <w:r>
              <w:rPr>
                <w:rFonts w:ascii="Arial" w:eastAsia="Calibri" w:hAnsi="Arial"/>
                <w:sz w:val="22"/>
                <w:szCs w:val="22"/>
                <w:lang w:eastAsia="en-US"/>
              </w:rPr>
              <w:t>BROCA ENDO Z, COM PONTA INATIVA, PEÇA ÚNICA (MONOLÍTICA) DE CARBIDE 23MM INOXIDÁVEL.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BCC68BE" w14:textId="77777777" w:rsidR="00C36470" w:rsidRDefault="00EC3BFA">
            <w:pPr>
              <w:jc w:val="center"/>
              <w:rPr>
                <w:rFonts w:ascii="Arial" w:hAnsi="Arial"/>
                <w:b/>
                <w:sz w:val="22"/>
                <w:szCs w:val="22"/>
              </w:rPr>
            </w:pPr>
            <w:r>
              <w:rPr>
                <w:rFonts w:ascii="Arial" w:hAnsi="Arial"/>
                <w:b/>
                <w:sz w:val="22"/>
                <w:szCs w:val="22"/>
              </w:rPr>
              <w:t>28,31</w:t>
            </w:r>
          </w:p>
        </w:tc>
        <w:tc>
          <w:tcPr>
            <w:tcW w:w="1700" w:type="dxa"/>
            <w:tcBorders>
              <w:top w:val="single" w:sz="4" w:space="0" w:color="000000"/>
              <w:left w:val="single" w:sz="4" w:space="0" w:color="000000"/>
              <w:bottom w:val="single" w:sz="4" w:space="0" w:color="000000"/>
              <w:right w:val="single" w:sz="4" w:space="0" w:color="000000"/>
            </w:tcBorders>
          </w:tcPr>
          <w:p w14:paraId="7BDB26EC" w14:textId="77777777" w:rsidR="00C36470" w:rsidRDefault="00EC3BFA">
            <w:pPr>
              <w:jc w:val="center"/>
              <w:rPr>
                <w:rFonts w:ascii="Arial" w:hAnsi="Arial"/>
                <w:b/>
                <w:sz w:val="22"/>
                <w:szCs w:val="22"/>
              </w:rPr>
            </w:pPr>
            <w:r>
              <w:rPr>
                <w:rFonts w:ascii="Arial" w:hAnsi="Arial"/>
                <w:b/>
                <w:sz w:val="22"/>
                <w:szCs w:val="22"/>
              </w:rPr>
              <w:t>2.831,00</w:t>
            </w:r>
          </w:p>
        </w:tc>
      </w:tr>
      <w:tr w:rsidR="00C36470" w14:paraId="4D8C3FD6" w14:textId="77777777">
        <w:tc>
          <w:tcPr>
            <w:tcW w:w="845" w:type="dxa"/>
            <w:tcBorders>
              <w:top w:val="single" w:sz="4" w:space="0" w:color="000000"/>
              <w:left w:val="single" w:sz="4" w:space="0" w:color="000000"/>
              <w:bottom w:val="single" w:sz="4" w:space="0" w:color="000000"/>
              <w:right w:val="single" w:sz="4" w:space="0" w:color="000000"/>
            </w:tcBorders>
          </w:tcPr>
          <w:p w14:paraId="0DDD65DE"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0199BA7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0192046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59C083B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LENTULO – MANI C/4 UNIDADES 25MM (25-40)</w:t>
            </w:r>
          </w:p>
          <w:p w14:paraId="498AF390" w14:textId="13923331" w:rsidR="00C36470" w:rsidRDefault="00EC3BFA">
            <w:pPr>
              <w:jc w:val="both"/>
              <w:rPr>
                <w:rFonts w:ascii="Arial" w:hAnsi="Arial"/>
                <w:b/>
                <w:bCs/>
                <w:sz w:val="22"/>
                <w:szCs w:val="22"/>
              </w:rPr>
            </w:pPr>
            <w:r>
              <w:rPr>
                <w:rFonts w:ascii="Arial" w:hAnsi="Arial"/>
                <w:color w:val="000000"/>
                <w:sz w:val="22"/>
                <w:szCs w:val="22"/>
              </w:rPr>
              <w:t xml:space="preserve">BROCA LENTULO - </w:t>
            </w:r>
            <w:r w:rsidR="00E57132">
              <w:rPr>
                <w:rFonts w:ascii="Arial" w:hAnsi="Arial"/>
                <w:color w:val="000000"/>
                <w:sz w:val="22"/>
                <w:szCs w:val="22"/>
              </w:rPr>
              <w:t>MANI C</w:t>
            </w:r>
            <w:r>
              <w:rPr>
                <w:rFonts w:ascii="Arial" w:hAnsi="Arial"/>
                <w:color w:val="000000"/>
                <w:sz w:val="22"/>
                <w:szCs w:val="22"/>
              </w:rPr>
              <w:t>/4 UNIDADES 25MM (25-40) - KIT DE BROCAS LENTULO MAILLEFER N° 1-4 25 MM C/4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2AEBD3E" w14:textId="77777777" w:rsidR="00C36470" w:rsidRDefault="00EC3BFA">
            <w:pPr>
              <w:jc w:val="center"/>
              <w:rPr>
                <w:rFonts w:ascii="Arial" w:hAnsi="Arial"/>
                <w:b/>
                <w:sz w:val="22"/>
                <w:szCs w:val="22"/>
              </w:rPr>
            </w:pPr>
            <w:r>
              <w:rPr>
                <w:rFonts w:ascii="Arial" w:hAnsi="Arial"/>
                <w:b/>
                <w:sz w:val="22"/>
                <w:szCs w:val="22"/>
              </w:rPr>
              <w:t>58,33</w:t>
            </w:r>
          </w:p>
        </w:tc>
        <w:tc>
          <w:tcPr>
            <w:tcW w:w="1700" w:type="dxa"/>
            <w:tcBorders>
              <w:top w:val="single" w:sz="4" w:space="0" w:color="000000"/>
              <w:left w:val="single" w:sz="4" w:space="0" w:color="000000"/>
              <w:bottom w:val="single" w:sz="4" w:space="0" w:color="000000"/>
              <w:right w:val="single" w:sz="4" w:space="0" w:color="000000"/>
            </w:tcBorders>
          </w:tcPr>
          <w:p w14:paraId="349EDCE0" w14:textId="77777777" w:rsidR="00C36470" w:rsidRDefault="00EC3BFA">
            <w:pPr>
              <w:jc w:val="center"/>
              <w:rPr>
                <w:rFonts w:ascii="Arial" w:hAnsi="Arial"/>
                <w:b/>
                <w:sz w:val="22"/>
                <w:szCs w:val="22"/>
              </w:rPr>
            </w:pPr>
            <w:r>
              <w:rPr>
                <w:rFonts w:ascii="Arial" w:hAnsi="Arial"/>
                <w:b/>
                <w:sz w:val="22"/>
                <w:szCs w:val="22"/>
              </w:rPr>
              <w:t>583,30</w:t>
            </w:r>
          </w:p>
        </w:tc>
      </w:tr>
      <w:tr w:rsidR="00C36470" w14:paraId="585DAF2F" w14:textId="77777777">
        <w:tc>
          <w:tcPr>
            <w:tcW w:w="845" w:type="dxa"/>
            <w:tcBorders>
              <w:top w:val="single" w:sz="4" w:space="0" w:color="000000"/>
              <w:left w:val="single" w:sz="4" w:space="0" w:color="000000"/>
              <w:bottom w:val="single" w:sz="4" w:space="0" w:color="000000"/>
              <w:right w:val="single" w:sz="4" w:space="0" w:color="000000"/>
            </w:tcBorders>
          </w:tcPr>
          <w:p w14:paraId="1879D301"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14A0942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6F61286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7D58287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CIMENTO ENDODONTICO HIDROXIDO DE CALCIO PO 8 GRAMAS RESINA 9 GRAMAS.</w:t>
            </w:r>
          </w:p>
          <w:p w14:paraId="3A158C30" w14:textId="77777777" w:rsidR="00C36470" w:rsidRDefault="00EC3BFA">
            <w:pPr>
              <w:jc w:val="both"/>
              <w:rPr>
                <w:rFonts w:ascii="Arial" w:hAnsi="Arial"/>
                <w:b/>
                <w:bCs/>
                <w:sz w:val="22"/>
                <w:szCs w:val="22"/>
              </w:rPr>
            </w:pPr>
            <w:r>
              <w:rPr>
                <w:rFonts w:ascii="Arial" w:hAnsi="Arial"/>
                <w:color w:val="000000"/>
                <w:sz w:val="22"/>
                <w:szCs w:val="22"/>
              </w:rPr>
              <w:t>CIMENTO ENDODONTICO - KIT DE CIMENTO ENDODONTICO A BASE DE HIDROXIDO DE CALCIO SIMILIAR AO SEALER OU SUPERIOR, FRASCO COM 8 GRAMAS DE PO, OU BISNAGA COM 9 GRAMAS DE RESINA, EMBALADO EM CAIXA COM KIT, CONSTANDO EXTERNAMENTE MARCA COMERCIAL E FABRICANTE, RECOMENDACOES DE ARMAZENAMENTO.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7AFEC5F" w14:textId="77777777" w:rsidR="00C36470" w:rsidRDefault="00EC3BFA">
            <w:pPr>
              <w:jc w:val="center"/>
              <w:rPr>
                <w:rFonts w:ascii="Arial" w:hAnsi="Arial"/>
                <w:b/>
                <w:sz w:val="22"/>
                <w:szCs w:val="22"/>
              </w:rPr>
            </w:pPr>
            <w:r>
              <w:rPr>
                <w:rFonts w:ascii="Arial" w:hAnsi="Arial"/>
                <w:b/>
                <w:sz w:val="22"/>
                <w:szCs w:val="22"/>
              </w:rPr>
              <w:t>44,35</w:t>
            </w:r>
          </w:p>
        </w:tc>
        <w:tc>
          <w:tcPr>
            <w:tcW w:w="1700" w:type="dxa"/>
            <w:tcBorders>
              <w:top w:val="single" w:sz="4" w:space="0" w:color="000000"/>
              <w:left w:val="single" w:sz="4" w:space="0" w:color="000000"/>
              <w:bottom w:val="single" w:sz="4" w:space="0" w:color="000000"/>
              <w:right w:val="single" w:sz="4" w:space="0" w:color="000000"/>
            </w:tcBorders>
          </w:tcPr>
          <w:p w14:paraId="630BD7AB" w14:textId="77777777" w:rsidR="00C36470" w:rsidRDefault="00EC3BFA">
            <w:pPr>
              <w:jc w:val="center"/>
              <w:rPr>
                <w:rFonts w:ascii="Arial" w:hAnsi="Arial"/>
                <w:b/>
                <w:sz w:val="22"/>
                <w:szCs w:val="22"/>
              </w:rPr>
            </w:pPr>
            <w:r>
              <w:rPr>
                <w:rFonts w:ascii="Arial" w:hAnsi="Arial"/>
                <w:b/>
                <w:sz w:val="22"/>
                <w:szCs w:val="22"/>
              </w:rPr>
              <w:t>2.217,50</w:t>
            </w:r>
          </w:p>
        </w:tc>
      </w:tr>
      <w:tr w:rsidR="00C36470" w14:paraId="5C698094" w14:textId="77777777">
        <w:tc>
          <w:tcPr>
            <w:tcW w:w="845" w:type="dxa"/>
            <w:tcBorders>
              <w:top w:val="single" w:sz="4" w:space="0" w:color="000000"/>
              <w:left w:val="single" w:sz="4" w:space="0" w:color="000000"/>
              <w:bottom w:val="single" w:sz="4" w:space="0" w:color="000000"/>
              <w:right w:val="single" w:sz="4" w:space="0" w:color="000000"/>
            </w:tcBorders>
          </w:tcPr>
          <w:p w14:paraId="1D1685C7"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0416E5C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7D78FB5F"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55058A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CLOREXIDINA GEL  2% C/2 SERINGA – 3 GRAMAS</w:t>
            </w:r>
          </w:p>
          <w:p w14:paraId="1666FE14" w14:textId="77777777" w:rsidR="00C36470" w:rsidRDefault="00EC3BFA">
            <w:pPr>
              <w:jc w:val="both"/>
              <w:rPr>
                <w:rFonts w:ascii="Arial" w:hAnsi="Arial"/>
                <w:b/>
                <w:bCs/>
                <w:sz w:val="22"/>
                <w:szCs w:val="22"/>
              </w:rPr>
            </w:pPr>
            <w:r>
              <w:rPr>
                <w:rFonts w:ascii="Arial" w:eastAsia="Calibri" w:hAnsi="Arial"/>
                <w:sz w:val="22"/>
                <w:szCs w:val="22"/>
                <w:lang w:eastAsia="en-US"/>
              </w:rPr>
              <w:t xml:space="preserve">CLORHEXIDINA GEL 2%: UM PRODUTO CUJO PRINCÍPIO ATIVO É O DIGLUCONATO DE CLOREXIDINA. A CLOREXIDINA QUANDO EM BAIXAS CONCENTRAÇÕES (0,12%) É UM AGENTE BACTERIOSTÁTICO E EM ALTA CONCENTRAÇÃO (2%) SE </w:t>
            </w:r>
            <w:r>
              <w:rPr>
                <w:rFonts w:ascii="Arial" w:eastAsia="Calibri" w:hAnsi="Arial"/>
                <w:sz w:val="22"/>
                <w:szCs w:val="22"/>
                <w:lang w:eastAsia="en-US"/>
              </w:rPr>
              <w:lastRenderedPageBreak/>
              <w:t>TRANSFORMA EM UM RÁPIDO AGENTE BACTERICIDA. A CLOREXIDINA AGE ATRAVÉS DA INTERAÇÃO ELETROSTÁTICA DE SUAS CARGAS POSITIVAS E NEGATIVAS NA PAREDE CELULAR DA BACTÉRIA, OCORRENDO RUPTURA DA MESMA, PRECIPITANDO O CITOPLASMA E CAUSANDO A MORTE DA BACTÉRIA. EMBALAGEM COM 2 SERINGAS DE 3G CADA.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82E0A34" w14:textId="77777777" w:rsidR="00C36470" w:rsidRDefault="00EC3BFA">
            <w:pPr>
              <w:jc w:val="center"/>
              <w:rPr>
                <w:rFonts w:ascii="Arial" w:hAnsi="Arial"/>
                <w:b/>
                <w:sz w:val="22"/>
                <w:szCs w:val="22"/>
              </w:rPr>
            </w:pPr>
            <w:r>
              <w:rPr>
                <w:rFonts w:ascii="Arial" w:hAnsi="Arial"/>
                <w:b/>
                <w:sz w:val="22"/>
                <w:szCs w:val="22"/>
              </w:rPr>
              <w:lastRenderedPageBreak/>
              <w:t>18,12</w:t>
            </w:r>
          </w:p>
        </w:tc>
        <w:tc>
          <w:tcPr>
            <w:tcW w:w="1700" w:type="dxa"/>
            <w:tcBorders>
              <w:top w:val="single" w:sz="4" w:space="0" w:color="000000"/>
              <w:left w:val="single" w:sz="4" w:space="0" w:color="000000"/>
              <w:bottom w:val="single" w:sz="4" w:space="0" w:color="000000"/>
              <w:right w:val="single" w:sz="4" w:space="0" w:color="000000"/>
            </w:tcBorders>
          </w:tcPr>
          <w:p w14:paraId="694A248F" w14:textId="77777777" w:rsidR="00C36470" w:rsidRDefault="00EC3BFA">
            <w:pPr>
              <w:jc w:val="center"/>
              <w:rPr>
                <w:rFonts w:ascii="Arial" w:hAnsi="Arial"/>
                <w:b/>
                <w:sz w:val="22"/>
                <w:szCs w:val="22"/>
              </w:rPr>
            </w:pPr>
            <w:r>
              <w:rPr>
                <w:rFonts w:ascii="Arial" w:hAnsi="Arial"/>
                <w:b/>
                <w:sz w:val="22"/>
                <w:szCs w:val="22"/>
              </w:rPr>
              <w:t>906,00</w:t>
            </w:r>
          </w:p>
        </w:tc>
      </w:tr>
      <w:tr w:rsidR="00C36470" w14:paraId="796D1716" w14:textId="77777777">
        <w:tc>
          <w:tcPr>
            <w:tcW w:w="845" w:type="dxa"/>
            <w:tcBorders>
              <w:top w:val="single" w:sz="4" w:space="0" w:color="000000"/>
              <w:left w:val="single" w:sz="4" w:space="0" w:color="000000"/>
              <w:bottom w:val="single" w:sz="4" w:space="0" w:color="000000"/>
              <w:right w:val="single" w:sz="4" w:space="0" w:color="000000"/>
            </w:tcBorders>
          </w:tcPr>
          <w:p w14:paraId="5676868E"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1C14D8C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66CDAA1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7B0396C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SECUNDÁRIO (BS) 28MM C/120 UNIDADES</w:t>
            </w:r>
          </w:p>
          <w:p w14:paraId="53BC9A13" w14:textId="77777777" w:rsidR="00C36470" w:rsidRDefault="00EC3BFA">
            <w:pPr>
              <w:jc w:val="both"/>
              <w:rPr>
                <w:rFonts w:ascii="Arial" w:hAnsi="Arial"/>
                <w:b/>
                <w:bCs/>
                <w:sz w:val="22"/>
                <w:szCs w:val="22"/>
              </w:rPr>
            </w:pPr>
            <w:r>
              <w:rPr>
                <w:rFonts w:ascii="Arial" w:hAnsi="Arial"/>
                <w:color w:val="000000"/>
                <w:sz w:val="22"/>
                <w:szCs w:val="22"/>
              </w:rPr>
              <w:t>CONE DE GUTA PERCHA SECUNDÁRIO BS 28MM C/120 UNIDADES. CONE DE GUTA PERCHA SECUNDÁRIO.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56FAAE4" w14:textId="77777777" w:rsidR="00C36470" w:rsidRDefault="00EC3BFA">
            <w:pPr>
              <w:jc w:val="center"/>
              <w:rPr>
                <w:rFonts w:ascii="Arial" w:hAnsi="Arial"/>
                <w:b/>
                <w:sz w:val="22"/>
                <w:szCs w:val="22"/>
              </w:rPr>
            </w:pPr>
            <w:r>
              <w:rPr>
                <w:rFonts w:ascii="Arial" w:hAnsi="Arial"/>
                <w:b/>
                <w:sz w:val="22"/>
                <w:szCs w:val="22"/>
              </w:rPr>
              <w:t>31,86</w:t>
            </w:r>
          </w:p>
        </w:tc>
        <w:tc>
          <w:tcPr>
            <w:tcW w:w="1700" w:type="dxa"/>
            <w:tcBorders>
              <w:top w:val="single" w:sz="4" w:space="0" w:color="000000"/>
              <w:left w:val="single" w:sz="4" w:space="0" w:color="000000"/>
              <w:bottom w:val="single" w:sz="4" w:space="0" w:color="000000"/>
              <w:right w:val="single" w:sz="4" w:space="0" w:color="000000"/>
            </w:tcBorders>
          </w:tcPr>
          <w:p w14:paraId="27FB9418" w14:textId="77777777" w:rsidR="00C36470" w:rsidRDefault="00EC3BFA">
            <w:pPr>
              <w:jc w:val="center"/>
              <w:rPr>
                <w:rFonts w:ascii="Arial" w:hAnsi="Arial"/>
                <w:b/>
                <w:sz w:val="22"/>
                <w:szCs w:val="22"/>
              </w:rPr>
            </w:pPr>
            <w:r>
              <w:rPr>
                <w:rFonts w:ascii="Arial" w:hAnsi="Arial"/>
                <w:b/>
                <w:sz w:val="22"/>
                <w:szCs w:val="22"/>
              </w:rPr>
              <w:t>1.593,00</w:t>
            </w:r>
          </w:p>
        </w:tc>
      </w:tr>
      <w:tr w:rsidR="00C36470" w14:paraId="383A3994" w14:textId="77777777">
        <w:tc>
          <w:tcPr>
            <w:tcW w:w="845" w:type="dxa"/>
            <w:tcBorders>
              <w:top w:val="single" w:sz="4" w:space="0" w:color="000000"/>
              <w:left w:val="single" w:sz="4" w:space="0" w:color="000000"/>
              <w:bottom w:val="single" w:sz="4" w:space="0" w:color="000000"/>
              <w:right w:val="single" w:sz="4" w:space="0" w:color="000000"/>
            </w:tcBorders>
          </w:tcPr>
          <w:p w14:paraId="691B93F0"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62073C3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4A9E2EF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317CDF4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PERCHA CALIBRADA Nº 30 – 28 MM C/120 UNDADES</w:t>
            </w:r>
          </w:p>
          <w:p w14:paraId="1E8D5718" w14:textId="77777777" w:rsidR="00C36470" w:rsidRDefault="00EC3BFA">
            <w:pPr>
              <w:jc w:val="both"/>
              <w:rPr>
                <w:rFonts w:ascii="Arial" w:hAnsi="Arial"/>
                <w:b/>
                <w:bCs/>
                <w:sz w:val="22"/>
                <w:szCs w:val="22"/>
              </w:rPr>
            </w:pPr>
            <w:r>
              <w:rPr>
                <w:rFonts w:ascii="Arial" w:hAnsi="Arial"/>
                <w:color w:val="000000"/>
                <w:sz w:val="22"/>
                <w:szCs w:val="22"/>
              </w:rPr>
              <w:t>CONE DE GUTA PERCHA CALIBRADA Nº 30 C/ 120 UNIDADES. CONE ENDODÔNTICO TIPO: CALIBRADO, MATERIAL: GUTA-PERCHA, COMPRIMENTO: 28MM, APRESENTAÇÃO: REFIL (TUBO).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F52FA14" w14:textId="77777777" w:rsidR="00C36470" w:rsidRDefault="00EC3BFA">
            <w:pPr>
              <w:jc w:val="center"/>
              <w:rPr>
                <w:rFonts w:ascii="Arial" w:hAnsi="Arial"/>
                <w:b/>
                <w:sz w:val="22"/>
                <w:szCs w:val="22"/>
              </w:rPr>
            </w:pPr>
            <w:r>
              <w:rPr>
                <w:rFonts w:ascii="Arial" w:hAnsi="Arial"/>
                <w:b/>
                <w:sz w:val="22"/>
                <w:szCs w:val="22"/>
              </w:rPr>
              <w:t>45,37</w:t>
            </w:r>
          </w:p>
        </w:tc>
        <w:tc>
          <w:tcPr>
            <w:tcW w:w="1700" w:type="dxa"/>
            <w:tcBorders>
              <w:top w:val="single" w:sz="4" w:space="0" w:color="000000"/>
              <w:left w:val="single" w:sz="4" w:space="0" w:color="000000"/>
              <w:bottom w:val="single" w:sz="4" w:space="0" w:color="000000"/>
              <w:right w:val="single" w:sz="4" w:space="0" w:color="000000"/>
            </w:tcBorders>
          </w:tcPr>
          <w:p w14:paraId="1D509A40" w14:textId="77777777" w:rsidR="00C36470" w:rsidRDefault="00EC3BFA">
            <w:pPr>
              <w:jc w:val="center"/>
              <w:rPr>
                <w:rFonts w:ascii="Arial" w:hAnsi="Arial"/>
                <w:b/>
                <w:sz w:val="22"/>
                <w:szCs w:val="22"/>
              </w:rPr>
            </w:pPr>
            <w:r>
              <w:rPr>
                <w:rFonts w:ascii="Arial" w:hAnsi="Arial"/>
                <w:b/>
                <w:sz w:val="22"/>
                <w:szCs w:val="22"/>
              </w:rPr>
              <w:t>1.814,80</w:t>
            </w:r>
          </w:p>
        </w:tc>
      </w:tr>
      <w:tr w:rsidR="00C36470" w14:paraId="115431E5" w14:textId="77777777">
        <w:tc>
          <w:tcPr>
            <w:tcW w:w="845" w:type="dxa"/>
            <w:tcBorders>
              <w:top w:val="single" w:sz="4" w:space="0" w:color="000000"/>
              <w:left w:val="single" w:sz="4" w:space="0" w:color="000000"/>
              <w:bottom w:val="single" w:sz="4" w:space="0" w:color="000000"/>
              <w:right w:val="single" w:sz="4" w:space="0" w:color="000000"/>
            </w:tcBorders>
          </w:tcPr>
          <w:p w14:paraId="2CBFC2AD"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539C2D8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298A92B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42B630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PROTAPER (F1-F2-F3) 28MM C/60 UNIDADES</w:t>
            </w:r>
          </w:p>
          <w:p w14:paraId="4F83CB21" w14:textId="77777777" w:rsidR="00C36470" w:rsidRDefault="00EC3BFA">
            <w:pPr>
              <w:jc w:val="both"/>
              <w:rPr>
                <w:rFonts w:ascii="Arial" w:hAnsi="Arial"/>
                <w:b/>
                <w:bCs/>
                <w:sz w:val="22"/>
                <w:szCs w:val="22"/>
              </w:rPr>
            </w:pPr>
            <w:r>
              <w:rPr>
                <w:rFonts w:ascii="Arial" w:hAnsi="Arial"/>
                <w:color w:val="000000"/>
                <w:sz w:val="22"/>
                <w:szCs w:val="22"/>
              </w:rPr>
              <w:t>CONE DE GUTA PERCHA PROTAPER (F1-F2-F3) 28MM C/60 UNIDADES. CONE DE GUTA PERCHA PROTAPER UNIVERSAL PARA SISTEMA ROTATÓRIO. PONTAS COM 28MM DE COMPRIMENTO, EMBALAGENS COM 60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E148FED" w14:textId="77777777" w:rsidR="00C36470" w:rsidRDefault="00EC3BFA">
            <w:pPr>
              <w:jc w:val="center"/>
              <w:rPr>
                <w:rFonts w:ascii="Arial" w:hAnsi="Arial"/>
                <w:b/>
                <w:sz w:val="22"/>
                <w:szCs w:val="22"/>
              </w:rPr>
            </w:pPr>
            <w:r>
              <w:rPr>
                <w:rFonts w:ascii="Arial" w:hAnsi="Arial"/>
                <w:b/>
                <w:sz w:val="22"/>
                <w:szCs w:val="22"/>
              </w:rPr>
              <w:t>79,13</w:t>
            </w:r>
          </w:p>
        </w:tc>
        <w:tc>
          <w:tcPr>
            <w:tcW w:w="1700" w:type="dxa"/>
            <w:tcBorders>
              <w:top w:val="single" w:sz="4" w:space="0" w:color="000000"/>
              <w:left w:val="single" w:sz="4" w:space="0" w:color="000000"/>
              <w:bottom w:val="single" w:sz="4" w:space="0" w:color="000000"/>
              <w:right w:val="single" w:sz="4" w:space="0" w:color="000000"/>
            </w:tcBorders>
          </w:tcPr>
          <w:p w14:paraId="45E22FE5" w14:textId="77777777" w:rsidR="00C36470" w:rsidRDefault="00EC3BFA">
            <w:pPr>
              <w:jc w:val="center"/>
              <w:rPr>
                <w:rFonts w:ascii="Arial" w:hAnsi="Arial"/>
                <w:b/>
                <w:sz w:val="22"/>
                <w:szCs w:val="22"/>
              </w:rPr>
            </w:pPr>
            <w:r>
              <w:rPr>
                <w:rFonts w:ascii="Arial" w:hAnsi="Arial"/>
                <w:b/>
                <w:sz w:val="22"/>
                <w:szCs w:val="22"/>
              </w:rPr>
              <w:t>3.956,50</w:t>
            </w:r>
          </w:p>
        </w:tc>
      </w:tr>
      <w:tr w:rsidR="00C36470" w14:paraId="065B1C36" w14:textId="77777777">
        <w:tc>
          <w:tcPr>
            <w:tcW w:w="845" w:type="dxa"/>
            <w:tcBorders>
              <w:top w:val="single" w:sz="4" w:space="0" w:color="000000"/>
              <w:left w:val="single" w:sz="4" w:space="0" w:color="000000"/>
              <w:bottom w:val="single" w:sz="4" w:space="0" w:color="000000"/>
              <w:right w:val="single" w:sz="4" w:space="0" w:color="000000"/>
            </w:tcBorders>
          </w:tcPr>
          <w:p w14:paraId="660ADF87"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4A2E26D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6795F0E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7E47E17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PRINCIPAL Nº 25 C/120 UNIDADES</w:t>
            </w:r>
          </w:p>
          <w:p w14:paraId="26A0EB92" w14:textId="77777777" w:rsidR="00C36470" w:rsidRDefault="00EC3BFA">
            <w:pPr>
              <w:jc w:val="both"/>
              <w:rPr>
                <w:rFonts w:ascii="Arial" w:hAnsi="Arial"/>
                <w:b/>
                <w:bCs/>
                <w:sz w:val="22"/>
                <w:szCs w:val="22"/>
              </w:rPr>
            </w:pPr>
            <w:r>
              <w:rPr>
                <w:rFonts w:ascii="Arial" w:hAnsi="Arial"/>
                <w:color w:val="000000"/>
                <w:sz w:val="22"/>
                <w:szCs w:val="22"/>
              </w:rPr>
              <w:t>CONE DE GUTA PERCHA PRINCIPAL Nº 25</w:t>
            </w:r>
            <w:r>
              <w:rPr>
                <w:rFonts w:ascii="Arial" w:eastAsia="Calibri" w:hAnsi="Arial"/>
                <w:color w:val="000000"/>
                <w:sz w:val="22"/>
                <w:szCs w:val="22"/>
                <w:lang w:eastAsia="en-US"/>
              </w:rPr>
              <w:t xml:space="preserve"> – 28 MM</w:t>
            </w:r>
            <w:r>
              <w:rPr>
                <w:rFonts w:ascii="Arial" w:hAnsi="Arial"/>
                <w:color w:val="000000"/>
                <w:sz w:val="22"/>
                <w:szCs w:val="22"/>
              </w:rPr>
              <w:t xml:space="preserve"> C/</w:t>
            </w:r>
            <w:r>
              <w:rPr>
                <w:rFonts w:ascii="Arial" w:eastAsia="Calibri" w:hAnsi="Arial"/>
                <w:color w:val="000000"/>
                <w:sz w:val="22"/>
                <w:szCs w:val="22"/>
                <w:lang w:eastAsia="en-US"/>
              </w:rPr>
              <w:t xml:space="preserve"> </w:t>
            </w:r>
            <w:r>
              <w:rPr>
                <w:rFonts w:ascii="Arial" w:hAnsi="Arial"/>
                <w:color w:val="000000"/>
                <w:sz w:val="22"/>
                <w:szCs w:val="22"/>
              </w:rPr>
              <w:t>120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679FE02" w14:textId="77777777" w:rsidR="00C36470" w:rsidRDefault="00EC3BFA">
            <w:pPr>
              <w:jc w:val="center"/>
              <w:rPr>
                <w:rFonts w:ascii="Arial" w:hAnsi="Arial"/>
                <w:b/>
                <w:sz w:val="22"/>
                <w:szCs w:val="22"/>
              </w:rPr>
            </w:pPr>
            <w:r>
              <w:rPr>
                <w:rFonts w:ascii="Arial" w:hAnsi="Arial"/>
                <w:b/>
                <w:sz w:val="22"/>
                <w:szCs w:val="22"/>
              </w:rPr>
              <w:t>43,76</w:t>
            </w:r>
          </w:p>
        </w:tc>
        <w:tc>
          <w:tcPr>
            <w:tcW w:w="1700" w:type="dxa"/>
            <w:tcBorders>
              <w:top w:val="single" w:sz="4" w:space="0" w:color="000000"/>
              <w:left w:val="single" w:sz="4" w:space="0" w:color="000000"/>
              <w:bottom w:val="single" w:sz="4" w:space="0" w:color="000000"/>
              <w:right w:val="single" w:sz="4" w:space="0" w:color="000000"/>
            </w:tcBorders>
          </w:tcPr>
          <w:p w14:paraId="11124E86" w14:textId="77777777" w:rsidR="00C36470" w:rsidRDefault="00EC3BFA">
            <w:pPr>
              <w:jc w:val="center"/>
              <w:rPr>
                <w:rFonts w:ascii="Arial" w:hAnsi="Arial"/>
                <w:b/>
                <w:sz w:val="22"/>
                <w:szCs w:val="22"/>
              </w:rPr>
            </w:pPr>
            <w:r>
              <w:rPr>
                <w:rFonts w:ascii="Arial" w:hAnsi="Arial"/>
                <w:b/>
                <w:sz w:val="22"/>
                <w:szCs w:val="22"/>
              </w:rPr>
              <w:t>1.750,40</w:t>
            </w:r>
          </w:p>
        </w:tc>
      </w:tr>
      <w:tr w:rsidR="00C36470" w14:paraId="71A967BE" w14:textId="77777777">
        <w:tc>
          <w:tcPr>
            <w:tcW w:w="845" w:type="dxa"/>
            <w:tcBorders>
              <w:top w:val="single" w:sz="4" w:space="0" w:color="000000"/>
              <w:left w:val="single" w:sz="4" w:space="0" w:color="000000"/>
              <w:bottom w:val="single" w:sz="4" w:space="0" w:color="000000"/>
              <w:right w:val="single" w:sz="4" w:space="0" w:color="000000"/>
            </w:tcBorders>
          </w:tcPr>
          <w:p w14:paraId="7055F990" w14:textId="77777777" w:rsidR="00C36470" w:rsidRDefault="00EC3BFA">
            <w:pPr>
              <w:jc w:val="center"/>
              <w:rPr>
                <w:rFonts w:ascii="Arial" w:hAnsi="Arial"/>
                <w:b/>
                <w:sz w:val="22"/>
                <w:szCs w:val="22"/>
              </w:rPr>
            </w:pPr>
            <w:r>
              <w:rPr>
                <w:rFonts w:ascii="Arial" w:hAnsi="Arial"/>
                <w:b/>
                <w:sz w:val="22"/>
                <w:szCs w:val="22"/>
              </w:rPr>
              <w:lastRenderedPageBreak/>
              <w:t>9</w:t>
            </w:r>
          </w:p>
        </w:tc>
        <w:tc>
          <w:tcPr>
            <w:tcW w:w="993" w:type="dxa"/>
            <w:tcBorders>
              <w:top w:val="single" w:sz="4" w:space="0" w:color="000000"/>
              <w:left w:val="single" w:sz="4" w:space="0" w:color="000000"/>
              <w:bottom w:val="single" w:sz="4" w:space="0" w:color="000000"/>
              <w:right w:val="single" w:sz="4" w:space="0" w:color="000000"/>
            </w:tcBorders>
          </w:tcPr>
          <w:p w14:paraId="2D54012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0ABBED3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68705A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PAPEL ABSORVENTE 15-40 C/ 120 UNIDADES</w:t>
            </w:r>
          </w:p>
          <w:p w14:paraId="64EFDE5B" w14:textId="77777777" w:rsidR="00C36470" w:rsidRDefault="00EC3BFA">
            <w:pPr>
              <w:jc w:val="both"/>
              <w:rPr>
                <w:rFonts w:ascii="Arial" w:hAnsi="Arial"/>
                <w:b/>
                <w:bCs/>
                <w:sz w:val="22"/>
                <w:szCs w:val="22"/>
              </w:rPr>
            </w:pPr>
            <w:r>
              <w:rPr>
                <w:rFonts w:ascii="Arial" w:hAnsi="Arial"/>
                <w:color w:val="000000"/>
                <w:sz w:val="22"/>
                <w:szCs w:val="22"/>
              </w:rPr>
              <w:t>CONE DE PAPEL ABSORVENTE 15-40 C/ 120 UNIDADES. CONE ENDODÔNTICO, TIPO ABSORVENTE, MATERIAL PAPEL, CALIBRE P, COMPRIMENTO 28 MM, APRESENTAÇÃO ESTOJO 120 PONTAS, ESTERILIDADE ESTÉRIL.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1324656" w14:textId="77777777" w:rsidR="00C36470" w:rsidRDefault="00EC3BFA">
            <w:pPr>
              <w:jc w:val="center"/>
              <w:rPr>
                <w:rFonts w:ascii="Arial" w:hAnsi="Arial"/>
                <w:b/>
                <w:sz w:val="22"/>
                <w:szCs w:val="22"/>
              </w:rPr>
            </w:pPr>
            <w:r>
              <w:rPr>
                <w:rFonts w:ascii="Arial" w:hAnsi="Arial"/>
                <w:b/>
                <w:sz w:val="22"/>
                <w:szCs w:val="22"/>
              </w:rPr>
              <w:t>44,92</w:t>
            </w:r>
          </w:p>
        </w:tc>
        <w:tc>
          <w:tcPr>
            <w:tcW w:w="1700" w:type="dxa"/>
            <w:tcBorders>
              <w:top w:val="single" w:sz="4" w:space="0" w:color="000000"/>
              <w:left w:val="single" w:sz="4" w:space="0" w:color="000000"/>
              <w:bottom w:val="single" w:sz="4" w:space="0" w:color="000000"/>
              <w:right w:val="single" w:sz="4" w:space="0" w:color="000000"/>
            </w:tcBorders>
          </w:tcPr>
          <w:p w14:paraId="60C1460E" w14:textId="77777777" w:rsidR="00C36470" w:rsidRDefault="00EC3BFA">
            <w:pPr>
              <w:jc w:val="center"/>
              <w:rPr>
                <w:rFonts w:ascii="Arial" w:hAnsi="Arial"/>
                <w:b/>
                <w:sz w:val="22"/>
                <w:szCs w:val="22"/>
              </w:rPr>
            </w:pPr>
            <w:r>
              <w:rPr>
                <w:rFonts w:ascii="Arial" w:hAnsi="Arial"/>
                <w:b/>
                <w:sz w:val="22"/>
                <w:szCs w:val="22"/>
              </w:rPr>
              <w:t>2.695,20</w:t>
            </w:r>
          </w:p>
        </w:tc>
      </w:tr>
      <w:tr w:rsidR="00C36470" w14:paraId="5CD8213B" w14:textId="77777777">
        <w:tc>
          <w:tcPr>
            <w:tcW w:w="845" w:type="dxa"/>
            <w:tcBorders>
              <w:top w:val="single" w:sz="4" w:space="0" w:color="000000"/>
              <w:left w:val="single" w:sz="4" w:space="0" w:color="000000"/>
              <w:bottom w:val="single" w:sz="4" w:space="0" w:color="000000"/>
              <w:right w:val="single" w:sz="4" w:space="0" w:color="000000"/>
            </w:tcBorders>
          </w:tcPr>
          <w:p w14:paraId="0AFDCA01" w14:textId="77777777" w:rsidR="00C36470" w:rsidRDefault="00EC3BFA">
            <w:pPr>
              <w:jc w:val="center"/>
              <w:rPr>
                <w:rFonts w:ascii="Arial" w:hAnsi="Arial"/>
                <w:b/>
                <w:sz w:val="22"/>
                <w:szCs w:val="22"/>
              </w:rPr>
            </w:pPr>
            <w:r>
              <w:rPr>
                <w:rFonts w:ascii="Arial" w:hAnsi="Arial"/>
                <w:b/>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453B441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0DAFAA8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72EC3A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PAPEL PROTAPER SORTIDA (F1/F2/F3) C/72 UNIDADES</w:t>
            </w:r>
          </w:p>
          <w:p w14:paraId="4814D51A" w14:textId="77777777" w:rsidR="00C36470" w:rsidRDefault="00EC3BFA">
            <w:pPr>
              <w:jc w:val="both"/>
              <w:rPr>
                <w:rFonts w:ascii="Arial" w:hAnsi="Arial"/>
                <w:b/>
                <w:bCs/>
                <w:sz w:val="22"/>
                <w:szCs w:val="22"/>
              </w:rPr>
            </w:pPr>
            <w:r>
              <w:rPr>
                <w:rFonts w:ascii="Arial" w:hAnsi="Arial"/>
                <w:color w:val="000000"/>
                <w:sz w:val="22"/>
                <w:szCs w:val="22"/>
              </w:rPr>
              <w:t>CONE DE PAPEL PROTAPER SORTIDA (F1/F2/F3) C/72 UNIDADES. CONE DE PAPEL ABSORVENTE COM CONICIDADE VARIAVEL PARA SECAGEM DE CANAIS RADICULARES APOS A INSTRUMENTACAO ROTATORIA COMPATIVEL COM SISTEMA PROTAPER UNIVERSAL. CONES A BASE DE PAPEL FILTRO (PAPEL DE SEDA), PRE- ESTERILIZADOS POR RAIOS GAMA. CONES COM 28 MM, EMBALAGEM COM 72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24034D0" w14:textId="77777777" w:rsidR="00C36470" w:rsidRDefault="00EC3BFA">
            <w:pPr>
              <w:jc w:val="center"/>
              <w:rPr>
                <w:rFonts w:ascii="Arial" w:hAnsi="Arial"/>
                <w:b/>
                <w:sz w:val="22"/>
                <w:szCs w:val="22"/>
              </w:rPr>
            </w:pPr>
            <w:r>
              <w:rPr>
                <w:rFonts w:ascii="Arial" w:hAnsi="Arial"/>
                <w:b/>
                <w:sz w:val="22"/>
                <w:szCs w:val="22"/>
              </w:rPr>
              <w:t>57,59</w:t>
            </w:r>
          </w:p>
        </w:tc>
        <w:tc>
          <w:tcPr>
            <w:tcW w:w="1700" w:type="dxa"/>
            <w:tcBorders>
              <w:top w:val="single" w:sz="4" w:space="0" w:color="000000"/>
              <w:left w:val="single" w:sz="4" w:space="0" w:color="000000"/>
              <w:bottom w:val="single" w:sz="4" w:space="0" w:color="000000"/>
              <w:right w:val="single" w:sz="4" w:space="0" w:color="000000"/>
            </w:tcBorders>
          </w:tcPr>
          <w:p w14:paraId="5436FEC1" w14:textId="77777777" w:rsidR="00C36470" w:rsidRDefault="00EC3BFA">
            <w:pPr>
              <w:jc w:val="center"/>
              <w:rPr>
                <w:rFonts w:ascii="Arial" w:hAnsi="Arial"/>
                <w:b/>
                <w:sz w:val="22"/>
                <w:szCs w:val="22"/>
              </w:rPr>
            </w:pPr>
            <w:r>
              <w:rPr>
                <w:rFonts w:ascii="Arial" w:hAnsi="Arial"/>
                <w:b/>
                <w:sz w:val="22"/>
                <w:szCs w:val="22"/>
              </w:rPr>
              <w:t>3.455,40</w:t>
            </w:r>
          </w:p>
        </w:tc>
      </w:tr>
      <w:tr w:rsidR="00C36470" w14:paraId="56E31776" w14:textId="77777777">
        <w:tc>
          <w:tcPr>
            <w:tcW w:w="845" w:type="dxa"/>
            <w:tcBorders>
              <w:top w:val="single" w:sz="4" w:space="0" w:color="000000"/>
              <w:left w:val="single" w:sz="4" w:space="0" w:color="000000"/>
              <w:bottom w:val="single" w:sz="4" w:space="0" w:color="000000"/>
              <w:right w:val="single" w:sz="4" w:space="0" w:color="000000"/>
            </w:tcBorders>
          </w:tcPr>
          <w:p w14:paraId="6A7FBC95" w14:textId="77777777" w:rsidR="00C36470" w:rsidRDefault="00EC3BFA">
            <w:pPr>
              <w:jc w:val="center"/>
              <w:rPr>
                <w:rFonts w:ascii="Arial" w:hAnsi="Arial"/>
                <w:b/>
                <w:sz w:val="22"/>
                <w:szCs w:val="22"/>
              </w:rPr>
            </w:pPr>
            <w:r>
              <w:rPr>
                <w:rFonts w:ascii="Arial" w:hAnsi="Arial"/>
                <w:b/>
                <w:sz w:val="22"/>
                <w:szCs w:val="22"/>
              </w:rPr>
              <w:t>11</w:t>
            </w:r>
          </w:p>
        </w:tc>
        <w:tc>
          <w:tcPr>
            <w:tcW w:w="993" w:type="dxa"/>
            <w:tcBorders>
              <w:top w:val="single" w:sz="4" w:space="0" w:color="000000"/>
              <w:left w:val="single" w:sz="4" w:space="0" w:color="000000"/>
              <w:bottom w:val="single" w:sz="4" w:space="0" w:color="000000"/>
              <w:right w:val="single" w:sz="4" w:space="0" w:color="000000"/>
            </w:tcBorders>
          </w:tcPr>
          <w:p w14:paraId="41728C6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628110F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C7429B3" w14:textId="77777777" w:rsidR="00C36470" w:rsidRDefault="00EC3BFA">
            <w:pPr>
              <w:spacing w:after="160"/>
              <w:jc w:val="both"/>
              <w:rPr>
                <w:rFonts w:ascii="Arial" w:hAnsi="Arial"/>
                <w:sz w:val="22"/>
                <w:szCs w:val="22"/>
              </w:rPr>
            </w:pPr>
            <w:r>
              <w:rPr>
                <w:rFonts w:ascii="Arial" w:hAnsi="Arial"/>
                <w:b/>
                <w:color w:val="000000"/>
                <w:sz w:val="22"/>
                <w:szCs w:val="22"/>
              </w:rPr>
              <w:t>CONE DE GUTA PERCHA Nº #20.06 C/ 60 UNIDADES</w:t>
            </w:r>
          </w:p>
          <w:p w14:paraId="5F706F53" w14:textId="77777777" w:rsidR="00C36470" w:rsidRDefault="00EC3BFA">
            <w:pPr>
              <w:jc w:val="both"/>
              <w:rPr>
                <w:rFonts w:ascii="Arial" w:hAnsi="Arial"/>
                <w:b/>
                <w:bCs/>
                <w:sz w:val="22"/>
                <w:szCs w:val="22"/>
              </w:rPr>
            </w:pPr>
            <w:r>
              <w:rPr>
                <w:rFonts w:ascii="Arial" w:hAnsi="Arial"/>
                <w:color w:val="000000"/>
                <w:sz w:val="22"/>
                <w:szCs w:val="22"/>
              </w:rPr>
              <w:t>CONE DE GUTA PERCHA INDICADA PARA PREPAROS AUTOMATIZADOS QUE TERMINEM COM INSTRUMENTOS DE CONICIDADE 06 E APRESENTAM PADRONIZAÇÃO ISO DE DIÂMETRO DE PONTA. EMBALAGEM COM 60 UNIDADES. 28MM.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76B9EF0" w14:textId="77777777" w:rsidR="00C36470" w:rsidRDefault="00EC3BFA">
            <w:pPr>
              <w:jc w:val="center"/>
              <w:rPr>
                <w:rFonts w:ascii="Arial" w:hAnsi="Arial"/>
                <w:b/>
                <w:sz w:val="22"/>
                <w:szCs w:val="22"/>
              </w:rPr>
            </w:pPr>
            <w:r>
              <w:rPr>
                <w:rFonts w:ascii="Arial" w:hAnsi="Arial"/>
                <w:b/>
                <w:sz w:val="22"/>
                <w:szCs w:val="22"/>
              </w:rPr>
              <w:t>39,91</w:t>
            </w:r>
          </w:p>
        </w:tc>
        <w:tc>
          <w:tcPr>
            <w:tcW w:w="1700" w:type="dxa"/>
            <w:tcBorders>
              <w:top w:val="single" w:sz="4" w:space="0" w:color="000000"/>
              <w:left w:val="single" w:sz="4" w:space="0" w:color="000000"/>
              <w:bottom w:val="single" w:sz="4" w:space="0" w:color="000000"/>
              <w:right w:val="single" w:sz="4" w:space="0" w:color="000000"/>
            </w:tcBorders>
          </w:tcPr>
          <w:p w14:paraId="76BD4A94" w14:textId="77777777" w:rsidR="00C36470" w:rsidRDefault="00EC3BFA">
            <w:pPr>
              <w:jc w:val="center"/>
              <w:rPr>
                <w:rFonts w:ascii="Arial" w:hAnsi="Arial"/>
                <w:b/>
                <w:sz w:val="22"/>
                <w:szCs w:val="22"/>
              </w:rPr>
            </w:pPr>
            <w:r>
              <w:rPr>
                <w:rFonts w:ascii="Arial" w:hAnsi="Arial"/>
                <w:b/>
                <w:sz w:val="22"/>
                <w:szCs w:val="22"/>
              </w:rPr>
              <w:t>798,20</w:t>
            </w:r>
          </w:p>
        </w:tc>
      </w:tr>
      <w:tr w:rsidR="00C36470" w14:paraId="0CE2802D" w14:textId="77777777">
        <w:tc>
          <w:tcPr>
            <w:tcW w:w="845" w:type="dxa"/>
            <w:tcBorders>
              <w:top w:val="single" w:sz="4" w:space="0" w:color="000000"/>
              <w:left w:val="single" w:sz="4" w:space="0" w:color="000000"/>
              <w:bottom w:val="single" w:sz="4" w:space="0" w:color="000000"/>
              <w:right w:val="single" w:sz="4" w:space="0" w:color="000000"/>
            </w:tcBorders>
          </w:tcPr>
          <w:p w14:paraId="6107E1E8" w14:textId="77777777" w:rsidR="00C36470" w:rsidRDefault="00EC3BFA">
            <w:pPr>
              <w:jc w:val="center"/>
              <w:rPr>
                <w:rFonts w:ascii="Arial" w:hAnsi="Arial"/>
                <w:b/>
                <w:sz w:val="22"/>
                <w:szCs w:val="22"/>
              </w:rPr>
            </w:pPr>
            <w:r>
              <w:rPr>
                <w:rFonts w:ascii="Arial" w:hAnsi="Arial"/>
                <w:b/>
                <w:sz w:val="22"/>
                <w:szCs w:val="22"/>
              </w:rPr>
              <w:t>12</w:t>
            </w:r>
          </w:p>
        </w:tc>
        <w:tc>
          <w:tcPr>
            <w:tcW w:w="993" w:type="dxa"/>
            <w:tcBorders>
              <w:top w:val="single" w:sz="4" w:space="0" w:color="000000"/>
              <w:left w:val="single" w:sz="4" w:space="0" w:color="000000"/>
              <w:bottom w:val="single" w:sz="4" w:space="0" w:color="000000"/>
              <w:right w:val="single" w:sz="4" w:space="0" w:color="000000"/>
            </w:tcBorders>
          </w:tcPr>
          <w:p w14:paraId="06726B8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6E94099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4041914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EDTA TRISSODICO 17% - 20ML</w:t>
            </w:r>
          </w:p>
          <w:p w14:paraId="2E6ED79D" w14:textId="77777777" w:rsidR="00C36470" w:rsidRDefault="00EC3BFA">
            <w:pPr>
              <w:jc w:val="both"/>
              <w:rPr>
                <w:rFonts w:ascii="Arial" w:hAnsi="Arial"/>
                <w:b/>
                <w:bCs/>
                <w:sz w:val="22"/>
                <w:szCs w:val="22"/>
              </w:rPr>
            </w:pPr>
            <w:r>
              <w:rPr>
                <w:rFonts w:ascii="Arial" w:eastAsia="Calibri" w:hAnsi="Arial"/>
                <w:sz w:val="22"/>
                <w:szCs w:val="22"/>
                <w:lang w:eastAsia="en-US"/>
              </w:rPr>
              <w:t>EDTA TRISSÓDICO LÍQUIDO 17% FRASCO COM 20ML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D5269D0" w14:textId="77777777" w:rsidR="00C36470" w:rsidRDefault="00EC3BFA">
            <w:pPr>
              <w:jc w:val="center"/>
              <w:rPr>
                <w:rFonts w:ascii="Arial" w:hAnsi="Arial"/>
                <w:b/>
                <w:sz w:val="22"/>
                <w:szCs w:val="22"/>
              </w:rPr>
            </w:pPr>
            <w:r>
              <w:rPr>
                <w:rFonts w:ascii="Arial" w:hAnsi="Arial"/>
                <w:b/>
                <w:sz w:val="22"/>
                <w:szCs w:val="22"/>
              </w:rPr>
              <w:t>6,91</w:t>
            </w:r>
          </w:p>
        </w:tc>
        <w:tc>
          <w:tcPr>
            <w:tcW w:w="1700" w:type="dxa"/>
            <w:tcBorders>
              <w:top w:val="single" w:sz="4" w:space="0" w:color="000000"/>
              <w:left w:val="single" w:sz="4" w:space="0" w:color="000000"/>
              <w:bottom w:val="single" w:sz="4" w:space="0" w:color="000000"/>
              <w:right w:val="single" w:sz="4" w:space="0" w:color="000000"/>
            </w:tcBorders>
          </w:tcPr>
          <w:p w14:paraId="0DB25138" w14:textId="77777777" w:rsidR="00C36470" w:rsidRDefault="00EC3BFA">
            <w:pPr>
              <w:jc w:val="center"/>
              <w:rPr>
                <w:rFonts w:ascii="Arial" w:hAnsi="Arial"/>
                <w:b/>
                <w:sz w:val="22"/>
                <w:szCs w:val="22"/>
              </w:rPr>
            </w:pPr>
            <w:r>
              <w:rPr>
                <w:rFonts w:ascii="Arial" w:hAnsi="Arial"/>
                <w:b/>
                <w:sz w:val="22"/>
                <w:szCs w:val="22"/>
              </w:rPr>
              <w:t>138,20</w:t>
            </w:r>
          </w:p>
        </w:tc>
      </w:tr>
      <w:tr w:rsidR="00C36470" w14:paraId="5D13D507" w14:textId="77777777">
        <w:tc>
          <w:tcPr>
            <w:tcW w:w="845" w:type="dxa"/>
            <w:tcBorders>
              <w:top w:val="single" w:sz="4" w:space="0" w:color="000000"/>
              <w:left w:val="single" w:sz="4" w:space="0" w:color="000000"/>
              <w:bottom w:val="single" w:sz="4" w:space="0" w:color="000000"/>
              <w:right w:val="single" w:sz="4" w:space="0" w:color="000000"/>
            </w:tcBorders>
          </w:tcPr>
          <w:p w14:paraId="685C05FA" w14:textId="77777777" w:rsidR="00C36470" w:rsidRDefault="00EC3BFA">
            <w:pPr>
              <w:jc w:val="center"/>
              <w:rPr>
                <w:rFonts w:ascii="Arial" w:hAnsi="Arial"/>
                <w:b/>
                <w:sz w:val="22"/>
                <w:szCs w:val="22"/>
              </w:rPr>
            </w:pPr>
            <w:r>
              <w:rPr>
                <w:rFonts w:ascii="Arial" w:hAnsi="Arial"/>
                <w:b/>
                <w:sz w:val="22"/>
                <w:szCs w:val="22"/>
              </w:rPr>
              <w:t>13</w:t>
            </w:r>
          </w:p>
        </w:tc>
        <w:tc>
          <w:tcPr>
            <w:tcW w:w="993" w:type="dxa"/>
            <w:tcBorders>
              <w:top w:val="single" w:sz="4" w:space="0" w:color="000000"/>
              <w:left w:val="single" w:sz="4" w:space="0" w:color="000000"/>
              <w:bottom w:val="single" w:sz="4" w:space="0" w:color="000000"/>
              <w:right w:val="single" w:sz="4" w:space="0" w:color="000000"/>
            </w:tcBorders>
          </w:tcPr>
          <w:p w14:paraId="2D5E3A8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16</w:t>
            </w:r>
          </w:p>
        </w:tc>
        <w:tc>
          <w:tcPr>
            <w:tcW w:w="851" w:type="dxa"/>
            <w:tcBorders>
              <w:top w:val="single" w:sz="4" w:space="0" w:color="000000"/>
              <w:left w:val="single" w:sz="4" w:space="0" w:color="000000"/>
              <w:bottom w:val="single" w:sz="4" w:space="0" w:color="000000"/>
              <w:right w:val="single" w:sz="4" w:space="0" w:color="000000"/>
            </w:tcBorders>
          </w:tcPr>
          <w:p w14:paraId="12F8772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0FF134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ESPAÇADOR DIGITAL A20, B25, C30, D35 – COMP. 25MM CX C/4 UNIDADES</w:t>
            </w:r>
          </w:p>
          <w:p w14:paraId="3492EF38" w14:textId="77777777" w:rsidR="00C36470" w:rsidRDefault="00EC3BFA">
            <w:pPr>
              <w:jc w:val="both"/>
              <w:rPr>
                <w:rFonts w:ascii="Arial" w:hAnsi="Arial"/>
                <w:b/>
                <w:bCs/>
                <w:sz w:val="22"/>
                <w:szCs w:val="22"/>
              </w:rPr>
            </w:pPr>
            <w:r>
              <w:rPr>
                <w:rFonts w:ascii="Arial" w:eastAsia="Calibri" w:hAnsi="Arial"/>
                <w:sz w:val="22"/>
                <w:szCs w:val="22"/>
                <w:lang w:eastAsia="en-US"/>
              </w:rPr>
              <w:t xml:space="preserve">ESPAÇADOR ENDODÔNTICO, </w:t>
            </w:r>
            <w:r>
              <w:rPr>
                <w:rFonts w:ascii="Arial" w:eastAsia="Calibri" w:hAnsi="Arial"/>
                <w:sz w:val="22"/>
                <w:szCs w:val="22"/>
                <w:lang w:eastAsia="en-US"/>
              </w:rPr>
              <w:lastRenderedPageBreak/>
              <w:t>MATERIAL NÍQUEL/ TITÂNIO, TIPO DIGITAL, COMPRIMENTO 25 MM, CARACTERÍSTICAS ADICIONAIS 1ª SÉRIE, APRESENTAÇÃO CONJUNTO COMPLETO (A20, B25, C30, D35).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3F0172E" w14:textId="77777777" w:rsidR="00C36470" w:rsidRDefault="00EC3BFA">
            <w:pPr>
              <w:jc w:val="center"/>
              <w:rPr>
                <w:rFonts w:ascii="Arial" w:hAnsi="Arial"/>
                <w:b/>
                <w:sz w:val="22"/>
                <w:szCs w:val="22"/>
              </w:rPr>
            </w:pPr>
            <w:r>
              <w:rPr>
                <w:rFonts w:ascii="Arial" w:hAnsi="Arial"/>
                <w:b/>
                <w:sz w:val="22"/>
                <w:szCs w:val="22"/>
              </w:rPr>
              <w:lastRenderedPageBreak/>
              <w:t>24,57</w:t>
            </w:r>
          </w:p>
        </w:tc>
        <w:tc>
          <w:tcPr>
            <w:tcW w:w="1700" w:type="dxa"/>
            <w:tcBorders>
              <w:top w:val="single" w:sz="4" w:space="0" w:color="000000"/>
              <w:left w:val="single" w:sz="4" w:space="0" w:color="000000"/>
              <w:bottom w:val="single" w:sz="4" w:space="0" w:color="000000"/>
              <w:right w:val="single" w:sz="4" w:space="0" w:color="000000"/>
            </w:tcBorders>
          </w:tcPr>
          <w:p w14:paraId="2CB5FF67" w14:textId="77777777" w:rsidR="00C36470" w:rsidRDefault="00EC3BFA">
            <w:pPr>
              <w:jc w:val="center"/>
              <w:rPr>
                <w:rFonts w:ascii="Arial" w:hAnsi="Arial"/>
                <w:b/>
                <w:sz w:val="22"/>
                <w:szCs w:val="22"/>
              </w:rPr>
            </w:pPr>
            <w:r>
              <w:rPr>
                <w:rFonts w:ascii="Arial" w:hAnsi="Arial"/>
                <w:b/>
                <w:sz w:val="22"/>
                <w:szCs w:val="22"/>
              </w:rPr>
              <w:t>393,12</w:t>
            </w:r>
          </w:p>
        </w:tc>
      </w:tr>
      <w:tr w:rsidR="00C36470" w14:paraId="675DC49A" w14:textId="77777777">
        <w:tc>
          <w:tcPr>
            <w:tcW w:w="845" w:type="dxa"/>
            <w:tcBorders>
              <w:top w:val="single" w:sz="4" w:space="0" w:color="000000"/>
              <w:left w:val="single" w:sz="4" w:space="0" w:color="000000"/>
              <w:bottom w:val="single" w:sz="4" w:space="0" w:color="000000"/>
              <w:right w:val="single" w:sz="4" w:space="0" w:color="000000"/>
            </w:tcBorders>
          </w:tcPr>
          <w:p w14:paraId="5CE059BD" w14:textId="77777777" w:rsidR="00C36470" w:rsidRDefault="00EC3BFA">
            <w:pPr>
              <w:jc w:val="center"/>
              <w:rPr>
                <w:rFonts w:ascii="Arial" w:hAnsi="Arial"/>
                <w:b/>
                <w:sz w:val="22"/>
                <w:szCs w:val="22"/>
              </w:rPr>
            </w:pPr>
            <w:r>
              <w:rPr>
                <w:rFonts w:ascii="Arial" w:hAnsi="Arial"/>
                <w:b/>
                <w:sz w:val="22"/>
                <w:szCs w:val="22"/>
              </w:rPr>
              <w:t>14</w:t>
            </w:r>
          </w:p>
        </w:tc>
        <w:tc>
          <w:tcPr>
            <w:tcW w:w="993" w:type="dxa"/>
            <w:tcBorders>
              <w:top w:val="single" w:sz="4" w:space="0" w:color="000000"/>
              <w:left w:val="single" w:sz="4" w:space="0" w:color="000000"/>
              <w:bottom w:val="single" w:sz="4" w:space="0" w:color="000000"/>
              <w:right w:val="single" w:sz="4" w:space="0" w:color="000000"/>
            </w:tcBorders>
          </w:tcPr>
          <w:p w14:paraId="25DF8C9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0C214A0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7421F23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LENCOL DE BORRACHA 14CM X 14CM – C/ 26N</w:t>
            </w:r>
          </w:p>
          <w:p w14:paraId="5555211C" w14:textId="77777777" w:rsidR="00C36470" w:rsidRDefault="00EC3BFA">
            <w:pPr>
              <w:jc w:val="both"/>
              <w:rPr>
                <w:rFonts w:ascii="Arial" w:hAnsi="Arial"/>
                <w:b/>
                <w:bCs/>
                <w:sz w:val="22"/>
                <w:szCs w:val="22"/>
              </w:rPr>
            </w:pPr>
            <w:r>
              <w:rPr>
                <w:rFonts w:ascii="Arial" w:eastAsia="Calibri" w:hAnsi="Arial"/>
                <w:sz w:val="22"/>
                <w:szCs w:val="22"/>
                <w:lang w:eastAsia="en-US"/>
              </w:rPr>
              <w:t>MATERIAL P. ISOLAMENTO DENTAL, DIQUE DE BORRACHA, MATERIAL: LÁTEX NATURAL, TIPO: LENÇOL DE BORRACHA PRÉ-CORTADO, DIMENSÃO: CERCA DE 14CM X 14 CM, TIPO USO: USO ÚNICO, DESCARTÁVEL. LENÇOL DE BORRACHA PARA ISOLAMENTO ABSOLUTO. ESPESSURA MÉDIA OU GROSSA, TAMANHO ENTRE 13 CM X 13 CM A 15 X 15 CM. REGISTRO NO MINISTÉRIO DE SAÚDE E EMBALADOS EM INDIVIDUALMENTE EM SACOS PLÁSTICOS. APRESENTAÇÃO: CAIXA COM 26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DE40ACF" w14:textId="77777777" w:rsidR="00C36470" w:rsidRDefault="00EC3BFA">
            <w:pPr>
              <w:jc w:val="center"/>
              <w:rPr>
                <w:rFonts w:ascii="Arial" w:hAnsi="Arial"/>
                <w:b/>
                <w:sz w:val="22"/>
                <w:szCs w:val="22"/>
              </w:rPr>
            </w:pPr>
            <w:r>
              <w:rPr>
                <w:rFonts w:ascii="Arial" w:hAnsi="Arial"/>
                <w:b/>
                <w:sz w:val="22"/>
                <w:szCs w:val="22"/>
              </w:rPr>
              <w:t>51,42</w:t>
            </w:r>
          </w:p>
        </w:tc>
        <w:tc>
          <w:tcPr>
            <w:tcW w:w="1700" w:type="dxa"/>
            <w:tcBorders>
              <w:top w:val="single" w:sz="4" w:space="0" w:color="000000"/>
              <w:left w:val="single" w:sz="4" w:space="0" w:color="000000"/>
              <w:bottom w:val="single" w:sz="4" w:space="0" w:color="000000"/>
              <w:right w:val="single" w:sz="4" w:space="0" w:color="000000"/>
            </w:tcBorders>
          </w:tcPr>
          <w:p w14:paraId="707F86A8" w14:textId="77777777" w:rsidR="00C36470" w:rsidRDefault="00EC3BFA">
            <w:pPr>
              <w:jc w:val="center"/>
              <w:rPr>
                <w:rFonts w:ascii="Arial" w:hAnsi="Arial"/>
                <w:b/>
                <w:sz w:val="22"/>
                <w:szCs w:val="22"/>
              </w:rPr>
            </w:pPr>
            <w:r>
              <w:rPr>
                <w:rFonts w:ascii="Arial" w:hAnsi="Arial"/>
                <w:b/>
                <w:sz w:val="22"/>
                <w:szCs w:val="22"/>
              </w:rPr>
              <w:t>4.113,60</w:t>
            </w:r>
          </w:p>
        </w:tc>
      </w:tr>
      <w:tr w:rsidR="00C36470" w14:paraId="3101B282" w14:textId="77777777">
        <w:tc>
          <w:tcPr>
            <w:tcW w:w="845" w:type="dxa"/>
            <w:tcBorders>
              <w:top w:val="single" w:sz="4" w:space="0" w:color="000000"/>
              <w:left w:val="single" w:sz="4" w:space="0" w:color="000000"/>
              <w:bottom w:val="single" w:sz="4" w:space="0" w:color="000000"/>
              <w:right w:val="single" w:sz="4" w:space="0" w:color="000000"/>
            </w:tcBorders>
          </w:tcPr>
          <w:p w14:paraId="134C459A" w14:textId="77777777" w:rsidR="00C36470" w:rsidRDefault="00EC3BFA">
            <w:pPr>
              <w:jc w:val="center"/>
              <w:rPr>
                <w:rFonts w:ascii="Arial" w:hAnsi="Arial"/>
                <w:b/>
                <w:sz w:val="22"/>
                <w:szCs w:val="22"/>
              </w:rPr>
            </w:pPr>
            <w:r>
              <w:rPr>
                <w:rFonts w:ascii="Arial" w:hAnsi="Arial"/>
                <w:b/>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7016EFD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AFD306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E37AD87" w14:textId="77777777" w:rsidR="00C36470" w:rsidRDefault="00EC3BFA">
            <w:pPr>
              <w:spacing w:after="160"/>
              <w:jc w:val="both"/>
              <w:rPr>
                <w:rFonts w:ascii="Arial" w:hAnsi="Arial"/>
                <w:sz w:val="22"/>
                <w:szCs w:val="22"/>
              </w:rPr>
            </w:pPr>
            <w:r>
              <w:rPr>
                <w:rFonts w:ascii="Arial" w:hAnsi="Arial"/>
                <w:b/>
                <w:color w:val="000000"/>
                <w:sz w:val="22"/>
                <w:szCs w:val="22"/>
              </w:rPr>
              <w:t>CONE DE GUTA PERCHA Nº #25.06 C/ 60 UNIDADES</w:t>
            </w:r>
          </w:p>
          <w:p w14:paraId="5908C50B" w14:textId="77777777" w:rsidR="00C36470" w:rsidRDefault="00EC3BFA">
            <w:pPr>
              <w:jc w:val="both"/>
              <w:rPr>
                <w:rFonts w:ascii="Arial" w:hAnsi="Arial"/>
                <w:b/>
                <w:bCs/>
                <w:sz w:val="22"/>
                <w:szCs w:val="22"/>
              </w:rPr>
            </w:pPr>
            <w:r>
              <w:rPr>
                <w:rFonts w:ascii="Arial" w:hAnsi="Arial"/>
                <w:color w:val="000000"/>
                <w:sz w:val="22"/>
                <w:szCs w:val="22"/>
              </w:rPr>
              <w:t>CONE DE GUTA PERCHA INDICADA PARA PREPAROS AUTOMATIZADOS QUE TERMINEM COM INSTRUMENTOS DE CONICIDADE 06 E APRESENTAM PADRONIZAÇÃO ISO DE DIÂMETRO DE PONTA. EMBALAGEM COM 60 UNIDADES. 28MM.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07C2F42" w14:textId="77777777" w:rsidR="00C36470" w:rsidRDefault="00EC3BFA">
            <w:pPr>
              <w:jc w:val="center"/>
              <w:rPr>
                <w:rFonts w:ascii="Arial" w:hAnsi="Arial"/>
                <w:b/>
                <w:sz w:val="22"/>
                <w:szCs w:val="22"/>
              </w:rPr>
            </w:pPr>
            <w:r>
              <w:rPr>
                <w:rFonts w:ascii="Arial" w:hAnsi="Arial"/>
                <w:b/>
                <w:sz w:val="22"/>
                <w:szCs w:val="22"/>
              </w:rPr>
              <w:t>66,68</w:t>
            </w:r>
          </w:p>
        </w:tc>
        <w:tc>
          <w:tcPr>
            <w:tcW w:w="1700" w:type="dxa"/>
            <w:tcBorders>
              <w:top w:val="single" w:sz="4" w:space="0" w:color="000000"/>
              <w:left w:val="single" w:sz="4" w:space="0" w:color="000000"/>
              <w:bottom w:val="single" w:sz="4" w:space="0" w:color="000000"/>
              <w:right w:val="single" w:sz="4" w:space="0" w:color="000000"/>
            </w:tcBorders>
          </w:tcPr>
          <w:p w14:paraId="772DBEE8" w14:textId="77777777" w:rsidR="00C36470" w:rsidRDefault="00EC3BFA">
            <w:pPr>
              <w:jc w:val="center"/>
              <w:rPr>
                <w:rFonts w:ascii="Arial" w:hAnsi="Arial"/>
                <w:b/>
                <w:sz w:val="22"/>
                <w:szCs w:val="22"/>
              </w:rPr>
            </w:pPr>
            <w:r>
              <w:rPr>
                <w:rFonts w:ascii="Arial" w:hAnsi="Arial"/>
                <w:b/>
                <w:sz w:val="22"/>
                <w:szCs w:val="22"/>
              </w:rPr>
              <w:t>1.333,60</w:t>
            </w:r>
          </w:p>
        </w:tc>
      </w:tr>
      <w:tr w:rsidR="00C36470" w14:paraId="03102A08" w14:textId="77777777">
        <w:tc>
          <w:tcPr>
            <w:tcW w:w="845" w:type="dxa"/>
            <w:tcBorders>
              <w:top w:val="single" w:sz="4" w:space="0" w:color="000000"/>
              <w:left w:val="single" w:sz="4" w:space="0" w:color="000000"/>
              <w:bottom w:val="single" w:sz="4" w:space="0" w:color="000000"/>
              <w:right w:val="single" w:sz="4" w:space="0" w:color="000000"/>
            </w:tcBorders>
          </w:tcPr>
          <w:p w14:paraId="2929F22E" w14:textId="77777777" w:rsidR="00C36470" w:rsidRDefault="00EC3BFA">
            <w:pPr>
              <w:jc w:val="center"/>
              <w:rPr>
                <w:rFonts w:ascii="Arial" w:hAnsi="Arial"/>
                <w:b/>
                <w:sz w:val="22"/>
                <w:szCs w:val="22"/>
              </w:rPr>
            </w:pPr>
            <w:r>
              <w:rPr>
                <w:rFonts w:ascii="Arial" w:hAnsi="Arial"/>
                <w:b/>
                <w:sz w:val="22"/>
                <w:szCs w:val="22"/>
              </w:rPr>
              <w:t>16</w:t>
            </w:r>
          </w:p>
        </w:tc>
        <w:tc>
          <w:tcPr>
            <w:tcW w:w="993" w:type="dxa"/>
            <w:tcBorders>
              <w:top w:val="single" w:sz="4" w:space="0" w:color="000000"/>
              <w:left w:val="single" w:sz="4" w:space="0" w:color="000000"/>
              <w:bottom w:val="single" w:sz="4" w:space="0" w:color="000000"/>
              <w:right w:val="single" w:sz="4" w:space="0" w:color="000000"/>
            </w:tcBorders>
          </w:tcPr>
          <w:p w14:paraId="493C971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47D390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3019C0E" w14:textId="77777777" w:rsidR="00C36470" w:rsidRDefault="00EC3BFA">
            <w:pPr>
              <w:spacing w:after="160"/>
              <w:jc w:val="both"/>
              <w:rPr>
                <w:rFonts w:ascii="Arial" w:hAnsi="Arial"/>
                <w:sz w:val="22"/>
                <w:szCs w:val="22"/>
              </w:rPr>
            </w:pPr>
            <w:r>
              <w:rPr>
                <w:rFonts w:ascii="Arial" w:hAnsi="Arial"/>
                <w:b/>
                <w:color w:val="000000"/>
                <w:sz w:val="22"/>
                <w:szCs w:val="22"/>
              </w:rPr>
              <w:t>CONE DE GUTA PERCHA Nº #35.04 C/ 60 UNIDADES</w:t>
            </w:r>
          </w:p>
          <w:p w14:paraId="2FCCAF1C" w14:textId="77777777" w:rsidR="00C36470" w:rsidRDefault="00EC3BFA">
            <w:pPr>
              <w:jc w:val="both"/>
              <w:rPr>
                <w:rFonts w:ascii="Arial" w:hAnsi="Arial"/>
                <w:b/>
                <w:bCs/>
                <w:sz w:val="22"/>
                <w:szCs w:val="22"/>
              </w:rPr>
            </w:pPr>
            <w:r>
              <w:rPr>
                <w:rFonts w:ascii="Arial" w:hAnsi="Arial"/>
                <w:color w:val="000000"/>
                <w:sz w:val="22"/>
                <w:szCs w:val="22"/>
              </w:rPr>
              <w:t>CONE DE GUTA PERCHA INDICADA PARA PREPAROS AUTOMATIZADOS QUE TERMINEM COM INSTRUMENTOS DE CONICIDADE 04 E APRESENTAM PADRONIZAÇÃO ISO DE DIÂMETRO DE PONTA. EMBALAGEM COM 60 UNIDADES. 28MM.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A669FD5" w14:textId="77777777" w:rsidR="00C36470" w:rsidRDefault="00EC3BFA">
            <w:pPr>
              <w:jc w:val="center"/>
              <w:rPr>
                <w:rFonts w:ascii="Arial" w:hAnsi="Arial"/>
                <w:b/>
                <w:sz w:val="22"/>
                <w:szCs w:val="22"/>
              </w:rPr>
            </w:pPr>
            <w:r>
              <w:rPr>
                <w:rFonts w:ascii="Arial" w:hAnsi="Arial"/>
                <w:b/>
                <w:sz w:val="22"/>
                <w:szCs w:val="22"/>
              </w:rPr>
              <w:t>51,22</w:t>
            </w:r>
          </w:p>
        </w:tc>
        <w:tc>
          <w:tcPr>
            <w:tcW w:w="1700" w:type="dxa"/>
            <w:tcBorders>
              <w:top w:val="single" w:sz="4" w:space="0" w:color="000000"/>
              <w:left w:val="single" w:sz="4" w:space="0" w:color="000000"/>
              <w:bottom w:val="single" w:sz="4" w:space="0" w:color="000000"/>
              <w:right w:val="single" w:sz="4" w:space="0" w:color="000000"/>
            </w:tcBorders>
          </w:tcPr>
          <w:p w14:paraId="2E0EA657" w14:textId="77777777" w:rsidR="00C36470" w:rsidRDefault="00EC3BFA">
            <w:pPr>
              <w:jc w:val="center"/>
              <w:rPr>
                <w:rFonts w:ascii="Arial" w:hAnsi="Arial"/>
                <w:b/>
                <w:sz w:val="22"/>
                <w:szCs w:val="22"/>
              </w:rPr>
            </w:pPr>
            <w:r>
              <w:rPr>
                <w:rFonts w:ascii="Arial" w:hAnsi="Arial"/>
                <w:b/>
                <w:sz w:val="22"/>
                <w:szCs w:val="22"/>
              </w:rPr>
              <w:t>1.024,40</w:t>
            </w:r>
          </w:p>
        </w:tc>
      </w:tr>
      <w:tr w:rsidR="00C36470" w14:paraId="6A496B69" w14:textId="77777777">
        <w:tc>
          <w:tcPr>
            <w:tcW w:w="845" w:type="dxa"/>
            <w:tcBorders>
              <w:top w:val="single" w:sz="4" w:space="0" w:color="000000"/>
              <w:left w:val="single" w:sz="4" w:space="0" w:color="000000"/>
              <w:bottom w:val="single" w:sz="4" w:space="0" w:color="000000"/>
              <w:right w:val="single" w:sz="4" w:space="0" w:color="000000"/>
            </w:tcBorders>
          </w:tcPr>
          <w:p w14:paraId="1E2920E4" w14:textId="77777777" w:rsidR="00C36470" w:rsidRDefault="00EC3BFA">
            <w:pPr>
              <w:jc w:val="center"/>
              <w:rPr>
                <w:rFonts w:ascii="Arial" w:hAnsi="Arial"/>
                <w:b/>
                <w:sz w:val="22"/>
                <w:szCs w:val="22"/>
              </w:rPr>
            </w:pPr>
            <w:r>
              <w:rPr>
                <w:rFonts w:ascii="Arial" w:hAnsi="Arial"/>
                <w:b/>
                <w:sz w:val="22"/>
                <w:szCs w:val="22"/>
              </w:rPr>
              <w:lastRenderedPageBreak/>
              <w:t>17</w:t>
            </w:r>
          </w:p>
        </w:tc>
        <w:tc>
          <w:tcPr>
            <w:tcW w:w="993" w:type="dxa"/>
            <w:tcBorders>
              <w:top w:val="single" w:sz="4" w:space="0" w:color="000000"/>
              <w:left w:val="single" w:sz="4" w:space="0" w:color="000000"/>
              <w:bottom w:val="single" w:sz="4" w:space="0" w:color="000000"/>
              <w:right w:val="single" w:sz="4" w:space="0" w:color="000000"/>
            </w:tcBorders>
          </w:tcPr>
          <w:p w14:paraId="2ADF963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5E9255C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EF0B98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PERCHA CALIBRADA Nº 20 – 28 MM C/120 UNDADES</w:t>
            </w:r>
          </w:p>
          <w:p w14:paraId="640A903D" w14:textId="77777777" w:rsidR="00C36470" w:rsidRDefault="00EC3BFA">
            <w:pPr>
              <w:jc w:val="both"/>
              <w:rPr>
                <w:rFonts w:ascii="Arial" w:hAnsi="Arial"/>
                <w:b/>
                <w:bCs/>
                <w:sz w:val="22"/>
                <w:szCs w:val="22"/>
              </w:rPr>
            </w:pPr>
            <w:r>
              <w:rPr>
                <w:rFonts w:ascii="Arial" w:hAnsi="Arial"/>
                <w:color w:val="000000"/>
                <w:sz w:val="22"/>
                <w:szCs w:val="22"/>
              </w:rPr>
              <w:t>CONE DE GUTA PERCHA CALIBRADA Nº 20 C/ 120 UNIDADES. CONE ENDODÔNTICO TIPO: CALIBRADO, MATERIAL: GUTA-PERCHA, COMPRIMENTO: 28MM, APRESENTAÇÃO: REFIL (TUBO).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44C5B57" w14:textId="77777777" w:rsidR="00C36470" w:rsidRDefault="00EC3BFA">
            <w:pPr>
              <w:jc w:val="center"/>
              <w:rPr>
                <w:rFonts w:ascii="Arial" w:hAnsi="Arial"/>
                <w:b/>
                <w:sz w:val="22"/>
                <w:szCs w:val="22"/>
              </w:rPr>
            </w:pPr>
            <w:r>
              <w:rPr>
                <w:rFonts w:ascii="Arial" w:hAnsi="Arial"/>
                <w:b/>
                <w:sz w:val="22"/>
                <w:szCs w:val="22"/>
              </w:rPr>
              <w:t>47,97</w:t>
            </w:r>
          </w:p>
        </w:tc>
        <w:tc>
          <w:tcPr>
            <w:tcW w:w="1700" w:type="dxa"/>
            <w:tcBorders>
              <w:top w:val="single" w:sz="4" w:space="0" w:color="000000"/>
              <w:left w:val="single" w:sz="4" w:space="0" w:color="000000"/>
              <w:bottom w:val="single" w:sz="4" w:space="0" w:color="000000"/>
              <w:right w:val="single" w:sz="4" w:space="0" w:color="000000"/>
            </w:tcBorders>
          </w:tcPr>
          <w:p w14:paraId="0058D0A8" w14:textId="77777777" w:rsidR="00C36470" w:rsidRDefault="00EC3BFA">
            <w:pPr>
              <w:jc w:val="center"/>
              <w:rPr>
                <w:rFonts w:ascii="Arial" w:hAnsi="Arial"/>
                <w:b/>
                <w:sz w:val="22"/>
                <w:szCs w:val="22"/>
              </w:rPr>
            </w:pPr>
            <w:r>
              <w:rPr>
                <w:rFonts w:ascii="Arial" w:hAnsi="Arial"/>
                <w:b/>
                <w:sz w:val="22"/>
                <w:szCs w:val="22"/>
              </w:rPr>
              <w:t>959,40</w:t>
            </w:r>
          </w:p>
        </w:tc>
      </w:tr>
      <w:tr w:rsidR="00C36470" w14:paraId="6F3D4995" w14:textId="77777777">
        <w:tc>
          <w:tcPr>
            <w:tcW w:w="845" w:type="dxa"/>
            <w:tcBorders>
              <w:top w:val="single" w:sz="4" w:space="0" w:color="000000"/>
              <w:left w:val="single" w:sz="4" w:space="0" w:color="000000"/>
              <w:bottom w:val="single" w:sz="4" w:space="0" w:color="000000"/>
              <w:right w:val="single" w:sz="4" w:space="0" w:color="000000"/>
            </w:tcBorders>
          </w:tcPr>
          <w:p w14:paraId="1DAA85B2" w14:textId="77777777" w:rsidR="00C36470" w:rsidRDefault="00EC3BFA">
            <w:pPr>
              <w:jc w:val="center"/>
              <w:rPr>
                <w:rFonts w:ascii="Arial" w:hAnsi="Arial"/>
                <w:b/>
                <w:sz w:val="22"/>
                <w:szCs w:val="22"/>
              </w:rPr>
            </w:pPr>
            <w:r>
              <w:rPr>
                <w:rFonts w:ascii="Arial" w:hAnsi="Arial"/>
                <w:b/>
                <w:sz w:val="22"/>
                <w:szCs w:val="22"/>
              </w:rPr>
              <w:t>18</w:t>
            </w:r>
          </w:p>
        </w:tc>
        <w:tc>
          <w:tcPr>
            <w:tcW w:w="993" w:type="dxa"/>
            <w:tcBorders>
              <w:top w:val="single" w:sz="4" w:space="0" w:color="000000"/>
              <w:left w:val="single" w:sz="4" w:space="0" w:color="000000"/>
              <w:bottom w:val="single" w:sz="4" w:space="0" w:color="000000"/>
              <w:right w:val="single" w:sz="4" w:space="0" w:color="000000"/>
            </w:tcBorders>
          </w:tcPr>
          <w:p w14:paraId="31D7CAC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3E8A978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5E3ACB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PERCHA CALIBRADA Nº 35 – 28 MM C/120 UNDADES</w:t>
            </w:r>
          </w:p>
          <w:p w14:paraId="6A66F6A6" w14:textId="77777777" w:rsidR="00C36470" w:rsidRDefault="00EC3BFA">
            <w:pPr>
              <w:jc w:val="both"/>
              <w:rPr>
                <w:rFonts w:ascii="Arial" w:hAnsi="Arial"/>
                <w:b/>
                <w:bCs/>
                <w:sz w:val="22"/>
                <w:szCs w:val="22"/>
              </w:rPr>
            </w:pPr>
            <w:r>
              <w:rPr>
                <w:rFonts w:ascii="Arial" w:hAnsi="Arial"/>
                <w:color w:val="000000"/>
                <w:sz w:val="22"/>
                <w:szCs w:val="22"/>
              </w:rPr>
              <w:t>CONE DE GUTA PERCHA CALIBRADA Nº 35 C/ 120 UNIDADES. CONE ENDODÔNTICO TIPO: CALIBRADO, MATERIAL: GUTA-PERCHA, COMPRIMENTO: 28MM, APRESENTAÇÃO: REFIL (TUBO).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B11214A" w14:textId="77777777" w:rsidR="00C36470" w:rsidRDefault="00EC3BFA">
            <w:pPr>
              <w:jc w:val="center"/>
              <w:rPr>
                <w:rFonts w:ascii="Arial" w:hAnsi="Arial"/>
                <w:b/>
                <w:sz w:val="22"/>
                <w:szCs w:val="22"/>
              </w:rPr>
            </w:pPr>
            <w:r>
              <w:rPr>
                <w:rFonts w:ascii="Arial" w:hAnsi="Arial"/>
                <w:b/>
                <w:sz w:val="22"/>
                <w:szCs w:val="22"/>
              </w:rPr>
              <w:t>51,14</w:t>
            </w:r>
          </w:p>
        </w:tc>
        <w:tc>
          <w:tcPr>
            <w:tcW w:w="1700" w:type="dxa"/>
            <w:tcBorders>
              <w:top w:val="single" w:sz="4" w:space="0" w:color="000000"/>
              <w:left w:val="single" w:sz="4" w:space="0" w:color="000000"/>
              <w:bottom w:val="single" w:sz="4" w:space="0" w:color="000000"/>
              <w:right w:val="single" w:sz="4" w:space="0" w:color="000000"/>
            </w:tcBorders>
          </w:tcPr>
          <w:p w14:paraId="2B36C556" w14:textId="77777777" w:rsidR="00C36470" w:rsidRDefault="00EC3BFA">
            <w:pPr>
              <w:jc w:val="center"/>
              <w:rPr>
                <w:rFonts w:ascii="Arial" w:hAnsi="Arial"/>
                <w:b/>
                <w:sz w:val="22"/>
                <w:szCs w:val="22"/>
              </w:rPr>
            </w:pPr>
            <w:r>
              <w:rPr>
                <w:rFonts w:ascii="Arial" w:hAnsi="Arial"/>
                <w:b/>
                <w:sz w:val="22"/>
                <w:szCs w:val="22"/>
              </w:rPr>
              <w:t>2.045,60</w:t>
            </w:r>
          </w:p>
        </w:tc>
      </w:tr>
      <w:tr w:rsidR="00C36470" w14:paraId="11778C47" w14:textId="77777777">
        <w:tc>
          <w:tcPr>
            <w:tcW w:w="845" w:type="dxa"/>
            <w:tcBorders>
              <w:top w:val="single" w:sz="4" w:space="0" w:color="000000"/>
              <w:left w:val="single" w:sz="4" w:space="0" w:color="000000"/>
              <w:bottom w:val="single" w:sz="4" w:space="0" w:color="000000"/>
              <w:right w:val="single" w:sz="4" w:space="0" w:color="000000"/>
            </w:tcBorders>
          </w:tcPr>
          <w:p w14:paraId="1D3CD510" w14:textId="77777777" w:rsidR="00C36470" w:rsidRDefault="00EC3BFA">
            <w:pPr>
              <w:jc w:val="center"/>
              <w:rPr>
                <w:rFonts w:ascii="Arial" w:hAnsi="Arial"/>
                <w:b/>
                <w:sz w:val="22"/>
                <w:szCs w:val="22"/>
              </w:rPr>
            </w:pPr>
            <w:r>
              <w:rPr>
                <w:rFonts w:ascii="Arial" w:hAnsi="Arial"/>
                <w:b/>
                <w:sz w:val="22"/>
                <w:szCs w:val="22"/>
              </w:rPr>
              <w:t>19</w:t>
            </w:r>
          </w:p>
        </w:tc>
        <w:tc>
          <w:tcPr>
            <w:tcW w:w="993" w:type="dxa"/>
            <w:tcBorders>
              <w:top w:val="single" w:sz="4" w:space="0" w:color="000000"/>
              <w:left w:val="single" w:sz="4" w:space="0" w:color="000000"/>
              <w:bottom w:val="single" w:sz="4" w:space="0" w:color="000000"/>
              <w:right w:val="single" w:sz="4" w:space="0" w:color="000000"/>
            </w:tcBorders>
          </w:tcPr>
          <w:p w14:paraId="41C68B1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78D21D9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FC5DA7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PERCHA CALIBRADA Nº 40 – 28 MM C/120 UNDADES</w:t>
            </w:r>
          </w:p>
          <w:p w14:paraId="545B9C8A" w14:textId="77777777" w:rsidR="00C36470" w:rsidRDefault="00EC3BFA">
            <w:pPr>
              <w:jc w:val="both"/>
              <w:rPr>
                <w:rFonts w:ascii="Arial" w:hAnsi="Arial"/>
                <w:b/>
                <w:bCs/>
                <w:sz w:val="22"/>
                <w:szCs w:val="22"/>
              </w:rPr>
            </w:pPr>
            <w:r>
              <w:rPr>
                <w:rFonts w:ascii="Arial" w:hAnsi="Arial"/>
                <w:color w:val="000000"/>
                <w:sz w:val="22"/>
                <w:szCs w:val="22"/>
              </w:rPr>
              <w:t>CONE DE GUTA PERCHA CALIBRADA Nº 40 C/ 120 UNIDADES. CONE ENDODÔNTICO TIPO: CALIBRADO, MATERIAL: GUTA-PERCHA, COMPRIMENTO: 28MM, APRESENTAÇÃO: REFIL (TUBO).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9913DA3" w14:textId="77777777" w:rsidR="00C36470" w:rsidRDefault="00EC3BFA">
            <w:pPr>
              <w:jc w:val="center"/>
              <w:rPr>
                <w:rFonts w:ascii="Arial" w:hAnsi="Arial"/>
                <w:b/>
                <w:sz w:val="22"/>
                <w:szCs w:val="22"/>
              </w:rPr>
            </w:pPr>
            <w:r>
              <w:rPr>
                <w:rFonts w:ascii="Arial" w:hAnsi="Arial"/>
                <w:b/>
                <w:sz w:val="22"/>
                <w:szCs w:val="22"/>
              </w:rPr>
              <w:t>46,32</w:t>
            </w:r>
          </w:p>
        </w:tc>
        <w:tc>
          <w:tcPr>
            <w:tcW w:w="1700" w:type="dxa"/>
            <w:tcBorders>
              <w:top w:val="single" w:sz="4" w:space="0" w:color="000000"/>
              <w:left w:val="single" w:sz="4" w:space="0" w:color="000000"/>
              <w:bottom w:val="single" w:sz="4" w:space="0" w:color="000000"/>
              <w:right w:val="single" w:sz="4" w:space="0" w:color="000000"/>
            </w:tcBorders>
          </w:tcPr>
          <w:p w14:paraId="33F67872" w14:textId="77777777" w:rsidR="00C36470" w:rsidRDefault="00EC3BFA">
            <w:pPr>
              <w:jc w:val="center"/>
              <w:rPr>
                <w:rFonts w:ascii="Arial" w:hAnsi="Arial"/>
                <w:b/>
                <w:sz w:val="22"/>
                <w:szCs w:val="22"/>
              </w:rPr>
            </w:pPr>
            <w:r>
              <w:rPr>
                <w:rFonts w:ascii="Arial" w:hAnsi="Arial"/>
                <w:b/>
                <w:sz w:val="22"/>
                <w:szCs w:val="22"/>
              </w:rPr>
              <w:t>926,40</w:t>
            </w:r>
          </w:p>
        </w:tc>
      </w:tr>
      <w:tr w:rsidR="00C36470" w14:paraId="0FD7712B" w14:textId="77777777">
        <w:tc>
          <w:tcPr>
            <w:tcW w:w="845" w:type="dxa"/>
            <w:tcBorders>
              <w:top w:val="single" w:sz="4" w:space="0" w:color="000000"/>
              <w:left w:val="single" w:sz="4" w:space="0" w:color="000000"/>
              <w:bottom w:val="single" w:sz="4" w:space="0" w:color="000000"/>
              <w:right w:val="single" w:sz="4" w:space="0" w:color="000000"/>
            </w:tcBorders>
          </w:tcPr>
          <w:p w14:paraId="324D319F" w14:textId="77777777" w:rsidR="00C36470" w:rsidRDefault="00EC3BFA">
            <w:pPr>
              <w:jc w:val="center"/>
              <w:rPr>
                <w:rFonts w:ascii="Arial" w:hAnsi="Arial"/>
                <w:b/>
                <w:sz w:val="22"/>
                <w:szCs w:val="22"/>
              </w:rPr>
            </w:pPr>
            <w:r>
              <w:rPr>
                <w:rFonts w:ascii="Arial" w:hAnsi="Arial"/>
                <w:b/>
                <w:sz w:val="22"/>
                <w:szCs w:val="22"/>
              </w:rPr>
              <w:t>20</w:t>
            </w:r>
          </w:p>
        </w:tc>
        <w:tc>
          <w:tcPr>
            <w:tcW w:w="993" w:type="dxa"/>
            <w:tcBorders>
              <w:top w:val="single" w:sz="4" w:space="0" w:color="000000"/>
              <w:left w:val="single" w:sz="4" w:space="0" w:color="000000"/>
              <w:bottom w:val="single" w:sz="4" w:space="0" w:color="000000"/>
              <w:right w:val="single" w:sz="4" w:space="0" w:color="000000"/>
            </w:tcBorders>
          </w:tcPr>
          <w:p w14:paraId="5675729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72B9A57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570D3F7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PRINCIPAL 1º SÉRIE C/120 UNIDADES</w:t>
            </w:r>
          </w:p>
          <w:p w14:paraId="32496B10" w14:textId="77777777" w:rsidR="00C36470" w:rsidRDefault="00EC3BFA">
            <w:pPr>
              <w:jc w:val="both"/>
              <w:rPr>
                <w:rFonts w:ascii="Arial" w:hAnsi="Arial"/>
                <w:b/>
                <w:bCs/>
                <w:sz w:val="22"/>
                <w:szCs w:val="22"/>
              </w:rPr>
            </w:pPr>
            <w:r>
              <w:rPr>
                <w:rFonts w:ascii="Arial" w:hAnsi="Arial"/>
                <w:color w:val="000000"/>
                <w:sz w:val="22"/>
                <w:szCs w:val="22"/>
              </w:rPr>
              <w:t>CONE DE GUTA PERCHA PRINCIPAL 1ª SÉRIE Nº 15 AO 40</w:t>
            </w:r>
            <w:r>
              <w:rPr>
                <w:rFonts w:ascii="Arial" w:eastAsia="Calibri" w:hAnsi="Arial"/>
                <w:color w:val="000000"/>
                <w:sz w:val="22"/>
                <w:szCs w:val="22"/>
                <w:lang w:eastAsia="en-US"/>
              </w:rPr>
              <w:t xml:space="preserve"> – 28 MM</w:t>
            </w:r>
            <w:r>
              <w:rPr>
                <w:rFonts w:ascii="Arial" w:hAnsi="Arial"/>
                <w:color w:val="000000"/>
                <w:sz w:val="22"/>
                <w:szCs w:val="22"/>
              </w:rPr>
              <w:t xml:space="preserve"> C/</w:t>
            </w:r>
            <w:r>
              <w:rPr>
                <w:rFonts w:ascii="Arial" w:eastAsia="Calibri" w:hAnsi="Arial"/>
                <w:color w:val="000000"/>
                <w:sz w:val="22"/>
                <w:szCs w:val="22"/>
                <w:lang w:eastAsia="en-US"/>
              </w:rPr>
              <w:t xml:space="preserve"> </w:t>
            </w:r>
            <w:r>
              <w:rPr>
                <w:rFonts w:ascii="Arial" w:hAnsi="Arial"/>
                <w:color w:val="000000"/>
                <w:sz w:val="22"/>
                <w:szCs w:val="22"/>
              </w:rPr>
              <w:t>120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59D17AF" w14:textId="77777777" w:rsidR="00C36470" w:rsidRDefault="00EC3BFA">
            <w:pPr>
              <w:jc w:val="center"/>
              <w:rPr>
                <w:rFonts w:ascii="Arial" w:hAnsi="Arial"/>
                <w:b/>
                <w:sz w:val="22"/>
                <w:szCs w:val="22"/>
              </w:rPr>
            </w:pPr>
            <w:r>
              <w:rPr>
                <w:rFonts w:ascii="Arial" w:hAnsi="Arial"/>
                <w:b/>
                <w:sz w:val="22"/>
                <w:szCs w:val="22"/>
              </w:rPr>
              <w:t>52,14</w:t>
            </w:r>
          </w:p>
        </w:tc>
        <w:tc>
          <w:tcPr>
            <w:tcW w:w="1700" w:type="dxa"/>
            <w:tcBorders>
              <w:top w:val="single" w:sz="4" w:space="0" w:color="000000"/>
              <w:left w:val="single" w:sz="4" w:space="0" w:color="000000"/>
              <w:bottom w:val="single" w:sz="4" w:space="0" w:color="000000"/>
              <w:right w:val="single" w:sz="4" w:space="0" w:color="000000"/>
            </w:tcBorders>
          </w:tcPr>
          <w:p w14:paraId="36A26A5E" w14:textId="77777777" w:rsidR="00C36470" w:rsidRDefault="00EC3BFA">
            <w:pPr>
              <w:jc w:val="center"/>
              <w:rPr>
                <w:rFonts w:ascii="Arial" w:hAnsi="Arial"/>
                <w:b/>
                <w:sz w:val="22"/>
                <w:szCs w:val="22"/>
              </w:rPr>
            </w:pPr>
            <w:r>
              <w:rPr>
                <w:rFonts w:ascii="Arial" w:hAnsi="Arial"/>
                <w:b/>
                <w:sz w:val="22"/>
                <w:szCs w:val="22"/>
              </w:rPr>
              <w:t>1.564,20</w:t>
            </w:r>
          </w:p>
        </w:tc>
      </w:tr>
      <w:tr w:rsidR="00C36470" w14:paraId="52F476A7" w14:textId="77777777">
        <w:tc>
          <w:tcPr>
            <w:tcW w:w="845" w:type="dxa"/>
            <w:tcBorders>
              <w:top w:val="single" w:sz="4" w:space="0" w:color="000000"/>
              <w:left w:val="single" w:sz="4" w:space="0" w:color="000000"/>
              <w:bottom w:val="single" w:sz="4" w:space="0" w:color="000000"/>
              <w:right w:val="single" w:sz="4" w:space="0" w:color="000000"/>
            </w:tcBorders>
          </w:tcPr>
          <w:p w14:paraId="571D2A01" w14:textId="77777777" w:rsidR="00C36470" w:rsidRDefault="00EC3BFA">
            <w:pPr>
              <w:jc w:val="center"/>
              <w:rPr>
                <w:rFonts w:ascii="Arial" w:hAnsi="Arial"/>
                <w:b/>
                <w:sz w:val="22"/>
                <w:szCs w:val="22"/>
              </w:rPr>
            </w:pPr>
            <w:r>
              <w:rPr>
                <w:rFonts w:ascii="Arial" w:hAnsi="Arial"/>
                <w:b/>
                <w:sz w:val="22"/>
                <w:szCs w:val="22"/>
              </w:rPr>
              <w:t>21</w:t>
            </w:r>
          </w:p>
        </w:tc>
        <w:tc>
          <w:tcPr>
            <w:tcW w:w="993" w:type="dxa"/>
            <w:tcBorders>
              <w:top w:val="single" w:sz="4" w:space="0" w:color="000000"/>
              <w:left w:val="single" w:sz="4" w:space="0" w:color="000000"/>
              <w:bottom w:val="single" w:sz="4" w:space="0" w:color="000000"/>
              <w:right w:val="single" w:sz="4" w:space="0" w:color="000000"/>
            </w:tcBorders>
          </w:tcPr>
          <w:p w14:paraId="14E148B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21AFAB5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B4BE83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GUTA PRINCIPAL 2º SÉRIE C/120 UNIDADES</w:t>
            </w:r>
          </w:p>
          <w:p w14:paraId="5A176841" w14:textId="77777777" w:rsidR="00C36470" w:rsidRDefault="00EC3BFA">
            <w:pPr>
              <w:jc w:val="both"/>
              <w:rPr>
                <w:rFonts w:ascii="Arial" w:hAnsi="Arial"/>
                <w:b/>
                <w:bCs/>
                <w:sz w:val="22"/>
                <w:szCs w:val="22"/>
              </w:rPr>
            </w:pPr>
            <w:r>
              <w:rPr>
                <w:rFonts w:ascii="Arial" w:hAnsi="Arial"/>
                <w:color w:val="000000"/>
                <w:sz w:val="22"/>
                <w:szCs w:val="22"/>
              </w:rPr>
              <w:t>CONE DE GUTA PERCHA PRINCIPAL 2ª SÉRIE Nº 45 AO 80</w:t>
            </w:r>
            <w:r>
              <w:rPr>
                <w:rFonts w:ascii="Arial" w:eastAsia="Calibri" w:hAnsi="Arial"/>
                <w:color w:val="000000"/>
                <w:sz w:val="22"/>
                <w:szCs w:val="22"/>
                <w:lang w:eastAsia="en-US"/>
              </w:rPr>
              <w:t xml:space="preserve"> – 28 MM</w:t>
            </w:r>
            <w:r>
              <w:rPr>
                <w:rFonts w:ascii="Arial" w:hAnsi="Arial"/>
                <w:color w:val="000000"/>
                <w:sz w:val="22"/>
                <w:szCs w:val="22"/>
              </w:rPr>
              <w:t xml:space="preserve"> C/</w:t>
            </w:r>
            <w:r>
              <w:rPr>
                <w:rFonts w:ascii="Arial" w:eastAsia="Calibri" w:hAnsi="Arial"/>
                <w:color w:val="000000"/>
                <w:sz w:val="22"/>
                <w:szCs w:val="22"/>
                <w:lang w:eastAsia="en-US"/>
              </w:rPr>
              <w:t xml:space="preserve"> </w:t>
            </w:r>
            <w:r>
              <w:rPr>
                <w:rFonts w:ascii="Arial" w:hAnsi="Arial"/>
                <w:color w:val="000000"/>
                <w:sz w:val="22"/>
                <w:szCs w:val="22"/>
              </w:rPr>
              <w:t>120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F077854" w14:textId="77777777" w:rsidR="00C36470" w:rsidRDefault="00EC3BFA">
            <w:pPr>
              <w:jc w:val="center"/>
              <w:rPr>
                <w:rFonts w:ascii="Arial" w:hAnsi="Arial"/>
                <w:b/>
                <w:sz w:val="22"/>
                <w:szCs w:val="22"/>
              </w:rPr>
            </w:pPr>
            <w:r>
              <w:rPr>
                <w:rFonts w:ascii="Arial" w:hAnsi="Arial"/>
                <w:b/>
                <w:sz w:val="22"/>
                <w:szCs w:val="22"/>
              </w:rPr>
              <w:t>56,77</w:t>
            </w:r>
          </w:p>
        </w:tc>
        <w:tc>
          <w:tcPr>
            <w:tcW w:w="1700" w:type="dxa"/>
            <w:tcBorders>
              <w:top w:val="single" w:sz="4" w:space="0" w:color="000000"/>
              <w:left w:val="single" w:sz="4" w:space="0" w:color="000000"/>
              <w:bottom w:val="single" w:sz="4" w:space="0" w:color="000000"/>
              <w:right w:val="single" w:sz="4" w:space="0" w:color="000000"/>
            </w:tcBorders>
          </w:tcPr>
          <w:p w14:paraId="6CA00BE0" w14:textId="77777777" w:rsidR="00C36470" w:rsidRDefault="00EC3BFA">
            <w:pPr>
              <w:jc w:val="center"/>
              <w:rPr>
                <w:rFonts w:ascii="Arial" w:hAnsi="Arial"/>
                <w:b/>
                <w:sz w:val="22"/>
                <w:szCs w:val="22"/>
              </w:rPr>
            </w:pPr>
            <w:r>
              <w:rPr>
                <w:rFonts w:ascii="Arial" w:hAnsi="Arial"/>
                <w:b/>
                <w:sz w:val="22"/>
                <w:szCs w:val="22"/>
              </w:rPr>
              <w:t>567,70</w:t>
            </w:r>
          </w:p>
        </w:tc>
      </w:tr>
      <w:tr w:rsidR="00C36470" w14:paraId="00CBA875" w14:textId="77777777">
        <w:tc>
          <w:tcPr>
            <w:tcW w:w="845" w:type="dxa"/>
            <w:tcBorders>
              <w:top w:val="single" w:sz="4" w:space="0" w:color="000000"/>
              <w:left w:val="single" w:sz="4" w:space="0" w:color="000000"/>
              <w:bottom w:val="single" w:sz="4" w:space="0" w:color="000000"/>
              <w:right w:val="single" w:sz="4" w:space="0" w:color="000000"/>
            </w:tcBorders>
          </w:tcPr>
          <w:p w14:paraId="0778BC43" w14:textId="77777777" w:rsidR="00C36470" w:rsidRDefault="00EC3BFA">
            <w:pPr>
              <w:jc w:val="center"/>
              <w:rPr>
                <w:rFonts w:ascii="Arial" w:hAnsi="Arial"/>
                <w:b/>
                <w:sz w:val="22"/>
                <w:szCs w:val="22"/>
              </w:rPr>
            </w:pPr>
            <w:r>
              <w:rPr>
                <w:rFonts w:ascii="Arial" w:hAnsi="Arial"/>
                <w:b/>
                <w:sz w:val="22"/>
                <w:szCs w:val="22"/>
              </w:rPr>
              <w:t>22</w:t>
            </w:r>
          </w:p>
        </w:tc>
        <w:tc>
          <w:tcPr>
            <w:tcW w:w="993" w:type="dxa"/>
            <w:tcBorders>
              <w:top w:val="single" w:sz="4" w:space="0" w:color="000000"/>
              <w:left w:val="single" w:sz="4" w:space="0" w:color="000000"/>
              <w:bottom w:val="single" w:sz="4" w:space="0" w:color="000000"/>
              <w:right w:val="single" w:sz="4" w:space="0" w:color="000000"/>
            </w:tcBorders>
          </w:tcPr>
          <w:p w14:paraId="3DDB16C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1905B23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A931E0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DE PAPEL ABSORVENTE 45-80 C/ 120 UNIDADES</w:t>
            </w:r>
          </w:p>
          <w:p w14:paraId="48F4E7C3" w14:textId="77777777" w:rsidR="00C36470" w:rsidRDefault="00EC3BFA">
            <w:pPr>
              <w:jc w:val="both"/>
              <w:rPr>
                <w:rFonts w:ascii="Arial" w:hAnsi="Arial"/>
                <w:b/>
                <w:bCs/>
                <w:sz w:val="22"/>
                <w:szCs w:val="22"/>
              </w:rPr>
            </w:pPr>
            <w:r>
              <w:rPr>
                <w:rFonts w:ascii="Arial" w:hAnsi="Arial"/>
                <w:color w:val="000000"/>
                <w:sz w:val="22"/>
                <w:szCs w:val="22"/>
              </w:rPr>
              <w:t xml:space="preserve">CONE DE PAPEL ABSORVENTE </w:t>
            </w:r>
            <w:r>
              <w:rPr>
                <w:rFonts w:ascii="Arial" w:eastAsia="Calibri" w:hAnsi="Arial"/>
                <w:bCs/>
                <w:sz w:val="22"/>
                <w:szCs w:val="22"/>
                <w:lang w:eastAsia="en-US"/>
              </w:rPr>
              <w:t>45-</w:t>
            </w:r>
            <w:r>
              <w:rPr>
                <w:rFonts w:ascii="Arial" w:eastAsia="Calibri" w:hAnsi="Arial"/>
                <w:bCs/>
                <w:sz w:val="22"/>
                <w:szCs w:val="22"/>
                <w:lang w:eastAsia="en-US"/>
              </w:rPr>
              <w:lastRenderedPageBreak/>
              <w:t xml:space="preserve">80 C/ 120 </w:t>
            </w:r>
            <w:r>
              <w:rPr>
                <w:rFonts w:ascii="Arial" w:hAnsi="Arial"/>
                <w:color w:val="000000"/>
                <w:sz w:val="22"/>
                <w:szCs w:val="22"/>
              </w:rPr>
              <w:t>UNIDADES. CONE ENDODÔNTICO, TIPO ABSORVENTE, MATERIAL PAPEL, CALIBRE P, COMPRIMENTO 28 MM, APRESENTAÇÃO ESTOJO 120 PONTAS, ESTERILIDADE ESTÉRIL.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66BF429" w14:textId="77777777" w:rsidR="00C36470" w:rsidRDefault="00EC3BFA">
            <w:pPr>
              <w:jc w:val="center"/>
              <w:rPr>
                <w:rFonts w:ascii="Arial" w:hAnsi="Arial"/>
                <w:b/>
                <w:sz w:val="22"/>
                <w:szCs w:val="22"/>
              </w:rPr>
            </w:pPr>
            <w:r>
              <w:rPr>
                <w:rFonts w:ascii="Arial" w:hAnsi="Arial"/>
                <w:b/>
                <w:sz w:val="22"/>
                <w:szCs w:val="22"/>
              </w:rPr>
              <w:lastRenderedPageBreak/>
              <w:t>34,72</w:t>
            </w:r>
          </w:p>
        </w:tc>
        <w:tc>
          <w:tcPr>
            <w:tcW w:w="1700" w:type="dxa"/>
            <w:tcBorders>
              <w:top w:val="single" w:sz="4" w:space="0" w:color="000000"/>
              <w:left w:val="single" w:sz="4" w:space="0" w:color="000000"/>
              <w:bottom w:val="single" w:sz="4" w:space="0" w:color="000000"/>
              <w:right w:val="single" w:sz="4" w:space="0" w:color="000000"/>
            </w:tcBorders>
          </w:tcPr>
          <w:p w14:paraId="2682BE4F" w14:textId="77777777" w:rsidR="00C36470" w:rsidRDefault="00EC3BFA">
            <w:pPr>
              <w:jc w:val="center"/>
              <w:rPr>
                <w:rFonts w:ascii="Arial" w:hAnsi="Arial"/>
                <w:b/>
                <w:sz w:val="22"/>
                <w:szCs w:val="22"/>
              </w:rPr>
            </w:pPr>
            <w:r>
              <w:rPr>
                <w:rFonts w:ascii="Arial" w:hAnsi="Arial"/>
                <w:b/>
                <w:sz w:val="22"/>
                <w:szCs w:val="22"/>
              </w:rPr>
              <w:t>1.388,80</w:t>
            </w:r>
          </w:p>
        </w:tc>
      </w:tr>
      <w:tr w:rsidR="00C36470" w14:paraId="66043AF2" w14:textId="77777777">
        <w:tc>
          <w:tcPr>
            <w:tcW w:w="845" w:type="dxa"/>
            <w:tcBorders>
              <w:top w:val="single" w:sz="4" w:space="0" w:color="000000"/>
              <w:left w:val="single" w:sz="4" w:space="0" w:color="000000"/>
              <w:bottom w:val="single" w:sz="4" w:space="0" w:color="000000"/>
              <w:right w:val="single" w:sz="4" w:space="0" w:color="000000"/>
            </w:tcBorders>
          </w:tcPr>
          <w:p w14:paraId="200A361F" w14:textId="77777777" w:rsidR="00C36470" w:rsidRDefault="00EC3BFA">
            <w:pPr>
              <w:jc w:val="center"/>
              <w:rPr>
                <w:rFonts w:ascii="Arial" w:hAnsi="Arial"/>
                <w:b/>
                <w:sz w:val="22"/>
                <w:szCs w:val="22"/>
              </w:rPr>
            </w:pPr>
            <w:r>
              <w:rPr>
                <w:rFonts w:ascii="Arial" w:hAnsi="Arial"/>
                <w:b/>
                <w:sz w:val="22"/>
                <w:szCs w:val="22"/>
              </w:rPr>
              <w:t>23</w:t>
            </w:r>
          </w:p>
        </w:tc>
        <w:tc>
          <w:tcPr>
            <w:tcW w:w="993" w:type="dxa"/>
            <w:tcBorders>
              <w:top w:val="single" w:sz="4" w:space="0" w:color="000000"/>
              <w:left w:val="single" w:sz="4" w:space="0" w:color="000000"/>
              <w:bottom w:val="single" w:sz="4" w:space="0" w:color="000000"/>
              <w:right w:val="single" w:sz="4" w:space="0" w:color="000000"/>
            </w:tcBorders>
          </w:tcPr>
          <w:p w14:paraId="42CAFDC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0076C1A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6F0EE1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SECUNDÁRIO (R-7) 28MM C/120 UNIDADES</w:t>
            </w:r>
          </w:p>
          <w:p w14:paraId="43EB36A2" w14:textId="77777777" w:rsidR="00C36470" w:rsidRDefault="00EC3BFA">
            <w:pPr>
              <w:jc w:val="both"/>
              <w:rPr>
                <w:rFonts w:ascii="Arial" w:hAnsi="Arial"/>
                <w:b/>
                <w:bCs/>
                <w:sz w:val="22"/>
                <w:szCs w:val="22"/>
              </w:rPr>
            </w:pPr>
            <w:r>
              <w:rPr>
                <w:rFonts w:ascii="Arial" w:hAnsi="Arial"/>
                <w:color w:val="000000"/>
                <w:sz w:val="22"/>
                <w:szCs w:val="22"/>
              </w:rPr>
              <w:t>CONE DE GUTA PERCHA SECUNDÁRIO R-7 28MM C/120 UNIDADES. CONE DE GUTA PERCHA SECUNDÁRIO.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19BCC54" w14:textId="77777777" w:rsidR="00C36470" w:rsidRDefault="00EC3BFA">
            <w:pPr>
              <w:jc w:val="center"/>
              <w:rPr>
                <w:rFonts w:ascii="Arial" w:hAnsi="Arial"/>
                <w:b/>
                <w:sz w:val="22"/>
                <w:szCs w:val="22"/>
              </w:rPr>
            </w:pPr>
            <w:r>
              <w:rPr>
                <w:rFonts w:ascii="Arial" w:hAnsi="Arial"/>
                <w:b/>
                <w:sz w:val="22"/>
                <w:szCs w:val="22"/>
              </w:rPr>
              <w:t>29,92</w:t>
            </w:r>
          </w:p>
        </w:tc>
        <w:tc>
          <w:tcPr>
            <w:tcW w:w="1700" w:type="dxa"/>
            <w:tcBorders>
              <w:top w:val="single" w:sz="4" w:space="0" w:color="000000"/>
              <w:left w:val="single" w:sz="4" w:space="0" w:color="000000"/>
              <w:bottom w:val="single" w:sz="4" w:space="0" w:color="000000"/>
              <w:right w:val="single" w:sz="4" w:space="0" w:color="000000"/>
            </w:tcBorders>
          </w:tcPr>
          <w:p w14:paraId="40FA8670" w14:textId="77777777" w:rsidR="00C36470" w:rsidRDefault="00EC3BFA">
            <w:pPr>
              <w:jc w:val="center"/>
              <w:rPr>
                <w:rFonts w:ascii="Arial" w:hAnsi="Arial"/>
                <w:b/>
                <w:sz w:val="22"/>
                <w:szCs w:val="22"/>
              </w:rPr>
            </w:pPr>
            <w:r>
              <w:rPr>
                <w:rFonts w:ascii="Arial" w:hAnsi="Arial"/>
                <w:b/>
                <w:sz w:val="22"/>
                <w:szCs w:val="22"/>
              </w:rPr>
              <w:t>1.496,00</w:t>
            </w:r>
          </w:p>
        </w:tc>
      </w:tr>
      <w:tr w:rsidR="00C36470" w14:paraId="2A1FCB8E" w14:textId="77777777">
        <w:tc>
          <w:tcPr>
            <w:tcW w:w="845" w:type="dxa"/>
            <w:tcBorders>
              <w:top w:val="single" w:sz="4" w:space="0" w:color="000000"/>
              <w:left w:val="single" w:sz="4" w:space="0" w:color="000000"/>
              <w:bottom w:val="single" w:sz="4" w:space="0" w:color="000000"/>
              <w:right w:val="single" w:sz="4" w:space="0" w:color="000000"/>
            </w:tcBorders>
          </w:tcPr>
          <w:p w14:paraId="4B5641F6" w14:textId="77777777" w:rsidR="00C36470" w:rsidRDefault="00EC3BFA">
            <w:pPr>
              <w:jc w:val="center"/>
              <w:rPr>
                <w:rFonts w:ascii="Arial" w:hAnsi="Arial"/>
                <w:b/>
                <w:sz w:val="22"/>
                <w:szCs w:val="22"/>
              </w:rPr>
            </w:pPr>
            <w:r>
              <w:rPr>
                <w:rFonts w:ascii="Arial" w:hAnsi="Arial"/>
                <w:b/>
                <w:sz w:val="22"/>
                <w:szCs w:val="22"/>
              </w:rPr>
              <w:t>24</w:t>
            </w:r>
          </w:p>
        </w:tc>
        <w:tc>
          <w:tcPr>
            <w:tcW w:w="993" w:type="dxa"/>
            <w:tcBorders>
              <w:top w:val="single" w:sz="4" w:space="0" w:color="000000"/>
              <w:left w:val="single" w:sz="4" w:space="0" w:color="000000"/>
              <w:bottom w:val="single" w:sz="4" w:space="0" w:color="000000"/>
              <w:right w:val="single" w:sz="4" w:space="0" w:color="000000"/>
            </w:tcBorders>
          </w:tcPr>
          <w:p w14:paraId="472D515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30970BD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DAE13A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CONE SECUNDÁRIO (R8) 28MM C/120 UNIDADES</w:t>
            </w:r>
          </w:p>
          <w:p w14:paraId="0A3460EF" w14:textId="77777777" w:rsidR="00C36470" w:rsidRDefault="00EC3BFA">
            <w:pPr>
              <w:jc w:val="both"/>
              <w:rPr>
                <w:rFonts w:ascii="Arial" w:hAnsi="Arial"/>
                <w:b/>
                <w:bCs/>
                <w:sz w:val="22"/>
                <w:szCs w:val="22"/>
              </w:rPr>
            </w:pPr>
            <w:r>
              <w:rPr>
                <w:rFonts w:ascii="Arial" w:hAnsi="Arial"/>
                <w:color w:val="000000"/>
                <w:sz w:val="22"/>
                <w:szCs w:val="22"/>
              </w:rPr>
              <w:t>CONE DE GUTA PERCHA SECUNDÁRIO R8 28MM C/120 UNIDADES. CONE DE GUTA PERCHA SECUNDÁRIO.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67768F3" w14:textId="77777777" w:rsidR="00C36470" w:rsidRDefault="00EC3BFA">
            <w:pPr>
              <w:jc w:val="center"/>
              <w:rPr>
                <w:rFonts w:ascii="Arial" w:hAnsi="Arial"/>
                <w:b/>
                <w:sz w:val="22"/>
                <w:szCs w:val="22"/>
              </w:rPr>
            </w:pPr>
            <w:r>
              <w:rPr>
                <w:rFonts w:ascii="Arial" w:hAnsi="Arial"/>
                <w:b/>
                <w:sz w:val="22"/>
                <w:szCs w:val="22"/>
              </w:rPr>
              <w:t>30,98</w:t>
            </w:r>
          </w:p>
        </w:tc>
        <w:tc>
          <w:tcPr>
            <w:tcW w:w="1700" w:type="dxa"/>
            <w:tcBorders>
              <w:top w:val="single" w:sz="4" w:space="0" w:color="000000"/>
              <w:left w:val="single" w:sz="4" w:space="0" w:color="000000"/>
              <w:bottom w:val="single" w:sz="4" w:space="0" w:color="000000"/>
              <w:right w:val="single" w:sz="4" w:space="0" w:color="000000"/>
            </w:tcBorders>
          </w:tcPr>
          <w:p w14:paraId="7E01E79F" w14:textId="77777777" w:rsidR="00C36470" w:rsidRDefault="00EC3BFA">
            <w:pPr>
              <w:jc w:val="center"/>
              <w:rPr>
                <w:rFonts w:ascii="Arial" w:hAnsi="Arial"/>
                <w:b/>
                <w:sz w:val="22"/>
                <w:szCs w:val="22"/>
              </w:rPr>
            </w:pPr>
            <w:r>
              <w:rPr>
                <w:rFonts w:ascii="Arial" w:hAnsi="Arial"/>
                <w:b/>
                <w:sz w:val="22"/>
                <w:szCs w:val="22"/>
              </w:rPr>
              <w:t>1.239,20</w:t>
            </w:r>
          </w:p>
        </w:tc>
      </w:tr>
      <w:tr w:rsidR="00C36470" w14:paraId="4A07C0B9" w14:textId="77777777">
        <w:tc>
          <w:tcPr>
            <w:tcW w:w="845" w:type="dxa"/>
            <w:tcBorders>
              <w:top w:val="single" w:sz="4" w:space="0" w:color="000000"/>
              <w:left w:val="single" w:sz="4" w:space="0" w:color="000000"/>
              <w:bottom w:val="single" w:sz="4" w:space="0" w:color="000000"/>
              <w:right w:val="single" w:sz="4" w:space="0" w:color="000000"/>
            </w:tcBorders>
          </w:tcPr>
          <w:p w14:paraId="20D0C5C1" w14:textId="77777777" w:rsidR="00C36470" w:rsidRDefault="00EC3BFA">
            <w:pPr>
              <w:jc w:val="center"/>
              <w:rPr>
                <w:rFonts w:ascii="Arial" w:hAnsi="Arial"/>
                <w:b/>
                <w:sz w:val="22"/>
                <w:szCs w:val="22"/>
              </w:rPr>
            </w:pPr>
            <w:r>
              <w:rPr>
                <w:rFonts w:ascii="Arial" w:hAnsi="Arial"/>
                <w:b/>
                <w:sz w:val="22"/>
                <w:szCs w:val="22"/>
              </w:rPr>
              <w:t>25</w:t>
            </w:r>
          </w:p>
        </w:tc>
        <w:tc>
          <w:tcPr>
            <w:tcW w:w="993" w:type="dxa"/>
            <w:tcBorders>
              <w:top w:val="single" w:sz="4" w:space="0" w:color="000000"/>
              <w:left w:val="single" w:sz="4" w:space="0" w:color="000000"/>
              <w:bottom w:val="single" w:sz="4" w:space="0" w:color="000000"/>
              <w:right w:val="single" w:sz="4" w:space="0" w:color="000000"/>
            </w:tcBorders>
          </w:tcPr>
          <w:p w14:paraId="043F355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07ECFA6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94E3D8C" w14:textId="77777777" w:rsidR="00C36470" w:rsidRDefault="00EC3BFA">
            <w:pPr>
              <w:spacing w:after="160"/>
              <w:jc w:val="both"/>
              <w:rPr>
                <w:rFonts w:ascii="Arial" w:hAnsi="Arial"/>
                <w:sz w:val="22"/>
                <w:szCs w:val="22"/>
              </w:rPr>
            </w:pPr>
            <w:r>
              <w:rPr>
                <w:rFonts w:ascii="Arial" w:hAnsi="Arial"/>
                <w:b/>
                <w:color w:val="000000"/>
                <w:sz w:val="22"/>
                <w:szCs w:val="22"/>
              </w:rPr>
              <w:t>LIMA C-FILE Nº 06-08-10 – 25MM C</w:t>
            </w:r>
            <w:r>
              <w:rPr>
                <w:rFonts w:ascii="Arial" w:eastAsia="Calibri" w:hAnsi="Arial"/>
                <w:b/>
                <w:color w:val="000000"/>
                <w:sz w:val="22"/>
                <w:szCs w:val="22"/>
                <w:lang w:eastAsia="en-US"/>
              </w:rPr>
              <w:t xml:space="preserve"> </w:t>
            </w:r>
            <w:r>
              <w:rPr>
                <w:rFonts w:ascii="Arial" w:hAnsi="Arial"/>
                <w:b/>
                <w:color w:val="000000"/>
                <w:sz w:val="22"/>
                <w:szCs w:val="22"/>
              </w:rPr>
              <w:t>/6 UN</w:t>
            </w:r>
            <w:r>
              <w:rPr>
                <w:rFonts w:ascii="Arial" w:eastAsia="Calibri" w:hAnsi="Arial"/>
                <w:b/>
                <w:sz w:val="22"/>
                <w:szCs w:val="22"/>
                <w:lang w:eastAsia="en-US"/>
              </w:rPr>
              <w:t>IDADES</w:t>
            </w:r>
          </w:p>
          <w:p w14:paraId="399BE353" w14:textId="77777777" w:rsidR="00C36470" w:rsidRDefault="00EC3BFA">
            <w:pPr>
              <w:jc w:val="both"/>
              <w:rPr>
                <w:rFonts w:ascii="Arial" w:hAnsi="Arial"/>
                <w:b/>
                <w:bCs/>
                <w:sz w:val="22"/>
                <w:szCs w:val="22"/>
              </w:rPr>
            </w:pPr>
            <w:r>
              <w:rPr>
                <w:rFonts w:ascii="Arial" w:hAnsi="Arial"/>
                <w:color w:val="000000"/>
                <w:sz w:val="22"/>
                <w:szCs w:val="22"/>
              </w:rPr>
              <w:t>LIMA C-FILE Nº 06-08-10 – 25MM C/6</w:t>
            </w:r>
            <w:r>
              <w:rPr>
                <w:rFonts w:ascii="Arial" w:eastAsia="Calibri" w:hAnsi="Arial"/>
                <w:color w:val="000000"/>
                <w:sz w:val="22"/>
                <w:szCs w:val="22"/>
                <w:lang w:eastAsia="en-US"/>
              </w:rPr>
              <w:t xml:space="preserve"> </w:t>
            </w:r>
            <w:r>
              <w:rPr>
                <w:rFonts w:ascii="Arial" w:hAnsi="Arial"/>
                <w:color w:val="000000"/>
                <w:sz w:val="22"/>
                <w:szCs w:val="22"/>
              </w:rPr>
              <w:t>UN</w:t>
            </w:r>
            <w:r>
              <w:rPr>
                <w:rFonts w:ascii="Arial" w:eastAsia="Calibri" w:hAnsi="Arial"/>
                <w:color w:val="000000"/>
                <w:sz w:val="22"/>
                <w:szCs w:val="22"/>
                <w:lang w:eastAsia="en-US"/>
              </w:rPr>
              <w:t>IDADES</w:t>
            </w:r>
            <w:r>
              <w:rPr>
                <w:rFonts w:ascii="Arial" w:hAnsi="Arial"/>
                <w:color w:val="000000"/>
                <w:sz w:val="22"/>
                <w:szCs w:val="22"/>
              </w:rPr>
              <w:t>.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C6CBB39" w14:textId="77777777" w:rsidR="00C36470" w:rsidRDefault="00EC3BFA">
            <w:pPr>
              <w:jc w:val="center"/>
              <w:rPr>
                <w:rFonts w:ascii="Arial" w:hAnsi="Arial"/>
                <w:b/>
                <w:sz w:val="22"/>
                <w:szCs w:val="22"/>
              </w:rPr>
            </w:pPr>
            <w:r>
              <w:rPr>
                <w:rFonts w:ascii="Arial" w:hAnsi="Arial"/>
                <w:b/>
                <w:sz w:val="22"/>
                <w:szCs w:val="22"/>
              </w:rPr>
              <w:t>28,51</w:t>
            </w:r>
          </w:p>
        </w:tc>
        <w:tc>
          <w:tcPr>
            <w:tcW w:w="1700" w:type="dxa"/>
            <w:tcBorders>
              <w:top w:val="single" w:sz="4" w:space="0" w:color="000000"/>
              <w:left w:val="single" w:sz="4" w:space="0" w:color="000000"/>
              <w:bottom w:val="single" w:sz="4" w:space="0" w:color="000000"/>
              <w:right w:val="single" w:sz="4" w:space="0" w:color="000000"/>
            </w:tcBorders>
          </w:tcPr>
          <w:p w14:paraId="62574BE7" w14:textId="77777777" w:rsidR="00C36470" w:rsidRDefault="00EC3BFA">
            <w:pPr>
              <w:jc w:val="center"/>
              <w:rPr>
                <w:rFonts w:ascii="Arial" w:hAnsi="Arial"/>
                <w:b/>
                <w:sz w:val="22"/>
                <w:szCs w:val="22"/>
              </w:rPr>
            </w:pPr>
            <w:r>
              <w:rPr>
                <w:rFonts w:ascii="Arial" w:hAnsi="Arial"/>
                <w:b/>
                <w:sz w:val="22"/>
                <w:szCs w:val="22"/>
              </w:rPr>
              <w:t>855,30</w:t>
            </w:r>
          </w:p>
        </w:tc>
      </w:tr>
      <w:tr w:rsidR="00C36470" w14:paraId="2ECDC78B" w14:textId="77777777">
        <w:tc>
          <w:tcPr>
            <w:tcW w:w="845" w:type="dxa"/>
            <w:tcBorders>
              <w:top w:val="single" w:sz="4" w:space="0" w:color="000000"/>
              <w:left w:val="single" w:sz="4" w:space="0" w:color="000000"/>
              <w:bottom w:val="single" w:sz="4" w:space="0" w:color="000000"/>
              <w:right w:val="single" w:sz="4" w:space="0" w:color="000000"/>
            </w:tcBorders>
          </w:tcPr>
          <w:p w14:paraId="267950F3" w14:textId="77777777" w:rsidR="00C36470" w:rsidRDefault="00EC3BFA">
            <w:pPr>
              <w:jc w:val="center"/>
              <w:rPr>
                <w:rFonts w:ascii="Arial" w:hAnsi="Arial"/>
                <w:b/>
                <w:sz w:val="22"/>
                <w:szCs w:val="22"/>
              </w:rPr>
            </w:pPr>
            <w:r>
              <w:rPr>
                <w:rFonts w:ascii="Arial" w:hAnsi="Arial"/>
                <w:b/>
                <w:sz w:val="22"/>
                <w:szCs w:val="22"/>
              </w:rPr>
              <w:t>26</w:t>
            </w:r>
          </w:p>
        </w:tc>
        <w:tc>
          <w:tcPr>
            <w:tcW w:w="993" w:type="dxa"/>
            <w:tcBorders>
              <w:top w:val="single" w:sz="4" w:space="0" w:color="000000"/>
              <w:left w:val="single" w:sz="4" w:space="0" w:color="000000"/>
              <w:bottom w:val="single" w:sz="4" w:space="0" w:color="000000"/>
              <w:right w:val="single" w:sz="4" w:space="0" w:color="000000"/>
            </w:tcBorders>
          </w:tcPr>
          <w:p w14:paraId="172348A8" w14:textId="77777777" w:rsidR="00C36470" w:rsidRDefault="00EC3BFA">
            <w:pPr>
              <w:jc w:val="center"/>
              <w:rPr>
                <w:rFonts w:ascii="Arial" w:eastAsia="Times New Roman" w:hAnsi="Arial"/>
                <w:b/>
                <w:sz w:val="22"/>
                <w:szCs w:val="22"/>
                <w:lang w:eastAsia="en-US"/>
              </w:rPr>
            </w:pPr>
            <w:r>
              <w:rPr>
                <w:rFonts w:ascii="Arial" w:hAnsi="Arial"/>
                <w:b/>
                <w:sz w:val="22"/>
                <w:szCs w:val="22"/>
              </w:rPr>
              <w:t>30</w:t>
            </w:r>
          </w:p>
        </w:tc>
        <w:tc>
          <w:tcPr>
            <w:tcW w:w="851" w:type="dxa"/>
            <w:tcBorders>
              <w:top w:val="single" w:sz="4" w:space="0" w:color="000000"/>
              <w:left w:val="single" w:sz="4" w:space="0" w:color="000000"/>
              <w:bottom w:val="single" w:sz="4" w:space="0" w:color="000000"/>
              <w:right w:val="single" w:sz="4" w:space="0" w:color="000000"/>
            </w:tcBorders>
          </w:tcPr>
          <w:p w14:paraId="3FA7085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5F87529" w14:textId="77777777" w:rsidR="00C36470" w:rsidRDefault="00EC3BFA">
            <w:pPr>
              <w:spacing w:after="160"/>
              <w:jc w:val="both"/>
              <w:rPr>
                <w:rFonts w:ascii="Arial" w:hAnsi="Arial"/>
                <w:b/>
                <w:bCs/>
                <w:sz w:val="22"/>
                <w:szCs w:val="22"/>
              </w:rPr>
            </w:pPr>
            <w:r>
              <w:rPr>
                <w:rFonts w:ascii="Arial" w:hAnsi="Arial"/>
                <w:b/>
                <w:bCs/>
                <w:sz w:val="22"/>
                <w:szCs w:val="22"/>
              </w:rPr>
              <w:t>LIMA C-PILOT N° 6; 8; 10- COMPRIMENTO 25MM – CX 6/UNIDADES</w:t>
            </w:r>
          </w:p>
          <w:p w14:paraId="27B3612A" w14:textId="77777777" w:rsidR="00C36470" w:rsidRDefault="00EC3BFA">
            <w:pPr>
              <w:jc w:val="both"/>
              <w:rPr>
                <w:rFonts w:ascii="Arial" w:hAnsi="Arial"/>
                <w:b/>
                <w:bCs/>
                <w:sz w:val="22"/>
                <w:szCs w:val="22"/>
              </w:rPr>
            </w:pPr>
            <w:r>
              <w:rPr>
                <w:rFonts w:ascii="Arial" w:hAnsi="Arial"/>
                <w:sz w:val="22"/>
                <w:szCs w:val="22"/>
              </w:rPr>
              <w:t>LIMA C-PILOT N° 6; 8; 10- COMPRIMENTO 25MM – CX 6/UNIDADES.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7A355BC" w14:textId="77777777" w:rsidR="00C36470" w:rsidRDefault="00EC3BFA">
            <w:pPr>
              <w:jc w:val="center"/>
              <w:rPr>
                <w:rFonts w:ascii="Arial" w:hAnsi="Arial"/>
                <w:b/>
                <w:sz w:val="22"/>
                <w:szCs w:val="22"/>
              </w:rPr>
            </w:pPr>
            <w:r>
              <w:rPr>
                <w:rFonts w:ascii="Arial" w:hAnsi="Arial"/>
                <w:b/>
                <w:sz w:val="22"/>
                <w:szCs w:val="22"/>
              </w:rPr>
              <w:t>26,63</w:t>
            </w:r>
          </w:p>
        </w:tc>
        <w:tc>
          <w:tcPr>
            <w:tcW w:w="1700" w:type="dxa"/>
            <w:tcBorders>
              <w:top w:val="single" w:sz="4" w:space="0" w:color="000000"/>
              <w:left w:val="single" w:sz="4" w:space="0" w:color="000000"/>
              <w:bottom w:val="single" w:sz="4" w:space="0" w:color="000000"/>
              <w:right w:val="single" w:sz="4" w:space="0" w:color="000000"/>
            </w:tcBorders>
          </w:tcPr>
          <w:p w14:paraId="401CE018" w14:textId="77777777" w:rsidR="00C36470" w:rsidRDefault="00EC3BFA">
            <w:pPr>
              <w:jc w:val="center"/>
              <w:rPr>
                <w:rFonts w:ascii="Arial" w:hAnsi="Arial"/>
                <w:b/>
                <w:sz w:val="22"/>
                <w:szCs w:val="22"/>
              </w:rPr>
            </w:pPr>
            <w:r>
              <w:rPr>
                <w:rFonts w:ascii="Arial" w:hAnsi="Arial"/>
                <w:b/>
                <w:sz w:val="22"/>
                <w:szCs w:val="22"/>
              </w:rPr>
              <w:t>798,90</w:t>
            </w:r>
          </w:p>
        </w:tc>
      </w:tr>
      <w:tr w:rsidR="00C36470" w14:paraId="0E83E415" w14:textId="77777777">
        <w:tc>
          <w:tcPr>
            <w:tcW w:w="845" w:type="dxa"/>
            <w:tcBorders>
              <w:top w:val="single" w:sz="4" w:space="0" w:color="000000"/>
              <w:left w:val="single" w:sz="4" w:space="0" w:color="000000"/>
              <w:bottom w:val="single" w:sz="4" w:space="0" w:color="000000"/>
              <w:right w:val="single" w:sz="4" w:space="0" w:color="000000"/>
            </w:tcBorders>
          </w:tcPr>
          <w:p w14:paraId="276CFCA2" w14:textId="77777777" w:rsidR="00C36470" w:rsidRDefault="00EC3BFA">
            <w:pPr>
              <w:jc w:val="center"/>
              <w:rPr>
                <w:rFonts w:ascii="Arial" w:hAnsi="Arial"/>
                <w:b/>
                <w:sz w:val="22"/>
                <w:szCs w:val="22"/>
              </w:rPr>
            </w:pPr>
            <w:r>
              <w:rPr>
                <w:rFonts w:ascii="Arial" w:hAnsi="Arial"/>
                <w:b/>
                <w:sz w:val="22"/>
                <w:szCs w:val="22"/>
              </w:rPr>
              <w:t>27</w:t>
            </w:r>
          </w:p>
        </w:tc>
        <w:tc>
          <w:tcPr>
            <w:tcW w:w="993" w:type="dxa"/>
            <w:tcBorders>
              <w:top w:val="single" w:sz="4" w:space="0" w:color="000000"/>
              <w:left w:val="single" w:sz="4" w:space="0" w:color="000000"/>
              <w:bottom w:val="single" w:sz="4" w:space="0" w:color="000000"/>
              <w:right w:val="single" w:sz="4" w:space="0" w:color="000000"/>
            </w:tcBorders>
          </w:tcPr>
          <w:p w14:paraId="1B24A43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67BD029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59191333" w14:textId="77777777" w:rsidR="00C36470" w:rsidRDefault="00EC3BFA">
            <w:pPr>
              <w:spacing w:after="160"/>
              <w:jc w:val="both"/>
              <w:rPr>
                <w:rFonts w:ascii="Arial" w:hAnsi="Arial"/>
                <w:sz w:val="22"/>
                <w:szCs w:val="22"/>
              </w:rPr>
            </w:pPr>
            <w:r>
              <w:rPr>
                <w:rFonts w:ascii="Arial" w:hAnsi="Arial"/>
                <w:b/>
                <w:color w:val="000000"/>
                <w:sz w:val="22"/>
                <w:szCs w:val="22"/>
              </w:rPr>
              <w:t>LIMA FLEXOFILE Nº 15-40 – 25MM C</w:t>
            </w:r>
            <w:r>
              <w:rPr>
                <w:rFonts w:ascii="Arial" w:eastAsia="Calibri" w:hAnsi="Arial"/>
                <w:b/>
                <w:color w:val="000000"/>
                <w:sz w:val="22"/>
                <w:szCs w:val="22"/>
                <w:lang w:eastAsia="en-US"/>
              </w:rPr>
              <w:t xml:space="preserve"> </w:t>
            </w:r>
            <w:r>
              <w:rPr>
                <w:rFonts w:ascii="Arial" w:hAnsi="Arial"/>
                <w:b/>
                <w:color w:val="000000"/>
                <w:sz w:val="22"/>
                <w:szCs w:val="22"/>
              </w:rPr>
              <w:t>/6 UN</w:t>
            </w:r>
            <w:r>
              <w:rPr>
                <w:rFonts w:ascii="Arial" w:eastAsia="Calibri" w:hAnsi="Arial"/>
                <w:b/>
                <w:sz w:val="22"/>
                <w:szCs w:val="22"/>
                <w:lang w:eastAsia="en-US"/>
              </w:rPr>
              <w:t>IDADES</w:t>
            </w:r>
          </w:p>
          <w:p w14:paraId="32027C25" w14:textId="4513A3BC" w:rsidR="00C36470" w:rsidRDefault="00EC3BFA">
            <w:pPr>
              <w:jc w:val="both"/>
              <w:rPr>
                <w:rFonts w:ascii="Arial" w:hAnsi="Arial"/>
                <w:b/>
                <w:bCs/>
                <w:sz w:val="22"/>
                <w:szCs w:val="22"/>
              </w:rPr>
            </w:pPr>
            <w:r>
              <w:rPr>
                <w:rFonts w:ascii="Arial" w:hAnsi="Arial"/>
                <w:color w:val="000000"/>
                <w:sz w:val="22"/>
                <w:szCs w:val="22"/>
              </w:rPr>
              <w:t>LIMA FLEXOFILE Nº 15-</w:t>
            </w:r>
            <w:r w:rsidR="00E57132">
              <w:rPr>
                <w:rFonts w:ascii="Arial" w:hAnsi="Arial"/>
                <w:color w:val="000000"/>
                <w:sz w:val="22"/>
                <w:szCs w:val="22"/>
              </w:rPr>
              <w:t>40 –</w:t>
            </w:r>
            <w:r>
              <w:rPr>
                <w:rFonts w:ascii="Arial" w:hAnsi="Arial"/>
                <w:color w:val="000000"/>
                <w:sz w:val="22"/>
                <w:szCs w:val="22"/>
              </w:rPr>
              <w:t xml:space="preserve"> 25MM C/6</w:t>
            </w:r>
            <w:r>
              <w:rPr>
                <w:rFonts w:ascii="Arial" w:eastAsia="Calibri" w:hAnsi="Arial"/>
                <w:color w:val="000000"/>
                <w:sz w:val="22"/>
                <w:szCs w:val="22"/>
                <w:lang w:eastAsia="en-US"/>
              </w:rPr>
              <w:t xml:space="preserve"> </w:t>
            </w:r>
            <w:r>
              <w:rPr>
                <w:rFonts w:ascii="Arial" w:hAnsi="Arial"/>
                <w:color w:val="000000"/>
                <w:sz w:val="22"/>
                <w:szCs w:val="22"/>
              </w:rPr>
              <w:t>UN</w:t>
            </w:r>
            <w:r>
              <w:rPr>
                <w:rFonts w:ascii="Arial" w:eastAsia="Calibri" w:hAnsi="Arial"/>
                <w:color w:val="000000"/>
                <w:sz w:val="22"/>
                <w:szCs w:val="22"/>
                <w:lang w:eastAsia="en-US"/>
              </w:rPr>
              <w:t>IDADES</w:t>
            </w:r>
            <w:r>
              <w:rPr>
                <w:rFonts w:ascii="Arial" w:hAnsi="Arial"/>
                <w:color w:val="000000"/>
                <w:sz w:val="22"/>
                <w:szCs w:val="22"/>
              </w:rPr>
              <w:t>.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4617182" w14:textId="77777777" w:rsidR="00C36470" w:rsidRDefault="00EC3BFA">
            <w:pPr>
              <w:jc w:val="center"/>
              <w:rPr>
                <w:rFonts w:ascii="Arial" w:hAnsi="Arial"/>
                <w:b/>
                <w:sz w:val="22"/>
                <w:szCs w:val="22"/>
              </w:rPr>
            </w:pPr>
            <w:r>
              <w:rPr>
                <w:rFonts w:ascii="Arial" w:hAnsi="Arial"/>
                <w:b/>
                <w:sz w:val="22"/>
                <w:szCs w:val="22"/>
              </w:rPr>
              <w:t>66,74</w:t>
            </w:r>
          </w:p>
        </w:tc>
        <w:tc>
          <w:tcPr>
            <w:tcW w:w="1700" w:type="dxa"/>
            <w:tcBorders>
              <w:top w:val="single" w:sz="4" w:space="0" w:color="000000"/>
              <w:left w:val="single" w:sz="4" w:space="0" w:color="000000"/>
              <w:bottom w:val="single" w:sz="4" w:space="0" w:color="000000"/>
              <w:right w:val="single" w:sz="4" w:space="0" w:color="000000"/>
            </w:tcBorders>
          </w:tcPr>
          <w:p w14:paraId="494C4871" w14:textId="77777777" w:rsidR="00C36470" w:rsidRDefault="00EC3BFA">
            <w:pPr>
              <w:jc w:val="center"/>
              <w:rPr>
                <w:rFonts w:ascii="Arial" w:hAnsi="Arial"/>
                <w:b/>
                <w:sz w:val="22"/>
                <w:szCs w:val="22"/>
              </w:rPr>
            </w:pPr>
            <w:r>
              <w:rPr>
                <w:rFonts w:ascii="Arial" w:hAnsi="Arial"/>
                <w:b/>
                <w:sz w:val="22"/>
                <w:szCs w:val="22"/>
              </w:rPr>
              <w:t>5.339,20</w:t>
            </w:r>
          </w:p>
        </w:tc>
      </w:tr>
      <w:tr w:rsidR="00C36470" w14:paraId="0848AA47" w14:textId="77777777">
        <w:tc>
          <w:tcPr>
            <w:tcW w:w="845" w:type="dxa"/>
            <w:tcBorders>
              <w:top w:val="single" w:sz="4" w:space="0" w:color="000000"/>
              <w:left w:val="single" w:sz="4" w:space="0" w:color="000000"/>
              <w:bottom w:val="single" w:sz="4" w:space="0" w:color="000000"/>
              <w:right w:val="single" w:sz="4" w:space="0" w:color="000000"/>
            </w:tcBorders>
          </w:tcPr>
          <w:p w14:paraId="74D1A29D" w14:textId="77777777" w:rsidR="00C36470" w:rsidRDefault="00EC3BFA">
            <w:pPr>
              <w:jc w:val="center"/>
              <w:rPr>
                <w:rFonts w:ascii="Arial" w:hAnsi="Arial"/>
                <w:b/>
                <w:sz w:val="22"/>
                <w:szCs w:val="22"/>
              </w:rPr>
            </w:pPr>
            <w:r>
              <w:rPr>
                <w:rFonts w:ascii="Arial" w:hAnsi="Arial"/>
                <w:b/>
                <w:sz w:val="22"/>
                <w:szCs w:val="22"/>
              </w:rPr>
              <w:t>28</w:t>
            </w:r>
          </w:p>
        </w:tc>
        <w:tc>
          <w:tcPr>
            <w:tcW w:w="993" w:type="dxa"/>
            <w:tcBorders>
              <w:top w:val="single" w:sz="4" w:space="0" w:color="000000"/>
              <w:left w:val="single" w:sz="4" w:space="0" w:color="000000"/>
              <w:bottom w:val="single" w:sz="4" w:space="0" w:color="000000"/>
              <w:right w:val="single" w:sz="4" w:space="0" w:color="000000"/>
            </w:tcBorders>
          </w:tcPr>
          <w:p w14:paraId="2958489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3AE57D8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10D987C" w14:textId="77777777" w:rsidR="00C36470" w:rsidRDefault="00EC3BFA">
            <w:pPr>
              <w:spacing w:after="160"/>
              <w:jc w:val="both"/>
              <w:rPr>
                <w:rFonts w:ascii="Arial" w:hAnsi="Arial"/>
                <w:sz w:val="22"/>
                <w:szCs w:val="22"/>
              </w:rPr>
            </w:pPr>
            <w:r>
              <w:rPr>
                <w:rFonts w:ascii="Arial" w:hAnsi="Arial"/>
                <w:b/>
                <w:color w:val="000000"/>
                <w:sz w:val="22"/>
                <w:szCs w:val="22"/>
              </w:rPr>
              <w:t>LIMA FLEXOFILE Nº 15-40 – 21MM C</w:t>
            </w:r>
            <w:r>
              <w:rPr>
                <w:rFonts w:ascii="Arial" w:eastAsia="Calibri" w:hAnsi="Arial"/>
                <w:b/>
                <w:color w:val="000000"/>
                <w:sz w:val="22"/>
                <w:szCs w:val="22"/>
                <w:lang w:eastAsia="en-US"/>
              </w:rPr>
              <w:t xml:space="preserve"> </w:t>
            </w:r>
            <w:r>
              <w:rPr>
                <w:rFonts w:ascii="Arial" w:hAnsi="Arial"/>
                <w:b/>
                <w:color w:val="000000"/>
                <w:sz w:val="22"/>
                <w:szCs w:val="22"/>
              </w:rPr>
              <w:t>/6 UN</w:t>
            </w:r>
            <w:r>
              <w:rPr>
                <w:rFonts w:ascii="Arial" w:eastAsia="Calibri" w:hAnsi="Arial"/>
                <w:b/>
                <w:sz w:val="22"/>
                <w:szCs w:val="22"/>
                <w:lang w:eastAsia="en-US"/>
              </w:rPr>
              <w:t>IDADES</w:t>
            </w:r>
          </w:p>
          <w:p w14:paraId="519F8ADD" w14:textId="65F0384B" w:rsidR="00C36470" w:rsidRDefault="00EC3BFA">
            <w:pPr>
              <w:jc w:val="both"/>
              <w:rPr>
                <w:rFonts w:ascii="Arial" w:hAnsi="Arial"/>
                <w:b/>
                <w:bCs/>
                <w:sz w:val="22"/>
                <w:szCs w:val="22"/>
              </w:rPr>
            </w:pPr>
            <w:r>
              <w:rPr>
                <w:rFonts w:ascii="Arial" w:hAnsi="Arial"/>
                <w:color w:val="000000"/>
                <w:sz w:val="22"/>
                <w:szCs w:val="22"/>
              </w:rPr>
              <w:t>LIMA FLEXOFILE Nº 15-</w:t>
            </w:r>
            <w:r w:rsidR="00E57132">
              <w:rPr>
                <w:rFonts w:ascii="Arial" w:hAnsi="Arial"/>
                <w:color w:val="000000"/>
                <w:sz w:val="22"/>
                <w:szCs w:val="22"/>
              </w:rPr>
              <w:t>40 –</w:t>
            </w:r>
            <w:r>
              <w:rPr>
                <w:rFonts w:ascii="Arial" w:hAnsi="Arial"/>
                <w:color w:val="000000"/>
                <w:sz w:val="22"/>
                <w:szCs w:val="22"/>
              </w:rPr>
              <w:t xml:space="preserve"> 21MM C/6</w:t>
            </w:r>
            <w:r>
              <w:rPr>
                <w:rFonts w:ascii="Arial" w:eastAsia="Calibri" w:hAnsi="Arial"/>
                <w:color w:val="000000"/>
                <w:sz w:val="22"/>
                <w:szCs w:val="22"/>
                <w:lang w:eastAsia="en-US"/>
              </w:rPr>
              <w:t xml:space="preserve"> </w:t>
            </w:r>
            <w:r>
              <w:rPr>
                <w:rFonts w:ascii="Arial" w:hAnsi="Arial"/>
                <w:color w:val="000000"/>
                <w:sz w:val="22"/>
                <w:szCs w:val="22"/>
              </w:rPr>
              <w:t>UN</w:t>
            </w:r>
            <w:r>
              <w:rPr>
                <w:rFonts w:ascii="Arial" w:eastAsia="Calibri" w:hAnsi="Arial"/>
                <w:color w:val="000000"/>
                <w:sz w:val="22"/>
                <w:szCs w:val="22"/>
                <w:lang w:eastAsia="en-US"/>
              </w:rPr>
              <w:t>IDADES</w:t>
            </w:r>
            <w:r>
              <w:rPr>
                <w:rFonts w:ascii="Arial" w:hAnsi="Arial"/>
                <w:color w:val="000000"/>
                <w:sz w:val="22"/>
                <w:szCs w:val="22"/>
              </w:rPr>
              <w:t>.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09F1480" w14:textId="77777777" w:rsidR="00C36470" w:rsidRDefault="00EC3BFA">
            <w:pPr>
              <w:jc w:val="center"/>
              <w:rPr>
                <w:rFonts w:ascii="Arial" w:hAnsi="Arial"/>
                <w:b/>
                <w:sz w:val="22"/>
                <w:szCs w:val="22"/>
              </w:rPr>
            </w:pPr>
            <w:r>
              <w:rPr>
                <w:rFonts w:ascii="Arial" w:hAnsi="Arial"/>
                <w:b/>
                <w:sz w:val="22"/>
                <w:szCs w:val="22"/>
              </w:rPr>
              <w:t>30,83</w:t>
            </w:r>
          </w:p>
        </w:tc>
        <w:tc>
          <w:tcPr>
            <w:tcW w:w="1700" w:type="dxa"/>
            <w:tcBorders>
              <w:top w:val="single" w:sz="4" w:space="0" w:color="000000"/>
              <w:left w:val="single" w:sz="4" w:space="0" w:color="000000"/>
              <w:bottom w:val="single" w:sz="4" w:space="0" w:color="000000"/>
              <w:right w:val="single" w:sz="4" w:space="0" w:color="000000"/>
            </w:tcBorders>
          </w:tcPr>
          <w:p w14:paraId="21E27900" w14:textId="77777777" w:rsidR="00C36470" w:rsidRDefault="00EC3BFA">
            <w:pPr>
              <w:jc w:val="center"/>
              <w:rPr>
                <w:rFonts w:ascii="Arial" w:hAnsi="Arial"/>
                <w:b/>
                <w:sz w:val="22"/>
                <w:szCs w:val="22"/>
              </w:rPr>
            </w:pPr>
            <w:r>
              <w:rPr>
                <w:rFonts w:ascii="Arial" w:hAnsi="Arial"/>
                <w:b/>
                <w:sz w:val="22"/>
                <w:szCs w:val="22"/>
              </w:rPr>
              <w:t>2.466,40</w:t>
            </w:r>
          </w:p>
        </w:tc>
      </w:tr>
      <w:tr w:rsidR="00C36470" w14:paraId="6F900814" w14:textId="77777777">
        <w:tc>
          <w:tcPr>
            <w:tcW w:w="845" w:type="dxa"/>
            <w:tcBorders>
              <w:top w:val="single" w:sz="4" w:space="0" w:color="000000"/>
              <w:left w:val="single" w:sz="4" w:space="0" w:color="000000"/>
              <w:bottom w:val="single" w:sz="4" w:space="0" w:color="000000"/>
              <w:right w:val="single" w:sz="4" w:space="0" w:color="000000"/>
            </w:tcBorders>
          </w:tcPr>
          <w:p w14:paraId="66B91EE3" w14:textId="77777777" w:rsidR="00C36470" w:rsidRDefault="00EC3BFA">
            <w:pPr>
              <w:jc w:val="center"/>
              <w:rPr>
                <w:rFonts w:ascii="Arial" w:hAnsi="Arial"/>
                <w:b/>
                <w:sz w:val="22"/>
                <w:szCs w:val="22"/>
              </w:rPr>
            </w:pPr>
            <w:r>
              <w:rPr>
                <w:rFonts w:ascii="Arial" w:hAnsi="Arial"/>
                <w:b/>
                <w:sz w:val="22"/>
                <w:szCs w:val="22"/>
              </w:rPr>
              <w:lastRenderedPageBreak/>
              <w:t>29</w:t>
            </w:r>
          </w:p>
        </w:tc>
        <w:tc>
          <w:tcPr>
            <w:tcW w:w="993" w:type="dxa"/>
            <w:tcBorders>
              <w:top w:val="single" w:sz="4" w:space="0" w:color="000000"/>
              <w:left w:val="single" w:sz="4" w:space="0" w:color="000000"/>
              <w:bottom w:val="single" w:sz="4" w:space="0" w:color="000000"/>
              <w:right w:val="single" w:sz="4" w:space="0" w:color="000000"/>
            </w:tcBorders>
          </w:tcPr>
          <w:p w14:paraId="66E2D40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26ED5AD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7AC3212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LIMA GLIDE PATH 25 MM DE COMPRIMENTO (#16/02) – COM 4 UNIDADES POR CAIXA</w:t>
            </w:r>
          </w:p>
          <w:p w14:paraId="2ADBCBB5" w14:textId="77777777" w:rsidR="00C36470" w:rsidRDefault="00EC3BFA">
            <w:pPr>
              <w:jc w:val="both"/>
              <w:rPr>
                <w:rFonts w:ascii="Arial" w:hAnsi="Arial"/>
                <w:b/>
                <w:bCs/>
                <w:sz w:val="22"/>
                <w:szCs w:val="22"/>
              </w:rPr>
            </w:pPr>
            <w:r>
              <w:rPr>
                <w:rFonts w:ascii="Arial" w:eastAsia="Calibri" w:hAnsi="Arial"/>
                <w:sz w:val="22"/>
                <w:szCs w:val="22"/>
                <w:lang w:eastAsia="en-US"/>
              </w:rPr>
              <w:t>LIMA ROTATÓRIA GLIDE PATH – EMBALAGEM COM 04 UNIDADES 16.02 DE 25MM.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D22A004" w14:textId="77777777" w:rsidR="00C36470" w:rsidRDefault="00EC3BFA">
            <w:pPr>
              <w:jc w:val="center"/>
              <w:rPr>
                <w:rFonts w:ascii="Arial" w:hAnsi="Arial"/>
                <w:b/>
                <w:sz w:val="22"/>
                <w:szCs w:val="22"/>
              </w:rPr>
            </w:pPr>
            <w:r>
              <w:rPr>
                <w:rFonts w:ascii="Arial" w:hAnsi="Arial"/>
                <w:b/>
                <w:sz w:val="22"/>
                <w:szCs w:val="22"/>
              </w:rPr>
              <w:t>79,41</w:t>
            </w:r>
          </w:p>
        </w:tc>
        <w:tc>
          <w:tcPr>
            <w:tcW w:w="1700" w:type="dxa"/>
            <w:tcBorders>
              <w:top w:val="single" w:sz="4" w:space="0" w:color="000000"/>
              <w:left w:val="single" w:sz="4" w:space="0" w:color="000000"/>
              <w:bottom w:val="single" w:sz="4" w:space="0" w:color="000000"/>
              <w:right w:val="single" w:sz="4" w:space="0" w:color="000000"/>
            </w:tcBorders>
          </w:tcPr>
          <w:p w14:paraId="44619B4F" w14:textId="77777777" w:rsidR="00C36470" w:rsidRDefault="00EC3BFA">
            <w:pPr>
              <w:jc w:val="center"/>
              <w:rPr>
                <w:rFonts w:ascii="Arial" w:hAnsi="Arial"/>
                <w:b/>
                <w:sz w:val="22"/>
                <w:szCs w:val="22"/>
              </w:rPr>
            </w:pPr>
            <w:r>
              <w:rPr>
                <w:rFonts w:ascii="Arial" w:hAnsi="Arial"/>
                <w:b/>
                <w:sz w:val="22"/>
                <w:szCs w:val="22"/>
              </w:rPr>
              <w:t>2.382,30</w:t>
            </w:r>
          </w:p>
        </w:tc>
      </w:tr>
      <w:tr w:rsidR="00C36470" w14:paraId="7D8F3F2A" w14:textId="77777777">
        <w:tc>
          <w:tcPr>
            <w:tcW w:w="845" w:type="dxa"/>
            <w:tcBorders>
              <w:top w:val="single" w:sz="4" w:space="0" w:color="000000"/>
              <w:left w:val="single" w:sz="4" w:space="0" w:color="000000"/>
              <w:bottom w:val="single" w:sz="4" w:space="0" w:color="000000"/>
              <w:right w:val="single" w:sz="4" w:space="0" w:color="000000"/>
            </w:tcBorders>
          </w:tcPr>
          <w:p w14:paraId="0392D411" w14:textId="77777777" w:rsidR="00C36470" w:rsidRDefault="00EC3BFA">
            <w:pPr>
              <w:jc w:val="center"/>
              <w:rPr>
                <w:rFonts w:ascii="Arial" w:hAnsi="Arial"/>
                <w:b/>
                <w:sz w:val="22"/>
                <w:szCs w:val="22"/>
              </w:rPr>
            </w:pPr>
            <w:r>
              <w:rPr>
                <w:rFonts w:ascii="Arial" w:hAnsi="Arial"/>
                <w:b/>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32DE39C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125AC06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3E945C6E" w14:textId="77777777" w:rsidR="00C36470" w:rsidRDefault="00EC3BFA">
            <w:pPr>
              <w:spacing w:after="160"/>
              <w:jc w:val="both"/>
              <w:rPr>
                <w:rFonts w:ascii="Arial" w:hAnsi="Arial"/>
                <w:sz w:val="22"/>
                <w:szCs w:val="22"/>
              </w:rPr>
            </w:pPr>
            <w:r>
              <w:rPr>
                <w:rFonts w:ascii="Arial" w:hAnsi="Arial"/>
                <w:b/>
                <w:color w:val="000000"/>
                <w:sz w:val="22"/>
                <w:szCs w:val="22"/>
              </w:rPr>
              <w:t>LIMA HEDSTROEN 15-40 (1ª SÉRIE) – 21 MM</w:t>
            </w:r>
          </w:p>
          <w:p w14:paraId="5CAAAB18" w14:textId="77777777" w:rsidR="00C36470" w:rsidRDefault="00EC3BFA">
            <w:pPr>
              <w:jc w:val="both"/>
              <w:rPr>
                <w:rFonts w:ascii="Arial" w:hAnsi="Arial"/>
                <w:b/>
                <w:bCs/>
                <w:sz w:val="22"/>
                <w:szCs w:val="22"/>
              </w:rPr>
            </w:pPr>
            <w:r>
              <w:rPr>
                <w:rFonts w:ascii="Arial" w:hAnsi="Arial"/>
                <w:color w:val="000000"/>
                <w:sz w:val="22"/>
                <w:szCs w:val="22"/>
              </w:rPr>
              <w:t>LIMA HEDSTROEN 15-40 (1ª SÉRIE) – 21 MM CX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A72AE55" w14:textId="77777777" w:rsidR="00C36470" w:rsidRDefault="00EC3BFA">
            <w:pPr>
              <w:jc w:val="center"/>
              <w:rPr>
                <w:rFonts w:ascii="Arial" w:hAnsi="Arial"/>
                <w:b/>
                <w:sz w:val="22"/>
                <w:szCs w:val="22"/>
              </w:rPr>
            </w:pPr>
            <w:r>
              <w:rPr>
                <w:rFonts w:ascii="Arial" w:hAnsi="Arial"/>
                <w:b/>
                <w:sz w:val="22"/>
                <w:szCs w:val="22"/>
              </w:rPr>
              <w:t>26,99</w:t>
            </w:r>
          </w:p>
        </w:tc>
        <w:tc>
          <w:tcPr>
            <w:tcW w:w="1700" w:type="dxa"/>
            <w:tcBorders>
              <w:top w:val="single" w:sz="4" w:space="0" w:color="000000"/>
              <w:left w:val="single" w:sz="4" w:space="0" w:color="000000"/>
              <w:bottom w:val="single" w:sz="4" w:space="0" w:color="000000"/>
              <w:right w:val="single" w:sz="4" w:space="0" w:color="000000"/>
            </w:tcBorders>
          </w:tcPr>
          <w:p w14:paraId="3C96BAF6" w14:textId="77777777" w:rsidR="00C36470" w:rsidRDefault="00EC3BFA">
            <w:pPr>
              <w:jc w:val="center"/>
              <w:rPr>
                <w:rFonts w:ascii="Arial" w:hAnsi="Arial"/>
                <w:b/>
                <w:sz w:val="22"/>
                <w:szCs w:val="22"/>
              </w:rPr>
            </w:pPr>
            <w:r>
              <w:rPr>
                <w:rFonts w:ascii="Arial" w:hAnsi="Arial"/>
                <w:b/>
                <w:sz w:val="22"/>
                <w:szCs w:val="22"/>
              </w:rPr>
              <w:t>2.159,20</w:t>
            </w:r>
          </w:p>
        </w:tc>
      </w:tr>
      <w:tr w:rsidR="00C36470" w14:paraId="311F80C1" w14:textId="77777777">
        <w:tc>
          <w:tcPr>
            <w:tcW w:w="845" w:type="dxa"/>
            <w:tcBorders>
              <w:top w:val="single" w:sz="4" w:space="0" w:color="000000"/>
              <w:left w:val="single" w:sz="4" w:space="0" w:color="000000"/>
              <w:bottom w:val="single" w:sz="4" w:space="0" w:color="000000"/>
              <w:right w:val="single" w:sz="4" w:space="0" w:color="000000"/>
            </w:tcBorders>
          </w:tcPr>
          <w:p w14:paraId="7B771941" w14:textId="77777777" w:rsidR="00C36470" w:rsidRDefault="00EC3BFA">
            <w:pPr>
              <w:jc w:val="center"/>
              <w:rPr>
                <w:rFonts w:ascii="Arial" w:hAnsi="Arial"/>
                <w:b/>
                <w:sz w:val="22"/>
                <w:szCs w:val="22"/>
              </w:rPr>
            </w:pPr>
            <w:r>
              <w:rPr>
                <w:rFonts w:ascii="Arial" w:hAnsi="Arial"/>
                <w:b/>
                <w:sz w:val="22"/>
                <w:szCs w:val="22"/>
              </w:rPr>
              <w:t>31</w:t>
            </w:r>
          </w:p>
        </w:tc>
        <w:tc>
          <w:tcPr>
            <w:tcW w:w="993" w:type="dxa"/>
            <w:tcBorders>
              <w:top w:val="single" w:sz="4" w:space="0" w:color="000000"/>
              <w:left w:val="single" w:sz="4" w:space="0" w:color="000000"/>
              <w:bottom w:val="single" w:sz="4" w:space="0" w:color="000000"/>
              <w:right w:val="single" w:sz="4" w:space="0" w:color="000000"/>
            </w:tcBorders>
          </w:tcPr>
          <w:p w14:paraId="2310BB2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53E8168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9B58A65" w14:textId="77777777" w:rsidR="00C36470" w:rsidRDefault="00EC3BFA">
            <w:pPr>
              <w:spacing w:after="160"/>
              <w:jc w:val="both"/>
              <w:rPr>
                <w:rFonts w:ascii="Arial" w:hAnsi="Arial"/>
                <w:sz w:val="22"/>
                <w:szCs w:val="22"/>
              </w:rPr>
            </w:pPr>
            <w:r>
              <w:rPr>
                <w:rFonts w:ascii="Arial" w:hAnsi="Arial"/>
                <w:b/>
                <w:color w:val="000000"/>
                <w:sz w:val="22"/>
                <w:szCs w:val="22"/>
              </w:rPr>
              <w:t>LIMA HEDSTROEN 15-40 (1ª SÉRIE) – 25 MM</w:t>
            </w:r>
          </w:p>
          <w:p w14:paraId="148B0B80" w14:textId="77777777" w:rsidR="00C36470" w:rsidRDefault="00EC3BFA">
            <w:pPr>
              <w:jc w:val="both"/>
              <w:rPr>
                <w:rFonts w:ascii="Arial" w:hAnsi="Arial"/>
                <w:b/>
                <w:bCs/>
                <w:sz w:val="22"/>
                <w:szCs w:val="22"/>
              </w:rPr>
            </w:pPr>
            <w:r>
              <w:rPr>
                <w:rFonts w:ascii="Arial" w:hAnsi="Arial"/>
                <w:color w:val="000000"/>
                <w:sz w:val="22"/>
                <w:szCs w:val="22"/>
              </w:rPr>
              <w:t>LIMA HEDSTROEN 15-40 (1ª SÉRIE) – 25 MM CX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544F9EE" w14:textId="77777777" w:rsidR="00C36470" w:rsidRDefault="00EC3BFA">
            <w:pPr>
              <w:jc w:val="center"/>
              <w:rPr>
                <w:rFonts w:ascii="Arial" w:hAnsi="Arial"/>
                <w:b/>
                <w:sz w:val="22"/>
                <w:szCs w:val="22"/>
              </w:rPr>
            </w:pPr>
            <w:r>
              <w:rPr>
                <w:rFonts w:ascii="Arial" w:hAnsi="Arial"/>
                <w:b/>
                <w:sz w:val="22"/>
                <w:szCs w:val="22"/>
              </w:rPr>
              <w:t>29,33</w:t>
            </w:r>
          </w:p>
        </w:tc>
        <w:tc>
          <w:tcPr>
            <w:tcW w:w="1700" w:type="dxa"/>
            <w:tcBorders>
              <w:top w:val="single" w:sz="4" w:space="0" w:color="000000"/>
              <w:left w:val="single" w:sz="4" w:space="0" w:color="000000"/>
              <w:bottom w:val="single" w:sz="4" w:space="0" w:color="000000"/>
              <w:right w:val="single" w:sz="4" w:space="0" w:color="000000"/>
            </w:tcBorders>
          </w:tcPr>
          <w:p w14:paraId="3234DD6E" w14:textId="77777777" w:rsidR="00C36470" w:rsidRDefault="00EC3BFA">
            <w:pPr>
              <w:jc w:val="center"/>
              <w:rPr>
                <w:rFonts w:ascii="Arial" w:hAnsi="Arial"/>
                <w:b/>
                <w:sz w:val="22"/>
                <w:szCs w:val="22"/>
              </w:rPr>
            </w:pPr>
            <w:r>
              <w:rPr>
                <w:rFonts w:ascii="Arial" w:hAnsi="Arial"/>
                <w:b/>
                <w:sz w:val="22"/>
                <w:szCs w:val="22"/>
              </w:rPr>
              <w:t>2.933,00</w:t>
            </w:r>
          </w:p>
        </w:tc>
      </w:tr>
      <w:tr w:rsidR="00C36470" w14:paraId="664C7DCA" w14:textId="77777777">
        <w:tc>
          <w:tcPr>
            <w:tcW w:w="845" w:type="dxa"/>
            <w:tcBorders>
              <w:top w:val="single" w:sz="4" w:space="0" w:color="000000"/>
              <w:left w:val="single" w:sz="4" w:space="0" w:color="000000"/>
              <w:bottom w:val="single" w:sz="4" w:space="0" w:color="000000"/>
              <w:right w:val="single" w:sz="4" w:space="0" w:color="000000"/>
            </w:tcBorders>
          </w:tcPr>
          <w:p w14:paraId="209B4402" w14:textId="77777777" w:rsidR="00C36470" w:rsidRDefault="00EC3BFA">
            <w:pPr>
              <w:jc w:val="center"/>
              <w:rPr>
                <w:rFonts w:ascii="Arial" w:hAnsi="Arial"/>
                <w:b/>
                <w:sz w:val="22"/>
                <w:szCs w:val="22"/>
              </w:rPr>
            </w:pPr>
            <w:r>
              <w:rPr>
                <w:rFonts w:ascii="Arial" w:hAnsi="Arial"/>
                <w:b/>
                <w:sz w:val="22"/>
                <w:szCs w:val="22"/>
              </w:rPr>
              <w:t>32</w:t>
            </w:r>
          </w:p>
        </w:tc>
        <w:tc>
          <w:tcPr>
            <w:tcW w:w="993" w:type="dxa"/>
            <w:tcBorders>
              <w:top w:val="single" w:sz="4" w:space="0" w:color="000000"/>
              <w:left w:val="single" w:sz="4" w:space="0" w:color="000000"/>
              <w:bottom w:val="single" w:sz="4" w:space="0" w:color="000000"/>
              <w:right w:val="single" w:sz="4" w:space="0" w:color="000000"/>
            </w:tcBorders>
          </w:tcPr>
          <w:p w14:paraId="7F8CB6A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5448DC4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A38142C" w14:textId="77777777" w:rsidR="00C36470" w:rsidRDefault="00EC3BFA">
            <w:pPr>
              <w:spacing w:after="160"/>
              <w:jc w:val="both"/>
              <w:rPr>
                <w:rFonts w:ascii="Arial" w:hAnsi="Arial"/>
                <w:sz w:val="22"/>
                <w:szCs w:val="22"/>
              </w:rPr>
            </w:pPr>
            <w:r>
              <w:rPr>
                <w:rFonts w:ascii="Arial" w:hAnsi="Arial"/>
                <w:b/>
                <w:color w:val="000000"/>
                <w:sz w:val="22"/>
                <w:szCs w:val="22"/>
              </w:rPr>
              <w:t>LIMA HEDSTROEN 15-40 (1ª SÉRIE) – 31 MM</w:t>
            </w:r>
          </w:p>
          <w:p w14:paraId="246A972E" w14:textId="77777777" w:rsidR="00C36470" w:rsidRDefault="00EC3BFA">
            <w:pPr>
              <w:jc w:val="both"/>
              <w:rPr>
                <w:rFonts w:ascii="Arial" w:hAnsi="Arial"/>
                <w:b/>
                <w:bCs/>
                <w:sz w:val="22"/>
                <w:szCs w:val="22"/>
              </w:rPr>
            </w:pPr>
            <w:r>
              <w:rPr>
                <w:rFonts w:ascii="Arial" w:hAnsi="Arial"/>
                <w:color w:val="000000"/>
                <w:sz w:val="22"/>
                <w:szCs w:val="22"/>
              </w:rPr>
              <w:t>LIMA HEDSTROEN 15-40 (1ª SÉRIE) – 31 MM CX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8368638" w14:textId="77777777" w:rsidR="00C36470" w:rsidRDefault="00EC3BFA">
            <w:pPr>
              <w:jc w:val="center"/>
              <w:rPr>
                <w:rFonts w:ascii="Arial" w:hAnsi="Arial"/>
                <w:b/>
                <w:sz w:val="22"/>
                <w:szCs w:val="22"/>
              </w:rPr>
            </w:pPr>
            <w:r>
              <w:rPr>
                <w:rFonts w:ascii="Arial" w:hAnsi="Arial"/>
                <w:b/>
                <w:sz w:val="22"/>
                <w:szCs w:val="22"/>
              </w:rPr>
              <w:t>21,04</w:t>
            </w:r>
          </w:p>
        </w:tc>
        <w:tc>
          <w:tcPr>
            <w:tcW w:w="1700" w:type="dxa"/>
            <w:tcBorders>
              <w:top w:val="single" w:sz="4" w:space="0" w:color="000000"/>
              <w:left w:val="single" w:sz="4" w:space="0" w:color="000000"/>
              <w:bottom w:val="single" w:sz="4" w:space="0" w:color="000000"/>
              <w:right w:val="single" w:sz="4" w:space="0" w:color="000000"/>
            </w:tcBorders>
          </w:tcPr>
          <w:p w14:paraId="4EC7E943" w14:textId="77777777" w:rsidR="00C36470" w:rsidRDefault="00EC3BFA">
            <w:pPr>
              <w:jc w:val="center"/>
              <w:rPr>
                <w:rFonts w:ascii="Arial" w:hAnsi="Arial"/>
                <w:b/>
                <w:sz w:val="22"/>
                <w:szCs w:val="22"/>
              </w:rPr>
            </w:pPr>
            <w:r>
              <w:rPr>
                <w:rFonts w:ascii="Arial" w:hAnsi="Arial"/>
                <w:b/>
                <w:sz w:val="22"/>
                <w:szCs w:val="22"/>
              </w:rPr>
              <w:t>631,20</w:t>
            </w:r>
          </w:p>
        </w:tc>
      </w:tr>
      <w:tr w:rsidR="00C36470" w14:paraId="23C16916" w14:textId="77777777">
        <w:tc>
          <w:tcPr>
            <w:tcW w:w="845" w:type="dxa"/>
            <w:tcBorders>
              <w:top w:val="single" w:sz="4" w:space="0" w:color="000000"/>
              <w:left w:val="single" w:sz="4" w:space="0" w:color="000000"/>
              <w:bottom w:val="single" w:sz="4" w:space="0" w:color="000000"/>
              <w:right w:val="single" w:sz="4" w:space="0" w:color="000000"/>
            </w:tcBorders>
          </w:tcPr>
          <w:p w14:paraId="1F828F0B" w14:textId="77777777" w:rsidR="00C36470" w:rsidRDefault="00EC3BFA">
            <w:pPr>
              <w:jc w:val="center"/>
              <w:rPr>
                <w:rFonts w:ascii="Arial" w:hAnsi="Arial"/>
                <w:b/>
                <w:sz w:val="22"/>
                <w:szCs w:val="22"/>
              </w:rPr>
            </w:pPr>
            <w:r>
              <w:rPr>
                <w:rFonts w:ascii="Arial" w:hAnsi="Arial"/>
                <w:b/>
                <w:sz w:val="22"/>
                <w:szCs w:val="22"/>
              </w:rPr>
              <w:t>33</w:t>
            </w:r>
          </w:p>
        </w:tc>
        <w:tc>
          <w:tcPr>
            <w:tcW w:w="993" w:type="dxa"/>
            <w:tcBorders>
              <w:top w:val="single" w:sz="4" w:space="0" w:color="000000"/>
              <w:left w:val="single" w:sz="4" w:space="0" w:color="000000"/>
              <w:bottom w:val="single" w:sz="4" w:space="0" w:color="000000"/>
              <w:right w:val="single" w:sz="4" w:space="0" w:color="000000"/>
            </w:tcBorders>
          </w:tcPr>
          <w:p w14:paraId="6EB6589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64723AA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D41EF2B" w14:textId="77777777" w:rsidR="00C36470" w:rsidRDefault="00EC3BFA">
            <w:pPr>
              <w:spacing w:after="160"/>
              <w:jc w:val="both"/>
              <w:rPr>
                <w:rFonts w:ascii="Arial" w:hAnsi="Arial"/>
                <w:sz w:val="22"/>
                <w:szCs w:val="22"/>
              </w:rPr>
            </w:pPr>
            <w:r>
              <w:rPr>
                <w:rFonts w:ascii="Arial" w:hAnsi="Arial"/>
                <w:b/>
                <w:color w:val="000000"/>
                <w:sz w:val="22"/>
                <w:szCs w:val="22"/>
              </w:rPr>
              <w:t>LIMA K-FLEX 15-40 – 21MM CX C/6</w:t>
            </w:r>
            <w:r>
              <w:rPr>
                <w:rFonts w:ascii="Arial" w:eastAsia="Calibri" w:hAnsi="Arial"/>
                <w:b/>
                <w:color w:val="000000"/>
                <w:sz w:val="22"/>
                <w:szCs w:val="22"/>
                <w:lang w:eastAsia="en-US"/>
              </w:rPr>
              <w:t xml:space="preserve"> UNIDADES</w:t>
            </w:r>
          </w:p>
          <w:p w14:paraId="358102D0" w14:textId="77777777" w:rsidR="00C36470" w:rsidRDefault="00EC3BFA">
            <w:pPr>
              <w:jc w:val="both"/>
              <w:rPr>
                <w:rFonts w:ascii="Arial" w:hAnsi="Arial"/>
                <w:b/>
                <w:bCs/>
                <w:sz w:val="22"/>
                <w:szCs w:val="22"/>
              </w:rPr>
            </w:pPr>
            <w:r>
              <w:rPr>
                <w:rFonts w:ascii="Arial" w:hAnsi="Arial"/>
                <w:color w:val="000000"/>
                <w:sz w:val="22"/>
                <w:szCs w:val="22"/>
              </w:rPr>
              <w:t>LIMA K-FLEX 15-40 – 21MM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155B643" w14:textId="77777777" w:rsidR="00C36470" w:rsidRDefault="00EC3BFA">
            <w:pPr>
              <w:jc w:val="center"/>
              <w:rPr>
                <w:rFonts w:ascii="Arial" w:hAnsi="Arial"/>
                <w:b/>
                <w:sz w:val="22"/>
                <w:szCs w:val="22"/>
              </w:rPr>
            </w:pPr>
            <w:r>
              <w:rPr>
                <w:rFonts w:ascii="Arial" w:hAnsi="Arial"/>
                <w:b/>
                <w:sz w:val="22"/>
                <w:szCs w:val="22"/>
              </w:rPr>
              <w:t>16,93</w:t>
            </w:r>
          </w:p>
        </w:tc>
        <w:tc>
          <w:tcPr>
            <w:tcW w:w="1700" w:type="dxa"/>
            <w:tcBorders>
              <w:top w:val="single" w:sz="4" w:space="0" w:color="000000"/>
              <w:left w:val="single" w:sz="4" w:space="0" w:color="000000"/>
              <w:bottom w:val="single" w:sz="4" w:space="0" w:color="000000"/>
              <w:right w:val="single" w:sz="4" w:space="0" w:color="000000"/>
            </w:tcBorders>
          </w:tcPr>
          <w:p w14:paraId="403DF3DE" w14:textId="77777777" w:rsidR="00C36470" w:rsidRDefault="00EC3BFA">
            <w:pPr>
              <w:jc w:val="center"/>
              <w:rPr>
                <w:rFonts w:ascii="Arial" w:hAnsi="Arial"/>
                <w:b/>
                <w:sz w:val="22"/>
                <w:szCs w:val="22"/>
              </w:rPr>
            </w:pPr>
            <w:r>
              <w:rPr>
                <w:rFonts w:ascii="Arial" w:hAnsi="Arial"/>
                <w:b/>
                <w:sz w:val="22"/>
                <w:szCs w:val="22"/>
              </w:rPr>
              <w:t>1.015,80</w:t>
            </w:r>
          </w:p>
        </w:tc>
      </w:tr>
      <w:tr w:rsidR="00C36470" w14:paraId="152D2656" w14:textId="77777777">
        <w:tc>
          <w:tcPr>
            <w:tcW w:w="845" w:type="dxa"/>
            <w:tcBorders>
              <w:top w:val="single" w:sz="4" w:space="0" w:color="000000"/>
              <w:left w:val="single" w:sz="4" w:space="0" w:color="000000"/>
              <w:bottom w:val="single" w:sz="4" w:space="0" w:color="000000"/>
              <w:right w:val="single" w:sz="4" w:space="0" w:color="000000"/>
            </w:tcBorders>
          </w:tcPr>
          <w:p w14:paraId="4DE937E0" w14:textId="77777777" w:rsidR="00C36470" w:rsidRDefault="00EC3BFA">
            <w:pPr>
              <w:jc w:val="center"/>
              <w:rPr>
                <w:rFonts w:ascii="Arial" w:hAnsi="Arial"/>
                <w:b/>
                <w:sz w:val="22"/>
                <w:szCs w:val="22"/>
              </w:rPr>
            </w:pPr>
            <w:r>
              <w:rPr>
                <w:rFonts w:ascii="Arial" w:hAnsi="Arial"/>
                <w:b/>
                <w:sz w:val="22"/>
                <w:szCs w:val="22"/>
              </w:rPr>
              <w:t>34</w:t>
            </w:r>
          </w:p>
        </w:tc>
        <w:tc>
          <w:tcPr>
            <w:tcW w:w="993" w:type="dxa"/>
            <w:tcBorders>
              <w:top w:val="single" w:sz="4" w:space="0" w:color="000000"/>
              <w:left w:val="single" w:sz="4" w:space="0" w:color="000000"/>
              <w:bottom w:val="single" w:sz="4" w:space="0" w:color="000000"/>
              <w:right w:val="single" w:sz="4" w:space="0" w:color="000000"/>
            </w:tcBorders>
          </w:tcPr>
          <w:p w14:paraId="07115FC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4093E8C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555D677" w14:textId="77777777" w:rsidR="00C36470" w:rsidRDefault="00EC3BFA">
            <w:pPr>
              <w:spacing w:after="160"/>
              <w:jc w:val="both"/>
              <w:rPr>
                <w:rFonts w:ascii="Arial" w:hAnsi="Arial"/>
                <w:sz w:val="22"/>
                <w:szCs w:val="22"/>
              </w:rPr>
            </w:pPr>
            <w:r>
              <w:rPr>
                <w:rFonts w:ascii="Arial" w:hAnsi="Arial"/>
                <w:b/>
                <w:color w:val="000000"/>
                <w:sz w:val="22"/>
                <w:szCs w:val="22"/>
              </w:rPr>
              <w:t>LIMA K-FLEX 15-40 – 25MM CX C/6</w:t>
            </w:r>
            <w:r>
              <w:rPr>
                <w:rFonts w:ascii="Arial" w:eastAsia="Calibri" w:hAnsi="Arial"/>
                <w:b/>
                <w:color w:val="000000"/>
                <w:sz w:val="22"/>
                <w:szCs w:val="22"/>
                <w:lang w:eastAsia="en-US"/>
              </w:rPr>
              <w:t xml:space="preserve"> UNIDADES</w:t>
            </w:r>
          </w:p>
          <w:p w14:paraId="4911413C" w14:textId="77777777" w:rsidR="00C36470" w:rsidRDefault="00EC3BFA">
            <w:pPr>
              <w:jc w:val="both"/>
              <w:rPr>
                <w:rFonts w:ascii="Arial" w:hAnsi="Arial"/>
                <w:b/>
                <w:bCs/>
                <w:sz w:val="22"/>
                <w:szCs w:val="22"/>
              </w:rPr>
            </w:pPr>
            <w:r>
              <w:rPr>
                <w:rFonts w:ascii="Arial" w:hAnsi="Arial"/>
                <w:color w:val="000000"/>
                <w:sz w:val="22"/>
                <w:szCs w:val="22"/>
              </w:rPr>
              <w:t>LIMA K-FLEX 15-40 – 25MM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60088DE" w14:textId="77777777" w:rsidR="00C36470" w:rsidRDefault="00EC3BFA">
            <w:pPr>
              <w:jc w:val="center"/>
              <w:rPr>
                <w:rFonts w:ascii="Arial" w:hAnsi="Arial"/>
                <w:b/>
                <w:sz w:val="22"/>
                <w:szCs w:val="22"/>
              </w:rPr>
            </w:pPr>
            <w:r>
              <w:rPr>
                <w:rFonts w:ascii="Arial" w:hAnsi="Arial"/>
                <w:b/>
                <w:sz w:val="22"/>
                <w:szCs w:val="22"/>
              </w:rPr>
              <w:t>28,22</w:t>
            </w:r>
          </w:p>
        </w:tc>
        <w:tc>
          <w:tcPr>
            <w:tcW w:w="1700" w:type="dxa"/>
            <w:tcBorders>
              <w:top w:val="single" w:sz="4" w:space="0" w:color="000000"/>
              <w:left w:val="single" w:sz="4" w:space="0" w:color="000000"/>
              <w:bottom w:val="single" w:sz="4" w:space="0" w:color="000000"/>
              <w:right w:val="single" w:sz="4" w:space="0" w:color="000000"/>
            </w:tcBorders>
          </w:tcPr>
          <w:p w14:paraId="4D8F7FF8" w14:textId="77777777" w:rsidR="00C36470" w:rsidRDefault="00EC3BFA">
            <w:pPr>
              <w:jc w:val="center"/>
              <w:rPr>
                <w:rFonts w:ascii="Arial" w:hAnsi="Arial"/>
                <w:b/>
                <w:sz w:val="22"/>
                <w:szCs w:val="22"/>
              </w:rPr>
            </w:pPr>
            <w:r>
              <w:rPr>
                <w:rFonts w:ascii="Arial" w:hAnsi="Arial"/>
                <w:b/>
                <w:sz w:val="22"/>
                <w:szCs w:val="22"/>
              </w:rPr>
              <w:t>1.411,00</w:t>
            </w:r>
          </w:p>
        </w:tc>
      </w:tr>
      <w:tr w:rsidR="00C36470" w14:paraId="67461F67" w14:textId="77777777">
        <w:tc>
          <w:tcPr>
            <w:tcW w:w="845" w:type="dxa"/>
            <w:tcBorders>
              <w:top w:val="single" w:sz="4" w:space="0" w:color="000000"/>
              <w:left w:val="single" w:sz="4" w:space="0" w:color="000000"/>
              <w:bottom w:val="single" w:sz="4" w:space="0" w:color="000000"/>
              <w:right w:val="single" w:sz="4" w:space="0" w:color="000000"/>
            </w:tcBorders>
          </w:tcPr>
          <w:p w14:paraId="00247189" w14:textId="77777777" w:rsidR="00C36470" w:rsidRDefault="00EC3BFA">
            <w:pPr>
              <w:jc w:val="center"/>
              <w:rPr>
                <w:rFonts w:ascii="Arial" w:hAnsi="Arial"/>
                <w:b/>
                <w:sz w:val="22"/>
                <w:szCs w:val="22"/>
              </w:rPr>
            </w:pPr>
            <w:r>
              <w:rPr>
                <w:rFonts w:ascii="Arial" w:hAnsi="Arial"/>
                <w:b/>
                <w:sz w:val="22"/>
                <w:szCs w:val="22"/>
              </w:rPr>
              <w:t>35</w:t>
            </w:r>
          </w:p>
        </w:tc>
        <w:tc>
          <w:tcPr>
            <w:tcW w:w="993" w:type="dxa"/>
            <w:tcBorders>
              <w:top w:val="single" w:sz="4" w:space="0" w:color="000000"/>
              <w:left w:val="single" w:sz="4" w:space="0" w:color="000000"/>
              <w:bottom w:val="single" w:sz="4" w:space="0" w:color="000000"/>
              <w:right w:val="single" w:sz="4" w:space="0" w:color="000000"/>
            </w:tcBorders>
          </w:tcPr>
          <w:p w14:paraId="1124426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371434A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D34943D" w14:textId="77777777" w:rsidR="00C36470" w:rsidRDefault="00EC3BFA">
            <w:pPr>
              <w:spacing w:after="160"/>
              <w:jc w:val="both"/>
              <w:rPr>
                <w:rFonts w:ascii="Arial" w:hAnsi="Arial"/>
                <w:sz w:val="22"/>
                <w:szCs w:val="22"/>
              </w:rPr>
            </w:pPr>
            <w:r>
              <w:rPr>
                <w:rFonts w:ascii="Arial" w:hAnsi="Arial"/>
                <w:b/>
                <w:color w:val="000000"/>
                <w:sz w:val="22"/>
                <w:szCs w:val="22"/>
              </w:rPr>
              <w:t>LIMA K-FLEX 15-40 – 31MM CX C/6</w:t>
            </w:r>
            <w:r>
              <w:rPr>
                <w:rFonts w:ascii="Arial" w:eastAsia="Calibri" w:hAnsi="Arial"/>
                <w:b/>
                <w:color w:val="000000"/>
                <w:sz w:val="22"/>
                <w:szCs w:val="22"/>
                <w:lang w:eastAsia="en-US"/>
              </w:rPr>
              <w:t xml:space="preserve"> UNIDADES</w:t>
            </w:r>
          </w:p>
          <w:p w14:paraId="05279C3D" w14:textId="77777777" w:rsidR="00C36470" w:rsidRDefault="00EC3BFA">
            <w:pPr>
              <w:jc w:val="both"/>
              <w:rPr>
                <w:rFonts w:ascii="Arial" w:hAnsi="Arial"/>
                <w:b/>
                <w:bCs/>
                <w:sz w:val="22"/>
                <w:szCs w:val="22"/>
              </w:rPr>
            </w:pPr>
            <w:r>
              <w:rPr>
                <w:rFonts w:ascii="Arial" w:hAnsi="Arial"/>
                <w:color w:val="000000"/>
                <w:sz w:val="22"/>
                <w:szCs w:val="22"/>
              </w:rPr>
              <w:t>LIMA K-FLEX 15-40 – 31MM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BA18CDA" w14:textId="77777777" w:rsidR="00C36470" w:rsidRDefault="00EC3BFA">
            <w:pPr>
              <w:jc w:val="center"/>
              <w:rPr>
                <w:rFonts w:ascii="Arial" w:hAnsi="Arial"/>
                <w:b/>
                <w:sz w:val="22"/>
                <w:szCs w:val="22"/>
              </w:rPr>
            </w:pPr>
            <w:r>
              <w:rPr>
                <w:rFonts w:ascii="Arial" w:hAnsi="Arial"/>
                <w:b/>
                <w:sz w:val="22"/>
                <w:szCs w:val="22"/>
              </w:rPr>
              <w:t>14,70</w:t>
            </w:r>
          </w:p>
        </w:tc>
        <w:tc>
          <w:tcPr>
            <w:tcW w:w="1700" w:type="dxa"/>
            <w:tcBorders>
              <w:top w:val="single" w:sz="4" w:space="0" w:color="000000"/>
              <w:left w:val="single" w:sz="4" w:space="0" w:color="000000"/>
              <w:bottom w:val="single" w:sz="4" w:space="0" w:color="000000"/>
              <w:right w:val="single" w:sz="4" w:space="0" w:color="000000"/>
            </w:tcBorders>
          </w:tcPr>
          <w:p w14:paraId="5FA565FA" w14:textId="77777777" w:rsidR="00C36470" w:rsidRDefault="00EC3BFA">
            <w:pPr>
              <w:jc w:val="center"/>
              <w:rPr>
                <w:rFonts w:ascii="Arial" w:hAnsi="Arial"/>
                <w:b/>
                <w:sz w:val="22"/>
                <w:szCs w:val="22"/>
              </w:rPr>
            </w:pPr>
            <w:r>
              <w:rPr>
                <w:rFonts w:ascii="Arial" w:hAnsi="Arial"/>
                <w:b/>
                <w:sz w:val="22"/>
                <w:szCs w:val="22"/>
              </w:rPr>
              <w:t>588,00</w:t>
            </w:r>
          </w:p>
        </w:tc>
      </w:tr>
      <w:tr w:rsidR="00C36470" w14:paraId="4549C573" w14:textId="77777777">
        <w:tc>
          <w:tcPr>
            <w:tcW w:w="845" w:type="dxa"/>
            <w:tcBorders>
              <w:top w:val="single" w:sz="4" w:space="0" w:color="000000"/>
              <w:left w:val="single" w:sz="4" w:space="0" w:color="000000"/>
              <w:bottom w:val="single" w:sz="4" w:space="0" w:color="000000"/>
              <w:right w:val="single" w:sz="4" w:space="0" w:color="000000"/>
            </w:tcBorders>
          </w:tcPr>
          <w:p w14:paraId="082FAEBA" w14:textId="77777777" w:rsidR="00C36470" w:rsidRDefault="00EC3BFA">
            <w:pPr>
              <w:jc w:val="center"/>
              <w:rPr>
                <w:rFonts w:ascii="Arial" w:hAnsi="Arial"/>
                <w:b/>
                <w:sz w:val="22"/>
                <w:szCs w:val="22"/>
              </w:rPr>
            </w:pPr>
            <w:r>
              <w:rPr>
                <w:rFonts w:ascii="Arial" w:hAnsi="Arial"/>
                <w:b/>
                <w:sz w:val="22"/>
                <w:szCs w:val="22"/>
              </w:rPr>
              <w:t>36</w:t>
            </w:r>
          </w:p>
        </w:tc>
        <w:tc>
          <w:tcPr>
            <w:tcW w:w="993" w:type="dxa"/>
            <w:tcBorders>
              <w:top w:val="single" w:sz="4" w:space="0" w:color="000000"/>
              <w:left w:val="single" w:sz="4" w:space="0" w:color="000000"/>
              <w:bottom w:val="single" w:sz="4" w:space="0" w:color="000000"/>
              <w:right w:val="single" w:sz="4" w:space="0" w:color="000000"/>
            </w:tcBorders>
          </w:tcPr>
          <w:p w14:paraId="284ED62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737AAC6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434A629" w14:textId="77777777" w:rsidR="00C36470" w:rsidRDefault="00EC3BFA">
            <w:pPr>
              <w:spacing w:after="160"/>
              <w:jc w:val="both"/>
              <w:rPr>
                <w:rFonts w:ascii="Arial" w:hAnsi="Arial"/>
                <w:sz w:val="22"/>
                <w:szCs w:val="22"/>
              </w:rPr>
            </w:pPr>
            <w:r>
              <w:rPr>
                <w:rFonts w:ascii="Arial" w:hAnsi="Arial"/>
                <w:b/>
                <w:color w:val="000000"/>
                <w:sz w:val="22"/>
                <w:szCs w:val="22"/>
              </w:rPr>
              <w:t>LIMA K-FLEX 45-80 – 21MM CX C/6</w:t>
            </w:r>
            <w:r>
              <w:rPr>
                <w:rFonts w:ascii="Arial" w:eastAsia="Calibri" w:hAnsi="Arial"/>
                <w:b/>
                <w:color w:val="000000"/>
                <w:sz w:val="22"/>
                <w:szCs w:val="22"/>
                <w:lang w:eastAsia="en-US"/>
              </w:rPr>
              <w:t xml:space="preserve"> UNIDADES</w:t>
            </w:r>
          </w:p>
          <w:p w14:paraId="32D75C52" w14:textId="77777777" w:rsidR="00C36470" w:rsidRDefault="00EC3BFA">
            <w:pPr>
              <w:jc w:val="both"/>
              <w:rPr>
                <w:rFonts w:ascii="Arial" w:hAnsi="Arial"/>
                <w:b/>
                <w:bCs/>
                <w:sz w:val="22"/>
                <w:szCs w:val="22"/>
              </w:rPr>
            </w:pPr>
            <w:r>
              <w:rPr>
                <w:rFonts w:ascii="Arial" w:hAnsi="Arial"/>
                <w:color w:val="000000"/>
                <w:sz w:val="22"/>
                <w:szCs w:val="22"/>
              </w:rPr>
              <w:t>LIMA K-FLEX 45-80 – 21MM CX C/6</w:t>
            </w:r>
            <w:r>
              <w:rPr>
                <w:rFonts w:ascii="Arial" w:eastAsia="Calibri" w:hAnsi="Arial"/>
                <w:color w:val="000000"/>
                <w:sz w:val="22"/>
                <w:szCs w:val="22"/>
                <w:lang w:eastAsia="en-US"/>
              </w:rPr>
              <w:t xml:space="preserve"> UNIDADES</w:t>
            </w:r>
            <w:r>
              <w:rPr>
                <w:rFonts w:ascii="Arial" w:hAnsi="Arial"/>
                <w:color w:val="000000"/>
                <w:sz w:val="22"/>
                <w:szCs w:val="22"/>
              </w:rPr>
              <w:t xml:space="preserve">. O PRAZO DE VALIDADE </w:t>
            </w:r>
            <w:r>
              <w:rPr>
                <w:rFonts w:ascii="Arial" w:hAnsi="Arial"/>
                <w:color w:val="000000"/>
                <w:sz w:val="22"/>
                <w:szCs w:val="22"/>
              </w:rPr>
              <w:lastRenderedPageBreak/>
              <w:t>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AFD7F13" w14:textId="77777777" w:rsidR="00C36470" w:rsidRDefault="00EC3BFA">
            <w:pPr>
              <w:jc w:val="center"/>
              <w:rPr>
                <w:rFonts w:ascii="Arial" w:hAnsi="Arial"/>
                <w:b/>
                <w:sz w:val="22"/>
                <w:szCs w:val="22"/>
              </w:rPr>
            </w:pPr>
            <w:r>
              <w:rPr>
                <w:rFonts w:ascii="Arial" w:hAnsi="Arial"/>
                <w:b/>
                <w:sz w:val="22"/>
                <w:szCs w:val="22"/>
              </w:rPr>
              <w:lastRenderedPageBreak/>
              <w:t>19,48</w:t>
            </w:r>
          </w:p>
        </w:tc>
        <w:tc>
          <w:tcPr>
            <w:tcW w:w="1700" w:type="dxa"/>
            <w:tcBorders>
              <w:top w:val="single" w:sz="4" w:space="0" w:color="000000"/>
              <w:left w:val="single" w:sz="4" w:space="0" w:color="000000"/>
              <w:bottom w:val="single" w:sz="4" w:space="0" w:color="000000"/>
              <w:right w:val="single" w:sz="4" w:space="0" w:color="000000"/>
            </w:tcBorders>
          </w:tcPr>
          <w:p w14:paraId="3A00A1BE" w14:textId="77777777" w:rsidR="00C36470" w:rsidRDefault="00EC3BFA">
            <w:pPr>
              <w:jc w:val="center"/>
              <w:rPr>
                <w:rFonts w:ascii="Arial" w:hAnsi="Arial"/>
                <w:b/>
                <w:sz w:val="22"/>
                <w:szCs w:val="22"/>
              </w:rPr>
            </w:pPr>
            <w:r>
              <w:rPr>
                <w:rFonts w:ascii="Arial" w:hAnsi="Arial"/>
                <w:b/>
                <w:sz w:val="22"/>
                <w:szCs w:val="22"/>
              </w:rPr>
              <w:t>584,40</w:t>
            </w:r>
          </w:p>
        </w:tc>
      </w:tr>
      <w:tr w:rsidR="00C36470" w14:paraId="03839A69" w14:textId="77777777">
        <w:tc>
          <w:tcPr>
            <w:tcW w:w="845" w:type="dxa"/>
            <w:tcBorders>
              <w:top w:val="single" w:sz="4" w:space="0" w:color="000000"/>
              <w:left w:val="single" w:sz="4" w:space="0" w:color="000000"/>
              <w:bottom w:val="single" w:sz="4" w:space="0" w:color="000000"/>
              <w:right w:val="single" w:sz="4" w:space="0" w:color="000000"/>
            </w:tcBorders>
          </w:tcPr>
          <w:p w14:paraId="3A2894EF" w14:textId="77777777" w:rsidR="00C36470" w:rsidRDefault="00EC3BFA">
            <w:pPr>
              <w:jc w:val="center"/>
              <w:rPr>
                <w:rFonts w:ascii="Arial" w:hAnsi="Arial"/>
                <w:b/>
                <w:sz w:val="22"/>
                <w:szCs w:val="22"/>
              </w:rPr>
            </w:pPr>
            <w:r>
              <w:rPr>
                <w:rFonts w:ascii="Arial" w:hAnsi="Arial"/>
                <w:b/>
                <w:sz w:val="22"/>
                <w:szCs w:val="22"/>
              </w:rPr>
              <w:t>37</w:t>
            </w:r>
          </w:p>
        </w:tc>
        <w:tc>
          <w:tcPr>
            <w:tcW w:w="993" w:type="dxa"/>
            <w:tcBorders>
              <w:top w:val="single" w:sz="4" w:space="0" w:color="000000"/>
              <w:left w:val="single" w:sz="4" w:space="0" w:color="000000"/>
              <w:bottom w:val="single" w:sz="4" w:space="0" w:color="000000"/>
              <w:right w:val="single" w:sz="4" w:space="0" w:color="000000"/>
            </w:tcBorders>
          </w:tcPr>
          <w:p w14:paraId="41E66B9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3FBA66B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D03FCD5" w14:textId="77777777" w:rsidR="00C36470" w:rsidRDefault="00EC3BFA">
            <w:pPr>
              <w:spacing w:after="160"/>
              <w:jc w:val="both"/>
              <w:rPr>
                <w:rFonts w:ascii="Arial" w:hAnsi="Arial"/>
                <w:sz w:val="22"/>
                <w:szCs w:val="22"/>
              </w:rPr>
            </w:pPr>
            <w:r>
              <w:rPr>
                <w:rFonts w:ascii="Arial" w:hAnsi="Arial"/>
                <w:b/>
                <w:color w:val="000000"/>
                <w:sz w:val="22"/>
                <w:szCs w:val="22"/>
              </w:rPr>
              <w:t>LIMA K-FLEX 45-80 – 25MM CX C/6</w:t>
            </w:r>
            <w:r>
              <w:rPr>
                <w:rFonts w:ascii="Arial" w:eastAsia="Calibri" w:hAnsi="Arial"/>
                <w:b/>
                <w:color w:val="000000"/>
                <w:sz w:val="22"/>
                <w:szCs w:val="22"/>
                <w:lang w:eastAsia="en-US"/>
              </w:rPr>
              <w:t xml:space="preserve"> UNIDADES</w:t>
            </w:r>
          </w:p>
          <w:p w14:paraId="4D075C9B" w14:textId="77777777" w:rsidR="00C36470" w:rsidRDefault="00EC3BFA">
            <w:pPr>
              <w:jc w:val="both"/>
              <w:rPr>
                <w:rFonts w:ascii="Arial" w:hAnsi="Arial"/>
                <w:b/>
                <w:bCs/>
                <w:sz w:val="22"/>
                <w:szCs w:val="22"/>
              </w:rPr>
            </w:pPr>
            <w:r>
              <w:rPr>
                <w:rFonts w:ascii="Arial" w:hAnsi="Arial"/>
                <w:color w:val="000000"/>
                <w:sz w:val="22"/>
                <w:szCs w:val="22"/>
              </w:rPr>
              <w:t>LIMA K-FLEX 45-80 – 25MM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E788F6F" w14:textId="77777777" w:rsidR="00C36470" w:rsidRDefault="00EC3BFA">
            <w:pPr>
              <w:jc w:val="center"/>
              <w:rPr>
                <w:rFonts w:ascii="Arial" w:hAnsi="Arial"/>
                <w:b/>
                <w:sz w:val="22"/>
                <w:szCs w:val="22"/>
              </w:rPr>
            </w:pPr>
            <w:r>
              <w:rPr>
                <w:rFonts w:ascii="Arial" w:hAnsi="Arial"/>
                <w:b/>
                <w:sz w:val="22"/>
                <w:szCs w:val="22"/>
              </w:rPr>
              <w:t>20,01</w:t>
            </w:r>
          </w:p>
        </w:tc>
        <w:tc>
          <w:tcPr>
            <w:tcW w:w="1700" w:type="dxa"/>
            <w:tcBorders>
              <w:top w:val="single" w:sz="4" w:space="0" w:color="000000"/>
              <w:left w:val="single" w:sz="4" w:space="0" w:color="000000"/>
              <w:bottom w:val="single" w:sz="4" w:space="0" w:color="000000"/>
              <w:right w:val="single" w:sz="4" w:space="0" w:color="000000"/>
            </w:tcBorders>
          </w:tcPr>
          <w:p w14:paraId="62236918" w14:textId="77777777" w:rsidR="00C36470" w:rsidRDefault="00EC3BFA">
            <w:pPr>
              <w:jc w:val="center"/>
              <w:rPr>
                <w:rFonts w:ascii="Arial" w:hAnsi="Arial"/>
                <w:b/>
                <w:sz w:val="22"/>
                <w:szCs w:val="22"/>
              </w:rPr>
            </w:pPr>
            <w:r>
              <w:rPr>
                <w:rFonts w:ascii="Arial" w:hAnsi="Arial"/>
                <w:b/>
                <w:sz w:val="22"/>
                <w:szCs w:val="22"/>
              </w:rPr>
              <w:t>600,30</w:t>
            </w:r>
          </w:p>
        </w:tc>
      </w:tr>
      <w:tr w:rsidR="00C36470" w14:paraId="1A35F3F4" w14:textId="77777777">
        <w:tc>
          <w:tcPr>
            <w:tcW w:w="845" w:type="dxa"/>
            <w:tcBorders>
              <w:top w:val="single" w:sz="4" w:space="0" w:color="000000"/>
              <w:left w:val="single" w:sz="4" w:space="0" w:color="000000"/>
              <w:bottom w:val="single" w:sz="4" w:space="0" w:color="000000"/>
              <w:right w:val="single" w:sz="4" w:space="0" w:color="000000"/>
            </w:tcBorders>
          </w:tcPr>
          <w:p w14:paraId="6AC755B4" w14:textId="77777777" w:rsidR="00C36470" w:rsidRDefault="00EC3BFA">
            <w:pPr>
              <w:jc w:val="center"/>
              <w:rPr>
                <w:rFonts w:ascii="Arial" w:hAnsi="Arial"/>
                <w:b/>
                <w:sz w:val="22"/>
                <w:szCs w:val="22"/>
              </w:rPr>
            </w:pPr>
            <w:r>
              <w:rPr>
                <w:rFonts w:ascii="Arial" w:hAnsi="Arial"/>
                <w:b/>
                <w:sz w:val="22"/>
                <w:szCs w:val="22"/>
              </w:rPr>
              <w:t>38</w:t>
            </w:r>
          </w:p>
        </w:tc>
        <w:tc>
          <w:tcPr>
            <w:tcW w:w="993" w:type="dxa"/>
            <w:tcBorders>
              <w:top w:val="single" w:sz="4" w:space="0" w:color="000000"/>
              <w:left w:val="single" w:sz="4" w:space="0" w:color="000000"/>
              <w:bottom w:val="single" w:sz="4" w:space="0" w:color="000000"/>
              <w:right w:val="single" w:sz="4" w:space="0" w:color="000000"/>
            </w:tcBorders>
          </w:tcPr>
          <w:p w14:paraId="7C2FD6F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5257D12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E006B6A" w14:textId="77777777" w:rsidR="00C36470" w:rsidRDefault="00EC3BFA">
            <w:pPr>
              <w:spacing w:after="160"/>
              <w:jc w:val="both"/>
              <w:rPr>
                <w:rFonts w:ascii="Arial" w:hAnsi="Arial"/>
                <w:sz w:val="22"/>
                <w:szCs w:val="22"/>
              </w:rPr>
            </w:pPr>
            <w:r>
              <w:rPr>
                <w:rFonts w:ascii="Arial" w:hAnsi="Arial"/>
                <w:b/>
                <w:color w:val="000000"/>
                <w:sz w:val="22"/>
                <w:szCs w:val="22"/>
              </w:rPr>
              <w:t>LIMA K-FLEX Nº 6 – 21MM C/6 UNIDADES</w:t>
            </w:r>
          </w:p>
          <w:p w14:paraId="41258099" w14:textId="77777777" w:rsidR="00C36470" w:rsidRDefault="00EC3BFA">
            <w:pPr>
              <w:jc w:val="both"/>
              <w:rPr>
                <w:rFonts w:ascii="Arial" w:hAnsi="Arial"/>
                <w:b/>
                <w:bCs/>
                <w:sz w:val="22"/>
                <w:szCs w:val="22"/>
              </w:rPr>
            </w:pPr>
            <w:r>
              <w:rPr>
                <w:rFonts w:ascii="Arial" w:hAnsi="Arial"/>
                <w:color w:val="000000"/>
                <w:sz w:val="22"/>
                <w:szCs w:val="22"/>
              </w:rPr>
              <w:t>LIMA K-FLEX Nº 6 – 21MM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6C3452C" w14:textId="77777777" w:rsidR="00C36470" w:rsidRDefault="00EC3BFA">
            <w:pPr>
              <w:jc w:val="center"/>
              <w:rPr>
                <w:rFonts w:ascii="Arial" w:hAnsi="Arial"/>
                <w:b/>
                <w:sz w:val="22"/>
                <w:szCs w:val="22"/>
              </w:rPr>
            </w:pPr>
            <w:r>
              <w:rPr>
                <w:rFonts w:ascii="Arial" w:hAnsi="Arial"/>
                <w:b/>
                <w:sz w:val="22"/>
                <w:szCs w:val="22"/>
              </w:rPr>
              <w:t>17,42</w:t>
            </w:r>
          </w:p>
        </w:tc>
        <w:tc>
          <w:tcPr>
            <w:tcW w:w="1700" w:type="dxa"/>
            <w:tcBorders>
              <w:top w:val="single" w:sz="4" w:space="0" w:color="000000"/>
              <w:left w:val="single" w:sz="4" w:space="0" w:color="000000"/>
              <w:bottom w:val="single" w:sz="4" w:space="0" w:color="000000"/>
              <w:right w:val="single" w:sz="4" w:space="0" w:color="000000"/>
            </w:tcBorders>
          </w:tcPr>
          <w:p w14:paraId="1C418FCA" w14:textId="77777777" w:rsidR="00C36470" w:rsidRDefault="00EC3BFA">
            <w:pPr>
              <w:jc w:val="center"/>
              <w:rPr>
                <w:rFonts w:ascii="Arial" w:hAnsi="Arial"/>
                <w:b/>
                <w:sz w:val="22"/>
                <w:szCs w:val="22"/>
              </w:rPr>
            </w:pPr>
            <w:r>
              <w:rPr>
                <w:rFonts w:ascii="Arial" w:hAnsi="Arial"/>
                <w:b/>
                <w:sz w:val="22"/>
                <w:szCs w:val="22"/>
              </w:rPr>
              <w:t>522,60</w:t>
            </w:r>
          </w:p>
        </w:tc>
      </w:tr>
      <w:tr w:rsidR="00C36470" w14:paraId="53A58BD2" w14:textId="77777777">
        <w:tc>
          <w:tcPr>
            <w:tcW w:w="845" w:type="dxa"/>
            <w:tcBorders>
              <w:top w:val="single" w:sz="4" w:space="0" w:color="000000"/>
              <w:left w:val="single" w:sz="4" w:space="0" w:color="000000"/>
              <w:bottom w:val="single" w:sz="4" w:space="0" w:color="000000"/>
              <w:right w:val="single" w:sz="4" w:space="0" w:color="000000"/>
            </w:tcBorders>
          </w:tcPr>
          <w:p w14:paraId="22DC9AA1" w14:textId="77777777" w:rsidR="00C36470" w:rsidRDefault="00EC3BFA">
            <w:pPr>
              <w:jc w:val="center"/>
              <w:rPr>
                <w:rFonts w:ascii="Arial" w:hAnsi="Arial"/>
                <w:b/>
                <w:sz w:val="22"/>
                <w:szCs w:val="22"/>
              </w:rPr>
            </w:pPr>
            <w:r>
              <w:rPr>
                <w:rFonts w:ascii="Arial" w:hAnsi="Arial"/>
                <w:b/>
                <w:sz w:val="22"/>
                <w:szCs w:val="22"/>
              </w:rPr>
              <w:t>39</w:t>
            </w:r>
          </w:p>
        </w:tc>
        <w:tc>
          <w:tcPr>
            <w:tcW w:w="993" w:type="dxa"/>
            <w:tcBorders>
              <w:top w:val="single" w:sz="4" w:space="0" w:color="000000"/>
              <w:left w:val="single" w:sz="4" w:space="0" w:color="000000"/>
              <w:bottom w:val="single" w:sz="4" w:space="0" w:color="000000"/>
              <w:right w:val="single" w:sz="4" w:space="0" w:color="000000"/>
            </w:tcBorders>
          </w:tcPr>
          <w:p w14:paraId="0424D4C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14048CC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D9A3D2A" w14:textId="77777777" w:rsidR="00C36470" w:rsidRDefault="00EC3BFA">
            <w:pPr>
              <w:spacing w:after="160"/>
              <w:jc w:val="both"/>
              <w:rPr>
                <w:rFonts w:ascii="Arial" w:hAnsi="Arial"/>
                <w:sz w:val="22"/>
                <w:szCs w:val="22"/>
              </w:rPr>
            </w:pPr>
            <w:r>
              <w:rPr>
                <w:rFonts w:ascii="Arial" w:hAnsi="Arial"/>
                <w:b/>
                <w:color w:val="000000"/>
                <w:sz w:val="22"/>
                <w:szCs w:val="22"/>
              </w:rPr>
              <w:t>LIMA K-FLEX Nº 8 – 21MM C/6 UNIDADES</w:t>
            </w:r>
          </w:p>
          <w:p w14:paraId="71291992" w14:textId="77777777" w:rsidR="00C36470" w:rsidRDefault="00EC3BFA">
            <w:pPr>
              <w:jc w:val="both"/>
              <w:rPr>
                <w:rFonts w:ascii="Arial" w:hAnsi="Arial"/>
                <w:b/>
                <w:bCs/>
                <w:sz w:val="22"/>
                <w:szCs w:val="22"/>
              </w:rPr>
            </w:pPr>
            <w:r>
              <w:rPr>
                <w:rFonts w:ascii="Arial" w:hAnsi="Arial"/>
                <w:color w:val="000000"/>
                <w:sz w:val="22"/>
                <w:szCs w:val="22"/>
              </w:rPr>
              <w:t>LIMA K-FLEX Nº 8 – 21MM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0C6E169" w14:textId="77777777" w:rsidR="00C36470" w:rsidRDefault="00EC3BFA">
            <w:pPr>
              <w:jc w:val="center"/>
              <w:rPr>
                <w:rFonts w:ascii="Arial" w:hAnsi="Arial"/>
                <w:b/>
                <w:sz w:val="22"/>
                <w:szCs w:val="22"/>
              </w:rPr>
            </w:pPr>
            <w:r>
              <w:rPr>
                <w:rFonts w:ascii="Arial" w:hAnsi="Arial"/>
                <w:b/>
                <w:sz w:val="22"/>
                <w:szCs w:val="22"/>
              </w:rPr>
              <w:t>15,45</w:t>
            </w:r>
          </w:p>
        </w:tc>
        <w:tc>
          <w:tcPr>
            <w:tcW w:w="1700" w:type="dxa"/>
            <w:tcBorders>
              <w:top w:val="single" w:sz="4" w:space="0" w:color="000000"/>
              <w:left w:val="single" w:sz="4" w:space="0" w:color="000000"/>
              <w:bottom w:val="single" w:sz="4" w:space="0" w:color="000000"/>
              <w:right w:val="single" w:sz="4" w:space="0" w:color="000000"/>
            </w:tcBorders>
          </w:tcPr>
          <w:p w14:paraId="78C25E38" w14:textId="77777777" w:rsidR="00C36470" w:rsidRDefault="00EC3BFA">
            <w:pPr>
              <w:jc w:val="center"/>
              <w:rPr>
                <w:rFonts w:ascii="Arial" w:hAnsi="Arial"/>
                <w:b/>
                <w:sz w:val="22"/>
                <w:szCs w:val="22"/>
              </w:rPr>
            </w:pPr>
            <w:r>
              <w:rPr>
                <w:rFonts w:ascii="Arial" w:hAnsi="Arial"/>
                <w:b/>
                <w:sz w:val="22"/>
                <w:szCs w:val="22"/>
              </w:rPr>
              <w:t>927,00</w:t>
            </w:r>
          </w:p>
        </w:tc>
      </w:tr>
      <w:tr w:rsidR="00C36470" w14:paraId="72E44908" w14:textId="77777777">
        <w:tc>
          <w:tcPr>
            <w:tcW w:w="845" w:type="dxa"/>
            <w:tcBorders>
              <w:top w:val="single" w:sz="4" w:space="0" w:color="000000"/>
              <w:left w:val="single" w:sz="4" w:space="0" w:color="000000"/>
              <w:bottom w:val="single" w:sz="4" w:space="0" w:color="000000"/>
              <w:right w:val="single" w:sz="4" w:space="0" w:color="000000"/>
            </w:tcBorders>
          </w:tcPr>
          <w:p w14:paraId="10F1CC56" w14:textId="77777777" w:rsidR="00C36470" w:rsidRDefault="00EC3BFA">
            <w:pPr>
              <w:jc w:val="center"/>
              <w:rPr>
                <w:rFonts w:ascii="Arial" w:hAnsi="Arial"/>
                <w:b/>
                <w:sz w:val="22"/>
                <w:szCs w:val="22"/>
              </w:rPr>
            </w:pPr>
            <w:r>
              <w:rPr>
                <w:rFonts w:ascii="Arial" w:hAnsi="Arial"/>
                <w:b/>
                <w:sz w:val="22"/>
                <w:szCs w:val="22"/>
              </w:rPr>
              <w:t>40</w:t>
            </w:r>
          </w:p>
        </w:tc>
        <w:tc>
          <w:tcPr>
            <w:tcW w:w="993" w:type="dxa"/>
            <w:tcBorders>
              <w:top w:val="single" w:sz="4" w:space="0" w:color="000000"/>
              <w:left w:val="single" w:sz="4" w:space="0" w:color="000000"/>
              <w:bottom w:val="single" w:sz="4" w:space="0" w:color="000000"/>
              <w:right w:val="single" w:sz="4" w:space="0" w:color="000000"/>
            </w:tcBorders>
          </w:tcPr>
          <w:p w14:paraId="2738B8F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461BA3C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D670C45" w14:textId="77777777" w:rsidR="00C36470" w:rsidRDefault="00EC3BFA">
            <w:pPr>
              <w:spacing w:after="160"/>
              <w:jc w:val="both"/>
              <w:rPr>
                <w:rFonts w:ascii="Arial" w:hAnsi="Arial"/>
                <w:sz w:val="22"/>
                <w:szCs w:val="22"/>
              </w:rPr>
            </w:pPr>
            <w:r>
              <w:rPr>
                <w:rFonts w:ascii="Arial" w:hAnsi="Arial"/>
                <w:b/>
                <w:color w:val="000000"/>
                <w:sz w:val="22"/>
                <w:szCs w:val="22"/>
              </w:rPr>
              <w:t>LIMA K-FLEX Nº 10 – 21MM C/6 UNIDADES</w:t>
            </w:r>
          </w:p>
          <w:p w14:paraId="654E7A06" w14:textId="77777777" w:rsidR="00C36470" w:rsidRDefault="00EC3BFA">
            <w:pPr>
              <w:jc w:val="both"/>
              <w:rPr>
                <w:rFonts w:ascii="Arial" w:hAnsi="Arial"/>
                <w:b/>
                <w:bCs/>
                <w:sz w:val="22"/>
                <w:szCs w:val="22"/>
              </w:rPr>
            </w:pPr>
            <w:r>
              <w:rPr>
                <w:rFonts w:ascii="Arial" w:hAnsi="Arial"/>
                <w:color w:val="000000"/>
                <w:sz w:val="22"/>
                <w:szCs w:val="22"/>
              </w:rPr>
              <w:t>LIMA K-FLEX Nº 10 – 21MM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EAC128C" w14:textId="77777777" w:rsidR="00C36470" w:rsidRDefault="00EC3BFA">
            <w:pPr>
              <w:jc w:val="center"/>
              <w:rPr>
                <w:rFonts w:ascii="Arial" w:hAnsi="Arial"/>
                <w:b/>
                <w:sz w:val="22"/>
                <w:szCs w:val="22"/>
              </w:rPr>
            </w:pPr>
            <w:r>
              <w:rPr>
                <w:rFonts w:ascii="Arial" w:hAnsi="Arial"/>
                <w:b/>
                <w:sz w:val="22"/>
                <w:szCs w:val="22"/>
              </w:rPr>
              <w:t>16,33</w:t>
            </w:r>
          </w:p>
        </w:tc>
        <w:tc>
          <w:tcPr>
            <w:tcW w:w="1700" w:type="dxa"/>
            <w:tcBorders>
              <w:top w:val="single" w:sz="4" w:space="0" w:color="000000"/>
              <w:left w:val="single" w:sz="4" w:space="0" w:color="000000"/>
              <w:bottom w:val="single" w:sz="4" w:space="0" w:color="000000"/>
              <w:right w:val="single" w:sz="4" w:space="0" w:color="000000"/>
            </w:tcBorders>
          </w:tcPr>
          <w:p w14:paraId="7A503A94" w14:textId="77777777" w:rsidR="00C36470" w:rsidRDefault="00EC3BFA">
            <w:pPr>
              <w:jc w:val="center"/>
              <w:rPr>
                <w:rFonts w:ascii="Arial" w:hAnsi="Arial"/>
                <w:b/>
                <w:sz w:val="22"/>
                <w:szCs w:val="22"/>
              </w:rPr>
            </w:pPr>
            <w:r>
              <w:rPr>
                <w:rFonts w:ascii="Arial" w:hAnsi="Arial"/>
                <w:b/>
                <w:sz w:val="22"/>
                <w:szCs w:val="22"/>
              </w:rPr>
              <w:t>1.306,40</w:t>
            </w:r>
          </w:p>
        </w:tc>
      </w:tr>
      <w:tr w:rsidR="00C36470" w14:paraId="09C59D17" w14:textId="77777777">
        <w:tc>
          <w:tcPr>
            <w:tcW w:w="845" w:type="dxa"/>
            <w:tcBorders>
              <w:top w:val="single" w:sz="4" w:space="0" w:color="000000"/>
              <w:left w:val="single" w:sz="4" w:space="0" w:color="000000"/>
              <w:bottom w:val="single" w:sz="4" w:space="0" w:color="000000"/>
              <w:right w:val="single" w:sz="4" w:space="0" w:color="000000"/>
            </w:tcBorders>
          </w:tcPr>
          <w:p w14:paraId="3AD2AF1E" w14:textId="77777777" w:rsidR="00C36470" w:rsidRDefault="00EC3BFA">
            <w:pPr>
              <w:jc w:val="center"/>
              <w:rPr>
                <w:rFonts w:ascii="Arial" w:hAnsi="Arial"/>
                <w:b/>
                <w:sz w:val="22"/>
                <w:szCs w:val="22"/>
              </w:rPr>
            </w:pPr>
            <w:r>
              <w:rPr>
                <w:rFonts w:ascii="Arial" w:hAnsi="Arial"/>
                <w:b/>
                <w:sz w:val="22"/>
                <w:szCs w:val="22"/>
              </w:rPr>
              <w:t>41</w:t>
            </w:r>
          </w:p>
        </w:tc>
        <w:tc>
          <w:tcPr>
            <w:tcW w:w="993" w:type="dxa"/>
            <w:tcBorders>
              <w:top w:val="single" w:sz="4" w:space="0" w:color="000000"/>
              <w:left w:val="single" w:sz="4" w:space="0" w:color="000000"/>
              <w:bottom w:val="single" w:sz="4" w:space="0" w:color="000000"/>
              <w:right w:val="single" w:sz="4" w:space="0" w:color="000000"/>
            </w:tcBorders>
          </w:tcPr>
          <w:p w14:paraId="3F94EB7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4F1903D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DB585B6" w14:textId="77777777" w:rsidR="00C36470" w:rsidRDefault="00EC3BFA">
            <w:pPr>
              <w:spacing w:after="160"/>
              <w:jc w:val="both"/>
              <w:rPr>
                <w:rFonts w:ascii="Arial" w:hAnsi="Arial"/>
                <w:sz w:val="22"/>
                <w:szCs w:val="22"/>
              </w:rPr>
            </w:pPr>
            <w:r>
              <w:rPr>
                <w:rFonts w:ascii="Arial" w:hAnsi="Arial"/>
                <w:b/>
                <w:color w:val="000000"/>
                <w:sz w:val="22"/>
                <w:szCs w:val="22"/>
              </w:rPr>
              <w:t>LIMA K-FLEX Nº 8 – 25MM C/6 UNIDADES</w:t>
            </w:r>
          </w:p>
          <w:p w14:paraId="07D73D7C" w14:textId="77777777" w:rsidR="00C36470" w:rsidRDefault="00EC3BFA">
            <w:pPr>
              <w:jc w:val="both"/>
              <w:rPr>
                <w:rFonts w:ascii="Arial" w:hAnsi="Arial"/>
                <w:b/>
                <w:bCs/>
                <w:sz w:val="22"/>
                <w:szCs w:val="22"/>
              </w:rPr>
            </w:pPr>
            <w:r>
              <w:rPr>
                <w:rFonts w:ascii="Arial" w:hAnsi="Arial"/>
                <w:color w:val="000000"/>
                <w:sz w:val="22"/>
                <w:szCs w:val="22"/>
              </w:rPr>
              <w:t>LIMA K-FLEX Nº 8 – 25MM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75E7185" w14:textId="77777777" w:rsidR="00C36470" w:rsidRDefault="00EC3BFA">
            <w:pPr>
              <w:jc w:val="center"/>
              <w:rPr>
                <w:rFonts w:ascii="Arial" w:hAnsi="Arial"/>
                <w:b/>
                <w:sz w:val="22"/>
                <w:szCs w:val="22"/>
              </w:rPr>
            </w:pPr>
            <w:r>
              <w:rPr>
                <w:rFonts w:ascii="Arial" w:hAnsi="Arial"/>
                <w:b/>
                <w:sz w:val="22"/>
                <w:szCs w:val="22"/>
              </w:rPr>
              <w:t>16,39</w:t>
            </w:r>
          </w:p>
        </w:tc>
        <w:tc>
          <w:tcPr>
            <w:tcW w:w="1700" w:type="dxa"/>
            <w:tcBorders>
              <w:top w:val="single" w:sz="4" w:space="0" w:color="000000"/>
              <w:left w:val="single" w:sz="4" w:space="0" w:color="000000"/>
              <w:bottom w:val="single" w:sz="4" w:space="0" w:color="000000"/>
              <w:right w:val="single" w:sz="4" w:space="0" w:color="000000"/>
            </w:tcBorders>
          </w:tcPr>
          <w:p w14:paraId="2D35F35A" w14:textId="77777777" w:rsidR="00C36470" w:rsidRDefault="00EC3BFA">
            <w:pPr>
              <w:jc w:val="center"/>
              <w:rPr>
                <w:rFonts w:ascii="Arial" w:hAnsi="Arial"/>
                <w:b/>
                <w:sz w:val="22"/>
                <w:szCs w:val="22"/>
              </w:rPr>
            </w:pPr>
            <w:r>
              <w:rPr>
                <w:rFonts w:ascii="Arial" w:hAnsi="Arial"/>
                <w:b/>
                <w:sz w:val="22"/>
                <w:szCs w:val="22"/>
              </w:rPr>
              <w:t>491,70</w:t>
            </w:r>
          </w:p>
        </w:tc>
      </w:tr>
      <w:tr w:rsidR="00C36470" w14:paraId="62184FB4" w14:textId="77777777">
        <w:tc>
          <w:tcPr>
            <w:tcW w:w="845" w:type="dxa"/>
            <w:tcBorders>
              <w:top w:val="single" w:sz="4" w:space="0" w:color="000000"/>
              <w:left w:val="single" w:sz="4" w:space="0" w:color="000000"/>
              <w:bottom w:val="single" w:sz="4" w:space="0" w:color="000000"/>
              <w:right w:val="single" w:sz="4" w:space="0" w:color="000000"/>
            </w:tcBorders>
          </w:tcPr>
          <w:p w14:paraId="7D282337" w14:textId="77777777" w:rsidR="00C36470" w:rsidRDefault="00EC3BFA">
            <w:pPr>
              <w:jc w:val="center"/>
              <w:rPr>
                <w:rFonts w:ascii="Arial" w:hAnsi="Arial"/>
                <w:b/>
                <w:sz w:val="22"/>
                <w:szCs w:val="22"/>
              </w:rPr>
            </w:pPr>
            <w:r>
              <w:rPr>
                <w:rFonts w:ascii="Arial" w:hAnsi="Arial"/>
                <w:b/>
                <w:sz w:val="22"/>
                <w:szCs w:val="22"/>
              </w:rPr>
              <w:t>42</w:t>
            </w:r>
          </w:p>
        </w:tc>
        <w:tc>
          <w:tcPr>
            <w:tcW w:w="993" w:type="dxa"/>
            <w:tcBorders>
              <w:top w:val="single" w:sz="4" w:space="0" w:color="000000"/>
              <w:left w:val="single" w:sz="4" w:space="0" w:color="000000"/>
              <w:bottom w:val="single" w:sz="4" w:space="0" w:color="000000"/>
              <w:right w:val="single" w:sz="4" w:space="0" w:color="000000"/>
            </w:tcBorders>
          </w:tcPr>
          <w:p w14:paraId="07DBE71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1A3D762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2E9DE34" w14:textId="77777777" w:rsidR="00C36470" w:rsidRDefault="00EC3BFA">
            <w:pPr>
              <w:spacing w:after="160"/>
              <w:jc w:val="both"/>
              <w:rPr>
                <w:rFonts w:ascii="Arial" w:hAnsi="Arial"/>
                <w:sz w:val="22"/>
                <w:szCs w:val="22"/>
              </w:rPr>
            </w:pPr>
            <w:r>
              <w:rPr>
                <w:rFonts w:ascii="Arial" w:hAnsi="Arial"/>
                <w:b/>
                <w:color w:val="000000"/>
                <w:sz w:val="22"/>
                <w:szCs w:val="22"/>
              </w:rPr>
              <w:t>LIMA K-FLEX Nº 10 – 25MM C/6 UNIDADES</w:t>
            </w:r>
          </w:p>
          <w:p w14:paraId="20FE414A" w14:textId="77777777" w:rsidR="00C36470" w:rsidRDefault="00EC3BFA">
            <w:pPr>
              <w:jc w:val="both"/>
              <w:rPr>
                <w:rFonts w:ascii="Arial" w:hAnsi="Arial"/>
                <w:b/>
                <w:bCs/>
                <w:sz w:val="22"/>
                <w:szCs w:val="22"/>
              </w:rPr>
            </w:pPr>
            <w:r>
              <w:rPr>
                <w:rFonts w:ascii="Arial" w:hAnsi="Arial"/>
                <w:color w:val="000000"/>
                <w:sz w:val="22"/>
                <w:szCs w:val="22"/>
              </w:rPr>
              <w:t>LIMA K-FLEX Nº 10 – 25MM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51B89E6" w14:textId="77777777" w:rsidR="00C36470" w:rsidRDefault="00EC3BFA">
            <w:pPr>
              <w:jc w:val="center"/>
              <w:rPr>
                <w:rFonts w:ascii="Arial" w:hAnsi="Arial"/>
                <w:b/>
                <w:sz w:val="22"/>
                <w:szCs w:val="22"/>
              </w:rPr>
            </w:pPr>
            <w:r>
              <w:rPr>
                <w:rFonts w:ascii="Arial" w:hAnsi="Arial"/>
                <w:b/>
                <w:sz w:val="22"/>
                <w:szCs w:val="22"/>
              </w:rPr>
              <w:t>14,97</w:t>
            </w:r>
          </w:p>
        </w:tc>
        <w:tc>
          <w:tcPr>
            <w:tcW w:w="1700" w:type="dxa"/>
            <w:tcBorders>
              <w:top w:val="single" w:sz="4" w:space="0" w:color="000000"/>
              <w:left w:val="single" w:sz="4" w:space="0" w:color="000000"/>
              <w:bottom w:val="single" w:sz="4" w:space="0" w:color="000000"/>
              <w:right w:val="single" w:sz="4" w:space="0" w:color="000000"/>
            </w:tcBorders>
          </w:tcPr>
          <w:p w14:paraId="1C862A7A" w14:textId="77777777" w:rsidR="00C36470" w:rsidRDefault="00EC3BFA">
            <w:pPr>
              <w:jc w:val="center"/>
              <w:rPr>
                <w:rFonts w:ascii="Arial" w:hAnsi="Arial"/>
                <w:b/>
                <w:sz w:val="22"/>
                <w:szCs w:val="22"/>
              </w:rPr>
            </w:pPr>
            <w:r>
              <w:rPr>
                <w:rFonts w:ascii="Arial" w:hAnsi="Arial"/>
                <w:b/>
                <w:sz w:val="22"/>
                <w:szCs w:val="22"/>
              </w:rPr>
              <w:t>449,10</w:t>
            </w:r>
          </w:p>
        </w:tc>
      </w:tr>
      <w:tr w:rsidR="00C36470" w14:paraId="02144B68" w14:textId="77777777">
        <w:tc>
          <w:tcPr>
            <w:tcW w:w="845" w:type="dxa"/>
            <w:tcBorders>
              <w:top w:val="single" w:sz="4" w:space="0" w:color="000000"/>
              <w:left w:val="single" w:sz="4" w:space="0" w:color="000000"/>
              <w:bottom w:val="single" w:sz="4" w:space="0" w:color="000000"/>
              <w:right w:val="single" w:sz="4" w:space="0" w:color="000000"/>
            </w:tcBorders>
          </w:tcPr>
          <w:p w14:paraId="59B68DDF" w14:textId="77777777" w:rsidR="00C36470" w:rsidRDefault="00EC3BFA">
            <w:pPr>
              <w:jc w:val="center"/>
              <w:rPr>
                <w:rFonts w:ascii="Arial" w:hAnsi="Arial"/>
                <w:b/>
                <w:sz w:val="22"/>
                <w:szCs w:val="22"/>
              </w:rPr>
            </w:pPr>
            <w:r>
              <w:rPr>
                <w:rFonts w:ascii="Arial" w:hAnsi="Arial"/>
                <w:b/>
                <w:sz w:val="22"/>
                <w:szCs w:val="22"/>
              </w:rPr>
              <w:t>43</w:t>
            </w:r>
          </w:p>
        </w:tc>
        <w:tc>
          <w:tcPr>
            <w:tcW w:w="993" w:type="dxa"/>
            <w:tcBorders>
              <w:top w:val="single" w:sz="4" w:space="0" w:color="000000"/>
              <w:left w:val="single" w:sz="4" w:space="0" w:color="000000"/>
              <w:bottom w:val="single" w:sz="4" w:space="0" w:color="000000"/>
              <w:right w:val="single" w:sz="4" w:space="0" w:color="000000"/>
            </w:tcBorders>
          </w:tcPr>
          <w:p w14:paraId="4B6D89E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4450B10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6A4E76F" w14:textId="77777777" w:rsidR="00C36470" w:rsidRDefault="00EC3BFA">
            <w:pPr>
              <w:spacing w:after="160"/>
              <w:jc w:val="both"/>
              <w:rPr>
                <w:rFonts w:ascii="Arial" w:hAnsi="Arial"/>
                <w:sz w:val="22"/>
                <w:szCs w:val="22"/>
              </w:rPr>
            </w:pPr>
            <w:r>
              <w:rPr>
                <w:rFonts w:ascii="Arial" w:hAnsi="Arial"/>
                <w:b/>
                <w:color w:val="000000"/>
                <w:sz w:val="22"/>
                <w:szCs w:val="22"/>
              </w:rPr>
              <w:t>LIMA K-FLEX Nº 15 – 21MM C/6 UNIDADES</w:t>
            </w:r>
          </w:p>
          <w:p w14:paraId="5F4F7180" w14:textId="77777777" w:rsidR="00C36470" w:rsidRDefault="00EC3BFA">
            <w:pPr>
              <w:jc w:val="both"/>
              <w:rPr>
                <w:rFonts w:ascii="Arial" w:hAnsi="Arial"/>
                <w:b/>
                <w:bCs/>
                <w:sz w:val="22"/>
                <w:szCs w:val="22"/>
              </w:rPr>
            </w:pPr>
            <w:r>
              <w:rPr>
                <w:rFonts w:ascii="Arial" w:hAnsi="Arial"/>
                <w:color w:val="000000"/>
                <w:sz w:val="22"/>
                <w:szCs w:val="22"/>
              </w:rPr>
              <w:t>LIMA K-FLEX Nº 15 – 21MM C/6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5C23616" w14:textId="77777777" w:rsidR="00C36470" w:rsidRDefault="00EC3BFA">
            <w:pPr>
              <w:jc w:val="center"/>
              <w:rPr>
                <w:rFonts w:ascii="Arial" w:hAnsi="Arial"/>
                <w:b/>
                <w:sz w:val="22"/>
                <w:szCs w:val="22"/>
              </w:rPr>
            </w:pPr>
            <w:r>
              <w:rPr>
                <w:rFonts w:ascii="Arial" w:hAnsi="Arial"/>
                <w:b/>
                <w:sz w:val="22"/>
                <w:szCs w:val="22"/>
              </w:rPr>
              <w:t>40,25</w:t>
            </w:r>
          </w:p>
        </w:tc>
        <w:tc>
          <w:tcPr>
            <w:tcW w:w="1700" w:type="dxa"/>
            <w:tcBorders>
              <w:top w:val="single" w:sz="4" w:space="0" w:color="000000"/>
              <w:left w:val="single" w:sz="4" w:space="0" w:color="000000"/>
              <w:bottom w:val="single" w:sz="4" w:space="0" w:color="000000"/>
              <w:right w:val="single" w:sz="4" w:space="0" w:color="000000"/>
            </w:tcBorders>
          </w:tcPr>
          <w:p w14:paraId="06A1A3C4" w14:textId="77777777" w:rsidR="00C36470" w:rsidRDefault="00EC3BFA">
            <w:pPr>
              <w:jc w:val="center"/>
              <w:rPr>
                <w:rFonts w:ascii="Arial" w:hAnsi="Arial"/>
                <w:b/>
                <w:sz w:val="22"/>
                <w:szCs w:val="22"/>
              </w:rPr>
            </w:pPr>
            <w:r>
              <w:rPr>
                <w:rFonts w:ascii="Arial" w:hAnsi="Arial"/>
                <w:b/>
                <w:sz w:val="22"/>
                <w:szCs w:val="22"/>
              </w:rPr>
              <w:t>4.025,00</w:t>
            </w:r>
          </w:p>
        </w:tc>
      </w:tr>
      <w:tr w:rsidR="00C36470" w14:paraId="0D70CC7C" w14:textId="77777777">
        <w:tc>
          <w:tcPr>
            <w:tcW w:w="845" w:type="dxa"/>
            <w:tcBorders>
              <w:top w:val="single" w:sz="4" w:space="0" w:color="000000"/>
              <w:left w:val="single" w:sz="4" w:space="0" w:color="000000"/>
              <w:bottom w:val="single" w:sz="4" w:space="0" w:color="000000"/>
              <w:right w:val="single" w:sz="4" w:space="0" w:color="000000"/>
            </w:tcBorders>
          </w:tcPr>
          <w:p w14:paraId="5F9D86E8" w14:textId="77777777" w:rsidR="00C36470" w:rsidRDefault="00EC3BFA">
            <w:pPr>
              <w:jc w:val="center"/>
              <w:rPr>
                <w:rFonts w:ascii="Arial" w:hAnsi="Arial"/>
                <w:b/>
                <w:sz w:val="22"/>
                <w:szCs w:val="22"/>
              </w:rPr>
            </w:pPr>
            <w:r>
              <w:rPr>
                <w:rFonts w:ascii="Arial" w:hAnsi="Arial"/>
                <w:b/>
                <w:sz w:val="22"/>
                <w:szCs w:val="22"/>
              </w:rPr>
              <w:t>44</w:t>
            </w:r>
          </w:p>
        </w:tc>
        <w:tc>
          <w:tcPr>
            <w:tcW w:w="993" w:type="dxa"/>
            <w:tcBorders>
              <w:top w:val="single" w:sz="4" w:space="0" w:color="000000"/>
              <w:left w:val="single" w:sz="4" w:space="0" w:color="000000"/>
              <w:bottom w:val="single" w:sz="4" w:space="0" w:color="000000"/>
              <w:right w:val="single" w:sz="4" w:space="0" w:color="000000"/>
            </w:tcBorders>
          </w:tcPr>
          <w:p w14:paraId="394D5FF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6867E7A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752F4989" w14:textId="77777777" w:rsidR="00C36470" w:rsidRDefault="00EC3BFA">
            <w:pPr>
              <w:spacing w:after="160"/>
              <w:jc w:val="both"/>
              <w:rPr>
                <w:rFonts w:ascii="Arial" w:hAnsi="Arial"/>
                <w:sz w:val="22"/>
                <w:szCs w:val="22"/>
              </w:rPr>
            </w:pPr>
            <w:r>
              <w:rPr>
                <w:rFonts w:ascii="Arial" w:hAnsi="Arial"/>
                <w:b/>
                <w:color w:val="000000"/>
                <w:sz w:val="22"/>
                <w:szCs w:val="22"/>
              </w:rPr>
              <w:t>LIMA K-FLEX Nº 15 – 25MM C/6 UNIDADES</w:t>
            </w:r>
          </w:p>
          <w:p w14:paraId="3224F260" w14:textId="77777777" w:rsidR="00C36470" w:rsidRDefault="00EC3BFA">
            <w:pPr>
              <w:jc w:val="both"/>
              <w:rPr>
                <w:rFonts w:ascii="Arial" w:hAnsi="Arial"/>
                <w:b/>
                <w:bCs/>
                <w:sz w:val="22"/>
                <w:szCs w:val="22"/>
              </w:rPr>
            </w:pPr>
            <w:r>
              <w:rPr>
                <w:rFonts w:ascii="Arial" w:hAnsi="Arial"/>
                <w:color w:val="000000"/>
                <w:sz w:val="22"/>
                <w:szCs w:val="22"/>
              </w:rPr>
              <w:t xml:space="preserve">LIMA K-FLEX Nº 15 – 25MM C/6 UNIDADES. O PRAZO DE VALIDADE </w:t>
            </w:r>
            <w:r>
              <w:rPr>
                <w:rFonts w:ascii="Arial" w:hAnsi="Arial"/>
                <w:color w:val="000000"/>
                <w:sz w:val="22"/>
                <w:szCs w:val="22"/>
              </w:rPr>
              <w:lastRenderedPageBreak/>
              <w:t>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E730C0A" w14:textId="77777777" w:rsidR="00C36470" w:rsidRDefault="00EC3BFA">
            <w:pPr>
              <w:jc w:val="center"/>
              <w:rPr>
                <w:rFonts w:ascii="Arial" w:hAnsi="Arial"/>
                <w:b/>
                <w:sz w:val="22"/>
                <w:szCs w:val="22"/>
              </w:rPr>
            </w:pPr>
            <w:r>
              <w:rPr>
                <w:rFonts w:ascii="Arial" w:hAnsi="Arial"/>
                <w:b/>
                <w:sz w:val="22"/>
                <w:szCs w:val="22"/>
              </w:rPr>
              <w:lastRenderedPageBreak/>
              <w:t>17,29</w:t>
            </w:r>
          </w:p>
        </w:tc>
        <w:tc>
          <w:tcPr>
            <w:tcW w:w="1700" w:type="dxa"/>
            <w:tcBorders>
              <w:top w:val="single" w:sz="4" w:space="0" w:color="000000"/>
              <w:left w:val="single" w:sz="4" w:space="0" w:color="000000"/>
              <w:bottom w:val="single" w:sz="4" w:space="0" w:color="000000"/>
              <w:right w:val="single" w:sz="4" w:space="0" w:color="000000"/>
            </w:tcBorders>
          </w:tcPr>
          <w:p w14:paraId="2EA1BA32" w14:textId="77777777" w:rsidR="00C36470" w:rsidRDefault="00EC3BFA">
            <w:pPr>
              <w:jc w:val="center"/>
              <w:rPr>
                <w:rFonts w:ascii="Arial" w:hAnsi="Arial"/>
                <w:b/>
                <w:sz w:val="22"/>
                <w:szCs w:val="22"/>
              </w:rPr>
            </w:pPr>
            <w:r>
              <w:rPr>
                <w:rFonts w:ascii="Arial" w:hAnsi="Arial"/>
                <w:b/>
                <w:sz w:val="22"/>
                <w:szCs w:val="22"/>
              </w:rPr>
              <w:t>1.383,20</w:t>
            </w:r>
          </w:p>
        </w:tc>
      </w:tr>
      <w:tr w:rsidR="00C36470" w14:paraId="21DE1AB6" w14:textId="77777777">
        <w:tc>
          <w:tcPr>
            <w:tcW w:w="845" w:type="dxa"/>
            <w:tcBorders>
              <w:top w:val="single" w:sz="4" w:space="0" w:color="000000"/>
              <w:left w:val="single" w:sz="4" w:space="0" w:color="000000"/>
              <w:bottom w:val="single" w:sz="4" w:space="0" w:color="000000"/>
              <w:right w:val="single" w:sz="4" w:space="0" w:color="000000"/>
            </w:tcBorders>
          </w:tcPr>
          <w:p w14:paraId="3B616CFD" w14:textId="77777777" w:rsidR="00C36470" w:rsidRDefault="00EC3BFA">
            <w:pPr>
              <w:jc w:val="center"/>
              <w:rPr>
                <w:rFonts w:ascii="Arial" w:hAnsi="Arial"/>
                <w:b/>
                <w:sz w:val="22"/>
                <w:szCs w:val="22"/>
              </w:rPr>
            </w:pPr>
            <w:r>
              <w:rPr>
                <w:rFonts w:ascii="Arial" w:hAnsi="Arial"/>
                <w:b/>
                <w:sz w:val="22"/>
                <w:szCs w:val="22"/>
              </w:rPr>
              <w:t>45</w:t>
            </w:r>
          </w:p>
        </w:tc>
        <w:tc>
          <w:tcPr>
            <w:tcW w:w="993" w:type="dxa"/>
            <w:tcBorders>
              <w:top w:val="single" w:sz="4" w:space="0" w:color="000000"/>
              <w:left w:val="single" w:sz="4" w:space="0" w:color="000000"/>
              <w:bottom w:val="single" w:sz="4" w:space="0" w:color="000000"/>
              <w:right w:val="single" w:sz="4" w:space="0" w:color="000000"/>
            </w:tcBorders>
          </w:tcPr>
          <w:p w14:paraId="239F0BB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279225B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CBE492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LIMA ORIFICE SHAPPER #17/08 - 19MM - CAIXA COM 4 UNIDADES.</w:t>
            </w:r>
          </w:p>
          <w:p w14:paraId="1B085ACC" w14:textId="77777777" w:rsidR="00C36470" w:rsidRDefault="00EC3BFA">
            <w:pPr>
              <w:jc w:val="both"/>
              <w:rPr>
                <w:rFonts w:ascii="Arial" w:hAnsi="Arial"/>
                <w:b/>
                <w:bCs/>
                <w:sz w:val="22"/>
                <w:szCs w:val="22"/>
              </w:rPr>
            </w:pPr>
            <w:r>
              <w:rPr>
                <w:rFonts w:ascii="Arial" w:eastAsia="Calibri" w:hAnsi="Arial"/>
                <w:sz w:val="22"/>
                <w:szCs w:val="22"/>
                <w:lang w:eastAsia="en-US"/>
              </w:rPr>
              <w:t>LIMA ROTATÓRIA ORIFICE SHAPPER- 17.08 19MM BLISTER C/ 4UN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A8FF57D" w14:textId="77777777" w:rsidR="00C36470" w:rsidRDefault="00EC3BFA">
            <w:pPr>
              <w:jc w:val="center"/>
              <w:rPr>
                <w:rFonts w:ascii="Arial" w:hAnsi="Arial"/>
                <w:b/>
                <w:sz w:val="22"/>
                <w:szCs w:val="22"/>
              </w:rPr>
            </w:pPr>
            <w:r>
              <w:rPr>
                <w:rFonts w:ascii="Arial" w:hAnsi="Arial"/>
                <w:b/>
                <w:sz w:val="22"/>
                <w:szCs w:val="22"/>
              </w:rPr>
              <w:t>113,07</w:t>
            </w:r>
          </w:p>
        </w:tc>
        <w:tc>
          <w:tcPr>
            <w:tcW w:w="1700" w:type="dxa"/>
            <w:tcBorders>
              <w:top w:val="single" w:sz="4" w:space="0" w:color="000000"/>
              <w:left w:val="single" w:sz="4" w:space="0" w:color="000000"/>
              <w:bottom w:val="single" w:sz="4" w:space="0" w:color="000000"/>
              <w:right w:val="single" w:sz="4" w:space="0" w:color="000000"/>
            </w:tcBorders>
          </w:tcPr>
          <w:p w14:paraId="6FC98AC8" w14:textId="77777777" w:rsidR="00C36470" w:rsidRDefault="00EC3BFA">
            <w:pPr>
              <w:jc w:val="center"/>
              <w:rPr>
                <w:rFonts w:ascii="Arial" w:hAnsi="Arial"/>
                <w:b/>
                <w:sz w:val="22"/>
                <w:szCs w:val="22"/>
              </w:rPr>
            </w:pPr>
            <w:r>
              <w:rPr>
                <w:rFonts w:ascii="Arial" w:hAnsi="Arial"/>
                <w:b/>
                <w:sz w:val="22"/>
                <w:szCs w:val="22"/>
              </w:rPr>
              <w:t>5.653,50</w:t>
            </w:r>
          </w:p>
        </w:tc>
      </w:tr>
      <w:tr w:rsidR="00C36470" w14:paraId="39A7A269" w14:textId="77777777">
        <w:tc>
          <w:tcPr>
            <w:tcW w:w="845" w:type="dxa"/>
            <w:tcBorders>
              <w:top w:val="single" w:sz="4" w:space="0" w:color="000000"/>
              <w:left w:val="single" w:sz="4" w:space="0" w:color="000000"/>
              <w:bottom w:val="single" w:sz="4" w:space="0" w:color="000000"/>
              <w:right w:val="single" w:sz="4" w:space="0" w:color="000000"/>
            </w:tcBorders>
          </w:tcPr>
          <w:p w14:paraId="60B37BED" w14:textId="77777777" w:rsidR="00C36470" w:rsidRDefault="00EC3BFA">
            <w:pPr>
              <w:jc w:val="center"/>
              <w:rPr>
                <w:rFonts w:ascii="Arial" w:hAnsi="Arial"/>
                <w:b/>
                <w:sz w:val="22"/>
                <w:szCs w:val="22"/>
              </w:rPr>
            </w:pPr>
            <w:r>
              <w:rPr>
                <w:rFonts w:ascii="Arial" w:hAnsi="Arial"/>
                <w:b/>
                <w:sz w:val="22"/>
                <w:szCs w:val="22"/>
              </w:rPr>
              <w:t>46</w:t>
            </w:r>
          </w:p>
        </w:tc>
        <w:tc>
          <w:tcPr>
            <w:tcW w:w="993" w:type="dxa"/>
            <w:tcBorders>
              <w:top w:val="single" w:sz="4" w:space="0" w:color="000000"/>
              <w:left w:val="single" w:sz="4" w:space="0" w:color="000000"/>
              <w:bottom w:val="single" w:sz="4" w:space="0" w:color="000000"/>
              <w:right w:val="single" w:sz="4" w:space="0" w:color="000000"/>
            </w:tcBorders>
          </w:tcPr>
          <w:p w14:paraId="60A61BB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5F816B6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30161C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LIMA ROTATÓRIA F4 25MM CX C/6UN</w:t>
            </w:r>
          </w:p>
          <w:p w14:paraId="6710B43B" w14:textId="77777777" w:rsidR="00C36470" w:rsidRDefault="00EC3BFA">
            <w:pPr>
              <w:jc w:val="both"/>
              <w:rPr>
                <w:rFonts w:ascii="Arial" w:hAnsi="Arial"/>
                <w:b/>
                <w:bCs/>
                <w:sz w:val="22"/>
                <w:szCs w:val="22"/>
              </w:rPr>
            </w:pPr>
            <w:r>
              <w:rPr>
                <w:rFonts w:ascii="Arial" w:eastAsia="Calibri" w:hAnsi="Arial"/>
                <w:sz w:val="22"/>
                <w:szCs w:val="22"/>
                <w:lang w:eastAsia="en-US"/>
              </w:rPr>
              <w:t>KIT LIMAS PROTAPER F4 -25MM, LIMA ENDODÔNTICA ROTATÓRIA DE NIQUEL-TITÂNIO, USADA NO MOTOR ENDODÔTICO, EMBALADAS EM BLISTERS COM 5 UNIDADES. CONSTANDO EXTERNAMENTE MARCA COMERCIAL, PROCEDÊNCIA DE FABRICAÇÃO E REGISTRO NA ANVISA.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6DF2A55" w14:textId="77777777" w:rsidR="00C36470" w:rsidRDefault="00EC3BFA">
            <w:pPr>
              <w:jc w:val="center"/>
              <w:rPr>
                <w:rFonts w:ascii="Arial" w:hAnsi="Arial"/>
                <w:b/>
                <w:sz w:val="22"/>
                <w:szCs w:val="22"/>
              </w:rPr>
            </w:pPr>
            <w:r>
              <w:rPr>
                <w:rFonts w:ascii="Arial" w:hAnsi="Arial"/>
                <w:b/>
                <w:sz w:val="22"/>
                <w:szCs w:val="22"/>
              </w:rPr>
              <w:t>194,27</w:t>
            </w:r>
          </w:p>
        </w:tc>
        <w:tc>
          <w:tcPr>
            <w:tcW w:w="1700" w:type="dxa"/>
            <w:tcBorders>
              <w:top w:val="single" w:sz="4" w:space="0" w:color="000000"/>
              <w:left w:val="single" w:sz="4" w:space="0" w:color="000000"/>
              <w:bottom w:val="single" w:sz="4" w:space="0" w:color="000000"/>
              <w:right w:val="single" w:sz="4" w:space="0" w:color="000000"/>
            </w:tcBorders>
          </w:tcPr>
          <w:p w14:paraId="3A67C2C4" w14:textId="77777777" w:rsidR="00C36470" w:rsidRDefault="00EC3BFA">
            <w:pPr>
              <w:jc w:val="center"/>
              <w:rPr>
                <w:rFonts w:ascii="Arial" w:hAnsi="Arial"/>
                <w:b/>
                <w:sz w:val="22"/>
                <w:szCs w:val="22"/>
              </w:rPr>
            </w:pPr>
            <w:r>
              <w:rPr>
                <w:rFonts w:ascii="Arial" w:hAnsi="Arial"/>
                <w:b/>
                <w:sz w:val="22"/>
                <w:szCs w:val="22"/>
              </w:rPr>
              <w:t>1.942,70</w:t>
            </w:r>
          </w:p>
        </w:tc>
      </w:tr>
      <w:tr w:rsidR="00C36470" w14:paraId="6B3DA221" w14:textId="77777777">
        <w:tc>
          <w:tcPr>
            <w:tcW w:w="845" w:type="dxa"/>
            <w:tcBorders>
              <w:top w:val="single" w:sz="4" w:space="0" w:color="000000"/>
              <w:left w:val="single" w:sz="4" w:space="0" w:color="000000"/>
              <w:bottom w:val="single" w:sz="4" w:space="0" w:color="000000"/>
              <w:right w:val="single" w:sz="4" w:space="0" w:color="000000"/>
            </w:tcBorders>
          </w:tcPr>
          <w:p w14:paraId="6F0E5B60" w14:textId="77777777" w:rsidR="00C36470" w:rsidRDefault="00EC3BFA">
            <w:pPr>
              <w:jc w:val="center"/>
              <w:rPr>
                <w:rFonts w:ascii="Arial" w:hAnsi="Arial"/>
                <w:b/>
                <w:sz w:val="22"/>
                <w:szCs w:val="22"/>
              </w:rPr>
            </w:pPr>
            <w:r>
              <w:rPr>
                <w:rFonts w:ascii="Arial" w:hAnsi="Arial"/>
                <w:b/>
                <w:sz w:val="22"/>
                <w:szCs w:val="22"/>
              </w:rPr>
              <w:t>47</w:t>
            </w:r>
          </w:p>
        </w:tc>
        <w:tc>
          <w:tcPr>
            <w:tcW w:w="993" w:type="dxa"/>
            <w:tcBorders>
              <w:top w:val="single" w:sz="4" w:space="0" w:color="000000"/>
              <w:left w:val="single" w:sz="4" w:space="0" w:color="000000"/>
              <w:bottom w:val="single" w:sz="4" w:space="0" w:color="000000"/>
              <w:right w:val="single" w:sz="4" w:space="0" w:color="000000"/>
            </w:tcBorders>
          </w:tcPr>
          <w:p w14:paraId="14D46BC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3437C5E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5AAF03A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LIMA ROTATÓRIA F5 25MM CX C/6UN</w:t>
            </w:r>
          </w:p>
          <w:p w14:paraId="072B2EDA" w14:textId="77777777" w:rsidR="00C36470" w:rsidRDefault="00EC3BFA">
            <w:pPr>
              <w:jc w:val="both"/>
              <w:rPr>
                <w:rFonts w:ascii="Arial" w:hAnsi="Arial"/>
                <w:b/>
                <w:bCs/>
                <w:sz w:val="22"/>
                <w:szCs w:val="22"/>
              </w:rPr>
            </w:pPr>
            <w:r>
              <w:rPr>
                <w:rFonts w:ascii="Arial" w:eastAsia="Calibri" w:hAnsi="Arial"/>
                <w:sz w:val="22"/>
                <w:szCs w:val="22"/>
                <w:lang w:eastAsia="en-US"/>
              </w:rPr>
              <w:t>KIT LIMAS PROTAPER F5 -25MM, LIMA ENDODÔNTICA ROTATÓRIA DE NIQUEL-TITÂNIO, USADA NO MOTOR ENDODÔTICO, EMBALADAS EM BLISTERS COM 5 UNIDADES. CONSTANDO EXTERNAMENTE MARCA COMERCIAL, PROCEDÊNCIA DE FABRICAÇÃO E REGISTRO NA ANVISA.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EB1223C" w14:textId="77777777" w:rsidR="00C36470" w:rsidRDefault="00EC3BFA">
            <w:pPr>
              <w:jc w:val="center"/>
              <w:rPr>
                <w:rFonts w:ascii="Arial" w:hAnsi="Arial"/>
                <w:b/>
                <w:sz w:val="22"/>
                <w:szCs w:val="22"/>
              </w:rPr>
            </w:pPr>
            <w:r>
              <w:rPr>
                <w:rFonts w:ascii="Arial" w:hAnsi="Arial"/>
                <w:b/>
                <w:sz w:val="22"/>
                <w:szCs w:val="22"/>
              </w:rPr>
              <w:t>159,70</w:t>
            </w:r>
          </w:p>
        </w:tc>
        <w:tc>
          <w:tcPr>
            <w:tcW w:w="1700" w:type="dxa"/>
            <w:tcBorders>
              <w:top w:val="single" w:sz="4" w:space="0" w:color="000000"/>
              <w:left w:val="single" w:sz="4" w:space="0" w:color="000000"/>
              <w:bottom w:val="single" w:sz="4" w:space="0" w:color="000000"/>
              <w:right w:val="single" w:sz="4" w:space="0" w:color="000000"/>
            </w:tcBorders>
          </w:tcPr>
          <w:p w14:paraId="0C7B24C0" w14:textId="77777777" w:rsidR="00C36470" w:rsidRDefault="00EC3BFA">
            <w:pPr>
              <w:jc w:val="center"/>
              <w:rPr>
                <w:rFonts w:ascii="Arial" w:hAnsi="Arial"/>
                <w:b/>
                <w:sz w:val="22"/>
                <w:szCs w:val="22"/>
              </w:rPr>
            </w:pPr>
            <w:r>
              <w:rPr>
                <w:rFonts w:ascii="Arial" w:hAnsi="Arial"/>
                <w:b/>
                <w:sz w:val="22"/>
                <w:szCs w:val="22"/>
              </w:rPr>
              <w:t>1.597,00</w:t>
            </w:r>
          </w:p>
        </w:tc>
      </w:tr>
      <w:tr w:rsidR="00C36470" w14:paraId="76699784" w14:textId="77777777">
        <w:tc>
          <w:tcPr>
            <w:tcW w:w="845" w:type="dxa"/>
            <w:tcBorders>
              <w:top w:val="single" w:sz="4" w:space="0" w:color="000000"/>
              <w:left w:val="single" w:sz="4" w:space="0" w:color="000000"/>
              <w:bottom w:val="single" w:sz="4" w:space="0" w:color="000000"/>
              <w:right w:val="single" w:sz="4" w:space="0" w:color="000000"/>
            </w:tcBorders>
          </w:tcPr>
          <w:p w14:paraId="3681B7A9" w14:textId="77777777" w:rsidR="00C36470" w:rsidRDefault="00EC3BFA">
            <w:pPr>
              <w:jc w:val="center"/>
              <w:rPr>
                <w:rFonts w:ascii="Arial" w:hAnsi="Arial"/>
                <w:b/>
                <w:sz w:val="22"/>
                <w:szCs w:val="22"/>
              </w:rPr>
            </w:pPr>
            <w:r>
              <w:rPr>
                <w:rFonts w:ascii="Arial" w:hAnsi="Arial"/>
                <w:b/>
                <w:sz w:val="22"/>
                <w:szCs w:val="22"/>
              </w:rPr>
              <w:t>48</w:t>
            </w:r>
          </w:p>
        </w:tc>
        <w:tc>
          <w:tcPr>
            <w:tcW w:w="993" w:type="dxa"/>
            <w:tcBorders>
              <w:top w:val="single" w:sz="4" w:space="0" w:color="000000"/>
              <w:left w:val="single" w:sz="4" w:space="0" w:color="000000"/>
              <w:bottom w:val="single" w:sz="4" w:space="0" w:color="000000"/>
              <w:right w:val="single" w:sz="4" w:space="0" w:color="000000"/>
            </w:tcBorders>
          </w:tcPr>
          <w:p w14:paraId="296FA8F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BB2962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4D3812E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LIMAS MANUAIS SX, SL, SH, F1, F2, F3 KIT</w:t>
            </w:r>
          </w:p>
          <w:p w14:paraId="7B3986CC" w14:textId="77777777" w:rsidR="00C36470" w:rsidRDefault="00EC3BFA">
            <w:pPr>
              <w:jc w:val="both"/>
              <w:rPr>
                <w:rFonts w:ascii="Arial" w:hAnsi="Arial"/>
                <w:b/>
                <w:bCs/>
                <w:sz w:val="22"/>
                <w:szCs w:val="22"/>
              </w:rPr>
            </w:pPr>
            <w:r>
              <w:rPr>
                <w:rFonts w:ascii="Arial" w:eastAsia="Calibri" w:hAnsi="Arial"/>
                <w:sz w:val="22"/>
                <w:szCs w:val="22"/>
                <w:lang w:eastAsia="en-US"/>
              </w:rPr>
              <w:t xml:space="preserve">KIT LIMA MANUAL PROTAPER 25MM - KIT DE LIMA MANUAL UNIVERSAL DE 25MM (SX, S2, F1, F2, F3) FABRICADO EM NÍQUEL TITÂNIA TENDO MAIOR FLEXIBILIDADE E DURABILIDADE CONICIDADES MÚLTIPLAS EM UM MESMO INSTRUMENTO.POSSUI ÂNGULOS HELICOIDAIS VARIÁVEIS.PERMITE QUE O SISTEMA TENHA APENAS 8 LIMAS (SENDO 2 DE PREPARO, 5 DE ACABAMENTO E 1 AUXILIAR). MAIOR FLEXIBILIDADE NA PONTA E </w:t>
            </w:r>
            <w:r>
              <w:rPr>
                <w:rFonts w:ascii="Arial" w:eastAsia="Calibri" w:hAnsi="Arial"/>
                <w:sz w:val="22"/>
                <w:szCs w:val="22"/>
                <w:lang w:eastAsia="en-US"/>
              </w:rPr>
              <w:lastRenderedPageBreak/>
              <w:t>MAIOR RESISTÊNCIA NA BASE DO INSTRUMENTO. KIT COM 6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8F5355F" w14:textId="77777777" w:rsidR="00C36470" w:rsidRDefault="00EC3BFA">
            <w:pPr>
              <w:jc w:val="center"/>
              <w:rPr>
                <w:rFonts w:ascii="Arial" w:hAnsi="Arial"/>
                <w:b/>
                <w:sz w:val="22"/>
                <w:szCs w:val="22"/>
              </w:rPr>
            </w:pPr>
            <w:r>
              <w:rPr>
                <w:rFonts w:ascii="Arial" w:hAnsi="Arial"/>
                <w:b/>
                <w:sz w:val="22"/>
                <w:szCs w:val="22"/>
              </w:rPr>
              <w:lastRenderedPageBreak/>
              <w:t>192,44</w:t>
            </w:r>
          </w:p>
        </w:tc>
        <w:tc>
          <w:tcPr>
            <w:tcW w:w="1700" w:type="dxa"/>
            <w:tcBorders>
              <w:top w:val="single" w:sz="4" w:space="0" w:color="000000"/>
              <w:left w:val="single" w:sz="4" w:space="0" w:color="000000"/>
              <w:bottom w:val="single" w:sz="4" w:space="0" w:color="000000"/>
              <w:right w:val="single" w:sz="4" w:space="0" w:color="000000"/>
            </w:tcBorders>
          </w:tcPr>
          <w:p w14:paraId="220D61B1" w14:textId="77777777" w:rsidR="00C36470" w:rsidRDefault="00EC3BFA">
            <w:pPr>
              <w:jc w:val="center"/>
              <w:rPr>
                <w:rFonts w:ascii="Arial" w:hAnsi="Arial"/>
                <w:b/>
                <w:sz w:val="22"/>
                <w:szCs w:val="22"/>
              </w:rPr>
            </w:pPr>
            <w:r>
              <w:rPr>
                <w:rFonts w:ascii="Arial" w:hAnsi="Arial"/>
                <w:b/>
                <w:sz w:val="22"/>
                <w:szCs w:val="22"/>
              </w:rPr>
              <w:t>3.848,80</w:t>
            </w:r>
          </w:p>
        </w:tc>
      </w:tr>
      <w:tr w:rsidR="00C36470" w14:paraId="65B0141E" w14:textId="77777777">
        <w:tc>
          <w:tcPr>
            <w:tcW w:w="845" w:type="dxa"/>
            <w:tcBorders>
              <w:top w:val="single" w:sz="4" w:space="0" w:color="000000"/>
              <w:left w:val="single" w:sz="4" w:space="0" w:color="000000"/>
              <w:bottom w:val="single" w:sz="4" w:space="0" w:color="000000"/>
              <w:right w:val="single" w:sz="4" w:space="0" w:color="000000"/>
            </w:tcBorders>
          </w:tcPr>
          <w:p w14:paraId="4BE6A973" w14:textId="77777777" w:rsidR="00C36470" w:rsidRDefault="00EC3BFA">
            <w:pPr>
              <w:jc w:val="center"/>
              <w:rPr>
                <w:rFonts w:ascii="Arial" w:hAnsi="Arial"/>
                <w:b/>
                <w:sz w:val="22"/>
                <w:szCs w:val="22"/>
              </w:rPr>
            </w:pPr>
            <w:r>
              <w:rPr>
                <w:rFonts w:ascii="Arial" w:hAnsi="Arial"/>
                <w:b/>
                <w:sz w:val="22"/>
                <w:szCs w:val="22"/>
              </w:rPr>
              <w:t>49</w:t>
            </w:r>
          </w:p>
        </w:tc>
        <w:tc>
          <w:tcPr>
            <w:tcW w:w="993" w:type="dxa"/>
            <w:tcBorders>
              <w:top w:val="single" w:sz="4" w:space="0" w:color="000000"/>
              <w:left w:val="single" w:sz="4" w:space="0" w:color="000000"/>
              <w:bottom w:val="single" w:sz="4" w:space="0" w:color="000000"/>
              <w:right w:val="single" w:sz="4" w:space="0" w:color="000000"/>
            </w:tcBorders>
          </w:tcPr>
          <w:p w14:paraId="6AFF7C6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6654CDF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5E6E667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LIMAS SRF - SEQUENCE ROTARY FILE COM 25MM DE COMPRIMENTO -SORTIDAS (#15/04, #20/06, #25/06 E #35/04)</w:t>
            </w:r>
          </w:p>
          <w:p w14:paraId="4C5D554B" w14:textId="77777777" w:rsidR="00C36470" w:rsidRDefault="00EC3BFA">
            <w:pPr>
              <w:jc w:val="both"/>
              <w:rPr>
                <w:rFonts w:ascii="Arial" w:hAnsi="Arial"/>
                <w:b/>
                <w:bCs/>
                <w:sz w:val="22"/>
                <w:szCs w:val="22"/>
              </w:rPr>
            </w:pPr>
            <w:r>
              <w:rPr>
                <w:rFonts w:ascii="Arial" w:eastAsia="Calibri" w:hAnsi="Arial"/>
                <w:sz w:val="22"/>
                <w:szCs w:val="22"/>
                <w:lang w:eastAsia="en-US"/>
              </w:rPr>
              <w:t>LIMA ROTATÓRIA SRF SEQUENCE SORTIDO 25MM (#15/04, #20/06, #25/06 E #35/04) C/ 4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39E0054" w14:textId="77777777" w:rsidR="00C36470" w:rsidRDefault="00EC3BFA">
            <w:pPr>
              <w:jc w:val="center"/>
              <w:rPr>
                <w:rFonts w:ascii="Arial" w:hAnsi="Arial"/>
                <w:b/>
                <w:sz w:val="22"/>
                <w:szCs w:val="22"/>
              </w:rPr>
            </w:pPr>
            <w:r>
              <w:rPr>
                <w:rFonts w:ascii="Arial" w:hAnsi="Arial"/>
                <w:b/>
                <w:sz w:val="22"/>
                <w:szCs w:val="22"/>
              </w:rPr>
              <w:t>119,33</w:t>
            </w:r>
          </w:p>
        </w:tc>
        <w:tc>
          <w:tcPr>
            <w:tcW w:w="1700" w:type="dxa"/>
            <w:tcBorders>
              <w:top w:val="single" w:sz="4" w:space="0" w:color="000000"/>
              <w:left w:val="single" w:sz="4" w:space="0" w:color="000000"/>
              <w:bottom w:val="single" w:sz="4" w:space="0" w:color="000000"/>
              <w:right w:val="single" w:sz="4" w:space="0" w:color="000000"/>
            </w:tcBorders>
          </w:tcPr>
          <w:p w14:paraId="4F7F6770" w14:textId="77777777" w:rsidR="00C36470" w:rsidRDefault="00EC3BFA">
            <w:pPr>
              <w:jc w:val="center"/>
              <w:rPr>
                <w:rFonts w:ascii="Arial" w:hAnsi="Arial"/>
                <w:b/>
                <w:sz w:val="22"/>
                <w:szCs w:val="22"/>
              </w:rPr>
            </w:pPr>
            <w:r>
              <w:rPr>
                <w:rFonts w:ascii="Arial" w:hAnsi="Arial"/>
                <w:b/>
                <w:sz w:val="22"/>
                <w:szCs w:val="22"/>
              </w:rPr>
              <w:t>14.319,60</w:t>
            </w:r>
          </w:p>
        </w:tc>
      </w:tr>
      <w:tr w:rsidR="00C36470" w14:paraId="5D577CBD" w14:textId="77777777">
        <w:tc>
          <w:tcPr>
            <w:tcW w:w="845" w:type="dxa"/>
            <w:tcBorders>
              <w:top w:val="single" w:sz="4" w:space="0" w:color="000000"/>
              <w:left w:val="single" w:sz="4" w:space="0" w:color="000000"/>
              <w:bottom w:val="single" w:sz="4" w:space="0" w:color="000000"/>
              <w:right w:val="single" w:sz="4" w:space="0" w:color="000000"/>
            </w:tcBorders>
          </w:tcPr>
          <w:p w14:paraId="2F00BA56" w14:textId="77777777" w:rsidR="00C36470" w:rsidRDefault="00EC3BFA">
            <w:pPr>
              <w:jc w:val="center"/>
              <w:rPr>
                <w:rFonts w:ascii="Arial" w:hAnsi="Arial"/>
                <w:b/>
                <w:sz w:val="22"/>
                <w:szCs w:val="22"/>
              </w:rPr>
            </w:pPr>
            <w:r>
              <w:rPr>
                <w:rFonts w:ascii="Arial" w:hAnsi="Arial"/>
                <w:b/>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49F93D3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79AF891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5E2AB36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PONTAS P/ ASPIRAÇAO E APLICAÇAO P/ENDODONTIA KIT C/100 UNIDADES</w:t>
            </w:r>
          </w:p>
          <w:p w14:paraId="27309ED4" w14:textId="77777777" w:rsidR="00C36470" w:rsidRDefault="00EC3BFA">
            <w:pPr>
              <w:jc w:val="both"/>
              <w:rPr>
                <w:rFonts w:ascii="Arial" w:hAnsi="Arial"/>
                <w:b/>
                <w:bCs/>
                <w:sz w:val="22"/>
                <w:szCs w:val="22"/>
              </w:rPr>
            </w:pPr>
            <w:r>
              <w:rPr>
                <w:rFonts w:ascii="Arial" w:eastAsia="Calibri" w:hAnsi="Arial"/>
                <w:sz w:val="22"/>
                <w:szCs w:val="22"/>
                <w:lang w:eastAsia="en-US"/>
              </w:rPr>
              <w:t>KIT ENDODONTICO DE IRRIGAÇÃO E ASPIRAÇÃOKIT COM 1 SERINGA 5ML, 1 NAVITIP 29G 25MM, 1 NAVITIP 29G 21MM, 1 CAPILLARY TIP 0,48 MM (0,019), 1 CAPILLARY TIP 0,36MM (0,014), 1 WHITE MAC TIP, 1 X LUER VACUUM E 1 ENDO-EZE IRRIGATOR TIP.KIT DE IRRIGAÇÃO E ASPIRAÇÃO. • SERINGA 5ML. - SERINGAS DESCARTAVEIS. • NAVITIP - PONTAS APLICADORAS DESCARTÁVEIS ODONTOLÓGICAS. • ENDOEZE IRRIGATOR - PONTAS APLICADORAS DESCARTÁVEIS ODONTOLÓGICAS. • LUER VACUUM - MATERIAL P/DESINFECCAO E OBTURACAO CANAL RADICULAR. • CAPILLARY - PONTAS APLICADORAS DESCARTÁVEIS ODONTOLÓGICAS. • WHITE MAC - PONTAS APLICADORAS DESCARTÁVEIS ODONTOLÓGICAS.MARCAS PRÉ APROVADAS: ULTRADENT, INDUSBELLO, ANGELUS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F49F7E5" w14:textId="77777777" w:rsidR="00C36470" w:rsidRDefault="00EC3BFA">
            <w:pPr>
              <w:jc w:val="center"/>
              <w:rPr>
                <w:rFonts w:ascii="Arial" w:hAnsi="Arial"/>
                <w:b/>
                <w:sz w:val="22"/>
                <w:szCs w:val="22"/>
              </w:rPr>
            </w:pPr>
            <w:r>
              <w:rPr>
                <w:rFonts w:ascii="Arial" w:hAnsi="Arial"/>
                <w:b/>
                <w:sz w:val="22"/>
                <w:szCs w:val="22"/>
              </w:rPr>
              <w:t>99,47</w:t>
            </w:r>
          </w:p>
        </w:tc>
        <w:tc>
          <w:tcPr>
            <w:tcW w:w="1700" w:type="dxa"/>
            <w:tcBorders>
              <w:top w:val="single" w:sz="4" w:space="0" w:color="000000"/>
              <w:left w:val="single" w:sz="4" w:space="0" w:color="000000"/>
              <w:bottom w:val="single" w:sz="4" w:space="0" w:color="000000"/>
              <w:right w:val="single" w:sz="4" w:space="0" w:color="000000"/>
            </w:tcBorders>
          </w:tcPr>
          <w:p w14:paraId="23B7CD9B" w14:textId="77777777" w:rsidR="00C36470" w:rsidRDefault="00EC3BFA">
            <w:pPr>
              <w:jc w:val="center"/>
              <w:rPr>
                <w:rFonts w:ascii="Arial" w:hAnsi="Arial"/>
                <w:b/>
                <w:sz w:val="22"/>
                <w:szCs w:val="22"/>
              </w:rPr>
            </w:pPr>
            <w:r>
              <w:rPr>
                <w:rFonts w:ascii="Arial" w:hAnsi="Arial"/>
                <w:b/>
                <w:sz w:val="22"/>
                <w:szCs w:val="22"/>
              </w:rPr>
              <w:t>4.973,50</w:t>
            </w:r>
          </w:p>
        </w:tc>
      </w:tr>
      <w:tr w:rsidR="00C36470" w14:paraId="553261D0" w14:textId="77777777">
        <w:tc>
          <w:tcPr>
            <w:tcW w:w="845" w:type="dxa"/>
            <w:tcBorders>
              <w:top w:val="single" w:sz="4" w:space="0" w:color="000000"/>
              <w:left w:val="single" w:sz="4" w:space="0" w:color="000000"/>
              <w:bottom w:val="single" w:sz="4" w:space="0" w:color="000000"/>
              <w:right w:val="single" w:sz="4" w:space="0" w:color="000000"/>
            </w:tcBorders>
          </w:tcPr>
          <w:p w14:paraId="005938CE" w14:textId="77777777" w:rsidR="00C36470" w:rsidRDefault="00EC3BFA">
            <w:pPr>
              <w:jc w:val="center"/>
              <w:rPr>
                <w:rFonts w:ascii="Arial" w:hAnsi="Arial"/>
                <w:b/>
                <w:sz w:val="22"/>
                <w:szCs w:val="22"/>
              </w:rPr>
            </w:pPr>
            <w:r>
              <w:rPr>
                <w:rFonts w:ascii="Arial" w:hAnsi="Arial"/>
                <w:b/>
                <w:sz w:val="22"/>
                <w:szCs w:val="22"/>
              </w:rPr>
              <w:t>51</w:t>
            </w:r>
          </w:p>
        </w:tc>
        <w:tc>
          <w:tcPr>
            <w:tcW w:w="993" w:type="dxa"/>
            <w:tcBorders>
              <w:top w:val="single" w:sz="4" w:space="0" w:color="000000"/>
              <w:left w:val="single" w:sz="4" w:space="0" w:color="000000"/>
              <w:bottom w:val="single" w:sz="4" w:space="0" w:color="000000"/>
              <w:right w:val="single" w:sz="4" w:space="0" w:color="000000"/>
            </w:tcBorders>
          </w:tcPr>
          <w:p w14:paraId="79E4D7A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5B3210F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AC0A56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REGUA MILIMETRADA METAL P/LIMAS</w:t>
            </w:r>
          </w:p>
          <w:p w14:paraId="3B9513B7" w14:textId="77777777" w:rsidR="00C36470" w:rsidRDefault="00EC3BFA">
            <w:pPr>
              <w:jc w:val="both"/>
              <w:rPr>
                <w:rFonts w:ascii="Arial" w:hAnsi="Arial"/>
                <w:b/>
                <w:bCs/>
                <w:sz w:val="22"/>
                <w:szCs w:val="22"/>
              </w:rPr>
            </w:pPr>
            <w:r>
              <w:rPr>
                <w:rFonts w:ascii="Arial" w:eastAsia="Calibri" w:hAnsi="Arial"/>
                <w:sz w:val="22"/>
                <w:szCs w:val="22"/>
                <w:lang w:eastAsia="en-US"/>
              </w:rPr>
              <w:t xml:space="preserve">RÉGUA - USO ODONTOLÓGICO, MODELO ENDODÔNTICA, MATERIAL AÇO INOXIDÁVEL, TIPO MILIMETRADA, CARACTERÍSTICA ADICIONAL SIMPLES, TIPO USO </w:t>
            </w:r>
            <w:r>
              <w:rPr>
                <w:rFonts w:ascii="Arial" w:eastAsia="Calibri" w:hAnsi="Arial"/>
                <w:sz w:val="22"/>
                <w:szCs w:val="22"/>
                <w:lang w:eastAsia="en-US"/>
              </w:rPr>
              <w:lastRenderedPageBreak/>
              <w:t>AUTOCLAVÁVEL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1222407" w14:textId="77777777" w:rsidR="00C36470" w:rsidRDefault="00EC3BFA">
            <w:pPr>
              <w:jc w:val="center"/>
              <w:rPr>
                <w:rFonts w:ascii="Arial" w:hAnsi="Arial"/>
                <w:b/>
                <w:sz w:val="22"/>
                <w:szCs w:val="22"/>
              </w:rPr>
            </w:pPr>
            <w:r>
              <w:rPr>
                <w:rFonts w:ascii="Arial" w:hAnsi="Arial"/>
                <w:b/>
                <w:sz w:val="22"/>
                <w:szCs w:val="22"/>
              </w:rPr>
              <w:lastRenderedPageBreak/>
              <w:t>36,60</w:t>
            </w:r>
          </w:p>
        </w:tc>
        <w:tc>
          <w:tcPr>
            <w:tcW w:w="1700" w:type="dxa"/>
            <w:tcBorders>
              <w:top w:val="single" w:sz="4" w:space="0" w:color="000000"/>
              <w:left w:val="single" w:sz="4" w:space="0" w:color="000000"/>
              <w:bottom w:val="single" w:sz="4" w:space="0" w:color="000000"/>
              <w:right w:val="single" w:sz="4" w:space="0" w:color="000000"/>
            </w:tcBorders>
          </w:tcPr>
          <w:p w14:paraId="75CD047F" w14:textId="77777777" w:rsidR="00C36470" w:rsidRDefault="00EC3BFA">
            <w:pPr>
              <w:jc w:val="center"/>
              <w:rPr>
                <w:rFonts w:ascii="Arial" w:hAnsi="Arial"/>
                <w:b/>
                <w:sz w:val="22"/>
                <w:szCs w:val="22"/>
              </w:rPr>
            </w:pPr>
            <w:r>
              <w:rPr>
                <w:rFonts w:ascii="Arial" w:hAnsi="Arial"/>
                <w:b/>
                <w:sz w:val="22"/>
                <w:szCs w:val="22"/>
              </w:rPr>
              <w:t>732,00</w:t>
            </w:r>
          </w:p>
        </w:tc>
      </w:tr>
      <w:tr w:rsidR="00C36470" w14:paraId="002E1F01" w14:textId="77777777">
        <w:tc>
          <w:tcPr>
            <w:tcW w:w="845" w:type="dxa"/>
            <w:tcBorders>
              <w:top w:val="single" w:sz="4" w:space="0" w:color="000000"/>
              <w:left w:val="single" w:sz="4" w:space="0" w:color="000000"/>
              <w:bottom w:val="single" w:sz="4" w:space="0" w:color="000000"/>
              <w:right w:val="single" w:sz="4" w:space="0" w:color="000000"/>
            </w:tcBorders>
          </w:tcPr>
          <w:p w14:paraId="08DF5523" w14:textId="77777777" w:rsidR="00C36470" w:rsidRDefault="00EC3BFA">
            <w:pPr>
              <w:jc w:val="center"/>
              <w:rPr>
                <w:rFonts w:ascii="Arial" w:hAnsi="Arial"/>
                <w:b/>
                <w:sz w:val="22"/>
                <w:szCs w:val="22"/>
              </w:rPr>
            </w:pPr>
            <w:r>
              <w:rPr>
                <w:rFonts w:ascii="Arial" w:hAnsi="Arial"/>
                <w:b/>
                <w:sz w:val="22"/>
                <w:szCs w:val="22"/>
              </w:rPr>
              <w:t>52</w:t>
            </w:r>
          </w:p>
        </w:tc>
        <w:tc>
          <w:tcPr>
            <w:tcW w:w="993" w:type="dxa"/>
            <w:tcBorders>
              <w:top w:val="single" w:sz="4" w:space="0" w:color="000000"/>
              <w:left w:val="single" w:sz="4" w:space="0" w:color="000000"/>
              <w:bottom w:val="single" w:sz="4" w:space="0" w:color="000000"/>
              <w:right w:val="single" w:sz="4" w:space="0" w:color="000000"/>
            </w:tcBorders>
          </w:tcPr>
          <w:p w14:paraId="7AD1DAC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5FC2236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35D5526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PASTA SELANTE PARA CANAL 2,5 GRAMAS</w:t>
            </w:r>
          </w:p>
          <w:p w14:paraId="53C627E8" w14:textId="77777777" w:rsidR="00C36470" w:rsidRDefault="00EC3BFA">
            <w:pPr>
              <w:jc w:val="both"/>
              <w:rPr>
                <w:rFonts w:ascii="Arial" w:hAnsi="Arial"/>
                <w:b/>
                <w:bCs/>
                <w:sz w:val="22"/>
                <w:szCs w:val="22"/>
              </w:rPr>
            </w:pPr>
            <w:r>
              <w:rPr>
                <w:rFonts w:ascii="Arial" w:eastAsia="Calibri" w:hAnsi="Arial"/>
                <w:sz w:val="22"/>
                <w:szCs w:val="22"/>
                <w:lang w:eastAsia="en-US"/>
              </w:rPr>
              <w:t>O CIMENTO, É UM SELANTE DE CANAL RADICULAR EM PASTA DE DOIS COMPONENTES À BASE DE RESINA EPÓXI-AMINA E IODOFORMIO. TEM PROPRIEDADES DE VEDAÇÃO DE LONGO PRAZO COM EXCELENTE ESTABILIDADE DIMENSIONAL. COM SUA ALTA RADIOPACIDADE, FACILITA SUA DIFERENCIAÇÃO COM A ESTRUTURA DENTAL. SUA PONTA INTRAORAL FACILITA A APLICAÇÃO, POIS É AJUSTÁVEL ÀS CONDIÇÕES ANATÔMICAS DO CANAL RADICULAR. CONTEÚDO DA EMBALAGEM: 1 SERINGA DUPLA DE 15 GRAMAS; 20 PONTAS APLICADORAS; TEMPO DE TRABALHO E DE PRESA: O TEMPO DE TRABALHO É DE 4 HORAS A 23°C E O TEMPO DE PRESA É DE 24 HORAS A 37°C; RADIOPACO; MISTURA CONTROLADA E HOMOGÊNEA DE AMBAS AS PASTAS; COLOCAÇÃO DIRETA E PRECISA NO CANAL RADICULAR; PONTA INTRAORAL AJUSTÁVEL; PROPRIEDADES AUTOADESIVAS; GRANDE ESTABILIDADE DIMENSIONAL; PROPRIEDADES DE SELAMENTO DE LONGA DURAÇÃO;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3F5D2DC" w14:textId="77777777" w:rsidR="00C36470" w:rsidRDefault="00EC3BFA">
            <w:pPr>
              <w:jc w:val="center"/>
              <w:rPr>
                <w:rFonts w:ascii="Arial" w:hAnsi="Arial"/>
                <w:b/>
                <w:sz w:val="22"/>
                <w:szCs w:val="22"/>
              </w:rPr>
            </w:pPr>
            <w:r>
              <w:rPr>
                <w:rFonts w:ascii="Arial" w:hAnsi="Arial"/>
                <w:b/>
                <w:sz w:val="22"/>
                <w:szCs w:val="22"/>
              </w:rPr>
              <w:t>34,19</w:t>
            </w:r>
          </w:p>
        </w:tc>
        <w:tc>
          <w:tcPr>
            <w:tcW w:w="1700" w:type="dxa"/>
            <w:tcBorders>
              <w:top w:val="single" w:sz="4" w:space="0" w:color="000000"/>
              <w:left w:val="single" w:sz="4" w:space="0" w:color="000000"/>
              <w:bottom w:val="single" w:sz="4" w:space="0" w:color="000000"/>
              <w:right w:val="single" w:sz="4" w:space="0" w:color="000000"/>
            </w:tcBorders>
          </w:tcPr>
          <w:p w14:paraId="38A72B1F" w14:textId="77777777" w:rsidR="00C36470" w:rsidRDefault="00EC3BFA">
            <w:pPr>
              <w:jc w:val="center"/>
              <w:rPr>
                <w:rFonts w:ascii="Arial" w:hAnsi="Arial"/>
                <w:b/>
                <w:sz w:val="22"/>
                <w:szCs w:val="22"/>
              </w:rPr>
            </w:pPr>
            <w:r>
              <w:rPr>
                <w:rFonts w:ascii="Arial" w:hAnsi="Arial"/>
                <w:b/>
                <w:sz w:val="22"/>
                <w:szCs w:val="22"/>
              </w:rPr>
              <w:t>1.025,70</w:t>
            </w:r>
          </w:p>
        </w:tc>
      </w:tr>
      <w:tr w:rsidR="00C36470" w14:paraId="0BAE9155" w14:textId="77777777">
        <w:tc>
          <w:tcPr>
            <w:tcW w:w="845" w:type="dxa"/>
            <w:tcBorders>
              <w:top w:val="single" w:sz="4" w:space="0" w:color="000000"/>
              <w:left w:val="single" w:sz="4" w:space="0" w:color="000000"/>
              <w:bottom w:val="single" w:sz="4" w:space="0" w:color="000000"/>
              <w:right w:val="single" w:sz="4" w:space="0" w:color="000000"/>
            </w:tcBorders>
          </w:tcPr>
          <w:p w14:paraId="04681B92" w14:textId="77777777" w:rsidR="00C36470" w:rsidRDefault="00EC3BFA">
            <w:pPr>
              <w:jc w:val="center"/>
              <w:rPr>
                <w:rFonts w:ascii="Arial" w:hAnsi="Arial"/>
                <w:b/>
                <w:sz w:val="22"/>
                <w:szCs w:val="22"/>
              </w:rPr>
            </w:pPr>
            <w:r>
              <w:rPr>
                <w:rFonts w:ascii="Arial" w:hAnsi="Arial"/>
                <w:b/>
                <w:sz w:val="22"/>
                <w:szCs w:val="22"/>
              </w:rPr>
              <w:t>53</w:t>
            </w:r>
          </w:p>
        </w:tc>
        <w:tc>
          <w:tcPr>
            <w:tcW w:w="993" w:type="dxa"/>
            <w:tcBorders>
              <w:top w:val="single" w:sz="4" w:space="0" w:color="000000"/>
              <w:left w:val="single" w:sz="4" w:space="0" w:color="000000"/>
              <w:bottom w:val="single" w:sz="4" w:space="0" w:color="000000"/>
              <w:right w:val="single" w:sz="4" w:space="0" w:color="000000"/>
            </w:tcBorders>
          </w:tcPr>
          <w:p w14:paraId="28F657F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0D99F2E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608CD8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SONDA EXPLORADORA NO. 47 TIPO SONDA P/ENDODONTIA</w:t>
            </w:r>
          </w:p>
          <w:p w14:paraId="7AC2171C" w14:textId="77777777" w:rsidR="00C36470" w:rsidRDefault="00EC3BFA">
            <w:pPr>
              <w:jc w:val="both"/>
              <w:rPr>
                <w:rFonts w:ascii="Arial" w:hAnsi="Arial"/>
                <w:b/>
                <w:bCs/>
                <w:sz w:val="22"/>
                <w:szCs w:val="22"/>
              </w:rPr>
            </w:pPr>
            <w:r>
              <w:rPr>
                <w:rFonts w:ascii="Arial" w:eastAsia="Calibri" w:hAnsi="Arial"/>
                <w:sz w:val="22"/>
                <w:szCs w:val="22"/>
                <w:lang w:eastAsia="en-US"/>
              </w:rPr>
              <w:t xml:space="preserve">SONDA ODONTOLÓGICA, MATERIAL AÇO INOXIDÁVEL, TIPO EXPLORADORA, CARACTERÍSTICASADICIONAIS ENDODONTIA, MODELO Nº 47, TIPO CABO </w:t>
            </w:r>
            <w:proofErr w:type="spellStart"/>
            <w:r>
              <w:rPr>
                <w:rFonts w:ascii="Arial" w:eastAsia="Calibri" w:hAnsi="Arial"/>
                <w:sz w:val="22"/>
                <w:szCs w:val="22"/>
                <w:lang w:eastAsia="en-US"/>
              </w:rPr>
              <w:t>CABO</w:t>
            </w:r>
            <w:proofErr w:type="spellEnd"/>
            <w:r>
              <w:rPr>
                <w:rFonts w:ascii="Arial" w:eastAsia="Calibri" w:hAnsi="Arial"/>
                <w:sz w:val="22"/>
                <w:szCs w:val="22"/>
                <w:lang w:eastAsia="en-US"/>
              </w:rPr>
              <w:t xml:space="preserve"> MACIÇO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2FD8BF4" w14:textId="77777777" w:rsidR="00C36470" w:rsidRDefault="00EC3BFA">
            <w:pPr>
              <w:jc w:val="center"/>
              <w:rPr>
                <w:rFonts w:ascii="Arial" w:hAnsi="Arial"/>
                <w:b/>
                <w:sz w:val="22"/>
                <w:szCs w:val="22"/>
              </w:rPr>
            </w:pPr>
            <w:r>
              <w:rPr>
                <w:rFonts w:ascii="Arial" w:hAnsi="Arial"/>
                <w:b/>
                <w:sz w:val="22"/>
                <w:szCs w:val="22"/>
              </w:rPr>
              <w:t>9,90</w:t>
            </w:r>
          </w:p>
        </w:tc>
        <w:tc>
          <w:tcPr>
            <w:tcW w:w="1700" w:type="dxa"/>
            <w:tcBorders>
              <w:top w:val="single" w:sz="4" w:space="0" w:color="000000"/>
              <w:left w:val="single" w:sz="4" w:space="0" w:color="000000"/>
              <w:bottom w:val="single" w:sz="4" w:space="0" w:color="000000"/>
              <w:right w:val="single" w:sz="4" w:space="0" w:color="000000"/>
            </w:tcBorders>
          </w:tcPr>
          <w:p w14:paraId="53EED001" w14:textId="77777777" w:rsidR="00C36470" w:rsidRDefault="00EC3BFA">
            <w:pPr>
              <w:jc w:val="center"/>
              <w:rPr>
                <w:rFonts w:ascii="Arial" w:hAnsi="Arial"/>
                <w:b/>
                <w:sz w:val="22"/>
                <w:szCs w:val="22"/>
              </w:rPr>
            </w:pPr>
            <w:r>
              <w:rPr>
                <w:rFonts w:ascii="Arial" w:hAnsi="Arial"/>
                <w:b/>
                <w:sz w:val="22"/>
                <w:szCs w:val="22"/>
              </w:rPr>
              <w:t>118,80</w:t>
            </w:r>
          </w:p>
        </w:tc>
      </w:tr>
      <w:tr w:rsidR="00C36470" w14:paraId="7D12DA39" w14:textId="77777777">
        <w:tc>
          <w:tcPr>
            <w:tcW w:w="845" w:type="dxa"/>
            <w:tcBorders>
              <w:top w:val="single" w:sz="4" w:space="0" w:color="000000"/>
              <w:left w:val="single" w:sz="4" w:space="0" w:color="000000"/>
              <w:bottom w:val="single" w:sz="4" w:space="0" w:color="000000"/>
              <w:right w:val="single" w:sz="4" w:space="0" w:color="000000"/>
            </w:tcBorders>
          </w:tcPr>
          <w:p w14:paraId="430A21A0" w14:textId="77777777" w:rsidR="00C36470" w:rsidRDefault="00EC3BFA">
            <w:pPr>
              <w:jc w:val="center"/>
              <w:rPr>
                <w:rFonts w:ascii="Arial" w:hAnsi="Arial"/>
                <w:b/>
                <w:sz w:val="22"/>
                <w:szCs w:val="22"/>
              </w:rPr>
            </w:pPr>
            <w:r>
              <w:rPr>
                <w:rFonts w:ascii="Arial" w:hAnsi="Arial"/>
                <w:b/>
                <w:sz w:val="22"/>
                <w:szCs w:val="22"/>
              </w:rPr>
              <w:t>54</w:t>
            </w:r>
          </w:p>
        </w:tc>
        <w:tc>
          <w:tcPr>
            <w:tcW w:w="993" w:type="dxa"/>
            <w:tcBorders>
              <w:top w:val="single" w:sz="4" w:space="0" w:color="000000"/>
              <w:left w:val="single" w:sz="4" w:space="0" w:color="000000"/>
              <w:bottom w:val="single" w:sz="4" w:space="0" w:color="000000"/>
              <w:right w:val="single" w:sz="4" w:space="0" w:color="000000"/>
            </w:tcBorders>
          </w:tcPr>
          <w:p w14:paraId="76B8D65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C045C1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E4DC21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TESTE DE VITALIDADE SPRAY 200ML (-50ºC.)</w:t>
            </w:r>
          </w:p>
          <w:p w14:paraId="481B96C4" w14:textId="77777777" w:rsidR="00C36470" w:rsidRDefault="00EC3BFA">
            <w:pPr>
              <w:jc w:val="both"/>
              <w:rPr>
                <w:rFonts w:ascii="Arial" w:hAnsi="Arial"/>
                <w:b/>
                <w:bCs/>
                <w:sz w:val="22"/>
                <w:szCs w:val="22"/>
              </w:rPr>
            </w:pPr>
            <w:r>
              <w:rPr>
                <w:rFonts w:ascii="Arial" w:eastAsia="Calibri" w:hAnsi="Arial"/>
                <w:sz w:val="22"/>
                <w:szCs w:val="22"/>
                <w:lang w:eastAsia="en-US"/>
              </w:rPr>
              <w:t xml:space="preserve">SPRAY TESTE DE VITALIDADE 200 ML, GÁS REFRIGERANTE </w:t>
            </w:r>
            <w:r>
              <w:rPr>
                <w:rFonts w:ascii="Arial" w:eastAsia="Calibri" w:hAnsi="Arial"/>
                <w:sz w:val="22"/>
                <w:szCs w:val="22"/>
                <w:lang w:eastAsia="en-US"/>
              </w:rPr>
              <w:lastRenderedPageBreak/>
              <w:t>ODONTOLÓGICO, APLICAÇÃO TESTE DE VITALIDADE PULPAR, APRESENTAÇÃO CILINDRO DESCARTÁVEL, ELEMENTO BÁSICO PROPANO/BUTANO. GÁS SPRAY -50º C. EMBALAGEM CONSTANDO DADOS DE IDENTIFICAÇÃO DO PRODUTO, LOTE, DATA DE VALIDADE E REGISTRO NO MINISTÉRIO DA SAÚDE. VALIDADE MÍNIMA DE 2 (DOIS) ANOS A PARTIR DA DATA DE FABRICAÇÃO. EMBALAGEM COM 200 ML.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573AFB2" w14:textId="77777777" w:rsidR="00C36470" w:rsidRDefault="00EC3BFA">
            <w:pPr>
              <w:jc w:val="center"/>
              <w:rPr>
                <w:rFonts w:ascii="Arial" w:hAnsi="Arial"/>
                <w:b/>
                <w:sz w:val="22"/>
                <w:szCs w:val="22"/>
              </w:rPr>
            </w:pPr>
            <w:r>
              <w:rPr>
                <w:rFonts w:ascii="Arial" w:hAnsi="Arial"/>
                <w:b/>
                <w:sz w:val="22"/>
                <w:szCs w:val="22"/>
              </w:rPr>
              <w:lastRenderedPageBreak/>
              <w:t>47,43</w:t>
            </w:r>
          </w:p>
        </w:tc>
        <w:tc>
          <w:tcPr>
            <w:tcW w:w="1700" w:type="dxa"/>
            <w:tcBorders>
              <w:top w:val="single" w:sz="4" w:space="0" w:color="000000"/>
              <w:left w:val="single" w:sz="4" w:space="0" w:color="000000"/>
              <w:bottom w:val="single" w:sz="4" w:space="0" w:color="000000"/>
              <w:right w:val="single" w:sz="4" w:space="0" w:color="000000"/>
            </w:tcBorders>
          </w:tcPr>
          <w:p w14:paraId="22283F58" w14:textId="77777777" w:rsidR="00C36470" w:rsidRDefault="00EC3BFA">
            <w:pPr>
              <w:jc w:val="center"/>
              <w:rPr>
                <w:rFonts w:ascii="Arial" w:hAnsi="Arial"/>
                <w:b/>
                <w:sz w:val="22"/>
                <w:szCs w:val="22"/>
              </w:rPr>
            </w:pPr>
            <w:r>
              <w:rPr>
                <w:rFonts w:ascii="Arial" w:hAnsi="Arial"/>
                <w:b/>
                <w:sz w:val="22"/>
                <w:szCs w:val="22"/>
              </w:rPr>
              <w:t>948,60</w:t>
            </w:r>
          </w:p>
        </w:tc>
      </w:tr>
      <w:tr w:rsidR="00C36470" w14:paraId="4FE51CED" w14:textId="77777777">
        <w:tc>
          <w:tcPr>
            <w:tcW w:w="845" w:type="dxa"/>
            <w:tcBorders>
              <w:top w:val="single" w:sz="4" w:space="0" w:color="000000"/>
              <w:left w:val="single" w:sz="4" w:space="0" w:color="000000"/>
              <w:bottom w:val="single" w:sz="4" w:space="0" w:color="000000"/>
              <w:right w:val="single" w:sz="4" w:space="0" w:color="000000"/>
            </w:tcBorders>
          </w:tcPr>
          <w:p w14:paraId="574AB2F1" w14:textId="77777777" w:rsidR="00C36470" w:rsidRDefault="00EC3BFA">
            <w:pPr>
              <w:jc w:val="center"/>
              <w:rPr>
                <w:rFonts w:ascii="Arial" w:hAnsi="Arial"/>
                <w:b/>
                <w:sz w:val="22"/>
                <w:szCs w:val="22"/>
              </w:rPr>
            </w:pPr>
            <w:r>
              <w:rPr>
                <w:rFonts w:ascii="Arial" w:hAnsi="Arial"/>
                <w:b/>
                <w:sz w:val="22"/>
                <w:szCs w:val="22"/>
              </w:rPr>
              <w:t>55</w:t>
            </w:r>
          </w:p>
        </w:tc>
        <w:tc>
          <w:tcPr>
            <w:tcW w:w="993" w:type="dxa"/>
            <w:tcBorders>
              <w:top w:val="single" w:sz="4" w:space="0" w:color="000000"/>
              <w:left w:val="single" w:sz="4" w:space="0" w:color="000000"/>
              <w:bottom w:val="single" w:sz="4" w:space="0" w:color="000000"/>
              <w:right w:val="single" w:sz="4" w:space="0" w:color="000000"/>
            </w:tcBorders>
          </w:tcPr>
          <w:p w14:paraId="67BFB9A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4142A11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42B1CF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TAMBOREL ALUMINIO</w:t>
            </w:r>
          </w:p>
          <w:p w14:paraId="7503043F" w14:textId="77777777" w:rsidR="00C36470" w:rsidRDefault="00EC3BFA">
            <w:pPr>
              <w:jc w:val="both"/>
              <w:rPr>
                <w:rFonts w:ascii="Arial" w:hAnsi="Arial"/>
                <w:b/>
                <w:bCs/>
                <w:sz w:val="22"/>
                <w:szCs w:val="22"/>
              </w:rPr>
            </w:pPr>
            <w:r>
              <w:rPr>
                <w:rFonts w:ascii="Arial" w:eastAsia="Calibri" w:hAnsi="Arial"/>
                <w:sz w:val="22"/>
                <w:szCs w:val="22"/>
                <w:lang w:eastAsia="en-US"/>
              </w:rPr>
              <w:t>TAMBOREL PARA ENDODONTIA EM ALUMINIO.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FC6E0E5" w14:textId="77777777" w:rsidR="00C36470" w:rsidRDefault="00EC3BFA">
            <w:pPr>
              <w:jc w:val="center"/>
              <w:rPr>
                <w:rFonts w:ascii="Arial" w:hAnsi="Arial"/>
                <w:b/>
                <w:sz w:val="22"/>
                <w:szCs w:val="22"/>
              </w:rPr>
            </w:pPr>
            <w:r>
              <w:rPr>
                <w:rFonts w:ascii="Arial" w:hAnsi="Arial"/>
                <w:b/>
                <w:sz w:val="22"/>
                <w:szCs w:val="22"/>
              </w:rPr>
              <w:t>19,24</w:t>
            </w:r>
          </w:p>
        </w:tc>
        <w:tc>
          <w:tcPr>
            <w:tcW w:w="1700" w:type="dxa"/>
            <w:tcBorders>
              <w:top w:val="single" w:sz="4" w:space="0" w:color="000000"/>
              <w:left w:val="single" w:sz="4" w:space="0" w:color="000000"/>
              <w:bottom w:val="single" w:sz="4" w:space="0" w:color="000000"/>
              <w:right w:val="single" w:sz="4" w:space="0" w:color="000000"/>
            </w:tcBorders>
          </w:tcPr>
          <w:p w14:paraId="5BAE7C58" w14:textId="77777777" w:rsidR="00C36470" w:rsidRDefault="00EC3BFA">
            <w:pPr>
              <w:jc w:val="center"/>
              <w:rPr>
                <w:rFonts w:ascii="Arial" w:hAnsi="Arial"/>
                <w:b/>
                <w:sz w:val="22"/>
                <w:szCs w:val="22"/>
              </w:rPr>
            </w:pPr>
            <w:r>
              <w:rPr>
                <w:rFonts w:ascii="Arial" w:hAnsi="Arial"/>
                <w:b/>
                <w:sz w:val="22"/>
                <w:szCs w:val="22"/>
              </w:rPr>
              <w:t>153,92</w:t>
            </w:r>
          </w:p>
        </w:tc>
      </w:tr>
      <w:tr w:rsidR="00C36470" w14:paraId="459F23E8" w14:textId="77777777">
        <w:trPr>
          <w:trHeight w:val="323"/>
        </w:trPr>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23938B96" w14:textId="77777777" w:rsidR="00C36470" w:rsidRDefault="00EC3BFA">
            <w:pPr>
              <w:jc w:val="right"/>
              <w:rPr>
                <w:rFonts w:ascii="Arial" w:hAnsi="Arial"/>
                <w:b/>
              </w:rPr>
            </w:pPr>
            <w:r>
              <w:rPr>
                <w:rFonts w:ascii="Arial" w:hAnsi="Arial"/>
                <w:b/>
              </w:rPr>
              <w:t>TOTAL DO LOTE 08</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6E5ECB03" w14:textId="77777777" w:rsidR="00C36470" w:rsidRDefault="00EC3BFA">
            <w:pPr>
              <w:rPr>
                <w:rFonts w:ascii="Arial" w:hAnsi="Arial"/>
                <w:b/>
              </w:rPr>
            </w:pPr>
            <w:r>
              <w:rPr>
                <w:rFonts w:ascii="Arial" w:hAnsi="Arial"/>
                <w:b/>
              </w:rPr>
              <w:t>R$ 105.975,64</w:t>
            </w:r>
          </w:p>
        </w:tc>
      </w:tr>
    </w:tbl>
    <w:p w14:paraId="053151D4"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1107"/>
        <w:gridCol w:w="1586"/>
      </w:tblGrid>
      <w:tr w:rsidR="00C36470" w14:paraId="2E9541C6"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1CDDA0"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09 - EPI</w:t>
            </w:r>
          </w:p>
          <w:p w14:paraId="7E6F1205"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13544A" w14:textId="77777777" w:rsidR="00C36470" w:rsidRDefault="00EC3BFA">
            <w:pPr>
              <w:jc w:val="center"/>
              <w:rPr>
                <w:rFonts w:ascii="Arial" w:hAnsi="Arial"/>
                <w:b/>
              </w:rPr>
            </w:pPr>
            <w:r>
              <w:rPr>
                <w:rFonts w:ascii="Arial" w:hAnsi="Arial"/>
                <w:b/>
              </w:rPr>
              <w:t>Valor (R$)</w:t>
            </w:r>
          </w:p>
        </w:tc>
      </w:tr>
      <w:tr w:rsidR="00C36470" w14:paraId="671A439C"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0906D2"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57817B"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0F0156"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B2F5D0" w14:textId="77777777" w:rsidR="00C36470" w:rsidRDefault="00EC3BFA">
            <w:pPr>
              <w:jc w:val="center"/>
              <w:rPr>
                <w:rFonts w:ascii="Arial" w:hAnsi="Arial"/>
                <w:b/>
                <w:sz w:val="22"/>
                <w:szCs w:val="22"/>
              </w:rPr>
            </w:pPr>
            <w:r>
              <w:rPr>
                <w:rFonts w:ascii="Arial" w:hAnsi="Arial"/>
                <w:b/>
                <w:sz w:val="22"/>
                <w:szCs w:val="22"/>
              </w:rPr>
              <w:t>Descrição</w:t>
            </w:r>
          </w:p>
        </w:tc>
        <w:tc>
          <w:tcPr>
            <w:tcW w:w="1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8D27E5" w14:textId="77777777" w:rsidR="00C36470" w:rsidRDefault="00EC3BFA">
            <w:pPr>
              <w:jc w:val="center"/>
              <w:rPr>
                <w:rFonts w:ascii="Arial" w:hAnsi="Arial"/>
                <w:b/>
                <w:sz w:val="22"/>
                <w:szCs w:val="22"/>
              </w:rPr>
            </w:pPr>
            <w:r>
              <w:rPr>
                <w:rFonts w:ascii="Arial" w:hAnsi="Arial"/>
                <w:b/>
                <w:sz w:val="22"/>
                <w:szCs w:val="22"/>
              </w:rPr>
              <w:t>Unit</w:t>
            </w:r>
          </w:p>
        </w:tc>
        <w:tc>
          <w:tcPr>
            <w:tcW w:w="15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40556E" w14:textId="77777777" w:rsidR="00C36470" w:rsidRDefault="00EC3BFA">
            <w:pPr>
              <w:jc w:val="center"/>
              <w:rPr>
                <w:rFonts w:ascii="Arial" w:hAnsi="Arial"/>
                <w:b/>
                <w:sz w:val="22"/>
                <w:szCs w:val="22"/>
              </w:rPr>
            </w:pPr>
            <w:r>
              <w:rPr>
                <w:rFonts w:ascii="Arial" w:hAnsi="Arial"/>
                <w:b/>
                <w:sz w:val="22"/>
                <w:szCs w:val="22"/>
              </w:rPr>
              <w:t>Total</w:t>
            </w:r>
          </w:p>
        </w:tc>
      </w:tr>
      <w:tr w:rsidR="00C36470" w14:paraId="0A16B2C8" w14:textId="77777777">
        <w:tc>
          <w:tcPr>
            <w:tcW w:w="845" w:type="dxa"/>
            <w:tcBorders>
              <w:top w:val="single" w:sz="4" w:space="0" w:color="000000"/>
              <w:left w:val="single" w:sz="4" w:space="0" w:color="000000"/>
              <w:bottom w:val="single" w:sz="4" w:space="0" w:color="000000"/>
              <w:right w:val="single" w:sz="4" w:space="0" w:color="000000"/>
            </w:tcBorders>
          </w:tcPr>
          <w:p w14:paraId="75A0B207"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30DAA82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w:t>
            </w:r>
          </w:p>
        </w:tc>
        <w:tc>
          <w:tcPr>
            <w:tcW w:w="851" w:type="dxa"/>
            <w:tcBorders>
              <w:top w:val="single" w:sz="4" w:space="0" w:color="000000"/>
              <w:left w:val="single" w:sz="4" w:space="0" w:color="000000"/>
              <w:bottom w:val="single" w:sz="4" w:space="0" w:color="000000"/>
              <w:right w:val="single" w:sz="4" w:space="0" w:color="000000"/>
            </w:tcBorders>
          </w:tcPr>
          <w:p w14:paraId="4F710847" w14:textId="77777777" w:rsidR="00C36470" w:rsidRDefault="00EC3BFA">
            <w:pPr>
              <w:jc w:val="center"/>
              <w:rPr>
                <w:rFonts w:ascii="Arial" w:hAnsi="Arial"/>
                <w:b/>
                <w:color w:val="000000"/>
                <w:sz w:val="22"/>
                <w:szCs w:val="22"/>
              </w:rPr>
            </w:pPr>
            <w:r>
              <w:rPr>
                <w:rFonts w:ascii="Arial" w:hAnsi="Arial"/>
                <w:b/>
                <w:color w:val="000000"/>
                <w:sz w:val="22"/>
                <w:szCs w:val="22"/>
              </w:rPr>
              <w:t>UN</w:t>
            </w:r>
          </w:p>
        </w:tc>
        <w:tc>
          <w:tcPr>
            <w:tcW w:w="3968" w:type="dxa"/>
            <w:tcBorders>
              <w:top w:val="single" w:sz="4" w:space="0" w:color="000000"/>
              <w:left w:val="single" w:sz="4" w:space="0" w:color="000000"/>
              <w:bottom w:val="single" w:sz="4" w:space="0" w:color="000000"/>
              <w:right w:val="single" w:sz="4" w:space="0" w:color="000000"/>
            </w:tcBorders>
          </w:tcPr>
          <w:p w14:paraId="3E57632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AVENTAL DE CHUMBO “PB” BORRACHA C/ PROTETOR TIREOIDE – (76CMX60CM)</w:t>
            </w:r>
          </w:p>
          <w:p w14:paraId="3983EDCB" w14:textId="77777777" w:rsidR="00C36470" w:rsidRDefault="00EC3BFA">
            <w:pPr>
              <w:jc w:val="both"/>
              <w:rPr>
                <w:rFonts w:ascii="Arial" w:hAnsi="Arial"/>
                <w:b/>
                <w:bCs/>
                <w:color w:val="000000"/>
                <w:sz w:val="22"/>
                <w:szCs w:val="22"/>
              </w:rPr>
            </w:pPr>
            <w:r>
              <w:rPr>
                <w:rFonts w:ascii="Arial" w:eastAsia="Calibri" w:hAnsi="Arial"/>
                <w:sz w:val="22"/>
                <w:szCs w:val="22"/>
                <w:lang w:eastAsia="en-US"/>
              </w:rPr>
              <w:t>AVENTAL ODONTOLÓGICO PLUMBÍFERO PARA USO EM PACIENTES COM REGISTRO ANVISA. CONFECCIONADO EM BORRACHA PLUMBÍFERA DE EXCELENTE FLEXIBILIDADE, TECIDO ESPECIAL LAVÁVEL. FECHAMENTO EM VELCRO NO PROTETOR DE TIREÓIDE. TAMANHO: 100X60 CM. PESO: 3,100KG. EQUIVALÊNCIA EM CHUMBO DE: 0,25MM (PB). COR: AZUL MARINHO.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15464CAE" w14:textId="77777777" w:rsidR="00C36470" w:rsidRDefault="00EC3BFA">
            <w:pPr>
              <w:jc w:val="center"/>
              <w:rPr>
                <w:rFonts w:ascii="Arial" w:hAnsi="Arial"/>
                <w:b/>
                <w:sz w:val="22"/>
                <w:szCs w:val="22"/>
              </w:rPr>
            </w:pPr>
            <w:r>
              <w:rPr>
                <w:rFonts w:ascii="Arial" w:hAnsi="Arial"/>
                <w:b/>
                <w:sz w:val="22"/>
                <w:szCs w:val="22"/>
              </w:rPr>
              <w:t>1.042,93</w:t>
            </w:r>
          </w:p>
        </w:tc>
        <w:tc>
          <w:tcPr>
            <w:tcW w:w="1586" w:type="dxa"/>
            <w:tcBorders>
              <w:top w:val="single" w:sz="4" w:space="0" w:color="000000"/>
              <w:left w:val="single" w:sz="4" w:space="0" w:color="000000"/>
              <w:bottom w:val="single" w:sz="4" w:space="0" w:color="000000"/>
              <w:right w:val="single" w:sz="4" w:space="0" w:color="000000"/>
            </w:tcBorders>
          </w:tcPr>
          <w:p w14:paraId="44F87113" w14:textId="77777777" w:rsidR="00C36470" w:rsidRDefault="00EC3BFA">
            <w:pPr>
              <w:jc w:val="center"/>
              <w:rPr>
                <w:rFonts w:ascii="Arial" w:hAnsi="Arial"/>
                <w:b/>
                <w:sz w:val="22"/>
                <w:szCs w:val="22"/>
              </w:rPr>
            </w:pPr>
            <w:r>
              <w:rPr>
                <w:rFonts w:ascii="Arial" w:hAnsi="Arial"/>
                <w:b/>
                <w:sz w:val="22"/>
                <w:szCs w:val="22"/>
              </w:rPr>
              <w:t>1.042,93</w:t>
            </w:r>
          </w:p>
        </w:tc>
      </w:tr>
      <w:tr w:rsidR="00C36470" w14:paraId="2C685FF8" w14:textId="77777777">
        <w:tc>
          <w:tcPr>
            <w:tcW w:w="845" w:type="dxa"/>
            <w:tcBorders>
              <w:top w:val="single" w:sz="4" w:space="0" w:color="000000"/>
              <w:left w:val="single" w:sz="4" w:space="0" w:color="000000"/>
              <w:bottom w:val="single" w:sz="4" w:space="0" w:color="000000"/>
              <w:right w:val="single" w:sz="4" w:space="0" w:color="000000"/>
            </w:tcBorders>
          </w:tcPr>
          <w:p w14:paraId="23D56412"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4C6CCFF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0573373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301ABFF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BABADOR DESCARTÁVEL IMPERMERMEAVEL (AZUL/BCO/SORT.) C/100 UNIDADES 33,5CMX47CM</w:t>
            </w:r>
          </w:p>
          <w:p w14:paraId="0D43C918" w14:textId="77777777" w:rsidR="00C36470" w:rsidRDefault="00EC3BFA">
            <w:pPr>
              <w:jc w:val="both"/>
              <w:rPr>
                <w:rFonts w:ascii="Arial" w:hAnsi="Arial"/>
                <w:b/>
                <w:bCs/>
                <w:sz w:val="22"/>
                <w:szCs w:val="22"/>
              </w:rPr>
            </w:pPr>
            <w:r>
              <w:rPr>
                <w:rFonts w:ascii="Arial" w:eastAsia="Calibri" w:hAnsi="Arial"/>
                <w:sz w:val="22"/>
                <w:szCs w:val="22"/>
                <w:lang w:eastAsia="en-US"/>
              </w:rPr>
              <w:t xml:space="preserve">BABADOR IMPERMEÁVEL </w:t>
            </w:r>
            <w:r>
              <w:rPr>
                <w:rFonts w:ascii="Arial" w:eastAsia="Calibri" w:hAnsi="Arial"/>
                <w:sz w:val="22"/>
                <w:szCs w:val="22"/>
                <w:lang w:eastAsia="en-US"/>
              </w:rPr>
              <w:lastRenderedPageBreak/>
              <w:t>CONFECCIONADO EM DUAS CAMADAS, UMA DE PAPEL (CELULOSE 100% VIRGEM) E UMA DE PLÁSTICO (ATÓXICO). USO DESCARTÁVEL DIMENSÕES: 33,5 CM X 47 CM APROXIMADAMENTE.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7C864713" w14:textId="77777777" w:rsidR="00C36470" w:rsidRDefault="00EC3BFA">
            <w:pPr>
              <w:jc w:val="center"/>
              <w:rPr>
                <w:rFonts w:ascii="Arial" w:hAnsi="Arial"/>
                <w:b/>
                <w:sz w:val="22"/>
                <w:szCs w:val="22"/>
              </w:rPr>
            </w:pPr>
            <w:r>
              <w:rPr>
                <w:rFonts w:ascii="Arial" w:hAnsi="Arial"/>
                <w:b/>
                <w:sz w:val="22"/>
                <w:szCs w:val="22"/>
              </w:rPr>
              <w:lastRenderedPageBreak/>
              <w:t>36,96</w:t>
            </w:r>
          </w:p>
        </w:tc>
        <w:tc>
          <w:tcPr>
            <w:tcW w:w="1586" w:type="dxa"/>
            <w:tcBorders>
              <w:top w:val="single" w:sz="4" w:space="0" w:color="000000"/>
              <w:left w:val="single" w:sz="4" w:space="0" w:color="000000"/>
              <w:bottom w:val="single" w:sz="4" w:space="0" w:color="000000"/>
              <w:right w:val="single" w:sz="4" w:space="0" w:color="000000"/>
            </w:tcBorders>
          </w:tcPr>
          <w:p w14:paraId="4661AE4B" w14:textId="77777777" w:rsidR="00C36470" w:rsidRDefault="00EC3BFA">
            <w:pPr>
              <w:jc w:val="center"/>
              <w:rPr>
                <w:rFonts w:ascii="Arial" w:hAnsi="Arial"/>
                <w:b/>
                <w:sz w:val="22"/>
                <w:szCs w:val="22"/>
              </w:rPr>
            </w:pPr>
            <w:r>
              <w:rPr>
                <w:rFonts w:ascii="Arial" w:hAnsi="Arial"/>
                <w:b/>
                <w:sz w:val="22"/>
                <w:szCs w:val="22"/>
              </w:rPr>
              <w:t>2.217,60</w:t>
            </w:r>
          </w:p>
        </w:tc>
      </w:tr>
      <w:tr w:rsidR="00C36470" w14:paraId="6DFFF276" w14:textId="77777777">
        <w:tc>
          <w:tcPr>
            <w:tcW w:w="845" w:type="dxa"/>
            <w:tcBorders>
              <w:top w:val="single" w:sz="4" w:space="0" w:color="000000"/>
              <w:left w:val="single" w:sz="4" w:space="0" w:color="000000"/>
              <w:bottom w:val="single" w:sz="4" w:space="0" w:color="000000"/>
              <w:right w:val="single" w:sz="4" w:space="0" w:color="000000"/>
            </w:tcBorders>
          </w:tcPr>
          <w:p w14:paraId="3B367613"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335C8D9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00B0E02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C9318A6"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COLETOR DE MATERIAIS PERFURO CORTANTES 13 LITROS</w:t>
            </w:r>
          </w:p>
          <w:p w14:paraId="522556CC" w14:textId="77777777" w:rsidR="00C36470" w:rsidRDefault="00EC3BFA">
            <w:pPr>
              <w:jc w:val="both"/>
              <w:rPr>
                <w:rFonts w:ascii="Arial" w:hAnsi="Arial"/>
                <w:b/>
                <w:bCs/>
                <w:sz w:val="22"/>
                <w:szCs w:val="22"/>
              </w:rPr>
            </w:pPr>
            <w:r>
              <w:rPr>
                <w:rFonts w:ascii="Arial" w:eastAsia="Calibri" w:hAnsi="Arial"/>
                <w:sz w:val="22"/>
                <w:szCs w:val="22"/>
                <w:lang w:eastAsia="en-US"/>
              </w:rPr>
              <w:t>COLETOR DE MATERIAIS PERFURO CORTANTES 13 LITROS.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7D7FA1D1" w14:textId="77777777" w:rsidR="00C36470" w:rsidRDefault="00EC3BFA">
            <w:pPr>
              <w:jc w:val="center"/>
              <w:rPr>
                <w:rFonts w:ascii="Arial" w:hAnsi="Arial"/>
                <w:b/>
                <w:sz w:val="22"/>
                <w:szCs w:val="22"/>
              </w:rPr>
            </w:pPr>
            <w:r>
              <w:rPr>
                <w:rFonts w:ascii="Arial" w:hAnsi="Arial"/>
                <w:b/>
                <w:sz w:val="22"/>
                <w:szCs w:val="22"/>
              </w:rPr>
              <w:t>6,96</w:t>
            </w:r>
          </w:p>
        </w:tc>
        <w:tc>
          <w:tcPr>
            <w:tcW w:w="1586" w:type="dxa"/>
            <w:tcBorders>
              <w:top w:val="single" w:sz="4" w:space="0" w:color="000000"/>
              <w:left w:val="single" w:sz="4" w:space="0" w:color="000000"/>
              <w:bottom w:val="single" w:sz="4" w:space="0" w:color="000000"/>
              <w:right w:val="single" w:sz="4" w:space="0" w:color="000000"/>
            </w:tcBorders>
          </w:tcPr>
          <w:p w14:paraId="246FBF05" w14:textId="77777777" w:rsidR="00C36470" w:rsidRDefault="00EC3BFA">
            <w:pPr>
              <w:jc w:val="center"/>
              <w:rPr>
                <w:rFonts w:ascii="Arial" w:hAnsi="Arial"/>
                <w:b/>
                <w:sz w:val="22"/>
                <w:szCs w:val="22"/>
              </w:rPr>
            </w:pPr>
            <w:r>
              <w:rPr>
                <w:rFonts w:ascii="Arial" w:hAnsi="Arial"/>
                <w:b/>
                <w:sz w:val="22"/>
                <w:szCs w:val="22"/>
              </w:rPr>
              <w:t>208,80</w:t>
            </w:r>
          </w:p>
        </w:tc>
      </w:tr>
      <w:tr w:rsidR="00C36470" w14:paraId="4C6DD5E2" w14:textId="77777777">
        <w:tc>
          <w:tcPr>
            <w:tcW w:w="845" w:type="dxa"/>
            <w:tcBorders>
              <w:top w:val="single" w:sz="4" w:space="0" w:color="000000"/>
              <w:left w:val="single" w:sz="4" w:space="0" w:color="000000"/>
              <w:bottom w:val="single" w:sz="4" w:space="0" w:color="000000"/>
              <w:right w:val="single" w:sz="4" w:space="0" w:color="000000"/>
            </w:tcBorders>
          </w:tcPr>
          <w:p w14:paraId="0F059C4B"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6549B3C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57838F0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6D13957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KIT EPI COMPLETO P/IMPLANTE BRANCO ESTERIL GR.40/M2</w:t>
            </w:r>
          </w:p>
          <w:p w14:paraId="235951AB" w14:textId="77777777" w:rsidR="00C36470" w:rsidRDefault="00EC3BFA">
            <w:pPr>
              <w:jc w:val="both"/>
              <w:rPr>
                <w:rFonts w:ascii="Arial" w:hAnsi="Arial"/>
                <w:b/>
                <w:bCs/>
                <w:sz w:val="22"/>
                <w:szCs w:val="22"/>
              </w:rPr>
            </w:pPr>
            <w:r>
              <w:rPr>
                <w:rFonts w:ascii="Arial" w:eastAsia="Calibri" w:hAnsi="Arial"/>
                <w:sz w:val="22"/>
                <w:szCs w:val="22"/>
                <w:lang w:eastAsia="en-US"/>
              </w:rPr>
              <w:t>KIT ESTÉRIL 40 GRAMAS/M2 IMPLANTE - USADO EM CIRURGIAS E OUTRAS PARA PROTEÇÃO INDIVIDUAL DO CIRURGIÃO E DO PACIENTE; KIT 40 GRAMAS; EMBALAGEM COM 02 AVENTAIS, 02 TOALHAS DE MÃO, 02 MÁSCARAS TRIPLA COM ELÁSTICO, 02 TOUCAS, 02 PARES DE SAPATILHA PRO-PÉ, 01 CAMPO DE BANCADA (1,20MX50CM), 02 CAMPOS DE MESA (70X70CM), 01 CAPA DE CADEIRA (2,10X0,90), 02 PROTETORES DE SUGADORES, 01 CAMPO FENESTRADO (70CMX1,20M) E 01 PROTETOR DE REFLETOR; COM REGISTRO NA ANVISA E CERTIFICADO DE BOAS PRÁTICAS DE FABRICAÇÃO OU CERTIFICADO DE ISENÇÃO.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349ECE62" w14:textId="77777777" w:rsidR="00C36470" w:rsidRDefault="00EC3BFA">
            <w:pPr>
              <w:jc w:val="center"/>
              <w:rPr>
                <w:rFonts w:ascii="Arial" w:hAnsi="Arial"/>
                <w:b/>
                <w:sz w:val="22"/>
                <w:szCs w:val="22"/>
              </w:rPr>
            </w:pPr>
            <w:r>
              <w:rPr>
                <w:rFonts w:ascii="Arial" w:hAnsi="Arial"/>
                <w:b/>
                <w:sz w:val="22"/>
                <w:szCs w:val="22"/>
              </w:rPr>
              <w:t>45,13</w:t>
            </w:r>
          </w:p>
        </w:tc>
        <w:tc>
          <w:tcPr>
            <w:tcW w:w="1586" w:type="dxa"/>
            <w:tcBorders>
              <w:top w:val="single" w:sz="4" w:space="0" w:color="000000"/>
              <w:left w:val="single" w:sz="4" w:space="0" w:color="000000"/>
              <w:bottom w:val="single" w:sz="4" w:space="0" w:color="000000"/>
              <w:right w:val="single" w:sz="4" w:space="0" w:color="000000"/>
            </w:tcBorders>
          </w:tcPr>
          <w:p w14:paraId="4B606775" w14:textId="77777777" w:rsidR="00C36470" w:rsidRDefault="00EC3BFA">
            <w:pPr>
              <w:jc w:val="center"/>
              <w:rPr>
                <w:rFonts w:ascii="Arial" w:hAnsi="Arial"/>
                <w:b/>
                <w:sz w:val="22"/>
                <w:szCs w:val="22"/>
              </w:rPr>
            </w:pPr>
            <w:r>
              <w:rPr>
                <w:rFonts w:ascii="Arial" w:hAnsi="Arial"/>
                <w:b/>
                <w:sz w:val="22"/>
                <w:szCs w:val="22"/>
              </w:rPr>
              <w:t>4.153,00</w:t>
            </w:r>
          </w:p>
        </w:tc>
      </w:tr>
      <w:tr w:rsidR="00C36470" w14:paraId="19DF7CAA" w14:textId="77777777">
        <w:tc>
          <w:tcPr>
            <w:tcW w:w="845" w:type="dxa"/>
            <w:tcBorders>
              <w:top w:val="single" w:sz="4" w:space="0" w:color="000000"/>
              <w:left w:val="single" w:sz="4" w:space="0" w:color="000000"/>
              <w:bottom w:val="single" w:sz="4" w:space="0" w:color="000000"/>
              <w:right w:val="single" w:sz="4" w:space="0" w:color="000000"/>
            </w:tcBorders>
          </w:tcPr>
          <w:p w14:paraId="2CB32BE6"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70A7E68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7442B56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3E3743C2" w14:textId="77777777" w:rsidR="00C36470" w:rsidRDefault="00EC3BFA">
            <w:pPr>
              <w:spacing w:after="160"/>
              <w:jc w:val="both"/>
              <w:rPr>
                <w:rFonts w:ascii="Arial" w:hAnsi="Arial"/>
                <w:sz w:val="22"/>
                <w:szCs w:val="22"/>
              </w:rPr>
            </w:pPr>
            <w:r>
              <w:rPr>
                <w:rFonts w:ascii="Arial" w:hAnsi="Arial"/>
                <w:b/>
                <w:color w:val="000000"/>
                <w:sz w:val="22"/>
                <w:szCs w:val="22"/>
              </w:rPr>
              <w:t>LUVA DE PROCEDIMENTOS NÃO ESTÉRIL NITRILICA TAMANHO MÉDIO C/ 100 UNIDADES</w:t>
            </w:r>
          </w:p>
          <w:p w14:paraId="692F3A9F" w14:textId="77777777" w:rsidR="00C36470" w:rsidRDefault="00EC3BFA">
            <w:pPr>
              <w:jc w:val="both"/>
              <w:rPr>
                <w:rFonts w:ascii="Arial" w:hAnsi="Arial"/>
                <w:b/>
                <w:bCs/>
                <w:sz w:val="22"/>
                <w:szCs w:val="22"/>
              </w:rPr>
            </w:pPr>
            <w:r>
              <w:rPr>
                <w:rFonts w:ascii="Arial" w:hAnsi="Arial"/>
                <w:color w:val="000000"/>
                <w:sz w:val="22"/>
                <w:szCs w:val="22"/>
              </w:rPr>
              <w:t>LUVA DE PROCEDIMENTOS NÃO ESTÉRIL NITRILICA TAMANHO MÉDIO C/ 100 UNIDADES. LUVA DE PROCEDIMENTO NÃO CIRÚRGICO, NITRILICA, CONTRA AGENTES BIOLÓGICOS, 100 UNIDADES.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53E8DB19" w14:textId="77777777" w:rsidR="00C36470" w:rsidRDefault="00EC3BFA">
            <w:pPr>
              <w:jc w:val="center"/>
              <w:rPr>
                <w:rFonts w:ascii="Arial" w:hAnsi="Arial"/>
                <w:b/>
                <w:sz w:val="22"/>
                <w:szCs w:val="22"/>
              </w:rPr>
            </w:pPr>
            <w:r>
              <w:rPr>
                <w:rFonts w:ascii="Arial" w:hAnsi="Arial"/>
                <w:b/>
                <w:sz w:val="22"/>
                <w:szCs w:val="22"/>
              </w:rPr>
              <w:t>39,57</w:t>
            </w:r>
          </w:p>
        </w:tc>
        <w:tc>
          <w:tcPr>
            <w:tcW w:w="1586" w:type="dxa"/>
            <w:tcBorders>
              <w:top w:val="single" w:sz="4" w:space="0" w:color="000000"/>
              <w:left w:val="single" w:sz="4" w:space="0" w:color="000000"/>
              <w:bottom w:val="single" w:sz="4" w:space="0" w:color="000000"/>
              <w:right w:val="single" w:sz="4" w:space="0" w:color="000000"/>
            </w:tcBorders>
          </w:tcPr>
          <w:p w14:paraId="272A3928" w14:textId="77777777" w:rsidR="00C36470" w:rsidRDefault="00EC3BFA">
            <w:pPr>
              <w:jc w:val="center"/>
              <w:rPr>
                <w:rFonts w:ascii="Arial" w:hAnsi="Arial"/>
                <w:b/>
                <w:sz w:val="22"/>
                <w:szCs w:val="22"/>
              </w:rPr>
            </w:pPr>
            <w:r>
              <w:rPr>
                <w:rFonts w:ascii="Arial" w:hAnsi="Arial"/>
                <w:b/>
                <w:sz w:val="22"/>
                <w:szCs w:val="22"/>
              </w:rPr>
              <w:t>2.374,20</w:t>
            </w:r>
          </w:p>
        </w:tc>
      </w:tr>
      <w:tr w:rsidR="00C36470" w14:paraId="47A67FA0" w14:textId="77777777">
        <w:tc>
          <w:tcPr>
            <w:tcW w:w="845" w:type="dxa"/>
            <w:tcBorders>
              <w:top w:val="single" w:sz="4" w:space="0" w:color="000000"/>
              <w:left w:val="single" w:sz="4" w:space="0" w:color="000000"/>
              <w:bottom w:val="single" w:sz="4" w:space="0" w:color="000000"/>
              <w:right w:val="single" w:sz="4" w:space="0" w:color="000000"/>
            </w:tcBorders>
          </w:tcPr>
          <w:p w14:paraId="2DBE4406"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774471D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17D0593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EFC570C" w14:textId="77777777" w:rsidR="00C36470" w:rsidRDefault="00EC3BFA">
            <w:pPr>
              <w:spacing w:after="160"/>
              <w:jc w:val="both"/>
              <w:rPr>
                <w:rFonts w:ascii="Arial" w:hAnsi="Arial"/>
                <w:sz w:val="22"/>
                <w:szCs w:val="22"/>
              </w:rPr>
            </w:pPr>
            <w:r>
              <w:rPr>
                <w:rFonts w:ascii="Arial" w:hAnsi="Arial"/>
                <w:b/>
                <w:color w:val="000000"/>
                <w:sz w:val="22"/>
                <w:szCs w:val="22"/>
              </w:rPr>
              <w:t xml:space="preserve">LUVA DE PROCEDIMENTOS NÃO ESTÉRIL NITRILICA TAMANHO PP </w:t>
            </w:r>
            <w:r>
              <w:rPr>
                <w:rFonts w:ascii="Arial" w:hAnsi="Arial"/>
                <w:b/>
                <w:color w:val="000000"/>
                <w:sz w:val="22"/>
                <w:szCs w:val="22"/>
              </w:rPr>
              <w:lastRenderedPageBreak/>
              <w:t>C/ 100 UNIDADES</w:t>
            </w:r>
          </w:p>
          <w:p w14:paraId="21A431B1" w14:textId="77777777" w:rsidR="00C36470" w:rsidRDefault="00EC3BFA">
            <w:pPr>
              <w:jc w:val="both"/>
              <w:rPr>
                <w:rFonts w:ascii="Arial" w:hAnsi="Arial"/>
                <w:b/>
                <w:bCs/>
                <w:sz w:val="22"/>
                <w:szCs w:val="22"/>
              </w:rPr>
            </w:pPr>
            <w:r>
              <w:rPr>
                <w:rFonts w:ascii="Arial" w:hAnsi="Arial"/>
                <w:color w:val="000000"/>
                <w:sz w:val="22"/>
                <w:szCs w:val="22"/>
              </w:rPr>
              <w:t>LUVA DE PROCEDIMENTOS NÃO ESTÉRIL NITRILICA TAMANHO PP C/ 100 UNIDADES. LUVA DE PROCEDIMENTO NÃO CIRÚRGICO, NITRILICA, CONTRA AGENTES BIOLÓGICOS, 100 UNIDADES.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33130DF9" w14:textId="77777777" w:rsidR="00C36470" w:rsidRDefault="00EC3BFA">
            <w:pPr>
              <w:jc w:val="center"/>
              <w:rPr>
                <w:rFonts w:ascii="Arial" w:hAnsi="Arial"/>
                <w:b/>
                <w:sz w:val="22"/>
                <w:szCs w:val="22"/>
              </w:rPr>
            </w:pPr>
            <w:r>
              <w:rPr>
                <w:rFonts w:ascii="Arial" w:hAnsi="Arial"/>
                <w:b/>
                <w:sz w:val="22"/>
                <w:szCs w:val="22"/>
              </w:rPr>
              <w:lastRenderedPageBreak/>
              <w:t>24,17</w:t>
            </w:r>
          </w:p>
        </w:tc>
        <w:tc>
          <w:tcPr>
            <w:tcW w:w="1586" w:type="dxa"/>
            <w:tcBorders>
              <w:top w:val="single" w:sz="4" w:space="0" w:color="000000"/>
              <w:left w:val="single" w:sz="4" w:space="0" w:color="000000"/>
              <w:bottom w:val="single" w:sz="4" w:space="0" w:color="000000"/>
              <w:right w:val="single" w:sz="4" w:space="0" w:color="000000"/>
            </w:tcBorders>
          </w:tcPr>
          <w:p w14:paraId="7D0BC58C" w14:textId="77777777" w:rsidR="00C36470" w:rsidRDefault="00EC3BFA">
            <w:pPr>
              <w:jc w:val="center"/>
              <w:rPr>
                <w:rFonts w:ascii="Arial" w:hAnsi="Arial"/>
                <w:b/>
                <w:sz w:val="22"/>
                <w:szCs w:val="22"/>
              </w:rPr>
            </w:pPr>
            <w:r>
              <w:rPr>
                <w:rFonts w:ascii="Arial" w:hAnsi="Arial"/>
                <w:b/>
                <w:sz w:val="22"/>
                <w:szCs w:val="22"/>
              </w:rPr>
              <w:t>1.208,50</w:t>
            </w:r>
          </w:p>
        </w:tc>
      </w:tr>
      <w:tr w:rsidR="00C36470" w14:paraId="2459050C" w14:textId="77777777">
        <w:tc>
          <w:tcPr>
            <w:tcW w:w="845" w:type="dxa"/>
            <w:tcBorders>
              <w:top w:val="single" w:sz="4" w:space="0" w:color="000000"/>
              <w:left w:val="single" w:sz="4" w:space="0" w:color="000000"/>
              <w:bottom w:val="single" w:sz="4" w:space="0" w:color="000000"/>
              <w:right w:val="single" w:sz="4" w:space="0" w:color="000000"/>
            </w:tcBorders>
          </w:tcPr>
          <w:p w14:paraId="597AE907"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5B4A8B7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55D4E02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2A7C0B5" w14:textId="77777777" w:rsidR="00C36470" w:rsidRDefault="00EC3BFA">
            <w:pPr>
              <w:spacing w:after="160"/>
              <w:jc w:val="both"/>
              <w:rPr>
                <w:rFonts w:ascii="Arial" w:hAnsi="Arial"/>
                <w:sz w:val="22"/>
                <w:szCs w:val="22"/>
              </w:rPr>
            </w:pPr>
            <w:r>
              <w:rPr>
                <w:rFonts w:ascii="Arial" w:hAnsi="Arial"/>
                <w:b/>
                <w:color w:val="000000"/>
                <w:sz w:val="22"/>
                <w:szCs w:val="22"/>
              </w:rPr>
              <w:t>LUVA NÃO TALCADA TAMANHO MÉDIO - CAIXA C/100 UNIDADES.</w:t>
            </w:r>
          </w:p>
          <w:p w14:paraId="5898D4B7" w14:textId="77777777" w:rsidR="00C36470" w:rsidRDefault="00EC3BFA">
            <w:pPr>
              <w:jc w:val="both"/>
              <w:rPr>
                <w:rFonts w:ascii="Arial" w:hAnsi="Arial"/>
                <w:b/>
                <w:bCs/>
                <w:sz w:val="22"/>
                <w:szCs w:val="22"/>
              </w:rPr>
            </w:pPr>
            <w:r>
              <w:rPr>
                <w:rFonts w:ascii="Arial" w:hAnsi="Arial"/>
                <w:color w:val="000000"/>
                <w:sz w:val="22"/>
                <w:szCs w:val="22"/>
              </w:rPr>
              <w:t>LUVA NÃO TALCADA SIMPLES CAIXA C/100 UNIDADES - NÃO ESTERIL, EM LATEX, NÃO TALCADA, LUVA DE PROCEDIMENTO, DESCARTÁVEL, CONFECCIONADA EM LÁTEX NATURAL, FORMATO ANATÔMICO, AMBIDESTRA, ATÓXICA, NÃO ESTÉRIL, USO ÚNICO, SEM TALCO, SELO DE CONFORMIDADE, EMBALADA EM CAIXAS CONTENDO DADOS DE IDENTIFICAÇÃO, PROCEDÊNCIA, VALIDADE E NÚMERO DO LOTE. CAIXAS CONTENDO 100 UNIDADES DE LUVAS.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7A255F12" w14:textId="77777777" w:rsidR="00C36470" w:rsidRDefault="00EC3BFA">
            <w:pPr>
              <w:jc w:val="center"/>
              <w:rPr>
                <w:rFonts w:ascii="Arial" w:hAnsi="Arial"/>
                <w:b/>
                <w:sz w:val="22"/>
                <w:szCs w:val="22"/>
              </w:rPr>
            </w:pPr>
            <w:r>
              <w:rPr>
                <w:rFonts w:ascii="Arial" w:hAnsi="Arial"/>
                <w:b/>
                <w:sz w:val="22"/>
                <w:szCs w:val="22"/>
              </w:rPr>
              <w:t>24,38</w:t>
            </w:r>
          </w:p>
        </w:tc>
        <w:tc>
          <w:tcPr>
            <w:tcW w:w="1586" w:type="dxa"/>
            <w:tcBorders>
              <w:top w:val="single" w:sz="4" w:space="0" w:color="000000"/>
              <w:left w:val="single" w:sz="4" w:space="0" w:color="000000"/>
              <w:bottom w:val="single" w:sz="4" w:space="0" w:color="000000"/>
              <w:right w:val="single" w:sz="4" w:space="0" w:color="000000"/>
            </w:tcBorders>
          </w:tcPr>
          <w:p w14:paraId="06BD39A4" w14:textId="77777777" w:rsidR="00C36470" w:rsidRDefault="00EC3BFA">
            <w:pPr>
              <w:jc w:val="center"/>
              <w:rPr>
                <w:rFonts w:ascii="Arial" w:hAnsi="Arial"/>
                <w:b/>
                <w:sz w:val="22"/>
                <w:szCs w:val="22"/>
              </w:rPr>
            </w:pPr>
            <w:r>
              <w:rPr>
                <w:rFonts w:ascii="Arial" w:hAnsi="Arial"/>
                <w:b/>
                <w:sz w:val="22"/>
                <w:szCs w:val="22"/>
              </w:rPr>
              <w:t>1.462,80</w:t>
            </w:r>
          </w:p>
        </w:tc>
      </w:tr>
      <w:tr w:rsidR="00C36470" w14:paraId="1D16D0F9" w14:textId="77777777">
        <w:tc>
          <w:tcPr>
            <w:tcW w:w="845" w:type="dxa"/>
            <w:tcBorders>
              <w:top w:val="single" w:sz="4" w:space="0" w:color="000000"/>
              <w:left w:val="single" w:sz="4" w:space="0" w:color="000000"/>
              <w:bottom w:val="single" w:sz="4" w:space="0" w:color="000000"/>
              <w:right w:val="single" w:sz="4" w:space="0" w:color="000000"/>
            </w:tcBorders>
          </w:tcPr>
          <w:p w14:paraId="0623673E"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173C6CC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0424B03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E88AC69" w14:textId="77777777" w:rsidR="00C36470" w:rsidRDefault="00EC3BFA">
            <w:pPr>
              <w:spacing w:after="160"/>
              <w:jc w:val="both"/>
              <w:rPr>
                <w:rFonts w:ascii="Arial" w:hAnsi="Arial"/>
                <w:sz w:val="22"/>
                <w:szCs w:val="22"/>
              </w:rPr>
            </w:pPr>
            <w:r>
              <w:rPr>
                <w:rFonts w:ascii="Arial" w:hAnsi="Arial"/>
                <w:b/>
                <w:color w:val="000000"/>
                <w:sz w:val="22"/>
                <w:szCs w:val="22"/>
              </w:rPr>
              <w:t>LUVA DE PROCEDIMENTOS NÃO ESTÉRIL VINIL TAMANHO P</w:t>
            </w:r>
            <w:r>
              <w:rPr>
                <w:rFonts w:ascii="Arial" w:eastAsia="Calibri" w:hAnsi="Arial"/>
                <w:b/>
                <w:color w:val="000000"/>
                <w:sz w:val="22"/>
                <w:szCs w:val="22"/>
                <w:lang w:eastAsia="en-US"/>
              </w:rPr>
              <w:t>EQUENO</w:t>
            </w:r>
            <w:r>
              <w:rPr>
                <w:rFonts w:ascii="Arial" w:hAnsi="Arial"/>
                <w:b/>
                <w:color w:val="000000"/>
                <w:sz w:val="22"/>
                <w:szCs w:val="22"/>
              </w:rPr>
              <w:t xml:space="preserve"> </w:t>
            </w:r>
            <w:proofErr w:type="gramStart"/>
            <w:r>
              <w:rPr>
                <w:rFonts w:ascii="Arial" w:hAnsi="Arial"/>
                <w:b/>
                <w:color w:val="000000"/>
                <w:sz w:val="22"/>
                <w:szCs w:val="22"/>
              </w:rPr>
              <w:t>-  C</w:t>
            </w:r>
            <w:proofErr w:type="gramEnd"/>
            <w:r>
              <w:rPr>
                <w:rFonts w:ascii="Arial" w:hAnsi="Arial"/>
                <w:b/>
                <w:color w:val="000000"/>
                <w:sz w:val="22"/>
                <w:szCs w:val="22"/>
              </w:rPr>
              <w:t>/100 UNIDADES.</w:t>
            </w:r>
          </w:p>
          <w:p w14:paraId="2C4AF2BD" w14:textId="77777777" w:rsidR="00C36470" w:rsidRDefault="00EC3BFA">
            <w:pPr>
              <w:jc w:val="both"/>
              <w:rPr>
                <w:rFonts w:ascii="Arial" w:hAnsi="Arial"/>
                <w:b/>
                <w:bCs/>
                <w:sz w:val="22"/>
                <w:szCs w:val="22"/>
              </w:rPr>
            </w:pPr>
            <w:r>
              <w:rPr>
                <w:rFonts w:ascii="Arial" w:hAnsi="Arial"/>
                <w:color w:val="000000"/>
                <w:sz w:val="22"/>
                <w:szCs w:val="22"/>
              </w:rPr>
              <w:t>LUVA P/ PROCEDIMENTO DE SAÚDE NÃO CIRÚRGICO C/ ANVISA, MATERIAL BORRACHA SINTÉTICA - VINIL/ PVC, SUPERFÍCIE LISA, FORMATO AMBIDESTRA, SEM PÓ, COR C/ COR, TAMANHO PEQUENO - P, ESTERILIDADE NÃO ESTÉRIL, USO ÚNICO. CAIXA COM C/ 100 UNIDADES DE LUVAS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524F1826" w14:textId="77777777" w:rsidR="00C36470" w:rsidRDefault="00EC3BFA">
            <w:pPr>
              <w:jc w:val="center"/>
              <w:rPr>
                <w:rFonts w:ascii="Arial" w:hAnsi="Arial"/>
                <w:b/>
                <w:sz w:val="22"/>
                <w:szCs w:val="22"/>
              </w:rPr>
            </w:pPr>
            <w:r>
              <w:rPr>
                <w:rFonts w:ascii="Arial" w:hAnsi="Arial"/>
                <w:b/>
                <w:sz w:val="22"/>
                <w:szCs w:val="22"/>
              </w:rPr>
              <w:t>51,39</w:t>
            </w:r>
          </w:p>
        </w:tc>
        <w:tc>
          <w:tcPr>
            <w:tcW w:w="1586" w:type="dxa"/>
            <w:tcBorders>
              <w:top w:val="single" w:sz="4" w:space="0" w:color="000000"/>
              <w:left w:val="single" w:sz="4" w:space="0" w:color="000000"/>
              <w:bottom w:val="single" w:sz="4" w:space="0" w:color="000000"/>
              <w:right w:val="single" w:sz="4" w:space="0" w:color="000000"/>
            </w:tcBorders>
          </w:tcPr>
          <w:p w14:paraId="3F5E3B54" w14:textId="77777777" w:rsidR="00C36470" w:rsidRDefault="00EC3BFA">
            <w:pPr>
              <w:jc w:val="center"/>
              <w:rPr>
                <w:rFonts w:ascii="Arial" w:hAnsi="Arial"/>
                <w:b/>
                <w:sz w:val="22"/>
                <w:szCs w:val="22"/>
              </w:rPr>
            </w:pPr>
            <w:r>
              <w:rPr>
                <w:rFonts w:ascii="Arial" w:hAnsi="Arial"/>
                <w:b/>
                <w:sz w:val="22"/>
                <w:szCs w:val="22"/>
              </w:rPr>
              <w:t>2.569,50</w:t>
            </w:r>
          </w:p>
        </w:tc>
      </w:tr>
      <w:tr w:rsidR="00C36470" w14:paraId="6BD8AB78" w14:textId="77777777">
        <w:tc>
          <w:tcPr>
            <w:tcW w:w="845" w:type="dxa"/>
            <w:tcBorders>
              <w:top w:val="single" w:sz="4" w:space="0" w:color="000000"/>
              <w:left w:val="single" w:sz="4" w:space="0" w:color="000000"/>
              <w:bottom w:val="single" w:sz="4" w:space="0" w:color="000000"/>
              <w:right w:val="single" w:sz="4" w:space="0" w:color="000000"/>
            </w:tcBorders>
          </w:tcPr>
          <w:p w14:paraId="0F5B9090" w14:textId="77777777" w:rsidR="00C36470" w:rsidRDefault="00EC3BFA">
            <w:pPr>
              <w:jc w:val="center"/>
              <w:rPr>
                <w:rFonts w:ascii="Arial" w:hAnsi="Arial"/>
                <w:b/>
                <w:sz w:val="22"/>
                <w:szCs w:val="22"/>
              </w:rPr>
            </w:pPr>
            <w:r>
              <w:rPr>
                <w:rFonts w:ascii="Arial" w:hAnsi="Arial"/>
                <w:b/>
                <w:sz w:val="22"/>
                <w:szCs w:val="22"/>
              </w:rPr>
              <w:t>9</w:t>
            </w:r>
          </w:p>
        </w:tc>
        <w:tc>
          <w:tcPr>
            <w:tcW w:w="993" w:type="dxa"/>
            <w:tcBorders>
              <w:top w:val="single" w:sz="4" w:space="0" w:color="000000"/>
              <w:left w:val="single" w:sz="4" w:space="0" w:color="000000"/>
              <w:bottom w:val="single" w:sz="4" w:space="0" w:color="000000"/>
              <w:right w:val="single" w:sz="4" w:space="0" w:color="000000"/>
            </w:tcBorders>
          </w:tcPr>
          <w:p w14:paraId="46C5AF5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28E3897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3C1CBE25" w14:textId="77777777" w:rsidR="00C36470" w:rsidRDefault="00EC3BFA">
            <w:pPr>
              <w:spacing w:after="160"/>
              <w:jc w:val="both"/>
              <w:rPr>
                <w:rFonts w:ascii="Arial" w:hAnsi="Arial"/>
                <w:sz w:val="22"/>
                <w:szCs w:val="22"/>
              </w:rPr>
            </w:pPr>
            <w:r>
              <w:rPr>
                <w:rFonts w:ascii="Arial" w:hAnsi="Arial"/>
                <w:b/>
                <w:color w:val="000000"/>
                <w:sz w:val="22"/>
                <w:szCs w:val="22"/>
              </w:rPr>
              <w:t xml:space="preserve">LUVA DE PROCEDIMENTOS NÃO ESTÉRIL VINIL TAMANHO MEDIO </w:t>
            </w:r>
            <w:proofErr w:type="gramStart"/>
            <w:r>
              <w:rPr>
                <w:rFonts w:ascii="Arial" w:hAnsi="Arial"/>
                <w:b/>
                <w:color w:val="000000"/>
                <w:sz w:val="22"/>
                <w:szCs w:val="22"/>
              </w:rPr>
              <w:t>-  C</w:t>
            </w:r>
            <w:proofErr w:type="gramEnd"/>
            <w:r>
              <w:rPr>
                <w:rFonts w:ascii="Arial" w:hAnsi="Arial"/>
                <w:b/>
                <w:color w:val="000000"/>
                <w:sz w:val="22"/>
                <w:szCs w:val="22"/>
              </w:rPr>
              <w:t>/100 UNIDADES.</w:t>
            </w:r>
          </w:p>
          <w:p w14:paraId="35B76237" w14:textId="77777777" w:rsidR="00C36470" w:rsidRDefault="00EC3BFA">
            <w:pPr>
              <w:jc w:val="both"/>
              <w:rPr>
                <w:rFonts w:ascii="Arial" w:hAnsi="Arial"/>
                <w:b/>
                <w:bCs/>
                <w:sz w:val="22"/>
                <w:szCs w:val="22"/>
              </w:rPr>
            </w:pPr>
            <w:r>
              <w:rPr>
                <w:rFonts w:ascii="Arial" w:hAnsi="Arial"/>
                <w:color w:val="000000"/>
                <w:sz w:val="22"/>
                <w:szCs w:val="22"/>
              </w:rPr>
              <w:t xml:space="preserve">LUVA P/ PROCEDIMENTO DE SAÚDE NÃO CIRÚRGICO C/ ANVISA, MATERIAL BORRACHA SINTÉTICA - VINIL/ PVC, </w:t>
            </w:r>
            <w:r>
              <w:rPr>
                <w:rFonts w:ascii="Arial" w:hAnsi="Arial"/>
                <w:color w:val="000000"/>
                <w:sz w:val="22"/>
                <w:szCs w:val="22"/>
              </w:rPr>
              <w:lastRenderedPageBreak/>
              <w:t>SUPERFÍCIE LISA, FORMATO AMBIDESTRA, SEM PÓ, COR C/ COR, TAMANHO MÉDIA - M, ESTERILIDADE NÃO ESTÉRIL, USO ÚNICO. CAIXA COM C/ 100 UNIDADES DE LUVAS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573FAA7A" w14:textId="77777777" w:rsidR="00C36470" w:rsidRDefault="00EC3BFA">
            <w:pPr>
              <w:jc w:val="center"/>
              <w:rPr>
                <w:rFonts w:ascii="Arial" w:hAnsi="Arial"/>
                <w:b/>
                <w:sz w:val="22"/>
                <w:szCs w:val="22"/>
              </w:rPr>
            </w:pPr>
            <w:r>
              <w:rPr>
                <w:rFonts w:ascii="Arial" w:hAnsi="Arial"/>
                <w:b/>
                <w:sz w:val="22"/>
                <w:szCs w:val="22"/>
              </w:rPr>
              <w:lastRenderedPageBreak/>
              <w:t>50,98</w:t>
            </w:r>
          </w:p>
        </w:tc>
        <w:tc>
          <w:tcPr>
            <w:tcW w:w="1586" w:type="dxa"/>
            <w:tcBorders>
              <w:top w:val="single" w:sz="4" w:space="0" w:color="000000"/>
              <w:left w:val="single" w:sz="4" w:space="0" w:color="000000"/>
              <w:bottom w:val="single" w:sz="4" w:space="0" w:color="000000"/>
              <w:right w:val="single" w:sz="4" w:space="0" w:color="000000"/>
            </w:tcBorders>
          </w:tcPr>
          <w:p w14:paraId="407BE3A3" w14:textId="77777777" w:rsidR="00C36470" w:rsidRDefault="00EC3BFA">
            <w:pPr>
              <w:jc w:val="center"/>
              <w:rPr>
                <w:rFonts w:ascii="Arial" w:hAnsi="Arial"/>
                <w:b/>
                <w:sz w:val="22"/>
                <w:szCs w:val="22"/>
              </w:rPr>
            </w:pPr>
            <w:r>
              <w:rPr>
                <w:rFonts w:ascii="Arial" w:hAnsi="Arial"/>
                <w:b/>
                <w:sz w:val="22"/>
                <w:szCs w:val="22"/>
              </w:rPr>
              <w:t>2.039,20</w:t>
            </w:r>
          </w:p>
        </w:tc>
      </w:tr>
      <w:tr w:rsidR="00C36470" w14:paraId="0B254096" w14:textId="77777777">
        <w:tc>
          <w:tcPr>
            <w:tcW w:w="845" w:type="dxa"/>
            <w:tcBorders>
              <w:top w:val="single" w:sz="4" w:space="0" w:color="000000"/>
              <w:left w:val="single" w:sz="4" w:space="0" w:color="000000"/>
              <w:bottom w:val="single" w:sz="4" w:space="0" w:color="000000"/>
              <w:right w:val="single" w:sz="4" w:space="0" w:color="000000"/>
            </w:tcBorders>
          </w:tcPr>
          <w:p w14:paraId="723710D4" w14:textId="77777777" w:rsidR="00C36470" w:rsidRDefault="00EC3BFA">
            <w:pPr>
              <w:jc w:val="center"/>
              <w:rPr>
                <w:rFonts w:ascii="Arial" w:hAnsi="Arial"/>
                <w:b/>
                <w:sz w:val="22"/>
                <w:szCs w:val="22"/>
              </w:rPr>
            </w:pPr>
            <w:r>
              <w:rPr>
                <w:rFonts w:ascii="Arial" w:hAnsi="Arial"/>
                <w:b/>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458D872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6185EF6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A3E2A44" w14:textId="77777777" w:rsidR="00C36470" w:rsidRDefault="00EC3BFA">
            <w:pPr>
              <w:spacing w:after="160"/>
              <w:jc w:val="both"/>
              <w:rPr>
                <w:rFonts w:ascii="Arial" w:hAnsi="Arial"/>
                <w:sz w:val="22"/>
                <w:szCs w:val="22"/>
              </w:rPr>
            </w:pPr>
            <w:r>
              <w:rPr>
                <w:rFonts w:ascii="Arial" w:hAnsi="Arial"/>
                <w:b/>
                <w:color w:val="000000"/>
                <w:sz w:val="22"/>
                <w:szCs w:val="22"/>
              </w:rPr>
              <w:t xml:space="preserve">LUVA DE PROCEDIMENTOS NÃO ESTÉRIL VINIL TAMANHO PP </w:t>
            </w:r>
            <w:proofErr w:type="gramStart"/>
            <w:r>
              <w:rPr>
                <w:rFonts w:ascii="Arial" w:hAnsi="Arial"/>
                <w:b/>
                <w:color w:val="000000"/>
                <w:sz w:val="22"/>
                <w:szCs w:val="22"/>
              </w:rPr>
              <w:t>-  C</w:t>
            </w:r>
            <w:proofErr w:type="gramEnd"/>
            <w:r>
              <w:rPr>
                <w:rFonts w:ascii="Arial" w:hAnsi="Arial"/>
                <w:b/>
                <w:color w:val="000000"/>
                <w:sz w:val="22"/>
                <w:szCs w:val="22"/>
              </w:rPr>
              <w:t>/100 UNIDADES.</w:t>
            </w:r>
          </w:p>
          <w:p w14:paraId="6DE86976" w14:textId="77777777" w:rsidR="00C36470" w:rsidRDefault="00EC3BFA">
            <w:pPr>
              <w:jc w:val="both"/>
              <w:rPr>
                <w:rFonts w:ascii="Arial" w:hAnsi="Arial"/>
                <w:b/>
                <w:bCs/>
                <w:sz w:val="22"/>
                <w:szCs w:val="22"/>
              </w:rPr>
            </w:pPr>
            <w:r>
              <w:rPr>
                <w:rFonts w:ascii="Arial" w:hAnsi="Arial"/>
                <w:color w:val="000000"/>
                <w:sz w:val="22"/>
                <w:szCs w:val="22"/>
              </w:rPr>
              <w:t>LUVA P/ PROCEDIMENTO DE SAÚDE NÃO CIRÚRGICO C/ ANVISA, MATERIAL BORRACHA SINTÉTICA - VINIL/ PVC, SUPERFÍCIE LISA, FORMATO AMBIDESTRA, SEM PÓ, COR C/ COR, TAMANHO PEQUENO-PEQUENO - PP, ESTERILIDADE NÃO ESTÉRIL, USO ÚNICO. CAIXA COM C/ 100 UNIDADES DE LUVAS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0822D040" w14:textId="77777777" w:rsidR="00C36470" w:rsidRDefault="00EC3BFA">
            <w:pPr>
              <w:jc w:val="center"/>
              <w:rPr>
                <w:rFonts w:ascii="Arial" w:hAnsi="Arial"/>
                <w:b/>
                <w:sz w:val="22"/>
                <w:szCs w:val="22"/>
              </w:rPr>
            </w:pPr>
            <w:r>
              <w:rPr>
                <w:rFonts w:ascii="Arial" w:hAnsi="Arial"/>
                <w:b/>
                <w:sz w:val="22"/>
                <w:szCs w:val="22"/>
              </w:rPr>
              <w:t>26,33</w:t>
            </w:r>
          </w:p>
        </w:tc>
        <w:tc>
          <w:tcPr>
            <w:tcW w:w="1586" w:type="dxa"/>
            <w:tcBorders>
              <w:top w:val="single" w:sz="4" w:space="0" w:color="000000"/>
              <w:left w:val="single" w:sz="4" w:space="0" w:color="000000"/>
              <w:bottom w:val="single" w:sz="4" w:space="0" w:color="000000"/>
              <w:right w:val="single" w:sz="4" w:space="0" w:color="000000"/>
            </w:tcBorders>
          </w:tcPr>
          <w:p w14:paraId="3A9BEECF" w14:textId="77777777" w:rsidR="00C36470" w:rsidRDefault="00EC3BFA">
            <w:pPr>
              <w:jc w:val="center"/>
              <w:rPr>
                <w:rFonts w:ascii="Arial" w:hAnsi="Arial"/>
                <w:b/>
                <w:sz w:val="22"/>
                <w:szCs w:val="22"/>
              </w:rPr>
            </w:pPr>
            <w:r>
              <w:rPr>
                <w:rFonts w:ascii="Arial" w:hAnsi="Arial"/>
                <w:b/>
                <w:sz w:val="22"/>
                <w:szCs w:val="22"/>
              </w:rPr>
              <w:t>1.053,20</w:t>
            </w:r>
          </w:p>
        </w:tc>
      </w:tr>
      <w:tr w:rsidR="00C36470" w14:paraId="3BAEA0FB" w14:textId="77777777">
        <w:tc>
          <w:tcPr>
            <w:tcW w:w="845" w:type="dxa"/>
            <w:tcBorders>
              <w:top w:val="single" w:sz="4" w:space="0" w:color="000000"/>
              <w:left w:val="single" w:sz="4" w:space="0" w:color="000000"/>
              <w:bottom w:val="single" w:sz="4" w:space="0" w:color="000000"/>
              <w:right w:val="single" w:sz="4" w:space="0" w:color="000000"/>
            </w:tcBorders>
          </w:tcPr>
          <w:p w14:paraId="2F2B759D" w14:textId="77777777" w:rsidR="00C36470" w:rsidRDefault="00EC3BFA">
            <w:pPr>
              <w:jc w:val="center"/>
              <w:rPr>
                <w:rFonts w:ascii="Arial" w:hAnsi="Arial"/>
                <w:b/>
                <w:sz w:val="22"/>
                <w:szCs w:val="22"/>
              </w:rPr>
            </w:pPr>
            <w:r>
              <w:rPr>
                <w:rFonts w:ascii="Arial" w:hAnsi="Arial"/>
                <w:b/>
                <w:sz w:val="22"/>
                <w:szCs w:val="22"/>
              </w:rPr>
              <w:t>11</w:t>
            </w:r>
          </w:p>
        </w:tc>
        <w:tc>
          <w:tcPr>
            <w:tcW w:w="993" w:type="dxa"/>
            <w:tcBorders>
              <w:top w:val="single" w:sz="4" w:space="0" w:color="000000"/>
              <w:left w:val="single" w:sz="4" w:space="0" w:color="000000"/>
              <w:bottom w:val="single" w:sz="4" w:space="0" w:color="000000"/>
              <w:right w:val="single" w:sz="4" w:space="0" w:color="000000"/>
            </w:tcBorders>
          </w:tcPr>
          <w:p w14:paraId="314BC79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43342D7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PAR</w:t>
            </w:r>
          </w:p>
        </w:tc>
        <w:tc>
          <w:tcPr>
            <w:tcW w:w="3968" w:type="dxa"/>
            <w:tcBorders>
              <w:top w:val="single" w:sz="4" w:space="0" w:color="000000"/>
              <w:left w:val="single" w:sz="4" w:space="0" w:color="000000"/>
              <w:bottom w:val="single" w:sz="4" w:space="0" w:color="000000"/>
              <w:right w:val="single" w:sz="4" w:space="0" w:color="000000"/>
            </w:tcBorders>
          </w:tcPr>
          <w:p w14:paraId="43C01620" w14:textId="77777777" w:rsidR="00C36470" w:rsidRDefault="00EC3BFA">
            <w:pPr>
              <w:spacing w:after="160"/>
              <w:jc w:val="both"/>
              <w:rPr>
                <w:rFonts w:ascii="Arial" w:hAnsi="Arial"/>
                <w:sz w:val="22"/>
                <w:szCs w:val="22"/>
              </w:rPr>
            </w:pPr>
            <w:r>
              <w:rPr>
                <w:rFonts w:ascii="Arial" w:hAnsi="Arial"/>
                <w:b/>
                <w:color w:val="000000"/>
                <w:sz w:val="22"/>
                <w:szCs w:val="22"/>
              </w:rPr>
              <w:t xml:space="preserve">LUVA ESTÉRIL </w:t>
            </w:r>
            <w:r>
              <w:rPr>
                <w:rFonts w:ascii="Arial" w:eastAsia="Calibri" w:hAnsi="Arial"/>
                <w:b/>
                <w:color w:val="000000"/>
                <w:sz w:val="22"/>
                <w:szCs w:val="22"/>
                <w:lang w:eastAsia="en-US"/>
              </w:rPr>
              <w:t xml:space="preserve">Nº </w:t>
            </w:r>
            <w:r>
              <w:rPr>
                <w:rFonts w:ascii="Arial" w:hAnsi="Arial"/>
                <w:b/>
                <w:color w:val="000000"/>
                <w:sz w:val="22"/>
                <w:szCs w:val="22"/>
              </w:rPr>
              <w:t>6.0</w:t>
            </w:r>
          </w:p>
          <w:p w14:paraId="3B1DADCE" w14:textId="77777777" w:rsidR="00C36470" w:rsidRDefault="00EC3BFA">
            <w:pPr>
              <w:jc w:val="both"/>
              <w:rPr>
                <w:rFonts w:ascii="Arial" w:hAnsi="Arial"/>
                <w:b/>
                <w:bCs/>
                <w:sz w:val="22"/>
                <w:szCs w:val="22"/>
              </w:rPr>
            </w:pPr>
            <w:r>
              <w:rPr>
                <w:rFonts w:ascii="Arial" w:hAnsi="Arial"/>
                <w:color w:val="000000"/>
                <w:sz w:val="22"/>
                <w:szCs w:val="22"/>
              </w:rPr>
              <w:t>LUVA CIRÚRGICA, MATERIAL BORRACHA NATURAL- LÁTEX (PAR), SUPERFÍCIE TEXTURIZADA, FORMATO ANATÔMICO, PÓ COM PÓ BIOABSORVÍVEL, COR C/ COR, APRESENTAÇÃO EM PAR, ESTERILIDADE ESTÉRIL, USO ÚNICO, TAMANHO 6.0 EM EMBALAGEM INDIVIDUAL.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7CA18C0D" w14:textId="77777777" w:rsidR="00C36470" w:rsidRDefault="00EC3BFA">
            <w:pPr>
              <w:jc w:val="center"/>
              <w:rPr>
                <w:rFonts w:ascii="Arial" w:hAnsi="Arial"/>
                <w:b/>
                <w:sz w:val="22"/>
                <w:szCs w:val="22"/>
              </w:rPr>
            </w:pPr>
            <w:r>
              <w:rPr>
                <w:rFonts w:ascii="Arial" w:hAnsi="Arial"/>
                <w:b/>
                <w:sz w:val="22"/>
                <w:szCs w:val="22"/>
              </w:rPr>
              <w:t>1,77</w:t>
            </w:r>
          </w:p>
        </w:tc>
        <w:tc>
          <w:tcPr>
            <w:tcW w:w="1586" w:type="dxa"/>
            <w:tcBorders>
              <w:top w:val="single" w:sz="4" w:space="0" w:color="000000"/>
              <w:left w:val="single" w:sz="4" w:space="0" w:color="000000"/>
              <w:bottom w:val="single" w:sz="4" w:space="0" w:color="000000"/>
              <w:right w:val="single" w:sz="4" w:space="0" w:color="000000"/>
            </w:tcBorders>
          </w:tcPr>
          <w:p w14:paraId="5C86D538" w14:textId="77777777" w:rsidR="00C36470" w:rsidRDefault="00EC3BFA">
            <w:pPr>
              <w:jc w:val="center"/>
              <w:rPr>
                <w:rFonts w:ascii="Arial" w:hAnsi="Arial"/>
                <w:b/>
                <w:sz w:val="22"/>
                <w:szCs w:val="22"/>
              </w:rPr>
            </w:pPr>
            <w:r>
              <w:rPr>
                <w:rFonts w:ascii="Arial" w:hAnsi="Arial"/>
                <w:b/>
                <w:sz w:val="22"/>
                <w:szCs w:val="22"/>
              </w:rPr>
              <w:t>354,00</w:t>
            </w:r>
          </w:p>
        </w:tc>
      </w:tr>
      <w:tr w:rsidR="00C36470" w14:paraId="1E391422" w14:textId="77777777">
        <w:tc>
          <w:tcPr>
            <w:tcW w:w="845" w:type="dxa"/>
            <w:tcBorders>
              <w:top w:val="single" w:sz="4" w:space="0" w:color="000000"/>
              <w:left w:val="single" w:sz="4" w:space="0" w:color="000000"/>
              <w:bottom w:val="single" w:sz="4" w:space="0" w:color="000000"/>
              <w:right w:val="single" w:sz="4" w:space="0" w:color="000000"/>
            </w:tcBorders>
          </w:tcPr>
          <w:p w14:paraId="35629CA5" w14:textId="77777777" w:rsidR="00C36470" w:rsidRDefault="00EC3BFA">
            <w:pPr>
              <w:jc w:val="center"/>
              <w:rPr>
                <w:rFonts w:ascii="Arial" w:hAnsi="Arial"/>
                <w:b/>
                <w:sz w:val="22"/>
                <w:szCs w:val="22"/>
              </w:rPr>
            </w:pPr>
            <w:r>
              <w:rPr>
                <w:rFonts w:ascii="Arial" w:hAnsi="Arial"/>
                <w:b/>
                <w:sz w:val="22"/>
                <w:szCs w:val="22"/>
              </w:rPr>
              <w:t>12</w:t>
            </w:r>
          </w:p>
        </w:tc>
        <w:tc>
          <w:tcPr>
            <w:tcW w:w="993" w:type="dxa"/>
            <w:tcBorders>
              <w:top w:val="single" w:sz="4" w:space="0" w:color="000000"/>
              <w:left w:val="single" w:sz="4" w:space="0" w:color="000000"/>
              <w:bottom w:val="single" w:sz="4" w:space="0" w:color="000000"/>
              <w:right w:val="single" w:sz="4" w:space="0" w:color="000000"/>
            </w:tcBorders>
          </w:tcPr>
          <w:p w14:paraId="2320292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500</w:t>
            </w:r>
          </w:p>
        </w:tc>
        <w:tc>
          <w:tcPr>
            <w:tcW w:w="851" w:type="dxa"/>
            <w:tcBorders>
              <w:top w:val="single" w:sz="4" w:space="0" w:color="000000"/>
              <w:left w:val="single" w:sz="4" w:space="0" w:color="000000"/>
              <w:bottom w:val="single" w:sz="4" w:space="0" w:color="000000"/>
              <w:right w:val="single" w:sz="4" w:space="0" w:color="000000"/>
            </w:tcBorders>
          </w:tcPr>
          <w:p w14:paraId="23D7946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20645DE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LUVA PLASTICA NAO ESTERIL PCT C/100 UNIDADES</w:t>
            </w:r>
          </w:p>
          <w:p w14:paraId="45741D45" w14:textId="77777777" w:rsidR="00C36470" w:rsidRDefault="00EC3BFA">
            <w:pPr>
              <w:jc w:val="both"/>
              <w:rPr>
                <w:rFonts w:ascii="Arial" w:hAnsi="Arial"/>
                <w:b/>
                <w:bCs/>
                <w:sz w:val="22"/>
                <w:szCs w:val="22"/>
              </w:rPr>
            </w:pPr>
            <w:r>
              <w:rPr>
                <w:rFonts w:ascii="Arial" w:eastAsia="Calibri" w:hAnsi="Arial"/>
                <w:sz w:val="22"/>
                <w:szCs w:val="22"/>
                <w:lang w:eastAsia="en-US"/>
              </w:rPr>
              <w:t>LUVA PLÁSTICA DESCARTÁVEL - TAMANHO ÚNICO, COMPOSIÇÃO: 100% POLIETILENO, MULTIUSO, NÃO ESTERILIZADA, ATÓXICA, AMBIDESTRA, TRANSPARENTE RESISTENTE, PACOTES COM 100 UNIDADES.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1293C78C" w14:textId="77777777" w:rsidR="00C36470" w:rsidRDefault="00EC3BFA">
            <w:pPr>
              <w:jc w:val="center"/>
              <w:rPr>
                <w:rFonts w:ascii="Arial" w:hAnsi="Arial"/>
                <w:b/>
                <w:sz w:val="22"/>
                <w:szCs w:val="22"/>
              </w:rPr>
            </w:pPr>
            <w:r>
              <w:rPr>
                <w:rFonts w:ascii="Arial" w:hAnsi="Arial"/>
                <w:b/>
                <w:sz w:val="22"/>
                <w:szCs w:val="22"/>
              </w:rPr>
              <w:t>8,96</w:t>
            </w:r>
          </w:p>
        </w:tc>
        <w:tc>
          <w:tcPr>
            <w:tcW w:w="1586" w:type="dxa"/>
            <w:tcBorders>
              <w:top w:val="single" w:sz="4" w:space="0" w:color="000000"/>
              <w:left w:val="single" w:sz="4" w:space="0" w:color="000000"/>
              <w:bottom w:val="single" w:sz="4" w:space="0" w:color="000000"/>
              <w:right w:val="single" w:sz="4" w:space="0" w:color="000000"/>
            </w:tcBorders>
          </w:tcPr>
          <w:p w14:paraId="4A5AF36A" w14:textId="77777777" w:rsidR="00C36470" w:rsidRDefault="00EC3BFA">
            <w:pPr>
              <w:jc w:val="center"/>
              <w:rPr>
                <w:rFonts w:ascii="Arial" w:hAnsi="Arial"/>
                <w:b/>
                <w:sz w:val="22"/>
                <w:szCs w:val="22"/>
              </w:rPr>
            </w:pPr>
            <w:r>
              <w:rPr>
                <w:rFonts w:ascii="Arial" w:hAnsi="Arial"/>
                <w:b/>
                <w:sz w:val="22"/>
                <w:szCs w:val="22"/>
              </w:rPr>
              <w:t>4.480,00</w:t>
            </w:r>
          </w:p>
        </w:tc>
      </w:tr>
      <w:tr w:rsidR="00C36470" w14:paraId="2982BDC4" w14:textId="77777777">
        <w:tc>
          <w:tcPr>
            <w:tcW w:w="845" w:type="dxa"/>
            <w:tcBorders>
              <w:top w:val="single" w:sz="4" w:space="0" w:color="000000"/>
              <w:left w:val="single" w:sz="4" w:space="0" w:color="000000"/>
              <w:bottom w:val="single" w:sz="4" w:space="0" w:color="000000"/>
              <w:right w:val="single" w:sz="4" w:space="0" w:color="000000"/>
            </w:tcBorders>
          </w:tcPr>
          <w:p w14:paraId="0EC6220A" w14:textId="77777777" w:rsidR="00C36470" w:rsidRDefault="00EC3BFA">
            <w:pPr>
              <w:jc w:val="center"/>
              <w:rPr>
                <w:rFonts w:ascii="Arial" w:hAnsi="Arial"/>
                <w:b/>
                <w:sz w:val="22"/>
                <w:szCs w:val="22"/>
              </w:rPr>
            </w:pPr>
            <w:r>
              <w:rPr>
                <w:rFonts w:ascii="Arial" w:hAnsi="Arial"/>
                <w:b/>
                <w:sz w:val="22"/>
                <w:szCs w:val="22"/>
              </w:rPr>
              <w:t>13</w:t>
            </w:r>
          </w:p>
        </w:tc>
        <w:tc>
          <w:tcPr>
            <w:tcW w:w="993" w:type="dxa"/>
            <w:tcBorders>
              <w:top w:val="single" w:sz="4" w:space="0" w:color="000000"/>
              <w:left w:val="single" w:sz="4" w:space="0" w:color="000000"/>
              <w:bottom w:val="single" w:sz="4" w:space="0" w:color="000000"/>
              <w:right w:val="single" w:sz="4" w:space="0" w:color="000000"/>
            </w:tcBorders>
          </w:tcPr>
          <w:p w14:paraId="62148A4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490901C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9954C0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MASCARA N95</w:t>
            </w:r>
          </w:p>
          <w:p w14:paraId="6F91F570" w14:textId="77777777" w:rsidR="00C36470" w:rsidRDefault="00EC3BFA">
            <w:pPr>
              <w:jc w:val="both"/>
              <w:rPr>
                <w:rFonts w:ascii="Arial" w:hAnsi="Arial"/>
                <w:b/>
                <w:bCs/>
                <w:sz w:val="22"/>
                <w:szCs w:val="22"/>
              </w:rPr>
            </w:pPr>
            <w:r>
              <w:rPr>
                <w:rFonts w:ascii="Arial" w:eastAsia="Calibri" w:hAnsi="Arial"/>
                <w:sz w:val="22"/>
                <w:szCs w:val="22"/>
                <w:lang w:eastAsia="en-US"/>
              </w:rPr>
              <w:t xml:space="preserve">MASCARA N95 SEM VÁLVULA - NÃO ESTÉRIL; FABRICADA EM NÃO TECIDO; POSSUI 6 CAMADAS; COR BRANCA, ATÓXICA, APIROGÊNICA, </w:t>
            </w:r>
            <w:r>
              <w:rPr>
                <w:rFonts w:ascii="Arial" w:eastAsia="Calibri" w:hAnsi="Arial"/>
                <w:sz w:val="22"/>
                <w:szCs w:val="22"/>
                <w:lang w:eastAsia="en-US"/>
              </w:rPr>
              <w:lastRenderedPageBreak/>
              <w:t>DESCARTÁVEL E DE USO ÚNICO, PRODUTO EMBALADO E ACONDICIONADO EM CAIXAS COM 5 UNIDADES. INFORMAÇÕES IMPRESSAS NA CAIXA: COMPOSIÇÃO DO PRODUTO, LOTE, REGISTRO ANVISA. APROVADA PELO MINISTÉRIO DO TRABALHO.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4D81CEAF" w14:textId="77777777" w:rsidR="00C36470" w:rsidRDefault="00EC3BFA">
            <w:pPr>
              <w:jc w:val="center"/>
              <w:rPr>
                <w:rFonts w:ascii="Arial" w:hAnsi="Arial"/>
                <w:b/>
                <w:sz w:val="22"/>
                <w:szCs w:val="22"/>
              </w:rPr>
            </w:pPr>
            <w:r>
              <w:rPr>
                <w:rFonts w:ascii="Arial" w:hAnsi="Arial"/>
                <w:b/>
                <w:sz w:val="22"/>
                <w:szCs w:val="22"/>
              </w:rPr>
              <w:lastRenderedPageBreak/>
              <w:t>10,51</w:t>
            </w:r>
          </w:p>
        </w:tc>
        <w:tc>
          <w:tcPr>
            <w:tcW w:w="1586" w:type="dxa"/>
            <w:tcBorders>
              <w:top w:val="single" w:sz="4" w:space="0" w:color="000000"/>
              <w:left w:val="single" w:sz="4" w:space="0" w:color="000000"/>
              <w:bottom w:val="single" w:sz="4" w:space="0" w:color="000000"/>
              <w:right w:val="single" w:sz="4" w:space="0" w:color="000000"/>
            </w:tcBorders>
          </w:tcPr>
          <w:p w14:paraId="07E2F94D" w14:textId="77777777" w:rsidR="00C36470" w:rsidRDefault="00EC3BFA">
            <w:pPr>
              <w:jc w:val="center"/>
              <w:rPr>
                <w:rFonts w:ascii="Arial" w:hAnsi="Arial"/>
                <w:b/>
                <w:sz w:val="22"/>
                <w:szCs w:val="22"/>
              </w:rPr>
            </w:pPr>
            <w:r>
              <w:rPr>
                <w:rFonts w:ascii="Arial" w:hAnsi="Arial"/>
                <w:b/>
                <w:sz w:val="22"/>
                <w:szCs w:val="22"/>
              </w:rPr>
              <w:t>105,10</w:t>
            </w:r>
          </w:p>
        </w:tc>
      </w:tr>
      <w:tr w:rsidR="00C36470" w14:paraId="25949239" w14:textId="77777777">
        <w:tc>
          <w:tcPr>
            <w:tcW w:w="845" w:type="dxa"/>
            <w:tcBorders>
              <w:top w:val="single" w:sz="4" w:space="0" w:color="000000"/>
              <w:left w:val="single" w:sz="4" w:space="0" w:color="000000"/>
              <w:bottom w:val="single" w:sz="4" w:space="0" w:color="000000"/>
              <w:right w:val="single" w:sz="4" w:space="0" w:color="000000"/>
            </w:tcBorders>
          </w:tcPr>
          <w:p w14:paraId="17B6C3EC" w14:textId="77777777" w:rsidR="00C36470" w:rsidRDefault="00EC3BFA">
            <w:pPr>
              <w:jc w:val="center"/>
              <w:rPr>
                <w:rFonts w:ascii="Arial" w:hAnsi="Arial"/>
                <w:b/>
                <w:sz w:val="22"/>
                <w:szCs w:val="22"/>
              </w:rPr>
            </w:pPr>
            <w:r>
              <w:rPr>
                <w:rFonts w:ascii="Arial" w:hAnsi="Arial"/>
                <w:b/>
                <w:sz w:val="22"/>
                <w:szCs w:val="22"/>
              </w:rPr>
              <w:t>14</w:t>
            </w:r>
          </w:p>
        </w:tc>
        <w:tc>
          <w:tcPr>
            <w:tcW w:w="993" w:type="dxa"/>
            <w:tcBorders>
              <w:top w:val="single" w:sz="4" w:space="0" w:color="000000"/>
              <w:left w:val="single" w:sz="4" w:space="0" w:color="000000"/>
              <w:bottom w:val="single" w:sz="4" w:space="0" w:color="000000"/>
              <w:right w:val="single" w:sz="4" w:space="0" w:color="000000"/>
            </w:tcBorders>
          </w:tcPr>
          <w:p w14:paraId="598705A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BF0DE7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2934C4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OCULOS LARANJA ANTI-EMBACANTE P/APARELHO FOTOPOLIMERIZADOR</w:t>
            </w:r>
          </w:p>
          <w:p w14:paraId="77E31457" w14:textId="77777777" w:rsidR="00C36470" w:rsidRDefault="00EC3BFA">
            <w:pPr>
              <w:jc w:val="both"/>
              <w:rPr>
                <w:rFonts w:ascii="Arial" w:hAnsi="Arial"/>
                <w:b/>
                <w:bCs/>
                <w:sz w:val="22"/>
                <w:szCs w:val="22"/>
              </w:rPr>
            </w:pPr>
            <w:r>
              <w:rPr>
                <w:rFonts w:ascii="Arial" w:eastAsia="Calibri" w:hAnsi="Arial"/>
                <w:sz w:val="22"/>
                <w:szCs w:val="22"/>
                <w:lang w:eastAsia="en-US"/>
              </w:rPr>
              <w:t>OCULOS DE PROTECAO. COR DA LENTE LARANJA. COM LENTES ANTIEMBACANTE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5D903CCC" w14:textId="77777777" w:rsidR="00C36470" w:rsidRDefault="00EC3BFA">
            <w:pPr>
              <w:jc w:val="center"/>
              <w:rPr>
                <w:rFonts w:ascii="Arial" w:hAnsi="Arial"/>
                <w:b/>
                <w:sz w:val="22"/>
                <w:szCs w:val="22"/>
              </w:rPr>
            </w:pPr>
            <w:r>
              <w:rPr>
                <w:rFonts w:ascii="Arial" w:hAnsi="Arial"/>
                <w:b/>
                <w:sz w:val="22"/>
                <w:szCs w:val="22"/>
              </w:rPr>
              <w:t>51,19</w:t>
            </w:r>
          </w:p>
        </w:tc>
        <w:tc>
          <w:tcPr>
            <w:tcW w:w="1586" w:type="dxa"/>
            <w:tcBorders>
              <w:top w:val="single" w:sz="4" w:space="0" w:color="000000"/>
              <w:left w:val="single" w:sz="4" w:space="0" w:color="000000"/>
              <w:bottom w:val="single" w:sz="4" w:space="0" w:color="000000"/>
              <w:right w:val="single" w:sz="4" w:space="0" w:color="000000"/>
            </w:tcBorders>
          </w:tcPr>
          <w:p w14:paraId="01794D3B" w14:textId="77777777" w:rsidR="00C36470" w:rsidRDefault="00EC3BFA">
            <w:pPr>
              <w:jc w:val="center"/>
              <w:rPr>
                <w:rFonts w:ascii="Arial" w:hAnsi="Arial"/>
                <w:b/>
                <w:sz w:val="22"/>
                <w:szCs w:val="22"/>
              </w:rPr>
            </w:pPr>
            <w:r>
              <w:rPr>
                <w:rFonts w:ascii="Arial" w:hAnsi="Arial"/>
                <w:b/>
                <w:sz w:val="22"/>
                <w:szCs w:val="22"/>
              </w:rPr>
              <w:t>1.023,80</w:t>
            </w:r>
          </w:p>
        </w:tc>
      </w:tr>
      <w:tr w:rsidR="00C36470" w14:paraId="48CCDB9A" w14:textId="77777777">
        <w:tc>
          <w:tcPr>
            <w:tcW w:w="845" w:type="dxa"/>
            <w:tcBorders>
              <w:top w:val="single" w:sz="4" w:space="0" w:color="000000"/>
              <w:left w:val="single" w:sz="4" w:space="0" w:color="000000"/>
              <w:bottom w:val="single" w:sz="4" w:space="0" w:color="000000"/>
              <w:right w:val="single" w:sz="4" w:space="0" w:color="000000"/>
            </w:tcBorders>
          </w:tcPr>
          <w:p w14:paraId="4FBA5A9E" w14:textId="77777777" w:rsidR="00C36470" w:rsidRDefault="00EC3BFA">
            <w:pPr>
              <w:jc w:val="center"/>
              <w:rPr>
                <w:rFonts w:ascii="Arial" w:hAnsi="Arial"/>
                <w:b/>
                <w:sz w:val="22"/>
                <w:szCs w:val="22"/>
              </w:rPr>
            </w:pPr>
            <w:r>
              <w:rPr>
                <w:rFonts w:ascii="Arial" w:hAnsi="Arial"/>
                <w:b/>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3B33306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35D5E9F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A7E7CA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OCULOS REGULAVEL PRETO COMUM PROTETOR</w:t>
            </w:r>
          </w:p>
          <w:p w14:paraId="1181FD06" w14:textId="77777777" w:rsidR="00C36470" w:rsidRDefault="00EC3BFA">
            <w:pPr>
              <w:jc w:val="both"/>
              <w:rPr>
                <w:rFonts w:ascii="Arial" w:hAnsi="Arial"/>
                <w:b/>
                <w:bCs/>
                <w:sz w:val="22"/>
                <w:szCs w:val="22"/>
              </w:rPr>
            </w:pPr>
            <w:r>
              <w:rPr>
                <w:rFonts w:ascii="Arial" w:eastAsia="Calibri" w:hAnsi="Arial"/>
                <w:sz w:val="22"/>
                <w:szCs w:val="22"/>
                <w:lang w:eastAsia="en-US"/>
              </w:rPr>
              <w:t>OCULOS PARA PROTEÇAO PROFISSIONAL, ANTIEMBAÇANTE, PLASTICO TRANSPARENTE E RESISTENTE, FORMATO ANATOMICO, COM POSSIBILIDADE DE VISUALIZAÇAO NUM ANGULO DE 120 GRAUS, LAVAVEL E PASSIVEL DE DESINFECÇAO QUIMICA. TAMANHOS: 54 A 58 MM. - O PRAZO DE VALIDADE NÃO DEVE SER INFERIOR A 12(MESES).</w:t>
            </w:r>
          </w:p>
        </w:tc>
        <w:tc>
          <w:tcPr>
            <w:tcW w:w="1107" w:type="dxa"/>
            <w:tcBorders>
              <w:top w:val="single" w:sz="4" w:space="0" w:color="000000"/>
              <w:left w:val="single" w:sz="4" w:space="0" w:color="000000"/>
              <w:bottom w:val="single" w:sz="4" w:space="0" w:color="000000"/>
              <w:right w:val="single" w:sz="4" w:space="0" w:color="000000"/>
            </w:tcBorders>
          </w:tcPr>
          <w:p w14:paraId="42D4928A" w14:textId="77777777" w:rsidR="00C36470" w:rsidRDefault="00EC3BFA">
            <w:pPr>
              <w:jc w:val="center"/>
              <w:rPr>
                <w:rFonts w:ascii="Arial" w:hAnsi="Arial"/>
                <w:b/>
                <w:sz w:val="22"/>
                <w:szCs w:val="22"/>
              </w:rPr>
            </w:pPr>
            <w:r>
              <w:rPr>
                <w:rFonts w:ascii="Arial" w:hAnsi="Arial"/>
                <w:b/>
                <w:sz w:val="22"/>
                <w:szCs w:val="22"/>
              </w:rPr>
              <w:t>19,23</w:t>
            </w:r>
          </w:p>
        </w:tc>
        <w:tc>
          <w:tcPr>
            <w:tcW w:w="1586" w:type="dxa"/>
            <w:tcBorders>
              <w:top w:val="single" w:sz="4" w:space="0" w:color="000000"/>
              <w:left w:val="single" w:sz="4" w:space="0" w:color="000000"/>
              <w:bottom w:val="single" w:sz="4" w:space="0" w:color="000000"/>
              <w:right w:val="single" w:sz="4" w:space="0" w:color="000000"/>
            </w:tcBorders>
          </w:tcPr>
          <w:p w14:paraId="70069D49" w14:textId="77777777" w:rsidR="00C36470" w:rsidRDefault="00EC3BFA">
            <w:pPr>
              <w:jc w:val="center"/>
              <w:rPr>
                <w:rFonts w:ascii="Arial" w:hAnsi="Arial"/>
                <w:b/>
                <w:sz w:val="22"/>
                <w:szCs w:val="22"/>
              </w:rPr>
            </w:pPr>
            <w:r>
              <w:rPr>
                <w:rFonts w:ascii="Arial" w:hAnsi="Arial"/>
                <w:b/>
                <w:sz w:val="22"/>
                <w:szCs w:val="22"/>
              </w:rPr>
              <w:t>769,20</w:t>
            </w:r>
          </w:p>
        </w:tc>
      </w:tr>
      <w:tr w:rsidR="00C36470" w14:paraId="25321C98"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761173F1" w14:textId="77777777" w:rsidR="00C36470" w:rsidRDefault="00EC3BFA">
            <w:pPr>
              <w:jc w:val="right"/>
              <w:rPr>
                <w:rFonts w:ascii="Arial" w:hAnsi="Arial"/>
                <w:b/>
              </w:rPr>
            </w:pPr>
            <w:r>
              <w:rPr>
                <w:rFonts w:ascii="Arial" w:hAnsi="Arial"/>
                <w:b/>
              </w:rPr>
              <w:t>TOTAL DO LOTE 09</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1699CBF4" w14:textId="77777777" w:rsidR="00C36470" w:rsidRDefault="00EC3BFA">
            <w:pPr>
              <w:rPr>
                <w:rFonts w:ascii="Arial" w:hAnsi="Arial"/>
                <w:b/>
              </w:rPr>
            </w:pPr>
            <w:r>
              <w:rPr>
                <w:rFonts w:ascii="Arial" w:hAnsi="Arial"/>
                <w:b/>
              </w:rPr>
              <w:t>R$ 25.421,83</w:t>
            </w:r>
          </w:p>
        </w:tc>
      </w:tr>
    </w:tbl>
    <w:p w14:paraId="0E7FBB9A"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6B27BC0A"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4CC841"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10 - Cirurgia</w:t>
            </w:r>
          </w:p>
          <w:p w14:paraId="7DAB4020"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C7F5A6" w14:textId="77777777" w:rsidR="00C36470" w:rsidRDefault="00EC3BFA">
            <w:pPr>
              <w:jc w:val="center"/>
              <w:rPr>
                <w:rFonts w:ascii="Arial" w:hAnsi="Arial"/>
                <w:b/>
              </w:rPr>
            </w:pPr>
            <w:r>
              <w:rPr>
                <w:rFonts w:ascii="Arial" w:hAnsi="Arial"/>
                <w:b/>
              </w:rPr>
              <w:t>Valor (R$)</w:t>
            </w:r>
          </w:p>
        </w:tc>
      </w:tr>
      <w:tr w:rsidR="00C36470" w14:paraId="029C6AB4"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65CA8F"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18C4C3"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414D93"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49C6FC"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638F6F"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825FA6" w14:textId="77777777" w:rsidR="00C36470" w:rsidRDefault="00EC3BFA">
            <w:pPr>
              <w:jc w:val="center"/>
              <w:rPr>
                <w:rFonts w:ascii="Arial" w:hAnsi="Arial"/>
                <w:b/>
                <w:sz w:val="22"/>
                <w:szCs w:val="22"/>
              </w:rPr>
            </w:pPr>
            <w:r>
              <w:rPr>
                <w:rFonts w:ascii="Arial" w:hAnsi="Arial"/>
                <w:b/>
                <w:sz w:val="22"/>
                <w:szCs w:val="22"/>
              </w:rPr>
              <w:t>Total</w:t>
            </w:r>
          </w:p>
        </w:tc>
      </w:tr>
      <w:tr w:rsidR="00C36470" w14:paraId="1D151EFA" w14:textId="77777777">
        <w:tc>
          <w:tcPr>
            <w:tcW w:w="845" w:type="dxa"/>
            <w:tcBorders>
              <w:top w:val="single" w:sz="4" w:space="0" w:color="000000"/>
              <w:left w:val="single" w:sz="4" w:space="0" w:color="000000"/>
              <w:bottom w:val="single" w:sz="4" w:space="0" w:color="000000"/>
              <w:right w:val="single" w:sz="4" w:space="0" w:color="000000"/>
            </w:tcBorders>
          </w:tcPr>
          <w:p w14:paraId="45B6378F"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7A7E3D5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5803517F" w14:textId="77777777" w:rsidR="00C36470" w:rsidRDefault="00EC3BFA">
            <w:pPr>
              <w:jc w:val="center"/>
              <w:rPr>
                <w:rFonts w:ascii="Arial" w:hAnsi="Arial"/>
                <w:b/>
                <w:color w:val="000000"/>
                <w:sz w:val="22"/>
                <w:szCs w:val="22"/>
              </w:rPr>
            </w:pPr>
            <w:r>
              <w:rPr>
                <w:rFonts w:ascii="Arial" w:hAnsi="Arial"/>
                <w:b/>
                <w:color w:val="000000"/>
                <w:sz w:val="22"/>
                <w:szCs w:val="22"/>
              </w:rPr>
              <w:t>CX</w:t>
            </w:r>
          </w:p>
        </w:tc>
        <w:tc>
          <w:tcPr>
            <w:tcW w:w="3968" w:type="dxa"/>
            <w:tcBorders>
              <w:top w:val="single" w:sz="4" w:space="0" w:color="000000"/>
              <w:left w:val="single" w:sz="4" w:space="0" w:color="000000"/>
              <w:bottom w:val="single" w:sz="4" w:space="0" w:color="000000"/>
              <w:right w:val="single" w:sz="4" w:space="0" w:color="000000"/>
            </w:tcBorders>
          </w:tcPr>
          <w:p w14:paraId="125A65C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AGULHA DESC CURTA 2G CX C/100 UNIDADES - GENGIVAL (OXIDO ETILENO)</w:t>
            </w:r>
          </w:p>
          <w:p w14:paraId="30FE772E" w14:textId="77777777" w:rsidR="00C36470" w:rsidRDefault="00EC3BFA">
            <w:pPr>
              <w:jc w:val="both"/>
              <w:rPr>
                <w:rFonts w:ascii="Arial" w:hAnsi="Arial"/>
                <w:b/>
                <w:bCs/>
                <w:color w:val="000000"/>
                <w:sz w:val="22"/>
                <w:szCs w:val="22"/>
              </w:rPr>
            </w:pPr>
            <w:r>
              <w:rPr>
                <w:rFonts w:ascii="Arial" w:eastAsia="Calibri" w:hAnsi="Arial"/>
                <w:sz w:val="22"/>
                <w:szCs w:val="22"/>
                <w:lang w:eastAsia="en-US"/>
              </w:rPr>
              <w:t xml:space="preserve">AGULHA CURTA - CAIXA C 100 UNIDADES - AGULHA GENGIVAL COM 25 MM ODONTOLÓGICA 30G CURTA, COM PADRÃO INTERNACIONAL DE COMPR. DE CÂNULAS, SILICONIZADA E ESTERELIZADAS COM OXIDO DE ETILENO, AÇO INOX, BISEL TRIPO, CX C 100 UNIDADES. - O PRAZO DE VALIDADE NÃO DEVE SER </w:t>
            </w:r>
            <w:r>
              <w:rPr>
                <w:rFonts w:ascii="Arial" w:eastAsia="Calibri" w:hAnsi="Arial"/>
                <w:sz w:val="22"/>
                <w:szCs w:val="22"/>
                <w:lang w:eastAsia="en-US"/>
              </w:rPr>
              <w:lastRenderedPageBreak/>
              <w:t>INFERIOR A 12(MESES).</w:t>
            </w:r>
          </w:p>
        </w:tc>
        <w:tc>
          <w:tcPr>
            <w:tcW w:w="993" w:type="dxa"/>
            <w:tcBorders>
              <w:top w:val="single" w:sz="4" w:space="0" w:color="000000"/>
              <w:left w:val="single" w:sz="4" w:space="0" w:color="000000"/>
              <w:bottom w:val="single" w:sz="4" w:space="0" w:color="000000"/>
              <w:right w:val="single" w:sz="4" w:space="0" w:color="000000"/>
            </w:tcBorders>
          </w:tcPr>
          <w:p w14:paraId="2D2EDFED" w14:textId="77777777" w:rsidR="00C36470" w:rsidRDefault="00EC3BFA">
            <w:pPr>
              <w:jc w:val="center"/>
              <w:rPr>
                <w:rFonts w:ascii="Arial" w:hAnsi="Arial"/>
                <w:b/>
                <w:sz w:val="22"/>
                <w:szCs w:val="22"/>
              </w:rPr>
            </w:pPr>
            <w:r>
              <w:rPr>
                <w:rFonts w:ascii="Arial" w:hAnsi="Arial"/>
                <w:b/>
                <w:sz w:val="22"/>
                <w:szCs w:val="22"/>
              </w:rPr>
              <w:lastRenderedPageBreak/>
              <w:t>31,88</w:t>
            </w:r>
          </w:p>
        </w:tc>
        <w:tc>
          <w:tcPr>
            <w:tcW w:w="1700" w:type="dxa"/>
            <w:tcBorders>
              <w:top w:val="single" w:sz="4" w:space="0" w:color="000000"/>
              <w:left w:val="single" w:sz="4" w:space="0" w:color="000000"/>
              <w:bottom w:val="single" w:sz="4" w:space="0" w:color="000000"/>
              <w:right w:val="single" w:sz="4" w:space="0" w:color="000000"/>
            </w:tcBorders>
          </w:tcPr>
          <w:p w14:paraId="7A51541F" w14:textId="77777777" w:rsidR="00C36470" w:rsidRDefault="00EC3BFA">
            <w:pPr>
              <w:jc w:val="center"/>
              <w:rPr>
                <w:rFonts w:ascii="Arial" w:hAnsi="Arial"/>
                <w:b/>
                <w:sz w:val="22"/>
                <w:szCs w:val="22"/>
              </w:rPr>
            </w:pPr>
            <w:r>
              <w:rPr>
                <w:rFonts w:ascii="Arial" w:hAnsi="Arial"/>
                <w:b/>
                <w:sz w:val="22"/>
                <w:szCs w:val="22"/>
              </w:rPr>
              <w:t>3.825,60</w:t>
            </w:r>
          </w:p>
        </w:tc>
      </w:tr>
      <w:tr w:rsidR="00C36470" w14:paraId="5EF7417D" w14:textId="77777777">
        <w:tc>
          <w:tcPr>
            <w:tcW w:w="845" w:type="dxa"/>
            <w:tcBorders>
              <w:top w:val="single" w:sz="4" w:space="0" w:color="000000"/>
              <w:left w:val="single" w:sz="4" w:space="0" w:color="000000"/>
              <w:bottom w:val="single" w:sz="4" w:space="0" w:color="000000"/>
              <w:right w:val="single" w:sz="4" w:space="0" w:color="000000"/>
            </w:tcBorders>
          </w:tcPr>
          <w:p w14:paraId="4E521E15"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3F58ED7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519B906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5800926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AGULHA DESC EXTRA CURTA 30G CX C/100 UNIDADES – GENGIVAL (OXIDO ETILENO)</w:t>
            </w:r>
          </w:p>
          <w:p w14:paraId="28FCFCA4" w14:textId="77777777" w:rsidR="00C36470" w:rsidRDefault="00EC3BFA">
            <w:pPr>
              <w:jc w:val="both"/>
              <w:rPr>
                <w:rFonts w:ascii="Arial" w:hAnsi="Arial"/>
                <w:b/>
                <w:bCs/>
                <w:sz w:val="22"/>
                <w:szCs w:val="22"/>
              </w:rPr>
            </w:pPr>
            <w:r>
              <w:rPr>
                <w:rFonts w:ascii="Arial" w:eastAsia="Calibri" w:hAnsi="Arial"/>
                <w:sz w:val="22"/>
                <w:szCs w:val="22"/>
                <w:lang w:eastAsia="en-US"/>
              </w:rPr>
              <w:t>AGULHA GENGIVAL: AGULHA 30G EXTRA CURTA APROXIMADAMENTE 15 MM. TRIBISELADA E COMPOSTA POR AÇO INOXIDÁVEL DE ALTO GRAU CIRÚRGICO, A AGULHA PROPORCIONA MAIOR FLEXIBILIDADE E MENOR RISCO DE RUPTURA. MAIOR DIÂMETRO INTERNO, FAZENDO COM QUE SE UTILIZE MENOS ESFORÇO E PRESSÃO DURANTE A APLICAÇÃO, DIMINUINDO A DOR PARA O PACIENTE. CX C/ 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C74F227" w14:textId="77777777" w:rsidR="00C36470" w:rsidRDefault="00EC3BFA">
            <w:pPr>
              <w:jc w:val="center"/>
              <w:rPr>
                <w:rFonts w:ascii="Arial" w:hAnsi="Arial"/>
                <w:b/>
                <w:sz w:val="22"/>
                <w:szCs w:val="22"/>
              </w:rPr>
            </w:pPr>
            <w:r>
              <w:rPr>
                <w:rFonts w:ascii="Arial" w:hAnsi="Arial"/>
                <w:b/>
                <w:sz w:val="22"/>
                <w:szCs w:val="22"/>
              </w:rPr>
              <w:t>27,63</w:t>
            </w:r>
          </w:p>
        </w:tc>
        <w:tc>
          <w:tcPr>
            <w:tcW w:w="1700" w:type="dxa"/>
            <w:tcBorders>
              <w:top w:val="single" w:sz="4" w:space="0" w:color="000000"/>
              <w:left w:val="single" w:sz="4" w:space="0" w:color="000000"/>
              <w:bottom w:val="single" w:sz="4" w:space="0" w:color="000000"/>
              <w:right w:val="single" w:sz="4" w:space="0" w:color="000000"/>
            </w:tcBorders>
          </w:tcPr>
          <w:p w14:paraId="7D7A7C16" w14:textId="77777777" w:rsidR="00C36470" w:rsidRDefault="00EC3BFA">
            <w:pPr>
              <w:jc w:val="center"/>
              <w:rPr>
                <w:rFonts w:ascii="Arial" w:hAnsi="Arial"/>
                <w:b/>
                <w:sz w:val="22"/>
                <w:szCs w:val="22"/>
              </w:rPr>
            </w:pPr>
            <w:r>
              <w:rPr>
                <w:rFonts w:ascii="Arial" w:hAnsi="Arial"/>
                <w:b/>
                <w:sz w:val="22"/>
                <w:szCs w:val="22"/>
              </w:rPr>
              <w:t>1.105,20</w:t>
            </w:r>
          </w:p>
        </w:tc>
      </w:tr>
      <w:tr w:rsidR="00C36470" w14:paraId="3B716F21" w14:textId="77777777">
        <w:tc>
          <w:tcPr>
            <w:tcW w:w="845" w:type="dxa"/>
            <w:tcBorders>
              <w:top w:val="single" w:sz="4" w:space="0" w:color="000000"/>
              <w:left w:val="single" w:sz="4" w:space="0" w:color="000000"/>
              <w:bottom w:val="single" w:sz="4" w:space="0" w:color="000000"/>
              <w:right w:val="single" w:sz="4" w:space="0" w:color="000000"/>
            </w:tcBorders>
          </w:tcPr>
          <w:p w14:paraId="4E984F05"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441C614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0FCC172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3A084B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AGULHA DESC LONGA 2G CX C/100 UNIDADES – GENGIVAL (OXIDO ETILENO)</w:t>
            </w:r>
          </w:p>
          <w:p w14:paraId="601022A4" w14:textId="77777777" w:rsidR="00C36470" w:rsidRDefault="00EC3BFA">
            <w:pPr>
              <w:jc w:val="both"/>
              <w:rPr>
                <w:rFonts w:ascii="Arial" w:hAnsi="Arial"/>
                <w:b/>
                <w:bCs/>
                <w:sz w:val="22"/>
                <w:szCs w:val="22"/>
              </w:rPr>
            </w:pPr>
            <w:r>
              <w:rPr>
                <w:rFonts w:ascii="Arial" w:eastAsia="Calibri" w:hAnsi="Arial"/>
                <w:sz w:val="22"/>
                <w:szCs w:val="22"/>
                <w:lang w:eastAsia="en-US"/>
              </w:rPr>
              <w:t>AGULHA GENGIVAL LONGA 27G, CINZA, ESTÉRIL, CÂNULA SILICONIZADA E ADEQUADAMENTE FLEXÍVEL, DESCARTÁVEL, ATÓXICA E APIROGÊNICA, CALIBRE 0,40MM, BISEL TRIFACETADO, ACONDICIONAMENTO INDIVIDUAL, FRISOS INTERNOS NO CANHÃO, FIXAÇÃO REFORÇADA DA CÂNULA AO CANHÃO, CÂNULA PAREDE FINA COM LUBRIFICANTES ESPECIAIS. TAMANHO DA AGULHA DE APROXIMADAMENTE 30 MM. CX C/100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60DD653" w14:textId="77777777" w:rsidR="00C36470" w:rsidRDefault="00EC3BFA">
            <w:pPr>
              <w:jc w:val="center"/>
              <w:rPr>
                <w:rFonts w:ascii="Arial" w:hAnsi="Arial"/>
                <w:b/>
                <w:sz w:val="22"/>
                <w:szCs w:val="22"/>
              </w:rPr>
            </w:pPr>
            <w:r>
              <w:rPr>
                <w:rFonts w:ascii="Arial" w:hAnsi="Arial"/>
                <w:b/>
                <w:sz w:val="22"/>
                <w:szCs w:val="22"/>
              </w:rPr>
              <w:t>31,79</w:t>
            </w:r>
          </w:p>
        </w:tc>
        <w:tc>
          <w:tcPr>
            <w:tcW w:w="1700" w:type="dxa"/>
            <w:tcBorders>
              <w:top w:val="single" w:sz="4" w:space="0" w:color="000000"/>
              <w:left w:val="single" w:sz="4" w:space="0" w:color="000000"/>
              <w:bottom w:val="single" w:sz="4" w:space="0" w:color="000000"/>
              <w:right w:val="single" w:sz="4" w:space="0" w:color="000000"/>
            </w:tcBorders>
          </w:tcPr>
          <w:p w14:paraId="3BE42BCF" w14:textId="77777777" w:rsidR="00C36470" w:rsidRDefault="00EC3BFA">
            <w:pPr>
              <w:jc w:val="center"/>
              <w:rPr>
                <w:rFonts w:ascii="Arial" w:hAnsi="Arial"/>
                <w:b/>
                <w:sz w:val="22"/>
                <w:szCs w:val="22"/>
              </w:rPr>
            </w:pPr>
            <w:r>
              <w:rPr>
                <w:rFonts w:ascii="Arial" w:hAnsi="Arial"/>
                <w:b/>
                <w:sz w:val="22"/>
                <w:szCs w:val="22"/>
              </w:rPr>
              <w:t>3.814,80</w:t>
            </w:r>
          </w:p>
        </w:tc>
      </w:tr>
      <w:tr w:rsidR="00C36470" w14:paraId="2A06D706" w14:textId="77777777">
        <w:tc>
          <w:tcPr>
            <w:tcW w:w="845" w:type="dxa"/>
            <w:tcBorders>
              <w:top w:val="single" w:sz="4" w:space="0" w:color="000000"/>
              <w:left w:val="single" w:sz="4" w:space="0" w:color="000000"/>
              <w:bottom w:val="single" w:sz="4" w:space="0" w:color="000000"/>
              <w:right w:val="single" w:sz="4" w:space="0" w:color="000000"/>
            </w:tcBorders>
          </w:tcPr>
          <w:p w14:paraId="09C1110B"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4EB7947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73C8297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0EAD06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ALMOTOLIA 250ML (MARROM / TRANSPARENTE)</w:t>
            </w:r>
          </w:p>
          <w:p w14:paraId="2B4AF9E2" w14:textId="77777777" w:rsidR="00C36470" w:rsidRDefault="00EC3BFA">
            <w:pPr>
              <w:jc w:val="both"/>
              <w:rPr>
                <w:rFonts w:ascii="Arial" w:hAnsi="Arial"/>
                <w:b/>
                <w:bCs/>
                <w:sz w:val="22"/>
                <w:szCs w:val="22"/>
              </w:rPr>
            </w:pPr>
            <w:r>
              <w:rPr>
                <w:rFonts w:ascii="Arial" w:eastAsia="Calibri" w:hAnsi="Arial"/>
                <w:sz w:val="22"/>
                <w:szCs w:val="22"/>
                <w:lang w:eastAsia="en-US"/>
              </w:rPr>
              <w:t>ALMOTOLIA, TRANSPARENTE OU MARROM, 250ML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661187B" w14:textId="77777777" w:rsidR="00C36470" w:rsidRDefault="00EC3BFA">
            <w:pPr>
              <w:jc w:val="center"/>
              <w:rPr>
                <w:rFonts w:ascii="Arial" w:hAnsi="Arial"/>
                <w:b/>
                <w:sz w:val="22"/>
                <w:szCs w:val="22"/>
              </w:rPr>
            </w:pPr>
            <w:r>
              <w:rPr>
                <w:rFonts w:ascii="Arial" w:hAnsi="Arial"/>
                <w:b/>
                <w:sz w:val="22"/>
                <w:szCs w:val="22"/>
              </w:rPr>
              <w:t>8,85</w:t>
            </w:r>
          </w:p>
        </w:tc>
        <w:tc>
          <w:tcPr>
            <w:tcW w:w="1700" w:type="dxa"/>
            <w:tcBorders>
              <w:top w:val="single" w:sz="4" w:space="0" w:color="000000"/>
              <w:left w:val="single" w:sz="4" w:space="0" w:color="000000"/>
              <w:bottom w:val="single" w:sz="4" w:space="0" w:color="000000"/>
              <w:right w:val="single" w:sz="4" w:space="0" w:color="000000"/>
            </w:tcBorders>
          </w:tcPr>
          <w:p w14:paraId="05F52E88" w14:textId="77777777" w:rsidR="00C36470" w:rsidRDefault="00EC3BFA">
            <w:pPr>
              <w:jc w:val="center"/>
              <w:rPr>
                <w:rFonts w:ascii="Arial" w:hAnsi="Arial"/>
                <w:b/>
                <w:sz w:val="22"/>
                <w:szCs w:val="22"/>
              </w:rPr>
            </w:pPr>
            <w:r>
              <w:rPr>
                <w:rFonts w:ascii="Arial" w:hAnsi="Arial"/>
                <w:b/>
                <w:sz w:val="22"/>
                <w:szCs w:val="22"/>
              </w:rPr>
              <w:t>177,00</w:t>
            </w:r>
          </w:p>
        </w:tc>
      </w:tr>
      <w:tr w:rsidR="00C36470" w14:paraId="68DA77CE" w14:textId="77777777">
        <w:tc>
          <w:tcPr>
            <w:tcW w:w="845" w:type="dxa"/>
            <w:tcBorders>
              <w:top w:val="single" w:sz="4" w:space="0" w:color="000000"/>
              <w:left w:val="single" w:sz="4" w:space="0" w:color="000000"/>
              <w:bottom w:val="single" w:sz="4" w:space="0" w:color="000000"/>
              <w:right w:val="single" w:sz="4" w:space="0" w:color="000000"/>
            </w:tcBorders>
          </w:tcPr>
          <w:p w14:paraId="6373BCD2"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6A1FB49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5D6082D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5A8928F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CAMPO CIRURGICO 70CMX70CM FENESTRADO ESTÉRIL</w:t>
            </w:r>
          </w:p>
          <w:p w14:paraId="5AF61713" w14:textId="77777777" w:rsidR="00C36470" w:rsidRDefault="00EC3BFA">
            <w:pPr>
              <w:jc w:val="both"/>
              <w:rPr>
                <w:rFonts w:ascii="Arial" w:hAnsi="Arial"/>
                <w:b/>
                <w:bCs/>
                <w:sz w:val="22"/>
                <w:szCs w:val="22"/>
              </w:rPr>
            </w:pPr>
            <w:r>
              <w:rPr>
                <w:rFonts w:ascii="Arial" w:eastAsia="Calibri" w:hAnsi="Arial"/>
                <w:sz w:val="22"/>
                <w:szCs w:val="22"/>
                <w:lang w:eastAsia="en-US"/>
              </w:rPr>
              <w:t xml:space="preserve">CAMPO CIRURGICO 70CMX70CM FENESTRADO ESTÉRIL, EMBALAGEM INDIVIDUAL - O PRAZO DE VALIDADE NÃO DEVE </w:t>
            </w:r>
            <w:r>
              <w:rPr>
                <w:rFonts w:ascii="Arial" w:eastAsia="Calibri" w:hAnsi="Arial"/>
                <w:sz w:val="22"/>
                <w:szCs w:val="22"/>
                <w:lang w:eastAsia="en-US"/>
              </w:rPr>
              <w:lastRenderedPageBreak/>
              <w:t>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DE01157" w14:textId="77777777" w:rsidR="00C36470" w:rsidRDefault="00EC3BFA">
            <w:pPr>
              <w:jc w:val="center"/>
              <w:rPr>
                <w:rFonts w:ascii="Arial" w:hAnsi="Arial"/>
                <w:b/>
                <w:sz w:val="22"/>
                <w:szCs w:val="22"/>
              </w:rPr>
            </w:pPr>
            <w:r>
              <w:rPr>
                <w:rFonts w:ascii="Arial" w:hAnsi="Arial"/>
                <w:b/>
                <w:sz w:val="22"/>
                <w:szCs w:val="22"/>
              </w:rPr>
              <w:lastRenderedPageBreak/>
              <w:t>10,91</w:t>
            </w:r>
          </w:p>
        </w:tc>
        <w:tc>
          <w:tcPr>
            <w:tcW w:w="1700" w:type="dxa"/>
            <w:tcBorders>
              <w:top w:val="single" w:sz="4" w:space="0" w:color="000000"/>
              <w:left w:val="single" w:sz="4" w:space="0" w:color="000000"/>
              <w:bottom w:val="single" w:sz="4" w:space="0" w:color="000000"/>
              <w:right w:val="single" w:sz="4" w:space="0" w:color="000000"/>
            </w:tcBorders>
          </w:tcPr>
          <w:p w14:paraId="0805FD7E" w14:textId="77777777" w:rsidR="00C36470" w:rsidRDefault="00EC3BFA">
            <w:pPr>
              <w:jc w:val="center"/>
              <w:rPr>
                <w:rFonts w:ascii="Arial" w:hAnsi="Arial"/>
                <w:b/>
                <w:sz w:val="22"/>
                <w:szCs w:val="22"/>
              </w:rPr>
            </w:pPr>
            <w:r>
              <w:rPr>
                <w:rFonts w:ascii="Arial" w:hAnsi="Arial"/>
                <w:b/>
                <w:sz w:val="22"/>
                <w:szCs w:val="22"/>
              </w:rPr>
              <w:t>2.182,00</w:t>
            </w:r>
          </w:p>
        </w:tc>
      </w:tr>
      <w:tr w:rsidR="00C36470" w14:paraId="2F04F810" w14:textId="77777777">
        <w:tc>
          <w:tcPr>
            <w:tcW w:w="845" w:type="dxa"/>
            <w:tcBorders>
              <w:top w:val="single" w:sz="4" w:space="0" w:color="000000"/>
              <w:left w:val="single" w:sz="4" w:space="0" w:color="000000"/>
              <w:bottom w:val="single" w:sz="4" w:space="0" w:color="000000"/>
              <w:right w:val="single" w:sz="4" w:space="0" w:color="000000"/>
            </w:tcBorders>
          </w:tcPr>
          <w:p w14:paraId="2032FA0C"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5EAF5A8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200</w:t>
            </w:r>
          </w:p>
        </w:tc>
        <w:tc>
          <w:tcPr>
            <w:tcW w:w="851" w:type="dxa"/>
            <w:tcBorders>
              <w:top w:val="single" w:sz="4" w:space="0" w:color="000000"/>
              <w:left w:val="single" w:sz="4" w:space="0" w:color="000000"/>
              <w:bottom w:val="single" w:sz="4" w:space="0" w:color="000000"/>
              <w:right w:val="single" w:sz="4" w:space="0" w:color="000000"/>
            </w:tcBorders>
          </w:tcPr>
          <w:p w14:paraId="0830C16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PC</w:t>
            </w:r>
          </w:p>
        </w:tc>
        <w:tc>
          <w:tcPr>
            <w:tcW w:w="3968" w:type="dxa"/>
            <w:tcBorders>
              <w:top w:val="single" w:sz="4" w:space="0" w:color="000000"/>
              <w:left w:val="single" w:sz="4" w:space="0" w:color="000000"/>
              <w:bottom w:val="single" w:sz="4" w:space="0" w:color="000000"/>
              <w:right w:val="single" w:sz="4" w:space="0" w:color="000000"/>
            </w:tcBorders>
          </w:tcPr>
          <w:p w14:paraId="5178C73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CAMPO CIRURGICO 70CMX70CM SEM FENESTRADO ESTÉRIL</w:t>
            </w:r>
          </w:p>
          <w:p w14:paraId="217F5C4E" w14:textId="77777777" w:rsidR="00C36470" w:rsidRDefault="00EC3BFA">
            <w:pPr>
              <w:jc w:val="both"/>
              <w:rPr>
                <w:rFonts w:ascii="Arial" w:hAnsi="Arial"/>
                <w:b/>
                <w:bCs/>
                <w:sz w:val="22"/>
                <w:szCs w:val="22"/>
              </w:rPr>
            </w:pPr>
            <w:r>
              <w:rPr>
                <w:rFonts w:ascii="Arial" w:eastAsia="Calibri" w:hAnsi="Arial"/>
                <w:sz w:val="22"/>
                <w:szCs w:val="22"/>
                <w:lang w:eastAsia="en-US"/>
              </w:rPr>
              <w:t>CAMPO CIRURGICO 70CMX70CM SEM FENESTRADO ESTÉRIL, EMBALAGEM INDIVIDUAL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E04CF37" w14:textId="77777777" w:rsidR="00C36470" w:rsidRDefault="00EC3BFA">
            <w:pPr>
              <w:jc w:val="center"/>
              <w:rPr>
                <w:rFonts w:ascii="Arial" w:hAnsi="Arial"/>
                <w:b/>
                <w:sz w:val="22"/>
                <w:szCs w:val="22"/>
              </w:rPr>
            </w:pPr>
            <w:r>
              <w:rPr>
                <w:rFonts w:ascii="Arial" w:hAnsi="Arial"/>
                <w:b/>
                <w:sz w:val="22"/>
                <w:szCs w:val="22"/>
              </w:rPr>
              <w:t>2,75</w:t>
            </w:r>
          </w:p>
        </w:tc>
        <w:tc>
          <w:tcPr>
            <w:tcW w:w="1700" w:type="dxa"/>
            <w:tcBorders>
              <w:top w:val="single" w:sz="4" w:space="0" w:color="000000"/>
              <w:left w:val="single" w:sz="4" w:space="0" w:color="000000"/>
              <w:bottom w:val="single" w:sz="4" w:space="0" w:color="000000"/>
              <w:right w:val="single" w:sz="4" w:space="0" w:color="000000"/>
            </w:tcBorders>
          </w:tcPr>
          <w:p w14:paraId="098E3146" w14:textId="77777777" w:rsidR="00C36470" w:rsidRDefault="00EC3BFA">
            <w:pPr>
              <w:jc w:val="center"/>
              <w:rPr>
                <w:rFonts w:ascii="Arial" w:hAnsi="Arial"/>
                <w:b/>
                <w:sz w:val="22"/>
                <w:szCs w:val="22"/>
              </w:rPr>
            </w:pPr>
            <w:r>
              <w:rPr>
                <w:rFonts w:ascii="Arial" w:hAnsi="Arial"/>
                <w:b/>
                <w:sz w:val="22"/>
                <w:szCs w:val="22"/>
              </w:rPr>
              <w:t>550,00</w:t>
            </w:r>
          </w:p>
        </w:tc>
      </w:tr>
      <w:tr w:rsidR="00C36470" w14:paraId="5E70DBE5" w14:textId="77777777">
        <w:tc>
          <w:tcPr>
            <w:tcW w:w="845" w:type="dxa"/>
            <w:tcBorders>
              <w:top w:val="single" w:sz="4" w:space="0" w:color="000000"/>
              <w:left w:val="single" w:sz="4" w:space="0" w:color="000000"/>
              <w:bottom w:val="single" w:sz="4" w:space="0" w:color="000000"/>
              <w:right w:val="single" w:sz="4" w:space="0" w:color="000000"/>
            </w:tcBorders>
          </w:tcPr>
          <w:p w14:paraId="6CAD490A"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4ED7EC8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w:t>
            </w:r>
          </w:p>
        </w:tc>
        <w:tc>
          <w:tcPr>
            <w:tcW w:w="851" w:type="dxa"/>
            <w:tcBorders>
              <w:top w:val="single" w:sz="4" w:space="0" w:color="000000"/>
              <w:left w:val="single" w:sz="4" w:space="0" w:color="000000"/>
              <w:bottom w:val="single" w:sz="4" w:space="0" w:color="000000"/>
              <w:right w:val="single" w:sz="4" w:space="0" w:color="000000"/>
            </w:tcBorders>
          </w:tcPr>
          <w:p w14:paraId="4C9B016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71913231"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CIMENTO CIRURGICO (PÓ 50 GRAMAS E LÍQUIDO 20ML)</w:t>
            </w:r>
          </w:p>
          <w:p w14:paraId="6A3F6BF9" w14:textId="77777777" w:rsidR="00C36470" w:rsidRDefault="00EC3BFA">
            <w:pPr>
              <w:jc w:val="both"/>
              <w:rPr>
                <w:rFonts w:ascii="Arial" w:hAnsi="Arial"/>
                <w:b/>
                <w:bCs/>
                <w:sz w:val="22"/>
                <w:szCs w:val="22"/>
              </w:rPr>
            </w:pPr>
            <w:r>
              <w:rPr>
                <w:rFonts w:ascii="Arial" w:eastAsia="Calibri" w:hAnsi="Arial"/>
                <w:sz w:val="22"/>
                <w:szCs w:val="22"/>
                <w:lang w:eastAsia="en-US"/>
              </w:rPr>
              <w:t>CIMENTO CIRURGICO PO E LIQUIDO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E1E1822" w14:textId="77777777" w:rsidR="00C36470" w:rsidRDefault="00EC3BFA">
            <w:pPr>
              <w:jc w:val="center"/>
              <w:rPr>
                <w:rFonts w:ascii="Arial" w:hAnsi="Arial"/>
                <w:b/>
                <w:sz w:val="22"/>
                <w:szCs w:val="22"/>
              </w:rPr>
            </w:pPr>
            <w:r>
              <w:rPr>
                <w:rFonts w:ascii="Arial" w:hAnsi="Arial"/>
                <w:b/>
                <w:sz w:val="22"/>
                <w:szCs w:val="22"/>
              </w:rPr>
              <w:t>74,85</w:t>
            </w:r>
          </w:p>
        </w:tc>
        <w:tc>
          <w:tcPr>
            <w:tcW w:w="1700" w:type="dxa"/>
            <w:tcBorders>
              <w:top w:val="single" w:sz="4" w:space="0" w:color="000000"/>
              <w:left w:val="single" w:sz="4" w:space="0" w:color="000000"/>
              <w:bottom w:val="single" w:sz="4" w:space="0" w:color="000000"/>
              <w:right w:val="single" w:sz="4" w:space="0" w:color="000000"/>
            </w:tcBorders>
          </w:tcPr>
          <w:p w14:paraId="0390A0AE" w14:textId="77777777" w:rsidR="00C36470" w:rsidRDefault="00EC3BFA">
            <w:pPr>
              <w:jc w:val="center"/>
              <w:rPr>
                <w:rFonts w:ascii="Arial" w:hAnsi="Arial"/>
                <w:b/>
                <w:sz w:val="22"/>
                <w:szCs w:val="22"/>
              </w:rPr>
            </w:pPr>
            <w:r>
              <w:rPr>
                <w:rFonts w:ascii="Arial" w:hAnsi="Arial"/>
                <w:b/>
                <w:sz w:val="22"/>
                <w:szCs w:val="22"/>
              </w:rPr>
              <w:t>299,40</w:t>
            </w:r>
          </w:p>
        </w:tc>
      </w:tr>
      <w:tr w:rsidR="00C36470" w14:paraId="64A1F62B" w14:textId="77777777">
        <w:tc>
          <w:tcPr>
            <w:tcW w:w="845" w:type="dxa"/>
            <w:tcBorders>
              <w:top w:val="single" w:sz="4" w:space="0" w:color="000000"/>
              <w:left w:val="single" w:sz="4" w:space="0" w:color="000000"/>
              <w:bottom w:val="single" w:sz="4" w:space="0" w:color="000000"/>
              <w:right w:val="single" w:sz="4" w:space="0" w:color="000000"/>
            </w:tcBorders>
          </w:tcPr>
          <w:p w14:paraId="2AB0D23C"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5C7E0CC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6ABE1FD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AD84F41" w14:textId="77777777" w:rsidR="00C36470" w:rsidRDefault="00EC3BFA">
            <w:pPr>
              <w:spacing w:after="160"/>
              <w:jc w:val="both"/>
              <w:rPr>
                <w:rFonts w:ascii="Arial" w:hAnsi="Arial"/>
                <w:sz w:val="22"/>
                <w:szCs w:val="22"/>
              </w:rPr>
            </w:pPr>
            <w:r>
              <w:rPr>
                <w:rFonts w:ascii="Arial" w:eastAsia="Calibri" w:hAnsi="Arial"/>
                <w:b/>
                <w:color w:val="000000"/>
                <w:sz w:val="22"/>
                <w:szCs w:val="22"/>
                <w:lang w:eastAsia="en-US"/>
              </w:rPr>
              <w:t>LÂ</w:t>
            </w:r>
            <w:r>
              <w:rPr>
                <w:rFonts w:ascii="Arial" w:hAnsi="Arial"/>
                <w:b/>
                <w:color w:val="000000"/>
                <w:sz w:val="22"/>
                <w:szCs w:val="22"/>
              </w:rPr>
              <w:t xml:space="preserve">MINA P/ BISTURI Nº 15C EM ACO CARBONO - </w:t>
            </w:r>
            <w:r>
              <w:rPr>
                <w:rFonts w:ascii="Arial" w:eastAsia="Calibri" w:hAnsi="Arial"/>
                <w:b/>
                <w:color w:val="000000"/>
                <w:sz w:val="22"/>
                <w:szCs w:val="22"/>
                <w:lang w:eastAsia="en-US"/>
              </w:rPr>
              <w:t>CX C/ 100 UNIDADES</w:t>
            </w:r>
          </w:p>
          <w:p w14:paraId="77652369" w14:textId="77777777" w:rsidR="00C36470" w:rsidRDefault="00EC3BFA">
            <w:pPr>
              <w:jc w:val="both"/>
              <w:rPr>
                <w:rFonts w:ascii="Arial" w:hAnsi="Arial"/>
                <w:b/>
                <w:bCs/>
                <w:sz w:val="22"/>
                <w:szCs w:val="22"/>
              </w:rPr>
            </w:pPr>
            <w:r>
              <w:rPr>
                <w:rFonts w:ascii="Arial" w:eastAsia="Calibri" w:hAnsi="Arial"/>
                <w:color w:val="000000"/>
                <w:sz w:val="22"/>
                <w:szCs w:val="22"/>
                <w:lang w:eastAsia="en-US"/>
              </w:rPr>
              <w:t>LÂMINA</w:t>
            </w:r>
            <w:r>
              <w:rPr>
                <w:rFonts w:ascii="Arial" w:hAnsi="Arial"/>
                <w:color w:val="000000"/>
                <w:sz w:val="22"/>
                <w:szCs w:val="22"/>
              </w:rPr>
              <w:t xml:space="preserve"> TIPO DESCARTÁVEL, ESTERILIDADE ESTÉRIL, CARACTERÍSTICAS ADICIONAIS EMBALADA INDIVIDUALMENTE.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E0C7930" w14:textId="77777777" w:rsidR="00C36470" w:rsidRDefault="00EC3BFA">
            <w:pPr>
              <w:jc w:val="center"/>
              <w:rPr>
                <w:rFonts w:ascii="Arial" w:hAnsi="Arial"/>
                <w:b/>
                <w:sz w:val="22"/>
                <w:szCs w:val="22"/>
              </w:rPr>
            </w:pPr>
            <w:r>
              <w:rPr>
                <w:rFonts w:ascii="Arial" w:hAnsi="Arial"/>
                <w:b/>
                <w:sz w:val="22"/>
                <w:szCs w:val="22"/>
              </w:rPr>
              <w:t>37,74</w:t>
            </w:r>
          </w:p>
        </w:tc>
        <w:tc>
          <w:tcPr>
            <w:tcW w:w="1700" w:type="dxa"/>
            <w:tcBorders>
              <w:top w:val="single" w:sz="4" w:space="0" w:color="000000"/>
              <w:left w:val="single" w:sz="4" w:space="0" w:color="000000"/>
              <w:bottom w:val="single" w:sz="4" w:space="0" w:color="000000"/>
              <w:right w:val="single" w:sz="4" w:space="0" w:color="000000"/>
            </w:tcBorders>
          </w:tcPr>
          <w:p w14:paraId="3F9224FE" w14:textId="77777777" w:rsidR="00C36470" w:rsidRDefault="00EC3BFA">
            <w:pPr>
              <w:jc w:val="center"/>
              <w:rPr>
                <w:rFonts w:ascii="Arial" w:hAnsi="Arial"/>
                <w:b/>
                <w:sz w:val="22"/>
                <w:szCs w:val="22"/>
              </w:rPr>
            </w:pPr>
            <w:r>
              <w:rPr>
                <w:rFonts w:ascii="Arial" w:hAnsi="Arial"/>
                <w:b/>
                <w:sz w:val="22"/>
                <w:szCs w:val="22"/>
              </w:rPr>
              <w:t>754,80</w:t>
            </w:r>
          </w:p>
        </w:tc>
      </w:tr>
      <w:tr w:rsidR="00C36470" w14:paraId="383394D5" w14:textId="77777777">
        <w:tc>
          <w:tcPr>
            <w:tcW w:w="845" w:type="dxa"/>
            <w:tcBorders>
              <w:top w:val="single" w:sz="4" w:space="0" w:color="000000"/>
              <w:left w:val="single" w:sz="4" w:space="0" w:color="000000"/>
              <w:bottom w:val="single" w:sz="4" w:space="0" w:color="000000"/>
              <w:right w:val="single" w:sz="4" w:space="0" w:color="000000"/>
            </w:tcBorders>
          </w:tcPr>
          <w:p w14:paraId="346DBDEB" w14:textId="77777777" w:rsidR="00C36470" w:rsidRDefault="00EC3BFA">
            <w:pPr>
              <w:jc w:val="center"/>
              <w:rPr>
                <w:rFonts w:ascii="Arial" w:hAnsi="Arial"/>
                <w:b/>
                <w:sz w:val="22"/>
                <w:szCs w:val="22"/>
              </w:rPr>
            </w:pPr>
            <w:r>
              <w:rPr>
                <w:rFonts w:ascii="Arial" w:hAnsi="Arial"/>
                <w:b/>
                <w:sz w:val="22"/>
                <w:szCs w:val="22"/>
              </w:rPr>
              <w:t>9</w:t>
            </w:r>
          </w:p>
        </w:tc>
        <w:tc>
          <w:tcPr>
            <w:tcW w:w="993" w:type="dxa"/>
            <w:tcBorders>
              <w:top w:val="single" w:sz="4" w:space="0" w:color="000000"/>
              <w:left w:val="single" w:sz="4" w:space="0" w:color="000000"/>
              <w:bottom w:val="single" w:sz="4" w:space="0" w:color="000000"/>
              <w:right w:val="single" w:sz="4" w:space="0" w:color="000000"/>
            </w:tcBorders>
          </w:tcPr>
          <w:p w14:paraId="711BA23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4C2BA4A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159426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DRENO DE PENROSE Nº 2 – 19MM</w:t>
            </w:r>
          </w:p>
          <w:p w14:paraId="18558D83" w14:textId="77777777" w:rsidR="00C36470" w:rsidRDefault="00EC3BFA">
            <w:pPr>
              <w:jc w:val="both"/>
              <w:rPr>
                <w:rFonts w:ascii="Arial" w:hAnsi="Arial"/>
                <w:b/>
                <w:bCs/>
                <w:sz w:val="22"/>
                <w:szCs w:val="22"/>
              </w:rPr>
            </w:pPr>
            <w:r>
              <w:rPr>
                <w:rFonts w:ascii="Arial" w:eastAsia="Calibri" w:hAnsi="Arial"/>
                <w:sz w:val="22"/>
                <w:szCs w:val="22"/>
                <w:lang w:eastAsia="en-US"/>
              </w:rPr>
              <w:t>DRENO - DRENO DE PENROSE - Nº 2 - 19 MM; FABRICADO EM LÁTEX; LUBRIFICADO COM PÓ - BIO ABSORVÍVEL; NÃO ESTÉRIL; DESCARTÁVEL; USO ÚNICO; BIO COMPATÍVEL, DE ALTA RESISTÊNCIA E EXCELENTE FLEXIBILIDADE; ANTIALÉRGICAS, ANTI FUNGO, ANTIADERENTE; EVITA SUA COLABAÇÃO E A INTERRUPÇÃO DO FLUXO DA DRENAGEM; EMBALAGEM PRIMÁRIA CONTENDO DATA DE FABRICAÇÃO E VALIDADE; Nº DO LOTE; REGISTRO NA ANVISA E MINISTÉRIO DA SAÚDE; BPF; EMBALAGEM CONTENDO OS DADOS ACIMA.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522AC7D" w14:textId="77777777" w:rsidR="00C36470" w:rsidRDefault="00EC3BFA">
            <w:pPr>
              <w:jc w:val="center"/>
              <w:rPr>
                <w:rFonts w:ascii="Arial" w:hAnsi="Arial"/>
                <w:b/>
                <w:sz w:val="22"/>
                <w:szCs w:val="22"/>
              </w:rPr>
            </w:pPr>
            <w:r>
              <w:rPr>
                <w:rFonts w:ascii="Arial" w:hAnsi="Arial"/>
                <w:b/>
                <w:sz w:val="22"/>
                <w:szCs w:val="22"/>
              </w:rPr>
              <w:t>2,04</w:t>
            </w:r>
          </w:p>
        </w:tc>
        <w:tc>
          <w:tcPr>
            <w:tcW w:w="1700" w:type="dxa"/>
            <w:tcBorders>
              <w:top w:val="single" w:sz="4" w:space="0" w:color="000000"/>
              <w:left w:val="single" w:sz="4" w:space="0" w:color="000000"/>
              <w:bottom w:val="single" w:sz="4" w:space="0" w:color="000000"/>
              <w:right w:val="single" w:sz="4" w:space="0" w:color="000000"/>
            </w:tcBorders>
          </w:tcPr>
          <w:p w14:paraId="3E3FFF57" w14:textId="77777777" w:rsidR="00C36470" w:rsidRDefault="00EC3BFA">
            <w:pPr>
              <w:jc w:val="center"/>
              <w:rPr>
                <w:rFonts w:ascii="Arial" w:hAnsi="Arial"/>
                <w:b/>
                <w:sz w:val="22"/>
                <w:szCs w:val="22"/>
              </w:rPr>
            </w:pPr>
            <w:r>
              <w:rPr>
                <w:rFonts w:ascii="Arial" w:hAnsi="Arial"/>
                <w:b/>
                <w:sz w:val="22"/>
                <w:szCs w:val="22"/>
              </w:rPr>
              <w:t>24,48</w:t>
            </w:r>
          </w:p>
        </w:tc>
      </w:tr>
      <w:tr w:rsidR="00C36470" w14:paraId="6DBDAF15" w14:textId="77777777">
        <w:tc>
          <w:tcPr>
            <w:tcW w:w="845" w:type="dxa"/>
            <w:tcBorders>
              <w:top w:val="single" w:sz="4" w:space="0" w:color="000000"/>
              <w:left w:val="single" w:sz="4" w:space="0" w:color="000000"/>
              <w:bottom w:val="single" w:sz="4" w:space="0" w:color="000000"/>
              <w:right w:val="single" w:sz="4" w:space="0" w:color="000000"/>
            </w:tcBorders>
          </w:tcPr>
          <w:p w14:paraId="2DE17C42" w14:textId="77777777" w:rsidR="00C36470" w:rsidRDefault="00EC3BFA">
            <w:pPr>
              <w:jc w:val="center"/>
              <w:rPr>
                <w:rFonts w:ascii="Arial" w:hAnsi="Arial"/>
                <w:b/>
                <w:sz w:val="22"/>
                <w:szCs w:val="22"/>
              </w:rPr>
            </w:pPr>
            <w:r>
              <w:rPr>
                <w:rFonts w:ascii="Arial" w:hAnsi="Arial"/>
                <w:b/>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3E68B16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516A12C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D5E769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FIBRINA DE COLÁGENO C/10 UNIDADE EM ESPONJAS</w:t>
            </w:r>
          </w:p>
          <w:p w14:paraId="5BF95294" w14:textId="77777777" w:rsidR="00C36470" w:rsidRDefault="00EC3BFA">
            <w:pPr>
              <w:jc w:val="both"/>
              <w:rPr>
                <w:rFonts w:ascii="Arial" w:hAnsi="Arial"/>
                <w:b/>
                <w:bCs/>
                <w:sz w:val="22"/>
                <w:szCs w:val="22"/>
              </w:rPr>
            </w:pPr>
            <w:r>
              <w:rPr>
                <w:rFonts w:ascii="Arial" w:eastAsia="Calibri" w:hAnsi="Arial"/>
                <w:sz w:val="22"/>
                <w:szCs w:val="22"/>
                <w:lang w:eastAsia="en-US"/>
              </w:rPr>
              <w:t>FIBRINA DE COLÁGENO C/10 UNIDADES EMBALADAS INDIVIDUALMENTE, ESTÉREIS.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6E1E730" w14:textId="77777777" w:rsidR="00C36470" w:rsidRDefault="00EC3BFA">
            <w:pPr>
              <w:jc w:val="center"/>
              <w:rPr>
                <w:rFonts w:ascii="Arial" w:hAnsi="Arial"/>
                <w:b/>
                <w:sz w:val="22"/>
                <w:szCs w:val="22"/>
              </w:rPr>
            </w:pPr>
            <w:r>
              <w:rPr>
                <w:rFonts w:ascii="Arial" w:hAnsi="Arial"/>
                <w:b/>
                <w:sz w:val="22"/>
                <w:szCs w:val="22"/>
              </w:rPr>
              <w:t>61,77</w:t>
            </w:r>
          </w:p>
        </w:tc>
        <w:tc>
          <w:tcPr>
            <w:tcW w:w="1700" w:type="dxa"/>
            <w:tcBorders>
              <w:top w:val="single" w:sz="4" w:space="0" w:color="000000"/>
              <w:left w:val="single" w:sz="4" w:space="0" w:color="000000"/>
              <w:bottom w:val="single" w:sz="4" w:space="0" w:color="000000"/>
              <w:right w:val="single" w:sz="4" w:space="0" w:color="000000"/>
            </w:tcBorders>
          </w:tcPr>
          <w:p w14:paraId="236ED3BD" w14:textId="77777777" w:rsidR="00C36470" w:rsidRDefault="00EC3BFA">
            <w:pPr>
              <w:jc w:val="center"/>
              <w:rPr>
                <w:rFonts w:ascii="Arial" w:hAnsi="Arial"/>
                <w:b/>
                <w:sz w:val="22"/>
                <w:szCs w:val="22"/>
              </w:rPr>
            </w:pPr>
            <w:r>
              <w:rPr>
                <w:rFonts w:ascii="Arial" w:hAnsi="Arial"/>
                <w:b/>
                <w:sz w:val="22"/>
                <w:szCs w:val="22"/>
              </w:rPr>
              <w:t>6.177,00</w:t>
            </w:r>
          </w:p>
        </w:tc>
      </w:tr>
      <w:tr w:rsidR="00C36470" w14:paraId="6404862D" w14:textId="77777777">
        <w:tc>
          <w:tcPr>
            <w:tcW w:w="845" w:type="dxa"/>
            <w:tcBorders>
              <w:top w:val="single" w:sz="4" w:space="0" w:color="000000"/>
              <w:left w:val="single" w:sz="4" w:space="0" w:color="000000"/>
              <w:bottom w:val="single" w:sz="4" w:space="0" w:color="000000"/>
              <w:right w:val="single" w:sz="4" w:space="0" w:color="000000"/>
            </w:tcBorders>
          </w:tcPr>
          <w:p w14:paraId="20F2A607" w14:textId="77777777" w:rsidR="00C36470" w:rsidRDefault="00EC3BFA">
            <w:pPr>
              <w:jc w:val="center"/>
              <w:rPr>
                <w:rFonts w:ascii="Arial" w:hAnsi="Arial"/>
                <w:b/>
                <w:sz w:val="22"/>
                <w:szCs w:val="22"/>
              </w:rPr>
            </w:pPr>
            <w:r>
              <w:rPr>
                <w:rFonts w:ascii="Arial" w:hAnsi="Arial"/>
                <w:b/>
                <w:sz w:val="22"/>
                <w:szCs w:val="22"/>
              </w:rPr>
              <w:lastRenderedPageBreak/>
              <w:t>11</w:t>
            </w:r>
          </w:p>
        </w:tc>
        <w:tc>
          <w:tcPr>
            <w:tcW w:w="993" w:type="dxa"/>
            <w:tcBorders>
              <w:top w:val="single" w:sz="4" w:space="0" w:color="000000"/>
              <w:left w:val="single" w:sz="4" w:space="0" w:color="000000"/>
              <w:bottom w:val="single" w:sz="4" w:space="0" w:color="000000"/>
              <w:right w:val="single" w:sz="4" w:space="0" w:color="000000"/>
            </w:tcBorders>
          </w:tcPr>
          <w:p w14:paraId="17D8158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57BE1A8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330D9CDE" w14:textId="34FCE4D3" w:rsidR="00C36470" w:rsidRDefault="00EC3BFA">
            <w:pPr>
              <w:spacing w:after="160"/>
              <w:jc w:val="both"/>
              <w:rPr>
                <w:rFonts w:ascii="Arial" w:hAnsi="Arial"/>
                <w:sz w:val="22"/>
                <w:szCs w:val="22"/>
              </w:rPr>
            </w:pPr>
            <w:r>
              <w:rPr>
                <w:rFonts w:ascii="Arial" w:hAnsi="Arial"/>
                <w:b/>
                <w:color w:val="000000"/>
                <w:sz w:val="22"/>
                <w:szCs w:val="22"/>
              </w:rPr>
              <w:t xml:space="preserve">FIO DE SUTURA NYLON C/24 UNIDADES 4-0 C/AG </w:t>
            </w:r>
            <w:r w:rsidR="00E57132">
              <w:rPr>
                <w:rFonts w:ascii="Arial" w:hAnsi="Arial"/>
                <w:b/>
                <w:color w:val="000000"/>
                <w:sz w:val="22"/>
                <w:szCs w:val="22"/>
              </w:rPr>
              <w:t>1.5 (</w:t>
            </w:r>
            <w:r>
              <w:rPr>
                <w:rFonts w:ascii="Arial" w:hAnsi="Arial"/>
                <w:b/>
                <w:color w:val="000000"/>
                <w:sz w:val="22"/>
                <w:szCs w:val="22"/>
              </w:rPr>
              <w:t>1/2")</w:t>
            </w:r>
          </w:p>
          <w:p w14:paraId="2C47BDFA" w14:textId="77777777" w:rsidR="00C36470" w:rsidRDefault="00EC3BFA">
            <w:pPr>
              <w:jc w:val="both"/>
              <w:rPr>
                <w:rFonts w:ascii="Arial" w:hAnsi="Arial"/>
                <w:b/>
                <w:bCs/>
                <w:sz w:val="22"/>
                <w:szCs w:val="22"/>
              </w:rPr>
            </w:pPr>
            <w:r>
              <w:rPr>
                <w:rFonts w:ascii="Arial" w:hAnsi="Arial"/>
                <w:color w:val="000000"/>
                <w:sz w:val="22"/>
                <w:szCs w:val="22"/>
              </w:rPr>
              <w:t>FIO SUTURA NYLON 4-0 CX C/ 24UN - FIO PARA SUTURA NYLON 4.0 TAMANHO DO FIO: 45CM CTI: 1/2 CIRC. TRG. 1,5 CM - CLASSE 2 ESTÉRIL CUTICULAR MÉTODO DE ESTERILIZAÇÃO: RADIAÇÃO GAMA OU ÓXIDO DE ETILENO - REGISTRO ANVISA.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574FE4AE" w14:textId="77777777" w:rsidR="00C36470" w:rsidRDefault="00EC3BFA">
            <w:pPr>
              <w:jc w:val="center"/>
              <w:rPr>
                <w:rFonts w:ascii="Arial" w:hAnsi="Arial"/>
                <w:b/>
                <w:sz w:val="22"/>
                <w:szCs w:val="22"/>
              </w:rPr>
            </w:pPr>
            <w:r>
              <w:rPr>
                <w:rFonts w:ascii="Arial" w:hAnsi="Arial"/>
                <w:b/>
                <w:sz w:val="22"/>
                <w:szCs w:val="22"/>
              </w:rPr>
              <w:t>34,13</w:t>
            </w:r>
          </w:p>
        </w:tc>
        <w:tc>
          <w:tcPr>
            <w:tcW w:w="1700" w:type="dxa"/>
            <w:tcBorders>
              <w:top w:val="single" w:sz="4" w:space="0" w:color="000000"/>
              <w:left w:val="single" w:sz="4" w:space="0" w:color="000000"/>
              <w:bottom w:val="single" w:sz="4" w:space="0" w:color="000000"/>
              <w:right w:val="single" w:sz="4" w:space="0" w:color="000000"/>
            </w:tcBorders>
          </w:tcPr>
          <w:p w14:paraId="2F04BE47" w14:textId="77777777" w:rsidR="00C36470" w:rsidRDefault="00EC3BFA">
            <w:pPr>
              <w:jc w:val="center"/>
              <w:rPr>
                <w:rFonts w:ascii="Arial" w:hAnsi="Arial"/>
                <w:b/>
                <w:sz w:val="22"/>
                <w:szCs w:val="22"/>
              </w:rPr>
            </w:pPr>
            <w:r>
              <w:rPr>
                <w:rFonts w:ascii="Arial" w:hAnsi="Arial"/>
                <w:b/>
                <w:sz w:val="22"/>
                <w:szCs w:val="22"/>
              </w:rPr>
              <w:t>3.413,00</w:t>
            </w:r>
          </w:p>
        </w:tc>
      </w:tr>
      <w:tr w:rsidR="00C36470" w14:paraId="419DA261" w14:textId="77777777">
        <w:tc>
          <w:tcPr>
            <w:tcW w:w="845" w:type="dxa"/>
            <w:tcBorders>
              <w:top w:val="single" w:sz="4" w:space="0" w:color="000000"/>
              <w:left w:val="single" w:sz="4" w:space="0" w:color="000000"/>
              <w:bottom w:val="single" w:sz="4" w:space="0" w:color="000000"/>
              <w:right w:val="single" w:sz="4" w:space="0" w:color="000000"/>
            </w:tcBorders>
          </w:tcPr>
          <w:p w14:paraId="1C9C6B21" w14:textId="77777777" w:rsidR="00C36470" w:rsidRDefault="00EC3BFA">
            <w:pPr>
              <w:jc w:val="center"/>
              <w:rPr>
                <w:rFonts w:ascii="Arial" w:hAnsi="Arial"/>
                <w:b/>
                <w:sz w:val="22"/>
                <w:szCs w:val="22"/>
              </w:rPr>
            </w:pPr>
            <w:r>
              <w:rPr>
                <w:rFonts w:ascii="Arial" w:hAnsi="Arial"/>
                <w:b/>
                <w:sz w:val="22"/>
                <w:szCs w:val="22"/>
              </w:rPr>
              <w:t>12</w:t>
            </w:r>
          </w:p>
        </w:tc>
        <w:tc>
          <w:tcPr>
            <w:tcW w:w="993" w:type="dxa"/>
            <w:tcBorders>
              <w:top w:val="single" w:sz="4" w:space="0" w:color="000000"/>
              <w:left w:val="single" w:sz="4" w:space="0" w:color="000000"/>
              <w:bottom w:val="single" w:sz="4" w:space="0" w:color="000000"/>
              <w:right w:val="single" w:sz="4" w:space="0" w:color="000000"/>
            </w:tcBorders>
          </w:tcPr>
          <w:p w14:paraId="37C6915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57C304A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6F968E80" w14:textId="77777777" w:rsidR="00C36470" w:rsidRDefault="00EC3BFA">
            <w:pPr>
              <w:spacing w:after="160"/>
              <w:jc w:val="both"/>
              <w:rPr>
                <w:rFonts w:ascii="Arial" w:hAnsi="Arial"/>
                <w:sz w:val="22"/>
                <w:szCs w:val="22"/>
              </w:rPr>
            </w:pPr>
            <w:r>
              <w:rPr>
                <w:rFonts w:ascii="Arial" w:hAnsi="Arial"/>
                <w:b/>
                <w:color w:val="000000"/>
                <w:sz w:val="22"/>
                <w:szCs w:val="22"/>
              </w:rPr>
              <w:t>FIO DE SUTURA SEDA C/ 24 UNIDADES - (3-0) C/AG</w:t>
            </w:r>
            <w:r>
              <w:rPr>
                <w:rFonts w:ascii="Arial" w:eastAsia="Calibri" w:hAnsi="Arial"/>
                <w:b/>
                <w:color w:val="000000"/>
                <w:sz w:val="22"/>
                <w:szCs w:val="22"/>
                <w:lang w:eastAsia="en-US"/>
              </w:rPr>
              <w:t xml:space="preserve"> 1.7 CM (1/2")</w:t>
            </w:r>
          </w:p>
          <w:p w14:paraId="7DE5ACCC" w14:textId="77777777" w:rsidR="00C36470" w:rsidRDefault="00EC3BFA">
            <w:pPr>
              <w:jc w:val="both"/>
              <w:rPr>
                <w:rFonts w:ascii="Arial" w:hAnsi="Arial"/>
                <w:b/>
                <w:bCs/>
                <w:sz w:val="22"/>
                <w:szCs w:val="22"/>
              </w:rPr>
            </w:pPr>
            <w:r>
              <w:rPr>
                <w:rFonts w:ascii="Arial" w:hAnsi="Arial"/>
                <w:color w:val="000000"/>
                <w:sz w:val="22"/>
                <w:szCs w:val="22"/>
              </w:rPr>
              <w:t>FIO DE SUTURA DE SEDA TRANÇADO N° 3-0 MONTADO C/ 45CM DE COMPRIMENTO, 1/2 CIRC, TRG 1,7 CM - CLASSE 2 ESTÉRIL - MÉTODO DE ESTERILIZAÇÃO: RADIAÇÃO GAMA OU ÓXIDO DE ETILENO - REGISTRO ANVISA.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F230851" w14:textId="77777777" w:rsidR="00C36470" w:rsidRDefault="00EC3BFA">
            <w:pPr>
              <w:jc w:val="center"/>
              <w:rPr>
                <w:rFonts w:ascii="Arial" w:hAnsi="Arial"/>
                <w:b/>
                <w:sz w:val="22"/>
                <w:szCs w:val="22"/>
              </w:rPr>
            </w:pPr>
            <w:r>
              <w:rPr>
                <w:rFonts w:ascii="Arial" w:hAnsi="Arial"/>
                <w:b/>
                <w:sz w:val="22"/>
                <w:szCs w:val="22"/>
              </w:rPr>
              <w:t>55,70</w:t>
            </w:r>
          </w:p>
        </w:tc>
        <w:tc>
          <w:tcPr>
            <w:tcW w:w="1700" w:type="dxa"/>
            <w:tcBorders>
              <w:top w:val="single" w:sz="4" w:space="0" w:color="000000"/>
              <w:left w:val="single" w:sz="4" w:space="0" w:color="000000"/>
              <w:bottom w:val="single" w:sz="4" w:space="0" w:color="000000"/>
              <w:right w:val="single" w:sz="4" w:space="0" w:color="000000"/>
            </w:tcBorders>
          </w:tcPr>
          <w:p w14:paraId="2E02EF28" w14:textId="77777777" w:rsidR="00C36470" w:rsidRDefault="00EC3BFA">
            <w:pPr>
              <w:jc w:val="center"/>
              <w:rPr>
                <w:rFonts w:ascii="Arial" w:hAnsi="Arial"/>
                <w:b/>
                <w:sz w:val="22"/>
                <w:szCs w:val="22"/>
              </w:rPr>
            </w:pPr>
            <w:r>
              <w:rPr>
                <w:rFonts w:ascii="Arial" w:hAnsi="Arial"/>
                <w:b/>
                <w:sz w:val="22"/>
                <w:szCs w:val="22"/>
              </w:rPr>
              <w:t>3.342,00</w:t>
            </w:r>
          </w:p>
        </w:tc>
      </w:tr>
      <w:tr w:rsidR="00C36470" w14:paraId="67934BA2" w14:textId="77777777">
        <w:tc>
          <w:tcPr>
            <w:tcW w:w="845" w:type="dxa"/>
            <w:tcBorders>
              <w:top w:val="single" w:sz="4" w:space="0" w:color="000000"/>
              <w:left w:val="single" w:sz="4" w:space="0" w:color="000000"/>
              <w:bottom w:val="single" w:sz="4" w:space="0" w:color="000000"/>
              <w:right w:val="single" w:sz="4" w:space="0" w:color="000000"/>
            </w:tcBorders>
          </w:tcPr>
          <w:p w14:paraId="576B3CB4" w14:textId="77777777" w:rsidR="00C36470" w:rsidRDefault="00EC3BFA">
            <w:pPr>
              <w:jc w:val="center"/>
              <w:rPr>
                <w:rFonts w:ascii="Arial" w:hAnsi="Arial"/>
                <w:b/>
                <w:sz w:val="22"/>
                <w:szCs w:val="22"/>
              </w:rPr>
            </w:pPr>
            <w:r>
              <w:rPr>
                <w:rFonts w:ascii="Arial" w:hAnsi="Arial"/>
                <w:b/>
                <w:sz w:val="22"/>
                <w:szCs w:val="22"/>
              </w:rPr>
              <w:t>13</w:t>
            </w:r>
          </w:p>
        </w:tc>
        <w:tc>
          <w:tcPr>
            <w:tcW w:w="993" w:type="dxa"/>
            <w:tcBorders>
              <w:top w:val="single" w:sz="4" w:space="0" w:color="000000"/>
              <w:left w:val="single" w:sz="4" w:space="0" w:color="000000"/>
              <w:bottom w:val="single" w:sz="4" w:space="0" w:color="000000"/>
              <w:right w:val="single" w:sz="4" w:space="0" w:color="000000"/>
            </w:tcBorders>
          </w:tcPr>
          <w:p w14:paraId="48049A9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73AB341F"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9FB7BFB" w14:textId="77777777" w:rsidR="00C36470" w:rsidRDefault="00EC3BFA">
            <w:pPr>
              <w:spacing w:after="160"/>
              <w:jc w:val="both"/>
              <w:rPr>
                <w:rFonts w:ascii="Arial" w:hAnsi="Arial"/>
                <w:sz w:val="22"/>
                <w:szCs w:val="22"/>
              </w:rPr>
            </w:pPr>
            <w:r>
              <w:rPr>
                <w:rFonts w:ascii="Arial" w:hAnsi="Arial"/>
                <w:b/>
                <w:color w:val="000000"/>
                <w:sz w:val="22"/>
                <w:szCs w:val="22"/>
              </w:rPr>
              <w:t>FIO DE SUTURA VICRYL C/12 UNIDADES 4-0 C/AG 1,6</w:t>
            </w:r>
            <w:r>
              <w:rPr>
                <w:rFonts w:ascii="Arial" w:eastAsia="Calibri" w:hAnsi="Arial"/>
                <w:b/>
                <w:color w:val="000000"/>
                <w:sz w:val="22"/>
                <w:szCs w:val="22"/>
                <w:lang w:eastAsia="en-US"/>
              </w:rPr>
              <w:t xml:space="preserve"> CM</w:t>
            </w:r>
          </w:p>
          <w:p w14:paraId="0FD00342" w14:textId="77777777" w:rsidR="00C36470" w:rsidRDefault="00EC3BFA">
            <w:pPr>
              <w:jc w:val="both"/>
              <w:rPr>
                <w:rFonts w:ascii="Arial" w:hAnsi="Arial"/>
                <w:b/>
                <w:bCs/>
                <w:sz w:val="22"/>
                <w:szCs w:val="22"/>
              </w:rPr>
            </w:pPr>
            <w:r>
              <w:rPr>
                <w:rFonts w:ascii="Arial" w:hAnsi="Arial"/>
                <w:color w:val="000000"/>
                <w:sz w:val="22"/>
                <w:szCs w:val="22"/>
              </w:rPr>
              <w:t>FIO DE POLIGALACTINA 910 N° 4-0 MONTADO C/ 45CM DE COMPRIMENTO, 1/2 CIRC, TRG 1,6 CM - CLASSE 2 ESTÉRIL - MÉTODO DE ESTERILIZAÇÃO: RADIAÇÃO GAMA OU ÓXIDO DE ETILENO - REGISTRO ANVISA.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A19C1DC" w14:textId="77777777" w:rsidR="00C36470" w:rsidRDefault="00EC3BFA">
            <w:pPr>
              <w:jc w:val="center"/>
              <w:rPr>
                <w:rFonts w:ascii="Arial" w:hAnsi="Arial"/>
                <w:b/>
                <w:sz w:val="22"/>
                <w:szCs w:val="22"/>
              </w:rPr>
            </w:pPr>
            <w:r>
              <w:rPr>
                <w:rFonts w:ascii="Arial" w:hAnsi="Arial"/>
                <w:b/>
                <w:sz w:val="22"/>
                <w:szCs w:val="22"/>
              </w:rPr>
              <w:t>221,86</w:t>
            </w:r>
          </w:p>
        </w:tc>
        <w:tc>
          <w:tcPr>
            <w:tcW w:w="1700" w:type="dxa"/>
            <w:tcBorders>
              <w:top w:val="single" w:sz="4" w:space="0" w:color="000000"/>
              <w:left w:val="single" w:sz="4" w:space="0" w:color="000000"/>
              <w:bottom w:val="single" w:sz="4" w:space="0" w:color="000000"/>
              <w:right w:val="single" w:sz="4" w:space="0" w:color="000000"/>
            </w:tcBorders>
          </w:tcPr>
          <w:p w14:paraId="092EE852" w14:textId="77777777" w:rsidR="00C36470" w:rsidRDefault="00EC3BFA">
            <w:pPr>
              <w:jc w:val="center"/>
              <w:rPr>
                <w:rFonts w:ascii="Arial" w:hAnsi="Arial"/>
                <w:b/>
                <w:sz w:val="22"/>
                <w:szCs w:val="22"/>
              </w:rPr>
            </w:pPr>
            <w:r>
              <w:rPr>
                <w:rFonts w:ascii="Arial" w:hAnsi="Arial"/>
                <w:b/>
                <w:sz w:val="22"/>
                <w:szCs w:val="22"/>
              </w:rPr>
              <w:t>1.774,88</w:t>
            </w:r>
          </w:p>
        </w:tc>
      </w:tr>
      <w:tr w:rsidR="00C36470" w14:paraId="301B2F42" w14:textId="77777777">
        <w:tc>
          <w:tcPr>
            <w:tcW w:w="845" w:type="dxa"/>
            <w:tcBorders>
              <w:top w:val="single" w:sz="4" w:space="0" w:color="000000"/>
              <w:left w:val="single" w:sz="4" w:space="0" w:color="000000"/>
              <w:bottom w:val="single" w:sz="4" w:space="0" w:color="000000"/>
              <w:right w:val="single" w:sz="4" w:space="0" w:color="000000"/>
            </w:tcBorders>
          </w:tcPr>
          <w:p w14:paraId="18C96863" w14:textId="77777777" w:rsidR="00C36470" w:rsidRDefault="00EC3BFA">
            <w:pPr>
              <w:jc w:val="center"/>
              <w:rPr>
                <w:rFonts w:ascii="Arial" w:hAnsi="Arial"/>
                <w:b/>
                <w:sz w:val="22"/>
                <w:szCs w:val="22"/>
              </w:rPr>
            </w:pPr>
            <w:r>
              <w:rPr>
                <w:rFonts w:ascii="Arial" w:hAnsi="Arial"/>
                <w:b/>
                <w:sz w:val="22"/>
                <w:szCs w:val="22"/>
              </w:rPr>
              <w:t>14</w:t>
            </w:r>
          </w:p>
        </w:tc>
        <w:tc>
          <w:tcPr>
            <w:tcW w:w="993" w:type="dxa"/>
            <w:tcBorders>
              <w:top w:val="single" w:sz="4" w:space="0" w:color="000000"/>
              <w:left w:val="single" w:sz="4" w:space="0" w:color="000000"/>
              <w:bottom w:val="single" w:sz="4" w:space="0" w:color="000000"/>
              <w:right w:val="single" w:sz="4" w:space="0" w:color="000000"/>
            </w:tcBorders>
          </w:tcPr>
          <w:p w14:paraId="01B64BF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498D572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E55B99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SERINGA LUER-LOOK DE VIDRO DE 5ML</w:t>
            </w:r>
          </w:p>
          <w:p w14:paraId="49BD5302" w14:textId="77777777" w:rsidR="00C36470" w:rsidRDefault="00EC3BFA">
            <w:pPr>
              <w:jc w:val="both"/>
              <w:rPr>
                <w:rFonts w:ascii="Arial" w:hAnsi="Arial"/>
                <w:b/>
                <w:bCs/>
                <w:sz w:val="22"/>
                <w:szCs w:val="22"/>
              </w:rPr>
            </w:pPr>
            <w:r>
              <w:rPr>
                <w:rFonts w:ascii="Arial" w:eastAsia="Calibri" w:hAnsi="Arial"/>
                <w:sz w:val="22"/>
                <w:szCs w:val="22"/>
                <w:lang w:eastAsia="en-US"/>
              </w:rPr>
              <w:t>SERINGAS DE VIDRO - SERINGA LUER - LOCK VIDRO DE 5ML SERINGA LUER DE VIDRO 5ML (PONTA METÁLICA)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F26514F" w14:textId="77777777" w:rsidR="00C36470" w:rsidRDefault="00EC3BFA">
            <w:pPr>
              <w:jc w:val="center"/>
              <w:rPr>
                <w:rFonts w:ascii="Arial" w:hAnsi="Arial"/>
                <w:b/>
                <w:sz w:val="22"/>
                <w:szCs w:val="22"/>
              </w:rPr>
            </w:pPr>
            <w:r>
              <w:rPr>
                <w:rFonts w:ascii="Arial" w:hAnsi="Arial"/>
                <w:b/>
                <w:sz w:val="22"/>
                <w:szCs w:val="22"/>
              </w:rPr>
              <w:t>53,45</w:t>
            </w:r>
          </w:p>
        </w:tc>
        <w:tc>
          <w:tcPr>
            <w:tcW w:w="1700" w:type="dxa"/>
            <w:tcBorders>
              <w:top w:val="single" w:sz="4" w:space="0" w:color="000000"/>
              <w:left w:val="single" w:sz="4" w:space="0" w:color="000000"/>
              <w:bottom w:val="single" w:sz="4" w:space="0" w:color="000000"/>
              <w:right w:val="single" w:sz="4" w:space="0" w:color="000000"/>
            </w:tcBorders>
          </w:tcPr>
          <w:p w14:paraId="7C0A3EE1" w14:textId="77777777" w:rsidR="00C36470" w:rsidRDefault="00EC3BFA">
            <w:pPr>
              <w:jc w:val="center"/>
              <w:rPr>
                <w:rFonts w:ascii="Arial" w:hAnsi="Arial"/>
                <w:b/>
                <w:sz w:val="22"/>
                <w:szCs w:val="22"/>
              </w:rPr>
            </w:pPr>
            <w:r>
              <w:rPr>
                <w:rFonts w:ascii="Arial" w:hAnsi="Arial"/>
                <w:b/>
                <w:sz w:val="22"/>
                <w:szCs w:val="22"/>
              </w:rPr>
              <w:t>1.069,00</w:t>
            </w:r>
          </w:p>
        </w:tc>
      </w:tr>
      <w:tr w:rsidR="00C36470" w14:paraId="0728CD8B" w14:textId="77777777">
        <w:tc>
          <w:tcPr>
            <w:tcW w:w="845" w:type="dxa"/>
            <w:tcBorders>
              <w:top w:val="single" w:sz="4" w:space="0" w:color="000000"/>
              <w:left w:val="single" w:sz="4" w:space="0" w:color="000000"/>
              <w:bottom w:val="single" w:sz="4" w:space="0" w:color="000000"/>
              <w:right w:val="single" w:sz="4" w:space="0" w:color="000000"/>
            </w:tcBorders>
          </w:tcPr>
          <w:p w14:paraId="1DF0B1A6" w14:textId="77777777" w:rsidR="00C36470" w:rsidRDefault="00EC3BFA">
            <w:pPr>
              <w:jc w:val="center"/>
              <w:rPr>
                <w:rFonts w:ascii="Arial" w:hAnsi="Arial"/>
                <w:b/>
                <w:sz w:val="22"/>
                <w:szCs w:val="22"/>
              </w:rPr>
            </w:pPr>
            <w:r>
              <w:rPr>
                <w:rFonts w:ascii="Arial" w:hAnsi="Arial"/>
                <w:b/>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35DBE96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5095BB7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1B45435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AGULHA P/ IRRIGACAO 0,45 X 13 - 26G CX 100 UN (OXIDO ETILENO)</w:t>
            </w:r>
          </w:p>
          <w:p w14:paraId="4B34E6D3" w14:textId="77777777" w:rsidR="00C36470" w:rsidRDefault="00EC3BFA">
            <w:pPr>
              <w:jc w:val="both"/>
              <w:rPr>
                <w:rFonts w:ascii="Arial" w:hAnsi="Arial"/>
                <w:b/>
                <w:bCs/>
                <w:sz w:val="22"/>
                <w:szCs w:val="22"/>
              </w:rPr>
            </w:pPr>
            <w:r>
              <w:rPr>
                <w:rFonts w:ascii="Arial" w:eastAsia="Calibri" w:hAnsi="Arial"/>
                <w:bCs/>
                <w:sz w:val="22"/>
                <w:szCs w:val="22"/>
                <w:lang w:eastAsia="en-US"/>
              </w:rPr>
              <w:t>AGULHA P/ IRRIGACAO 0,45 X 13 - 26G CX 100 UN (OXIDO ETILENO)</w:t>
            </w:r>
            <w:r>
              <w:rPr>
                <w:rFonts w:ascii="Arial" w:eastAsia="Calibri" w:hAnsi="Arial"/>
                <w:sz w:val="22"/>
                <w:szCs w:val="22"/>
                <w:lang w:eastAsia="en-US"/>
              </w:rPr>
              <w:t xml:space="preserve">, COM PADRÃO INTERNACIONAL DE COMPR. DE CÂNULAS, SILICONIZADA E ESTERELIZADAS COM OXIDO DE ETILENO, AÇO </w:t>
            </w:r>
            <w:r>
              <w:rPr>
                <w:rFonts w:ascii="Arial" w:eastAsia="Calibri" w:hAnsi="Arial"/>
                <w:sz w:val="22"/>
                <w:szCs w:val="22"/>
                <w:lang w:eastAsia="en-US"/>
              </w:rPr>
              <w:lastRenderedPageBreak/>
              <w:t>INOX, BISEL TRIPO, CX C 100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788096A" w14:textId="77777777" w:rsidR="00C36470" w:rsidRDefault="00EC3BFA">
            <w:pPr>
              <w:jc w:val="center"/>
              <w:rPr>
                <w:rFonts w:ascii="Arial" w:hAnsi="Arial"/>
                <w:b/>
                <w:sz w:val="22"/>
                <w:szCs w:val="22"/>
              </w:rPr>
            </w:pPr>
            <w:r>
              <w:rPr>
                <w:rFonts w:ascii="Arial" w:hAnsi="Arial"/>
                <w:b/>
                <w:sz w:val="22"/>
                <w:szCs w:val="22"/>
              </w:rPr>
              <w:lastRenderedPageBreak/>
              <w:t>22,64</w:t>
            </w:r>
          </w:p>
        </w:tc>
        <w:tc>
          <w:tcPr>
            <w:tcW w:w="1700" w:type="dxa"/>
            <w:tcBorders>
              <w:top w:val="single" w:sz="4" w:space="0" w:color="000000"/>
              <w:left w:val="single" w:sz="4" w:space="0" w:color="000000"/>
              <w:bottom w:val="single" w:sz="4" w:space="0" w:color="000000"/>
              <w:right w:val="single" w:sz="4" w:space="0" w:color="000000"/>
            </w:tcBorders>
          </w:tcPr>
          <w:p w14:paraId="48DDFC67" w14:textId="77777777" w:rsidR="00C36470" w:rsidRDefault="00EC3BFA">
            <w:pPr>
              <w:jc w:val="center"/>
              <w:rPr>
                <w:rFonts w:ascii="Arial" w:hAnsi="Arial"/>
                <w:b/>
                <w:sz w:val="22"/>
                <w:szCs w:val="22"/>
              </w:rPr>
            </w:pPr>
            <w:r>
              <w:rPr>
                <w:rFonts w:ascii="Arial" w:hAnsi="Arial"/>
                <w:b/>
                <w:sz w:val="22"/>
                <w:szCs w:val="22"/>
              </w:rPr>
              <w:t>2.264,00</w:t>
            </w:r>
          </w:p>
        </w:tc>
      </w:tr>
      <w:tr w:rsidR="00C36470" w14:paraId="373A1DC2" w14:textId="77777777">
        <w:tc>
          <w:tcPr>
            <w:tcW w:w="845" w:type="dxa"/>
            <w:tcBorders>
              <w:top w:val="single" w:sz="4" w:space="0" w:color="000000"/>
              <w:left w:val="single" w:sz="4" w:space="0" w:color="000000"/>
              <w:bottom w:val="single" w:sz="4" w:space="0" w:color="000000"/>
              <w:right w:val="single" w:sz="4" w:space="0" w:color="000000"/>
            </w:tcBorders>
          </w:tcPr>
          <w:p w14:paraId="436203F8" w14:textId="77777777" w:rsidR="00C36470" w:rsidRDefault="00EC3BFA">
            <w:pPr>
              <w:jc w:val="center"/>
              <w:rPr>
                <w:rFonts w:ascii="Arial" w:hAnsi="Arial"/>
                <w:b/>
                <w:sz w:val="22"/>
                <w:szCs w:val="22"/>
              </w:rPr>
            </w:pPr>
            <w:r>
              <w:rPr>
                <w:rFonts w:ascii="Arial" w:hAnsi="Arial"/>
                <w:b/>
                <w:sz w:val="22"/>
                <w:szCs w:val="22"/>
              </w:rPr>
              <w:t>16</w:t>
            </w:r>
          </w:p>
        </w:tc>
        <w:tc>
          <w:tcPr>
            <w:tcW w:w="993" w:type="dxa"/>
            <w:tcBorders>
              <w:top w:val="single" w:sz="4" w:space="0" w:color="000000"/>
              <w:left w:val="single" w:sz="4" w:space="0" w:color="000000"/>
              <w:bottom w:val="single" w:sz="4" w:space="0" w:color="000000"/>
              <w:right w:val="single" w:sz="4" w:space="0" w:color="000000"/>
            </w:tcBorders>
          </w:tcPr>
          <w:p w14:paraId="223F1CF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6A46B10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501509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BROCA CARBIDE Nº 702 – 25 MM ALTA ROTAÇÃO (FG)</w:t>
            </w:r>
          </w:p>
          <w:p w14:paraId="0E7CEFBF" w14:textId="77777777" w:rsidR="00C36470" w:rsidRDefault="00EC3BFA">
            <w:pPr>
              <w:jc w:val="both"/>
              <w:rPr>
                <w:rFonts w:ascii="Arial" w:hAnsi="Arial"/>
                <w:b/>
                <w:bCs/>
                <w:sz w:val="22"/>
                <w:szCs w:val="22"/>
              </w:rPr>
            </w:pPr>
            <w:r>
              <w:rPr>
                <w:rFonts w:ascii="Arial" w:eastAsia="Calibri" w:hAnsi="Arial"/>
                <w:bCs/>
                <w:sz w:val="22"/>
                <w:szCs w:val="22"/>
                <w:lang w:eastAsia="en-US"/>
              </w:rPr>
              <w:t>BROCA CARBIDE Nº 702 – 25 MM ALTA ROTAÇÃO (FG)</w:t>
            </w:r>
            <w:r>
              <w:rPr>
                <w:rFonts w:ascii="Arial" w:eastAsia="Calibri" w:hAnsi="Arial"/>
                <w:color w:val="000000"/>
                <w:sz w:val="22"/>
                <w:szCs w:val="22"/>
                <w:lang w:eastAsia="en-US"/>
              </w:rPr>
              <w:t>, AUTOCLAVÁVEL, FORMATO: ESFÉRICA, COMP. TOTAL DA BROCA: 25MM. INDICADA PARA ODONTOSSEÇÃO. APRESENTAÇÃO: EMBALADAS INDIVIDUALMENTE CONTENDO DATA DE FABRICAÇÃO E PROCEDÊNCIA. MARCARS DE REF. KG SORENSEN E FAVA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A062BC8" w14:textId="77777777" w:rsidR="00C36470" w:rsidRDefault="00EC3BFA">
            <w:pPr>
              <w:jc w:val="center"/>
              <w:rPr>
                <w:rFonts w:ascii="Arial" w:hAnsi="Arial"/>
                <w:b/>
                <w:sz w:val="22"/>
                <w:szCs w:val="22"/>
              </w:rPr>
            </w:pPr>
            <w:r>
              <w:rPr>
                <w:rFonts w:ascii="Arial" w:hAnsi="Arial"/>
                <w:b/>
                <w:sz w:val="22"/>
                <w:szCs w:val="22"/>
              </w:rPr>
              <w:t>10,45</w:t>
            </w:r>
          </w:p>
        </w:tc>
        <w:tc>
          <w:tcPr>
            <w:tcW w:w="1700" w:type="dxa"/>
            <w:tcBorders>
              <w:top w:val="single" w:sz="4" w:space="0" w:color="000000"/>
              <w:left w:val="single" w:sz="4" w:space="0" w:color="000000"/>
              <w:bottom w:val="single" w:sz="4" w:space="0" w:color="000000"/>
              <w:right w:val="single" w:sz="4" w:space="0" w:color="000000"/>
            </w:tcBorders>
          </w:tcPr>
          <w:p w14:paraId="09CA76BE" w14:textId="77777777" w:rsidR="00C36470" w:rsidRDefault="00EC3BFA">
            <w:pPr>
              <w:jc w:val="center"/>
              <w:rPr>
                <w:rFonts w:ascii="Arial" w:hAnsi="Arial"/>
                <w:b/>
                <w:sz w:val="22"/>
                <w:szCs w:val="22"/>
              </w:rPr>
            </w:pPr>
            <w:r>
              <w:rPr>
                <w:rFonts w:ascii="Arial" w:hAnsi="Arial"/>
                <w:b/>
                <w:sz w:val="22"/>
                <w:szCs w:val="22"/>
              </w:rPr>
              <w:t>1.254,00</w:t>
            </w:r>
          </w:p>
        </w:tc>
      </w:tr>
      <w:tr w:rsidR="00C36470" w14:paraId="399FF436"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4B9460EF" w14:textId="77777777" w:rsidR="00C36470" w:rsidRDefault="00EC3BFA">
            <w:pPr>
              <w:jc w:val="right"/>
              <w:rPr>
                <w:rFonts w:ascii="Arial" w:hAnsi="Arial"/>
                <w:b/>
              </w:rPr>
            </w:pPr>
            <w:r>
              <w:rPr>
                <w:rFonts w:ascii="Arial" w:hAnsi="Arial"/>
                <w:b/>
              </w:rPr>
              <w:t>TOTAL DO LOTE 10</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16579947" w14:textId="77777777" w:rsidR="00C36470" w:rsidRDefault="00EC3BFA">
            <w:pPr>
              <w:rPr>
                <w:rFonts w:ascii="Arial" w:hAnsi="Arial"/>
                <w:b/>
              </w:rPr>
            </w:pPr>
            <w:r>
              <w:rPr>
                <w:rFonts w:ascii="Arial" w:hAnsi="Arial"/>
                <w:b/>
              </w:rPr>
              <w:t>R$ 32.027,16</w:t>
            </w:r>
          </w:p>
        </w:tc>
      </w:tr>
    </w:tbl>
    <w:p w14:paraId="48689708"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3E2FD0B5"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76D875"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11 - Anestesia</w:t>
            </w:r>
          </w:p>
          <w:p w14:paraId="3D5AF671"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AD234B" w14:textId="77777777" w:rsidR="00C36470" w:rsidRDefault="00EC3BFA">
            <w:pPr>
              <w:jc w:val="center"/>
              <w:rPr>
                <w:rFonts w:ascii="Arial" w:hAnsi="Arial"/>
                <w:b/>
              </w:rPr>
            </w:pPr>
            <w:r>
              <w:rPr>
                <w:rFonts w:ascii="Arial" w:hAnsi="Arial"/>
                <w:b/>
              </w:rPr>
              <w:t>Valor (R$)</w:t>
            </w:r>
          </w:p>
        </w:tc>
      </w:tr>
      <w:tr w:rsidR="00C36470" w14:paraId="08998386"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668F23"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8E1452"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AE6921"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03DA92"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E50D1A"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344DCE" w14:textId="77777777" w:rsidR="00C36470" w:rsidRDefault="00EC3BFA">
            <w:pPr>
              <w:jc w:val="center"/>
              <w:rPr>
                <w:rFonts w:ascii="Arial" w:hAnsi="Arial"/>
                <w:b/>
                <w:sz w:val="22"/>
                <w:szCs w:val="22"/>
              </w:rPr>
            </w:pPr>
            <w:r>
              <w:rPr>
                <w:rFonts w:ascii="Arial" w:hAnsi="Arial"/>
                <w:b/>
                <w:sz w:val="22"/>
                <w:szCs w:val="22"/>
              </w:rPr>
              <w:t>Total</w:t>
            </w:r>
          </w:p>
        </w:tc>
      </w:tr>
      <w:tr w:rsidR="00C36470" w14:paraId="488D7915" w14:textId="77777777">
        <w:tc>
          <w:tcPr>
            <w:tcW w:w="845" w:type="dxa"/>
            <w:tcBorders>
              <w:top w:val="single" w:sz="4" w:space="0" w:color="000000"/>
              <w:left w:val="single" w:sz="4" w:space="0" w:color="000000"/>
              <w:bottom w:val="single" w:sz="4" w:space="0" w:color="000000"/>
              <w:right w:val="single" w:sz="4" w:space="0" w:color="000000"/>
            </w:tcBorders>
          </w:tcPr>
          <w:p w14:paraId="04575B31"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2652110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3564FB64" w14:textId="77777777" w:rsidR="00C36470" w:rsidRDefault="00EC3BFA">
            <w:pPr>
              <w:jc w:val="center"/>
              <w:rPr>
                <w:rFonts w:ascii="Arial" w:hAnsi="Arial"/>
                <w:b/>
                <w:color w:val="000000"/>
                <w:sz w:val="22"/>
                <w:szCs w:val="22"/>
              </w:rPr>
            </w:pPr>
            <w:r>
              <w:rPr>
                <w:rFonts w:ascii="Arial" w:hAnsi="Arial"/>
                <w:b/>
                <w:color w:val="000000"/>
                <w:sz w:val="22"/>
                <w:szCs w:val="22"/>
              </w:rPr>
              <w:t>CX</w:t>
            </w:r>
          </w:p>
        </w:tc>
        <w:tc>
          <w:tcPr>
            <w:tcW w:w="3968" w:type="dxa"/>
            <w:tcBorders>
              <w:top w:val="single" w:sz="4" w:space="0" w:color="000000"/>
              <w:left w:val="single" w:sz="4" w:space="0" w:color="000000"/>
              <w:bottom w:val="single" w:sz="4" w:space="0" w:color="000000"/>
              <w:right w:val="single" w:sz="4" w:space="0" w:color="000000"/>
            </w:tcBorders>
          </w:tcPr>
          <w:p w14:paraId="7E0CEBD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CLORIDRATO DE ARTICAINE 4% EPENEFRINA C/ADRENALINA 1:100.000 C/50 UNIDADES ISENTO METIL-PARA-BENO</w:t>
            </w:r>
          </w:p>
          <w:p w14:paraId="50C08001" w14:textId="77777777" w:rsidR="00C36470" w:rsidRDefault="00EC3BFA">
            <w:pPr>
              <w:jc w:val="both"/>
              <w:rPr>
                <w:rFonts w:ascii="Arial" w:hAnsi="Arial"/>
                <w:b/>
                <w:bCs/>
                <w:color w:val="000000"/>
                <w:sz w:val="22"/>
                <w:szCs w:val="22"/>
              </w:rPr>
            </w:pPr>
            <w:r>
              <w:rPr>
                <w:rFonts w:ascii="Arial" w:eastAsia="Calibri" w:hAnsi="Arial"/>
                <w:sz w:val="22"/>
                <w:szCs w:val="22"/>
                <w:lang w:eastAsia="en-US"/>
              </w:rPr>
              <w:t>ANESTÉSICO ARTICAINA- SOLUÇAO ESTÉRIL INJETÁVEL DE CLORIDRATO DE ARTICAINA 4% (40MG/ML) COM EPINEFRINA 1:100.000, (10,0 UG/ML), ACONDICIONADOS EM TUBETES DE VIDRO COM 1,8ML CADA. - ISENTO METILPARABENO- CX COM 50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03FB8B98" w14:textId="77777777" w:rsidR="00C36470" w:rsidRDefault="00EC3BFA">
            <w:pPr>
              <w:jc w:val="center"/>
              <w:rPr>
                <w:rFonts w:ascii="Arial" w:hAnsi="Arial"/>
                <w:b/>
                <w:sz w:val="22"/>
                <w:szCs w:val="22"/>
              </w:rPr>
            </w:pPr>
            <w:r>
              <w:rPr>
                <w:rFonts w:ascii="Arial" w:hAnsi="Arial"/>
                <w:b/>
                <w:sz w:val="22"/>
                <w:szCs w:val="22"/>
              </w:rPr>
              <w:t>251,28</w:t>
            </w:r>
          </w:p>
        </w:tc>
        <w:tc>
          <w:tcPr>
            <w:tcW w:w="1700" w:type="dxa"/>
            <w:tcBorders>
              <w:top w:val="single" w:sz="4" w:space="0" w:color="000000"/>
              <w:left w:val="single" w:sz="4" w:space="0" w:color="000000"/>
              <w:bottom w:val="single" w:sz="4" w:space="0" w:color="000000"/>
              <w:right w:val="single" w:sz="4" w:space="0" w:color="000000"/>
            </w:tcBorders>
          </w:tcPr>
          <w:p w14:paraId="642708E7" w14:textId="77777777" w:rsidR="00C36470" w:rsidRDefault="00EC3BFA">
            <w:pPr>
              <w:jc w:val="center"/>
              <w:rPr>
                <w:rFonts w:ascii="Arial" w:hAnsi="Arial"/>
                <w:b/>
                <w:sz w:val="22"/>
                <w:szCs w:val="22"/>
              </w:rPr>
            </w:pPr>
            <w:r>
              <w:rPr>
                <w:rFonts w:ascii="Arial" w:hAnsi="Arial"/>
                <w:b/>
                <w:sz w:val="22"/>
                <w:szCs w:val="22"/>
              </w:rPr>
              <w:t>20.102,40</w:t>
            </w:r>
          </w:p>
        </w:tc>
      </w:tr>
      <w:tr w:rsidR="00C36470" w14:paraId="4D7FFF32" w14:textId="77777777">
        <w:tc>
          <w:tcPr>
            <w:tcW w:w="845" w:type="dxa"/>
            <w:tcBorders>
              <w:top w:val="single" w:sz="4" w:space="0" w:color="000000"/>
              <w:left w:val="single" w:sz="4" w:space="0" w:color="000000"/>
              <w:bottom w:val="single" w:sz="4" w:space="0" w:color="000000"/>
              <w:right w:val="single" w:sz="4" w:space="0" w:color="000000"/>
            </w:tcBorders>
          </w:tcPr>
          <w:p w14:paraId="766AFB6F"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013CC53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250</w:t>
            </w:r>
          </w:p>
        </w:tc>
        <w:tc>
          <w:tcPr>
            <w:tcW w:w="851" w:type="dxa"/>
            <w:tcBorders>
              <w:top w:val="single" w:sz="4" w:space="0" w:color="000000"/>
              <w:left w:val="single" w:sz="4" w:space="0" w:color="000000"/>
              <w:bottom w:val="single" w:sz="4" w:space="0" w:color="000000"/>
              <w:right w:val="single" w:sz="4" w:space="0" w:color="000000"/>
            </w:tcBorders>
          </w:tcPr>
          <w:p w14:paraId="13678F0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06E5C4A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CLORIDRATO DE LIDOCAINA 2% CX C/50 UNIDADES C/EPINEFRINA 1:100.000 ISENTO METIL-PARA-BENO</w:t>
            </w:r>
          </w:p>
          <w:p w14:paraId="37B6DF60" w14:textId="77777777" w:rsidR="00C36470" w:rsidRDefault="00EC3BFA">
            <w:pPr>
              <w:jc w:val="both"/>
              <w:rPr>
                <w:rFonts w:ascii="Arial" w:hAnsi="Arial"/>
                <w:b/>
                <w:bCs/>
                <w:sz w:val="22"/>
                <w:szCs w:val="22"/>
              </w:rPr>
            </w:pPr>
            <w:r>
              <w:rPr>
                <w:rFonts w:ascii="Arial" w:eastAsia="Calibri" w:hAnsi="Arial"/>
                <w:sz w:val="22"/>
                <w:szCs w:val="22"/>
                <w:lang w:eastAsia="en-US"/>
              </w:rPr>
              <w:t xml:space="preserve">ANESTÉSICO LOCAL CLORIDRATO DE LIDOCAÍNA  2% + EPINEFRINA - 1:100.000 - O ANESTÉSICO COMPOSTO POR LIDOCAÍNA COM EPINEFRINA. USO ADULTO E PEDIÁTRICO EXCLUSIVO PARA </w:t>
            </w:r>
            <w:r>
              <w:rPr>
                <w:rFonts w:ascii="Arial" w:eastAsia="Calibri" w:hAnsi="Arial"/>
                <w:sz w:val="22"/>
                <w:szCs w:val="22"/>
                <w:lang w:eastAsia="en-US"/>
              </w:rPr>
              <w:lastRenderedPageBreak/>
              <w:t>USO ODONTOLÓGICO. CAIXA COM 50 UNIDADES - ACONDICIONADOS EM TUBETES DE VIDRO COM 1,8 ML - ISENTO METILPARABENO. CAIXA COM 50 UNIDADES.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DA442BF" w14:textId="77777777" w:rsidR="00C36470" w:rsidRDefault="00EC3BFA">
            <w:pPr>
              <w:jc w:val="center"/>
              <w:rPr>
                <w:rFonts w:ascii="Arial" w:hAnsi="Arial"/>
                <w:b/>
                <w:sz w:val="22"/>
                <w:szCs w:val="22"/>
              </w:rPr>
            </w:pPr>
            <w:r>
              <w:rPr>
                <w:rFonts w:ascii="Arial" w:hAnsi="Arial"/>
                <w:b/>
                <w:sz w:val="22"/>
                <w:szCs w:val="22"/>
              </w:rPr>
              <w:lastRenderedPageBreak/>
              <w:t>240,27</w:t>
            </w:r>
          </w:p>
        </w:tc>
        <w:tc>
          <w:tcPr>
            <w:tcW w:w="1700" w:type="dxa"/>
            <w:tcBorders>
              <w:top w:val="single" w:sz="4" w:space="0" w:color="000000"/>
              <w:left w:val="single" w:sz="4" w:space="0" w:color="000000"/>
              <w:bottom w:val="single" w:sz="4" w:space="0" w:color="000000"/>
              <w:right w:val="single" w:sz="4" w:space="0" w:color="000000"/>
            </w:tcBorders>
          </w:tcPr>
          <w:p w14:paraId="21A18BE1" w14:textId="77777777" w:rsidR="00C36470" w:rsidRDefault="00EC3BFA">
            <w:pPr>
              <w:jc w:val="center"/>
              <w:rPr>
                <w:rFonts w:ascii="Arial" w:hAnsi="Arial"/>
                <w:b/>
                <w:sz w:val="22"/>
                <w:szCs w:val="22"/>
              </w:rPr>
            </w:pPr>
            <w:r>
              <w:rPr>
                <w:rFonts w:ascii="Arial" w:hAnsi="Arial"/>
                <w:b/>
                <w:sz w:val="22"/>
                <w:szCs w:val="22"/>
              </w:rPr>
              <w:t>60.067,50</w:t>
            </w:r>
          </w:p>
        </w:tc>
      </w:tr>
      <w:tr w:rsidR="00C36470" w14:paraId="54D5D068" w14:textId="77777777">
        <w:tc>
          <w:tcPr>
            <w:tcW w:w="845" w:type="dxa"/>
            <w:tcBorders>
              <w:top w:val="single" w:sz="4" w:space="0" w:color="000000"/>
              <w:left w:val="single" w:sz="4" w:space="0" w:color="000000"/>
              <w:bottom w:val="single" w:sz="4" w:space="0" w:color="000000"/>
              <w:right w:val="single" w:sz="4" w:space="0" w:color="000000"/>
            </w:tcBorders>
          </w:tcPr>
          <w:p w14:paraId="426DED71"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0E3ADE7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03747F7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74A35E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CLORIDRATO DE LIDOCAINA 2% S/VASO C/50 UNIDADES DE 1,8ML</w:t>
            </w:r>
          </w:p>
          <w:p w14:paraId="65035BB9" w14:textId="77777777" w:rsidR="00C36470" w:rsidRDefault="00EC3BFA">
            <w:pPr>
              <w:jc w:val="both"/>
              <w:rPr>
                <w:rFonts w:ascii="Arial" w:hAnsi="Arial"/>
                <w:b/>
                <w:bCs/>
                <w:sz w:val="22"/>
                <w:szCs w:val="22"/>
              </w:rPr>
            </w:pPr>
            <w:r>
              <w:rPr>
                <w:rFonts w:ascii="Arial" w:eastAsia="Calibri" w:hAnsi="Arial"/>
                <w:sz w:val="22"/>
                <w:szCs w:val="22"/>
                <w:lang w:eastAsia="en-US"/>
              </w:rPr>
              <w:t>ANESTESICO - CLORIDRATO LIDOCAINA 2% S/VASO – TUBETE 1,8ML, EMBALAGEM COM 50 TUBETES DE VIDRO - ISENTO METILPARABENO CX COM 50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CE2C2DD" w14:textId="77777777" w:rsidR="00C36470" w:rsidRDefault="00EC3BFA">
            <w:pPr>
              <w:jc w:val="center"/>
              <w:rPr>
                <w:rFonts w:ascii="Arial" w:hAnsi="Arial"/>
                <w:b/>
                <w:sz w:val="22"/>
                <w:szCs w:val="22"/>
              </w:rPr>
            </w:pPr>
            <w:r>
              <w:rPr>
                <w:rFonts w:ascii="Arial" w:hAnsi="Arial"/>
                <w:b/>
                <w:sz w:val="22"/>
                <w:szCs w:val="22"/>
              </w:rPr>
              <w:t>276,43</w:t>
            </w:r>
          </w:p>
        </w:tc>
        <w:tc>
          <w:tcPr>
            <w:tcW w:w="1700" w:type="dxa"/>
            <w:tcBorders>
              <w:top w:val="single" w:sz="4" w:space="0" w:color="000000"/>
              <w:left w:val="single" w:sz="4" w:space="0" w:color="000000"/>
              <w:bottom w:val="single" w:sz="4" w:space="0" w:color="000000"/>
              <w:right w:val="single" w:sz="4" w:space="0" w:color="000000"/>
            </w:tcBorders>
          </w:tcPr>
          <w:p w14:paraId="325A7F63" w14:textId="77777777" w:rsidR="00C36470" w:rsidRDefault="00EC3BFA">
            <w:pPr>
              <w:jc w:val="center"/>
              <w:rPr>
                <w:rFonts w:ascii="Arial" w:hAnsi="Arial"/>
                <w:b/>
                <w:sz w:val="22"/>
                <w:szCs w:val="22"/>
              </w:rPr>
            </w:pPr>
            <w:r>
              <w:rPr>
                <w:rFonts w:ascii="Arial" w:hAnsi="Arial"/>
                <w:b/>
                <w:sz w:val="22"/>
                <w:szCs w:val="22"/>
              </w:rPr>
              <w:t>5.528,60</w:t>
            </w:r>
          </w:p>
        </w:tc>
      </w:tr>
      <w:tr w:rsidR="00C36470" w14:paraId="62664E64" w14:textId="77777777">
        <w:tc>
          <w:tcPr>
            <w:tcW w:w="845" w:type="dxa"/>
            <w:tcBorders>
              <w:top w:val="single" w:sz="4" w:space="0" w:color="000000"/>
              <w:left w:val="single" w:sz="4" w:space="0" w:color="000000"/>
              <w:bottom w:val="single" w:sz="4" w:space="0" w:color="000000"/>
              <w:right w:val="single" w:sz="4" w:space="0" w:color="000000"/>
            </w:tcBorders>
          </w:tcPr>
          <w:p w14:paraId="29A8FEA6"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533DEA1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150</w:t>
            </w:r>
          </w:p>
        </w:tc>
        <w:tc>
          <w:tcPr>
            <w:tcW w:w="851" w:type="dxa"/>
            <w:tcBorders>
              <w:top w:val="single" w:sz="4" w:space="0" w:color="000000"/>
              <w:left w:val="single" w:sz="4" w:space="0" w:color="000000"/>
              <w:bottom w:val="single" w:sz="4" w:space="0" w:color="000000"/>
              <w:right w:val="single" w:sz="4" w:space="0" w:color="000000"/>
            </w:tcBorders>
          </w:tcPr>
          <w:p w14:paraId="094B432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75B5F1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CLORIDRATO DE MEPIVACAINA 2% C/ADRENALINA (EPINEFRINA 1.100.000)</w:t>
            </w:r>
          </w:p>
          <w:p w14:paraId="775B08B5" w14:textId="77777777" w:rsidR="00C36470" w:rsidRDefault="00EC3BFA">
            <w:pPr>
              <w:jc w:val="both"/>
              <w:rPr>
                <w:rFonts w:ascii="Arial" w:hAnsi="Arial"/>
                <w:b/>
                <w:bCs/>
                <w:sz w:val="22"/>
                <w:szCs w:val="22"/>
              </w:rPr>
            </w:pPr>
            <w:r>
              <w:rPr>
                <w:rFonts w:ascii="Arial" w:eastAsia="Calibri" w:hAnsi="Arial"/>
                <w:sz w:val="22"/>
                <w:szCs w:val="22"/>
                <w:lang w:eastAsia="en-US"/>
              </w:rPr>
              <w:t>ANESTÉSICO MEPIVACAINA COM VASO-SOLUÇAO ESTÉRIL INJETÁVEL DE CLORIDRATO DE MEPIVACAINA 2% (20MG/ML) + EPINEFRINA 1:100.000 (10UG/ML), ACONDICIONADOS EM TUBETES DE VIDRO COM 1,8ML CADA. CX COM 50 UNIDADES. - ISENTO METILPARABENO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A69F96B" w14:textId="77777777" w:rsidR="00C36470" w:rsidRDefault="00EC3BFA">
            <w:pPr>
              <w:jc w:val="center"/>
              <w:rPr>
                <w:rFonts w:ascii="Arial" w:hAnsi="Arial"/>
                <w:b/>
                <w:sz w:val="22"/>
                <w:szCs w:val="22"/>
              </w:rPr>
            </w:pPr>
            <w:r>
              <w:rPr>
                <w:rFonts w:ascii="Arial" w:hAnsi="Arial"/>
                <w:b/>
                <w:sz w:val="22"/>
                <w:szCs w:val="22"/>
              </w:rPr>
              <w:t>261,80</w:t>
            </w:r>
          </w:p>
        </w:tc>
        <w:tc>
          <w:tcPr>
            <w:tcW w:w="1700" w:type="dxa"/>
            <w:tcBorders>
              <w:top w:val="single" w:sz="4" w:space="0" w:color="000000"/>
              <w:left w:val="single" w:sz="4" w:space="0" w:color="000000"/>
              <w:bottom w:val="single" w:sz="4" w:space="0" w:color="000000"/>
              <w:right w:val="single" w:sz="4" w:space="0" w:color="000000"/>
            </w:tcBorders>
          </w:tcPr>
          <w:p w14:paraId="4E926CD7" w14:textId="77777777" w:rsidR="00C36470" w:rsidRDefault="00EC3BFA">
            <w:pPr>
              <w:jc w:val="center"/>
              <w:rPr>
                <w:rFonts w:ascii="Arial" w:hAnsi="Arial"/>
                <w:b/>
                <w:sz w:val="22"/>
                <w:szCs w:val="22"/>
              </w:rPr>
            </w:pPr>
            <w:r>
              <w:rPr>
                <w:rFonts w:ascii="Arial" w:hAnsi="Arial"/>
                <w:b/>
                <w:sz w:val="22"/>
                <w:szCs w:val="22"/>
              </w:rPr>
              <w:t>39.270,00</w:t>
            </w:r>
          </w:p>
        </w:tc>
      </w:tr>
      <w:tr w:rsidR="00C36470" w14:paraId="1B755C69" w14:textId="77777777">
        <w:tc>
          <w:tcPr>
            <w:tcW w:w="845" w:type="dxa"/>
            <w:tcBorders>
              <w:top w:val="single" w:sz="4" w:space="0" w:color="000000"/>
              <w:left w:val="single" w:sz="4" w:space="0" w:color="000000"/>
              <w:bottom w:val="single" w:sz="4" w:space="0" w:color="000000"/>
              <w:right w:val="single" w:sz="4" w:space="0" w:color="000000"/>
            </w:tcBorders>
          </w:tcPr>
          <w:p w14:paraId="09DA4DD0"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16E7E53A"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5951B28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2E3B5B7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CLORIDRATO DE MEPIVACAINA 3% S/VASO CX C/ 50 UNIDADES</w:t>
            </w:r>
          </w:p>
          <w:p w14:paraId="3631677C" w14:textId="77777777" w:rsidR="00C36470" w:rsidRDefault="00EC3BFA">
            <w:pPr>
              <w:jc w:val="both"/>
              <w:rPr>
                <w:rFonts w:ascii="Arial" w:hAnsi="Arial"/>
                <w:b/>
                <w:bCs/>
                <w:sz w:val="22"/>
                <w:szCs w:val="22"/>
              </w:rPr>
            </w:pPr>
            <w:r>
              <w:rPr>
                <w:rFonts w:ascii="Arial" w:eastAsia="Calibri" w:hAnsi="Arial"/>
                <w:sz w:val="22"/>
                <w:szCs w:val="22"/>
                <w:lang w:eastAsia="en-US"/>
              </w:rPr>
              <w:t>ANESTÉSICO CLORIDRATO DE MEPIVACAINA 3% SEM VASO (C/50) - TUBETES DE VIDRO COM 1,8 ML - ISENTO METILPARABENO. CX COM 50 UNIDADES-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205BC5CF" w14:textId="77777777" w:rsidR="00C36470" w:rsidRDefault="00EC3BFA">
            <w:pPr>
              <w:jc w:val="center"/>
              <w:rPr>
                <w:rFonts w:ascii="Arial" w:hAnsi="Arial"/>
                <w:b/>
                <w:sz w:val="22"/>
                <w:szCs w:val="22"/>
              </w:rPr>
            </w:pPr>
            <w:r>
              <w:rPr>
                <w:rFonts w:ascii="Arial" w:hAnsi="Arial"/>
                <w:b/>
                <w:sz w:val="22"/>
                <w:szCs w:val="22"/>
              </w:rPr>
              <w:t>253,75</w:t>
            </w:r>
          </w:p>
        </w:tc>
        <w:tc>
          <w:tcPr>
            <w:tcW w:w="1700" w:type="dxa"/>
            <w:tcBorders>
              <w:top w:val="single" w:sz="4" w:space="0" w:color="000000"/>
              <w:left w:val="single" w:sz="4" w:space="0" w:color="000000"/>
              <w:bottom w:val="single" w:sz="4" w:space="0" w:color="000000"/>
              <w:right w:val="single" w:sz="4" w:space="0" w:color="000000"/>
            </w:tcBorders>
          </w:tcPr>
          <w:p w14:paraId="7BC04DCB" w14:textId="77777777" w:rsidR="00C36470" w:rsidRDefault="00EC3BFA">
            <w:pPr>
              <w:jc w:val="center"/>
              <w:rPr>
                <w:rFonts w:ascii="Arial" w:hAnsi="Arial"/>
                <w:b/>
                <w:sz w:val="22"/>
                <w:szCs w:val="22"/>
              </w:rPr>
            </w:pPr>
            <w:r>
              <w:rPr>
                <w:rFonts w:ascii="Arial" w:hAnsi="Arial"/>
                <w:b/>
                <w:sz w:val="22"/>
                <w:szCs w:val="22"/>
              </w:rPr>
              <w:t>12.687,50</w:t>
            </w:r>
          </w:p>
        </w:tc>
      </w:tr>
      <w:tr w:rsidR="00C36470" w14:paraId="7F4405CC" w14:textId="77777777">
        <w:tc>
          <w:tcPr>
            <w:tcW w:w="845" w:type="dxa"/>
            <w:tcBorders>
              <w:top w:val="single" w:sz="4" w:space="0" w:color="000000"/>
              <w:left w:val="single" w:sz="4" w:space="0" w:color="000000"/>
              <w:bottom w:val="single" w:sz="4" w:space="0" w:color="000000"/>
              <w:right w:val="single" w:sz="4" w:space="0" w:color="000000"/>
            </w:tcBorders>
          </w:tcPr>
          <w:p w14:paraId="0066DEC5"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057CEF0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24E9BF2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CX</w:t>
            </w:r>
          </w:p>
        </w:tc>
        <w:tc>
          <w:tcPr>
            <w:tcW w:w="3968" w:type="dxa"/>
            <w:tcBorders>
              <w:top w:val="single" w:sz="4" w:space="0" w:color="000000"/>
              <w:left w:val="single" w:sz="4" w:space="0" w:color="000000"/>
              <w:bottom w:val="single" w:sz="4" w:space="0" w:color="000000"/>
              <w:right w:val="single" w:sz="4" w:space="0" w:color="000000"/>
            </w:tcBorders>
          </w:tcPr>
          <w:p w14:paraId="3655F49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CITOCAINA 3% CX C/ 50 UNIDADES (CLORIDRATO DE PRILOCAINA C/ FELIPRESSINA)</w:t>
            </w:r>
          </w:p>
          <w:p w14:paraId="1A954732" w14:textId="77777777" w:rsidR="00C36470" w:rsidRDefault="00EC3BFA">
            <w:pPr>
              <w:jc w:val="both"/>
              <w:rPr>
                <w:rFonts w:ascii="Arial" w:hAnsi="Arial"/>
                <w:b/>
                <w:bCs/>
                <w:sz w:val="22"/>
                <w:szCs w:val="22"/>
              </w:rPr>
            </w:pPr>
            <w:r>
              <w:rPr>
                <w:rFonts w:ascii="Arial" w:eastAsia="Calibri" w:hAnsi="Arial"/>
                <w:sz w:val="22"/>
                <w:szCs w:val="22"/>
                <w:lang w:eastAsia="en-US"/>
              </w:rPr>
              <w:t xml:space="preserve">ANESTESICO CITOCAINA 3% X 1,8 ML COM VASO CONSTRITOR A BASE DE CLORIDRATO DE PRILOCAINA 3% E FELIPRESSINA (OCTAPRESSIN)0,03 UL/ML, SOLUCAO INJETAVEL. CAIXA COM </w:t>
            </w:r>
            <w:r>
              <w:rPr>
                <w:rFonts w:ascii="Arial" w:eastAsia="Calibri" w:hAnsi="Arial"/>
                <w:sz w:val="22"/>
                <w:szCs w:val="22"/>
                <w:lang w:eastAsia="en-US"/>
              </w:rPr>
              <w:lastRenderedPageBreak/>
              <w:t>50 TUBETES DE 1,8ML - ACONDICIONADOS EM TUBETES DE VIDRO - ISENTO METILPARABENO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BD90E65" w14:textId="77777777" w:rsidR="00C36470" w:rsidRDefault="00EC3BFA">
            <w:pPr>
              <w:jc w:val="center"/>
              <w:rPr>
                <w:rFonts w:ascii="Arial" w:hAnsi="Arial"/>
                <w:b/>
                <w:sz w:val="22"/>
                <w:szCs w:val="22"/>
              </w:rPr>
            </w:pPr>
            <w:r>
              <w:rPr>
                <w:rFonts w:ascii="Arial" w:hAnsi="Arial"/>
                <w:b/>
                <w:sz w:val="22"/>
                <w:szCs w:val="22"/>
              </w:rPr>
              <w:lastRenderedPageBreak/>
              <w:t>242,52</w:t>
            </w:r>
          </w:p>
        </w:tc>
        <w:tc>
          <w:tcPr>
            <w:tcW w:w="1700" w:type="dxa"/>
            <w:tcBorders>
              <w:top w:val="single" w:sz="4" w:space="0" w:color="000000"/>
              <w:left w:val="single" w:sz="4" w:space="0" w:color="000000"/>
              <w:bottom w:val="single" w:sz="4" w:space="0" w:color="000000"/>
              <w:right w:val="single" w:sz="4" w:space="0" w:color="000000"/>
            </w:tcBorders>
          </w:tcPr>
          <w:p w14:paraId="010A329B" w14:textId="77777777" w:rsidR="00C36470" w:rsidRDefault="00EC3BFA">
            <w:pPr>
              <w:jc w:val="center"/>
              <w:rPr>
                <w:rFonts w:ascii="Arial" w:hAnsi="Arial"/>
                <w:b/>
                <w:sz w:val="22"/>
                <w:szCs w:val="22"/>
              </w:rPr>
            </w:pPr>
            <w:r>
              <w:rPr>
                <w:rFonts w:ascii="Arial" w:hAnsi="Arial"/>
                <w:b/>
                <w:sz w:val="22"/>
                <w:szCs w:val="22"/>
              </w:rPr>
              <w:t>14.551,20</w:t>
            </w:r>
          </w:p>
        </w:tc>
      </w:tr>
      <w:tr w:rsidR="00C36470" w14:paraId="4C21E0B4" w14:textId="77777777">
        <w:trPr>
          <w:trHeight w:val="1824"/>
        </w:trPr>
        <w:tc>
          <w:tcPr>
            <w:tcW w:w="845" w:type="dxa"/>
            <w:tcBorders>
              <w:top w:val="single" w:sz="4" w:space="0" w:color="000000"/>
              <w:left w:val="single" w:sz="4" w:space="0" w:color="000000"/>
              <w:bottom w:val="single" w:sz="4" w:space="0" w:color="000000"/>
              <w:right w:val="single" w:sz="4" w:space="0" w:color="000000"/>
            </w:tcBorders>
          </w:tcPr>
          <w:p w14:paraId="6F9F6ABA"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51CE6478" w14:textId="77777777" w:rsidR="00C36470" w:rsidRDefault="00EC3BFA">
            <w:pPr>
              <w:spacing w:after="160"/>
              <w:jc w:val="center"/>
              <w:rPr>
                <w:rFonts w:ascii="Arial" w:hAnsi="Arial"/>
                <w:b/>
                <w:sz w:val="22"/>
                <w:szCs w:val="22"/>
              </w:rPr>
            </w:pPr>
            <w:r>
              <w:rPr>
                <w:rFonts w:ascii="Arial" w:eastAsia="Calibri" w:hAnsi="Arial"/>
                <w:b/>
                <w:sz w:val="22"/>
                <w:szCs w:val="22"/>
                <w:lang w:eastAsia="en-US"/>
              </w:rPr>
              <w:t>150</w:t>
            </w:r>
          </w:p>
          <w:p w14:paraId="75F13605" w14:textId="77777777" w:rsidR="00C36470" w:rsidRDefault="00C36470">
            <w:pPr>
              <w:jc w:val="center"/>
              <w:rPr>
                <w:rFonts w:ascii="Arial" w:eastAsia="Times New Roman" w:hAnsi="Arial"/>
                <w:b/>
                <w:sz w:val="22"/>
                <w:szCs w:val="22"/>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41B2434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ECB85C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TOPICO BENZOCAÍNA 20% C/ 12 GRAMAS SABOR MENTA/T.FRUTTI</w:t>
            </w:r>
          </w:p>
          <w:p w14:paraId="10D92494" w14:textId="77777777" w:rsidR="00C36470" w:rsidRDefault="00EC3BFA">
            <w:pPr>
              <w:jc w:val="both"/>
              <w:rPr>
                <w:rFonts w:ascii="Arial" w:hAnsi="Arial"/>
                <w:b/>
                <w:bCs/>
                <w:sz w:val="22"/>
                <w:szCs w:val="22"/>
              </w:rPr>
            </w:pPr>
            <w:r>
              <w:rPr>
                <w:rFonts w:ascii="Arial" w:eastAsia="Calibri" w:hAnsi="Arial"/>
                <w:sz w:val="22"/>
                <w:szCs w:val="22"/>
                <w:lang w:eastAsia="en-US"/>
              </w:rPr>
              <w:t>ANESTESICO TOPICO GEL - POTE COM 12 GRAMAS - BENZOCAÍNA 20% - SABOR MENTA/TUTTI-FRUTTI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755CF53D" w14:textId="77777777" w:rsidR="00C36470" w:rsidRDefault="00EC3BFA">
            <w:pPr>
              <w:jc w:val="center"/>
              <w:rPr>
                <w:rFonts w:ascii="Arial" w:hAnsi="Arial"/>
                <w:b/>
                <w:sz w:val="22"/>
                <w:szCs w:val="22"/>
              </w:rPr>
            </w:pPr>
            <w:r>
              <w:rPr>
                <w:rFonts w:ascii="Arial" w:hAnsi="Arial"/>
                <w:b/>
                <w:sz w:val="22"/>
                <w:szCs w:val="22"/>
              </w:rPr>
              <w:t>24,97</w:t>
            </w:r>
          </w:p>
        </w:tc>
        <w:tc>
          <w:tcPr>
            <w:tcW w:w="1700" w:type="dxa"/>
            <w:tcBorders>
              <w:top w:val="single" w:sz="4" w:space="0" w:color="000000"/>
              <w:left w:val="single" w:sz="4" w:space="0" w:color="000000"/>
              <w:bottom w:val="single" w:sz="4" w:space="0" w:color="000000"/>
              <w:right w:val="single" w:sz="4" w:space="0" w:color="000000"/>
            </w:tcBorders>
          </w:tcPr>
          <w:p w14:paraId="0A391D33" w14:textId="77777777" w:rsidR="00C36470" w:rsidRDefault="00EC3BFA">
            <w:pPr>
              <w:jc w:val="center"/>
              <w:rPr>
                <w:rFonts w:ascii="Arial" w:hAnsi="Arial"/>
                <w:b/>
                <w:sz w:val="22"/>
                <w:szCs w:val="22"/>
              </w:rPr>
            </w:pPr>
            <w:r>
              <w:rPr>
                <w:rFonts w:ascii="Arial" w:hAnsi="Arial"/>
                <w:b/>
                <w:sz w:val="22"/>
                <w:szCs w:val="22"/>
              </w:rPr>
              <w:t>3.745,50</w:t>
            </w:r>
          </w:p>
        </w:tc>
      </w:tr>
      <w:tr w:rsidR="00C36470" w14:paraId="5C1786DC" w14:textId="77777777">
        <w:tc>
          <w:tcPr>
            <w:tcW w:w="845" w:type="dxa"/>
            <w:tcBorders>
              <w:top w:val="single" w:sz="4" w:space="0" w:color="000000"/>
              <w:left w:val="single" w:sz="4" w:space="0" w:color="000000"/>
              <w:bottom w:val="single" w:sz="4" w:space="0" w:color="000000"/>
              <w:right w:val="single" w:sz="4" w:space="0" w:color="000000"/>
            </w:tcBorders>
          </w:tcPr>
          <w:p w14:paraId="4AB6358D"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4B314C1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3D4127CF"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7A10A0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ANESTESICO SPRAY (LIDOCAINA) 10% - 50ML</w:t>
            </w:r>
          </w:p>
          <w:p w14:paraId="480AF34E" w14:textId="77777777" w:rsidR="00C36470" w:rsidRDefault="00EC3BFA">
            <w:pPr>
              <w:jc w:val="both"/>
              <w:rPr>
                <w:rFonts w:ascii="Arial" w:hAnsi="Arial"/>
                <w:b/>
                <w:bCs/>
                <w:sz w:val="22"/>
                <w:szCs w:val="22"/>
              </w:rPr>
            </w:pPr>
            <w:r>
              <w:rPr>
                <w:rFonts w:ascii="Arial" w:eastAsia="Calibri" w:hAnsi="Arial"/>
                <w:sz w:val="22"/>
                <w:szCs w:val="22"/>
                <w:lang w:eastAsia="en-US"/>
              </w:rPr>
              <w:t>ANESTÉSICO LIDOCAÍNA 10% SPRAY. FRASCO NEBULIZADOR COM 50 ML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724D0B9" w14:textId="77777777" w:rsidR="00C36470" w:rsidRDefault="00EC3BFA">
            <w:pPr>
              <w:jc w:val="center"/>
              <w:rPr>
                <w:rFonts w:ascii="Arial" w:hAnsi="Arial"/>
                <w:b/>
                <w:sz w:val="22"/>
                <w:szCs w:val="22"/>
              </w:rPr>
            </w:pPr>
            <w:r>
              <w:rPr>
                <w:rFonts w:ascii="Arial" w:hAnsi="Arial"/>
                <w:b/>
                <w:sz w:val="22"/>
                <w:szCs w:val="22"/>
              </w:rPr>
              <w:t>118,83</w:t>
            </w:r>
          </w:p>
        </w:tc>
        <w:tc>
          <w:tcPr>
            <w:tcW w:w="1700" w:type="dxa"/>
            <w:tcBorders>
              <w:top w:val="single" w:sz="4" w:space="0" w:color="000000"/>
              <w:left w:val="single" w:sz="4" w:space="0" w:color="000000"/>
              <w:bottom w:val="single" w:sz="4" w:space="0" w:color="000000"/>
              <w:right w:val="single" w:sz="4" w:space="0" w:color="000000"/>
            </w:tcBorders>
          </w:tcPr>
          <w:p w14:paraId="0A683DCD" w14:textId="77777777" w:rsidR="00C36470" w:rsidRDefault="00EC3BFA">
            <w:pPr>
              <w:jc w:val="center"/>
              <w:rPr>
                <w:rFonts w:ascii="Arial" w:hAnsi="Arial"/>
                <w:b/>
                <w:sz w:val="22"/>
                <w:szCs w:val="22"/>
              </w:rPr>
            </w:pPr>
            <w:r>
              <w:rPr>
                <w:rFonts w:ascii="Arial" w:hAnsi="Arial"/>
                <w:b/>
                <w:sz w:val="22"/>
                <w:szCs w:val="22"/>
              </w:rPr>
              <w:t>1.188,30</w:t>
            </w:r>
          </w:p>
        </w:tc>
      </w:tr>
      <w:tr w:rsidR="00C36470" w14:paraId="4B3F163A"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0D9D9844" w14:textId="77777777" w:rsidR="00C36470" w:rsidRDefault="00EC3BFA">
            <w:pPr>
              <w:jc w:val="right"/>
              <w:rPr>
                <w:rFonts w:ascii="Arial" w:hAnsi="Arial"/>
                <w:b/>
              </w:rPr>
            </w:pPr>
            <w:r>
              <w:rPr>
                <w:rFonts w:ascii="Arial" w:hAnsi="Arial"/>
                <w:b/>
              </w:rPr>
              <w:t>TOTAL DO LOTE 11</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71E72338" w14:textId="77777777" w:rsidR="00C36470" w:rsidRDefault="00EC3BFA">
            <w:pPr>
              <w:rPr>
                <w:rFonts w:ascii="Arial" w:hAnsi="Arial"/>
                <w:b/>
              </w:rPr>
            </w:pPr>
            <w:r>
              <w:rPr>
                <w:rFonts w:ascii="Arial" w:hAnsi="Arial"/>
                <w:b/>
              </w:rPr>
              <w:t>R$ 157.141,00</w:t>
            </w:r>
          </w:p>
        </w:tc>
      </w:tr>
    </w:tbl>
    <w:p w14:paraId="4E4484B6"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0FCEB743"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A42B8F"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12 - Saneantes</w:t>
            </w:r>
          </w:p>
          <w:p w14:paraId="7627E6EF"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D364CB" w14:textId="77777777" w:rsidR="00C36470" w:rsidRDefault="00EC3BFA">
            <w:pPr>
              <w:jc w:val="center"/>
              <w:rPr>
                <w:rFonts w:ascii="Arial" w:hAnsi="Arial"/>
                <w:b/>
              </w:rPr>
            </w:pPr>
            <w:r>
              <w:rPr>
                <w:rFonts w:ascii="Arial" w:hAnsi="Arial"/>
                <w:b/>
              </w:rPr>
              <w:t>Valor (R$)</w:t>
            </w:r>
          </w:p>
        </w:tc>
      </w:tr>
      <w:tr w:rsidR="00C36470" w14:paraId="4F9F2E49"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592E08"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478E38"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27E5B8"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A4827B"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2EA331"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37680B" w14:textId="77777777" w:rsidR="00C36470" w:rsidRDefault="00EC3BFA">
            <w:pPr>
              <w:jc w:val="center"/>
              <w:rPr>
                <w:rFonts w:ascii="Arial" w:hAnsi="Arial"/>
                <w:b/>
                <w:sz w:val="22"/>
                <w:szCs w:val="22"/>
              </w:rPr>
            </w:pPr>
            <w:r>
              <w:rPr>
                <w:rFonts w:ascii="Arial" w:hAnsi="Arial"/>
                <w:b/>
                <w:sz w:val="22"/>
                <w:szCs w:val="22"/>
              </w:rPr>
              <w:t>Total</w:t>
            </w:r>
          </w:p>
        </w:tc>
      </w:tr>
      <w:tr w:rsidR="00C36470" w14:paraId="557B68F3" w14:textId="77777777">
        <w:tc>
          <w:tcPr>
            <w:tcW w:w="845" w:type="dxa"/>
            <w:tcBorders>
              <w:top w:val="single" w:sz="4" w:space="0" w:color="000000"/>
              <w:left w:val="single" w:sz="4" w:space="0" w:color="000000"/>
              <w:bottom w:val="single" w:sz="4" w:space="0" w:color="000000"/>
              <w:right w:val="single" w:sz="4" w:space="0" w:color="000000"/>
            </w:tcBorders>
          </w:tcPr>
          <w:p w14:paraId="28BF7A84"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54CBE52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2D23FDA3" w14:textId="77777777" w:rsidR="00C36470" w:rsidRDefault="00EC3BFA">
            <w:pPr>
              <w:jc w:val="center"/>
              <w:rPr>
                <w:rFonts w:ascii="Arial" w:hAnsi="Arial"/>
                <w:b/>
                <w:color w:val="000000"/>
                <w:sz w:val="22"/>
                <w:szCs w:val="22"/>
              </w:rPr>
            </w:pPr>
            <w:r>
              <w:rPr>
                <w:rFonts w:ascii="Arial" w:hAnsi="Arial"/>
                <w:b/>
                <w:color w:val="000000"/>
                <w:sz w:val="22"/>
                <w:szCs w:val="22"/>
              </w:rPr>
              <w:t>UN</w:t>
            </w:r>
          </w:p>
        </w:tc>
        <w:tc>
          <w:tcPr>
            <w:tcW w:w="3968" w:type="dxa"/>
            <w:tcBorders>
              <w:top w:val="single" w:sz="4" w:space="0" w:color="000000"/>
              <w:left w:val="single" w:sz="4" w:space="0" w:color="000000"/>
              <w:bottom w:val="single" w:sz="4" w:space="0" w:color="000000"/>
              <w:right w:val="single" w:sz="4" w:space="0" w:color="000000"/>
            </w:tcBorders>
          </w:tcPr>
          <w:p w14:paraId="58C62D9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ACIDO PERACETICO 0,2% - 1000 ML</w:t>
            </w:r>
          </w:p>
          <w:p w14:paraId="45CF7F07" w14:textId="77777777" w:rsidR="00C36470" w:rsidRDefault="00EC3BFA">
            <w:pPr>
              <w:jc w:val="both"/>
              <w:rPr>
                <w:rFonts w:ascii="Arial" w:hAnsi="Arial"/>
                <w:b/>
                <w:bCs/>
                <w:color w:val="000000"/>
                <w:sz w:val="22"/>
                <w:szCs w:val="22"/>
              </w:rPr>
            </w:pPr>
            <w:r>
              <w:rPr>
                <w:rFonts w:ascii="Arial" w:eastAsia="Calibri" w:hAnsi="Arial"/>
                <w:sz w:val="22"/>
                <w:szCs w:val="22"/>
                <w:lang w:eastAsia="en-US"/>
              </w:rPr>
              <w:t>ÁCIDO PERACÉTICO, DOSAGEM MÍNIMO DE 0,2%, FORMA FÍSICA SOLUÇÃO AQUOSA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448F779" w14:textId="77777777" w:rsidR="00C36470" w:rsidRDefault="00EC3BFA">
            <w:pPr>
              <w:jc w:val="center"/>
              <w:rPr>
                <w:rFonts w:ascii="Arial" w:hAnsi="Arial"/>
                <w:b/>
                <w:sz w:val="22"/>
                <w:szCs w:val="22"/>
              </w:rPr>
            </w:pPr>
            <w:r>
              <w:rPr>
                <w:rFonts w:ascii="Arial" w:hAnsi="Arial"/>
                <w:b/>
                <w:sz w:val="22"/>
                <w:szCs w:val="22"/>
              </w:rPr>
              <w:t>185,13</w:t>
            </w:r>
          </w:p>
        </w:tc>
        <w:tc>
          <w:tcPr>
            <w:tcW w:w="1700" w:type="dxa"/>
            <w:tcBorders>
              <w:top w:val="single" w:sz="4" w:space="0" w:color="000000"/>
              <w:left w:val="single" w:sz="4" w:space="0" w:color="000000"/>
              <w:bottom w:val="single" w:sz="4" w:space="0" w:color="000000"/>
              <w:right w:val="single" w:sz="4" w:space="0" w:color="000000"/>
            </w:tcBorders>
          </w:tcPr>
          <w:p w14:paraId="3E4AC52F" w14:textId="77777777" w:rsidR="00C36470" w:rsidRDefault="00EC3BFA">
            <w:pPr>
              <w:jc w:val="center"/>
              <w:rPr>
                <w:rFonts w:ascii="Arial" w:hAnsi="Arial"/>
                <w:b/>
                <w:sz w:val="22"/>
                <w:szCs w:val="22"/>
              </w:rPr>
            </w:pPr>
            <w:r>
              <w:rPr>
                <w:rFonts w:ascii="Arial" w:hAnsi="Arial"/>
                <w:b/>
                <w:sz w:val="22"/>
                <w:szCs w:val="22"/>
              </w:rPr>
              <w:t>1.851,30</w:t>
            </w:r>
          </w:p>
        </w:tc>
      </w:tr>
      <w:tr w:rsidR="00C36470" w14:paraId="39C01191" w14:textId="77777777">
        <w:tc>
          <w:tcPr>
            <w:tcW w:w="845" w:type="dxa"/>
            <w:tcBorders>
              <w:top w:val="single" w:sz="4" w:space="0" w:color="000000"/>
              <w:left w:val="single" w:sz="4" w:space="0" w:color="000000"/>
              <w:bottom w:val="single" w:sz="4" w:space="0" w:color="000000"/>
              <w:right w:val="single" w:sz="4" w:space="0" w:color="000000"/>
            </w:tcBorders>
          </w:tcPr>
          <w:p w14:paraId="7A761A0D"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1FD2548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6301261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E1F2DE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ALCOOL IODADO 0,1% 1000ML (ANTI-SEPTICO) - 1000 ML</w:t>
            </w:r>
          </w:p>
          <w:p w14:paraId="4D30BFD3" w14:textId="77777777" w:rsidR="00C36470" w:rsidRDefault="00EC3BFA">
            <w:pPr>
              <w:jc w:val="both"/>
              <w:rPr>
                <w:rFonts w:ascii="Arial" w:hAnsi="Arial"/>
                <w:b/>
                <w:bCs/>
                <w:sz w:val="22"/>
                <w:szCs w:val="22"/>
              </w:rPr>
            </w:pPr>
            <w:r>
              <w:rPr>
                <w:rFonts w:ascii="Arial" w:eastAsia="Calibri" w:hAnsi="Arial"/>
                <w:sz w:val="22"/>
                <w:szCs w:val="22"/>
                <w:lang w:eastAsia="en-US"/>
              </w:rPr>
              <w:t>IODO, CONCENTRAÇÃO 0,1 %, FORMA FARMACÊUTICA EM SOLUÇÃO DE ÁLCOOL ETÍLICO A 50% V/VO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23BD160" w14:textId="77777777" w:rsidR="00C36470" w:rsidRDefault="00EC3BFA">
            <w:pPr>
              <w:jc w:val="center"/>
              <w:rPr>
                <w:rFonts w:ascii="Arial" w:hAnsi="Arial"/>
                <w:b/>
                <w:sz w:val="22"/>
                <w:szCs w:val="22"/>
              </w:rPr>
            </w:pPr>
            <w:r>
              <w:rPr>
                <w:rFonts w:ascii="Arial" w:hAnsi="Arial"/>
                <w:b/>
                <w:sz w:val="22"/>
                <w:szCs w:val="22"/>
              </w:rPr>
              <w:t>26,78</w:t>
            </w:r>
          </w:p>
        </w:tc>
        <w:tc>
          <w:tcPr>
            <w:tcW w:w="1700" w:type="dxa"/>
            <w:tcBorders>
              <w:top w:val="single" w:sz="4" w:space="0" w:color="000000"/>
              <w:left w:val="single" w:sz="4" w:space="0" w:color="000000"/>
              <w:bottom w:val="single" w:sz="4" w:space="0" w:color="000000"/>
              <w:right w:val="single" w:sz="4" w:space="0" w:color="000000"/>
            </w:tcBorders>
          </w:tcPr>
          <w:p w14:paraId="2BDC33E8" w14:textId="77777777" w:rsidR="00C36470" w:rsidRDefault="00EC3BFA">
            <w:pPr>
              <w:jc w:val="center"/>
              <w:rPr>
                <w:rFonts w:ascii="Arial" w:hAnsi="Arial"/>
                <w:b/>
                <w:sz w:val="22"/>
                <w:szCs w:val="22"/>
              </w:rPr>
            </w:pPr>
            <w:r>
              <w:rPr>
                <w:rFonts w:ascii="Arial" w:hAnsi="Arial"/>
                <w:b/>
                <w:sz w:val="22"/>
                <w:szCs w:val="22"/>
              </w:rPr>
              <w:t>535,60</w:t>
            </w:r>
          </w:p>
        </w:tc>
      </w:tr>
      <w:tr w:rsidR="00C36470" w14:paraId="1F8B6594" w14:textId="77777777">
        <w:tc>
          <w:tcPr>
            <w:tcW w:w="845" w:type="dxa"/>
            <w:tcBorders>
              <w:top w:val="single" w:sz="4" w:space="0" w:color="000000"/>
              <w:left w:val="single" w:sz="4" w:space="0" w:color="000000"/>
              <w:bottom w:val="single" w:sz="4" w:space="0" w:color="000000"/>
              <w:right w:val="single" w:sz="4" w:space="0" w:color="000000"/>
            </w:tcBorders>
          </w:tcPr>
          <w:p w14:paraId="186EA9B1"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68709FC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43AD684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GL</w:t>
            </w:r>
          </w:p>
        </w:tc>
        <w:tc>
          <w:tcPr>
            <w:tcW w:w="3968" w:type="dxa"/>
            <w:tcBorders>
              <w:top w:val="single" w:sz="4" w:space="0" w:color="000000"/>
              <w:left w:val="single" w:sz="4" w:space="0" w:color="000000"/>
              <w:bottom w:val="single" w:sz="4" w:space="0" w:color="000000"/>
              <w:right w:val="single" w:sz="4" w:space="0" w:color="000000"/>
            </w:tcBorders>
          </w:tcPr>
          <w:p w14:paraId="6E8682B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DESINFETANTE QUATERNÁRIOS DE AMÔNIO E BIGUANIDAS – 5000ML</w:t>
            </w:r>
          </w:p>
          <w:p w14:paraId="3950E020" w14:textId="77777777" w:rsidR="00C36470" w:rsidRDefault="00EC3BFA">
            <w:pPr>
              <w:jc w:val="both"/>
              <w:rPr>
                <w:rFonts w:ascii="Arial" w:hAnsi="Arial"/>
                <w:b/>
                <w:bCs/>
                <w:sz w:val="22"/>
                <w:szCs w:val="22"/>
              </w:rPr>
            </w:pPr>
            <w:r>
              <w:rPr>
                <w:rFonts w:ascii="Arial" w:eastAsia="Calibri" w:hAnsi="Arial"/>
                <w:sz w:val="22"/>
                <w:szCs w:val="22"/>
                <w:lang w:eastAsia="en-US"/>
              </w:rPr>
              <w:t xml:space="preserve">DESINFETANTE, COMPOSIÇÃO À BASE DE QUATERNÁRIOS DE AMÔNIO, PRINCÍPIO ATIVOASSOCIADO À BIGUANIDA </w:t>
            </w:r>
            <w:r>
              <w:rPr>
                <w:rFonts w:ascii="Arial" w:eastAsia="Calibri" w:hAnsi="Arial"/>
                <w:sz w:val="22"/>
                <w:szCs w:val="22"/>
                <w:lang w:eastAsia="en-US"/>
              </w:rPr>
              <w:lastRenderedPageBreak/>
              <w:t>(PHMB), TEOR ATIVO 20,57% P/P + 0,9% P/P, FORMA FÍSICASOLUÇÃO AQUOSA CONCENTRADAO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6EB2F008" w14:textId="77777777" w:rsidR="00C36470" w:rsidRDefault="00EC3BFA">
            <w:pPr>
              <w:jc w:val="center"/>
              <w:rPr>
                <w:rFonts w:ascii="Arial" w:hAnsi="Arial"/>
                <w:b/>
                <w:sz w:val="22"/>
                <w:szCs w:val="22"/>
              </w:rPr>
            </w:pPr>
            <w:r>
              <w:rPr>
                <w:rFonts w:ascii="Arial" w:hAnsi="Arial"/>
                <w:b/>
                <w:sz w:val="22"/>
                <w:szCs w:val="22"/>
              </w:rPr>
              <w:lastRenderedPageBreak/>
              <w:t>58,99</w:t>
            </w:r>
          </w:p>
        </w:tc>
        <w:tc>
          <w:tcPr>
            <w:tcW w:w="1700" w:type="dxa"/>
            <w:tcBorders>
              <w:top w:val="single" w:sz="4" w:space="0" w:color="000000"/>
              <w:left w:val="single" w:sz="4" w:space="0" w:color="000000"/>
              <w:bottom w:val="single" w:sz="4" w:space="0" w:color="000000"/>
              <w:right w:val="single" w:sz="4" w:space="0" w:color="000000"/>
            </w:tcBorders>
          </w:tcPr>
          <w:p w14:paraId="61AF5CE3" w14:textId="77777777" w:rsidR="00C36470" w:rsidRDefault="00EC3BFA">
            <w:pPr>
              <w:jc w:val="center"/>
              <w:rPr>
                <w:rFonts w:ascii="Arial" w:hAnsi="Arial"/>
                <w:b/>
                <w:sz w:val="22"/>
                <w:szCs w:val="22"/>
              </w:rPr>
            </w:pPr>
            <w:r>
              <w:rPr>
                <w:rFonts w:ascii="Arial" w:hAnsi="Arial"/>
                <w:b/>
                <w:sz w:val="22"/>
                <w:szCs w:val="22"/>
              </w:rPr>
              <w:t>1.179,80</w:t>
            </w:r>
          </w:p>
        </w:tc>
      </w:tr>
      <w:tr w:rsidR="00C36470" w14:paraId="368B0DE4" w14:textId="77777777">
        <w:tc>
          <w:tcPr>
            <w:tcW w:w="845" w:type="dxa"/>
            <w:tcBorders>
              <w:top w:val="single" w:sz="4" w:space="0" w:color="000000"/>
              <w:left w:val="single" w:sz="4" w:space="0" w:color="000000"/>
              <w:bottom w:val="single" w:sz="4" w:space="0" w:color="000000"/>
              <w:right w:val="single" w:sz="4" w:space="0" w:color="000000"/>
            </w:tcBorders>
          </w:tcPr>
          <w:p w14:paraId="41C4B4EF"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325E0A5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100</w:t>
            </w:r>
          </w:p>
        </w:tc>
        <w:tc>
          <w:tcPr>
            <w:tcW w:w="851" w:type="dxa"/>
            <w:tcBorders>
              <w:top w:val="single" w:sz="4" w:space="0" w:color="000000"/>
              <w:left w:val="single" w:sz="4" w:space="0" w:color="000000"/>
              <w:bottom w:val="single" w:sz="4" w:space="0" w:color="000000"/>
              <w:right w:val="single" w:sz="4" w:space="0" w:color="000000"/>
            </w:tcBorders>
          </w:tcPr>
          <w:p w14:paraId="5CBEA8E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LT</w:t>
            </w:r>
          </w:p>
        </w:tc>
        <w:tc>
          <w:tcPr>
            <w:tcW w:w="3968" w:type="dxa"/>
            <w:tcBorders>
              <w:top w:val="single" w:sz="4" w:space="0" w:color="000000"/>
              <w:left w:val="single" w:sz="4" w:space="0" w:color="000000"/>
              <w:bottom w:val="single" w:sz="4" w:space="0" w:color="000000"/>
              <w:right w:val="single" w:sz="4" w:space="0" w:color="000000"/>
            </w:tcBorders>
          </w:tcPr>
          <w:p w14:paraId="196394B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ENXAGUATORIO BUCAL CLORHEXIDINA 0,12% - 2 LITROS S /ALCOOL</w:t>
            </w:r>
          </w:p>
          <w:p w14:paraId="1C4C292A" w14:textId="77777777" w:rsidR="00C36470" w:rsidRDefault="00EC3BFA">
            <w:pPr>
              <w:jc w:val="both"/>
              <w:rPr>
                <w:rFonts w:ascii="Arial" w:hAnsi="Arial"/>
                <w:b/>
                <w:bCs/>
                <w:sz w:val="22"/>
                <w:szCs w:val="22"/>
              </w:rPr>
            </w:pPr>
            <w:r>
              <w:rPr>
                <w:rFonts w:ascii="Arial" w:eastAsia="Calibri" w:hAnsi="Arial"/>
                <w:sz w:val="22"/>
                <w:szCs w:val="22"/>
                <w:lang w:eastAsia="en-US"/>
              </w:rPr>
              <w:t>DIGLUCONATO DE CLOREXIDINA PARA BOCHECHO 0,12% - 2 LITROS. ENXAGUATÓRIO BUCAL QUE AUXILIA NA ELIMINAÇÃO DOS GERMES CAUSADORES DE PLACA BACTERIANA, GENGIVITE E MAU HÁLITO SABOR MENTA. VÁLVULA TIPO PUMP. ANTISSÉPTICO 0,12%. SEM ÁLCOOL. ANTISSÉPTICOPARA OS MICROORGANISMOS GRAM POSITIVOS E NEGATIVOS E PARA ALGUMAS LEVEDURAS. -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30D3E216" w14:textId="77777777" w:rsidR="00C36470" w:rsidRDefault="00EC3BFA">
            <w:pPr>
              <w:jc w:val="center"/>
              <w:rPr>
                <w:rFonts w:ascii="Arial" w:hAnsi="Arial"/>
                <w:b/>
                <w:sz w:val="22"/>
                <w:szCs w:val="22"/>
              </w:rPr>
            </w:pPr>
            <w:r>
              <w:rPr>
                <w:rFonts w:ascii="Arial" w:hAnsi="Arial"/>
                <w:b/>
                <w:sz w:val="22"/>
                <w:szCs w:val="22"/>
              </w:rPr>
              <w:t>64,30</w:t>
            </w:r>
          </w:p>
        </w:tc>
        <w:tc>
          <w:tcPr>
            <w:tcW w:w="1700" w:type="dxa"/>
            <w:tcBorders>
              <w:top w:val="single" w:sz="4" w:space="0" w:color="000000"/>
              <w:left w:val="single" w:sz="4" w:space="0" w:color="000000"/>
              <w:bottom w:val="single" w:sz="4" w:space="0" w:color="000000"/>
              <w:right w:val="single" w:sz="4" w:space="0" w:color="000000"/>
            </w:tcBorders>
          </w:tcPr>
          <w:p w14:paraId="4B9537D0" w14:textId="77777777" w:rsidR="00C36470" w:rsidRDefault="00EC3BFA">
            <w:pPr>
              <w:jc w:val="center"/>
              <w:rPr>
                <w:rFonts w:ascii="Arial" w:hAnsi="Arial"/>
                <w:b/>
                <w:sz w:val="22"/>
                <w:szCs w:val="22"/>
              </w:rPr>
            </w:pPr>
            <w:r>
              <w:rPr>
                <w:rFonts w:ascii="Arial" w:hAnsi="Arial"/>
                <w:b/>
                <w:sz w:val="22"/>
                <w:szCs w:val="22"/>
              </w:rPr>
              <w:t>6.430,00</w:t>
            </w:r>
          </w:p>
        </w:tc>
      </w:tr>
      <w:tr w:rsidR="00C36470" w14:paraId="4539D103" w14:textId="77777777">
        <w:tc>
          <w:tcPr>
            <w:tcW w:w="845" w:type="dxa"/>
            <w:tcBorders>
              <w:top w:val="single" w:sz="4" w:space="0" w:color="000000"/>
              <w:left w:val="single" w:sz="4" w:space="0" w:color="000000"/>
              <w:bottom w:val="single" w:sz="4" w:space="0" w:color="000000"/>
              <w:right w:val="single" w:sz="4" w:space="0" w:color="000000"/>
            </w:tcBorders>
          </w:tcPr>
          <w:p w14:paraId="0FA0A9D0"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219F5D1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w:t>
            </w:r>
          </w:p>
        </w:tc>
        <w:tc>
          <w:tcPr>
            <w:tcW w:w="851" w:type="dxa"/>
            <w:tcBorders>
              <w:top w:val="single" w:sz="4" w:space="0" w:color="000000"/>
              <w:left w:val="single" w:sz="4" w:space="0" w:color="000000"/>
              <w:bottom w:val="single" w:sz="4" w:space="0" w:color="000000"/>
              <w:right w:val="single" w:sz="4" w:space="0" w:color="000000"/>
            </w:tcBorders>
          </w:tcPr>
          <w:p w14:paraId="79C21A1B"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2670823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 xml:space="preserve">LIQUIDO DE DAKIN 1000ML – 0,5% </w:t>
            </w:r>
          </w:p>
          <w:p w14:paraId="45400398" w14:textId="77777777" w:rsidR="00C36470" w:rsidRDefault="00EC3BFA">
            <w:pPr>
              <w:jc w:val="both"/>
              <w:rPr>
                <w:rFonts w:ascii="Arial" w:hAnsi="Arial"/>
                <w:b/>
                <w:bCs/>
                <w:sz w:val="22"/>
                <w:szCs w:val="22"/>
              </w:rPr>
            </w:pPr>
            <w:r>
              <w:rPr>
                <w:rFonts w:ascii="Arial" w:eastAsia="Calibri" w:hAnsi="Arial"/>
                <w:sz w:val="22"/>
                <w:szCs w:val="22"/>
                <w:lang w:eastAsia="en-US"/>
              </w:rPr>
              <w:t>HIPOCLORITO DE SÓDIO, ASPECTO FÍSICO SOLUÇÃO AQUOSA, CONCENTRAÇÃO TEOR DE 0,5% DE CLORO ATIVO.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3D6BDFA" w14:textId="77777777" w:rsidR="00C36470" w:rsidRDefault="00EC3BFA">
            <w:pPr>
              <w:jc w:val="center"/>
              <w:rPr>
                <w:rFonts w:ascii="Arial" w:hAnsi="Arial"/>
                <w:b/>
                <w:sz w:val="22"/>
                <w:szCs w:val="22"/>
              </w:rPr>
            </w:pPr>
            <w:r>
              <w:rPr>
                <w:rFonts w:ascii="Arial" w:hAnsi="Arial"/>
                <w:b/>
                <w:sz w:val="22"/>
                <w:szCs w:val="22"/>
              </w:rPr>
              <w:t>11,13</w:t>
            </w:r>
          </w:p>
        </w:tc>
        <w:tc>
          <w:tcPr>
            <w:tcW w:w="1700" w:type="dxa"/>
            <w:tcBorders>
              <w:top w:val="single" w:sz="4" w:space="0" w:color="000000"/>
              <w:left w:val="single" w:sz="4" w:space="0" w:color="000000"/>
              <w:bottom w:val="single" w:sz="4" w:space="0" w:color="000000"/>
              <w:right w:val="single" w:sz="4" w:space="0" w:color="000000"/>
            </w:tcBorders>
          </w:tcPr>
          <w:p w14:paraId="2042FEE8" w14:textId="77777777" w:rsidR="00C36470" w:rsidRDefault="00EC3BFA">
            <w:pPr>
              <w:jc w:val="center"/>
              <w:rPr>
                <w:rFonts w:ascii="Arial" w:hAnsi="Arial"/>
                <w:b/>
                <w:sz w:val="22"/>
                <w:szCs w:val="22"/>
              </w:rPr>
            </w:pPr>
            <w:r>
              <w:rPr>
                <w:rFonts w:ascii="Arial" w:hAnsi="Arial"/>
                <w:b/>
                <w:sz w:val="22"/>
                <w:szCs w:val="22"/>
              </w:rPr>
              <w:t>556,50</w:t>
            </w:r>
          </w:p>
        </w:tc>
      </w:tr>
      <w:tr w:rsidR="00C36470" w14:paraId="1B2B7D7A" w14:textId="77777777">
        <w:tc>
          <w:tcPr>
            <w:tcW w:w="845" w:type="dxa"/>
            <w:tcBorders>
              <w:top w:val="single" w:sz="4" w:space="0" w:color="000000"/>
              <w:left w:val="single" w:sz="4" w:space="0" w:color="000000"/>
              <w:bottom w:val="single" w:sz="4" w:space="0" w:color="000000"/>
              <w:right w:val="single" w:sz="4" w:space="0" w:color="000000"/>
            </w:tcBorders>
          </w:tcPr>
          <w:p w14:paraId="56144BE9"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63B1121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80</w:t>
            </w:r>
          </w:p>
        </w:tc>
        <w:tc>
          <w:tcPr>
            <w:tcW w:w="851" w:type="dxa"/>
            <w:tcBorders>
              <w:top w:val="single" w:sz="4" w:space="0" w:color="000000"/>
              <w:left w:val="single" w:sz="4" w:space="0" w:color="000000"/>
              <w:bottom w:val="single" w:sz="4" w:space="0" w:color="000000"/>
              <w:right w:val="single" w:sz="4" w:space="0" w:color="000000"/>
            </w:tcBorders>
          </w:tcPr>
          <w:p w14:paraId="1B10048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50897DE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SODA CLORADA - 1000 ML – 2,5%</w:t>
            </w:r>
          </w:p>
          <w:p w14:paraId="45B04490" w14:textId="77777777" w:rsidR="00C36470" w:rsidRDefault="00EC3BFA">
            <w:pPr>
              <w:jc w:val="both"/>
              <w:rPr>
                <w:rFonts w:ascii="Arial" w:hAnsi="Arial"/>
                <w:b/>
                <w:bCs/>
                <w:sz w:val="22"/>
                <w:szCs w:val="22"/>
              </w:rPr>
            </w:pPr>
            <w:r>
              <w:rPr>
                <w:rFonts w:ascii="Arial" w:eastAsia="Calibri" w:hAnsi="Arial"/>
                <w:sz w:val="22"/>
                <w:szCs w:val="22"/>
                <w:lang w:eastAsia="en-US"/>
              </w:rPr>
              <w:t>HIPOCLORITO DE SÓDIO, ASPECTO FÍSICO SOLUÇÃO AQUOSA, CONCENTRAÇÃO DE 2,5% DE CLORO ATIVO.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64317E4" w14:textId="77777777" w:rsidR="00C36470" w:rsidRDefault="00EC3BFA">
            <w:pPr>
              <w:jc w:val="center"/>
              <w:rPr>
                <w:rFonts w:ascii="Arial" w:hAnsi="Arial"/>
                <w:b/>
                <w:sz w:val="22"/>
                <w:szCs w:val="22"/>
              </w:rPr>
            </w:pPr>
            <w:r>
              <w:rPr>
                <w:rFonts w:ascii="Arial" w:hAnsi="Arial"/>
                <w:b/>
                <w:sz w:val="22"/>
                <w:szCs w:val="22"/>
              </w:rPr>
              <w:t>18,75</w:t>
            </w:r>
          </w:p>
        </w:tc>
        <w:tc>
          <w:tcPr>
            <w:tcW w:w="1700" w:type="dxa"/>
            <w:tcBorders>
              <w:top w:val="single" w:sz="4" w:space="0" w:color="000000"/>
              <w:left w:val="single" w:sz="4" w:space="0" w:color="000000"/>
              <w:bottom w:val="single" w:sz="4" w:space="0" w:color="000000"/>
              <w:right w:val="single" w:sz="4" w:space="0" w:color="000000"/>
            </w:tcBorders>
          </w:tcPr>
          <w:p w14:paraId="26F8358F" w14:textId="77777777" w:rsidR="00C36470" w:rsidRDefault="00EC3BFA">
            <w:pPr>
              <w:jc w:val="center"/>
              <w:rPr>
                <w:rFonts w:ascii="Arial" w:hAnsi="Arial"/>
                <w:b/>
                <w:sz w:val="22"/>
                <w:szCs w:val="22"/>
              </w:rPr>
            </w:pPr>
            <w:r>
              <w:rPr>
                <w:rFonts w:ascii="Arial" w:hAnsi="Arial"/>
                <w:b/>
                <w:sz w:val="22"/>
                <w:szCs w:val="22"/>
              </w:rPr>
              <w:t>1.500,00</w:t>
            </w:r>
          </w:p>
        </w:tc>
      </w:tr>
      <w:tr w:rsidR="00C36470" w14:paraId="761135CD" w14:textId="77777777">
        <w:tc>
          <w:tcPr>
            <w:tcW w:w="845" w:type="dxa"/>
            <w:tcBorders>
              <w:top w:val="single" w:sz="4" w:space="0" w:color="000000"/>
              <w:left w:val="single" w:sz="4" w:space="0" w:color="000000"/>
              <w:bottom w:val="single" w:sz="4" w:space="0" w:color="000000"/>
              <w:right w:val="single" w:sz="4" w:space="0" w:color="000000"/>
            </w:tcBorders>
          </w:tcPr>
          <w:p w14:paraId="6E797295"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442D9FFC"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255F691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FC</w:t>
            </w:r>
          </w:p>
        </w:tc>
        <w:tc>
          <w:tcPr>
            <w:tcW w:w="3968" w:type="dxa"/>
            <w:tcBorders>
              <w:top w:val="single" w:sz="4" w:space="0" w:color="000000"/>
              <w:left w:val="single" w:sz="4" w:space="0" w:color="000000"/>
              <w:bottom w:val="single" w:sz="4" w:space="0" w:color="000000"/>
              <w:right w:val="single" w:sz="4" w:space="0" w:color="000000"/>
            </w:tcBorders>
          </w:tcPr>
          <w:p w14:paraId="584EF8A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SODA DP. CLORADA – 1000ML – 5%</w:t>
            </w:r>
          </w:p>
          <w:p w14:paraId="68A54CEB" w14:textId="77777777" w:rsidR="00C36470" w:rsidRDefault="00EC3BFA">
            <w:pPr>
              <w:jc w:val="both"/>
              <w:rPr>
                <w:rFonts w:ascii="Arial" w:hAnsi="Arial"/>
                <w:b/>
                <w:bCs/>
                <w:sz w:val="22"/>
                <w:szCs w:val="22"/>
              </w:rPr>
            </w:pPr>
            <w:r>
              <w:rPr>
                <w:rFonts w:ascii="Arial" w:eastAsia="Calibri" w:hAnsi="Arial"/>
                <w:sz w:val="22"/>
                <w:szCs w:val="22"/>
                <w:lang w:eastAsia="en-US"/>
              </w:rPr>
              <w:t xml:space="preserve">SODA CLORADA HIPOCLORITO DE SÓDIO 5% A BASE DE HIPOCLORITO DE SÓDIO SOLUÇÃO A 5%, ALTAMENTE BACTERICIDA UTILIZADO COMO SUBSTÂNCIA QUÍMICA AUXILIAR DE USO ENDODÔNTICO NA FASE DE PREPARO DO CANAL RADICULAR, PROMOVENDO A LIMPEZA E DESINFECÇÃO DOS CANAIS RADICULARES. APRESENTAÇÃO: FRASCO COM APROXIMADAMENTE 1 LITRO. PADRÃO DE QUALIDADE: IODONTOSUL, RIOQUÍMICA OU </w:t>
            </w:r>
            <w:r>
              <w:rPr>
                <w:rFonts w:ascii="Arial" w:eastAsia="Calibri" w:hAnsi="Arial"/>
                <w:sz w:val="22"/>
                <w:szCs w:val="22"/>
                <w:lang w:eastAsia="en-US"/>
              </w:rPr>
              <w:lastRenderedPageBreak/>
              <w:t>EQUIVALENTE OU DE MELHOR QUALIDADEO PRAZO DE VALIDADE NÃO DEVE SER INFERIOR A12(MESES).</w:t>
            </w:r>
          </w:p>
        </w:tc>
        <w:tc>
          <w:tcPr>
            <w:tcW w:w="993" w:type="dxa"/>
            <w:tcBorders>
              <w:top w:val="single" w:sz="4" w:space="0" w:color="000000"/>
              <w:left w:val="single" w:sz="4" w:space="0" w:color="000000"/>
              <w:bottom w:val="single" w:sz="4" w:space="0" w:color="000000"/>
              <w:right w:val="single" w:sz="4" w:space="0" w:color="000000"/>
            </w:tcBorders>
          </w:tcPr>
          <w:p w14:paraId="2884CD0E" w14:textId="77777777" w:rsidR="00C36470" w:rsidRDefault="00EC3BFA">
            <w:pPr>
              <w:jc w:val="center"/>
              <w:rPr>
                <w:rFonts w:ascii="Arial" w:hAnsi="Arial"/>
                <w:b/>
                <w:sz w:val="22"/>
                <w:szCs w:val="22"/>
              </w:rPr>
            </w:pPr>
            <w:r>
              <w:rPr>
                <w:rFonts w:ascii="Arial" w:hAnsi="Arial"/>
                <w:b/>
                <w:sz w:val="22"/>
                <w:szCs w:val="22"/>
              </w:rPr>
              <w:lastRenderedPageBreak/>
              <w:t>21,76</w:t>
            </w:r>
          </w:p>
        </w:tc>
        <w:tc>
          <w:tcPr>
            <w:tcW w:w="1700" w:type="dxa"/>
            <w:tcBorders>
              <w:top w:val="single" w:sz="4" w:space="0" w:color="000000"/>
              <w:left w:val="single" w:sz="4" w:space="0" w:color="000000"/>
              <w:bottom w:val="single" w:sz="4" w:space="0" w:color="000000"/>
              <w:right w:val="single" w:sz="4" w:space="0" w:color="000000"/>
            </w:tcBorders>
          </w:tcPr>
          <w:p w14:paraId="09BB6B54" w14:textId="77777777" w:rsidR="00C36470" w:rsidRDefault="00EC3BFA">
            <w:pPr>
              <w:jc w:val="center"/>
              <w:rPr>
                <w:rFonts w:ascii="Arial" w:hAnsi="Arial"/>
                <w:b/>
                <w:sz w:val="22"/>
                <w:szCs w:val="22"/>
              </w:rPr>
            </w:pPr>
            <w:r>
              <w:rPr>
                <w:rFonts w:ascii="Arial" w:hAnsi="Arial"/>
                <w:b/>
                <w:sz w:val="22"/>
                <w:szCs w:val="22"/>
              </w:rPr>
              <w:t>870,40</w:t>
            </w:r>
          </w:p>
        </w:tc>
      </w:tr>
      <w:tr w:rsidR="00C36470" w14:paraId="702E2BB1" w14:textId="77777777">
        <w:tc>
          <w:tcPr>
            <w:tcW w:w="845" w:type="dxa"/>
            <w:tcBorders>
              <w:top w:val="single" w:sz="4" w:space="0" w:color="000000"/>
              <w:left w:val="single" w:sz="4" w:space="0" w:color="000000"/>
              <w:bottom w:val="single" w:sz="4" w:space="0" w:color="000000"/>
              <w:right w:val="single" w:sz="4" w:space="0" w:color="000000"/>
            </w:tcBorders>
          </w:tcPr>
          <w:p w14:paraId="0D49F3D5"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691BFDA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71DFEB1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64B3E0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SOLUÇÃO HIGIENIZADORA DIGLUCONATO CLOREXIDINA 0,2% - 1000 ML</w:t>
            </w:r>
          </w:p>
          <w:p w14:paraId="7F98716E" w14:textId="77777777" w:rsidR="00C36470" w:rsidRDefault="00EC3BFA">
            <w:pPr>
              <w:jc w:val="both"/>
              <w:rPr>
                <w:rFonts w:ascii="Arial" w:hAnsi="Arial"/>
                <w:b/>
                <w:bCs/>
                <w:sz w:val="22"/>
                <w:szCs w:val="22"/>
              </w:rPr>
            </w:pPr>
            <w:r>
              <w:rPr>
                <w:rFonts w:ascii="Arial" w:eastAsia="Calibri" w:hAnsi="Arial"/>
                <w:sz w:val="22"/>
                <w:szCs w:val="22"/>
                <w:lang w:eastAsia="en-US"/>
              </w:rPr>
              <w:t>CLOREXIDINA DIGLUCONATO, CONCENTRAÇÃO: 0,2%, FORMA FARMACÊUTICA: COLUTÓRIO.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16447AB4" w14:textId="77777777" w:rsidR="00C36470" w:rsidRDefault="00EC3BFA">
            <w:pPr>
              <w:jc w:val="center"/>
              <w:rPr>
                <w:rFonts w:ascii="Arial" w:hAnsi="Arial"/>
                <w:b/>
                <w:sz w:val="22"/>
                <w:szCs w:val="22"/>
              </w:rPr>
            </w:pPr>
            <w:r>
              <w:rPr>
                <w:rFonts w:ascii="Arial" w:hAnsi="Arial"/>
                <w:b/>
                <w:sz w:val="22"/>
                <w:szCs w:val="22"/>
              </w:rPr>
              <w:t>18,99</w:t>
            </w:r>
          </w:p>
        </w:tc>
        <w:tc>
          <w:tcPr>
            <w:tcW w:w="1700" w:type="dxa"/>
            <w:tcBorders>
              <w:top w:val="single" w:sz="4" w:space="0" w:color="000000"/>
              <w:left w:val="single" w:sz="4" w:space="0" w:color="000000"/>
              <w:bottom w:val="single" w:sz="4" w:space="0" w:color="000000"/>
              <w:right w:val="single" w:sz="4" w:space="0" w:color="000000"/>
            </w:tcBorders>
          </w:tcPr>
          <w:p w14:paraId="5C241B0A" w14:textId="77777777" w:rsidR="00C36470" w:rsidRDefault="00EC3BFA">
            <w:pPr>
              <w:jc w:val="center"/>
              <w:rPr>
                <w:rFonts w:ascii="Arial" w:hAnsi="Arial"/>
                <w:b/>
                <w:sz w:val="22"/>
                <w:szCs w:val="22"/>
              </w:rPr>
            </w:pPr>
            <w:r>
              <w:rPr>
                <w:rFonts w:ascii="Arial" w:hAnsi="Arial"/>
                <w:b/>
                <w:sz w:val="22"/>
                <w:szCs w:val="22"/>
              </w:rPr>
              <w:t>379,80</w:t>
            </w:r>
          </w:p>
        </w:tc>
      </w:tr>
      <w:tr w:rsidR="00C36470" w14:paraId="15857DC4" w14:textId="77777777">
        <w:tc>
          <w:tcPr>
            <w:tcW w:w="845" w:type="dxa"/>
            <w:tcBorders>
              <w:top w:val="single" w:sz="4" w:space="0" w:color="000000"/>
              <w:left w:val="single" w:sz="4" w:space="0" w:color="000000"/>
              <w:bottom w:val="single" w:sz="4" w:space="0" w:color="000000"/>
              <w:right w:val="single" w:sz="4" w:space="0" w:color="000000"/>
            </w:tcBorders>
          </w:tcPr>
          <w:p w14:paraId="364F1612" w14:textId="77777777" w:rsidR="00C36470" w:rsidRDefault="00EC3BFA">
            <w:pPr>
              <w:jc w:val="center"/>
              <w:rPr>
                <w:rFonts w:ascii="Arial" w:hAnsi="Arial"/>
                <w:b/>
                <w:sz w:val="22"/>
                <w:szCs w:val="22"/>
              </w:rPr>
            </w:pPr>
            <w:r>
              <w:rPr>
                <w:rFonts w:ascii="Arial" w:hAnsi="Arial"/>
                <w:b/>
                <w:sz w:val="22"/>
                <w:szCs w:val="22"/>
              </w:rPr>
              <w:t>9</w:t>
            </w:r>
          </w:p>
        </w:tc>
        <w:tc>
          <w:tcPr>
            <w:tcW w:w="993" w:type="dxa"/>
            <w:tcBorders>
              <w:top w:val="single" w:sz="4" w:space="0" w:color="000000"/>
              <w:left w:val="single" w:sz="4" w:space="0" w:color="000000"/>
              <w:bottom w:val="single" w:sz="4" w:space="0" w:color="000000"/>
              <w:right w:val="single" w:sz="4" w:space="0" w:color="000000"/>
            </w:tcBorders>
          </w:tcPr>
          <w:p w14:paraId="130E724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2C41E68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7369F3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SOLUCAO DE MILTON - 1000 ML – 1,0%</w:t>
            </w:r>
          </w:p>
          <w:p w14:paraId="0587D635" w14:textId="77777777" w:rsidR="00C36470" w:rsidRDefault="00EC3BFA">
            <w:pPr>
              <w:jc w:val="both"/>
              <w:rPr>
                <w:rFonts w:ascii="Arial" w:hAnsi="Arial"/>
                <w:b/>
                <w:bCs/>
                <w:sz w:val="22"/>
                <w:szCs w:val="22"/>
              </w:rPr>
            </w:pPr>
            <w:r>
              <w:rPr>
                <w:rFonts w:ascii="Arial" w:eastAsia="Calibri" w:hAnsi="Arial"/>
                <w:sz w:val="22"/>
                <w:szCs w:val="22"/>
                <w:lang w:eastAsia="en-US"/>
              </w:rPr>
              <w:t>SOLUÇÃO DE MILTON 1,0% FRASCO DE 1 LITRO (HIPOCLORITO DE SÓDIO A 1,0%) O PRAZO DE VALIDADE NÃO DEVE SER INFERIOR A 12(MESES).</w:t>
            </w:r>
          </w:p>
        </w:tc>
        <w:tc>
          <w:tcPr>
            <w:tcW w:w="993" w:type="dxa"/>
            <w:tcBorders>
              <w:top w:val="single" w:sz="4" w:space="0" w:color="000000"/>
              <w:left w:val="single" w:sz="4" w:space="0" w:color="000000"/>
              <w:bottom w:val="single" w:sz="4" w:space="0" w:color="000000"/>
              <w:right w:val="single" w:sz="4" w:space="0" w:color="000000"/>
            </w:tcBorders>
          </w:tcPr>
          <w:p w14:paraId="47316A39" w14:textId="77777777" w:rsidR="00C36470" w:rsidRDefault="00EC3BFA">
            <w:pPr>
              <w:jc w:val="center"/>
              <w:rPr>
                <w:rFonts w:ascii="Arial" w:hAnsi="Arial"/>
                <w:b/>
                <w:sz w:val="22"/>
                <w:szCs w:val="22"/>
              </w:rPr>
            </w:pPr>
            <w:r>
              <w:rPr>
                <w:rFonts w:ascii="Arial" w:hAnsi="Arial"/>
                <w:b/>
                <w:sz w:val="22"/>
                <w:szCs w:val="22"/>
              </w:rPr>
              <w:t>14,01</w:t>
            </w:r>
          </w:p>
        </w:tc>
        <w:tc>
          <w:tcPr>
            <w:tcW w:w="1700" w:type="dxa"/>
            <w:tcBorders>
              <w:top w:val="single" w:sz="4" w:space="0" w:color="000000"/>
              <w:left w:val="single" w:sz="4" w:space="0" w:color="000000"/>
              <w:bottom w:val="single" w:sz="4" w:space="0" w:color="000000"/>
              <w:right w:val="single" w:sz="4" w:space="0" w:color="000000"/>
            </w:tcBorders>
          </w:tcPr>
          <w:p w14:paraId="4DC4E4AC" w14:textId="77777777" w:rsidR="00C36470" w:rsidRDefault="00EC3BFA">
            <w:pPr>
              <w:jc w:val="center"/>
              <w:rPr>
                <w:rFonts w:ascii="Arial" w:hAnsi="Arial"/>
                <w:b/>
                <w:sz w:val="22"/>
                <w:szCs w:val="22"/>
              </w:rPr>
            </w:pPr>
            <w:r>
              <w:rPr>
                <w:rFonts w:ascii="Arial" w:hAnsi="Arial"/>
                <w:b/>
                <w:sz w:val="22"/>
                <w:szCs w:val="22"/>
              </w:rPr>
              <w:t>560,40</w:t>
            </w:r>
          </w:p>
        </w:tc>
      </w:tr>
      <w:tr w:rsidR="00C36470" w14:paraId="68A1D2C5"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3D369588" w14:textId="77777777" w:rsidR="00C36470" w:rsidRDefault="00EC3BFA">
            <w:pPr>
              <w:jc w:val="right"/>
              <w:rPr>
                <w:rFonts w:ascii="Arial" w:hAnsi="Arial"/>
                <w:b/>
              </w:rPr>
            </w:pPr>
            <w:r>
              <w:rPr>
                <w:rFonts w:ascii="Arial" w:hAnsi="Arial"/>
                <w:b/>
              </w:rPr>
              <w:t>TOTAL DO LOTE 12</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72134743" w14:textId="77777777" w:rsidR="00C36470" w:rsidRDefault="00EC3BFA">
            <w:pPr>
              <w:rPr>
                <w:rFonts w:ascii="Arial" w:hAnsi="Arial"/>
                <w:b/>
              </w:rPr>
            </w:pPr>
            <w:r>
              <w:rPr>
                <w:rFonts w:ascii="Arial" w:hAnsi="Arial"/>
                <w:b/>
              </w:rPr>
              <w:t>R$ 13.863,80</w:t>
            </w:r>
          </w:p>
        </w:tc>
      </w:tr>
    </w:tbl>
    <w:p w14:paraId="231FAC1B" w14:textId="77777777" w:rsidR="00C36470" w:rsidRDefault="00C36470">
      <w:pPr>
        <w:pStyle w:val="Nvel2-Red"/>
        <w:widowControl w:val="0"/>
        <w:numPr>
          <w:ilvl w:val="0"/>
          <w:numId w:val="0"/>
        </w:numPr>
        <w:tabs>
          <w:tab w:val="left" w:pos="2667"/>
        </w:tabs>
        <w:suppressAutoHyphens/>
        <w:spacing w:before="260" w:line="240" w:lineRule="auto"/>
        <w:rPr>
          <w:b/>
          <w:bCs/>
          <w:i w:val="0"/>
          <w:iCs w:val="0"/>
          <w:color w:val="EE0000"/>
          <w:sz w:val="22"/>
          <w:szCs w:val="22"/>
        </w:rPr>
      </w:pPr>
    </w:p>
    <w:tbl>
      <w:tblPr>
        <w:tblW w:w="9351" w:type="dxa"/>
        <w:tblLayout w:type="fixed"/>
        <w:tblLook w:val="01E0" w:firstRow="1" w:lastRow="1" w:firstColumn="1" w:lastColumn="1" w:noHBand="0" w:noVBand="0"/>
      </w:tblPr>
      <w:tblGrid>
        <w:gridCol w:w="846"/>
        <w:gridCol w:w="993"/>
        <w:gridCol w:w="851"/>
        <w:gridCol w:w="3968"/>
        <w:gridCol w:w="993"/>
        <w:gridCol w:w="1700"/>
      </w:tblGrid>
      <w:tr w:rsidR="00C36470" w14:paraId="19F4BDE4" w14:textId="77777777">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1A47CD" w14:textId="77777777" w:rsidR="00C36470" w:rsidRDefault="00EC3BFA">
            <w:pPr>
              <w:jc w:val="center"/>
              <w:rPr>
                <w:rFonts w:ascii="Arial" w:hAnsi="Arial"/>
                <w:b/>
                <w:bCs/>
              </w:rPr>
            </w:pPr>
            <w:r>
              <w:rPr>
                <w:rFonts w:ascii="Arial" w:hAnsi="Arial"/>
                <w:b/>
              </w:rPr>
              <w:t xml:space="preserve">Objeto licitado – Lote </w:t>
            </w:r>
            <w:r>
              <w:rPr>
                <w:rFonts w:ascii="Arial" w:hAnsi="Arial"/>
                <w:b/>
                <w:bCs/>
              </w:rPr>
              <w:t>13 - Instrumentais</w:t>
            </w:r>
          </w:p>
          <w:p w14:paraId="38413B98" w14:textId="77777777" w:rsidR="00C36470" w:rsidRDefault="00C36470">
            <w:pPr>
              <w:jc w:val="center"/>
              <w:rPr>
                <w:rFonts w:ascii="Arial" w:hAnsi="Arial"/>
                <w:b/>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9811EF" w14:textId="77777777" w:rsidR="00C36470" w:rsidRDefault="00EC3BFA">
            <w:pPr>
              <w:jc w:val="center"/>
              <w:rPr>
                <w:rFonts w:ascii="Arial" w:hAnsi="Arial"/>
                <w:b/>
              </w:rPr>
            </w:pPr>
            <w:r>
              <w:rPr>
                <w:rFonts w:ascii="Arial" w:hAnsi="Arial"/>
                <w:b/>
              </w:rPr>
              <w:t>Valor (R$)</w:t>
            </w:r>
          </w:p>
        </w:tc>
      </w:tr>
      <w:tr w:rsidR="00C36470" w14:paraId="29C960B2" w14:textId="77777777">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2592EB" w14:textId="77777777" w:rsidR="00C36470" w:rsidRDefault="00EC3BFA">
            <w:pPr>
              <w:jc w:val="center"/>
              <w:rPr>
                <w:rFonts w:ascii="Arial" w:hAnsi="Arial"/>
                <w:b/>
                <w:sz w:val="22"/>
                <w:szCs w:val="22"/>
              </w:rPr>
            </w:pPr>
            <w:r>
              <w:rPr>
                <w:rFonts w:ascii="Arial" w:hAnsi="Arial"/>
                <w:b/>
                <w:sz w:val="22"/>
                <w:szCs w:val="22"/>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8218F7" w14:textId="77777777" w:rsidR="00C36470" w:rsidRDefault="00EC3BFA">
            <w:pPr>
              <w:jc w:val="center"/>
              <w:rPr>
                <w:rFonts w:ascii="Arial" w:hAnsi="Arial"/>
                <w:b/>
                <w:sz w:val="22"/>
                <w:szCs w:val="22"/>
              </w:rPr>
            </w:pPr>
            <w:proofErr w:type="spellStart"/>
            <w:r>
              <w:rPr>
                <w:rFonts w:ascii="Arial" w:hAnsi="Arial"/>
                <w:b/>
                <w:sz w:val="22"/>
                <w:szCs w:val="22"/>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047C2B" w14:textId="77777777" w:rsidR="00C36470" w:rsidRDefault="00EC3BFA">
            <w:pPr>
              <w:jc w:val="center"/>
              <w:rPr>
                <w:rFonts w:ascii="Arial" w:hAnsi="Arial"/>
                <w:b/>
                <w:sz w:val="22"/>
                <w:szCs w:val="22"/>
              </w:rPr>
            </w:pPr>
            <w:r>
              <w:rPr>
                <w:rFonts w:ascii="Arial" w:hAnsi="Arial"/>
                <w:b/>
                <w:sz w:val="22"/>
                <w:szCs w:val="22"/>
              </w:rPr>
              <w:t>Un</w:t>
            </w:r>
          </w:p>
        </w:tc>
        <w:tc>
          <w:tcPr>
            <w:tcW w:w="39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1C5F8E" w14:textId="77777777" w:rsidR="00C36470" w:rsidRDefault="00EC3BFA">
            <w:pPr>
              <w:jc w:val="center"/>
              <w:rPr>
                <w:rFonts w:ascii="Arial" w:hAnsi="Arial"/>
                <w:b/>
                <w:sz w:val="22"/>
                <w:szCs w:val="22"/>
              </w:rPr>
            </w:pPr>
            <w:r>
              <w:rPr>
                <w:rFonts w:ascii="Arial" w:hAnsi="Arial"/>
                <w:b/>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8A8DA6" w14:textId="77777777" w:rsidR="00C36470" w:rsidRDefault="00EC3BFA">
            <w:pPr>
              <w:jc w:val="center"/>
              <w:rPr>
                <w:rFonts w:ascii="Arial" w:hAnsi="Arial"/>
                <w:b/>
                <w:sz w:val="22"/>
                <w:szCs w:val="22"/>
              </w:rPr>
            </w:pPr>
            <w:r>
              <w:rPr>
                <w:rFonts w:ascii="Arial" w:hAnsi="Arial"/>
                <w:b/>
                <w:sz w:val="22"/>
                <w:szCs w:val="22"/>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68E296" w14:textId="77777777" w:rsidR="00C36470" w:rsidRDefault="00EC3BFA">
            <w:pPr>
              <w:jc w:val="center"/>
              <w:rPr>
                <w:rFonts w:ascii="Arial" w:hAnsi="Arial"/>
                <w:b/>
                <w:sz w:val="22"/>
                <w:szCs w:val="22"/>
              </w:rPr>
            </w:pPr>
            <w:r>
              <w:rPr>
                <w:rFonts w:ascii="Arial" w:hAnsi="Arial"/>
                <w:b/>
                <w:sz w:val="22"/>
                <w:szCs w:val="22"/>
              </w:rPr>
              <w:t>Total</w:t>
            </w:r>
          </w:p>
        </w:tc>
      </w:tr>
      <w:tr w:rsidR="00C36470" w14:paraId="69210332" w14:textId="77777777">
        <w:tc>
          <w:tcPr>
            <w:tcW w:w="845" w:type="dxa"/>
            <w:tcBorders>
              <w:top w:val="single" w:sz="4" w:space="0" w:color="000000"/>
              <w:left w:val="single" w:sz="4" w:space="0" w:color="000000"/>
              <w:bottom w:val="single" w:sz="4" w:space="0" w:color="000000"/>
              <w:right w:val="single" w:sz="4" w:space="0" w:color="000000"/>
            </w:tcBorders>
          </w:tcPr>
          <w:p w14:paraId="2D8F5C17" w14:textId="77777777" w:rsidR="00C36470" w:rsidRDefault="00EC3BFA">
            <w:pPr>
              <w:jc w:val="center"/>
              <w:rPr>
                <w:rFonts w:ascii="Arial" w:hAnsi="Arial"/>
                <w:b/>
                <w:sz w:val="22"/>
                <w:szCs w:val="22"/>
              </w:rPr>
            </w:pPr>
            <w:r>
              <w:rPr>
                <w:rFonts w:ascii="Arial" w:hAnsi="Arial"/>
                <w:b/>
                <w:sz w:val="22"/>
                <w:szCs w:val="22"/>
              </w:rPr>
              <w:t>1</w:t>
            </w:r>
          </w:p>
        </w:tc>
        <w:tc>
          <w:tcPr>
            <w:tcW w:w="993" w:type="dxa"/>
            <w:tcBorders>
              <w:top w:val="single" w:sz="4" w:space="0" w:color="000000"/>
              <w:left w:val="single" w:sz="4" w:space="0" w:color="000000"/>
              <w:bottom w:val="single" w:sz="4" w:space="0" w:color="000000"/>
              <w:right w:val="single" w:sz="4" w:space="0" w:color="000000"/>
            </w:tcBorders>
          </w:tcPr>
          <w:p w14:paraId="6FCCA68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w:t>
            </w:r>
          </w:p>
        </w:tc>
        <w:tc>
          <w:tcPr>
            <w:tcW w:w="851" w:type="dxa"/>
            <w:tcBorders>
              <w:top w:val="single" w:sz="4" w:space="0" w:color="000000"/>
              <w:left w:val="single" w:sz="4" w:space="0" w:color="000000"/>
              <w:bottom w:val="single" w:sz="4" w:space="0" w:color="000000"/>
              <w:right w:val="single" w:sz="4" w:space="0" w:color="000000"/>
            </w:tcBorders>
          </w:tcPr>
          <w:p w14:paraId="191CC65C" w14:textId="77777777" w:rsidR="00C36470" w:rsidRDefault="00EC3BFA">
            <w:pPr>
              <w:jc w:val="center"/>
              <w:rPr>
                <w:rFonts w:ascii="Arial" w:hAnsi="Arial"/>
                <w:b/>
                <w:color w:val="000000"/>
                <w:sz w:val="22"/>
                <w:szCs w:val="22"/>
              </w:rPr>
            </w:pPr>
            <w:r>
              <w:rPr>
                <w:rFonts w:ascii="Arial" w:hAnsi="Arial"/>
                <w:b/>
                <w:color w:val="000000"/>
                <w:sz w:val="22"/>
                <w:szCs w:val="22"/>
              </w:rPr>
              <w:t>UN</w:t>
            </w:r>
          </w:p>
        </w:tc>
        <w:tc>
          <w:tcPr>
            <w:tcW w:w="3968" w:type="dxa"/>
            <w:tcBorders>
              <w:top w:val="single" w:sz="4" w:space="0" w:color="000000"/>
              <w:left w:val="single" w:sz="4" w:space="0" w:color="000000"/>
              <w:bottom w:val="single" w:sz="4" w:space="0" w:color="000000"/>
              <w:right w:val="single" w:sz="4" w:space="0" w:color="000000"/>
            </w:tcBorders>
          </w:tcPr>
          <w:p w14:paraId="7FF2781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ABRIDOR DE BOCA MOLT/ORINGER</w:t>
            </w:r>
          </w:p>
          <w:p w14:paraId="13F5B478" w14:textId="77777777" w:rsidR="00C36470" w:rsidRDefault="00EC3BFA">
            <w:pPr>
              <w:jc w:val="both"/>
              <w:rPr>
                <w:rFonts w:ascii="Arial" w:hAnsi="Arial"/>
                <w:b/>
                <w:bCs/>
                <w:color w:val="000000"/>
                <w:sz w:val="22"/>
                <w:szCs w:val="22"/>
              </w:rPr>
            </w:pPr>
            <w:r>
              <w:rPr>
                <w:rFonts w:ascii="Arial" w:eastAsia="Calibri" w:hAnsi="Arial"/>
                <w:sz w:val="22"/>
                <w:szCs w:val="22"/>
                <w:lang w:eastAsia="en-US"/>
              </w:rPr>
              <w:t>ABRIDOR DE BOCA MOLT ADULTO, EM AÇO INOXIDÁVEL, COM TRAVA, AISI 420, AUTOLAVÁVEL, EMBALADO INDIVIDUALMENTE, CONSTANDO EXTERNAMENTE DADOS DE IDENTIFICAÇÃO, PROCEDÊNCIA, NÚMERO DO LOTE E DATA DE FABRICAÇÃO.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5419165E" w14:textId="77777777" w:rsidR="00C36470" w:rsidRDefault="00EC3BFA">
            <w:pPr>
              <w:jc w:val="center"/>
              <w:rPr>
                <w:rFonts w:ascii="Arial" w:hAnsi="Arial"/>
                <w:b/>
                <w:sz w:val="22"/>
                <w:szCs w:val="22"/>
              </w:rPr>
            </w:pPr>
            <w:r>
              <w:rPr>
                <w:rFonts w:ascii="Arial" w:hAnsi="Arial"/>
                <w:b/>
                <w:sz w:val="22"/>
                <w:szCs w:val="22"/>
              </w:rPr>
              <w:t>205,52</w:t>
            </w:r>
          </w:p>
        </w:tc>
        <w:tc>
          <w:tcPr>
            <w:tcW w:w="1700" w:type="dxa"/>
            <w:tcBorders>
              <w:top w:val="single" w:sz="4" w:space="0" w:color="000000"/>
              <w:left w:val="single" w:sz="4" w:space="0" w:color="000000"/>
              <w:bottom w:val="single" w:sz="4" w:space="0" w:color="000000"/>
              <w:right w:val="single" w:sz="4" w:space="0" w:color="000000"/>
            </w:tcBorders>
          </w:tcPr>
          <w:p w14:paraId="617BE585" w14:textId="77777777" w:rsidR="00C36470" w:rsidRDefault="00EC3BFA">
            <w:pPr>
              <w:jc w:val="center"/>
              <w:rPr>
                <w:rFonts w:ascii="Arial" w:hAnsi="Arial"/>
                <w:b/>
                <w:sz w:val="22"/>
                <w:szCs w:val="22"/>
              </w:rPr>
            </w:pPr>
            <w:r>
              <w:rPr>
                <w:rFonts w:ascii="Arial" w:hAnsi="Arial"/>
                <w:b/>
                <w:sz w:val="22"/>
                <w:szCs w:val="22"/>
              </w:rPr>
              <w:t>822,08</w:t>
            </w:r>
          </w:p>
        </w:tc>
      </w:tr>
      <w:tr w:rsidR="00C36470" w14:paraId="15897FA4" w14:textId="77777777">
        <w:tc>
          <w:tcPr>
            <w:tcW w:w="845" w:type="dxa"/>
            <w:tcBorders>
              <w:top w:val="single" w:sz="4" w:space="0" w:color="000000"/>
              <w:left w:val="single" w:sz="4" w:space="0" w:color="000000"/>
              <w:bottom w:val="single" w:sz="4" w:space="0" w:color="000000"/>
              <w:right w:val="single" w:sz="4" w:space="0" w:color="000000"/>
            </w:tcBorders>
          </w:tcPr>
          <w:p w14:paraId="328473E0" w14:textId="77777777" w:rsidR="00C36470" w:rsidRDefault="00EC3BFA">
            <w:pPr>
              <w:jc w:val="center"/>
              <w:rPr>
                <w:rFonts w:ascii="Arial" w:hAnsi="Arial"/>
                <w:b/>
                <w:sz w:val="22"/>
                <w:szCs w:val="22"/>
              </w:rPr>
            </w:pPr>
            <w:r>
              <w:rPr>
                <w:rFonts w:ascii="Arial" w:hAnsi="Arial"/>
                <w:b/>
                <w:sz w:val="22"/>
                <w:szCs w:val="22"/>
              </w:rPr>
              <w:t>2</w:t>
            </w:r>
          </w:p>
        </w:tc>
        <w:tc>
          <w:tcPr>
            <w:tcW w:w="993" w:type="dxa"/>
            <w:tcBorders>
              <w:top w:val="single" w:sz="4" w:space="0" w:color="000000"/>
              <w:left w:val="single" w:sz="4" w:space="0" w:color="000000"/>
              <w:bottom w:val="single" w:sz="4" w:space="0" w:color="000000"/>
              <w:right w:val="single" w:sz="4" w:space="0" w:color="000000"/>
            </w:tcBorders>
          </w:tcPr>
          <w:p w14:paraId="1E5E22A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1C63548E"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9AF8BC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AFASTADOR FARABEUF ADULTO</w:t>
            </w:r>
          </w:p>
          <w:p w14:paraId="4E930480" w14:textId="77777777" w:rsidR="00C36470" w:rsidRDefault="00EC3BFA">
            <w:pPr>
              <w:jc w:val="both"/>
              <w:rPr>
                <w:rFonts w:ascii="Arial" w:hAnsi="Arial"/>
                <w:b/>
                <w:bCs/>
                <w:sz w:val="22"/>
                <w:szCs w:val="22"/>
              </w:rPr>
            </w:pPr>
            <w:r>
              <w:rPr>
                <w:rFonts w:ascii="Arial" w:eastAsia="Calibri" w:hAnsi="Arial"/>
                <w:sz w:val="22"/>
                <w:szCs w:val="22"/>
                <w:lang w:eastAsia="en-US"/>
              </w:rPr>
              <w:t xml:space="preserve">AFASTADOR FARABEUF ADULTO GRANDE (PAR) 20X180MM AFASTADOR FARABEUF ADULTO GRANDE 20MMX180MM (PAR) - INSTRUMENTO CIRÚRGICO UTILIZADO PARA AFASTAR PELE, SUBCUTÂNEO E MÚSCULOS SUPERFICIAIS. PRODUZIDO EM AÇO INOXIDÁVEL COM TRATAMENTO CONTRA OXIDAÇÃO. - PRAZO DE GARANTIA DE 12 </w:t>
            </w:r>
            <w:r>
              <w:rPr>
                <w:rFonts w:ascii="Arial" w:eastAsia="Calibri" w:hAnsi="Arial"/>
                <w:sz w:val="22"/>
                <w:szCs w:val="22"/>
                <w:lang w:eastAsia="en-US"/>
              </w:rPr>
              <w:lastRenderedPageBreak/>
              <w:t>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792071D9" w14:textId="77777777" w:rsidR="00C36470" w:rsidRDefault="00EC3BFA">
            <w:pPr>
              <w:jc w:val="center"/>
              <w:rPr>
                <w:rFonts w:ascii="Arial" w:hAnsi="Arial"/>
                <w:b/>
                <w:sz w:val="22"/>
                <w:szCs w:val="22"/>
              </w:rPr>
            </w:pPr>
            <w:r>
              <w:rPr>
                <w:rFonts w:ascii="Arial" w:hAnsi="Arial"/>
                <w:b/>
                <w:sz w:val="22"/>
                <w:szCs w:val="22"/>
              </w:rPr>
              <w:lastRenderedPageBreak/>
              <w:t>30,28</w:t>
            </w:r>
          </w:p>
        </w:tc>
        <w:tc>
          <w:tcPr>
            <w:tcW w:w="1700" w:type="dxa"/>
            <w:tcBorders>
              <w:top w:val="single" w:sz="4" w:space="0" w:color="000000"/>
              <w:left w:val="single" w:sz="4" w:space="0" w:color="000000"/>
              <w:bottom w:val="single" w:sz="4" w:space="0" w:color="000000"/>
              <w:right w:val="single" w:sz="4" w:space="0" w:color="000000"/>
            </w:tcBorders>
          </w:tcPr>
          <w:p w14:paraId="6CBC7961" w14:textId="77777777" w:rsidR="00C36470" w:rsidRDefault="00EC3BFA">
            <w:pPr>
              <w:jc w:val="center"/>
              <w:rPr>
                <w:rFonts w:ascii="Arial" w:hAnsi="Arial"/>
                <w:b/>
                <w:sz w:val="22"/>
                <w:szCs w:val="22"/>
              </w:rPr>
            </w:pPr>
            <w:r>
              <w:rPr>
                <w:rFonts w:ascii="Arial" w:hAnsi="Arial"/>
                <w:b/>
                <w:sz w:val="22"/>
                <w:szCs w:val="22"/>
              </w:rPr>
              <w:t>302,80</w:t>
            </w:r>
          </w:p>
        </w:tc>
      </w:tr>
      <w:tr w:rsidR="00C36470" w14:paraId="715F6AEB" w14:textId="77777777">
        <w:tc>
          <w:tcPr>
            <w:tcW w:w="845" w:type="dxa"/>
            <w:tcBorders>
              <w:top w:val="single" w:sz="4" w:space="0" w:color="000000"/>
              <w:left w:val="single" w:sz="4" w:space="0" w:color="000000"/>
              <w:bottom w:val="single" w:sz="4" w:space="0" w:color="000000"/>
              <w:right w:val="single" w:sz="4" w:space="0" w:color="000000"/>
            </w:tcBorders>
          </w:tcPr>
          <w:p w14:paraId="56F284BA" w14:textId="77777777" w:rsidR="00C36470" w:rsidRDefault="00EC3BFA">
            <w:pPr>
              <w:jc w:val="center"/>
              <w:rPr>
                <w:rFonts w:ascii="Arial" w:hAnsi="Arial"/>
                <w:b/>
                <w:sz w:val="22"/>
                <w:szCs w:val="22"/>
              </w:rPr>
            </w:pPr>
            <w:r>
              <w:rPr>
                <w:rFonts w:ascii="Arial" w:hAnsi="Arial"/>
                <w:b/>
                <w:sz w:val="22"/>
                <w:szCs w:val="22"/>
              </w:rPr>
              <w:t>3</w:t>
            </w:r>
          </w:p>
        </w:tc>
        <w:tc>
          <w:tcPr>
            <w:tcW w:w="993" w:type="dxa"/>
            <w:tcBorders>
              <w:top w:val="single" w:sz="4" w:space="0" w:color="000000"/>
              <w:left w:val="single" w:sz="4" w:space="0" w:color="000000"/>
              <w:bottom w:val="single" w:sz="4" w:space="0" w:color="000000"/>
              <w:right w:val="single" w:sz="4" w:space="0" w:color="000000"/>
            </w:tcBorders>
          </w:tcPr>
          <w:p w14:paraId="30DABEB8"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52D368F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36DC61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AFASTADOR MINESSOTA</w:t>
            </w:r>
          </w:p>
          <w:p w14:paraId="7554057D" w14:textId="77777777" w:rsidR="00C36470" w:rsidRDefault="00EC3BFA">
            <w:pPr>
              <w:jc w:val="both"/>
              <w:rPr>
                <w:rFonts w:ascii="Arial" w:hAnsi="Arial"/>
                <w:b/>
                <w:bCs/>
                <w:sz w:val="22"/>
                <w:szCs w:val="22"/>
              </w:rPr>
            </w:pPr>
            <w:r>
              <w:rPr>
                <w:rFonts w:ascii="Arial" w:eastAsia="Calibri" w:hAnsi="Arial"/>
                <w:sz w:val="22"/>
                <w:szCs w:val="22"/>
                <w:lang w:eastAsia="en-US"/>
              </w:rPr>
              <w:t>AFASTADOR MINESSOTA AÇO INOXIDAVEL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336376A9" w14:textId="77777777" w:rsidR="00C36470" w:rsidRDefault="00EC3BFA">
            <w:pPr>
              <w:jc w:val="center"/>
              <w:rPr>
                <w:rFonts w:ascii="Arial" w:hAnsi="Arial"/>
                <w:b/>
                <w:sz w:val="22"/>
                <w:szCs w:val="22"/>
              </w:rPr>
            </w:pPr>
            <w:r>
              <w:rPr>
                <w:rFonts w:ascii="Arial" w:hAnsi="Arial"/>
                <w:b/>
                <w:sz w:val="22"/>
                <w:szCs w:val="22"/>
              </w:rPr>
              <w:t>43,77</w:t>
            </w:r>
          </w:p>
        </w:tc>
        <w:tc>
          <w:tcPr>
            <w:tcW w:w="1700" w:type="dxa"/>
            <w:tcBorders>
              <w:top w:val="single" w:sz="4" w:space="0" w:color="000000"/>
              <w:left w:val="single" w:sz="4" w:space="0" w:color="000000"/>
              <w:bottom w:val="single" w:sz="4" w:space="0" w:color="000000"/>
              <w:right w:val="single" w:sz="4" w:space="0" w:color="000000"/>
            </w:tcBorders>
          </w:tcPr>
          <w:p w14:paraId="09CBFAC1" w14:textId="77777777" w:rsidR="00C36470" w:rsidRDefault="00EC3BFA">
            <w:pPr>
              <w:jc w:val="center"/>
              <w:rPr>
                <w:rFonts w:ascii="Arial" w:hAnsi="Arial"/>
                <w:b/>
                <w:sz w:val="22"/>
                <w:szCs w:val="22"/>
              </w:rPr>
            </w:pPr>
            <w:r>
              <w:rPr>
                <w:rFonts w:ascii="Arial" w:hAnsi="Arial"/>
                <w:b/>
                <w:sz w:val="22"/>
                <w:szCs w:val="22"/>
              </w:rPr>
              <w:t>437,70</w:t>
            </w:r>
          </w:p>
        </w:tc>
      </w:tr>
      <w:tr w:rsidR="00C36470" w14:paraId="5496BB71" w14:textId="77777777">
        <w:tc>
          <w:tcPr>
            <w:tcW w:w="845" w:type="dxa"/>
            <w:tcBorders>
              <w:top w:val="single" w:sz="4" w:space="0" w:color="000000"/>
              <w:left w:val="single" w:sz="4" w:space="0" w:color="000000"/>
              <w:bottom w:val="single" w:sz="4" w:space="0" w:color="000000"/>
              <w:right w:val="single" w:sz="4" w:space="0" w:color="000000"/>
            </w:tcBorders>
          </w:tcPr>
          <w:p w14:paraId="7495AB09" w14:textId="77777777" w:rsidR="00C36470" w:rsidRDefault="00EC3BFA">
            <w:pPr>
              <w:jc w:val="center"/>
              <w:rPr>
                <w:rFonts w:ascii="Arial" w:hAnsi="Arial"/>
                <w:b/>
                <w:sz w:val="22"/>
                <w:szCs w:val="22"/>
              </w:rPr>
            </w:pPr>
            <w:r>
              <w:rPr>
                <w:rFonts w:ascii="Arial" w:hAnsi="Arial"/>
                <w:b/>
                <w:sz w:val="22"/>
                <w:szCs w:val="22"/>
              </w:rPr>
              <w:t>4</w:t>
            </w:r>
          </w:p>
        </w:tc>
        <w:tc>
          <w:tcPr>
            <w:tcW w:w="993" w:type="dxa"/>
            <w:tcBorders>
              <w:top w:val="single" w:sz="4" w:space="0" w:color="000000"/>
              <w:left w:val="single" w:sz="4" w:space="0" w:color="000000"/>
              <w:bottom w:val="single" w:sz="4" w:space="0" w:color="000000"/>
              <w:right w:val="single" w:sz="4" w:space="0" w:color="000000"/>
            </w:tcBorders>
          </w:tcPr>
          <w:p w14:paraId="2CCF673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2BB86973"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JG</w:t>
            </w:r>
          </w:p>
        </w:tc>
        <w:tc>
          <w:tcPr>
            <w:tcW w:w="3968" w:type="dxa"/>
            <w:tcBorders>
              <w:top w:val="single" w:sz="4" w:space="0" w:color="000000"/>
              <w:left w:val="single" w:sz="4" w:space="0" w:color="000000"/>
              <w:bottom w:val="single" w:sz="4" w:space="0" w:color="000000"/>
              <w:right w:val="single" w:sz="4" w:space="0" w:color="000000"/>
            </w:tcBorders>
          </w:tcPr>
          <w:p w14:paraId="5CB235E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ALAVANCA APICAL INFANTIL 301/302/303 C/3PCS</w:t>
            </w:r>
          </w:p>
          <w:p w14:paraId="3BCA7938" w14:textId="77777777" w:rsidR="00C36470" w:rsidRDefault="00EC3BFA">
            <w:pPr>
              <w:jc w:val="both"/>
              <w:rPr>
                <w:rFonts w:ascii="Arial" w:hAnsi="Arial"/>
                <w:b/>
                <w:bCs/>
                <w:sz w:val="22"/>
                <w:szCs w:val="22"/>
              </w:rPr>
            </w:pPr>
            <w:r>
              <w:rPr>
                <w:rFonts w:ascii="Arial" w:eastAsia="Calibri" w:hAnsi="Arial"/>
                <w:sz w:val="22"/>
                <w:szCs w:val="22"/>
                <w:lang w:eastAsia="en-US"/>
              </w:rPr>
              <w:t>ALAVANCA ODONTOLÓGICA, MATERIAL: AÇO INOXIDÁVEL, TIPO: APICAL. C/ 3 PEÇAS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619929D1" w14:textId="77777777" w:rsidR="00C36470" w:rsidRDefault="00EC3BFA">
            <w:pPr>
              <w:jc w:val="center"/>
              <w:rPr>
                <w:rFonts w:ascii="Arial" w:hAnsi="Arial"/>
                <w:b/>
                <w:sz w:val="22"/>
                <w:szCs w:val="22"/>
              </w:rPr>
            </w:pPr>
            <w:r>
              <w:rPr>
                <w:rFonts w:ascii="Arial" w:hAnsi="Arial"/>
                <w:b/>
                <w:sz w:val="22"/>
                <w:szCs w:val="22"/>
              </w:rPr>
              <w:t>71,00</w:t>
            </w:r>
          </w:p>
        </w:tc>
        <w:tc>
          <w:tcPr>
            <w:tcW w:w="1700" w:type="dxa"/>
            <w:tcBorders>
              <w:top w:val="single" w:sz="4" w:space="0" w:color="000000"/>
              <w:left w:val="single" w:sz="4" w:space="0" w:color="000000"/>
              <w:bottom w:val="single" w:sz="4" w:space="0" w:color="000000"/>
              <w:right w:val="single" w:sz="4" w:space="0" w:color="000000"/>
            </w:tcBorders>
          </w:tcPr>
          <w:p w14:paraId="4BE613E9" w14:textId="77777777" w:rsidR="00C36470" w:rsidRDefault="00EC3BFA">
            <w:pPr>
              <w:jc w:val="center"/>
              <w:rPr>
                <w:rFonts w:ascii="Arial" w:hAnsi="Arial"/>
                <w:b/>
                <w:sz w:val="22"/>
                <w:szCs w:val="22"/>
              </w:rPr>
            </w:pPr>
            <w:r>
              <w:rPr>
                <w:rFonts w:ascii="Arial" w:hAnsi="Arial"/>
                <w:b/>
                <w:sz w:val="22"/>
                <w:szCs w:val="22"/>
              </w:rPr>
              <w:t>852,00</w:t>
            </w:r>
          </w:p>
        </w:tc>
      </w:tr>
      <w:tr w:rsidR="00C36470" w14:paraId="28E47059" w14:textId="77777777">
        <w:tc>
          <w:tcPr>
            <w:tcW w:w="845" w:type="dxa"/>
            <w:tcBorders>
              <w:top w:val="single" w:sz="4" w:space="0" w:color="000000"/>
              <w:left w:val="single" w:sz="4" w:space="0" w:color="000000"/>
              <w:bottom w:val="single" w:sz="4" w:space="0" w:color="000000"/>
              <w:right w:val="single" w:sz="4" w:space="0" w:color="000000"/>
            </w:tcBorders>
          </w:tcPr>
          <w:p w14:paraId="35A1CA2C" w14:textId="77777777" w:rsidR="00C36470" w:rsidRDefault="00EC3BFA">
            <w:pPr>
              <w:jc w:val="center"/>
              <w:rPr>
                <w:rFonts w:ascii="Arial" w:hAnsi="Arial"/>
                <w:b/>
                <w:sz w:val="22"/>
                <w:szCs w:val="22"/>
              </w:rPr>
            </w:pPr>
            <w:r>
              <w:rPr>
                <w:rFonts w:ascii="Arial" w:hAnsi="Arial"/>
                <w:b/>
                <w:sz w:val="22"/>
                <w:szCs w:val="22"/>
              </w:rPr>
              <w:t>5</w:t>
            </w:r>
          </w:p>
        </w:tc>
        <w:tc>
          <w:tcPr>
            <w:tcW w:w="993" w:type="dxa"/>
            <w:tcBorders>
              <w:top w:val="single" w:sz="4" w:space="0" w:color="000000"/>
              <w:left w:val="single" w:sz="4" w:space="0" w:color="000000"/>
              <w:bottom w:val="single" w:sz="4" w:space="0" w:color="000000"/>
              <w:right w:val="single" w:sz="4" w:space="0" w:color="000000"/>
            </w:tcBorders>
          </w:tcPr>
          <w:p w14:paraId="1AD5D7F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18CA303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1FA8648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ALAVANCA HEINDERBRINK KIT C/3 (DIRETA/ESQUERDA/RETA)</w:t>
            </w:r>
          </w:p>
          <w:p w14:paraId="1A2571E0" w14:textId="77777777" w:rsidR="00C36470" w:rsidRDefault="00EC3BFA">
            <w:pPr>
              <w:jc w:val="both"/>
              <w:rPr>
                <w:rFonts w:ascii="Arial" w:hAnsi="Arial"/>
                <w:b/>
                <w:bCs/>
                <w:sz w:val="22"/>
                <w:szCs w:val="22"/>
              </w:rPr>
            </w:pPr>
            <w:r>
              <w:rPr>
                <w:rFonts w:ascii="Arial" w:eastAsia="Calibri" w:hAnsi="Arial"/>
                <w:sz w:val="22"/>
                <w:szCs w:val="22"/>
                <w:lang w:eastAsia="en-US"/>
              </w:rPr>
              <w:t>ALAVANCA HEINDERBRINK, KIT EM AÇO INOXIDÁVEL CONTENDO 3 PEÇAS (RETA, DIREITA E ESQUERDA) – AUTOCLAVAVEL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298E6842" w14:textId="77777777" w:rsidR="00C36470" w:rsidRDefault="00EC3BFA">
            <w:pPr>
              <w:jc w:val="center"/>
              <w:rPr>
                <w:rFonts w:ascii="Arial" w:hAnsi="Arial"/>
                <w:b/>
                <w:sz w:val="22"/>
                <w:szCs w:val="22"/>
              </w:rPr>
            </w:pPr>
            <w:r>
              <w:rPr>
                <w:rFonts w:ascii="Arial" w:hAnsi="Arial"/>
                <w:b/>
                <w:sz w:val="22"/>
                <w:szCs w:val="22"/>
              </w:rPr>
              <w:t>100,25</w:t>
            </w:r>
          </w:p>
        </w:tc>
        <w:tc>
          <w:tcPr>
            <w:tcW w:w="1700" w:type="dxa"/>
            <w:tcBorders>
              <w:top w:val="single" w:sz="4" w:space="0" w:color="000000"/>
              <w:left w:val="single" w:sz="4" w:space="0" w:color="000000"/>
              <w:bottom w:val="single" w:sz="4" w:space="0" w:color="000000"/>
              <w:right w:val="single" w:sz="4" w:space="0" w:color="000000"/>
            </w:tcBorders>
          </w:tcPr>
          <w:p w14:paraId="57426333" w14:textId="77777777" w:rsidR="00C36470" w:rsidRDefault="00EC3BFA">
            <w:pPr>
              <w:jc w:val="center"/>
              <w:rPr>
                <w:rFonts w:ascii="Arial" w:hAnsi="Arial"/>
                <w:b/>
                <w:sz w:val="22"/>
                <w:szCs w:val="22"/>
              </w:rPr>
            </w:pPr>
            <w:r>
              <w:rPr>
                <w:rFonts w:ascii="Arial" w:hAnsi="Arial"/>
                <w:b/>
                <w:sz w:val="22"/>
                <w:szCs w:val="22"/>
              </w:rPr>
              <w:t>1.203,00</w:t>
            </w:r>
          </w:p>
        </w:tc>
      </w:tr>
      <w:tr w:rsidR="00C36470" w14:paraId="381DC02A" w14:textId="77777777">
        <w:tc>
          <w:tcPr>
            <w:tcW w:w="845" w:type="dxa"/>
            <w:tcBorders>
              <w:top w:val="single" w:sz="4" w:space="0" w:color="000000"/>
              <w:left w:val="single" w:sz="4" w:space="0" w:color="000000"/>
              <w:bottom w:val="single" w:sz="4" w:space="0" w:color="000000"/>
              <w:right w:val="single" w:sz="4" w:space="0" w:color="000000"/>
            </w:tcBorders>
          </w:tcPr>
          <w:p w14:paraId="5EB6D17C" w14:textId="77777777" w:rsidR="00C36470" w:rsidRDefault="00EC3BFA">
            <w:pPr>
              <w:jc w:val="center"/>
              <w:rPr>
                <w:rFonts w:ascii="Arial" w:hAnsi="Arial"/>
                <w:b/>
                <w:sz w:val="22"/>
                <w:szCs w:val="22"/>
              </w:rPr>
            </w:pPr>
            <w:r>
              <w:rPr>
                <w:rFonts w:ascii="Arial" w:hAnsi="Arial"/>
                <w:b/>
                <w:sz w:val="22"/>
                <w:szCs w:val="22"/>
              </w:rPr>
              <w:t>6</w:t>
            </w:r>
          </w:p>
        </w:tc>
        <w:tc>
          <w:tcPr>
            <w:tcW w:w="993" w:type="dxa"/>
            <w:tcBorders>
              <w:top w:val="single" w:sz="4" w:space="0" w:color="000000"/>
              <w:left w:val="single" w:sz="4" w:space="0" w:color="000000"/>
              <w:bottom w:val="single" w:sz="4" w:space="0" w:color="000000"/>
              <w:right w:val="single" w:sz="4" w:space="0" w:color="000000"/>
            </w:tcBorders>
          </w:tcPr>
          <w:p w14:paraId="268F630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8</w:t>
            </w:r>
          </w:p>
        </w:tc>
        <w:tc>
          <w:tcPr>
            <w:tcW w:w="851" w:type="dxa"/>
            <w:tcBorders>
              <w:top w:val="single" w:sz="4" w:space="0" w:color="000000"/>
              <w:left w:val="single" w:sz="4" w:space="0" w:color="000000"/>
              <w:bottom w:val="single" w:sz="4" w:space="0" w:color="000000"/>
              <w:right w:val="single" w:sz="4" w:space="0" w:color="000000"/>
            </w:tcBorders>
          </w:tcPr>
          <w:p w14:paraId="65D5F8D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KIT</w:t>
            </w:r>
          </w:p>
        </w:tc>
        <w:tc>
          <w:tcPr>
            <w:tcW w:w="3968" w:type="dxa"/>
            <w:tcBorders>
              <w:top w:val="single" w:sz="4" w:space="0" w:color="000000"/>
              <w:left w:val="single" w:sz="4" w:space="0" w:color="000000"/>
              <w:bottom w:val="single" w:sz="4" w:space="0" w:color="000000"/>
              <w:right w:val="single" w:sz="4" w:space="0" w:color="000000"/>
            </w:tcBorders>
          </w:tcPr>
          <w:p w14:paraId="5CB894B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ALAVANCA SELDIN ADULTO 2-1L-1R C/ 3 PCS</w:t>
            </w:r>
          </w:p>
          <w:p w14:paraId="302E224C" w14:textId="77777777" w:rsidR="00C36470" w:rsidRDefault="00EC3BFA">
            <w:pPr>
              <w:jc w:val="both"/>
              <w:rPr>
                <w:rFonts w:ascii="Arial" w:hAnsi="Arial"/>
                <w:b/>
                <w:bCs/>
                <w:sz w:val="22"/>
                <w:szCs w:val="22"/>
              </w:rPr>
            </w:pPr>
            <w:r>
              <w:rPr>
                <w:rFonts w:ascii="Arial" w:eastAsia="Calibri" w:hAnsi="Arial"/>
                <w:sz w:val="22"/>
                <w:szCs w:val="22"/>
                <w:lang w:eastAsia="en-US"/>
              </w:rPr>
              <w:t>ALAVANCA SELDIN, JOGO ADULTO COM 3 PEÇAS, MATERIAL: AÇO INOX – AUTOCLAVAVEL, CABO OCO. EMBALAGEM COM 03 ITENS, SENDO: 01 SELDIN 1R; 01 SELDIN 02; 01 SELDIN 1L. COM DATA DE FABRICAÇÃO E VALIDADE, RESPONSÁVEL TÉCNICO IMPRESSOS NA EMBALAGEM.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74E69413" w14:textId="77777777" w:rsidR="00C36470" w:rsidRDefault="00EC3BFA">
            <w:pPr>
              <w:jc w:val="center"/>
              <w:rPr>
                <w:rFonts w:ascii="Arial" w:hAnsi="Arial"/>
                <w:b/>
                <w:sz w:val="22"/>
                <w:szCs w:val="22"/>
              </w:rPr>
            </w:pPr>
            <w:r>
              <w:rPr>
                <w:rFonts w:ascii="Arial" w:hAnsi="Arial"/>
                <w:b/>
                <w:sz w:val="22"/>
                <w:szCs w:val="22"/>
              </w:rPr>
              <w:t>137,99</w:t>
            </w:r>
          </w:p>
        </w:tc>
        <w:tc>
          <w:tcPr>
            <w:tcW w:w="1700" w:type="dxa"/>
            <w:tcBorders>
              <w:top w:val="single" w:sz="4" w:space="0" w:color="000000"/>
              <w:left w:val="single" w:sz="4" w:space="0" w:color="000000"/>
              <w:bottom w:val="single" w:sz="4" w:space="0" w:color="000000"/>
              <w:right w:val="single" w:sz="4" w:space="0" w:color="000000"/>
            </w:tcBorders>
          </w:tcPr>
          <w:p w14:paraId="4CCB8E45" w14:textId="77777777" w:rsidR="00C36470" w:rsidRDefault="00EC3BFA">
            <w:pPr>
              <w:jc w:val="center"/>
              <w:rPr>
                <w:rFonts w:ascii="Arial" w:hAnsi="Arial"/>
                <w:b/>
                <w:sz w:val="22"/>
                <w:szCs w:val="22"/>
              </w:rPr>
            </w:pPr>
            <w:r>
              <w:rPr>
                <w:rFonts w:ascii="Arial" w:hAnsi="Arial"/>
                <w:b/>
                <w:sz w:val="22"/>
                <w:szCs w:val="22"/>
              </w:rPr>
              <w:t>1.103,92</w:t>
            </w:r>
          </w:p>
        </w:tc>
      </w:tr>
      <w:tr w:rsidR="00C36470" w14:paraId="0697D288" w14:textId="77777777">
        <w:tc>
          <w:tcPr>
            <w:tcW w:w="845" w:type="dxa"/>
            <w:tcBorders>
              <w:top w:val="single" w:sz="4" w:space="0" w:color="000000"/>
              <w:left w:val="single" w:sz="4" w:space="0" w:color="000000"/>
              <w:bottom w:val="single" w:sz="4" w:space="0" w:color="000000"/>
              <w:right w:val="single" w:sz="4" w:space="0" w:color="000000"/>
            </w:tcBorders>
          </w:tcPr>
          <w:p w14:paraId="6861CF97" w14:textId="77777777" w:rsidR="00C36470" w:rsidRDefault="00EC3BFA">
            <w:pPr>
              <w:jc w:val="center"/>
              <w:rPr>
                <w:rFonts w:ascii="Arial" w:hAnsi="Arial"/>
                <w:b/>
                <w:sz w:val="22"/>
                <w:szCs w:val="22"/>
              </w:rPr>
            </w:pPr>
            <w:r>
              <w:rPr>
                <w:rFonts w:ascii="Arial" w:hAnsi="Arial"/>
                <w:b/>
                <w:sz w:val="22"/>
                <w:szCs w:val="22"/>
              </w:rPr>
              <w:t>7</w:t>
            </w:r>
          </w:p>
        </w:tc>
        <w:tc>
          <w:tcPr>
            <w:tcW w:w="993" w:type="dxa"/>
            <w:tcBorders>
              <w:top w:val="single" w:sz="4" w:space="0" w:color="000000"/>
              <w:left w:val="single" w:sz="4" w:space="0" w:color="000000"/>
              <w:bottom w:val="single" w:sz="4" w:space="0" w:color="000000"/>
              <w:right w:val="single" w:sz="4" w:space="0" w:color="000000"/>
            </w:tcBorders>
          </w:tcPr>
          <w:p w14:paraId="0B65C6E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5A8B2BE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81F52E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ALICATE AINSWHORT (PERFURADOR)</w:t>
            </w:r>
          </w:p>
          <w:p w14:paraId="54BBF435" w14:textId="77777777" w:rsidR="00C36470" w:rsidRDefault="00EC3BFA">
            <w:pPr>
              <w:jc w:val="both"/>
              <w:rPr>
                <w:rFonts w:ascii="Arial" w:hAnsi="Arial"/>
                <w:b/>
                <w:bCs/>
                <w:sz w:val="22"/>
                <w:szCs w:val="22"/>
              </w:rPr>
            </w:pPr>
            <w:r>
              <w:rPr>
                <w:rFonts w:ascii="Arial" w:eastAsia="Calibri" w:hAnsi="Arial"/>
                <w:sz w:val="22"/>
                <w:szCs w:val="22"/>
                <w:lang w:eastAsia="en-US"/>
              </w:rPr>
              <w:t xml:space="preserve">PERFURADOR AINSWORTH. APLICAÇÃO: ODONTOLOGIA, ISOLAMENTO ABSOLUTO. CARACTERÍSTICAS: ALICATE PERFURADOR DE LENÇOL DE BORRACHA AINSWORTH PARA ISOLAMENTO ABSOLUTO. MATERIAL: AÇO INOXIDÁVEL. AUTOCLAVÁVEL. REGISTRO NA ANVISA. PRAZO DE VALIDADE: NÃO SE APLICA. FORMA DE </w:t>
            </w:r>
            <w:r>
              <w:rPr>
                <w:rFonts w:ascii="Arial" w:eastAsia="Calibri" w:hAnsi="Arial"/>
                <w:sz w:val="22"/>
                <w:szCs w:val="22"/>
                <w:lang w:eastAsia="en-US"/>
              </w:rPr>
              <w:lastRenderedPageBreak/>
              <w:t>APRESENTAÇÃO: UNIDADE. UNIDADE DE ESTOQUE UNIDADE. UNIDADE DE FORNECIMENTO: UNIDADE TIPO: QUINELATO, SSWHITE, GOLGRAN OU QUALIDADE SUPERIOR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49946700" w14:textId="77777777" w:rsidR="00C36470" w:rsidRDefault="00EC3BFA">
            <w:pPr>
              <w:jc w:val="center"/>
              <w:rPr>
                <w:rFonts w:ascii="Arial" w:hAnsi="Arial"/>
                <w:b/>
                <w:sz w:val="22"/>
                <w:szCs w:val="22"/>
              </w:rPr>
            </w:pPr>
            <w:r>
              <w:rPr>
                <w:rFonts w:ascii="Arial" w:hAnsi="Arial"/>
                <w:b/>
                <w:sz w:val="22"/>
                <w:szCs w:val="22"/>
              </w:rPr>
              <w:lastRenderedPageBreak/>
              <w:t>166,98</w:t>
            </w:r>
          </w:p>
        </w:tc>
        <w:tc>
          <w:tcPr>
            <w:tcW w:w="1700" w:type="dxa"/>
            <w:tcBorders>
              <w:top w:val="single" w:sz="4" w:space="0" w:color="000000"/>
              <w:left w:val="single" w:sz="4" w:space="0" w:color="000000"/>
              <w:bottom w:val="single" w:sz="4" w:space="0" w:color="000000"/>
              <w:right w:val="single" w:sz="4" w:space="0" w:color="000000"/>
            </w:tcBorders>
          </w:tcPr>
          <w:p w14:paraId="5D404B5B" w14:textId="77777777" w:rsidR="00C36470" w:rsidRDefault="00EC3BFA">
            <w:pPr>
              <w:jc w:val="center"/>
              <w:rPr>
                <w:rFonts w:ascii="Arial" w:hAnsi="Arial"/>
                <w:b/>
                <w:sz w:val="22"/>
                <w:szCs w:val="22"/>
              </w:rPr>
            </w:pPr>
            <w:r>
              <w:rPr>
                <w:rFonts w:ascii="Arial" w:hAnsi="Arial"/>
                <w:b/>
                <w:sz w:val="22"/>
                <w:szCs w:val="22"/>
              </w:rPr>
              <w:t>2.003,76</w:t>
            </w:r>
          </w:p>
        </w:tc>
      </w:tr>
      <w:tr w:rsidR="00C36470" w14:paraId="0491F6E4" w14:textId="77777777">
        <w:tc>
          <w:tcPr>
            <w:tcW w:w="845" w:type="dxa"/>
            <w:tcBorders>
              <w:top w:val="single" w:sz="4" w:space="0" w:color="000000"/>
              <w:left w:val="single" w:sz="4" w:space="0" w:color="000000"/>
              <w:bottom w:val="single" w:sz="4" w:space="0" w:color="000000"/>
              <w:right w:val="single" w:sz="4" w:space="0" w:color="000000"/>
            </w:tcBorders>
          </w:tcPr>
          <w:p w14:paraId="0974512C" w14:textId="77777777" w:rsidR="00C36470" w:rsidRDefault="00EC3BFA">
            <w:pPr>
              <w:jc w:val="center"/>
              <w:rPr>
                <w:rFonts w:ascii="Arial" w:hAnsi="Arial"/>
                <w:b/>
                <w:sz w:val="22"/>
                <w:szCs w:val="22"/>
              </w:rPr>
            </w:pPr>
            <w:r>
              <w:rPr>
                <w:rFonts w:ascii="Arial" w:hAnsi="Arial"/>
                <w:b/>
                <w:sz w:val="22"/>
                <w:szCs w:val="22"/>
              </w:rPr>
              <w:t>8</w:t>
            </w:r>
          </w:p>
        </w:tc>
        <w:tc>
          <w:tcPr>
            <w:tcW w:w="993" w:type="dxa"/>
            <w:tcBorders>
              <w:top w:val="single" w:sz="4" w:space="0" w:color="000000"/>
              <w:left w:val="single" w:sz="4" w:space="0" w:color="000000"/>
              <w:bottom w:val="single" w:sz="4" w:space="0" w:color="000000"/>
              <w:right w:val="single" w:sz="4" w:space="0" w:color="000000"/>
            </w:tcBorders>
          </w:tcPr>
          <w:p w14:paraId="4E5ACD7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0C88345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04C50E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ALICATE DE CORTE DISTAL MÉDIO</w:t>
            </w:r>
          </w:p>
          <w:p w14:paraId="6AC8BEAD" w14:textId="77777777" w:rsidR="00C36470" w:rsidRDefault="00EC3BFA">
            <w:pPr>
              <w:jc w:val="both"/>
              <w:rPr>
                <w:rFonts w:ascii="Arial" w:hAnsi="Arial"/>
                <w:b/>
                <w:bCs/>
                <w:sz w:val="22"/>
                <w:szCs w:val="22"/>
              </w:rPr>
            </w:pPr>
            <w:r>
              <w:rPr>
                <w:rFonts w:ascii="Arial" w:eastAsia="Calibri" w:hAnsi="Arial"/>
                <w:sz w:val="22"/>
                <w:szCs w:val="22"/>
                <w:lang w:eastAsia="en-US"/>
              </w:rPr>
              <w:t>ALICATE, TIPO: DE CORTE FIO DISTAL, MATERIAL: AÇO INOXIDÁVEL, MODELO: TRADICIONAL, – AUTOCLAVAVEL APLICAÇÃO: ORTODONTIA, DETALHE: PARA FIOS ATÉ 0,21 X 0,25 MM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3247F05B" w14:textId="77777777" w:rsidR="00C36470" w:rsidRDefault="00EC3BFA">
            <w:pPr>
              <w:jc w:val="center"/>
              <w:rPr>
                <w:rFonts w:ascii="Arial" w:hAnsi="Arial"/>
                <w:b/>
                <w:sz w:val="22"/>
                <w:szCs w:val="22"/>
              </w:rPr>
            </w:pPr>
            <w:r>
              <w:rPr>
                <w:rFonts w:ascii="Arial" w:hAnsi="Arial"/>
                <w:b/>
                <w:sz w:val="22"/>
                <w:szCs w:val="22"/>
              </w:rPr>
              <w:t>37,16</w:t>
            </w:r>
          </w:p>
        </w:tc>
        <w:tc>
          <w:tcPr>
            <w:tcW w:w="1700" w:type="dxa"/>
            <w:tcBorders>
              <w:top w:val="single" w:sz="4" w:space="0" w:color="000000"/>
              <w:left w:val="single" w:sz="4" w:space="0" w:color="000000"/>
              <w:bottom w:val="single" w:sz="4" w:space="0" w:color="000000"/>
              <w:right w:val="single" w:sz="4" w:space="0" w:color="000000"/>
            </w:tcBorders>
          </w:tcPr>
          <w:p w14:paraId="0CDC9021" w14:textId="77777777" w:rsidR="00C36470" w:rsidRDefault="00EC3BFA">
            <w:pPr>
              <w:jc w:val="center"/>
              <w:rPr>
                <w:rFonts w:ascii="Arial" w:hAnsi="Arial"/>
                <w:b/>
                <w:sz w:val="22"/>
                <w:szCs w:val="22"/>
              </w:rPr>
            </w:pPr>
            <w:r>
              <w:rPr>
                <w:rFonts w:ascii="Arial" w:hAnsi="Arial"/>
                <w:b/>
                <w:sz w:val="22"/>
                <w:szCs w:val="22"/>
              </w:rPr>
              <w:t>371,60</w:t>
            </w:r>
          </w:p>
        </w:tc>
      </w:tr>
      <w:tr w:rsidR="00C36470" w14:paraId="03369A6D" w14:textId="77777777">
        <w:tc>
          <w:tcPr>
            <w:tcW w:w="845" w:type="dxa"/>
            <w:tcBorders>
              <w:top w:val="single" w:sz="4" w:space="0" w:color="000000"/>
              <w:left w:val="single" w:sz="4" w:space="0" w:color="000000"/>
              <w:bottom w:val="single" w:sz="4" w:space="0" w:color="000000"/>
              <w:right w:val="single" w:sz="4" w:space="0" w:color="000000"/>
            </w:tcBorders>
          </w:tcPr>
          <w:p w14:paraId="6EB94571" w14:textId="77777777" w:rsidR="00C36470" w:rsidRDefault="00EC3BFA">
            <w:pPr>
              <w:jc w:val="center"/>
              <w:rPr>
                <w:rFonts w:ascii="Arial" w:hAnsi="Arial"/>
                <w:b/>
                <w:sz w:val="22"/>
                <w:szCs w:val="22"/>
              </w:rPr>
            </w:pPr>
            <w:r>
              <w:rPr>
                <w:rFonts w:ascii="Arial" w:hAnsi="Arial"/>
                <w:b/>
                <w:sz w:val="22"/>
                <w:szCs w:val="22"/>
              </w:rPr>
              <w:t>9</w:t>
            </w:r>
          </w:p>
        </w:tc>
        <w:tc>
          <w:tcPr>
            <w:tcW w:w="993" w:type="dxa"/>
            <w:tcBorders>
              <w:top w:val="single" w:sz="4" w:space="0" w:color="000000"/>
              <w:left w:val="single" w:sz="4" w:space="0" w:color="000000"/>
              <w:bottom w:val="single" w:sz="4" w:space="0" w:color="000000"/>
              <w:right w:val="single" w:sz="4" w:space="0" w:color="000000"/>
            </w:tcBorders>
          </w:tcPr>
          <w:p w14:paraId="54A9FE3B"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188AF2C8"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59091DD"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ALICATE PALMER (PINCA P/ GRAMPO)</w:t>
            </w:r>
          </w:p>
          <w:p w14:paraId="36388F65" w14:textId="77777777" w:rsidR="00C36470" w:rsidRDefault="00EC3BFA">
            <w:pPr>
              <w:jc w:val="both"/>
              <w:rPr>
                <w:rFonts w:ascii="Arial" w:hAnsi="Arial"/>
                <w:b/>
                <w:bCs/>
                <w:sz w:val="22"/>
                <w:szCs w:val="22"/>
              </w:rPr>
            </w:pPr>
            <w:r>
              <w:rPr>
                <w:rFonts w:ascii="Arial" w:eastAsia="Calibri" w:hAnsi="Arial"/>
                <w:sz w:val="22"/>
                <w:szCs w:val="22"/>
                <w:lang w:eastAsia="en-US"/>
              </w:rPr>
              <w:t>PORTA GRAMPO (PINÇA DE PALMER) – AUTOCLAVAVEL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32E1F3CD" w14:textId="77777777" w:rsidR="00C36470" w:rsidRDefault="00EC3BFA">
            <w:pPr>
              <w:jc w:val="center"/>
              <w:rPr>
                <w:rFonts w:ascii="Arial" w:hAnsi="Arial"/>
                <w:b/>
                <w:sz w:val="22"/>
                <w:szCs w:val="22"/>
              </w:rPr>
            </w:pPr>
            <w:r>
              <w:rPr>
                <w:rFonts w:ascii="Arial" w:hAnsi="Arial"/>
                <w:b/>
                <w:sz w:val="22"/>
                <w:szCs w:val="22"/>
              </w:rPr>
              <w:t>92,76</w:t>
            </w:r>
          </w:p>
        </w:tc>
        <w:tc>
          <w:tcPr>
            <w:tcW w:w="1700" w:type="dxa"/>
            <w:tcBorders>
              <w:top w:val="single" w:sz="4" w:space="0" w:color="000000"/>
              <w:left w:val="single" w:sz="4" w:space="0" w:color="000000"/>
              <w:bottom w:val="single" w:sz="4" w:space="0" w:color="000000"/>
              <w:right w:val="single" w:sz="4" w:space="0" w:color="000000"/>
            </w:tcBorders>
          </w:tcPr>
          <w:p w14:paraId="2152DEB5" w14:textId="77777777" w:rsidR="00C36470" w:rsidRDefault="00EC3BFA">
            <w:pPr>
              <w:jc w:val="center"/>
              <w:rPr>
                <w:rFonts w:ascii="Arial" w:hAnsi="Arial"/>
                <w:b/>
                <w:sz w:val="22"/>
                <w:szCs w:val="22"/>
              </w:rPr>
            </w:pPr>
            <w:r>
              <w:rPr>
                <w:rFonts w:ascii="Arial" w:hAnsi="Arial"/>
                <w:b/>
                <w:sz w:val="22"/>
                <w:szCs w:val="22"/>
              </w:rPr>
              <w:t>927,60</w:t>
            </w:r>
          </w:p>
        </w:tc>
      </w:tr>
      <w:tr w:rsidR="00C36470" w14:paraId="16600829" w14:textId="77777777">
        <w:tc>
          <w:tcPr>
            <w:tcW w:w="845" w:type="dxa"/>
            <w:tcBorders>
              <w:top w:val="single" w:sz="4" w:space="0" w:color="000000"/>
              <w:left w:val="single" w:sz="4" w:space="0" w:color="000000"/>
              <w:bottom w:val="single" w:sz="4" w:space="0" w:color="000000"/>
              <w:right w:val="single" w:sz="4" w:space="0" w:color="000000"/>
            </w:tcBorders>
          </w:tcPr>
          <w:p w14:paraId="60CF04D0" w14:textId="77777777" w:rsidR="00C36470" w:rsidRDefault="00EC3BFA">
            <w:pPr>
              <w:jc w:val="center"/>
              <w:rPr>
                <w:rFonts w:ascii="Arial" w:hAnsi="Arial"/>
                <w:b/>
                <w:sz w:val="22"/>
                <w:szCs w:val="22"/>
              </w:rPr>
            </w:pPr>
            <w:r>
              <w:rPr>
                <w:rFonts w:ascii="Arial" w:hAnsi="Arial"/>
                <w:b/>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00F888C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59A39294"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33B2DA0"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ALVEOLOTOMO PINCA GOIVA T. LUER CURVO</w:t>
            </w:r>
          </w:p>
          <w:p w14:paraId="40525414" w14:textId="77777777" w:rsidR="00C36470" w:rsidRDefault="00EC3BFA">
            <w:pPr>
              <w:jc w:val="both"/>
              <w:rPr>
                <w:rFonts w:ascii="Arial" w:hAnsi="Arial"/>
                <w:b/>
                <w:bCs/>
                <w:sz w:val="22"/>
                <w:szCs w:val="22"/>
              </w:rPr>
            </w:pPr>
            <w:r>
              <w:rPr>
                <w:rFonts w:ascii="Arial" w:eastAsia="Calibri" w:hAnsi="Arial"/>
                <w:sz w:val="22"/>
                <w:szCs w:val="22"/>
                <w:lang w:eastAsia="en-US"/>
              </w:rPr>
              <w:t>ALVEOLÓTOMO EM AÇO INOX; ALVEOLÓTOMO CURVO, PINÇA GOIVA UTILIZADO PARA APARAR TECIDOS FIBROSOS OU PEQUENAS ESPÍCULAS ÓSSEAS E CORREÇÕES EM REBORDO DE TECIDO ÓSSEO, TAMANHO 16 CM – AUTOCLAVAVEL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31704DF8" w14:textId="77777777" w:rsidR="00C36470" w:rsidRDefault="00EC3BFA">
            <w:pPr>
              <w:jc w:val="center"/>
              <w:rPr>
                <w:rFonts w:ascii="Arial" w:hAnsi="Arial"/>
                <w:b/>
                <w:sz w:val="22"/>
                <w:szCs w:val="22"/>
              </w:rPr>
            </w:pPr>
            <w:r>
              <w:rPr>
                <w:rFonts w:ascii="Arial" w:hAnsi="Arial"/>
                <w:b/>
                <w:sz w:val="22"/>
                <w:szCs w:val="22"/>
              </w:rPr>
              <w:t>145,75</w:t>
            </w:r>
          </w:p>
        </w:tc>
        <w:tc>
          <w:tcPr>
            <w:tcW w:w="1700" w:type="dxa"/>
            <w:tcBorders>
              <w:top w:val="single" w:sz="4" w:space="0" w:color="000000"/>
              <w:left w:val="single" w:sz="4" w:space="0" w:color="000000"/>
              <w:bottom w:val="single" w:sz="4" w:space="0" w:color="000000"/>
              <w:right w:val="single" w:sz="4" w:space="0" w:color="000000"/>
            </w:tcBorders>
          </w:tcPr>
          <w:p w14:paraId="3C6C009B" w14:textId="77777777" w:rsidR="00C36470" w:rsidRDefault="00EC3BFA">
            <w:pPr>
              <w:jc w:val="center"/>
              <w:rPr>
                <w:rFonts w:ascii="Arial" w:hAnsi="Arial"/>
                <w:b/>
                <w:sz w:val="22"/>
                <w:szCs w:val="22"/>
              </w:rPr>
            </w:pPr>
            <w:r>
              <w:rPr>
                <w:rFonts w:ascii="Arial" w:hAnsi="Arial"/>
                <w:b/>
                <w:sz w:val="22"/>
                <w:szCs w:val="22"/>
              </w:rPr>
              <w:t>1.457,50</w:t>
            </w:r>
          </w:p>
        </w:tc>
      </w:tr>
      <w:tr w:rsidR="00C36470" w14:paraId="3B042394" w14:textId="77777777">
        <w:tc>
          <w:tcPr>
            <w:tcW w:w="845" w:type="dxa"/>
            <w:tcBorders>
              <w:top w:val="single" w:sz="4" w:space="0" w:color="000000"/>
              <w:left w:val="single" w:sz="4" w:space="0" w:color="000000"/>
              <w:bottom w:val="single" w:sz="4" w:space="0" w:color="000000"/>
              <w:right w:val="single" w:sz="4" w:space="0" w:color="000000"/>
            </w:tcBorders>
          </w:tcPr>
          <w:p w14:paraId="7D25DC2A" w14:textId="77777777" w:rsidR="00C36470" w:rsidRDefault="00EC3BFA">
            <w:pPr>
              <w:jc w:val="center"/>
              <w:rPr>
                <w:rFonts w:ascii="Arial" w:hAnsi="Arial"/>
                <w:b/>
                <w:sz w:val="22"/>
                <w:szCs w:val="22"/>
              </w:rPr>
            </w:pPr>
            <w:r>
              <w:rPr>
                <w:rFonts w:ascii="Arial" w:hAnsi="Arial"/>
                <w:b/>
                <w:sz w:val="22"/>
                <w:szCs w:val="22"/>
              </w:rPr>
              <w:t>11</w:t>
            </w:r>
          </w:p>
        </w:tc>
        <w:tc>
          <w:tcPr>
            <w:tcW w:w="993" w:type="dxa"/>
            <w:tcBorders>
              <w:top w:val="single" w:sz="4" w:space="0" w:color="000000"/>
              <w:left w:val="single" w:sz="4" w:space="0" w:color="000000"/>
              <w:bottom w:val="single" w:sz="4" w:space="0" w:color="000000"/>
              <w:right w:val="single" w:sz="4" w:space="0" w:color="000000"/>
            </w:tcBorders>
          </w:tcPr>
          <w:p w14:paraId="307C3E3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96B2FF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01C508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 xml:space="preserve">APLICADOR DE DYCAL SIMPLES </w:t>
            </w:r>
          </w:p>
          <w:p w14:paraId="294B1D0C" w14:textId="77777777" w:rsidR="00C36470" w:rsidRDefault="00EC3BFA">
            <w:pPr>
              <w:jc w:val="both"/>
              <w:rPr>
                <w:rFonts w:ascii="Arial" w:hAnsi="Arial"/>
                <w:b/>
                <w:bCs/>
                <w:sz w:val="22"/>
                <w:szCs w:val="22"/>
              </w:rPr>
            </w:pPr>
            <w:r>
              <w:rPr>
                <w:rFonts w:ascii="Arial" w:eastAsia="Calibri" w:hAnsi="Arial"/>
                <w:sz w:val="22"/>
                <w:szCs w:val="22"/>
                <w:lang w:eastAsia="en-US"/>
              </w:rPr>
              <w:t xml:space="preserve">APLICADOR ODONTOLÓGICO APLICAÇÃO: P/ CIMENTO HIDRÓXIDO DE CÁLCIO MATERIAL: AÇO INOXIDÁVEL – AUTOCLAVAVEL CARACTERÍSTICAS ADICIONAIS: CABO LONGO, DUPLO TIPO PONTA: PONTA ANGULADA DESCRIÇÃO COMPLEMENTAR: TIPO HASTE FIXA, TIPO USO REUTILIZÁVEL, APLICAÇÃO PARA DYCAL/ MATERIAL FORRADOR DENTÁRIO. - PRAZO DE GARANTIA DE 12 MESES CONTRA DEFEITOS DE </w:t>
            </w:r>
            <w:r>
              <w:rPr>
                <w:rFonts w:ascii="Arial" w:eastAsia="Calibri" w:hAnsi="Arial"/>
                <w:sz w:val="22"/>
                <w:szCs w:val="22"/>
                <w:lang w:eastAsia="en-US"/>
              </w:rPr>
              <w:lastRenderedPageBreak/>
              <w:t>FABRICAÇÃO.</w:t>
            </w:r>
          </w:p>
        </w:tc>
        <w:tc>
          <w:tcPr>
            <w:tcW w:w="993" w:type="dxa"/>
            <w:tcBorders>
              <w:top w:val="single" w:sz="4" w:space="0" w:color="000000"/>
              <w:left w:val="single" w:sz="4" w:space="0" w:color="000000"/>
              <w:bottom w:val="single" w:sz="4" w:space="0" w:color="000000"/>
              <w:right w:val="single" w:sz="4" w:space="0" w:color="000000"/>
            </w:tcBorders>
          </w:tcPr>
          <w:p w14:paraId="41A61772" w14:textId="77777777" w:rsidR="00C36470" w:rsidRDefault="00EC3BFA">
            <w:pPr>
              <w:jc w:val="center"/>
              <w:rPr>
                <w:rFonts w:ascii="Arial" w:hAnsi="Arial"/>
                <w:b/>
                <w:sz w:val="22"/>
                <w:szCs w:val="22"/>
              </w:rPr>
            </w:pPr>
            <w:r>
              <w:rPr>
                <w:rFonts w:ascii="Arial" w:hAnsi="Arial"/>
                <w:b/>
                <w:sz w:val="22"/>
                <w:szCs w:val="22"/>
              </w:rPr>
              <w:lastRenderedPageBreak/>
              <w:t>12,86</w:t>
            </w:r>
          </w:p>
        </w:tc>
        <w:tc>
          <w:tcPr>
            <w:tcW w:w="1700" w:type="dxa"/>
            <w:tcBorders>
              <w:top w:val="single" w:sz="4" w:space="0" w:color="000000"/>
              <w:left w:val="single" w:sz="4" w:space="0" w:color="000000"/>
              <w:bottom w:val="single" w:sz="4" w:space="0" w:color="000000"/>
              <w:right w:val="single" w:sz="4" w:space="0" w:color="000000"/>
            </w:tcBorders>
          </w:tcPr>
          <w:p w14:paraId="1BDE5233" w14:textId="77777777" w:rsidR="00C36470" w:rsidRDefault="00EC3BFA">
            <w:pPr>
              <w:jc w:val="center"/>
              <w:rPr>
                <w:rFonts w:ascii="Arial" w:hAnsi="Arial"/>
                <w:b/>
                <w:sz w:val="22"/>
                <w:szCs w:val="22"/>
              </w:rPr>
            </w:pPr>
            <w:r>
              <w:rPr>
                <w:rFonts w:ascii="Arial" w:hAnsi="Arial"/>
                <w:b/>
                <w:sz w:val="22"/>
                <w:szCs w:val="22"/>
              </w:rPr>
              <w:t>257,20</w:t>
            </w:r>
          </w:p>
        </w:tc>
      </w:tr>
      <w:tr w:rsidR="00C36470" w14:paraId="794CD8CE" w14:textId="77777777">
        <w:tc>
          <w:tcPr>
            <w:tcW w:w="845" w:type="dxa"/>
            <w:tcBorders>
              <w:top w:val="single" w:sz="4" w:space="0" w:color="000000"/>
              <w:left w:val="single" w:sz="4" w:space="0" w:color="000000"/>
              <w:bottom w:val="single" w:sz="4" w:space="0" w:color="000000"/>
              <w:right w:val="single" w:sz="4" w:space="0" w:color="000000"/>
            </w:tcBorders>
          </w:tcPr>
          <w:p w14:paraId="28D5AF52" w14:textId="77777777" w:rsidR="00C36470" w:rsidRDefault="00EC3BFA">
            <w:pPr>
              <w:jc w:val="center"/>
              <w:rPr>
                <w:rFonts w:ascii="Arial" w:hAnsi="Arial"/>
                <w:b/>
                <w:sz w:val="22"/>
                <w:szCs w:val="22"/>
              </w:rPr>
            </w:pPr>
            <w:r>
              <w:rPr>
                <w:rFonts w:ascii="Arial" w:hAnsi="Arial"/>
                <w:b/>
                <w:sz w:val="22"/>
                <w:szCs w:val="22"/>
              </w:rPr>
              <w:t>12</w:t>
            </w:r>
          </w:p>
        </w:tc>
        <w:tc>
          <w:tcPr>
            <w:tcW w:w="993" w:type="dxa"/>
            <w:tcBorders>
              <w:top w:val="single" w:sz="4" w:space="0" w:color="000000"/>
              <w:left w:val="single" w:sz="4" w:space="0" w:color="000000"/>
              <w:bottom w:val="single" w:sz="4" w:space="0" w:color="000000"/>
              <w:right w:val="single" w:sz="4" w:space="0" w:color="000000"/>
            </w:tcBorders>
          </w:tcPr>
          <w:p w14:paraId="28B3AC5D"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60</w:t>
            </w:r>
          </w:p>
        </w:tc>
        <w:tc>
          <w:tcPr>
            <w:tcW w:w="851" w:type="dxa"/>
            <w:tcBorders>
              <w:top w:val="single" w:sz="4" w:space="0" w:color="000000"/>
              <w:left w:val="single" w:sz="4" w:space="0" w:color="000000"/>
              <w:bottom w:val="single" w:sz="4" w:space="0" w:color="000000"/>
              <w:right w:val="single" w:sz="4" w:space="0" w:color="000000"/>
            </w:tcBorders>
          </w:tcPr>
          <w:p w14:paraId="0FE841E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C342343"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BANDEJA EM AÇO INOX 22 X 12 X 1,5 CM 0,5MM</w:t>
            </w:r>
          </w:p>
          <w:p w14:paraId="5739A8F7" w14:textId="77777777" w:rsidR="00C36470" w:rsidRDefault="00EC3BFA">
            <w:pPr>
              <w:jc w:val="both"/>
              <w:rPr>
                <w:rFonts w:ascii="Arial" w:hAnsi="Arial"/>
                <w:b/>
                <w:bCs/>
                <w:sz w:val="22"/>
                <w:szCs w:val="22"/>
              </w:rPr>
            </w:pPr>
            <w:r>
              <w:rPr>
                <w:rFonts w:ascii="Arial" w:eastAsia="Calibri" w:hAnsi="Arial"/>
                <w:sz w:val="22"/>
                <w:szCs w:val="22"/>
                <w:lang w:eastAsia="en-US"/>
              </w:rPr>
              <w:t>BANDEJA INOX 22X12X1,5 CM BANDEJA EM ACO INOX, COM DIMENSOES APROXIMADAS DE 22 X 12 X 1,5 CM – AUTOCLAVAVEL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5A13ED96" w14:textId="77777777" w:rsidR="00C36470" w:rsidRDefault="00EC3BFA">
            <w:pPr>
              <w:jc w:val="center"/>
              <w:rPr>
                <w:rFonts w:ascii="Arial" w:hAnsi="Arial"/>
                <w:b/>
                <w:sz w:val="22"/>
                <w:szCs w:val="22"/>
              </w:rPr>
            </w:pPr>
            <w:r>
              <w:rPr>
                <w:rFonts w:ascii="Arial" w:hAnsi="Arial"/>
                <w:b/>
                <w:sz w:val="22"/>
                <w:szCs w:val="22"/>
              </w:rPr>
              <w:t>27,03</w:t>
            </w:r>
          </w:p>
        </w:tc>
        <w:tc>
          <w:tcPr>
            <w:tcW w:w="1700" w:type="dxa"/>
            <w:tcBorders>
              <w:top w:val="single" w:sz="4" w:space="0" w:color="000000"/>
              <w:left w:val="single" w:sz="4" w:space="0" w:color="000000"/>
              <w:bottom w:val="single" w:sz="4" w:space="0" w:color="000000"/>
              <w:right w:val="single" w:sz="4" w:space="0" w:color="000000"/>
            </w:tcBorders>
          </w:tcPr>
          <w:p w14:paraId="498E75DF" w14:textId="77777777" w:rsidR="00C36470" w:rsidRDefault="00EC3BFA">
            <w:pPr>
              <w:jc w:val="center"/>
              <w:rPr>
                <w:rFonts w:ascii="Arial" w:hAnsi="Arial"/>
                <w:b/>
                <w:sz w:val="22"/>
                <w:szCs w:val="22"/>
              </w:rPr>
            </w:pPr>
            <w:r>
              <w:rPr>
                <w:rFonts w:ascii="Arial" w:hAnsi="Arial"/>
                <w:b/>
                <w:sz w:val="22"/>
                <w:szCs w:val="22"/>
              </w:rPr>
              <w:t>1.621,80</w:t>
            </w:r>
          </w:p>
        </w:tc>
      </w:tr>
      <w:tr w:rsidR="00C36470" w14:paraId="3BF3DD67" w14:textId="77777777">
        <w:tc>
          <w:tcPr>
            <w:tcW w:w="845" w:type="dxa"/>
            <w:tcBorders>
              <w:top w:val="single" w:sz="4" w:space="0" w:color="000000"/>
              <w:left w:val="single" w:sz="4" w:space="0" w:color="000000"/>
              <w:bottom w:val="single" w:sz="4" w:space="0" w:color="000000"/>
              <w:right w:val="single" w:sz="4" w:space="0" w:color="000000"/>
            </w:tcBorders>
          </w:tcPr>
          <w:p w14:paraId="14264D27" w14:textId="77777777" w:rsidR="00C36470" w:rsidRDefault="00EC3BFA">
            <w:pPr>
              <w:jc w:val="center"/>
              <w:rPr>
                <w:rFonts w:ascii="Arial" w:hAnsi="Arial"/>
                <w:b/>
                <w:sz w:val="22"/>
                <w:szCs w:val="22"/>
              </w:rPr>
            </w:pPr>
            <w:r>
              <w:rPr>
                <w:rFonts w:ascii="Arial" w:hAnsi="Arial"/>
                <w:b/>
                <w:sz w:val="22"/>
                <w:szCs w:val="22"/>
              </w:rPr>
              <w:t>13</w:t>
            </w:r>
          </w:p>
        </w:tc>
        <w:tc>
          <w:tcPr>
            <w:tcW w:w="993" w:type="dxa"/>
            <w:tcBorders>
              <w:top w:val="single" w:sz="4" w:space="0" w:color="000000"/>
              <w:left w:val="single" w:sz="4" w:space="0" w:color="000000"/>
              <w:bottom w:val="single" w:sz="4" w:space="0" w:color="000000"/>
              <w:right w:val="single" w:sz="4" w:space="0" w:color="000000"/>
            </w:tcBorders>
          </w:tcPr>
          <w:p w14:paraId="1C6A7D74"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3C5B8C0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F17CDE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CABO P/ BISTURI N.3</w:t>
            </w:r>
          </w:p>
          <w:p w14:paraId="6F43A75B" w14:textId="77777777" w:rsidR="00C36470" w:rsidRDefault="00EC3BFA">
            <w:pPr>
              <w:jc w:val="both"/>
              <w:rPr>
                <w:rFonts w:ascii="Arial" w:hAnsi="Arial"/>
                <w:b/>
                <w:bCs/>
                <w:sz w:val="22"/>
                <w:szCs w:val="22"/>
              </w:rPr>
            </w:pPr>
            <w:r>
              <w:rPr>
                <w:rFonts w:ascii="Arial" w:eastAsia="Calibri" w:hAnsi="Arial"/>
                <w:sz w:val="22"/>
                <w:szCs w:val="22"/>
                <w:lang w:eastAsia="en-US"/>
              </w:rPr>
              <w:t>CABO PARA BISTURI Nº 3 - PRODUZIDO EM AÇO INOXIDÁVEL. – AUTOCLAVAVEL - APRESENTAÇÃO COMERCIAL EM EMBALAGEM INDIVIDUAL COM IDENTIFICAÇÃO DE PROCEDÊNCIA E RASTREABILIDADE. FABRICADO DE ACORDO COM PADRÕES INTERNACIONAIS DE QUALIDADE E NORMAS ABNT, E GARANTIA DE 10 ANOS CONTRA DEFEITOS DE FABRICAÇÃO. MARCAS DE REFERÊNCIA: GOLGRAN/DUFLEX/INDUSBELLO.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117838FC" w14:textId="77777777" w:rsidR="00C36470" w:rsidRDefault="00EC3BFA">
            <w:pPr>
              <w:jc w:val="center"/>
              <w:rPr>
                <w:rFonts w:ascii="Arial" w:hAnsi="Arial"/>
                <w:b/>
                <w:sz w:val="22"/>
                <w:szCs w:val="22"/>
              </w:rPr>
            </w:pPr>
            <w:r>
              <w:rPr>
                <w:rFonts w:ascii="Arial" w:hAnsi="Arial"/>
                <w:b/>
                <w:sz w:val="22"/>
                <w:szCs w:val="22"/>
              </w:rPr>
              <w:t>14,02</w:t>
            </w:r>
          </w:p>
        </w:tc>
        <w:tc>
          <w:tcPr>
            <w:tcW w:w="1700" w:type="dxa"/>
            <w:tcBorders>
              <w:top w:val="single" w:sz="4" w:space="0" w:color="000000"/>
              <w:left w:val="single" w:sz="4" w:space="0" w:color="000000"/>
              <w:bottom w:val="single" w:sz="4" w:space="0" w:color="000000"/>
              <w:right w:val="single" w:sz="4" w:space="0" w:color="000000"/>
            </w:tcBorders>
          </w:tcPr>
          <w:p w14:paraId="4C2ED6D1" w14:textId="77777777" w:rsidR="00C36470" w:rsidRDefault="00EC3BFA">
            <w:pPr>
              <w:jc w:val="center"/>
              <w:rPr>
                <w:rFonts w:ascii="Arial" w:hAnsi="Arial"/>
                <w:b/>
                <w:sz w:val="22"/>
                <w:szCs w:val="22"/>
              </w:rPr>
            </w:pPr>
            <w:r>
              <w:rPr>
                <w:rFonts w:ascii="Arial" w:hAnsi="Arial"/>
                <w:b/>
                <w:sz w:val="22"/>
                <w:szCs w:val="22"/>
              </w:rPr>
              <w:t>280,40</w:t>
            </w:r>
          </w:p>
        </w:tc>
      </w:tr>
      <w:tr w:rsidR="00C36470" w14:paraId="3CF20C0D" w14:textId="77777777">
        <w:tc>
          <w:tcPr>
            <w:tcW w:w="845" w:type="dxa"/>
            <w:tcBorders>
              <w:top w:val="single" w:sz="4" w:space="0" w:color="000000"/>
              <w:left w:val="single" w:sz="4" w:space="0" w:color="000000"/>
              <w:bottom w:val="single" w:sz="4" w:space="0" w:color="000000"/>
              <w:right w:val="single" w:sz="4" w:space="0" w:color="000000"/>
            </w:tcBorders>
          </w:tcPr>
          <w:p w14:paraId="15818B37" w14:textId="77777777" w:rsidR="00C36470" w:rsidRDefault="00EC3BFA">
            <w:pPr>
              <w:jc w:val="center"/>
              <w:rPr>
                <w:rFonts w:ascii="Arial" w:hAnsi="Arial"/>
                <w:b/>
                <w:sz w:val="22"/>
                <w:szCs w:val="22"/>
              </w:rPr>
            </w:pPr>
            <w:r>
              <w:rPr>
                <w:rFonts w:ascii="Arial" w:hAnsi="Arial"/>
                <w:b/>
                <w:sz w:val="22"/>
                <w:szCs w:val="22"/>
              </w:rPr>
              <w:t>14</w:t>
            </w:r>
          </w:p>
        </w:tc>
        <w:tc>
          <w:tcPr>
            <w:tcW w:w="993" w:type="dxa"/>
            <w:tcBorders>
              <w:top w:val="single" w:sz="4" w:space="0" w:color="000000"/>
              <w:left w:val="single" w:sz="4" w:space="0" w:color="000000"/>
              <w:bottom w:val="single" w:sz="4" w:space="0" w:color="000000"/>
              <w:right w:val="single" w:sz="4" w:space="0" w:color="000000"/>
            </w:tcBorders>
          </w:tcPr>
          <w:p w14:paraId="25C68BC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300</w:t>
            </w:r>
          </w:p>
        </w:tc>
        <w:tc>
          <w:tcPr>
            <w:tcW w:w="851" w:type="dxa"/>
            <w:tcBorders>
              <w:top w:val="single" w:sz="4" w:space="0" w:color="000000"/>
              <w:left w:val="single" w:sz="4" w:space="0" w:color="000000"/>
              <w:bottom w:val="single" w:sz="4" w:space="0" w:color="000000"/>
              <w:right w:val="single" w:sz="4" w:space="0" w:color="000000"/>
            </w:tcBorders>
          </w:tcPr>
          <w:p w14:paraId="4CEE3AF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A5933D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CABO P/ ESPELHO INOX Nº 5</w:t>
            </w:r>
          </w:p>
          <w:p w14:paraId="7B262FE4" w14:textId="77777777" w:rsidR="00C36470" w:rsidRDefault="00EC3BFA">
            <w:pPr>
              <w:jc w:val="both"/>
              <w:rPr>
                <w:rFonts w:ascii="Arial" w:hAnsi="Arial"/>
                <w:b/>
                <w:bCs/>
                <w:sz w:val="22"/>
                <w:szCs w:val="22"/>
              </w:rPr>
            </w:pPr>
            <w:r>
              <w:rPr>
                <w:rFonts w:ascii="Arial" w:eastAsia="Calibri" w:hAnsi="Arial"/>
                <w:sz w:val="22"/>
                <w:szCs w:val="22"/>
                <w:lang w:eastAsia="en-US"/>
              </w:rPr>
              <w:t>ESPELHO BUCAL, MATERIAL AÇO INOXIDÁVEL E ESPELHO, TIPO PLANO, TAMANHO Nº 5, USO ENCAIXE UNIVERSAL, TIPO USO AUTOCLAVÁVEL, APRESENTAÇÃO EMBALAGEM INDIVIDUAL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030842E8" w14:textId="77777777" w:rsidR="00C36470" w:rsidRDefault="00EC3BFA">
            <w:pPr>
              <w:jc w:val="center"/>
              <w:rPr>
                <w:rFonts w:ascii="Arial" w:hAnsi="Arial"/>
                <w:b/>
                <w:sz w:val="22"/>
                <w:szCs w:val="22"/>
              </w:rPr>
            </w:pPr>
            <w:r>
              <w:rPr>
                <w:rFonts w:ascii="Arial" w:hAnsi="Arial"/>
                <w:b/>
                <w:sz w:val="22"/>
                <w:szCs w:val="22"/>
              </w:rPr>
              <w:t>5,79</w:t>
            </w:r>
          </w:p>
        </w:tc>
        <w:tc>
          <w:tcPr>
            <w:tcW w:w="1700" w:type="dxa"/>
            <w:tcBorders>
              <w:top w:val="single" w:sz="4" w:space="0" w:color="000000"/>
              <w:left w:val="single" w:sz="4" w:space="0" w:color="000000"/>
              <w:bottom w:val="single" w:sz="4" w:space="0" w:color="000000"/>
              <w:right w:val="single" w:sz="4" w:space="0" w:color="000000"/>
            </w:tcBorders>
          </w:tcPr>
          <w:p w14:paraId="6EFB622B" w14:textId="77777777" w:rsidR="00C36470" w:rsidRDefault="00EC3BFA">
            <w:pPr>
              <w:jc w:val="center"/>
              <w:rPr>
                <w:rFonts w:ascii="Arial" w:hAnsi="Arial"/>
                <w:b/>
                <w:sz w:val="22"/>
                <w:szCs w:val="22"/>
              </w:rPr>
            </w:pPr>
            <w:r>
              <w:rPr>
                <w:rFonts w:ascii="Arial" w:hAnsi="Arial"/>
                <w:b/>
                <w:sz w:val="22"/>
                <w:szCs w:val="22"/>
              </w:rPr>
              <w:t>1.737,00</w:t>
            </w:r>
          </w:p>
        </w:tc>
      </w:tr>
      <w:tr w:rsidR="00C36470" w14:paraId="326DE400" w14:textId="77777777">
        <w:tc>
          <w:tcPr>
            <w:tcW w:w="845" w:type="dxa"/>
            <w:tcBorders>
              <w:top w:val="single" w:sz="4" w:space="0" w:color="000000"/>
              <w:left w:val="single" w:sz="4" w:space="0" w:color="000000"/>
              <w:bottom w:val="single" w:sz="4" w:space="0" w:color="000000"/>
              <w:right w:val="single" w:sz="4" w:space="0" w:color="000000"/>
            </w:tcBorders>
          </w:tcPr>
          <w:p w14:paraId="2CC52604" w14:textId="77777777" w:rsidR="00C36470" w:rsidRDefault="00EC3BFA">
            <w:pPr>
              <w:jc w:val="center"/>
              <w:rPr>
                <w:rFonts w:ascii="Arial" w:hAnsi="Arial"/>
                <w:b/>
                <w:sz w:val="22"/>
                <w:szCs w:val="22"/>
              </w:rPr>
            </w:pPr>
            <w:r>
              <w:rPr>
                <w:rFonts w:ascii="Arial" w:hAnsi="Arial"/>
                <w:b/>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22503262"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79A9A5A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C44DF84"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CANULA DE ASPIRAÇÃO PARA AGULHAS DE ASPIRAÇÃO ENDODONTICA (INTERMEDIÁRIO)</w:t>
            </w:r>
          </w:p>
          <w:p w14:paraId="793FC1DC" w14:textId="77777777" w:rsidR="00C36470" w:rsidRDefault="00EC3BFA">
            <w:pPr>
              <w:jc w:val="both"/>
              <w:rPr>
                <w:rFonts w:ascii="Arial" w:hAnsi="Arial"/>
                <w:b/>
                <w:bCs/>
                <w:sz w:val="22"/>
                <w:szCs w:val="22"/>
              </w:rPr>
            </w:pPr>
            <w:r>
              <w:rPr>
                <w:rFonts w:ascii="Arial" w:eastAsia="Calibri" w:hAnsi="Arial"/>
                <w:sz w:val="22"/>
                <w:szCs w:val="22"/>
                <w:lang w:eastAsia="en-US"/>
              </w:rPr>
              <w:t xml:space="preserve">CÂNULA RETA, EM AÇO INOXIDÁVEL, "INTERMEDIÁRIO", PARA ASPIRAÇÃO EM TRATAMENTO ENDODÔNTICO, INDICADA PARA USO COM AGULHAS HIPODÉRMICAS, COM SISTEMA LUER LOCK. – AUTOCLAVAVEL. SUGESTÃO DE MARCA COMERCIAL KONNEN, DE QUALIDADE SIMILAR OU </w:t>
            </w:r>
            <w:r>
              <w:rPr>
                <w:rFonts w:ascii="Arial" w:eastAsia="Calibri" w:hAnsi="Arial"/>
                <w:sz w:val="22"/>
                <w:szCs w:val="22"/>
                <w:lang w:eastAsia="en-US"/>
              </w:rPr>
              <w:lastRenderedPageBreak/>
              <w:t>SUPERIOR.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1DFD1F51" w14:textId="77777777" w:rsidR="00C36470" w:rsidRDefault="00EC3BFA">
            <w:pPr>
              <w:jc w:val="center"/>
              <w:rPr>
                <w:rFonts w:ascii="Arial" w:hAnsi="Arial"/>
                <w:b/>
                <w:sz w:val="22"/>
                <w:szCs w:val="22"/>
              </w:rPr>
            </w:pPr>
            <w:r>
              <w:rPr>
                <w:rFonts w:ascii="Arial" w:hAnsi="Arial"/>
                <w:b/>
                <w:sz w:val="22"/>
                <w:szCs w:val="22"/>
              </w:rPr>
              <w:lastRenderedPageBreak/>
              <w:t>26,94</w:t>
            </w:r>
          </w:p>
        </w:tc>
        <w:tc>
          <w:tcPr>
            <w:tcW w:w="1700" w:type="dxa"/>
            <w:tcBorders>
              <w:top w:val="single" w:sz="4" w:space="0" w:color="000000"/>
              <w:left w:val="single" w:sz="4" w:space="0" w:color="000000"/>
              <w:bottom w:val="single" w:sz="4" w:space="0" w:color="000000"/>
              <w:right w:val="single" w:sz="4" w:space="0" w:color="000000"/>
            </w:tcBorders>
          </w:tcPr>
          <w:p w14:paraId="12A72CC9" w14:textId="77777777" w:rsidR="00C36470" w:rsidRDefault="00EC3BFA">
            <w:pPr>
              <w:jc w:val="center"/>
              <w:rPr>
                <w:rFonts w:ascii="Arial" w:hAnsi="Arial"/>
                <w:b/>
                <w:sz w:val="22"/>
                <w:szCs w:val="22"/>
              </w:rPr>
            </w:pPr>
            <w:r>
              <w:rPr>
                <w:rFonts w:ascii="Arial" w:hAnsi="Arial"/>
                <w:b/>
                <w:sz w:val="22"/>
                <w:szCs w:val="22"/>
              </w:rPr>
              <w:t>808,20</w:t>
            </w:r>
          </w:p>
        </w:tc>
      </w:tr>
      <w:tr w:rsidR="00C36470" w14:paraId="4D3FCA6B" w14:textId="77777777">
        <w:tc>
          <w:tcPr>
            <w:tcW w:w="845" w:type="dxa"/>
            <w:tcBorders>
              <w:top w:val="single" w:sz="4" w:space="0" w:color="000000"/>
              <w:left w:val="single" w:sz="4" w:space="0" w:color="000000"/>
              <w:bottom w:val="single" w:sz="4" w:space="0" w:color="000000"/>
              <w:right w:val="single" w:sz="4" w:space="0" w:color="000000"/>
            </w:tcBorders>
          </w:tcPr>
          <w:p w14:paraId="3CD0AAB1" w14:textId="77777777" w:rsidR="00C36470" w:rsidRDefault="00EC3BFA">
            <w:pPr>
              <w:jc w:val="center"/>
              <w:rPr>
                <w:rFonts w:ascii="Arial" w:hAnsi="Arial"/>
                <w:b/>
                <w:sz w:val="22"/>
                <w:szCs w:val="22"/>
              </w:rPr>
            </w:pPr>
            <w:r>
              <w:rPr>
                <w:rFonts w:ascii="Arial" w:hAnsi="Arial"/>
                <w:b/>
                <w:sz w:val="22"/>
                <w:szCs w:val="22"/>
              </w:rPr>
              <w:t>16</w:t>
            </w:r>
          </w:p>
        </w:tc>
        <w:tc>
          <w:tcPr>
            <w:tcW w:w="993" w:type="dxa"/>
            <w:tcBorders>
              <w:top w:val="single" w:sz="4" w:space="0" w:color="000000"/>
              <w:left w:val="single" w:sz="4" w:space="0" w:color="000000"/>
              <w:bottom w:val="single" w:sz="4" w:space="0" w:color="000000"/>
              <w:right w:val="single" w:sz="4" w:space="0" w:color="000000"/>
            </w:tcBorders>
          </w:tcPr>
          <w:p w14:paraId="2C31283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w:t>
            </w:r>
          </w:p>
        </w:tc>
        <w:tc>
          <w:tcPr>
            <w:tcW w:w="851" w:type="dxa"/>
            <w:tcBorders>
              <w:top w:val="single" w:sz="4" w:space="0" w:color="000000"/>
              <w:left w:val="single" w:sz="4" w:space="0" w:color="000000"/>
              <w:bottom w:val="single" w:sz="4" w:space="0" w:color="000000"/>
              <w:right w:val="single" w:sz="4" w:space="0" w:color="000000"/>
            </w:tcBorders>
          </w:tcPr>
          <w:p w14:paraId="74E06646"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FC0704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CANULA DE SUCÇAO FRAZIER 2MM</w:t>
            </w:r>
          </w:p>
          <w:p w14:paraId="74A066E0" w14:textId="77777777" w:rsidR="00C36470" w:rsidRDefault="00EC3BFA">
            <w:pPr>
              <w:jc w:val="both"/>
              <w:rPr>
                <w:rFonts w:ascii="Arial" w:hAnsi="Arial"/>
                <w:b/>
                <w:bCs/>
                <w:sz w:val="22"/>
                <w:szCs w:val="22"/>
              </w:rPr>
            </w:pPr>
            <w:r>
              <w:rPr>
                <w:rFonts w:ascii="Arial" w:eastAsia="Calibri" w:hAnsi="Arial"/>
                <w:sz w:val="22"/>
                <w:szCs w:val="22"/>
                <w:lang w:eastAsia="en-US"/>
              </w:rPr>
              <w:t>CANULA DE SUCÇÃO FRAZIER 19 CM / 2MM- CONFECCIONADA EM AÇO INOX, AUTOCLAVÁVEL E INDICADA PARA A ASPIRAÇÃO DE SANGUE E SECREÇÕES EM CIRURGIA. – AUTOCLAVAVEL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48978EB8" w14:textId="77777777" w:rsidR="00C36470" w:rsidRDefault="00EC3BFA">
            <w:pPr>
              <w:jc w:val="center"/>
              <w:rPr>
                <w:rFonts w:ascii="Arial" w:hAnsi="Arial"/>
                <w:b/>
                <w:sz w:val="22"/>
                <w:szCs w:val="22"/>
              </w:rPr>
            </w:pPr>
            <w:r>
              <w:rPr>
                <w:rFonts w:ascii="Arial" w:hAnsi="Arial"/>
                <w:b/>
                <w:sz w:val="22"/>
                <w:szCs w:val="22"/>
              </w:rPr>
              <w:t>35,00</w:t>
            </w:r>
          </w:p>
        </w:tc>
        <w:tc>
          <w:tcPr>
            <w:tcW w:w="1700" w:type="dxa"/>
            <w:tcBorders>
              <w:top w:val="single" w:sz="4" w:space="0" w:color="000000"/>
              <w:left w:val="single" w:sz="4" w:space="0" w:color="000000"/>
              <w:bottom w:val="single" w:sz="4" w:space="0" w:color="000000"/>
              <w:right w:val="single" w:sz="4" w:space="0" w:color="000000"/>
            </w:tcBorders>
          </w:tcPr>
          <w:p w14:paraId="794AFFAF" w14:textId="77777777" w:rsidR="00C36470" w:rsidRDefault="00EC3BFA">
            <w:pPr>
              <w:jc w:val="center"/>
              <w:rPr>
                <w:rFonts w:ascii="Arial" w:hAnsi="Arial"/>
                <w:b/>
                <w:sz w:val="22"/>
                <w:szCs w:val="22"/>
              </w:rPr>
            </w:pPr>
            <w:r>
              <w:rPr>
                <w:rFonts w:ascii="Arial" w:hAnsi="Arial"/>
                <w:b/>
                <w:sz w:val="22"/>
                <w:szCs w:val="22"/>
              </w:rPr>
              <w:t>1.050,00</w:t>
            </w:r>
          </w:p>
        </w:tc>
      </w:tr>
      <w:tr w:rsidR="00C36470" w14:paraId="04E2F2F5" w14:textId="77777777">
        <w:tc>
          <w:tcPr>
            <w:tcW w:w="845" w:type="dxa"/>
            <w:tcBorders>
              <w:top w:val="single" w:sz="4" w:space="0" w:color="000000"/>
              <w:left w:val="single" w:sz="4" w:space="0" w:color="000000"/>
              <w:bottom w:val="single" w:sz="4" w:space="0" w:color="000000"/>
              <w:right w:val="single" w:sz="4" w:space="0" w:color="000000"/>
            </w:tcBorders>
          </w:tcPr>
          <w:p w14:paraId="23454FCD" w14:textId="77777777" w:rsidR="00C36470" w:rsidRDefault="00EC3BFA">
            <w:pPr>
              <w:jc w:val="center"/>
              <w:rPr>
                <w:rFonts w:ascii="Arial" w:hAnsi="Arial"/>
                <w:b/>
                <w:sz w:val="22"/>
                <w:szCs w:val="22"/>
              </w:rPr>
            </w:pPr>
            <w:r>
              <w:rPr>
                <w:rFonts w:ascii="Arial" w:hAnsi="Arial"/>
                <w:b/>
                <w:sz w:val="22"/>
                <w:szCs w:val="22"/>
              </w:rPr>
              <w:t>17</w:t>
            </w:r>
          </w:p>
        </w:tc>
        <w:tc>
          <w:tcPr>
            <w:tcW w:w="993" w:type="dxa"/>
            <w:tcBorders>
              <w:top w:val="single" w:sz="4" w:space="0" w:color="000000"/>
              <w:left w:val="single" w:sz="4" w:space="0" w:color="000000"/>
              <w:bottom w:val="single" w:sz="4" w:space="0" w:color="000000"/>
              <w:right w:val="single" w:sz="4" w:space="0" w:color="000000"/>
            </w:tcBorders>
          </w:tcPr>
          <w:p w14:paraId="351338A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300</w:t>
            </w:r>
          </w:p>
        </w:tc>
        <w:tc>
          <w:tcPr>
            <w:tcW w:w="851" w:type="dxa"/>
            <w:tcBorders>
              <w:top w:val="single" w:sz="4" w:space="0" w:color="000000"/>
              <w:left w:val="single" w:sz="4" w:space="0" w:color="000000"/>
              <w:bottom w:val="single" w:sz="4" w:space="0" w:color="000000"/>
              <w:right w:val="single" w:sz="4" w:space="0" w:color="000000"/>
            </w:tcBorders>
          </w:tcPr>
          <w:p w14:paraId="3D711597"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656212A"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ESCAVADOR N. (11,5)</w:t>
            </w:r>
          </w:p>
          <w:p w14:paraId="214323E6" w14:textId="77777777" w:rsidR="00C36470" w:rsidRDefault="00EC3BFA">
            <w:pPr>
              <w:jc w:val="both"/>
              <w:rPr>
                <w:rFonts w:ascii="Arial" w:hAnsi="Arial"/>
                <w:b/>
                <w:bCs/>
                <w:sz w:val="22"/>
                <w:szCs w:val="22"/>
              </w:rPr>
            </w:pPr>
            <w:r>
              <w:rPr>
                <w:rFonts w:ascii="Arial" w:hAnsi="Arial"/>
                <w:color w:val="000000"/>
                <w:sz w:val="22"/>
                <w:szCs w:val="22"/>
              </w:rPr>
              <w:t>ESCAVADOR Nº 11,5 - ESCAVADOR DE DENTINA EM INOXIDÁVEL AISI 420, CABO OCO COM DUPLAS PONTAS – AUTOCLAVAVEL.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27C4E7A7" w14:textId="77777777" w:rsidR="00C36470" w:rsidRDefault="00EC3BFA">
            <w:pPr>
              <w:jc w:val="center"/>
              <w:rPr>
                <w:rFonts w:ascii="Arial" w:hAnsi="Arial"/>
                <w:b/>
                <w:sz w:val="22"/>
                <w:szCs w:val="22"/>
              </w:rPr>
            </w:pPr>
            <w:r>
              <w:rPr>
                <w:rFonts w:ascii="Arial" w:hAnsi="Arial"/>
                <w:b/>
                <w:sz w:val="22"/>
                <w:szCs w:val="22"/>
              </w:rPr>
              <w:t>17,53</w:t>
            </w:r>
          </w:p>
        </w:tc>
        <w:tc>
          <w:tcPr>
            <w:tcW w:w="1700" w:type="dxa"/>
            <w:tcBorders>
              <w:top w:val="single" w:sz="4" w:space="0" w:color="000000"/>
              <w:left w:val="single" w:sz="4" w:space="0" w:color="000000"/>
              <w:bottom w:val="single" w:sz="4" w:space="0" w:color="000000"/>
              <w:right w:val="single" w:sz="4" w:space="0" w:color="000000"/>
            </w:tcBorders>
          </w:tcPr>
          <w:p w14:paraId="47F7B4E1" w14:textId="77777777" w:rsidR="00C36470" w:rsidRDefault="00EC3BFA">
            <w:pPr>
              <w:jc w:val="center"/>
              <w:rPr>
                <w:rFonts w:ascii="Arial" w:hAnsi="Arial"/>
                <w:b/>
                <w:sz w:val="22"/>
                <w:szCs w:val="22"/>
              </w:rPr>
            </w:pPr>
            <w:r>
              <w:rPr>
                <w:rFonts w:ascii="Arial" w:hAnsi="Arial"/>
                <w:b/>
                <w:sz w:val="22"/>
                <w:szCs w:val="22"/>
              </w:rPr>
              <w:t>5.259,00</w:t>
            </w:r>
          </w:p>
        </w:tc>
      </w:tr>
      <w:tr w:rsidR="00C36470" w14:paraId="77BCAB93" w14:textId="77777777">
        <w:tc>
          <w:tcPr>
            <w:tcW w:w="845" w:type="dxa"/>
            <w:tcBorders>
              <w:top w:val="single" w:sz="4" w:space="0" w:color="000000"/>
              <w:left w:val="single" w:sz="4" w:space="0" w:color="000000"/>
              <w:bottom w:val="single" w:sz="4" w:space="0" w:color="000000"/>
              <w:right w:val="single" w:sz="4" w:space="0" w:color="000000"/>
            </w:tcBorders>
          </w:tcPr>
          <w:p w14:paraId="118F64F8" w14:textId="77777777" w:rsidR="00C36470" w:rsidRDefault="00EC3BFA">
            <w:pPr>
              <w:jc w:val="center"/>
              <w:rPr>
                <w:rFonts w:ascii="Arial" w:hAnsi="Arial"/>
                <w:b/>
                <w:sz w:val="22"/>
                <w:szCs w:val="22"/>
              </w:rPr>
            </w:pPr>
            <w:r>
              <w:rPr>
                <w:rFonts w:ascii="Arial" w:hAnsi="Arial"/>
                <w:b/>
                <w:sz w:val="22"/>
                <w:szCs w:val="22"/>
              </w:rPr>
              <w:t>18</w:t>
            </w:r>
          </w:p>
        </w:tc>
        <w:tc>
          <w:tcPr>
            <w:tcW w:w="993" w:type="dxa"/>
            <w:tcBorders>
              <w:top w:val="single" w:sz="4" w:space="0" w:color="000000"/>
              <w:left w:val="single" w:sz="4" w:space="0" w:color="000000"/>
              <w:bottom w:val="single" w:sz="4" w:space="0" w:color="000000"/>
              <w:right w:val="single" w:sz="4" w:space="0" w:color="000000"/>
            </w:tcBorders>
          </w:tcPr>
          <w:p w14:paraId="452127E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404B06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2EFE69C"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ESPATULA METAL N - 70</w:t>
            </w:r>
          </w:p>
          <w:p w14:paraId="286ED94C" w14:textId="77777777" w:rsidR="00C36470" w:rsidRDefault="00EC3BFA">
            <w:pPr>
              <w:jc w:val="both"/>
              <w:rPr>
                <w:rFonts w:ascii="Arial" w:hAnsi="Arial"/>
                <w:b/>
                <w:bCs/>
                <w:sz w:val="22"/>
                <w:szCs w:val="22"/>
              </w:rPr>
            </w:pPr>
            <w:r>
              <w:rPr>
                <w:rFonts w:ascii="Arial" w:hAnsi="Arial"/>
                <w:color w:val="000000"/>
                <w:sz w:val="22"/>
                <w:szCs w:val="22"/>
              </w:rPr>
              <w:t>ESPÁTULA ODONTOLÓGICA, MATERIAL AÇO INOXIDÁVEL – AUTOCLAVAVEL, MODELO NÚMERO 70 TIPO USO MANIPULAÇÃO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3F92FE4B" w14:textId="77777777" w:rsidR="00C36470" w:rsidRDefault="00EC3BFA">
            <w:pPr>
              <w:jc w:val="center"/>
              <w:rPr>
                <w:rFonts w:ascii="Arial" w:hAnsi="Arial"/>
                <w:b/>
                <w:sz w:val="22"/>
                <w:szCs w:val="22"/>
              </w:rPr>
            </w:pPr>
            <w:r>
              <w:rPr>
                <w:rFonts w:ascii="Arial" w:hAnsi="Arial"/>
                <w:b/>
                <w:sz w:val="22"/>
                <w:szCs w:val="22"/>
              </w:rPr>
              <w:t>16,02</w:t>
            </w:r>
          </w:p>
        </w:tc>
        <w:tc>
          <w:tcPr>
            <w:tcW w:w="1700" w:type="dxa"/>
            <w:tcBorders>
              <w:top w:val="single" w:sz="4" w:space="0" w:color="000000"/>
              <w:left w:val="single" w:sz="4" w:space="0" w:color="000000"/>
              <w:bottom w:val="single" w:sz="4" w:space="0" w:color="000000"/>
              <w:right w:val="single" w:sz="4" w:space="0" w:color="000000"/>
            </w:tcBorders>
          </w:tcPr>
          <w:p w14:paraId="05325A3E" w14:textId="77777777" w:rsidR="00C36470" w:rsidRDefault="00EC3BFA">
            <w:pPr>
              <w:jc w:val="center"/>
              <w:rPr>
                <w:rFonts w:ascii="Arial" w:hAnsi="Arial"/>
                <w:b/>
                <w:sz w:val="22"/>
                <w:szCs w:val="22"/>
              </w:rPr>
            </w:pPr>
            <w:r>
              <w:rPr>
                <w:rFonts w:ascii="Arial" w:hAnsi="Arial"/>
                <w:b/>
                <w:sz w:val="22"/>
                <w:szCs w:val="22"/>
              </w:rPr>
              <w:t>320,40</w:t>
            </w:r>
          </w:p>
        </w:tc>
      </w:tr>
      <w:tr w:rsidR="00C36470" w14:paraId="7DE13E81" w14:textId="77777777">
        <w:tc>
          <w:tcPr>
            <w:tcW w:w="845" w:type="dxa"/>
            <w:tcBorders>
              <w:top w:val="single" w:sz="4" w:space="0" w:color="000000"/>
              <w:left w:val="single" w:sz="4" w:space="0" w:color="000000"/>
              <w:bottom w:val="single" w:sz="4" w:space="0" w:color="000000"/>
              <w:right w:val="single" w:sz="4" w:space="0" w:color="000000"/>
            </w:tcBorders>
          </w:tcPr>
          <w:p w14:paraId="1C0F294E" w14:textId="77777777" w:rsidR="00C36470" w:rsidRDefault="00EC3BFA">
            <w:pPr>
              <w:jc w:val="center"/>
              <w:rPr>
                <w:rFonts w:ascii="Arial" w:hAnsi="Arial"/>
                <w:b/>
                <w:sz w:val="22"/>
                <w:szCs w:val="22"/>
              </w:rPr>
            </w:pPr>
            <w:r>
              <w:rPr>
                <w:rFonts w:ascii="Arial" w:hAnsi="Arial"/>
                <w:b/>
                <w:sz w:val="22"/>
                <w:szCs w:val="22"/>
              </w:rPr>
              <w:t>19</w:t>
            </w:r>
          </w:p>
        </w:tc>
        <w:tc>
          <w:tcPr>
            <w:tcW w:w="993" w:type="dxa"/>
            <w:tcBorders>
              <w:top w:val="single" w:sz="4" w:space="0" w:color="000000"/>
              <w:left w:val="single" w:sz="4" w:space="0" w:color="000000"/>
              <w:bottom w:val="single" w:sz="4" w:space="0" w:color="000000"/>
              <w:right w:val="single" w:sz="4" w:space="0" w:color="000000"/>
            </w:tcBorders>
          </w:tcPr>
          <w:p w14:paraId="0CB0556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63C90F81"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364C5D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ESPATULA METAL (24)</w:t>
            </w:r>
          </w:p>
          <w:p w14:paraId="3C05C9BA" w14:textId="77777777" w:rsidR="00C36470" w:rsidRDefault="00EC3BFA">
            <w:pPr>
              <w:jc w:val="both"/>
              <w:rPr>
                <w:rFonts w:ascii="Arial" w:hAnsi="Arial"/>
                <w:b/>
                <w:bCs/>
                <w:sz w:val="22"/>
                <w:szCs w:val="22"/>
              </w:rPr>
            </w:pPr>
            <w:r>
              <w:rPr>
                <w:rFonts w:ascii="Arial" w:eastAsia="Calibri" w:hAnsi="Arial"/>
                <w:sz w:val="22"/>
                <w:szCs w:val="22"/>
                <w:lang w:eastAsia="en-US"/>
              </w:rPr>
              <w:t>ESPÁTULA ODONTOLÓGICA, MATERIAL AÇO INOXIDÁVEL – AUTOCLAVAVEL, MODELO N 24, TIPO USO MANIPULAÇÃO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4518C680" w14:textId="77777777" w:rsidR="00C36470" w:rsidRDefault="00EC3BFA">
            <w:pPr>
              <w:jc w:val="center"/>
              <w:rPr>
                <w:rFonts w:ascii="Arial" w:hAnsi="Arial"/>
                <w:b/>
                <w:sz w:val="22"/>
                <w:szCs w:val="22"/>
              </w:rPr>
            </w:pPr>
            <w:r>
              <w:rPr>
                <w:rFonts w:ascii="Arial" w:hAnsi="Arial"/>
                <w:b/>
                <w:sz w:val="22"/>
                <w:szCs w:val="22"/>
              </w:rPr>
              <w:t>15,01</w:t>
            </w:r>
          </w:p>
        </w:tc>
        <w:tc>
          <w:tcPr>
            <w:tcW w:w="1700" w:type="dxa"/>
            <w:tcBorders>
              <w:top w:val="single" w:sz="4" w:space="0" w:color="000000"/>
              <w:left w:val="single" w:sz="4" w:space="0" w:color="000000"/>
              <w:bottom w:val="single" w:sz="4" w:space="0" w:color="000000"/>
              <w:right w:val="single" w:sz="4" w:space="0" w:color="000000"/>
            </w:tcBorders>
          </w:tcPr>
          <w:p w14:paraId="628405D9" w14:textId="77777777" w:rsidR="00C36470" w:rsidRDefault="00EC3BFA">
            <w:pPr>
              <w:jc w:val="center"/>
              <w:rPr>
                <w:rFonts w:ascii="Arial" w:hAnsi="Arial"/>
                <w:b/>
                <w:sz w:val="22"/>
                <w:szCs w:val="22"/>
              </w:rPr>
            </w:pPr>
            <w:r>
              <w:rPr>
                <w:rFonts w:ascii="Arial" w:hAnsi="Arial"/>
                <w:b/>
                <w:sz w:val="22"/>
                <w:szCs w:val="22"/>
              </w:rPr>
              <w:t>300,20</w:t>
            </w:r>
          </w:p>
        </w:tc>
      </w:tr>
      <w:tr w:rsidR="00C36470" w14:paraId="57889BB7" w14:textId="77777777">
        <w:tc>
          <w:tcPr>
            <w:tcW w:w="845" w:type="dxa"/>
            <w:tcBorders>
              <w:top w:val="single" w:sz="4" w:space="0" w:color="000000"/>
              <w:left w:val="single" w:sz="4" w:space="0" w:color="000000"/>
              <w:bottom w:val="single" w:sz="4" w:space="0" w:color="000000"/>
              <w:right w:val="single" w:sz="4" w:space="0" w:color="000000"/>
            </w:tcBorders>
          </w:tcPr>
          <w:p w14:paraId="4527D18D" w14:textId="77777777" w:rsidR="00C36470" w:rsidRDefault="00EC3BFA">
            <w:pPr>
              <w:jc w:val="center"/>
              <w:rPr>
                <w:rFonts w:ascii="Arial" w:hAnsi="Arial"/>
                <w:b/>
                <w:sz w:val="22"/>
                <w:szCs w:val="22"/>
              </w:rPr>
            </w:pPr>
            <w:r>
              <w:rPr>
                <w:rFonts w:ascii="Arial" w:hAnsi="Arial"/>
                <w:b/>
                <w:sz w:val="22"/>
                <w:szCs w:val="22"/>
              </w:rPr>
              <w:t>20</w:t>
            </w:r>
          </w:p>
        </w:tc>
        <w:tc>
          <w:tcPr>
            <w:tcW w:w="993" w:type="dxa"/>
            <w:tcBorders>
              <w:top w:val="single" w:sz="4" w:space="0" w:color="000000"/>
              <w:left w:val="single" w:sz="4" w:space="0" w:color="000000"/>
              <w:bottom w:val="single" w:sz="4" w:space="0" w:color="000000"/>
              <w:right w:val="single" w:sz="4" w:space="0" w:color="000000"/>
            </w:tcBorders>
          </w:tcPr>
          <w:p w14:paraId="239EDD46"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209B921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0B41012F"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ESPATULA P/RESINA COMPOSTA</w:t>
            </w:r>
          </w:p>
          <w:p w14:paraId="57D726B7" w14:textId="77777777" w:rsidR="00C36470" w:rsidRDefault="00EC3BFA">
            <w:pPr>
              <w:jc w:val="both"/>
              <w:rPr>
                <w:rFonts w:ascii="Arial" w:hAnsi="Arial"/>
                <w:b/>
                <w:bCs/>
                <w:sz w:val="22"/>
                <w:szCs w:val="22"/>
              </w:rPr>
            </w:pPr>
            <w:r>
              <w:rPr>
                <w:rFonts w:ascii="Arial" w:eastAsia="Calibri" w:hAnsi="Arial"/>
                <w:sz w:val="22"/>
                <w:szCs w:val="22"/>
                <w:lang w:eastAsia="en-US"/>
              </w:rPr>
              <w:t xml:space="preserve">ESPATULA PARA RESINA N.1: ESPÁTULA ODONTOLÓGICA, MATERIAL: AÇO INOXIDÁVEL– AUTOCLAVAVEL COM PONTAS EM TITÂNIO, MODELO: Nº 01, TIPO USO: PARA APLICAÇÃO E ESCULTURA DE RESINA COMPOSTA, CARACTERÍSTICAS ADICIONAIS: DUPLO, CABO C, SILICONE, ESTERILIZAÇÃO: AUTOCLAVÁVEL. - PRAZO DE </w:t>
            </w:r>
            <w:r>
              <w:rPr>
                <w:rFonts w:ascii="Arial" w:eastAsia="Calibri" w:hAnsi="Arial"/>
                <w:sz w:val="22"/>
                <w:szCs w:val="22"/>
                <w:lang w:eastAsia="en-US"/>
              </w:rPr>
              <w:lastRenderedPageBreak/>
              <w:t>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73F50E9F" w14:textId="77777777" w:rsidR="00C36470" w:rsidRDefault="00EC3BFA">
            <w:pPr>
              <w:jc w:val="center"/>
              <w:rPr>
                <w:rFonts w:ascii="Arial" w:hAnsi="Arial"/>
                <w:b/>
                <w:sz w:val="22"/>
                <w:szCs w:val="22"/>
              </w:rPr>
            </w:pPr>
            <w:r>
              <w:rPr>
                <w:rFonts w:ascii="Arial" w:hAnsi="Arial"/>
                <w:b/>
                <w:sz w:val="22"/>
                <w:szCs w:val="22"/>
              </w:rPr>
              <w:lastRenderedPageBreak/>
              <w:t>92,01</w:t>
            </w:r>
          </w:p>
        </w:tc>
        <w:tc>
          <w:tcPr>
            <w:tcW w:w="1700" w:type="dxa"/>
            <w:tcBorders>
              <w:top w:val="single" w:sz="4" w:space="0" w:color="000000"/>
              <w:left w:val="single" w:sz="4" w:space="0" w:color="000000"/>
              <w:bottom w:val="single" w:sz="4" w:space="0" w:color="000000"/>
              <w:right w:val="single" w:sz="4" w:space="0" w:color="000000"/>
            </w:tcBorders>
          </w:tcPr>
          <w:p w14:paraId="1B3EE94B" w14:textId="77777777" w:rsidR="00C36470" w:rsidRDefault="00EC3BFA">
            <w:pPr>
              <w:jc w:val="center"/>
              <w:rPr>
                <w:rFonts w:ascii="Arial" w:hAnsi="Arial"/>
                <w:b/>
                <w:sz w:val="22"/>
                <w:szCs w:val="22"/>
              </w:rPr>
            </w:pPr>
            <w:r>
              <w:rPr>
                <w:rFonts w:ascii="Arial" w:hAnsi="Arial"/>
                <w:b/>
                <w:sz w:val="22"/>
                <w:szCs w:val="22"/>
              </w:rPr>
              <w:t>1.840,20</w:t>
            </w:r>
          </w:p>
        </w:tc>
      </w:tr>
      <w:tr w:rsidR="00C36470" w14:paraId="4A9DD599" w14:textId="77777777">
        <w:tc>
          <w:tcPr>
            <w:tcW w:w="845" w:type="dxa"/>
            <w:tcBorders>
              <w:top w:val="single" w:sz="4" w:space="0" w:color="000000"/>
              <w:left w:val="single" w:sz="4" w:space="0" w:color="000000"/>
              <w:bottom w:val="single" w:sz="4" w:space="0" w:color="000000"/>
              <w:right w:val="single" w:sz="4" w:space="0" w:color="000000"/>
            </w:tcBorders>
          </w:tcPr>
          <w:p w14:paraId="2ECAA189" w14:textId="77777777" w:rsidR="00C36470" w:rsidRDefault="00EC3BFA">
            <w:pPr>
              <w:jc w:val="center"/>
              <w:rPr>
                <w:rFonts w:ascii="Arial" w:hAnsi="Arial"/>
                <w:b/>
                <w:sz w:val="22"/>
                <w:szCs w:val="22"/>
              </w:rPr>
            </w:pPr>
            <w:r>
              <w:rPr>
                <w:rFonts w:ascii="Arial" w:hAnsi="Arial"/>
                <w:b/>
                <w:sz w:val="22"/>
                <w:szCs w:val="22"/>
              </w:rPr>
              <w:t>21</w:t>
            </w:r>
          </w:p>
        </w:tc>
        <w:tc>
          <w:tcPr>
            <w:tcW w:w="993" w:type="dxa"/>
            <w:tcBorders>
              <w:top w:val="single" w:sz="4" w:space="0" w:color="000000"/>
              <w:left w:val="single" w:sz="4" w:space="0" w:color="000000"/>
              <w:bottom w:val="single" w:sz="4" w:space="0" w:color="000000"/>
              <w:right w:val="single" w:sz="4" w:space="0" w:color="000000"/>
            </w:tcBorders>
          </w:tcPr>
          <w:p w14:paraId="2EA3C76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851" w:type="dxa"/>
            <w:tcBorders>
              <w:top w:val="single" w:sz="4" w:space="0" w:color="000000"/>
              <w:left w:val="single" w:sz="4" w:space="0" w:color="000000"/>
              <w:bottom w:val="single" w:sz="4" w:space="0" w:color="000000"/>
              <w:right w:val="single" w:sz="4" w:space="0" w:color="000000"/>
            </w:tcBorders>
          </w:tcPr>
          <w:p w14:paraId="5C24C06F"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3968" w:type="dxa"/>
            <w:tcBorders>
              <w:top w:val="single" w:sz="4" w:space="0" w:color="000000"/>
              <w:left w:val="single" w:sz="4" w:space="0" w:color="000000"/>
              <w:bottom w:val="single" w:sz="4" w:space="0" w:color="000000"/>
              <w:right w:val="single" w:sz="4" w:space="0" w:color="000000"/>
            </w:tcBorders>
          </w:tcPr>
          <w:p w14:paraId="08F7474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ESPATULA TITANIO TIPO TOMPSON N. 6</w:t>
            </w:r>
          </w:p>
          <w:p w14:paraId="117555CB" w14:textId="77777777" w:rsidR="00C36470" w:rsidRDefault="00EC3BFA">
            <w:pPr>
              <w:jc w:val="both"/>
              <w:rPr>
                <w:rFonts w:ascii="Arial" w:hAnsi="Arial"/>
                <w:b/>
                <w:bCs/>
                <w:sz w:val="22"/>
                <w:szCs w:val="22"/>
              </w:rPr>
            </w:pPr>
            <w:r>
              <w:rPr>
                <w:rFonts w:ascii="Arial" w:hAnsi="Arial"/>
                <w:color w:val="000000"/>
                <w:sz w:val="22"/>
                <w:szCs w:val="22"/>
              </w:rPr>
              <w:t>ESPATULA TITANIO TIPO TOMPSON Nº 6 - ESPÁTULA ODONTOLÓGICA, MATERIAL AÇO INOXIDÁVEL COM PONTAS EN TITÂNIO – AUTOCLAVAVEL, MODELO Nº 6, TIPO USO P/ APLICAÇÃO E ESCULTURA DE RESINA COMPOSTA, CARACTERÍSTICAS ADICIONAIS DUPLO, CABO C/ SILICONE, ESTERILIZAÇÃO AUTOCLAVÁVEL.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5D6903AB" w14:textId="77777777" w:rsidR="00C36470" w:rsidRDefault="00EC3BFA">
            <w:pPr>
              <w:jc w:val="center"/>
              <w:rPr>
                <w:rFonts w:ascii="Arial" w:hAnsi="Arial"/>
                <w:b/>
                <w:sz w:val="22"/>
                <w:szCs w:val="22"/>
              </w:rPr>
            </w:pPr>
            <w:r>
              <w:rPr>
                <w:rFonts w:ascii="Arial" w:hAnsi="Arial"/>
                <w:b/>
                <w:sz w:val="22"/>
                <w:szCs w:val="22"/>
              </w:rPr>
              <w:t>68,36</w:t>
            </w:r>
          </w:p>
        </w:tc>
        <w:tc>
          <w:tcPr>
            <w:tcW w:w="1700" w:type="dxa"/>
            <w:tcBorders>
              <w:top w:val="single" w:sz="4" w:space="0" w:color="000000"/>
              <w:left w:val="single" w:sz="4" w:space="0" w:color="000000"/>
              <w:bottom w:val="single" w:sz="4" w:space="0" w:color="000000"/>
              <w:right w:val="single" w:sz="4" w:space="0" w:color="000000"/>
            </w:tcBorders>
          </w:tcPr>
          <w:p w14:paraId="20BE966F" w14:textId="77777777" w:rsidR="00C36470" w:rsidRDefault="00EC3BFA">
            <w:pPr>
              <w:jc w:val="center"/>
              <w:rPr>
                <w:rFonts w:ascii="Arial" w:hAnsi="Arial"/>
                <w:b/>
                <w:sz w:val="22"/>
                <w:szCs w:val="22"/>
              </w:rPr>
            </w:pPr>
            <w:r>
              <w:rPr>
                <w:rFonts w:ascii="Arial" w:hAnsi="Arial"/>
                <w:b/>
                <w:sz w:val="22"/>
                <w:szCs w:val="22"/>
              </w:rPr>
              <w:t>2.734,40</w:t>
            </w:r>
          </w:p>
        </w:tc>
      </w:tr>
      <w:tr w:rsidR="00C36470" w14:paraId="43FC7B80" w14:textId="77777777">
        <w:tc>
          <w:tcPr>
            <w:tcW w:w="845" w:type="dxa"/>
            <w:tcBorders>
              <w:top w:val="single" w:sz="4" w:space="0" w:color="000000"/>
              <w:left w:val="single" w:sz="4" w:space="0" w:color="000000"/>
              <w:bottom w:val="single" w:sz="4" w:space="0" w:color="000000"/>
              <w:right w:val="single" w:sz="4" w:space="0" w:color="000000"/>
            </w:tcBorders>
          </w:tcPr>
          <w:p w14:paraId="24182E0B" w14:textId="77777777" w:rsidR="00C36470" w:rsidRDefault="00EC3BFA">
            <w:pPr>
              <w:jc w:val="center"/>
              <w:rPr>
                <w:rFonts w:ascii="Arial" w:hAnsi="Arial"/>
                <w:b/>
                <w:sz w:val="22"/>
                <w:szCs w:val="22"/>
              </w:rPr>
            </w:pPr>
            <w:r>
              <w:rPr>
                <w:rFonts w:ascii="Arial" w:hAnsi="Arial"/>
                <w:b/>
                <w:sz w:val="22"/>
                <w:szCs w:val="22"/>
              </w:rPr>
              <w:t>22</w:t>
            </w:r>
          </w:p>
        </w:tc>
        <w:tc>
          <w:tcPr>
            <w:tcW w:w="993" w:type="dxa"/>
            <w:tcBorders>
              <w:top w:val="single" w:sz="4" w:space="0" w:color="000000"/>
              <w:left w:val="single" w:sz="4" w:space="0" w:color="000000"/>
              <w:bottom w:val="single" w:sz="4" w:space="0" w:color="000000"/>
              <w:right w:val="single" w:sz="4" w:space="0" w:color="000000"/>
            </w:tcBorders>
          </w:tcPr>
          <w:p w14:paraId="4EAB1F3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120</w:t>
            </w:r>
          </w:p>
        </w:tc>
        <w:tc>
          <w:tcPr>
            <w:tcW w:w="851" w:type="dxa"/>
            <w:tcBorders>
              <w:top w:val="single" w:sz="4" w:space="0" w:color="000000"/>
              <w:left w:val="single" w:sz="4" w:space="0" w:color="000000"/>
              <w:bottom w:val="single" w:sz="4" w:space="0" w:color="000000"/>
              <w:right w:val="single" w:sz="4" w:space="0" w:color="000000"/>
            </w:tcBorders>
          </w:tcPr>
          <w:p w14:paraId="15D90B7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299E4E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ESPELHO – N.3 PLANO</w:t>
            </w:r>
          </w:p>
          <w:p w14:paraId="24EFDB8C" w14:textId="77777777" w:rsidR="00C36470" w:rsidRDefault="00EC3BFA">
            <w:pPr>
              <w:jc w:val="both"/>
              <w:rPr>
                <w:rFonts w:ascii="Arial" w:hAnsi="Arial"/>
                <w:b/>
                <w:bCs/>
                <w:sz w:val="22"/>
                <w:szCs w:val="22"/>
              </w:rPr>
            </w:pPr>
            <w:r>
              <w:rPr>
                <w:rFonts w:ascii="Arial" w:eastAsia="Calibri" w:hAnsi="Arial"/>
                <w:sz w:val="22"/>
                <w:szCs w:val="22"/>
                <w:lang w:eastAsia="en-US"/>
              </w:rPr>
              <w:t>ESPELHO BUCAL PLANO Nº 3 SEM CABO – AUTOCLAVAVEL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20C64AF9" w14:textId="77777777" w:rsidR="00C36470" w:rsidRDefault="00EC3BFA">
            <w:pPr>
              <w:jc w:val="center"/>
              <w:rPr>
                <w:rFonts w:ascii="Arial" w:hAnsi="Arial"/>
                <w:b/>
                <w:sz w:val="22"/>
                <w:szCs w:val="22"/>
              </w:rPr>
            </w:pPr>
            <w:r>
              <w:rPr>
                <w:rFonts w:ascii="Arial" w:hAnsi="Arial"/>
                <w:b/>
                <w:sz w:val="22"/>
                <w:szCs w:val="22"/>
              </w:rPr>
              <w:t>5,53</w:t>
            </w:r>
          </w:p>
        </w:tc>
        <w:tc>
          <w:tcPr>
            <w:tcW w:w="1700" w:type="dxa"/>
            <w:tcBorders>
              <w:top w:val="single" w:sz="4" w:space="0" w:color="000000"/>
              <w:left w:val="single" w:sz="4" w:space="0" w:color="000000"/>
              <w:bottom w:val="single" w:sz="4" w:space="0" w:color="000000"/>
              <w:right w:val="single" w:sz="4" w:space="0" w:color="000000"/>
            </w:tcBorders>
          </w:tcPr>
          <w:p w14:paraId="72370660" w14:textId="77777777" w:rsidR="00C36470" w:rsidRDefault="00EC3BFA">
            <w:pPr>
              <w:jc w:val="center"/>
              <w:rPr>
                <w:rFonts w:ascii="Arial" w:hAnsi="Arial"/>
                <w:b/>
                <w:sz w:val="22"/>
                <w:szCs w:val="22"/>
              </w:rPr>
            </w:pPr>
            <w:r>
              <w:rPr>
                <w:rFonts w:ascii="Arial" w:hAnsi="Arial"/>
                <w:b/>
                <w:sz w:val="22"/>
                <w:szCs w:val="22"/>
              </w:rPr>
              <w:t>663,60</w:t>
            </w:r>
          </w:p>
        </w:tc>
      </w:tr>
      <w:tr w:rsidR="00C36470" w14:paraId="08CC0928" w14:textId="77777777">
        <w:tc>
          <w:tcPr>
            <w:tcW w:w="845" w:type="dxa"/>
            <w:tcBorders>
              <w:top w:val="single" w:sz="4" w:space="0" w:color="000000"/>
              <w:left w:val="single" w:sz="4" w:space="0" w:color="000000"/>
              <w:bottom w:val="single" w:sz="4" w:space="0" w:color="000000"/>
              <w:right w:val="single" w:sz="4" w:space="0" w:color="000000"/>
            </w:tcBorders>
          </w:tcPr>
          <w:p w14:paraId="481AA342" w14:textId="77777777" w:rsidR="00C36470" w:rsidRDefault="00EC3BFA">
            <w:pPr>
              <w:jc w:val="center"/>
              <w:rPr>
                <w:rFonts w:ascii="Arial" w:hAnsi="Arial"/>
                <w:b/>
                <w:sz w:val="22"/>
                <w:szCs w:val="22"/>
              </w:rPr>
            </w:pPr>
            <w:r>
              <w:rPr>
                <w:rFonts w:ascii="Arial" w:hAnsi="Arial"/>
                <w:b/>
                <w:sz w:val="22"/>
                <w:szCs w:val="22"/>
              </w:rPr>
              <w:t>23</w:t>
            </w:r>
          </w:p>
        </w:tc>
        <w:tc>
          <w:tcPr>
            <w:tcW w:w="993" w:type="dxa"/>
            <w:tcBorders>
              <w:top w:val="single" w:sz="4" w:space="0" w:color="000000"/>
              <w:left w:val="single" w:sz="4" w:space="0" w:color="000000"/>
              <w:bottom w:val="single" w:sz="4" w:space="0" w:color="000000"/>
              <w:right w:val="single" w:sz="4" w:space="0" w:color="000000"/>
            </w:tcBorders>
          </w:tcPr>
          <w:p w14:paraId="40F5F8F0"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500</w:t>
            </w:r>
          </w:p>
        </w:tc>
        <w:tc>
          <w:tcPr>
            <w:tcW w:w="851" w:type="dxa"/>
            <w:tcBorders>
              <w:top w:val="single" w:sz="4" w:space="0" w:color="000000"/>
              <w:left w:val="single" w:sz="4" w:space="0" w:color="000000"/>
              <w:bottom w:val="single" w:sz="4" w:space="0" w:color="000000"/>
              <w:right w:val="single" w:sz="4" w:space="0" w:color="000000"/>
            </w:tcBorders>
          </w:tcPr>
          <w:p w14:paraId="375BE07C"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5ABFD1F5"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ESPELHO – N.5 PLANO</w:t>
            </w:r>
          </w:p>
          <w:p w14:paraId="0BE686D6" w14:textId="77777777" w:rsidR="00C36470" w:rsidRDefault="00EC3BFA">
            <w:pPr>
              <w:jc w:val="both"/>
              <w:rPr>
                <w:rFonts w:ascii="Arial" w:hAnsi="Arial"/>
                <w:b/>
                <w:bCs/>
                <w:sz w:val="22"/>
                <w:szCs w:val="22"/>
              </w:rPr>
            </w:pPr>
            <w:r>
              <w:rPr>
                <w:rFonts w:ascii="Arial" w:eastAsia="Calibri" w:hAnsi="Arial"/>
                <w:sz w:val="22"/>
                <w:szCs w:val="22"/>
                <w:lang w:eastAsia="en-US"/>
              </w:rPr>
              <w:t>ESPELHO CLÍNICO BUCAL DE PLÁSTICO PLANO Nº 5 - ESPELHO CLÍNICO BUCAL DE PLÁSTICO PLANO N 5 ESTERILIZÁVEL EM AUTOCLAVE NA COR AZUL. MARCAS DE REFERÊNCIA: SSWHITE/GOLGRAN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25CF89A0" w14:textId="77777777" w:rsidR="00C36470" w:rsidRDefault="00EC3BFA">
            <w:pPr>
              <w:jc w:val="center"/>
              <w:rPr>
                <w:rFonts w:ascii="Arial" w:hAnsi="Arial"/>
                <w:b/>
                <w:sz w:val="22"/>
                <w:szCs w:val="22"/>
              </w:rPr>
            </w:pPr>
            <w:r>
              <w:rPr>
                <w:rFonts w:ascii="Arial" w:hAnsi="Arial"/>
                <w:b/>
                <w:sz w:val="22"/>
                <w:szCs w:val="22"/>
              </w:rPr>
              <w:t>7,20</w:t>
            </w:r>
          </w:p>
        </w:tc>
        <w:tc>
          <w:tcPr>
            <w:tcW w:w="1700" w:type="dxa"/>
            <w:tcBorders>
              <w:top w:val="single" w:sz="4" w:space="0" w:color="000000"/>
              <w:left w:val="single" w:sz="4" w:space="0" w:color="000000"/>
              <w:bottom w:val="single" w:sz="4" w:space="0" w:color="000000"/>
              <w:right w:val="single" w:sz="4" w:space="0" w:color="000000"/>
            </w:tcBorders>
          </w:tcPr>
          <w:p w14:paraId="25DF7659" w14:textId="77777777" w:rsidR="00C36470" w:rsidRDefault="00EC3BFA">
            <w:pPr>
              <w:jc w:val="center"/>
              <w:rPr>
                <w:rFonts w:ascii="Arial" w:hAnsi="Arial"/>
                <w:b/>
                <w:sz w:val="22"/>
                <w:szCs w:val="22"/>
              </w:rPr>
            </w:pPr>
            <w:r>
              <w:rPr>
                <w:rFonts w:ascii="Arial" w:hAnsi="Arial"/>
                <w:b/>
                <w:sz w:val="22"/>
                <w:szCs w:val="22"/>
              </w:rPr>
              <w:t>3.600,00</w:t>
            </w:r>
          </w:p>
        </w:tc>
      </w:tr>
      <w:tr w:rsidR="00C36470" w14:paraId="09F1812A" w14:textId="77777777">
        <w:tc>
          <w:tcPr>
            <w:tcW w:w="845" w:type="dxa"/>
            <w:tcBorders>
              <w:top w:val="single" w:sz="4" w:space="0" w:color="000000"/>
              <w:left w:val="single" w:sz="4" w:space="0" w:color="000000"/>
              <w:bottom w:val="single" w:sz="4" w:space="0" w:color="000000"/>
              <w:right w:val="single" w:sz="4" w:space="0" w:color="000000"/>
            </w:tcBorders>
          </w:tcPr>
          <w:p w14:paraId="1687E853" w14:textId="77777777" w:rsidR="00C36470" w:rsidRDefault="00EC3BFA">
            <w:pPr>
              <w:jc w:val="center"/>
              <w:rPr>
                <w:rFonts w:ascii="Arial" w:hAnsi="Arial"/>
                <w:b/>
                <w:sz w:val="22"/>
                <w:szCs w:val="22"/>
              </w:rPr>
            </w:pPr>
            <w:r>
              <w:rPr>
                <w:rFonts w:ascii="Arial" w:hAnsi="Arial"/>
                <w:b/>
                <w:sz w:val="22"/>
                <w:szCs w:val="22"/>
              </w:rPr>
              <w:t>24</w:t>
            </w:r>
          </w:p>
        </w:tc>
        <w:tc>
          <w:tcPr>
            <w:tcW w:w="993" w:type="dxa"/>
            <w:tcBorders>
              <w:top w:val="single" w:sz="4" w:space="0" w:color="000000"/>
              <w:left w:val="single" w:sz="4" w:space="0" w:color="000000"/>
              <w:bottom w:val="single" w:sz="4" w:space="0" w:color="000000"/>
              <w:right w:val="single" w:sz="4" w:space="0" w:color="000000"/>
            </w:tcBorders>
          </w:tcPr>
          <w:p w14:paraId="76E872BE"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150</w:t>
            </w:r>
          </w:p>
        </w:tc>
        <w:tc>
          <w:tcPr>
            <w:tcW w:w="851" w:type="dxa"/>
            <w:tcBorders>
              <w:top w:val="single" w:sz="4" w:space="0" w:color="000000"/>
              <w:left w:val="single" w:sz="4" w:space="0" w:color="000000"/>
              <w:bottom w:val="single" w:sz="4" w:space="0" w:color="000000"/>
              <w:right w:val="single" w:sz="4" w:space="0" w:color="000000"/>
            </w:tcBorders>
          </w:tcPr>
          <w:p w14:paraId="4E86E4E0"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280736F9"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ESPELHO – PRIMEIRO PLANO N.5</w:t>
            </w:r>
          </w:p>
          <w:p w14:paraId="37D4C0E1" w14:textId="77777777" w:rsidR="00C36470" w:rsidRDefault="00EC3BFA">
            <w:pPr>
              <w:jc w:val="both"/>
              <w:rPr>
                <w:rFonts w:ascii="Arial" w:hAnsi="Arial"/>
                <w:b/>
                <w:bCs/>
                <w:sz w:val="22"/>
                <w:szCs w:val="22"/>
              </w:rPr>
            </w:pPr>
            <w:r>
              <w:rPr>
                <w:rFonts w:ascii="Arial" w:eastAsia="Calibri" w:hAnsi="Arial"/>
                <w:sz w:val="22"/>
                <w:szCs w:val="22"/>
                <w:lang w:eastAsia="en-US"/>
              </w:rPr>
              <w:t>ESPELHO BUCAL, MATERIAL: AÇO INOXIDÁVEL E ESPELHO, TIPO: 1º PLANO, TAMANHO: Nº 5, USO: ENCAIXE UNIVERSAL, TIPO USO: AUTOCLAVÁVEL, APRESENTAÇÃO: EMBALAGEM INDIVIDUAL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77F84A15" w14:textId="77777777" w:rsidR="00C36470" w:rsidRDefault="00EC3BFA">
            <w:pPr>
              <w:jc w:val="center"/>
              <w:rPr>
                <w:rFonts w:ascii="Arial" w:hAnsi="Arial"/>
                <w:b/>
                <w:sz w:val="22"/>
                <w:szCs w:val="22"/>
              </w:rPr>
            </w:pPr>
            <w:r>
              <w:rPr>
                <w:rFonts w:ascii="Arial" w:hAnsi="Arial"/>
                <w:b/>
                <w:sz w:val="22"/>
                <w:szCs w:val="22"/>
              </w:rPr>
              <w:t>8,22</w:t>
            </w:r>
          </w:p>
        </w:tc>
        <w:tc>
          <w:tcPr>
            <w:tcW w:w="1700" w:type="dxa"/>
            <w:tcBorders>
              <w:top w:val="single" w:sz="4" w:space="0" w:color="000000"/>
              <w:left w:val="single" w:sz="4" w:space="0" w:color="000000"/>
              <w:bottom w:val="single" w:sz="4" w:space="0" w:color="000000"/>
              <w:right w:val="single" w:sz="4" w:space="0" w:color="000000"/>
            </w:tcBorders>
          </w:tcPr>
          <w:p w14:paraId="0B3EF960" w14:textId="77777777" w:rsidR="00C36470" w:rsidRDefault="00EC3BFA">
            <w:pPr>
              <w:jc w:val="center"/>
              <w:rPr>
                <w:rFonts w:ascii="Arial" w:hAnsi="Arial"/>
                <w:b/>
                <w:sz w:val="22"/>
                <w:szCs w:val="22"/>
              </w:rPr>
            </w:pPr>
            <w:r>
              <w:rPr>
                <w:rFonts w:ascii="Arial" w:hAnsi="Arial"/>
                <w:b/>
                <w:sz w:val="22"/>
                <w:szCs w:val="22"/>
              </w:rPr>
              <w:t>1.233,00</w:t>
            </w:r>
          </w:p>
        </w:tc>
      </w:tr>
      <w:tr w:rsidR="00C36470" w14:paraId="4004174E" w14:textId="77777777">
        <w:tc>
          <w:tcPr>
            <w:tcW w:w="845" w:type="dxa"/>
            <w:tcBorders>
              <w:top w:val="single" w:sz="4" w:space="0" w:color="000000"/>
              <w:left w:val="single" w:sz="4" w:space="0" w:color="000000"/>
              <w:bottom w:val="single" w:sz="4" w:space="0" w:color="000000"/>
              <w:right w:val="single" w:sz="4" w:space="0" w:color="000000"/>
            </w:tcBorders>
          </w:tcPr>
          <w:p w14:paraId="10F4DEF5" w14:textId="77777777" w:rsidR="00C36470" w:rsidRDefault="00EC3BFA">
            <w:pPr>
              <w:jc w:val="center"/>
              <w:rPr>
                <w:rFonts w:ascii="Arial" w:hAnsi="Arial"/>
                <w:b/>
                <w:sz w:val="22"/>
                <w:szCs w:val="22"/>
              </w:rPr>
            </w:pPr>
            <w:r>
              <w:rPr>
                <w:rFonts w:ascii="Arial" w:hAnsi="Arial"/>
                <w:b/>
                <w:sz w:val="22"/>
                <w:szCs w:val="22"/>
              </w:rPr>
              <w:t>25</w:t>
            </w:r>
          </w:p>
        </w:tc>
        <w:tc>
          <w:tcPr>
            <w:tcW w:w="993" w:type="dxa"/>
            <w:tcBorders>
              <w:top w:val="single" w:sz="4" w:space="0" w:color="000000"/>
              <w:left w:val="single" w:sz="4" w:space="0" w:color="000000"/>
              <w:bottom w:val="single" w:sz="4" w:space="0" w:color="000000"/>
              <w:right w:val="single" w:sz="4" w:space="0" w:color="000000"/>
            </w:tcBorders>
          </w:tcPr>
          <w:p w14:paraId="1D1A276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400</w:t>
            </w:r>
          </w:p>
        </w:tc>
        <w:tc>
          <w:tcPr>
            <w:tcW w:w="851" w:type="dxa"/>
            <w:tcBorders>
              <w:top w:val="single" w:sz="4" w:space="0" w:color="000000"/>
              <w:left w:val="single" w:sz="4" w:space="0" w:color="000000"/>
              <w:bottom w:val="single" w:sz="4" w:space="0" w:color="000000"/>
              <w:right w:val="single" w:sz="4" w:space="0" w:color="000000"/>
            </w:tcBorders>
          </w:tcPr>
          <w:p w14:paraId="0F66A8C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065DEFD" w14:textId="77777777" w:rsidR="00C36470" w:rsidRDefault="00EC3BFA">
            <w:pPr>
              <w:jc w:val="both"/>
              <w:rPr>
                <w:rFonts w:ascii="Arial" w:hAnsi="Arial"/>
                <w:b/>
                <w:bCs/>
                <w:sz w:val="22"/>
                <w:szCs w:val="22"/>
              </w:rPr>
            </w:pPr>
            <w:r>
              <w:rPr>
                <w:rFonts w:ascii="Arial" w:eastAsia="Calibri" w:hAnsi="Arial"/>
                <w:b/>
                <w:bCs/>
                <w:sz w:val="22"/>
                <w:szCs w:val="22"/>
                <w:lang w:eastAsia="en-US"/>
              </w:rPr>
              <w:t>EXPLORADOR NOS.5</w:t>
            </w:r>
          </w:p>
          <w:p w14:paraId="0F28840D" w14:textId="77777777" w:rsidR="00C36470" w:rsidRDefault="00EC3BFA">
            <w:pPr>
              <w:jc w:val="both"/>
              <w:rPr>
                <w:rFonts w:ascii="Arial" w:hAnsi="Arial"/>
                <w:b/>
                <w:bCs/>
                <w:sz w:val="22"/>
                <w:szCs w:val="22"/>
              </w:rPr>
            </w:pPr>
            <w:r>
              <w:rPr>
                <w:rFonts w:ascii="Arial" w:eastAsia="Calibri" w:hAnsi="Arial"/>
                <w:sz w:val="22"/>
                <w:szCs w:val="22"/>
                <w:lang w:eastAsia="en-US"/>
              </w:rPr>
              <w:t>SONDA EXPLORADORA DE AÇO INOX Nº5 -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205EAF2E" w14:textId="77777777" w:rsidR="00C36470" w:rsidRDefault="00EC3BFA">
            <w:pPr>
              <w:jc w:val="center"/>
              <w:rPr>
                <w:rFonts w:ascii="Arial" w:hAnsi="Arial"/>
                <w:b/>
                <w:sz w:val="22"/>
                <w:szCs w:val="22"/>
              </w:rPr>
            </w:pPr>
            <w:r>
              <w:rPr>
                <w:rFonts w:ascii="Arial" w:hAnsi="Arial"/>
                <w:b/>
                <w:sz w:val="22"/>
                <w:szCs w:val="22"/>
              </w:rPr>
              <w:t>10,54</w:t>
            </w:r>
          </w:p>
        </w:tc>
        <w:tc>
          <w:tcPr>
            <w:tcW w:w="1700" w:type="dxa"/>
            <w:tcBorders>
              <w:top w:val="single" w:sz="4" w:space="0" w:color="000000"/>
              <w:left w:val="single" w:sz="4" w:space="0" w:color="000000"/>
              <w:bottom w:val="single" w:sz="4" w:space="0" w:color="000000"/>
              <w:right w:val="single" w:sz="4" w:space="0" w:color="000000"/>
            </w:tcBorders>
          </w:tcPr>
          <w:p w14:paraId="6B7343FC" w14:textId="77777777" w:rsidR="00C36470" w:rsidRDefault="00EC3BFA">
            <w:pPr>
              <w:jc w:val="center"/>
              <w:rPr>
                <w:rFonts w:ascii="Arial" w:hAnsi="Arial"/>
                <w:b/>
                <w:sz w:val="22"/>
                <w:szCs w:val="22"/>
              </w:rPr>
            </w:pPr>
            <w:r>
              <w:rPr>
                <w:rFonts w:ascii="Arial" w:hAnsi="Arial"/>
                <w:b/>
                <w:sz w:val="22"/>
                <w:szCs w:val="22"/>
              </w:rPr>
              <w:t>4.216,00</w:t>
            </w:r>
          </w:p>
        </w:tc>
      </w:tr>
      <w:tr w:rsidR="00C36470" w14:paraId="1E4FF966" w14:textId="77777777">
        <w:tc>
          <w:tcPr>
            <w:tcW w:w="845" w:type="dxa"/>
            <w:tcBorders>
              <w:top w:val="single" w:sz="4" w:space="0" w:color="000000"/>
              <w:left w:val="single" w:sz="4" w:space="0" w:color="000000"/>
              <w:bottom w:val="single" w:sz="4" w:space="0" w:color="000000"/>
              <w:right w:val="single" w:sz="4" w:space="0" w:color="000000"/>
            </w:tcBorders>
          </w:tcPr>
          <w:p w14:paraId="77FECF71" w14:textId="77777777" w:rsidR="00C36470" w:rsidRDefault="00EC3BFA">
            <w:pPr>
              <w:jc w:val="center"/>
              <w:rPr>
                <w:rFonts w:ascii="Arial" w:hAnsi="Arial"/>
                <w:b/>
                <w:sz w:val="22"/>
                <w:szCs w:val="22"/>
              </w:rPr>
            </w:pPr>
            <w:r>
              <w:rPr>
                <w:rFonts w:ascii="Arial" w:hAnsi="Arial"/>
                <w:b/>
                <w:sz w:val="22"/>
                <w:szCs w:val="22"/>
              </w:rPr>
              <w:t>26</w:t>
            </w:r>
          </w:p>
        </w:tc>
        <w:tc>
          <w:tcPr>
            <w:tcW w:w="993" w:type="dxa"/>
            <w:tcBorders>
              <w:top w:val="single" w:sz="4" w:space="0" w:color="000000"/>
              <w:left w:val="single" w:sz="4" w:space="0" w:color="000000"/>
              <w:bottom w:val="single" w:sz="4" w:space="0" w:color="000000"/>
              <w:right w:val="single" w:sz="4" w:space="0" w:color="000000"/>
            </w:tcBorders>
          </w:tcPr>
          <w:p w14:paraId="05692687"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12</w:t>
            </w:r>
          </w:p>
        </w:tc>
        <w:tc>
          <w:tcPr>
            <w:tcW w:w="851" w:type="dxa"/>
            <w:tcBorders>
              <w:top w:val="single" w:sz="4" w:space="0" w:color="000000"/>
              <w:left w:val="single" w:sz="4" w:space="0" w:color="000000"/>
              <w:bottom w:val="single" w:sz="4" w:space="0" w:color="000000"/>
              <w:right w:val="single" w:sz="4" w:space="0" w:color="000000"/>
            </w:tcBorders>
          </w:tcPr>
          <w:p w14:paraId="2DF7C1E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14D702AE" w14:textId="77777777" w:rsidR="00C36470" w:rsidRDefault="00EC3BFA">
            <w:pPr>
              <w:jc w:val="both"/>
              <w:rPr>
                <w:rFonts w:ascii="Arial" w:hAnsi="Arial"/>
                <w:b/>
                <w:bCs/>
                <w:sz w:val="22"/>
                <w:szCs w:val="22"/>
              </w:rPr>
            </w:pPr>
            <w:r>
              <w:rPr>
                <w:rFonts w:ascii="Arial" w:eastAsia="Calibri" w:hAnsi="Arial"/>
                <w:b/>
                <w:bCs/>
                <w:sz w:val="22"/>
                <w:szCs w:val="22"/>
                <w:lang w:eastAsia="en-US"/>
              </w:rPr>
              <w:t>LIMA PARA OSSO N 11</w:t>
            </w:r>
          </w:p>
          <w:p w14:paraId="178E8A6E" w14:textId="77777777" w:rsidR="00C36470" w:rsidRDefault="00EC3BFA">
            <w:pPr>
              <w:jc w:val="both"/>
              <w:rPr>
                <w:rFonts w:ascii="Arial" w:hAnsi="Arial"/>
                <w:b/>
                <w:bCs/>
                <w:sz w:val="22"/>
                <w:szCs w:val="22"/>
              </w:rPr>
            </w:pPr>
            <w:r>
              <w:rPr>
                <w:rFonts w:ascii="Arial" w:eastAsia="Calibri" w:hAnsi="Arial"/>
                <w:sz w:val="22"/>
                <w:szCs w:val="22"/>
                <w:lang w:eastAsia="en-US"/>
              </w:rPr>
              <w:t xml:space="preserve">LIMA PRA OSSO 11 DESCRIÇÃO: INSTRUMENTO PRODUZIDO EM </w:t>
            </w:r>
            <w:r>
              <w:rPr>
                <w:rFonts w:ascii="Arial" w:eastAsia="Calibri" w:hAnsi="Arial"/>
                <w:sz w:val="22"/>
                <w:szCs w:val="22"/>
                <w:lang w:eastAsia="en-US"/>
              </w:rPr>
              <w:lastRenderedPageBreak/>
              <w:t>AÇO INOX, AUTOCLAVÁVEL. UTILIZADO PARA ALISAMENTO FINAL DO OSSO. MARCAS INDICADAS COMO REFERÊNCIA PARA MELHOR COMPREENSÃO DOS LICITANTES: GOLGRAN OU QUINELATO.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526160CC" w14:textId="77777777" w:rsidR="00C36470" w:rsidRDefault="00EC3BFA">
            <w:pPr>
              <w:jc w:val="center"/>
              <w:rPr>
                <w:rFonts w:ascii="Arial" w:hAnsi="Arial"/>
                <w:b/>
                <w:sz w:val="22"/>
                <w:szCs w:val="22"/>
              </w:rPr>
            </w:pPr>
            <w:r>
              <w:rPr>
                <w:rFonts w:ascii="Arial" w:hAnsi="Arial"/>
                <w:b/>
                <w:sz w:val="22"/>
                <w:szCs w:val="22"/>
              </w:rPr>
              <w:lastRenderedPageBreak/>
              <w:t>46,90</w:t>
            </w:r>
          </w:p>
        </w:tc>
        <w:tc>
          <w:tcPr>
            <w:tcW w:w="1700" w:type="dxa"/>
            <w:tcBorders>
              <w:top w:val="single" w:sz="4" w:space="0" w:color="000000"/>
              <w:left w:val="single" w:sz="4" w:space="0" w:color="000000"/>
              <w:bottom w:val="single" w:sz="4" w:space="0" w:color="000000"/>
              <w:right w:val="single" w:sz="4" w:space="0" w:color="000000"/>
            </w:tcBorders>
          </w:tcPr>
          <w:p w14:paraId="7CCB4CD8" w14:textId="77777777" w:rsidR="00C36470" w:rsidRDefault="00EC3BFA">
            <w:pPr>
              <w:jc w:val="center"/>
              <w:rPr>
                <w:rFonts w:ascii="Arial" w:hAnsi="Arial"/>
                <w:b/>
                <w:sz w:val="22"/>
                <w:szCs w:val="22"/>
              </w:rPr>
            </w:pPr>
            <w:r>
              <w:rPr>
                <w:rFonts w:ascii="Arial" w:hAnsi="Arial"/>
                <w:b/>
                <w:sz w:val="22"/>
                <w:szCs w:val="22"/>
              </w:rPr>
              <w:t>562,80</w:t>
            </w:r>
          </w:p>
        </w:tc>
      </w:tr>
      <w:tr w:rsidR="00C36470" w14:paraId="6AAB9195" w14:textId="77777777">
        <w:tc>
          <w:tcPr>
            <w:tcW w:w="845" w:type="dxa"/>
            <w:tcBorders>
              <w:top w:val="single" w:sz="4" w:space="0" w:color="000000"/>
              <w:left w:val="single" w:sz="4" w:space="0" w:color="000000"/>
              <w:bottom w:val="single" w:sz="4" w:space="0" w:color="000000"/>
              <w:right w:val="single" w:sz="4" w:space="0" w:color="000000"/>
            </w:tcBorders>
          </w:tcPr>
          <w:p w14:paraId="7D1F8C80" w14:textId="77777777" w:rsidR="00C36470" w:rsidRDefault="00EC3BFA">
            <w:pPr>
              <w:jc w:val="center"/>
              <w:rPr>
                <w:rFonts w:ascii="Arial" w:hAnsi="Arial"/>
                <w:b/>
                <w:sz w:val="22"/>
                <w:szCs w:val="22"/>
              </w:rPr>
            </w:pPr>
            <w:r>
              <w:rPr>
                <w:rFonts w:ascii="Arial" w:hAnsi="Arial"/>
                <w:b/>
                <w:sz w:val="22"/>
                <w:szCs w:val="22"/>
              </w:rPr>
              <w:t>27</w:t>
            </w:r>
          </w:p>
        </w:tc>
        <w:tc>
          <w:tcPr>
            <w:tcW w:w="993" w:type="dxa"/>
            <w:tcBorders>
              <w:top w:val="single" w:sz="4" w:space="0" w:color="000000"/>
              <w:left w:val="single" w:sz="4" w:space="0" w:color="000000"/>
              <w:bottom w:val="single" w:sz="4" w:space="0" w:color="000000"/>
              <w:right w:val="single" w:sz="4" w:space="0" w:color="000000"/>
            </w:tcBorders>
          </w:tcPr>
          <w:p w14:paraId="3E5E118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300</w:t>
            </w:r>
          </w:p>
        </w:tc>
        <w:tc>
          <w:tcPr>
            <w:tcW w:w="851" w:type="dxa"/>
            <w:tcBorders>
              <w:top w:val="single" w:sz="4" w:space="0" w:color="000000"/>
              <w:left w:val="single" w:sz="4" w:space="0" w:color="000000"/>
              <w:bottom w:val="single" w:sz="4" w:space="0" w:color="000000"/>
              <w:right w:val="single" w:sz="4" w:space="0" w:color="000000"/>
            </w:tcBorders>
          </w:tcPr>
          <w:p w14:paraId="39D30172"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EEB3BFE"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PINCA CLINICA P/ ALGODAO C/PINO 317</w:t>
            </w:r>
          </w:p>
          <w:p w14:paraId="51696759" w14:textId="77777777" w:rsidR="00C36470" w:rsidRDefault="00EC3BFA">
            <w:pPr>
              <w:jc w:val="both"/>
              <w:rPr>
                <w:rFonts w:ascii="Arial" w:hAnsi="Arial"/>
                <w:b/>
                <w:bCs/>
                <w:sz w:val="22"/>
                <w:szCs w:val="22"/>
              </w:rPr>
            </w:pPr>
            <w:r>
              <w:rPr>
                <w:rFonts w:ascii="Arial" w:eastAsia="Calibri" w:hAnsi="Arial"/>
                <w:sz w:val="22"/>
                <w:szCs w:val="22"/>
                <w:lang w:eastAsia="en-US"/>
              </w:rPr>
              <w:t>PINÇA ODONTOLÓGICA, MATERIAL AÇO INOXIDÁVEL, TAMANHO CERCA DE 17 CM, REFERÊNCIA 317, INDICAÇÃO CLÍNICA, APLICAÇÃO P/ ALGODÃO, AUTOCLAVÁVEL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53AEA6B6" w14:textId="77777777" w:rsidR="00C36470" w:rsidRDefault="00EC3BFA">
            <w:pPr>
              <w:jc w:val="center"/>
              <w:rPr>
                <w:rFonts w:ascii="Arial" w:hAnsi="Arial"/>
                <w:b/>
                <w:sz w:val="22"/>
                <w:szCs w:val="22"/>
              </w:rPr>
            </w:pPr>
            <w:r>
              <w:rPr>
                <w:rFonts w:ascii="Arial" w:hAnsi="Arial"/>
                <w:b/>
                <w:sz w:val="22"/>
                <w:szCs w:val="22"/>
              </w:rPr>
              <w:t>28,17</w:t>
            </w:r>
          </w:p>
        </w:tc>
        <w:tc>
          <w:tcPr>
            <w:tcW w:w="1700" w:type="dxa"/>
            <w:tcBorders>
              <w:top w:val="single" w:sz="4" w:space="0" w:color="000000"/>
              <w:left w:val="single" w:sz="4" w:space="0" w:color="000000"/>
              <w:bottom w:val="single" w:sz="4" w:space="0" w:color="000000"/>
              <w:right w:val="single" w:sz="4" w:space="0" w:color="000000"/>
            </w:tcBorders>
          </w:tcPr>
          <w:p w14:paraId="6E3E64BD" w14:textId="77777777" w:rsidR="00C36470" w:rsidRDefault="00EC3BFA">
            <w:pPr>
              <w:jc w:val="center"/>
              <w:rPr>
                <w:rFonts w:ascii="Arial" w:hAnsi="Arial"/>
                <w:b/>
                <w:sz w:val="22"/>
                <w:szCs w:val="22"/>
              </w:rPr>
            </w:pPr>
            <w:r>
              <w:rPr>
                <w:rFonts w:ascii="Arial" w:hAnsi="Arial"/>
                <w:b/>
                <w:sz w:val="22"/>
                <w:szCs w:val="22"/>
              </w:rPr>
              <w:t>8.451,00</w:t>
            </w:r>
          </w:p>
        </w:tc>
      </w:tr>
      <w:tr w:rsidR="00C36470" w14:paraId="50E555A4" w14:textId="77777777">
        <w:tc>
          <w:tcPr>
            <w:tcW w:w="845" w:type="dxa"/>
            <w:tcBorders>
              <w:top w:val="single" w:sz="4" w:space="0" w:color="000000"/>
              <w:left w:val="single" w:sz="4" w:space="0" w:color="000000"/>
              <w:bottom w:val="single" w:sz="4" w:space="0" w:color="000000"/>
              <w:right w:val="single" w:sz="4" w:space="0" w:color="000000"/>
            </w:tcBorders>
          </w:tcPr>
          <w:p w14:paraId="52FCE2C2" w14:textId="77777777" w:rsidR="00C36470" w:rsidRDefault="00EC3BFA">
            <w:pPr>
              <w:jc w:val="center"/>
              <w:rPr>
                <w:rFonts w:ascii="Arial" w:hAnsi="Arial"/>
                <w:b/>
                <w:sz w:val="22"/>
                <w:szCs w:val="22"/>
              </w:rPr>
            </w:pPr>
            <w:r>
              <w:rPr>
                <w:rFonts w:ascii="Arial" w:hAnsi="Arial"/>
                <w:b/>
                <w:sz w:val="22"/>
                <w:szCs w:val="22"/>
              </w:rPr>
              <w:t>28</w:t>
            </w:r>
          </w:p>
        </w:tc>
        <w:tc>
          <w:tcPr>
            <w:tcW w:w="993" w:type="dxa"/>
            <w:tcBorders>
              <w:top w:val="single" w:sz="4" w:space="0" w:color="000000"/>
              <w:left w:val="single" w:sz="4" w:space="0" w:color="000000"/>
              <w:bottom w:val="single" w:sz="4" w:space="0" w:color="000000"/>
              <w:right w:val="single" w:sz="4" w:space="0" w:color="000000"/>
            </w:tcBorders>
          </w:tcPr>
          <w:p w14:paraId="4A942051"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10</w:t>
            </w:r>
          </w:p>
        </w:tc>
        <w:tc>
          <w:tcPr>
            <w:tcW w:w="851" w:type="dxa"/>
            <w:tcBorders>
              <w:top w:val="single" w:sz="4" w:space="0" w:color="000000"/>
              <w:left w:val="single" w:sz="4" w:space="0" w:color="000000"/>
              <w:bottom w:val="single" w:sz="4" w:space="0" w:color="000000"/>
              <w:right w:val="single" w:sz="4" w:space="0" w:color="000000"/>
            </w:tcBorders>
          </w:tcPr>
          <w:p w14:paraId="2FA8963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7197D787"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PINCA MULLER P/CARBONO</w:t>
            </w:r>
          </w:p>
          <w:p w14:paraId="6934598A" w14:textId="77777777" w:rsidR="00C36470" w:rsidRDefault="00EC3BFA">
            <w:pPr>
              <w:jc w:val="both"/>
              <w:rPr>
                <w:rFonts w:ascii="Arial" w:hAnsi="Arial"/>
                <w:b/>
                <w:bCs/>
                <w:sz w:val="22"/>
                <w:szCs w:val="22"/>
              </w:rPr>
            </w:pPr>
            <w:r>
              <w:rPr>
                <w:rFonts w:ascii="Arial" w:eastAsia="Calibri" w:hAnsi="Arial"/>
                <w:sz w:val="22"/>
                <w:szCs w:val="22"/>
                <w:lang w:eastAsia="en-US"/>
              </w:rPr>
              <w:t>PINCA MULLER P/ CARBONO - AÇO INOX AUTOCLAVÁVEL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185BFAF2" w14:textId="77777777" w:rsidR="00C36470" w:rsidRDefault="00EC3BFA">
            <w:pPr>
              <w:jc w:val="center"/>
              <w:rPr>
                <w:rFonts w:ascii="Arial" w:hAnsi="Arial"/>
                <w:b/>
                <w:sz w:val="22"/>
                <w:szCs w:val="22"/>
              </w:rPr>
            </w:pPr>
            <w:r>
              <w:rPr>
                <w:rFonts w:ascii="Arial" w:hAnsi="Arial"/>
                <w:b/>
                <w:sz w:val="22"/>
                <w:szCs w:val="22"/>
              </w:rPr>
              <w:t>39,77</w:t>
            </w:r>
          </w:p>
        </w:tc>
        <w:tc>
          <w:tcPr>
            <w:tcW w:w="1700" w:type="dxa"/>
            <w:tcBorders>
              <w:top w:val="single" w:sz="4" w:space="0" w:color="000000"/>
              <w:left w:val="single" w:sz="4" w:space="0" w:color="000000"/>
              <w:bottom w:val="single" w:sz="4" w:space="0" w:color="000000"/>
              <w:right w:val="single" w:sz="4" w:space="0" w:color="000000"/>
            </w:tcBorders>
          </w:tcPr>
          <w:p w14:paraId="1BB6DA67" w14:textId="77777777" w:rsidR="00C36470" w:rsidRDefault="00EC3BFA">
            <w:pPr>
              <w:jc w:val="center"/>
              <w:rPr>
                <w:rFonts w:ascii="Arial" w:hAnsi="Arial"/>
                <w:b/>
                <w:sz w:val="22"/>
                <w:szCs w:val="22"/>
              </w:rPr>
            </w:pPr>
            <w:r>
              <w:rPr>
                <w:rFonts w:ascii="Arial" w:hAnsi="Arial"/>
                <w:b/>
                <w:sz w:val="22"/>
                <w:szCs w:val="22"/>
              </w:rPr>
              <w:t>397,70</w:t>
            </w:r>
          </w:p>
        </w:tc>
      </w:tr>
      <w:tr w:rsidR="00C36470" w14:paraId="00245A6D" w14:textId="77777777">
        <w:tc>
          <w:tcPr>
            <w:tcW w:w="845" w:type="dxa"/>
            <w:tcBorders>
              <w:top w:val="single" w:sz="4" w:space="0" w:color="000000"/>
              <w:left w:val="single" w:sz="4" w:space="0" w:color="000000"/>
              <w:bottom w:val="single" w:sz="4" w:space="0" w:color="000000"/>
              <w:right w:val="single" w:sz="4" w:space="0" w:color="000000"/>
            </w:tcBorders>
          </w:tcPr>
          <w:p w14:paraId="09136593" w14:textId="77777777" w:rsidR="00C36470" w:rsidRDefault="00EC3BFA">
            <w:pPr>
              <w:jc w:val="center"/>
              <w:rPr>
                <w:rFonts w:ascii="Arial" w:hAnsi="Arial"/>
                <w:b/>
                <w:sz w:val="22"/>
                <w:szCs w:val="22"/>
              </w:rPr>
            </w:pPr>
            <w:r>
              <w:rPr>
                <w:rFonts w:ascii="Arial" w:hAnsi="Arial"/>
                <w:b/>
                <w:sz w:val="22"/>
                <w:szCs w:val="22"/>
              </w:rPr>
              <w:t>29</w:t>
            </w:r>
          </w:p>
        </w:tc>
        <w:tc>
          <w:tcPr>
            <w:tcW w:w="993" w:type="dxa"/>
            <w:tcBorders>
              <w:top w:val="single" w:sz="4" w:space="0" w:color="000000"/>
              <w:left w:val="single" w:sz="4" w:space="0" w:color="000000"/>
              <w:bottom w:val="single" w:sz="4" w:space="0" w:color="000000"/>
              <w:right w:val="single" w:sz="4" w:space="0" w:color="000000"/>
            </w:tcBorders>
          </w:tcPr>
          <w:p w14:paraId="482C689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40</w:t>
            </w:r>
          </w:p>
        </w:tc>
        <w:tc>
          <w:tcPr>
            <w:tcW w:w="851" w:type="dxa"/>
            <w:tcBorders>
              <w:top w:val="single" w:sz="4" w:space="0" w:color="000000"/>
              <w:left w:val="single" w:sz="4" w:space="0" w:color="000000"/>
              <w:bottom w:val="single" w:sz="4" w:space="0" w:color="000000"/>
              <w:right w:val="single" w:sz="4" w:space="0" w:color="000000"/>
            </w:tcBorders>
          </w:tcPr>
          <w:p w14:paraId="6AB4EE19"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3A1F2A5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PORTA AGULHAS MATHIEU 14CM</w:t>
            </w:r>
          </w:p>
          <w:p w14:paraId="58A85612" w14:textId="77777777" w:rsidR="00C36470" w:rsidRDefault="00EC3BFA">
            <w:pPr>
              <w:jc w:val="both"/>
              <w:rPr>
                <w:rFonts w:ascii="Arial" w:hAnsi="Arial"/>
                <w:b/>
                <w:bCs/>
                <w:sz w:val="22"/>
                <w:szCs w:val="22"/>
              </w:rPr>
            </w:pPr>
            <w:r>
              <w:rPr>
                <w:rFonts w:ascii="Arial" w:eastAsia="Calibri" w:hAnsi="Arial"/>
                <w:sz w:val="22"/>
                <w:szCs w:val="22"/>
                <w:lang w:eastAsia="en-US"/>
              </w:rPr>
              <w:t>PORTA AGULHA MATHIEU 14CM, COM TRAVA. FABRICADA EM AÇO INOXIDÁVEL, AUTOCLAVÁVEL. EMBALAGEM INDIVIDUAL CONTENDO DE IDENTIFICAÇÃO, PROCEDÊNCIA E LOTE.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4CFAE427" w14:textId="77777777" w:rsidR="00C36470" w:rsidRDefault="00EC3BFA">
            <w:pPr>
              <w:jc w:val="center"/>
              <w:rPr>
                <w:rFonts w:ascii="Arial" w:hAnsi="Arial"/>
                <w:b/>
                <w:sz w:val="22"/>
                <w:szCs w:val="22"/>
              </w:rPr>
            </w:pPr>
            <w:r>
              <w:rPr>
                <w:rFonts w:ascii="Arial" w:hAnsi="Arial"/>
                <w:b/>
                <w:sz w:val="22"/>
                <w:szCs w:val="22"/>
              </w:rPr>
              <w:t>137,75</w:t>
            </w:r>
          </w:p>
        </w:tc>
        <w:tc>
          <w:tcPr>
            <w:tcW w:w="1700" w:type="dxa"/>
            <w:tcBorders>
              <w:top w:val="single" w:sz="4" w:space="0" w:color="000000"/>
              <w:left w:val="single" w:sz="4" w:space="0" w:color="000000"/>
              <w:bottom w:val="single" w:sz="4" w:space="0" w:color="000000"/>
              <w:right w:val="single" w:sz="4" w:space="0" w:color="000000"/>
            </w:tcBorders>
          </w:tcPr>
          <w:p w14:paraId="500F906C" w14:textId="77777777" w:rsidR="00C36470" w:rsidRDefault="00EC3BFA">
            <w:pPr>
              <w:jc w:val="center"/>
              <w:rPr>
                <w:rFonts w:ascii="Arial" w:hAnsi="Arial"/>
                <w:b/>
                <w:sz w:val="22"/>
                <w:szCs w:val="22"/>
              </w:rPr>
            </w:pPr>
            <w:r>
              <w:rPr>
                <w:rFonts w:ascii="Arial" w:hAnsi="Arial"/>
                <w:b/>
                <w:sz w:val="22"/>
                <w:szCs w:val="22"/>
              </w:rPr>
              <w:t>5.510,00</w:t>
            </w:r>
          </w:p>
        </w:tc>
      </w:tr>
      <w:tr w:rsidR="00C36470" w14:paraId="6772CCE2" w14:textId="77777777">
        <w:tc>
          <w:tcPr>
            <w:tcW w:w="845" w:type="dxa"/>
            <w:tcBorders>
              <w:top w:val="single" w:sz="4" w:space="0" w:color="000000"/>
              <w:left w:val="single" w:sz="4" w:space="0" w:color="000000"/>
              <w:bottom w:val="single" w:sz="4" w:space="0" w:color="000000"/>
              <w:right w:val="single" w:sz="4" w:space="0" w:color="000000"/>
            </w:tcBorders>
          </w:tcPr>
          <w:p w14:paraId="0DADBD40" w14:textId="77777777" w:rsidR="00C36470" w:rsidRDefault="00EC3BFA">
            <w:pPr>
              <w:jc w:val="center"/>
              <w:rPr>
                <w:rFonts w:ascii="Arial" w:hAnsi="Arial"/>
                <w:b/>
                <w:sz w:val="22"/>
                <w:szCs w:val="22"/>
              </w:rPr>
            </w:pPr>
            <w:r>
              <w:rPr>
                <w:rFonts w:ascii="Arial" w:hAnsi="Arial"/>
                <w:b/>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5D41F5D3"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468082FD"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B2E0012"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PORTA ALGODAO LIMPO</w:t>
            </w:r>
          </w:p>
          <w:p w14:paraId="3EC59C6A" w14:textId="77777777" w:rsidR="00C36470" w:rsidRDefault="00EC3BFA">
            <w:pPr>
              <w:jc w:val="both"/>
              <w:rPr>
                <w:rFonts w:ascii="Arial" w:hAnsi="Arial"/>
                <w:b/>
                <w:bCs/>
                <w:sz w:val="22"/>
                <w:szCs w:val="22"/>
              </w:rPr>
            </w:pPr>
            <w:r>
              <w:rPr>
                <w:rFonts w:ascii="Arial" w:eastAsia="Calibri" w:hAnsi="Arial"/>
                <w:sz w:val="22"/>
                <w:szCs w:val="22"/>
                <w:lang w:eastAsia="en-US"/>
              </w:rPr>
              <w:t>PORTA-ALGODÃO, MATERIAL AÇO INOXIDÁVEL, TIPO LIMPO, ALTURA 10 CM, DIÂMETRO 8 CM, CARACTERÍSTICAS ADICIONAIS TAMPA ROSQUEÁVEL. ESPECIFICAÇÃO: PORTA-ALGODÃO, MATERIAL AÇO INOXIDÁVEL, TIPO LIMPO, ALTURA 10 CM, DIÂMETRO 8 CM, CARACTERÍSTICAS ADICIONAIS TAMPA ROSQUEÁVEL – AUTOCLAVAVEL.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3E0E5B3C" w14:textId="77777777" w:rsidR="00C36470" w:rsidRDefault="00EC3BFA">
            <w:pPr>
              <w:jc w:val="center"/>
              <w:rPr>
                <w:rFonts w:ascii="Arial" w:hAnsi="Arial"/>
                <w:b/>
                <w:sz w:val="22"/>
                <w:szCs w:val="22"/>
              </w:rPr>
            </w:pPr>
            <w:r>
              <w:rPr>
                <w:rFonts w:ascii="Arial" w:hAnsi="Arial"/>
                <w:b/>
                <w:sz w:val="22"/>
                <w:szCs w:val="22"/>
              </w:rPr>
              <w:t>53,29</w:t>
            </w:r>
          </w:p>
        </w:tc>
        <w:tc>
          <w:tcPr>
            <w:tcW w:w="1700" w:type="dxa"/>
            <w:tcBorders>
              <w:top w:val="single" w:sz="4" w:space="0" w:color="000000"/>
              <w:left w:val="single" w:sz="4" w:space="0" w:color="000000"/>
              <w:bottom w:val="single" w:sz="4" w:space="0" w:color="000000"/>
              <w:right w:val="single" w:sz="4" w:space="0" w:color="000000"/>
            </w:tcBorders>
          </w:tcPr>
          <w:p w14:paraId="47CEE6A3" w14:textId="77777777" w:rsidR="00C36470" w:rsidRDefault="00EC3BFA">
            <w:pPr>
              <w:jc w:val="center"/>
              <w:rPr>
                <w:rFonts w:ascii="Arial" w:hAnsi="Arial"/>
                <w:b/>
                <w:sz w:val="22"/>
                <w:szCs w:val="22"/>
              </w:rPr>
            </w:pPr>
            <w:r>
              <w:rPr>
                <w:rFonts w:ascii="Arial" w:hAnsi="Arial"/>
                <w:b/>
                <w:sz w:val="22"/>
                <w:szCs w:val="22"/>
              </w:rPr>
              <w:t>1.065,80</w:t>
            </w:r>
          </w:p>
        </w:tc>
      </w:tr>
      <w:tr w:rsidR="00C36470" w14:paraId="3A35D00F" w14:textId="77777777">
        <w:tc>
          <w:tcPr>
            <w:tcW w:w="845" w:type="dxa"/>
            <w:tcBorders>
              <w:top w:val="single" w:sz="4" w:space="0" w:color="000000"/>
              <w:left w:val="single" w:sz="4" w:space="0" w:color="000000"/>
              <w:bottom w:val="single" w:sz="4" w:space="0" w:color="000000"/>
              <w:right w:val="single" w:sz="4" w:space="0" w:color="000000"/>
            </w:tcBorders>
          </w:tcPr>
          <w:p w14:paraId="3A2AF9DB" w14:textId="77777777" w:rsidR="00C36470" w:rsidRDefault="00EC3BFA">
            <w:pPr>
              <w:jc w:val="center"/>
              <w:rPr>
                <w:rFonts w:ascii="Arial" w:hAnsi="Arial"/>
                <w:b/>
                <w:sz w:val="22"/>
                <w:szCs w:val="22"/>
              </w:rPr>
            </w:pPr>
            <w:r>
              <w:rPr>
                <w:rFonts w:ascii="Arial" w:hAnsi="Arial"/>
                <w:b/>
                <w:sz w:val="22"/>
                <w:szCs w:val="22"/>
              </w:rPr>
              <w:t>31</w:t>
            </w:r>
          </w:p>
        </w:tc>
        <w:tc>
          <w:tcPr>
            <w:tcW w:w="993" w:type="dxa"/>
            <w:tcBorders>
              <w:top w:val="single" w:sz="4" w:space="0" w:color="000000"/>
              <w:left w:val="single" w:sz="4" w:space="0" w:color="000000"/>
              <w:bottom w:val="single" w:sz="4" w:space="0" w:color="000000"/>
              <w:right w:val="single" w:sz="4" w:space="0" w:color="000000"/>
            </w:tcBorders>
          </w:tcPr>
          <w:p w14:paraId="1DC014C9"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32</w:t>
            </w:r>
          </w:p>
        </w:tc>
        <w:tc>
          <w:tcPr>
            <w:tcW w:w="851" w:type="dxa"/>
            <w:tcBorders>
              <w:top w:val="single" w:sz="4" w:space="0" w:color="000000"/>
              <w:left w:val="single" w:sz="4" w:space="0" w:color="000000"/>
              <w:bottom w:val="single" w:sz="4" w:space="0" w:color="000000"/>
              <w:right w:val="single" w:sz="4" w:space="0" w:color="000000"/>
            </w:tcBorders>
          </w:tcPr>
          <w:p w14:paraId="6CEA2EC5"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6F112DE8"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SERINGA CARPULE DOBRAVEL C/REFLUXO</w:t>
            </w:r>
          </w:p>
          <w:p w14:paraId="011AFE51" w14:textId="77777777" w:rsidR="00C36470" w:rsidRDefault="00EC3BFA">
            <w:pPr>
              <w:jc w:val="both"/>
              <w:rPr>
                <w:rFonts w:ascii="Arial" w:hAnsi="Arial"/>
                <w:b/>
                <w:bCs/>
                <w:sz w:val="22"/>
                <w:szCs w:val="22"/>
              </w:rPr>
            </w:pPr>
            <w:r>
              <w:rPr>
                <w:rFonts w:ascii="Arial" w:eastAsia="Calibri" w:hAnsi="Arial"/>
                <w:sz w:val="22"/>
                <w:szCs w:val="22"/>
                <w:lang w:eastAsia="en-US"/>
              </w:rPr>
              <w:lastRenderedPageBreak/>
              <w:t>SERINGA ODONTOLÓGICA, MATERIAL AÇO INOXIDÁVEL, TIPO USO AUTOCLAVÁVEL, CAPACIDADE 1,80 ML, CARACTERÍSTICAS ADICIONAIS RETROCARGA, TIPO CARPULE, APLICAÇÃO REFLUXO TRADICIONAL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039B2599" w14:textId="77777777" w:rsidR="00C36470" w:rsidRDefault="00EC3BFA">
            <w:pPr>
              <w:jc w:val="center"/>
              <w:rPr>
                <w:rFonts w:ascii="Arial" w:hAnsi="Arial"/>
                <w:b/>
                <w:sz w:val="22"/>
                <w:szCs w:val="22"/>
              </w:rPr>
            </w:pPr>
            <w:r>
              <w:rPr>
                <w:rFonts w:ascii="Arial" w:hAnsi="Arial"/>
                <w:b/>
                <w:sz w:val="22"/>
                <w:szCs w:val="22"/>
              </w:rPr>
              <w:lastRenderedPageBreak/>
              <w:t>42,74</w:t>
            </w:r>
          </w:p>
        </w:tc>
        <w:tc>
          <w:tcPr>
            <w:tcW w:w="1700" w:type="dxa"/>
            <w:tcBorders>
              <w:top w:val="single" w:sz="4" w:space="0" w:color="000000"/>
              <w:left w:val="single" w:sz="4" w:space="0" w:color="000000"/>
              <w:bottom w:val="single" w:sz="4" w:space="0" w:color="000000"/>
              <w:right w:val="single" w:sz="4" w:space="0" w:color="000000"/>
            </w:tcBorders>
          </w:tcPr>
          <w:p w14:paraId="71FE0C96" w14:textId="77777777" w:rsidR="00C36470" w:rsidRDefault="00EC3BFA">
            <w:pPr>
              <w:jc w:val="center"/>
              <w:rPr>
                <w:rFonts w:ascii="Arial" w:hAnsi="Arial"/>
                <w:b/>
                <w:sz w:val="22"/>
                <w:szCs w:val="22"/>
              </w:rPr>
            </w:pPr>
            <w:r>
              <w:rPr>
                <w:rFonts w:ascii="Arial" w:hAnsi="Arial"/>
                <w:b/>
                <w:sz w:val="22"/>
                <w:szCs w:val="22"/>
              </w:rPr>
              <w:t>1.367,68</w:t>
            </w:r>
          </w:p>
        </w:tc>
      </w:tr>
      <w:tr w:rsidR="00C36470" w14:paraId="65D04DDC" w14:textId="77777777">
        <w:tc>
          <w:tcPr>
            <w:tcW w:w="845" w:type="dxa"/>
            <w:tcBorders>
              <w:top w:val="single" w:sz="4" w:space="0" w:color="000000"/>
              <w:left w:val="single" w:sz="4" w:space="0" w:color="000000"/>
              <w:bottom w:val="single" w:sz="4" w:space="0" w:color="000000"/>
              <w:right w:val="single" w:sz="4" w:space="0" w:color="000000"/>
            </w:tcBorders>
          </w:tcPr>
          <w:p w14:paraId="3D7BA9E3" w14:textId="77777777" w:rsidR="00C36470" w:rsidRDefault="00EC3BFA">
            <w:pPr>
              <w:jc w:val="center"/>
              <w:rPr>
                <w:rFonts w:ascii="Arial" w:hAnsi="Arial"/>
                <w:b/>
                <w:sz w:val="22"/>
                <w:szCs w:val="22"/>
              </w:rPr>
            </w:pPr>
            <w:r>
              <w:rPr>
                <w:rFonts w:ascii="Arial" w:hAnsi="Arial"/>
                <w:b/>
                <w:sz w:val="22"/>
                <w:szCs w:val="22"/>
              </w:rPr>
              <w:t>32</w:t>
            </w:r>
          </w:p>
        </w:tc>
        <w:tc>
          <w:tcPr>
            <w:tcW w:w="993" w:type="dxa"/>
            <w:tcBorders>
              <w:top w:val="single" w:sz="4" w:space="0" w:color="000000"/>
              <w:left w:val="single" w:sz="4" w:space="0" w:color="000000"/>
              <w:bottom w:val="single" w:sz="4" w:space="0" w:color="000000"/>
              <w:right w:val="single" w:sz="4" w:space="0" w:color="000000"/>
            </w:tcBorders>
          </w:tcPr>
          <w:p w14:paraId="4C314C85" w14:textId="77777777" w:rsidR="00C36470" w:rsidRDefault="00EC3BFA">
            <w:pPr>
              <w:jc w:val="center"/>
              <w:rPr>
                <w:rFonts w:ascii="Arial" w:eastAsia="Times New Roman" w:hAnsi="Arial"/>
                <w:b/>
                <w:sz w:val="22"/>
                <w:szCs w:val="22"/>
                <w:lang w:eastAsia="en-US"/>
              </w:rPr>
            </w:pPr>
            <w:r>
              <w:rPr>
                <w:rFonts w:ascii="Arial" w:eastAsia="Calibri" w:hAnsi="Arial"/>
                <w:b/>
                <w:sz w:val="22"/>
                <w:szCs w:val="22"/>
                <w:lang w:eastAsia="en-US"/>
              </w:rPr>
              <w:t>20</w:t>
            </w:r>
          </w:p>
        </w:tc>
        <w:tc>
          <w:tcPr>
            <w:tcW w:w="851" w:type="dxa"/>
            <w:tcBorders>
              <w:top w:val="single" w:sz="4" w:space="0" w:color="000000"/>
              <w:left w:val="single" w:sz="4" w:space="0" w:color="000000"/>
              <w:bottom w:val="single" w:sz="4" w:space="0" w:color="000000"/>
              <w:right w:val="single" w:sz="4" w:space="0" w:color="000000"/>
            </w:tcBorders>
          </w:tcPr>
          <w:p w14:paraId="1A51691A" w14:textId="77777777" w:rsidR="00C36470" w:rsidRDefault="00EC3BFA">
            <w:pPr>
              <w:jc w:val="center"/>
              <w:rPr>
                <w:rFonts w:ascii="Arial" w:eastAsia="Times New Roman" w:hAnsi="Arial"/>
                <w:b/>
                <w:sz w:val="22"/>
                <w:szCs w:val="22"/>
                <w:lang w:eastAsia="en-US"/>
              </w:rPr>
            </w:pPr>
            <w:r>
              <w:rPr>
                <w:rFonts w:ascii="Arial" w:eastAsia="Times New Roman" w:hAnsi="Arial"/>
                <w:b/>
                <w:sz w:val="22"/>
                <w:szCs w:val="22"/>
                <w:lang w:eastAsia="en-US"/>
              </w:rPr>
              <w:t>UN</w:t>
            </w:r>
          </w:p>
        </w:tc>
        <w:tc>
          <w:tcPr>
            <w:tcW w:w="3968" w:type="dxa"/>
            <w:tcBorders>
              <w:top w:val="single" w:sz="4" w:space="0" w:color="000000"/>
              <w:left w:val="single" w:sz="4" w:space="0" w:color="000000"/>
              <w:bottom w:val="single" w:sz="4" w:space="0" w:color="000000"/>
              <w:right w:val="single" w:sz="4" w:space="0" w:color="000000"/>
            </w:tcBorders>
          </w:tcPr>
          <w:p w14:paraId="4039DBAB" w14:textId="77777777" w:rsidR="00C36470" w:rsidRDefault="00EC3BFA">
            <w:pPr>
              <w:spacing w:after="160"/>
              <w:jc w:val="both"/>
              <w:rPr>
                <w:rFonts w:ascii="Arial" w:hAnsi="Arial"/>
                <w:sz w:val="22"/>
                <w:szCs w:val="22"/>
              </w:rPr>
            </w:pPr>
            <w:r>
              <w:rPr>
                <w:rFonts w:ascii="Arial" w:eastAsia="Calibri" w:hAnsi="Arial"/>
                <w:b/>
                <w:bCs/>
                <w:sz w:val="22"/>
                <w:szCs w:val="22"/>
                <w:lang w:eastAsia="en-US"/>
              </w:rPr>
              <w:t>SINDESMOTOMO</w:t>
            </w:r>
          </w:p>
          <w:p w14:paraId="06AD0511" w14:textId="77777777" w:rsidR="00C36470" w:rsidRDefault="00EC3BFA">
            <w:pPr>
              <w:jc w:val="both"/>
              <w:rPr>
                <w:rFonts w:ascii="Arial" w:hAnsi="Arial"/>
                <w:b/>
                <w:bCs/>
                <w:sz w:val="22"/>
                <w:szCs w:val="22"/>
              </w:rPr>
            </w:pPr>
            <w:r>
              <w:rPr>
                <w:rFonts w:ascii="Arial" w:eastAsia="Calibri" w:hAnsi="Arial"/>
                <w:sz w:val="22"/>
                <w:szCs w:val="22"/>
                <w:lang w:eastAsia="en-US"/>
              </w:rPr>
              <w:t>SINDESMÓTOMO N.1, AÇO INOX, OITAVADO, AUTOCLAVÁVEL. - PRAZO DE GARANTIA DE 12 MESES CONTRA DEFEITOS DE FABRICAÇÃO.</w:t>
            </w:r>
          </w:p>
        </w:tc>
        <w:tc>
          <w:tcPr>
            <w:tcW w:w="993" w:type="dxa"/>
            <w:tcBorders>
              <w:top w:val="single" w:sz="4" w:space="0" w:color="000000"/>
              <w:left w:val="single" w:sz="4" w:space="0" w:color="000000"/>
              <w:bottom w:val="single" w:sz="4" w:space="0" w:color="000000"/>
              <w:right w:val="single" w:sz="4" w:space="0" w:color="000000"/>
            </w:tcBorders>
          </w:tcPr>
          <w:p w14:paraId="36A81DC4" w14:textId="77777777" w:rsidR="00C36470" w:rsidRDefault="00EC3BFA">
            <w:pPr>
              <w:jc w:val="center"/>
              <w:rPr>
                <w:rFonts w:ascii="Arial" w:hAnsi="Arial"/>
                <w:b/>
                <w:sz w:val="22"/>
                <w:szCs w:val="22"/>
              </w:rPr>
            </w:pPr>
            <w:r>
              <w:rPr>
                <w:rFonts w:ascii="Arial" w:hAnsi="Arial"/>
                <w:b/>
                <w:sz w:val="22"/>
                <w:szCs w:val="22"/>
              </w:rPr>
              <w:t>19,55</w:t>
            </w:r>
          </w:p>
        </w:tc>
        <w:tc>
          <w:tcPr>
            <w:tcW w:w="1700" w:type="dxa"/>
            <w:tcBorders>
              <w:top w:val="single" w:sz="4" w:space="0" w:color="000000"/>
              <w:left w:val="single" w:sz="4" w:space="0" w:color="000000"/>
              <w:bottom w:val="single" w:sz="4" w:space="0" w:color="000000"/>
              <w:right w:val="single" w:sz="4" w:space="0" w:color="000000"/>
            </w:tcBorders>
          </w:tcPr>
          <w:p w14:paraId="6A8AB1B5" w14:textId="77777777" w:rsidR="00C36470" w:rsidRDefault="00EC3BFA">
            <w:pPr>
              <w:jc w:val="center"/>
              <w:rPr>
                <w:rFonts w:ascii="Arial" w:hAnsi="Arial"/>
                <w:b/>
                <w:sz w:val="22"/>
                <w:szCs w:val="22"/>
              </w:rPr>
            </w:pPr>
            <w:r>
              <w:rPr>
                <w:rFonts w:ascii="Arial" w:hAnsi="Arial"/>
                <w:b/>
                <w:sz w:val="22"/>
                <w:szCs w:val="22"/>
              </w:rPr>
              <w:t>391,00</w:t>
            </w:r>
          </w:p>
        </w:tc>
      </w:tr>
      <w:tr w:rsidR="00C36470" w14:paraId="1997C03E" w14:textId="77777777">
        <w:tc>
          <w:tcPr>
            <w:tcW w:w="6657" w:type="dxa"/>
            <w:gridSpan w:val="4"/>
            <w:tcBorders>
              <w:top w:val="single" w:sz="4" w:space="0" w:color="000000"/>
              <w:left w:val="single" w:sz="4" w:space="0" w:color="000000"/>
              <w:bottom w:val="single" w:sz="4" w:space="0" w:color="000000"/>
              <w:right w:val="single" w:sz="4" w:space="0" w:color="000000"/>
            </w:tcBorders>
            <w:vAlign w:val="center"/>
          </w:tcPr>
          <w:p w14:paraId="0347DA5A" w14:textId="77777777" w:rsidR="00C36470" w:rsidRDefault="00EC3BFA">
            <w:pPr>
              <w:jc w:val="right"/>
              <w:rPr>
                <w:rFonts w:ascii="Arial" w:hAnsi="Arial"/>
                <w:b/>
              </w:rPr>
            </w:pPr>
            <w:r>
              <w:rPr>
                <w:rFonts w:ascii="Arial" w:hAnsi="Arial"/>
                <w:b/>
              </w:rPr>
              <w:t>TOTAL DO LOTE 13</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7690519C" w14:textId="77777777" w:rsidR="00C36470" w:rsidRDefault="00EC3BFA">
            <w:pPr>
              <w:rPr>
                <w:rFonts w:ascii="Arial" w:hAnsi="Arial"/>
                <w:b/>
              </w:rPr>
            </w:pPr>
            <w:r>
              <w:rPr>
                <w:rFonts w:ascii="Arial" w:hAnsi="Arial"/>
                <w:b/>
              </w:rPr>
              <w:t>R$ 53.149,34</w:t>
            </w:r>
          </w:p>
        </w:tc>
      </w:tr>
    </w:tbl>
    <w:p w14:paraId="6DB6CA96" w14:textId="77777777" w:rsidR="00C36470" w:rsidRDefault="00EC3BFA">
      <w:pPr>
        <w:pStyle w:val="Nvel2-Red"/>
        <w:widowControl w:val="0"/>
        <w:numPr>
          <w:ilvl w:val="0"/>
          <w:numId w:val="0"/>
        </w:numPr>
        <w:suppressAutoHyphens/>
        <w:spacing w:before="480" w:after="0" w:line="259" w:lineRule="auto"/>
        <w:rPr>
          <w:i w:val="0"/>
          <w:iCs w:val="0"/>
          <w:color w:val="auto"/>
          <w:sz w:val="24"/>
          <w:szCs w:val="24"/>
        </w:rPr>
      </w:pPr>
      <w:bookmarkStart w:id="3" w:name="_Hlk170824096"/>
      <w:r>
        <w:rPr>
          <w:i w:val="0"/>
          <w:iCs w:val="0"/>
          <w:color w:val="auto"/>
          <w:sz w:val="24"/>
          <w:szCs w:val="24"/>
        </w:rPr>
        <w:t>1.3. As especificações detalhadas do objeto deste edital constam no anexo I (termo de referência), o qual faz parte integrante deste edital, constando orientações e dados objetivos para as licitantes elaborarem suas propostas.</w:t>
      </w:r>
      <w:bookmarkEnd w:id="3"/>
    </w:p>
    <w:p w14:paraId="1886C1F3" w14:textId="77777777" w:rsidR="00C36470" w:rsidRDefault="00EC3BFA">
      <w:pPr>
        <w:spacing w:before="220"/>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04CB38A9" w14:textId="77777777" w:rsidR="00C36470" w:rsidRDefault="00EC3BFA">
      <w:pPr>
        <w:spacing w:before="220"/>
        <w:jc w:val="both"/>
        <w:rPr>
          <w:rFonts w:ascii="Arial" w:hAnsi="Arial"/>
        </w:rPr>
      </w:pPr>
      <w:r>
        <w:rPr>
          <w:rFonts w:ascii="Arial" w:eastAsiaTheme="minorEastAsia" w:hAnsi="Arial"/>
          <w:lang w:eastAsia="pt-BR"/>
        </w:rPr>
        <w:t xml:space="preserve">2.1. </w:t>
      </w:r>
      <w:bookmarkStart w:id="4" w:name="_Hlk135302270"/>
      <w:r>
        <w:rPr>
          <w:rFonts w:ascii="Arial" w:eastAsiaTheme="minorEastAsia" w:hAnsi="Arial"/>
          <w:lang w:eastAsia="pt-BR"/>
        </w:rPr>
        <w:t xml:space="preserve">Poderão participar deste certame os interessados que estiverem previamente credenciados na plataforma eletrônica </w:t>
      </w:r>
      <w:r>
        <w:rPr>
          <w:rFonts w:ascii="Arial" w:hAnsi="Arial"/>
        </w:rPr>
        <w:t>Bolsa de Licitações e Leilões (</w:t>
      </w:r>
      <w:hyperlink r:id="rId8">
        <w:r>
          <w:rPr>
            <w:rStyle w:val="Hyperlink1"/>
            <w:rFonts w:ascii="Arial" w:hAnsi="Arial"/>
          </w:rPr>
          <w:t>www.bll.org.br</w:t>
        </w:r>
      </w:hyperlink>
      <w:r>
        <w:rPr>
          <w:rFonts w:ascii="Arial" w:hAnsi="Arial"/>
        </w:rPr>
        <w:t>) e atenderem todas as exigências constantes neste edital.</w:t>
      </w:r>
      <w:bookmarkStart w:id="5" w:name="_Hlk135304247"/>
      <w:bookmarkEnd w:id="4"/>
    </w:p>
    <w:p w14:paraId="03495369" w14:textId="77777777" w:rsidR="00C36470" w:rsidRDefault="00EC3BFA">
      <w:pPr>
        <w:spacing w:before="120"/>
        <w:jc w:val="both"/>
        <w:rPr>
          <w:rFonts w:ascii="Arial" w:hAnsi="Arial"/>
        </w:rPr>
      </w:pPr>
      <w:r>
        <w:rPr>
          <w:rFonts w:ascii="Arial" w:hAnsi="Arial"/>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F119679" w14:textId="77777777" w:rsidR="00C36470" w:rsidRDefault="00EC3BFA">
      <w:pPr>
        <w:spacing w:before="228" w:line="259" w:lineRule="auto"/>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0C663B2" w14:textId="77777777" w:rsidR="00C36470" w:rsidRDefault="00EC3BFA">
      <w:pPr>
        <w:spacing w:before="228" w:line="259" w:lineRule="auto"/>
        <w:jc w:val="both"/>
        <w:textAlignment w:val="auto"/>
        <w:rPr>
          <w:rFonts w:ascii="Arial" w:hAnsi="Arial"/>
        </w:rPr>
      </w:pPr>
      <w:r>
        <w:rPr>
          <w:rFonts w:ascii="Arial" w:hAnsi="Arial"/>
        </w:rPr>
        <w:t>2.4. A não observância do disposto no item anterior poderá ensejar desclassificação no momento da habilitação.</w:t>
      </w:r>
      <w:bookmarkEnd w:id="5"/>
    </w:p>
    <w:p w14:paraId="65EB75EF" w14:textId="77777777" w:rsidR="00C36470" w:rsidRDefault="00EC3BFA">
      <w:pPr>
        <w:pStyle w:val="Nvel2-Red"/>
        <w:widowControl w:val="0"/>
        <w:numPr>
          <w:ilvl w:val="0"/>
          <w:numId w:val="0"/>
        </w:numPr>
        <w:suppressAutoHyphens/>
        <w:spacing w:before="234" w:after="0" w:line="240" w:lineRule="auto"/>
        <w:rPr>
          <w:b/>
          <w:bCs/>
          <w:i w:val="0"/>
          <w:iCs w:val="0"/>
          <w:color w:val="auto"/>
          <w:sz w:val="24"/>
          <w:szCs w:val="24"/>
        </w:rPr>
      </w:pPr>
      <w:r>
        <w:rPr>
          <w:i w:val="0"/>
          <w:iCs w:val="0"/>
          <w:color w:val="auto"/>
          <w:sz w:val="24"/>
          <w:szCs w:val="24"/>
        </w:rPr>
        <w:t>2.5. Será concedido tratamento favorecido para as microempresas e empresas de pequeno porte e para o microempreendedor individual - MEI, nos limites previstos da Lei Complementar nº 123/2006.</w:t>
      </w:r>
    </w:p>
    <w:p w14:paraId="15183C9A" w14:textId="77777777" w:rsidR="00C36470"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 Não poderão disputar esta licitação:</w:t>
      </w:r>
    </w:p>
    <w:p w14:paraId="5DD98D33" w14:textId="77777777" w:rsidR="00C36470"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2.6.1. Aquele que não atenda às condições deste edital e seu(s) anexo(s);</w:t>
      </w:r>
    </w:p>
    <w:p w14:paraId="22A52C20" w14:textId="77777777" w:rsidR="00376914" w:rsidRDefault="00376914">
      <w:pPr>
        <w:tabs>
          <w:tab w:val="left" w:pos="567"/>
        </w:tabs>
        <w:spacing w:before="228" w:line="259" w:lineRule="auto"/>
        <w:jc w:val="both"/>
        <w:textAlignment w:val="auto"/>
        <w:rPr>
          <w:rFonts w:ascii="Arial" w:eastAsiaTheme="minorEastAsia" w:hAnsi="Arial"/>
          <w:lang w:eastAsia="pt-BR"/>
        </w:rPr>
      </w:pPr>
    </w:p>
    <w:p w14:paraId="7E0AD2A3" w14:textId="67076B1D" w:rsidR="00C36470" w:rsidRDefault="00EC3BFA" w:rsidP="00376914">
      <w:pPr>
        <w:tabs>
          <w:tab w:val="left" w:pos="567"/>
        </w:tabs>
        <w:spacing w:before="120" w:line="259" w:lineRule="auto"/>
        <w:jc w:val="both"/>
        <w:textAlignment w:val="auto"/>
        <w:rPr>
          <w:rFonts w:ascii="Arial" w:eastAsiaTheme="minorEastAsia" w:hAnsi="Arial"/>
          <w:lang w:eastAsia="pt-BR"/>
        </w:rPr>
      </w:pPr>
      <w:r>
        <w:rPr>
          <w:rFonts w:ascii="Arial" w:eastAsiaTheme="minorEastAsia" w:hAnsi="Arial"/>
          <w:lang w:eastAsia="pt-BR"/>
        </w:rPr>
        <w:t>2.6.2. Sociedade que desempenhe atividade incompatível com o objeto da licitação;</w:t>
      </w:r>
    </w:p>
    <w:p w14:paraId="003FB3C0"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2.6.3. Empresas estrangeiras que não tenham representação legal no Brasil com poderes expressos para receber citação e responder administrativa ou judicialmente;</w:t>
      </w:r>
    </w:p>
    <w:p w14:paraId="26DF7C08"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2.6.4. Autor do anteprojeto, do projeto básico ou do projeto executivo, pessoa física ou jurídica, quando a licitação versar sobre serviços ou fornecimento de bens a ele relacionados;</w:t>
      </w:r>
    </w:p>
    <w:p w14:paraId="66A609FC"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AD9F0ED"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2.6.6. Pessoa física ou jurídica que se encontre, ao tempo da licitação, impossibilitada de participar da licitação em decorrência de sanção que lhe foi imposta;</w:t>
      </w:r>
    </w:p>
    <w:p w14:paraId="65FC688C"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43A265" w14:textId="77777777" w:rsidR="00C36470"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2.6.8. Empresas controladoras, controladas ou coligadas, nos termos da Lei nº 6.404/1976, concorrendo entre si;</w:t>
      </w:r>
    </w:p>
    <w:p w14:paraId="00B9C6E0" w14:textId="77777777" w:rsidR="00C36470"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0F2C1B" w14:textId="77777777" w:rsidR="00C36470" w:rsidRDefault="00EC3BFA">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2.6.10. Organizações da Sociedade Civil de Interesse Público - OSCIP, atuando nessa condição.</w:t>
      </w:r>
    </w:p>
    <w:p w14:paraId="4B1BF282" w14:textId="77777777" w:rsidR="00C36470" w:rsidRDefault="00EC3BFA">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0A333D6C" w14:textId="77777777" w:rsidR="00C36470" w:rsidRDefault="00EC3BFA">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 xml:space="preserve">2.8. O impedimento de que trata o item </w:t>
      </w:r>
      <w:r>
        <w:rPr>
          <w:rFonts w:ascii="Arial" w:eastAsiaTheme="minorEastAsia" w:hAnsi="Arial"/>
          <w:b/>
          <w:bCs/>
          <w:lang w:eastAsia="pt-BR"/>
        </w:rPr>
        <w:t>2.7.</w:t>
      </w:r>
      <w:r>
        <w:rPr>
          <w:rFonts w:ascii="Arial" w:eastAsiaTheme="minorEastAsia" w:hAnsi="Arial"/>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C803B1"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 xml:space="preserve">2.9. A critério da Administração e exclusivamente a seu serviço, o autor dos projetos e a </w:t>
      </w:r>
      <w:r>
        <w:rPr>
          <w:rFonts w:ascii="Arial" w:eastAsiaTheme="minorEastAsia" w:hAnsi="Arial"/>
          <w:lang w:eastAsia="pt-BR"/>
        </w:rPr>
        <w:lastRenderedPageBreak/>
        <w:t xml:space="preserve">empresa a que se referem os itens </w:t>
      </w:r>
      <w:r>
        <w:rPr>
          <w:rFonts w:ascii="Arial" w:eastAsiaTheme="minorEastAsia" w:hAnsi="Arial"/>
          <w:b/>
          <w:bCs/>
          <w:lang w:eastAsia="pt-BR"/>
        </w:rPr>
        <w:t>2.6.5 e 2.6.6</w:t>
      </w:r>
      <w:r>
        <w:rPr>
          <w:rFonts w:ascii="Arial" w:eastAsiaTheme="minorEastAsia" w:hAnsi="Arial"/>
          <w:lang w:eastAsia="pt-BR"/>
        </w:rPr>
        <w:t xml:space="preserve"> poderão participar no apoio das atividades de planejamento da contratação, de execução da licitação ou de gestão do contrato, desde que sob supervisão exclusiva de agentes públicos do órgão ou entidade.</w:t>
      </w:r>
    </w:p>
    <w:p w14:paraId="164284A1"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2.10. Equiparam-se aos autores do projeto as empresas integrantes do mesmo grupo econômico.</w:t>
      </w:r>
    </w:p>
    <w:p w14:paraId="10E6DA8D"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 xml:space="preserve">2.11. O disposto nos itens </w:t>
      </w:r>
      <w:r>
        <w:rPr>
          <w:rFonts w:ascii="Arial" w:eastAsiaTheme="minorEastAsia" w:hAnsi="Arial"/>
          <w:b/>
          <w:bCs/>
          <w:lang w:eastAsia="pt-BR"/>
        </w:rPr>
        <w:t>2.6.5 e 2.6.6</w:t>
      </w:r>
      <w:r>
        <w:rPr>
          <w:rFonts w:ascii="Arial" w:eastAsiaTheme="minorEastAsia" w:hAnsi="Arial"/>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35B0055"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5287DB1" w14:textId="77777777" w:rsidR="00C36470" w:rsidRDefault="00EC3BFA">
      <w:pPr>
        <w:pStyle w:val="Nivel3"/>
        <w:widowControl w:val="0"/>
        <w:numPr>
          <w:ilvl w:val="0"/>
          <w:numId w:val="0"/>
        </w:numPr>
        <w:suppressAutoHyphens/>
        <w:spacing w:before="214" w:after="0" w:line="240" w:lineRule="auto"/>
        <w:rPr>
          <w:color w:val="auto"/>
          <w:kern w:val="2"/>
          <w:sz w:val="24"/>
          <w:szCs w:val="24"/>
          <w:lang w:eastAsia="zh-CN" w:bidi="hi-IN"/>
        </w:rPr>
      </w:pPr>
      <w:r>
        <w:rPr>
          <w:color w:val="auto"/>
          <w:kern w:val="2"/>
          <w:sz w:val="24"/>
          <w:szCs w:val="24"/>
          <w:lang w:eastAsia="zh-CN" w:bidi="hi-IN"/>
        </w:rPr>
        <w:t xml:space="preserve">2.13. A vedação de que trata o item </w:t>
      </w:r>
      <w:r>
        <w:rPr>
          <w:b/>
          <w:bCs/>
          <w:color w:val="auto"/>
          <w:kern w:val="2"/>
          <w:sz w:val="24"/>
          <w:szCs w:val="24"/>
          <w:lang w:eastAsia="zh-CN" w:bidi="hi-IN"/>
        </w:rPr>
        <w:t>2.7</w:t>
      </w:r>
      <w:r>
        <w:rPr>
          <w:color w:val="auto"/>
          <w:kern w:val="2"/>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p>
    <w:p w14:paraId="0D6ACDB7" w14:textId="77777777" w:rsidR="00C36470" w:rsidRDefault="00EC3BFA">
      <w:pPr>
        <w:pStyle w:val="Nivel01"/>
      </w:pPr>
      <w:r>
        <w:t>3. DA APRESENTAÇÃO DA PROPOSTA E DO SISTEMA DE LICITAÇÕES DA BOLSA DE LICITAÇÕES E LEILÕES</w:t>
      </w:r>
    </w:p>
    <w:p w14:paraId="556293DC" w14:textId="77777777" w:rsidR="00C36470" w:rsidRDefault="00EC3BFA">
      <w:pPr>
        <w:spacing w:before="214"/>
        <w:jc w:val="both"/>
        <w:rPr>
          <w:rFonts w:ascii="Arial" w:hAnsi="Arial"/>
          <w:lang w:eastAsia="pt-BR" w:bidi="ar-SA"/>
        </w:rPr>
      </w:pPr>
      <w:r>
        <w:rPr>
          <w:rFonts w:ascii="Arial" w:hAnsi="Arial"/>
          <w:lang w:eastAsia="pt-BR" w:bidi="ar-SA"/>
        </w:rPr>
        <w:t>3.1. Na presente licitação, a fase de habilitação sucederá as fases de apresentação de propostas e lances e de julgamento.</w:t>
      </w:r>
    </w:p>
    <w:p w14:paraId="41CF4978" w14:textId="77777777" w:rsidR="00C36470" w:rsidRDefault="00EC3BFA">
      <w:pPr>
        <w:spacing w:before="214"/>
        <w:jc w:val="both"/>
        <w:rPr>
          <w:rFonts w:ascii="Arial" w:hAnsi="Arial"/>
          <w:lang w:eastAsia="pt-BR" w:bidi="ar-SA"/>
        </w:rPr>
      </w:pPr>
      <w:r>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484265AC" w14:textId="77777777" w:rsidR="00C36470" w:rsidRDefault="00EC3BFA">
      <w:pPr>
        <w:spacing w:before="244"/>
        <w:jc w:val="both"/>
        <w:rPr>
          <w:rFonts w:ascii="Arial" w:hAnsi="Arial"/>
          <w:lang w:eastAsia="pt-BR" w:bidi="ar-SA"/>
        </w:rPr>
      </w:pPr>
      <w:r>
        <w:rPr>
          <w:rFonts w:ascii="Arial" w:hAnsi="Arial"/>
          <w:lang w:eastAsia="pt-BR" w:bidi="ar-SA"/>
        </w:rPr>
        <w:t xml:space="preserve">3.3. No cadastramento da proposta inicial, o licitante apresentará a declaração unificada de que trata o </w:t>
      </w:r>
      <w:r>
        <w:rPr>
          <w:rFonts w:ascii="Arial" w:hAnsi="Arial"/>
          <w:b/>
          <w:bCs/>
          <w:lang w:eastAsia="pt-BR" w:bidi="ar-SA"/>
        </w:rPr>
        <w:t>anexo III.1.</w:t>
      </w:r>
    </w:p>
    <w:p w14:paraId="36435299" w14:textId="77777777" w:rsidR="00C36470" w:rsidRDefault="00EC3BFA">
      <w:pPr>
        <w:spacing w:before="244"/>
        <w:jc w:val="both"/>
        <w:rPr>
          <w:rFonts w:ascii="Arial" w:hAnsi="Arial"/>
        </w:rPr>
      </w:pPr>
      <w:bookmarkStart w:id="6" w:name="_Hlk160267056"/>
      <w:bookmarkEnd w:id="6"/>
      <w:r>
        <w:rPr>
          <w:rFonts w:ascii="Arial" w:hAnsi="Arial"/>
        </w:rPr>
        <w:t xml:space="preserve">3.4. O fornecedor enquadrado como microempresa, empresa de pequeno porte ou sociedade cooperativa deverá declarar, ainda, conforme </w:t>
      </w:r>
      <w:r>
        <w:rPr>
          <w:rFonts w:ascii="Arial" w:hAnsi="Arial"/>
          <w:b/>
          <w:bCs/>
        </w:rPr>
        <w:t>anexo III.2</w:t>
      </w:r>
      <w:r>
        <w:rPr>
          <w:rFonts w:ascii="Arial" w:hAnsi="Arial"/>
        </w:rPr>
        <w:t xml:space="preserve">, que cumpre os requisitos estabelecidos no artigo 3° da Lei Complementar nº 123/2006, estando apto a usufruir do tratamento favorecido estabelecido em seus </w:t>
      </w:r>
      <w:proofErr w:type="spellStart"/>
      <w:r>
        <w:rPr>
          <w:rFonts w:ascii="Arial" w:hAnsi="Arial"/>
        </w:rPr>
        <w:t>arts</w:t>
      </w:r>
      <w:proofErr w:type="spellEnd"/>
      <w:r>
        <w:rPr>
          <w:rFonts w:ascii="Arial" w:hAnsi="Arial"/>
        </w:rPr>
        <w:t>. 42 a 49, observado o disposto nos §§ 1º ao 3º do art. 4º, da Lei n.º 14.133/2021:</w:t>
      </w:r>
    </w:p>
    <w:p w14:paraId="4FC48CA0" w14:textId="77777777" w:rsidR="00C36470" w:rsidRDefault="00EC3BFA">
      <w:pPr>
        <w:spacing w:before="244"/>
        <w:jc w:val="both"/>
        <w:rPr>
          <w:rFonts w:ascii="Arial" w:hAnsi="Arial"/>
        </w:rPr>
      </w:pPr>
      <w:r>
        <w:rPr>
          <w:rFonts w:ascii="Arial" w:hAnsi="Arial"/>
        </w:rPr>
        <w:t>3.4.1.</w:t>
      </w:r>
      <w:r>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4253B62F" w14:textId="77777777" w:rsidR="00C36470" w:rsidRDefault="00EC3BFA">
      <w:pPr>
        <w:spacing w:before="244"/>
        <w:jc w:val="both"/>
        <w:rPr>
          <w:rFonts w:ascii="Arial" w:hAnsi="Arial"/>
        </w:rPr>
      </w:pPr>
      <w:r>
        <w:rPr>
          <w:rFonts w:ascii="Arial" w:hAnsi="Arial"/>
        </w:rPr>
        <w:t xml:space="preserve">3.5. A falsidade da declaração de que trata o item </w:t>
      </w:r>
      <w:r>
        <w:rPr>
          <w:rFonts w:ascii="Arial" w:hAnsi="Arial"/>
          <w:b/>
          <w:bCs/>
        </w:rPr>
        <w:t>3.3 ou 3.4</w:t>
      </w:r>
      <w:r>
        <w:rPr>
          <w:rFonts w:ascii="Arial" w:hAnsi="Arial"/>
        </w:rPr>
        <w:t xml:space="preserve"> sujeitará o licitante às sanções previstas na Lei nº 14.133, de 2021, e neste edital.</w:t>
      </w:r>
    </w:p>
    <w:p w14:paraId="2080FDAC" w14:textId="77777777" w:rsidR="00C36470" w:rsidRDefault="00EC3BFA">
      <w:pPr>
        <w:spacing w:before="244"/>
        <w:jc w:val="both"/>
        <w:rPr>
          <w:rFonts w:ascii="Arial" w:hAnsi="Arial"/>
        </w:rPr>
      </w:pPr>
      <w:r>
        <w:rPr>
          <w:rFonts w:ascii="Arial" w:hAnsi="Arial"/>
        </w:rPr>
        <w:t xml:space="preserve">3.6. Os licitantes poderão retirar ou substituir a proposta ou, na hipótese de a fase de habilitação anteceder as fases de apresentação de propostas e lances e de julgamento, </w:t>
      </w:r>
      <w:r>
        <w:rPr>
          <w:rFonts w:ascii="Arial" w:hAnsi="Arial"/>
        </w:rPr>
        <w:lastRenderedPageBreak/>
        <w:t>os documentos de habilitação anteriormente inseridos no sistema, até a abertura da sessão pública.</w:t>
      </w:r>
    </w:p>
    <w:p w14:paraId="0F9065BC" w14:textId="77777777" w:rsidR="00C36470" w:rsidRDefault="00EC3BFA">
      <w:pPr>
        <w:spacing w:before="244"/>
        <w:jc w:val="both"/>
        <w:rPr>
          <w:rFonts w:ascii="Arial" w:hAnsi="Arial"/>
        </w:rPr>
      </w:pPr>
      <w:r>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319BA441" w14:textId="77777777" w:rsidR="00C36470" w:rsidRDefault="00EC3BFA">
      <w:pPr>
        <w:spacing w:before="244"/>
        <w:jc w:val="both"/>
        <w:rPr>
          <w:rFonts w:ascii="Arial" w:hAnsi="Arial"/>
        </w:rPr>
      </w:pPr>
      <w:r>
        <w:rPr>
          <w:rFonts w:ascii="Arial" w:hAnsi="Arial"/>
        </w:rPr>
        <w:t>3.8. Serão disponibilizados para acesso público os documentos que compõem a proposta dos licitantes convocados para apresentação de propostas, após a fase de envio de lances.</w:t>
      </w:r>
    </w:p>
    <w:p w14:paraId="3AF92BFA" w14:textId="77777777" w:rsidR="00C36470" w:rsidRDefault="00EC3BFA">
      <w:pPr>
        <w:spacing w:before="244"/>
        <w:jc w:val="both"/>
        <w:rPr>
          <w:rFonts w:ascii="Arial" w:hAnsi="Arial"/>
        </w:rPr>
      </w:pPr>
      <w:r>
        <w:rPr>
          <w:rFonts w:ascii="Arial" w:hAnsi="Arial"/>
        </w:rPr>
        <w:t>3.9. Desde que disponibilizada a funcionalidade no sistema, o licitante poderá parametrizar o seu valor final mínimo ou o seu percentual de desconto máximo, quando for o caso, no cadastramento da proposta e obedecerá às seguintes regras:</w:t>
      </w:r>
    </w:p>
    <w:p w14:paraId="0418F1E9" w14:textId="77777777" w:rsidR="00C36470" w:rsidRDefault="00EC3BFA">
      <w:pPr>
        <w:spacing w:before="244"/>
        <w:jc w:val="both"/>
        <w:rPr>
          <w:rFonts w:ascii="Arial" w:hAnsi="Arial"/>
        </w:rPr>
      </w:pPr>
      <w:r>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14:paraId="4C053430" w14:textId="77777777" w:rsidR="00C36470" w:rsidRDefault="00EC3BFA">
      <w:pPr>
        <w:spacing w:before="244"/>
        <w:jc w:val="both"/>
        <w:rPr>
          <w:rFonts w:ascii="Arial" w:hAnsi="Arial"/>
        </w:rPr>
      </w:pPr>
      <w:r>
        <w:rPr>
          <w:rFonts w:ascii="Arial" w:hAnsi="Arial"/>
        </w:rPr>
        <w:t>3.9.2. Os lances serão de envio automático pelo sistema, respeitado o valor final mínimo estabelecido e o intervalo de que trata o subitem acima.</w:t>
      </w:r>
    </w:p>
    <w:p w14:paraId="7EAFE648" w14:textId="77777777" w:rsidR="00C36470" w:rsidRDefault="00EC3BFA">
      <w:pPr>
        <w:spacing w:before="244"/>
        <w:jc w:val="both"/>
        <w:rPr>
          <w:rFonts w:ascii="Arial" w:hAnsi="Arial"/>
        </w:rPr>
      </w:pPr>
      <w:r>
        <w:rPr>
          <w:rFonts w:ascii="Arial" w:hAnsi="Arial"/>
        </w:rPr>
        <w:t>3.10. O valor final mínimo ou o percentual de desconto final máximo, quando for o caso, parametrizado no sistema poderá ser alterado pelo fornecedor durante a fase de disputa, sendo vedado:</w:t>
      </w:r>
    </w:p>
    <w:p w14:paraId="3D2257FC" w14:textId="77777777" w:rsidR="00C36470" w:rsidRDefault="00EC3BFA">
      <w:pPr>
        <w:spacing w:before="244"/>
        <w:jc w:val="both"/>
        <w:rPr>
          <w:rFonts w:ascii="Arial" w:hAnsi="Arial"/>
        </w:rPr>
      </w:pPr>
      <w:r>
        <w:rPr>
          <w:rFonts w:ascii="Arial" w:hAnsi="Arial"/>
        </w:rPr>
        <w:t>3.10.1. Valor superior a lance já registrado pelo fornecedor no sistema, quando adotado o critério de julgamento por menor preço;</w:t>
      </w:r>
    </w:p>
    <w:p w14:paraId="699633E3" w14:textId="77777777" w:rsidR="00C36470" w:rsidRDefault="00EC3BFA">
      <w:pPr>
        <w:spacing w:before="244"/>
        <w:jc w:val="both"/>
        <w:rPr>
          <w:rFonts w:ascii="Arial" w:hAnsi="Arial"/>
          <w:lang w:eastAsia="pt-BR" w:bidi="ar-SA"/>
        </w:rPr>
      </w:pPr>
      <w:r>
        <w:rPr>
          <w:rFonts w:ascii="Arial" w:hAnsi="Arial"/>
        </w:rPr>
        <w:t>3.10.2. Percentual de desconto inferior a lance já registrado pelo fornecedor no sistema, quando for adotado o critério de julgamento por maior desconto.</w:t>
      </w:r>
    </w:p>
    <w:p w14:paraId="42518765" w14:textId="77777777" w:rsidR="00C36470" w:rsidRDefault="00EC3BFA">
      <w:pPr>
        <w:spacing w:before="224"/>
        <w:jc w:val="both"/>
        <w:rPr>
          <w:rFonts w:ascii="Arial" w:hAnsi="Arial"/>
        </w:rPr>
      </w:pPr>
      <w:r>
        <w:rPr>
          <w:rFonts w:ascii="Arial" w:hAnsi="Arial"/>
        </w:rPr>
        <w:t xml:space="preserve">3.11. O valor final mínimo ou o percentual de desconto final máximo, quando for o caso, parametrizado na forma do item </w:t>
      </w:r>
      <w:r>
        <w:rPr>
          <w:rFonts w:ascii="Arial" w:hAnsi="Arial"/>
          <w:b/>
          <w:bCs/>
        </w:rPr>
        <w:t>3.9</w:t>
      </w:r>
      <w:r>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4CC4182A" w14:textId="77777777" w:rsidR="00C36470" w:rsidRDefault="00EC3BFA">
      <w:pPr>
        <w:spacing w:before="224"/>
        <w:jc w:val="both"/>
        <w:rPr>
          <w:rFonts w:ascii="Arial" w:hAnsi="Arial"/>
        </w:rPr>
      </w:pPr>
      <w:r>
        <w:rPr>
          <w:rFonts w:ascii="Arial" w:hAnsi="Arial"/>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9DFE15F" w14:textId="77777777" w:rsidR="00C36470" w:rsidRDefault="00EC3BFA">
      <w:pPr>
        <w:spacing w:before="224"/>
        <w:jc w:val="both"/>
        <w:rPr>
          <w:rFonts w:ascii="Arial" w:hAnsi="Arial"/>
        </w:rPr>
      </w:pPr>
      <w:r>
        <w:rPr>
          <w:rFonts w:ascii="Arial" w:hAnsi="Arial"/>
        </w:rPr>
        <w:t>3.13. O licitante deverá comunicar imediatamente ao provedor do sistema qualquer acontecimento que possa comprometer o sigilo ou a segurança, para imediato bloqueio de acesso.</w:t>
      </w:r>
    </w:p>
    <w:p w14:paraId="3CD5B262" w14:textId="77777777" w:rsidR="00C36470" w:rsidRDefault="00EC3BFA">
      <w:pPr>
        <w:spacing w:before="224"/>
        <w:jc w:val="both"/>
        <w:rPr>
          <w:rFonts w:ascii="Arial" w:hAnsi="Arial"/>
        </w:rPr>
      </w:pPr>
      <w:r>
        <w:rPr>
          <w:rFonts w:ascii="Arial" w:hAnsi="Arial"/>
        </w:rPr>
        <w:t xml:space="preserve">3.14. Qualquer dúvida em relação ao acesso no sistema operacional da plataforma eletrônica poderá ser esclarecida pelo telefone: </w:t>
      </w:r>
      <w:r>
        <w:rPr>
          <w:rFonts w:ascii="Arial" w:hAnsi="Arial"/>
          <w:b/>
          <w:bCs/>
        </w:rPr>
        <w:t>Curitiba-PR (41) 3097 4600 Bolsa de Licitações e Leilões do Brasil (BLL) ou pelo e-mail: contato@bll.org.br.</w:t>
      </w:r>
    </w:p>
    <w:p w14:paraId="0022A796" w14:textId="77777777" w:rsidR="00B45EF8" w:rsidRDefault="00B45EF8">
      <w:pPr>
        <w:spacing w:before="224"/>
        <w:jc w:val="both"/>
        <w:rPr>
          <w:rFonts w:ascii="Arial" w:hAnsi="Arial"/>
        </w:rPr>
      </w:pPr>
    </w:p>
    <w:p w14:paraId="6D292E45" w14:textId="0C4CFA15" w:rsidR="00C36470" w:rsidRDefault="00EC3BFA">
      <w:pPr>
        <w:spacing w:before="224"/>
        <w:jc w:val="both"/>
        <w:rPr>
          <w:rFonts w:ascii="Arial" w:hAnsi="Arial"/>
          <w:lang w:eastAsia="pt-BR" w:bidi="ar-SA"/>
        </w:rPr>
      </w:pPr>
      <w:r>
        <w:rPr>
          <w:rFonts w:ascii="Arial" w:hAnsi="Arial"/>
        </w:rPr>
        <w:lastRenderedPageBreak/>
        <w:t>3.15. O credenciamento no sistema operacional da plataforma eletrônica da BLL não dispensa a entrega dos documentos de habilitação.</w:t>
      </w:r>
    </w:p>
    <w:p w14:paraId="5FE0F0A5" w14:textId="77777777" w:rsidR="00C36470" w:rsidRDefault="00EC3BFA">
      <w:pPr>
        <w:pStyle w:val="Nivel01"/>
      </w:pPr>
      <w:bookmarkStart w:id="7" w:name="_Hlk160267056_Copia_1"/>
      <w:bookmarkStart w:id="8" w:name="_Toc135469227"/>
      <w:bookmarkEnd w:id="7"/>
      <w:r>
        <w:t>4. DO PREENCHIMENTO DA PROPOSTA</w:t>
      </w:r>
      <w:bookmarkEnd w:id="8"/>
    </w:p>
    <w:p w14:paraId="537CD337" w14:textId="77777777" w:rsidR="00C36470" w:rsidRDefault="00EC3BFA">
      <w:pPr>
        <w:pStyle w:val="Nivel2"/>
        <w:widowControl w:val="0"/>
        <w:numPr>
          <w:ilvl w:val="0"/>
          <w:numId w:val="0"/>
        </w:numPr>
        <w:suppressAutoHyphens/>
        <w:spacing w:before="160" w:after="0" w:line="240" w:lineRule="auto"/>
        <w:rPr>
          <w:rFonts w:eastAsia="Times New Roman"/>
          <w:sz w:val="24"/>
          <w:szCs w:val="24"/>
        </w:rPr>
      </w:pPr>
      <w:r>
        <w:rPr>
          <w:sz w:val="24"/>
          <w:szCs w:val="24"/>
        </w:rPr>
        <w:t>4.1. O licitante deverá enviar sua proposta mediante o preenchimento, no sistema eletrônico, dos seguintes campos:</w:t>
      </w:r>
    </w:p>
    <w:p w14:paraId="76BFC6AF" w14:textId="77777777" w:rsidR="00C36470" w:rsidRDefault="00EC3BFA">
      <w:pPr>
        <w:pStyle w:val="Nivel3"/>
        <w:widowControl w:val="0"/>
        <w:numPr>
          <w:ilvl w:val="0"/>
          <w:numId w:val="0"/>
        </w:numPr>
        <w:suppressAutoHyphens/>
        <w:spacing w:before="200" w:after="0" w:line="240" w:lineRule="auto"/>
        <w:rPr>
          <w:color w:val="auto"/>
          <w:sz w:val="24"/>
          <w:szCs w:val="24"/>
        </w:rPr>
      </w:pPr>
      <w:r>
        <w:rPr>
          <w:color w:val="auto"/>
          <w:sz w:val="24"/>
          <w:szCs w:val="24"/>
        </w:rPr>
        <w:t xml:space="preserve">4.1.1. Valor unitário e total de cada item </w:t>
      </w:r>
      <w:r>
        <w:rPr>
          <w:b/>
          <w:bCs/>
          <w:color w:val="auto"/>
          <w:sz w:val="24"/>
          <w:szCs w:val="24"/>
        </w:rPr>
        <w:t>(duas casas decimais),</w:t>
      </w:r>
      <w:r>
        <w:rPr>
          <w:color w:val="auto"/>
          <w:sz w:val="24"/>
          <w:szCs w:val="24"/>
        </w:rPr>
        <w:t xml:space="preserve"> quantidade, marca, fabricante, quando o for o caso;</w:t>
      </w:r>
    </w:p>
    <w:p w14:paraId="36362262" w14:textId="77777777" w:rsidR="00C36470" w:rsidRDefault="00EC3BFA">
      <w:pPr>
        <w:pStyle w:val="Nivel3"/>
        <w:widowControl w:val="0"/>
        <w:numPr>
          <w:ilvl w:val="0"/>
          <w:numId w:val="0"/>
        </w:numPr>
        <w:suppressAutoHyphens/>
        <w:spacing w:before="200" w:after="0" w:line="240" w:lineRule="auto"/>
        <w:rPr>
          <w:sz w:val="24"/>
          <w:szCs w:val="24"/>
        </w:rPr>
      </w:pPr>
      <w:bookmarkStart w:id="9" w:name="_Hlk160703871"/>
      <w:r>
        <w:rPr>
          <w:sz w:val="24"/>
          <w:szCs w:val="24"/>
        </w:rPr>
        <w:t>4.1.2. Descrição do objeto licitado, contendo as especificações constantes no termo de referência</w:t>
      </w:r>
      <w:bookmarkEnd w:id="9"/>
      <w:r>
        <w:rPr>
          <w:sz w:val="24"/>
          <w:szCs w:val="24"/>
        </w:rPr>
        <w:t xml:space="preserve">.  </w:t>
      </w:r>
    </w:p>
    <w:p w14:paraId="55D1D85A" w14:textId="77777777" w:rsidR="00C36470" w:rsidRDefault="00EC3BFA">
      <w:pPr>
        <w:pStyle w:val="Nivel3"/>
        <w:widowControl w:val="0"/>
        <w:numPr>
          <w:ilvl w:val="0"/>
          <w:numId w:val="0"/>
        </w:numPr>
        <w:suppressAutoHyphens/>
        <w:spacing w:before="200" w:after="0" w:line="240" w:lineRule="auto"/>
        <w:rPr>
          <w:sz w:val="24"/>
          <w:szCs w:val="24"/>
        </w:rPr>
      </w:pPr>
      <w:r>
        <w:rPr>
          <w:sz w:val="24"/>
          <w:szCs w:val="24"/>
        </w:rPr>
        <w:t>4.2. Todas as especificações do objeto contidas na proposta vinculam ao licitante.</w:t>
      </w:r>
    </w:p>
    <w:p w14:paraId="6E65CADC" w14:textId="77777777" w:rsidR="00C36470" w:rsidRDefault="00EC3BFA">
      <w:pPr>
        <w:pStyle w:val="Nivel3"/>
        <w:widowControl w:val="0"/>
        <w:numPr>
          <w:ilvl w:val="0"/>
          <w:numId w:val="0"/>
        </w:numPr>
        <w:suppressAutoHyphens/>
        <w:spacing w:before="200" w:after="0" w:line="240" w:lineRule="auto"/>
        <w:rPr>
          <w:sz w:val="24"/>
          <w:szCs w:val="24"/>
        </w:rPr>
      </w:pPr>
      <w:r>
        <w:rPr>
          <w:sz w:val="24"/>
          <w:szCs w:val="24"/>
        </w:rPr>
        <w:t>4.2.1.</w:t>
      </w:r>
      <w:r>
        <w:rPr>
          <w:sz w:val="24"/>
          <w:szCs w:val="24"/>
        </w:rPr>
        <w:tab/>
        <w:t xml:space="preserve"> O licitante </w:t>
      </w:r>
      <w:r>
        <w:rPr>
          <w:b/>
          <w:bCs/>
          <w:sz w:val="24"/>
          <w:szCs w:val="24"/>
        </w:rPr>
        <w:t>não</w:t>
      </w:r>
      <w:r>
        <w:rPr>
          <w:sz w:val="24"/>
          <w:szCs w:val="24"/>
        </w:rPr>
        <w:t xml:space="preserve"> poderá oferecer proposta em quantitativo inferior ao máximo previsto para contratação.</w:t>
      </w:r>
    </w:p>
    <w:p w14:paraId="522455C7" w14:textId="77777777" w:rsidR="00C36470" w:rsidRDefault="00EC3BFA">
      <w:pPr>
        <w:pStyle w:val="Nivel3"/>
        <w:widowControl w:val="0"/>
        <w:numPr>
          <w:ilvl w:val="0"/>
          <w:numId w:val="0"/>
        </w:numPr>
        <w:suppressAutoHyphens/>
        <w:spacing w:before="200"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56FB96DF" w14:textId="77777777" w:rsidR="00C36470" w:rsidRDefault="00EC3BFA">
      <w:pPr>
        <w:pStyle w:val="Nivel2"/>
        <w:widowControl w:val="0"/>
        <w:numPr>
          <w:ilvl w:val="0"/>
          <w:numId w:val="0"/>
        </w:numPr>
        <w:suppressAutoHyphens/>
        <w:spacing w:before="200"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CD7D237" w14:textId="77777777" w:rsidR="00C36470" w:rsidRDefault="00EC3BFA">
      <w:pPr>
        <w:pStyle w:val="Nivel2"/>
        <w:widowControl w:val="0"/>
        <w:numPr>
          <w:ilvl w:val="0"/>
          <w:numId w:val="0"/>
        </w:numPr>
        <w:suppressAutoHyphens/>
        <w:spacing w:before="200" w:after="0" w:line="240" w:lineRule="auto"/>
        <w:rPr>
          <w:color w:val="auto"/>
          <w:sz w:val="24"/>
          <w:szCs w:val="24"/>
        </w:rPr>
      </w:pPr>
      <w:r>
        <w:rPr>
          <w:sz w:val="24"/>
          <w:szCs w:val="24"/>
        </w:rPr>
        <w:t>4.5. Se o regime tributário da empresa implicar o recolhimento de tributos em percentuais variáveis, a cotação adequada será a que corresponde à média dos efetivos recolhimentos da empresa nos últimos doze meses.</w:t>
      </w:r>
    </w:p>
    <w:p w14:paraId="4EA83C5B" w14:textId="77777777" w:rsidR="00C36470" w:rsidRDefault="00EC3BFA">
      <w:pPr>
        <w:pStyle w:val="Nivel2"/>
        <w:widowControl w:val="0"/>
        <w:numPr>
          <w:ilvl w:val="0"/>
          <w:numId w:val="0"/>
        </w:numPr>
        <w:suppressAutoHyphens/>
        <w:spacing w:before="200"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272047A0" w14:textId="77777777" w:rsidR="00C36470" w:rsidRDefault="00EC3BFA">
      <w:pPr>
        <w:pStyle w:val="Nivel2"/>
        <w:widowControl w:val="0"/>
        <w:numPr>
          <w:ilvl w:val="0"/>
          <w:numId w:val="0"/>
        </w:numPr>
        <w:suppressAutoHyphens/>
        <w:spacing w:before="228" w:after="0" w:line="240" w:lineRule="auto"/>
        <w:rPr>
          <w:color w:val="auto"/>
          <w:sz w:val="24"/>
          <w:szCs w:val="24"/>
        </w:rPr>
      </w:pPr>
      <w:bookmarkStart w:id="10" w:name="_Hlk160703992"/>
      <w:bookmarkEnd w:id="10"/>
      <w:r>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C68936D" w14:textId="77777777" w:rsidR="00C36470" w:rsidRDefault="00EC3BFA">
      <w:pPr>
        <w:pStyle w:val="Nivel3"/>
        <w:widowControl w:val="0"/>
        <w:numPr>
          <w:ilvl w:val="0"/>
          <w:numId w:val="0"/>
        </w:numPr>
        <w:suppressAutoHyphens/>
        <w:spacing w:before="224" w:after="0" w:line="240" w:lineRule="auto"/>
        <w:rPr>
          <w:color w:val="auto"/>
          <w:sz w:val="24"/>
          <w:szCs w:val="24"/>
        </w:rPr>
      </w:pPr>
      <w:r>
        <w:rPr>
          <w:color w:val="auto"/>
          <w:sz w:val="24"/>
          <w:szCs w:val="24"/>
        </w:rPr>
        <w:t xml:space="preserve">4.7.1. O prazo de validade da proposta não será inferior a </w:t>
      </w:r>
      <w:r>
        <w:rPr>
          <w:b/>
          <w:bCs/>
          <w:color w:val="auto"/>
          <w:sz w:val="24"/>
          <w:szCs w:val="24"/>
        </w:rPr>
        <w:t>60 (sessenta) dias,</w:t>
      </w:r>
      <w:r>
        <w:rPr>
          <w:color w:val="auto"/>
          <w:sz w:val="24"/>
          <w:szCs w:val="24"/>
        </w:rPr>
        <w:t xml:space="preserve"> a contar da data de sua apresentação;</w:t>
      </w:r>
    </w:p>
    <w:p w14:paraId="72EC8F51" w14:textId="77777777" w:rsidR="00C36470" w:rsidRDefault="00EC3BFA">
      <w:pPr>
        <w:pStyle w:val="Nivel3"/>
        <w:widowControl w:val="0"/>
        <w:numPr>
          <w:ilvl w:val="0"/>
          <w:numId w:val="0"/>
        </w:numPr>
        <w:suppressAutoHyphens/>
        <w:spacing w:before="224" w:after="0" w:line="240" w:lineRule="auto"/>
        <w:rPr>
          <w:color w:val="auto"/>
          <w:sz w:val="24"/>
          <w:szCs w:val="24"/>
        </w:rPr>
      </w:pPr>
      <w:r>
        <w:rPr>
          <w:color w:val="auto"/>
          <w:sz w:val="24"/>
          <w:szCs w:val="24"/>
        </w:rPr>
        <w:t>4.7.2. Os licitantes devem respeitar os preços máximos estabelecidos nas normas de regência de contratações públicas federais, quando participarem de licitações públicas.</w:t>
      </w:r>
    </w:p>
    <w:p w14:paraId="784304A4" w14:textId="77777777" w:rsidR="00C36470" w:rsidRDefault="00EC3BFA">
      <w:pPr>
        <w:pStyle w:val="Nivel2"/>
        <w:widowControl w:val="0"/>
        <w:numPr>
          <w:ilvl w:val="0"/>
          <w:numId w:val="0"/>
        </w:numPr>
        <w:suppressAutoHyphens/>
        <w:spacing w:before="160" w:after="0" w:line="240" w:lineRule="auto"/>
        <w:rPr>
          <w:color w:val="auto"/>
          <w:sz w:val="24"/>
          <w:szCs w:val="24"/>
        </w:rPr>
      </w:pPr>
      <w:r>
        <w:rPr>
          <w:color w:val="auto"/>
          <w:sz w:val="24"/>
          <w:szCs w:val="24"/>
        </w:rPr>
        <w:t>4.8. Caso o critério de julgamento seja o de menor preço, os licitantes devem respeitar os preços máximos previstos no termo de referência.</w:t>
      </w:r>
    </w:p>
    <w:p w14:paraId="3E160F46" w14:textId="77777777" w:rsidR="00C36470" w:rsidRDefault="00EC3BFA">
      <w:pPr>
        <w:pStyle w:val="Nivel3"/>
        <w:widowControl w:val="0"/>
        <w:numPr>
          <w:ilvl w:val="0"/>
          <w:numId w:val="0"/>
        </w:numPr>
        <w:suppressAutoHyphens/>
        <w:spacing w:before="160" w:after="0" w:line="240" w:lineRule="auto"/>
        <w:rPr>
          <w:color w:val="auto"/>
          <w:sz w:val="24"/>
          <w:szCs w:val="24"/>
        </w:rPr>
      </w:pPr>
      <w:r>
        <w:rPr>
          <w:color w:val="auto"/>
          <w:sz w:val="24"/>
          <w:szCs w:val="24"/>
        </w:rPr>
        <w:t>4.9. Caso o critério de julgamento seja o de maior desconto, o preço já decorrente da aplicação do desconto ofertado deverá respeitar os preços máximos previstos no termo de referência.</w:t>
      </w:r>
    </w:p>
    <w:p w14:paraId="6F54C878" w14:textId="77777777" w:rsidR="00C36470" w:rsidRDefault="00EC3BFA">
      <w:pPr>
        <w:pStyle w:val="Nivel3"/>
        <w:widowControl w:val="0"/>
        <w:numPr>
          <w:ilvl w:val="0"/>
          <w:numId w:val="0"/>
        </w:numPr>
        <w:suppressAutoHyphens/>
        <w:spacing w:before="160" w:after="0" w:line="240" w:lineRule="auto"/>
        <w:rPr>
          <w:color w:val="auto"/>
          <w:sz w:val="24"/>
          <w:szCs w:val="24"/>
        </w:rPr>
      </w:pPr>
      <w:r>
        <w:rPr>
          <w:color w:val="auto"/>
          <w:sz w:val="24"/>
          <w:szCs w:val="24"/>
        </w:rPr>
        <w:lastRenderedPageBreak/>
        <w:t xml:space="preserve">4.10. O descumprimento das regras supramencionadas pela Administração por parte dos contratados pode ensejar a responsabilização pelo Tribunal de Contas </w:t>
      </w:r>
      <w:r>
        <w:rPr>
          <w:b/>
          <w:bCs/>
          <w:color w:val="auto"/>
          <w:sz w:val="24"/>
          <w:szCs w:val="24"/>
        </w:rPr>
        <w:t>competente</w:t>
      </w:r>
      <w:r>
        <w:rPr>
          <w:color w:val="auto"/>
          <w:sz w:val="24"/>
          <w:szCs w:val="24"/>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w:t>
      </w:r>
      <w:r>
        <w:rPr>
          <w:b/>
          <w:bCs/>
          <w:color w:val="auto"/>
          <w:sz w:val="24"/>
          <w:szCs w:val="24"/>
        </w:rPr>
        <w:t>ou</w:t>
      </w:r>
      <w:r>
        <w:rPr>
          <w:color w:val="auto"/>
          <w:sz w:val="24"/>
          <w:szCs w:val="24"/>
        </w:rPr>
        <w:t xml:space="preserve"> sobrepreço na execução do contrato.</w:t>
      </w:r>
    </w:p>
    <w:p w14:paraId="229B8DD8" w14:textId="77777777" w:rsidR="00C36470" w:rsidRDefault="00EC3BFA">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4.11. </w:t>
      </w:r>
      <w:r>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449D60D3" w14:textId="77777777" w:rsidR="00C36470" w:rsidRDefault="00EC3BFA">
      <w:pPr>
        <w:pStyle w:val="Nivel01"/>
      </w:pPr>
      <w:bookmarkStart w:id="11" w:name="_Hlk160703992_Copia_1"/>
      <w:bookmarkStart w:id="12" w:name="_Toc135469228"/>
      <w:bookmarkEnd w:id="11"/>
      <w:r>
        <w:t>5. DA ABERTURA DA SESSÃO, CLASSIFICAÇÃO DAS PROPOSTAS E FORMULAÇÃO DE LANCES</w:t>
      </w:r>
      <w:bookmarkEnd w:id="12"/>
    </w:p>
    <w:p w14:paraId="649851D2" w14:textId="77777777" w:rsidR="00C36470" w:rsidRDefault="00EC3BFA">
      <w:pPr>
        <w:pStyle w:val="Nivel2"/>
        <w:widowControl w:val="0"/>
        <w:numPr>
          <w:ilvl w:val="0"/>
          <w:numId w:val="0"/>
        </w:numPr>
        <w:suppressAutoHyphens/>
        <w:spacing w:before="160" w:after="0" w:line="240" w:lineRule="auto"/>
        <w:rPr>
          <w:sz w:val="24"/>
          <w:szCs w:val="24"/>
        </w:rPr>
      </w:pPr>
      <w:bookmarkStart w:id="13" w:name="_Hlk114646655"/>
      <w:r>
        <w:rPr>
          <w:sz w:val="24"/>
          <w:szCs w:val="24"/>
        </w:rPr>
        <w:t>5.1. A abertura da presente licitação dar-se-á automaticamente em sessão pública, por meio de sistema eletrônico, na data, horário e local indicados neste edital.</w:t>
      </w:r>
    </w:p>
    <w:p w14:paraId="4287D6F5" w14:textId="77777777" w:rsidR="00C36470" w:rsidRDefault="00EC3BFA">
      <w:pPr>
        <w:pStyle w:val="Nivel2"/>
        <w:widowControl w:val="0"/>
        <w:numPr>
          <w:ilvl w:val="0"/>
          <w:numId w:val="0"/>
        </w:numPr>
        <w:suppressAutoHyphens/>
        <w:spacing w:before="160"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14:paraId="704E3D88" w14:textId="77777777" w:rsidR="00C36470" w:rsidRDefault="00EC3BFA">
      <w:pPr>
        <w:pStyle w:val="Nivel2"/>
        <w:widowControl w:val="0"/>
        <w:numPr>
          <w:ilvl w:val="0"/>
          <w:numId w:val="0"/>
        </w:numPr>
        <w:suppressAutoHyphens/>
        <w:spacing w:before="160" w:after="0" w:line="240" w:lineRule="auto"/>
        <w:rPr>
          <w:sz w:val="24"/>
          <w:szCs w:val="24"/>
        </w:rPr>
      </w:pPr>
      <w:bookmarkStart w:id="14" w:name="_Hlk160710308"/>
      <w:r>
        <w:rPr>
          <w:sz w:val="24"/>
          <w:szCs w:val="24"/>
        </w:rPr>
        <w:t>5.3. O sistema disponibilizará campo próprio para troca de mensagens entre o pregoeiro e os licitantes.</w:t>
      </w:r>
      <w:bookmarkEnd w:id="14"/>
    </w:p>
    <w:p w14:paraId="049B8405" w14:textId="77777777" w:rsidR="00C36470" w:rsidRDefault="00EC3BFA">
      <w:pPr>
        <w:pStyle w:val="Nivel2"/>
        <w:widowControl w:val="0"/>
        <w:numPr>
          <w:ilvl w:val="0"/>
          <w:numId w:val="0"/>
        </w:numPr>
        <w:suppressAutoHyphens/>
        <w:spacing w:before="160" w:after="0" w:line="240" w:lineRule="auto"/>
        <w:rPr>
          <w:color w:val="auto"/>
          <w:sz w:val="24"/>
          <w:szCs w:val="24"/>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5D245FCC" w14:textId="77777777" w:rsidR="00C36470" w:rsidRDefault="00EC3BFA">
      <w:pPr>
        <w:pStyle w:val="Nivel2"/>
        <w:widowControl w:val="0"/>
        <w:numPr>
          <w:ilvl w:val="0"/>
          <w:numId w:val="0"/>
        </w:numPr>
        <w:suppressAutoHyphens/>
        <w:spacing w:before="236" w:after="0" w:line="240" w:lineRule="auto"/>
        <w:rPr>
          <w:b/>
          <w:bCs/>
          <w:color w:val="auto"/>
          <w:sz w:val="24"/>
          <w:szCs w:val="24"/>
        </w:rPr>
      </w:pPr>
      <w:r>
        <w:rPr>
          <w:b/>
          <w:bCs/>
          <w:color w:val="auto"/>
          <w:sz w:val="24"/>
          <w:szCs w:val="24"/>
        </w:rPr>
        <w:t>5.5</w:t>
      </w:r>
      <w:r>
        <w:rPr>
          <w:color w:val="auto"/>
          <w:sz w:val="24"/>
          <w:szCs w:val="24"/>
        </w:rPr>
        <w:t xml:space="preserve">. </w:t>
      </w:r>
      <w:r>
        <w:rPr>
          <w:b/>
          <w:bCs/>
          <w:color w:val="auto"/>
          <w:sz w:val="24"/>
          <w:szCs w:val="24"/>
        </w:rPr>
        <w:t>O lance deverá ser ofertado pelo valor global do lote.</w:t>
      </w:r>
    </w:p>
    <w:p w14:paraId="577C06D9" w14:textId="77777777" w:rsidR="00C36470" w:rsidRDefault="00EC3BFA">
      <w:pPr>
        <w:pStyle w:val="Nivel2"/>
        <w:widowControl w:val="0"/>
        <w:numPr>
          <w:ilvl w:val="0"/>
          <w:numId w:val="0"/>
        </w:numPr>
        <w:suppressAutoHyphens/>
        <w:spacing w:before="236" w:after="0" w:line="240" w:lineRule="auto"/>
        <w:rPr>
          <w:color w:val="auto"/>
          <w:sz w:val="24"/>
          <w:szCs w:val="24"/>
        </w:rPr>
      </w:pPr>
      <w:r>
        <w:rPr>
          <w:color w:val="auto"/>
          <w:sz w:val="24"/>
          <w:szCs w:val="24"/>
        </w:rPr>
        <w:t xml:space="preserve">5.6. Os licitantes poderão oferecer lances sucessivos, observando o horário fixado para abertura da sessão e as regras estabelecidas no edital. </w:t>
      </w:r>
    </w:p>
    <w:p w14:paraId="4C1FA8B2" w14:textId="77777777" w:rsidR="00C36470" w:rsidRDefault="00EC3BFA">
      <w:pPr>
        <w:pStyle w:val="Nivel2"/>
        <w:widowControl w:val="0"/>
        <w:numPr>
          <w:ilvl w:val="0"/>
          <w:numId w:val="0"/>
        </w:numPr>
        <w:suppressAutoHyphens/>
        <w:spacing w:before="212" w:after="0" w:line="240" w:lineRule="auto"/>
        <w:rPr>
          <w:color w:val="auto"/>
          <w:sz w:val="24"/>
          <w:szCs w:val="24"/>
        </w:rPr>
      </w:pPr>
      <w:r>
        <w:rPr>
          <w:color w:val="auto"/>
          <w:sz w:val="24"/>
          <w:szCs w:val="24"/>
        </w:rPr>
        <w:t>5.7. O licitante somente poderá oferecer lance de valor inferior ao último por ele ofertado e registrado pelo sistema.</w:t>
      </w:r>
    </w:p>
    <w:p w14:paraId="759783C9" w14:textId="400F3213" w:rsidR="00C36470" w:rsidRPr="006378A2" w:rsidRDefault="00EC3BFA">
      <w:pPr>
        <w:pStyle w:val="Nivel2"/>
        <w:widowControl w:val="0"/>
        <w:numPr>
          <w:ilvl w:val="0"/>
          <w:numId w:val="0"/>
        </w:numPr>
        <w:suppressAutoHyphens/>
        <w:spacing w:before="212" w:after="0" w:line="240" w:lineRule="auto"/>
        <w:rPr>
          <w:b/>
          <w:bCs/>
          <w:color w:val="auto"/>
          <w:sz w:val="24"/>
          <w:szCs w:val="24"/>
        </w:rPr>
      </w:pPr>
      <w:r w:rsidRPr="006378A2">
        <w:rPr>
          <w:b/>
          <w:bCs/>
          <w:color w:val="auto"/>
          <w:sz w:val="24"/>
          <w:szCs w:val="24"/>
        </w:rPr>
        <w:t>5.8.</w:t>
      </w:r>
      <w:r w:rsidRPr="006378A2">
        <w:rPr>
          <w:color w:val="auto"/>
          <w:sz w:val="24"/>
          <w:szCs w:val="24"/>
        </w:rPr>
        <w:t xml:space="preserve"> </w:t>
      </w:r>
      <w:bookmarkStart w:id="15" w:name="_Hlk160710957"/>
      <w:bookmarkStart w:id="16" w:name="_Hlk160711099"/>
      <w:bookmarkEnd w:id="13"/>
      <w:r w:rsidRPr="006378A2">
        <w:rPr>
          <w:color w:val="auto"/>
          <w:sz w:val="24"/>
          <w:szCs w:val="24"/>
        </w:rPr>
        <w:t xml:space="preserve">O intervalo mínimo de diferença de valores ou percentuais entre os lances, que incidirá tanto em relação aos lances intermediários quanto em relação à proposta que cobrir a melhor oferta </w:t>
      </w:r>
      <w:r w:rsidRPr="006378A2">
        <w:rPr>
          <w:b/>
          <w:bCs/>
          <w:color w:val="auto"/>
          <w:sz w:val="24"/>
          <w:szCs w:val="24"/>
        </w:rPr>
        <w:t xml:space="preserve">incidirá sobre o valor global de cada lote e será de R$ </w:t>
      </w:r>
      <w:r w:rsidR="006378A2" w:rsidRPr="006378A2">
        <w:rPr>
          <w:b/>
          <w:bCs/>
          <w:color w:val="auto"/>
          <w:sz w:val="24"/>
          <w:szCs w:val="24"/>
        </w:rPr>
        <w:t>1</w:t>
      </w:r>
      <w:r w:rsidRPr="006378A2">
        <w:rPr>
          <w:b/>
          <w:bCs/>
          <w:color w:val="auto"/>
          <w:sz w:val="24"/>
          <w:szCs w:val="24"/>
        </w:rPr>
        <w:t>00,00 (</w:t>
      </w:r>
      <w:r w:rsidR="006378A2" w:rsidRPr="006378A2">
        <w:rPr>
          <w:b/>
          <w:bCs/>
          <w:color w:val="auto"/>
          <w:sz w:val="24"/>
          <w:szCs w:val="24"/>
        </w:rPr>
        <w:t xml:space="preserve">cem </w:t>
      </w:r>
      <w:r w:rsidRPr="006378A2">
        <w:rPr>
          <w:b/>
          <w:bCs/>
          <w:color w:val="auto"/>
          <w:sz w:val="24"/>
          <w:szCs w:val="24"/>
        </w:rPr>
        <w:t>reais).</w:t>
      </w:r>
    </w:p>
    <w:p w14:paraId="50A7AF07" w14:textId="77777777" w:rsidR="00C36470" w:rsidRDefault="00EC3BFA">
      <w:pPr>
        <w:pStyle w:val="Nivel2"/>
        <w:widowControl w:val="0"/>
        <w:numPr>
          <w:ilvl w:val="0"/>
          <w:numId w:val="0"/>
        </w:numPr>
        <w:suppressAutoHyphens/>
        <w:spacing w:before="236" w:after="0" w:line="240" w:lineRule="auto"/>
        <w:rPr>
          <w:sz w:val="24"/>
          <w:szCs w:val="24"/>
        </w:rPr>
      </w:pPr>
      <w:r>
        <w:rPr>
          <w:color w:val="auto"/>
          <w:sz w:val="24"/>
          <w:szCs w:val="24"/>
        </w:rPr>
        <w:t xml:space="preserve">5.9. O licitante poderá, uma única vez, excluir seu último lance ofertado, no intervalo </w:t>
      </w:r>
      <w:r>
        <w:rPr>
          <w:sz w:val="24"/>
          <w:szCs w:val="24"/>
        </w:rPr>
        <w:t>de quinze segundos após o registro no sistema, na hipótese de lance inconsistente ou inexequível.</w:t>
      </w:r>
      <w:bookmarkEnd w:id="15"/>
    </w:p>
    <w:p w14:paraId="4BF286DE"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5.10. O procedimento seguirá de acordo com o modo de disputa adotado.</w:t>
      </w:r>
    </w:p>
    <w:p w14:paraId="322CDEFF" w14:textId="77777777" w:rsidR="00C36470" w:rsidRDefault="00EC3BFA">
      <w:pPr>
        <w:spacing w:before="228"/>
        <w:jc w:val="both"/>
        <w:textAlignment w:val="auto"/>
        <w:rPr>
          <w:rFonts w:ascii="Arial" w:eastAsiaTheme="minorEastAsia" w:hAnsi="Arial"/>
          <w:color w:val="000000"/>
          <w:kern w:val="0"/>
          <w:lang w:eastAsia="pt-BR" w:bidi="ar-SA"/>
        </w:rPr>
      </w:pPr>
      <w:bookmarkStart w:id="17" w:name="_Hlk113697759"/>
      <w:bookmarkEnd w:id="17"/>
      <w:r>
        <w:rPr>
          <w:rFonts w:ascii="Arial" w:eastAsiaTheme="minorEastAsia" w:hAnsi="Arial"/>
          <w:color w:val="000000"/>
          <w:kern w:val="0"/>
          <w:lang w:eastAsia="pt-BR" w:bidi="ar-SA"/>
        </w:rPr>
        <w:t xml:space="preserve">5.11. Será adotado para o envio de lances o modo de </w:t>
      </w:r>
      <w:r>
        <w:rPr>
          <w:rFonts w:ascii="Arial" w:eastAsiaTheme="minorEastAsia" w:hAnsi="Arial"/>
          <w:kern w:val="0"/>
          <w:lang w:eastAsia="pt-BR" w:bidi="ar-SA"/>
        </w:rPr>
        <w:t xml:space="preserve">disputa </w:t>
      </w:r>
      <w:r>
        <w:rPr>
          <w:rFonts w:ascii="Arial" w:eastAsiaTheme="minorEastAsia" w:hAnsi="Arial"/>
          <w:b/>
          <w:bCs/>
          <w:kern w:val="0"/>
          <w:lang w:eastAsia="pt-BR" w:bidi="ar-SA"/>
        </w:rPr>
        <w:t>“aberto”,</w:t>
      </w:r>
      <w:r>
        <w:rPr>
          <w:rFonts w:ascii="Arial" w:eastAsiaTheme="minorEastAsia" w:hAnsi="Arial"/>
          <w:kern w:val="0"/>
          <w:lang w:eastAsia="pt-BR" w:bidi="ar-SA"/>
        </w:rPr>
        <w:t xml:space="preserve"> </w:t>
      </w:r>
      <w:r>
        <w:rPr>
          <w:rFonts w:ascii="Arial" w:eastAsiaTheme="minorEastAsia" w:hAnsi="Arial"/>
          <w:color w:val="000000"/>
          <w:kern w:val="0"/>
          <w:lang w:eastAsia="pt-BR" w:bidi="ar-SA"/>
        </w:rPr>
        <w:t>os licitantes apresentarão lances públicos e sucessivos, com prorrogações:</w:t>
      </w:r>
    </w:p>
    <w:p w14:paraId="7E73A923" w14:textId="77777777" w:rsidR="00C36470" w:rsidRDefault="00EC3BFA">
      <w:pPr>
        <w:spacing w:before="228"/>
        <w:jc w:val="both"/>
        <w:textAlignment w:val="auto"/>
        <w:rPr>
          <w:rFonts w:ascii="Arial" w:eastAsiaTheme="minorEastAsia" w:hAnsi="Arial"/>
          <w:kern w:val="0"/>
          <w:lang w:eastAsia="pt-BR" w:bidi="ar-SA"/>
        </w:rPr>
      </w:pPr>
      <w:bookmarkStart w:id="18" w:name="_Hlk113697759_Copia_1"/>
      <w:bookmarkEnd w:id="18"/>
      <w:r>
        <w:rPr>
          <w:rFonts w:ascii="Arial" w:eastAsiaTheme="minorEastAsia" w:hAnsi="Arial"/>
          <w:kern w:val="0"/>
          <w:lang w:eastAsia="pt-BR" w:bidi="ar-SA"/>
        </w:rPr>
        <w:lastRenderedPageBreak/>
        <w:t>5.11.1. A etapa de lances da sessão pública terá duração de 10 (dez) minutos e, após isso, será prorrogada automaticamente pelo sistema quando houver lance ofertado nos últimos 2 (dois) minutos do período de duração da sessão pública;</w:t>
      </w:r>
    </w:p>
    <w:p w14:paraId="362C8F03"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677441F"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087D57E5"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BA19E9E"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5.11.5. Após o reinício previsto no item supra, os licitantes serão convocados para apresentar lances intermediários</w:t>
      </w:r>
      <w:bookmarkStart w:id="19" w:name="_Hlk113631522"/>
      <w:r>
        <w:rPr>
          <w:rFonts w:ascii="Arial" w:eastAsiaTheme="minorEastAsia" w:hAnsi="Arial"/>
          <w:kern w:val="0"/>
          <w:lang w:eastAsia="pt-BR" w:bidi="ar-SA"/>
        </w:rPr>
        <w:t>.</w:t>
      </w:r>
    </w:p>
    <w:p w14:paraId="124EF69B"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7A575EAA"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04D78F1B" w14:textId="77777777" w:rsidR="00C36470" w:rsidRDefault="00EC3BFA">
      <w:pPr>
        <w:spacing w:before="228" w:line="259" w:lineRule="auto"/>
        <w:jc w:val="both"/>
        <w:textAlignment w:val="auto"/>
        <w:rPr>
          <w:rFonts w:ascii="Arial" w:eastAsiaTheme="minorEastAsia" w:hAnsi="Arial"/>
          <w:kern w:val="0"/>
          <w:lang w:eastAsia="pt-BR" w:bidi="ar-SA"/>
        </w:rPr>
      </w:pPr>
      <w:bookmarkStart w:id="20" w:name="_Hlk113697816"/>
      <w:r>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bookmarkEnd w:id="19"/>
      <w:bookmarkEnd w:id="20"/>
    </w:p>
    <w:p w14:paraId="5C99AF49" w14:textId="77777777" w:rsidR="00C36470" w:rsidRDefault="00EC3BFA">
      <w:pPr>
        <w:spacing w:before="120" w:line="259" w:lineRule="auto"/>
        <w:jc w:val="both"/>
        <w:textAlignment w:val="auto"/>
        <w:rPr>
          <w:rFonts w:ascii="Arial" w:eastAsiaTheme="minorEastAsia" w:hAnsi="Arial"/>
          <w:kern w:val="0"/>
          <w:lang w:eastAsia="pt-BR" w:bidi="ar-SA"/>
        </w:rPr>
      </w:pPr>
      <w:bookmarkStart w:id="21" w:name="_Hlk160711017"/>
      <w:r>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21"/>
    </w:p>
    <w:p w14:paraId="0EE6715E"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3997E190"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5.17. Caso o licitante não apresente lances, concorrerá com o valor de sua proposta.</w:t>
      </w:r>
    </w:p>
    <w:p w14:paraId="12B536EB"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Pr>
          <w:rFonts w:ascii="Arial" w:eastAsiaTheme="minorEastAsia" w:hAnsi="Arial"/>
          <w:kern w:val="0"/>
          <w:lang w:eastAsia="pt-BR" w:bidi="ar-SA"/>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Theme="minorEastAsia" w:hAnsi="Arial"/>
          <w:kern w:val="0"/>
          <w:lang w:eastAsia="pt-BR" w:bidi="ar-SA"/>
        </w:rPr>
        <w:t>arts</w:t>
      </w:r>
      <w:proofErr w:type="spellEnd"/>
      <w:r>
        <w:rPr>
          <w:rFonts w:ascii="Arial" w:eastAsiaTheme="minorEastAsia" w:hAnsi="Arial"/>
          <w:kern w:val="0"/>
          <w:lang w:eastAsia="pt-BR" w:bidi="ar-SA"/>
        </w:rPr>
        <w:t>. 44 e 45 da Lei Complementar nº 123/2006:</w:t>
      </w:r>
    </w:p>
    <w:p w14:paraId="4D089489"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Quando houver propostas beneficiadas com as margens de preferência, apenas poderão se valer do critério de desempate previsto nos </w:t>
      </w:r>
      <w:proofErr w:type="spellStart"/>
      <w:r>
        <w:rPr>
          <w:rFonts w:ascii="Arial" w:eastAsiaTheme="minorEastAsia" w:hAnsi="Arial"/>
          <w:kern w:val="0"/>
          <w:lang w:eastAsia="pt-BR" w:bidi="ar-SA"/>
        </w:rPr>
        <w:t>arts</w:t>
      </w:r>
      <w:proofErr w:type="spellEnd"/>
      <w:r>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5D372A54"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5.18.2. O parâmetro para o empate ficto, nesse caso, consistirá no preço ofertado pela </w:t>
      </w:r>
      <w:r>
        <w:rPr>
          <w:rFonts w:ascii="Arial" w:eastAsiaTheme="minorEastAsia" w:hAnsi="Arial"/>
          <w:kern w:val="0"/>
          <w:lang w:eastAsia="pt-BR" w:bidi="ar-SA"/>
        </w:rPr>
        <w:lastRenderedPageBreak/>
        <w:t>fornecedora classificada em primeiro lugar em razão da aplicação da margem de preferência;</w:t>
      </w:r>
    </w:p>
    <w:p w14:paraId="285FBB33"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Nessas condições, as propostas de microempresas e empresas de pequeno porte que se encontrarem na faixa de até </w:t>
      </w:r>
      <w:r>
        <w:rPr>
          <w:rFonts w:ascii="Arial" w:eastAsiaTheme="minorEastAsia" w:hAnsi="Arial"/>
          <w:b/>
          <w:bCs/>
          <w:kern w:val="0"/>
          <w:lang w:eastAsia="pt-BR" w:bidi="ar-SA"/>
        </w:rPr>
        <w:t>5% (cinco por cento)</w:t>
      </w:r>
      <w:r>
        <w:rPr>
          <w:rFonts w:ascii="Arial" w:eastAsiaTheme="minorEastAsia" w:hAnsi="Arial"/>
          <w:kern w:val="0"/>
          <w:lang w:eastAsia="pt-BR" w:bidi="ar-SA"/>
        </w:rPr>
        <w:t>, serão consideradas empatadas com a primeira colocada;</w:t>
      </w:r>
    </w:p>
    <w:p w14:paraId="7B9D4F77"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5.18.4.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FE946B"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5.18.5. Caso a microempresa ou a empresa de pequeno porte melhor classificada desista ou não se manifeste no prazo estabelecido, serão convocadas as demais licitantes microempresa e empresa de pequeno porte que se encontrem naquele intervalo de até </w:t>
      </w:r>
      <w:r>
        <w:rPr>
          <w:rFonts w:ascii="Arial" w:eastAsiaTheme="minorEastAsia" w:hAnsi="Arial"/>
          <w:b/>
          <w:bCs/>
          <w:kern w:val="0"/>
          <w:lang w:eastAsia="pt-BR" w:bidi="ar-SA"/>
        </w:rPr>
        <w:t>5% (cinco por cento)</w:t>
      </w:r>
      <w:r>
        <w:rPr>
          <w:rFonts w:ascii="Arial" w:eastAsiaTheme="minorEastAsia" w:hAnsi="Arial"/>
          <w:kern w:val="0"/>
          <w:lang w:eastAsia="pt-BR" w:bidi="ar-SA"/>
        </w:rPr>
        <w:t>, na ordem de classificação, para o exercício do mesmo direito, no prazo estabelecido no subitem anterior;</w:t>
      </w:r>
    </w:p>
    <w:p w14:paraId="2D90C761"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3DAD68"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32281A"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5.19. Só poderá haver empate entre propostas iguais (não seguidas de lances), ou entre lances finais da fase fechada do modo de disputa aberto e fechado. </w:t>
      </w:r>
    </w:p>
    <w:p w14:paraId="4A394590"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5.20. Havendo eventual empate entre propostas ou lances, o critério de desempate será aquele previsto no art. 60 da Lei nº 14.133/2021, nesta ordem:</w:t>
      </w:r>
    </w:p>
    <w:p w14:paraId="122E702B"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5.20.1.1. Disputa final, hipótese em que os licitantes empatados poderão apresentar nova proposta em ato contínuo à classificação;</w:t>
      </w:r>
    </w:p>
    <w:p w14:paraId="1A91E6B5"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5.20.1.2. Avaliação do desempenho contratual prévio dos licitantes, para a qual deverão preferencialmente ser utilizados registros cadastrais para efeito de atesto de cumprimento de obrigações previstos nesta Lei; </w:t>
      </w:r>
    </w:p>
    <w:p w14:paraId="6A4C735C"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5.20.1.3. Desenvolvimento pelo licitante de ações de equidade entre homens e mulheres no ambiente de trabalho, conforme regulamento;</w:t>
      </w:r>
    </w:p>
    <w:p w14:paraId="11F286D0"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5.20.1.4. Desenvolvimento pelo licitante de programa de integridade, conforme orientações dos órgãos de controle;</w:t>
      </w:r>
    </w:p>
    <w:p w14:paraId="202A8CBE"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 Persistindo o empate, será assegurada preferência, sucessivamente, aos bens e serviços produzidos ou prestados por:</w:t>
      </w:r>
    </w:p>
    <w:p w14:paraId="1B660AD3"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5.20.2.1. Empresas estabelecidas no território do Estado ou do Distrito Federal do órgão </w:t>
      </w:r>
      <w:r>
        <w:rPr>
          <w:rFonts w:ascii="Arial" w:eastAsiaTheme="minorEastAsia" w:hAnsi="Arial"/>
          <w:kern w:val="0"/>
          <w:lang w:eastAsia="pt-BR" w:bidi="ar-SA"/>
        </w:rPr>
        <w:lastRenderedPageBreak/>
        <w:t>ou entidade da Administração Pública estadual ou distrital licitante ou, no caso de licitação realizada por órgão ou entidade de Município, no território do Estado em que este se localize;</w:t>
      </w:r>
    </w:p>
    <w:p w14:paraId="34BA042A"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5.20.2.2. Empresas brasileiras;</w:t>
      </w:r>
    </w:p>
    <w:p w14:paraId="5F3E8BFC"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5.20.2.3. Empresas que invistam em pesquisa e no desenvolvimento de tecnologia no País;</w:t>
      </w:r>
    </w:p>
    <w:p w14:paraId="7D8D1C62"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5.20.2.4. Empresas que comprovem a prática de mitigação, nos termos da Lei nº 12.187/2009.</w:t>
      </w:r>
    </w:p>
    <w:p w14:paraId="2986D3A3"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5.21. Esgotados todos os demais critérios de desempate previstos em lei, a escolha do licitante vencedor ocorrerá por sorteio, em ato público, para o qual todos os licitantes serão convocados, </w:t>
      </w:r>
      <w:r>
        <w:rPr>
          <w:rFonts w:ascii="Arial" w:hAnsi="Arial"/>
        </w:rPr>
        <w:t>vedado qualquer outro processo.</w:t>
      </w:r>
    </w:p>
    <w:p w14:paraId="3471EDC1"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1BAE147"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961244E"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5.22.2. A negociação será realizada por meio do sistema, podendo ser acompanhada pelos demais licitantes;</w:t>
      </w:r>
    </w:p>
    <w:p w14:paraId="2EBA9110"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5.22.3. O resultado da negociação será divulgado a todos os licitantes e anexado aos autos do processo licitatório;</w:t>
      </w:r>
    </w:p>
    <w:p w14:paraId="465BECA7"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5.22.4. O pregoeiro solicitará ao licitante mais bem classificado que, no prazo de </w:t>
      </w:r>
      <w:r>
        <w:rPr>
          <w:rFonts w:ascii="Arial" w:eastAsiaTheme="minorEastAsia" w:hAnsi="Arial"/>
          <w:b/>
          <w:bCs/>
          <w:kern w:val="0"/>
          <w:lang w:eastAsia="pt-BR" w:bidi="ar-SA"/>
        </w:rPr>
        <w:t>até 2 (duas) horas,</w:t>
      </w:r>
      <w:r>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F929457"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5.22.5. É facultado ao pregoeiro prorrogar o prazo estabelecido, a partir de solicitação fundamentada feita no chat pelo licitante, antes de findo o prazo.</w:t>
      </w:r>
    </w:p>
    <w:p w14:paraId="4551A6FF" w14:textId="77777777" w:rsidR="00C36470" w:rsidRDefault="00EC3BFA">
      <w:pPr>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5.23. Após a negociação do preço, o pregoeiro iniciará a fase de aceitação e julgamento da proposta.</w:t>
      </w:r>
      <w:bookmarkEnd w:id="16"/>
    </w:p>
    <w:p w14:paraId="688052DC" w14:textId="77777777" w:rsidR="00C36470" w:rsidRDefault="00EC3BFA">
      <w:pPr>
        <w:pStyle w:val="Nivel01"/>
      </w:pPr>
      <w:r>
        <w:t>6. DA FASE DE JULGAMENTO</w:t>
      </w:r>
    </w:p>
    <w:p w14:paraId="1DF7B40A" w14:textId="77777777" w:rsidR="00C36470" w:rsidRDefault="00EC3BFA">
      <w:pPr>
        <w:spacing w:before="220"/>
        <w:jc w:val="both"/>
        <w:textAlignment w:val="auto"/>
        <w:rPr>
          <w:rFonts w:ascii="Arial" w:eastAsiaTheme="minorEastAsia" w:hAnsi="Arial"/>
          <w:b/>
          <w:bCs/>
          <w:kern w:val="0"/>
          <w:lang w:eastAsia="pt-BR" w:bidi="ar-SA"/>
        </w:rPr>
      </w:pPr>
      <w:r>
        <w:rPr>
          <w:rFonts w:ascii="Arial" w:eastAsiaTheme="minorEastAsia" w:hAnsi="Arial"/>
          <w:b/>
          <w:bCs/>
          <w:kern w:val="0"/>
          <w:lang w:eastAsia="pt-BR" w:bidi="ar-SA"/>
        </w:rPr>
        <w:t xml:space="preserve">6.6. Será desclassificada a proposta vencedora que: </w:t>
      </w:r>
    </w:p>
    <w:p w14:paraId="42C2AF9C"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41D7D48E" w14:textId="77777777" w:rsidR="00C36470" w:rsidRDefault="00EC3BFA">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 projeto básico;</w:t>
      </w:r>
    </w:p>
    <w:p w14:paraId="1002201C" w14:textId="77777777" w:rsidR="00C36470" w:rsidRDefault="00EC3BFA">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6.6.3. Apresentar preços inexequíveis ou permanecerem acima do preço máximo definido para a contratação;</w:t>
      </w:r>
    </w:p>
    <w:p w14:paraId="3C968174" w14:textId="77777777" w:rsidR="00C36470" w:rsidRDefault="00EC3BFA">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74F10A37" w14:textId="77777777" w:rsidR="00C36470" w:rsidRDefault="00EC3BFA">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5E21E055"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Pr>
          <w:rFonts w:ascii="Arial" w:eastAsiaTheme="minorEastAsia" w:hAnsi="Arial"/>
          <w:b/>
          <w:bCs/>
          <w:kern w:val="0"/>
          <w:lang w:eastAsia="pt-BR" w:bidi="ar-SA"/>
        </w:rPr>
        <w:t>50%</w:t>
      </w:r>
      <w:r>
        <w:rPr>
          <w:rFonts w:ascii="Arial" w:eastAsiaTheme="minorEastAsia" w:hAnsi="Arial"/>
          <w:kern w:val="0"/>
          <w:lang w:eastAsia="pt-BR" w:bidi="ar-SA"/>
        </w:rPr>
        <w:t xml:space="preserve"> (cinquenta por cento) do valor orçado pela Administração:</w:t>
      </w:r>
    </w:p>
    <w:p w14:paraId="54A7FC90"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4B90F86E"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13975ED1"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11D3D03" w14:textId="77777777" w:rsidR="00C36470" w:rsidRDefault="00EC3BFA">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49BA61B3"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6.8.1. Nos regimes de execução por tarefa, empreitada por preço global ou empreitada integral, </w:t>
      </w:r>
      <w:proofErr w:type="spellStart"/>
      <w:r>
        <w:rPr>
          <w:rFonts w:ascii="Arial" w:eastAsiaTheme="minorEastAsia" w:hAnsi="Arial"/>
          <w:kern w:val="0"/>
          <w:lang w:eastAsia="pt-BR" w:bidi="ar-SA"/>
        </w:rPr>
        <w:t>semi-integrada</w:t>
      </w:r>
      <w:proofErr w:type="spellEnd"/>
      <w:r>
        <w:rPr>
          <w:rFonts w:ascii="Arial" w:eastAsiaTheme="minorEastAsia" w:hAnsi="Arial"/>
          <w:kern w:val="0"/>
          <w:lang w:eastAsia="pt-BR" w:bidi="ar-SA"/>
        </w:rPr>
        <w:t xml:space="preserve"> ou integrada, a caracterização do sobrepreço se dará pela superação do valor global estimado;</w:t>
      </w:r>
    </w:p>
    <w:p w14:paraId="0E42E00E"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6.8.2. No caso de obras e serviços de engenharia, serão consideradas inexequíveis as propostas cujos valores forem inferiores a </w:t>
      </w:r>
      <w:r>
        <w:rPr>
          <w:rFonts w:ascii="Arial" w:eastAsiaTheme="minorEastAsia" w:hAnsi="Arial"/>
          <w:b/>
          <w:bCs/>
          <w:kern w:val="0"/>
          <w:lang w:eastAsia="pt-BR" w:bidi="ar-SA"/>
        </w:rPr>
        <w:t>75%</w:t>
      </w:r>
      <w:r>
        <w:rPr>
          <w:rFonts w:ascii="Arial" w:eastAsiaTheme="minorEastAsia" w:hAnsi="Arial"/>
          <w:kern w:val="0"/>
          <w:lang w:eastAsia="pt-BR" w:bidi="ar-SA"/>
        </w:rPr>
        <w:t xml:space="preserve"> (setenta e cinco por cento) do valor orçado pela Administração, independentemente do regime de execução.</w:t>
      </w:r>
    </w:p>
    <w:p w14:paraId="369A2C43" w14:textId="77777777" w:rsidR="00C36470" w:rsidRDefault="00EC3BFA">
      <w:pPr>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6.8.3. Será exigida garantia adicional do licitante vencedor cuja proposta for inferior a </w:t>
      </w:r>
      <w:r>
        <w:rPr>
          <w:rFonts w:ascii="Arial" w:eastAsiaTheme="minorEastAsia" w:hAnsi="Arial"/>
          <w:b/>
          <w:bCs/>
          <w:kern w:val="0"/>
          <w:lang w:eastAsia="pt-BR" w:bidi="ar-SA"/>
        </w:rPr>
        <w:t>85%</w:t>
      </w:r>
      <w:r>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53A0E280"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Se houver indícios de inexequibilidade da proposta de preço, ou em caso da necessidade de esclarecimentos complementares, poderão ser efetuadas diligências, para que a empresa comprove a exequibilidade da proposta.</w:t>
      </w:r>
    </w:p>
    <w:p w14:paraId="5E1E325F"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77F599A" w14:textId="77777777" w:rsidR="00C36470" w:rsidRDefault="00EC3BFA">
      <w:pPr>
        <w:spacing w:before="160"/>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7B9D42C8"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5B17EAB1" w14:textId="77777777" w:rsidR="00C36470" w:rsidRDefault="00EC3BFA">
      <w:pPr>
        <w:spacing w:before="16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6.10.2. Considera-se erro no preenchimento da planilha passível de correção a indicação </w:t>
      </w:r>
      <w:r>
        <w:rPr>
          <w:rFonts w:ascii="Arial" w:eastAsiaTheme="minorEastAsia" w:hAnsi="Arial"/>
          <w:color w:val="000000"/>
          <w:kern w:val="0"/>
          <w:lang w:eastAsia="pt-BR" w:bidi="ar-SA"/>
        </w:rPr>
        <w:lastRenderedPageBreak/>
        <w:t>de recolhimento de impostos e contribuições na forma do Simples Nacional, quando não cabível esse regime.</w:t>
      </w:r>
    </w:p>
    <w:p w14:paraId="3F9361D7" w14:textId="77777777" w:rsidR="00C36470" w:rsidRDefault="00EC3BFA">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6.11.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141D5145" w14:textId="77777777" w:rsidR="00C36470" w:rsidRDefault="00EC3BFA">
      <w:pPr>
        <w:spacing w:before="240"/>
        <w:jc w:val="both"/>
        <w:textAlignment w:val="auto"/>
        <w:rPr>
          <w:rFonts w:ascii="Arial" w:hAnsi="Arial"/>
        </w:rPr>
      </w:pPr>
      <w:r>
        <w:rPr>
          <w:rFonts w:ascii="Arial" w:eastAsiaTheme="minorEastAsia" w:hAnsi="Arial"/>
          <w:kern w:val="0"/>
          <w:lang w:eastAsia="pt-BR" w:bidi="ar-SA"/>
        </w:rPr>
        <w:t xml:space="preserve">6.12. </w:t>
      </w:r>
      <w:r>
        <w:rPr>
          <w:rFonts w:ascii="Arial" w:hAnsi="Arial"/>
        </w:rPr>
        <w:t>Caso o termo de referência exija a apresentação de amostra, o licitante classificado em primeiro lugar deverá apresentá-la, conforme disciplinado naquele, sob pena de não aceitação da proposta:</w:t>
      </w:r>
    </w:p>
    <w:p w14:paraId="43C38794" w14:textId="77777777" w:rsidR="00C36470" w:rsidRDefault="00EC3BFA">
      <w:pPr>
        <w:spacing w:before="240"/>
        <w:jc w:val="both"/>
        <w:rPr>
          <w:rFonts w:ascii="Arial" w:hAnsi="Arial"/>
        </w:rPr>
      </w:pPr>
      <w:r>
        <w:rPr>
          <w:rFonts w:ascii="Arial" w:hAnsi="Arial"/>
          <w:b/>
          <w:bCs/>
        </w:rPr>
        <w:t>6.13. DOCUMENTAÇÃO TÉCNICA.</w:t>
      </w:r>
      <w:r>
        <w:rPr>
          <w:rFonts w:ascii="Arial" w:hAnsi="Arial"/>
        </w:rPr>
        <w:t xml:space="preserve"> A empresa classificada provisoriamente em primeiro lugar, após a fase de lances, deve anexar na plataforma eletrônica da BLL o registro da ANVISA e/ou documentação técnica, conforme os lotes/itens que requeiram os referidos documentos, para que possa ser realizada a análise técnica do item ofertado,</w:t>
      </w:r>
      <w:r>
        <w:rPr>
          <w:rFonts w:ascii="Arial" w:hAnsi="Arial"/>
          <w:b/>
          <w:bCs/>
        </w:rPr>
        <w:t xml:space="preserve"> CONFORME AS CONDIÇÕES ESTABELECIDAS NO TERMO DE REFERÊNCIA. </w:t>
      </w:r>
    </w:p>
    <w:p w14:paraId="3F35057E" w14:textId="77777777" w:rsidR="00C36470" w:rsidRDefault="00EC3BFA">
      <w:pPr>
        <w:spacing w:before="240"/>
        <w:jc w:val="both"/>
        <w:textAlignment w:val="auto"/>
        <w:rPr>
          <w:rFonts w:ascii="Arial" w:hAnsi="Arial"/>
        </w:rPr>
      </w:pPr>
      <w:r>
        <w:rPr>
          <w:rFonts w:ascii="Arial" w:hAnsi="Arial"/>
        </w:rPr>
        <w:t>6.14. Os resultados das avaliações serão divulgados por meio de mensagem no sistema.</w:t>
      </w:r>
    </w:p>
    <w:p w14:paraId="70208C9C" w14:textId="77777777" w:rsidR="00C36470" w:rsidRDefault="00EC3BFA">
      <w:pPr>
        <w:spacing w:before="240"/>
        <w:jc w:val="both"/>
        <w:textAlignment w:val="auto"/>
        <w:rPr>
          <w:rFonts w:ascii="Arial" w:eastAsiaTheme="minorEastAsia" w:hAnsi="Arial"/>
          <w:kern w:val="0"/>
          <w:lang w:eastAsia="pt-BR" w:bidi="ar-SA"/>
        </w:rPr>
      </w:pPr>
      <w:r>
        <w:rPr>
          <w:rFonts w:ascii="Arial" w:hAnsi="Arial"/>
        </w:rPr>
        <w:t>6.15. No caso de não haver entrega da documentação técnica ou ocorrer atraso na entrega, sem justificativa aceita pelo pregoeiro ou havendo entrega de documentação técnica fora das especificações previstas neste edital, a proposta do licitante será recusada.</w:t>
      </w:r>
    </w:p>
    <w:p w14:paraId="2BBF34B5" w14:textId="77777777" w:rsidR="00C36470" w:rsidRDefault="00EC3BFA">
      <w:pPr>
        <w:pStyle w:val="Nivel2"/>
        <w:widowControl w:val="0"/>
        <w:numPr>
          <w:ilvl w:val="0"/>
          <w:numId w:val="0"/>
        </w:numPr>
        <w:suppressAutoHyphens/>
        <w:spacing w:before="240" w:after="0" w:line="240" w:lineRule="auto"/>
        <w:rPr>
          <w:color w:val="auto"/>
          <w:sz w:val="24"/>
          <w:szCs w:val="24"/>
        </w:rPr>
      </w:pPr>
      <w:r>
        <w:rPr>
          <w:color w:val="auto"/>
          <w:sz w:val="24"/>
          <w:szCs w:val="24"/>
        </w:rPr>
        <w:t>6.16. Se a(s) documentação(</w:t>
      </w:r>
      <w:proofErr w:type="spellStart"/>
      <w:r>
        <w:rPr>
          <w:color w:val="auto"/>
          <w:sz w:val="24"/>
          <w:szCs w:val="24"/>
        </w:rPr>
        <w:t>ôes</w:t>
      </w:r>
      <w:proofErr w:type="spellEnd"/>
      <w:r>
        <w:rPr>
          <w:color w:val="auto"/>
          <w:sz w:val="24"/>
          <w:szCs w:val="24"/>
        </w:rPr>
        <w:t>) técnica(s) apresentada(s) pelo primeiro classificado não for(em) aceita(s), o pregoeiro analisará a aceitabilidade da proposta ou lance ofertado pelo segundo classificado. Seguir-se-á com a verificação da(s) documentação (</w:t>
      </w:r>
      <w:proofErr w:type="spellStart"/>
      <w:r>
        <w:rPr>
          <w:color w:val="auto"/>
          <w:sz w:val="24"/>
          <w:szCs w:val="24"/>
        </w:rPr>
        <w:t>ôes</w:t>
      </w:r>
      <w:proofErr w:type="spellEnd"/>
      <w:r>
        <w:rPr>
          <w:color w:val="auto"/>
          <w:sz w:val="24"/>
          <w:szCs w:val="24"/>
        </w:rPr>
        <w:t xml:space="preserve">) técnica(s) e, assim, sucessivamente, até a verificação de uma que atenda às especificações constantes no termo de referência. </w:t>
      </w:r>
    </w:p>
    <w:p w14:paraId="6155DD4B" w14:textId="77777777" w:rsidR="00C36470" w:rsidRDefault="00EC3BFA">
      <w:pPr>
        <w:pStyle w:val="Nivel01"/>
      </w:pPr>
      <w:bookmarkStart w:id="22" w:name="_Toc135469230"/>
      <w:r>
        <w:t>7. DA FASE DE HABILITAÇÃO</w:t>
      </w:r>
      <w:bookmarkEnd w:id="22"/>
    </w:p>
    <w:p w14:paraId="36176269" w14:textId="77777777" w:rsidR="00C36470" w:rsidRDefault="00EC3BFA">
      <w:pPr>
        <w:pStyle w:val="Nivel2"/>
        <w:widowControl w:val="0"/>
        <w:numPr>
          <w:ilvl w:val="0"/>
          <w:numId w:val="0"/>
        </w:numPr>
        <w:suppressAutoHyphens/>
        <w:spacing w:before="240" w:after="0" w:line="240" w:lineRule="auto"/>
        <w:rPr>
          <w:rStyle w:val="Hyperlink1"/>
          <w:color w:val="auto"/>
          <w:sz w:val="24"/>
          <w:szCs w:val="24"/>
          <w:u w:val="none"/>
        </w:rPr>
      </w:pPr>
      <w:r>
        <w:rPr>
          <w:sz w:val="24"/>
          <w:szCs w:val="24"/>
        </w:rPr>
        <w:t xml:space="preserve">7.1.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9" w:anchor="art62" w:history="1">
        <w:proofErr w:type="spellStart"/>
        <w:r>
          <w:rPr>
            <w:rStyle w:val="Hyperlink1"/>
            <w:color w:val="auto"/>
            <w:sz w:val="24"/>
            <w:szCs w:val="24"/>
            <w:u w:val="none"/>
          </w:rPr>
          <w:t>arts</w:t>
        </w:r>
        <w:proofErr w:type="spellEnd"/>
        <w:r>
          <w:rPr>
            <w:rStyle w:val="Hyperlink1"/>
            <w:color w:val="auto"/>
            <w:sz w:val="24"/>
            <w:szCs w:val="24"/>
            <w:u w:val="none"/>
          </w:rPr>
          <w:t>. 62 a 70 da Lei nº 14.133/2021</w:t>
        </w:r>
      </w:hyperlink>
      <w:r>
        <w:rPr>
          <w:rStyle w:val="Hyperlink1"/>
          <w:color w:val="auto"/>
          <w:sz w:val="24"/>
          <w:szCs w:val="24"/>
          <w:u w:val="none"/>
        </w:rPr>
        <w:t>:</w:t>
      </w:r>
    </w:p>
    <w:p w14:paraId="3A2719A8" w14:textId="77777777" w:rsidR="00C36470" w:rsidRDefault="00EC3BFA">
      <w:pPr>
        <w:pStyle w:val="Nivel2"/>
        <w:widowControl w:val="0"/>
        <w:numPr>
          <w:ilvl w:val="0"/>
          <w:numId w:val="0"/>
        </w:numPr>
        <w:suppressAutoHyphens/>
        <w:spacing w:before="24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09100EC3" w14:textId="77777777" w:rsidR="00C36470" w:rsidRDefault="00EC3BFA">
      <w:pPr>
        <w:pStyle w:val="Nivel2"/>
        <w:widowControl w:val="0"/>
        <w:numPr>
          <w:ilvl w:val="0"/>
          <w:numId w:val="0"/>
        </w:numPr>
        <w:suppressAutoHyphens/>
        <w:spacing w:before="240" w:after="0" w:line="240"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Pr>
          <w:sz w:val="24"/>
          <w:szCs w:val="24"/>
        </w:rPr>
        <w:t>consularizados</w:t>
      </w:r>
      <w:proofErr w:type="spellEnd"/>
      <w:r>
        <w:rPr>
          <w:sz w:val="24"/>
          <w:szCs w:val="24"/>
        </w:rPr>
        <w:t xml:space="preserve"> pelos respectivos consulados ou embaixadas.</w:t>
      </w:r>
    </w:p>
    <w:p w14:paraId="48130251" w14:textId="77777777" w:rsidR="00C36470" w:rsidRDefault="00EC3BFA">
      <w:pPr>
        <w:pStyle w:val="Nivel2"/>
        <w:widowControl w:val="0"/>
        <w:numPr>
          <w:ilvl w:val="0"/>
          <w:numId w:val="0"/>
        </w:numPr>
        <w:suppressAutoHyphens/>
        <w:spacing w:before="240" w:after="0" w:line="259" w:lineRule="auto"/>
        <w:rPr>
          <w:color w:val="auto"/>
          <w:sz w:val="24"/>
          <w:szCs w:val="24"/>
        </w:rPr>
      </w:pPr>
      <w:bookmarkStart w:id="23" w:name="_Hlk171003367"/>
      <w:r>
        <w:rPr>
          <w:color w:val="auto"/>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C4CAF1A" w14:textId="77777777" w:rsidR="00C36470" w:rsidRDefault="00EC3BFA">
      <w:pPr>
        <w:pStyle w:val="Nivel2"/>
        <w:widowControl w:val="0"/>
        <w:numPr>
          <w:ilvl w:val="0"/>
          <w:numId w:val="0"/>
        </w:numPr>
        <w:suppressAutoHyphens/>
        <w:spacing w:before="220" w:after="0" w:line="259" w:lineRule="auto"/>
        <w:rPr>
          <w:color w:val="auto"/>
          <w:sz w:val="24"/>
          <w:szCs w:val="24"/>
        </w:rPr>
      </w:pPr>
      <w:r>
        <w:rPr>
          <w:color w:val="auto"/>
          <w:sz w:val="24"/>
          <w:szCs w:val="24"/>
        </w:rPr>
        <w:lastRenderedPageBreak/>
        <w:t>7.4.1.</w:t>
      </w:r>
      <w:r>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Pr>
          <w:b/>
          <w:bCs/>
          <w:color w:val="auto"/>
          <w:sz w:val="24"/>
          <w:szCs w:val="24"/>
        </w:rPr>
        <w:t>10%</w:t>
      </w:r>
      <w:r>
        <w:rPr>
          <w:color w:val="auto"/>
          <w:sz w:val="24"/>
          <w:szCs w:val="24"/>
        </w:rPr>
        <w:t xml:space="preserve"> para o consórcio em relação ao valor exigido para os licitantes individuais.</w:t>
      </w:r>
      <w:bookmarkEnd w:id="23"/>
    </w:p>
    <w:p w14:paraId="44E62B79" w14:textId="77777777" w:rsidR="00C36470" w:rsidRDefault="00EC3BFA">
      <w:pPr>
        <w:pStyle w:val="Nivel2"/>
        <w:widowControl w:val="0"/>
        <w:numPr>
          <w:ilvl w:val="0"/>
          <w:numId w:val="0"/>
        </w:numPr>
        <w:suppressAutoHyphens/>
        <w:spacing w:before="242" w:after="0" w:line="240" w:lineRule="auto"/>
        <w:rPr>
          <w:color w:val="auto"/>
          <w:sz w:val="24"/>
          <w:szCs w:val="24"/>
        </w:rPr>
      </w:pPr>
      <w:r>
        <w:rPr>
          <w:sz w:val="24"/>
          <w:szCs w:val="24"/>
        </w:rPr>
        <w:t xml:space="preserve">7.5. Os documentos exigidos para fins de habilitação poderão ser apresentados em </w:t>
      </w:r>
      <w:r>
        <w:rPr>
          <w:color w:val="auto"/>
          <w:sz w:val="24"/>
          <w:szCs w:val="24"/>
        </w:rPr>
        <w:t>original ou por cópia.</w:t>
      </w:r>
    </w:p>
    <w:p w14:paraId="4D1E8F2F" w14:textId="77777777" w:rsidR="00C36470" w:rsidRDefault="00EC3BFA">
      <w:pPr>
        <w:pStyle w:val="Nivel2"/>
        <w:widowControl w:val="0"/>
        <w:numPr>
          <w:ilvl w:val="0"/>
          <w:numId w:val="0"/>
        </w:numPr>
        <w:suppressAutoHyphens/>
        <w:spacing w:before="242"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2867C9D4" w14:textId="77777777" w:rsidR="00C36470" w:rsidRDefault="00EC3BFA">
      <w:pPr>
        <w:pStyle w:val="Nivel2"/>
        <w:widowControl w:val="0"/>
        <w:numPr>
          <w:ilvl w:val="0"/>
          <w:numId w:val="0"/>
        </w:numPr>
        <w:suppressAutoHyphens/>
        <w:spacing w:before="242" w:after="0" w:line="240" w:lineRule="auto"/>
        <w:rPr>
          <w:color w:val="auto"/>
          <w:sz w:val="24"/>
          <w:szCs w:val="24"/>
        </w:rPr>
      </w:pPr>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r>
        <w:rPr>
          <w:color w:val="auto"/>
          <w:sz w:val="24"/>
          <w:szCs w:val="24"/>
        </w:rPr>
        <w:t xml:space="preserve"> </w:t>
      </w:r>
    </w:p>
    <w:p w14:paraId="30B695FF" w14:textId="77777777" w:rsidR="00C36470" w:rsidRDefault="00EC3BFA">
      <w:pPr>
        <w:pStyle w:val="Nivel2"/>
        <w:widowControl w:val="0"/>
        <w:numPr>
          <w:ilvl w:val="0"/>
          <w:numId w:val="0"/>
        </w:numPr>
        <w:suppressAutoHyphens/>
        <w:spacing w:before="242" w:after="0" w:line="240" w:lineRule="auto"/>
        <w:rPr>
          <w:color w:val="auto"/>
          <w:sz w:val="24"/>
          <w:szCs w:val="24"/>
        </w:rPr>
      </w:pPr>
      <w:r>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A51227" w14:textId="77777777" w:rsidR="00C36470" w:rsidRDefault="00EC3BFA">
      <w:pPr>
        <w:pStyle w:val="Nivel2"/>
        <w:widowControl w:val="0"/>
        <w:numPr>
          <w:ilvl w:val="0"/>
          <w:numId w:val="0"/>
        </w:numPr>
        <w:suppressAutoHyphens/>
        <w:spacing w:before="242" w:after="0" w:line="240" w:lineRule="auto"/>
        <w:rPr>
          <w:color w:val="auto"/>
          <w:sz w:val="24"/>
          <w:szCs w:val="24"/>
        </w:rPr>
      </w:pPr>
      <w:r>
        <w:rPr>
          <w:color w:val="auto"/>
          <w:sz w:val="24"/>
          <w:szCs w:val="24"/>
        </w:rPr>
        <w:t>7.9. A habilitação será verificada por meio dos documentos enviados à plataforma eletrônica:</w:t>
      </w:r>
    </w:p>
    <w:p w14:paraId="42B65D0D" w14:textId="77777777" w:rsidR="00C36470" w:rsidRDefault="00EC3BFA">
      <w:pPr>
        <w:pStyle w:val="Nivel2"/>
        <w:widowControl w:val="0"/>
        <w:numPr>
          <w:ilvl w:val="0"/>
          <w:numId w:val="0"/>
        </w:numPr>
        <w:suppressAutoHyphens/>
        <w:spacing w:before="242" w:after="0" w:line="259" w:lineRule="auto"/>
        <w:rPr>
          <w:sz w:val="24"/>
          <w:szCs w:val="24"/>
        </w:rPr>
      </w:pPr>
      <w:r>
        <w:rPr>
          <w:sz w:val="24"/>
          <w:szCs w:val="24"/>
        </w:rPr>
        <w:t>7.9.1. Somente haverá a necessidade de comprovação do preenchimento de requisitos mediante apresentação dos documentos originais não digitais quando houver dúvida em relação à integridade do documento digital ou quando a lei expressamente o exigir.</w:t>
      </w:r>
    </w:p>
    <w:p w14:paraId="691C915D" w14:textId="77777777" w:rsidR="00C36470" w:rsidRDefault="00EC3BFA">
      <w:pPr>
        <w:pStyle w:val="Nivel2"/>
        <w:widowControl w:val="0"/>
        <w:numPr>
          <w:ilvl w:val="0"/>
          <w:numId w:val="0"/>
        </w:numPr>
        <w:suppressAutoHyphens/>
        <w:spacing w:before="242" w:after="0" w:line="259" w:lineRule="auto"/>
        <w:rPr>
          <w:sz w:val="24"/>
          <w:szCs w:val="24"/>
        </w:rPr>
      </w:pPr>
      <w:r>
        <w:rPr>
          <w:sz w:val="24"/>
          <w:szCs w:val="24"/>
        </w:rPr>
        <w:t>7.10.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018E3B" w14:textId="77777777" w:rsidR="00C36470" w:rsidRDefault="00EC3BFA">
      <w:pPr>
        <w:spacing w:before="242"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7.10.1. A não observância do disposto no item anterior poderá ensejar desclassificação no momento da habilitação.</w:t>
      </w:r>
    </w:p>
    <w:p w14:paraId="3EBA210F" w14:textId="77777777" w:rsidR="00C36470" w:rsidRDefault="00EC3BFA">
      <w:pPr>
        <w:pStyle w:val="Nivel2"/>
        <w:widowControl w:val="0"/>
        <w:numPr>
          <w:ilvl w:val="0"/>
          <w:numId w:val="0"/>
        </w:numPr>
        <w:suppressAutoHyphens/>
        <w:spacing w:before="242" w:after="0" w:line="259" w:lineRule="auto"/>
        <w:rPr>
          <w:sz w:val="24"/>
          <w:szCs w:val="24"/>
        </w:rPr>
      </w:pPr>
      <w:r>
        <w:rPr>
          <w:sz w:val="24"/>
          <w:szCs w:val="24"/>
        </w:rPr>
        <w:t>7.11. A verificação pelo pregoeiro, em sítios eletrônicos oficiais de órgãos e entidades emissores de certidões constitui meio legal de prova, para fins de habilitação:</w:t>
      </w:r>
    </w:p>
    <w:p w14:paraId="05931C10" w14:textId="77777777" w:rsidR="00C36470" w:rsidRDefault="00EC3BFA">
      <w:pPr>
        <w:spacing w:before="242"/>
        <w:jc w:val="both"/>
        <w:textAlignment w:val="auto"/>
        <w:rPr>
          <w:rFonts w:ascii="Arial" w:eastAsiaTheme="minorEastAsia" w:hAnsi="Arial"/>
          <w:kern w:val="0"/>
          <w:lang w:eastAsia="pt-BR" w:bidi="ar-SA"/>
        </w:rPr>
      </w:pPr>
      <w:bookmarkStart w:id="24" w:name="_Ref114663151"/>
      <w:r>
        <w:rPr>
          <w:rFonts w:ascii="Arial" w:eastAsiaTheme="minorEastAsia" w:hAnsi="Arial"/>
          <w:kern w:val="0"/>
          <w:lang w:eastAsia="pt-BR" w:bidi="ar-SA"/>
        </w:rPr>
        <w:t xml:space="preserve">7.11.1. Os documentos exigidos para habilitação serão enviados por meio do sistema, em formato digital, no prazo de </w:t>
      </w:r>
      <w:r>
        <w:rPr>
          <w:rFonts w:ascii="Arial" w:eastAsiaTheme="minorEastAsia" w:hAnsi="Arial"/>
          <w:b/>
          <w:bCs/>
          <w:kern w:val="0"/>
          <w:lang w:eastAsia="pt-BR" w:bidi="ar-SA"/>
        </w:rPr>
        <w:t>2 (duas) horas</w:t>
      </w:r>
      <w:r>
        <w:rPr>
          <w:rFonts w:ascii="Arial" w:eastAsiaTheme="minorEastAsia" w:hAnsi="Arial"/>
          <w:kern w:val="0"/>
          <w:lang w:eastAsia="pt-BR" w:bidi="ar-SA"/>
        </w:rPr>
        <w:t>, prorrogável por igual período, contado da solicitação do pregoeiro</w:t>
      </w:r>
      <w:bookmarkEnd w:id="24"/>
      <w:r>
        <w:rPr>
          <w:rFonts w:ascii="Arial" w:eastAsiaTheme="minorEastAsia" w:hAnsi="Arial"/>
          <w:kern w:val="0"/>
          <w:lang w:eastAsia="pt-BR" w:bidi="ar-SA"/>
        </w:rPr>
        <w:t>;</w:t>
      </w:r>
    </w:p>
    <w:p w14:paraId="77A83C98" w14:textId="77777777" w:rsidR="00C36470" w:rsidRDefault="00EC3BFA">
      <w:pPr>
        <w:spacing w:before="242"/>
        <w:jc w:val="both"/>
        <w:textAlignment w:val="auto"/>
        <w:rPr>
          <w:rFonts w:ascii="Arial" w:eastAsiaTheme="minorEastAsia" w:hAnsi="Arial"/>
          <w:i/>
          <w:iCs/>
          <w:kern w:val="0"/>
          <w:lang w:eastAsia="pt-BR" w:bidi="ar-SA"/>
        </w:rPr>
      </w:pPr>
      <w:r>
        <w:rPr>
          <w:rFonts w:ascii="Arial" w:hAnsi="Arial"/>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0C29888F" w14:textId="77777777" w:rsidR="00C36470" w:rsidRDefault="00EC3BFA">
      <w:pPr>
        <w:spacing w:before="242"/>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7.12. A verificação ou a exigência dos documentos será feita em relação ao licitante vencedor:</w:t>
      </w:r>
    </w:p>
    <w:p w14:paraId="30689ACF" w14:textId="77777777" w:rsidR="00C36470" w:rsidRDefault="00EC3BFA">
      <w:pPr>
        <w:pStyle w:val="Nivel2"/>
        <w:widowControl w:val="0"/>
        <w:numPr>
          <w:ilvl w:val="0"/>
          <w:numId w:val="0"/>
        </w:numPr>
        <w:suppressAutoHyphens/>
        <w:spacing w:before="224" w:after="0" w:line="240" w:lineRule="auto"/>
        <w:rPr>
          <w:sz w:val="24"/>
          <w:szCs w:val="24"/>
        </w:rPr>
      </w:pPr>
      <w:r>
        <w:rPr>
          <w:sz w:val="24"/>
          <w:szCs w:val="24"/>
        </w:rPr>
        <w:t>7.12.1. Os documentos relativos à regularidade fiscal que constem no termo de referência e/ou neste edital, somente serão exigidos, em qualquer caso, em momento posterior ao julgamento das propostas, e apenas do licitante mais bem classificado;</w:t>
      </w:r>
    </w:p>
    <w:p w14:paraId="3807CE44"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E80E318"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w:t>
      </w:r>
      <w:r>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5194C1C5"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7.13.1. Houve erro no envio ou juntada no momento oportuno;</w:t>
      </w:r>
    </w:p>
    <w:p w14:paraId="52DA894B"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7.13.1.1. Os documentos embora existentes na data da abertura do certame, não foram disponibilizados tempestivamente;</w:t>
      </w:r>
    </w:p>
    <w:p w14:paraId="24D1DD36"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7.13.2. Comprovam condição pré-existente à data da sessão de abertura do certame;</w:t>
      </w:r>
    </w:p>
    <w:p w14:paraId="222027BA"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7.13.3. Não alteram substancialmente a proposta, os documentos de habilitação e sua validade jurídica, de forma a comprometer a integridade de documento ou informação tempestiva e válida recebida anteriormente.</w:t>
      </w:r>
    </w:p>
    <w:p w14:paraId="46A0CC82"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7.14.</w:t>
      </w:r>
      <w:r>
        <w:rPr>
          <w:sz w:val="24"/>
          <w:szCs w:val="24"/>
        </w:rPr>
        <w:tab/>
        <w:t>O saneamento de erros ou falhas que não alterem a substância dos documentos e sua validade jurídica será efetuado pelo pregoeiro, mediante despacho fundamentado registrado e acessível a todos, atribuindo-lhes eficácia para fins de habilitação e classificação.</w:t>
      </w:r>
    </w:p>
    <w:p w14:paraId="21D26B13"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7.15.</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20627532"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7.16.</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7C36C8F7"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7.17. A comprovação de regularidade fiscal e trabalhista das microempresas e das empresas de pequeno porte somente será exigida para efeito de contratação, e não como condição para participação na licitação.</w:t>
      </w:r>
    </w:p>
    <w:p w14:paraId="5CC8A8B6"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7.18. A documentação exigida para fins de habilitação jurídica, fiscal, social, trabalhista e econômico-financeira, serão aferidas por intermédio dos seguintes documentos:</w:t>
      </w:r>
    </w:p>
    <w:p w14:paraId="18FD270F" w14:textId="77777777" w:rsidR="00C36470" w:rsidRDefault="00EC3BFA">
      <w:pPr>
        <w:pStyle w:val="Nivel3"/>
        <w:widowControl w:val="0"/>
        <w:numPr>
          <w:ilvl w:val="0"/>
          <w:numId w:val="0"/>
        </w:numPr>
        <w:suppressAutoHyphens/>
        <w:spacing w:before="228" w:after="0" w:line="240" w:lineRule="auto"/>
        <w:rPr>
          <w:b/>
          <w:bCs/>
          <w:sz w:val="24"/>
          <w:szCs w:val="24"/>
        </w:rPr>
      </w:pPr>
      <w:r>
        <w:rPr>
          <w:b/>
          <w:bCs/>
          <w:sz w:val="24"/>
          <w:szCs w:val="24"/>
        </w:rPr>
        <w:t xml:space="preserve">7.18.1. HABILITAÇÃO JURÍDICA: </w:t>
      </w:r>
    </w:p>
    <w:p w14:paraId="42D0353A" w14:textId="77777777" w:rsidR="00C36470" w:rsidRDefault="00EC3BFA">
      <w:pPr>
        <w:pStyle w:val="Nivel3"/>
        <w:widowControl w:val="0"/>
        <w:numPr>
          <w:ilvl w:val="0"/>
          <w:numId w:val="0"/>
        </w:numPr>
        <w:suppressAutoHyphens/>
        <w:spacing w:before="228" w:after="0" w:line="240" w:lineRule="auto"/>
        <w:rPr>
          <w:sz w:val="24"/>
          <w:szCs w:val="24"/>
        </w:rPr>
      </w:pPr>
      <w:r>
        <w:rPr>
          <w:sz w:val="24"/>
          <w:szCs w:val="24"/>
        </w:rPr>
        <w:t xml:space="preserve">a) </w:t>
      </w:r>
      <w:r>
        <w:rPr>
          <w:b/>
          <w:bCs/>
          <w:sz w:val="24"/>
          <w:szCs w:val="24"/>
        </w:rPr>
        <w:t>Empresário individual:</w:t>
      </w:r>
      <w:r>
        <w:rPr>
          <w:sz w:val="24"/>
          <w:szCs w:val="24"/>
        </w:rPr>
        <w:t xml:space="preserve"> inscrição no Registro Público de Empresas Mercantis, a cargo da Junta Comercial da respectiva sede; </w:t>
      </w:r>
    </w:p>
    <w:p w14:paraId="4896D68D" w14:textId="77777777" w:rsidR="00C36470" w:rsidRDefault="00EC3BFA">
      <w:pPr>
        <w:pStyle w:val="Nivel3"/>
        <w:widowControl w:val="0"/>
        <w:numPr>
          <w:ilvl w:val="0"/>
          <w:numId w:val="0"/>
        </w:numPr>
        <w:suppressAutoHyphens/>
        <w:spacing w:before="228" w:after="0" w:line="240" w:lineRule="auto"/>
        <w:rPr>
          <w:sz w:val="24"/>
          <w:szCs w:val="24"/>
        </w:rPr>
      </w:pPr>
      <w:r>
        <w:rPr>
          <w:sz w:val="24"/>
          <w:szCs w:val="24"/>
        </w:rPr>
        <w:lastRenderedPageBreak/>
        <w:t xml:space="preserve">b) </w:t>
      </w:r>
      <w:r>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5DB1A8F3" w14:textId="77777777" w:rsidR="00C36470" w:rsidRDefault="00EC3BFA">
      <w:pPr>
        <w:pStyle w:val="Nivel3"/>
        <w:widowControl w:val="0"/>
        <w:numPr>
          <w:ilvl w:val="0"/>
          <w:numId w:val="0"/>
        </w:numPr>
        <w:suppressAutoHyphens/>
        <w:spacing w:before="160" w:after="0" w:line="240" w:lineRule="auto"/>
        <w:rPr>
          <w:sz w:val="24"/>
          <w:szCs w:val="24"/>
        </w:rPr>
      </w:pPr>
      <w:r>
        <w:rPr>
          <w:sz w:val="24"/>
          <w:szCs w:val="24"/>
        </w:rPr>
        <w:t xml:space="preserve">c) </w:t>
      </w:r>
      <w:r>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3AB684B" w14:textId="77777777" w:rsidR="00C36470" w:rsidRDefault="00EC3BFA">
      <w:pPr>
        <w:pStyle w:val="Nivel3"/>
        <w:widowControl w:val="0"/>
        <w:numPr>
          <w:ilvl w:val="0"/>
          <w:numId w:val="0"/>
        </w:numPr>
        <w:suppressAutoHyphens/>
        <w:spacing w:before="160" w:after="0" w:line="240" w:lineRule="auto"/>
        <w:rPr>
          <w:sz w:val="24"/>
          <w:szCs w:val="24"/>
        </w:rPr>
      </w:pPr>
      <w:r>
        <w:rPr>
          <w:sz w:val="24"/>
          <w:szCs w:val="24"/>
        </w:rPr>
        <w:t xml:space="preserve">d) </w:t>
      </w:r>
      <w:r>
        <w:rPr>
          <w:b/>
          <w:bCs/>
          <w:sz w:val="24"/>
          <w:szCs w:val="24"/>
        </w:rPr>
        <w:t>Sociedade empresária 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1CCBBF1" w14:textId="77777777" w:rsidR="00C36470" w:rsidRDefault="00EC3BFA">
      <w:pPr>
        <w:pStyle w:val="Nivel3"/>
        <w:widowControl w:val="0"/>
        <w:numPr>
          <w:ilvl w:val="0"/>
          <w:numId w:val="0"/>
        </w:numPr>
        <w:suppressAutoHyphens/>
        <w:spacing w:before="160" w:after="0" w:line="240" w:lineRule="auto"/>
        <w:rPr>
          <w:sz w:val="24"/>
          <w:szCs w:val="24"/>
        </w:rPr>
      </w:pPr>
      <w:r>
        <w:rPr>
          <w:sz w:val="24"/>
          <w:szCs w:val="24"/>
        </w:rPr>
        <w:t xml:space="preserve">e) </w:t>
      </w:r>
      <w:r>
        <w:rPr>
          <w:b/>
          <w:bCs/>
          <w:sz w:val="24"/>
          <w:szCs w:val="24"/>
        </w:rPr>
        <w:t>Sociedade simples:</w:t>
      </w:r>
      <w:r>
        <w:rPr>
          <w:sz w:val="24"/>
          <w:szCs w:val="24"/>
        </w:rPr>
        <w:t xml:space="preserve"> inscrição do ato constitutivo no Registro Civil de Pessoas Jurídicas do local de sua sede, acompanhada de documento comprobatório de seus administradores;</w:t>
      </w:r>
    </w:p>
    <w:p w14:paraId="0652FD52" w14:textId="77777777" w:rsidR="00C36470" w:rsidRDefault="00EC3BFA">
      <w:pPr>
        <w:pStyle w:val="Nivel3"/>
        <w:widowControl w:val="0"/>
        <w:numPr>
          <w:ilvl w:val="0"/>
          <w:numId w:val="0"/>
        </w:numPr>
        <w:suppressAutoHyphens/>
        <w:spacing w:before="160" w:after="0" w:line="240" w:lineRule="auto"/>
        <w:rPr>
          <w:sz w:val="24"/>
          <w:szCs w:val="24"/>
        </w:rPr>
      </w:pPr>
      <w:r>
        <w:rPr>
          <w:sz w:val="24"/>
          <w:szCs w:val="24"/>
        </w:rPr>
        <w:t xml:space="preserve">f) </w:t>
      </w:r>
      <w:r>
        <w:rPr>
          <w:b/>
          <w:bCs/>
          <w:sz w:val="24"/>
          <w:szCs w:val="24"/>
        </w:rPr>
        <w:t>Filial, sucursal ou agência de sociedade simples ou 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CCF46D" w14:textId="77777777" w:rsidR="00C36470" w:rsidRDefault="00EC3BFA">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g) </w:t>
      </w:r>
      <w:r>
        <w:rPr>
          <w:b/>
          <w:bCs/>
          <w:color w:val="auto"/>
          <w:sz w:val="24"/>
          <w:szCs w:val="24"/>
        </w:rPr>
        <w:t>Sociedade cooperativa:</w:t>
      </w:r>
      <w:r>
        <w:rPr>
          <w:color w:val="auto"/>
          <w:sz w:val="24"/>
          <w:szCs w:val="24"/>
        </w:rPr>
        <w:t xml:space="preserve"> ato constitutivo, estatuto ou contrato social atualizado e registrado na Junta Comercial, em se tratando de sociedade empresária ou cooperativa, devendo o estatuto, no caso das cooperativas, estar adequado à Lei Federal nº 12.690/2012; </w:t>
      </w:r>
    </w:p>
    <w:p w14:paraId="29C9D7EF" w14:textId="77777777" w:rsidR="00C36470" w:rsidRDefault="00EC3BFA">
      <w:pPr>
        <w:spacing w:before="228"/>
        <w:jc w:val="both"/>
        <w:rPr>
          <w:rFonts w:ascii="Arial" w:hAnsi="Arial"/>
        </w:rPr>
      </w:pPr>
      <w:bookmarkStart w:id="25" w:name="_Hlk215478546"/>
      <w:bookmarkStart w:id="26" w:name="_Ref114663777"/>
      <w:r>
        <w:rPr>
          <w:rFonts w:ascii="Arial" w:hAnsi="Arial"/>
        </w:rPr>
        <w:t>h) Documentos de eleição ou designação dos atuais administradores, tratando-se de sociedades empresárias ou cooperativas;</w:t>
      </w:r>
      <w:bookmarkEnd w:id="25"/>
      <w:bookmarkEnd w:id="26"/>
    </w:p>
    <w:p w14:paraId="3F6DB99A" w14:textId="77777777" w:rsidR="00C36470" w:rsidRDefault="00EC3BFA">
      <w:pPr>
        <w:pStyle w:val="Nivel3"/>
        <w:widowControl w:val="0"/>
        <w:numPr>
          <w:ilvl w:val="0"/>
          <w:numId w:val="0"/>
        </w:numPr>
        <w:suppressAutoHyphens/>
        <w:spacing w:before="240" w:after="0" w:line="240" w:lineRule="auto"/>
        <w:rPr>
          <w:b/>
          <w:bCs/>
          <w:sz w:val="24"/>
          <w:szCs w:val="24"/>
        </w:rPr>
      </w:pPr>
      <w:r>
        <w:rPr>
          <w:b/>
          <w:bCs/>
          <w:sz w:val="24"/>
          <w:szCs w:val="24"/>
        </w:rPr>
        <w:t xml:space="preserve">7.18.2. REGULARIDADE FISCAL E TRABALHISTA: </w:t>
      </w:r>
    </w:p>
    <w:p w14:paraId="6F761140" w14:textId="77777777" w:rsidR="00C36470" w:rsidRDefault="00EC3BFA">
      <w:pPr>
        <w:spacing w:before="228"/>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1F80A8F5" w14:textId="77777777" w:rsidR="00C36470" w:rsidRDefault="00EC3BFA">
      <w:pPr>
        <w:spacing w:before="228"/>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25DE7747" w14:textId="77777777" w:rsidR="00C36470" w:rsidRDefault="00EC3BFA">
      <w:pPr>
        <w:spacing w:before="228"/>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6292A214" w14:textId="77777777" w:rsidR="00C36470" w:rsidRDefault="00EC3BFA">
      <w:pPr>
        <w:spacing w:before="228"/>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2E60B774" w14:textId="77777777" w:rsidR="00C36470" w:rsidRDefault="00EC3BFA">
      <w:pPr>
        <w:spacing w:before="228"/>
        <w:jc w:val="both"/>
        <w:rPr>
          <w:rFonts w:ascii="Arial" w:hAnsi="Arial"/>
        </w:rPr>
      </w:pPr>
      <w:r>
        <w:rPr>
          <w:rFonts w:ascii="Arial" w:hAnsi="Arial"/>
        </w:rPr>
        <w:t>e) Certidão negativa, ou positiva com efeitos de negativa, de Débitos relativos a Créditos Tributários Federais e à Dívida Ativa da União;</w:t>
      </w:r>
    </w:p>
    <w:p w14:paraId="4F6A9CFB" w14:textId="77777777" w:rsidR="00C36470" w:rsidRDefault="00EC3BFA">
      <w:pPr>
        <w:tabs>
          <w:tab w:val="left" w:pos="0"/>
        </w:tabs>
        <w:spacing w:before="228"/>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7A139D71" w14:textId="77777777" w:rsidR="006378A2" w:rsidRDefault="006378A2">
      <w:pPr>
        <w:tabs>
          <w:tab w:val="left" w:pos="0"/>
        </w:tabs>
        <w:spacing w:before="228"/>
        <w:jc w:val="both"/>
        <w:rPr>
          <w:rFonts w:ascii="Arial" w:hAnsi="Arial"/>
        </w:rPr>
      </w:pPr>
    </w:p>
    <w:p w14:paraId="5AE86827" w14:textId="77777777" w:rsidR="006378A2" w:rsidRDefault="006378A2">
      <w:pPr>
        <w:tabs>
          <w:tab w:val="left" w:pos="0"/>
        </w:tabs>
        <w:spacing w:before="228"/>
        <w:jc w:val="both"/>
        <w:rPr>
          <w:rFonts w:ascii="Arial" w:hAnsi="Arial"/>
        </w:rPr>
      </w:pPr>
    </w:p>
    <w:p w14:paraId="481519BB" w14:textId="77777777" w:rsidR="00C36470" w:rsidRDefault="00EC3BFA" w:rsidP="0083266A">
      <w:pPr>
        <w:pStyle w:val="Nivel3"/>
        <w:widowControl w:val="0"/>
        <w:numPr>
          <w:ilvl w:val="0"/>
          <w:numId w:val="0"/>
        </w:numPr>
        <w:suppressAutoHyphens/>
        <w:spacing w:before="0" w:after="0" w:line="240" w:lineRule="auto"/>
        <w:rPr>
          <w:b/>
          <w:bCs/>
          <w:color w:val="auto"/>
          <w:sz w:val="24"/>
          <w:szCs w:val="24"/>
        </w:rPr>
      </w:pPr>
      <w:bookmarkStart w:id="27" w:name="_Toc141249633"/>
      <w:bookmarkStart w:id="28" w:name="_Toc179688453"/>
      <w:bookmarkStart w:id="29" w:name="_Toc229994711"/>
      <w:bookmarkStart w:id="30" w:name="_Toc229996109"/>
      <w:bookmarkStart w:id="31" w:name="_Toc231960903"/>
      <w:bookmarkStart w:id="32" w:name="_Toc393535865"/>
      <w:bookmarkStart w:id="33" w:name="_Toc393535942"/>
      <w:bookmarkStart w:id="34" w:name="_Toc393622093"/>
      <w:bookmarkStart w:id="35" w:name="_Toc231960904"/>
      <w:bookmarkStart w:id="36" w:name="_Toc393622094"/>
      <w:bookmarkStart w:id="37" w:name="_Toc393535943"/>
      <w:bookmarkStart w:id="38" w:name="_Toc393535866"/>
      <w:bookmarkStart w:id="39" w:name="_Toc98060975"/>
      <w:r>
        <w:rPr>
          <w:b/>
          <w:bCs/>
          <w:color w:val="auto"/>
          <w:sz w:val="24"/>
          <w:szCs w:val="24"/>
        </w:rPr>
        <w:t xml:space="preserve">7.18.3. QUALIFICAÇÃO ECONÔMICA - FINANCEIRA: </w:t>
      </w:r>
      <w:bookmarkEnd w:id="27"/>
      <w:bookmarkEnd w:id="28"/>
      <w:bookmarkEnd w:id="29"/>
      <w:bookmarkEnd w:id="30"/>
      <w:bookmarkEnd w:id="31"/>
      <w:bookmarkEnd w:id="32"/>
      <w:bookmarkEnd w:id="33"/>
      <w:bookmarkEnd w:id="34"/>
      <w:bookmarkEnd w:id="35"/>
      <w:bookmarkEnd w:id="36"/>
      <w:bookmarkEnd w:id="37"/>
      <w:bookmarkEnd w:id="38"/>
      <w:bookmarkEnd w:id="39"/>
    </w:p>
    <w:p w14:paraId="6C88FEE3" w14:textId="77777777" w:rsidR="00C36470" w:rsidRPr="0010453D" w:rsidRDefault="00EC3BFA">
      <w:pPr>
        <w:tabs>
          <w:tab w:val="left" w:pos="0"/>
        </w:tabs>
        <w:spacing w:before="210"/>
        <w:jc w:val="both"/>
        <w:rPr>
          <w:rFonts w:ascii="Arial" w:hAnsi="Arial"/>
        </w:rPr>
      </w:pPr>
      <w:r w:rsidRPr="0010453D">
        <w:rPr>
          <w:rFonts w:ascii="Arial" w:hAnsi="Arial"/>
        </w:rPr>
        <w:t>a) Certidão negativa de feitos sobre falência expedida pelo distribuidor da sede do licitante, conforme art. 69, II, da Lei nº 14.133/21.</w:t>
      </w:r>
    </w:p>
    <w:p w14:paraId="5EA73024" w14:textId="77777777" w:rsidR="00C36470" w:rsidRPr="0010453D" w:rsidRDefault="00EC3BFA">
      <w:pPr>
        <w:tabs>
          <w:tab w:val="left" w:pos="0"/>
        </w:tabs>
        <w:spacing w:before="210"/>
        <w:jc w:val="both"/>
        <w:rPr>
          <w:rFonts w:ascii="Arial" w:hAnsi="Arial"/>
        </w:rPr>
      </w:pPr>
      <w:r w:rsidRPr="0010453D">
        <w:rPr>
          <w:rFonts w:ascii="Arial" w:hAnsi="Arial"/>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0D8BE8DE" w14:textId="7D1F2EB6" w:rsidR="0010453D" w:rsidRPr="00E43A62" w:rsidRDefault="0010453D" w:rsidP="0010453D">
      <w:pPr>
        <w:pStyle w:val="TextoExemplo"/>
        <w:spacing w:line="240" w:lineRule="auto"/>
        <w:rPr>
          <w:rFonts w:ascii="Arial" w:hAnsi="Arial" w:cs="Arial"/>
          <w:b/>
          <w:bCs w:val="0"/>
          <w:i w:val="0"/>
          <w:color w:val="auto"/>
          <w:sz w:val="24"/>
          <w:szCs w:val="24"/>
        </w:rPr>
      </w:pPr>
      <w:r w:rsidRPr="00E43A62">
        <w:rPr>
          <w:rFonts w:ascii="Arial" w:hAnsi="Arial" w:cs="Arial"/>
          <w:b/>
          <w:bCs w:val="0"/>
          <w:i w:val="0"/>
          <w:color w:val="auto"/>
          <w:sz w:val="24"/>
          <w:szCs w:val="24"/>
        </w:rPr>
        <w:t>7.18.4. QUALIFICAÇÃO TÉCNICA:</w:t>
      </w:r>
    </w:p>
    <w:p w14:paraId="4B7144D8" w14:textId="77777777" w:rsidR="0010453D" w:rsidRPr="00E43A62" w:rsidRDefault="0010453D" w:rsidP="0010453D">
      <w:pPr>
        <w:pStyle w:val="Tpico3"/>
        <w:numPr>
          <w:ilvl w:val="0"/>
          <w:numId w:val="0"/>
        </w:numPr>
        <w:suppressLineNumbers/>
        <w:spacing w:before="120" w:line="240" w:lineRule="auto"/>
        <w:rPr>
          <w:rFonts w:eastAsia="Lucida Sans Unicode" w:cs="Mangal"/>
          <w:b w:val="0"/>
          <w:bCs w:val="0"/>
        </w:rPr>
      </w:pPr>
      <w:r w:rsidRPr="00E43A62">
        <w:t xml:space="preserve">a) </w:t>
      </w:r>
      <w:r w:rsidRPr="00E43A62">
        <w:rPr>
          <w:rFonts w:eastAsia="Lucida Sans Unicode" w:cs="Mangal"/>
          <w:b w:val="0"/>
          <w:bCs w:val="0"/>
        </w:rPr>
        <w:t>Certificado ou Alvará Sanitário ou documento equivalente emitido pelo órgão competente que comprove, conforme aplicável, que a empresa armazenadora e/ou distribuidora foi vistoriada pelo Serviço de Vigilância Sanitária Estadual ou Municipal, ou pelo Serviço de Inspeção Federal ou Estadual ou Municipal do Setor de Agricultura no prazo estabelecido oficialmente, demonstrando que está apta para o seu funcionamento regular.</w:t>
      </w:r>
    </w:p>
    <w:p w14:paraId="4EEEC1A6" w14:textId="77777777" w:rsidR="00C36470" w:rsidRPr="0010453D" w:rsidRDefault="00EC3BFA">
      <w:pPr>
        <w:spacing w:before="240"/>
        <w:jc w:val="both"/>
        <w:rPr>
          <w:rFonts w:ascii="Arial" w:hAnsi="Arial"/>
        </w:rPr>
      </w:pPr>
      <w:r w:rsidRPr="0010453D">
        <w:rPr>
          <w:rFonts w:ascii="Arial" w:hAnsi="Arial"/>
          <w:b/>
        </w:rPr>
        <w:t xml:space="preserve">7.19. </w:t>
      </w:r>
      <w:r w:rsidRPr="0010453D">
        <w:rPr>
          <w:rFonts w:ascii="Arial" w:hAnsi="Arial"/>
        </w:rPr>
        <w:t>Na hipótese de não constar prazo de validade nas certidões apresentadas, este Município aceitará como válidas as expedidas até 90 (noventa) dias imediatamente anteriores à data de apresentação das propostas.</w:t>
      </w:r>
    </w:p>
    <w:p w14:paraId="3887DEB6" w14:textId="77777777" w:rsidR="00C36470" w:rsidRDefault="00EC3BFA">
      <w:pPr>
        <w:tabs>
          <w:tab w:val="left" w:pos="0"/>
        </w:tabs>
        <w:spacing w:before="216"/>
        <w:jc w:val="both"/>
        <w:rPr>
          <w:rFonts w:ascii="Arial" w:hAnsi="Arial"/>
          <w:b/>
          <w:bCs/>
        </w:rPr>
      </w:pPr>
      <w:r>
        <w:rPr>
          <w:rFonts w:ascii="Arial" w:hAnsi="Arial"/>
          <w:b/>
          <w:bCs/>
        </w:rPr>
        <w:t>8. DO TERMO DE CONTRATO</w:t>
      </w:r>
    </w:p>
    <w:p w14:paraId="4F77CB0D" w14:textId="77777777" w:rsidR="00C36470" w:rsidRDefault="00EC3BFA">
      <w:pPr>
        <w:tabs>
          <w:tab w:val="left" w:pos="0"/>
        </w:tabs>
        <w:spacing w:before="216"/>
        <w:jc w:val="both"/>
        <w:rPr>
          <w:rFonts w:ascii="Arial" w:eastAsia="Arial" w:hAnsi="Arial"/>
        </w:rPr>
      </w:pPr>
      <w:r>
        <w:rPr>
          <w:rFonts w:ascii="Arial" w:eastAsia="Arial" w:hAnsi="Arial"/>
        </w:rPr>
        <w:t>8.1. Após a adjudicação e homologação, caso se conclua pela contratação, será firmado termo de contrato, ou outro instrumento equivalente</w:t>
      </w:r>
      <w:bookmarkStart w:id="40" w:name="_Ref167884937"/>
      <w:r>
        <w:rPr>
          <w:rFonts w:ascii="Arial" w:eastAsia="Arial" w:hAnsi="Arial"/>
        </w:rPr>
        <w:t>.</w:t>
      </w:r>
    </w:p>
    <w:p w14:paraId="41B590E2" w14:textId="77777777" w:rsidR="00C36470" w:rsidRDefault="00EC3BFA">
      <w:pPr>
        <w:tabs>
          <w:tab w:val="left" w:pos="0"/>
        </w:tabs>
        <w:spacing w:before="216"/>
        <w:jc w:val="both"/>
        <w:rPr>
          <w:rFonts w:ascii="Arial" w:eastAsia="Arial" w:hAnsi="Arial"/>
        </w:rPr>
      </w:pPr>
      <w:r>
        <w:rPr>
          <w:rFonts w:ascii="Arial" w:eastAsia="Arial" w:hAnsi="Arial"/>
        </w:rPr>
        <w:t xml:space="preserve">8.2. O adjudicatário terá o prazo de </w:t>
      </w:r>
      <w:r>
        <w:rPr>
          <w:rFonts w:ascii="Arial" w:eastAsia="Arial" w:hAnsi="Arial"/>
          <w:b/>
          <w:bCs/>
        </w:rPr>
        <w:t>até 05 (cinco) dias úteis,</w:t>
      </w:r>
      <w:r>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41" w:name="_Ref167884958"/>
      <w:bookmarkEnd w:id="40"/>
    </w:p>
    <w:p w14:paraId="6D83FBCD" w14:textId="77777777" w:rsidR="00C36470" w:rsidRDefault="00EC3BFA">
      <w:pPr>
        <w:tabs>
          <w:tab w:val="left" w:pos="0"/>
        </w:tabs>
        <w:spacing w:before="216"/>
        <w:jc w:val="both"/>
        <w:rPr>
          <w:rFonts w:ascii="Arial" w:eastAsia="Arial" w:hAnsi="Arial"/>
        </w:rPr>
      </w:pPr>
      <w:r>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bookmarkEnd w:id="41"/>
    </w:p>
    <w:p w14:paraId="7B5FCF2C" w14:textId="77777777" w:rsidR="00C36470" w:rsidRDefault="00EC3BFA">
      <w:pPr>
        <w:tabs>
          <w:tab w:val="left" w:pos="0"/>
        </w:tabs>
        <w:spacing w:before="216"/>
        <w:jc w:val="both"/>
        <w:rPr>
          <w:rFonts w:ascii="Arial" w:eastAsia="Arial" w:hAnsi="Arial"/>
        </w:rPr>
      </w:pPr>
      <w:r>
        <w:rPr>
          <w:rFonts w:ascii="Arial" w:eastAsia="Arial" w:hAnsi="Arial"/>
        </w:rPr>
        <w:t>8.4. O aceite da nota de empenho ou do instrumento equivalente, emitida ao fornecedor adjudicado, implica o reconhecimento de que:</w:t>
      </w:r>
    </w:p>
    <w:p w14:paraId="259BB3D0" w14:textId="77777777" w:rsidR="00C36470" w:rsidRDefault="00EC3BFA">
      <w:pPr>
        <w:tabs>
          <w:tab w:val="left" w:pos="0"/>
        </w:tabs>
        <w:spacing w:before="160"/>
        <w:jc w:val="both"/>
        <w:rPr>
          <w:rFonts w:ascii="Arial" w:hAnsi="Arial"/>
        </w:rPr>
      </w:pPr>
      <w:r>
        <w:rPr>
          <w:rFonts w:ascii="Arial" w:eastAsia="Arial" w:hAnsi="Arial"/>
        </w:rPr>
        <w:t xml:space="preserve">8.4.1. </w:t>
      </w:r>
      <w:r>
        <w:rPr>
          <w:rFonts w:ascii="Arial" w:hAnsi="Arial"/>
        </w:rPr>
        <w:t xml:space="preserve">Referida nota está substituindo o contrato, aplicando-se à relação de negócios ali estabelecida as disposições da </w:t>
      </w:r>
      <w:r>
        <w:rPr>
          <w:rFonts w:ascii="Arial" w:eastAsia="Arial" w:hAnsi="Arial"/>
        </w:rPr>
        <w:t>Lei nº 14.133/2021</w:t>
      </w:r>
      <w:r>
        <w:rPr>
          <w:rFonts w:ascii="Arial" w:hAnsi="Arial"/>
        </w:rPr>
        <w:t>;</w:t>
      </w:r>
    </w:p>
    <w:p w14:paraId="614DEA88" w14:textId="77777777" w:rsidR="00C36470" w:rsidRDefault="00EC3BFA">
      <w:pPr>
        <w:tabs>
          <w:tab w:val="left" w:pos="0"/>
        </w:tabs>
        <w:spacing w:before="160"/>
        <w:jc w:val="both"/>
        <w:rPr>
          <w:rFonts w:ascii="Arial" w:hAnsi="Arial"/>
        </w:rPr>
      </w:pPr>
      <w:r>
        <w:rPr>
          <w:rFonts w:ascii="Arial" w:hAnsi="Arial"/>
        </w:rPr>
        <w:t>8.4.2. A Contratada se vincula à sua proposta e às previsões contidas neste edital;</w:t>
      </w:r>
    </w:p>
    <w:p w14:paraId="052B578D" w14:textId="77777777" w:rsidR="00C36470" w:rsidRDefault="00EC3BFA">
      <w:pPr>
        <w:tabs>
          <w:tab w:val="left" w:pos="0"/>
        </w:tabs>
        <w:spacing w:before="160"/>
        <w:jc w:val="both"/>
        <w:rPr>
          <w:rFonts w:ascii="Arial" w:hAnsi="Arial"/>
        </w:rPr>
      </w:pPr>
      <w:r>
        <w:rPr>
          <w:rFonts w:ascii="Arial" w:hAnsi="Arial"/>
        </w:rPr>
        <w:t xml:space="preserve">8.4.3. A Contratada reconhece que as hipóteses de rescisão são aquelas previstas nos </w:t>
      </w:r>
      <w:r>
        <w:rPr>
          <w:rFonts w:ascii="Arial" w:eastAsia="Arial" w:hAnsi="Arial"/>
        </w:rPr>
        <w:t>artigos 137 e 138 da Lei nº 14.133/2021</w:t>
      </w:r>
      <w:r>
        <w:rPr>
          <w:rFonts w:ascii="Arial" w:hAnsi="Arial"/>
        </w:rPr>
        <w:t xml:space="preserve"> e reconhece os direitos da Administração previstos nos </w:t>
      </w:r>
      <w:r>
        <w:rPr>
          <w:rFonts w:ascii="Arial" w:eastAsia="Arial" w:hAnsi="Arial"/>
        </w:rPr>
        <w:t>artigos 137 a 139 da mesma Lei</w:t>
      </w:r>
      <w:r>
        <w:rPr>
          <w:rFonts w:ascii="Arial" w:hAnsi="Arial"/>
        </w:rPr>
        <w:t>.</w:t>
      </w:r>
    </w:p>
    <w:p w14:paraId="6ACA5E2A" w14:textId="77777777" w:rsidR="00C36470" w:rsidRDefault="00EC3BFA">
      <w:pPr>
        <w:tabs>
          <w:tab w:val="left" w:pos="0"/>
        </w:tabs>
        <w:spacing w:before="160"/>
        <w:jc w:val="both"/>
        <w:rPr>
          <w:rFonts w:ascii="Arial" w:eastAsia="Arial" w:hAnsi="Arial"/>
        </w:rPr>
      </w:pPr>
      <w:r>
        <w:rPr>
          <w:rFonts w:ascii="Arial" w:hAnsi="Arial"/>
        </w:rPr>
        <w:lastRenderedPageBreak/>
        <w:t xml:space="preserve">8.5. </w:t>
      </w:r>
      <w:r>
        <w:rPr>
          <w:rFonts w:ascii="Arial" w:eastAsia="Arial" w:hAnsi="Arial"/>
        </w:rPr>
        <w:t xml:space="preserve">Os prazos dos itens </w:t>
      </w:r>
      <w:r>
        <w:rPr>
          <w:rFonts w:ascii="Arial" w:eastAsia="Arial" w:hAnsi="Arial"/>
          <w:b/>
          <w:bCs/>
        </w:rPr>
        <w:t>8.2 e 8.3</w:t>
      </w:r>
      <w:r>
        <w:rPr>
          <w:rFonts w:ascii="Arial" w:eastAsia="Arial" w:hAnsi="Arial"/>
        </w:rPr>
        <w:t>, poderão ser prorrogados, por igual período, por solicitação justificada do adjudicatário e aceita pela Administração.</w:t>
      </w:r>
    </w:p>
    <w:p w14:paraId="708B55F5" w14:textId="77777777" w:rsidR="00C36470" w:rsidRDefault="00EC3BFA">
      <w:pPr>
        <w:tabs>
          <w:tab w:val="left" w:pos="0"/>
        </w:tabs>
        <w:spacing w:before="160"/>
        <w:jc w:val="both"/>
        <w:rPr>
          <w:rFonts w:ascii="Arial" w:eastAsia="Arial" w:hAnsi="Arial"/>
        </w:rPr>
      </w:pPr>
      <w:r>
        <w:rPr>
          <w:rFonts w:ascii="Arial" w:eastAsia="Arial" w:hAnsi="Arial"/>
        </w:rPr>
        <w:t xml:space="preserve">8.6. O prazo de vigência da contratação é o estabelecido no </w:t>
      </w:r>
      <w:r>
        <w:rPr>
          <w:rFonts w:ascii="Arial" w:hAnsi="Arial"/>
        </w:rPr>
        <w:t>projeto básico</w:t>
      </w:r>
      <w:r>
        <w:rPr>
          <w:rFonts w:ascii="Arial" w:eastAsia="Arial" w:hAnsi="Arial"/>
        </w:rPr>
        <w:t>.</w:t>
      </w:r>
    </w:p>
    <w:p w14:paraId="2C6D9D01" w14:textId="77777777" w:rsidR="00C36470" w:rsidRDefault="00EC3BFA">
      <w:pPr>
        <w:tabs>
          <w:tab w:val="left" w:pos="567"/>
        </w:tabs>
        <w:spacing w:before="160"/>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9. DOS RECURSOS</w:t>
      </w:r>
    </w:p>
    <w:p w14:paraId="042CF2BA"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9.1. A interposição de recurso referente ao julgamento das propostas, à habilitação ou inabilitação de licitantes, à anulação ou revogação da licitação, observará o disposto no </w:t>
      </w:r>
      <w:hyperlink r:id="rId10" w:anchor="art165" w:history="1">
        <w:r>
          <w:rPr>
            <w:rFonts w:ascii="Arial" w:eastAsiaTheme="minorEastAsia" w:hAnsi="Arial"/>
            <w:kern w:val="0"/>
            <w:lang w:eastAsia="pt-BR" w:bidi="ar-SA"/>
          </w:rPr>
          <w:t>art. 165 da Lei nº 14.133/2021</w:t>
        </w:r>
      </w:hyperlink>
      <w:r>
        <w:rPr>
          <w:rFonts w:ascii="Arial" w:eastAsiaTheme="minorEastAsia" w:hAnsi="Arial"/>
          <w:kern w:val="0"/>
          <w:lang w:eastAsia="pt-BR" w:bidi="ar-SA"/>
        </w:rPr>
        <w:t>.</w:t>
      </w:r>
    </w:p>
    <w:p w14:paraId="4B68885C"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9.2. O prazo recursal é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contados da data de intimação ou de lavratura da ata.</w:t>
      </w:r>
    </w:p>
    <w:p w14:paraId="04441382"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9.3. Quando o recurso apresentado impugnar o julgamento das propostas ou o ato de habilitação ou inabilitação do licitante:</w:t>
      </w:r>
    </w:p>
    <w:p w14:paraId="42AD0CC9"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9.3.1. A intenção de recorrer deverá ser manifestada imediatamente, sob pena de preclusão;</w:t>
      </w:r>
    </w:p>
    <w:p w14:paraId="03D05B75" w14:textId="77777777" w:rsidR="00C36470" w:rsidRDefault="00EC3BFA">
      <w:pPr>
        <w:spacing w:before="160"/>
        <w:jc w:val="both"/>
        <w:textAlignment w:val="auto"/>
        <w:rPr>
          <w:rFonts w:ascii="Arial" w:eastAsiaTheme="minorEastAsia" w:hAnsi="Arial"/>
          <w:kern w:val="0"/>
          <w:lang w:eastAsia="pt-BR" w:bidi="ar-SA"/>
        </w:rPr>
      </w:pPr>
      <w:bookmarkStart w:id="42" w:name="_Hlk160714603"/>
      <w:r>
        <w:rPr>
          <w:rFonts w:ascii="Arial" w:eastAsiaTheme="minorEastAsia" w:hAnsi="Arial"/>
          <w:kern w:val="0"/>
          <w:lang w:eastAsia="pt-BR" w:bidi="ar-SA"/>
        </w:rPr>
        <w:t>9.3.2. O prazo para a manifestação da intenção de recorrer não será inferior a 10 (dez) minutos;</w:t>
      </w:r>
      <w:bookmarkEnd w:id="42"/>
    </w:p>
    <w:p w14:paraId="6B514236"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9.3.3. O prazo para apresentação das razões recursais será iniciado na data de intimação ou de lavratura da ata de habilitação ou inabilitação;</w:t>
      </w:r>
    </w:p>
    <w:p w14:paraId="2765FFFD"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9.3.4. N</w:t>
      </w:r>
      <w:r>
        <w:rPr>
          <w:rFonts w:ascii="Arial" w:eastAsiaTheme="minorEastAsia" w:hAnsi="Arial"/>
          <w:color w:val="000000"/>
          <w:kern w:val="0"/>
          <w:lang w:eastAsia="pt-BR" w:bidi="ar-SA"/>
        </w:rPr>
        <w:t xml:space="preserve">a hipótese de adoção da inversão de fases prevista no </w:t>
      </w:r>
      <w:hyperlink r:id="rId11" w:anchor="art17%C2%A71" w:history="1">
        <w:r>
          <w:rPr>
            <w:rFonts w:ascii="Arial" w:eastAsiaTheme="minorEastAsia" w:hAnsi="Arial"/>
            <w:color w:val="000000" w:themeColor="text1"/>
            <w:kern w:val="0"/>
            <w:lang w:eastAsia="pt-BR" w:bidi="ar-SA"/>
          </w:rPr>
          <w:t>§ 1º do art. 17 da Lei nº 14.133/2021</w:t>
        </w:r>
      </w:hyperlink>
      <w:r>
        <w:rPr>
          <w:rFonts w:ascii="Arial" w:eastAsiaTheme="minorEastAsia" w:hAnsi="Arial"/>
          <w:color w:val="000000"/>
          <w:kern w:val="0"/>
          <w:lang w:eastAsia="pt-BR" w:bidi="ar-SA"/>
        </w:rPr>
        <w:t>, o prazo para apresentação das razões recursais será iniciado na data de intimação da ata de julgamento.</w:t>
      </w:r>
    </w:p>
    <w:p w14:paraId="0F1A55D2"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9.4. Os recursos deverão ser encaminhados em campo próprio do sistema.</w:t>
      </w:r>
    </w:p>
    <w:p w14:paraId="005B02A7"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9.5. O recurso será dirigido à autoridade que tiver editado o ato ou proferido a decisão recorrida, a qual poderá reconsiderar sua decisão no prazo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ou, nesse mesmo prazo, encaminhar recurso para a autoridade superior, a qual deverá proferir sua decisão no prazo de </w:t>
      </w:r>
      <w:r>
        <w:rPr>
          <w:rFonts w:ascii="Arial" w:eastAsiaTheme="minorEastAsia" w:hAnsi="Arial"/>
          <w:b/>
          <w:bCs/>
          <w:color w:val="000000"/>
          <w:kern w:val="0"/>
          <w:lang w:eastAsia="pt-BR" w:bidi="ar-SA"/>
        </w:rPr>
        <w:t>10 (dez) dias úteis,</w:t>
      </w:r>
      <w:r>
        <w:rPr>
          <w:rFonts w:ascii="Arial" w:eastAsiaTheme="minorEastAsia" w:hAnsi="Arial"/>
          <w:color w:val="000000"/>
          <w:kern w:val="0"/>
          <w:lang w:eastAsia="pt-BR" w:bidi="ar-SA"/>
        </w:rPr>
        <w:t xml:space="preserve"> contado do recebimento dos autos.</w:t>
      </w:r>
    </w:p>
    <w:p w14:paraId="3E817E56"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9.6. Os recursos interpostos fora do prazo não serão conhecidos. </w:t>
      </w:r>
    </w:p>
    <w:p w14:paraId="08D86F88"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9.7. O prazo para apresentação de contrarrazões ao recurso pelos demais licitantes será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contados da data da intimação pessoal ou da divulgação da interposição do recurso, assegurada a vista imediata dos elementos indispensáveis à defesa de seus interesses.</w:t>
      </w:r>
    </w:p>
    <w:p w14:paraId="723B5E70"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9.8. O recurso e o pedido de reconsideração terão efeito suspensivo do ato ou da decisão recorrida até que sobrevenha decisão final da autoridade competente. </w:t>
      </w:r>
    </w:p>
    <w:p w14:paraId="6AA2EB11"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9.9. O acolhimento do recurso invalida tão somente os atos insuscetíveis de aproveitamento. </w:t>
      </w:r>
    </w:p>
    <w:p w14:paraId="0720D919" w14:textId="77777777" w:rsidR="00C36470" w:rsidRDefault="00EC3BFA">
      <w:pPr>
        <w:spacing w:before="160"/>
        <w:jc w:val="both"/>
        <w:textAlignment w:val="auto"/>
        <w:rPr>
          <w:rFonts w:ascii="Arial" w:eastAsiaTheme="minorEastAsia" w:hAnsi="Arial"/>
          <w:color w:val="000000"/>
          <w:kern w:val="0"/>
          <w:lang w:eastAsia="pt-BR" w:bidi="ar-SA"/>
        </w:rPr>
      </w:pPr>
      <w:bookmarkStart w:id="43" w:name="_Hlk160714638"/>
      <w:bookmarkEnd w:id="43"/>
      <w:r>
        <w:rPr>
          <w:rFonts w:ascii="Arial" w:eastAsiaTheme="minorEastAsia" w:hAnsi="Arial"/>
          <w:color w:val="000000"/>
          <w:kern w:val="0"/>
          <w:lang w:eastAsia="pt-BR" w:bidi="ar-SA"/>
        </w:rPr>
        <w:t>9.10. Os autos do processo permanecerão com vista franqueada aos interessados.</w:t>
      </w:r>
    </w:p>
    <w:p w14:paraId="12355978" w14:textId="77777777" w:rsidR="00C36470" w:rsidRDefault="00EC3BFA">
      <w:pPr>
        <w:tabs>
          <w:tab w:val="left" w:pos="567"/>
        </w:tabs>
        <w:spacing w:before="160"/>
        <w:jc w:val="both"/>
        <w:textAlignment w:val="auto"/>
        <w:rPr>
          <w:rFonts w:ascii="Arial" w:eastAsiaTheme="majorEastAsia" w:hAnsi="Arial"/>
          <w:b/>
          <w:bCs/>
          <w:kern w:val="0"/>
          <w:lang w:eastAsia="pt-BR" w:bidi="ar-SA"/>
        </w:rPr>
      </w:pPr>
      <w:bookmarkStart w:id="44" w:name="_Hlk160714638_Copia_1"/>
      <w:bookmarkStart w:id="45" w:name="_Toc135469234"/>
      <w:bookmarkEnd w:id="44"/>
      <w:r>
        <w:rPr>
          <w:rFonts w:ascii="Arial" w:eastAsiaTheme="majorEastAsia" w:hAnsi="Arial"/>
          <w:b/>
          <w:bCs/>
          <w:kern w:val="0"/>
          <w:lang w:eastAsia="pt-BR" w:bidi="ar-SA"/>
        </w:rPr>
        <w:t>10. DAS INFRAÇÕES ADMINISTRATIVAS E SANÇÕES</w:t>
      </w:r>
      <w:bookmarkEnd w:id="45"/>
    </w:p>
    <w:p w14:paraId="23B60BB7"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19EC2B06" w14:textId="77777777" w:rsidR="00C36470" w:rsidRDefault="00EC3BFA">
      <w:pPr>
        <w:spacing w:before="160"/>
        <w:jc w:val="both"/>
        <w:rPr>
          <w:rFonts w:ascii="Arial" w:eastAsiaTheme="minorEastAsia" w:hAnsi="Arial"/>
          <w:kern w:val="0"/>
          <w:lang w:eastAsia="pt-BR" w:bidi="ar-SA"/>
        </w:rPr>
      </w:pPr>
      <w:r>
        <w:rPr>
          <w:rFonts w:ascii="Arial" w:eastAsiaTheme="minorEastAsia" w:hAnsi="Arial"/>
          <w:color w:val="000000"/>
          <w:kern w:val="0"/>
          <w:lang w:eastAsia="pt-BR" w:bidi="ar-SA"/>
        </w:rPr>
        <w:lastRenderedPageBreak/>
        <w:t xml:space="preserve">10.1.1. Deixar de entregar a documentação exigida para o certame ou não entregar qualquer documento que tenha sido solicitado pelo </w:t>
      </w:r>
      <w:r>
        <w:rPr>
          <w:rFonts w:ascii="Arial" w:eastAsiaTheme="minorEastAsia" w:hAnsi="Arial"/>
          <w:kern w:val="0"/>
          <w:lang w:eastAsia="pt-BR" w:bidi="ar-SA"/>
        </w:rPr>
        <w:t xml:space="preserve">pregoeiro </w:t>
      </w:r>
      <w:r>
        <w:rPr>
          <w:rFonts w:ascii="Arial" w:eastAsiaTheme="minorEastAsia" w:hAnsi="Arial"/>
          <w:color w:val="000000"/>
          <w:kern w:val="0"/>
          <w:lang w:eastAsia="pt-BR" w:bidi="ar-SA"/>
        </w:rPr>
        <w:t>durante o certame;</w:t>
      </w:r>
    </w:p>
    <w:p w14:paraId="143B39DB"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3F2754A2"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62E6AF07"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46D59A20"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0B869DC3"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10.1.2.4. Deixar de apresentar amostra;</w:t>
      </w:r>
    </w:p>
    <w:p w14:paraId="465EF70A"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10.1.2.5. Apresentar proposta ou amostra em desacordo com as especificações do edital; </w:t>
      </w:r>
    </w:p>
    <w:p w14:paraId="44381320"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364279F5"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2F4D82D9"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4BA18650"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10.1.5. Fraudar a licitação;</w:t>
      </w:r>
    </w:p>
    <w:p w14:paraId="0EAA8FD8"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05D10B5"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D56D548"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74109B8"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10.1.6.3. Apresentar amostra falsificada ou deteriorada; </w:t>
      </w:r>
    </w:p>
    <w:p w14:paraId="351E9429"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7126CB33"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784E495A"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w:t>
      </w:r>
      <w:r>
        <w:rPr>
          <w:rFonts w:ascii="Arial" w:hAnsi="Arial"/>
        </w:rPr>
        <w:t>após regular processo administrativo</w:t>
      </w:r>
      <w:r>
        <w:rPr>
          <w:rFonts w:ascii="Arial" w:eastAsiaTheme="minorEastAsia" w:hAnsi="Arial"/>
          <w:color w:val="000000"/>
          <w:kern w:val="0"/>
          <w:lang w:eastAsia="pt-BR" w:bidi="ar-SA"/>
        </w:rPr>
        <w:t xml:space="preserve">, garantida a prévia defesa, aplicar aos licitantes e/ou adjudicatários as seguintes sanções, sem prejuízo das responsabilidades civil e criminal: </w:t>
      </w:r>
    </w:p>
    <w:p w14:paraId="6E60FC33"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19B83022"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4A1B48B7"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13C16F72"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7EDD2F84"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10.3. Na aplicação das sanções serão considerados:</w:t>
      </w:r>
    </w:p>
    <w:p w14:paraId="0674E99F"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 A natureza e a gravidade da infração cometida;</w:t>
      </w:r>
    </w:p>
    <w:p w14:paraId="4E33263E"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1B4EFC2E"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402D3A84"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222AB093"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C4A9FA" w14:textId="77777777" w:rsidR="00C36470" w:rsidRDefault="00EC3BFA">
      <w:pPr>
        <w:spacing w:before="232"/>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no prazo máximo de 15 (quinze) dias úteis, a contar da comunicação oficial:</w:t>
      </w:r>
    </w:p>
    <w:p w14:paraId="45B9CCF6" w14:textId="77777777" w:rsidR="00C36470" w:rsidRDefault="00EC3BFA">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10.4.1. Para as infrações previstas nos itens 10.1.1, 10.1.2 e 10.1.3, a multa será de 0,5% a 15% do valor do contrato licitado;</w:t>
      </w:r>
    </w:p>
    <w:p w14:paraId="03F8DDDA" w14:textId="77777777" w:rsidR="00C36470" w:rsidRDefault="00EC3BFA">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10.4.2. Para as infrações previstas nos itens 10.1.4, 10.1.5, 10.1.6, 10.1.7 e 10.1.8, a multa será de 15% a 30% do valor do contrato licitado.</w:t>
      </w:r>
    </w:p>
    <w:p w14:paraId="7D63978F" w14:textId="77777777" w:rsidR="00C36470" w:rsidRDefault="00EC3BFA">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70BA3EF5" w14:textId="77777777" w:rsidR="00C36470" w:rsidRDefault="00EC3BFA">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340E4081" w14:textId="77777777" w:rsidR="00C36470" w:rsidRDefault="00EC3BFA">
      <w:pPr>
        <w:spacing w:before="232"/>
        <w:jc w:val="both"/>
        <w:rPr>
          <w:rFonts w:ascii="Arial" w:eastAsiaTheme="minorEastAsia" w:hAnsi="Arial"/>
          <w:kern w:val="0"/>
          <w:lang w:eastAsia="pt-BR" w:bidi="ar-SA"/>
        </w:rPr>
      </w:pPr>
      <w:r>
        <w:rPr>
          <w:rFonts w:ascii="Arial" w:eastAsiaTheme="minorEastAsia" w:hAnsi="Arial"/>
          <w:kern w:val="0"/>
          <w:lang w:eastAsia="pt-BR" w:bidi="ar-SA"/>
        </w:rPr>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CD6650" w14:textId="77777777" w:rsidR="00C36470" w:rsidRDefault="00EC3BFA">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art. 156, §5º, da Lei Federal nº 14.133/2021.</w:t>
      </w:r>
    </w:p>
    <w:p w14:paraId="5FDACF8C" w14:textId="77777777" w:rsidR="00C36470" w:rsidRDefault="00EC3BFA">
      <w:pPr>
        <w:spacing w:before="232"/>
        <w:jc w:val="both"/>
        <w:rPr>
          <w:rFonts w:ascii="Arial" w:eastAsiaTheme="minorEastAsia" w:hAnsi="Arial"/>
          <w:kern w:val="0"/>
          <w:lang w:eastAsia="pt-BR" w:bidi="ar-SA"/>
        </w:rPr>
      </w:pPr>
      <w:r>
        <w:rPr>
          <w:rFonts w:ascii="Arial" w:eastAsiaTheme="minorEastAsia" w:hAnsi="Arial"/>
          <w:kern w:val="0"/>
          <w:lang w:eastAsia="pt-BR" w:bidi="ar-SA"/>
        </w:rPr>
        <w:t xml:space="preserve">10.9.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68590872" w14:textId="77777777" w:rsidR="00C36470" w:rsidRDefault="00EC3BFA">
      <w:pPr>
        <w:spacing w:before="232"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w:t>
      </w:r>
      <w:r>
        <w:rPr>
          <w:rFonts w:ascii="Arial" w:eastAsiaTheme="minorEastAsia" w:hAnsi="Arial"/>
          <w:color w:val="000000"/>
          <w:kern w:val="0"/>
          <w:lang w:eastAsia="pt-BR" w:bidi="ar-SA"/>
        </w:rPr>
        <w:lastRenderedPageBreak/>
        <w:t xml:space="preserve">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A5EE68" w14:textId="77777777" w:rsidR="00C36470" w:rsidRDefault="00EC3BFA">
      <w:pPr>
        <w:spacing w:before="232"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AB7E254" w14:textId="77777777" w:rsidR="00C36470" w:rsidRDefault="00EC3BFA">
      <w:pPr>
        <w:spacing w:before="248"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725C20" w14:textId="77777777" w:rsidR="00C36470" w:rsidRDefault="00EC3BFA">
      <w:pPr>
        <w:spacing w:before="160" w:line="259" w:lineRule="auto"/>
        <w:jc w:val="both"/>
        <w:rPr>
          <w:rFonts w:ascii="Arial" w:eastAsiaTheme="minorEastAsia" w:hAnsi="Arial"/>
          <w:color w:val="000000"/>
          <w:kern w:val="0"/>
          <w:lang w:eastAsia="pt-BR" w:bidi="ar-SA"/>
        </w:rPr>
      </w:pPr>
      <w:bookmarkStart w:id="46" w:name="_Hlk114652595"/>
      <w:r>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46"/>
    </w:p>
    <w:p w14:paraId="7D450685" w14:textId="77777777" w:rsidR="00C36470" w:rsidRDefault="00EC3BFA">
      <w:pPr>
        <w:spacing w:before="160" w:line="259" w:lineRule="auto"/>
        <w:jc w:val="both"/>
        <w:rPr>
          <w:rFonts w:ascii="Arial" w:hAnsi="Arial"/>
        </w:rPr>
      </w:pPr>
      <w:bookmarkStart w:id="47"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47"/>
      <w:r>
        <w:rPr>
          <w:rFonts w:ascii="Arial" w:hAnsi="Arial"/>
        </w:rPr>
        <w:t xml:space="preserve"> </w:t>
      </w:r>
    </w:p>
    <w:p w14:paraId="5C1826C8" w14:textId="77777777" w:rsidR="00C36470" w:rsidRDefault="00EC3BFA">
      <w:pPr>
        <w:spacing w:before="160" w:line="259" w:lineRule="auto"/>
        <w:jc w:val="both"/>
        <w:rPr>
          <w:rFonts w:ascii="Arial" w:hAnsi="Arial"/>
          <w:b/>
          <w:bCs/>
        </w:rPr>
      </w:pPr>
      <w:r>
        <w:rPr>
          <w:rFonts w:ascii="Arial" w:hAnsi="Arial"/>
          <w:b/>
          <w:bCs/>
        </w:rPr>
        <w:t xml:space="preserve">11. DA IMPUGNAÇÃO AO EDITAL E DO PEDIDO DE ESCLARECIMENTO </w:t>
      </w:r>
    </w:p>
    <w:p w14:paraId="2594BA46" w14:textId="77777777" w:rsidR="00C36470" w:rsidRDefault="00EC3BFA">
      <w:pPr>
        <w:spacing w:before="160" w:line="259" w:lineRule="auto"/>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55BACD52" w14:textId="77777777" w:rsidR="00C36470" w:rsidRDefault="00EC3BFA">
      <w:pPr>
        <w:spacing w:before="160" w:line="259" w:lineRule="auto"/>
        <w:jc w:val="both"/>
        <w:rPr>
          <w:rFonts w:ascii="Arial" w:hAnsi="Arial"/>
        </w:rPr>
      </w:pPr>
      <w:r>
        <w:rPr>
          <w:rFonts w:ascii="Arial" w:hAnsi="Arial"/>
        </w:rPr>
        <w:t xml:space="preserve">11.2. A resposta à impugnação ou ao pedido de esclarecimento será divulgado em sítio eletrônico oficial no prazo de até </w:t>
      </w:r>
      <w:r>
        <w:rPr>
          <w:rFonts w:ascii="Arial" w:hAnsi="Arial"/>
          <w:b/>
          <w:bCs/>
        </w:rPr>
        <w:t>3 (três) dias úteis,</w:t>
      </w:r>
      <w:r>
        <w:rPr>
          <w:rFonts w:ascii="Arial" w:hAnsi="Arial"/>
        </w:rPr>
        <w:t xml:space="preserve"> limitado ao último dia útil anterior à data da abertura do certame. </w:t>
      </w:r>
    </w:p>
    <w:p w14:paraId="7A639DF9" w14:textId="77777777" w:rsidR="00C36470" w:rsidRDefault="00EC3BFA">
      <w:pPr>
        <w:spacing w:before="160" w:line="259" w:lineRule="auto"/>
        <w:jc w:val="both"/>
        <w:rPr>
          <w:rFonts w:ascii="Arial" w:hAnsi="Arial"/>
        </w:rPr>
      </w:pPr>
      <w:r>
        <w:rPr>
          <w:rFonts w:ascii="Arial" w:hAnsi="Arial"/>
        </w:rPr>
        <w:t xml:space="preserve">11.3. As impugnações e/ou pedidos de esclarecimentos deverão ser realizados através da Plataforma Eletrônica </w:t>
      </w:r>
      <w:hyperlink r:id="rId12">
        <w:r>
          <w:rPr>
            <w:rFonts w:ascii="Arial" w:hAnsi="Arial"/>
            <w:color w:val="0000FF" w:themeColor="hyperlink"/>
            <w:u w:val="single"/>
          </w:rPr>
          <w:t>https://bll.org.br</w:t>
        </w:r>
      </w:hyperlink>
      <w:r>
        <w:rPr>
          <w:rFonts w:ascii="Arial" w:hAnsi="Arial"/>
        </w:rPr>
        <w:t xml:space="preserve">. </w:t>
      </w:r>
    </w:p>
    <w:p w14:paraId="5AB05BD5" w14:textId="77777777" w:rsidR="00C36470" w:rsidRDefault="00EC3BFA">
      <w:pPr>
        <w:spacing w:before="160" w:line="259" w:lineRule="auto"/>
        <w:jc w:val="both"/>
        <w:rPr>
          <w:rFonts w:ascii="Arial" w:hAnsi="Arial"/>
        </w:rPr>
      </w:pPr>
      <w:r>
        <w:rPr>
          <w:rFonts w:ascii="Arial" w:hAnsi="Arial"/>
        </w:rPr>
        <w:t>11.4. As impugnações e pedidos de esclarecimentos não suspendem os prazos previstos no certame:</w:t>
      </w:r>
    </w:p>
    <w:p w14:paraId="3ABFD651" w14:textId="77777777" w:rsidR="00C36470" w:rsidRDefault="00EC3BFA">
      <w:pPr>
        <w:spacing w:before="160" w:line="259" w:lineRule="auto"/>
        <w:jc w:val="both"/>
        <w:rPr>
          <w:rFonts w:ascii="Arial" w:hAnsi="Arial"/>
        </w:rPr>
      </w:pPr>
      <w:bookmarkStart w:id="48" w:name="_Hlk163631033"/>
      <w:r>
        <w:rPr>
          <w:rFonts w:ascii="Arial" w:hAnsi="Arial"/>
        </w:rPr>
        <w:t xml:space="preserve">11.4.1. A concessão de efeito suspensivo à impugnação é medida excepcional e deverá ser motivada pelo </w:t>
      </w:r>
      <w:r>
        <w:rPr>
          <w:rFonts w:ascii="Arial" w:eastAsiaTheme="minorEastAsia" w:hAnsi="Arial"/>
          <w:kern w:val="0"/>
          <w:lang w:eastAsia="pt-BR" w:bidi="ar-SA"/>
        </w:rPr>
        <w:t>pregoeiro</w:t>
      </w:r>
      <w:r>
        <w:rPr>
          <w:rFonts w:ascii="Arial" w:hAnsi="Arial"/>
        </w:rPr>
        <w:t>, nos autos do processo de licitação</w:t>
      </w:r>
      <w:bookmarkEnd w:id="48"/>
      <w:r>
        <w:rPr>
          <w:rFonts w:ascii="Arial" w:hAnsi="Arial"/>
        </w:rPr>
        <w:t>.</w:t>
      </w:r>
    </w:p>
    <w:p w14:paraId="6C8DB664" w14:textId="77777777" w:rsidR="00C36470" w:rsidRDefault="00EC3BFA">
      <w:pPr>
        <w:spacing w:before="160"/>
        <w:jc w:val="both"/>
        <w:rPr>
          <w:rFonts w:ascii="Arial" w:hAnsi="Arial"/>
        </w:rPr>
      </w:pPr>
      <w:r>
        <w:rPr>
          <w:rFonts w:ascii="Arial" w:hAnsi="Arial"/>
        </w:rPr>
        <w:t xml:space="preserve">11.5. Acolhida a impugnação, será definida e publicada nova data para a realização do certame. </w:t>
      </w:r>
    </w:p>
    <w:p w14:paraId="139B19C9" w14:textId="77777777" w:rsidR="00C36470" w:rsidRDefault="00EC3BFA">
      <w:pPr>
        <w:spacing w:before="160"/>
        <w:jc w:val="both"/>
        <w:rPr>
          <w:rFonts w:ascii="Arial" w:hAnsi="Arial"/>
          <w:b/>
          <w:bCs/>
        </w:rPr>
      </w:pPr>
      <w:bookmarkStart w:id="49" w:name="_Hlk160715189"/>
      <w:r>
        <w:rPr>
          <w:rFonts w:ascii="Arial" w:hAnsi="Arial"/>
          <w:b/>
          <w:bCs/>
        </w:rPr>
        <w:t xml:space="preserve">12. DAS DISPOSIÇÕES GERAIS </w:t>
      </w:r>
    </w:p>
    <w:p w14:paraId="4038E672" w14:textId="77777777" w:rsidR="00C36470" w:rsidRDefault="00EC3BFA">
      <w:pPr>
        <w:spacing w:before="160"/>
        <w:jc w:val="both"/>
        <w:rPr>
          <w:rFonts w:ascii="Arial" w:hAnsi="Arial"/>
        </w:rPr>
      </w:pPr>
      <w:r>
        <w:rPr>
          <w:rFonts w:ascii="Arial" w:hAnsi="Arial"/>
        </w:rPr>
        <w:t xml:space="preserve">12.1. Será divulgada ata da sessão pública no sistema eletrônico. </w:t>
      </w:r>
    </w:p>
    <w:p w14:paraId="61ED869E" w14:textId="77777777" w:rsidR="00C36470" w:rsidRDefault="00EC3BFA">
      <w:pPr>
        <w:spacing w:before="16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w:t>
      </w:r>
      <w:r>
        <w:rPr>
          <w:rFonts w:ascii="Arial" w:hAnsi="Arial"/>
        </w:rPr>
        <w:lastRenderedPageBreak/>
        <w:t xml:space="preserve">o primeiro dia útil subsequente, no mesmo horário anteriormente estabelecido, desde que não haja comunicação em contrário, pelo </w:t>
      </w:r>
      <w:r>
        <w:rPr>
          <w:rFonts w:ascii="Arial" w:eastAsiaTheme="minorEastAsia" w:hAnsi="Arial"/>
          <w:kern w:val="0"/>
          <w:lang w:eastAsia="pt-BR" w:bidi="ar-SA"/>
        </w:rPr>
        <w:t>pregoeiro</w:t>
      </w:r>
      <w:r>
        <w:rPr>
          <w:rFonts w:ascii="Arial" w:hAnsi="Arial"/>
        </w:rPr>
        <w:t xml:space="preserve">. </w:t>
      </w:r>
    </w:p>
    <w:p w14:paraId="7052481E" w14:textId="77777777" w:rsidR="00C36470" w:rsidRDefault="00EC3BFA">
      <w:pPr>
        <w:spacing w:before="160"/>
        <w:jc w:val="both"/>
        <w:rPr>
          <w:rFonts w:ascii="Arial" w:hAnsi="Arial"/>
        </w:rPr>
      </w:pPr>
      <w:r>
        <w:rPr>
          <w:rFonts w:ascii="Arial" w:hAnsi="Arial"/>
        </w:rPr>
        <w:t xml:space="preserve">12.3. Todas as referências de tempo no edital, no aviso e durante a sessão pública observarão o horário de Brasília/DF. </w:t>
      </w:r>
    </w:p>
    <w:p w14:paraId="1FA5963F" w14:textId="77777777" w:rsidR="00C36470" w:rsidRDefault="00EC3BFA">
      <w:pPr>
        <w:spacing w:before="160"/>
        <w:jc w:val="both"/>
        <w:rPr>
          <w:rFonts w:ascii="Arial" w:hAnsi="Arial"/>
        </w:rPr>
      </w:pPr>
      <w:r>
        <w:rPr>
          <w:rFonts w:ascii="Arial" w:hAnsi="Arial"/>
        </w:rPr>
        <w:t xml:space="preserve">12.4. A homologação do resultado desta licitação não implicará direito à contratação. </w:t>
      </w:r>
    </w:p>
    <w:p w14:paraId="2E819F5E" w14:textId="77777777" w:rsidR="00C36470" w:rsidRDefault="00EC3BFA">
      <w:pPr>
        <w:spacing w:before="16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DCBA0A1" w14:textId="77777777" w:rsidR="00C36470" w:rsidRDefault="00EC3BFA">
      <w:pPr>
        <w:spacing w:before="16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7DE2544" w14:textId="77777777" w:rsidR="00C36470" w:rsidRDefault="00EC3BFA">
      <w:pPr>
        <w:spacing w:before="234"/>
        <w:jc w:val="both"/>
        <w:rPr>
          <w:rFonts w:ascii="Arial" w:hAnsi="Arial"/>
        </w:rPr>
      </w:pPr>
      <w:r>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3048874F" w14:textId="77777777" w:rsidR="00C36470" w:rsidRDefault="00EC3BFA">
      <w:pPr>
        <w:spacing w:before="234"/>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697BA0DD" w14:textId="77777777" w:rsidR="00C36470" w:rsidRDefault="00EC3BFA">
      <w:pPr>
        <w:spacing w:before="234"/>
        <w:jc w:val="both"/>
        <w:rPr>
          <w:rFonts w:ascii="Arial" w:hAnsi="Arial"/>
        </w:rPr>
      </w:pPr>
      <w:r>
        <w:rPr>
          <w:rFonts w:ascii="Arial" w:hAnsi="Arial"/>
        </w:rPr>
        <w:t xml:space="preserve">12.9. Em caso de divergência entre disposições deste edital e de seus anexos ou demais peças que compõem o processo, prevalecerá as deste edital. </w:t>
      </w:r>
    </w:p>
    <w:p w14:paraId="46D71CD8" w14:textId="77777777" w:rsidR="00C36470" w:rsidRDefault="00EC3BFA">
      <w:pPr>
        <w:spacing w:before="234"/>
        <w:jc w:val="both"/>
        <w:rPr>
          <w:rFonts w:ascii="Arial" w:hAnsi="Arial"/>
        </w:rPr>
      </w:pPr>
      <w:r>
        <w:rPr>
          <w:rFonts w:ascii="Arial" w:hAnsi="Arial"/>
        </w:rPr>
        <w:t xml:space="preserve">12.10.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3">
        <w:r>
          <w:rPr>
            <w:rFonts w:ascii="Arial" w:hAnsi="Arial"/>
            <w:color w:val="0000FF" w:themeColor="hyperlink"/>
            <w:u w:val="single"/>
          </w:rPr>
          <w:t>www.sertaozinho.sp.gov.br</w:t>
        </w:r>
      </w:hyperlink>
      <w:r>
        <w:rPr>
          <w:rFonts w:ascii="Arial" w:hAnsi="Arial"/>
        </w:rPr>
        <w:t xml:space="preserve"> e na Bolsa de Licitações e Leilões (</w:t>
      </w:r>
      <w:hyperlink r:id="rId14">
        <w:r>
          <w:rPr>
            <w:rFonts w:ascii="Arial" w:hAnsi="Arial"/>
            <w:color w:val="0000FF" w:themeColor="hyperlink"/>
            <w:u w:val="single"/>
          </w:rPr>
          <w:t>www.bll.org.br</w:t>
        </w:r>
      </w:hyperlink>
      <w:r>
        <w:rPr>
          <w:rFonts w:ascii="Arial" w:hAnsi="Arial"/>
        </w:rPr>
        <w:t>)</w:t>
      </w:r>
      <w:bookmarkEnd w:id="49"/>
      <w:r>
        <w:rPr>
          <w:rFonts w:ascii="Arial" w:hAnsi="Arial"/>
        </w:rPr>
        <w:t>.</w:t>
      </w:r>
    </w:p>
    <w:p w14:paraId="457A6D26" w14:textId="77777777" w:rsidR="00C36470" w:rsidRDefault="00EC3BFA">
      <w:pPr>
        <w:spacing w:before="234"/>
        <w:jc w:val="both"/>
        <w:textAlignment w:val="auto"/>
        <w:outlineLvl w:val="0"/>
        <w:rPr>
          <w:rFonts w:ascii="Arial" w:eastAsia="Times New Roman" w:hAnsi="Arial"/>
          <w:b/>
        </w:rPr>
      </w:pPr>
      <w:r>
        <w:rPr>
          <w:rFonts w:ascii="Arial" w:eastAsia="Times New Roman" w:hAnsi="Arial"/>
          <w:b/>
          <w:color w:val="000000"/>
        </w:rPr>
        <w:t>13.</w:t>
      </w:r>
      <w:r>
        <w:rPr>
          <w:rFonts w:ascii="Arial" w:eastAsia="Times New Roman" w:hAnsi="Arial"/>
          <w:b/>
        </w:rPr>
        <w:t xml:space="preserve"> DOS ANEXOS </w:t>
      </w:r>
    </w:p>
    <w:p w14:paraId="04BA2D1D" w14:textId="77777777" w:rsidR="00C36470" w:rsidRDefault="00EC3BFA">
      <w:pPr>
        <w:tabs>
          <w:tab w:val="left" w:pos="0"/>
        </w:tabs>
        <w:spacing w:before="180"/>
        <w:rPr>
          <w:rFonts w:ascii="Arial" w:hAnsi="Arial"/>
        </w:rPr>
      </w:pPr>
      <w:r>
        <w:rPr>
          <w:rFonts w:ascii="Arial" w:hAnsi="Arial"/>
          <w:sz w:val="22"/>
        </w:rPr>
        <w:t>13.1.</w:t>
      </w:r>
      <w:r>
        <w:rPr>
          <w:rFonts w:ascii="Arial" w:hAnsi="Arial"/>
          <w:b/>
          <w:sz w:val="22"/>
        </w:rPr>
        <w:t xml:space="preserve"> </w:t>
      </w:r>
      <w:r>
        <w:rPr>
          <w:rFonts w:ascii="Arial" w:hAnsi="Arial"/>
        </w:rPr>
        <w:t>Integram o presente edital:</w:t>
      </w:r>
    </w:p>
    <w:p w14:paraId="756170FF" w14:textId="77777777" w:rsidR="00C36470" w:rsidRDefault="00EC3BFA">
      <w:pPr>
        <w:tabs>
          <w:tab w:val="left" w:pos="0"/>
        </w:tabs>
        <w:spacing w:line="276" w:lineRule="auto"/>
        <w:ind w:firstLine="1701"/>
        <w:jc w:val="both"/>
        <w:rPr>
          <w:rFonts w:ascii="Arial" w:hAnsi="Arial"/>
        </w:rPr>
      </w:pPr>
      <w:r>
        <w:rPr>
          <w:rFonts w:ascii="Arial" w:hAnsi="Arial"/>
        </w:rPr>
        <w:t>Anexo I – Termo de Referência;</w:t>
      </w:r>
    </w:p>
    <w:p w14:paraId="3638E112" w14:textId="77777777" w:rsidR="00C36470" w:rsidRDefault="00EC3BFA">
      <w:pPr>
        <w:tabs>
          <w:tab w:val="left" w:pos="0"/>
        </w:tabs>
        <w:ind w:firstLine="1701"/>
        <w:jc w:val="both"/>
        <w:rPr>
          <w:rFonts w:ascii="Arial" w:hAnsi="Arial"/>
        </w:rPr>
      </w:pPr>
      <w:r>
        <w:rPr>
          <w:rFonts w:ascii="Arial" w:hAnsi="Arial"/>
        </w:rPr>
        <w:t>Anexo II – Modelo de planilha de proposta;</w:t>
      </w:r>
    </w:p>
    <w:p w14:paraId="3F1F41E3" w14:textId="77777777" w:rsidR="00C36470" w:rsidRDefault="00EC3BFA">
      <w:pPr>
        <w:tabs>
          <w:tab w:val="left" w:pos="0"/>
        </w:tabs>
        <w:ind w:firstLine="1701"/>
        <w:jc w:val="both"/>
        <w:rPr>
          <w:rFonts w:ascii="Arial" w:hAnsi="Arial"/>
        </w:rPr>
      </w:pPr>
      <w:r>
        <w:rPr>
          <w:rFonts w:ascii="Arial" w:hAnsi="Arial"/>
        </w:rPr>
        <w:t>Anexo III – Modelos de Declarações;</w:t>
      </w:r>
    </w:p>
    <w:p w14:paraId="2D2F6CD8" w14:textId="77777777" w:rsidR="00C36470" w:rsidRDefault="00EC3BFA">
      <w:pPr>
        <w:tabs>
          <w:tab w:val="left" w:pos="0"/>
        </w:tabs>
        <w:ind w:firstLine="1701"/>
        <w:jc w:val="both"/>
        <w:rPr>
          <w:rFonts w:ascii="Arial" w:hAnsi="Arial"/>
        </w:rPr>
      </w:pPr>
      <w:r>
        <w:rPr>
          <w:rFonts w:ascii="Arial" w:hAnsi="Arial"/>
        </w:rPr>
        <w:t>Anexo IV – Minuta de Contrato.</w:t>
      </w:r>
    </w:p>
    <w:p w14:paraId="0F6F69F9" w14:textId="77777777" w:rsidR="00C36470" w:rsidRDefault="00C36470">
      <w:pPr>
        <w:tabs>
          <w:tab w:val="left" w:pos="0"/>
        </w:tabs>
        <w:jc w:val="both"/>
        <w:rPr>
          <w:rFonts w:ascii="Arial" w:hAnsi="Arial"/>
        </w:rPr>
      </w:pPr>
    </w:p>
    <w:p w14:paraId="40411E38" w14:textId="77777777" w:rsidR="00C36470" w:rsidRDefault="00C36470">
      <w:pPr>
        <w:tabs>
          <w:tab w:val="left" w:pos="0"/>
        </w:tabs>
        <w:jc w:val="both"/>
        <w:rPr>
          <w:rFonts w:ascii="Arial" w:hAnsi="Arial"/>
        </w:rPr>
      </w:pPr>
    </w:p>
    <w:p w14:paraId="1D311CFE" w14:textId="77777777" w:rsidR="00C36470" w:rsidRDefault="00C36470">
      <w:pPr>
        <w:jc w:val="both"/>
        <w:rPr>
          <w:rFonts w:ascii="Arial" w:hAnsi="Arial"/>
        </w:rPr>
      </w:pPr>
    </w:p>
    <w:p w14:paraId="0031FD2A" w14:textId="6FC0D404" w:rsidR="00C36470" w:rsidRDefault="00EC3BFA">
      <w:pPr>
        <w:tabs>
          <w:tab w:val="left" w:pos="0"/>
        </w:tabs>
        <w:spacing w:line="276" w:lineRule="auto"/>
        <w:jc w:val="center"/>
        <w:rPr>
          <w:rFonts w:ascii="Arial" w:hAnsi="Arial"/>
        </w:rPr>
      </w:pPr>
      <w:r>
        <w:rPr>
          <w:rFonts w:ascii="Arial" w:hAnsi="Arial"/>
        </w:rPr>
        <w:t>Sertãozinho</w:t>
      </w:r>
      <w:r w:rsidR="00116A52">
        <w:rPr>
          <w:rFonts w:ascii="Arial" w:hAnsi="Arial"/>
        </w:rPr>
        <w:t xml:space="preserve">, </w:t>
      </w:r>
      <w:r w:rsidR="008D72B9">
        <w:rPr>
          <w:rFonts w:ascii="Arial" w:hAnsi="Arial"/>
        </w:rPr>
        <w:t xml:space="preserve">04 </w:t>
      </w:r>
      <w:r>
        <w:rPr>
          <w:rFonts w:ascii="Arial" w:hAnsi="Arial"/>
        </w:rPr>
        <w:t>de</w:t>
      </w:r>
      <w:r w:rsidR="00116A52">
        <w:rPr>
          <w:rFonts w:ascii="Arial" w:hAnsi="Arial"/>
        </w:rPr>
        <w:t xml:space="preserve"> </w:t>
      </w:r>
      <w:r w:rsidR="008D72B9">
        <w:rPr>
          <w:rFonts w:ascii="Arial" w:hAnsi="Arial"/>
        </w:rPr>
        <w:t xml:space="preserve">maio </w:t>
      </w:r>
      <w:r>
        <w:rPr>
          <w:rFonts w:ascii="Arial" w:hAnsi="Arial"/>
        </w:rPr>
        <w:t>de 2026.</w:t>
      </w:r>
    </w:p>
    <w:p w14:paraId="18C9F346" w14:textId="77777777" w:rsidR="00C36470" w:rsidRDefault="00C36470">
      <w:pPr>
        <w:tabs>
          <w:tab w:val="left" w:pos="0"/>
        </w:tabs>
        <w:spacing w:line="276" w:lineRule="auto"/>
        <w:rPr>
          <w:rFonts w:ascii="Arial" w:hAnsi="Arial"/>
        </w:rPr>
      </w:pPr>
    </w:p>
    <w:p w14:paraId="1686950F" w14:textId="77777777" w:rsidR="00C36470" w:rsidRDefault="00C36470">
      <w:pPr>
        <w:widowControl/>
        <w:suppressAutoHyphens w:val="0"/>
        <w:spacing w:line="276" w:lineRule="auto"/>
        <w:textAlignment w:val="auto"/>
        <w:rPr>
          <w:rFonts w:ascii="Arial" w:eastAsia="Calibri" w:hAnsi="Arial"/>
          <w:color w:val="000000"/>
          <w:kern w:val="0"/>
          <w:lang w:eastAsia="pt-BR" w:bidi="ar-SA"/>
        </w:rPr>
      </w:pPr>
    </w:p>
    <w:p w14:paraId="5D2D10B3" w14:textId="77777777" w:rsidR="00C36470" w:rsidRDefault="00C36470">
      <w:pPr>
        <w:widowControl/>
        <w:suppressAutoHyphens w:val="0"/>
        <w:spacing w:line="276" w:lineRule="auto"/>
        <w:textAlignment w:val="auto"/>
        <w:rPr>
          <w:rFonts w:ascii="Arial" w:eastAsia="Calibri" w:hAnsi="Arial"/>
          <w:color w:val="000000"/>
          <w:kern w:val="0"/>
          <w:lang w:eastAsia="pt-BR" w:bidi="ar-SA"/>
        </w:rPr>
      </w:pPr>
    </w:p>
    <w:p w14:paraId="24E68290" w14:textId="77777777" w:rsidR="00C36470" w:rsidRDefault="00C36470">
      <w:pPr>
        <w:widowControl/>
        <w:suppressAutoHyphens w:val="0"/>
        <w:spacing w:line="276" w:lineRule="auto"/>
        <w:textAlignment w:val="auto"/>
        <w:rPr>
          <w:rFonts w:ascii="Arial" w:eastAsia="Calibri" w:hAnsi="Arial"/>
          <w:color w:val="000000"/>
          <w:kern w:val="0"/>
          <w:lang w:eastAsia="pt-BR" w:bidi="ar-SA"/>
        </w:rPr>
      </w:pPr>
    </w:p>
    <w:p w14:paraId="3A2B987E" w14:textId="77777777" w:rsidR="00C36470" w:rsidRDefault="00C36470">
      <w:pPr>
        <w:widowControl/>
        <w:suppressAutoHyphens w:val="0"/>
        <w:spacing w:line="276" w:lineRule="auto"/>
        <w:textAlignment w:val="auto"/>
        <w:rPr>
          <w:rFonts w:ascii="Arial" w:eastAsia="Calibri" w:hAnsi="Arial"/>
          <w:color w:val="000000"/>
          <w:kern w:val="0"/>
          <w:lang w:eastAsia="pt-BR" w:bidi="ar-SA"/>
        </w:rPr>
      </w:pPr>
    </w:p>
    <w:p w14:paraId="3585ECDF" w14:textId="77777777" w:rsidR="00C36470" w:rsidRDefault="00EC3BFA">
      <w:pPr>
        <w:suppressAutoHyphens w:val="0"/>
        <w:jc w:val="center"/>
        <w:textAlignment w:val="auto"/>
        <w:rPr>
          <w:rFonts w:ascii="Arial" w:eastAsia="Arial" w:hAnsi="Arial"/>
          <w:kern w:val="0"/>
          <w:lang w:eastAsia="pt-BR" w:bidi="ar-SA"/>
        </w:rPr>
      </w:pPr>
      <w:r>
        <w:rPr>
          <w:rFonts w:ascii="Arial" w:eastAsia="Arial" w:hAnsi="Arial"/>
          <w:kern w:val="0"/>
          <w:lang w:eastAsia="pt-BR" w:bidi="ar-SA"/>
        </w:rPr>
        <w:t>Andrei Ricardo Trovo</w:t>
      </w:r>
    </w:p>
    <w:p w14:paraId="6DDCEB58" w14:textId="77777777" w:rsidR="00C36470" w:rsidRDefault="00EC3BFA">
      <w:pPr>
        <w:suppressAutoHyphens w:val="0"/>
        <w:jc w:val="center"/>
        <w:textAlignment w:val="auto"/>
        <w:rPr>
          <w:rFonts w:ascii="Arial" w:hAnsi="Arial"/>
        </w:rPr>
      </w:pPr>
      <w:r>
        <w:rPr>
          <w:rFonts w:ascii="Arial" w:hAnsi="Arial"/>
        </w:rPr>
        <w:t>Secretário Municipal de Administração</w:t>
      </w:r>
    </w:p>
    <w:p w14:paraId="4F3D81FC" w14:textId="77777777" w:rsidR="00C36470" w:rsidRDefault="00C36470">
      <w:pPr>
        <w:rPr>
          <w:rFonts w:ascii="Arial" w:hAnsi="Arial"/>
          <w:b/>
          <w:bCs/>
          <w:sz w:val="28"/>
          <w:szCs w:val="28"/>
        </w:rPr>
      </w:pPr>
    </w:p>
    <w:p w14:paraId="05B0737F" w14:textId="77777777" w:rsidR="00C36470" w:rsidRDefault="00C36470">
      <w:pPr>
        <w:rPr>
          <w:rFonts w:ascii="Arial" w:hAnsi="Arial"/>
          <w:b/>
          <w:bCs/>
          <w:sz w:val="28"/>
          <w:szCs w:val="28"/>
        </w:rPr>
      </w:pPr>
    </w:p>
    <w:p w14:paraId="75916AD8" w14:textId="77777777" w:rsidR="00C36470" w:rsidRDefault="00C36470">
      <w:pPr>
        <w:rPr>
          <w:rFonts w:ascii="Arial" w:hAnsi="Arial"/>
          <w:b/>
          <w:bCs/>
          <w:sz w:val="28"/>
          <w:szCs w:val="28"/>
        </w:rPr>
      </w:pPr>
    </w:p>
    <w:p w14:paraId="66BCE8FC" w14:textId="0D307C2B" w:rsidR="00C36470" w:rsidRDefault="00EC3BFA">
      <w:pPr>
        <w:jc w:val="center"/>
        <w:rPr>
          <w:rFonts w:ascii="Arial" w:hAnsi="Arial"/>
          <w:b/>
          <w:bCs/>
          <w:sz w:val="28"/>
          <w:szCs w:val="28"/>
        </w:rPr>
      </w:pPr>
      <w:r>
        <w:rPr>
          <w:rFonts w:ascii="Arial" w:hAnsi="Arial"/>
          <w:b/>
          <w:bCs/>
          <w:sz w:val="28"/>
          <w:szCs w:val="28"/>
        </w:rPr>
        <w:t xml:space="preserve">PREGÃO ELETRÔNICO Nº </w:t>
      </w:r>
      <w:r w:rsidR="00966E37">
        <w:rPr>
          <w:rFonts w:ascii="Arial" w:hAnsi="Arial"/>
          <w:b/>
          <w:bCs/>
          <w:sz w:val="28"/>
          <w:szCs w:val="28"/>
        </w:rPr>
        <w:t>020</w:t>
      </w:r>
      <w:r>
        <w:rPr>
          <w:rFonts w:ascii="Arial" w:hAnsi="Arial"/>
          <w:b/>
          <w:bCs/>
          <w:sz w:val="28"/>
          <w:szCs w:val="28"/>
        </w:rPr>
        <w:t>/2026</w:t>
      </w:r>
    </w:p>
    <w:p w14:paraId="784309F3" w14:textId="77777777" w:rsidR="00C36470" w:rsidRDefault="00C36470">
      <w:pPr>
        <w:jc w:val="center"/>
        <w:rPr>
          <w:rFonts w:ascii="Arial" w:hAnsi="Arial"/>
          <w:b/>
          <w:bCs/>
          <w:sz w:val="28"/>
          <w:szCs w:val="28"/>
        </w:rPr>
      </w:pPr>
    </w:p>
    <w:p w14:paraId="3EE19987" w14:textId="56D67BD3"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966E37">
        <w:rPr>
          <w:rFonts w:ascii="Arial" w:hAnsi="Arial"/>
          <w:b/>
          <w:bCs/>
          <w:sz w:val="28"/>
          <w:szCs w:val="28"/>
        </w:rPr>
        <w:t>094</w:t>
      </w:r>
      <w:r>
        <w:rPr>
          <w:rFonts w:ascii="Arial" w:hAnsi="Arial"/>
          <w:b/>
          <w:bCs/>
          <w:sz w:val="28"/>
          <w:szCs w:val="28"/>
        </w:rPr>
        <w:t>/2026</w:t>
      </w:r>
    </w:p>
    <w:p w14:paraId="6FCB9965" w14:textId="77777777" w:rsidR="00C36470" w:rsidRDefault="00C36470">
      <w:pPr>
        <w:spacing w:line="276" w:lineRule="auto"/>
        <w:rPr>
          <w:rFonts w:ascii="Arial" w:hAnsi="Arial"/>
          <w:bCs/>
        </w:rPr>
      </w:pPr>
    </w:p>
    <w:p w14:paraId="70C8B139" w14:textId="77777777" w:rsidR="00C36470" w:rsidRDefault="00EC3BFA">
      <w:pPr>
        <w:spacing w:line="276" w:lineRule="auto"/>
        <w:jc w:val="center"/>
        <w:rPr>
          <w:rFonts w:ascii="Arial" w:hAnsi="Arial"/>
          <w:b/>
          <w:sz w:val="36"/>
          <w:szCs w:val="36"/>
        </w:rPr>
      </w:pPr>
      <w:r>
        <w:rPr>
          <w:rFonts w:ascii="Arial" w:hAnsi="Arial"/>
          <w:b/>
          <w:sz w:val="36"/>
          <w:szCs w:val="36"/>
        </w:rPr>
        <w:t>ANEXO I</w:t>
      </w:r>
    </w:p>
    <w:p w14:paraId="5E43C986" w14:textId="77777777" w:rsidR="00C36470" w:rsidRDefault="00C36470">
      <w:pPr>
        <w:spacing w:line="276" w:lineRule="auto"/>
        <w:jc w:val="center"/>
        <w:rPr>
          <w:rFonts w:ascii="Arial" w:hAnsi="Arial"/>
          <w:bCs/>
          <w:color w:val="EE0000"/>
        </w:rPr>
      </w:pPr>
    </w:p>
    <w:p w14:paraId="6996F038" w14:textId="77777777" w:rsidR="00C36470" w:rsidRDefault="00EC3BFA">
      <w:pPr>
        <w:pStyle w:val="Ttulo1"/>
        <w:spacing w:line="276" w:lineRule="auto"/>
        <w:jc w:val="center"/>
        <w:rPr>
          <w:rFonts w:ascii="Arial" w:hAnsi="Arial" w:cs="Arial"/>
        </w:rPr>
      </w:pPr>
      <w:r>
        <w:rPr>
          <w:rFonts w:ascii="Arial" w:hAnsi="Arial" w:cs="Arial"/>
        </w:rPr>
        <w:t>TERMO DE REFERÊNCIA</w:t>
      </w:r>
    </w:p>
    <w:p w14:paraId="5E8A8CAD" w14:textId="77777777" w:rsidR="00C36470" w:rsidRDefault="00C36470">
      <w:pPr>
        <w:spacing w:line="276" w:lineRule="auto"/>
        <w:rPr>
          <w:rFonts w:ascii="Arial" w:hAnsi="Arial"/>
          <w:b/>
          <w:color w:val="EE0000"/>
        </w:rPr>
      </w:pPr>
    </w:p>
    <w:p w14:paraId="0443BE1D" w14:textId="77777777" w:rsidR="00C36470" w:rsidRDefault="00EC3BFA">
      <w:pPr>
        <w:pStyle w:val="Corpodetexto"/>
        <w:jc w:val="both"/>
        <w:rPr>
          <w:rFonts w:ascii="Arial" w:eastAsia="Calibri" w:hAnsi="Arial" w:cs="Arial"/>
          <w:b/>
          <w:bCs/>
          <w:color w:val="000000"/>
          <w:sz w:val="24"/>
          <w:u w:val="single"/>
          <w:shd w:val="clear" w:color="auto" w:fill="FFFFFF"/>
          <w:lang w:eastAsia="ar-SA"/>
        </w:rPr>
      </w:pPr>
      <w:r>
        <w:rPr>
          <w:rStyle w:val="PGE-Alteraesdestacadas"/>
          <w:color w:val="auto"/>
          <w:sz w:val="24"/>
        </w:rPr>
        <w:t>OBJETO</w:t>
      </w:r>
      <w:r>
        <w:rPr>
          <w:rStyle w:val="PGE-Alteraesdestacadas"/>
          <w:b w:val="0"/>
          <w:bCs/>
          <w:color w:val="auto"/>
          <w:sz w:val="24"/>
        </w:rPr>
        <w:t xml:space="preserve">: </w:t>
      </w:r>
      <w:r>
        <w:rPr>
          <w:rFonts w:ascii="Arial" w:eastAsia="Calibri" w:hAnsi="Arial" w:cs="Arial"/>
          <w:b/>
          <w:bCs/>
          <w:color w:val="000000"/>
          <w:sz w:val="24"/>
          <w:u w:val="single"/>
          <w:shd w:val="clear" w:color="auto" w:fill="FFFFFF"/>
          <w:lang w:eastAsia="ar-SA"/>
        </w:rPr>
        <w:t>AQUISIÇÃO DE MATERIAIS ODONTOLÓGICOS PARA USO NA REDE MUNICIPAL DE SAÚDE NO MUNICÍPIO DE SERTÃOZINHO E NO DISTRITO DE CRUZ DAS POSSES.</w:t>
      </w:r>
    </w:p>
    <w:p w14:paraId="35E11C47" w14:textId="77777777" w:rsidR="00C36470" w:rsidRDefault="00C36470">
      <w:pPr>
        <w:pStyle w:val="Corpodetexto"/>
        <w:jc w:val="both"/>
        <w:rPr>
          <w:rFonts w:ascii="Arial" w:hAnsi="Arial"/>
          <w:b/>
          <w:bCs/>
          <w:sz w:val="24"/>
          <w:u w:val="single"/>
        </w:rPr>
      </w:pPr>
    </w:p>
    <w:p w14:paraId="18069D0C" w14:textId="77777777" w:rsidR="00C36470" w:rsidRDefault="00EC3BFA">
      <w:pPr>
        <w:spacing w:before="240"/>
        <w:ind w:right="403"/>
        <w:jc w:val="both"/>
        <w:rPr>
          <w:rFonts w:ascii="Arial" w:hAnsi="Arial"/>
          <w:b/>
          <w:sz w:val="32"/>
          <w:szCs w:val="32"/>
          <w:u w:val="single"/>
        </w:rPr>
      </w:pPr>
      <w:r>
        <w:rPr>
          <w:rStyle w:val="PGE-Alteraesdestacadas"/>
          <w:color w:val="auto"/>
          <w:sz w:val="24"/>
        </w:rPr>
        <w:t>MENOR PREÇO POR LOTE</w:t>
      </w:r>
    </w:p>
    <w:p w14:paraId="50C39340" w14:textId="77777777" w:rsidR="00C36470" w:rsidRDefault="00C36470">
      <w:pPr>
        <w:pStyle w:val="Tpico1"/>
        <w:widowControl w:val="0"/>
        <w:numPr>
          <w:ilvl w:val="0"/>
          <w:numId w:val="0"/>
        </w:numPr>
        <w:pBdr>
          <w:bottom w:val="double" w:sz="12" w:space="1" w:color="000000"/>
        </w:pBdr>
        <w:spacing w:before="0" w:after="0" w:line="240" w:lineRule="auto"/>
        <w:jc w:val="left"/>
        <w:textAlignment w:val="baseline"/>
        <w:rPr>
          <w:color w:val="EE0000"/>
        </w:rPr>
      </w:pPr>
    </w:p>
    <w:p w14:paraId="79F4D96F" w14:textId="77777777" w:rsidR="00C36470" w:rsidRDefault="00EC3BFA">
      <w:pPr>
        <w:pStyle w:val="Tpico1"/>
        <w:widowControl w:val="0"/>
        <w:numPr>
          <w:ilvl w:val="0"/>
          <w:numId w:val="0"/>
        </w:numPr>
        <w:pBdr>
          <w:bottom w:val="double" w:sz="12" w:space="1" w:color="000000"/>
        </w:pBdr>
        <w:spacing w:before="120" w:after="0" w:line="240" w:lineRule="auto"/>
        <w:jc w:val="left"/>
        <w:textAlignment w:val="baseline"/>
        <w:rPr>
          <w:color w:val="auto"/>
        </w:rPr>
      </w:pPr>
      <w:r>
        <w:rPr>
          <w:color w:val="auto"/>
        </w:rPr>
        <w:t>CONCEITUAÇÃO DO OBJETO</w:t>
      </w:r>
    </w:p>
    <w:p w14:paraId="414679B3" w14:textId="77777777" w:rsidR="00C36470" w:rsidRDefault="00C36470">
      <w:pPr>
        <w:pStyle w:val="Tpico2"/>
        <w:widowControl w:val="0"/>
        <w:numPr>
          <w:ilvl w:val="1"/>
          <w:numId w:val="11"/>
        </w:numPr>
        <w:spacing w:before="0" w:after="0" w:line="240" w:lineRule="auto"/>
        <w:jc w:val="left"/>
        <w:textAlignment w:val="baseline"/>
      </w:pPr>
    </w:p>
    <w:p w14:paraId="47B7A3F7" w14:textId="77777777" w:rsidR="00C36470" w:rsidRDefault="00EC3BFA">
      <w:pPr>
        <w:pStyle w:val="Tpico2"/>
        <w:widowControl w:val="0"/>
        <w:numPr>
          <w:ilvl w:val="0"/>
          <w:numId w:val="0"/>
        </w:numPr>
        <w:spacing w:before="0" w:after="0" w:line="240" w:lineRule="auto"/>
        <w:textAlignment w:val="baseline"/>
      </w:pPr>
      <w:r>
        <w:t>Objeto a ser contratado:</w:t>
      </w:r>
    </w:p>
    <w:p w14:paraId="6B1A0FB2" w14:textId="77777777" w:rsidR="00C36470" w:rsidRDefault="00C36470">
      <w:pPr>
        <w:pStyle w:val="Corpodetexto"/>
        <w:jc w:val="both"/>
        <w:rPr>
          <w:rFonts w:ascii="Arial" w:eastAsia="Calibri" w:hAnsi="Arial" w:cs="Arial"/>
          <w:color w:val="000000"/>
          <w:sz w:val="22"/>
          <w:szCs w:val="22"/>
          <w:shd w:val="clear" w:color="auto" w:fill="FFFFFF"/>
          <w:lang w:eastAsia="ar-SA"/>
        </w:rPr>
      </w:pPr>
    </w:p>
    <w:p w14:paraId="61D91F1E" w14:textId="77777777" w:rsidR="00C36470" w:rsidRDefault="00EC3BFA">
      <w:pPr>
        <w:pStyle w:val="Corpodetexto"/>
        <w:jc w:val="both"/>
        <w:rPr>
          <w:rFonts w:ascii="Arial" w:hAnsi="Arial" w:cs="Arial"/>
          <w:sz w:val="22"/>
          <w:szCs w:val="22"/>
        </w:rPr>
      </w:pPr>
      <w:r>
        <w:rPr>
          <w:rFonts w:ascii="Arial" w:eastAsia="Calibri" w:hAnsi="Arial" w:cs="Arial"/>
          <w:color w:val="000000"/>
          <w:sz w:val="22"/>
          <w:szCs w:val="22"/>
          <w:shd w:val="clear" w:color="auto" w:fill="FFFFFF"/>
          <w:lang w:eastAsia="ar-SA"/>
        </w:rPr>
        <w:t>Aquisição de materiais odontológicos para uso na rede municipal de saúde no Município de Sertãozinho e no Distrito de Cruz das Posses.</w:t>
      </w:r>
    </w:p>
    <w:p w14:paraId="618B9AB0" w14:textId="77777777" w:rsidR="00C36470" w:rsidRDefault="00C36470">
      <w:pPr>
        <w:pStyle w:val="Corpodetexto"/>
        <w:jc w:val="both"/>
        <w:rPr>
          <w:rFonts w:ascii="Arial" w:eastAsia="Calibri" w:hAnsi="Arial" w:cs="Arial"/>
          <w:color w:val="000000"/>
          <w:sz w:val="22"/>
          <w:szCs w:val="22"/>
          <w:shd w:val="clear" w:color="auto" w:fill="FFFFFF"/>
          <w:lang w:eastAsia="ar-SA"/>
        </w:rPr>
      </w:pPr>
    </w:p>
    <w:p w14:paraId="43BA3525" w14:textId="77777777" w:rsidR="00C36470" w:rsidRDefault="00EC3BFA">
      <w:pPr>
        <w:pStyle w:val="Tpico2"/>
        <w:numPr>
          <w:ilvl w:val="0"/>
          <w:numId w:val="0"/>
        </w:numPr>
        <w:spacing w:before="120"/>
        <w:rPr>
          <w:sz w:val="22"/>
          <w:szCs w:val="22"/>
        </w:rPr>
      </w:pPr>
      <w:r>
        <w:rPr>
          <w:sz w:val="22"/>
          <w:szCs w:val="22"/>
        </w:rPr>
        <w:t>Natureza do objeto</w:t>
      </w:r>
    </w:p>
    <w:p w14:paraId="599592CC" w14:textId="77777777" w:rsidR="00C36470" w:rsidRDefault="00EC3BFA">
      <w:pPr>
        <w:pStyle w:val="Tpico2"/>
        <w:numPr>
          <w:ilvl w:val="0"/>
          <w:numId w:val="0"/>
        </w:numPr>
        <w:pBdr>
          <w:bottom w:val="nil"/>
        </w:pBdr>
        <w:rPr>
          <w:sz w:val="22"/>
          <w:szCs w:val="22"/>
        </w:rPr>
      </w:pPr>
      <w:r>
        <w:rPr>
          <w:b w:val="0"/>
          <w:bCs w:val="0"/>
          <w:sz w:val="22"/>
          <w:szCs w:val="22"/>
        </w:rPr>
        <w:t>Aquisição de bens comuns</w:t>
      </w:r>
    </w:p>
    <w:p w14:paraId="5A2D8B74" w14:textId="77777777" w:rsidR="00C36470" w:rsidRDefault="00EC3BFA">
      <w:pPr>
        <w:pStyle w:val="Tpico2"/>
        <w:numPr>
          <w:ilvl w:val="0"/>
          <w:numId w:val="0"/>
        </w:numPr>
        <w:rPr>
          <w:sz w:val="22"/>
          <w:szCs w:val="22"/>
        </w:rPr>
      </w:pPr>
      <w:r>
        <w:rPr>
          <w:sz w:val="22"/>
          <w:szCs w:val="22"/>
        </w:rPr>
        <w:t>Fundamentação da contratação</w:t>
      </w:r>
    </w:p>
    <w:p w14:paraId="204BB7D6" w14:textId="77777777" w:rsidR="00C36470" w:rsidRDefault="00EC3BFA">
      <w:pPr>
        <w:spacing w:before="240" w:after="240"/>
        <w:jc w:val="both"/>
        <w:rPr>
          <w:rFonts w:ascii="Arial" w:hAnsi="Arial"/>
          <w:sz w:val="22"/>
          <w:szCs w:val="22"/>
        </w:rPr>
      </w:pPr>
      <w:r>
        <w:rPr>
          <w:rFonts w:ascii="Arial" w:hAnsi="Arial"/>
          <w:sz w:val="22"/>
          <w:szCs w:val="22"/>
        </w:rPr>
        <w:t>O presente documento está baseado em Estudo Técnico Preliminar disponível no processo administrativo, indicado no item 1 deste TR.</w:t>
      </w:r>
    </w:p>
    <w:p w14:paraId="13D8464A" w14:textId="77777777" w:rsidR="00C36470" w:rsidRDefault="00EC3BFA">
      <w:pPr>
        <w:pStyle w:val="Tpico2"/>
        <w:numPr>
          <w:ilvl w:val="0"/>
          <w:numId w:val="0"/>
        </w:numPr>
        <w:rPr>
          <w:sz w:val="22"/>
          <w:szCs w:val="22"/>
        </w:rPr>
      </w:pPr>
      <w:r>
        <w:rPr>
          <w:sz w:val="22"/>
          <w:szCs w:val="22"/>
        </w:rPr>
        <w:t>Há legislação especial que deva ser considerada na contratação?</w:t>
      </w:r>
    </w:p>
    <w:p w14:paraId="6B0D4B8A" w14:textId="77777777" w:rsidR="00C36470" w:rsidRDefault="00A572B4">
      <w:pPr>
        <w:rPr>
          <w:rFonts w:ascii="Arial" w:hAnsi="Arial"/>
          <w:sz w:val="22"/>
          <w:szCs w:val="22"/>
        </w:rPr>
      </w:pPr>
      <w:sdt>
        <w:sdtPr>
          <w:id w:val="918907405"/>
          <w:placeholder>
            <w:docPart w:val="857C53AC33044C35B07DDDC1B3B1F594"/>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678273588"/>
          <w:placeholder>
            <w:docPart w:val="857C53AC33044C35B07DDDC1B3B1F594"/>
          </w:placeholder>
          <w15:color w:val="FF0000"/>
        </w:sdtPr>
        <w:sdtEndPr/>
        <w:sdtContent/>
      </w:sdt>
      <w:r w:rsidR="00EC3BFA">
        <w:rPr>
          <w:rFonts w:ascii="Arial" w:hAnsi="Arial"/>
          <w:sz w:val="22"/>
          <w:szCs w:val="22"/>
        </w:rPr>
        <w:t xml:space="preserve"> Não </w:t>
      </w:r>
    </w:p>
    <w:p w14:paraId="7817D1FC" w14:textId="77777777" w:rsidR="00C36470" w:rsidRDefault="00EC3BFA">
      <w:pPr>
        <w:pStyle w:val="Tpico2"/>
        <w:numPr>
          <w:ilvl w:val="0"/>
          <w:numId w:val="0"/>
        </w:numPr>
        <w:rPr>
          <w:sz w:val="22"/>
          <w:szCs w:val="22"/>
        </w:rPr>
      </w:pPr>
      <w:bookmarkStart w:id="50" w:name="_Hlk114844323"/>
      <w:r>
        <w:rPr>
          <w:sz w:val="22"/>
          <w:szCs w:val="22"/>
        </w:rPr>
        <w:t>Justificativa da contratação</w:t>
      </w:r>
      <w:bookmarkEnd w:id="50"/>
    </w:p>
    <w:p w14:paraId="44DF9D45" w14:textId="77777777" w:rsidR="00C36470" w:rsidRDefault="00EC3BFA">
      <w:pPr>
        <w:jc w:val="both"/>
        <w:rPr>
          <w:rFonts w:ascii="Arial" w:hAnsi="Arial"/>
          <w:sz w:val="22"/>
          <w:szCs w:val="22"/>
        </w:rPr>
      </w:pPr>
      <w:r>
        <w:rPr>
          <w:rFonts w:ascii="Arial" w:hAnsi="Arial"/>
          <w:color w:val="000000"/>
          <w:sz w:val="22"/>
          <w:szCs w:val="22"/>
          <w:shd w:val="clear" w:color="auto" w:fill="FFFFFF"/>
          <w:lang w:eastAsia="ar-SA"/>
        </w:rPr>
        <w:t>A falta de um tratamento odontológico pode acarretar diversos problemas à saúde do paciente, além da incidência de cáries, doenças gengivais e perda de dentição permanente, impacta na qualidade de vida e na autoestima.</w:t>
      </w:r>
    </w:p>
    <w:p w14:paraId="51A1291F" w14:textId="77777777" w:rsidR="00C36470" w:rsidRDefault="00EC3BFA">
      <w:pPr>
        <w:jc w:val="both"/>
        <w:rPr>
          <w:rFonts w:ascii="Arial" w:hAnsi="Arial"/>
          <w:sz w:val="22"/>
          <w:szCs w:val="22"/>
        </w:rPr>
      </w:pPr>
      <w:r>
        <w:rPr>
          <w:rFonts w:ascii="Arial" w:hAnsi="Arial"/>
          <w:color w:val="000000"/>
          <w:sz w:val="22"/>
          <w:szCs w:val="22"/>
          <w:shd w:val="clear" w:color="auto" w:fill="FFFFFF"/>
          <w:lang w:eastAsia="ar-SA"/>
        </w:rPr>
        <w:t xml:space="preserve">A aquisição se faz necessária visto que os atendimentos aos pacientes ocorrem semanalmente de forma ininterrupta. Contanto com uma média de 45 cirurgiões dentistas com média diária de cerca de 250 atendimentos eletivos, além do serviço de urgência/emergência, somados, são cerca de 320 atendimentos diários, onde cada procedimento demanda de itens inerentes para o </w:t>
      </w:r>
      <w:r>
        <w:rPr>
          <w:rFonts w:ascii="Arial" w:hAnsi="Arial"/>
          <w:color w:val="000000"/>
          <w:sz w:val="22"/>
          <w:szCs w:val="22"/>
          <w:shd w:val="clear" w:color="auto" w:fill="FFFFFF"/>
          <w:lang w:eastAsia="ar-SA"/>
        </w:rPr>
        <w:lastRenderedPageBreak/>
        <w:t>sucesso do tratamento.</w:t>
      </w:r>
    </w:p>
    <w:p w14:paraId="2EB367EC" w14:textId="77777777" w:rsidR="00C36470" w:rsidRDefault="00EC3BFA">
      <w:pPr>
        <w:rPr>
          <w:rFonts w:ascii="Arial" w:hAnsi="Arial"/>
          <w:sz w:val="22"/>
          <w:szCs w:val="22"/>
        </w:rPr>
      </w:pPr>
      <w:r>
        <w:rPr>
          <w:rFonts w:ascii="Arial" w:eastAsia="Arial" w:hAnsi="Arial"/>
          <w:sz w:val="22"/>
          <w:szCs w:val="22"/>
          <w:lang w:eastAsia="ar-SA"/>
        </w:rPr>
        <w:t xml:space="preserve"> </w:t>
      </w:r>
      <w:r>
        <w:rPr>
          <w:rFonts w:ascii="Arial" w:hAnsi="Arial"/>
          <w:sz w:val="22"/>
          <w:szCs w:val="22"/>
          <w:lang w:eastAsia="ar-SA"/>
        </w:rPr>
        <w:t>A Odontologia conta com 09 unidades, sendo:</w:t>
      </w:r>
    </w:p>
    <w:p w14:paraId="33A6A486" w14:textId="77777777" w:rsidR="00C36470" w:rsidRDefault="00EC3BFA">
      <w:pPr>
        <w:rPr>
          <w:rFonts w:ascii="Arial" w:hAnsi="Arial"/>
          <w:sz w:val="22"/>
          <w:szCs w:val="22"/>
        </w:rPr>
      </w:pPr>
      <w:r>
        <w:rPr>
          <w:rFonts w:ascii="Arial" w:hAnsi="Arial"/>
          <w:sz w:val="22"/>
          <w:szCs w:val="22"/>
          <w:lang w:eastAsia="ar-SA"/>
        </w:rPr>
        <w:t xml:space="preserve">CEO "Marlene Câmara </w:t>
      </w:r>
      <w:proofErr w:type="spellStart"/>
      <w:r>
        <w:rPr>
          <w:rFonts w:ascii="Arial" w:hAnsi="Arial"/>
          <w:sz w:val="22"/>
          <w:szCs w:val="22"/>
          <w:lang w:eastAsia="ar-SA"/>
        </w:rPr>
        <w:t>Seccani</w:t>
      </w:r>
      <w:proofErr w:type="spellEnd"/>
      <w:r>
        <w:rPr>
          <w:rFonts w:ascii="Arial" w:hAnsi="Arial"/>
          <w:sz w:val="22"/>
          <w:szCs w:val="22"/>
          <w:lang w:eastAsia="ar-SA"/>
        </w:rPr>
        <w:t>" - Rua Washington Luís 2550, Jardim Alvorada - Sertãozinho/SP.</w:t>
      </w:r>
    </w:p>
    <w:p w14:paraId="1B026FB7" w14:textId="77777777" w:rsidR="00C36470" w:rsidRDefault="00EC3BFA">
      <w:pPr>
        <w:rPr>
          <w:rFonts w:ascii="Arial" w:hAnsi="Arial"/>
          <w:sz w:val="22"/>
          <w:szCs w:val="22"/>
        </w:rPr>
      </w:pPr>
      <w:r>
        <w:rPr>
          <w:rFonts w:ascii="Arial" w:hAnsi="Arial"/>
          <w:color w:val="000000"/>
          <w:sz w:val="22"/>
          <w:szCs w:val="22"/>
        </w:rPr>
        <w:t xml:space="preserve">CEO "Dr. Fábio </w:t>
      </w:r>
      <w:proofErr w:type="spellStart"/>
      <w:r>
        <w:rPr>
          <w:rFonts w:ascii="Arial" w:hAnsi="Arial"/>
          <w:color w:val="000000"/>
          <w:sz w:val="22"/>
          <w:szCs w:val="22"/>
        </w:rPr>
        <w:t>Zanutto</w:t>
      </w:r>
      <w:proofErr w:type="spellEnd"/>
      <w:r>
        <w:rPr>
          <w:rFonts w:ascii="Arial" w:hAnsi="Arial"/>
          <w:color w:val="000000"/>
          <w:sz w:val="22"/>
          <w:szCs w:val="22"/>
        </w:rPr>
        <w:t xml:space="preserve">" - Rua Luiz </w:t>
      </w:r>
      <w:proofErr w:type="spellStart"/>
      <w:r>
        <w:rPr>
          <w:rFonts w:ascii="Arial" w:hAnsi="Arial"/>
          <w:color w:val="000000"/>
          <w:sz w:val="22"/>
          <w:szCs w:val="22"/>
        </w:rPr>
        <w:t>Cancian</w:t>
      </w:r>
      <w:proofErr w:type="spellEnd"/>
      <w:r>
        <w:rPr>
          <w:rFonts w:ascii="Arial" w:hAnsi="Arial"/>
          <w:color w:val="000000"/>
          <w:sz w:val="22"/>
          <w:szCs w:val="22"/>
        </w:rPr>
        <w:t xml:space="preserve"> s/n, </w:t>
      </w:r>
      <w:proofErr w:type="spellStart"/>
      <w:r>
        <w:rPr>
          <w:rFonts w:ascii="Arial" w:hAnsi="Arial"/>
          <w:color w:val="000000"/>
          <w:sz w:val="22"/>
          <w:szCs w:val="22"/>
        </w:rPr>
        <w:t>Shangri-la</w:t>
      </w:r>
      <w:proofErr w:type="spellEnd"/>
      <w:r>
        <w:rPr>
          <w:rFonts w:ascii="Arial" w:hAnsi="Arial"/>
          <w:color w:val="000000"/>
          <w:sz w:val="22"/>
          <w:szCs w:val="22"/>
        </w:rPr>
        <w:t xml:space="preserve"> - Sertãozinho/SP.</w:t>
      </w:r>
    </w:p>
    <w:p w14:paraId="47847A73" w14:textId="77777777" w:rsidR="00C36470" w:rsidRDefault="00EC3BFA">
      <w:pPr>
        <w:rPr>
          <w:rFonts w:ascii="Arial" w:hAnsi="Arial"/>
          <w:sz w:val="22"/>
          <w:szCs w:val="22"/>
        </w:rPr>
      </w:pPr>
      <w:r>
        <w:rPr>
          <w:rFonts w:ascii="Arial" w:hAnsi="Arial"/>
          <w:color w:val="000000"/>
          <w:sz w:val="22"/>
          <w:szCs w:val="22"/>
        </w:rPr>
        <w:t xml:space="preserve">CEO "Brenda Carol </w:t>
      </w:r>
      <w:proofErr w:type="spellStart"/>
      <w:r>
        <w:rPr>
          <w:rFonts w:ascii="Arial" w:hAnsi="Arial"/>
          <w:color w:val="000000"/>
          <w:sz w:val="22"/>
          <w:szCs w:val="22"/>
        </w:rPr>
        <w:t>Rutula</w:t>
      </w:r>
      <w:proofErr w:type="spellEnd"/>
      <w:r>
        <w:rPr>
          <w:rFonts w:ascii="Arial" w:hAnsi="Arial"/>
          <w:color w:val="000000"/>
          <w:sz w:val="22"/>
          <w:szCs w:val="22"/>
        </w:rPr>
        <w:t>" - Rua Floriano Peixoto 1034, Cruz das Posses - Cruz das Posses/SP.</w:t>
      </w:r>
    </w:p>
    <w:p w14:paraId="405A65BE" w14:textId="77777777" w:rsidR="00C36470" w:rsidRDefault="00EC3BFA">
      <w:pPr>
        <w:rPr>
          <w:rFonts w:ascii="Arial" w:hAnsi="Arial"/>
          <w:sz w:val="22"/>
          <w:szCs w:val="22"/>
        </w:rPr>
      </w:pPr>
      <w:r>
        <w:rPr>
          <w:rFonts w:ascii="Arial" w:hAnsi="Arial"/>
          <w:color w:val="000000"/>
          <w:sz w:val="22"/>
          <w:szCs w:val="22"/>
        </w:rPr>
        <w:t>UBS "Jaime Bonifácio da Silva" - Av. Antônio Vanzella 710, Jardim Santa Rosa - Sertãozinho/SP.</w:t>
      </w:r>
    </w:p>
    <w:p w14:paraId="66FE0D4D" w14:textId="77777777" w:rsidR="00C36470" w:rsidRDefault="00EC3BFA">
      <w:pPr>
        <w:rPr>
          <w:rFonts w:ascii="Arial" w:hAnsi="Arial"/>
          <w:sz w:val="22"/>
          <w:szCs w:val="22"/>
        </w:rPr>
      </w:pPr>
      <w:r>
        <w:rPr>
          <w:rFonts w:ascii="Arial" w:hAnsi="Arial"/>
          <w:color w:val="000000"/>
          <w:sz w:val="22"/>
          <w:szCs w:val="22"/>
        </w:rPr>
        <w:t xml:space="preserve">UBS "Olívia Mendes </w:t>
      </w:r>
      <w:proofErr w:type="spellStart"/>
      <w:r>
        <w:rPr>
          <w:rFonts w:ascii="Arial" w:hAnsi="Arial"/>
          <w:color w:val="000000"/>
          <w:sz w:val="22"/>
          <w:szCs w:val="22"/>
        </w:rPr>
        <w:t>Mossim</w:t>
      </w:r>
      <w:proofErr w:type="spellEnd"/>
      <w:r>
        <w:rPr>
          <w:rFonts w:ascii="Arial" w:hAnsi="Arial"/>
          <w:color w:val="000000"/>
          <w:sz w:val="22"/>
          <w:szCs w:val="22"/>
        </w:rPr>
        <w:t>" - Rua Tenente Hélio Batista de Oliveira 531, Jardim Jamaica - Sertãozinho/SP.</w:t>
      </w:r>
    </w:p>
    <w:p w14:paraId="3B5136AA" w14:textId="77777777" w:rsidR="00C36470" w:rsidRDefault="00EC3BFA">
      <w:pPr>
        <w:rPr>
          <w:rFonts w:ascii="Arial" w:hAnsi="Arial"/>
          <w:sz w:val="22"/>
          <w:szCs w:val="22"/>
        </w:rPr>
      </w:pPr>
      <w:r>
        <w:rPr>
          <w:rFonts w:ascii="Arial" w:hAnsi="Arial"/>
          <w:color w:val="000000"/>
          <w:sz w:val="22"/>
          <w:szCs w:val="22"/>
        </w:rPr>
        <w:t xml:space="preserve">UBS "José Pereira de Carvalho" - Av. </w:t>
      </w:r>
      <w:proofErr w:type="spellStart"/>
      <w:r>
        <w:rPr>
          <w:rFonts w:ascii="Arial" w:hAnsi="Arial"/>
          <w:color w:val="000000"/>
          <w:sz w:val="22"/>
          <w:szCs w:val="22"/>
        </w:rPr>
        <w:t>Hídeo</w:t>
      </w:r>
      <w:proofErr w:type="spellEnd"/>
      <w:r>
        <w:rPr>
          <w:rFonts w:ascii="Arial" w:hAnsi="Arial"/>
          <w:color w:val="000000"/>
          <w:sz w:val="22"/>
          <w:szCs w:val="22"/>
        </w:rPr>
        <w:t xml:space="preserve"> Takada s/n, Cohab III - Sertãozinho/SP.</w:t>
      </w:r>
    </w:p>
    <w:p w14:paraId="35AADC9E" w14:textId="77777777" w:rsidR="00C36470" w:rsidRDefault="00EC3BFA">
      <w:pPr>
        <w:rPr>
          <w:rFonts w:ascii="Arial" w:hAnsi="Arial"/>
          <w:sz w:val="22"/>
          <w:szCs w:val="22"/>
        </w:rPr>
      </w:pPr>
      <w:r>
        <w:rPr>
          <w:rFonts w:ascii="Arial" w:hAnsi="Arial"/>
          <w:color w:val="000000"/>
          <w:sz w:val="22"/>
          <w:szCs w:val="22"/>
        </w:rPr>
        <w:t xml:space="preserve">UBS "Francisco Xavier de Carvalho" - Rua Vitório </w:t>
      </w:r>
      <w:proofErr w:type="spellStart"/>
      <w:r>
        <w:rPr>
          <w:rFonts w:ascii="Arial" w:hAnsi="Arial"/>
          <w:color w:val="000000"/>
          <w:sz w:val="22"/>
          <w:szCs w:val="22"/>
        </w:rPr>
        <w:t>Bisson</w:t>
      </w:r>
      <w:proofErr w:type="spellEnd"/>
      <w:r>
        <w:rPr>
          <w:rFonts w:ascii="Arial" w:hAnsi="Arial"/>
          <w:color w:val="000000"/>
          <w:sz w:val="22"/>
          <w:szCs w:val="22"/>
        </w:rPr>
        <w:t xml:space="preserve"> 396, Cohab VIII - Sertãozinho/SP.</w:t>
      </w:r>
    </w:p>
    <w:p w14:paraId="76DE7076" w14:textId="77777777" w:rsidR="00C36470" w:rsidRDefault="00EC3BFA">
      <w:pPr>
        <w:rPr>
          <w:rFonts w:ascii="Arial" w:hAnsi="Arial"/>
          <w:sz w:val="22"/>
          <w:szCs w:val="22"/>
        </w:rPr>
      </w:pPr>
      <w:r>
        <w:rPr>
          <w:rFonts w:ascii="Arial" w:hAnsi="Arial"/>
          <w:color w:val="000000"/>
          <w:sz w:val="22"/>
          <w:szCs w:val="22"/>
        </w:rPr>
        <w:t xml:space="preserve">UBS "Antônia Canhoto </w:t>
      </w:r>
      <w:proofErr w:type="spellStart"/>
      <w:r>
        <w:rPr>
          <w:rFonts w:ascii="Arial" w:hAnsi="Arial"/>
          <w:color w:val="000000"/>
          <w:sz w:val="22"/>
          <w:szCs w:val="22"/>
        </w:rPr>
        <w:t>Spigolon</w:t>
      </w:r>
      <w:proofErr w:type="spellEnd"/>
      <w:r>
        <w:rPr>
          <w:rFonts w:ascii="Arial" w:hAnsi="Arial"/>
          <w:color w:val="000000"/>
          <w:sz w:val="22"/>
          <w:szCs w:val="22"/>
        </w:rPr>
        <w:t>" - Rua Ernesto Scatena" s/n, Alto do Ginásio - Sertãozinho/SP.</w:t>
      </w:r>
    </w:p>
    <w:p w14:paraId="4E8D619E" w14:textId="77777777" w:rsidR="00C36470" w:rsidRDefault="00EC3BFA">
      <w:pPr>
        <w:rPr>
          <w:rFonts w:ascii="Arial" w:hAnsi="Arial"/>
          <w:sz w:val="22"/>
          <w:szCs w:val="22"/>
        </w:rPr>
      </w:pPr>
      <w:r>
        <w:rPr>
          <w:rFonts w:ascii="Arial" w:hAnsi="Arial"/>
          <w:color w:val="000000"/>
          <w:sz w:val="22"/>
          <w:szCs w:val="22"/>
        </w:rPr>
        <w:t xml:space="preserve">Centro de Saúde II - Rua Pedro </w:t>
      </w:r>
      <w:proofErr w:type="spellStart"/>
      <w:r>
        <w:rPr>
          <w:rFonts w:ascii="Arial" w:hAnsi="Arial"/>
          <w:color w:val="000000"/>
          <w:sz w:val="22"/>
          <w:szCs w:val="22"/>
        </w:rPr>
        <w:t>Bigheti</w:t>
      </w:r>
      <w:proofErr w:type="spellEnd"/>
      <w:r>
        <w:rPr>
          <w:rFonts w:ascii="Arial" w:hAnsi="Arial"/>
          <w:color w:val="000000"/>
          <w:sz w:val="22"/>
          <w:szCs w:val="22"/>
        </w:rPr>
        <w:t xml:space="preserve"> 910, Jardim Recreio - Sertãozinho-SP.</w:t>
      </w:r>
    </w:p>
    <w:p w14:paraId="20E6C2E4" w14:textId="77777777" w:rsidR="00C36470" w:rsidRDefault="00EC3BFA">
      <w:pPr>
        <w:pStyle w:val="Tpico2"/>
        <w:numPr>
          <w:ilvl w:val="0"/>
          <w:numId w:val="0"/>
        </w:numPr>
        <w:rPr>
          <w:sz w:val="22"/>
          <w:szCs w:val="22"/>
        </w:rPr>
      </w:pPr>
      <w:r>
        <w:rPr>
          <w:sz w:val="22"/>
          <w:szCs w:val="22"/>
        </w:rPr>
        <w:t>Requisitos da contratação</w:t>
      </w:r>
    </w:p>
    <w:p w14:paraId="4FCF6C29" w14:textId="77777777" w:rsidR="00C36470" w:rsidRDefault="00EC3BFA">
      <w:pPr>
        <w:rPr>
          <w:rFonts w:ascii="Arial" w:hAnsi="Arial"/>
          <w:sz w:val="22"/>
          <w:szCs w:val="22"/>
        </w:rPr>
      </w:pPr>
      <w:r>
        <w:rPr>
          <w:rFonts w:ascii="Arial" w:hAnsi="Arial"/>
          <w:color w:val="000000"/>
          <w:sz w:val="22"/>
          <w:szCs w:val="22"/>
          <w:shd w:val="clear" w:color="auto" w:fill="FFFFFF"/>
          <w:lang w:eastAsia="en-US"/>
        </w:rPr>
        <w:t>Produtos com registro na ANVISA.</w:t>
      </w:r>
    </w:p>
    <w:p w14:paraId="637537BC" w14:textId="77777777" w:rsidR="00C36470" w:rsidRDefault="00EC3BFA">
      <w:pPr>
        <w:rPr>
          <w:rFonts w:ascii="Arial" w:hAnsi="Arial"/>
          <w:sz w:val="22"/>
          <w:szCs w:val="22"/>
        </w:rPr>
      </w:pPr>
      <w:r>
        <w:rPr>
          <w:rFonts w:ascii="Arial" w:hAnsi="Arial"/>
          <w:color w:val="000000"/>
          <w:sz w:val="22"/>
          <w:szCs w:val="22"/>
          <w:shd w:val="clear" w:color="auto" w:fill="FFFFFF"/>
          <w:lang w:eastAsia="en-US"/>
        </w:rPr>
        <w:t>Comprovar regularidade perante:</w:t>
      </w:r>
    </w:p>
    <w:p w14:paraId="22E81525" w14:textId="77777777" w:rsidR="00C36470" w:rsidRDefault="00EC3BFA">
      <w:pPr>
        <w:widowControl/>
        <w:ind w:left="360"/>
        <w:jc w:val="both"/>
        <w:textAlignment w:val="auto"/>
        <w:rPr>
          <w:rFonts w:ascii="Arial" w:hAnsi="Arial"/>
          <w:sz w:val="22"/>
          <w:szCs w:val="22"/>
        </w:rPr>
      </w:pPr>
      <w:r>
        <w:rPr>
          <w:rFonts w:ascii="Arial" w:hAnsi="Arial"/>
          <w:color w:val="000000"/>
          <w:sz w:val="22"/>
          <w:szCs w:val="22"/>
          <w:shd w:val="clear" w:color="auto" w:fill="FFFFFF"/>
          <w:lang w:eastAsia="en-US"/>
        </w:rPr>
        <w:t>Inscrição no Cadastro Nacional da Pessoa Jurídica (CNPJ);</w:t>
      </w:r>
    </w:p>
    <w:p w14:paraId="3C7FEADB" w14:textId="77777777" w:rsidR="00C36470" w:rsidRDefault="00EC3BFA">
      <w:pPr>
        <w:widowControl/>
        <w:ind w:left="360"/>
        <w:jc w:val="both"/>
        <w:textAlignment w:val="auto"/>
        <w:rPr>
          <w:rFonts w:ascii="Arial" w:hAnsi="Arial"/>
          <w:sz w:val="22"/>
          <w:szCs w:val="22"/>
        </w:rPr>
      </w:pPr>
      <w:r>
        <w:rPr>
          <w:rFonts w:ascii="Arial" w:hAnsi="Arial"/>
          <w:color w:val="000000"/>
          <w:sz w:val="22"/>
          <w:szCs w:val="22"/>
          <w:shd w:val="clear" w:color="auto" w:fill="FFFFFF"/>
          <w:lang w:eastAsia="en-US"/>
        </w:rPr>
        <w:t>Regularidade perante a Fazenda federal, estadual e/ou municipal na forma da lei,</w:t>
      </w:r>
    </w:p>
    <w:p w14:paraId="1261B92A" w14:textId="77777777" w:rsidR="00C36470" w:rsidRDefault="00EC3BFA">
      <w:pPr>
        <w:widowControl/>
        <w:ind w:left="360"/>
        <w:jc w:val="both"/>
        <w:textAlignment w:val="auto"/>
        <w:rPr>
          <w:rFonts w:ascii="Arial" w:hAnsi="Arial"/>
          <w:sz w:val="22"/>
          <w:szCs w:val="22"/>
        </w:rPr>
      </w:pPr>
      <w:r>
        <w:rPr>
          <w:rFonts w:ascii="Arial" w:hAnsi="Arial"/>
          <w:color w:val="000000"/>
          <w:sz w:val="22"/>
          <w:szCs w:val="22"/>
          <w:shd w:val="clear" w:color="auto" w:fill="FFFFFF"/>
          <w:lang w:eastAsia="en-US"/>
        </w:rPr>
        <w:t>Regularidade relativa à Seguridade Social e ao FGTS, que demonstre cumprimento dos encargos sociais instituídos por lei;</w:t>
      </w:r>
    </w:p>
    <w:p w14:paraId="4A093F6C" w14:textId="77777777" w:rsidR="00C36470" w:rsidRDefault="00EC3BFA">
      <w:pPr>
        <w:widowControl/>
        <w:ind w:left="360"/>
        <w:jc w:val="both"/>
        <w:textAlignment w:val="auto"/>
        <w:rPr>
          <w:rFonts w:ascii="Arial" w:hAnsi="Arial"/>
          <w:sz w:val="22"/>
          <w:szCs w:val="22"/>
        </w:rPr>
      </w:pPr>
      <w:r>
        <w:rPr>
          <w:rFonts w:ascii="Arial" w:hAnsi="Arial"/>
          <w:color w:val="000000"/>
          <w:sz w:val="22"/>
          <w:szCs w:val="22"/>
          <w:shd w:val="clear" w:color="auto" w:fill="FFFFFF"/>
          <w:lang w:eastAsia="en-US"/>
        </w:rPr>
        <w:t>Regularidade perante a Justiça do Trabalho;</w:t>
      </w:r>
    </w:p>
    <w:p w14:paraId="5FD2F0CB" w14:textId="77777777" w:rsidR="00C36470" w:rsidRDefault="00EC3BFA">
      <w:pPr>
        <w:widowControl/>
        <w:ind w:left="360"/>
        <w:jc w:val="both"/>
        <w:textAlignment w:val="auto"/>
        <w:rPr>
          <w:rFonts w:ascii="Arial" w:hAnsi="Arial"/>
          <w:sz w:val="22"/>
          <w:szCs w:val="22"/>
        </w:rPr>
      </w:pPr>
      <w:r>
        <w:rPr>
          <w:rFonts w:ascii="Arial" w:hAnsi="Arial"/>
          <w:color w:val="000000"/>
          <w:sz w:val="22"/>
          <w:szCs w:val="22"/>
          <w:shd w:val="clear" w:color="auto" w:fill="FFFFFF"/>
          <w:lang w:eastAsia="en-US"/>
        </w:rPr>
        <w:t>Contrato social ou ficha cadastral completa da Junta Comercial.</w:t>
      </w:r>
    </w:p>
    <w:p w14:paraId="3A6C7E6D" w14:textId="77777777" w:rsidR="00C36470" w:rsidRDefault="00EC3BFA">
      <w:pPr>
        <w:widowControl/>
        <w:ind w:left="360"/>
        <w:jc w:val="both"/>
        <w:textAlignment w:val="auto"/>
        <w:rPr>
          <w:rFonts w:ascii="Arial" w:hAnsi="Arial"/>
          <w:sz w:val="22"/>
          <w:szCs w:val="22"/>
        </w:rPr>
      </w:pPr>
      <w:r>
        <w:rPr>
          <w:rFonts w:ascii="Arial" w:hAnsi="Arial"/>
          <w:color w:val="000000"/>
          <w:sz w:val="22"/>
          <w:szCs w:val="22"/>
          <w:shd w:val="clear" w:color="auto" w:fill="FFFFFF"/>
          <w:lang w:eastAsia="en-US"/>
        </w:rPr>
        <w:t>Atender as especificações contidas no item 3.1 deste Termo de Referência.</w:t>
      </w:r>
    </w:p>
    <w:p w14:paraId="6F3AFDE7" w14:textId="77777777" w:rsidR="00C36470" w:rsidRDefault="00EC3BFA">
      <w:pPr>
        <w:pStyle w:val="Tpico2"/>
        <w:numPr>
          <w:ilvl w:val="0"/>
          <w:numId w:val="0"/>
        </w:numPr>
        <w:rPr>
          <w:sz w:val="22"/>
          <w:szCs w:val="22"/>
        </w:rPr>
      </w:pPr>
      <w:r>
        <w:rPr>
          <w:sz w:val="22"/>
          <w:szCs w:val="22"/>
        </w:rPr>
        <w:t>Análise dos riscos da contratação</w:t>
      </w:r>
    </w:p>
    <w:p w14:paraId="452B6CBF" w14:textId="77777777" w:rsidR="00C36470" w:rsidRDefault="00EC3BFA">
      <w:pPr>
        <w:jc w:val="both"/>
        <w:rPr>
          <w:rFonts w:ascii="Arial" w:hAnsi="Arial"/>
          <w:sz w:val="22"/>
          <w:szCs w:val="22"/>
        </w:rPr>
      </w:pPr>
      <w:r>
        <w:rPr>
          <w:rFonts w:ascii="Arial" w:hAnsi="Arial"/>
          <w:color w:val="000000"/>
          <w:sz w:val="22"/>
          <w:szCs w:val="22"/>
        </w:rPr>
        <w:t>Na aquisição de materiais odontológicos</w:t>
      </w:r>
      <w:r>
        <w:rPr>
          <w:rFonts w:ascii="Arial" w:eastAsia="Calibri" w:hAnsi="Arial"/>
          <w:color w:val="000000"/>
          <w:sz w:val="22"/>
          <w:szCs w:val="22"/>
          <w:lang w:eastAsia="ar-SA"/>
        </w:rPr>
        <w:t>,</w:t>
      </w:r>
      <w:r>
        <w:rPr>
          <w:rFonts w:ascii="Arial" w:hAnsi="Arial"/>
          <w:color w:val="000000"/>
          <w:sz w:val="22"/>
          <w:szCs w:val="22"/>
        </w:rPr>
        <w:t xml:space="preserve"> o principal risco é a entrega de produtos de baixa qualidade ou que possam ter algum vício aparente ou oculto impossíveis de serem detectados durante o recebimento dos materiais. </w:t>
      </w:r>
    </w:p>
    <w:p w14:paraId="2DF7AF88" w14:textId="77777777" w:rsidR="00C36470" w:rsidRDefault="00EC3BFA">
      <w:pPr>
        <w:jc w:val="both"/>
        <w:rPr>
          <w:rFonts w:ascii="Arial" w:hAnsi="Arial"/>
          <w:sz w:val="22"/>
          <w:szCs w:val="22"/>
        </w:rPr>
      </w:pPr>
      <w:r>
        <w:rPr>
          <w:rFonts w:ascii="Arial" w:eastAsia="Arial" w:hAnsi="Arial"/>
          <w:color w:val="000000"/>
          <w:sz w:val="22"/>
          <w:szCs w:val="22"/>
        </w:rPr>
        <w:t>Para tanto, os mesmos serão conferidos, no ato da entrega, em todo às suas especificações, quantidades e condições, pelo fiscal responsável.</w:t>
      </w:r>
    </w:p>
    <w:p w14:paraId="1215CD93" w14:textId="77777777" w:rsidR="00C36470" w:rsidRDefault="00EC3BFA">
      <w:pPr>
        <w:rPr>
          <w:rFonts w:ascii="Arial" w:hAnsi="Arial"/>
          <w:sz w:val="22"/>
          <w:szCs w:val="22"/>
        </w:rPr>
      </w:pPr>
      <w:r>
        <w:rPr>
          <w:rFonts w:ascii="Arial" w:hAnsi="Arial"/>
          <w:sz w:val="22"/>
          <w:szCs w:val="22"/>
        </w:rPr>
        <w:t>Riscos relacionados à prestação dos serviços:</w:t>
      </w:r>
    </w:p>
    <w:p w14:paraId="697C39B8" w14:textId="77777777" w:rsidR="00C36470" w:rsidRDefault="00EC3BFA">
      <w:pPr>
        <w:rPr>
          <w:rFonts w:ascii="Arial" w:hAnsi="Arial"/>
          <w:sz w:val="22"/>
          <w:szCs w:val="22"/>
        </w:rPr>
      </w:pPr>
      <w:r>
        <w:rPr>
          <w:rFonts w:ascii="Arial" w:hAnsi="Arial"/>
          <w:b/>
          <w:bCs/>
          <w:sz w:val="22"/>
          <w:szCs w:val="22"/>
        </w:rPr>
        <w:t>Risco:</w:t>
      </w:r>
      <w:r>
        <w:rPr>
          <w:rFonts w:ascii="Arial" w:hAnsi="Arial"/>
          <w:sz w:val="22"/>
          <w:szCs w:val="22"/>
        </w:rPr>
        <w:t xml:space="preserve"> </w:t>
      </w:r>
      <w:r>
        <w:rPr>
          <w:rFonts w:ascii="Arial" w:hAnsi="Arial"/>
          <w:sz w:val="22"/>
          <w:szCs w:val="22"/>
          <w:u w:val="single"/>
        </w:rPr>
        <w:t>Qualidade insatisfatória dos produtos</w:t>
      </w:r>
      <w:r>
        <w:rPr>
          <w:rFonts w:ascii="Arial" w:hAnsi="Arial"/>
          <w:sz w:val="22"/>
          <w:szCs w:val="22"/>
        </w:rPr>
        <w:t>.</w:t>
      </w:r>
    </w:p>
    <w:p w14:paraId="5DBF4652" w14:textId="77777777" w:rsidR="00C36470" w:rsidRDefault="00EC3BFA">
      <w:pPr>
        <w:rPr>
          <w:rFonts w:ascii="Arial" w:hAnsi="Arial"/>
          <w:sz w:val="22"/>
          <w:szCs w:val="22"/>
        </w:rPr>
      </w:pPr>
      <w:r>
        <w:rPr>
          <w:rFonts w:ascii="Arial" w:hAnsi="Arial"/>
          <w:b/>
          <w:bCs/>
          <w:sz w:val="22"/>
          <w:szCs w:val="22"/>
        </w:rPr>
        <w:t>Mitigação:</w:t>
      </w:r>
    </w:p>
    <w:p w14:paraId="0DF9A902" w14:textId="77777777" w:rsidR="00C36470" w:rsidRDefault="00EC3BFA">
      <w:pPr>
        <w:rPr>
          <w:rFonts w:ascii="Arial" w:hAnsi="Arial"/>
          <w:sz w:val="22"/>
          <w:szCs w:val="22"/>
        </w:rPr>
      </w:pPr>
      <w:r>
        <w:rPr>
          <w:rFonts w:ascii="Arial" w:hAnsi="Arial"/>
          <w:sz w:val="22"/>
          <w:szCs w:val="22"/>
        </w:rPr>
        <w:t>Estabelecimento de especificação técnica do produto</w:t>
      </w:r>
      <w:r>
        <w:rPr>
          <w:rFonts w:ascii="Arial" w:hAnsi="Arial"/>
          <w:b/>
          <w:bCs/>
          <w:sz w:val="22"/>
          <w:szCs w:val="22"/>
        </w:rPr>
        <w:t xml:space="preserve"> </w:t>
      </w:r>
      <w:r>
        <w:rPr>
          <w:rFonts w:ascii="Arial" w:hAnsi="Arial"/>
          <w:sz w:val="22"/>
          <w:szCs w:val="22"/>
        </w:rPr>
        <w:t xml:space="preserve">no Termo de Referência. </w:t>
      </w:r>
    </w:p>
    <w:p w14:paraId="3DD576D0" w14:textId="77777777" w:rsidR="00C36470" w:rsidRDefault="00EC3BFA">
      <w:pPr>
        <w:rPr>
          <w:rFonts w:ascii="Arial" w:hAnsi="Arial"/>
          <w:sz w:val="22"/>
          <w:szCs w:val="22"/>
        </w:rPr>
      </w:pPr>
      <w:r>
        <w:rPr>
          <w:rFonts w:ascii="Arial" w:hAnsi="Arial"/>
          <w:b/>
          <w:bCs/>
          <w:sz w:val="22"/>
          <w:szCs w:val="22"/>
        </w:rPr>
        <w:t>Risco:</w:t>
      </w:r>
      <w:r>
        <w:rPr>
          <w:rFonts w:ascii="Arial" w:hAnsi="Arial"/>
          <w:sz w:val="22"/>
          <w:szCs w:val="22"/>
        </w:rPr>
        <w:t xml:space="preserve"> </w:t>
      </w:r>
      <w:r>
        <w:rPr>
          <w:rFonts w:ascii="Arial" w:hAnsi="Arial"/>
          <w:sz w:val="22"/>
          <w:szCs w:val="22"/>
          <w:u w:val="single"/>
        </w:rPr>
        <w:t>Descumprimento de prazos e fluxos</w:t>
      </w:r>
      <w:r>
        <w:rPr>
          <w:rFonts w:ascii="Arial" w:hAnsi="Arial"/>
          <w:sz w:val="22"/>
          <w:szCs w:val="22"/>
        </w:rPr>
        <w:t>.</w:t>
      </w:r>
    </w:p>
    <w:p w14:paraId="413BCF2C" w14:textId="77777777" w:rsidR="00C36470" w:rsidRDefault="00EC3BFA">
      <w:pPr>
        <w:rPr>
          <w:rFonts w:ascii="Arial" w:hAnsi="Arial"/>
          <w:sz w:val="22"/>
          <w:szCs w:val="22"/>
        </w:rPr>
      </w:pPr>
      <w:r>
        <w:rPr>
          <w:rFonts w:ascii="Arial" w:hAnsi="Arial"/>
          <w:b/>
          <w:bCs/>
          <w:sz w:val="22"/>
          <w:szCs w:val="22"/>
        </w:rPr>
        <w:t>Análise:</w:t>
      </w:r>
      <w:r>
        <w:rPr>
          <w:rFonts w:ascii="Arial" w:hAnsi="Arial"/>
          <w:sz w:val="22"/>
          <w:szCs w:val="22"/>
        </w:rPr>
        <w:t xml:space="preserve"> Fornecedores podem atrasar a entrega.</w:t>
      </w:r>
    </w:p>
    <w:p w14:paraId="2E879B02" w14:textId="77777777" w:rsidR="00C36470" w:rsidRDefault="00EC3BFA">
      <w:pPr>
        <w:rPr>
          <w:rFonts w:ascii="Arial" w:hAnsi="Arial"/>
          <w:sz w:val="22"/>
          <w:szCs w:val="22"/>
        </w:rPr>
      </w:pPr>
      <w:r>
        <w:rPr>
          <w:rFonts w:ascii="Arial" w:hAnsi="Arial"/>
          <w:b/>
          <w:bCs/>
          <w:sz w:val="22"/>
          <w:szCs w:val="22"/>
        </w:rPr>
        <w:t>Mitigação:</w:t>
      </w:r>
    </w:p>
    <w:p w14:paraId="23527545" w14:textId="77777777" w:rsidR="00C36470" w:rsidRDefault="00EC3BFA">
      <w:pPr>
        <w:rPr>
          <w:rFonts w:ascii="Arial" w:hAnsi="Arial"/>
          <w:sz w:val="22"/>
          <w:szCs w:val="22"/>
        </w:rPr>
      </w:pPr>
      <w:r>
        <w:rPr>
          <w:rFonts w:ascii="Arial" w:hAnsi="Arial"/>
          <w:sz w:val="22"/>
          <w:szCs w:val="22"/>
        </w:rPr>
        <w:t xml:space="preserve">Definição clara dos prazos para entrega. </w:t>
      </w:r>
    </w:p>
    <w:p w14:paraId="2D698DDE" w14:textId="77777777" w:rsidR="00C36470" w:rsidRDefault="00EC3BFA">
      <w:pPr>
        <w:rPr>
          <w:rFonts w:ascii="Arial" w:hAnsi="Arial"/>
          <w:sz w:val="22"/>
          <w:szCs w:val="22"/>
        </w:rPr>
      </w:pPr>
      <w:r>
        <w:rPr>
          <w:rFonts w:ascii="Arial" w:eastAsia="Arial" w:hAnsi="Arial"/>
          <w:color w:val="000000"/>
          <w:sz w:val="22"/>
          <w:szCs w:val="22"/>
        </w:rPr>
        <w:t>Aplicação de sanções (advertências, multas) por descumprimento de prazos.</w:t>
      </w:r>
    </w:p>
    <w:p w14:paraId="45744129" w14:textId="77777777" w:rsidR="00C36470" w:rsidRDefault="00EC3BFA">
      <w:pPr>
        <w:pStyle w:val="Tpico3"/>
        <w:numPr>
          <w:ilvl w:val="0"/>
          <w:numId w:val="0"/>
        </w:numPr>
        <w:rPr>
          <w:sz w:val="22"/>
          <w:szCs w:val="22"/>
        </w:rPr>
      </w:pPr>
      <w:r>
        <w:rPr>
          <w:sz w:val="22"/>
          <w:szCs w:val="22"/>
        </w:rPr>
        <w:t>Haverá necessidade de matriz de alocação de riscos no contrato?</w:t>
      </w:r>
    </w:p>
    <w:p w14:paraId="17F48EA0" w14:textId="77777777" w:rsidR="00C36470" w:rsidRDefault="00A572B4">
      <w:pPr>
        <w:spacing w:before="240"/>
        <w:rPr>
          <w:rFonts w:ascii="Arial" w:hAnsi="Arial"/>
          <w:sz w:val="22"/>
          <w:szCs w:val="22"/>
        </w:rPr>
      </w:pPr>
      <w:sdt>
        <w:sdtPr>
          <w:id w:val="-1224681090"/>
          <w:placeholder>
            <w:docPart w:val="857C53AC33044C35B07DDDC1B3B1F594"/>
          </w:placeholder>
          <w15:color w:val="FF0000"/>
          <w14:checkbox>
            <w14:checked w14:val="1"/>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406200804"/>
          <w:placeholder>
            <w:docPart w:val="857C53AC33044C35B07DDDC1B3B1F594"/>
          </w:placeholder>
          <w15:color w:val="FF0000"/>
        </w:sdtPr>
        <w:sdtEndPr/>
        <w:sdtContent/>
      </w:sdt>
      <w:r w:rsidR="00EC3BFA">
        <w:rPr>
          <w:rFonts w:ascii="Arial" w:hAnsi="Arial"/>
          <w:sz w:val="22"/>
          <w:szCs w:val="22"/>
        </w:rPr>
        <w:t xml:space="preserve"> </w:t>
      </w:r>
      <w:sdt>
        <w:sdtPr>
          <w:id w:val="1747540020"/>
          <w:placeholder>
            <w:docPart w:val="857C53AC33044C35B07DDDC1B3B1F594"/>
          </w:placeholder>
          <w15:color w:val="FF0000"/>
        </w:sdtPr>
        <w:sdtEndPr/>
        <w:sdtContent>
          <w:r w:rsidR="00EC3BFA">
            <w:rPr>
              <w:rFonts w:ascii="Segoe UI Symbol" w:eastAsia="MS Gothic" w:hAnsi="Segoe UI Symbol" w:cs="Segoe UI Symbol"/>
              <w:sz w:val="22"/>
              <w:szCs w:val="22"/>
            </w:rPr>
            <w:t>☐</w:t>
          </w:r>
        </w:sdtContent>
      </w:sdt>
      <w:r w:rsidR="00EC3BFA">
        <w:rPr>
          <w:rFonts w:ascii="Arial" w:eastAsia="MS Gothic" w:hAnsi="Arial"/>
          <w:sz w:val="22"/>
          <w:szCs w:val="22"/>
        </w:rPr>
        <w:t xml:space="preserve"> </w:t>
      </w:r>
      <w:r w:rsidR="00EC3BFA">
        <w:rPr>
          <w:rFonts w:ascii="Arial" w:hAnsi="Arial"/>
          <w:sz w:val="22"/>
          <w:szCs w:val="22"/>
        </w:rPr>
        <w:t xml:space="preserve">Não </w:t>
      </w:r>
    </w:p>
    <w:p w14:paraId="61231FFC" w14:textId="77777777" w:rsidR="00ED116D" w:rsidRDefault="00ED116D">
      <w:pPr>
        <w:spacing w:before="240"/>
        <w:rPr>
          <w:rFonts w:ascii="Arial" w:hAnsi="Arial"/>
          <w:sz w:val="22"/>
          <w:szCs w:val="22"/>
        </w:rPr>
      </w:pPr>
    </w:p>
    <w:p w14:paraId="1C10439A" w14:textId="77777777" w:rsidR="00C36470" w:rsidRDefault="00EC3BFA">
      <w:pPr>
        <w:pStyle w:val="Tpico2"/>
        <w:numPr>
          <w:ilvl w:val="0"/>
          <w:numId w:val="0"/>
        </w:numPr>
        <w:rPr>
          <w:sz w:val="22"/>
          <w:szCs w:val="22"/>
        </w:rPr>
      </w:pPr>
      <w:r>
        <w:rPr>
          <w:sz w:val="22"/>
          <w:szCs w:val="22"/>
        </w:rPr>
        <w:lastRenderedPageBreak/>
        <w:t>A seleção será restrita a produtos pré-qualificados?</w:t>
      </w:r>
    </w:p>
    <w:p w14:paraId="36FE3C9E" w14:textId="77777777" w:rsidR="00C36470" w:rsidRDefault="00A572B4">
      <w:pPr>
        <w:spacing w:before="240"/>
        <w:rPr>
          <w:rFonts w:ascii="Arial" w:hAnsi="Arial"/>
          <w:sz w:val="22"/>
          <w:szCs w:val="22"/>
        </w:rPr>
      </w:pPr>
      <w:sdt>
        <w:sdtPr>
          <w:id w:val="654801901"/>
          <w:placeholder>
            <w:docPart w:val="857C53AC33044C35B07DDDC1B3B1F594"/>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1900361140"/>
          <w:placeholder>
            <w:docPart w:val="857C53AC33044C35B07DDDC1B3B1F594"/>
          </w:placeholder>
          <w15:color w:val="FF0000"/>
        </w:sdtPr>
        <w:sdtEndPr/>
        <w:sdtContent/>
      </w:sdt>
      <w:r w:rsidR="00EC3BFA">
        <w:rPr>
          <w:rFonts w:ascii="Arial" w:hAnsi="Arial"/>
          <w:sz w:val="22"/>
          <w:szCs w:val="22"/>
        </w:rPr>
        <w:t xml:space="preserve"> Não </w:t>
      </w:r>
    </w:p>
    <w:p w14:paraId="526852C9" w14:textId="77777777" w:rsidR="00C36470" w:rsidRDefault="00EC3BFA">
      <w:pPr>
        <w:pStyle w:val="Tpico2"/>
        <w:numPr>
          <w:ilvl w:val="0"/>
          <w:numId w:val="0"/>
        </w:numPr>
        <w:rPr>
          <w:sz w:val="22"/>
          <w:szCs w:val="22"/>
        </w:rPr>
      </w:pPr>
      <w:r>
        <w:rPr>
          <w:sz w:val="22"/>
          <w:szCs w:val="22"/>
        </w:rPr>
        <w:t>O objeto é um produto com julgamento pelo ciclo de vida?</w:t>
      </w:r>
    </w:p>
    <w:p w14:paraId="073CDD9D" w14:textId="77777777" w:rsidR="00C36470" w:rsidRDefault="00A572B4">
      <w:pPr>
        <w:rPr>
          <w:rFonts w:ascii="Arial" w:hAnsi="Arial"/>
          <w:sz w:val="22"/>
          <w:szCs w:val="22"/>
        </w:rPr>
      </w:pPr>
      <w:sdt>
        <w:sdtPr>
          <w:id w:val="546418199"/>
          <w:placeholder>
            <w:docPart w:val="857C53AC33044C35B07DDDC1B3B1F594"/>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332497030"/>
          <w:placeholder>
            <w:docPart w:val="857C53AC33044C35B07DDDC1B3B1F594"/>
          </w:placeholder>
          <w15:color w:val="FF0000"/>
        </w:sdtPr>
        <w:sdtEndPr/>
        <w:sdtContent/>
      </w:sdt>
      <w:r w:rsidR="00EC3BFA">
        <w:rPr>
          <w:rFonts w:ascii="Arial" w:hAnsi="Arial"/>
          <w:sz w:val="22"/>
          <w:szCs w:val="22"/>
        </w:rPr>
        <w:t xml:space="preserve"> Não </w:t>
      </w:r>
    </w:p>
    <w:p w14:paraId="450E756D" w14:textId="77777777" w:rsidR="00C36470" w:rsidRDefault="00EC3BFA">
      <w:pPr>
        <w:pStyle w:val="Tpico2"/>
        <w:numPr>
          <w:ilvl w:val="0"/>
          <w:numId w:val="0"/>
        </w:numPr>
        <w:rPr>
          <w:sz w:val="22"/>
          <w:szCs w:val="22"/>
        </w:rPr>
      </w:pPr>
      <w:r>
        <w:rPr>
          <w:sz w:val="22"/>
          <w:szCs w:val="22"/>
        </w:rPr>
        <w:t>O objeto possui critérios de inovação e/ou desenvolvimento nacional sustentável?</w:t>
      </w:r>
    </w:p>
    <w:p w14:paraId="56BBA293" w14:textId="77777777" w:rsidR="00C36470" w:rsidRDefault="00A572B4">
      <w:pPr>
        <w:rPr>
          <w:rFonts w:ascii="Arial" w:hAnsi="Arial"/>
          <w:sz w:val="22"/>
          <w:szCs w:val="22"/>
        </w:rPr>
      </w:pPr>
      <w:sdt>
        <w:sdtPr>
          <w:id w:val="-189836971"/>
          <w:placeholder>
            <w:docPart w:val="857C53AC33044C35B07DDDC1B3B1F594"/>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2073339791"/>
          <w:placeholder>
            <w:docPart w:val="857C53AC33044C35B07DDDC1B3B1F594"/>
          </w:placeholder>
          <w15:color w:val="FF0000"/>
        </w:sdtPr>
        <w:sdtEndPr/>
        <w:sdtContent/>
      </w:sdt>
      <w:r w:rsidR="00EC3BFA">
        <w:rPr>
          <w:rFonts w:ascii="Arial" w:hAnsi="Arial"/>
          <w:sz w:val="22"/>
          <w:szCs w:val="22"/>
        </w:rPr>
        <w:t xml:space="preserve"> Não   </w:t>
      </w:r>
    </w:p>
    <w:p w14:paraId="7758C248" w14:textId="77777777" w:rsidR="00C36470" w:rsidRDefault="00EC3BFA">
      <w:pPr>
        <w:pStyle w:val="Tpico1"/>
        <w:numPr>
          <w:ilvl w:val="0"/>
          <w:numId w:val="0"/>
        </w:numPr>
        <w:ind w:left="425" w:hanging="425"/>
        <w:rPr>
          <w:sz w:val="22"/>
          <w:szCs w:val="22"/>
        </w:rPr>
      </w:pPr>
      <w:r>
        <w:rPr>
          <w:color w:val="auto"/>
          <w:sz w:val="22"/>
          <w:szCs w:val="22"/>
        </w:rPr>
        <w:t>DESCRIÇÃO DA SOLUÇÃO</w:t>
      </w:r>
    </w:p>
    <w:p w14:paraId="23223F0A" w14:textId="77777777" w:rsidR="00C36470" w:rsidRDefault="00EC3BFA">
      <w:pPr>
        <w:pStyle w:val="Tpico2"/>
        <w:numPr>
          <w:ilvl w:val="0"/>
          <w:numId w:val="0"/>
        </w:numPr>
        <w:rPr>
          <w:sz w:val="22"/>
          <w:szCs w:val="22"/>
        </w:rPr>
      </w:pPr>
      <w:r>
        <w:rPr>
          <w:sz w:val="22"/>
          <w:szCs w:val="22"/>
        </w:rPr>
        <w:t>Especificação e quantidades da solução</w:t>
      </w:r>
    </w:p>
    <w:tbl>
      <w:tblPr>
        <w:tblStyle w:val="TabeladeGrade1Clara"/>
        <w:tblW w:w="8925" w:type="dxa"/>
        <w:tblInd w:w="113" w:type="dxa"/>
        <w:tblLayout w:type="fixed"/>
        <w:tblLook w:val="04A0" w:firstRow="1" w:lastRow="0" w:firstColumn="1" w:lastColumn="0" w:noHBand="0" w:noVBand="1"/>
      </w:tblPr>
      <w:tblGrid>
        <w:gridCol w:w="846"/>
        <w:gridCol w:w="5390"/>
        <w:gridCol w:w="1129"/>
        <w:gridCol w:w="1560"/>
      </w:tblGrid>
      <w:tr w:rsidR="00C36470" w14:paraId="6F50C6DE" w14:textId="77777777" w:rsidTr="00C36470">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8924" w:type="dxa"/>
            <w:gridSpan w:val="4"/>
            <w:tcBorders>
              <w:bottom w:val="single" w:sz="12" w:space="0" w:color="999999"/>
            </w:tcBorders>
          </w:tcPr>
          <w:p w14:paraId="73D93846" w14:textId="77777777" w:rsidR="00C36470" w:rsidRPr="00D341EA" w:rsidRDefault="00EC3BFA" w:rsidP="00D341EA">
            <w:pPr>
              <w:spacing w:after="160"/>
              <w:jc w:val="center"/>
              <w:textAlignment w:val="auto"/>
              <w:rPr>
                <w:rFonts w:ascii="Arial" w:hAnsi="Arial"/>
                <w:sz w:val="24"/>
                <w:szCs w:val="24"/>
              </w:rPr>
            </w:pPr>
            <w:r w:rsidRPr="00D341EA">
              <w:rPr>
                <w:rFonts w:ascii="Arial" w:eastAsia="Calibri" w:hAnsi="Arial"/>
                <w:kern w:val="0"/>
                <w:sz w:val="24"/>
                <w:szCs w:val="24"/>
              </w:rPr>
              <w:t>LOTE 01 - PREVENÇÃO</w:t>
            </w:r>
          </w:p>
        </w:tc>
      </w:tr>
      <w:tr w:rsidR="00C36470" w14:paraId="780D365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8EA332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1BB926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2903F3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7A0349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21B11C1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DEB03D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2BFE63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CARIOSTATICO 30% 5ML</w:t>
            </w:r>
          </w:p>
          <w:p w14:paraId="592DF30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CARIOSTÁTICO, SOLUÇÃO DE DIAMINO FLUORETO DE PRATA A 30% EM MEIO AMONIACAL, FRASCO COM 5ML. COM REGISTRO NA ANVISA - O PRAZO DE VALIDADE NÃO DEVE SER INFERIOR A 12(MESES).</w:t>
            </w:r>
          </w:p>
        </w:tc>
        <w:tc>
          <w:tcPr>
            <w:tcW w:w="1129" w:type="dxa"/>
          </w:tcPr>
          <w:p w14:paraId="52D05D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1EA101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852EBE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2909C0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20BF10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CREME DENTAL COM FLÚOR – 50 GRAMAS</w:t>
            </w:r>
          </w:p>
          <w:p w14:paraId="5CD9F2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DENTIFRÍCIO, COMPOSIÇÃO BÁSICA CREME DENTAL COM FLUOR ATIVO DE (1100 PPM), TIPO ADULTO, CAPACIDADE 50 GRAMAS - O PRAZO DE VALIDADE NÃO DEVE SER INFERIOR A 12(MESES).</w:t>
            </w:r>
          </w:p>
        </w:tc>
        <w:tc>
          <w:tcPr>
            <w:tcW w:w="1129" w:type="dxa"/>
          </w:tcPr>
          <w:p w14:paraId="302FEA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5000</w:t>
            </w:r>
          </w:p>
        </w:tc>
        <w:tc>
          <w:tcPr>
            <w:tcW w:w="1560" w:type="dxa"/>
          </w:tcPr>
          <w:p w14:paraId="393E5B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TUBOS</w:t>
            </w:r>
          </w:p>
        </w:tc>
      </w:tr>
      <w:tr w:rsidR="00C36470" w14:paraId="1A81C35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02FFEB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1C4C76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DENTAL - ADULTO S/PROTETOR DE CERDAS COLORIDA MACIA</w:t>
            </w:r>
          </w:p>
          <w:p w14:paraId="3C7DE2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ESCOVA DENTAL ADULTO, CERDAS DE NYLON MACIAS, COM 04 (QUATRO) FILEIRAS DE TUFOS NO MÍNIMO, COM NO MÍNIMO 34 TUFOS DE CERDAS APARADAS E ARREDONDADAS UNIFORMEMENTE NA MESMA ALTURA, COM FEIXES DE CERDAS HOMOGÊNEAS, ESCOVA COMPACTA, CABO OPACO, ANATÔMICO EM POLIPROPILENO ATÓXICO, MEDINDO APROXIMADAMENTE DE 17 CM DE COMPRIMENTO. A ESCOVA DEVE CONTER A MARCA IMPRESSA EM RELEVO NO CABO. APRESENTAR CERTIFICADO DE CONTROLE DE QUALIDADE DA ABO (ASSOCIAÇÃO BRASILEIRA DE ODONTOLOGIA) E REGISTRO NO MINISTÉRIO DA SAÚDE/ANVISA. EMBALADA INDIVIDUALMENTE EM ESTOJO </w:t>
            </w:r>
            <w:r>
              <w:rPr>
                <w:rFonts w:ascii="Arial" w:eastAsia="Calibri" w:hAnsi="Arial"/>
                <w:kern w:val="0"/>
                <w:sz w:val="21"/>
                <w:szCs w:val="21"/>
              </w:rPr>
              <w:lastRenderedPageBreak/>
              <w:t>PLÁSTICO PROTETOR DE CERDAS, EM SAQUINHO PLÁSTICO LACRADO, COM DADOS DE IDENTIFICAÇÃO DO PRODUTO, MARCA DO FABRICANTE, PRAZO DE VALIDADE E REGISTRO OU NOTIFICAÇÃO NO MINISTÉRIO DA SAÚDE. - O PRAZO DE VALIDADE NÃO DEVE SER INFERIOR A 12(MESES).</w:t>
            </w:r>
          </w:p>
        </w:tc>
        <w:tc>
          <w:tcPr>
            <w:tcW w:w="1129" w:type="dxa"/>
          </w:tcPr>
          <w:p w14:paraId="4463C4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2000</w:t>
            </w:r>
          </w:p>
        </w:tc>
        <w:tc>
          <w:tcPr>
            <w:tcW w:w="1560" w:type="dxa"/>
          </w:tcPr>
          <w:p w14:paraId="428244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802EDE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F2FA3E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61AF400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DENTAL - INFANTIL S/PROTETOR DE CERDAS (AZUL) 14CM</w:t>
            </w:r>
          </w:p>
          <w:p w14:paraId="1B3799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ESCOVA DENTAL DE CABO RETO INFANTIL - MEDINDO DE 13 A 15 CM, EM POLIPROPILENO ATÓXICO ANATÔMICO/FLEXÍVEL COM CERDAS DE NYLON, COM 04 FILEIRAS DE TUFOS CONTENDO 28 TUFOS, APARADAS UNIFORMEMENTE E ARREDONDADAS NA MESMA ALTURA, NAS CORES AMARELA, VERDE OU VERMELHA ESPECIFICAMENTE E EM PROPORÇÕES DE CORES DEFINIDAS NA ENTREGA. EMBALADAS INDIVIDUALMENTE COM PROTETOR DE CERDAS E EM SACOS PLÁSTICOS TIPO FLOW. MARCAS DE REFERÊNCIA: MEDFIO - PÇA - O PRAZO DE VALIDADE NÃO DEVE SER INFERIOR A 12(MESES).</w:t>
            </w:r>
          </w:p>
        </w:tc>
        <w:tc>
          <w:tcPr>
            <w:tcW w:w="1129" w:type="dxa"/>
          </w:tcPr>
          <w:p w14:paraId="3F0382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7000</w:t>
            </w:r>
          </w:p>
        </w:tc>
        <w:tc>
          <w:tcPr>
            <w:tcW w:w="1560" w:type="dxa"/>
          </w:tcPr>
          <w:p w14:paraId="04B893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32C0BE1" w14:textId="77777777" w:rsidTr="00C36470">
        <w:trPr>
          <w:trHeight w:val="60"/>
        </w:trPr>
        <w:tc>
          <w:tcPr>
            <w:cnfStyle w:val="001000000000" w:firstRow="0" w:lastRow="0" w:firstColumn="1" w:lastColumn="0" w:oddVBand="0" w:evenVBand="0" w:oddHBand="0" w:evenHBand="0" w:firstRowFirstColumn="0" w:firstRowLastColumn="0" w:lastRowFirstColumn="0" w:lastRowLastColumn="0"/>
            <w:tcW w:w="846" w:type="dxa"/>
          </w:tcPr>
          <w:p w14:paraId="636DC64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055B97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MASSAGEADORA P/ BEBE</w:t>
            </w:r>
          </w:p>
          <w:p w14:paraId="25DBC5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ESCOVA DENTAL, MATERIAL CERDAS NÁILON, MATERIAL CABO PLÁSTICO, TIPO CABO RETO, FORMATO CABEÇA RETANGULAR, COM CANTOS ARREDONDADOS, APLICAÇÃO ADULTO, CARACTERÍSTICAS ADICIONAIS CABO LIGEIRAMENTE FLEXÍVEL, CARACTERÍSTICAS ADICIONAIS COMPRIMENTO 20CM, 4 FILEIRAS TUFO, TOTAL 36 TUFOS, TIPO CERDAS MACIA, DA MESMA ALTURA, EXTREMIDADES ARREDONDADAS. - O PRAZO DE VALIDADE NÃO DEVE SER INFERIOR A 12(MESES).</w:t>
            </w:r>
          </w:p>
        </w:tc>
        <w:tc>
          <w:tcPr>
            <w:tcW w:w="1129" w:type="dxa"/>
          </w:tcPr>
          <w:p w14:paraId="7B2650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07DE38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A3F624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BD0995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0C97A0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DE DENTE 90 GRAMAS SABOR MENTA C/ FLUOR 1.500PPM</w:t>
            </w:r>
          </w:p>
          <w:p w14:paraId="2FEDBA5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CREME DENTAL DE USO ADULTO COM FLÚOR 90 GRAMAS - O PRAZO DE VALIDADE NÃO DEVE SER INFERIOR A 12(MESES).</w:t>
            </w:r>
          </w:p>
        </w:tc>
        <w:tc>
          <w:tcPr>
            <w:tcW w:w="1129" w:type="dxa"/>
          </w:tcPr>
          <w:p w14:paraId="4E1336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1500</w:t>
            </w:r>
          </w:p>
        </w:tc>
        <w:tc>
          <w:tcPr>
            <w:tcW w:w="1560" w:type="dxa"/>
          </w:tcPr>
          <w:p w14:paraId="520EBB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TUBOS</w:t>
            </w:r>
          </w:p>
        </w:tc>
      </w:tr>
      <w:tr w:rsidR="00C36470" w14:paraId="589F153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CAA102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733A00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PROFILATICA 90 GRAMA SABOR – TUTTI-FRUTTI/MENTA C/ FLUOR</w:t>
            </w:r>
          </w:p>
          <w:p w14:paraId="133058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PASTA PROFILÁTICA, COMPOSIÇÃO BÁSICA: PEDRA POMES, COMPOSIÇÃO: LAURIL SULFATO DE SÓDIO, CARACTERÍSTICAS ADICIONAIS: COM FLUOR - TUBO 90 GRAMAS - O PRAZO DE VALIDADE NÃO DEVE SER INFERIOR A 12(MESES).</w:t>
            </w:r>
          </w:p>
        </w:tc>
        <w:tc>
          <w:tcPr>
            <w:tcW w:w="1129" w:type="dxa"/>
          </w:tcPr>
          <w:p w14:paraId="40ACED9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452286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8B066C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69FE37D2" w14:textId="77777777" w:rsidR="00C36470" w:rsidRPr="00D341EA" w:rsidRDefault="00C36470" w:rsidP="00D341EA">
            <w:pPr>
              <w:spacing w:after="160"/>
              <w:jc w:val="center"/>
              <w:textAlignment w:val="auto"/>
              <w:rPr>
                <w:rFonts w:ascii="Arial" w:hAnsi="Arial"/>
                <w:sz w:val="24"/>
                <w:szCs w:val="24"/>
              </w:rPr>
            </w:pPr>
          </w:p>
        </w:tc>
      </w:tr>
      <w:tr w:rsidR="00C36470" w14:paraId="23E2EF6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262D06F" w14:textId="77777777" w:rsidR="00C36470" w:rsidRPr="00D341EA" w:rsidRDefault="00EC3BFA" w:rsidP="00D341EA">
            <w:pPr>
              <w:spacing w:after="160"/>
              <w:jc w:val="center"/>
              <w:textAlignment w:val="auto"/>
              <w:rPr>
                <w:rFonts w:ascii="Arial" w:hAnsi="Arial"/>
                <w:sz w:val="24"/>
                <w:szCs w:val="24"/>
              </w:rPr>
            </w:pPr>
            <w:r w:rsidRPr="00D341EA">
              <w:rPr>
                <w:rFonts w:ascii="Arial" w:eastAsia="Calibri" w:hAnsi="Arial"/>
                <w:kern w:val="0"/>
                <w:sz w:val="24"/>
                <w:szCs w:val="24"/>
              </w:rPr>
              <w:t>LOTE 02 - DENTÍSTICA</w:t>
            </w:r>
          </w:p>
        </w:tc>
      </w:tr>
      <w:tr w:rsidR="00C36470" w14:paraId="1D28E23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406AA9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ITEM</w:t>
            </w:r>
          </w:p>
        </w:tc>
        <w:tc>
          <w:tcPr>
            <w:tcW w:w="5389" w:type="dxa"/>
          </w:tcPr>
          <w:p w14:paraId="1ECB5C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7AB572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E0411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65BE113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47B230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42FCD0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ABAIXADOR DE LINGUA DE MADEIRA C/100 UNIDADES</w:t>
            </w:r>
          </w:p>
          <w:p w14:paraId="77D5384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ABAIXADOR LÍNGUA, MATERIAL MADEIRA, TIPO DESCARTÁVEL, COMPRIMENTO 14 CM, FORMATO TIPO ESPÁTULA, LARGURA 1,50 CM, ESPESSURA 2 MM - O PRAZO DE VALIDADE NÃO DEVE SER INFERIOR A 12(MESES).</w:t>
            </w:r>
          </w:p>
        </w:tc>
        <w:tc>
          <w:tcPr>
            <w:tcW w:w="1129" w:type="dxa"/>
          </w:tcPr>
          <w:p w14:paraId="49DD8C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p w14:paraId="536DBD86"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340CAF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55D9D83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7A74FF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78B44AB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ABRIDOR DE BOCA BORRACHA ADULTO/INFANTIL C/2 UNIDADES</w:t>
            </w:r>
          </w:p>
          <w:p w14:paraId="37A241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ABRIDOR DE BOCA DE SILICONE (ODONTO). KIT COM 2 UNIDADES (1 ADULTO E 1 INFANTIL). ESPECIFICAÇÕES: SILICONE, DIMENSÕES DE 40 X 30 X 20 MM (ADULTO) E 30X 25X18 MM (INFANTIL), AUTOCLAVÁVEL À 134°C. VALIDADE: 5 ANOS. - O PRAZO DE VALIDADE NÃO DEVE SER INFERIOR A 12(MESES).</w:t>
            </w:r>
          </w:p>
        </w:tc>
        <w:tc>
          <w:tcPr>
            <w:tcW w:w="1129" w:type="dxa"/>
          </w:tcPr>
          <w:p w14:paraId="66B652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p w14:paraId="7B7715DD"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228EA8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CONJUNTO</w:t>
            </w:r>
          </w:p>
        </w:tc>
      </w:tr>
      <w:tr w:rsidR="00C36470" w14:paraId="1656CFA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149D4C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2874EC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ABRIDOR DE BOCA SILICONE ADULTO</w:t>
            </w:r>
          </w:p>
          <w:p w14:paraId="289172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AFASTADOR ODONTOLÓGICO, MATERIAL SILICONE, TIPO ABRIDOR DE BOCA, ESTERILIZÁVEL E AUTOCLAVÁVEL, FORMATO BLOCO, TAMANHO ADULTO E INFANTIL, APRESENTAÇÃO CONJUNTO - O PRAZO DE VALIDADE NÃO DEVE SER INFERIOR A 12(MESES).</w:t>
            </w:r>
          </w:p>
        </w:tc>
        <w:tc>
          <w:tcPr>
            <w:tcW w:w="1129" w:type="dxa"/>
          </w:tcPr>
          <w:p w14:paraId="6EE4DA1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C8FDE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A55F3B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B6911A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28D6572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ACIDO CONDICIONADOR P/ PORCELANA (FLUORIDRICO 10%) 2,5ML</w:t>
            </w:r>
          </w:p>
          <w:p w14:paraId="41D980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CONDICIONADOR ÁCIDO FLUORÍDRICO PORCELANA 10% EMBALAGEM COM 1 SERINGA DE 2,5ML CADA 2 PONTEIRAS P/ APLICAÇÃO - O PRAZO DE VALIDADE NÃO DEVE SER INFERIOR A 12(MESES).</w:t>
            </w:r>
          </w:p>
        </w:tc>
        <w:tc>
          <w:tcPr>
            <w:tcW w:w="1129" w:type="dxa"/>
          </w:tcPr>
          <w:p w14:paraId="502A581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038181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EF80A2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E72CC1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450C01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ACIDO GEL SERINGA 37% C/ 3 SERINGAS 3 GRAMAS EM GEL.</w:t>
            </w:r>
          </w:p>
          <w:p w14:paraId="78B548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CONDICIONADOR ÁCIDO FOSFÓRICO GEL 37%. INDICADO PARA CONDICIONAMENTO ÁCIDO DE DENTINA OU ESMALTE, PROPORCIONANDO MELHOR RETENÇÃO DE MATERIAIS RESINOSOS UTILIZADOS EM RESTAURAÇÕES, FIXAÇÃO, CIMENTAÇÃO E SELAMENTO. CORANTE AZUL PARA PERFEITA VISUALIZAÇÃO NA APLICAÇÃO E REMOÇÃO. VISCOSIDADE ADEQUADA, NÃO APRESENTA ESCOAMENTO PARA ÁREAS INDESEJÁVEIS. ISENTO DE SÍLICA: NÃO DEIXA RESQUÍCIOS DE SÍLICA, QUE IMPEDE A PENETRAÇÃO DO PRIMER. SOLÚVEL EM ÁGUA, FACILIDADE DE SER REMOVIDO APÓS CONDICIONAMENTO. EMBALAGEM COM 3 SERINGAS DE 3 GRAMAS CADA. - O PRAZO DE VALIDADE NÃO DEVE SER INFERIOR A 12(MESES).</w:t>
            </w:r>
          </w:p>
        </w:tc>
        <w:tc>
          <w:tcPr>
            <w:tcW w:w="1129" w:type="dxa"/>
          </w:tcPr>
          <w:p w14:paraId="5DA3F3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75B36A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1B0984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CAA523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6</w:t>
            </w:r>
          </w:p>
        </w:tc>
        <w:tc>
          <w:tcPr>
            <w:tcW w:w="5389" w:type="dxa"/>
          </w:tcPr>
          <w:p w14:paraId="7D20A5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ADAPTADOR DE BROCAS FG P/ C.A</w:t>
            </w:r>
          </w:p>
          <w:p w14:paraId="687CEEF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MANDRIL BUCHA ADAPTADOR BROCA CA FG. - O PRAZO DE VALIDADE NÃO DEVE SER INFERIOR A 12(MESES).</w:t>
            </w:r>
          </w:p>
        </w:tc>
        <w:tc>
          <w:tcPr>
            <w:tcW w:w="1129" w:type="dxa"/>
          </w:tcPr>
          <w:p w14:paraId="1BE754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4AD91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BA082A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ECDBC0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45B3E8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ADESIVO SEM FLUOR/COM MDP/BPA FREE/5ª GERAÇÃO/TAMPA FLIP-FLOP - 4ML</w:t>
            </w:r>
          </w:p>
          <w:p w14:paraId="21E3F1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ADESIVO FOTOPOLIMERIZÁVEL, CONTENDO ADESIVO FOTOPOLIMERIZÁVEL E AGENTE DE UNIÃO, COM FLÚOR, FOTOPOLIMERIZÁVEL PARA ADERIR COMPÓSITOS, MONOCOMPONENTE PARA ESMALTE E DENTINA. BPA FREE: GARANTINDO SEGURANÇA E SAÚDE. BAIXO ÍNDICE DE SORÇÃO E SOLUBILIDADE. LONGEVIDADE CLÍNICA COMPROVADA: 94,2 DE RETENÇÃO APÓS 18 MESES. EMBALAGEM INDIVIDUAL, CONTENDO NO MÍNIMO 4 ML, TAMPA FLIP-FLOP, QUE UTILIZA ÁGUA E ÁLCOOL COMO SOLVENTE. VALIDADE MÍNIMA DE 2 (DOIS) ANOS A PARTIR DA DATA DE ENTREGA. APRESENTAR REGISTRO DO PRODUTO DA ANVISA. - O PRAZO DE VALIDADE NÃO DEVE SER INFERIOR A 12(MESES).</w:t>
            </w:r>
          </w:p>
        </w:tc>
        <w:tc>
          <w:tcPr>
            <w:tcW w:w="1129" w:type="dxa"/>
          </w:tcPr>
          <w:p w14:paraId="40ABC45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189873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4F2625F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7C0229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30FB0A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ALGODAO ROLETE PCT C/100 UNIDADES</w:t>
            </w:r>
          </w:p>
          <w:p w14:paraId="29DB9E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ALGODÃO ROLETE DENTAL ADULTO, PCT C/ 100 UNIDADES - O PRAZO DE VALIDADE NÃO DEVE SER INFERIOR A 12(MESES).</w:t>
            </w:r>
          </w:p>
        </w:tc>
        <w:tc>
          <w:tcPr>
            <w:tcW w:w="1129" w:type="dxa"/>
          </w:tcPr>
          <w:p w14:paraId="6965A1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1000</w:t>
            </w:r>
          </w:p>
        </w:tc>
        <w:tc>
          <w:tcPr>
            <w:tcW w:w="1560" w:type="dxa"/>
          </w:tcPr>
          <w:p w14:paraId="7AE570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4893D9F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58A7FE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2D5A2D6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AMALGAMA CAPS.GS-80 -T 1 POR. (REGULAR) CX C/50 UNIDADES</w:t>
            </w:r>
          </w:p>
          <w:p w14:paraId="778C39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AMALGAMA PACOTE COM 50 CAPSULAS PRESA REGULAR VARIACAO DIMENSIONAL POSITIVA DE GS 80 ASSEGURA UM EXCELENTE SELAMENTO NAS MARGENS VARIACAO NEGATIVA CONTRIBUI PARA SENSIBILIDADE NO POS OPERATORIO COMPOSICAO 40% DE PRATA 31,3% DE ESTANHO 28,7% DE COBRE E 47,9% DE MERCURIO. - O PRAZO DE VALIDADE NÃO DEVE SER INFERIOR A 12(MESES).</w:t>
            </w:r>
          </w:p>
        </w:tc>
        <w:tc>
          <w:tcPr>
            <w:tcW w:w="1129" w:type="dxa"/>
          </w:tcPr>
          <w:p w14:paraId="5975C5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161BEE5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BA424E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1CFE4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525453D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APLICADOR MICRO BRUSH FINO C/100</w:t>
            </w:r>
          </w:p>
          <w:p w14:paraId="082256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APLICADOR MICROBRUSH-MICRO, DESCARTAVEL, COM CERDAS DE NILON, HASTES DOBRVES EM POLIPROPILENO MICROBRUSH-MICRO APLICADOR DESCARTAVEL, COM CERDAS DE NILON, HASTES DOBRVES EM POLIPROPILENO, ACONDICIONADAS EMBALAGEM CONTENDO 100 UNIDADES TAMANHO PEQUENO. O PRAZO DE VALIDADE NÃO DEVE SER INFERIOR A 12(MESES).</w:t>
            </w:r>
          </w:p>
        </w:tc>
        <w:tc>
          <w:tcPr>
            <w:tcW w:w="1129" w:type="dxa"/>
          </w:tcPr>
          <w:p w14:paraId="286000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p w14:paraId="0603B418"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5720AD4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00BB40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327AC6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240D84A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ARCO DE OSTBY NYLON DOBRAVEL ADULTO</w:t>
            </w:r>
          </w:p>
          <w:p w14:paraId="35A776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ARCO ODONTOLÓGICO / ARCO PARA ISOLAMENTO ABSOLUTO - OSTBY - APRESENTAÇÃO: EMBALAGEM UNITÁRIA - </w:t>
            </w:r>
            <w:r>
              <w:rPr>
                <w:rFonts w:ascii="Arial" w:eastAsia="Calibri" w:hAnsi="Arial"/>
                <w:kern w:val="0"/>
                <w:sz w:val="21"/>
                <w:szCs w:val="21"/>
              </w:rPr>
              <w:lastRenderedPageBreak/>
              <w:t>DESCRIÇÃO: ARCO DE OSTBY, DOBRÁVEL, PARA ISOLAMENTO ABSOLUTO, CONFECCIONADO EM NYLON, AUTOCLAVÁVEL, REGISTRO NA ANVISA. MARCA DE REFERENCIA: MAQUIRA, INDUSBELL, ANGELUS, JON, PRATA OU SUPERIOR. - O PRAZO DE VALIDADE NÃO DEVE SER INFERIOR A 12(MESES).</w:t>
            </w:r>
          </w:p>
        </w:tc>
        <w:tc>
          <w:tcPr>
            <w:tcW w:w="1129" w:type="dxa"/>
          </w:tcPr>
          <w:p w14:paraId="746BB0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30</w:t>
            </w:r>
          </w:p>
        </w:tc>
        <w:tc>
          <w:tcPr>
            <w:tcW w:w="1560" w:type="dxa"/>
          </w:tcPr>
          <w:p w14:paraId="62700F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18E7E9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C05CFD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660496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BARREIRA GENGIVAL FOTOPOLIMERIZAVEL 2 GRAMAS C/3 PONTAS</w:t>
            </w:r>
          </w:p>
          <w:p w14:paraId="591710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BARREIRA GENGIVAL TIPO TOPDAM BLUE É UMA BARREIRA GENGIVAL, INDICADA NO CLAREAMENTO EM CONSULTÓRIO, QUANDO HÁ NECESSIDADE DE ISOLAR O TECIDO GENGIVAL EM CASOS DE RISCO DE IRRITAÇÃO POR CONTATOS COM PRODUTOS UTILIZADOS NO PROCEDIMENTO CLÍNICO. É UMA BARREIRA GENGIVAL FOTOPOLIMERIZÁVEL QUE SUBSTITUI O DIQUE DE BORRACHA (ISOLAMENTO ABSOLUTO) EM ALGUNS CASOS, ONDE O ISOLAMENTO RELATIVO DA GENGIVA É SUFICIENTE, COM RESINA NA COMPOSIÇÃO. EMBALAGEM C/ 1 SERINGA C/ 2 GRAMAS, 3 PONTEIRAS PARA APLICAÇÃO DO PRODUTO, COR AZUL. - O PRAZO DE VALIDADE NÃO DEVE SER INFERIOR A 12(MESES).</w:t>
            </w:r>
          </w:p>
        </w:tc>
        <w:tc>
          <w:tcPr>
            <w:tcW w:w="1129" w:type="dxa"/>
          </w:tcPr>
          <w:p w14:paraId="64D62C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07743E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692FE4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29BCC7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4DFEAD2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BLOCO P/ ESPATULAR PEQUENO C/50 7CM X 8CM</w:t>
            </w:r>
          </w:p>
          <w:p w14:paraId="3E4530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BLOCO PARA ESPATULACAO, QUANTIDADE FOLHAS: 50, LARGURA: 15 CM, ALTURA: 7,5 CM, FORMA FORNECIMENTO: UNIDADE - O PRAZO DE VALIDADE NÃO DEVE SER INFERIOR A 12(MESES).</w:t>
            </w:r>
          </w:p>
        </w:tc>
        <w:tc>
          <w:tcPr>
            <w:tcW w:w="1129" w:type="dxa"/>
          </w:tcPr>
          <w:p w14:paraId="7F6AD9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411CBD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398EBE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032D9B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49D62F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BRANCO ESPANHA 200 GRAMAS. EXTRA FINO</w:t>
            </w:r>
          </w:p>
          <w:p w14:paraId="38ECC1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CARBONATO DE MAGNESIO E CALCIO (BRANCO DE ESPANHA) FRASCO COM 200G. - O PRAZO DE VALIDADE NÃO DEVE SER INFERIOR A 12(MESES).</w:t>
            </w:r>
          </w:p>
        </w:tc>
        <w:tc>
          <w:tcPr>
            <w:tcW w:w="1129" w:type="dxa"/>
          </w:tcPr>
          <w:p w14:paraId="6DC13E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97D364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65B44A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C9FFFF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012CC1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1013 REGULAR 19MM - ALTA ROTAÇÃO</w:t>
            </w:r>
          </w:p>
          <w:p w14:paraId="2CF949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DIAMANTADA ALTA ROTACAO FG Nº 1013 - ALTA ROTACAO FG REGULAR 19MM, AUTOCLAVÁVEL, FORMATO: ESFÉRICA - O PRAZO DE VALIDADE NÃO DEVE SER INFERIOR A 12(MESES).</w:t>
            </w:r>
          </w:p>
        </w:tc>
        <w:tc>
          <w:tcPr>
            <w:tcW w:w="1129" w:type="dxa"/>
          </w:tcPr>
          <w:p w14:paraId="7283D1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46131D6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AB78CC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665341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038B97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w:t>
            </w:r>
          </w:p>
          <w:p w14:paraId="1D39C7AA" w14:textId="74DB6034"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CARBIDE CA Nº 4, SEM SOLDAGEM, 100% CARBIDE, AUTOCLAVÁVEL, FORMATO: ESFÉRICA, COMP. TOTAL DA BROCA: 22MM. INDICADA PARA DENTÍSTICA E ESTÉTICA E PARA A REMOÇÃO DE DENTINA CARIADA. APRESENTAÇÃO: EMBALADAS INDIVIDUALMENTE CONTENDO DATA DE FABRICAÇÃO E PROCEDÊNCIA. MARCARS DE REF. </w:t>
            </w:r>
            <w:r>
              <w:rPr>
                <w:rFonts w:ascii="Arial" w:eastAsia="Calibri" w:hAnsi="Arial"/>
                <w:color w:val="000000"/>
                <w:kern w:val="0"/>
                <w:sz w:val="21"/>
                <w:szCs w:val="21"/>
              </w:rPr>
              <w:lastRenderedPageBreak/>
              <w:t xml:space="preserve">KG SORENSEN E </w:t>
            </w:r>
            <w:r w:rsidR="00D341EA">
              <w:rPr>
                <w:rFonts w:ascii="Arial" w:eastAsia="Calibri" w:hAnsi="Arial"/>
                <w:color w:val="000000"/>
                <w:kern w:val="0"/>
                <w:sz w:val="21"/>
                <w:szCs w:val="21"/>
              </w:rPr>
              <w:t>FAVA. -</w:t>
            </w:r>
            <w:r>
              <w:rPr>
                <w:rFonts w:ascii="Arial" w:eastAsia="Calibri" w:hAnsi="Arial"/>
                <w:color w:val="000000"/>
                <w:kern w:val="0"/>
                <w:sz w:val="21"/>
                <w:szCs w:val="21"/>
              </w:rPr>
              <w:t xml:space="preserve"> O PRAZO DE VALIDADE NÃO DEVE SER INFERIOR A 12(MESES).</w:t>
            </w:r>
          </w:p>
        </w:tc>
        <w:tc>
          <w:tcPr>
            <w:tcW w:w="1129" w:type="dxa"/>
          </w:tcPr>
          <w:p w14:paraId="4CAD7D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50</w:t>
            </w:r>
          </w:p>
        </w:tc>
        <w:tc>
          <w:tcPr>
            <w:tcW w:w="1560" w:type="dxa"/>
          </w:tcPr>
          <w:p w14:paraId="36A81E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F8D27F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EA0222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004B22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SHOFU (CHAMA) - ÓXIDO DE ALUMÍNIO</w:t>
            </w:r>
          </w:p>
          <w:p w14:paraId="5D65946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SHOFU - ÓXIDO DE ALUMÍNIO - BROCA SHOFOU Nº 4702 - PONTA EM FORMA DE CHAMA - SHOFU ALTA ROTAÇÃO - O PRAZO DE VALIDADE NÃO DEVE SER INFERIOR A 12(MESES).</w:t>
            </w:r>
          </w:p>
        </w:tc>
        <w:tc>
          <w:tcPr>
            <w:tcW w:w="1129" w:type="dxa"/>
          </w:tcPr>
          <w:p w14:paraId="1CFA10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405031A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7BB06B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543CC5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5503A8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BROQUEIRO ALUM.P/AUTOCLAVE C/60 FUROS (FG)</w:t>
            </w:r>
          </w:p>
          <w:p w14:paraId="086EE5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BROQUEIRO ODONTOLÓGICO DE ALUMÍNIO DESCRIÇÃO: BROQUEIRO COM SISTEMA DE ABERTURA E FECHAMENTO DA TAMPA, AUTOCLAVÁVEL (121°C), CONFECCIONADO EM MATERIAL RESISTENTE PARA PERMITIR A ESTERILIZAÇÃO EM AUTOCLAVE. COM 60 FUROS. MARCAS INDICADAS COMO REFERÊNCIA PARA MELHOR COMPREENSÃO DOS LICITANTES: MAQUIRA OU MICRODONT. - O PRAZO DE VALIDADE NÃO DEVE SER INFERIOR A 12(MESES).</w:t>
            </w:r>
          </w:p>
        </w:tc>
        <w:tc>
          <w:tcPr>
            <w:tcW w:w="1129" w:type="dxa"/>
          </w:tcPr>
          <w:p w14:paraId="217318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577753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1A158A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CFCD21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0A14F7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ZECRYA (CARBETO DE TUNGSTÊNIO)</w:t>
            </w:r>
          </w:p>
          <w:p w14:paraId="6165E60B" w14:textId="5AF60AE2"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ZECRYA COMPRIMENTO: 28 MM (CARBETO DE </w:t>
            </w:r>
            <w:r w:rsidR="00D341EA">
              <w:rPr>
                <w:rFonts w:ascii="Arial" w:eastAsia="Calibri" w:hAnsi="Arial"/>
                <w:color w:val="000000"/>
                <w:kern w:val="0"/>
                <w:sz w:val="21"/>
                <w:szCs w:val="21"/>
              </w:rPr>
              <w:t>TUNGSTÊNIO) -</w:t>
            </w:r>
            <w:r>
              <w:rPr>
                <w:rFonts w:ascii="Arial" w:eastAsia="Calibri" w:hAnsi="Arial"/>
                <w:color w:val="000000"/>
                <w:kern w:val="0"/>
                <w:sz w:val="21"/>
                <w:szCs w:val="21"/>
              </w:rPr>
              <w:t xml:space="preserve"> O PRAZO DE VALIDADE NÃO DEVE SER INFERIOR A 12(MESES).</w:t>
            </w:r>
          </w:p>
        </w:tc>
        <w:tc>
          <w:tcPr>
            <w:tcW w:w="1129" w:type="dxa"/>
          </w:tcPr>
          <w:p w14:paraId="1D372A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68564B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B8B71C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5D3CD3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20</w:t>
            </w:r>
          </w:p>
        </w:tc>
        <w:tc>
          <w:tcPr>
            <w:tcW w:w="5389" w:type="dxa"/>
          </w:tcPr>
          <w:p w14:paraId="1974DE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AGENTE SILANO 5ML</w:t>
            </w:r>
          </w:p>
          <w:p w14:paraId="338973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AGENTE DE LIGACAO SILANO AGENTE DE LIGACAO COM O PROPOSITO DE AUMENTAR A ADESAO QUIMICA ENTRE MATERIAIS ORGANICOS, ADESI-VOS CONTENDO MONOMEROS METACRILICOS E INORGANICOSTAIS COMO CEROMEROS, RESINA COMPOSTA, PINOS DEFIBRA DE VIDRO E CERAMICAS QUE CONTEM FASE VITREAFRASCO COM 5ML. - O PRAZO DE VALIDADE NÃO DEVE SER INFERIOR A 12(MESES).</w:t>
            </w:r>
          </w:p>
        </w:tc>
        <w:tc>
          <w:tcPr>
            <w:tcW w:w="1129" w:type="dxa"/>
          </w:tcPr>
          <w:p w14:paraId="3B2E3C6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77CF01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899A95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F99456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21</w:t>
            </w:r>
          </w:p>
        </w:tc>
        <w:tc>
          <w:tcPr>
            <w:tcW w:w="5389" w:type="dxa"/>
          </w:tcPr>
          <w:p w14:paraId="06082C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COROAS DECIDUOS C/64 UNIDADES (INFANTIL)</w:t>
            </w:r>
          </w:p>
          <w:p w14:paraId="02B055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COROAS DECIDUOS C/64 UNIDADES (INFANTIL) - COROAS DENTAIS TRANSPARENTES. KIT CONTENDO 64 UNIDADES EM 3 DIFERENTES TAMANHOS. PRODUZIDO EM MATERIAL TRANSPARENTE E IMUNE A REACAO QUIMICA COM AS DIVERSAS RESINAS DE USO ODONTOLOGICO. EMBALAGEM CONTENDO DADOS DE IDENTIFICACAO PROCEDENCIA E LOTE. - O PRAZO DE VALIDADE NÃO DEVE SER INFERIOR A 12(MESES).</w:t>
            </w:r>
          </w:p>
        </w:tc>
        <w:tc>
          <w:tcPr>
            <w:tcW w:w="1129" w:type="dxa"/>
          </w:tcPr>
          <w:p w14:paraId="41DBE4D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2BE704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7E760C9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0256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22</w:t>
            </w:r>
          </w:p>
        </w:tc>
        <w:tc>
          <w:tcPr>
            <w:tcW w:w="5389" w:type="dxa"/>
          </w:tcPr>
          <w:p w14:paraId="66AA57A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COTONETE C/ 75UN</w:t>
            </w:r>
          </w:p>
          <w:p w14:paraId="2FF276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COTONETE, HASTE FLEXÍVEL CX 75 UN. COTONETE, HASTE FLEXÍVEL, PONTA DE PURO ALGODÃO - CAIXA COM 75 UNIDADES. - O PRAZO </w:t>
            </w:r>
            <w:r>
              <w:rPr>
                <w:rFonts w:ascii="Arial" w:eastAsia="Calibri" w:hAnsi="Arial"/>
                <w:kern w:val="0"/>
                <w:sz w:val="21"/>
                <w:szCs w:val="21"/>
              </w:rPr>
              <w:lastRenderedPageBreak/>
              <w:t>DE VALIDADE NÃO DEVE SER INFERIOR A 12(MESES).</w:t>
            </w:r>
          </w:p>
        </w:tc>
        <w:tc>
          <w:tcPr>
            <w:tcW w:w="1129" w:type="dxa"/>
          </w:tcPr>
          <w:p w14:paraId="03BC6A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100</w:t>
            </w:r>
          </w:p>
        </w:tc>
        <w:tc>
          <w:tcPr>
            <w:tcW w:w="1560" w:type="dxa"/>
          </w:tcPr>
          <w:p w14:paraId="6E4F97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B9B7A8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1CE976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23</w:t>
            </w:r>
          </w:p>
        </w:tc>
        <w:tc>
          <w:tcPr>
            <w:tcW w:w="5389" w:type="dxa"/>
          </w:tcPr>
          <w:p w14:paraId="3D936F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CUNHA DE ELASTICA C/ 25 UNIDADES SORTIDAS</w:t>
            </w:r>
          </w:p>
          <w:p w14:paraId="5C34474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CUNHAS ELASTICAS, FLEXÍVEIS, EMBORRACHADAS, PARA REESTABELECER PONTO DE CONTATO EM RESTAURAÇÕES POSTERIORES E ANTERIORES. KIT CONTENDO 75 UNIDADES SORTIDAS. - O PRAZO DE VALIDADE NÃO DEVE SER INFERIOR A 12(MESES).</w:t>
            </w:r>
          </w:p>
        </w:tc>
        <w:tc>
          <w:tcPr>
            <w:tcW w:w="1129" w:type="dxa"/>
          </w:tcPr>
          <w:p w14:paraId="5C9FB0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75424D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12C890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6B86FD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24</w:t>
            </w:r>
          </w:p>
        </w:tc>
        <w:tc>
          <w:tcPr>
            <w:tcW w:w="5389" w:type="dxa"/>
          </w:tcPr>
          <w:p w14:paraId="4CA8AE4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CUNHA DE MADEIRA INTERDENTAIS PCT C/ 100 UNIDADES COLORIDAS</w:t>
            </w:r>
          </w:p>
          <w:p w14:paraId="7E31D1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CUNHA DE MADEIRA INTERDENTAL PCT C/100 UNIDADES - O PRAZO DE VALIDADE NÃO DEVE SER INFERIOR A 12(MESES).</w:t>
            </w:r>
          </w:p>
        </w:tc>
        <w:tc>
          <w:tcPr>
            <w:tcW w:w="1129" w:type="dxa"/>
          </w:tcPr>
          <w:p w14:paraId="583366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46EA2F7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00FB23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490C6D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25</w:t>
            </w:r>
          </w:p>
        </w:tc>
        <w:tc>
          <w:tcPr>
            <w:tcW w:w="5389" w:type="dxa"/>
          </w:tcPr>
          <w:p w14:paraId="01296A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DISCO DE LIXA - 1/2 OU 3/4 SORTIDO CX C/100 UNIDADES</w:t>
            </w:r>
          </w:p>
          <w:p w14:paraId="2CEFE0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DISCO DE LIXA PARA ACABAMENTO E POLIMENTO DENTAL COM DIVERSAS GRANULAÇÕES - O SISTEMA DEVE SER ACOPLADO EM MANDRIL PARA CONTRAÂNGULO. APRESENTAÇÃO COMERCIAL: EMBALAGEM C/ 50 UNIDADES SORTIDAS DE 19MM CADA - O PRAZO DE VALIDADE NÃO DEVE SER INFERIOR A 12(MESES).</w:t>
            </w:r>
          </w:p>
        </w:tc>
        <w:tc>
          <w:tcPr>
            <w:tcW w:w="1129" w:type="dxa"/>
          </w:tcPr>
          <w:p w14:paraId="097C9A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0C2FC7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4F2D17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5358BF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26</w:t>
            </w:r>
          </w:p>
        </w:tc>
        <w:tc>
          <w:tcPr>
            <w:tcW w:w="5389" w:type="dxa"/>
          </w:tcPr>
          <w:p w14:paraId="42465A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DISCO DIAMANTADO DUPLA FACE + MANDRIL</w:t>
            </w:r>
          </w:p>
          <w:p w14:paraId="1FFB8CD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DISCO DIAMANTADO DUPLA-FACE, EMBALAGEM COM 1 UNIDADE. 19X0,15MM INDICADO PARA DESGASTES EM CERÂMICAS. - O PRAZO DE VALIDADE NÃO DEVE SER INFERIOR A 12(MESES).</w:t>
            </w:r>
          </w:p>
        </w:tc>
        <w:tc>
          <w:tcPr>
            <w:tcW w:w="1129" w:type="dxa"/>
          </w:tcPr>
          <w:p w14:paraId="10562F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5570D6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34738A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25B7E8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27</w:t>
            </w:r>
          </w:p>
        </w:tc>
        <w:tc>
          <w:tcPr>
            <w:tcW w:w="5389" w:type="dxa"/>
          </w:tcPr>
          <w:p w14:paraId="1B10E9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ESCALA DE CORES BIOTONE</w:t>
            </w:r>
          </w:p>
          <w:p w14:paraId="72D662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ESCALA DE CORES BIOTONE. ESCALA COM 8 CORES DISPONÍVEL NAS CORES: 61,62,65,66,67,69,77,81 (ACRÍLICO) IGUAL OU SUPERIOR À DENTSPLY - O PRAZO DE VALIDADE NÃO DEVE SER INFERIOR A 12(MESES).</w:t>
            </w:r>
          </w:p>
        </w:tc>
        <w:tc>
          <w:tcPr>
            <w:tcW w:w="1129" w:type="dxa"/>
          </w:tcPr>
          <w:p w14:paraId="25911C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4B0754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33535F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E560C8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28</w:t>
            </w:r>
          </w:p>
        </w:tc>
        <w:tc>
          <w:tcPr>
            <w:tcW w:w="5389" w:type="dxa"/>
          </w:tcPr>
          <w:p w14:paraId="162C76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ESCALA DE CORES C/24 CORES - VITA ANTIGA CLASSICAL</w:t>
            </w:r>
          </w:p>
          <w:p w14:paraId="42DD5B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ESCALA CORES REFERÊNCIA: VITA, APLICAÇÃO: CONFECÇÃO DE PRÓTESES EM ACRÍLICO - O PRAZO DE VALIDADE NÃO DEVE SER INFERIOR A 12(MESES).</w:t>
            </w:r>
          </w:p>
        </w:tc>
        <w:tc>
          <w:tcPr>
            <w:tcW w:w="1129" w:type="dxa"/>
          </w:tcPr>
          <w:p w14:paraId="4107ED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683CE54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CED7B4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63A4F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29</w:t>
            </w:r>
          </w:p>
        </w:tc>
        <w:tc>
          <w:tcPr>
            <w:tcW w:w="5389" w:type="dxa"/>
          </w:tcPr>
          <w:p w14:paraId="28BC4A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ESCALA DE CORES GENGIVAS</w:t>
            </w:r>
          </w:p>
          <w:p w14:paraId="5A8719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MATERIAL CONFECÇÃO DE PRÓTESE DENTAL TIPO: ESCALA DE CORES DE GENGIVA STG, CARACTERÍSTICAS ADICIONAIS: CONJUNTO COMPLETO, COMPONENTES: 10 ESCALAS DE GENGIVA, 1 MATRIZ METÁLICA E ESTOJO - O PRAZO DE VALIDADE NÃO DEVE SER INFERIOR A </w:t>
            </w:r>
            <w:r>
              <w:rPr>
                <w:rFonts w:ascii="Arial" w:eastAsia="Calibri" w:hAnsi="Arial"/>
                <w:kern w:val="0"/>
                <w:sz w:val="21"/>
                <w:szCs w:val="21"/>
              </w:rPr>
              <w:lastRenderedPageBreak/>
              <w:t>12(MESES).</w:t>
            </w:r>
          </w:p>
        </w:tc>
        <w:tc>
          <w:tcPr>
            <w:tcW w:w="1129" w:type="dxa"/>
          </w:tcPr>
          <w:p w14:paraId="0BFBE3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w:t>
            </w:r>
          </w:p>
        </w:tc>
        <w:tc>
          <w:tcPr>
            <w:tcW w:w="1560" w:type="dxa"/>
          </w:tcPr>
          <w:p w14:paraId="595996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CFB4A5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D9EB01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30</w:t>
            </w:r>
          </w:p>
        </w:tc>
        <w:tc>
          <w:tcPr>
            <w:tcW w:w="5389" w:type="dxa"/>
          </w:tcPr>
          <w:p w14:paraId="6BD6AB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DE ROBSON CA PLANA/CONICA BRANCA</w:t>
            </w:r>
          </w:p>
          <w:p w14:paraId="257CBB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ESCOVA DE ROBSON CA CONICA BRANCA - ESCOVA DE ROBSON NA COR BRANCA CÔNICA, PONTAS PARA PROFILAXIA NAS FORMAS DE PONTA E TAÇA (INTERPROXIMAIS), COM EXCELENTE FLEXIBILIDADE. ESCOVAS FEITAS COM CERDAS DE NÁILON DE 0,18MM, COM EXTREMIDADE CÔNICA OU PLANA E HASTE CA. O PRAZO DE VALIDADE NÃO DEVE SER INFERIOR A 12(MESES).</w:t>
            </w:r>
          </w:p>
        </w:tc>
        <w:tc>
          <w:tcPr>
            <w:tcW w:w="1129" w:type="dxa"/>
          </w:tcPr>
          <w:p w14:paraId="3D3CF9D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500</w:t>
            </w:r>
          </w:p>
        </w:tc>
        <w:tc>
          <w:tcPr>
            <w:tcW w:w="1560" w:type="dxa"/>
          </w:tcPr>
          <w:p w14:paraId="674995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B8DA54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F60D39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31</w:t>
            </w:r>
          </w:p>
        </w:tc>
        <w:tc>
          <w:tcPr>
            <w:tcW w:w="5389" w:type="dxa"/>
          </w:tcPr>
          <w:p w14:paraId="60A105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DENTAL 100 MTS</w:t>
            </w:r>
          </w:p>
          <w:p w14:paraId="1C6AE5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FIO DENTAL EXTRA PARAFINADO 100 METROS. - O PRAZO DE VALIDADE NÃO DEVE SER INFERIOR A 12(MESES).</w:t>
            </w:r>
          </w:p>
        </w:tc>
        <w:tc>
          <w:tcPr>
            <w:tcW w:w="1129" w:type="dxa"/>
          </w:tcPr>
          <w:p w14:paraId="4BE891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342E34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2D771F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409DD3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32</w:t>
            </w:r>
          </w:p>
        </w:tc>
        <w:tc>
          <w:tcPr>
            <w:tcW w:w="5389" w:type="dxa"/>
          </w:tcPr>
          <w:p w14:paraId="7977A9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DENTAL 50 MTS</w:t>
            </w:r>
          </w:p>
          <w:p w14:paraId="7EB5E6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FIO DENTAL SEM SABOR, ROLO COM 50 METROS. - O PRAZO DE VALIDADE NÃO DEVE SER INFERIOR A 12(MESES).</w:t>
            </w:r>
          </w:p>
        </w:tc>
        <w:tc>
          <w:tcPr>
            <w:tcW w:w="1129" w:type="dxa"/>
          </w:tcPr>
          <w:p w14:paraId="2346AF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2000</w:t>
            </w:r>
          </w:p>
        </w:tc>
        <w:tc>
          <w:tcPr>
            <w:tcW w:w="1560" w:type="dxa"/>
          </w:tcPr>
          <w:p w14:paraId="69B93F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324BB0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E3C1A6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33</w:t>
            </w:r>
          </w:p>
        </w:tc>
        <w:tc>
          <w:tcPr>
            <w:tcW w:w="5389" w:type="dxa"/>
          </w:tcPr>
          <w:p w14:paraId="02CCA2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DENTAL 500 MTS</w:t>
            </w:r>
          </w:p>
          <w:p w14:paraId="7F7780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FIO DENTAL 500 METROS – EMBALAGEM COM 1 UNIDADE. PRODUTO CONSTITUÍDO DE FIBRA MONOCABOS DE POLIPROPILENO TORCIDOS QUE GARANTE RESISTÊNCIA E RUPTURA. INDICADO PARA PREVENÇÃO DE PLACA BACTERIANA E A HIGIENIZAÇÃO ENTRE OS DENTES - O PRAZO DE VALIDADE NÃO DEVE SER INFERIOR A 12(MESES).</w:t>
            </w:r>
          </w:p>
        </w:tc>
        <w:tc>
          <w:tcPr>
            <w:tcW w:w="1129" w:type="dxa"/>
          </w:tcPr>
          <w:p w14:paraId="26933A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79295EB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35F546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327B5E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34</w:t>
            </w:r>
          </w:p>
        </w:tc>
        <w:tc>
          <w:tcPr>
            <w:tcW w:w="5389" w:type="dxa"/>
          </w:tcPr>
          <w:p w14:paraId="557A98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G. RETRATOR C/250 CM (N.00)</w:t>
            </w:r>
          </w:p>
          <w:p w14:paraId="5B3CB6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FIO RETRATOR GENGIVAL C/ 250 CM (Nº 00 - FIO RETRATOR GENGIVAL, MATERIAL ALGODÃO TRANÇADO OU TRICOTADO, TIPO NÃO IMPREGNADO, ESPESSURA ULTRA EXTRA FINO, APRESENTAÇÃO EMBALAGEM C/ CERCA DE 250 CM, TIPO USO ESTÉRIL/ DESCARTÁVEL. O PRAZO DE VALIDADE NÃO DEVE SER INFERIOR A 12(MESES).</w:t>
            </w:r>
          </w:p>
        </w:tc>
        <w:tc>
          <w:tcPr>
            <w:tcW w:w="1129" w:type="dxa"/>
          </w:tcPr>
          <w:p w14:paraId="434121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49F6E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2160BA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B36ECA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35</w:t>
            </w:r>
          </w:p>
        </w:tc>
        <w:tc>
          <w:tcPr>
            <w:tcW w:w="5389" w:type="dxa"/>
          </w:tcPr>
          <w:p w14:paraId="6522BE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FITA P/ISOLAMENTO DENTAL</w:t>
            </w:r>
          </w:p>
          <w:p w14:paraId="00F524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FITA P/ ISOLAMENTO DENTAL, MATERIAL: POLITETRAFLUORETILENO (PTFE), TIPO USO: DESCARTÁVEL, APRESENTAÇÃO: CERCA DE 18 MM DE LARGURA, ROLO, - O PRAZO DE VALIDADE NÃO DEVE SER INFERIOR A 12(MESES).</w:t>
            </w:r>
          </w:p>
        </w:tc>
        <w:tc>
          <w:tcPr>
            <w:tcW w:w="1129" w:type="dxa"/>
          </w:tcPr>
          <w:p w14:paraId="577D97B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08319B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843474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2CAD06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 36</w:t>
            </w:r>
          </w:p>
        </w:tc>
        <w:tc>
          <w:tcPr>
            <w:tcW w:w="5389" w:type="dxa"/>
          </w:tcPr>
          <w:p w14:paraId="49A9D0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FLUOR GEL 200ML - (MENTA NEUTRO) 2,0% (4 MIN.)</w:t>
            </w:r>
          </w:p>
          <w:p w14:paraId="12A79A2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FLÚOR GEL 2% NEUTRO 200ML. - O PRAZO DE VALIDADE NÃO DEVE SER INFERIOR A 12(MESES).</w:t>
            </w:r>
          </w:p>
        </w:tc>
        <w:tc>
          <w:tcPr>
            <w:tcW w:w="1129" w:type="dxa"/>
          </w:tcPr>
          <w:p w14:paraId="42D238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15DA71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26E702E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813325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37</w:t>
            </w:r>
          </w:p>
        </w:tc>
        <w:tc>
          <w:tcPr>
            <w:tcW w:w="5389" w:type="dxa"/>
          </w:tcPr>
          <w:p w14:paraId="237ECD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FLUOR GEL 200ML - (T. FRUTI) ACID.1,23% (1 MIN.)</w:t>
            </w:r>
          </w:p>
          <w:p w14:paraId="52970E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FLÚOR GEL ACIDUDADO TIXOTROPICO, CONTANDO 1,23 DE FLUORFOFATO ACIDUDADO, EMBALAGEM C/200ML. - O PRAZO DE VALIDADE NÃO DEVE SER INFERIOR A 12(MESES).</w:t>
            </w:r>
          </w:p>
        </w:tc>
        <w:tc>
          <w:tcPr>
            <w:tcW w:w="1129" w:type="dxa"/>
          </w:tcPr>
          <w:p w14:paraId="081F32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2FF361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6B84474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76767A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38</w:t>
            </w:r>
          </w:p>
        </w:tc>
        <w:tc>
          <w:tcPr>
            <w:tcW w:w="5389" w:type="dxa"/>
          </w:tcPr>
          <w:p w14:paraId="24FF74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FLUOR P/BOCHECHO SEMANAL 0,5% 500ML</w:t>
            </w:r>
          </w:p>
          <w:p w14:paraId="77183F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FLÚOR PARA BOCHECHO (SOLUÇÃO DE FLUORETO DE SÓDIO 0,05%) FRASCO 500ML - O PRAZO DE VALIDADE NÃO DEVE SER INFERIOR A 12(MESES).</w:t>
            </w:r>
          </w:p>
        </w:tc>
        <w:tc>
          <w:tcPr>
            <w:tcW w:w="1129" w:type="dxa"/>
          </w:tcPr>
          <w:p w14:paraId="784C06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1795DE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18F895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CAF7D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39</w:t>
            </w:r>
          </w:p>
        </w:tc>
        <w:tc>
          <w:tcPr>
            <w:tcW w:w="5389" w:type="dxa"/>
          </w:tcPr>
          <w:p w14:paraId="035B86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FRASCO DE DAPPEN DE VIDRO</w:t>
            </w:r>
          </w:p>
          <w:p w14:paraId="693B0F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POTE DAPPEN USO ODONTO - MATERIA-PRIMA: VIDRO; APLICACAO: MANIPULACAO DE MATERIAIS ODONTOLOGICOS; - O PRAZO DE VALIDADE NÃO DEVE SER INFERIOR A 12(MESES).</w:t>
            </w:r>
          </w:p>
        </w:tc>
        <w:tc>
          <w:tcPr>
            <w:tcW w:w="1129" w:type="dxa"/>
          </w:tcPr>
          <w:p w14:paraId="19CA08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76AC784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716F68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A93F1E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40</w:t>
            </w:r>
          </w:p>
        </w:tc>
        <w:tc>
          <w:tcPr>
            <w:tcW w:w="5389" w:type="dxa"/>
          </w:tcPr>
          <w:p w14:paraId="68B4AA1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GRAMPOS ODONTOLÓGICOS (ISOLAMENTO ABSOLULTO)</w:t>
            </w:r>
          </w:p>
          <w:p w14:paraId="75EF5AB9" w14:textId="758C2E8D"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GRAMPO ODONTOLÓGICO (ISOLAMENTO </w:t>
            </w:r>
            <w:r w:rsidR="00D341EA">
              <w:rPr>
                <w:rFonts w:ascii="Arial" w:eastAsia="Calibri" w:hAnsi="Arial"/>
                <w:color w:val="000000"/>
                <w:kern w:val="0"/>
                <w:sz w:val="21"/>
                <w:szCs w:val="21"/>
              </w:rPr>
              <w:t>ABSOLULTO) Nº</w:t>
            </w:r>
            <w:r>
              <w:rPr>
                <w:rFonts w:ascii="Arial" w:eastAsia="Calibri" w:hAnsi="Arial"/>
                <w:color w:val="000000"/>
                <w:kern w:val="0"/>
                <w:sz w:val="21"/>
                <w:szCs w:val="21"/>
              </w:rPr>
              <w:t xml:space="preserve"> W8A. - GRAMPO PARA DIQUE DE BORRACHA - FABRICADO EM AÇO INOXIDÁVEL. APRESENTAÇÃO COMERCIAL EM EMBALAGEM COM 1 UNIDADE. MARCAS DE REFERÊNCIA: GOLGRAN/DUFLEX/TECHNEW - PÇ - O PRAZO DE VALIDADE NÃO DEVE SER INFERIOR A 12(MESES).</w:t>
            </w:r>
          </w:p>
        </w:tc>
        <w:tc>
          <w:tcPr>
            <w:tcW w:w="1129" w:type="dxa"/>
          </w:tcPr>
          <w:p w14:paraId="7A7867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783652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754BC0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6FC831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41</w:t>
            </w:r>
          </w:p>
        </w:tc>
        <w:tc>
          <w:tcPr>
            <w:tcW w:w="5389" w:type="dxa"/>
          </w:tcPr>
          <w:p w14:paraId="403CFD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MANDRIL P/ DISCO CA</w:t>
            </w:r>
          </w:p>
          <w:p w14:paraId="7EE2F2B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MANDRIL CA DISCO POP-ON - REFERÊNCIA: MICRODONT - O PRAZO DE VALIDADE NÃO DEVE SER INFERIOR A 12(MESES).</w:t>
            </w:r>
          </w:p>
        </w:tc>
        <w:tc>
          <w:tcPr>
            <w:tcW w:w="1129" w:type="dxa"/>
          </w:tcPr>
          <w:p w14:paraId="6385B5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B9CBE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DAD1A6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8BE01A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42</w:t>
            </w:r>
          </w:p>
        </w:tc>
        <w:tc>
          <w:tcPr>
            <w:tcW w:w="5389" w:type="dxa"/>
          </w:tcPr>
          <w:p w14:paraId="6C533F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DE AÇO 0,05 X 7 X 5000MM</w:t>
            </w:r>
          </w:p>
          <w:p w14:paraId="50B198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MATRIZ USO ODONTO - APRESENTACAO: ROLO 0,05 X 7 X 5000 MM; MATERIA PRIMA: ACO INOX; APLICACAO: ISOLAMENTO DE DENTES - O PRAZO DE VALIDADE NÃO DEVE SER INFERIOR A 12(MESES).</w:t>
            </w:r>
          </w:p>
        </w:tc>
        <w:tc>
          <w:tcPr>
            <w:tcW w:w="1129" w:type="dxa"/>
          </w:tcPr>
          <w:p w14:paraId="484323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52C0E8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ROLOS</w:t>
            </w:r>
          </w:p>
        </w:tc>
      </w:tr>
      <w:tr w:rsidR="00C36470" w14:paraId="4F7D2F1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4DBFFA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43</w:t>
            </w:r>
          </w:p>
        </w:tc>
        <w:tc>
          <w:tcPr>
            <w:tcW w:w="5389" w:type="dxa"/>
          </w:tcPr>
          <w:p w14:paraId="06EA54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DE AÇO 0,05X 5 X 5000MM</w:t>
            </w:r>
          </w:p>
          <w:p w14:paraId="66C3EE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MATRIZ USO ODONTO - APRESENTACAO: ROLO 0,05 X 5 X 5000 MM; MATERIA PRIMA: ACO INOX; APLICACAO: ISOLAMENTO DE DENTES - O PRAZO DE VALIDADE NÃO DEVE SER INFERIOR A 12(MESES).</w:t>
            </w:r>
          </w:p>
        </w:tc>
        <w:tc>
          <w:tcPr>
            <w:tcW w:w="1129" w:type="dxa"/>
          </w:tcPr>
          <w:p w14:paraId="059CB1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6758A9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ROLOS</w:t>
            </w:r>
          </w:p>
        </w:tc>
      </w:tr>
      <w:tr w:rsidR="00C36470" w14:paraId="21EC007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0844E5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44</w:t>
            </w:r>
          </w:p>
        </w:tc>
        <w:tc>
          <w:tcPr>
            <w:tcW w:w="5389" w:type="dxa"/>
          </w:tcPr>
          <w:p w14:paraId="3EBE0F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TOFFLEMIRE P/MOLAR</w:t>
            </w:r>
          </w:p>
          <w:p w14:paraId="1C7623B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PORTA MATRIZ ODONTOLÓGICO, MATERIAL AÇO INOXIDÁVEL, TIPO TOFFLEMIRE, TAMANHO ADULTO - O PRAZO DE VALIDADE NÃO DEVE SER INFERIOR A 12(MESES).</w:t>
            </w:r>
          </w:p>
        </w:tc>
        <w:tc>
          <w:tcPr>
            <w:tcW w:w="1129" w:type="dxa"/>
          </w:tcPr>
          <w:p w14:paraId="7B45A9F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3A95DA7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73743C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5DBD11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45</w:t>
            </w:r>
          </w:p>
        </w:tc>
        <w:tc>
          <w:tcPr>
            <w:tcW w:w="5389" w:type="dxa"/>
          </w:tcPr>
          <w:p w14:paraId="0CF242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UNIMATRIX P/REST.CLASSE II C/50 MATRIZES + 2 GRAMPOS</w:t>
            </w:r>
          </w:p>
          <w:p w14:paraId="44F17A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COM 50 MATRIZES SORTIDAS, 2 GRAMPOS E 8 PROTETORES DE SILICONE TRIANGULARES. ESPESSURA DAS MATRIZES DE 0,05MM; TAMANHOS DAS MATRIZES: PEQUENA, MÉDIA E GRANDE; - O PRAZO DE VALIDADE NÃO DEVE SER INFERIOR A 12(MESES).</w:t>
            </w:r>
          </w:p>
        </w:tc>
        <w:tc>
          <w:tcPr>
            <w:tcW w:w="1129" w:type="dxa"/>
          </w:tcPr>
          <w:p w14:paraId="7F0257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17EC81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57F31EA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E300E2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46</w:t>
            </w:r>
          </w:p>
        </w:tc>
        <w:tc>
          <w:tcPr>
            <w:tcW w:w="5389" w:type="dxa"/>
          </w:tcPr>
          <w:p w14:paraId="249B8E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PAPEL CARBONO C/ 12 FOLHAS. CARBONO AZUL E VERMELHO</w:t>
            </w:r>
          </w:p>
          <w:p w14:paraId="7EA3EA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PAPEL ARTICULAR PARA AJUSTE OCLUSAL 12 FOLHAS - O PRAZO DE VALIDADE NÃO DEVE SER INFERIOR A 12(MESES).</w:t>
            </w:r>
          </w:p>
        </w:tc>
        <w:tc>
          <w:tcPr>
            <w:tcW w:w="1129" w:type="dxa"/>
          </w:tcPr>
          <w:p w14:paraId="7167E91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3A6536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ENVELOPES</w:t>
            </w:r>
          </w:p>
        </w:tc>
      </w:tr>
      <w:tr w:rsidR="00C36470" w14:paraId="2F778BF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4EC970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47</w:t>
            </w:r>
          </w:p>
        </w:tc>
        <w:tc>
          <w:tcPr>
            <w:tcW w:w="5389" w:type="dxa"/>
          </w:tcPr>
          <w:p w14:paraId="236AF2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PEDRA POMES 100GR</w:t>
            </w:r>
          </w:p>
          <w:p w14:paraId="58F888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PASTA PROFILÁTICA, COMPOSIÇÃO BÁSICA: PEDRA POMES, COMPOSIÇÃO: LAURIL SULFATO DE SÓDIO, CARACTERÍSTICAS ADICIONAIS: COM FLUOR - TB 90 GRAMAS - O PRAZO DE VALIDADE NÃO DEVE SER INFERIOR A 12(MESES).</w:t>
            </w:r>
          </w:p>
        </w:tc>
        <w:tc>
          <w:tcPr>
            <w:tcW w:w="1129" w:type="dxa"/>
          </w:tcPr>
          <w:p w14:paraId="519F90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174F8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405B0F0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841F8D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48</w:t>
            </w:r>
          </w:p>
        </w:tc>
        <w:tc>
          <w:tcPr>
            <w:tcW w:w="5389" w:type="dxa"/>
          </w:tcPr>
          <w:p w14:paraId="35F550F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PLACA DE VIDRO GROSSA 5MM</w:t>
            </w:r>
          </w:p>
          <w:p w14:paraId="1F2EDD6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PLACA DE VIDRO 5MM - PLACA DE VIDRO PARA ESPATULAÇÃO EM ODONTOLOGIA COM 5MM - O PRAZO DE VALIDADE NÃO DEVE SER INFERIOR A 12(MESES).</w:t>
            </w:r>
          </w:p>
        </w:tc>
        <w:tc>
          <w:tcPr>
            <w:tcW w:w="1129" w:type="dxa"/>
          </w:tcPr>
          <w:p w14:paraId="63F1A1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7CA8B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8C4715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05B74B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49</w:t>
            </w:r>
          </w:p>
        </w:tc>
        <w:tc>
          <w:tcPr>
            <w:tcW w:w="5389" w:type="dxa"/>
          </w:tcPr>
          <w:p w14:paraId="4F98E0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PONTAS KIT ACABAMENTO P/ AMALGAMA C/6 UNIDADES</w:t>
            </w:r>
          </w:p>
          <w:p w14:paraId="36FBAA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ACABAMENTO DE AMALGAMA (6 BROCAS) - PONTAS DE BORRACHA - O PRAZO DE VALIDADE NÃO DEVE SER INFERIOR A 12(MESES).</w:t>
            </w:r>
          </w:p>
        </w:tc>
        <w:tc>
          <w:tcPr>
            <w:tcW w:w="1129" w:type="dxa"/>
          </w:tcPr>
          <w:p w14:paraId="6FC96E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D9002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7344898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33D923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50</w:t>
            </w:r>
          </w:p>
        </w:tc>
        <w:tc>
          <w:tcPr>
            <w:tcW w:w="5389" w:type="dxa"/>
          </w:tcPr>
          <w:p w14:paraId="4C1F1F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PONTAS P/ POLIR RESINA COMPOSTA</w:t>
            </w:r>
          </w:p>
          <w:p w14:paraId="61168A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PONTAS PARA POLIMENTO DE RESTAURAÇÃO EM RESINA COMPOSTA FABRICADAS EM SILICONE, COM TRÊS GRANULAÇÕES DIFERENTES (FINA, REGULAR E GROSSA). EMBALAGEM COM 12 UNIDADES COM FORMATO SORTIDO EM DISCOS, TAÇAS E EM CHAMA. - O PRAZO DE VALIDADE NÃO DEVE SER INFERIOR A 12(MESES).</w:t>
            </w:r>
          </w:p>
        </w:tc>
        <w:tc>
          <w:tcPr>
            <w:tcW w:w="1129" w:type="dxa"/>
          </w:tcPr>
          <w:p w14:paraId="38C5639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25</w:t>
            </w:r>
          </w:p>
        </w:tc>
        <w:tc>
          <w:tcPr>
            <w:tcW w:w="1560" w:type="dxa"/>
          </w:tcPr>
          <w:p w14:paraId="078ACF6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9FB75C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75DB0D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51</w:t>
            </w:r>
          </w:p>
        </w:tc>
        <w:tc>
          <w:tcPr>
            <w:tcW w:w="5389" w:type="dxa"/>
          </w:tcPr>
          <w:p w14:paraId="505671B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EVIDENCIADOR DENTAL – PASTILHAS C/ 60 UNIDADES</w:t>
            </w:r>
          </w:p>
          <w:p w14:paraId="1F5631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EVIDENCIADOR DENTAL, APLICAÇÃO P/ PLACA BACTERIANA, APRESENTAÇÃO SOLUÇÃO - O PRAZO DE VALIDADE NÃO DEVE SER INFERIOR A 12(MESES).</w:t>
            </w:r>
          </w:p>
        </w:tc>
        <w:tc>
          <w:tcPr>
            <w:tcW w:w="1129" w:type="dxa"/>
          </w:tcPr>
          <w:p w14:paraId="48BAE2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499C3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0B58A6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EE36A7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52</w:t>
            </w:r>
          </w:p>
        </w:tc>
        <w:tc>
          <w:tcPr>
            <w:tcW w:w="5389" w:type="dxa"/>
          </w:tcPr>
          <w:p w14:paraId="1577BF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A3 – COMPOSIÇÃO:  TEGDMA, BISGMA, CERÂMICA SILANIZADA TRATADA, 2-BENZOTRIAZOLIL-4-</w:t>
            </w:r>
            <w:r>
              <w:rPr>
                <w:rFonts w:ascii="Arial" w:eastAsia="Calibri" w:hAnsi="Arial"/>
                <w:b/>
                <w:bCs/>
                <w:kern w:val="0"/>
                <w:sz w:val="21"/>
                <w:szCs w:val="21"/>
              </w:rPr>
              <w:lastRenderedPageBreak/>
              <w:t>METILFENOL</w:t>
            </w:r>
          </w:p>
          <w:p w14:paraId="2DF3D587" w14:textId="676CAB4A"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RESINA RESTAURADOR UNIVERSAL MICROHÍBRIDRO 4 GRAMAS </w:t>
            </w:r>
            <w:r w:rsidR="00D341EA">
              <w:rPr>
                <w:rFonts w:ascii="Arial" w:eastAsia="Calibri" w:hAnsi="Arial"/>
                <w:color w:val="000000"/>
                <w:kern w:val="0"/>
                <w:sz w:val="21"/>
                <w:szCs w:val="21"/>
              </w:rPr>
              <w:t>- COR</w:t>
            </w:r>
            <w:r>
              <w:rPr>
                <w:rFonts w:ascii="Arial" w:eastAsia="Calibri" w:hAnsi="Arial"/>
                <w:color w:val="000000"/>
                <w:kern w:val="0"/>
                <w:sz w:val="21"/>
                <w:szCs w:val="21"/>
              </w:rPr>
              <w:t>: A3 - COMPOSIÇÃO:  TEGDMA, BISGMA, CERÂMICA SILANIZADA TRATADA, 2-BENZOTRIAZOLIL-4-</w:t>
            </w:r>
            <w:r w:rsidR="00D341EA">
              <w:rPr>
                <w:rFonts w:ascii="Arial" w:eastAsia="Calibri" w:hAnsi="Arial"/>
                <w:color w:val="000000"/>
                <w:kern w:val="0"/>
                <w:sz w:val="21"/>
                <w:szCs w:val="21"/>
              </w:rPr>
              <w:t>METILFENOL -</w:t>
            </w:r>
            <w:r>
              <w:rPr>
                <w:rFonts w:ascii="Arial" w:eastAsia="Calibri" w:hAnsi="Arial"/>
                <w:color w:val="000000"/>
                <w:kern w:val="0"/>
                <w:sz w:val="21"/>
                <w:szCs w:val="21"/>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7E5377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120</w:t>
            </w:r>
          </w:p>
        </w:tc>
        <w:tc>
          <w:tcPr>
            <w:tcW w:w="1560" w:type="dxa"/>
          </w:tcPr>
          <w:p w14:paraId="632EAD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5E33A3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F8B9E6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53</w:t>
            </w:r>
          </w:p>
        </w:tc>
        <w:tc>
          <w:tcPr>
            <w:tcW w:w="5389" w:type="dxa"/>
          </w:tcPr>
          <w:p w14:paraId="4A49DC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FLOW FOTOPOLIMERIZÁVEL 2 GRAMAS COM CARGA 72%</w:t>
            </w:r>
          </w:p>
          <w:p w14:paraId="0E96010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RESINA FLOW COR A1 RESINA COMPOSTA FOTOPOLIMERIZÁVEL MICROHÍBRIDA DE ALTA FLUIDEZ; PREENCHIMENTO: 2MM. COMPOSIÇÃO: DIMETACRILATOS (INCLUINDO TEGDMA), ÓXIDO DE BÁRIO, TRIFLUORETO DE ITÉRBIO, SÍLICA ALTAMENTE DISPERSA E ÓXIDOS MISTOS, PIGMENTOS, CATALISADORES E ESTABILIZADORES; EMBALAGEM COM 1 SERINGA DE 2 GRAMAS + 5 PONTEIRAS - O PRAZO DE VALIDADE NÃO DEVE SER INFERIOR A 12(MESES).</w:t>
            </w:r>
          </w:p>
        </w:tc>
        <w:tc>
          <w:tcPr>
            <w:tcW w:w="1129" w:type="dxa"/>
          </w:tcPr>
          <w:p w14:paraId="2BB1DE6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61AD069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3076A15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93CCB3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54</w:t>
            </w:r>
          </w:p>
        </w:tc>
        <w:tc>
          <w:tcPr>
            <w:tcW w:w="5389" w:type="dxa"/>
          </w:tcPr>
          <w:p w14:paraId="6C4BB2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SERINGA TIPO CENTRIX KIT C/PONTAS C/ 30 UNIDADES</w:t>
            </w:r>
          </w:p>
          <w:p w14:paraId="2F0400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SISTEMA PARA INJEÇÃO DE MATERIAL PASTOSO, TIPO SERINGA CENTRIX. - O PRAZO DE VALIDADE NÃO DEVE SER INFERIOR A 12(MESES).</w:t>
            </w:r>
          </w:p>
        </w:tc>
        <w:tc>
          <w:tcPr>
            <w:tcW w:w="1129" w:type="dxa"/>
          </w:tcPr>
          <w:p w14:paraId="47A16C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w:t>
            </w:r>
          </w:p>
        </w:tc>
        <w:tc>
          <w:tcPr>
            <w:tcW w:w="1560" w:type="dxa"/>
          </w:tcPr>
          <w:p w14:paraId="16D625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46D309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2195B1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55</w:t>
            </w:r>
          </w:p>
        </w:tc>
        <w:tc>
          <w:tcPr>
            <w:tcW w:w="5389" w:type="dxa"/>
          </w:tcPr>
          <w:p w14:paraId="31C7F6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SUGADOR CIRURGICO DESC.ESTERIL CX C/20 UNIDADES</w:t>
            </w:r>
          </w:p>
          <w:p w14:paraId="5F480C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SUGADOR CIRURGICO PLÁSTICO DESC.ESTERIL CX C/20 UNIDADES C/ 2 PONTAS E SUCÇÃO DE DIÂMETROS DIFERENTES - O PRAZO DE VALIDADE NÃO DEVE SER INFERIOR A 12(MESES).</w:t>
            </w:r>
          </w:p>
        </w:tc>
        <w:tc>
          <w:tcPr>
            <w:tcW w:w="1129" w:type="dxa"/>
          </w:tcPr>
          <w:p w14:paraId="6A1A24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07E703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C7DE01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EDD80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56</w:t>
            </w:r>
          </w:p>
        </w:tc>
        <w:tc>
          <w:tcPr>
            <w:tcW w:w="5389" w:type="dxa"/>
          </w:tcPr>
          <w:p w14:paraId="5E85C0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SUGADOR PLÁSTICO DESCARTÁVEL C/ 40 UNIDADES</w:t>
            </w:r>
          </w:p>
          <w:p w14:paraId="4C383D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SUGADOR PLÁSTICO DESCARTÁVEL, PADRÃO HIGIÊNICO, DE MATERIAL NÃO RECICLADO, DISPOSTO EM PACOTES COM, 40 UNIDADES, COM PROTEÇÃO PERFURADA DE EXTREMIDADE </w:t>
            </w:r>
            <w:r>
              <w:rPr>
                <w:rFonts w:ascii="Arial" w:eastAsia="Calibri" w:hAnsi="Arial"/>
                <w:kern w:val="0"/>
                <w:sz w:val="21"/>
                <w:szCs w:val="21"/>
              </w:rPr>
              <w:lastRenderedPageBreak/>
              <w:t>COLORIDA, EM EMBALAGEM PLÁSTICA LACRADA. DEVEM AINDA POSSIBILITAR O AFASTAMENTO DA MUCOSA JUGAL, LÍNGUA E LÁBIOS SEM SOFRER DEFORMAÇÃO E DEVEM TER MEMÓRIA SUFICIENTE PARA FACILITAR O TRABALHO DO OPERADOR. - O PRAZO DE VALIDADE NÃO DEVE SER INFERIOR A 12(MESES).</w:t>
            </w:r>
          </w:p>
        </w:tc>
        <w:tc>
          <w:tcPr>
            <w:tcW w:w="1129" w:type="dxa"/>
          </w:tcPr>
          <w:p w14:paraId="24A9DE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800</w:t>
            </w:r>
          </w:p>
        </w:tc>
        <w:tc>
          <w:tcPr>
            <w:tcW w:w="1560" w:type="dxa"/>
          </w:tcPr>
          <w:p w14:paraId="23CD0D2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ADF7D1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40AAD2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57</w:t>
            </w:r>
          </w:p>
        </w:tc>
        <w:tc>
          <w:tcPr>
            <w:tcW w:w="5389" w:type="dxa"/>
          </w:tcPr>
          <w:p w14:paraId="38A22A2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TACA PROFILATICA</w:t>
            </w:r>
          </w:p>
          <w:p w14:paraId="40380AB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TAÇA PROFILÁTICA, MATERIAL BORRACHA, COR BRANCA, APLICAÇÃO POLIMENTO RESINA, USO ODONTOLÓGICO. - O PRAZO DE VALIDADE NÃO DEVE SER INFERIOR A 12(MESES).</w:t>
            </w:r>
          </w:p>
        </w:tc>
        <w:tc>
          <w:tcPr>
            <w:tcW w:w="1129" w:type="dxa"/>
          </w:tcPr>
          <w:p w14:paraId="40FFBB3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2DBDF15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CE0101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CE3B2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58</w:t>
            </w:r>
          </w:p>
        </w:tc>
        <w:tc>
          <w:tcPr>
            <w:tcW w:w="5389" w:type="dxa"/>
          </w:tcPr>
          <w:p w14:paraId="74BF83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ACO 4MM C/ 12 UNIDADES</w:t>
            </w:r>
          </w:p>
          <w:p w14:paraId="722AAAF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TIRA DE AÇO DE 4MM - MONOFACE. APRESENTAÇÃO COMERCIAL EM ENVELOPE CONTENDO 12 UNIDADES. MARCAS DE REFERÊNCIA: INJECYA/FAVA/MICRODONT - ENV - O PRAZO DE VALIDADE NÃO DEVE SER INFERIOR A 12(MESES).</w:t>
            </w:r>
          </w:p>
        </w:tc>
        <w:tc>
          <w:tcPr>
            <w:tcW w:w="1129" w:type="dxa"/>
          </w:tcPr>
          <w:p w14:paraId="69EE4F3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766146A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155981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AD62EC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59</w:t>
            </w:r>
          </w:p>
        </w:tc>
        <w:tc>
          <w:tcPr>
            <w:tcW w:w="5389" w:type="dxa"/>
          </w:tcPr>
          <w:p w14:paraId="55CD5B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ACO 6MM C/ 12 UNIDADES</w:t>
            </w:r>
          </w:p>
          <w:p w14:paraId="42462F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TIRA DE AÇO DE 6MM - MONOFACE. APRESENTAÇÃO COMERCIAL EM ENVELOPE CONTENDO 12 UNIDADES. MARCAS DE REFERÊNCIA: INJECYA/FAVA/MICRODONT - ENV - O PRAZO DE VALIDADE NÃO DEVE SER INFERIOR A 12(MESES).</w:t>
            </w:r>
          </w:p>
        </w:tc>
        <w:tc>
          <w:tcPr>
            <w:tcW w:w="1129" w:type="dxa"/>
          </w:tcPr>
          <w:p w14:paraId="19868AD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598A15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102A434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B88F6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60</w:t>
            </w:r>
          </w:p>
        </w:tc>
        <w:tc>
          <w:tcPr>
            <w:tcW w:w="5389" w:type="dxa"/>
          </w:tcPr>
          <w:p w14:paraId="226370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LIXA (4X170MM) CX C/150 UNIDADES</w:t>
            </w:r>
          </w:p>
          <w:p w14:paraId="5BDD4D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DE PRIMEIRA QUALIDADE, COM 4X170 MM, GRANULAÇÃO MÉDIA E FINA, CENTRO NEUTRO, (SEM ABRASIVO) PARA INTRODUÇÃO NAS SUPERFÍCIES INTERPROXIMAIS DOS DENTES. CAIXA COM 100 UNIDADES. - O PRAZO DE VALIDADE NÃO DEVE SER INFERIOR A 12(MESES).</w:t>
            </w:r>
          </w:p>
        </w:tc>
        <w:tc>
          <w:tcPr>
            <w:tcW w:w="1129" w:type="dxa"/>
          </w:tcPr>
          <w:p w14:paraId="53FBDE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00A68A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314A55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063284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61</w:t>
            </w:r>
          </w:p>
        </w:tc>
        <w:tc>
          <w:tcPr>
            <w:tcW w:w="5389" w:type="dxa"/>
          </w:tcPr>
          <w:p w14:paraId="370DD1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POLIESTER C/50 UNIDADES</w:t>
            </w:r>
          </w:p>
          <w:p w14:paraId="2829F9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MATRIZ DE POLIESTER MATRIZ DE POLIÉSTER, ENVELOPE C/ 50 TIRAS 10X120X0,05MM. - O PRAZO DE VALIDADE NÃO DEVE SER INFERIOR A 12(MESES).</w:t>
            </w:r>
          </w:p>
        </w:tc>
        <w:tc>
          <w:tcPr>
            <w:tcW w:w="1129" w:type="dxa"/>
          </w:tcPr>
          <w:p w14:paraId="6D5B6E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67B202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CEA579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A187B0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62</w:t>
            </w:r>
          </w:p>
        </w:tc>
        <w:tc>
          <w:tcPr>
            <w:tcW w:w="5389" w:type="dxa"/>
          </w:tcPr>
          <w:p w14:paraId="5833EB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VERNIZ C/FLUOR  10ML + 10ML</w:t>
            </w:r>
          </w:p>
          <w:p w14:paraId="5AE207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VERNIZ DENTARIO C/FLUOR C/ 5% FLUORETO DE SODIO - FRASCO 10 ML ACOMPANHA 1 FRASCO 10ML DE - O PRAZO DE VALIDADE NÃO DEVE SER INFERIOR A 12(MESES).</w:t>
            </w:r>
          </w:p>
        </w:tc>
        <w:tc>
          <w:tcPr>
            <w:tcW w:w="1129" w:type="dxa"/>
          </w:tcPr>
          <w:p w14:paraId="2C3FE4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A30CB0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7AEBE1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52DFEB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63</w:t>
            </w:r>
          </w:p>
        </w:tc>
        <w:tc>
          <w:tcPr>
            <w:tcW w:w="5389" w:type="dxa"/>
          </w:tcPr>
          <w:p w14:paraId="409260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VERNIZ CAVITARIO 10ML</w:t>
            </w:r>
          </w:p>
          <w:p w14:paraId="4A9908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RESINA STAYBILITE (ESTER 10) E DIMETILCETONA - O PRAZO DE VALIDADE NÃO DEVE SER INFERIOR </w:t>
            </w:r>
            <w:r>
              <w:rPr>
                <w:rFonts w:ascii="Arial" w:eastAsia="Calibri" w:hAnsi="Arial"/>
                <w:kern w:val="0"/>
                <w:sz w:val="21"/>
                <w:szCs w:val="21"/>
              </w:rPr>
              <w:lastRenderedPageBreak/>
              <w:t>A 12(MESES).</w:t>
            </w:r>
          </w:p>
        </w:tc>
        <w:tc>
          <w:tcPr>
            <w:tcW w:w="1129" w:type="dxa"/>
          </w:tcPr>
          <w:p w14:paraId="6BEF55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57A388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40DB40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5C0479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64</w:t>
            </w:r>
          </w:p>
        </w:tc>
        <w:tc>
          <w:tcPr>
            <w:tcW w:w="5389" w:type="dxa"/>
          </w:tcPr>
          <w:p w14:paraId="7C87124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A1 – COMPOSIÇÃO:  TEGDMA, BISGMA, CERÂMICA SILANIZADA TRATADA, 2-BENZOTRIAZOLIL-4-METILFENOL</w:t>
            </w:r>
          </w:p>
          <w:p w14:paraId="64D5A80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A1 -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739CEE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667BBC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187D51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CC0A8B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65</w:t>
            </w:r>
          </w:p>
        </w:tc>
        <w:tc>
          <w:tcPr>
            <w:tcW w:w="5389" w:type="dxa"/>
          </w:tcPr>
          <w:p w14:paraId="5615607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A2 – COMPOSIÇÃO:  TEGDMA, BISGMA, CERÂMICA SILANIZADA TRATADA, 2-BENZOTRIAZOLIL-4-METILFENOL</w:t>
            </w:r>
          </w:p>
          <w:p w14:paraId="0D22122B" w14:textId="21F8D0A6"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RESINA RESTAURADOR UNIVERSAL MICROHÍBRIDRO 4 GRAMAS </w:t>
            </w:r>
            <w:r w:rsidR="00D341EA">
              <w:rPr>
                <w:rFonts w:ascii="Arial" w:eastAsia="Calibri" w:hAnsi="Arial"/>
                <w:color w:val="000000"/>
                <w:kern w:val="0"/>
                <w:sz w:val="21"/>
                <w:szCs w:val="21"/>
              </w:rPr>
              <w:t>- COR</w:t>
            </w:r>
            <w:r>
              <w:rPr>
                <w:rFonts w:ascii="Arial" w:eastAsia="Calibri" w:hAnsi="Arial"/>
                <w:color w:val="000000"/>
                <w:kern w:val="0"/>
                <w:sz w:val="21"/>
                <w:szCs w:val="21"/>
              </w:rPr>
              <w:t>: A2 - COMPOSIÇÃO:  TEGDMA, BISGMA, CERÂMICA SILANIZADA TRATADA, 2-BENZOTRIAZOLIL-4-</w:t>
            </w:r>
            <w:r w:rsidR="00D341EA">
              <w:rPr>
                <w:rFonts w:ascii="Arial" w:eastAsia="Calibri" w:hAnsi="Arial"/>
                <w:color w:val="000000"/>
                <w:kern w:val="0"/>
                <w:sz w:val="21"/>
                <w:szCs w:val="21"/>
              </w:rPr>
              <w:t>METILFENOL -</w:t>
            </w:r>
            <w:r>
              <w:rPr>
                <w:rFonts w:ascii="Arial" w:eastAsia="Calibri" w:hAnsi="Arial"/>
                <w:color w:val="000000"/>
                <w:kern w:val="0"/>
                <w:sz w:val="21"/>
                <w:szCs w:val="21"/>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6F1FAE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2D81A4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81BE44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06AE0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66</w:t>
            </w:r>
          </w:p>
        </w:tc>
        <w:tc>
          <w:tcPr>
            <w:tcW w:w="5389" w:type="dxa"/>
          </w:tcPr>
          <w:p w14:paraId="224EC7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RESINA RESTAURADOR UNIVERSAL MICROHÍBRIDRO 4 GRAMAS – COR: A3.5 – </w:t>
            </w:r>
            <w:r>
              <w:rPr>
                <w:rFonts w:ascii="Arial" w:eastAsia="Calibri" w:hAnsi="Arial"/>
                <w:b/>
                <w:bCs/>
                <w:kern w:val="0"/>
                <w:sz w:val="21"/>
                <w:szCs w:val="21"/>
              </w:rPr>
              <w:lastRenderedPageBreak/>
              <w:t>COMPOSIÇÃO:  TEGDMA, BISGMA, CERÂMICA SILANIZADA TRATADA, 2-BENZOTRIAZOLIL-4-METILFENOL</w:t>
            </w:r>
          </w:p>
          <w:p w14:paraId="4344FFEE" w14:textId="2D648613"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RESINA RESTAURADOR UNIVERSAL MICROHÍBRIDRO 4 GRAMAS </w:t>
            </w:r>
            <w:r w:rsidR="00D341EA">
              <w:rPr>
                <w:rFonts w:ascii="Arial" w:eastAsia="Calibri" w:hAnsi="Arial"/>
                <w:color w:val="000000"/>
                <w:kern w:val="0"/>
                <w:sz w:val="21"/>
                <w:szCs w:val="21"/>
              </w:rPr>
              <w:t>- COR</w:t>
            </w:r>
            <w:r>
              <w:rPr>
                <w:rFonts w:ascii="Arial" w:eastAsia="Calibri" w:hAnsi="Arial"/>
                <w:color w:val="000000"/>
                <w:kern w:val="0"/>
                <w:sz w:val="21"/>
                <w:szCs w:val="21"/>
              </w:rPr>
              <w:t>: A3.5 - COMPOSIÇÃO:  TEGDMA, BISGMA, CERÂMICA SILANIZADA TRATADA, 2-BENZOTRIAZOLIL-4-</w:t>
            </w:r>
            <w:r w:rsidR="00D341EA">
              <w:rPr>
                <w:rFonts w:ascii="Arial" w:eastAsia="Calibri" w:hAnsi="Arial"/>
                <w:color w:val="000000"/>
                <w:kern w:val="0"/>
                <w:sz w:val="21"/>
                <w:szCs w:val="21"/>
              </w:rPr>
              <w:t>METILFENOL -</w:t>
            </w:r>
            <w:r>
              <w:rPr>
                <w:rFonts w:ascii="Arial" w:eastAsia="Calibri" w:hAnsi="Arial"/>
                <w:color w:val="000000"/>
                <w:kern w:val="0"/>
                <w:sz w:val="21"/>
                <w:szCs w:val="21"/>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491B1F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120</w:t>
            </w:r>
          </w:p>
        </w:tc>
        <w:tc>
          <w:tcPr>
            <w:tcW w:w="1560" w:type="dxa"/>
          </w:tcPr>
          <w:p w14:paraId="30A013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65263B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110D3D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67</w:t>
            </w:r>
          </w:p>
        </w:tc>
        <w:tc>
          <w:tcPr>
            <w:tcW w:w="5389" w:type="dxa"/>
          </w:tcPr>
          <w:p w14:paraId="6D9B3E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B1 – COMPOSIÇÃO:  TEGDMA, BISGMA, CERÂMICA SILANIZADA TRATADA, 2-BENZOTRIAZOLIL-4-METILFENOL</w:t>
            </w:r>
          </w:p>
          <w:p w14:paraId="77BFC0A5" w14:textId="7C85DDDA"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RESINA RESTAURADOR UNIVERSAL MICROHÍBRIDRO 4 GRAMAS </w:t>
            </w:r>
            <w:r w:rsidR="00D341EA">
              <w:rPr>
                <w:rFonts w:ascii="Arial" w:eastAsia="Calibri" w:hAnsi="Arial"/>
                <w:color w:val="000000"/>
                <w:kern w:val="0"/>
                <w:sz w:val="21"/>
                <w:szCs w:val="21"/>
              </w:rPr>
              <w:t>- COR</w:t>
            </w:r>
            <w:r>
              <w:rPr>
                <w:rFonts w:ascii="Arial" w:eastAsia="Calibri" w:hAnsi="Arial"/>
                <w:color w:val="000000"/>
                <w:kern w:val="0"/>
                <w:sz w:val="21"/>
                <w:szCs w:val="21"/>
              </w:rPr>
              <w:t>: B1 - COMPOSIÇÃO:  TEGDMA, BISGMA, CERÂMICA SILANIZADA TRATADA, 2-BENZOTRIAZOLIL-4-</w:t>
            </w:r>
            <w:r w:rsidR="00D341EA">
              <w:rPr>
                <w:rFonts w:ascii="Arial" w:eastAsia="Calibri" w:hAnsi="Arial"/>
                <w:color w:val="000000"/>
                <w:kern w:val="0"/>
                <w:sz w:val="21"/>
                <w:szCs w:val="21"/>
              </w:rPr>
              <w:t>METILFENOL -</w:t>
            </w:r>
            <w:r>
              <w:rPr>
                <w:rFonts w:ascii="Arial" w:eastAsia="Calibri" w:hAnsi="Arial"/>
                <w:color w:val="000000"/>
                <w:kern w:val="0"/>
                <w:sz w:val="21"/>
                <w:szCs w:val="21"/>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124E5F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3B15D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431EA9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C8680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68</w:t>
            </w:r>
          </w:p>
        </w:tc>
        <w:tc>
          <w:tcPr>
            <w:tcW w:w="5389" w:type="dxa"/>
          </w:tcPr>
          <w:p w14:paraId="404BBAB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B2 – COMPOSIÇÃO:  TEGDMA, BISGMA, CERÂMICA SILANIZADA TRATADA, 2-BENZOTRIAZOLIL-4-METILFENOL</w:t>
            </w:r>
          </w:p>
          <w:p w14:paraId="344801F0" w14:textId="261D1E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lastRenderedPageBreak/>
              <w:t xml:space="preserve">RESINA RESTAURADOR UNIVERSAL MICROHÍBRIDRO 4 GRAMAS </w:t>
            </w:r>
            <w:r w:rsidR="00D341EA">
              <w:rPr>
                <w:rFonts w:ascii="Arial" w:eastAsia="Calibri" w:hAnsi="Arial"/>
                <w:color w:val="000000"/>
                <w:kern w:val="0"/>
                <w:sz w:val="21"/>
                <w:szCs w:val="21"/>
              </w:rPr>
              <w:t>- COR</w:t>
            </w:r>
            <w:r>
              <w:rPr>
                <w:rFonts w:ascii="Arial" w:eastAsia="Calibri" w:hAnsi="Arial"/>
                <w:color w:val="000000"/>
                <w:kern w:val="0"/>
                <w:sz w:val="21"/>
                <w:szCs w:val="21"/>
              </w:rPr>
              <w:t>: B2 - COMPOSIÇÃO:  TEGDMA, BISGMA, CERÂMICA SILANIZADA TRATADA, 2-BENZOTRIAZOLIL-4-</w:t>
            </w:r>
            <w:r w:rsidR="00D341EA">
              <w:rPr>
                <w:rFonts w:ascii="Arial" w:eastAsia="Calibri" w:hAnsi="Arial"/>
                <w:color w:val="000000"/>
                <w:kern w:val="0"/>
                <w:sz w:val="21"/>
                <w:szCs w:val="21"/>
              </w:rPr>
              <w:t>METILFENOL -</w:t>
            </w:r>
            <w:r>
              <w:rPr>
                <w:rFonts w:ascii="Arial" w:eastAsia="Calibri" w:hAnsi="Arial"/>
                <w:color w:val="000000"/>
                <w:kern w:val="0"/>
                <w:sz w:val="21"/>
                <w:szCs w:val="21"/>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497F11C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2AD9E4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CC39EE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A017D4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69</w:t>
            </w:r>
          </w:p>
        </w:tc>
        <w:tc>
          <w:tcPr>
            <w:tcW w:w="5389" w:type="dxa"/>
          </w:tcPr>
          <w:p w14:paraId="763089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C1 – COMPOSIÇÃO:  TEGDMA, BISGMA, CERÂMICA SILANIZADA TRATADA, 2-BENZOTRIAZOLIL-4-METILFENOL</w:t>
            </w:r>
          </w:p>
          <w:p w14:paraId="3F102DC2" w14:textId="2179DFC6"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RESINA RESTAURADOR UNIVERSAL MICROHÍBRIDRO 4 GRAMAS </w:t>
            </w:r>
            <w:r w:rsidR="00D341EA">
              <w:rPr>
                <w:rFonts w:ascii="Arial" w:eastAsia="Calibri" w:hAnsi="Arial"/>
                <w:color w:val="000000"/>
                <w:kern w:val="0"/>
                <w:sz w:val="21"/>
                <w:szCs w:val="21"/>
              </w:rPr>
              <w:t>- COR</w:t>
            </w:r>
            <w:r>
              <w:rPr>
                <w:rFonts w:ascii="Arial" w:eastAsia="Calibri" w:hAnsi="Arial"/>
                <w:color w:val="000000"/>
                <w:kern w:val="0"/>
                <w:sz w:val="21"/>
                <w:szCs w:val="21"/>
              </w:rPr>
              <w:t>: C1 - COMPOSIÇÃO:  TEGDMA, BISGMA, CERÂMICA SILANIZADA TRATADA, 2-BENZOTRIAZOLIL-4-</w:t>
            </w:r>
            <w:r w:rsidR="00D341EA">
              <w:rPr>
                <w:rFonts w:ascii="Arial" w:eastAsia="Calibri" w:hAnsi="Arial"/>
                <w:color w:val="000000"/>
                <w:kern w:val="0"/>
                <w:sz w:val="21"/>
                <w:szCs w:val="21"/>
              </w:rPr>
              <w:t>METILFENOL -</w:t>
            </w:r>
            <w:r>
              <w:rPr>
                <w:rFonts w:ascii="Arial" w:eastAsia="Calibri" w:hAnsi="Arial"/>
                <w:color w:val="000000"/>
                <w:kern w:val="0"/>
                <w:sz w:val="21"/>
                <w:szCs w:val="21"/>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6AB83C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90054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5383F4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7B5271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70</w:t>
            </w:r>
          </w:p>
        </w:tc>
        <w:tc>
          <w:tcPr>
            <w:tcW w:w="5389" w:type="dxa"/>
          </w:tcPr>
          <w:p w14:paraId="5BA894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C2 – COMPOSIÇÃO:  TEGDMA, BISGMA, CERÂMICA SILANIZADA TRATADA, 2-BENZOTRIAZOLIL-4-METILFENOL</w:t>
            </w:r>
          </w:p>
          <w:p w14:paraId="6D5FD1A8" w14:textId="1E8CE542"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RESINA RESTAURADOR UNIVERSAL MICROHÍBRIDRO 4 GRAMAS </w:t>
            </w:r>
            <w:r w:rsidR="00D341EA">
              <w:rPr>
                <w:rFonts w:ascii="Arial" w:eastAsia="Calibri" w:hAnsi="Arial"/>
                <w:color w:val="000000"/>
                <w:kern w:val="0"/>
                <w:sz w:val="21"/>
                <w:szCs w:val="21"/>
              </w:rPr>
              <w:t>- COR</w:t>
            </w:r>
            <w:r>
              <w:rPr>
                <w:rFonts w:ascii="Arial" w:eastAsia="Calibri" w:hAnsi="Arial"/>
                <w:color w:val="000000"/>
                <w:kern w:val="0"/>
                <w:sz w:val="21"/>
                <w:szCs w:val="21"/>
              </w:rPr>
              <w:t xml:space="preserve">: C2 - COMPOSIÇÃO:  TEGDMA, BISGMA, CERÂMICA </w:t>
            </w:r>
            <w:r>
              <w:rPr>
                <w:rFonts w:ascii="Arial" w:eastAsia="Calibri" w:hAnsi="Arial"/>
                <w:color w:val="000000"/>
                <w:kern w:val="0"/>
                <w:sz w:val="21"/>
                <w:szCs w:val="21"/>
              </w:rPr>
              <w:lastRenderedPageBreak/>
              <w:t>SILANIZADA TRATADA, 2-BENZOTRIAZOLIL-4-</w:t>
            </w:r>
            <w:r w:rsidR="00D341EA">
              <w:rPr>
                <w:rFonts w:ascii="Arial" w:eastAsia="Calibri" w:hAnsi="Arial"/>
                <w:color w:val="000000"/>
                <w:kern w:val="0"/>
                <w:sz w:val="21"/>
                <w:szCs w:val="21"/>
              </w:rPr>
              <w:t>METILFENOL -</w:t>
            </w:r>
            <w:r>
              <w:rPr>
                <w:rFonts w:ascii="Arial" w:eastAsia="Calibri" w:hAnsi="Arial"/>
                <w:color w:val="000000"/>
                <w:kern w:val="0"/>
                <w:sz w:val="21"/>
                <w:szCs w:val="21"/>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0FFB0B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2CF6DA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FE4A0B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9E0A0E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71</w:t>
            </w:r>
          </w:p>
        </w:tc>
        <w:tc>
          <w:tcPr>
            <w:tcW w:w="5389" w:type="dxa"/>
          </w:tcPr>
          <w:p w14:paraId="298A499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1191F REGULAR 19MM - ALTA ROTAÇÃO</w:t>
            </w:r>
          </w:p>
          <w:p w14:paraId="3934EC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DIAMANTADA ALTA ROTACAO FG Nº 1191F - ALTA ROTACAO FG REGULAR 19MM, AUTOCLAVÁVEL, FORMATO: ESFÉRICA - O PRAZO DE VALIDADE NÃO DEVE SER INFERIOR A 12(MESES).</w:t>
            </w:r>
          </w:p>
        </w:tc>
        <w:tc>
          <w:tcPr>
            <w:tcW w:w="1129" w:type="dxa"/>
          </w:tcPr>
          <w:p w14:paraId="3E587CB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63B633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947BAF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0F61C9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72</w:t>
            </w:r>
          </w:p>
        </w:tc>
        <w:tc>
          <w:tcPr>
            <w:tcW w:w="5389" w:type="dxa"/>
          </w:tcPr>
          <w:p w14:paraId="5CB3A8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3118FF REGULAR 19MM - ALTA ROTAÇÃO</w:t>
            </w:r>
          </w:p>
          <w:p w14:paraId="735C68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DIAMANTADA ALTA ROTACAO FG Nº 3118FF - ALTA ROTACAO FG REGULAR 19MM, AUTOCLAVÁVEL, FORMATO: ESFÉRICA - O PRAZO DE VALIDADE NÃO DEVE SER INFERIOR A 12(MESES).</w:t>
            </w:r>
          </w:p>
        </w:tc>
        <w:tc>
          <w:tcPr>
            <w:tcW w:w="1129" w:type="dxa"/>
          </w:tcPr>
          <w:p w14:paraId="3B2F03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15AD02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3A8030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FDD0E4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73</w:t>
            </w:r>
          </w:p>
        </w:tc>
        <w:tc>
          <w:tcPr>
            <w:tcW w:w="5389" w:type="dxa"/>
          </w:tcPr>
          <w:p w14:paraId="1E7933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2135FF REGULAR 19MM - ALTA ROTAÇÃO</w:t>
            </w:r>
          </w:p>
          <w:p w14:paraId="2AC504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DIAMANTADA ALTA ROTACAO FG Nº 2135FF - ALTA ROTACAO FG REGULAR 19MM, AUTOCLAVÁVEL, FORMATO: ESFÉRICA - O PRAZO DE VALIDADE NÃO DEVE SER INFERIOR A 12(MESES).</w:t>
            </w:r>
          </w:p>
        </w:tc>
        <w:tc>
          <w:tcPr>
            <w:tcW w:w="1129" w:type="dxa"/>
          </w:tcPr>
          <w:p w14:paraId="635B06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3624FA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049EF6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F8854A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74</w:t>
            </w:r>
          </w:p>
        </w:tc>
        <w:tc>
          <w:tcPr>
            <w:tcW w:w="5389" w:type="dxa"/>
          </w:tcPr>
          <w:p w14:paraId="4C240D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2</w:t>
            </w:r>
          </w:p>
          <w:p w14:paraId="1E27570C" w14:textId="39900728"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CARBIDE CA Nº 2, SEM SOLDAGEM, 100% CARBIDE, AUTOCLAVÁVEL, FORMATO: ESFÉRICA, COMP. TOTAL DA BROCA: 22MM. INDICADA PARA DENTÍSTICA E ESTÉTICA E PARA A REMOÇÃO DE DENTINA CARIADA. APRESENTAÇÃO: EMBALADAS INDIVIDUALMENTE CONTENDO DATA DE FABRICAÇÃO E PROCEDÊNCIA. MARCARS DE REF. KG SORENSEN E </w:t>
            </w:r>
            <w:r w:rsidR="00D341EA">
              <w:rPr>
                <w:rFonts w:ascii="Arial" w:eastAsia="Calibri" w:hAnsi="Arial"/>
                <w:color w:val="000000"/>
                <w:kern w:val="0"/>
                <w:sz w:val="21"/>
                <w:szCs w:val="21"/>
              </w:rPr>
              <w:t>FAVA. -</w:t>
            </w:r>
            <w:r>
              <w:rPr>
                <w:rFonts w:ascii="Arial" w:eastAsia="Calibri" w:hAnsi="Arial"/>
                <w:color w:val="000000"/>
                <w:kern w:val="0"/>
                <w:sz w:val="21"/>
                <w:szCs w:val="21"/>
              </w:rPr>
              <w:t xml:space="preserve"> O PRAZO DE VALIDADE NÃO DEVE SER INFERIOR A 12(MESES).</w:t>
            </w:r>
          </w:p>
        </w:tc>
        <w:tc>
          <w:tcPr>
            <w:tcW w:w="1129" w:type="dxa"/>
          </w:tcPr>
          <w:p w14:paraId="664335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3B7706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64F01C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F730AF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75</w:t>
            </w:r>
          </w:p>
        </w:tc>
        <w:tc>
          <w:tcPr>
            <w:tcW w:w="5389" w:type="dxa"/>
          </w:tcPr>
          <w:p w14:paraId="4B7905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6</w:t>
            </w:r>
          </w:p>
          <w:p w14:paraId="7CD94E58" w14:textId="3FC4D86D"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lastRenderedPageBreak/>
              <w:t xml:space="preserve">BROCA CARBIDE CA Nº 6, SEM SOLDAGEM, 100% CARBIDE, AUTOCLAVÁVEL, FORMATO: ESFÉRICA, COMP. TOTAL DA BROCA: 22MM. INDICADA PARA DENTÍSTICA E ESTÉTICA E PARA A REMOÇÃO DE DENTINA CARIADA. APRESENTAÇÃO: EMBALADAS INDIVIDUALMENTE CONTENDO DATA DE FABRICAÇÃO E PROCEDÊNCIA. MARCARS DE REF. KG SORENSEN E </w:t>
            </w:r>
            <w:r w:rsidR="00D341EA">
              <w:rPr>
                <w:rFonts w:ascii="Arial" w:eastAsia="Calibri" w:hAnsi="Arial"/>
                <w:color w:val="000000"/>
                <w:kern w:val="0"/>
                <w:sz w:val="21"/>
                <w:szCs w:val="21"/>
              </w:rPr>
              <w:t>FAVA. -</w:t>
            </w:r>
            <w:r>
              <w:rPr>
                <w:rFonts w:ascii="Arial" w:eastAsia="Calibri" w:hAnsi="Arial"/>
                <w:color w:val="000000"/>
                <w:kern w:val="0"/>
                <w:sz w:val="21"/>
                <w:szCs w:val="21"/>
              </w:rPr>
              <w:t xml:space="preserve"> O PRAZO DE VALIDADE NÃO DEVE SER INFERIOR A 12(MESES).</w:t>
            </w:r>
          </w:p>
        </w:tc>
        <w:tc>
          <w:tcPr>
            <w:tcW w:w="1129" w:type="dxa"/>
          </w:tcPr>
          <w:p w14:paraId="379F7E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7CD4445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E38EAB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003AAB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76</w:t>
            </w:r>
          </w:p>
        </w:tc>
        <w:tc>
          <w:tcPr>
            <w:tcW w:w="5389" w:type="dxa"/>
          </w:tcPr>
          <w:p w14:paraId="37B9520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8</w:t>
            </w:r>
          </w:p>
          <w:p w14:paraId="5B8D8434" w14:textId="466A3FA4"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CARBIDE CA Nº 8, SEM SOLDAGEM, 100% CARBIDE, AUTOCLAVÁVEL, FORMATO: ESFÉRICA, COMP. TOTAL DA BROCA: 22MM. INDICADA PARA DENTÍSTICA E ESTÉTICA E PARA A REMOÇÃO DE DENTINA CARIADA. APRESENTAÇÃO: EMBALADAS INDIVIDUALMENTE CONTENDO DATA DE FABRICAÇÃO E PROCEDÊNCIA. MARCARS DE REF. KG SORENSEN E </w:t>
            </w:r>
            <w:r w:rsidR="00D341EA">
              <w:rPr>
                <w:rFonts w:ascii="Arial" w:eastAsia="Calibri" w:hAnsi="Arial"/>
                <w:color w:val="000000"/>
                <w:kern w:val="0"/>
                <w:sz w:val="21"/>
                <w:szCs w:val="21"/>
              </w:rPr>
              <w:t>FAVA. -</w:t>
            </w:r>
            <w:r>
              <w:rPr>
                <w:rFonts w:ascii="Arial" w:eastAsia="Calibri" w:hAnsi="Arial"/>
                <w:color w:val="000000"/>
                <w:kern w:val="0"/>
                <w:sz w:val="21"/>
                <w:szCs w:val="21"/>
              </w:rPr>
              <w:t xml:space="preserve"> O PRAZO DE VALIDADE NÃO DEVE SER INFERIOR A 12(MESES).</w:t>
            </w:r>
          </w:p>
        </w:tc>
        <w:tc>
          <w:tcPr>
            <w:tcW w:w="1129" w:type="dxa"/>
          </w:tcPr>
          <w:p w14:paraId="5F15A3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5C34BC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3BD5741" w14:textId="77777777" w:rsidTr="00D341EA">
        <w:trPr>
          <w:trHeight w:val="2676"/>
        </w:trPr>
        <w:tc>
          <w:tcPr>
            <w:cnfStyle w:val="001000000000" w:firstRow="0" w:lastRow="0" w:firstColumn="1" w:lastColumn="0" w:oddVBand="0" w:evenVBand="0" w:oddHBand="0" w:evenHBand="0" w:firstRowFirstColumn="0" w:firstRowLastColumn="0" w:lastRowFirstColumn="0" w:lastRowLastColumn="0"/>
            <w:tcW w:w="846" w:type="dxa"/>
          </w:tcPr>
          <w:p w14:paraId="18920CD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77</w:t>
            </w:r>
          </w:p>
        </w:tc>
        <w:tc>
          <w:tcPr>
            <w:tcW w:w="5389" w:type="dxa"/>
          </w:tcPr>
          <w:p w14:paraId="360410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10</w:t>
            </w:r>
          </w:p>
          <w:p w14:paraId="54F59635" w14:textId="14C1CD04"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CARBIDE CA Nº 10, SEM SOLDAGEM, 100% CARBIDE, AUTOCLAVÁVEL, FORMATO: ESFÉRICA, COMP. TOTAL DA BROCA: 22MM. INDICADA PARA DENTÍSTICA E ESTÉTICA E PARA A REMOÇÃO DE DENTINA CARIADA. APRESENTAÇÃO: EMBALADAS INDIVIDUALMENTE CONTENDO DATA DE FABRICAÇÃO E PROCEDÊNCIA. MARCARS DE REF. KG SORENSEN E </w:t>
            </w:r>
            <w:r w:rsidR="00D341EA">
              <w:rPr>
                <w:rFonts w:ascii="Arial" w:eastAsia="Calibri" w:hAnsi="Arial"/>
                <w:color w:val="000000"/>
                <w:kern w:val="0"/>
                <w:sz w:val="21"/>
                <w:szCs w:val="21"/>
              </w:rPr>
              <w:t>FAVA. -</w:t>
            </w:r>
            <w:r>
              <w:rPr>
                <w:rFonts w:ascii="Arial" w:eastAsia="Calibri" w:hAnsi="Arial"/>
                <w:color w:val="000000"/>
                <w:kern w:val="0"/>
                <w:sz w:val="21"/>
                <w:szCs w:val="21"/>
              </w:rPr>
              <w:t xml:space="preserve"> O PRAZO DE VALIDADE NÃO DEVE SER INFERIOR A 12(MESES).</w:t>
            </w:r>
          </w:p>
        </w:tc>
        <w:tc>
          <w:tcPr>
            <w:tcW w:w="1129" w:type="dxa"/>
          </w:tcPr>
          <w:p w14:paraId="6C904CD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76E0A8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E58215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Borders>
              <w:top w:val="nil"/>
            </w:tcBorders>
          </w:tcPr>
          <w:p w14:paraId="31C9134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78</w:t>
            </w:r>
          </w:p>
        </w:tc>
        <w:tc>
          <w:tcPr>
            <w:tcW w:w="5389" w:type="dxa"/>
            <w:tcBorders>
              <w:top w:val="nil"/>
            </w:tcBorders>
          </w:tcPr>
          <w:p w14:paraId="09F593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RESTAURADOR PO (A3) - 10 GRAMAS</w:t>
            </w:r>
          </w:p>
          <w:p w14:paraId="2D2CBB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P/RESTAURAÇÃO IONOMERO DE VIDRO COR A3. (REFIL) TIPO VIDRION, S.S. WHITE - O PRAZO DE VALIDADE NÃO DEVE SER INFERIOR A 12(MESES).</w:t>
            </w:r>
          </w:p>
        </w:tc>
        <w:tc>
          <w:tcPr>
            <w:tcW w:w="1129" w:type="dxa"/>
            <w:tcBorders>
              <w:top w:val="nil"/>
            </w:tcBorders>
          </w:tcPr>
          <w:p w14:paraId="281F83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Borders>
              <w:top w:val="nil"/>
            </w:tcBorders>
          </w:tcPr>
          <w:p w14:paraId="5C0531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A8A1CE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2602F552" w14:textId="77777777" w:rsidR="00C36470" w:rsidRDefault="00C36470">
            <w:pPr>
              <w:spacing w:after="160"/>
              <w:jc w:val="both"/>
              <w:textAlignment w:val="auto"/>
              <w:rPr>
                <w:rFonts w:ascii="Arial" w:hAnsi="Arial"/>
                <w:sz w:val="21"/>
                <w:szCs w:val="21"/>
              </w:rPr>
            </w:pPr>
          </w:p>
        </w:tc>
      </w:tr>
      <w:tr w:rsidR="00C36470" w14:paraId="0420918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7F83F37A" w14:textId="77777777" w:rsidR="00C36470" w:rsidRPr="00D341EA" w:rsidRDefault="00EC3BFA" w:rsidP="00D341EA">
            <w:pPr>
              <w:spacing w:after="160"/>
              <w:jc w:val="center"/>
              <w:textAlignment w:val="auto"/>
              <w:rPr>
                <w:rFonts w:ascii="Arial" w:hAnsi="Arial"/>
                <w:sz w:val="24"/>
                <w:szCs w:val="24"/>
              </w:rPr>
            </w:pPr>
            <w:r w:rsidRPr="00D341EA">
              <w:rPr>
                <w:rFonts w:ascii="Arial" w:eastAsia="Calibri" w:hAnsi="Arial"/>
                <w:kern w:val="0"/>
                <w:sz w:val="24"/>
                <w:szCs w:val="24"/>
              </w:rPr>
              <w:t>LOTE 03 – RADIOLOGIA</w:t>
            </w:r>
          </w:p>
        </w:tc>
      </w:tr>
      <w:tr w:rsidR="00C36470" w14:paraId="3895ACE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07C76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71C815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23FC02A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5FD7C4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3E98A1D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117C09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6745099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COLGADURA INDIVIDUAL INOX</w:t>
            </w:r>
          </w:p>
          <w:p w14:paraId="5E8D0B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COLGADURA INDIVIDUAL INOX P/ USO ODONTOLOGICO - O PRAZO DE VALIDADE NÃO DEVE SER INFERIOR A 12(MESES).</w:t>
            </w:r>
          </w:p>
        </w:tc>
        <w:tc>
          <w:tcPr>
            <w:tcW w:w="1129" w:type="dxa"/>
          </w:tcPr>
          <w:p w14:paraId="63F618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732070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07362D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0849C7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7A73CE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FILME P/ADULTO E. SPEED CX. C/ 150 UNIDADES INTRAORAL</w:t>
            </w:r>
          </w:p>
          <w:p w14:paraId="47B5EC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FILME RADIOGRAFICO P/ RAIO X PERIAPICAL ADULTO - CX C/ 150 UNIDADES. - O PRAZO DE </w:t>
            </w:r>
            <w:r>
              <w:rPr>
                <w:rFonts w:ascii="Arial" w:eastAsia="Calibri" w:hAnsi="Arial"/>
                <w:kern w:val="0"/>
                <w:sz w:val="21"/>
                <w:szCs w:val="21"/>
              </w:rPr>
              <w:lastRenderedPageBreak/>
              <w:t>VALIDADE NÃO DEVE SER INFERIOR A 12(MESES).</w:t>
            </w:r>
          </w:p>
        </w:tc>
        <w:tc>
          <w:tcPr>
            <w:tcW w:w="1129" w:type="dxa"/>
          </w:tcPr>
          <w:p w14:paraId="294651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w:t>
            </w:r>
          </w:p>
        </w:tc>
        <w:tc>
          <w:tcPr>
            <w:tcW w:w="1560" w:type="dxa"/>
          </w:tcPr>
          <w:p w14:paraId="09BC862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3378E4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5A4397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083E204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FILME INFANTIL CX C/ 100 UNIDADES</w:t>
            </w:r>
          </w:p>
          <w:p w14:paraId="526993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FILME RADIOGRÁFICO PERIAPICAL INFANTIL; FILMES PARA RAIO - X INTRA ORAL, COM BOA FLEXIBILIDADE DA PELÍCULA; TAMANHO: 22MM X 35 MM; APRESENTAÇÃO: EMBALAGEM COM 100 UNIDADES. - O PRAZO DE VALIDADE NÃO DEVE SER INFERIOR A 12(MESES).</w:t>
            </w:r>
          </w:p>
        </w:tc>
        <w:tc>
          <w:tcPr>
            <w:tcW w:w="1129" w:type="dxa"/>
          </w:tcPr>
          <w:p w14:paraId="374676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25373D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45AAB9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55B56A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6C17F1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FILME OCLUSAL CX C/ 25 UNIDADES</w:t>
            </w:r>
          </w:p>
          <w:p w14:paraId="6DABBF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FILME RADIOGRÁFICO OCLUSAL FILME RADIOGRÁFICO OCLUSAL DIMENSÃO: 57MMX76MM EMBALAGEM C/ 25 UNIDADES - O PRAZO DE VALIDADE NÃO DEVE SER INFERIOR A 12(MESES).</w:t>
            </w:r>
          </w:p>
        </w:tc>
        <w:tc>
          <w:tcPr>
            <w:tcW w:w="1129" w:type="dxa"/>
          </w:tcPr>
          <w:p w14:paraId="70E6C7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608F4B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0EECA5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575B6B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1FEE81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FIXADOR RADIOGRÁFICO - 475 ML</w:t>
            </w:r>
          </w:p>
          <w:p w14:paraId="1BE877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LÍQUIDO FIXADOR PARA FILMES RADIOGRÁFICOS COMPOSTO POR ÁGUA, SULFITO DE SÓDIO, DIETILENOGLICOL E HIDROQUINONA. ESTE ITEM DEVE SER DA MESMA MARCA DO FIXADOR DE FILME RADIOGRÁFICOS EMBALAGEM COM 475 ML - O PRAZO DE VALIDADE NÃO DEVE SER INFERIOR A 12(MESES).</w:t>
            </w:r>
          </w:p>
        </w:tc>
        <w:tc>
          <w:tcPr>
            <w:tcW w:w="1129" w:type="dxa"/>
          </w:tcPr>
          <w:p w14:paraId="402C5E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012B9B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6A3E06C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3D4AC3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70DFAC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LUPA MANUAL AUMENTO DE 3,5X</w:t>
            </w:r>
          </w:p>
          <w:p w14:paraId="4FD8802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LUPA MANUAL COM CABO - O PRAZO DE VALIDADE NÃO DEVE SER INFERIOR A 12(MESES).</w:t>
            </w:r>
          </w:p>
        </w:tc>
        <w:tc>
          <w:tcPr>
            <w:tcW w:w="1129" w:type="dxa"/>
          </w:tcPr>
          <w:p w14:paraId="3FB96E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47C1A0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76ED18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896084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5EC7A6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REVELADOR RADIOGRÁFICO – 475ML</w:t>
            </w:r>
          </w:p>
          <w:p w14:paraId="2C4253D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REVELADOR DE PELICULA RADIOGRAFICA RADIOGRÁFICA ODONTOLÓGICA: LÍQUIDO PRONTO PARA O USO, PROCESSAMENTO RÁPIDO, EMBALADO EM FRASCOS BRANCO LEITOSO COM NO MÍNIMO 450 ML E VALIDADE MÍNIMA DE 12 MESES. - O PRAZO DE VALIDADE NÃO DEVE SER INFERIOR A 12(MESES).</w:t>
            </w:r>
          </w:p>
        </w:tc>
        <w:tc>
          <w:tcPr>
            <w:tcW w:w="1129" w:type="dxa"/>
          </w:tcPr>
          <w:p w14:paraId="079686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34ABA1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81D8A9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16984EF" w14:textId="77777777" w:rsidR="00C36470" w:rsidRPr="00A117F1" w:rsidRDefault="00C36470" w:rsidP="00A117F1">
            <w:pPr>
              <w:spacing w:after="160"/>
              <w:jc w:val="center"/>
              <w:textAlignment w:val="auto"/>
              <w:rPr>
                <w:rFonts w:ascii="Arial" w:hAnsi="Arial"/>
                <w:sz w:val="24"/>
                <w:szCs w:val="24"/>
              </w:rPr>
            </w:pPr>
          </w:p>
        </w:tc>
      </w:tr>
      <w:tr w:rsidR="00C36470" w14:paraId="0458C7A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605A5416"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04 – PRÓTESE</w:t>
            </w:r>
          </w:p>
        </w:tc>
      </w:tr>
      <w:tr w:rsidR="00C36470" w14:paraId="12EB9FF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CF02E9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0537C69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47CAA5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443A7D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5736AD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4646B8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4B7DAE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HIDROCOLOIDE IRREVERSÍVEL REFIL 410 GR</w:t>
            </w:r>
          </w:p>
          <w:p w14:paraId="2F938F1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ALGINATO APLICAÇÃO: USO ODONTOLÓGICO PARA IMPRESSÕES DE BAIXA SINÉRESE. CARACTERÍSTICAS ADICIONAIS: MATERIAL DE MOLDAGEM DO TIPO HIDROCOLOIDE IRREVERSÍVEL DE 4ª GERAÇÃO, SEM CÁDMIO E CHUMBO, BIODEGRADÁVEL, DO TIPO I. TEMPO DE MISTURA DE 30, TEMPO TOTAL DE TRABALHO A 23°C DE 1’10, TEMPO DE PERMANÊNCIA NA BOCA DE 1’, TEMPO DE PRESA A 23°C DE 2’10, </w:t>
            </w:r>
            <w:r>
              <w:rPr>
                <w:rFonts w:ascii="Arial" w:eastAsia="Calibri" w:hAnsi="Arial"/>
                <w:kern w:val="0"/>
                <w:sz w:val="21"/>
                <w:szCs w:val="21"/>
              </w:rPr>
              <w:lastRenderedPageBreak/>
              <w:t>RECUPERAÇÃO ELÁSTICA (ISO 1563) DE 98%, DEFORMAÇÃO PERMANENTE (ISO 1563) DE 11,7% E RESISTÊNCIA A COMPRESSÃO (ISO 1563) DE 1,2 MPA. PESO: (EMBALAGEM DE APROXIMADAMENTE 410G CADA) - O PRAZO DE VALIDADE NÃO DEVE SER INFERIOR A 12(MESES).</w:t>
            </w:r>
          </w:p>
        </w:tc>
        <w:tc>
          <w:tcPr>
            <w:tcW w:w="1129" w:type="dxa"/>
          </w:tcPr>
          <w:p w14:paraId="4AE45E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360F56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445D72C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D597E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1830AFA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CERA PERIFERICA N.6 P/MOLDEIRA CX C/40 AZUL</w:t>
            </w:r>
          </w:p>
          <w:p w14:paraId="1ECEE7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CERA PERIFÉRICA N° 6 BASTÃO. USADA PARA INDIVIDUALIZAÇÃO E SELAMENTO DA BORDA DAS MOLDEIRAS. APRESENTAÇÃO: CAIXA COM 40 BASTÕES. - O PRAZO DE VALIDADE NÃO DEVE SER INFERIOR A 12(MESES).</w:t>
            </w:r>
          </w:p>
        </w:tc>
        <w:tc>
          <w:tcPr>
            <w:tcW w:w="1129" w:type="dxa"/>
          </w:tcPr>
          <w:p w14:paraId="029B45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9BB5F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299982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0092A4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0AA8253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CERA 7 – 220 GRAMAS</w:t>
            </w:r>
          </w:p>
          <w:p w14:paraId="6FA94C2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CERA 7 COMPOSTA DE HIDROCARBONETOS OLEO MINERAL E CORANTE PRODUZIDAS POR PROCESSO DE TEMPERA E LAMINACAO UTILIZADA PARA MONTAGEM DE PROTESE. EMBALAGEM COM 18 LÂMINA 220 GRAMAS. - O PRAZO DE VALIDADE NÃO DEVE SER INFERIOR A 12(MESES).</w:t>
            </w:r>
          </w:p>
        </w:tc>
        <w:tc>
          <w:tcPr>
            <w:tcW w:w="1129" w:type="dxa"/>
          </w:tcPr>
          <w:p w14:paraId="4CDB80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BE95C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B92CB8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97025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1E4880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CERA UTILIDADE – 220 GRAMAS</w:t>
            </w:r>
          </w:p>
          <w:p w14:paraId="5E7EAE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CERA UTILIDADE USO ODONTOLOGICO C/ 5 PLACAS - O PRAZO DE VALIDADE NÃO DEVE SER INFERIOR A 12(MESES).</w:t>
            </w:r>
          </w:p>
        </w:tc>
        <w:tc>
          <w:tcPr>
            <w:tcW w:w="1129" w:type="dxa"/>
          </w:tcPr>
          <w:p w14:paraId="3D04721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E98EB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8A06A9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9970BE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42B176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CUBA P/ GESSO GRANDE 500 ML</w:t>
            </w:r>
          </w:p>
          <w:p w14:paraId="2D0D09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GRAU DE BORRACHA PARA GESSO (CUBA): GRAL OU CUBA DE BORRACHA; GRANDE; PARA ESPATULAÇÃO DE MATERIAIS ODONTOLÓGICOS; EMBALADO INDIVIDUALMENTE; CONSTANDO EXTERNAMENTE MARCA COMERCIAL E PROCEDÊNCIA DE FABRICAÇÃO. - O PRAZO DE VALIDADE NÃO DEVE SER INFERIOR A 12(MESES).</w:t>
            </w:r>
          </w:p>
        </w:tc>
        <w:tc>
          <w:tcPr>
            <w:tcW w:w="1129" w:type="dxa"/>
          </w:tcPr>
          <w:p w14:paraId="682EB09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6238D0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7CB5B8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D270FC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5E944F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GESSO PEDRA TIPO III (AMARELO/BRANCO) 1KG</w:t>
            </w:r>
          </w:p>
          <w:p w14:paraId="7ABDD3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GESSO PEDRA - TIPO III. APRESENTAÇÃO COMERCIAL EM PACOTE COM 1KG. MARCAS DE REFERÊNCIA: RIO/KDENT/DURASTONE - POT - O PRAZO DE VALIDADE NÃO DEVE SER INFERIOR A 12(MESES).</w:t>
            </w:r>
          </w:p>
        </w:tc>
        <w:tc>
          <w:tcPr>
            <w:tcW w:w="1129" w:type="dxa"/>
          </w:tcPr>
          <w:p w14:paraId="5F61334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EF9FF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78D2CEF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F83A4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5837C9A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GODIVA EM BASTAO C/15 UNIDADES</w:t>
            </w:r>
          </w:p>
          <w:p w14:paraId="6F3EE4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GODIVA - USO ODONTOLÓGICO, COMPOSIÇÃO BÁSICA CERAS E RESINAS TERMOPLÁSTICAS, APLICAÇÃO PLACA BASE, CARACTERÍSTICAS ADICIONAIS MÉDIA FUSÃO, ESPESSURA GROSSA - O PRAZO DE VALIDADE NÃO DEVE SER INFERIOR A 12(MESES).</w:t>
            </w:r>
          </w:p>
        </w:tc>
        <w:tc>
          <w:tcPr>
            <w:tcW w:w="1129" w:type="dxa"/>
          </w:tcPr>
          <w:p w14:paraId="5ACB39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4173215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2BF86E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A5B853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34128F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P/ IMPRESSAO 120 GRAMAS – EUGENOL A 18%</w:t>
            </w:r>
          </w:p>
          <w:p w14:paraId="47288E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PASTA DE IMPRESSAO A BASE DE OXIDO DE </w:t>
            </w:r>
            <w:r>
              <w:rPr>
                <w:rFonts w:ascii="Arial" w:eastAsia="Calibri" w:hAnsi="Arial"/>
                <w:kern w:val="0"/>
                <w:sz w:val="21"/>
                <w:szCs w:val="21"/>
              </w:rPr>
              <w:lastRenderedPageBreak/>
              <w:t>ZINCO E EUGENOL (PASTA LISANDA) - O PRAZO DE VALIDADE NÃO DEVE SER INFERIOR A 12(MESES).</w:t>
            </w:r>
          </w:p>
        </w:tc>
        <w:tc>
          <w:tcPr>
            <w:tcW w:w="1129" w:type="dxa"/>
          </w:tcPr>
          <w:p w14:paraId="79EDCE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331EE1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713F7C5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8A7645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58C089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MOLDEIRA ALUMINIO INDIVIDUAL TOTAIS (PERFURADA)</w:t>
            </w:r>
          </w:p>
          <w:p w14:paraId="6D5ACE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MOLDEIRA TOTAL PERFURADAS ADULTO INOX DESDENTADO TAMANHO M FABRICADAS EM AÇO INOXIDÁVEL AISI 304 ANATÔMICAS PARA O PACIENTE E ERGONÔMICAS PARA O PROFISSIONAL, COM BORDAS LISAS E ARREDONDADAS PROPORCIONAM O CONFORTO E A RETENÇÃO NECESSÁRIA PARA UMA MOLDAGEM FIEL SUPERIOR E INFERIOR - O PRAZO DE VALIDADE NÃO DEVE SER INFERIOR A 12(MESES).</w:t>
            </w:r>
          </w:p>
        </w:tc>
        <w:tc>
          <w:tcPr>
            <w:tcW w:w="1129" w:type="dxa"/>
          </w:tcPr>
          <w:p w14:paraId="4FC021B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18D9A94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A5A0E9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92830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2EBA7B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MOLDEIRA ALUMINIO INDIVIDUAL TOTAIS LISA</w:t>
            </w:r>
          </w:p>
          <w:p w14:paraId="431C73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MOLDEIRA TOTAL LISA ADULTO INOX DESDENTADO TAMANHO M FABRICADAS EM AÇO INOXIDÁVEL AISI 304 ANATÔMICAS PARA O PACIENTE E ERGONÔMICAS PARA O PROFISSIONAL, COM BORDAS LISAS E ARREDONDADAS PROPORCIONAM O CONFORTO E A RETENÇÃO NECESSÁRIA PARA UMA MOLDAGEM FIEL SUPERIOR E INFERIOR - O PRAZO DE VALIDADE NÃO DEVE SER INFERIOR A 12(MESES).</w:t>
            </w:r>
          </w:p>
        </w:tc>
        <w:tc>
          <w:tcPr>
            <w:tcW w:w="1129" w:type="dxa"/>
          </w:tcPr>
          <w:p w14:paraId="359592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46154D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2E060D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EEFD9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0A82726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caps/>
                <w:color w:val="000000" w:themeColor="text1"/>
                <w:kern w:val="0"/>
                <w:sz w:val="21"/>
                <w:szCs w:val="21"/>
                <w:shd w:val="clear" w:color="auto" w:fill="F2F5F6"/>
              </w:rPr>
              <w:t>Plano Ou Régua Fox autoclavável</w:t>
            </w:r>
          </w:p>
          <w:p w14:paraId="496C95C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shd w:val="clear" w:color="auto" w:fill="F2F5F6"/>
              </w:rPr>
              <w:t>PLANO OU RÉGUA FOX AUTOCLAVÁVEL PARA</w:t>
            </w:r>
            <w:r>
              <w:rPr>
                <w:rFonts w:ascii="Arial" w:eastAsia="Calibri" w:hAnsi="Arial"/>
                <w:b/>
                <w:bCs/>
                <w:color w:val="000000" w:themeColor="text1"/>
                <w:kern w:val="0"/>
                <w:sz w:val="21"/>
                <w:szCs w:val="21"/>
                <w:shd w:val="clear" w:color="auto" w:fill="F2F5F6"/>
              </w:rPr>
              <w:t xml:space="preserve"> </w:t>
            </w:r>
            <w:r>
              <w:rPr>
                <w:rFonts w:ascii="Arial" w:eastAsia="Calibri" w:hAnsi="Arial"/>
                <w:kern w:val="0"/>
                <w:sz w:val="21"/>
                <w:szCs w:val="21"/>
                <w:shd w:val="clear" w:color="auto" w:fill="FFFFFF"/>
              </w:rPr>
              <w:t>DETERMINAÇÃO DO PLANO OCLUSAL EM PACIENTES DESDENTADOS TOTAIS. MATERIAL AUTOCLAVÁVEL.</w:t>
            </w:r>
            <w:r>
              <w:rPr>
                <w:rFonts w:ascii="Arial" w:eastAsia="Calibri" w:hAnsi="Arial"/>
                <w:kern w:val="0"/>
                <w:sz w:val="21"/>
                <w:szCs w:val="21"/>
              </w:rPr>
              <w:t xml:space="preserve"> O PRAZO DE VALIDADE NÃO DEVE SER INFERIOR A 12(MESES).</w:t>
            </w:r>
          </w:p>
        </w:tc>
        <w:tc>
          <w:tcPr>
            <w:tcW w:w="1129" w:type="dxa"/>
          </w:tcPr>
          <w:p w14:paraId="65BA55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387671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2007CF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F06A0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762173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caps/>
                <w:color w:val="000000" w:themeColor="text1"/>
                <w:kern w:val="0"/>
                <w:sz w:val="21"/>
                <w:szCs w:val="21"/>
                <w:shd w:val="clear" w:color="auto" w:fill="F2F5F6"/>
              </w:rPr>
              <w:t>COMPASSO DE WILLIS</w:t>
            </w:r>
          </w:p>
          <w:p w14:paraId="7C503C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aps/>
                <w:color w:val="000000" w:themeColor="text1"/>
                <w:kern w:val="0"/>
                <w:sz w:val="21"/>
                <w:szCs w:val="21"/>
                <w:shd w:val="clear" w:color="auto" w:fill="F2F5F6"/>
              </w:rPr>
              <w:t>COMPASSO DE WILLIS FABRICADO EM AÇO INOX, AUTOCLAVÁVEL, TAMANHO 140MM X 55MM X 25MM. VALIDADE: INDETERMINADA.</w:t>
            </w:r>
          </w:p>
        </w:tc>
        <w:tc>
          <w:tcPr>
            <w:tcW w:w="1129" w:type="dxa"/>
          </w:tcPr>
          <w:p w14:paraId="2D323A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w:t>
            </w:r>
          </w:p>
        </w:tc>
        <w:tc>
          <w:tcPr>
            <w:tcW w:w="1560" w:type="dxa"/>
          </w:tcPr>
          <w:p w14:paraId="7AF5C7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EC28FE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27C5EA84" w14:textId="77777777" w:rsidR="00C36470" w:rsidRDefault="00C36470">
            <w:pPr>
              <w:spacing w:after="160"/>
              <w:jc w:val="both"/>
              <w:textAlignment w:val="auto"/>
              <w:rPr>
                <w:rFonts w:ascii="Arial" w:hAnsi="Arial"/>
                <w:sz w:val="21"/>
                <w:szCs w:val="21"/>
              </w:rPr>
            </w:pPr>
          </w:p>
        </w:tc>
      </w:tr>
      <w:tr w:rsidR="00C36470" w14:paraId="0425695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918B6B1"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05 - CIMENTOS/SOLUÇÕES</w:t>
            </w:r>
          </w:p>
        </w:tc>
      </w:tr>
      <w:tr w:rsidR="00C36470" w14:paraId="7E1F845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A45E0B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55CA2D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4841B9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C86E5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447063A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24EED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15EAD9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FOTOPOLIMERIZÁVEL COR: (A2) (15GRAMAS/ 7,2ML)</w:t>
            </w:r>
          </w:p>
          <w:p w14:paraId="6DB2CD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IONOMERO DE VIDRO PO/LIQUIDO CIMENTO DE IONÔMERO DE VIDRO, TIPO RESTAURADOR ATIVAÇÃO AUTOPOLIMERIZAVEL, ASPECTOS FÍSICO PÓ (FLUORSILICATO DE SÓDIO CÁLCIO DE ALUMINIO, SULFATO DE BÁRIO E ALCIDO POLIACRÍLICO) + LÍQUIDO (ÁCIDO TARTÁRICO E ÁGUA DESTILADA), APRESENTAÇÃOCONJUNTO </w:t>
            </w:r>
            <w:r>
              <w:rPr>
                <w:rFonts w:ascii="Arial" w:eastAsia="Calibri" w:hAnsi="Arial"/>
                <w:kern w:val="0"/>
                <w:sz w:val="21"/>
                <w:szCs w:val="21"/>
              </w:rPr>
              <w:lastRenderedPageBreak/>
              <w:t>COMPLETO COM 10 G DE PÓ E 8 ML DE LÍQUIDO COM DOSADOR, COR A2. MARCAS DE REFERÊNCIA MAXXION RFGM/ VIDRION R-SS WHITE OU SIMILAR - O PRAZO DE VALIDADE NÃO DEVE SER INFERIOR A 12(MESES).</w:t>
            </w:r>
          </w:p>
        </w:tc>
        <w:tc>
          <w:tcPr>
            <w:tcW w:w="1129" w:type="dxa"/>
          </w:tcPr>
          <w:p w14:paraId="7F74A9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39A9DC2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09F92DE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6AC6F3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403442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RESTAURADOR KIT (PÓ A3 + LIQ)</w:t>
            </w:r>
          </w:p>
          <w:p w14:paraId="2FD558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P/RESTAURAÇÃO IONOMERO DE VIDRO. CONJUNTO CONTENDO 10G PÓ E 8G LÍQUIDO, TIPO VIDRION, S.S. WHITE - O PRAZO DE VALIDADE NÃO DEVE SER INFERIOR A 12(MESES).</w:t>
            </w:r>
          </w:p>
        </w:tc>
        <w:tc>
          <w:tcPr>
            <w:tcW w:w="1129" w:type="dxa"/>
          </w:tcPr>
          <w:p w14:paraId="26B26B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tc>
        <w:tc>
          <w:tcPr>
            <w:tcW w:w="1560" w:type="dxa"/>
          </w:tcPr>
          <w:p w14:paraId="25DC280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4F0A2298"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3762ACB8" w14:textId="77777777" w:rsidR="00C36470" w:rsidRDefault="00C36470">
            <w:pPr>
              <w:spacing w:after="160"/>
              <w:jc w:val="both"/>
              <w:textAlignment w:val="auto"/>
              <w:rPr>
                <w:rFonts w:ascii="Arial" w:hAnsi="Arial"/>
                <w:sz w:val="21"/>
                <w:szCs w:val="21"/>
              </w:rPr>
            </w:pPr>
          </w:p>
        </w:tc>
        <w:tc>
          <w:tcPr>
            <w:tcW w:w="5389" w:type="dxa"/>
          </w:tcPr>
          <w:p w14:paraId="5F88D25A"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1EFAB9CA"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13B62DDD"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412C42BB"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52DDFA9B" w14:textId="77777777" w:rsidR="00C36470" w:rsidRDefault="00C36470">
            <w:pPr>
              <w:spacing w:after="160"/>
              <w:jc w:val="both"/>
              <w:textAlignment w:val="auto"/>
              <w:rPr>
                <w:rFonts w:ascii="Arial" w:hAnsi="Arial"/>
                <w:sz w:val="21"/>
                <w:szCs w:val="21"/>
              </w:rPr>
            </w:pPr>
          </w:p>
        </w:tc>
        <w:tc>
          <w:tcPr>
            <w:tcW w:w="5389" w:type="dxa"/>
          </w:tcPr>
          <w:p w14:paraId="28E400E6"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4E03434F"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6E39F9AD"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3618ADDC" w14:textId="77777777" w:rsidTr="00C36470">
        <w:trPr>
          <w:trHeight w:val="1637"/>
        </w:trPr>
        <w:tc>
          <w:tcPr>
            <w:cnfStyle w:val="001000000000" w:firstRow="0" w:lastRow="0" w:firstColumn="1" w:lastColumn="0" w:oddVBand="0" w:evenVBand="0" w:oddHBand="0" w:evenHBand="0" w:firstRowFirstColumn="0" w:firstRowLastColumn="0" w:lastRowFirstColumn="0" w:lastRowLastColumn="0"/>
            <w:tcW w:w="846" w:type="dxa"/>
          </w:tcPr>
          <w:p w14:paraId="5A08D48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1FCE1B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HIDROXIDO DE CALCIO - HYDRO-C (13 GRAMAS+11 GRAMAS)</w:t>
            </w:r>
          </w:p>
          <w:p w14:paraId="4107C2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DE HIDROXIDO DE CALCIO PASTA RADIOPACA HIDRO C - O PRAZO DE VALIDADE NÃO DEVE SER INFERIOR A 12(MESES).</w:t>
            </w:r>
          </w:p>
        </w:tc>
        <w:tc>
          <w:tcPr>
            <w:tcW w:w="1129" w:type="dxa"/>
          </w:tcPr>
          <w:p w14:paraId="61D03E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0CF1DF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0EFE832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D2A1C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0A94DC0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MTA P/REPARACAO DE ACIDENTES E COMPLICACOES ENDODONTICAS P/2 APLICACAOES 0,28GR</w:t>
            </w:r>
          </w:p>
          <w:p w14:paraId="0BC9F44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MTA - AGREGADO TRIÓXIDO MINERAL (ELEMENTOS SILICATO TRICÁLCICO, ALUMINATO TRICÁLCICO, ÓXIDO DE SILICATO, ÓXIDO DE BISMUTO). INDICADO PARA CASPS DE APICIFICAÇÕES - O PRAZO DE VALIDADE NÃO DEVE SER INFERIOR A 12(MESES).</w:t>
            </w:r>
          </w:p>
        </w:tc>
        <w:tc>
          <w:tcPr>
            <w:tcW w:w="1129" w:type="dxa"/>
          </w:tcPr>
          <w:p w14:paraId="5DAC10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2D0E0C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768DE2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4FAC17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32DDD3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IRM KIT PO 38 GRAMAS + LIQUIDO 15ML</w:t>
            </w:r>
          </w:p>
          <w:p w14:paraId="030579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 </w:t>
            </w:r>
            <w:r>
              <w:rPr>
                <w:rFonts w:ascii="Arial" w:eastAsia="Calibri" w:hAnsi="Arial"/>
                <w:kern w:val="0"/>
                <w:sz w:val="21"/>
                <w:szCs w:val="21"/>
              </w:rPr>
              <w:t>CIMENTO TEMPORÁRIO, COMPOSIÇÃO: ÓXIDO DE ZINCO E EUGENOL, ASPECTO FÍSICO: PÓ + LÍQUIDO, APRESENTAÇÃO: CONJUNTO COMPLETO. OBS: FRASCO DE PÓ COM APROXIMADAMENTE 38 GRAMAS COR MARFIM E UM FRASCO DE LIQUIDO COM 15 ML. COMPOSIÇÃO PÓ: OXIDO DE ZINCO, POLI METACRILATO DE METILA; LIQUIDO: EUGENOL 99,5%, ÁCIDO ACÉTICO 0,5%. KIT - O PRAZO DE VALIDADE NÃO DEVE SER INFERIOR A 12(MESES).</w:t>
            </w:r>
          </w:p>
        </w:tc>
        <w:tc>
          <w:tcPr>
            <w:tcW w:w="1129" w:type="dxa"/>
          </w:tcPr>
          <w:p w14:paraId="0417FE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p w14:paraId="279280AE"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3A5F5C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21CB801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1E802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6626AB2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PROVISÓRIO COLTOSOL PO 20 GRAMAS BRANCO S/ EUGENOL HORTELA</w:t>
            </w:r>
          </w:p>
          <w:p w14:paraId="748031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ODONTOLÓGICO TIPO: OBTURADOR PROVISÓRIO, COMPOSIÇÃO: COM FLÚOR, ASPECTO FÍSICO: PASTA ÚNICA - O PRAZO DE VALIDADE NÃO DEVE SER INFERIOR A 12(MESES).</w:t>
            </w:r>
          </w:p>
        </w:tc>
        <w:tc>
          <w:tcPr>
            <w:tcW w:w="1129" w:type="dxa"/>
          </w:tcPr>
          <w:p w14:paraId="74EBBF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1314D8B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B794DA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6FD930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18FE2E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CURATIVO ALVEOLAR 10 GRAMAS</w:t>
            </w:r>
          </w:p>
          <w:p w14:paraId="6A4B2F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CURATIVO ALVEOLAR - FORMULA CONTEM PROPOLIS QUE ESTIMULA A CICATRIZACAO REDUZINDO O SEU TEMPO EM ATE 50%, ISENTA DE EUGENOL NAO PROVOCA IRRITACOES AO </w:t>
            </w:r>
            <w:r>
              <w:rPr>
                <w:rFonts w:ascii="Arial" w:eastAsia="Calibri" w:hAnsi="Arial"/>
                <w:kern w:val="0"/>
                <w:sz w:val="21"/>
                <w:szCs w:val="21"/>
              </w:rPr>
              <w:lastRenderedPageBreak/>
              <w:t>CONTATO COM O TECIDO ALVEOLAR. INDICADO NA PREVENCAO E TRATAMENTO DE ALVEOLITES APOS EXTRACAO DENTAL PROVOCADA PRINCIPALMENTE PELOS ESTAFILOCOCOS E ESTREPTOCOCOS. TEM AINDA EFEITO ANALGESICO, O QUE GARANTE UM POS-OPERATORIO MAIS TRANQUILO AO PACIENTE. FRASCO COM 10GR, TRAZENDO EXTERNAMENTE OS DADOS DE IDENTIFICACAO, PROCEDENCIA, NUMERO DE LOTE, PRAZO DE VALIDADE E NUMERO DE REGISTRO NO MINISTERIO DA SAUDE. A DATA DE VALIDADE DEVERA SER NO MINIMO 15 MESES A PARTIR DA DATA DE ENTREGA NO ALMOXARIFADO.CURATIVO ALVEOLAR - FORMULA CONTEM PROPOLIS QUE ESTIMULA A CICATRIZACAO REDUZINDO O SEU TEMPO EM ATE 50%, ISENTA DE EUGENOL NAO PROVOCA IRRITACOES AO CONTATO COM O TECIDO ALVEOLAR. INDICADO NA PREVENCAO E TRATAMENTO DE ALVEOLITES APOS EXTRACAO DENTAL PROVOCADA PRINCIPALMENTE PELOS ESTAFILOCOCOS E ESTREPTOCOCOS. TEM AINDA EFEITO ANALGESICO, O QUE GARANTE UM POS-OPERATORIO MAIS TRANQUILO AO PACIENTE. FRASCO COM 10GR, TRAZENDO EXTERNAMENTE OS DADOS DE IDENTIFICACAO, PROCEDENCIA, NUMERO DE LOTE, PRAZO DE VALIDADE E NUMERO DE REGISTRO NO MINISTERIO DA SAUDE. A DATA DE VALIDADE DEVERA SER NO MINIMO 15 MESES A PARTIR DA DATA DE ENTREGA NO ALMOXARIFADO. - O PRAZO DE VALIDADE NÃO DEVE SER INFERIOR A 12(MESES).</w:t>
            </w:r>
          </w:p>
        </w:tc>
        <w:tc>
          <w:tcPr>
            <w:tcW w:w="1129" w:type="dxa"/>
          </w:tcPr>
          <w:p w14:paraId="616C3D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108E3A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69F4AF5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A5E34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720CF7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EUCALIPTOL 10ML</w:t>
            </w:r>
          </w:p>
          <w:p w14:paraId="7673782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EUCALIPTOL - SOLUÇÃO DE EUCALIPTOL, EMBALADO EM FRASCO COM 10ML, DATA DE VALIDADE NA EMBALAGEM. REGISTRO NO MINISTÉRIO DA SAÚDE. MARCAS DE REFERÊNCIA: BIODINÂMICA, LYSANDA. - O PRAZO DE VALIDADE NÃO DEVE SER INFERIOR A 12(MESES).</w:t>
            </w:r>
          </w:p>
        </w:tc>
        <w:tc>
          <w:tcPr>
            <w:tcW w:w="1129" w:type="dxa"/>
          </w:tcPr>
          <w:p w14:paraId="46D44A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93539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7E40A62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AF8B3B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621261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EUGENOL 20ML</w:t>
            </w:r>
          </w:p>
          <w:p w14:paraId="76340B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EUGENOL OBTIDO ATRAVES DE OLEO DE CRAVO 20 ML. - O PRAZO DE VALIDADE NÃO DEVE SER INFERIOR A 12(MESES).</w:t>
            </w:r>
          </w:p>
        </w:tc>
        <w:tc>
          <w:tcPr>
            <w:tcW w:w="1129" w:type="dxa"/>
          </w:tcPr>
          <w:p w14:paraId="45A8165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5C6DE0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282EC23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1331B2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70A4AF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FORMOCRESOL 10ML</w:t>
            </w:r>
          </w:p>
          <w:p w14:paraId="78F3A4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FORMOCRESOL - APRESENTACAO COMERCIAL EM FRASCO COM 10 ML. MARCAS DE REFERÊNCIA: BIODINAMICA/MAQUIRA - FR - O PRAZO DE VALIDADE NÃO DEVE SER INFERIOR A 12(MESES).</w:t>
            </w:r>
          </w:p>
        </w:tc>
        <w:tc>
          <w:tcPr>
            <w:tcW w:w="1129" w:type="dxa"/>
          </w:tcPr>
          <w:p w14:paraId="36039E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3F4FA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416C65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4DE0D2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75AB62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SOLUCAO HEMOSTÁTICA - 10ML</w:t>
            </w:r>
          </w:p>
          <w:p w14:paraId="4ADEEC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SOLUÇÃO HEMOSTÁTICA - À BASE DE CLORETO DE ALUMÍNIO, SEM EPINEFRINA, DE AÇÃO </w:t>
            </w:r>
            <w:r>
              <w:rPr>
                <w:rFonts w:ascii="Arial" w:eastAsia="Calibri" w:hAnsi="Arial"/>
                <w:kern w:val="0"/>
                <w:sz w:val="21"/>
                <w:szCs w:val="21"/>
              </w:rPr>
              <w:lastRenderedPageBreak/>
              <w:t>ADSTRINGENTE, TÓPICA. APRESENTAÇÃO COMERCIAL EM FRASCO COM 10 ML. MARCAS DE REFERÊNCIA: MAQUIRA/BIODINAMICA/ - FR - O PRAZO DE VALIDADE NÃO DEVE SER INFERIOR A 12(MESES).</w:t>
            </w:r>
          </w:p>
        </w:tc>
        <w:tc>
          <w:tcPr>
            <w:tcW w:w="1129" w:type="dxa"/>
          </w:tcPr>
          <w:p w14:paraId="652ED28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w:t>
            </w:r>
          </w:p>
        </w:tc>
        <w:tc>
          <w:tcPr>
            <w:tcW w:w="1560" w:type="dxa"/>
          </w:tcPr>
          <w:p w14:paraId="504F7A6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09C06E8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8C2B43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7087A0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HIDROXIDO DE CALCIO - P.A 10 GRAMAS</w:t>
            </w:r>
          </w:p>
          <w:p w14:paraId="1E2273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HIDROXIDO DE CALCIO EM PÓ PA - APRESENTACAO COMERCIAL EM FRASCO COM 10 GRAMAS. MARCAS DE REFERÊNCIA: BIODINAMICA/MAQUIRA/ - FR - O PRAZO DE VALIDADE NÃO DEVE SER INFERIOR A 12(MESES).</w:t>
            </w:r>
          </w:p>
        </w:tc>
        <w:tc>
          <w:tcPr>
            <w:tcW w:w="1129" w:type="dxa"/>
          </w:tcPr>
          <w:p w14:paraId="2ABAAF0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6DA24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0A46339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65C30C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09C7AA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IODOFORMIO 10 GRAMAS</w:t>
            </w:r>
          </w:p>
          <w:p w14:paraId="4BDADA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IODOFÓRMIO (ENDO-ODONTO). UTILIZADO NO TRATAMENTO DAS LESÕES PERIAPICAIS REFRATÁRIAS, COMBATENDO O E. FAECALIS, NO REPARO DA LESÃO PERIAPICAL POR INDUÇÃO DA NEOFORMAÇÃO ÓSSEA, FAVORECE A VISUALIZAÇÃO RADIOGRÁFICA POR SER ALTAMENTE RADIOPACO E PROMOVE DISCRETA ANALGESIA. APRESENTA-SE SOB A FORMA DE PEQUENOS CRISTAIS AMARELOS E BRILHANTES QUE EVAPORAM À TEMPERATURA AMBIENTE E SE VOLATILIZAM COM O VAPOR D'ÁGUA.ESTIMULA A PROLIFERAÇÃO CELULAR. TEM LEVE PODER ANTISSÉPTICO, PORÉM DE AÇÃO PROLONGADA. DECOMPÕE-SE LENTAMENTE À TEMPERATURA CORPORAL E ATIVA A FAGOCITOSE DE RESÍDUOS IRRITANTES. POSSUI ALTO TEOR DE IODO, EM TORNO DE 96%, O QUAL, QUANDO LIBERADO, EXERCE EXCELENTE EFEITO ANTIMICROBIANO. FRASCO COM 10G, CONSTANDO DADOS DE FABRICAÇÃO E VALIDADE. NÃO SERÁ ACEITO PRODUTO EM QUE A DATA DE VALIDADE SEJA MARCADA ATRAVÉS DE PERFURAÇÃO NA CAIXA E SEM REGISTRO NO MINISTÉRIO DA SAÚDE. O PRAZO DE VALIDADE NÃO DEVE SER INFERIOR A 12(MESES).</w:t>
            </w:r>
          </w:p>
        </w:tc>
        <w:tc>
          <w:tcPr>
            <w:tcW w:w="1129" w:type="dxa"/>
          </w:tcPr>
          <w:p w14:paraId="260103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FFA24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3BAA17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235B6B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21AE7C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FORRADOR KIT (PÓ + LIQ)</w:t>
            </w:r>
          </w:p>
          <w:p w14:paraId="3DF63F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IONOMERO DE VIDRO – FORRADOR - KIT – 10 GRAMAS PÓ E LÍQUIDO 13ML. - O PRAZO DE VALIDADE NÃO DEVE SER INFERIOR A 12(MESES).</w:t>
            </w:r>
          </w:p>
        </w:tc>
        <w:tc>
          <w:tcPr>
            <w:tcW w:w="1129" w:type="dxa"/>
          </w:tcPr>
          <w:p w14:paraId="2ADEB91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D702EA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320141B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9D0780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4D9916F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OTOSPORIM 9 GRAMAS</w:t>
            </w:r>
          </w:p>
          <w:p w14:paraId="051379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OTOSPORIM (SUSPENSÃO ODONTOLOGICA) FRASCO COM 10 ML - O PRAZO DE VALIDADE NÃO DEVE SER INFERIOR A 12(MESES).</w:t>
            </w:r>
          </w:p>
        </w:tc>
        <w:tc>
          <w:tcPr>
            <w:tcW w:w="1129" w:type="dxa"/>
          </w:tcPr>
          <w:p w14:paraId="573530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E9555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5567C770" w14:textId="77777777" w:rsidTr="00C36470">
        <w:trPr>
          <w:trHeight w:val="2994"/>
        </w:trPr>
        <w:tc>
          <w:tcPr>
            <w:cnfStyle w:val="001000000000" w:firstRow="0" w:lastRow="0" w:firstColumn="1" w:lastColumn="0" w:oddVBand="0" w:evenVBand="0" w:oddHBand="0" w:evenHBand="0" w:firstRowFirstColumn="0" w:firstRowLastColumn="0" w:lastRowFirstColumn="0" w:lastRowLastColumn="0"/>
            <w:tcW w:w="846" w:type="dxa"/>
          </w:tcPr>
          <w:p w14:paraId="75421A3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16</w:t>
            </w:r>
          </w:p>
        </w:tc>
        <w:tc>
          <w:tcPr>
            <w:tcW w:w="5389" w:type="dxa"/>
          </w:tcPr>
          <w:p w14:paraId="03F46D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OXIDO DE ZINCO 50 GRAMAS</w:t>
            </w:r>
          </w:p>
          <w:p w14:paraId="531C5FD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OXIDO DE ZINCO PARA FORRADOR DE CAVIDADES - * APRESENTADO EM FORMA DE PÓ BRANCO. * SEM ODOR. * INSÍPIDO 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OXIDO DE ZINCO PARA FORRADOR DE CAVIDADES - * APRESENTADO EM FORMA DE PÓ BRANCO. * SEM ODOR. * INSÍPIDO 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 PRAZO DE VALIDADE NÃO DEVE SER INFERIOR A 12(MESES).</w:t>
            </w:r>
          </w:p>
        </w:tc>
        <w:tc>
          <w:tcPr>
            <w:tcW w:w="1129" w:type="dxa"/>
          </w:tcPr>
          <w:p w14:paraId="02969B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66E0B4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POTES</w:t>
            </w:r>
          </w:p>
        </w:tc>
      </w:tr>
      <w:tr w:rsidR="00C36470" w14:paraId="6D2DE9E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95B026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037921A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PARAMONOCLOROFENOL CANFORADO 20ML</w:t>
            </w:r>
          </w:p>
          <w:p w14:paraId="590C1E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 </w:t>
            </w:r>
            <w:r>
              <w:rPr>
                <w:rFonts w:ascii="Arial" w:eastAsia="Calibri" w:hAnsi="Arial"/>
                <w:kern w:val="0"/>
                <w:sz w:val="21"/>
                <w:szCs w:val="21"/>
              </w:rPr>
              <w:t>PARAMONOCLOROFENOL CANFORADO - APRESENTAÇÃO COMERCIAL EM FRASCO COM 20ML. MARCAS DE REFERÊNCIA: BIODINAMICA/MAQUIRA/ - FR - O PRAZO DE VALIDADE NÃO DEVE SER INFERIOR A 12(MESES).</w:t>
            </w:r>
          </w:p>
        </w:tc>
        <w:tc>
          <w:tcPr>
            <w:tcW w:w="1129" w:type="dxa"/>
          </w:tcPr>
          <w:p w14:paraId="40F5BF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2ECC42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1BF336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572558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5E47C80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HIDROXIDO DE CALCIO - CALLEN C/PMCC</w:t>
            </w:r>
          </w:p>
          <w:p w14:paraId="02D17F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PASTA DE HIDROXIDO DE CALCIO COM PARAMONOCLOROFENOL CONFORADO PARA USO ENDODONTICO (CALLEN COM PMCC) KIT - O PRAZO DE VALIDADE NÃO DEVE SER INFERIOR A 12(MESES).</w:t>
            </w:r>
          </w:p>
        </w:tc>
        <w:tc>
          <w:tcPr>
            <w:tcW w:w="1129" w:type="dxa"/>
          </w:tcPr>
          <w:p w14:paraId="3A2550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483DC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5E4120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F2314C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2FE149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TRICRESOL FORMALINA 10ML</w:t>
            </w:r>
          </w:p>
          <w:p w14:paraId="70C2E04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TRICRESOL FORMALINA APRESENTAÇÃO: FRASCO COM 10ML CARACTERÍSTICAS: MATERIAL PARA DESINFECÇÃO DE CANAL RADICULAR. ANTISSÉPTICO E DESINFETANTE USADO COMO CURATIVO DE DEMORA EM CASOS DE NECROSE PULPAR, QUE ALIA AS PROPRIEDADES DO FORMALDEÍDO COM O CRESOL. POSSUI POTENTE AÇÃO BACTERICIDA. - O PRAZO DE VALIDADE NÃO DEVE SER INFERIOR A 12(MESES).</w:t>
            </w:r>
          </w:p>
        </w:tc>
        <w:tc>
          <w:tcPr>
            <w:tcW w:w="1129" w:type="dxa"/>
          </w:tcPr>
          <w:p w14:paraId="7F22019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32</w:t>
            </w:r>
          </w:p>
        </w:tc>
        <w:tc>
          <w:tcPr>
            <w:tcW w:w="1560" w:type="dxa"/>
          </w:tcPr>
          <w:p w14:paraId="56A2FD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1CF9D8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5993AFE4" w14:textId="77777777" w:rsidR="00C36470" w:rsidRDefault="00C36470">
            <w:pPr>
              <w:spacing w:after="160"/>
              <w:jc w:val="both"/>
              <w:textAlignment w:val="auto"/>
              <w:rPr>
                <w:rFonts w:ascii="Arial" w:hAnsi="Arial"/>
                <w:sz w:val="21"/>
                <w:szCs w:val="21"/>
              </w:rPr>
            </w:pPr>
          </w:p>
        </w:tc>
      </w:tr>
      <w:tr w:rsidR="00C36470" w14:paraId="2DD5249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64DA82B4"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06 - ESTERILIZAÇÃO</w:t>
            </w:r>
          </w:p>
        </w:tc>
      </w:tr>
      <w:tr w:rsidR="00C36470" w14:paraId="770C136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EA39C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08B68D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5E4F55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247D53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820401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552733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1</w:t>
            </w:r>
          </w:p>
        </w:tc>
        <w:tc>
          <w:tcPr>
            <w:tcW w:w="5389" w:type="dxa"/>
          </w:tcPr>
          <w:p w14:paraId="671A38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FITA DE TEFLON P/ SELADORA</w:t>
            </w:r>
          </w:p>
          <w:p w14:paraId="73EFCF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FITA ADESIVA - FITA ADESIVA MATERIAL: TEFLON, LARGURA: 20MM, COMPRIMENTO: 15M, APLICAÇÃO: MÁQUINA SELADORA - O PRAZO DE VALIDADE NÃO DEVE SER INFERIOR A 12(MESES).</w:t>
            </w:r>
          </w:p>
        </w:tc>
        <w:tc>
          <w:tcPr>
            <w:tcW w:w="1129" w:type="dxa"/>
          </w:tcPr>
          <w:p w14:paraId="51F170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367D83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E3B264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848253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62C7E3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INDICADOR QUIMICO CLEAN-UP C/50UN CLASSE 4</w:t>
            </w:r>
          </w:p>
          <w:p w14:paraId="29792ED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INDICADOR QUÍMICO PARA AUTOCLAVE - INDICADOR QUÍMICO CLASSE 4, PARA A MONITORIZAÇÃO E AVALIAÇÃO DOS CICLOS DE ESTERILIZAÇÃO EM AUTOCLAVES A VAPOR. CAIXA C/ 50 UNIDADES. - O PRAZO DE VALIDADE NÃO DEVE SER INFERIOR A 12(MESES).</w:t>
            </w:r>
          </w:p>
        </w:tc>
        <w:tc>
          <w:tcPr>
            <w:tcW w:w="1129" w:type="dxa"/>
          </w:tcPr>
          <w:p w14:paraId="2907C6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2A5BC9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41AF01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E37148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021B707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OLEO UNIVERSAL SPRAY PARA TURBINAS, MICROMOTOR E PEÇA RETA - 200ML</w:t>
            </w:r>
          </w:p>
          <w:p w14:paraId="71B71F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LUBRIFICANTE UNIVERSAL AR E FG; PARA PEÇAS DE MÃO DE BAIXA E ALTA ROTAÇÃO (AR E FG); FABRICADO COM ÓLEO MINERAL ATÓXICO DE BAIXA VISCOSIDADE; NÃO CONTÉM CLORO FLÚOR CARBONO; PONTEIRA ADAPTÁVEL AOS ACOPLAMENTOS MULTIFLEX, BORDEN E INTRAMATIC®; APLICAÇÃO ÚNICA; FISPQ N°: 393/10. - O PRAZO DE VALIDADE NÃO DEVE SER INFERIOR A 12(MESES).</w:t>
            </w:r>
          </w:p>
        </w:tc>
        <w:tc>
          <w:tcPr>
            <w:tcW w:w="1129" w:type="dxa"/>
          </w:tcPr>
          <w:p w14:paraId="192E7B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p w14:paraId="27534EF7"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4209269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69906E9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879456C" w14:textId="77777777" w:rsidR="00C36470" w:rsidRDefault="00EC3BFA">
            <w:pPr>
              <w:spacing w:after="160"/>
              <w:jc w:val="both"/>
              <w:textAlignment w:val="auto"/>
              <w:rPr>
                <w:rFonts w:ascii="Arial" w:hAnsi="Arial"/>
                <w:sz w:val="21"/>
                <w:szCs w:val="21"/>
              </w:rPr>
            </w:pPr>
            <w:r>
              <w:rPr>
                <w:rFonts w:ascii="Arial" w:eastAsia="Calibri" w:hAnsi="Arial"/>
                <w:color w:val="000000" w:themeColor="text1"/>
                <w:kern w:val="0"/>
                <w:sz w:val="21"/>
                <w:szCs w:val="21"/>
              </w:rPr>
              <w:t>4</w:t>
            </w:r>
          </w:p>
        </w:tc>
        <w:tc>
          <w:tcPr>
            <w:tcW w:w="5389" w:type="dxa"/>
          </w:tcPr>
          <w:p w14:paraId="6F691A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color w:val="000000" w:themeColor="text1"/>
                <w:kern w:val="0"/>
                <w:sz w:val="21"/>
                <w:szCs w:val="21"/>
              </w:rPr>
              <w:t>PAPEL AUTOSEL GRAL CIRURGICO P/ ESTERILIZAÇÃO 15CMX25CM C/100 UNIDADES</w:t>
            </w:r>
          </w:p>
          <w:p w14:paraId="2E259C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rPr>
              <w:t>PAPEL AUTOSEL GRAL CIRURGICO P/ ESTERILIZAÇÃO 15CMX25CM C/100 UNIDADES - O PRAZO DE VALIDADE NÃO DEVE SER INFERIOR A 12(MESES).</w:t>
            </w:r>
          </w:p>
        </w:tc>
        <w:tc>
          <w:tcPr>
            <w:tcW w:w="1129" w:type="dxa"/>
          </w:tcPr>
          <w:p w14:paraId="73E0B48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rPr>
              <w:t>200</w:t>
            </w:r>
          </w:p>
        </w:tc>
        <w:tc>
          <w:tcPr>
            <w:tcW w:w="1560" w:type="dxa"/>
          </w:tcPr>
          <w:p w14:paraId="0E79968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rPr>
              <w:t>PACOTES</w:t>
            </w:r>
          </w:p>
        </w:tc>
      </w:tr>
      <w:tr w:rsidR="00C36470" w14:paraId="2677B5B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F0785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784687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PAPEL AUTOSEL GRAL CIRURGICO P/ ESTERILIZAÇÃO 7CMX23CM C/100 UNIDADES</w:t>
            </w:r>
          </w:p>
          <w:p w14:paraId="44BF07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PAPEL AUTOSEL GRAL CIRURGICO P/ ESTERILIZAÇÃO 7CMX23CM C/100 UNIDADES - O PRAZO DE VALIDADE NÃO DEVE SER INFERIOR A 12(MESES).</w:t>
            </w:r>
          </w:p>
        </w:tc>
        <w:tc>
          <w:tcPr>
            <w:tcW w:w="1129" w:type="dxa"/>
          </w:tcPr>
          <w:p w14:paraId="6F9DF8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1A5769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C063ED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982C8E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0962323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PAPEL KRAFT 40CMX100MTS MARROM</w:t>
            </w:r>
          </w:p>
          <w:p w14:paraId="172C475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PAPEL KRAFT MATERIAL: CELULOSE VEGETAL, GRAMATURA: 80G/M2, LARGURA: 40CM, COR: NATURAL, APLICAÇÃO: EMBALAGENS, PESO: 7KG - O PRAZO DE VALIDADE NÃO DEVE SER INFERIOR A 12(MESES).</w:t>
            </w:r>
          </w:p>
        </w:tc>
        <w:tc>
          <w:tcPr>
            <w:tcW w:w="1129" w:type="dxa"/>
          </w:tcPr>
          <w:p w14:paraId="18B9774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E227C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ROLOS</w:t>
            </w:r>
          </w:p>
        </w:tc>
      </w:tr>
      <w:tr w:rsidR="00C36470" w14:paraId="2DF0683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6A61E98" w14:textId="77777777" w:rsidR="00C36470" w:rsidRDefault="00C36470">
            <w:pPr>
              <w:spacing w:after="160"/>
              <w:jc w:val="both"/>
              <w:textAlignment w:val="auto"/>
              <w:rPr>
                <w:rFonts w:ascii="Arial" w:hAnsi="Arial"/>
                <w:sz w:val="21"/>
                <w:szCs w:val="21"/>
              </w:rPr>
            </w:pPr>
          </w:p>
        </w:tc>
      </w:tr>
      <w:tr w:rsidR="00C36470" w14:paraId="11433FB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7AD9D166"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07 - PERIODONTIA</w:t>
            </w:r>
          </w:p>
        </w:tc>
      </w:tr>
      <w:tr w:rsidR="00C36470" w14:paraId="003F6DB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BEF836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0E91DE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0D1CBE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22BE79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233576C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C5FCB1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21FDDB4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BICARBONATO DE SODIO  600GR. 15 ENVELOPES </w:t>
            </w:r>
            <w:r>
              <w:rPr>
                <w:rFonts w:ascii="Arial" w:eastAsia="Calibri" w:hAnsi="Arial"/>
                <w:b/>
                <w:bCs/>
                <w:kern w:val="0"/>
                <w:sz w:val="21"/>
                <w:szCs w:val="21"/>
              </w:rPr>
              <w:lastRenderedPageBreak/>
              <w:t>C/40GR.(NATURAL/MORANGO)</w:t>
            </w:r>
          </w:p>
          <w:p w14:paraId="22D269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BICARBONATO DE SÓDIO, PÓ ULTRAFINO, USO ODONTOLÓGICO, PACOTE COM 40 GRAMAS. CAIXA C/ 15 ENVELOPES. - O PRAZO DE VALIDADE NÃO DEVE SER INFERIOR A 12(MESES).</w:t>
            </w:r>
          </w:p>
        </w:tc>
        <w:tc>
          <w:tcPr>
            <w:tcW w:w="1129" w:type="dxa"/>
          </w:tcPr>
          <w:p w14:paraId="7D3073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46D638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8DE99B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51B849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1BBB7B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PEDRA P/ AMOLAR CINZA GRANA EXTRA FINA</w:t>
            </w:r>
          </w:p>
          <w:p w14:paraId="0284E4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PEDRA PARA AMOLAR ODONTOLÓGICA - O PRAZO DE VALIDADE NÃO DEVE SER INFERIOR A 12(MESES).</w:t>
            </w:r>
          </w:p>
        </w:tc>
        <w:tc>
          <w:tcPr>
            <w:tcW w:w="1129" w:type="dxa"/>
          </w:tcPr>
          <w:p w14:paraId="3F2DD4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C2F2D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D18AD3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BBE23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78E21E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 DE ULTRASSOM COMPATÍVEL COM KONDENTEK SUBGENGIVAL KIT C/ 3 UNIDADES</w:t>
            </w:r>
          </w:p>
          <w:p w14:paraId="15BB583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PONTEIRA ULTRASSOM ODONTOLÓGICO, MATERIAL AÇO INOXIDÁVEL, MODELO PONTA CURVA, FINA, C/ REFRIGERAÇÃO, APLICAÇÃO RASPAGEM/ REMOÇÃO DE TÁRTARO, COMPATIBILIDADE ENCAIXE ESPECÍFICO, CARACTERÍSTICAS ADICIONAIS P/ REGIÃO SUPRAGENGIVAL (ROSCA INTERNA) - COMPATÍVEL MARCA COMPATÍVEL COM KONDENTEK OU SIMILAR. - O PRAZO DE VALIDADE NÃO DEVE SER INFERIOR A 12(MESES).</w:t>
            </w:r>
          </w:p>
        </w:tc>
        <w:tc>
          <w:tcPr>
            <w:tcW w:w="1129" w:type="dxa"/>
          </w:tcPr>
          <w:p w14:paraId="4F3366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0200A0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10B7B8D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6B971A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734A8C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 DE ULTRASSOM COMPATÍVEL COM MARCA DABI ATLANTE</w:t>
            </w:r>
          </w:p>
          <w:p w14:paraId="0DFD13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PONTEIRA ULTRASSOM ODONTOLÓGICO, MATERIAL AÇO INOXIDÁVEL, MODELO PONTA CURVA, FINA, C/ REFRIGERAÇÃO, APLICAÇÃO RASPAGEM/ REMOÇÃO DE TÁRTARO, COMPATIBILIDADE ENCAIXE ESPECÍFICO, CARACTERÍSTICAS ADICIONAIS P/ REGIÃO SUPRAGENGIVAL/SUBGENGIVAL (ROSCA EXTERNA) - COMPATÍVEL MARCA DABI ATLANTE OU SIMILAR. - O PRAZO DE VALIDADE NÃO DEVE SER INFERIOR A 12(MESES).</w:t>
            </w:r>
          </w:p>
        </w:tc>
        <w:tc>
          <w:tcPr>
            <w:tcW w:w="1129" w:type="dxa"/>
          </w:tcPr>
          <w:p w14:paraId="40E0BD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08E33D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884326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33AE5D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358FA1B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 DE ULTRASSOM COMPATÍVEL COM KONDENTEK SUPRAGENGIVAL KIT C/ 3 UNIDADES</w:t>
            </w:r>
          </w:p>
          <w:p w14:paraId="623B25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PONTEIRA ULTRASSOM ODONTOLÓGICO, MATERIAL AÇO INOXIDÁVEL, MODELO PONTA CURVA, FINA, C/ REFRIGERAÇÃO, APLICAÇÃO RASPAGEM/ REMOÇÃO DE TÁRTARO, COMPATIBILIDADE ENCAIXE ESPECÍFICO, CARACTERÍSTICAS ADICIONAIS P/ REGIÃO SUPRAGENGIVAL (ROSCA INTERNA) - COMPATÍVEL MARCA COMPATÍVEL COM KONDENTEK OU SIMILAR. - O PRAZO DE VALIDADE NÃO DEVE SER INFERIOR A 12(MESES).</w:t>
            </w:r>
          </w:p>
        </w:tc>
        <w:tc>
          <w:tcPr>
            <w:tcW w:w="1129" w:type="dxa"/>
          </w:tcPr>
          <w:p w14:paraId="122C820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24</w:t>
            </w:r>
          </w:p>
        </w:tc>
        <w:tc>
          <w:tcPr>
            <w:tcW w:w="1560" w:type="dxa"/>
          </w:tcPr>
          <w:p w14:paraId="5085CF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1E420D5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28E0FC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5EFF28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SONDA MILIMETRADA DUPLA CABO OCO</w:t>
            </w:r>
          </w:p>
          <w:p w14:paraId="7DBD76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SONDA MILIMETRADA CAROLINA DO NORTE 15 OMS PONTA DUPLA - O PRAZO DE VALIDADE NÃO </w:t>
            </w:r>
            <w:r>
              <w:rPr>
                <w:rFonts w:ascii="Arial" w:eastAsia="Calibri" w:hAnsi="Arial"/>
                <w:kern w:val="0"/>
                <w:sz w:val="21"/>
                <w:szCs w:val="21"/>
              </w:rPr>
              <w:lastRenderedPageBreak/>
              <w:t>DEVE SER INFERIOR A 12(MESES).</w:t>
            </w:r>
          </w:p>
        </w:tc>
        <w:tc>
          <w:tcPr>
            <w:tcW w:w="1129" w:type="dxa"/>
          </w:tcPr>
          <w:p w14:paraId="6886FE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1DE2BB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BED6C8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7071C9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16DFF5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CAPA PARA TRANSDUTOR PARA ULTRASSOM</w:t>
            </w:r>
          </w:p>
          <w:p w14:paraId="28EADD6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CAPA PARA TRANSDUTOR PARA ULTRASSOM PARA PROTEÇÃO DO TRANSDUTOR. COMPATÍVEL COM AS MARCAS DABI ATLANTE </w:t>
            </w:r>
            <w:proofErr w:type="gramStart"/>
            <w:r>
              <w:rPr>
                <w:rFonts w:ascii="Arial" w:eastAsia="Calibri" w:hAnsi="Arial"/>
                <w:kern w:val="0"/>
                <w:sz w:val="21"/>
                <w:szCs w:val="21"/>
              </w:rPr>
              <w:t>E .</w:t>
            </w:r>
            <w:proofErr w:type="gramEnd"/>
            <w:r>
              <w:rPr>
                <w:rFonts w:ascii="Arial" w:eastAsia="Calibri" w:hAnsi="Arial"/>
                <w:kern w:val="0"/>
                <w:sz w:val="21"/>
                <w:szCs w:val="21"/>
              </w:rPr>
              <w:t xml:space="preserve"> O PRAZO DE VALIDADE NÃO DEVE SER INFERIOR A 12(MESES).</w:t>
            </w:r>
          </w:p>
        </w:tc>
        <w:tc>
          <w:tcPr>
            <w:tcW w:w="1129" w:type="dxa"/>
          </w:tcPr>
          <w:p w14:paraId="553D14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34A7E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577435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5E6A7780" w14:textId="77777777" w:rsidR="00C36470" w:rsidRDefault="00C36470">
            <w:pPr>
              <w:spacing w:after="160"/>
              <w:jc w:val="both"/>
              <w:textAlignment w:val="auto"/>
              <w:rPr>
                <w:rFonts w:ascii="Arial" w:hAnsi="Arial"/>
                <w:sz w:val="21"/>
                <w:szCs w:val="21"/>
              </w:rPr>
            </w:pPr>
          </w:p>
        </w:tc>
      </w:tr>
      <w:tr w:rsidR="00C36470" w14:paraId="4E18A72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B5F3247"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08 – ENDODONTIA</w:t>
            </w:r>
          </w:p>
        </w:tc>
      </w:tr>
      <w:tr w:rsidR="00C36470" w14:paraId="2500980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2D2844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012A49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4E5B30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B624BB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FDB637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2D4525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466827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ENDO-Z 23MM P/FG – CARBETO DE TUNGSTÊNIO</w:t>
            </w:r>
          </w:p>
          <w:p w14:paraId="24BD6D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BROCA ENDO Z, COM PONTA INATIVA, PEÇA ÚNICA (MONOLÍTICA) DE CARBIDE 23MM INOXIDÁVEL. – O PRAZO DE VALIDADE NÃO DEVE SER INFERIOR A 12(MESES).</w:t>
            </w:r>
          </w:p>
        </w:tc>
        <w:tc>
          <w:tcPr>
            <w:tcW w:w="1129" w:type="dxa"/>
          </w:tcPr>
          <w:p w14:paraId="12204B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7BF8B8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84BF7C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E84BB4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751273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LENTULO – MANI C/4 UNIDADES 25MM (25-40)</w:t>
            </w:r>
          </w:p>
          <w:p w14:paraId="5FEDAE9C" w14:textId="1C06A179"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LENTULO - </w:t>
            </w:r>
            <w:r w:rsidR="00A117F1">
              <w:rPr>
                <w:rFonts w:ascii="Arial" w:eastAsia="Calibri" w:hAnsi="Arial"/>
                <w:color w:val="000000"/>
                <w:kern w:val="0"/>
                <w:sz w:val="21"/>
                <w:szCs w:val="21"/>
              </w:rPr>
              <w:t>MANI C</w:t>
            </w:r>
            <w:r>
              <w:rPr>
                <w:rFonts w:ascii="Arial" w:eastAsia="Calibri" w:hAnsi="Arial"/>
                <w:color w:val="000000"/>
                <w:kern w:val="0"/>
                <w:sz w:val="21"/>
                <w:szCs w:val="21"/>
              </w:rPr>
              <w:t>/4 UNIDADES 25MM (25-40) - KIT DE BROCAS LENTULO MAILLEFER N° 1-4 25 MM C/4 UNIDADES - O PRAZO DE VALIDADE NÃO DEVE SER INFERIOR A 12(MESES).</w:t>
            </w:r>
          </w:p>
        </w:tc>
        <w:tc>
          <w:tcPr>
            <w:tcW w:w="1129" w:type="dxa"/>
          </w:tcPr>
          <w:p w14:paraId="3C50780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761896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71117F6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56E1A8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6BFBDF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ENDODONTICO HIDROXIDO DE CALCIO PO 8 GRAMAS RESINA 9 GRAMAS.</w:t>
            </w:r>
          </w:p>
          <w:p w14:paraId="38B6DE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CIMENTO ENDODONTICO - KIT DE CIMENTO ENDODONTICO A BASE DE HIDROXIDO DE CALCIO SIMILIAR AO SEALER OU SUPERIOR, FRASCO COM 8 GRAMAS DE PO, OU BISNAGA COM 9 GRAMAS DE RESINA, EMBALADO EM CAIXA COM KIT, CONSTANDO EXTERNAMENTE MARCA COMERCIAL E FABRICANTE, RECOMENDACOES DE ARMAZENAMENTO. O PRAZO DE VALIDADE NÃO DEVE SER INFERIOR A 12(MESES).</w:t>
            </w:r>
          </w:p>
        </w:tc>
        <w:tc>
          <w:tcPr>
            <w:tcW w:w="1129" w:type="dxa"/>
          </w:tcPr>
          <w:p w14:paraId="5A8ED4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348518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5A81F89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750FC8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08F512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CLOREXIDINA GEL  2% C/2 SERINGA – 3 GRAMAS</w:t>
            </w:r>
          </w:p>
          <w:p w14:paraId="3CD28B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CLORHEXIDINA GEL 2%: UM PRODUTO CUJO PRINCÍPIO ATIVO É O DIGLUCONATO DE CLOREXIDINA. A CLOREXIDINA QUANDO EM BAIXAS CONCENTRAÇÕES (0,12%) É UM AGENTE BACTERIOSTÁTICO E EM ALTA CONCENTRAÇÃO (2%) SE TRANSFORMA EM UM RÁPIDO AGENTE BACTERICIDA. A CLOREXIDINA AGE ATRAVÉS DA INTERAÇÃO ELETROSTÁTICA DE SUAS CARGAS POSITIVAS E NEGATIVAS NA PAREDE CELULAR DA BACTÉRIA, OCORRENDO RUPTURA DA MESMA, PRECIPITANDO O CITOPLASMA E CAUSANDO A MORTE DA BACTÉRIA. EMBALAGEM COM 2 SERINGAS DE 3G CADA. – O PRAZO DE VALIDADE </w:t>
            </w:r>
            <w:r>
              <w:rPr>
                <w:rFonts w:ascii="Arial" w:eastAsia="Calibri" w:hAnsi="Arial"/>
                <w:kern w:val="0"/>
                <w:sz w:val="21"/>
                <w:szCs w:val="21"/>
              </w:rPr>
              <w:lastRenderedPageBreak/>
              <w:t>NÃO DEVE SER INFERIOR A 12(MESES).</w:t>
            </w:r>
          </w:p>
        </w:tc>
        <w:tc>
          <w:tcPr>
            <w:tcW w:w="1129" w:type="dxa"/>
          </w:tcPr>
          <w:p w14:paraId="7446CA9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50</w:t>
            </w:r>
          </w:p>
        </w:tc>
        <w:tc>
          <w:tcPr>
            <w:tcW w:w="1560" w:type="dxa"/>
          </w:tcPr>
          <w:p w14:paraId="5AD5E3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5F2E2D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72B146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5ABA48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SECUNDÁRIO (BS) 28MM C/120 UNIDADES</w:t>
            </w:r>
          </w:p>
          <w:p w14:paraId="377B25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SECUNDÁRIO BS 28MM C/120 UNIDADES. CONE DE GUTA PERCHA SECUNDÁRIO. O PRAZO DE VALIDADE NÃO DEVE SER INFERIOR A 12(MESES).</w:t>
            </w:r>
          </w:p>
        </w:tc>
        <w:tc>
          <w:tcPr>
            <w:tcW w:w="1129" w:type="dxa"/>
          </w:tcPr>
          <w:p w14:paraId="0A55781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0BEBF3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0BCB1B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1F546F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39B165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30 – 28 MM C/120 UNDADES</w:t>
            </w:r>
          </w:p>
          <w:p w14:paraId="659F0A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30 C/ 120 UNIDADES. CONE ENDODÔNTICO TIPO: CALIBRADO, MATERIAL: GUTA-PERCHA, COMPRIMENTO: 28MM, APRESENTAÇÃO: REFIL (TUBO). O PRAZO DE VALIDADE NÃO DEVE SER INFERIOR A 12(MESES).</w:t>
            </w:r>
          </w:p>
        </w:tc>
        <w:tc>
          <w:tcPr>
            <w:tcW w:w="1129" w:type="dxa"/>
          </w:tcPr>
          <w:p w14:paraId="215F57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61ADB9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D8B82C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FA18E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329995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PROTAPER (F1-F2-F3) 28MM C/60 UNIDADES</w:t>
            </w:r>
          </w:p>
          <w:p w14:paraId="4913E0E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PROTAPER (F1-F2-F3) 28MM C/60 UNIDADES. CONE DE GUTA PERCHA PROTAPER UNIVERSAL PARA SISTEMA ROTATÓRIO. PONTAS COM 28MM DE COMPRIMENTO, EMBALAGENS COM 60 UNIDADES. O PRAZO DE VALIDADE NÃO DEVE SER INFERIOR A 12(MESES).</w:t>
            </w:r>
          </w:p>
        </w:tc>
        <w:tc>
          <w:tcPr>
            <w:tcW w:w="1129" w:type="dxa"/>
          </w:tcPr>
          <w:p w14:paraId="1AA840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43CDE9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BD4EBE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C258ED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47E6D4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PRINCIPAL Nº 25 C/120 UNIDADES</w:t>
            </w:r>
          </w:p>
          <w:p w14:paraId="7D7DD97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PRINCIPAL Nº 25 – 28 MM C/ 120 UNIDADES. O PRAZO DE VALIDADE NÃO DEVE SER INFERIOR A 12(MESES).</w:t>
            </w:r>
          </w:p>
        </w:tc>
        <w:tc>
          <w:tcPr>
            <w:tcW w:w="1129" w:type="dxa"/>
          </w:tcPr>
          <w:p w14:paraId="600D92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03BF455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A17C58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26BFFE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5445E13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PAPEL ABSORVENTE 15-40 C/ 120 UNIDADES</w:t>
            </w:r>
          </w:p>
          <w:p w14:paraId="17DEDF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PAPEL ABSORVENTE 15-40 C/ 120 UNIDADES. CONE ENDODÔNTICO, TIPO ABSORVENTE, MATERIAL PAPEL, CALIBRE P, COMPRIMENTO 28 MM, APRESENTAÇÃO ESTOJO 120 PONTAS, ESTERILIDADE ESTÉRIL. O PRAZO DE VALIDADE NÃO DEVE SER INFERIOR A 12(MESES).</w:t>
            </w:r>
          </w:p>
        </w:tc>
        <w:tc>
          <w:tcPr>
            <w:tcW w:w="1129" w:type="dxa"/>
          </w:tcPr>
          <w:p w14:paraId="5C3381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3EFE3A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8E56BA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0285C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24D29E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PAPEL PROTAPER SORTIDA (F1/F2/F3) C/72 UNIDADES</w:t>
            </w:r>
          </w:p>
          <w:p w14:paraId="3F1196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PAPEL PROTAPER SORTIDA (F1/F2/F3) C/72 UNIDADES. CONE DE PAPEL ABSORVENTE COM CONICIDADE VARIAVEL PARA SECAGEM DE CANAIS RADICULARES APOS A INSTRUMENTACAO ROTATORIA COMPATIVEL COM SISTEMA PROTAPER UNIVERSAL. CONES A BASE DE PAPEL FILTRO (PAPEL DE SEDA), PRE- ESTERILIZADOS POR RAIOS GAMA. CONES COM 28 MM, EMBALAGEM COM 72 UNIDADES. O PRAZO DE VALIDADE NÃO DEVE SER INFERIOR A 12(MESES).</w:t>
            </w:r>
          </w:p>
        </w:tc>
        <w:tc>
          <w:tcPr>
            <w:tcW w:w="1129" w:type="dxa"/>
          </w:tcPr>
          <w:p w14:paraId="20CC26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52FC6CC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2E9930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460A8D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11</w:t>
            </w:r>
          </w:p>
        </w:tc>
        <w:tc>
          <w:tcPr>
            <w:tcW w:w="5389" w:type="dxa"/>
          </w:tcPr>
          <w:p w14:paraId="1B39DD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CONE DE GUTA PERCHA Nº #20.06 C/ 60 UNIDADES</w:t>
            </w:r>
          </w:p>
          <w:p w14:paraId="15E6F3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INDICADA PARA PREPAROS AUTOMATIZADOS QUE TERMINEM COM INSTRUMENTOS DE CONICIDADE 06 E APRESENTAM PADRONIZAÇÃO ISO DE DIÂMETRO DE PONTA. EMBALAGEM COM 60 UNIDADES. 28MM. O PRAZO DE VALIDADE NÃO DEVE SER INFERIOR A 12(MESES).</w:t>
            </w:r>
          </w:p>
        </w:tc>
        <w:tc>
          <w:tcPr>
            <w:tcW w:w="1129" w:type="dxa"/>
          </w:tcPr>
          <w:p w14:paraId="581720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A48B8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8FF974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5B9BCE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719173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EDTA TRISSODICO 17% - 20ML</w:t>
            </w:r>
          </w:p>
          <w:p w14:paraId="740D2B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EDTA TRISSÓDICO LÍQUIDO 17% FRASCO COM 20ML – O PRAZO DE VALIDADE NÃO DEVE SER INFERIOR A 12(MESES).</w:t>
            </w:r>
          </w:p>
        </w:tc>
        <w:tc>
          <w:tcPr>
            <w:tcW w:w="1129" w:type="dxa"/>
          </w:tcPr>
          <w:p w14:paraId="385507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1099E0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52E9E87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05B75D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2FC51E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ESPAÇADOR DIGITAL A20, B25, C30, D35 – COMP. 25MM CX C/4 UNIDADES</w:t>
            </w:r>
          </w:p>
          <w:p w14:paraId="38200F6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ESPAÇADOR ENDODÔNTICO, MATERIAL NÍQUEL/ TITÂNIO, TIPO DIGITAL, COMPRIMENTO 25 MM, CARACTERÍSTICAS ADICIONAIS 1ª SÉRIE, APRESENTAÇÃO CONJUNTO COMPLETO (A20, B25, C30, D35). – O PRAZO DE VALIDADE NÃO DEVE SER INFERIOR A 12(MESES).</w:t>
            </w:r>
          </w:p>
        </w:tc>
        <w:tc>
          <w:tcPr>
            <w:tcW w:w="1129" w:type="dxa"/>
          </w:tcPr>
          <w:p w14:paraId="40FCB5D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16</w:t>
            </w:r>
          </w:p>
        </w:tc>
        <w:tc>
          <w:tcPr>
            <w:tcW w:w="1560" w:type="dxa"/>
          </w:tcPr>
          <w:p w14:paraId="39D8F2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B808AF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2890C4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0EA9E0B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LENCOL DE BORRACHA 14CM X 14CM – C/ 26N</w:t>
            </w:r>
          </w:p>
          <w:p w14:paraId="261E47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MATERIAL P. ISOLAMENTO DENTAL, DIQUE DE BORRACHA, MATERIAL: LÁTEX NATURAL, TIPO: LENÇOL DE BORRACHA PRÉ-CORTADO, DIMENSÃO: CERCA DE 14CM X 14 CM, TIPO USO: USO ÚNICO, DESCARTÁVEL. LENÇOL DE BORRACHA PARA ISOLAMENTO ABSOLUTO. ESPESSURA MÉDIA OU GROSSA, TAMANHO ENTRE 13 CM X 13 CM A 15 X 15 CM. REGISTRO NO MINISTÉRIO DE SAÚDE E EMBALADOS EM INDIVIDUALMENTE EM SACOS PLÁSTICOS. APRESENTAÇÃO: CAIXA COM 26 UNIDADES. – O PRAZO DE VALIDADE NÃO DEVE SER INFERIOR A 12(MESES).</w:t>
            </w:r>
          </w:p>
        </w:tc>
        <w:tc>
          <w:tcPr>
            <w:tcW w:w="1129" w:type="dxa"/>
          </w:tcPr>
          <w:p w14:paraId="72AE0C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1A32D7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2421C0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D60931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7CF8371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CONE DE GUTA PERCHA Nº #25.06 C/ 60 UNIDADES</w:t>
            </w:r>
          </w:p>
          <w:p w14:paraId="596573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INDICADA PARA PREPAROS AUTOMATIZADOS QUE TERMINEM COM INSTRUMENTOS DE CONICIDADE 06 E APRESENTAM PADRONIZAÇÃO ISO DE DIÂMETRO DE PONTA. EMBALAGEM COM 60 UNIDADES. 28MM. O PRAZO DE VALIDADE NÃO DEVE SER INFERIOR A 12(MESES).</w:t>
            </w:r>
          </w:p>
        </w:tc>
        <w:tc>
          <w:tcPr>
            <w:tcW w:w="1129" w:type="dxa"/>
          </w:tcPr>
          <w:p w14:paraId="240508A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0297A3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B2B4E9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3AB54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1049322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CONE DE GUTA PERCHA Nº #35.04 C/ 60 UNIDADES</w:t>
            </w:r>
          </w:p>
          <w:p w14:paraId="6314AB1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CONE DE GUTA PERCHA INDICADA PARA PREPAROS AUTOMATIZADOS QUE TERMINEM COM INSTRUMENTOS DE CONICIDADE 04 E APRESENTAM PADRONIZAÇÃO ISO DE DIÂMETRO DE PONTA. EMBALAGEM COM 60 UNIDADES. 28MM. O PRAZO DE VALIDADE NÃO DEVE SER </w:t>
            </w:r>
            <w:r>
              <w:rPr>
                <w:rFonts w:ascii="Arial" w:eastAsia="Calibri" w:hAnsi="Arial"/>
                <w:color w:val="000000"/>
                <w:kern w:val="0"/>
                <w:sz w:val="21"/>
                <w:szCs w:val="21"/>
              </w:rPr>
              <w:lastRenderedPageBreak/>
              <w:t>INFERIOR A 12(MESES).</w:t>
            </w:r>
          </w:p>
        </w:tc>
        <w:tc>
          <w:tcPr>
            <w:tcW w:w="1129" w:type="dxa"/>
          </w:tcPr>
          <w:p w14:paraId="2AF5B8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2FB8AF5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D68E75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77289E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7020A8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20 – 28 MM C/120 UNDADES</w:t>
            </w:r>
          </w:p>
          <w:p w14:paraId="2FEEEF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20 C/ 120 UNIDADES. CONE ENDODÔNTICO TIPO: CALIBRADO, MATERIAL: GUTA-PERCHA, COMPRIMENTO: 28MM, APRESENTAÇÃO: REFIL (TUBO). O PRAZO DE VALIDADE NÃO DEVE SER INFERIOR A 12(MESES).</w:t>
            </w:r>
          </w:p>
        </w:tc>
        <w:tc>
          <w:tcPr>
            <w:tcW w:w="1129" w:type="dxa"/>
          </w:tcPr>
          <w:p w14:paraId="7C784F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E8D4A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8CED54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C80776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2771B9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35 – 28 MM C/120 UNDADES</w:t>
            </w:r>
          </w:p>
          <w:p w14:paraId="50EA4D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35 C/ 120 UNIDADES. CONE ENDODÔNTICO TIPO: CALIBRADO, MATERIAL: GUTA-PERCHA, COMPRIMENTO: 28MM, APRESENTAÇÃO: REFIL (TUBO). O PRAZO DE VALIDADE NÃO DEVE SER INFERIOR A 12(MESES).</w:t>
            </w:r>
          </w:p>
        </w:tc>
        <w:tc>
          <w:tcPr>
            <w:tcW w:w="1129" w:type="dxa"/>
          </w:tcPr>
          <w:p w14:paraId="47AEA0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15D71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6BCBC4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D9F37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615F00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40 – 28 MM C/120 UNDADES</w:t>
            </w:r>
          </w:p>
          <w:p w14:paraId="14A9561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40 C/ 120 UNIDADES. CONE ENDODÔNTICO TIPO: CALIBRADO, MATERIAL: GUTA-PERCHA, COMPRIMENTO: 28MM, APRESENTAÇÃO: REFIL (TUBO). O PRAZO DE VALIDADE NÃO DEVE SER INFERIOR A 12(MESES).</w:t>
            </w:r>
          </w:p>
        </w:tc>
        <w:tc>
          <w:tcPr>
            <w:tcW w:w="1129" w:type="dxa"/>
          </w:tcPr>
          <w:p w14:paraId="3F57C1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4B9CB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91A39F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18FE0C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20</w:t>
            </w:r>
          </w:p>
        </w:tc>
        <w:tc>
          <w:tcPr>
            <w:tcW w:w="5389" w:type="dxa"/>
          </w:tcPr>
          <w:p w14:paraId="57AF559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PRINCIPAL 1º SÉRIE C/120 UNIDADES</w:t>
            </w:r>
          </w:p>
          <w:p w14:paraId="7C7247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PRINCIPAL 1ª SÉRIE Nº 15 AO 40 – 28 MM C/ 120 UNIDADES. O PRAZO DE VALIDADE NÃO DEVE SER INFERIOR A 12(MESES).</w:t>
            </w:r>
          </w:p>
        </w:tc>
        <w:tc>
          <w:tcPr>
            <w:tcW w:w="1129" w:type="dxa"/>
          </w:tcPr>
          <w:p w14:paraId="47258A6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063C0F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9C3F1B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E2DB2B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21</w:t>
            </w:r>
          </w:p>
        </w:tc>
        <w:tc>
          <w:tcPr>
            <w:tcW w:w="5389" w:type="dxa"/>
          </w:tcPr>
          <w:p w14:paraId="0A2CBF2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PRINCIPAL 2º SÉRIE C/120 UNIDADES</w:t>
            </w:r>
          </w:p>
          <w:p w14:paraId="71AD7A3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PRINCIPAL 2ª SÉRIE Nº 45 AO 80 – 28 MM C/ 120 UNIDADES. O PRAZO DE VALIDADE NÃO DEVE SER INFERIOR A 12(MESES).</w:t>
            </w:r>
          </w:p>
        </w:tc>
        <w:tc>
          <w:tcPr>
            <w:tcW w:w="1129" w:type="dxa"/>
          </w:tcPr>
          <w:p w14:paraId="27360A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F40F3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19EE24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D1D2AF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22</w:t>
            </w:r>
          </w:p>
        </w:tc>
        <w:tc>
          <w:tcPr>
            <w:tcW w:w="5389" w:type="dxa"/>
          </w:tcPr>
          <w:p w14:paraId="7306EB2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PAPEL ABSORVENTE 45-80 C/ 120 UNIDADES</w:t>
            </w:r>
          </w:p>
          <w:p w14:paraId="6B77F6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CONE DE PAPEL ABSORVENTE </w:t>
            </w:r>
            <w:r>
              <w:rPr>
                <w:rFonts w:ascii="Arial" w:eastAsia="Calibri" w:hAnsi="Arial"/>
                <w:bCs/>
                <w:kern w:val="0"/>
                <w:sz w:val="21"/>
                <w:szCs w:val="21"/>
              </w:rPr>
              <w:t xml:space="preserve">45-80 C/ 120 </w:t>
            </w:r>
            <w:r>
              <w:rPr>
                <w:rFonts w:ascii="Arial" w:eastAsia="Calibri" w:hAnsi="Arial"/>
                <w:color w:val="000000"/>
                <w:kern w:val="0"/>
                <w:sz w:val="21"/>
                <w:szCs w:val="21"/>
              </w:rPr>
              <w:t>UNIDADES. CONE ENDODÔNTICO, TIPO ABSORVENTE, MATERIAL PAPEL, CALIBRE P, COMPRIMENTO 28 MM, APRESENTAÇÃO ESTOJO 120 PONTAS, ESTERILIDADE ESTÉRIL. O PRAZO DE VALIDADE NÃO DEVE SER INFERIOR A 12(MESES).</w:t>
            </w:r>
          </w:p>
        </w:tc>
        <w:tc>
          <w:tcPr>
            <w:tcW w:w="1129" w:type="dxa"/>
          </w:tcPr>
          <w:p w14:paraId="7431F9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3C3E00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146CC6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5C19E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23</w:t>
            </w:r>
          </w:p>
        </w:tc>
        <w:tc>
          <w:tcPr>
            <w:tcW w:w="5389" w:type="dxa"/>
          </w:tcPr>
          <w:p w14:paraId="635BB2A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SECUNDÁRIO (R-7) 28MM C/120 UNIDADES</w:t>
            </w:r>
          </w:p>
          <w:p w14:paraId="4FE084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CONE DE GUTA PERCHA SECUNDÁRIO R-7 28MM C/120 UNIDADES. CONE DE GUTA PERCHA SECUNDÁRIO. O PRAZO DE VALIDADE NÃO DEVE </w:t>
            </w:r>
            <w:r>
              <w:rPr>
                <w:rFonts w:ascii="Arial" w:eastAsia="Calibri" w:hAnsi="Arial"/>
                <w:color w:val="000000"/>
                <w:kern w:val="0"/>
                <w:sz w:val="21"/>
                <w:szCs w:val="21"/>
              </w:rPr>
              <w:lastRenderedPageBreak/>
              <w:t>SER INFERIOR A 12(MESES).</w:t>
            </w:r>
          </w:p>
        </w:tc>
        <w:tc>
          <w:tcPr>
            <w:tcW w:w="1129" w:type="dxa"/>
          </w:tcPr>
          <w:p w14:paraId="735892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50</w:t>
            </w:r>
          </w:p>
        </w:tc>
        <w:tc>
          <w:tcPr>
            <w:tcW w:w="1560" w:type="dxa"/>
          </w:tcPr>
          <w:p w14:paraId="27F446A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BB2970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41D836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24</w:t>
            </w:r>
          </w:p>
        </w:tc>
        <w:tc>
          <w:tcPr>
            <w:tcW w:w="5389" w:type="dxa"/>
          </w:tcPr>
          <w:p w14:paraId="2B4718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SECUNDÁRIO (R8) 28MM C/120 UNIDADES</w:t>
            </w:r>
          </w:p>
          <w:p w14:paraId="618D74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SECUNDÁRIO R8 28MM C/120 UNIDADES. CONE DE GUTA PERCHA SECUNDÁRIO. O PRAZO DE VALIDADE NÃO DEVE SER INFERIOR A 12(MESES).</w:t>
            </w:r>
          </w:p>
        </w:tc>
        <w:tc>
          <w:tcPr>
            <w:tcW w:w="1129" w:type="dxa"/>
          </w:tcPr>
          <w:p w14:paraId="0AB01C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133CF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1DBDF1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D57F0E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25</w:t>
            </w:r>
          </w:p>
        </w:tc>
        <w:tc>
          <w:tcPr>
            <w:tcW w:w="5389" w:type="dxa"/>
          </w:tcPr>
          <w:p w14:paraId="61C2C6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C-FILE Nº 06-08-10 – 25MM C /6 UN</w:t>
            </w:r>
            <w:r>
              <w:rPr>
                <w:rFonts w:ascii="Arial" w:eastAsia="Calibri" w:hAnsi="Arial"/>
                <w:b/>
                <w:kern w:val="0"/>
                <w:sz w:val="21"/>
                <w:szCs w:val="21"/>
              </w:rPr>
              <w:t>IDADES</w:t>
            </w:r>
          </w:p>
          <w:p w14:paraId="083500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C-FILE Nº 06-08-10 – 25MM C/6 UNIDADES. O PRAZO DE VALIDADE NÃO DEVE SER INFERIOR A 12(MESES).</w:t>
            </w:r>
          </w:p>
        </w:tc>
        <w:tc>
          <w:tcPr>
            <w:tcW w:w="1129" w:type="dxa"/>
          </w:tcPr>
          <w:p w14:paraId="7473FE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20F429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84C8BF9" w14:textId="77777777" w:rsidTr="00C36470">
        <w:trPr>
          <w:trHeight w:val="1357"/>
        </w:trPr>
        <w:tc>
          <w:tcPr>
            <w:cnfStyle w:val="001000000000" w:firstRow="0" w:lastRow="0" w:firstColumn="1" w:lastColumn="0" w:oddVBand="0" w:evenVBand="0" w:oddHBand="0" w:evenHBand="0" w:firstRowFirstColumn="0" w:firstRowLastColumn="0" w:lastRowFirstColumn="0" w:lastRowLastColumn="0"/>
            <w:tcW w:w="846" w:type="dxa"/>
            <w:tcBorders>
              <w:top w:val="nil"/>
            </w:tcBorders>
          </w:tcPr>
          <w:p w14:paraId="7B0A3CF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26</w:t>
            </w:r>
          </w:p>
        </w:tc>
        <w:tc>
          <w:tcPr>
            <w:tcW w:w="5389" w:type="dxa"/>
            <w:tcBorders>
              <w:top w:val="nil"/>
            </w:tcBorders>
          </w:tcPr>
          <w:p w14:paraId="52D282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b/>
                <w:bCs/>
                <w:sz w:val="21"/>
                <w:szCs w:val="21"/>
              </w:rPr>
            </w:pPr>
            <w:r>
              <w:rPr>
                <w:rFonts w:ascii="Arial" w:eastAsia="Calibri" w:hAnsi="Arial"/>
                <w:b/>
                <w:bCs/>
                <w:kern w:val="0"/>
                <w:sz w:val="21"/>
                <w:szCs w:val="21"/>
              </w:rPr>
              <w:t>LIMA C-PILOT N° 6; 8; 10- COMPRIMENTO 25MM – CX 6/UNIDADES</w:t>
            </w:r>
          </w:p>
          <w:p w14:paraId="70DC21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LIMA C-PILOT N° 6; 8; 10- COMPRIMENTO 25MM – CX 6/UNIDADES. O PRAZO DE VALIDADE NÃO DEVE SER INFERIOR A 12(MESES).</w:t>
            </w:r>
          </w:p>
        </w:tc>
        <w:tc>
          <w:tcPr>
            <w:tcW w:w="1129" w:type="dxa"/>
            <w:tcBorders>
              <w:top w:val="nil"/>
            </w:tcBorders>
          </w:tcPr>
          <w:p w14:paraId="480896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Borders>
              <w:top w:val="nil"/>
            </w:tcBorders>
          </w:tcPr>
          <w:p w14:paraId="0C760F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7541D4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BA2A9C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27</w:t>
            </w:r>
          </w:p>
        </w:tc>
        <w:tc>
          <w:tcPr>
            <w:tcW w:w="5389" w:type="dxa"/>
          </w:tcPr>
          <w:p w14:paraId="4A56D9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FLEXOFILE Nº 15-40 – 25MM C /6 UN</w:t>
            </w:r>
            <w:r>
              <w:rPr>
                <w:rFonts w:ascii="Arial" w:eastAsia="Calibri" w:hAnsi="Arial"/>
                <w:b/>
                <w:kern w:val="0"/>
                <w:sz w:val="21"/>
                <w:szCs w:val="21"/>
              </w:rPr>
              <w:t>IDADES</w:t>
            </w:r>
          </w:p>
          <w:p w14:paraId="00E310E5" w14:textId="0F171174"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FLEXOFILE Nº 15-</w:t>
            </w:r>
            <w:r w:rsidR="00A117F1">
              <w:rPr>
                <w:rFonts w:ascii="Arial" w:eastAsia="Calibri" w:hAnsi="Arial"/>
                <w:color w:val="000000"/>
                <w:kern w:val="0"/>
                <w:sz w:val="21"/>
                <w:szCs w:val="21"/>
              </w:rPr>
              <w:t>40 –</w:t>
            </w:r>
            <w:r>
              <w:rPr>
                <w:rFonts w:ascii="Arial" w:eastAsia="Calibri" w:hAnsi="Arial"/>
                <w:color w:val="000000"/>
                <w:kern w:val="0"/>
                <w:sz w:val="21"/>
                <w:szCs w:val="21"/>
              </w:rPr>
              <w:t xml:space="preserve"> 25MM C/6 UNIDADES. O PRAZO DE VALIDADE NÃO DEVE SER INFERIOR A 12(MESES).</w:t>
            </w:r>
          </w:p>
        </w:tc>
        <w:tc>
          <w:tcPr>
            <w:tcW w:w="1129" w:type="dxa"/>
          </w:tcPr>
          <w:p w14:paraId="220BCB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398325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B4EAC6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0F50DB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28</w:t>
            </w:r>
          </w:p>
        </w:tc>
        <w:tc>
          <w:tcPr>
            <w:tcW w:w="5389" w:type="dxa"/>
          </w:tcPr>
          <w:p w14:paraId="041BA0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FLEXOFILE Nº 15-40 – 21MM C /6 UN</w:t>
            </w:r>
            <w:r>
              <w:rPr>
                <w:rFonts w:ascii="Arial" w:eastAsia="Calibri" w:hAnsi="Arial"/>
                <w:b/>
                <w:kern w:val="0"/>
                <w:sz w:val="21"/>
                <w:szCs w:val="21"/>
              </w:rPr>
              <w:t>IDADES</w:t>
            </w:r>
          </w:p>
          <w:p w14:paraId="32ED6201" w14:textId="7F1DF36F"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FLEXOFILE Nº 15-</w:t>
            </w:r>
            <w:r w:rsidR="00A117F1">
              <w:rPr>
                <w:rFonts w:ascii="Arial" w:eastAsia="Calibri" w:hAnsi="Arial"/>
                <w:color w:val="000000"/>
                <w:kern w:val="0"/>
                <w:sz w:val="21"/>
                <w:szCs w:val="21"/>
              </w:rPr>
              <w:t>40 –</w:t>
            </w:r>
            <w:r>
              <w:rPr>
                <w:rFonts w:ascii="Arial" w:eastAsia="Calibri" w:hAnsi="Arial"/>
                <w:color w:val="000000"/>
                <w:kern w:val="0"/>
                <w:sz w:val="21"/>
                <w:szCs w:val="21"/>
              </w:rPr>
              <w:t xml:space="preserve"> 21MM C/6 UNIDADES. O PRAZO DE VALIDADE NÃO DEVE SER INFERIOR A 12(MESES).</w:t>
            </w:r>
          </w:p>
        </w:tc>
        <w:tc>
          <w:tcPr>
            <w:tcW w:w="1129" w:type="dxa"/>
          </w:tcPr>
          <w:p w14:paraId="57D598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3841B1C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C7E2E2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43A098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29</w:t>
            </w:r>
          </w:p>
        </w:tc>
        <w:tc>
          <w:tcPr>
            <w:tcW w:w="5389" w:type="dxa"/>
          </w:tcPr>
          <w:p w14:paraId="618D16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GLIDE PATH 25 MM DE COMPRIMENTO (#16/02) – COM 4 UNIDADES POR CAIXA</w:t>
            </w:r>
          </w:p>
          <w:p w14:paraId="7CB55E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LIMA ROTATÓRIA GLIDE PATH – EMBALAGEM COM 04 UNIDADES 16.02 DE 25MM. – O PRAZO DE VALIDADE NÃO DEVE SER INFERIOR A 12(MESES).</w:t>
            </w:r>
          </w:p>
        </w:tc>
        <w:tc>
          <w:tcPr>
            <w:tcW w:w="1129" w:type="dxa"/>
          </w:tcPr>
          <w:p w14:paraId="54F693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1283FC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264B86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FBE882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30</w:t>
            </w:r>
          </w:p>
        </w:tc>
        <w:tc>
          <w:tcPr>
            <w:tcW w:w="5389" w:type="dxa"/>
          </w:tcPr>
          <w:p w14:paraId="0B7B35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HEDSTROEN 15-40 (1ª SÉRIE) – 21 MM</w:t>
            </w:r>
          </w:p>
          <w:p w14:paraId="10B067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HEDSTROEN 15-40 (1ª SÉRIE) – 21 MM CX C/6 UNIDADES. O PRAZO DE VALIDADE NÃO DEVE SER INFERIOR A 12(MESES).</w:t>
            </w:r>
          </w:p>
        </w:tc>
        <w:tc>
          <w:tcPr>
            <w:tcW w:w="1129" w:type="dxa"/>
          </w:tcPr>
          <w:p w14:paraId="5A8B295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27BEEB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ED1813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D02E56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31</w:t>
            </w:r>
          </w:p>
        </w:tc>
        <w:tc>
          <w:tcPr>
            <w:tcW w:w="5389" w:type="dxa"/>
          </w:tcPr>
          <w:p w14:paraId="0326F9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HEDSTROEN 15-40 (1ª SÉRIE) – 25 MM</w:t>
            </w:r>
          </w:p>
          <w:p w14:paraId="0950E5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HEDSTROEN 15-40 (1ª SÉRIE) – 25 MM CX C/6 UNIDADES. O PRAZO DE VALIDADE NÃO DEVE SER INFERIOR A 12(MESES).</w:t>
            </w:r>
          </w:p>
        </w:tc>
        <w:tc>
          <w:tcPr>
            <w:tcW w:w="1129" w:type="dxa"/>
          </w:tcPr>
          <w:p w14:paraId="7F701FE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0B83EA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6053D4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657276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32</w:t>
            </w:r>
          </w:p>
        </w:tc>
        <w:tc>
          <w:tcPr>
            <w:tcW w:w="5389" w:type="dxa"/>
          </w:tcPr>
          <w:p w14:paraId="788F36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HEDSTROEN 15-40 (1ª SÉRIE) – 31 MM</w:t>
            </w:r>
          </w:p>
          <w:p w14:paraId="293103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HEDSTROEN 15-40 (1ª SÉRIE) – 31 MM CX C/6 UNIDADES. O PRAZO DE VALIDADE NÃO DEVE SER INFERIOR A 12(MESES).</w:t>
            </w:r>
          </w:p>
        </w:tc>
        <w:tc>
          <w:tcPr>
            <w:tcW w:w="1129" w:type="dxa"/>
          </w:tcPr>
          <w:p w14:paraId="58718C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172A8A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124D4D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20C390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33</w:t>
            </w:r>
          </w:p>
        </w:tc>
        <w:tc>
          <w:tcPr>
            <w:tcW w:w="5389" w:type="dxa"/>
          </w:tcPr>
          <w:p w14:paraId="49F403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15-40 – 21MM CX C/6 UNIDADES</w:t>
            </w:r>
          </w:p>
          <w:p w14:paraId="313FD6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LIMA K-FLEX 15-40 – 21MM CX C/6 UNIDADES. O PRAZO DE VALIDADE NÃO DEVE SER INFERIOR A </w:t>
            </w:r>
            <w:r>
              <w:rPr>
                <w:rFonts w:ascii="Arial" w:eastAsia="Calibri" w:hAnsi="Arial"/>
                <w:color w:val="000000"/>
                <w:kern w:val="0"/>
                <w:sz w:val="21"/>
                <w:szCs w:val="21"/>
              </w:rPr>
              <w:lastRenderedPageBreak/>
              <w:t>12(MESES).</w:t>
            </w:r>
          </w:p>
        </w:tc>
        <w:tc>
          <w:tcPr>
            <w:tcW w:w="1129" w:type="dxa"/>
          </w:tcPr>
          <w:p w14:paraId="7902B4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77C4BA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C139A8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06CC2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34</w:t>
            </w:r>
          </w:p>
        </w:tc>
        <w:tc>
          <w:tcPr>
            <w:tcW w:w="5389" w:type="dxa"/>
          </w:tcPr>
          <w:p w14:paraId="58D37C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15-40 – 25MM CX C/6 UNIDADES</w:t>
            </w:r>
          </w:p>
          <w:p w14:paraId="444B67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15-40 – 25MM CX C/6 UNIDADES. O PRAZO DE VALIDADE NÃO DEVE SER INFERIOR A 12(MESES).</w:t>
            </w:r>
          </w:p>
        </w:tc>
        <w:tc>
          <w:tcPr>
            <w:tcW w:w="1129" w:type="dxa"/>
          </w:tcPr>
          <w:p w14:paraId="1BE0A6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145E98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AC658E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71B448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35</w:t>
            </w:r>
          </w:p>
        </w:tc>
        <w:tc>
          <w:tcPr>
            <w:tcW w:w="5389" w:type="dxa"/>
          </w:tcPr>
          <w:p w14:paraId="1C206D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15-40 – 31MM CX C/6 UNIDADES</w:t>
            </w:r>
          </w:p>
          <w:p w14:paraId="230BD5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15-40 – 31MM CX C/6 UNIDADES. O PRAZO DE VALIDADE NÃO DEVE SER INFERIOR A 12(MESES).</w:t>
            </w:r>
          </w:p>
        </w:tc>
        <w:tc>
          <w:tcPr>
            <w:tcW w:w="1129" w:type="dxa"/>
          </w:tcPr>
          <w:p w14:paraId="181B40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687490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2A5FF0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64E43A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36</w:t>
            </w:r>
          </w:p>
        </w:tc>
        <w:tc>
          <w:tcPr>
            <w:tcW w:w="5389" w:type="dxa"/>
          </w:tcPr>
          <w:p w14:paraId="0386496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45-80 – 21MM CX C/6 UNIDADES</w:t>
            </w:r>
          </w:p>
          <w:p w14:paraId="51BB48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45-80 – 21MM CX C/6 UNIDADES. O PRAZO DE VALIDADE NÃO DEVE SER INFERIOR A 12(MESES).</w:t>
            </w:r>
          </w:p>
        </w:tc>
        <w:tc>
          <w:tcPr>
            <w:tcW w:w="1129" w:type="dxa"/>
          </w:tcPr>
          <w:p w14:paraId="18EBF7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2F8EC19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1808DA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535470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37</w:t>
            </w:r>
          </w:p>
        </w:tc>
        <w:tc>
          <w:tcPr>
            <w:tcW w:w="5389" w:type="dxa"/>
          </w:tcPr>
          <w:p w14:paraId="67F178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45-80 – 25MM CX C/6 UNIDADES</w:t>
            </w:r>
          </w:p>
          <w:p w14:paraId="35B649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45-80 – 25MM CX C/6 UNIDADES. O PRAZO DE VALIDADE NÃO DEVE SER INFERIOR A 12(MESES).</w:t>
            </w:r>
          </w:p>
        </w:tc>
        <w:tc>
          <w:tcPr>
            <w:tcW w:w="1129" w:type="dxa"/>
          </w:tcPr>
          <w:p w14:paraId="2D35E6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07E684C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C22E56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C609F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38</w:t>
            </w:r>
          </w:p>
        </w:tc>
        <w:tc>
          <w:tcPr>
            <w:tcW w:w="5389" w:type="dxa"/>
          </w:tcPr>
          <w:p w14:paraId="677936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6 – 21MM C/6 UNIDADES</w:t>
            </w:r>
          </w:p>
          <w:p w14:paraId="302F8A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6 – 21MM C/6 UNIDADES. O PRAZO DE VALIDADE NÃO DEVE SER INFERIOR A 12(MESES).</w:t>
            </w:r>
          </w:p>
        </w:tc>
        <w:tc>
          <w:tcPr>
            <w:tcW w:w="1129" w:type="dxa"/>
          </w:tcPr>
          <w:p w14:paraId="2AD4EC5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457A9E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060E35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1C7F63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39</w:t>
            </w:r>
          </w:p>
        </w:tc>
        <w:tc>
          <w:tcPr>
            <w:tcW w:w="5389" w:type="dxa"/>
          </w:tcPr>
          <w:p w14:paraId="5F3C71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8 – 21MM C/6 UNIDADES</w:t>
            </w:r>
          </w:p>
          <w:p w14:paraId="2CE46B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8 – 21MM C/6 UNIDADES. O PRAZO DE VALIDADE NÃO DEVE SER INFERIOR A 12(MESES).</w:t>
            </w:r>
          </w:p>
        </w:tc>
        <w:tc>
          <w:tcPr>
            <w:tcW w:w="1129" w:type="dxa"/>
          </w:tcPr>
          <w:p w14:paraId="520A5E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72CF28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BC987C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FFF182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40</w:t>
            </w:r>
          </w:p>
        </w:tc>
        <w:tc>
          <w:tcPr>
            <w:tcW w:w="5389" w:type="dxa"/>
          </w:tcPr>
          <w:p w14:paraId="284ED1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10 – 21MM C/6 UNIDADES</w:t>
            </w:r>
          </w:p>
          <w:p w14:paraId="72CD0DB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10 – 21MM C/6 UNIDADES. O PRAZO DE VALIDADE NÃO DEVE SER INFERIOR A 12(MESES).</w:t>
            </w:r>
          </w:p>
        </w:tc>
        <w:tc>
          <w:tcPr>
            <w:tcW w:w="1129" w:type="dxa"/>
          </w:tcPr>
          <w:p w14:paraId="3F9310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07FEFA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892B22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6B86F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41</w:t>
            </w:r>
          </w:p>
        </w:tc>
        <w:tc>
          <w:tcPr>
            <w:tcW w:w="5389" w:type="dxa"/>
          </w:tcPr>
          <w:p w14:paraId="01263E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8 – 25MM C/6 UNIDADES</w:t>
            </w:r>
          </w:p>
          <w:p w14:paraId="332FDD4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8 – 25MM C/6 UNIDADES. O PRAZO DE VALIDADE NÃO DEVE SER INFERIOR A 12(MESES).</w:t>
            </w:r>
          </w:p>
        </w:tc>
        <w:tc>
          <w:tcPr>
            <w:tcW w:w="1129" w:type="dxa"/>
          </w:tcPr>
          <w:p w14:paraId="4E4871B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4C4044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A05E73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EC8A52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42</w:t>
            </w:r>
          </w:p>
        </w:tc>
        <w:tc>
          <w:tcPr>
            <w:tcW w:w="5389" w:type="dxa"/>
          </w:tcPr>
          <w:p w14:paraId="4275C5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10 – 25MM C/6 UNIDADES</w:t>
            </w:r>
          </w:p>
          <w:p w14:paraId="3B37FF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10 – 25MM C/6 UNIDADES. O PRAZO DE VALIDADE NÃO DEVE SER INFERIOR A 12(MESES).</w:t>
            </w:r>
          </w:p>
        </w:tc>
        <w:tc>
          <w:tcPr>
            <w:tcW w:w="1129" w:type="dxa"/>
          </w:tcPr>
          <w:p w14:paraId="6E4728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3AF87DF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29D27D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F840B6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43</w:t>
            </w:r>
          </w:p>
        </w:tc>
        <w:tc>
          <w:tcPr>
            <w:tcW w:w="5389" w:type="dxa"/>
          </w:tcPr>
          <w:p w14:paraId="07B795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15 – 21MM C/6 UNIDADES</w:t>
            </w:r>
          </w:p>
          <w:p w14:paraId="28DF5F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15 – 21MM C/6 UNIDADES. O PRAZO DE VALIDADE NÃO DEVE SER INFERIOR A 12(MESES).</w:t>
            </w:r>
          </w:p>
        </w:tc>
        <w:tc>
          <w:tcPr>
            <w:tcW w:w="1129" w:type="dxa"/>
          </w:tcPr>
          <w:p w14:paraId="1C5640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340443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570C21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20F17E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44</w:t>
            </w:r>
          </w:p>
        </w:tc>
        <w:tc>
          <w:tcPr>
            <w:tcW w:w="5389" w:type="dxa"/>
          </w:tcPr>
          <w:p w14:paraId="181427B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15 – 25MM C/6 UNIDADES</w:t>
            </w:r>
          </w:p>
          <w:p w14:paraId="5843B5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15 – 25MM C/6 UNIDADES. O PRAZO DE VALIDADE NÃO DEVE SER INFERIOR A 12(MESES).</w:t>
            </w:r>
          </w:p>
        </w:tc>
        <w:tc>
          <w:tcPr>
            <w:tcW w:w="1129" w:type="dxa"/>
          </w:tcPr>
          <w:p w14:paraId="389303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7B0622C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B4EF83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D30D8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45</w:t>
            </w:r>
          </w:p>
        </w:tc>
        <w:tc>
          <w:tcPr>
            <w:tcW w:w="5389" w:type="dxa"/>
          </w:tcPr>
          <w:p w14:paraId="58BAC2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ORIFICE SHAPPER #17/08 - 19MM - CAIXA COM 4 UNIDADES.</w:t>
            </w:r>
          </w:p>
          <w:p w14:paraId="0FCCDC0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LIMA ROTATÓRIA ORIFICE SHAPPER- 17.08 19MM BLISTER C/ 4UN - O PRAZO DE VALIDADE NÃO DEVE SER INFERIOR A 12(MESES).</w:t>
            </w:r>
          </w:p>
        </w:tc>
        <w:tc>
          <w:tcPr>
            <w:tcW w:w="1129" w:type="dxa"/>
          </w:tcPr>
          <w:p w14:paraId="41226B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608722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DFC749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F95962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46</w:t>
            </w:r>
          </w:p>
        </w:tc>
        <w:tc>
          <w:tcPr>
            <w:tcW w:w="5389" w:type="dxa"/>
          </w:tcPr>
          <w:p w14:paraId="08AEEC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ROTATÓRIA F4 25MM CX C/6UN</w:t>
            </w:r>
          </w:p>
          <w:p w14:paraId="39AC29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LIMAS PROTAPER F4 -25MM, LIMA ENDODÔNTICA ROTATÓRIA DE NIQUEL-TITÂNIO, USADA NO MOTOR ENDODÔTICO, EMBALADAS EM BLISTERS COM 5 UNIDADES. CONSTANDO EXTERNAMENTE MARCA COMERCIAL, PROCEDÊNCIA DE FABRICAÇÃO E REGISTRO NA ANVISA. O PRAZO DE VALIDADE NÃO DEVE SER INFERIOR A 12(MESES).</w:t>
            </w:r>
          </w:p>
        </w:tc>
        <w:tc>
          <w:tcPr>
            <w:tcW w:w="1129" w:type="dxa"/>
          </w:tcPr>
          <w:p w14:paraId="1CBD2F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20DB09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1E39A2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912A6B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47</w:t>
            </w:r>
          </w:p>
        </w:tc>
        <w:tc>
          <w:tcPr>
            <w:tcW w:w="5389" w:type="dxa"/>
          </w:tcPr>
          <w:p w14:paraId="4B939C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ROTATÓRIA F5 25MM CX C/6UN</w:t>
            </w:r>
          </w:p>
          <w:p w14:paraId="78EB37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LIMAS PROTAPER F5 -25MM, LIMA ENDODÔNTICA ROTATÓRIA DE NIQUEL-TITÂNIO, USADA NO MOTOR ENDODÔTICO, EMBALADAS EM BLISTERS COM 5 UNIDADES. CONSTANDO EXTERNAMENTE MARCA COMERCIAL, PROCEDÊNCIA DE FABRICAÇÃO E REGISTRO NA ANVISA. O PRAZO DE VALIDADE NÃO DEVE SER INFERIOR A 12(MESES).</w:t>
            </w:r>
          </w:p>
        </w:tc>
        <w:tc>
          <w:tcPr>
            <w:tcW w:w="1129" w:type="dxa"/>
          </w:tcPr>
          <w:p w14:paraId="72B66F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BE52C5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144298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39E27C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48</w:t>
            </w:r>
          </w:p>
        </w:tc>
        <w:tc>
          <w:tcPr>
            <w:tcW w:w="5389" w:type="dxa"/>
          </w:tcPr>
          <w:p w14:paraId="3569EEE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LIMAS MANUAIS SX, SL, SH, F1, F2, F3 KIT</w:t>
            </w:r>
          </w:p>
          <w:p w14:paraId="3BFF792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LIMA MANUAL PROTAPER 25MM - KIT DE LIMA MANUAL UNIVERSAL DE 25MM (SX, S2, F1, F2, F3) FABRICADO EM NÍQUEL TITÂNIA TENDO MAIOR FLEXIBILIDADE E DURABILIDADE CONICIDADES MÚLTIPLAS EM UM MESMO INSTRUMENTO.POSSUI ÂNGULOS HELICOIDAIS VARIÁVEIS.PERMITE QUE O SISTEMA TENHA APENAS 8 LIMAS (SENDO 2 DE PREPARO, 5 DE ACABAMENTO E 1 AUXILIAR). MAIOR FLEXIBILIDADE NA PONTA E MAIOR RESISTÊNCIA NA BASE DO INSTRUMENTO. KIT COM 6 UNIDADES. - O PRAZO DE VALIDADE NÃO DEVE SER INFERIOR A 12(MESES).</w:t>
            </w:r>
          </w:p>
        </w:tc>
        <w:tc>
          <w:tcPr>
            <w:tcW w:w="1129" w:type="dxa"/>
          </w:tcPr>
          <w:p w14:paraId="52D68C9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BDCD0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E055CF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EFA426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49</w:t>
            </w:r>
          </w:p>
        </w:tc>
        <w:tc>
          <w:tcPr>
            <w:tcW w:w="5389" w:type="dxa"/>
          </w:tcPr>
          <w:p w14:paraId="01D2A7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LIMAS SRF - SEQUENCE ROTARY FILE COM 25MM DE COMPRIMENTO -SORTIDAS (#15/04, #20/06, #25/06 E #35/04)</w:t>
            </w:r>
          </w:p>
          <w:p w14:paraId="0973FF7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LIMA ROTATÓRIA SRF SEQUENCE SORTIDO 25MM (#15/04, #20/06, #25/06 E #35/04) C/ 4 UNIDADES - O PRAZO DE VALIDADE NÃO DEVE SER INFERIOR A 12(MESES).</w:t>
            </w:r>
          </w:p>
        </w:tc>
        <w:tc>
          <w:tcPr>
            <w:tcW w:w="1129" w:type="dxa"/>
          </w:tcPr>
          <w:p w14:paraId="421CF14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6B61B2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2B6A60A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ECBC02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50</w:t>
            </w:r>
          </w:p>
        </w:tc>
        <w:tc>
          <w:tcPr>
            <w:tcW w:w="5389" w:type="dxa"/>
          </w:tcPr>
          <w:p w14:paraId="799764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PONTAS P/ ASPIRAÇAO E APLICAÇAO P/ENDODONTIA KIT C/100 UNIDADES</w:t>
            </w:r>
          </w:p>
          <w:p w14:paraId="40067F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ENDODONTICO DE IRRIGAÇÃO E ASPIRAÇÃOKIT COM 1 SERINGA 5ML, 1 NAVITIP 29G 25MM, 1 NAVITIP 29G 21MM, 1 CAPILLARY TIP 0,48 MM (0,019), 1 CAPILLARY TIP 0,36MM (0,014), 1 WHITE MAC TIP, 1 X LUER VACUUM E 1 ENDO-EZE IRRIGATOR TIP.KIT DE IRRIGAÇÃO E ASPIRAÇÃO. • SERINGA 5ML. - SERINGAS DESCARTAVEIS. • NAVITIP - PONTAS APLICADORAS DESCARTÁVEIS ODONTOLÓGICAS. • ENDOEZE IRRIGATOR - PONTAS APLICADORAS DESCARTÁVEIS ODONTOLÓGICAS. • LUER VACUUM - MATERIAL P/DESINFECCAO E OBTURACAO CANAL RADICULAR. • CAPILLARY - PONTAS APLICADORAS DESCARTÁVEIS ODONTOLÓGICAS. • WHITE MAC - PONTAS APLICADORAS DESCARTÁVEIS ODONTOLÓGICAS.MARCAS PRÉ APROVADAS: ULTRADENT, INDUSBELLO, ANGELUS - O PRAZO DE VALIDADE NÃO DEVE SER INFERIOR A 12(MESES).</w:t>
            </w:r>
          </w:p>
        </w:tc>
        <w:tc>
          <w:tcPr>
            <w:tcW w:w="1129" w:type="dxa"/>
          </w:tcPr>
          <w:p w14:paraId="544427A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55B2120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686C016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0A8C6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51</w:t>
            </w:r>
          </w:p>
        </w:tc>
        <w:tc>
          <w:tcPr>
            <w:tcW w:w="5389" w:type="dxa"/>
          </w:tcPr>
          <w:p w14:paraId="4EBA46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REGUA MILIMETRADA METAL P/LIMAS</w:t>
            </w:r>
          </w:p>
          <w:p w14:paraId="5B3A32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RÉGUA - USO ODONTOLÓGICO, MODELO ENDODÔNTICA, MATERIAL AÇO INOXIDÁVEL, TIPO MILIMETRADA, CARACTERÍSTICA ADICIONAL SIMPLES, TIPO USO AUTOCLAVÁVEL - O PRAZO DE VALIDADE NÃO DEVE SER INFERIOR A 12(MESES).</w:t>
            </w:r>
          </w:p>
        </w:tc>
        <w:tc>
          <w:tcPr>
            <w:tcW w:w="1129" w:type="dxa"/>
          </w:tcPr>
          <w:p w14:paraId="62C0D13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A2715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128A8A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27DC99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52</w:t>
            </w:r>
          </w:p>
        </w:tc>
        <w:tc>
          <w:tcPr>
            <w:tcW w:w="5389" w:type="dxa"/>
          </w:tcPr>
          <w:p w14:paraId="7EABA0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SELANTE PARA CANAL 2,5 GRAMAS</w:t>
            </w:r>
          </w:p>
          <w:p w14:paraId="1939A8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 CIMENTO, É UM SELANTE DE CANAL RADICULAR EM PASTA DE DOIS COMPONENTES À BASE DE RESINA EPÓXI-AMINA E IODOFORMIO. TEM PROPRIEDADES DE VEDAÇÃO DE LONGO PRAZO COM EXCELENTE ESTABILIDADE DIMENSIONAL. COM SUA ALTA RADIOPACIDADE, FACILITA SUA DIFERENCIAÇÃO COM A ESTRUTURA DENTAL. SUA PONTA INTRAORAL FACILITA A APLICAÇÃO, POIS É AJUSTÁVEL ÀS CONDIÇÕES ANATÔMICAS DO CANAL RADICULAR. CONTEÚDO DA EMBALAGEM: 1 SERINGA DUPLA DE 15 GRAMAS; 20 PONTAS APLICADORAS; TEMPO DE TRABALHO E DE PRESA: O TEMPO DE TRABALHO É DE 4 HORAS A 23°C E O TEMPO DE PRESA É DE 24 HORAS A 37°C; RADIOPACO; MISTURA CONTROLADA E HOMOGÊNEA DE AMBAS AS PASTAS; COLOCAÇÃO DIRETA E PRECISA NO CANAL RADICULAR; PONTA INTRAORAL AJUSTÁVEL; PROPRIEDADES AUTOADESIVAS; GRANDE ESTABILIDADE DIMENSIONAL; PROPRIEDADES DE SELAMENTO DE LONGA DURAÇÃO; - O PRAZO DE VALIDADE NÃO DEVE SER INFERIOR A 12(MESES).</w:t>
            </w:r>
          </w:p>
        </w:tc>
        <w:tc>
          <w:tcPr>
            <w:tcW w:w="1129" w:type="dxa"/>
          </w:tcPr>
          <w:p w14:paraId="540965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079102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00CF98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FDA5DD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53</w:t>
            </w:r>
          </w:p>
        </w:tc>
        <w:tc>
          <w:tcPr>
            <w:tcW w:w="5389" w:type="dxa"/>
          </w:tcPr>
          <w:p w14:paraId="274DE4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SONDA EXPLORADORA NO. 47 TIPO SONDA P/ENDODONTIA</w:t>
            </w:r>
          </w:p>
          <w:p w14:paraId="723B71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SONDA ODONTOLÓGICA, MATERIAL AÇO INOXIDÁVEL, TIPO EXPLORADORA, CARACTERÍSTICASADICIONAIS ENDODONTIA, MODELO Nº 47, TIPO CABO </w:t>
            </w:r>
            <w:proofErr w:type="spellStart"/>
            <w:r>
              <w:rPr>
                <w:rFonts w:ascii="Arial" w:eastAsia="Calibri" w:hAnsi="Arial"/>
                <w:kern w:val="0"/>
                <w:sz w:val="21"/>
                <w:szCs w:val="21"/>
              </w:rPr>
              <w:t>CABO</w:t>
            </w:r>
            <w:proofErr w:type="spellEnd"/>
            <w:r>
              <w:rPr>
                <w:rFonts w:ascii="Arial" w:eastAsia="Calibri" w:hAnsi="Arial"/>
                <w:kern w:val="0"/>
                <w:sz w:val="21"/>
                <w:szCs w:val="21"/>
              </w:rPr>
              <w:t xml:space="preserve"> MACIÇO - O PRAZO DE VALIDADE NÃO DEVE SER INFERIOR A 12(MESES).</w:t>
            </w:r>
          </w:p>
        </w:tc>
        <w:tc>
          <w:tcPr>
            <w:tcW w:w="1129" w:type="dxa"/>
          </w:tcPr>
          <w:p w14:paraId="6D7A4EB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0829A0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045043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CCE8A1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54</w:t>
            </w:r>
          </w:p>
        </w:tc>
        <w:tc>
          <w:tcPr>
            <w:tcW w:w="5389" w:type="dxa"/>
          </w:tcPr>
          <w:p w14:paraId="2A935A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TESTE DE VITALIDADE SPRAY 200ML (-50ºC.)</w:t>
            </w:r>
          </w:p>
          <w:p w14:paraId="7207E1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SPRAY TESTE DE VITALIDADE 200 ML, GÁS REFRIGERANTE ODONTOLÓGICO, APLICAÇÃO TESTE DE VITALIDADE PULPAR, APRESENTAÇÃO CILINDRO DESCARTÁVEL, ELEMENTO BÁSICO PROPANO/BUTANO. GÁS SPRAY -50º C. EMBALAGEM CONSTANDO DADOS DE IDENTIFICAÇÃO DO PRODUTO, LOTE, DATA DE VALIDADE E REGISTRO NO MINISTÉRIO DA SAÚDE. VALIDADE MÍNIMA DE 2 (DOIS) ANOS A PARTIR DA DATA DE FABRICAÇÃO. EMBALAGEM COM 200 ML. - O PRAZO DE VALIDADE NÃO DEVE SER INFERIOR A 12(MESES).</w:t>
            </w:r>
          </w:p>
        </w:tc>
        <w:tc>
          <w:tcPr>
            <w:tcW w:w="1129" w:type="dxa"/>
          </w:tcPr>
          <w:p w14:paraId="3362A2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9F828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1C5B33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2BFD94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55</w:t>
            </w:r>
          </w:p>
        </w:tc>
        <w:tc>
          <w:tcPr>
            <w:tcW w:w="5389" w:type="dxa"/>
          </w:tcPr>
          <w:p w14:paraId="350003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TAMBOREL ALUMINIO</w:t>
            </w:r>
          </w:p>
          <w:p w14:paraId="5C8BF19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TAMBOREL PARA ENDODONTIA EM ALUMINIO. - O PRAZO DE VALIDADE NÃO DEVE SER INFERIOR A 12(MESES).</w:t>
            </w:r>
          </w:p>
        </w:tc>
        <w:tc>
          <w:tcPr>
            <w:tcW w:w="1129" w:type="dxa"/>
          </w:tcPr>
          <w:p w14:paraId="7FBF624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6C2926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FC159E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18787230" w14:textId="77777777" w:rsidR="00C36470" w:rsidRDefault="00C36470">
            <w:pPr>
              <w:spacing w:after="160"/>
              <w:jc w:val="both"/>
              <w:textAlignment w:val="auto"/>
              <w:rPr>
                <w:rFonts w:ascii="Arial" w:hAnsi="Arial"/>
                <w:sz w:val="21"/>
                <w:szCs w:val="21"/>
              </w:rPr>
            </w:pPr>
          </w:p>
        </w:tc>
      </w:tr>
      <w:tr w:rsidR="00C36470" w14:paraId="04558AD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17A3DCAD"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09 – EPI</w:t>
            </w:r>
          </w:p>
        </w:tc>
      </w:tr>
      <w:tr w:rsidR="00C36470" w14:paraId="7F0897B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0BBA06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1905BB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0BEC8D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0CF070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984918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7B1294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3288CAD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AVENTAL DE CHUMBO “PB” BORRACHA C/ PROTETOR TIREOIDE – (76CMX60CM)</w:t>
            </w:r>
          </w:p>
          <w:p w14:paraId="44D9F8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AVENTAL ODONTOLÓGICO PLUMBÍFERO PARA USO EM PACIENTES COM REGISTRO ANVISA. CONFECCIONADO EM BORRACHA PLUMBÍFERA DE EXCELENTE FLEXIBILIDADE, TECIDO ESPECIAL LAVÁVEL. FECHAMENTO EM VELCRO NO PROTETOR DE TIREÓIDE. TAMANHO: 100X60 CM. PESO: 3,100KG. EQUIVALÊNCIA EM CHUMBO DE: 0,25MM (PB). COR: AZUL MARINHO. - O PRAZO DE VALIDADE NÃO DEVE SER INFERIOR A 12(MESES).</w:t>
            </w:r>
          </w:p>
        </w:tc>
        <w:tc>
          <w:tcPr>
            <w:tcW w:w="1129" w:type="dxa"/>
          </w:tcPr>
          <w:p w14:paraId="792091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w:t>
            </w:r>
          </w:p>
        </w:tc>
        <w:tc>
          <w:tcPr>
            <w:tcW w:w="1560" w:type="dxa"/>
          </w:tcPr>
          <w:p w14:paraId="717DFD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w:t>
            </w:r>
          </w:p>
        </w:tc>
      </w:tr>
      <w:tr w:rsidR="00C36470" w14:paraId="5FFDE20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CF7C5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5BE244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BABADOR DESCARTÁVEL IMPERMERMEAVEL (AZUL/BCO/SORT.) C/100 UNIDADES 33,5CMX47CM</w:t>
            </w:r>
          </w:p>
          <w:p w14:paraId="1275C6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BABADOR IMPERMEÁVEL CONFECCIONADO EM DUAS CAMADAS, UMA DE PAPEL (CELULOSE 100% VIRGEM) E UMA DE PLÁSTICO (ATÓXICO). USO DESCARTÁVEL DIMENSÕES: 33,5 CM X 47 CM APROXIMADAMENTE. - O PRAZO DE VALIDADE NÃO DEVE SER INFERIOR A 12(MESES).</w:t>
            </w:r>
          </w:p>
        </w:tc>
        <w:tc>
          <w:tcPr>
            <w:tcW w:w="1129" w:type="dxa"/>
          </w:tcPr>
          <w:p w14:paraId="4B57D8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0426CF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15BCB89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9D607F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3</w:t>
            </w:r>
          </w:p>
        </w:tc>
        <w:tc>
          <w:tcPr>
            <w:tcW w:w="5389" w:type="dxa"/>
          </w:tcPr>
          <w:p w14:paraId="12FCFA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COLETOR DE MATERIAIS PERFURO CORTANTES 13 LITROS</w:t>
            </w:r>
          </w:p>
          <w:p w14:paraId="0E1B5F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COLETOR DE MATERIAIS PERFURO CORTANTES 13 LITROS. - O PRAZO DE VALIDADE NÃO DEVE SER INFERIOR A 12(MESES).</w:t>
            </w:r>
          </w:p>
        </w:tc>
        <w:tc>
          <w:tcPr>
            <w:tcW w:w="1129" w:type="dxa"/>
          </w:tcPr>
          <w:p w14:paraId="4B1EF6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7DF0B0D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73C01B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402513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67F1CA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KIT EPI COMPLETO P/IMPLANTE BRANCO ESTERIL GR.40/M2</w:t>
            </w:r>
          </w:p>
          <w:p w14:paraId="42029E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ESTÉRIL 40 GRAMAS/M2 IMPLANTE - USADO EM CIRURGIAS E OUTRAS PARA PROTEÇÃO INDIVIDUAL DO CIRURGIÃO E DO PACIENTE; KIT 40 GRAMAS; EMBALAGEM COM 02 AVENTAIS, 02 TOALHAS DE MÃO, 02 MÁSCARAS TRIPLA COM ELÁSTICO, 02 TOUCAS, 02 PARES DE SAPATILHA PRO-PÉ, 01 CAMPO DE BANCADA (1,20MX50CM), 02 CAMPOS DE MESA (70X70CM), 01 CAPA DE CADEIRA (2,10X0,90), 02 PROTETORES DE SUGADORES, 01 CAMPO FENESTRADO (70CMX1,20M) E 01 PROTETOR DE REFLETOR; COM REGISTRO NA ANVISA E CERTIFICADO DE BOAS PRÁTICAS DE FABRICAÇÃO OU CERTIFICADO DE ISENÇÃO. - O PRAZO DE VALIDADE NÃO DEVE SER INFERIOR A 12(MESES).</w:t>
            </w:r>
          </w:p>
        </w:tc>
        <w:tc>
          <w:tcPr>
            <w:tcW w:w="1129" w:type="dxa"/>
          </w:tcPr>
          <w:p w14:paraId="7993A50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302E9CA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4052430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41B986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51B2CB6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DE PROCEDIMENTOS NÃO ESTÉRIL NITRILICA TAMANHO MÉDIO C/ 100 UNIDADES</w:t>
            </w:r>
          </w:p>
          <w:p w14:paraId="533352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DE PROCEDIMENTOS NÃO ESTÉRIL NITRILICA TAMANHO MÉDIO C/ 100 UNIDADES. LUVA DE PROCEDIMENTO NÃO CIRÚRGICO, NITRILICA, CONTRA AGENTES BIOLÓGICOS, 100 UNIDADES. - O PRAZO DE VALIDADE NÃO DEVE SER INFERIOR A 12(MESES).</w:t>
            </w:r>
          </w:p>
        </w:tc>
        <w:tc>
          <w:tcPr>
            <w:tcW w:w="1129" w:type="dxa"/>
          </w:tcPr>
          <w:p w14:paraId="72F5437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46297A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B77A94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E2943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455D34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DE PROCEDIMENTOS NÃO ESTÉRIL NITRILICA TAMANHO PP C/ 100 UNIDADES</w:t>
            </w:r>
          </w:p>
          <w:p w14:paraId="23AF80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DE PROCEDIMENTOS NÃO ESTÉRIL NITRILICA TAMANHO PP C/ 100 UNIDADES. LUVA DE PROCEDIMENTO NÃO CIRÚRGICO, NITRILICA, CONTRA AGENTES BIOLÓGICOS, 100 UNIDADES. - O PRAZO DE VALIDADE NÃO DEVE SER INFERIOR A 12(MESES).</w:t>
            </w:r>
          </w:p>
        </w:tc>
        <w:tc>
          <w:tcPr>
            <w:tcW w:w="1129" w:type="dxa"/>
          </w:tcPr>
          <w:p w14:paraId="1ED219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7D29E65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E8D022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8A699E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3A6B363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NÃO TALCADA TAMANHO MÉDIO - CAIXA C/100 UNIDADES.</w:t>
            </w:r>
          </w:p>
          <w:p w14:paraId="3E0AD8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LUVA NÃO TALCADA SIMPLES CAIXA C/100 UNIDADES - NÃO ESTERIL, EM LATEX, NÃO TALCADA, LUVA DE PROCEDIMENTO, DESCARTÁVEL, CONFECCIONADA EM LÁTEX NATURAL, FORMATO ANATÔMICO, AMBIDESTRA, ATÓXICA, NÃO ESTÉRIL, USO ÚNICO, SEM TALCO, SELO DE CONFORMIDADE, EMBALADA EM CAIXAS CONTENDO DADOS DE IDENTIFICAÇÃO, PROCEDÊNCIA, VALIDADE E NÚMERO DO LOTE. CAIXAS CONTENDO 100 UNIDADES DE LUVAS. - O </w:t>
            </w:r>
            <w:r>
              <w:rPr>
                <w:rFonts w:ascii="Arial" w:eastAsia="Calibri" w:hAnsi="Arial"/>
                <w:color w:val="000000"/>
                <w:kern w:val="0"/>
                <w:sz w:val="21"/>
                <w:szCs w:val="21"/>
              </w:rPr>
              <w:lastRenderedPageBreak/>
              <w:t>PRAZO DE VALIDADE NÃO DEVE SER INFERIOR A 12(MESES).</w:t>
            </w:r>
          </w:p>
        </w:tc>
        <w:tc>
          <w:tcPr>
            <w:tcW w:w="1129" w:type="dxa"/>
          </w:tcPr>
          <w:p w14:paraId="412588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57FB4B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D095AB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297C3D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7341FC9A" w14:textId="663FC2E9"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 xml:space="preserve">LUVA DE PROCEDIMENTOS NÃO ESTÉRIL VINIL TAMANHO PEQUENO </w:t>
            </w:r>
            <w:r w:rsidR="00A117F1">
              <w:rPr>
                <w:rFonts w:ascii="Arial" w:eastAsia="Calibri" w:hAnsi="Arial"/>
                <w:b/>
                <w:color w:val="000000"/>
                <w:kern w:val="0"/>
                <w:sz w:val="21"/>
                <w:szCs w:val="21"/>
              </w:rPr>
              <w:t>- C</w:t>
            </w:r>
            <w:r>
              <w:rPr>
                <w:rFonts w:ascii="Arial" w:eastAsia="Calibri" w:hAnsi="Arial"/>
                <w:b/>
                <w:color w:val="000000"/>
                <w:kern w:val="0"/>
                <w:sz w:val="21"/>
                <w:szCs w:val="21"/>
              </w:rPr>
              <w:t>/100 UNIDADES.</w:t>
            </w:r>
          </w:p>
          <w:p w14:paraId="4584A1C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P/ PROCEDIMENTO DE SAÚDE NÃO CIRÚRGICO C/ ANVISA, MATERIAL BORRACHA SINTÉTICA - VINIL/ PVC, SUPERFÍCIE LISA, FORMATO AMBIDESTRA, SEM PÓ, COR C/ COR, TAMANHO PEQUENO - P, ESTERILIDADE NÃO ESTÉRIL, USO ÚNICO. CAIXA COM C/ 100 UNIDADES DE LUVAS - O PRAZO DE VALIDADE NÃO DEVE SER INFERIOR A 12(MESES).</w:t>
            </w:r>
          </w:p>
        </w:tc>
        <w:tc>
          <w:tcPr>
            <w:tcW w:w="1129" w:type="dxa"/>
          </w:tcPr>
          <w:p w14:paraId="0C3FE0B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099C52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3A5DFB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AE92A0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5DFEB77E" w14:textId="2E4A8525"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 xml:space="preserve">LUVA DE PROCEDIMENTOS NÃO ESTÉRIL VINIL TAMANHO MEDIO </w:t>
            </w:r>
            <w:r w:rsidR="00A117F1">
              <w:rPr>
                <w:rFonts w:ascii="Arial" w:eastAsia="Calibri" w:hAnsi="Arial"/>
                <w:b/>
                <w:color w:val="000000"/>
                <w:kern w:val="0"/>
                <w:sz w:val="21"/>
                <w:szCs w:val="21"/>
              </w:rPr>
              <w:t>- C</w:t>
            </w:r>
            <w:r>
              <w:rPr>
                <w:rFonts w:ascii="Arial" w:eastAsia="Calibri" w:hAnsi="Arial"/>
                <w:b/>
                <w:color w:val="000000"/>
                <w:kern w:val="0"/>
                <w:sz w:val="21"/>
                <w:szCs w:val="21"/>
              </w:rPr>
              <w:t>/100 UNIDADES.</w:t>
            </w:r>
          </w:p>
          <w:p w14:paraId="0FD2525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P/ PROCEDIMENTO DE SAÚDE NÃO CIRÚRGICO C/ ANVISA, MATERIAL BORRACHA SINTÉTICA - VINIL/ PVC, SUPERFÍCIE LISA, FORMATO AMBIDESTRA, SEM PÓ, COR C/ COR, TAMANHO MÉDIA - M, ESTERILIDADE NÃO ESTÉRIL, USO ÚNICO. CAIXA COM C/ 100 UNIDADES DE LUVAS - O PRAZO DE VALIDADE NÃO DEVE SER INFERIOR A 12(MESES).</w:t>
            </w:r>
          </w:p>
        </w:tc>
        <w:tc>
          <w:tcPr>
            <w:tcW w:w="1129" w:type="dxa"/>
          </w:tcPr>
          <w:p w14:paraId="12AD86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61B62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2CF378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83566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029683BD" w14:textId="44243212"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 xml:space="preserve">LUVA DE PROCEDIMENTOS NÃO ESTÉRIL VINIL TAMANHO PP </w:t>
            </w:r>
            <w:r w:rsidR="00A117F1">
              <w:rPr>
                <w:rFonts w:ascii="Arial" w:eastAsia="Calibri" w:hAnsi="Arial"/>
                <w:b/>
                <w:color w:val="000000"/>
                <w:kern w:val="0"/>
                <w:sz w:val="21"/>
                <w:szCs w:val="21"/>
              </w:rPr>
              <w:t>- C</w:t>
            </w:r>
            <w:r>
              <w:rPr>
                <w:rFonts w:ascii="Arial" w:eastAsia="Calibri" w:hAnsi="Arial"/>
                <w:b/>
                <w:color w:val="000000"/>
                <w:kern w:val="0"/>
                <w:sz w:val="21"/>
                <w:szCs w:val="21"/>
              </w:rPr>
              <w:t>/100 UNIDADES.</w:t>
            </w:r>
          </w:p>
          <w:p w14:paraId="6348A6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P/ PROCEDIMENTO DE SAÚDE NÃO CIRÚRGICO C/ ANVISA, MATERIAL BORRACHA SINTÉTICA - VINIL/ PVC, SUPERFÍCIE LISA, FORMATO AMBIDESTRA, SEM PÓ, COR C/ COR, TAMANHO PEQUENO-PEQUENO - PP, ESTERILIDADE NÃO ESTÉRIL, USO ÚNICO. CAIXA COM C/ 100 UNIDADES DE LUVAS - O PRAZO DE VALIDADE NÃO DEVE SER INFERIOR A 12(MESES).</w:t>
            </w:r>
          </w:p>
        </w:tc>
        <w:tc>
          <w:tcPr>
            <w:tcW w:w="1129" w:type="dxa"/>
          </w:tcPr>
          <w:p w14:paraId="753108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752CCD5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A98C05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29259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736DA4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ESTÉRIL Nº 6.0</w:t>
            </w:r>
          </w:p>
          <w:p w14:paraId="504E94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CIRÚRGICA, MATERIAL BORRACHA NATURAL- LÁTEX (PAR), SUPERFÍCIE TEXTURIZADA, FORMATO ANATÔMICO, PÓ COM PÓ BIOABSORVÍVEL, COR C/ COR, APRESENTAÇÃO EM PAR, ESTERILIDADE ESTÉRIL, USO ÚNICO, TAMANHO 6.0 EM EMBALAGEM INDIVIDUAL. O PRAZO DE VALIDADE NÃO DEVE SER INFERIOR A 12(MESES).</w:t>
            </w:r>
          </w:p>
        </w:tc>
        <w:tc>
          <w:tcPr>
            <w:tcW w:w="1129" w:type="dxa"/>
          </w:tcPr>
          <w:p w14:paraId="71ADA0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2CFC00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PARES</w:t>
            </w:r>
          </w:p>
        </w:tc>
      </w:tr>
      <w:tr w:rsidR="00C36470" w14:paraId="3EE2C9B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1188AC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158FAE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LUVA PLASTICA NAO ESTERIL PCT C/100 UNIDADES</w:t>
            </w:r>
          </w:p>
          <w:p w14:paraId="4433EF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LUVA PLÁSTICA DESCARTÁVEL - TAMANHO ÚNICO, COMPOSIÇÃO: 100% POLIETILENO, MULTIUSO, NÃO ESTERILIZADA, ATÓXICA, AMBIDESTRA, TRANSPARENTE RESISTENTE, PACOTES COM 100 UNIDADES. - O PRAZO DE VALIDADE NÃO DEVE SER INFERIOR A 12(MESES).</w:t>
            </w:r>
          </w:p>
        </w:tc>
        <w:tc>
          <w:tcPr>
            <w:tcW w:w="1129" w:type="dxa"/>
          </w:tcPr>
          <w:p w14:paraId="17859E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500</w:t>
            </w:r>
          </w:p>
        </w:tc>
        <w:tc>
          <w:tcPr>
            <w:tcW w:w="1560" w:type="dxa"/>
          </w:tcPr>
          <w:p w14:paraId="7C28A8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0C455E2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D61BB4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13</w:t>
            </w:r>
          </w:p>
        </w:tc>
        <w:tc>
          <w:tcPr>
            <w:tcW w:w="5389" w:type="dxa"/>
          </w:tcPr>
          <w:p w14:paraId="4959D9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MASCARA N95</w:t>
            </w:r>
          </w:p>
          <w:p w14:paraId="16F032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MASCARA N95 SEM VÁLVULA - NÃO ESTÉRIL; FABRICADA EM NÃO TECIDO; POSSUI 6 CAMADAS; COR BRANCA, ATÓXICA, APIROGÊNICA, DESCARTÁVEL E DE USO ÚNICO, PRODUTO EMBALADO E ACONDICIONADO EM CAIXAS COM 5 UNIDADES. INFORMAÇÕES IMPRESSAS NA CAIXA: COMPOSIÇÃO DO PRODUTO, LOTE, REGISTRO ANVISA. APROVADA PELO MINISTÉRIO DO TRABALHO. - O PRAZO DE VALIDADE NÃO DEVE SER INFERIOR A 12(MESES).</w:t>
            </w:r>
          </w:p>
        </w:tc>
        <w:tc>
          <w:tcPr>
            <w:tcW w:w="1129" w:type="dxa"/>
          </w:tcPr>
          <w:p w14:paraId="17DDD3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33F9AB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27EBC3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C396A0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21A4D44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OCULOS LARANJA ANTI-EMBACANTE P/APARELHO FOTOPOLIMERIZADOR</w:t>
            </w:r>
          </w:p>
          <w:p w14:paraId="4B6F68F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OCULOS DE PROTECAO. COR DA LENTE LARANJA. COM LENTES ANTIEMBACANTE - O PRAZO DE VALIDADE NÃO DEVE SER INFERIOR A 12(MESES).</w:t>
            </w:r>
          </w:p>
        </w:tc>
        <w:tc>
          <w:tcPr>
            <w:tcW w:w="1129" w:type="dxa"/>
          </w:tcPr>
          <w:p w14:paraId="0C1A19F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06374A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835C3E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06DDB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2973E8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OCULOS REGULAVEL PRETO COMUM PROTETOR</w:t>
            </w:r>
          </w:p>
          <w:p w14:paraId="5EA98E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OCULOS PARA PROTEÇAO PROFISSIONAL, ANTIEMBAÇANTE, PLASTICO TRANSPARENTE E RESISTENTE, FORMATO ANATOMICO, COM POSSIBILIDADE DE VISUALIZAÇAO NUM ANGULO DE 120 GRAUS, LAVAVEL E PASSIVEL DE DESINFECÇAO QUIMICA. TAMANHOS: 54 A 58 MM. - O PRAZO DE VALIDADE NÃO DEVE SER INFERIOR A 12(MESES).</w:t>
            </w:r>
          </w:p>
        </w:tc>
        <w:tc>
          <w:tcPr>
            <w:tcW w:w="1129" w:type="dxa"/>
          </w:tcPr>
          <w:p w14:paraId="29CB73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7D2464A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4BE0F5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41A8D347" w14:textId="77777777" w:rsidR="00C36470" w:rsidRDefault="00C36470">
            <w:pPr>
              <w:spacing w:after="160"/>
              <w:jc w:val="both"/>
              <w:textAlignment w:val="auto"/>
              <w:rPr>
                <w:rFonts w:ascii="Arial" w:hAnsi="Arial"/>
                <w:sz w:val="21"/>
                <w:szCs w:val="21"/>
              </w:rPr>
            </w:pPr>
          </w:p>
        </w:tc>
      </w:tr>
      <w:tr w:rsidR="00C36470" w14:paraId="18EB712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A5FD141"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10 - CIRURGIA</w:t>
            </w:r>
          </w:p>
        </w:tc>
      </w:tr>
      <w:tr w:rsidR="00C36470" w14:paraId="6873568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B5F892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3B1E78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1AF49D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354D103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156DE04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CB8FB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3B5590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DESC CURTA 2G CX C/100 UNIDADES - GENGIVAL (OXIDO ETILENO)</w:t>
            </w:r>
          </w:p>
          <w:p w14:paraId="5C9F59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AGULHA CURTA - CAIXA C 100 UNIDADES - AGULHA GENGIVAL COM 25 MM ODONTOLÓGICA 30G CURTA, COM PADRÃO INTERNACIONAL DE COMPR. DE CÂNULAS, SILICONIZADA E ESTERELIZADAS COM OXIDO DE ETILENO, AÇO INOX, BISEL TRIPO, CX C 100 UNIDADES. - O PRAZO DE VALIDADE NÃO DEVE SER INFERIOR A 12(MESES).</w:t>
            </w:r>
          </w:p>
        </w:tc>
        <w:tc>
          <w:tcPr>
            <w:tcW w:w="1129" w:type="dxa"/>
          </w:tcPr>
          <w:p w14:paraId="683ACE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331706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1C9216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413DB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68EA35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DESC EXTRA CURTA 30G CX C/100 UNIDADES – GENGIVAL (OXIDO ETILENO)</w:t>
            </w:r>
          </w:p>
          <w:p w14:paraId="7C1378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AGULHA GENGIVAL: AGULHA 30G EXTRA CURTA APROXIMADAMENTE 15 MM. TRIBISELADA E COMPOSTA POR AÇO INOXIDÁVEL DE ALTO GRAU CIRÚRGICO, A AGULHA PROPORCIONA MAIOR FLEXIBILIDADE E MENOR RISCO DE RUPTURA. MAIOR DIÂMETRO INTERNO, FAZENDO COM QUE SE UTILIZE MENOS ESFORÇO E PRESSÃO DURANTE A APLICAÇÃO, DIMINUINDO A DOR PARA </w:t>
            </w:r>
            <w:r>
              <w:rPr>
                <w:rFonts w:ascii="Arial" w:eastAsia="Calibri" w:hAnsi="Arial"/>
                <w:kern w:val="0"/>
                <w:sz w:val="21"/>
                <w:szCs w:val="21"/>
              </w:rPr>
              <w:lastRenderedPageBreak/>
              <w:t>O PACIENTE. CX C/ 100 UNIDADES. - O PRAZO DE VALIDADE NÃO DEVE SER INFERIOR A 12(MESES).</w:t>
            </w:r>
          </w:p>
        </w:tc>
        <w:tc>
          <w:tcPr>
            <w:tcW w:w="1129" w:type="dxa"/>
          </w:tcPr>
          <w:p w14:paraId="11FE8F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6DC320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F5CF18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C12576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76AF400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DESC LONGA 2G CX C/100 UNIDADES – GENGIVAL (OXIDO ETILENO)</w:t>
            </w:r>
          </w:p>
          <w:p w14:paraId="3C37A52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AGULHA GENGIVAL LONGA 27G, CINZA, ESTÉRIL, CÂNULA SILICONIZADA E ADEQUADAMENTE FLEXÍVEL, DESCARTÁVEL, ATÓXICA E APIROGÊNICA, CALIBRE 0,40MM, BISEL TRIFACETADO, ACONDICIONAMENTO INDIVIDUAL, FRISOS INTERNOS NO CANHÃO, FIXAÇÃO REFORÇADA DA CÂNULA AO CANHÃO, CÂNULA PAREDE FINA COM LUBRIFICANTES ESPECIAIS. TAMANHO DA AGULHA DE APROXIMADAMENTE 30 MM. CX C/100 UNIDADES. - O PRAZO DE VALIDADE NÃO DEVE SER INFERIOR A 12(MESES).</w:t>
            </w:r>
          </w:p>
        </w:tc>
        <w:tc>
          <w:tcPr>
            <w:tcW w:w="1129" w:type="dxa"/>
          </w:tcPr>
          <w:p w14:paraId="3DC6CE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0EED44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2044DF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AA7B9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06544E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ALMOTOLIA 250ML (MARROM / TRANSPARENTE)</w:t>
            </w:r>
          </w:p>
          <w:p w14:paraId="6B6223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ALMOTOLIA, TRANSPARENTE OU MARROM, 250ML - O PRAZO DE VALIDADE NÃO DEVE SER INFERIOR A 12(MESES).</w:t>
            </w:r>
          </w:p>
        </w:tc>
        <w:tc>
          <w:tcPr>
            <w:tcW w:w="1129" w:type="dxa"/>
          </w:tcPr>
          <w:p w14:paraId="2EEFBD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E3CEA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42A5E1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A30938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7498EA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CAMPO CIRURGICO 70CMX70CM FENESTRADO ESTÉRIL</w:t>
            </w:r>
          </w:p>
          <w:p w14:paraId="296AFF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CAMPO CIRURGICO 70CMX70CM FENESTRADO ESTÉRIL, EMBALAGEM INDIVIDUAL - O PRAZO DE VALIDADE NÃO DEVE SER INFERIOR A 12(MESES).</w:t>
            </w:r>
          </w:p>
        </w:tc>
        <w:tc>
          <w:tcPr>
            <w:tcW w:w="1129" w:type="dxa"/>
          </w:tcPr>
          <w:p w14:paraId="08E29BE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7883D25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1B9A26A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868F25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0D251CC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CAMPO CIRURGICO 70CMX70CM SEM FENESTRADO ESTÉRIL</w:t>
            </w:r>
          </w:p>
          <w:p w14:paraId="63CD510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CAMPO CIRURGICO 70CMX70CM SEM FENESTRADO ESTÉRIL, EMBALAGEM INDIVIDUAL - O PRAZO DE VALIDADE NÃO DEVE SER INFERIOR A 12(MESES).</w:t>
            </w:r>
          </w:p>
        </w:tc>
        <w:tc>
          <w:tcPr>
            <w:tcW w:w="1129" w:type="dxa"/>
          </w:tcPr>
          <w:p w14:paraId="56AAAB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6C7690B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5248331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3CA9A3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0E8BAC0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CIRURGICO (PÓ 50 GRAMAS E LÍQUIDO 20ML)</w:t>
            </w:r>
          </w:p>
          <w:p w14:paraId="1F53D6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CIRURGICO PO E LIQUIDO - O PRAZO DE VALIDADE NÃO DEVE SER INFERIOR A 12(MESES).</w:t>
            </w:r>
          </w:p>
        </w:tc>
        <w:tc>
          <w:tcPr>
            <w:tcW w:w="1129" w:type="dxa"/>
          </w:tcPr>
          <w:p w14:paraId="6E6AD2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1308C3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4101226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6DCF8B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563F160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LÂMINA P/ BISTURI Nº 15C EM ACO CARBONO - CX C/ 100 UNIDADES</w:t>
            </w:r>
          </w:p>
          <w:p w14:paraId="4D3D84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LÂMINA TIPO DESCARTÁVEL, ESTERILIDADE ESTÉRIL, CARACTERÍSTICAS ADICIONAIS EMBALADA INDIVIDUALMENTE. O PRAZO DE VALIDADE NÃO DEVE SER INFERIOR A 12(MESES).</w:t>
            </w:r>
          </w:p>
        </w:tc>
        <w:tc>
          <w:tcPr>
            <w:tcW w:w="1129" w:type="dxa"/>
          </w:tcPr>
          <w:p w14:paraId="4C0B61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B9B54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CED005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392559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7FEA38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DRENO DE PENROSE Nº 2 – 19MM</w:t>
            </w:r>
          </w:p>
          <w:p w14:paraId="5793E9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DRENO - DRENO DE PENROSE - Nº 2 - 19 MM; FABRICADO EM LÁTEX; LUBRIFICADO COM PÓ - BIO ABSORVÍVEL; NÃO ESTÉRIL; DESCARTÁVEL; USO ÚNICO; BIO COMPATÍVEL, DE ALTA RESISTÊNCIA E EXCELENTE FLEXIBILIDADE; ANTIALÉRGICAS, ANTI FUNGO, ANTIADERENTE; </w:t>
            </w:r>
            <w:r>
              <w:rPr>
                <w:rFonts w:ascii="Arial" w:eastAsia="Calibri" w:hAnsi="Arial"/>
                <w:kern w:val="0"/>
                <w:sz w:val="21"/>
                <w:szCs w:val="21"/>
              </w:rPr>
              <w:lastRenderedPageBreak/>
              <w:t>EVITA SUA COLABAÇÃO E A INTERRUPÇÃO DO FLUXO DA DRENAGEM; EMBALAGEM PRIMÁRIA CONTENDO DATA DE FABRICAÇÃO E VALIDADE; Nº DO LOTE; REGISTRO NA ANVISA E MINISTÉRIO DA SAÚDE; BPF; EMBALAGEM CONTENDO OS DADOS ACIMA. O PRAZO DE VALIDADE NÃO DEVE SER INFERIOR A 12(MESES).</w:t>
            </w:r>
          </w:p>
        </w:tc>
        <w:tc>
          <w:tcPr>
            <w:tcW w:w="1129" w:type="dxa"/>
          </w:tcPr>
          <w:p w14:paraId="60709E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w:t>
            </w:r>
          </w:p>
        </w:tc>
        <w:tc>
          <w:tcPr>
            <w:tcW w:w="1560" w:type="dxa"/>
          </w:tcPr>
          <w:p w14:paraId="5B7F47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FE166F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32598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05A06C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FIBRINA DE COLÁGENO C/10 UNIDADE EM ESPONJAS</w:t>
            </w:r>
          </w:p>
          <w:p w14:paraId="7662CA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FIBRINA DE COLÁGENO C/10 UNIDADES EMBALADAS INDIVIDUALMENTE, ESTÉREIS. - O PRAZO DE VALIDADE NÃO DEVE SER INFERIOR A 12(MESES).</w:t>
            </w:r>
          </w:p>
        </w:tc>
        <w:tc>
          <w:tcPr>
            <w:tcW w:w="1129" w:type="dxa"/>
          </w:tcPr>
          <w:p w14:paraId="4708D7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393C785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6438BF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538D96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50F8B7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 xml:space="preserve">FIO DE SUTURA NYLON C/24 UNIDADES 4-0 C/AG </w:t>
            </w:r>
            <w:proofErr w:type="gramStart"/>
            <w:r>
              <w:rPr>
                <w:rFonts w:ascii="Arial" w:eastAsia="Calibri" w:hAnsi="Arial"/>
                <w:b/>
                <w:color w:val="000000"/>
                <w:kern w:val="0"/>
                <w:sz w:val="21"/>
                <w:szCs w:val="21"/>
              </w:rPr>
              <w:t>1.5  (</w:t>
            </w:r>
            <w:proofErr w:type="gramEnd"/>
            <w:r>
              <w:rPr>
                <w:rFonts w:ascii="Arial" w:eastAsia="Calibri" w:hAnsi="Arial"/>
                <w:b/>
                <w:color w:val="000000"/>
                <w:kern w:val="0"/>
                <w:sz w:val="21"/>
                <w:szCs w:val="21"/>
              </w:rPr>
              <w:t>1/2")</w:t>
            </w:r>
          </w:p>
          <w:p w14:paraId="709A2D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FIO SUTURA NYLON 4-0 CX C/ 24UN - FIO PARA SUTURA NYLON 4.0 TAMANHO DO FIO: 45CM CTI: 1/2 CIRC. TRG. 1,5 CM - CLASSE 2 ESTÉRIL CUTICULAR MÉTODO DE ESTERILIZAÇÃO: RADIAÇÃO GAMA OU ÓXIDO DE ETILENO - REGISTRO ANVISA. O PRAZO DE VALIDADE NÃO DEVE SER INFERIOR A 12(MESES).</w:t>
            </w:r>
          </w:p>
        </w:tc>
        <w:tc>
          <w:tcPr>
            <w:tcW w:w="1129" w:type="dxa"/>
          </w:tcPr>
          <w:p w14:paraId="65CF49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5C319C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FB15B8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85CE78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3F2B28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FIO DE SUTURA SEDA C/ 24 UNIDADES - (3-0) C/AG 1.7 CM (1/2")</w:t>
            </w:r>
          </w:p>
          <w:p w14:paraId="75C8CC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FIO DE SUTURA DE SEDA TRANÇADO N° 3-0 MONTADO C/ 45CM DE COMPRIMENTO, 1/2 CIRC, TRG 1,7 CM - CLASSE 2 ESTÉRIL - MÉTODO DE ESTERILIZAÇÃO: RADIAÇÃO GAMA OU ÓXIDO DE ETILENO - REGISTRO ANVISA. O PRAZO DE VALIDADE NÃO DEVE SER INFERIOR A 12(MESES).</w:t>
            </w:r>
          </w:p>
        </w:tc>
        <w:tc>
          <w:tcPr>
            <w:tcW w:w="1129" w:type="dxa"/>
          </w:tcPr>
          <w:p w14:paraId="334D27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31F5D9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8ED46C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211EE0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54E5C9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FIO DE SUTURA VICRYL C/12 UNIDADES 4-0 C/AG 1,6 CM</w:t>
            </w:r>
          </w:p>
          <w:p w14:paraId="0E7D90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FIO DE POLIGALACTINA 910 N° 4-0 MONTADO C/ 45CM DE COMPRIMENTO, 1/2 CIRC, TRG 1,6 CM - CLASSE 2 ESTÉRIL - MÉTODO DE ESTERILIZAÇÃO: RADIAÇÃO GAMA OU ÓXIDO DE ETILENO - REGISTRO ANVISA. O PRAZO DE VALIDADE NÃO DEVE SER INFERIOR A 12(MESES).</w:t>
            </w:r>
          </w:p>
        </w:tc>
        <w:tc>
          <w:tcPr>
            <w:tcW w:w="1129" w:type="dxa"/>
          </w:tcPr>
          <w:p w14:paraId="0216C2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3E2051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586160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C2610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5911C7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SERINGA LUER-LOOK DE VIDRO DE 5ML</w:t>
            </w:r>
          </w:p>
          <w:p w14:paraId="1A2F9C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SERINGAS DE VIDRO - SERINGA LUER - LOCK VIDRO DE 5ML SERINGA LUER DE VIDRO 5ML (PONTA METÁLICA) - O PRAZO DE VALIDADE NÃO DEVE SER INFERIOR A 12(MESES).</w:t>
            </w:r>
          </w:p>
        </w:tc>
        <w:tc>
          <w:tcPr>
            <w:tcW w:w="1129" w:type="dxa"/>
          </w:tcPr>
          <w:p w14:paraId="2F8B06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38D79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DE8558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079D4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132970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P/ IRRIGACAO 0,45 X 13 - 26G CX 100 UN (OXIDO ETILENO)</w:t>
            </w:r>
          </w:p>
          <w:p w14:paraId="37BAAD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Cs/>
                <w:kern w:val="0"/>
                <w:sz w:val="21"/>
                <w:szCs w:val="21"/>
              </w:rPr>
              <w:t>AGULHA P/ IRRIGACAO 0,45 X 13 - 26G CX 100 UN (OXIDO ETILENO)</w:t>
            </w:r>
            <w:r>
              <w:rPr>
                <w:rFonts w:ascii="Arial" w:eastAsia="Calibri" w:hAnsi="Arial"/>
                <w:kern w:val="0"/>
                <w:sz w:val="21"/>
                <w:szCs w:val="21"/>
              </w:rPr>
              <w:t xml:space="preserve">, COM PADRÃO INTERNACIONAL DE COMPR. DE CÂNULAS, SILICONIZADA E </w:t>
            </w:r>
            <w:r>
              <w:rPr>
                <w:rFonts w:ascii="Arial" w:eastAsia="Calibri" w:hAnsi="Arial"/>
                <w:kern w:val="0"/>
                <w:sz w:val="21"/>
                <w:szCs w:val="21"/>
              </w:rPr>
              <w:lastRenderedPageBreak/>
              <w:t>ESTERELIZADAS COM OXIDO DE ETILENO, AÇO INOX, BISEL TRIPO, CX C 100 UNIDADES. - O PRAZO DE VALIDADE NÃO DEVE SER INFERIOR A 12(MESES).</w:t>
            </w:r>
          </w:p>
        </w:tc>
        <w:tc>
          <w:tcPr>
            <w:tcW w:w="1129" w:type="dxa"/>
          </w:tcPr>
          <w:p w14:paraId="0FA1F1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100</w:t>
            </w:r>
          </w:p>
        </w:tc>
        <w:tc>
          <w:tcPr>
            <w:tcW w:w="1560" w:type="dxa"/>
          </w:tcPr>
          <w:p w14:paraId="52AACF8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317294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525A33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1FF41F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Nº 702 – 25 MM ALTA ROTAÇÃO (FG)</w:t>
            </w:r>
          </w:p>
          <w:p w14:paraId="736637EA" w14:textId="1CA565C1"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Cs/>
                <w:kern w:val="0"/>
                <w:sz w:val="21"/>
                <w:szCs w:val="21"/>
              </w:rPr>
              <w:t>BROCA CARBIDE Nº 702 – 25 MM ALTA ROTAÇÃO (FG)</w:t>
            </w:r>
            <w:r>
              <w:rPr>
                <w:rFonts w:ascii="Arial" w:eastAsia="Calibri" w:hAnsi="Arial"/>
                <w:color w:val="000000"/>
                <w:kern w:val="0"/>
                <w:sz w:val="21"/>
                <w:szCs w:val="21"/>
              </w:rPr>
              <w:t xml:space="preserve">, AUTOCLAVÁVEL, FORMATO: ESFÉRICA, COMP. TOTAL DA BROCA: 25MM. INDICADA PARA ODONTOSSEÇÃO. APRESENTAÇÃO: EMBALADAS INDIVIDUALMENTE CONTENDO DATA DE FABRICAÇÃO E PROCEDÊNCIA. MARCARS DE REF. KG SORENSEN E </w:t>
            </w:r>
            <w:r w:rsidR="00A117F1">
              <w:rPr>
                <w:rFonts w:ascii="Arial" w:eastAsia="Calibri" w:hAnsi="Arial"/>
                <w:color w:val="000000"/>
                <w:kern w:val="0"/>
                <w:sz w:val="21"/>
                <w:szCs w:val="21"/>
              </w:rPr>
              <w:t>FAVA. -</w:t>
            </w:r>
            <w:r>
              <w:rPr>
                <w:rFonts w:ascii="Arial" w:eastAsia="Calibri" w:hAnsi="Arial"/>
                <w:color w:val="000000"/>
                <w:kern w:val="0"/>
                <w:sz w:val="21"/>
                <w:szCs w:val="21"/>
              </w:rPr>
              <w:t xml:space="preserve"> O PRAZO DE VALIDADE NÃO DEVE SER INFERIOR A 12(MESES).</w:t>
            </w:r>
          </w:p>
        </w:tc>
        <w:tc>
          <w:tcPr>
            <w:tcW w:w="1129" w:type="dxa"/>
          </w:tcPr>
          <w:p w14:paraId="337C09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38800A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AB058F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4A982AD7" w14:textId="77777777" w:rsidR="00C36470" w:rsidRDefault="00C36470">
            <w:pPr>
              <w:spacing w:after="160"/>
              <w:jc w:val="both"/>
              <w:textAlignment w:val="auto"/>
              <w:rPr>
                <w:rFonts w:ascii="Arial" w:hAnsi="Arial"/>
                <w:sz w:val="21"/>
                <w:szCs w:val="21"/>
              </w:rPr>
            </w:pPr>
          </w:p>
        </w:tc>
      </w:tr>
      <w:tr w:rsidR="00C36470" w14:paraId="603BD68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6A51D3EB"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11 - ANESTESIA</w:t>
            </w:r>
          </w:p>
        </w:tc>
      </w:tr>
      <w:tr w:rsidR="00C36470" w14:paraId="20F8B3D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2A2ECE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6F6792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737EE6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666DE50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7C457B6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017CE3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2C4FEE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ARTICAINE 4% EPENEFRINA C/ADRENALINA 1:100.000 C/50 UNIDADES ISENTO METIL-PARA-BENO</w:t>
            </w:r>
          </w:p>
          <w:p w14:paraId="117E67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ARTICAINA- SOLUÇAO ESTÉRIL INJETÁVEL DE CLORIDRATO DE ARTICAINA 4% (40MG/ML) COM EPINEFRINA 1:100.000, (10,0 UG/ML), ACONDICIONADOS EM TUBETES DE VIDRO COM 1,8ML CADA. - ISENTO METILPARABENO- CX COM 50 UNIDADES. - O PRAZO DE VALIDADE NÃO DEVE SER INFERIOR A 12(MESES).</w:t>
            </w:r>
          </w:p>
        </w:tc>
        <w:tc>
          <w:tcPr>
            <w:tcW w:w="1129" w:type="dxa"/>
          </w:tcPr>
          <w:p w14:paraId="39647B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5EEE6F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3EB60F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09CC2C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68E990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LIDOCAINA 2% CX C/50 UNIDADES C/EPINEFRINA 1:100.000 ISENTO METIL-PARA-BENO</w:t>
            </w:r>
          </w:p>
          <w:p w14:paraId="634F00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LOCAL CLORIDRATO DE LIDOCAÍNA  2% + EPINEFRINA - 1:100.000 - O ANESTÉSICO COMPOSTO POR LIDOCAÍNA COM EPINEFRINA. USO ADULTO E PEDIÁTRICO EXCLUSIVO PARA USO ODONTOLÓGICO. CAIXA COM 50 UNIDADES - ACONDICIONADOS EM TUBETES DE VIDRO COM 1,8 ML - ISENTO METILPARABENO. CAIXA COM 50 UNIDADES. - O PRAZO DE VALIDADE NÃO DEVE SER INFERIOR A 12(MESES).</w:t>
            </w:r>
          </w:p>
        </w:tc>
        <w:tc>
          <w:tcPr>
            <w:tcW w:w="1129" w:type="dxa"/>
          </w:tcPr>
          <w:p w14:paraId="68E24CB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250</w:t>
            </w:r>
          </w:p>
        </w:tc>
        <w:tc>
          <w:tcPr>
            <w:tcW w:w="1560" w:type="dxa"/>
          </w:tcPr>
          <w:p w14:paraId="4CA729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9AA857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F34E0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0C043C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LIDOCAINA 2% S/VASO C/50 UNIDADES DE 1,8ML</w:t>
            </w:r>
          </w:p>
          <w:p w14:paraId="198947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ANESTESICO - CLORIDRATO LIDOCAINA 2% S/VASO – TUBETE 1,8ML, EMBALAGEM COM 50 TUBETES DE VIDRO - ISENTO METILPARABENO CX COM 50 UNIDADES- O PRAZO DE VALIDADE NÃO DEVE SER INFERIOR A 12(MESES).</w:t>
            </w:r>
          </w:p>
        </w:tc>
        <w:tc>
          <w:tcPr>
            <w:tcW w:w="1129" w:type="dxa"/>
          </w:tcPr>
          <w:p w14:paraId="428181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D5324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6BED07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DCF859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4</w:t>
            </w:r>
          </w:p>
        </w:tc>
        <w:tc>
          <w:tcPr>
            <w:tcW w:w="5389" w:type="dxa"/>
          </w:tcPr>
          <w:p w14:paraId="3D44DDD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MEPIVACAINA 2% C/ADRENALINA (EPINEFRINA 1.100.000)</w:t>
            </w:r>
          </w:p>
          <w:p w14:paraId="15FEDE0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MEPIVACAINA COM VASO-SOLUÇAO ESTÉRIL INJETÁVEL D</w:t>
            </w:r>
            <w:bookmarkStart w:id="51" w:name="_GoBack_Copia_1"/>
            <w:bookmarkEnd w:id="51"/>
            <w:r>
              <w:rPr>
                <w:rFonts w:ascii="Arial" w:eastAsia="Calibri" w:hAnsi="Arial"/>
                <w:kern w:val="0"/>
                <w:sz w:val="21"/>
                <w:szCs w:val="21"/>
              </w:rPr>
              <w:t>E CLORIDRATO DE MEPIVACAINA 2% (20MG/ML) + EPINEFRINA 1:100.000 (10UG/ML), ACONDICIONADOS EM TUBETES DE VIDRO COM 1,8ML CADA. CX COM 50 UNIDADES. - ISENTO METILPARABENO - O PRAZO DE VALIDADE NÃO DEVE SER INFERIOR A 12(MESES).</w:t>
            </w:r>
          </w:p>
        </w:tc>
        <w:tc>
          <w:tcPr>
            <w:tcW w:w="1129" w:type="dxa"/>
          </w:tcPr>
          <w:p w14:paraId="6D98FF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tc>
        <w:tc>
          <w:tcPr>
            <w:tcW w:w="1560" w:type="dxa"/>
          </w:tcPr>
          <w:p w14:paraId="2182172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F9B509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1503FE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6EB005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MEPIVACAINA 3% S/VASO CX C/ 50 UNIDADES</w:t>
            </w:r>
          </w:p>
          <w:p w14:paraId="71DAE8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CLORIDRATO DE MEPIVACAINA 3% SEM VASO (C/50) - TUBETES DE VIDRO COM 1,8 ML - ISENTO METILPARABENO. CX COM 50 UNIDADES- O PRAZO DE VALIDADE NÃO DEVE SER INFERIOR A 12(MESES).</w:t>
            </w:r>
          </w:p>
        </w:tc>
        <w:tc>
          <w:tcPr>
            <w:tcW w:w="1129" w:type="dxa"/>
          </w:tcPr>
          <w:p w14:paraId="7621F9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10614B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840814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46F5C7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3F3B10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CITOCAINA 3% CX C/ 50 UNIDADES (CLORIDRATO DE PRILOCAINA C/ FELIPRESSINA)</w:t>
            </w:r>
          </w:p>
          <w:p w14:paraId="57EC65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ANESTESICO CITOCAINA 3% X 1,8 ML COM VASO CONSTRITOR A BASE DE CLORIDRATO DE PRILOCAINA 3% E FELIPRESSINA (OCTAPRESSIN)0,03 UL/ML, SOLUCAO INJETAVEL. CAIXA COM 50 TUBETES DE 1,8ML - ACONDICIONADOS EM TUBETES DE VIDRO - ISENTO METILPARABENO - O PRAZO DE VALIDADE NÃO DEVE SER INFERIOR A 12(MESES).</w:t>
            </w:r>
          </w:p>
        </w:tc>
        <w:tc>
          <w:tcPr>
            <w:tcW w:w="1129" w:type="dxa"/>
          </w:tcPr>
          <w:p w14:paraId="230B87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0C63B5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4827F1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AB9A2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0B4536C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TOPICO BENZOCAÍNA 20% C/ 12 GRAMAS SABOR MENTA/T.FRUTTI</w:t>
            </w:r>
          </w:p>
          <w:p w14:paraId="7952AE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ANESTESICO TOPICO GEL - POTE COM 12 GRAMAS - BENZOCAÍNA 20% - SABOR MENTA/TUTTI-FRUTTI - O PRAZO DE VALIDADE NÃO DEVE SER INFERIOR A 12(MESES).</w:t>
            </w:r>
          </w:p>
        </w:tc>
        <w:tc>
          <w:tcPr>
            <w:tcW w:w="1129" w:type="dxa"/>
          </w:tcPr>
          <w:p w14:paraId="740EB7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p w14:paraId="73B03814"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4A644A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F773FF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D52E53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102FF7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SPRAY (LIDOCAINA) 10% - 50ML</w:t>
            </w:r>
          </w:p>
          <w:p w14:paraId="1B293E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LIDOCAÍNA 10% SPRAY. FRASCO NEBULIZADOR COM 50 ML - O PRAZO DE VALIDADE NÃO DEVE SER INFERIOR A 12(MESES).</w:t>
            </w:r>
          </w:p>
        </w:tc>
        <w:tc>
          <w:tcPr>
            <w:tcW w:w="1129" w:type="dxa"/>
          </w:tcPr>
          <w:p w14:paraId="185FE6F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322B3AB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A749C6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5CDCB766" w14:textId="77777777" w:rsidR="00C36470" w:rsidRDefault="00C36470">
            <w:pPr>
              <w:spacing w:after="160"/>
              <w:jc w:val="both"/>
              <w:textAlignment w:val="auto"/>
              <w:rPr>
                <w:rFonts w:ascii="Arial" w:hAnsi="Arial"/>
                <w:sz w:val="21"/>
                <w:szCs w:val="21"/>
              </w:rPr>
            </w:pPr>
          </w:p>
        </w:tc>
      </w:tr>
      <w:tr w:rsidR="00C36470" w14:paraId="5D5150D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6A0AE74"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12 – SANEANTES</w:t>
            </w:r>
          </w:p>
        </w:tc>
      </w:tr>
      <w:tr w:rsidR="00C36470" w14:paraId="448149B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397F50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479F86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4DEF13E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67DA80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5C8F577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F6557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3B3A6B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ACIDO PERACETICO 0,2% - 1000 ML</w:t>
            </w:r>
          </w:p>
          <w:p w14:paraId="4B4D78A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ÁCIDO PERACÉTICO, DOSAGEM MÍNIMO DE 0,2%, FORMA FÍSICA SOLUÇÃO AQUOSA - O PRAZO DE VALIDADE NÃO DEVE SER INFERIOR A 12(MESES).</w:t>
            </w:r>
          </w:p>
        </w:tc>
        <w:tc>
          <w:tcPr>
            <w:tcW w:w="1129" w:type="dxa"/>
          </w:tcPr>
          <w:p w14:paraId="7619FA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D9C9F1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930EF9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21B7FF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740829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ALCOOL IODADO 0,1% 1000ML (ANTI-SEPTICO) - </w:t>
            </w:r>
            <w:r>
              <w:rPr>
                <w:rFonts w:ascii="Arial" w:eastAsia="Calibri" w:hAnsi="Arial"/>
                <w:b/>
                <w:bCs/>
                <w:kern w:val="0"/>
                <w:sz w:val="21"/>
                <w:szCs w:val="21"/>
              </w:rPr>
              <w:lastRenderedPageBreak/>
              <w:t>1000 ML</w:t>
            </w:r>
          </w:p>
          <w:p w14:paraId="7822666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IODO, CONCENTRAÇÃO 0,1 %, FORMA FARMACÊUTICA EM SOLUÇÃO DE ÁLCOOL ETÍLICO A 50% V/VO PRAZO DE VALIDADE NÃO DEVE SER INFERIOR A 12(MESES).</w:t>
            </w:r>
          </w:p>
        </w:tc>
        <w:tc>
          <w:tcPr>
            <w:tcW w:w="1129" w:type="dxa"/>
          </w:tcPr>
          <w:p w14:paraId="5ABF16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6FDB3F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0532DF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5647B8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2AE4A83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DESINFETANTE QUATERNÁRIOS DE AMÔNIO E BIGUANIDAS – 5000ML</w:t>
            </w:r>
          </w:p>
          <w:p w14:paraId="21151C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DESINFETANTE, COMPOSIÇÃO À BASE DE QUATERNÁRIOS DE AMÔNIO, PRINCÍPIO ATIVOASSOCIADO À BIGUANIDA (PHMB), TEOR ATIVO 20,57% P/P + 0,9% P/P, FORMA FÍSICASOLUÇÃO AQUOSA CONCENTRADAO PRAZO DE VALIDADE NÃO DEVE SER INFERIOR A 12(MESES).</w:t>
            </w:r>
          </w:p>
        </w:tc>
        <w:tc>
          <w:tcPr>
            <w:tcW w:w="1129" w:type="dxa"/>
          </w:tcPr>
          <w:p w14:paraId="42014B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6CA0CA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GALÕES</w:t>
            </w:r>
          </w:p>
        </w:tc>
      </w:tr>
      <w:tr w:rsidR="00C36470" w14:paraId="7FB1B232"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22164BE5" w14:textId="77777777" w:rsidR="00C36470" w:rsidRDefault="00C36470">
            <w:pPr>
              <w:spacing w:after="160"/>
              <w:jc w:val="both"/>
              <w:textAlignment w:val="auto"/>
              <w:rPr>
                <w:rFonts w:ascii="Arial" w:hAnsi="Arial"/>
                <w:sz w:val="21"/>
                <w:szCs w:val="21"/>
              </w:rPr>
            </w:pPr>
          </w:p>
        </w:tc>
        <w:tc>
          <w:tcPr>
            <w:tcW w:w="5389" w:type="dxa"/>
          </w:tcPr>
          <w:p w14:paraId="4C6A65C2"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28CEADF4"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1BF42164"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351FA963"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5F0E2332" w14:textId="77777777" w:rsidR="00C36470" w:rsidRDefault="00C36470">
            <w:pPr>
              <w:spacing w:after="160"/>
              <w:jc w:val="both"/>
              <w:textAlignment w:val="auto"/>
              <w:rPr>
                <w:rFonts w:ascii="Arial" w:hAnsi="Arial"/>
                <w:sz w:val="21"/>
                <w:szCs w:val="21"/>
              </w:rPr>
            </w:pPr>
          </w:p>
        </w:tc>
        <w:tc>
          <w:tcPr>
            <w:tcW w:w="5389" w:type="dxa"/>
          </w:tcPr>
          <w:p w14:paraId="3C6918E5"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26ECD9F7"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6772AB39"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2A73AEE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B2023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3A0C14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ENXAGUATORIO BUCAL CLORHEXIDINA 0,12% - 2 LITROS S /ALCOOL</w:t>
            </w:r>
          </w:p>
          <w:p w14:paraId="7C7E63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DIGLUCONATO DE CLOREXIDINA PARA BOCHECHO 0,12% - 2 LITROS. ENXAGUATÓRIO BUCAL QUE AUXILIA NA ELIMINAÇÃO DOS GERMES CAUSADORES DE PLACA BACTERIANA, GENGIVITE E MAU HÁLITO SABOR MENTA. VÁLVULA TIPO PUMP. ANTISSÉPTICO 0,12%. SEM ÁLCOOL. ANTISSÉPTICOPARA OS MICROORGANISMOS GRAM POSITIVOS E NEGATIVOS E PARA ALGUMAS LEVEDURAS. - O PRAZO DE VALIDADE NÃO DEVE SER INFERIOR A 12(MESES).</w:t>
            </w:r>
          </w:p>
        </w:tc>
        <w:tc>
          <w:tcPr>
            <w:tcW w:w="1129" w:type="dxa"/>
          </w:tcPr>
          <w:p w14:paraId="17C4E15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770589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LITROS</w:t>
            </w:r>
          </w:p>
        </w:tc>
      </w:tr>
      <w:tr w:rsidR="00C36470" w14:paraId="16D9FE4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0A4A3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2CCDAF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LIQUIDO DE DAKIN 1000ML – 0,5%</w:t>
            </w:r>
          </w:p>
          <w:p w14:paraId="69C3DF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HIPOCLORITO DE SÓDIO, ASPECTO FÍSICO SOLUÇÃO AQUOSA, CONCENTRAÇÃO TEOR DE 0,5% DE CLORO ATIVO. O PRAZO DE VALIDADE NÃO DEVE SER INFERIOR A 12(MESES).</w:t>
            </w:r>
          </w:p>
        </w:tc>
        <w:tc>
          <w:tcPr>
            <w:tcW w:w="1129" w:type="dxa"/>
          </w:tcPr>
          <w:p w14:paraId="1A7157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0940D2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08F774D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3FBE2B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3134B3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SODA CLORADA - 1000 ML – 2,5%</w:t>
            </w:r>
          </w:p>
          <w:p w14:paraId="4DE105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HIPOCLORITO DE SÓDIO, ASPECTO FÍSICO SOLUÇÃO AQUOSA, CONCENTRAÇÃO DE 2,5% DE CLORO ATIVO. O PRAZO DE VALIDADE NÃO DEVE SER INFERIOR A 12(MESES).</w:t>
            </w:r>
          </w:p>
        </w:tc>
        <w:tc>
          <w:tcPr>
            <w:tcW w:w="1129" w:type="dxa"/>
          </w:tcPr>
          <w:p w14:paraId="4C951D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0F88AA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4BFE573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84A736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7B396C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SODA DP. CLORADA – 1000ML – 5%</w:t>
            </w:r>
          </w:p>
          <w:p w14:paraId="6505C0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SODA CLORADA HIPOCLORITO DE SÓDIO 5% A BASE DE HIPOCLORITO DE SÓDIO SOLUÇÃO A 5%, ALTAMENTE BACTERICIDA UTILIZADO COMO SUBSTÂNCIA QUÍMICA AUXILIAR DE USO ENDODÔNTICO NA FASE DE PREPARO DO CANAL RADICULAR, PROMOVENDO A LIMPEZA E DESINFECÇÃO DOS CANAIS RADICULARES. APRESENTAÇÃO: FRASCO COM APROXIMADAMENTE 1 LITRO. PADRÃO DE QUALIDADE: IODONTOSUL, RIOQUÍMICA OU EQUIVALENTE OU DE MELHOR QUALIDADEO </w:t>
            </w:r>
            <w:r>
              <w:rPr>
                <w:rFonts w:ascii="Arial" w:eastAsia="Calibri" w:hAnsi="Arial"/>
                <w:kern w:val="0"/>
                <w:sz w:val="21"/>
                <w:szCs w:val="21"/>
              </w:rPr>
              <w:lastRenderedPageBreak/>
              <w:t>PRAZO DE VALIDADE NÃO DEVE SER INFERIOR A12(MESES).</w:t>
            </w:r>
          </w:p>
        </w:tc>
        <w:tc>
          <w:tcPr>
            <w:tcW w:w="1129" w:type="dxa"/>
          </w:tcPr>
          <w:p w14:paraId="28AC3FA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731371B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A72207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764BBC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6E85E4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SOLUÇÃO HIGIENIZADORA DIGLUCONATO CLOREXIDINA 0,2% - 1000 ML</w:t>
            </w:r>
          </w:p>
          <w:p w14:paraId="2199A0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CLOREXIDINA DIGLUCONATO, CONCENTRAÇÃO: 0,2%, FORMA FARMACÊUTICA: COLUTÓRIO. O PRAZO DE VALIDADE NÃO DEVE SER INFERIOR A 12(MESES).</w:t>
            </w:r>
          </w:p>
        </w:tc>
        <w:tc>
          <w:tcPr>
            <w:tcW w:w="1129" w:type="dxa"/>
          </w:tcPr>
          <w:p w14:paraId="1DBA21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8B172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915BE8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755303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0A2812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SOLUCAO DE MILTON - 1000 ML – 1,0%</w:t>
            </w:r>
          </w:p>
          <w:p w14:paraId="3E5DE57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SOLUÇÃO DE MILTON 1,0% FRASCO DE 1 LITRO (HIPOCLORITO DE SÓDIO A 1,0%) O PRAZO DE VALIDADE NÃO DEVE SER INFERIOR A 12(MESES).</w:t>
            </w:r>
          </w:p>
        </w:tc>
        <w:tc>
          <w:tcPr>
            <w:tcW w:w="1129" w:type="dxa"/>
          </w:tcPr>
          <w:p w14:paraId="333848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1392A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A4209C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23AF126" w14:textId="77777777" w:rsidR="00C36470" w:rsidRDefault="00C36470">
            <w:pPr>
              <w:spacing w:after="160"/>
              <w:jc w:val="both"/>
              <w:textAlignment w:val="auto"/>
              <w:rPr>
                <w:rFonts w:ascii="Arial" w:hAnsi="Arial"/>
                <w:sz w:val="21"/>
                <w:szCs w:val="21"/>
              </w:rPr>
            </w:pPr>
          </w:p>
        </w:tc>
      </w:tr>
      <w:tr w:rsidR="00C36470" w14:paraId="1190D11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727F1D38" w14:textId="77777777" w:rsidR="00C36470" w:rsidRPr="00A117F1" w:rsidRDefault="00EC3BFA" w:rsidP="00A117F1">
            <w:pPr>
              <w:spacing w:after="160"/>
              <w:jc w:val="center"/>
              <w:textAlignment w:val="auto"/>
              <w:rPr>
                <w:rFonts w:ascii="Arial" w:hAnsi="Arial"/>
                <w:sz w:val="24"/>
                <w:szCs w:val="24"/>
              </w:rPr>
            </w:pPr>
            <w:r w:rsidRPr="00A117F1">
              <w:rPr>
                <w:rFonts w:ascii="Arial" w:eastAsia="Calibri" w:hAnsi="Arial"/>
                <w:kern w:val="0"/>
                <w:sz w:val="24"/>
                <w:szCs w:val="24"/>
              </w:rPr>
              <w:t>LOTE 13 - INSTRUMENTAIS</w:t>
            </w:r>
          </w:p>
        </w:tc>
      </w:tr>
      <w:tr w:rsidR="00C36470" w14:paraId="7B850A5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BB196B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66F11D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4AFA9C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0B4BF1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2E9A1C7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9E9A38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53339E0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ABRIDOR DE BOCA MOLT/ORINGER</w:t>
            </w:r>
          </w:p>
          <w:p w14:paraId="7E4161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ABRIDOR DE BOCA MOLT ADULTO, EM AÇO INOXIDÁVEL, COM TRAVA, AISI 420, AUTOLAVÁVEL, EMBALADO INDIVIDUALMENTE, CONSTANDO EXTERNAMENTE DADOS DE IDENTIFICAÇÃO, PROCEDÊNCIA, NÚMERO DO LOTE E DATA DE FABRICAÇÃO. - PRAZO DE GARANTIA DE 12 MESES CONTRA DEFEITOS DE FABRICAÇÃO.</w:t>
            </w:r>
          </w:p>
        </w:tc>
        <w:tc>
          <w:tcPr>
            <w:tcW w:w="1129" w:type="dxa"/>
          </w:tcPr>
          <w:p w14:paraId="2D34537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4B73A5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710161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944089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720A0A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AFASTADOR FARABEUF ADULTO</w:t>
            </w:r>
          </w:p>
          <w:p w14:paraId="064D50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AFASTADOR FARABEUF ADULTO GRANDE (PAR) 20X180MM AFASTADOR FARABEUF ADULTO GRANDE 20MMX180MM (PAR) - INSTRUMENTO CIRÚRGICO UTILIZADO PARA AFASTAR PELE, SUBCUTÂNEO E MÚSCULOS SUPERFICIAIS. PRODUZIDO EM AÇO INOXIDÁVEL COM TRATAMENTO CONTRA OXIDAÇÃO. - PRAZO DE GARANTIA DE 12 MESES CONTRA DEFEITOS DE FABRICAÇÃO.</w:t>
            </w:r>
          </w:p>
        </w:tc>
        <w:tc>
          <w:tcPr>
            <w:tcW w:w="1129" w:type="dxa"/>
          </w:tcPr>
          <w:p w14:paraId="5F0442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41899B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05ACD7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F2BCAB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6E0DAD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AFASTADOR MINESSOTA</w:t>
            </w:r>
          </w:p>
          <w:p w14:paraId="1DD220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AFASTADOR MINESSOTA AÇO INOXIDAVEL - PRAZO DE GARANTIA DE 12 MESES CONTRA DEFEITOS DE FABRICAÇÃO.</w:t>
            </w:r>
          </w:p>
        </w:tc>
        <w:tc>
          <w:tcPr>
            <w:tcW w:w="1129" w:type="dxa"/>
          </w:tcPr>
          <w:p w14:paraId="2126D5A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69DFF8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8DA65A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688206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6F4FB3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ALAVANCA APICAL INFANTIL 301/302/303 C/3PCS</w:t>
            </w:r>
          </w:p>
          <w:p w14:paraId="5F9EB7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ALAVANCA ODONTOLÓGICA, MATERIAL: AÇO INOXIDÁVEL, TIPO: APICAL. C/ 3 PEÇAS - PRAZO DE GARANTIA DE 12 MESES CONTRA DEFEITOS DE FABRICAÇÃO.</w:t>
            </w:r>
          </w:p>
        </w:tc>
        <w:tc>
          <w:tcPr>
            <w:tcW w:w="1129" w:type="dxa"/>
          </w:tcPr>
          <w:p w14:paraId="66FC9A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03C287A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JOGOS</w:t>
            </w:r>
          </w:p>
        </w:tc>
      </w:tr>
      <w:tr w:rsidR="00C36470" w14:paraId="7C53141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D7BD2E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2255AF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ALAVANCA HEINDERBRINK KIT C/3 (DIRETA/ESQUERDA/RETA)</w:t>
            </w:r>
          </w:p>
          <w:p w14:paraId="4C2FDA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ALAVANCA HEINDERBRINK, KIT EM AÇO INOXIDÁVEL CONTENDO 3 PEÇAS (RETA, DIREITA E ESQUERDA) – AUTOCLAVAVEL - PRAZO DE GARANTIA DE 12 MESES CONTRA DEFEITOS DE FABRICAÇÃO.</w:t>
            </w:r>
          </w:p>
        </w:tc>
        <w:tc>
          <w:tcPr>
            <w:tcW w:w="1129" w:type="dxa"/>
          </w:tcPr>
          <w:p w14:paraId="62F158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w:t>
            </w:r>
          </w:p>
        </w:tc>
        <w:tc>
          <w:tcPr>
            <w:tcW w:w="1560" w:type="dxa"/>
          </w:tcPr>
          <w:p w14:paraId="5FE8AD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03ABB1A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36346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2C855E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ALAVANCA SELDIN ADULTO 2-1L-1R C/ 3 PCS</w:t>
            </w:r>
          </w:p>
          <w:p w14:paraId="1383B9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ALAVANCA SELDIN, JOGO ADULTO COM 3 PEÇAS, MATERIAL: AÇO INOX – AUTOCLAVAVEL, CABO OCO. EMBALAGEM COM 03 ITENS, SENDO: 01 SELDIN 1R; 01 SELDIN 02; 01 SELDIN 1L. COM DATA DE FABRICAÇÃO E VALIDADE, RESPONSÁVEL TÉCNICO IMPRESSOS NA EMBALAGEM. - PRAZO DE GARANTIA DE 12 MESES CONTRA DEFEITOS DE FABRICAÇÃO.</w:t>
            </w:r>
          </w:p>
        </w:tc>
        <w:tc>
          <w:tcPr>
            <w:tcW w:w="1129" w:type="dxa"/>
          </w:tcPr>
          <w:p w14:paraId="3F7C27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191632E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0D48E53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CCAC5B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3A1079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ALICATE AINSWHORT (PERFURADOR)</w:t>
            </w:r>
          </w:p>
          <w:p w14:paraId="24FF5F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PERFURADOR AINSWORTH. APLICAÇÃO: ODONTOLOGIA, ISOLAMENTO ABSOLUTO. CARACTERÍSTICAS: ALICATE PERFURADOR DE LENÇOL DE BORRACHA AINSWORTH PARA ISOLAMENTO ABSOLUTO. MATERIAL: AÇO INOXIDÁVEL. AUTOCLAVÁVEL. REGISTRO NA ANVISA. PRAZO DE VALIDADE: NÃO SE APLICA. FORMA DE APRESENTAÇÃO: UNIDADE. UNIDADE DE ESTOQUE UNIDADE. UNIDADE DE FORNECIMENTO: UNIDADE TIPO: QUINELATO, SSWHITE, GOLGRAN OU QUALIDADE SUPERIOR - PRAZO DE GARANTIA DE 12 MESES CONTRA DEFEITOS DE FABRICAÇÃO.</w:t>
            </w:r>
          </w:p>
        </w:tc>
        <w:tc>
          <w:tcPr>
            <w:tcW w:w="1129" w:type="dxa"/>
          </w:tcPr>
          <w:p w14:paraId="73FDA6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64DCFF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EFE495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08E3B4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2B8429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ALICATE DE CORTE DISTAL MÉDIO</w:t>
            </w:r>
          </w:p>
          <w:p w14:paraId="0833E5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ALICATE, TIPO: DE CORTE FIO DISTAL, MATERIAL: AÇO INOXIDÁVEL, MODELO: TRADICIONAL, – AUTOCLAVAVEL APLICAÇÃO: ORTODONTIA, DETALHE: PARA FIOS ATÉ 0,21 X 0,25 MM - PRAZO DE GARANTIA DE 12 MESES CONTRA DEFEITOS DE FABRICAÇÃO.</w:t>
            </w:r>
          </w:p>
        </w:tc>
        <w:tc>
          <w:tcPr>
            <w:tcW w:w="1129" w:type="dxa"/>
          </w:tcPr>
          <w:p w14:paraId="49FA03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1751FA5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442114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C50E8C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06FFB1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ALICATE PALMER (PINCA P/ GRAMPO)</w:t>
            </w:r>
          </w:p>
          <w:p w14:paraId="1A4B47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PORTA GRAMPO (PINÇA DE PALMER) – AUTOCLAVAVEL - PRAZO DE GARANTIA DE 12 MESES CONTRA DEFEITOS DE FABRICAÇÃO.</w:t>
            </w:r>
          </w:p>
        </w:tc>
        <w:tc>
          <w:tcPr>
            <w:tcW w:w="1129" w:type="dxa"/>
            <w:tcBorders>
              <w:bottom w:val="single" w:sz="4" w:space="0" w:color="000000"/>
            </w:tcBorders>
          </w:tcPr>
          <w:p w14:paraId="54F301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098090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A30A25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59DA3F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5BA806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ALVEOLOTOMO PINCA GOIVA T. LUER CURVO</w:t>
            </w:r>
          </w:p>
          <w:p w14:paraId="57FC4F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ALVEOLÓTOMO EM AÇO INOX; ALVEOLÓTOMO CURVO, PINÇA GOIVA UTILIZADO PARA APARAR TECIDOS FIBROSOS OU PEQUENAS ESPÍCULAS ÓSSEAS E CORREÇÕES EM REBORDO DE TECIDO ÓSSEO, TAMANHO 16 CM – AUTOCLAVAVEL - PRAZO DE GARANTIA DE 12 MESES CONTRA DEFEITOS DE FABRICAÇÃO.</w:t>
            </w:r>
          </w:p>
        </w:tc>
        <w:tc>
          <w:tcPr>
            <w:tcW w:w="1129" w:type="dxa"/>
            <w:tcBorders>
              <w:top w:val="single" w:sz="4" w:space="0" w:color="000000"/>
            </w:tcBorders>
          </w:tcPr>
          <w:p w14:paraId="058E3E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3D08EB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C6DB14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6CF845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72140C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APLICADOR DE DYCAL SIMPLES</w:t>
            </w:r>
          </w:p>
          <w:p w14:paraId="0631E0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APLICADOR ODONTOLÓGICO APLICAÇÃO: P/ CIMENTO HIDRÓXIDO DE CÁLCIO MATERIAL: AÇO INOXIDÁVEL – AUTOCLAVAVEL CARACTERÍSTICAS ADICIONAIS: CABO LONGO, DUPLO TIPO PONTA: PONTA ANGULADA DESCRIÇÃO COMPLEMENTAR: TIPO HASTE FIXA, TIPO USO REUTILIZÁVEL, APLICAÇÃO PARA DYCAL/ MATERIAL FORRADOR DENTÁRIO. - PRAZO DE GARANTIA DE 12 MESES CONTRA DEFEITOS DE FABRICAÇÃO.</w:t>
            </w:r>
          </w:p>
        </w:tc>
        <w:tc>
          <w:tcPr>
            <w:tcW w:w="1129" w:type="dxa"/>
          </w:tcPr>
          <w:p w14:paraId="4276BF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60A1DB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EF1258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738034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1AE3BE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BANDEJA EM AÇO INOX 22 X 12 X 1,5 CM 0,5MM</w:t>
            </w:r>
          </w:p>
          <w:p w14:paraId="2E1D59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BANDEJA INOX 22X12X1,5 CM BANDEJA EM ACO INOX, COM DIMENSOES APROXIMADAS DE 22 X 12 X 1,5 CM – AUTOCLAVAVEL - PRAZO DE GARANTIA DE 12 MESES CONTRA DEFEITOS DE FABRICAÇÃO.</w:t>
            </w:r>
          </w:p>
        </w:tc>
        <w:tc>
          <w:tcPr>
            <w:tcW w:w="1129" w:type="dxa"/>
          </w:tcPr>
          <w:p w14:paraId="370B1E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40AD99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723CBB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3AB69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3B7C92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CABO P/ BISTURI N.3</w:t>
            </w:r>
          </w:p>
          <w:p w14:paraId="3518C6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CABO PARA BISTURI Nº 3 - PRODUZIDO EM AÇO INOXIDÁVEL. – AUTOCLAVAVEL - APRESENTAÇÃO COMERCIAL EM EMBALAGEM INDIVIDUAL COM IDENTIFICAÇÃO DE PROCEDÊNCIA E RASTREABILIDADE. FABRICADO DE ACORDO COM PADRÕES INTERNACIONAIS DE QUALIDADE E NORMAS ABNT, E GARANTIA DE 10 ANOS CONTRA DEFEITOS DE FABRICAÇÃO. MARCAS DE REFERÊNCIA: GOLGRAN/DUFLEX/INDUSBELLO. PRAZO DE GARANTIA DE 12 MESES CONTRA DEFEITOS DE FABRICAÇÃO.</w:t>
            </w:r>
          </w:p>
        </w:tc>
        <w:tc>
          <w:tcPr>
            <w:tcW w:w="1129" w:type="dxa"/>
          </w:tcPr>
          <w:p w14:paraId="128991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2A60B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C0C241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4B6F7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7001153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CABO P/ ESPELHO INOX Nº 5</w:t>
            </w:r>
          </w:p>
          <w:p w14:paraId="749763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ESPELHO BUCAL, MATERIAL AÇO INOXIDÁVEL E ESPELHO, TIPO PLANO, TAMANHO Nº 5, USO ENCAIXE UNIVERSAL, TIPO USO AUTOCLAVÁVEL, APRESENTAÇÃO EMBALAGEM INDIVIDUAL - PRAZO DE GARANTIA DE 12 MESES CONTRA DEFEITOS DE FABRICAÇÃO.</w:t>
            </w:r>
          </w:p>
        </w:tc>
        <w:tc>
          <w:tcPr>
            <w:tcW w:w="1129" w:type="dxa"/>
          </w:tcPr>
          <w:p w14:paraId="6ECA55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63457E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5828A4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8D0B24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79547C2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CANULA DE ASPIRAÇÃO PARA AGULHAS DE ASPIRAÇÃO ENDODONTICA (INTERMEDIÁRIO)</w:t>
            </w:r>
          </w:p>
          <w:p w14:paraId="392BB1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CÂNULA RETA, EM AÇO INOXIDÁVEL, "INTERMEDIÁRIO", PARA ASPIRAÇÃO EM TRATAMENTO ENDODÔNTICO, INDICADA PARA USO COM AGULHAS HIPODÉRMICAS, COM SISTEMA LUER LOCK. – AUTOCLAVAVEL. SUGESTÃO DE MARCA COMERCIAL KONNEN, DE QUALIDADE SIMILAR OU SUPERIOR. - PRAZO DE GARANTIA DE 12 MESES CONTRA DEFEITOS DE FABRICAÇÃO.</w:t>
            </w:r>
          </w:p>
        </w:tc>
        <w:tc>
          <w:tcPr>
            <w:tcW w:w="1129" w:type="dxa"/>
          </w:tcPr>
          <w:p w14:paraId="5C4DB9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2CD940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E6F337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BFF940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36DE4F9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CANULA DE SUCÇAO FRAZIER 2MM</w:t>
            </w:r>
          </w:p>
          <w:p w14:paraId="099F600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CANULA DE SUCÇÃO FRAZIER 19 CM / 2MM- CONFECCIONADA EM AÇO INOX, AUTOCLAVÁVEL E INDICADA PARA A ASPIRAÇÃO DE SANGUE E </w:t>
            </w:r>
            <w:r>
              <w:rPr>
                <w:rFonts w:ascii="Arial" w:eastAsia="Calibri" w:hAnsi="Arial"/>
                <w:kern w:val="0"/>
                <w:sz w:val="21"/>
                <w:szCs w:val="21"/>
              </w:rPr>
              <w:lastRenderedPageBreak/>
              <w:t>SECREÇÕES EM CIRURGIA. – AUTOCLAVAVEL - PRAZO DE GARANTIA DE 12 MESES CONTRA DEFEITOS DE FABRICAÇÃO.</w:t>
            </w:r>
          </w:p>
        </w:tc>
        <w:tc>
          <w:tcPr>
            <w:tcW w:w="1129" w:type="dxa"/>
          </w:tcPr>
          <w:p w14:paraId="42335A5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30</w:t>
            </w:r>
          </w:p>
        </w:tc>
        <w:tc>
          <w:tcPr>
            <w:tcW w:w="1560" w:type="dxa"/>
          </w:tcPr>
          <w:p w14:paraId="471D69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AC8CF9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B16E72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58AD90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ESCAVADOR N. (11,5)</w:t>
            </w:r>
          </w:p>
          <w:p w14:paraId="1591B6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ESCAVADOR Nº 11,5 - ESCAVADOR DE DENTINA EM INOXIDÁVEL AISI 420, CABO OCO COM DUPLAS PONTAS – AUTOCLAVAVEL. PRAZO DE GARANTIA DE 12 MESES CONTRA DEFEITOS DE FABRICAÇÃO.</w:t>
            </w:r>
          </w:p>
        </w:tc>
        <w:tc>
          <w:tcPr>
            <w:tcW w:w="1129" w:type="dxa"/>
          </w:tcPr>
          <w:p w14:paraId="1218A9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571BA6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20332A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D09CF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322354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METAL N - 70</w:t>
            </w:r>
          </w:p>
          <w:p w14:paraId="10611A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ESPÁTULA ODONTOLÓGICA, MATERIAL AÇO INOXIDÁVEL – AUTOCLAVAVEL, MODELO NÚMERO 70 TIPO USO MANIPULAÇÃO - PRAZO DE GARANTIA DE 12 MESES CONTRA DEFEITOS DE FABRICAÇÃO.</w:t>
            </w:r>
          </w:p>
        </w:tc>
        <w:tc>
          <w:tcPr>
            <w:tcW w:w="1129" w:type="dxa"/>
          </w:tcPr>
          <w:p w14:paraId="782FD2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DB91F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202286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FBB3C2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7D00B9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METAL (24)</w:t>
            </w:r>
          </w:p>
          <w:p w14:paraId="1FCC04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ESPÁTULA ODONTOLÓGICA, MATERIAL AÇO INOXIDÁVEL – AUTOCLAVAVEL, MODELO N 24, TIPO USO MANIPULAÇÃO - PRAZO DE GARANTIA DE 12 MESES CONTRA DEFEITOS DE FABRICAÇÃO.</w:t>
            </w:r>
          </w:p>
        </w:tc>
        <w:tc>
          <w:tcPr>
            <w:tcW w:w="1129" w:type="dxa"/>
          </w:tcPr>
          <w:p w14:paraId="70D696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35940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7792CA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7D57CF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20</w:t>
            </w:r>
          </w:p>
        </w:tc>
        <w:tc>
          <w:tcPr>
            <w:tcW w:w="5389" w:type="dxa"/>
          </w:tcPr>
          <w:p w14:paraId="0428FA3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P/RESINA COMPOSTA</w:t>
            </w:r>
          </w:p>
          <w:p w14:paraId="3314A1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ESPATULA PARA RESINA N.1: ESPÁTULA ODONTOLÓGICA, MATERIAL: AÇO INOXIDÁVEL– AUTOCLAVAVEL COM PONTAS EM TITÂNIO, MODELO: Nº 01, TIPO USO: PARA APLICAÇÃO E ESCULTURA DE RESINA COMPOSTA, CARACTERÍSTICAS ADICIONAIS: DUPLO, CABO C, SILICONE, ESTERILIZAÇÃO: AUTOCLAVÁVEL. - PRAZO DE GARANTIA DE 12 MESES CONTRA DEFEITOS DE FABRICAÇÃO.</w:t>
            </w:r>
          </w:p>
        </w:tc>
        <w:tc>
          <w:tcPr>
            <w:tcW w:w="1129" w:type="dxa"/>
          </w:tcPr>
          <w:p w14:paraId="3974F2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68CED5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53B0AA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EB379B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21</w:t>
            </w:r>
          </w:p>
        </w:tc>
        <w:tc>
          <w:tcPr>
            <w:tcW w:w="5389" w:type="dxa"/>
          </w:tcPr>
          <w:p w14:paraId="4650E9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TITANIO TIPO TOMPSON N. 6</w:t>
            </w:r>
          </w:p>
          <w:p w14:paraId="292057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ESPATULA TITANIO TIPO TOMPSON Nº 6 - ESPÁTULA ODONTOLÓGICA, MATERIAL AÇO INOXIDÁVEL COM PONTAS EN TITÂNIO – AUTOCLAVAVEL, MODELO Nº 6, TIPO USO P/ APLICAÇÃO E ESCULTURA DE RESINA COMPOSTA, CARACTERÍSTICAS ADICIONAIS DUPLO, CABO C/ SILICONE, ESTERILIZAÇÃO AUTOCLAVÁVEL. PRAZO DE GARANTIA DE 12 MESES CONTRA DEFEITOS DE FABRICAÇÃO.</w:t>
            </w:r>
          </w:p>
        </w:tc>
        <w:tc>
          <w:tcPr>
            <w:tcW w:w="1129" w:type="dxa"/>
          </w:tcPr>
          <w:p w14:paraId="58C9AD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C0A61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F74B32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5140F4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22</w:t>
            </w:r>
          </w:p>
        </w:tc>
        <w:tc>
          <w:tcPr>
            <w:tcW w:w="5389" w:type="dxa"/>
          </w:tcPr>
          <w:p w14:paraId="6D9A8D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ESPELHO – N.3 PLANO</w:t>
            </w:r>
          </w:p>
          <w:p w14:paraId="5D3ED3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ESPELHO BUCAL PLANO Nº 3 SEM CABO – AUTOCLAVAVEL - PRAZO DE GARANTIA DE 12 MESES CONTRA DEFEITOS DE FABRICAÇÃO.</w:t>
            </w:r>
          </w:p>
        </w:tc>
        <w:tc>
          <w:tcPr>
            <w:tcW w:w="1129" w:type="dxa"/>
          </w:tcPr>
          <w:p w14:paraId="4E35805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758A23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8FD54E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B0949A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23</w:t>
            </w:r>
          </w:p>
        </w:tc>
        <w:tc>
          <w:tcPr>
            <w:tcW w:w="5389" w:type="dxa"/>
          </w:tcPr>
          <w:p w14:paraId="3E5BD3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ESPELHO – N.5 PLANO</w:t>
            </w:r>
          </w:p>
          <w:p w14:paraId="63D09FE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ESPELHO CLÍNICO BUCAL DE PLÁSTICO PLANO Nº </w:t>
            </w:r>
            <w:r>
              <w:rPr>
                <w:rFonts w:ascii="Arial" w:eastAsia="Calibri" w:hAnsi="Arial"/>
                <w:kern w:val="0"/>
                <w:sz w:val="21"/>
                <w:szCs w:val="21"/>
              </w:rPr>
              <w:lastRenderedPageBreak/>
              <w:t>5 - ESPELHO CLÍNICO BUCAL DE PLÁSTICO PLANO N 5 ESTERILIZÁVEL EM AUTOCLAVE NA COR AZUL. MARCAS DE REFERÊNCIA: SSWHITE/GOLGRAN - PRAZO DE GARANTIA DE 12 MESES CONTRA DEFEITOS DE FABRICAÇÃO.</w:t>
            </w:r>
          </w:p>
        </w:tc>
        <w:tc>
          <w:tcPr>
            <w:tcW w:w="1129" w:type="dxa"/>
          </w:tcPr>
          <w:p w14:paraId="5593DB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500</w:t>
            </w:r>
          </w:p>
        </w:tc>
        <w:tc>
          <w:tcPr>
            <w:tcW w:w="1560" w:type="dxa"/>
          </w:tcPr>
          <w:p w14:paraId="2452010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CF3C86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9AE53E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24</w:t>
            </w:r>
          </w:p>
        </w:tc>
        <w:tc>
          <w:tcPr>
            <w:tcW w:w="5389" w:type="dxa"/>
          </w:tcPr>
          <w:p w14:paraId="1FD634E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ESPELHO – PRIMEIRO PLANO N.5</w:t>
            </w:r>
          </w:p>
          <w:p w14:paraId="77B8C6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ESPELHO BUCAL, MATERIAL: AÇO INOXIDÁVEL E ESPELHO, TIPO: 1º PLANO, TAMANHO: Nº 5, USO: ENCAIXE UNIVERSAL, TIPO USO: AUTOCLAVÁVEL, APRESENTAÇÃO: EMBALAGEM INDIVIDUAL - PRAZO DE GARANTIA DE 12 MESES CONTRA DEFEITOS DE FABRICAÇÃO.</w:t>
            </w:r>
          </w:p>
        </w:tc>
        <w:tc>
          <w:tcPr>
            <w:tcW w:w="1129" w:type="dxa"/>
          </w:tcPr>
          <w:p w14:paraId="06B65A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tc>
        <w:tc>
          <w:tcPr>
            <w:tcW w:w="1560" w:type="dxa"/>
          </w:tcPr>
          <w:p w14:paraId="1CAABB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53A523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F5C91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25</w:t>
            </w:r>
          </w:p>
        </w:tc>
        <w:tc>
          <w:tcPr>
            <w:tcW w:w="5389" w:type="dxa"/>
          </w:tcPr>
          <w:p w14:paraId="6D33AE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EXPLORADOR NOS.5</w:t>
            </w:r>
            <w:r>
              <w:rPr>
                <w:rFonts w:ascii="Arial" w:eastAsia="Calibri" w:hAnsi="Arial"/>
                <w:kern w:val="0"/>
                <w:sz w:val="21"/>
                <w:szCs w:val="21"/>
              </w:rPr>
              <w:t>SONDA EXPLORADORA DE AÇO INOX Nº5 - PRAZO DE GARANTIA DE 12 MESES CONTRA DEFEITOS DE FABRICAÇÃO.</w:t>
            </w:r>
          </w:p>
        </w:tc>
        <w:tc>
          <w:tcPr>
            <w:tcW w:w="1129" w:type="dxa"/>
          </w:tcPr>
          <w:p w14:paraId="72CA92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400</w:t>
            </w:r>
          </w:p>
        </w:tc>
        <w:tc>
          <w:tcPr>
            <w:tcW w:w="1560" w:type="dxa"/>
          </w:tcPr>
          <w:p w14:paraId="606672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C963A8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971456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26</w:t>
            </w:r>
          </w:p>
        </w:tc>
        <w:tc>
          <w:tcPr>
            <w:tcW w:w="5389" w:type="dxa"/>
          </w:tcPr>
          <w:p w14:paraId="49803B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PARA OSSO N 11</w:t>
            </w:r>
            <w:r>
              <w:rPr>
                <w:rFonts w:ascii="Arial" w:eastAsia="Calibri" w:hAnsi="Arial"/>
                <w:kern w:val="0"/>
                <w:sz w:val="21"/>
                <w:szCs w:val="21"/>
              </w:rPr>
              <w:t>LIMA PRA OSSO 11 DESCRIÇÃO: INSTRUMENTO PRODUZIDO EM AÇO INOX, AUTOCLAVÁVEL. UTILIZADO PARA ALISAMENTO FINAL DO OSSO. MARCAS INDICADAS COMO REFERÊNCIA PARA MELHOR COMPREENSÃO DOS LICITANTES: GOLGRAN OU QUINELATO. - PRAZO DE GARANTIA DE 12 MESES CONTRA DEFEITOS DE FABRICAÇÃO.</w:t>
            </w:r>
          </w:p>
        </w:tc>
        <w:tc>
          <w:tcPr>
            <w:tcW w:w="1129" w:type="dxa"/>
          </w:tcPr>
          <w:p w14:paraId="57679D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3D1012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68B512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50931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27</w:t>
            </w:r>
          </w:p>
        </w:tc>
        <w:tc>
          <w:tcPr>
            <w:tcW w:w="5389" w:type="dxa"/>
          </w:tcPr>
          <w:p w14:paraId="202743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PINCA CLINICA P/ ALGODAO C/PINO 317</w:t>
            </w:r>
          </w:p>
          <w:p w14:paraId="1D4338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PINÇA ODONTOLÓGICA, MATERIAL AÇO INOXIDÁVEL, TAMANHO CERCA DE 17 CM, REFERÊNCIA 317, INDICAÇÃO CLÍNICA, APLICAÇÃO P/ ALGODÃO, AUTOCLAVÁVEL - PRAZO DE GARANTIA DE 12 MESES CONTRA DEFEITOS DE FABRICAÇÃO.</w:t>
            </w:r>
          </w:p>
        </w:tc>
        <w:tc>
          <w:tcPr>
            <w:tcW w:w="1129" w:type="dxa"/>
          </w:tcPr>
          <w:p w14:paraId="36D8F2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3BE7CC0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470C62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9B4535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28</w:t>
            </w:r>
          </w:p>
        </w:tc>
        <w:tc>
          <w:tcPr>
            <w:tcW w:w="5389" w:type="dxa"/>
          </w:tcPr>
          <w:p w14:paraId="45EE80E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PINCA MULLER P/CARBONO</w:t>
            </w:r>
          </w:p>
          <w:p w14:paraId="69D41C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PINCA MULLER P/ CARBONO - AÇO INOX AUTOCLAVÁVEL - PRAZO DE GARANTIA DE 12 MESES CONTRA DEFEITOS DE FABRICAÇÃO.</w:t>
            </w:r>
          </w:p>
        </w:tc>
        <w:tc>
          <w:tcPr>
            <w:tcW w:w="1129" w:type="dxa"/>
          </w:tcPr>
          <w:p w14:paraId="095ADF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7E3DD0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8FC784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56E8BA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29</w:t>
            </w:r>
          </w:p>
        </w:tc>
        <w:tc>
          <w:tcPr>
            <w:tcW w:w="5389" w:type="dxa"/>
          </w:tcPr>
          <w:p w14:paraId="4CEF61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PORTA AGULHAS MATHIEU 14CM</w:t>
            </w:r>
          </w:p>
          <w:p w14:paraId="167F263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PORTA AGULHA MATHIEU 14CM, COM TRAVA. FABRICADA EM AÇO INOXIDÁVEL, AUTOCLAVÁVEL. EMBALAGEM INDIVIDUAL CONTENDO DE IDENTIFICAÇÃO, PROCEDÊNCIA E LOTE. - PRAZO DE GARANTIA DE 12 MESES CONTRA DEFEITOS DE FABRICAÇÃO.</w:t>
            </w:r>
          </w:p>
        </w:tc>
        <w:tc>
          <w:tcPr>
            <w:tcW w:w="1129" w:type="dxa"/>
          </w:tcPr>
          <w:p w14:paraId="26E8B47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860E9F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651935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8A01E6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30</w:t>
            </w:r>
          </w:p>
        </w:tc>
        <w:tc>
          <w:tcPr>
            <w:tcW w:w="5389" w:type="dxa"/>
          </w:tcPr>
          <w:p w14:paraId="51BC307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PORTA ALGODAO LIMPO</w:t>
            </w:r>
          </w:p>
          <w:p w14:paraId="3B9CECA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PORTA-ALGODÃO, MATERIAL AÇO INOXIDÁVEL, TIPO LIMPO, ALTURA 10 CM, DIÂMETRO 8 CM, CARACTERÍSTICAS ADICIONAIS TAMPA ROSQUEÁVEL. ESPECIFICAÇÃO: PORTA-ALGODÃO, MATERIAL AÇO INOXIDÁVEL, TIPO LIMPO, ALTURA 10 CM, DIÂMETRO 8 CM, </w:t>
            </w:r>
            <w:r>
              <w:rPr>
                <w:rFonts w:ascii="Arial" w:eastAsia="Calibri" w:hAnsi="Arial"/>
                <w:kern w:val="0"/>
                <w:sz w:val="21"/>
                <w:szCs w:val="21"/>
              </w:rPr>
              <w:lastRenderedPageBreak/>
              <w:t>CARACTERÍSTICAS ADICIONAIS TAMPA ROSQUEÁVEL – AUTOCLAVAVEL. - PRAZO DE GARANTIA DE 12 MESES CONTRA DEFEITOS DE FABRICAÇÃO.</w:t>
            </w:r>
          </w:p>
        </w:tc>
        <w:tc>
          <w:tcPr>
            <w:tcW w:w="1129" w:type="dxa"/>
          </w:tcPr>
          <w:p w14:paraId="0E3064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71863F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B5052E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28E66E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31</w:t>
            </w:r>
          </w:p>
        </w:tc>
        <w:tc>
          <w:tcPr>
            <w:tcW w:w="5389" w:type="dxa"/>
          </w:tcPr>
          <w:p w14:paraId="6C0F17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SERINGA CARPULE DOBRAVEL C/REFLUXO</w:t>
            </w:r>
          </w:p>
          <w:p w14:paraId="1A1658D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SERINGA ODONTOLÓGICA, MATERIAL AÇO INOXIDÁVEL, TIPO USO AUTOCLAVÁVEL, CAPACIDADE 1,80 ML, CARACTERÍSTICAS ADICIONAIS RETROCARGA, TIPO CARPULE, APLICAÇÃO REFLUXO TRADICIONAL - PRAZO DE GARANTIA DE 12 MESES CONTRA DEFEITOS DE FABRICAÇÃO.</w:t>
            </w:r>
          </w:p>
        </w:tc>
        <w:tc>
          <w:tcPr>
            <w:tcW w:w="1129" w:type="dxa"/>
          </w:tcPr>
          <w:p w14:paraId="665ACCF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32</w:t>
            </w:r>
          </w:p>
        </w:tc>
        <w:tc>
          <w:tcPr>
            <w:tcW w:w="1560" w:type="dxa"/>
          </w:tcPr>
          <w:p w14:paraId="447583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6B414C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388784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32</w:t>
            </w:r>
          </w:p>
        </w:tc>
        <w:tc>
          <w:tcPr>
            <w:tcW w:w="5389" w:type="dxa"/>
          </w:tcPr>
          <w:p w14:paraId="257AFD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SINDESMOTOMO</w:t>
            </w:r>
          </w:p>
          <w:p w14:paraId="7A4AE3F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SINDESMÓTOMO N.1, AÇO INOX, OITAVADO, AUTOCLAVÁVEL. - PRAZO DE GARANTIA DE 12 MESES CONTRA DEFEITOS DE FABRICAÇÃO.</w:t>
            </w:r>
          </w:p>
        </w:tc>
        <w:tc>
          <w:tcPr>
            <w:tcW w:w="1129" w:type="dxa"/>
          </w:tcPr>
          <w:p w14:paraId="261776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D3A75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bl>
    <w:p w14:paraId="758EA48E" w14:textId="77777777" w:rsidR="00C36470" w:rsidRDefault="00EC3BFA">
      <w:pPr>
        <w:pStyle w:val="Tpico2"/>
        <w:numPr>
          <w:ilvl w:val="0"/>
          <w:numId w:val="0"/>
        </w:numPr>
        <w:spacing w:before="480"/>
        <w:rPr>
          <w:sz w:val="22"/>
          <w:szCs w:val="22"/>
        </w:rPr>
      </w:pPr>
      <w:bookmarkStart w:id="52" w:name="_Hlk115714204"/>
      <w:r>
        <w:rPr>
          <w:sz w:val="22"/>
          <w:szCs w:val="22"/>
        </w:rPr>
        <w:t>Prazo para início da execução do objeto</w:t>
      </w:r>
      <w:bookmarkEnd w:id="52"/>
    </w:p>
    <w:p w14:paraId="7C4BE2AE" w14:textId="77777777" w:rsidR="00C36470" w:rsidRDefault="00EC3BFA">
      <w:pPr>
        <w:jc w:val="both"/>
        <w:rPr>
          <w:rFonts w:ascii="Arial" w:hAnsi="Arial"/>
          <w:sz w:val="22"/>
          <w:szCs w:val="22"/>
        </w:rPr>
      </w:pPr>
      <w:r>
        <w:rPr>
          <w:rFonts w:ascii="Arial" w:hAnsi="Arial"/>
          <w:sz w:val="22"/>
          <w:szCs w:val="22"/>
        </w:rPr>
        <w:t>Imediato, a partir da data indicada na autorização de fornecimento.</w:t>
      </w:r>
    </w:p>
    <w:p w14:paraId="06441A3C" w14:textId="77777777" w:rsidR="00C36470" w:rsidRDefault="00EC3BFA">
      <w:pPr>
        <w:pStyle w:val="Tpico2"/>
        <w:numPr>
          <w:ilvl w:val="0"/>
          <w:numId w:val="0"/>
        </w:numPr>
        <w:rPr>
          <w:sz w:val="22"/>
          <w:szCs w:val="22"/>
        </w:rPr>
      </w:pPr>
      <w:bookmarkStart w:id="53" w:name="_Hlk115714285"/>
      <w:r>
        <w:rPr>
          <w:sz w:val="22"/>
          <w:szCs w:val="22"/>
        </w:rPr>
        <w:t>Prazo de entrega ou de execução do objeto</w:t>
      </w:r>
      <w:bookmarkEnd w:id="53"/>
    </w:p>
    <w:p w14:paraId="7DAF2E5C" w14:textId="77777777" w:rsidR="00C36470" w:rsidRDefault="00EC3BFA">
      <w:pPr>
        <w:spacing w:line="360" w:lineRule="auto"/>
        <w:jc w:val="both"/>
        <w:rPr>
          <w:rFonts w:ascii="Arial" w:hAnsi="Arial"/>
          <w:sz w:val="22"/>
          <w:szCs w:val="22"/>
        </w:rPr>
      </w:pPr>
      <w:r>
        <w:rPr>
          <w:rFonts w:ascii="Arial" w:hAnsi="Arial"/>
          <w:b/>
          <w:bCs/>
          <w:sz w:val="22"/>
          <w:szCs w:val="22"/>
        </w:rPr>
        <w:t>1ª entrega:</w:t>
      </w:r>
      <w:r>
        <w:rPr>
          <w:rFonts w:ascii="Arial" w:hAnsi="Arial"/>
          <w:sz w:val="22"/>
          <w:szCs w:val="22"/>
        </w:rPr>
        <w:t xml:space="preserve"> no prazo máximo de </w:t>
      </w:r>
      <w:r>
        <w:rPr>
          <w:rFonts w:ascii="Arial" w:hAnsi="Arial"/>
          <w:b/>
          <w:bCs/>
          <w:sz w:val="22"/>
          <w:szCs w:val="22"/>
        </w:rPr>
        <w:t>10 (dez) dias,</w:t>
      </w:r>
      <w:r>
        <w:rPr>
          <w:rFonts w:ascii="Arial" w:hAnsi="Arial"/>
          <w:sz w:val="22"/>
          <w:szCs w:val="22"/>
        </w:rPr>
        <w:t xml:space="preserve"> a partir da data indicada pelo CONTRATANTE na Autorização de Fornecimento, no quantitativo a ser definido pelo Departamento de Odontologia.</w:t>
      </w:r>
    </w:p>
    <w:p w14:paraId="449272F6" w14:textId="77777777" w:rsidR="00C36470" w:rsidRDefault="00EC3BFA">
      <w:pPr>
        <w:jc w:val="both"/>
        <w:rPr>
          <w:rFonts w:ascii="Arial" w:hAnsi="Arial"/>
          <w:sz w:val="22"/>
          <w:szCs w:val="22"/>
        </w:rPr>
      </w:pPr>
      <w:r>
        <w:rPr>
          <w:rFonts w:ascii="Arial" w:hAnsi="Arial"/>
          <w:b/>
          <w:bCs/>
          <w:sz w:val="22"/>
          <w:szCs w:val="22"/>
        </w:rPr>
        <w:t>2ª entrega:</w:t>
      </w:r>
      <w:r>
        <w:rPr>
          <w:rFonts w:ascii="Arial" w:hAnsi="Arial"/>
          <w:sz w:val="22"/>
          <w:szCs w:val="22"/>
        </w:rPr>
        <w:t xml:space="preserve"> Previsão de </w:t>
      </w:r>
      <w:r>
        <w:rPr>
          <w:rFonts w:ascii="Arial" w:hAnsi="Arial"/>
          <w:b/>
          <w:bCs/>
          <w:sz w:val="22"/>
          <w:szCs w:val="22"/>
        </w:rPr>
        <w:t>45 (quarenta e cinco) dias</w:t>
      </w:r>
      <w:r>
        <w:rPr>
          <w:rFonts w:ascii="Arial" w:hAnsi="Arial"/>
          <w:sz w:val="22"/>
          <w:szCs w:val="22"/>
        </w:rPr>
        <w:t xml:space="preserve"> após a primeira entrega, no quantitativo a ser definido pelo Departamento de Odontologia.</w:t>
      </w:r>
    </w:p>
    <w:p w14:paraId="415124CE" w14:textId="77777777" w:rsidR="00C36470" w:rsidRDefault="00EC3BFA">
      <w:pPr>
        <w:pStyle w:val="Tpico2"/>
        <w:numPr>
          <w:ilvl w:val="0"/>
          <w:numId w:val="0"/>
        </w:numPr>
        <w:rPr>
          <w:sz w:val="22"/>
          <w:szCs w:val="22"/>
        </w:rPr>
      </w:pPr>
      <w:bookmarkStart w:id="54" w:name="_Hlk115714372"/>
      <w:r>
        <w:rPr>
          <w:sz w:val="22"/>
          <w:szCs w:val="22"/>
        </w:rPr>
        <w:t>Local de entrega ou execução</w:t>
      </w:r>
      <w:bookmarkEnd w:id="54"/>
    </w:p>
    <w:p w14:paraId="60FDB9B7" w14:textId="77777777" w:rsidR="00C36470" w:rsidRDefault="00EC3BFA">
      <w:pPr>
        <w:spacing w:before="240" w:after="240" w:line="288" w:lineRule="auto"/>
        <w:jc w:val="both"/>
        <w:rPr>
          <w:rFonts w:ascii="Arial" w:hAnsi="Arial"/>
          <w:sz w:val="22"/>
          <w:szCs w:val="22"/>
        </w:rPr>
      </w:pPr>
      <w:r>
        <w:rPr>
          <w:rFonts w:ascii="Arial" w:hAnsi="Arial"/>
          <w:color w:val="000000"/>
          <w:sz w:val="22"/>
          <w:szCs w:val="22"/>
        </w:rPr>
        <w:t xml:space="preserve">ALMOXARIFADO DE ODONTOLOGIA: Avenida Marginal Mauro Cézar Pascual, 1286 - Sertãozinho/SP - CEP nº 14177-030, de Segunda à Sexta-feira no horário das 08h00 às 14h30. </w:t>
      </w:r>
    </w:p>
    <w:p w14:paraId="00CA9B3E" w14:textId="77777777" w:rsidR="00C36470" w:rsidRDefault="00EC3BFA">
      <w:pPr>
        <w:spacing w:before="240" w:after="240" w:line="288" w:lineRule="auto"/>
        <w:jc w:val="both"/>
        <w:rPr>
          <w:rFonts w:ascii="Arial" w:hAnsi="Arial"/>
        </w:rPr>
      </w:pPr>
      <w:r>
        <w:rPr>
          <w:rFonts w:ascii="Arial" w:eastAsia="Arial" w:hAnsi="Arial"/>
          <w:color w:val="000000"/>
          <w:sz w:val="22"/>
          <w:szCs w:val="22"/>
        </w:rPr>
        <w:t xml:space="preserve">Para efeitos de fiscalização deste contrato, fica designado o Coordenador de área Gustavo </w:t>
      </w:r>
      <w:proofErr w:type="spellStart"/>
      <w:r>
        <w:rPr>
          <w:rFonts w:ascii="Arial" w:eastAsia="Arial" w:hAnsi="Arial"/>
          <w:color w:val="000000"/>
          <w:sz w:val="22"/>
          <w:szCs w:val="22"/>
        </w:rPr>
        <w:t>Luis</w:t>
      </w:r>
      <w:proofErr w:type="spellEnd"/>
      <w:r>
        <w:rPr>
          <w:rFonts w:ascii="Arial" w:eastAsia="Arial" w:hAnsi="Arial"/>
          <w:color w:val="000000"/>
          <w:sz w:val="22"/>
          <w:szCs w:val="22"/>
        </w:rPr>
        <w:t xml:space="preserve"> Maciel de Lima, Diretor do Departamento de Odontologia. (16) 99792-2533 - </w:t>
      </w:r>
      <w:hyperlink r:id="rId15">
        <w:r>
          <w:rPr>
            <w:rStyle w:val="Hyperlink1"/>
            <w:rFonts w:ascii="Arial" w:eastAsia="Arial" w:hAnsi="Arial"/>
            <w:sz w:val="22"/>
            <w:szCs w:val="22"/>
          </w:rPr>
          <w:t>almoxarifadoodontologia@sertaozinho.sp.gov.br</w:t>
        </w:r>
      </w:hyperlink>
    </w:p>
    <w:p w14:paraId="77B2535D" w14:textId="77777777" w:rsidR="00C36470" w:rsidRDefault="00EC3BFA">
      <w:pPr>
        <w:pStyle w:val="Tpico2"/>
        <w:numPr>
          <w:ilvl w:val="0"/>
          <w:numId w:val="0"/>
        </w:numPr>
        <w:rPr>
          <w:sz w:val="22"/>
          <w:szCs w:val="22"/>
        </w:rPr>
      </w:pPr>
      <w:r>
        <w:rPr>
          <w:sz w:val="22"/>
          <w:szCs w:val="22"/>
        </w:rPr>
        <w:t>objeto possui exigências a serem feitas após a entrega/execução?</w:t>
      </w:r>
    </w:p>
    <w:p w14:paraId="0F351FAF" w14:textId="77777777" w:rsidR="00C36470" w:rsidRDefault="00A572B4">
      <w:pPr>
        <w:rPr>
          <w:rFonts w:ascii="Arial" w:hAnsi="Arial"/>
          <w:sz w:val="22"/>
          <w:szCs w:val="22"/>
        </w:rPr>
      </w:pPr>
      <w:sdt>
        <w:sdtPr>
          <w:id w:val="1104146054"/>
          <w:placeholder>
            <w:docPart w:val="5DEE5B2DD1FE41E49E38302F9EE6BD15"/>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104500529"/>
          <w:placeholder>
            <w:docPart w:val="5DEE5B2DD1FE41E49E38302F9EE6BD15"/>
          </w:placeholder>
          <w15:color w:val="FF0000"/>
        </w:sdtPr>
        <w:sdtEndPr/>
        <w:sdtContent/>
      </w:sdt>
      <w:r w:rsidR="00EC3BFA">
        <w:rPr>
          <w:rFonts w:ascii="Arial" w:hAnsi="Arial"/>
          <w:sz w:val="22"/>
          <w:szCs w:val="22"/>
        </w:rPr>
        <w:t xml:space="preserve"> Não </w:t>
      </w:r>
    </w:p>
    <w:p w14:paraId="040D3633" w14:textId="77777777" w:rsidR="00C36470" w:rsidRDefault="00EC3BFA">
      <w:pPr>
        <w:pStyle w:val="Tpico3"/>
        <w:numPr>
          <w:ilvl w:val="0"/>
          <w:numId w:val="0"/>
        </w:numPr>
        <w:rPr>
          <w:sz w:val="22"/>
          <w:szCs w:val="22"/>
        </w:rPr>
      </w:pPr>
      <w:r>
        <w:rPr>
          <w:sz w:val="22"/>
          <w:szCs w:val="22"/>
        </w:rPr>
        <w:t>Exige respeito às normas específicas de descarte?</w:t>
      </w:r>
    </w:p>
    <w:p w14:paraId="09E4E9CB" w14:textId="77777777" w:rsidR="00C36470" w:rsidRDefault="00EC3BFA">
      <w:pPr>
        <w:rPr>
          <w:rFonts w:ascii="Arial" w:hAnsi="Arial"/>
          <w:sz w:val="22"/>
          <w:szCs w:val="22"/>
        </w:rPr>
      </w:pPr>
      <w:r>
        <w:rPr>
          <w:rFonts w:ascii="Segoe UI Symbol" w:hAnsi="Segoe UI Symbol" w:cs="Segoe UI Symbol"/>
          <w:sz w:val="22"/>
          <w:szCs w:val="22"/>
        </w:rPr>
        <w:t>☒</w:t>
      </w:r>
      <w:sdt>
        <w:sdtPr>
          <w:id w:val="-746270969"/>
          <w:placeholder>
            <w:docPart w:val="3E882CC80DD24950AAB2B10D4ADE082F"/>
          </w:placeholder>
          <w15:color w:val="FF0000"/>
        </w:sdtPr>
        <w:sdtEndPr/>
        <w:sdtContent/>
      </w:sdt>
      <w:r>
        <w:rPr>
          <w:rFonts w:ascii="Arial" w:hAnsi="Arial"/>
          <w:sz w:val="22"/>
          <w:szCs w:val="22"/>
        </w:rPr>
        <w:t xml:space="preserve"> Sim       </w:t>
      </w:r>
      <w:sdt>
        <w:sdtPr>
          <w:id w:val="-1300141222"/>
          <w:placeholder>
            <w:docPart w:val="32DF56E454C44E619ADBBEA1CD9D2714"/>
          </w:placeholder>
          <w15:color w:val="FF0000"/>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r>
        <w:rPr>
          <w:rFonts w:ascii="Arial" w:hAnsi="Arial"/>
          <w:sz w:val="22"/>
          <w:szCs w:val="22"/>
        </w:rPr>
        <w:t xml:space="preserve"> Não </w:t>
      </w:r>
    </w:p>
    <w:p w14:paraId="2DE9CB1E" w14:textId="77777777" w:rsidR="00C36470" w:rsidRDefault="00C36470">
      <w:pPr>
        <w:rPr>
          <w:rFonts w:ascii="Arial" w:hAnsi="Arial"/>
          <w:color w:val="EE0000"/>
          <w:sz w:val="22"/>
          <w:szCs w:val="22"/>
        </w:rPr>
      </w:pPr>
    </w:p>
    <w:p w14:paraId="7D22047A" w14:textId="77777777" w:rsidR="00C36470" w:rsidRDefault="00EC3BFA">
      <w:pPr>
        <w:jc w:val="both"/>
        <w:rPr>
          <w:rFonts w:ascii="Arial" w:hAnsi="Arial"/>
          <w:sz w:val="22"/>
          <w:szCs w:val="22"/>
        </w:rPr>
      </w:pPr>
      <w:r>
        <w:rPr>
          <w:rFonts w:ascii="Arial" w:eastAsia="Arial" w:hAnsi="Arial"/>
          <w:color w:val="000000"/>
          <w:sz w:val="22"/>
          <w:szCs w:val="22"/>
        </w:rPr>
        <w:t>O descarte de materiais odontológicos é realizado conforme legislação atual, em conformidade com as normas da ANVISA (RDC 222/2018) e órgãos ambientais locais.</w:t>
      </w:r>
    </w:p>
    <w:p w14:paraId="1D12C092" w14:textId="77777777" w:rsidR="00C36470" w:rsidRDefault="00EC3BFA">
      <w:pPr>
        <w:pStyle w:val="Tpico1"/>
        <w:numPr>
          <w:ilvl w:val="0"/>
          <w:numId w:val="0"/>
        </w:numPr>
        <w:ind w:left="425" w:hanging="425"/>
        <w:rPr>
          <w:sz w:val="22"/>
          <w:szCs w:val="22"/>
        </w:rPr>
      </w:pPr>
      <w:r>
        <w:rPr>
          <w:color w:val="auto"/>
          <w:sz w:val="22"/>
          <w:szCs w:val="22"/>
        </w:rPr>
        <w:t>MODELO DE EXECUÇÃO DO OBJETO</w:t>
      </w:r>
    </w:p>
    <w:p w14:paraId="73726B71" w14:textId="77777777" w:rsidR="00C36470" w:rsidRDefault="00EC3BFA">
      <w:pPr>
        <w:pStyle w:val="Tpico2"/>
        <w:numPr>
          <w:ilvl w:val="0"/>
          <w:numId w:val="0"/>
        </w:numPr>
        <w:rPr>
          <w:sz w:val="22"/>
          <w:szCs w:val="22"/>
        </w:rPr>
      </w:pPr>
      <w:r>
        <w:rPr>
          <w:sz w:val="22"/>
          <w:szCs w:val="22"/>
        </w:rPr>
        <w:t>Como atingiremos os resultados pretendidos do contrato?</w:t>
      </w:r>
    </w:p>
    <w:p w14:paraId="0790B60E" w14:textId="77777777" w:rsidR="00C36470" w:rsidRDefault="00EC3BFA">
      <w:pPr>
        <w:jc w:val="both"/>
        <w:rPr>
          <w:rFonts w:ascii="Arial" w:hAnsi="Arial"/>
          <w:sz w:val="22"/>
          <w:szCs w:val="22"/>
        </w:rPr>
      </w:pPr>
      <w:r>
        <w:rPr>
          <w:rFonts w:ascii="Arial" w:hAnsi="Arial"/>
          <w:sz w:val="22"/>
          <w:szCs w:val="22"/>
        </w:rPr>
        <w:t>O resultado pretendido com a aquisição dos materiais objetos desta contratação é atender as necessidades dos serviços de saúde do Município, proporcionando o atendimento adequado para os pacientes.</w:t>
      </w:r>
    </w:p>
    <w:p w14:paraId="55A4EF0E" w14:textId="77777777" w:rsidR="00C36470" w:rsidRDefault="00C36470">
      <w:pPr>
        <w:jc w:val="both"/>
        <w:rPr>
          <w:rFonts w:ascii="Arial" w:hAnsi="Arial"/>
          <w:sz w:val="22"/>
          <w:szCs w:val="22"/>
        </w:rPr>
      </w:pPr>
    </w:p>
    <w:p w14:paraId="3373E03A" w14:textId="77777777" w:rsidR="00C36470" w:rsidRDefault="00EC3BFA">
      <w:pPr>
        <w:jc w:val="both"/>
        <w:rPr>
          <w:rFonts w:ascii="Arial" w:hAnsi="Arial"/>
          <w:sz w:val="22"/>
          <w:szCs w:val="22"/>
        </w:rPr>
      </w:pPr>
      <w:bookmarkStart w:id="55" w:name="_Hlk201759753"/>
      <w:r>
        <w:rPr>
          <w:rFonts w:ascii="Arial" w:hAnsi="Arial"/>
          <w:sz w:val="22"/>
          <w:szCs w:val="22"/>
        </w:rPr>
        <w:t>Para atingir o resultado pretendido, o contrato deverá ser executado de forma integral e com entrega dos materiais conforme Autorização de Fornecimento e/ou da Autorização de Entrega, no caso dos materiais a serem entregues em parcela.</w:t>
      </w:r>
      <w:bookmarkEnd w:id="55"/>
      <w:r>
        <w:rPr>
          <w:rFonts w:ascii="Arial" w:hAnsi="Arial"/>
          <w:i/>
          <w:sz w:val="22"/>
          <w:szCs w:val="22"/>
        </w:rPr>
        <w:t xml:space="preserve"> </w:t>
      </w:r>
    </w:p>
    <w:p w14:paraId="7F6DD95F" w14:textId="77777777" w:rsidR="00C36470" w:rsidRDefault="00EC3BFA">
      <w:pPr>
        <w:pStyle w:val="Tpico2"/>
        <w:numPr>
          <w:ilvl w:val="0"/>
          <w:numId w:val="0"/>
        </w:numPr>
        <w:rPr>
          <w:sz w:val="22"/>
          <w:szCs w:val="22"/>
        </w:rPr>
      </w:pPr>
      <w:r>
        <w:rPr>
          <w:sz w:val="22"/>
          <w:szCs w:val="22"/>
        </w:rPr>
        <w:t>Forma de execução do contrato</w:t>
      </w:r>
    </w:p>
    <w:p w14:paraId="34391C94" w14:textId="77777777" w:rsidR="00C36470" w:rsidRDefault="00A572B4">
      <w:pPr>
        <w:spacing w:before="240" w:after="240" w:line="288" w:lineRule="auto"/>
        <w:rPr>
          <w:rFonts w:ascii="Arial" w:hAnsi="Arial"/>
          <w:sz w:val="22"/>
          <w:szCs w:val="22"/>
        </w:rPr>
      </w:pPr>
      <w:sdt>
        <w:sdtPr>
          <w:id w:val="-1352254266"/>
          <w:placeholder>
            <w:docPart w:val="7A8BA414673349EA90FDC7BB6E11F8D4"/>
          </w:placeholder>
          <w15:color w:val="FF0000"/>
          <w:dropDownList>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dropDownList>
        </w:sdtPr>
        <w:sdtEndPr/>
        <w:sdtContent>
          <w:r w:rsidR="00EC3BFA">
            <w:rPr>
              <w:rFonts w:ascii="Arial" w:hAnsi="Arial"/>
              <w:color w:val="000000" w:themeColor="text1"/>
              <w:sz w:val="22"/>
              <w:szCs w:val="22"/>
            </w:rPr>
            <w:t>Fornecimento imediato</w:t>
          </w:r>
        </w:sdtContent>
      </w:sdt>
      <w:r w:rsidR="00EC3BFA">
        <w:rPr>
          <w:rFonts w:ascii="Arial" w:hAnsi="Arial"/>
          <w:color w:val="000000" w:themeColor="text1"/>
          <w:sz w:val="22"/>
          <w:szCs w:val="22"/>
        </w:rPr>
        <w:t xml:space="preserve">   </w:t>
      </w:r>
    </w:p>
    <w:p w14:paraId="0E0A3867" w14:textId="77777777" w:rsidR="00C36470" w:rsidRDefault="00EC3BFA">
      <w:pPr>
        <w:pStyle w:val="Tpico2"/>
        <w:numPr>
          <w:ilvl w:val="0"/>
          <w:numId w:val="0"/>
        </w:numPr>
        <w:rPr>
          <w:sz w:val="22"/>
          <w:szCs w:val="22"/>
        </w:rPr>
      </w:pPr>
      <w:r>
        <w:rPr>
          <w:sz w:val="22"/>
          <w:szCs w:val="22"/>
        </w:rPr>
        <w:t xml:space="preserve">Prazo de vigência do contrato </w:t>
      </w:r>
    </w:p>
    <w:p w14:paraId="39228AB4" w14:textId="77777777" w:rsidR="00C36470" w:rsidRDefault="00EC3BFA">
      <w:pPr>
        <w:pStyle w:val="Expandido"/>
        <w:ind w:left="0"/>
        <w:rPr>
          <w:rFonts w:ascii="Arial" w:hAnsi="Arial" w:cs="Arial"/>
          <w:sz w:val="22"/>
          <w:szCs w:val="22"/>
        </w:rPr>
      </w:pPr>
      <w:r>
        <w:rPr>
          <w:rFonts w:ascii="Arial" w:hAnsi="Arial" w:cs="Arial"/>
          <w:color w:val="auto"/>
          <w:sz w:val="22"/>
          <w:szCs w:val="22"/>
        </w:rPr>
        <w:t xml:space="preserve">O prazo de vigência do contrato será de </w:t>
      </w:r>
      <w:r>
        <w:rPr>
          <w:rFonts w:ascii="Arial" w:hAnsi="Arial" w:cs="Arial"/>
          <w:b/>
          <w:bCs/>
          <w:color w:val="auto"/>
          <w:sz w:val="22"/>
          <w:szCs w:val="22"/>
        </w:rPr>
        <w:t>03 (três) meses.</w:t>
      </w:r>
    </w:p>
    <w:p w14:paraId="7D2FF992" w14:textId="77777777" w:rsidR="00C36470" w:rsidRDefault="00EC3BFA">
      <w:pPr>
        <w:pStyle w:val="Tpico1"/>
        <w:numPr>
          <w:ilvl w:val="0"/>
          <w:numId w:val="0"/>
        </w:numPr>
        <w:ind w:left="425" w:hanging="425"/>
        <w:rPr>
          <w:sz w:val="22"/>
          <w:szCs w:val="22"/>
        </w:rPr>
      </w:pPr>
      <w:r>
        <w:rPr>
          <w:color w:val="auto"/>
          <w:sz w:val="22"/>
          <w:szCs w:val="22"/>
        </w:rPr>
        <w:t>MODELO DE GESTÃO DO CONTRATO</w:t>
      </w:r>
    </w:p>
    <w:p w14:paraId="3486629B" w14:textId="77777777" w:rsidR="00C36470" w:rsidRDefault="00EC3BFA">
      <w:pPr>
        <w:pStyle w:val="Tpico2"/>
        <w:numPr>
          <w:ilvl w:val="0"/>
          <w:numId w:val="0"/>
        </w:numPr>
        <w:rPr>
          <w:sz w:val="22"/>
          <w:szCs w:val="22"/>
        </w:rPr>
      </w:pPr>
      <w:r>
        <w:rPr>
          <w:sz w:val="22"/>
          <w:szCs w:val="22"/>
        </w:rPr>
        <w:t>Existem requisitos anteriores à execução?</w:t>
      </w:r>
    </w:p>
    <w:p w14:paraId="2281A4DC" w14:textId="77777777" w:rsidR="00C36470" w:rsidRDefault="00A572B4">
      <w:pPr>
        <w:rPr>
          <w:rFonts w:ascii="Arial" w:hAnsi="Arial"/>
          <w:sz w:val="22"/>
          <w:szCs w:val="22"/>
        </w:rPr>
      </w:pPr>
      <w:sdt>
        <w:sdtPr>
          <w:id w:val="-592786298"/>
          <w:placeholder>
            <w:docPart w:val="7A8BA414673349EA90FDC7BB6E11F8D4"/>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1860032901"/>
          <w:placeholder>
            <w:docPart w:val="7A8BA414673349EA90FDC7BB6E11F8D4"/>
          </w:placeholder>
          <w15:color w:val="FF0000"/>
        </w:sdtPr>
        <w:sdtEndPr/>
        <w:sdtContent/>
      </w:sdt>
      <w:r w:rsidR="00EC3BFA">
        <w:rPr>
          <w:rFonts w:ascii="Arial" w:hAnsi="Arial"/>
          <w:sz w:val="22"/>
          <w:szCs w:val="22"/>
        </w:rPr>
        <w:t xml:space="preserve"> Não    </w:t>
      </w:r>
    </w:p>
    <w:p w14:paraId="629E4983" w14:textId="77777777" w:rsidR="00C36470" w:rsidRDefault="00EC3BFA">
      <w:pPr>
        <w:pStyle w:val="Tpico3"/>
        <w:numPr>
          <w:ilvl w:val="0"/>
          <w:numId w:val="0"/>
        </w:numPr>
        <w:rPr>
          <w:sz w:val="22"/>
          <w:szCs w:val="22"/>
        </w:rPr>
      </w:pPr>
      <w:r>
        <w:rPr>
          <w:sz w:val="22"/>
          <w:szCs w:val="22"/>
        </w:rPr>
        <w:t>Será exigida garantia financeira do contrato?</w:t>
      </w:r>
    </w:p>
    <w:p w14:paraId="6D770C44" w14:textId="77777777" w:rsidR="00C36470" w:rsidRDefault="00A572B4">
      <w:pPr>
        <w:rPr>
          <w:rFonts w:ascii="Arial" w:hAnsi="Arial"/>
          <w:sz w:val="22"/>
          <w:szCs w:val="22"/>
        </w:rPr>
      </w:pPr>
      <w:sdt>
        <w:sdtPr>
          <w:id w:val="-1694305902"/>
          <w:placeholder>
            <w:docPart w:val="7A8BA414673349EA90FDC7BB6E11F8D4"/>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431823864"/>
          <w:placeholder>
            <w:docPart w:val="7A8BA414673349EA90FDC7BB6E11F8D4"/>
          </w:placeholder>
          <w15:color w:val="FF0000"/>
        </w:sdtPr>
        <w:sdtEndPr/>
        <w:sdtContent/>
      </w:sdt>
      <w:r w:rsidR="00EC3BFA">
        <w:rPr>
          <w:rFonts w:ascii="Arial" w:hAnsi="Arial"/>
          <w:sz w:val="22"/>
          <w:szCs w:val="22"/>
        </w:rPr>
        <w:t xml:space="preserve"> Não   </w:t>
      </w:r>
    </w:p>
    <w:p w14:paraId="0B1E7934" w14:textId="77777777" w:rsidR="00C36470" w:rsidRDefault="00EC3BFA">
      <w:pPr>
        <w:pStyle w:val="Tpico3"/>
        <w:numPr>
          <w:ilvl w:val="0"/>
          <w:numId w:val="0"/>
        </w:numPr>
        <w:rPr>
          <w:sz w:val="22"/>
          <w:szCs w:val="22"/>
        </w:rPr>
      </w:pPr>
      <w:r>
        <w:rPr>
          <w:sz w:val="22"/>
          <w:szCs w:val="22"/>
        </w:rPr>
        <w:t>Há outros requisitos anteriores à execução?</w:t>
      </w:r>
    </w:p>
    <w:p w14:paraId="2B1C73F8" w14:textId="77777777" w:rsidR="00C36470" w:rsidRDefault="00A572B4">
      <w:pPr>
        <w:rPr>
          <w:rFonts w:ascii="Arial" w:hAnsi="Arial"/>
          <w:sz w:val="22"/>
          <w:szCs w:val="22"/>
        </w:rPr>
      </w:pPr>
      <w:sdt>
        <w:sdtPr>
          <w:id w:val="1880827326"/>
          <w:placeholder>
            <w:docPart w:val="7A8BA414673349EA90FDC7BB6E11F8D4"/>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Segoe UI Symbol" w:hAnsi="Segoe UI Symbol" w:cs="Segoe UI Symbol"/>
          <w:sz w:val="22"/>
          <w:szCs w:val="22"/>
        </w:rPr>
        <w:t>☒</w:t>
      </w:r>
      <w:sdt>
        <w:sdtPr>
          <w:id w:val="635298202"/>
          <w:placeholder>
            <w:docPart w:val="7A8BA414673349EA90FDC7BB6E11F8D4"/>
          </w:placeholder>
          <w15:color w:val="FF0000"/>
        </w:sdtPr>
        <w:sdtEndPr/>
        <w:sdtContent/>
      </w:sdt>
      <w:r w:rsidR="00EC3BFA">
        <w:rPr>
          <w:rFonts w:ascii="Arial" w:hAnsi="Arial"/>
          <w:sz w:val="22"/>
          <w:szCs w:val="22"/>
        </w:rPr>
        <w:t xml:space="preserve"> Não</w:t>
      </w:r>
    </w:p>
    <w:p w14:paraId="7D99ADC8" w14:textId="77777777" w:rsidR="00C36470" w:rsidRDefault="00EC3BFA">
      <w:pPr>
        <w:pStyle w:val="Tpico2"/>
        <w:numPr>
          <w:ilvl w:val="0"/>
          <w:numId w:val="0"/>
        </w:numPr>
        <w:rPr>
          <w:sz w:val="22"/>
          <w:szCs w:val="22"/>
        </w:rPr>
      </w:pPr>
      <w:r>
        <w:rPr>
          <w:sz w:val="22"/>
          <w:szCs w:val="22"/>
        </w:rPr>
        <w:t>Metodologia de acompanhamento da execução do contrato e principais pontos de controle</w:t>
      </w:r>
    </w:p>
    <w:p w14:paraId="0BACD6CF" w14:textId="77777777" w:rsidR="00C36470" w:rsidRDefault="00EC3BFA" w:rsidP="008F545C">
      <w:pPr>
        <w:spacing w:line="259" w:lineRule="auto"/>
        <w:jc w:val="both"/>
        <w:rPr>
          <w:rFonts w:ascii="Arial" w:hAnsi="Arial"/>
        </w:rPr>
      </w:pPr>
      <w:r>
        <w:rPr>
          <w:rFonts w:ascii="Arial" w:hAnsi="Arial"/>
          <w:sz w:val="22"/>
          <w:szCs w:val="22"/>
        </w:rPr>
        <w:t xml:space="preserve">O fiscal de contrato fará a devida verificação da conformidade dos materiais com as especificações, observados os requisitos de quantidade, qualidade e prazo de entrega. </w:t>
      </w:r>
      <w:r>
        <w:rPr>
          <w:rFonts w:ascii="Arial" w:eastAsia="Arial" w:hAnsi="Arial"/>
          <w:sz w:val="22"/>
          <w:szCs w:val="22"/>
        </w:rPr>
        <w:t xml:space="preserve">Para fins de fiscalização do contrato, fica designado o servidor: Dr. Gustavo Luís Maciel de Lima, Coordenador de área, CPF 145.527.128-45, (16) 99792-2533, </w:t>
      </w:r>
      <w:hyperlink r:id="rId16">
        <w:r>
          <w:rPr>
            <w:rStyle w:val="Hyperlink1"/>
            <w:rFonts w:ascii="Arial" w:eastAsia="Arial" w:hAnsi="Arial"/>
            <w:sz w:val="22"/>
            <w:szCs w:val="22"/>
          </w:rPr>
          <w:t>gustavolml1970@gmail.com</w:t>
        </w:r>
      </w:hyperlink>
    </w:p>
    <w:p w14:paraId="00B96E23" w14:textId="77777777" w:rsidR="00C36470" w:rsidRDefault="00EC3BFA" w:rsidP="008F545C">
      <w:pPr>
        <w:spacing w:line="259" w:lineRule="auto"/>
        <w:jc w:val="both"/>
        <w:rPr>
          <w:rFonts w:ascii="Arial" w:hAnsi="Arial"/>
        </w:rPr>
      </w:pPr>
      <w:r>
        <w:rPr>
          <w:rStyle w:val="Hyperlink1"/>
          <w:rFonts w:ascii="Arial" w:eastAsia="Arial" w:hAnsi="Arial"/>
          <w:sz w:val="22"/>
          <w:szCs w:val="22"/>
        </w:rPr>
        <w:t xml:space="preserve">Para gestor do contrato, fica designado o servidor </w:t>
      </w:r>
      <w:r>
        <w:rPr>
          <w:rFonts w:ascii="Arial" w:eastAsia="Arial" w:hAnsi="Arial"/>
          <w:sz w:val="22"/>
          <w:szCs w:val="22"/>
        </w:rPr>
        <w:t xml:space="preserve">Renan Ramos </w:t>
      </w:r>
      <w:proofErr w:type="spellStart"/>
      <w:r>
        <w:rPr>
          <w:rFonts w:ascii="Arial" w:eastAsia="Arial" w:hAnsi="Arial"/>
          <w:sz w:val="22"/>
          <w:szCs w:val="22"/>
        </w:rPr>
        <w:t>Urizzi</w:t>
      </w:r>
      <w:proofErr w:type="spellEnd"/>
      <w:r>
        <w:rPr>
          <w:rFonts w:ascii="Arial" w:eastAsia="Arial" w:hAnsi="Arial"/>
          <w:sz w:val="22"/>
          <w:szCs w:val="22"/>
        </w:rPr>
        <w:t xml:space="preserve"> - Secretário Municipal da </w:t>
      </w:r>
      <w:r>
        <w:rPr>
          <w:rFonts w:ascii="Arial" w:eastAsia="Arial" w:hAnsi="Arial"/>
          <w:sz w:val="22"/>
          <w:szCs w:val="22"/>
        </w:rPr>
        <w:lastRenderedPageBreak/>
        <w:t xml:space="preserve">Saúde - </w:t>
      </w:r>
      <w:r>
        <w:rPr>
          <w:rStyle w:val="Hyperlink1"/>
          <w:rFonts w:ascii="Arial" w:eastAsia="Arial" w:hAnsi="Arial"/>
          <w:color w:val="000000"/>
          <w:sz w:val="22"/>
          <w:szCs w:val="22"/>
          <w:shd w:val="clear" w:color="auto" w:fill="FFFFFF"/>
        </w:rPr>
        <w:t xml:space="preserve">CPF 401.914.478-89, </w:t>
      </w:r>
      <w:r>
        <w:rPr>
          <w:rFonts w:ascii="Arial" w:eastAsia="Arial" w:hAnsi="Arial"/>
          <w:sz w:val="22"/>
          <w:szCs w:val="22"/>
        </w:rPr>
        <w:t xml:space="preserve">(16) </w:t>
      </w:r>
      <w:r>
        <w:rPr>
          <w:rStyle w:val="Hyperlink1"/>
          <w:rFonts w:ascii="Arial" w:eastAsia="Arial" w:hAnsi="Arial"/>
          <w:color w:val="000000"/>
          <w:sz w:val="22"/>
          <w:szCs w:val="22"/>
          <w:shd w:val="clear" w:color="auto" w:fill="FFFFFF"/>
        </w:rPr>
        <w:t>(16) 3947-7361</w:t>
      </w:r>
      <w:r>
        <w:rPr>
          <w:rFonts w:ascii="Arial" w:eastAsia="Arial" w:hAnsi="Arial"/>
          <w:sz w:val="22"/>
          <w:szCs w:val="22"/>
        </w:rPr>
        <w:t xml:space="preserve">, </w:t>
      </w:r>
      <w:hyperlink r:id="rId17">
        <w:r>
          <w:rPr>
            <w:rStyle w:val="Hyperlink1"/>
            <w:rFonts w:ascii="Arial" w:eastAsia="Arial" w:hAnsi="Arial"/>
            <w:sz w:val="22"/>
            <w:szCs w:val="22"/>
          </w:rPr>
          <w:t>secretariadasaude@sertaozinho.sp.gov.br</w:t>
        </w:r>
      </w:hyperlink>
    </w:p>
    <w:p w14:paraId="64C2EB43" w14:textId="77777777" w:rsidR="00C36470" w:rsidRDefault="00EC3BFA">
      <w:pPr>
        <w:pStyle w:val="Tpico2"/>
        <w:numPr>
          <w:ilvl w:val="0"/>
          <w:numId w:val="0"/>
        </w:numPr>
        <w:rPr>
          <w:sz w:val="22"/>
          <w:szCs w:val="22"/>
        </w:rPr>
      </w:pPr>
      <w:r>
        <w:rPr>
          <w:sz w:val="22"/>
          <w:szCs w:val="22"/>
        </w:rPr>
        <w:t>Obrigações específicas do contratado</w:t>
      </w:r>
    </w:p>
    <w:p w14:paraId="24C84C2C" w14:textId="77777777" w:rsidR="00C36470" w:rsidRDefault="00EC3BFA">
      <w:pPr>
        <w:jc w:val="both"/>
        <w:rPr>
          <w:rFonts w:ascii="Arial" w:hAnsi="Arial"/>
          <w:sz w:val="22"/>
          <w:szCs w:val="22"/>
        </w:rPr>
      </w:pPr>
      <w:r>
        <w:rPr>
          <w:rFonts w:ascii="Arial" w:hAnsi="Arial"/>
          <w:sz w:val="22"/>
          <w:szCs w:val="22"/>
          <w:shd w:val="clear" w:color="auto" w:fill="FFFFFF"/>
        </w:rPr>
        <w:t>Realizar a entrega do material em perfeitas condições, no prazo e local indicados, em estrita observância das especificações do Termo de Referência, acompanhado da respectiva nota fiscal constando as indicações da marca, fabricante e modelo.</w:t>
      </w:r>
    </w:p>
    <w:p w14:paraId="331F0954" w14:textId="77777777" w:rsidR="00C36470" w:rsidRDefault="00EC3BFA">
      <w:pPr>
        <w:jc w:val="both"/>
        <w:rPr>
          <w:rFonts w:ascii="Arial" w:hAnsi="Arial"/>
          <w:sz w:val="22"/>
          <w:szCs w:val="22"/>
        </w:rPr>
      </w:pPr>
      <w:r>
        <w:rPr>
          <w:rFonts w:ascii="Arial" w:hAnsi="Arial"/>
          <w:sz w:val="22"/>
          <w:szCs w:val="22"/>
          <w:shd w:val="clear" w:color="auto" w:fill="FFFFFF"/>
        </w:rPr>
        <w:t xml:space="preserve">As despesas de embalagem, seguros, transporte, tributos, encargos trabalhistas e previdenciários decorrentes desde fornecimento ficará por conta do Contratado. </w:t>
      </w:r>
    </w:p>
    <w:p w14:paraId="48B5B115" w14:textId="77777777" w:rsidR="00C36470" w:rsidRDefault="00EC3BFA">
      <w:pPr>
        <w:jc w:val="both"/>
        <w:rPr>
          <w:rFonts w:ascii="Arial" w:hAnsi="Arial"/>
          <w:sz w:val="22"/>
          <w:szCs w:val="22"/>
        </w:rPr>
      </w:pPr>
      <w:r>
        <w:rPr>
          <w:rFonts w:ascii="Arial" w:hAnsi="Arial"/>
          <w:sz w:val="22"/>
          <w:szCs w:val="22"/>
          <w:shd w:val="clear" w:color="auto" w:fill="FFFFFF"/>
        </w:rPr>
        <w:t xml:space="preserve">Responsabilizar-se pela integridade e funcionalidade dos produtos. Os produtos deverão estar aptos para utilização imediata. </w:t>
      </w:r>
    </w:p>
    <w:p w14:paraId="7D575D19" w14:textId="77777777" w:rsidR="00C36470" w:rsidRDefault="00EC3BFA">
      <w:pPr>
        <w:pStyle w:val="Tpico2"/>
        <w:numPr>
          <w:ilvl w:val="0"/>
          <w:numId w:val="0"/>
        </w:numPr>
        <w:rPr>
          <w:sz w:val="22"/>
          <w:szCs w:val="22"/>
        </w:rPr>
      </w:pPr>
      <w:r>
        <w:rPr>
          <w:sz w:val="22"/>
          <w:szCs w:val="22"/>
        </w:rPr>
        <w:t>Obrigações específicas do Município</w:t>
      </w:r>
    </w:p>
    <w:p w14:paraId="1B9B8C8F" w14:textId="77777777" w:rsidR="00C36470" w:rsidRDefault="00EC3BFA">
      <w:pPr>
        <w:spacing w:line="312" w:lineRule="auto"/>
        <w:jc w:val="both"/>
        <w:rPr>
          <w:rFonts w:ascii="Arial" w:hAnsi="Arial"/>
          <w:sz w:val="22"/>
          <w:szCs w:val="22"/>
        </w:rPr>
      </w:pPr>
      <w:r>
        <w:rPr>
          <w:rFonts w:ascii="Arial" w:hAnsi="Arial"/>
          <w:color w:val="000000"/>
          <w:sz w:val="22"/>
          <w:szCs w:val="22"/>
        </w:rPr>
        <w:t>Prestar à Contratada todos os esclarecimentos necessários a entrega dos materiais.</w:t>
      </w:r>
    </w:p>
    <w:p w14:paraId="396C02D2" w14:textId="77777777" w:rsidR="00C36470" w:rsidRDefault="00EC3BFA">
      <w:pPr>
        <w:pStyle w:val="Expandido"/>
        <w:spacing w:line="312" w:lineRule="auto"/>
        <w:ind w:left="0"/>
        <w:rPr>
          <w:rFonts w:ascii="Arial" w:hAnsi="Arial" w:cs="Arial"/>
          <w:sz w:val="22"/>
          <w:szCs w:val="22"/>
        </w:rPr>
      </w:pPr>
      <w:r>
        <w:rPr>
          <w:rFonts w:ascii="Arial" w:hAnsi="Arial" w:cs="Arial"/>
          <w:color w:val="000000"/>
          <w:sz w:val="22"/>
          <w:szCs w:val="22"/>
        </w:rPr>
        <w:t>Rejeitar, todo ou em parte, os equipamentos em desacordo com as obrigações assumidas pelo fornecedor.</w:t>
      </w:r>
    </w:p>
    <w:p w14:paraId="7FB506F4" w14:textId="77777777" w:rsidR="00C36470" w:rsidRDefault="00EC3BFA">
      <w:pPr>
        <w:pStyle w:val="Expandido"/>
        <w:spacing w:line="312" w:lineRule="auto"/>
        <w:ind w:left="0"/>
        <w:rPr>
          <w:rFonts w:ascii="Arial" w:hAnsi="Arial" w:cs="Arial"/>
          <w:sz w:val="22"/>
          <w:szCs w:val="22"/>
        </w:rPr>
      </w:pPr>
      <w:r>
        <w:rPr>
          <w:rFonts w:ascii="Arial" w:hAnsi="Arial" w:cs="Arial"/>
          <w:color w:val="000000"/>
          <w:sz w:val="22"/>
          <w:szCs w:val="22"/>
        </w:rPr>
        <w:t>Efetuar o pagamento nas condições pactuadas.</w:t>
      </w:r>
    </w:p>
    <w:p w14:paraId="5ED8C895" w14:textId="77777777" w:rsidR="00C36470" w:rsidRDefault="00EC3BFA">
      <w:pPr>
        <w:pStyle w:val="Expandido"/>
        <w:spacing w:line="312" w:lineRule="auto"/>
        <w:ind w:left="0"/>
        <w:rPr>
          <w:rFonts w:ascii="Arial" w:hAnsi="Arial" w:cs="Arial"/>
          <w:sz w:val="22"/>
          <w:szCs w:val="22"/>
        </w:rPr>
      </w:pPr>
      <w:r>
        <w:rPr>
          <w:rFonts w:ascii="Arial" w:hAnsi="Arial" w:cs="Arial"/>
          <w:color w:val="000000"/>
          <w:sz w:val="22"/>
          <w:szCs w:val="22"/>
        </w:rPr>
        <w:t>Comunicar à empresa sobre possíveis irregularidades observadas nos equipamentos entregues, para imediata recomposição.</w:t>
      </w:r>
    </w:p>
    <w:p w14:paraId="3D93E567" w14:textId="77777777" w:rsidR="00C36470" w:rsidRDefault="00EC3BFA">
      <w:pPr>
        <w:pStyle w:val="Expandido"/>
        <w:spacing w:line="312" w:lineRule="auto"/>
        <w:ind w:left="0"/>
        <w:rPr>
          <w:rFonts w:ascii="Arial" w:hAnsi="Arial" w:cs="Arial"/>
          <w:sz w:val="22"/>
          <w:szCs w:val="22"/>
        </w:rPr>
      </w:pPr>
      <w:r>
        <w:rPr>
          <w:rFonts w:ascii="Arial" w:hAnsi="Arial" w:cs="Arial"/>
          <w:color w:val="000000"/>
          <w:sz w:val="22"/>
          <w:szCs w:val="22"/>
          <w:shd w:val="clear" w:color="auto" w:fill="FFFFFF"/>
        </w:rPr>
        <w:t>Indicar o responsável pela fiscalização.</w:t>
      </w:r>
      <w:r>
        <w:rPr>
          <w:rFonts w:ascii="Arial" w:hAnsi="Arial" w:cs="Arial"/>
          <w:color w:val="000000"/>
          <w:sz w:val="22"/>
          <w:szCs w:val="22"/>
          <w:shd w:val="clear" w:color="auto" w:fill="FFFFFF"/>
        </w:rPr>
        <w:tab/>
      </w:r>
    </w:p>
    <w:p w14:paraId="6DD4821F" w14:textId="77777777" w:rsidR="00C36470" w:rsidRDefault="00EC3BFA">
      <w:pPr>
        <w:pStyle w:val="Tpico2"/>
        <w:numPr>
          <w:ilvl w:val="0"/>
          <w:numId w:val="0"/>
        </w:numPr>
        <w:rPr>
          <w:sz w:val="22"/>
          <w:szCs w:val="22"/>
        </w:rPr>
      </w:pPr>
      <w:r>
        <w:rPr>
          <w:sz w:val="22"/>
          <w:szCs w:val="22"/>
        </w:rPr>
        <w:t>Existem requisitos posteriores à execução?</w:t>
      </w:r>
    </w:p>
    <w:p w14:paraId="0C90DA13" w14:textId="212FE6A0" w:rsidR="00C36470" w:rsidRDefault="00EC3BFA">
      <w:pPr>
        <w:rPr>
          <w:rFonts w:ascii="Arial" w:hAnsi="Arial"/>
          <w:sz w:val="22"/>
          <w:szCs w:val="22"/>
        </w:rPr>
      </w:pPr>
      <w:r>
        <w:rPr>
          <w:rFonts w:ascii="Arial" w:eastAsia="MS Gothic" w:hAnsi="Arial"/>
          <w:sz w:val="22"/>
          <w:szCs w:val="22"/>
        </w:rPr>
        <w:t xml:space="preserve"> </w:t>
      </w:r>
      <w:r>
        <w:rPr>
          <w:rFonts w:ascii="Arial" w:hAnsi="Arial"/>
          <w:sz w:val="22"/>
          <w:szCs w:val="22"/>
        </w:rPr>
        <w:t xml:space="preserve">Sim     </w:t>
      </w:r>
      <w:sdt>
        <w:sdtPr>
          <w:id w:val="-1750184616"/>
          <w:placeholder>
            <w:docPart w:val="7A8BA414673349EA90FDC7BB6E11F8D4"/>
          </w:placeholder>
          <w15:color w:val="FF0000"/>
        </w:sdtPr>
        <w:sdtEndPr/>
        <w:sdtContent>
          <w:r>
            <w:rPr>
              <w:rFonts w:ascii="Segoe UI Symbol" w:eastAsia="MS Gothic" w:hAnsi="Segoe UI Symbol" w:cs="Segoe UI Symbol"/>
              <w:sz w:val="22"/>
              <w:szCs w:val="22"/>
            </w:rPr>
            <w:t>☒</w:t>
          </w:r>
        </w:sdtContent>
      </w:sdt>
      <w:r>
        <w:rPr>
          <w:rFonts w:ascii="Arial" w:eastAsia="MS Gothic" w:hAnsi="Arial"/>
          <w:sz w:val="22"/>
          <w:szCs w:val="22"/>
        </w:rPr>
        <w:t xml:space="preserve"> </w:t>
      </w:r>
      <w:r>
        <w:rPr>
          <w:rFonts w:ascii="Arial" w:hAnsi="Arial"/>
          <w:sz w:val="22"/>
          <w:szCs w:val="22"/>
        </w:rPr>
        <w:t>Não</w:t>
      </w:r>
    </w:p>
    <w:p w14:paraId="2C0AB34A" w14:textId="77777777" w:rsidR="00C36470" w:rsidRDefault="00EC3BFA">
      <w:pPr>
        <w:pStyle w:val="Tpico2"/>
        <w:numPr>
          <w:ilvl w:val="0"/>
          <w:numId w:val="0"/>
        </w:numPr>
        <w:rPr>
          <w:sz w:val="22"/>
          <w:szCs w:val="22"/>
        </w:rPr>
      </w:pPr>
      <w:r>
        <w:rPr>
          <w:sz w:val="22"/>
          <w:szCs w:val="22"/>
        </w:rPr>
        <w:t>Infrações e penalidades do Contrato.</w:t>
      </w:r>
    </w:p>
    <w:p w14:paraId="318CF40D" w14:textId="77777777" w:rsidR="00C36470" w:rsidRDefault="00EC3BFA">
      <w:pPr>
        <w:pStyle w:val="Expandido"/>
        <w:ind w:left="0"/>
        <w:rPr>
          <w:rFonts w:ascii="Arial" w:hAnsi="Arial" w:cs="Arial"/>
        </w:rPr>
      </w:pPr>
      <w:r>
        <w:rPr>
          <w:rStyle w:val="Hyperlink1"/>
          <w:rFonts w:ascii="Arial" w:hAnsi="Arial" w:cs="Arial"/>
          <w:color w:val="000000"/>
          <w:sz w:val="22"/>
          <w:szCs w:val="22"/>
          <w:u w:val="none"/>
        </w:rPr>
        <w:t xml:space="preserve">Penalidade e infrações conforme previstas na Lei nº 14.133, de 2021 e do Decreto Municipal nº 8.109, de 2023. </w:t>
      </w:r>
      <w:r>
        <w:rPr>
          <w:rFonts w:ascii="Arial" w:hAnsi="Arial" w:cs="Arial"/>
          <w:color w:val="000000"/>
          <w:sz w:val="22"/>
          <w:szCs w:val="22"/>
        </w:rPr>
        <w:t>A penalidade de multa poderá ser cumulada com penalidade de impedimento de licitar e contratar, nos termos da tabela:</w:t>
      </w:r>
    </w:p>
    <w:p w14:paraId="24F35D7D" w14:textId="77777777" w:rsidR="00C36470" w:rsidRDefault="00C36470">
      <w:pPr>
        <w:rPr>
          <w:rFonts w:ascii="Arial" w:hAnsi="Arial"/>
          <w:b/>
          <w:bCs/>
          <w:color w:val="FF0000"/>
          <w:sz w:val="28"/>
          <w:szCs w:val="28"/>
        </w:rPr>
      </w:pPr>
    </w:p>
    <w:tbl>
      <w:tblPr>
        <w:tblW w:w="9356" w:type="dxa"/>
        <w:jc w:val="center"/>
        <w:tblLayout w:type="fixed"/>
        <w:tblCellMar>
          <w:left w:w="57" w:type="dxa"/>
          <w:right w:w="57" w:type="dxa"/>
        </w:tblCellMar>
        <w:tblLook w:val="0000" w:firstRow="0" w:lastRow="0" w:firstColumn="0" w:lastColumn="0" w:noHBand="0" w:noVBand="0"/>
      </w:tblPr>
      <w:tblGrid>
        <w:gridCol w:w="4395"/>
        <w:gridCol w:w="3402"/>
        <w:gridCol w:w="1559"/>
      </w:tblGrid>
      <w:tr w:rsidR="00C36470" w14:paraId="1C01C1BF"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27564048" w14:textId="77777777" w:rsidR="00C36470" w:rsidRPr="00810960" w:rsidRDefault="00EC3BFA">
            <w:pPr>
              <w:spacing w:before="80" w:after="80"/>
              <w:jc w:val="center"/>
              <w:rPr>
                <w:rFonts w:ascii="Arial" w:hAnsi="Arial"/>
                <w:b/>
                <w:bCs/>
              </w:rPr>
            </w:pPr>
            <w:r w:rsidRPr="00810960">
              <w:rPr>
                <w:rFonts w:ascii="Arial" w:hAnsi="Arial"/>
                <w:b/>
                <w:bCs/>
                <w:color w:val="000000"/>
                <w:sz w:val="22"/>
                <w:szCs w:val="22"/>
              </w:rPr>
              <w:t>INFRAÇÃO COMETIDA</w:t>
            </w:r>
          </w:p>
        </w:tc>
        <w:tc>
          <w:tcPr>
            <w:tcW w:w="3402" w:type="dxa"/>
            <w:tcBorders>
              <w:top w:val="single" w:sz="4" w:space="0" w:color="000000"/>
              <w:left w:val="single" w:sz="4" w:space="0" w:color="000000"/>
              <w:bottom w:val="single" w:sz="4" w:space="0" w:color="000000"/>
              <w:right w:val="single" w:sz="4" w:space="0" w:color="000000"/>
            </w:tcBorders>
            <w:vAlign w:val="center"/>
          </w:tcPr>
          <w:p w14:paraId="32ECC2A7" w14:textId="77777777" w:rsidR="00C36470" w:rsidRPr="00810960" w:rsidRDefault="00EC3BFA">
            <w:pPr>
              <w:spacing w:before="80" w:after="80"/>
              <w:jc w:val="center"/>
              <w:rPr>
                <w:rFonts w:ascii="Arial" w:hAnsi="Arial"/>
                <w:b/>
                <w:bCs/>
              </w:rPr>
            </w:pPr>
            <w:r w:rsidRPr="00810960">
              <w:rPr>
                <w:rFonts w:ascii="Arial" w:hAnsi="Arial"/>
                <w:b/>
                <w:bCs/>
                <w:color w:val="000000"/>
                <w:sz w:val="22"/>
                <w:szCs w:val="22"/>
              </w:rPr>
              <w:t>PENALIDADE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3FF458DC" w14:textId="77777777" w:rsidR="00C36470" w:rsidRPr="00810960" w:rsidRDefault="00EC3BFA">
            <w:pPr>
              <w:spacing w:before="80" w:after="80"/>
              <w:jc w:val="center"/>
              <w:rPr>
                <w:rFonts w:ascii="Arial" w:hAnsi="Arial"/>
                <w:b/>
                <w:bCs/>
              </w:rPr>
            </w:pPr>
            <w:r w:rsidRPr="00810960">
              <w:rPr>
                <w:rFonts w:ascii="Arial" w:hAnsi="Arial"/>
                <w:b/>
                <w:bCs/>
                <w:color w:val="000000"/>
                <w:sz w:val="22"/>
                <w:szCs w:val="22"/>
              </w:rPr>
              <w:t>PRAZO</w:t>
            </w:r>
          </w:p>
        </w:tc>
      </w:tr>
      <w:tr w:rsidR="00C36470" w14:paraId="529D776A"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0A727D5A" w14:textId="77777777" w:rsidR="00C36470" w:rsidRDefault="00EC3BFA">
            <w:pPr>
              <w:spacing w:before="80" w:after="80"/>
              <w:jc w:val="center"/>
              <w:rPr>
                <w:rFonts w:ascii="Arial" w:hAnsi="Arial"/>
              </w:rPr>
            </w:pPr>
            <w:r>
              <w:rPr>
                <w:rFonts w:ascii="Arial" w:hAnsi="Arial"/>
                <w:color w:val="000000"/>
                <w:sz w:val="22"/>
                <w:szCs w:val="22"/>
              </w:rPr>
              <w:t>Ensejar o retardamento da execução do contrato sem motivo justificado</w:t>
            </w:r>
          </w:p>
        </w:tc>
        <w:tc>
          <w:tcPr>
            <w:tcW w:w="3402" w:type="dxa"/>
            <w:tcBorders>
              <w:top w:val="single" w:sz="4" w:space="0" w:color="000000"/>
              <w:left w:val="single" w:sz="4" w:space="0" w:color="000000"/>
              <w:bottom w:val="single" w:sz="4" w:space="0" w:color="000000"/>
              <w:right w:val="single" w:sz="4" w:space="0" w:color="000000"/>
            </w:tcBorders>
            <w:vAlign w:val="center"/>
          </w:tcPr>
          <w:p w14:paraId="653FABAD" w14:textId="77777777" w:rsidR="00C36470" w:rsidRDefault="00EC3BFA">
            <w:pPr>
              <w:spacing w:before="80" w:after="80"/>
              <w:jc w:val="center"/>
              <w:rPr>
                <w:rFonts w:ascii="Arial" w:hAnsi="Arial"/>
              </w:rPr>
            </w:pPr>
            <w:r>
              <w:rPr>
                <w:rFonts w:ascii="Arial" w:hAnsi="Arial"/>
                <w:color w:val="000000"/>
                <w:sz w:val="22"/>
                <w:szCs w:val="22"/>
              </w:rPr>
              <w:t>Impedimento de licitar ou contratar com o Município de Sertãozinho</w:t>
            </w:r>
          </w:p>
        </w:tc>
        <w:tc>
          <w:tcPr>
            <w:tcW w:w="1559" w:type="dxa"/>
            <w:tcBorders>
              <w:top w:val="single" w:sz="4" w:space="0" w:color="000000"/>
              <w:left w:val="single" w:sz="4" w:space="0" w:color="000000"/>
              <w:bottom w:val="single" w:sz="4" w:space="0" w:color="000000"/>
              <w:right w:val="single" w:sz="4" w:space="0" w:color="000000"/>
            </w:tcBorders>
            <w:vAlign w:val="center"/>
          </w:tcPr>
          <w:p w14:paraId="56A9FEB6" w14:textId="77777777" w:rsidR="00C36470" w:rsidRDefault="00EC3BFA">
            <w:pPr>
              <w:spacing w:before="80" w:after="80"/>
              <w:jc w:val="center"/>
              <w:rPr>
                <w:rFonts w:ascii="Arial" w:hAnsi="Arial"/>
              </w:rPr>
            </w:pPr>
            <w:r>
              <w:rPr>
                <w:rFonts w:ascii="Arial" w:hAnsi="Arial"/>
                <w:color w:val="000000"/>
                <w:sz w:val="22"/>
                <w:szCs w:val="22"/>
              </w:rPr>
              <w:t>6 meses</w:t>
            </w:r>
          </w:p>
        </w:tc>
      </w:tr>
      <w:tr w:rsidR="00C36470" w14:paraId="2063E370"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7DFAFB8A" w14:textId="77777777" w:rsidR="00C36470" w:rsidRDefault="00EC3BFA">
            <w:pPr>
              <w:spacing w:before="80" w:after="80"/>
              <w:jc w:val="center"/>
              <w:rPr>
                <w:rFonts w:ascii="Arial" w:hAnsi="Arial"/>
              </w:rPr>
            </w:pPr>
            <w:r>
              <w:rPr>
                <w:rFonts w:ascii="Arial" w:hAnsi="Arial"/>
                <w:color w:val="000000"/>
                <w:sz w:val="22"/>
                <w:szCs w:val="22"/>
              </w:rPr>
              <w:t>Dar causa à inexecução parcial do contrato que cause grave dano à Administração, ao funcionamento dos serviços públicos ou ao interesse coletivo</w:t>
            </w:r>
          </w:p>
        </w:tc>
        <w:tc>
          <w:tcPr>
            <w:tcW w:w="3402" w:type="dxa"/>
            <w:tcBorders>
              <w:top w:val="single" w:sz="4" w:space="0" w:color="000000"/>
              <w:left w:val="single" w:sz="4" w:space="0" w:color="000000"/>
              <w:bottom w:val="single" w:sz="4" w:space="0" w:color="000000"/>
              <w:right w:val="single" w:sz="4" w:space="0" w:color="000000"/>
            </w:tcBorders>
            <w:vAlign w:val="center"/>
          </w:tcPr>
          <w:p w14:paraId="2090DBC4" w14:textId="77777777" w:rsidR="00C36470" w:rsidRDefault="00EC3BFA">
            <w:pPr>
              <w:spacing w:before="80" w:after="80"/>
              <w:jc w:val="center"/>
              <w:rPr>
                <w:rFonts w:ascii="Arial" w:hAnsi="Arial"/>
              </w:rPr>
            </w:pPr>
            <w:r>
              <w:rPr>
                <w:rFonts w:ascii="Arial" w:hAnsi="Arial"/>
                <w:color w:val="000000"/>
                <w:sz w:val="22"/>
                <w:szCs w:val="22"/>
              </w:rPr>
              <w:t>Impedimento de licitar ou contratar com o Município de Sertãozinho</w:t>
            </w:r>
          </w:p>
        </w:tc>
        <w:tc>
          <w:tcPr>
            <w:tcW w:w="1559" w:type="dxa"/>
            <w:tcBorders>
              <w:top w:val="single" w:sz="4" w:space="0" w:color="000000"/>
              <w:left w:val="single" w:sz="4" w:space="0" w:color="000000"/>
              <w:bottom w:val="single" w:sz="4" w:space="0" w:color="000000"/>
              <w:right w:val="single" w:sz="4" w:space="0" w:color="000000"/>
            </w:tcBorders>
            <w:vAlign w:val="center"/>
          </w:tcPr>
          <w:p w14:paraId="704BA0C7" w14:textId="77777777" w:rsidR="00C36470" w:rsidRDefault="00EC3BFA">
            <w:pPr>
              <w:spacing w:before="80" w:after="80"/>
              <w:jc w:val="center"/>
              <w:rPr>
                <w:rFonts w:ascii="Arial" w:hAnsi="Arial"/>
              </w:rPr>
            </w:pPr>
            <w:r>
              <w:rPr>
                <w:rFonts w:ascii="Arial" w:hAnsi="Arial"/>
                <w:color w:val="000000"/>
                <w:sz w:val="22"/>
                <w:szCs w:val="22"/>
              </w:rPr>
              <w:t>12 meses</w:t>
            </w:r>
          </w:p>
        </w:tc>
      </w:tr>
      <w:tr w:rsidR="00C36470" w14:paraId="122DE89F"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3318FDF4" w14:textId="77777777" w:rsidR="00C36470" w:rsidRDefault="00EC3BFA">
            <w:pPr>
              <w:spacing w:before="80" w:after="80"/>
              <w:jc w:val="center"/>
              <w:rPr>
                <w:rFonts w:ascii="Arial" w:hAnsi="Arial"/>
              </w:rPr>
            </w:pPr>
            <w:r>
              <w:rPr>
                <w:rFonts w:ascii="Arial" w:hAnsi="Arial"/>
                <w:color w:val="000000"/>
                <w:sz w:val="22"/>
                <w:szCs w:val="22"/>
              </w:rPr>
              <w:t>Dar causa à inexecução total do contrato</w:t>
            </w:r>
          </w:p>
        </w:tc>
        <w:tc>
          <w:tcPr>
            <w:tcW w:w="3402" w:type="dxa"/>
            <w:tcBorders>
              <w:top w:val="single" w:sz="4" w:space="0" w:color="000000"/>
              <w:left w:val="single" w:sz="4" w:space="0" w:color="000000"/>
              <w:bottom w:val="single" w:sz="4" w:space="0" w:color="000000"/>
              <w:right w:val="single" w:sz="4" w:space="0" w:color="000000"/>
            </w:tcBorders>
            <w:vAlign w:val="center"/>
          </w:tcPr>
          <w:p w14:paraId="60D3514E" w14:textId="77777777" w:rsidR="00C36470" w:rsidRDefault="00EC3BFA">
            <w:pPr>
              <w:spacing w:before="80" w:after="80"/>
              <w:jc w:val="center"/>
              <w:rPr>
                <w:rFonts w:ascii="Arial" w:hAnsi="Arial"/>
              </w:rPr>
            </w:pPr>
            <w:r>
              <w:rPr>
                <w:rFonts w:ascii="Arial" w:hAnsi="Arial"/>
                <w:color w:val="000000"/>
                <w:sz w:val="22"/>
                <w:szCs w:val="22"/>
              </w:rPr>
              <w:t>Impedimento de licitar ou contratar com o Município de Sertãozinho</w:t>
            </w:r>
          </w:p>
        </w:tc>
        <w:tc>
          <w:tcPr>
            <w:tcW w:w="1559" w:type="dxa"/>
            <w:tcBorders>
              <w:top w:val="single" w:sz="4" w:space="0" w:color="000000"/>
              <w:left w:val="single" w:sz="4" w:space="0" w:color="000000"/>
              <w:bottom w:val="single" w:sz="4" w:space="0" w:color="000000"/>
              <w:right w:val="single" w:sz="4" w:space="0" w:color="000000"/>
            </w:tcBorders>
            <w:vAlign w:val="center"/>
          </w:tcPr>
          <w:p w14:paraId="25E30B1C" w14:textId="77777777" w:rsidR="00C36470" w:rsidRDefault="00EC3BFA">
            <w:pPr>
              <w:spacing w:before="80" w:after="80"/>
              <w:jc w:val="center"/>
              <w:rPr>
                <w:rFonts w:ascii="Arial" w:hAnsi="Arial"/>
              </w:rPr>
            </w:pPr>
            <w:r>
              <w:rPr>
                <w:rFonts w:ascii="Arial" w:hAnsi="Arial"/>
                <w:color w:val="000000"/>
                <w:sz w:val="22"/>
                <w:szCs w:val="22"/>
              </w:rPr>
              <w:t>18 meses</w:t>
            </w:r>
          </w:p>
        </w:tc>
      </w:tr>
      <w:tr w:rsidR="00C36470" w14:paraId="45D75AC7"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0641DF20" w14:textId="77777777" w:rsidR="00C36470" w:rsidRDefault="00EC3BFA">
            <w:pPr>
              <w:spacing w:before="80" w:after="80"/>
              <w:jc w:val="center"/>
              <w:rPr>
                <w:rFonts w:ascii="Arial" w:hAnsi="Arial"/>
              </w:rPr>
            </w:pPr>
            <w:r>
              <w:rPr>
                <w:rFonts w:ascii="Arial" w:hAnsi="Arial"/>
                <w:color w:val="000000"/>
                <w:sz w:val="22"/>
                <w:szCs w:val="22"/>
              </w:rPr>
              <w:t>Prestar declaração falsa durante a execução do contrato</w:t>
            </w:r>
          </w:p>
        </w:tc>
        <w:tc>
          <w:tcPr>
            <w:tcW w:w="3402" w:type="dxa"/>
            <w:tcBorders>
              <w:top w:val="single" w:sz="4" w:space="0" w:color="000000"/>
              <w:left w:val="single" w:sz="4" w:space="0" w:color="000000"/>
              <w:bottom w:val="single" w:sz="4" w:space="0" w:color="000000"/>
              <w:right w:val="single" w:sz="4" w:space="0" w:color="000000"/>
            </w:tcBorders>
            <w:vAlign w:val="center"/>
          </w:tcPr>
          <w:p w14:paraId="28198D6B" w14:textId="77777777" w:rsidR="00C36470" w:rsidRDefault="00EC3BFA">
            <w:pPr>
              <w:spacing w:before="80" w:after="80"/>
              <w:jc w:val="center"/>
              <w:rPr>
                <w:rFonts w:ascii="Arial" w:hAnsi="Arial"/>
              </w:rPr>
            </w:pPr>
            <w:r>
              <w:rPr>
                <w:rFonts w:ascii="Arial" w:hAnsi="Arial"/>
                <w:color w:val="000000"/>
                <w:sz w:val="22"/>
                <w:szCs w:val="22"/>
              </w:rPr>
              <w:t xml:space="preserve">Declaração de Inidoneidade para licitar ou contratar com todos os </w:t>
            </w:r>
            <w:r>
              <w:rPr>
                <w:rFonts w:ascii="Arial" w:hAnsi="Arial"/>
                <w:color w:val="000000"/>
                <w:sz w:val="22"/>
                <w:szCs w:val="22"/>
              </w:rPr>
              <w:lastRenderedPageBreak/>
              <w:t>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14:paraId="7752FD96" w14:textId="77777777" w:rsidR="00C36470" w:rsidRDefault="00EC3BFA">
            <w:pPr>
              <w:spacing w:before="80" w:after="80"/>
              <w:jc w:val="center"/>
              <w:rPr>
                <w:rFonts w:ascii="Arial" w:hAnsi="Arial"/>
              </w:rPr>
            </w:pPr>
            <w:r>
              <w:rPr>
                <w:rFonts w:ascii="Arial" w:hAnsi="Arial"/>
                <w:color w:val="000000"/>
                <w:sz w:val="22"/>
                <w:szCs w:val="22"/>
              </w:rPr>
              <w:lastRenderedPageBreak/>
              <w:t>4 anos e 6 meses</w:t>
            </w:r>
          </w:p>
        </w:tc>
      </w:tr>
      <w:tr w:rsidR="00C36470" w14:paraId="38CAF3DA"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71C264B9" w14:textId="77777777" w:rsidR="00C36470" w:rsidRDefault="00EC3BFA">
            <w:pPr>
              <w:spacing w:before="80" w:after="80"/>
              <w:jc w:val="center"/>
              <w:rPr>
                <w:rFonts w:ascii="Arial" w:hAnsi="Arial"/>
              </w:rPr>
            </w:pPr>
            <w:r>
              <w:rPr>
                <w:rFonts w:ascii="Arial" w:hAnsi="Arial"/>
                <w:color w:val="000000"/>
                <w:sz w:val="22"/>
                <w:szCs w:val="22"/>
              </w:rPr>
              <w:t>Praticar ato fraudulento na execução do contrato</w:t>
            </w:r>
          </w:p>
        </w:tc>
        <w:tc>
          <w:tcPr>
            <w:tcW w:w="3402" w:type="dxa"/>
            <w:tcBorders>
              <w:top w:val="single" w:sz="4" w:space="0" w:color="000000"/>
              <w:left w:val="single" w:sz="4" w:space="0" w:color="000000"/>
              <w:bottom w:val="single" w:sz="4" w:space="0" w:color="000000"/>
              <w:right w:val="single" w:sz="4" w:space="0" w:color="000000"/>
            </w:tcBorders>
            <w:vAlign w:val="center"/>
          </w:tcPr>
          <w:p w14:paraId="499F04A4" w14:textId="77777777" w:rsidR="00C36470" w:rsidRDefault="00EC3BFA">
            <w:pPr>
              <w:spacing w:before="80" w:after="80"/>
              <w:jc w:val="center"/>
              <w:rPr>
                <w:rFonts w:ascii="Arial" w:hAnsi="Arial"/>
              </w:rPr>
            </w:pPr>
            <w:r>
              <w:rPr>
                <w:rFonts w:ascii="Arial" w:hAnsi="Arial"/>
                <w:color w:val="000000"/>
                <w:sz w:val="22"/>
                <w:szCs w:val="22"/>
              </w:rPr>
              <w:t>Declaração de Inidoneidade para licitar ou contratar com todos os 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14:paraId="7481F618" w14:textId="77777777" w:rsidR="00C36470" w:rsidRDefault="00EC3BFA">
            <w:pPr>
              <w:spacing w:before="80" w:after="80"/>
              <w:jc w:val="center"/>
              <w:rPr>
                <w:rFonts w:ascii="Arial" w:hAnsi="Arial"/>
              </w:rPr>
            </w:pPr>
            <w:r>
              <w:rPr>
                <w:rFonts w:ascii="Arial" w:hAnsi="Arial"/>
                <w:color w:val="000000"/>
                <w:sz w:val="22"/>
                <w:szCs w:val="22"/>
              </w:rPr>
              <w:t>4 anos e 6 meses</w:t>
            </w:r>
          </w:p>
        </w:tc>
      </w:tr>
      <w:tr w:rsidR="00C36470" w14:paraId="11B6FBB9"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5CF9B2DB" w14:textId="77777777" w:rsidR="00C36470" w:rsidRDefault="00EC3BFA">
            <w:pPr>
              <w:spacing w:before="80" w:after="80"/>
              <w:jc w:val="center"/>
              <w:rPr>
                <w:rFonts w:ascii="Arial" w:hAnsi="Arial"/>
              </w:rPr>
            </w:pPr>
            <w:r>
              <w:rPr>
                <w:rFonts w:ascii="Arial" w:hAnsi="Arial"/>
                <w:color w:val="000000"/>
                <w:sz w:val="22"/>
                <w:szCs w:val="22"/>
              </w:rPr>
              <w:t>Comportar-se de modo inidôneo ou cometer fraude de qualquer natureza</w:t>
            </w:r>
          </w:p>
        </w:tc>
        <w:tc>
          <w:tcPr>
            <w:tcW w:w="3402" w:type="dxa"/>
            <w:tcBorders>
              <w:top w:val="single" w:sz="4" w:space="0" w:color="000000"/>
              <w:left w:val="single" w:sz="4" w:space="0" w:color="000000"/>
              <w:bottom w:val="single" w:sz="4" w:space="0" w:color="000000"/>
              <w:right w:val="single" w:sz="4" w:space="0" w:color="000000"/>
            </w:tcBorders>
            <w:vAlign w:val="center"/>
          </w:tcPr>
          <w:p w14:paraId="724F7264" w14:textId="77777777" w:rsidR="00C36470" w:rsidRDefault="00EC3BFA">
            <w:pPr>
              <w:spacing w:before="80" w:after="80"/>
              <w:jc w:val="center"/>
              <w:rPr>
                <w:rFonts w:ascii="Arial" w:hAnsi="Arial"/>
              </w:rPr>
            </w:pPr>
            <w:r>
              <w:rPr>
                <w:rFonts w:ascii="Arial" w:hAnsi="Arial"/>
                <w:color w:val="000000"/>
                <w:sz w:val="22"/>
                <w:szCs w:val="22"/>
              </w:rPr>
              <w:t>Declaração de Inidoneidade para licitar ou contratar com todos os 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14:paraId="6CE469AD" w14:textId="77777777" w:rsidR="00C36470" w:rsidRDefault="00EC3BFA">
            <w:pPr>
              <w:spacing w:before="80" w:after="80"/>
              <w:jc w:val="center"/>
              <w:rPr>
                <w:rFonts w:ascii="Arial" w:hAnsi="Arial"/>
              </w:rPr>
            </w:pPr>
            <w:r>
              <w:rPr>
                <w:rFonts w:ascii="Arial" w:hAnsi="Arial"/>
                <w:color w:val="000000"/>
                <w:sz w:val="22"/>
                <w:szCs w:val="22"/>
              </w:rPr>
              <w:t>4 anos e 6 meses</w:t>
            </w:r>
          </w:p>
        </w:tc>
      </w:tr>
      <w:tr w:rsidR="00C36470" w14:paraId="0B3EE28F" w14:textId="77777777">
        <w:trPr>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33E3B502" w14:textId="77777777" w:rsidR="00C36470" w:rsidRDefault="00EC3BFA">
            <w:pPr>
              <w:spacing w:before="80" w:after="80"/>
              <w:jc w:val="center"/>
              <w:rPr>
                <w:rFonts w:ascii="Arial" w:hAnsi="Arial"/>
              </w:rPr>
            </w:pPr>
            <w:r>
              <w:rPr>
                <w:rFonts w:ascii="Arial" w:hAnsi="Arial"/>
                <w:color w:val="000000"/>
                <w:sz w:val="22"/>
                <w:szCs w:val="22"/>
              </w:rPr>
              <w:t>Praticar ato lesivo previsto no art. 5º da Lei nº 12.846, de 1º de agosto de 2013</w:t>
            </w:r>
          </w:p>
        </w:tc>
        <w:tc>
          <w:tcPr>
            <w:tcW w:w="3402" w:type="dxa"/>
            <w:tcBorders>
              <w:top w:val="single" w:sz="4" w:space="0" w:color="000000"/>
              <w:left w:val="single" w:sz="4" w:space="0" w:color="000000"/>
              <w:bottom w:val="single" w:sz="4" w:space="0" w:color="000000"/>
              <w:right w:val="single" w:sz="4" w:space="0" w:color="000000"/>
            </w:tcBorders>
            <w:vAlign w:val="center"/>
          </w:tcPr>
          <w:p w14:paraId="41A3EE89" w14:textId="77777777" w:rsidR="00C36470" w:rsidRDefault="00EC3BFA">
            <w:pPr>
              <w:spacing w:before="80" w:after="80"/>
              <w:jc w:val="center"/>
              <w:rPr>
                <w:rFonts w:ascii="Arial" w:hAnsi="Arial"/>
              </w:rPr>
            </w:pPr>
            <w:r>
              <w:rPr>
                <w:rFonts w:ascii="Arial" w:hAnsi="Arial"/>
                <w:color w:val="000000"/>
                <w:sz w:val="22"/>
                <w:szCs w:val="22"/>
              </w:rPr>
              <w:t>Declaração de Inidoneidade para licitar ou contratar com todos os 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14:paraId="4902CB52" w14:textId="77777777" w:rsidR="00C36470" w:rsidRDefault="00EC3BFA">
            <w:pPr>
              <w:spacing w:before="80" w:after="80"/>
              <w:jc w:val="center"/>
              <w:rPr>
                <w:rFonts w:ascii="Arial" w:hAnsi="Arial"/>
              </w:rPr>
            </w:pPr>
            <w:r>
              <w:rPr>
                <w:rFonts w:ascii="Arial" w:hAnsi="Arial"/>
                <w:color w:val="000000"/>
                <w:sz w:val="22"/>
                <w:szCs w:val="22"/>
              </w:rPr>
              <w:t>4 anos e 6 meses</w:t>
            </w:r>
          </w:p>
        </w:tc>
      </w:tr>
    </w:tbl>
    <w:p w14:paraId="06862C4B" w14:textId="77777777" w:rsidR="00C36470" w:rsidRDefault="00EC3BFA" w:rsidP="00C451D3">
      <w:pPr>
        <w:pStyle w:val="Tpico2"/>
        <w:numPr>
          <w:ilvl w:val="0"/>
          <w:numId w:val="0"/>
        </w:numPr>
        <w:spacing w:before="720"/>
        <w:rPr>
          <w:sz w:val="22"/>
          <w:szCs w:val="22"/>
        </w:rPr>
      </w:pPr>
      <w:r>
        <w:rPr>
          <w:sz w:val="22"/>
          <w:szCs w:val="22"/>
        </w:rPr>
        <w:t>Matriz de riscos</w:t>
      </w:r>
    </w:p>
    <w:tbl>
      <w:tblPr>
        <w:tblW w:w="9750" w:type="dxa"/>
        <w:tblInd w:w="-23" w:type="dxa"/>
        <w:tblLayout w:type="fixed"/>
        <w:tblLook w:val="04A0" w:firstRow="1" w:lastRow="0" w:firstColumn="1" w:lastColumn="0" w:noHBand="0" w:noVBand="1"/>
      </w:tblPr>
      <w:tblGrid>
        <w:gridCol w:w="1476"/>
        <w:gridCol w:w="1588"/>
        <w:gridCol w:w="1875"/>
        <w:gridCol w:w="1012"/>
        <w:gridCol w:w="962"/>
        <w:gridCol w:w="1426"/>
        <w:gridCol w:w="1411"/>
      </w:tblGrid>
      <w:tr w:rsidR="00015B07" w14:paraId="739BE891"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1A75BE4F" w14:textId="77777777" w:rsidR="00015B07" w:rsidRPr="009154EF" w:rsidRDefault="00015B07" w:rsidP="00C01EED">
            <w:pPr>
              <w:rPr>
                <w:rFonts w:ascii="Arial" w:hAnsi="Arial"/>
                <w:b/>
                <w:bCs/>
                <w:sz w:val="20"/>
                <w:szCs w:val="20"/>
              </w:rPr>
            </w:pPr>
            <w:r w:rsidRPr="009154EF">
              <w:rPr>
                <w:rFonts w:ascii="Arial" w:hAnsi="Arial"/>
                <w:b/>
                <w:bCs/>
                <w:sz w:val="20"/>
                <w:szCs w:val="20"/>
              </w:rPr>
              <w:t>Categoria do Risco</w:t>
            </w:r>
          </w:p>
        </w:tc>
        <w:tc>
          <w:tcPr>
            <w:tcW w:w="1588" w:type="dxa"/>
            <w:tcBorders>
              <w:top w:val="single" w:sz="4" w:space="0" w:color="000000"/>
              <w:left w:val="single" w:sz="4" w:space="0" w:color="000000"/>
              <w:bottom w:val="single" w:sz="4" w:space="0" w:color="000000"/>
              <w:right w:val="single" w:sz="4" w:space="0" w:color="000000"/>
            </w:tcBorders>
          </w:tcPr>
          <w:p w14:paraId="3212AD40" w14:textId="77777777" w:rsidR="00015B07" w:rsidRPr="009154EF" w:rsidRDefault="00015B07" w:rsidP="00C01EED">
            <w:pPr>
              <w:rPr>
                <w:rFonts w:ascii="Arial" w:hAnsi="Arial"/>
                <w:b/>
                <w:bCs/>
                <w:sz w:val="20"/>
                <w:szCs w:val="20"/>
              </w:rPr>
            </w:pPr>
            <w:r w:rsidRPr="009154EF">
              <w:rPr>
                <w:rFonts w:ascii="Arial" w:hAnsi="Arial"/>
                <w:b/>
                <w:bCs/>
                <w:sz w:val="20"/>
                <w:szCs w:val="20"/>
              </w:rPr>
              <w:t>Descrição do Risco</w:t>
            </w:r>
          </w:p>
        </w:tc>
        <w:tc>
          <w:tcPr>
            <w:tcW w:w="1875" w:type="dxa"/>
            <w:tcBorders>
              <w:top w:val="single" w:sz="4" w:space="0" w:color="000000"/>
              <w:left w:val="single" w:sz="4" w:space="0" w:color="000000"/>
              <w:bottom w:val="single" w:sz="4" w:space="0" w:color="000000"/>
              <w:right w:val="single" w:sz="4" w:space="0" w:color="000000"/>
            </w:tcBorders>
          </w:tcPr>
          <w:p w14:paraId="118D2DD8" w14:textId="77777777" w:rsidR="00015B07" w:rsidRPr="009154EF" w:rsidRDefault="00015B07" w:rsidP="00C01EED">
            <w:pPr>
              <w:rPr>
                <w:rFonts w:ascii="Arial" w:hAnsi="Arial"/>
                <w:b/>
                <w:bCs/>
                <w:sz w:val="20"/>
                <w:szCs w:val="20"/>
              </w:rPr>
            </w:pPr>
            <w:r w:rsidRPr="009154EF">
              <w:rPr>
                <w:rFonts w:ascii="Arial" w:hAnsi="Arial"/>
                <w:b/>
                <w:bCs/>
                <w:sz w:val="20"/>
                <w:szCs w:val="20"/>
              </w:rPr>
              <w:t>Consequência</w:t>
            </w:r>
          </w:p>
        </w:tc>
        <w:tc>
          <w:tcPr>
            <w:tcW w:w="1012" w:type="dxa"/>
            <w:tcBorders>
              <w:top w:val="single" w:sz="4" w:space="0" w:color="000000"/>
              <w:left w:val="single" w:sz="4" w:space="0" w:color="000000"/>
              <w:bottom w:val="single" w:sz="4" w:space="0" w:color="000000"/>
              <w:right w:val="single" w:sz="4" w:space="0" w:color="000000"/>
            </w:tcBorders>
          </w:tcPr>
          <w:p w14:paraId="702476C8" w14:textId="77777777" w:rsidR="00015B07" w:rsidRPr="009154EF" w:rsidRDefault="00015B07" w:rsidP="00C01EED">
            <w:pPr>
              <w:rPr>
                <w:rFonts w:ascii="Arial" w:hAnsi="Arial"/>
                <w:b/>
                <w:bCs/>
                <w:sz w:val="20"/>
                <w:szCs w:val="20"/>
              </w:rPr>
            </w:pPr>
            <w:r w:rsidRPr="009154EF">
              <w:rPr>
                <w:rFonts w:ascii="Arial" w:hAnsi="Arial"/>
                <w:b/>
                <w:bCs/>
                <w:sz w:val="20"/>
                <w:szCs w:val="20"/>
              </w:rPr>
              <w:t>Probabilidade</w:t>
            </w:r>
          </w:p>
        </w:tc>
        <w:tc>
          <w:tcPr>
            <w:tcW w:w="962" w:type="dxa"/>
            <w:tcBorders>
              <w:top w:val="single" w:sz="4" w:space="0" w:color="000000"/>
              <w:left w:val="single" w:sz="4" w:space="0" w:color="000000"/>
              <w:bottom w:val="single" w:sz="4" w:space="0" w:color="000000"/>
              <w:right w:val="single" w:sz="4" w:space="0" w:color="000000"/>
            </w:tcBorders>
          </w:tcPr>
          <w:p w14:paraId="41EDC327" w14:textId="77777777" w:rsidR="00015B07" w:rsidRPr="009154EF" w:rsidRDefault="00015B07" w:rsidP="00C01EED">
            <w:pPr>
              <w:rPr>
                <w:rFonts w:ascii="Arial" w:hAnsi="Arial"/>
                <w:b/>
                <w:bCs/>
                <w:sz w:val="20"/>
                <w:szCs w:val="20"/>
              </w:rPr>
            </w:pPr>
            <w:r w:rsidRPr="009154EF">
              <w:rPr>
                <w:rFonts w:ascii="Arial" w:hAnsi="Arial"/>
                <w:b/>
                <w:bCs/>
                <w:sz w:val="20"/>
                <w:szCs w:val="20"/>
              </w:rPr>
              <w:t>Impacto</w:t>
            </w:r>
          </w:p>
        </w:tc>
        <w:tc>
          <w:tcPr>
            <w:tcW w:w="1426" w:type="dxa"/>
            <w:tcBorders>
              <w:top w:val="single" w:sz="4" w:space="0" w:color="000000"/>
              <w:left w:val="single" w:sz="4" w:space="0" w:color="000000"/>
              <w:bottom w:val="single" w:sz="4" w:space="0" w:color="000000"/>
            </w:tcBorders>
          </w:tcPr>
          <w:p w14:paraId="5964899B" w14:textId="77777777" w:rsidR="00015B07" w:rsidRPr="009154EF" w:rsidRDefault="00015B07" w:rsidP="00C01EED">
            <w:pPr>
              <w:rPr>
                <w:rFonts w:ascii="Arial" w:hAnsi="Arial"/>
                <w:b/>
                <w:bCs/>
                <w:sz w:val="20"/>
                <w:szCs w:val="20"/>
              </w:rPr>
            </w:pPr>
            <w:r w:rsidRPr="009154EF">
              <w:rPr>
                <w:rFonts w:ascii="Arial" w:hAnsi="Arial"/>
                <w:b/>
                <w:bCs/>
                <w:sz w:val="20"/>
                <w:szCs w:val="20"/>
              </w:rPr>
              <w:t>Plano de Mitigação</w:t>
            </w:r>
          </w:p>
        </w:tc>
        <w:tc>
          <w:tcPr>
            <w:tcW w:w="1411" w:type="dxa"/>
            <w:tcBorders>
              <w:top w:val="single" w:sz="4" w:space="0" w:color="000000"/>
              <w:left w:val="single" w:sz="4" w:space="0" w:color="000000"/>
              <w:bottom w:val="single" w:sz="4" w:space="0" w:color="000000"/>
              <w:right w:val="single" w:sz="4" w:space="0" w:color="000000"/>
            </w:tcBorders>
          </w:tcPr>
          <w:p w14:paraId="00FFE25E" w14:textId="77777777" w:rsidR="00015B07" w:rsidRPr="009154EF" w:rsidRDefault="00015B07" w:rsidP="00C01EED">
            <w:pPr>
              <w:rPr>
                <w:rFonts w:ascii="Arial" w:hAnsi="Arial"/>
                <w:b/>
                <w:bCs/>
                <w:sz w:val="20"/>
                <w:szCs w:val="20"/>
              </w:rPr>
            </w:pPr>
            <w:r w:rsidRPr="009154EF">
              <w:rPr>
                <w:rFonts w:ascii="Arial" w:hAnsi="Arial"/>
                <w:b/>
                <w:bCs/>
                <w:sz w:val="20"/>
                <w:szCs w:val="20"/>
              </w:rPr>
              <w:t>Responsável</w:t>
            </w:r>
          </w:p>
        </w:tc>
      </w:tr>
      <w:tr w:rsidR="00015B07" w14:paraId="0032C27F"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3F35FA43" w14:textId="77777777" w:rsidR="00015B07" w:rsidRPr="007C761B" w:rsidRDefault="00015B07" w:rsidP="00C01EED">
            <w:pPr>
              <w:rPr>
                <w:rFonts w:ascii="Arial" w:hAnsi="Arial"/>
                <w:sz w:val="20"/>
                <w:szCs w:val="20"/>
              </w:rPr>
            </w:pPr>
            <w:r w:rsidRPr="007C761B">
              <w:rPr>
                <w:rFonts w:ascii="Arial" w:hAnsi="Arial"/>
                <w:sz w:val="20"/>
                <w:szCs w:val="20"/>
              </w:rPr>
              <w:t>Precificação</w:t>
            </w:r>
          </w:p>
        </w:tc>
        <w:tc>
          <w:tcPr>
            <w:tcW w:w="1588" w:type="dxa"/>
            <w:tcBorders>
              <w:top w:val="single" w:sz="4" w:space="0" w:color="000000"/>
              <w:left w:val="single" w:sz="4" w:space="0" w:color="000000"/>
              <w:bottom w:val="single" w:sz="4" w:space="0" w:color="000000"/>
              <w:right w:val="single" w:sz="4" w:space="0" w:color="000000"/>
            </w:tcBorders>
          </w:tcPr>
          <w:p w14:paraId="14CEBDD3" w14:textId="77777777" w:rsidR="00015B07" w:rsidRPr="007C761B" w:rsidRDefault="00015B07" w:rsidP="00C01EED">
            <w:pPr>
              <w:rPr>
                <w:rFonts w:ascii="Arial" w:hAnsi="Arial"/>
                <w:sz w:val="20"/>
                <w:szCs w:val="20"/>
              </w:rPr>
            </w:pPr>
            <w:r w:rsidRPr="007C761B">
              <w:rPr>
                <w:rFonts w:ascii="Arial" w:hAnsi="Arial"/>
                <w:sz w:val="20"/>
                <w:szCs w:val="20"/>
              </w:rPr>
              <w:t>Estimativa de preços incompatíveis com o mercado</w:t>
            </w:r>
          </w:p>
        </w:tc>
        <w:tc>
          <w:tcPr>
            <w:tcW w:w="1875" w:type="dxa"/>
            <w:tcBorders>
              <w:top w:val="single" w:sz="4" w:space="0" w:color="000000"/>
              <w:left w:val="single" w:sz="4" w:space="0" w:color="000000"/>
              <w:bottom w:val="single" w:sz="4" w:space="0" w:color="000000"/>
              <w:right w:val="single" w:sz="4" w:space="0" w:color="000000"/>
            </w:tcBorders>
          </w:tcPr>
          <w:p w14:paraId="5A550731" w14:textId="77777777" w:rsidR="00015B07" w:rsidRPr="007C761B" w:rsidRDefault="00015B07" w:rsidP="00C01EED">
            <w:pPr>
              <w:rPr>
                <w:rFonts w:ascii="Arial" w:hAnsi="Arial"/>
                <w:sz w:val="20"/>
                <w:szCs w:val="20"/>
              </w:rPr>
            </w:pPr>
            <w:r w:rsidRPr="007C761B">
              <w:rPr>
                <w:rFonts w:ascii="Arial" w:hAnsi="Arial"/>
                <w:sz w:val="20"/>
                <w:szCs w:val="20"/>
              </w:rPr>
              <w:t>Processo com sobrepreço ou propostas inexequíveis</w:t>
            </w:r>
          </w:p>
        </w:tc>
        <w:tc>
          <w:tcPr>
            <w:tcW w:w="1012" w:type="dxa"/>
            <w:tcBorders>
              <w:top w:val="single" w:sz="4" w:space="0" w:color="000000"/>
              <w:left w:val="single" w:sz="4" w:space="0" w:color="000000"/>
              <w:bottom w:val="single" w:sz="4" w:space="0" w:color="000000"/>
              <w:right w:val="single" w:sz="4" w:space="0" w:color="000000"/>
            </w:tcBorders>
          </w:tcPr>
          <w:p w14:paraId="0B01BDD8" w14:textId="77777777" w:rsidR="00015B07" w:rsidRPr="007C761B" w:rsidRDefault="00015B07" w:rsidP="00C01EED">
            <w:pPr>
              <w:rPr>
                <w:rFonts w:ascii="Arial" w:hAnsi="Arial"/>
                <w:sz w:val="20"/>
                <w:szCs w:val="20"/>
              </w:rPr>
            </w:pPr>
            <w:r w:rsidRPr="007C761B">
              <w:rPr>
                <w:rFonts w:ascii="Arial" w:hAnsi="Arial"/>
                <w:sz w:val="20"/>
                <w:szCs w:val="20"/>
              </w:rPr>
              <w:t>Média</w:t>
            </w:r>
          </w:p>
        </w:tc>
        <w:tc>
          <w:tcPr>
            <w:tcW w:w="962" w:type="dxa"/>
            <w:tcBorders>
              <w:top w:val="single" w:sz="4" w:space="0" w:color="000000"/>
              <w:left w:val="single" w:sz="4" w:space="0" w:color="000000"/>
              <w:bottom w:val="single" w:sz="4" w:space="0" w:color="000000"/>
              <w:right w:val="single" w:sz="4" w:space="0" w:color="000000"/>
            </w:tcBorders>
          </w:tcPr>
          <w:p w14:paraId="5CDCAF2E"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19395BE5" w14:textId="77777777" w:rsidR="00015B07" w:rsidRPr="007C761B" w:rsidRDefault="00015B07" w:rsidP="00C01EED">
            <w:pPr>
              <w:rPr>
                <w:rFonts w:ascii="Arial" w:hAnsi="Arial"/>
                <w:sz w:val="20"/>
                <w:szCs w:val="20"/>
              </w:rPr>
            </w:pPr>
            <w:r w:rsidRPr="007C761B">
              <w:rPr>
                <w:rFonts w:ascii="Arial" w:hAnsi="Arial"/>
                <w:sz w:val="20"/>
                <w:szCs w:val="20"/>
              </w:rPr>
              <w:t>Buscar fontes diversas para estimativa de preços</w:t>
            </w:r>
          </w:p>
        </w:tc>
        <w:tc>
          <w:tcPr>
            <w:tcW w:w="1411" w:type="dxa"/>
            <w:tcBorders>
              <w:top w:val="single" w:sz="4" w:space="0" w:color="000000"/>
              <w:left w:val="single" w:sz="4" w:space="0" w:color="000000"/>
              <w:bottom w:val="single" w:sz="4" w:space="0" w:color="000000"/>
              <w:right w:val="single" w:sz="4" w:space="0" w:color="000000"/>
            </w:tcBorders>
          </w:tcPr>
          <w:p w14:paraId="48870E0C" w14:textId="77777777" w:rsidR="00015B07" w:rsidRPr="007C761B" w:rsidRDefault="00015B07" w:rsidP="00C01EED">
            <w:pPr>
              <w:rPr>
                <w:rFonts w:ascii="Arial" w:hAnsi="Arial"/>
                <w:sz w:val="20"/>
                <w:szCs w:val="20"/>
              </w:rPr>
            </w:pPr>
            <w:r w:rsidRPr="007C761B">
              <w:rPr>
                <w:rFonts w:ascii="Arial" w:hAnsi="Arial"/>
                <w:sz w:val="20"/>
                <w:szCs w:val="20"/>
              </w:rPr>
              <w:t>Município</w:t>
            </w:r>
          </w:p>
        </w:tc>
      </w:tr>
      <w:tr w:rsidR="00015B07" w14:paraId="11C2B72C" w14:textId="77777777" w:rsidTr="00C01EED">
        <w:tc>
          <w:tcPr>
            <w:tcW w:w="1475" w:type="dxa"/>
            <w:tcBorders>
              <w:left w:val="single" w:sz="4" w:space="0" w:color="000000"/>
              <w:bottom w:val="single" w:sz="4" w:space="0" w:color="000000"/>
              <w:right w:val="single" w:sz="4" w:space="0" w:color="000000"/>
            </w:tcBorders>
          </w:tcPr>
          <w:p w14:paraId="365C3756" w14:textId="77777777" w:rsidR="00015B07" w:rsidRPr="007C761B" w:rsidRDefault="00015B07" w:rsidP="00C01EED">
            <w:pPr>
              <w:rPr>
                <w:rFonts w:ascii="Arial" w:hAnsi="Arial"/>
                <w:sz w:val="20"/>
                <w:szCs w:val="20"/>
              </w:rPr>
            </w:pPr>
            <w:r w:rsidRPr="007C761B">
              <w:rPr>
                <w:rFonts w:ascii="Arial" w:hAnsi="Arial"/>
                <w:sz w:val="20"/>
                <w:szCs w:val="20"/>
              </w:rPr>
              <w:t>Qualidade do material</w:t>
            </w:r>
          </w:p>
        </w:tc>
        <w:tc>
          <w:tcPr>
            <w:tcW w:w="1588" w:type="dxa"/>
            <w:tcBorders>
              <w:left w:val="single" w:sz="4" w:space="0" w:color="000000"/>
              <w:bottom w:val="single" w:sz="4" w:space="0" w:color="000000"/>
              <w:right w:val="single" w:sz="4" w:space="0" w:color="000000"/>
            </w:tcBorders>
          </w:tcPr>
          <w:p w14:paraId="0AC3B6BD" w14:textId="77777777" w:rsidR="00015B07" w:rsidRPr="007C761B" w:rsidRDefault="00015B07" w:rsidP="00C01EED">
            <w:pPr>
              <w:rPr>
                <w:rFonts w:ascii="Arial" w:hAnsi="Arial"/>
                <w:sz w:val="20"/>
                <w:szCs w:val="20"/>
              </w:rPr>
            </w:pPr>
            <w:r w:rsidRPr="007C761B">
              <w:rPr>
                <w:rFonts w:ascii="Arial" w:hAnsi="Arial"/>
                <w:sz w:val="20"/>
                <w:szCs w:val="20"/>
              </w:rPr>
              <w:t>Aquisição de material de baixa qualidade</w:t>
            </w:r>
          </w:p>
        </w:tc>
        <w:tc>
          <w:tcPr>
            <w:tcW w:w="1875" w:type="dxa"/>
            <w:tcBorders>
              <w:left w:val="single" w:sz="4" w:space="0" w:color="000000"/>
              <w:bottom w:val="single" w:sz="4" w:space="0" w:color="000000"/>
              <w:right w:val="single" w:sz="4" w:space="0" w:color="000000"/>
            </w:tcBorders>
          </w:tcPr>
          <w:p w14:paraId="11462005" w14:textId="77777777" w:rsidR="00015B07" w:rsidRPr="007C761B" w:rsidRDefault="00015B07" w:rsidP="00C01EED">
            <w:pPr>
              <w:rPr>
                <w:rFonts w:ascii="Arial" w:hAnsi="Arial"/>
                <w:sz w:val="20"/>
                <w:szCs w:val="20"/>
              </w:rPr>
            </w:pPr>
            <w:r w:rsidRPr="007C761B">
              <w:rPr>
                <w:rFonts w:ascii="Arial" w:hAnsi="Arial"/>
                <w:sz w:val="20"/>
                <w:szCs w:val="20"/>
              </w:rPr>
              <w:t>Comprometimento da qualidade das restaurações e procedimentos realizados</w:t>
            </w:r>
          </w:p>
        </w:tc>
        <w:tc>
          <w:tcPr>
            <w:tcW w:w="1012" w:type="dxa"/>
            <w:tcBorders>
              <w:left w:val="single" w:sz="4" w:space="0" w:color="000000"/>
              <w:bottom w:val="single" w:sz="4" w:space="0" w:color="000000"/>
              <w:right w:val="single" w:sz="4" w:space="0" w:color="000000"/>
            </w:tcBorders>
          </w:tcPr>
          <w:p w14:paraId="4A470B80" w14:textId="77777777" w:rsidR="00015B07" w:rsidRPr="007C761B" w:rsidRDefault="00015B07" w:rsidP="00C01EED">
            <w:pPr>
              <w:rPr>
                <w:rFonts w:ascii="Arial" w:hAnsi="Arial"/>
                <w:sz w:val="20"/>
                <w:szCs w:val="20"/>
              </w:rPr>
            </w:pPr>
            <w:r w:rsidRPr="007C761B">
              <w:rPr>
                <w:rFonts w:ascii="Arial" w:hAnsi="Arial"/>
                <w:sz w:val="20"/>
                <w:szCs w:val="20"/>
              </w:rPr>
              <w:t>Média</w:t>
            </w:r>
          </w:p>
        </w:tc>
        <w:tc>
          <w:tcPr>
            <w:tcW w:w="962" w:type="dxa"/>
            <w:tcBorders>
              <w:left w:val="single" w:sz="4" w:space="0" w:color="000000"/>
              <w:bottom w:val="single" w:sz="4" w:space="0" w:color="000000"/>
              <w:right w:val="single" w:sz="4" w:space="0" w:color="000000"/>
            </w:tcBorders>
          </w:tcPr>
          <w:p w14:paraId="2291035F"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left w:val="single" w:sz="4" w:space="0" w:color="000000"/>
              <w:bottom w:val="single" w:sz="4" w:space="0" w:color="000000"/>
            </w:tcBorders>
          </w:tcPr>
          <w:p w14:paraId="303B0D22" w14:textId="77777777" w:rsidR="00015B07" w:rsidRPr="007C761B" w:rsidRDefault="00015B07" w:rsidP="00C01EED">
            <w:pPr>
              <w:rPr>
                <w:rFonts w:ascii="Arial" w:hAnsi="Arial"/>
                <w:sz w:val="20"/>
                <w:szCs w:val="20"/>
              </w:rPr>
            </w:pPr>
            <w:r w:rsidRPr="007C761B">
              <w:rPr>
                <w:rFonts w:ascii="Arial" w:hAnsi="Arial"/>
                <w:sz w:val="20"/>
                <w:szCs w:val="20"/>
              </w:rPr>
              <w:t>Elaborar especificações técnicas e registro de produto da ANVISA</w:t>
            </w:r>
          </w:p>
        </w:tc>
        <w:tc>
          <w:tcPr>
            <w:tcW w:w="1411" w:type="dxa"/>
            <w:tcBorders>
              <w:left w:val="single" w:sz="4" w:space="0" w:color="000000"/>
              <w:bottom w:val="single" w:sz="4" w:space="0" w:color="000000"/>
              <w:right w:val="single" w:sz="4" w:space="0" w:color="000000"/>
            </w:tcBorders>
          </w:tcPr>
          <w:p w14:paraId="64739EFA" w14:textId="77777777" w:rsidR="00015B07" w:rsidRPr="007C761B" w:rsidRDefault="00015B07" w:rsidP="00C01EED">
            <w:pPr>
              <w:rPr>
                <w:rFonts w:ascii="Arial" w:hAnsi="Arial"/>
                <w:sz w:val="20"/>
                <w:szCs w:val="20"/>
              </w:rPr>
            </w:pPr>
            <w:r w:rsidRPr="007C761B">
              <w:rPr>
                <w:rFonts w:ascii="Arial" w:hAnsi="Arial"/>
                <w:sz w:val="20"/>
                <w:szCs w:val="20"/>
              </w:rPr>
              <w:t>Município</w:t>
            </w:r>
          </w:p>
          <w:p w14:paraId="42A6BD8E" w14:textId="77777777" w:rsidR="00015B07" w:rsidRPr="007C761B" w:rsidRDefault="00015B07" w:rsidP="00C01EED">
            <w:pPr>
              <w:rPr>
                <w:rFonts w:ascii="Arial" w:hAnsi="Arial"/>
                <w:sz w:val="20"/>
                <w:szCs w:val="20"/>
              </w:rPr>
            </w:pPr>
          </w:p>
        </w:tc>
      </w:tr>
      <w:tr w:rsidR="00015B07" w14:paraId="31344716"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75F9CA81" w14:textId="77777777" w:rsidR="00015B07" w:rsidRPr="007C761B" w:rsidRDefault="00015B07" w:rsidP="00C01EED">
            <w:pPr>
              <w:rPr>
                <w:rFonts w:ascii="Arial" w:hAnsi="Arial"/>
                <w:sz w:val="20"/>
                <w:szCs w:val="20"/>
              </w:rPr>
            </w:pPr>
            <w:r w:rsidRPr="007C761B">
              <w:rPr>
                <w:rFonts w:ascii="Arial" w:hAnsi="Arial"/>
                <w:sz w:val="20"/>
                <w:szCs w:val="20"/>
              </w:rPr>
              <w:t>Atraso na entrega</w:t>
            </w:r>
          </w:p>
        </w:tc>
        <w:tc>
          <w:tcPr>
            <w:tcW w:w="1588" w:type="dxa"/>
            <w:tcBorders>
              <w:top w:val="single" w:sz="4" w:space="0" w:color="000000"/>
              <w:left w:val="single" w:sz="4" w:space="0" w:color="000000"/>
              <w:bottom w:val="single" w:sz="4" w:space="0" w:color="000000"/>
              <w:right w:val="single" w:sz="4" w:space="0" w:color="000000"/>
            </w:tcBorders>
          </w:tcPr>
          <w:p w14:paraId="0ADAA78F" w14:textId="77777777" w:rsidR="00015B07" w:rsidRPr="007C761B" w:rsidRDefault="00015B07" w:rsidP="00C01EED">
            <w:pPr>
              <w:rPr>
                <w:rFonts w:ascii="Arial" w:hAnsi="Arial"/>
                <w:sz w:val="20"/>
                <w:szCs w:val="20"/>
              </w:rPr>
            </w:pPr>
            <w:r w:rsidRPr="007C761B">
              <w:rPr>
                <w:rFonts w:ascii="Arial" w:hAnsi="Arial"/>
                <w:sz w:val="20"/>
                <w:szCs w:val="20"/>
              </w:rPr>
              <w:t>Produtos não entregues nos prazos estipulados</w:t>
            </w:r>
          </w:p>
        </w:tc>
        <w:tc>
          <w:tcPr>
            <w:tcW w:w="1875" w:type="dxa"/>
            <w:tcBorders>
              <w:top w:val="single" w:sz="4" w:space="0" w:color="000000"/>
              <w:left w:val="single" w:sz="4" w:space="0" w:color="000000"/>
              <w:bottom w:val="single" w:sz="4" w:space="0" w:color="000000"/>
              <w:right w:val="single" w:sz="4" w:space="0" w:color="000000"/>
            </w:tcBorders>
          </w:tcPr>
          <w:p w14:paraId="015AD39F" w14:textId="66325263" w:rsidR="00015B07" w:rsidRPr="007C761B" w:rsidRDefault="00015B07" w:rsidP="00C01EED">
            <w:pPr>
              <w:rPr>
                <w:rFonts w:ascii="Arial" w:hAnsi="Arial"/>
                <w:sz w:val="20"/>
                <w:szCs w:val="20"/>
              </w:rPr>
            </w:pPr>
            <w:r w:rsidRPr="007C761B">
              <w:rPr>
                <w:rFonts w:ascii="Arial" w:hAnsi="Arial"/>
                <w:sz w:val="20"/>
                <w:szCs w:val="20"/>
              </w:rPr>
              <w:t>Atraso nos atendimentos, acumulo de pacientes aguardando tratamento</w:t>
            </w:r>
          </w:p>
        </w:tc>
        <w:tc>
          <w:tcPr>
            <w:tcW w:w="1012" w:type="dxa"/>
            <w:tcBorders>
              <w:top w:val="single" w:sz="4" w:space="0" w:color="000000"/>
              <w:left w:val="single" w:sz="4" w:space="0" w:color="000000"/>
              <w:bottom w:val="single" w:sz="4" w:space="0" w:color="000000"/>
              <w:right w:val="single" w:sz="4" w:space="0" w:color="000000"/>
            </w:tcBorders>
          </w:tcPr>
          <w:p w14:paraId="147536DB" w14:textId="77777777" w:rsidR="00015B07" w:rsidRPr="007C761B" w:rsidRDefault="00015B07" w:rsidP="00C01EED">
            <w:pPr>
              <w:rPr>
                <w:rFonts w:ascii="Arial" w:hAnsi="Arial"/>
                <w:sz w:val="20"/>
                <w:szCs w:val="20"/>
              </w:rPr>
            </w:pPr>
            <w:r w:rsidRPr="007C761B">
              <w:rPr>
                <w:rFonts w:ascii="Arial" w:hAnsi="Arial"/>
                <w:sz w:val="20"/>
                <w:szCs w:val="20"/>
              </w:rPr>
              <w:t>Baixa</w:t>
            </w:r>
          </w:p>
        </w:tc>
        <w:tc>
          <w:tcPr>
            <w:tcW w:w="962" w:type="dxa"/>
            <w:tcBorders>
              <w:top w:val="single" w:sz="4" w:space="0" w:color="000000"/>
              <w:left w:val="single" w:sz="4" w:space="0" w:color="000000"/>
              <w:bottom w:val="single" w:sz="4" w:space="0" w:color="000000"/>
              <w:right w:val="single" w:sz="4" w:space="0" w:color="000000"/>
            </w:tcBorders>
          </w:tcPr>
          <w:p w14:paraId="6FC63CF5"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231D80B3" w14:textId="77777777" w:rsidR="00015B07" w:rsidRPr="007C761B" w:rsidRDefault="00015B07" w:rsidP="00C01EED">
            <w:pPr>
              <w:rPr>
                <w:rFonts w:ascii="Arial" w:hAnsi="Arial"/>
                <w:sz w:val="20"/>
                <w:szCs w:val="20"/>
              </w:rPr>
            </w:pPr>
            <w:r w:rsidRPr="007C761B">
              <w:rPr>
                <w:rFonts w:ascii="Arial" w:hAnsi="Arial"/>
                <w:sz w:val="20"/>
                <w:szCs w:val="20"/>
              </w:rPr>
              <w:t>Estabelecer prazos e condições de entrega no Edital</w:t>
            </w:r>
          </w:p>
        </w:tc>
        <w:tc>
          <w:tcPr>
            <w:tcW w:w="1411" w:type="dxa"/>
            <w:tcBorders>
              <w:top w:val="single" w:sz="4" w:space="0" w:color="000000"/>
              <w:left w:val="single" w:sz="4" w:space="0" w:color="000000"/>
              <w:bottom w:val="single" w:sz="4" w:space="0" w:color="000000"/>
              <w:right w:val="single" w:sz="4" w:space="0" w:color="000000"/>
            </w:tcBorders>
          </w:tcPr>
          <w:p w14:paraId="3DDF0E4C"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r w:rsidR="00015B07" w14:paraId="42772B1B"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3D97E9CA" w14:textId="77777777" w:rsidR="00015B07" w:rsidRPr="007C761B" w:rsidRDefault="00015B07" w:rsidP="00C01EED">
            <w:pPr>
              <w:rPr>
                <w:rFonts w:ascii="Arial" w:hAnsi="Arial"/>
                <w:sz w:val="20"/>
                <w:szCs w:val="20"/>
              </w:rPr>
            </w:pPr>
            <w:r w:rsidRPr="007C761B">
              <w:rPr>
                <w:rFonts w:ascii="Arial" w:hAnsi="Arial"/>
                <w:sz w:val="20"/>
                <w:szCs w:val="20"/>
              </w:rPr>
              <w:t>Validade do produto</w:t>
            </w:r>
          </w:p>
        </w:tc>
        <w:tc>
          <w:tcPr>
            <w:tcW w:w="1588" w:type="dxa"/>
            <w:tcBorders>
              <w:top w:val="single" w:sz="4" w:space="0" w:color="000000"/>
              <w:left w:val="single" w:sz="4" w:space="0" w:color="000000"/>
              <w:bottom w:val="single" w:sz="4" w:space="0" w:color="000000"/>
              <w:right w:val="single" w:sz="4" w:space="0" w:color="000000"/>
            </w:tcBorders>
          </w:tcPr>
          <w:p w14:paraId="07F0B936" w14:textId="77777777" w:rsidR="00015B07" w:rsidRPr="007C761B" w:rsidRDefault="00015B07" w:rsidP="00C01EED">
            <w:pPr>
              <w:rPr>
                <w:rFonts w:ascii="Arial" w:hAnsi="Arial"/>
                <w:sz w:val="20"/>
                <w:szCs w:val="20"/>
              </w:rPr>
            </w:pPr>
            <w:r w:rsidRPr="007C761B">
              <w:rPr>
                <w:rFonts w:ascii="Arial" w:hAnsi="Arial"/>
                <w:sz w:val="20"/>
                <w:szCs w:val="20"/>
              </w:rPr>
              <w:t>Produtos entregues com curto prazo de validade</w:t>
            </w:r>
          </w:p>
        </w:tc>
        <w:tc>
          <w:tcPr>
            <w:tcW w:w="1875" w:type="dxa"/>
            <w:tcBorders>
              <w:top w:val="single" w:sz="4" w:space="0" w:color="000000"/>
              <w:left w:val="single" w:sz="4" w:space="0" w:color="000000"/>
              <w:bottom w:val="single" w:sz="4" w:space="0" w:color="000000"/>
              <w:right w:val="single" w:sz="4" w:space="0" w:color="000000"/>
            </w:tcBorders>
          </w:tcPr>
          <w:p w14:paraId="38FE0364" w14:textId="77777777" w:rsidR="00015B07" w:rsidRPr="007C761B" w:rsidRDefault="00015B07" w:rsidP="00C01EED">
            <w:pPr>
              <w:rPr>
                <w:rFonts w:ascii="Arial" w:hAnsi="Arial"/>
                <w:sz w:val="20"/>
                <w:szCs w:val="20"/>
              </w:rPr>
            </w:pPr>
            <w:r w:rsidRPr="007C761B">
              <w:rPr>
                <w:rFonts w:ascii="Arial" w:hAnsi="Arial"/>
                <w:sz w:val="20"/>
                <w:szCs w:val="20"/>
              </w:rPr>
              <w:t>Desperdício de verba pública, perda de material, impossibilidade de atendimento</w:t>
            </w:r>
          </w:p>
        </w:tc>
        <w:tc>
          <w:tcPr>
            <w:tcW w:w="1012" w:type="dxa"/>
            <w:tcBorders>
              <w:top w:val="single" w:sz="4" w:space="0" w:color="000000"/>
              <w:left w:val="single" w:sz="4" w:space="0" w:color="000000"/>
              <w:bottom w:val="single" w:sz="4" w:space="0" w:color="000000"/>
              <w:right w:val="single" w:sz="4" w:space="0" w:color="000000"/>
            </w:tcBorders>
          </w:tcPr>
          <w:p w14:paraId="03D4E4B4" w14:textId="77777777" w:rsidR="00015B07" w:rsidRPr="007C761B" w:rsidRDefault="00015B07" w:rsidP="00C01EED">
            <w:pPr>
              <w:rPr>
                <w:rFonts w:ascii="Arial" w:hAnsi="Arial"/>
                <w:sz w:val="20"/>
                <w:szCs w:val="20"/>
              </w:rPr>
            </w:pPr>
            <w:r w:rsidRPr="007C761B">
              <w:rPr>
                <w:rFonts w:ascii="Arial" w:hAnsi="Arial"/>
                <w:sz w:val="20"/>
                <w:szCs w:val="20"/>
              </w:rPr>
              <w:t>Baixa</w:t>
            </w:r>
          </w:p>
        </w:tc>
        <w:tc>
          <w:tcPr>
            <w:tcW w:w="962" w:type="dxa"/>
            <w:tcBorders>
              <w:top w:val="single" w:sz="4" w:space="0" w:color="000000"/>
              <w:left w:val="single" w:sz="4" w:space="0" w:color="000000"/>
              <w:bottom w:val="single" w:sz="4" w:space="0" w:color="000000"/>
              <w:right w:val="single" w:sz="4" w:space="0" w:color="000000"/>
            </w:tcBorders>
          </w:tcPr>
          <w:p w14:paraId="19568AE9"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281BC4FE" w14:textId="77777777" w:rsidR="00015B07" w:rsidRPr="007C761B" w:rsidRDefault="00015B07" w:rsidP="00C01EED">
            <w:pPr>
              <w:rPr>
                <w:rFonts w:ascii="Arial" w:hAnsi="Arial"/>
                <w:sz w:val="20"/>
                <w:szCs w:val="20"/>
              </w:rPr>
            </w:pPr>
            <w:r w:rsidRPr="007C761B">
              <w:rPr>
                <w:rFonts w:ascii="Arial" w:hAnsi="Arial"/>
                <w:sz w:val="20"/>
                <w:szCs w:val="20"/>
              </w:rPr>
              <w:t>Estabelecer prazo de fabricação máxima e exigir validade do produto em Edital</w:t>
            </w:r>
          </w:p>
        </w:tc>
        <w:tc>
          <w:tcPr>
            <w:tcW w:w="1411" w:type="dxa"/>
            <w:tcBorders>
              <w:top w:val="single" w:sz="4" w:space="0" w:color="000000"/>
              <w:left w:val="single" w:sz="4" w:space="0" w:color="000000"/>
              <w:bottom w:val="single" w:sz="4" w:space="0" w:color="000000"/>
              <w:right w:val="single" w:sz="4" w:space="0" w:color="000000"/>
            </w:tcBorders>
          </w:tcPr>
          <w:p w14:paraId="4C610E87"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r w:rsidR="00015B07" w14:paraId="56D41DF3"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70BD9162" w14:textId="77777777" w:rsidR="00015B07" w:rsidRPr="007C761B" w:rsidRDefault="00015B07" w:rsidP="00C01EED">
            <w:pPr>
              <w:rPr>
                <w:rFonts w:ascii="Arial" w:hAnsi="Arial"/>
                <w:sz w:val="20"/>
                <w:szCs w:val="20"/>
              </w:rPr>
            </w:pPr>
            <w:r w:rsidRPr="007C761B">
              <w:rPr>
                <w:rFonts w:ascii="Arial" w:hAnsi="Arial"/>
                <w:sz w:val="20"/>
                <w:szCs w:val="20"/>
              </w:rPr>
              <w:t>Entrega de produto irregular</w:t>
            </w:r>
          </w:p>
        </w:tc>
        <w:tc>
          <w:tcPr>
            <w:tcW w:w="1588" w:type="dxa"/>
            <w:tcBorders>
              <w:top w:val="single" w:sz="4" w:space="0" w:color="000000"/>
              <w:left w:val="single" w:sz="4" w:space="0" w:color="000000"/>
              <w:bottom w:val="single" w:sz="4" w:space="0" w:color="000000"/>
              <w:right w:val="single" w:sz="4" w:space="0" w:color="000000"/>
            </w:tcBorders>
          </w:tcPr>
          <w:p w14:paraId="337F4FFE" w14:textId="77777777" w:rsidR="00015B07" w:rsidRPr="007C761B" w:rsidRDefault="00015B07" w:rsidP="00C01EED">
            <w:pPr>
              <w:rPr>
                <w:rFonts w:ascii="Arial" w:hAnsi="Arial"/>
                <w:sz w:val="20"/>
                <w:szCs w:val="20"/>
              </w:rPr>
            </w:pPr>
            <w:r w:rsidRPr="007C761B">
              <w:rPr>
                <w:rFonts w:ascii="Arial" w:hAnsi="Arial"/>
                <w:sz w:val="20"/>
                <w:szCs w:val="20"/>
              </w:rPr>
              <w:t>Recebimento de produtos que não atendem as especificações</w:t>
            </w:r>
          </w:p>
        </w:tc>
        <w:tc>
          <w:tcPr>
            <w:tcW w:w="1875" w:type="dxa"/>
            <w:tcBorders>
              <w:top w:val="single" w:sz="4" w:space="0" w:color="000000"/>
              <w:left w:val="single" w:sz="4" w:space="0" w:color="000000"/>
              <w:bottom w:val="single" w:sz="4" w:space="0" w:color="000000"/>
              <w:right w:val="single" w:sz="4" w:space="0" w:color="000000"/>
            </w:tcBorders>
          </w:tcPr>
          <w:p w14:paraId="362C92A0" w14:textId="77777777" w:rsidR="00015B07" w:rsidRPr="007C761B" w:rsidRDefault="00015B07" w:rsidP="00C01EED">
            <w:pPr>
              <w:rPr>
                <w:rFonts w:ascii="Arial" w:hAnsi="Arial"/>
                <w:sz w:val="20"/>
                <w:szCs w:val="20"/>
              </w:rPr>
            </w:pPr>
            <w:r w:rsidRPr="007C761B">
              <w:rPr>
                <w:rFonts w:ascii="Arial" w:hAnsi="Arial"/>
                <w:sz w:val="20"/>
                <w:szCs w:val="20"/>
              </w:rPr>
              <w:t>Falta de material para atendimento de pacientes</w:t>
            </w:r>
          </w:p>
        </w:tc>
        <w:tc>
          <w:tcPr>
            <w:tcW w:w="1012" w:type="dxa"/>
            <w:tcBorders>
              <w:top w:val="single" w:sz="4" w:space="0" w:color="000000"/>
              <w:left w:val="single" w:sz="4" w:space="0" w:color="000000"/>
              <w:bottom w:val="single" w:sz="4" w:space="0" w:color="000000"/>
              <w:right w:val="single" w:sz="4" w:space="0" w:color="000000"/>
            </w:tcBorders>
          </w:tcPr>
          <w:p w14:paraId="6701C550" w14:textId="77777777" w:rsidR="00015B07" w:rsidRPr="007C761B" w:rsidRDefault="00015B07" w:rsidP="00C01EED">
            <w:pPr>
              <w:rPr>
                <w:rFonts w:ascii="Arial" w:hAnsi="Arial"/>
                <w:sz w:val="20"/>
                <w:szCs w:val="20"/>
              </w:rPr>
            </w:pPr>
            <w:r w:rsidRPr="007C761B">
              <w:rPr>
                <w:rFonts w:ascii="Arial" w:hAnsi="Arial"/>
                <w:sz w:val="20"/>
                <w:szCs w:val="20"/>
              </w:rPr>
              <w:t>Média</w:t>
            </w:r>
          </w:p>
        </w:tc>
        <w:tc>
          <w:tcPr>
            <w:tcW w:w="962" w:type="dxa"/>
            <w:tcBorders>
              <w:top w:val="single" w:sz="4" w:space="0" w:color="000000"/>
              <w:left w:val="single" w:sz="4" w:space="0" w:color="000000"/>
              <w:bottom w:val="single" w:sz="4" w:space="0" w:color="000000"/>
              <w:right w:val="single" w:sz="4" w:space="0" w:color="000000"/>
            </w:tcBorders>
          </w:tcPr>
          <w:p w14:paraId="49FB68F3"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4CF618C7" w14:textId="77777777" w:rsidR="00015B07" w:rsidRPr="007C761B" w:rsidRDefault="00015B07" w:rsidP="00C01EED">
            <w:pPr>
              <w:rPr>
                <w:rFonts w:ascii="Arial" w:hAnsi="Arial"/>
                <w:sz w:val="20"/>
                <w:szCs w:val="20"/>
              </w:rPr>
            </w:pPr>
            <w:r w:rsidRPr="007C761B">
              <w:rPr>
                <w:rFonts w:ascii="Arial" w:hAnsi="Arial"/>
                <w:sz w:val="20"/>
                <w:szCs w:val="20"/>
              </w:rPr>
              <w:t>Avaliar produtos entregues em conformidade com as especificações do Edital</w:t>
            </w:r>
          </w:p>
        </w:tc>
        <w:tc>
          <w:tcPr>
            <w:tcW w:w="1411" w:type="dxa"/>
            <w:tcBorders>
              <w:top w:val="single" w:sz="4" w:space="0" w:color="000000"/>
              <w:left w:val="single" w:sz="4" w:space="0" w:color="000000"/>
              <w:bottom w:val="single" w:sz="4" w:space="0" w:color="000000"/>
              <w:right w:val="single" w:sz="4" w:space="0" w:color="000000"/>
            </w:tcBorders>
          </w:tcPr>
          <w:p w14:paraId="182176B8"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r w:rsidR="00015B07" w14:paraId="065D3697"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228DDA75" w14:textId="77777777" w:rsidR="00015B07" w:rsidRPr="007C761B" w:rsidRDefault="00015B07" w:rsidP="00C01EED">
            <w:pPr>
              <w:rPr>
                <w:rFonts w:ascii="Arial" w:hAnsi="Arial"/>
                <w:sz w:val="20"/>
                <w:szCs w:val="20"/>
              </w:rPr>
            </w:pPr>
            <w:r w:rsidRPr="007C761B">
              <w:rPr>
                <w:rFonts w:ascii="Arial" w:hAnsi="Arial"/>
                <w:sz w:val="20"/>
                <w:szCs w:val="20"/>
              </w:rPr>
              <w:t>Quantificação dos produtos</w:t>
            </w:r>
          </w:p>
        </w:tc>
        <w:tc>
          <w:tcPr>
            <w:tcW w:w="1588" w:type="dxa"/>
            <w:tcBorders>
              <w:top w:val="single" w:sz="4" w:space="0" w:color="000000"/>
              <w:left w:val="single" w:sz="4" w:space="0" w:color="000000"/>
              <w:bottom w:val="single" w:sz="4" w:space="0" w:color="000000"/>
              <w:right w:val="single" w:sz="4" w:space="0" w:color="000000"/>
            </w:tcBorders>
          </w:tcPr>
          <w:p w14:paraId="3702728D" w14:textId="77777777" w:rsidR="00015B07" w:rsidRPr="007C761B" w:rsidRDefault="00015B07" w:rsidP="00C01EED">
            <w:pPr>
              <w:rPr>
                <w:rFonts w:ascii="Arial" w:hAnsi="Arial"/>
                <w:sz w:val="20"/>
                <w:szCs w:val="20"/>
              </w:rPr>
            </w:pPr>
            <w:r w:rsidRPr="007C761B">
              <w:rPr>
                <w:rFonts w:ascii="Arial" w:hAnsi="Arial"/>
                <w:sz w:val="20"/>
                <w:szCs w:val="20"/>
              </w:rPr>
              <w:t xml:space="preserve">Calcular a estimativa dos itens de forma deficitária ou </w:t>
            </w:r>
            <w:r w:rsidRPr="007C761B">
              <w:rPr>
                <w:rFonts w:ascii="Arial" w:hAnsi="Arial"/>
                <w:sz w:val="20"/>
                <w:szCs w:val="20"/>
              </w:rPr>
              <w:lastRenderedPageBreak/>
              <w:t>exagerada</w:t>
            </w:r>
          </w:p>
        </w:tc>
        <w:tc>
          <w:tcPr>
            <w:tcW w:w="1875" w:type="dxa"/>
            <w:tcBorders>
              <w:top w:val="single" w:sz="4" w:space="0" w:color="000000"/>
              <w:left w:val="single" w:sz="4" w:space="0" w:color="000000"/>
              <w:bottom w:val="single" w:sz="4" w:space="0" w:color="000000"/>
              <w:right w:val="single" w:sz="4" w:space="0" w:color="000000"/>
            </w:tcBorders>
          </w:tcPr>
          <w:p w14:paraId="73F15FF7" w14:textId="77777777" w:rsidR="00015B07" w:rsidRPr="007C761B" w:rsidRDefault="00015B07" w:rsidP="00C01EED">
            <w:pPr>
              <w:rPr>
                <w:rFonts w:ascii="Arial" w:hAnsi="Arial"/>
                <w:sz w:val="20"/>
                <w:szCs w:val="20"/>
              </w:rPr>
            </w:pPr>
            <w:r w:rsidRPr="007C761B">
              <w:rPr>
                <w:rFonts w:ascii="Arial" w:hAnsi="Arial"/>
                <w:sz w:val="20"/>
                <w:szCs w:val="20"/>
              </w:rPr>
              <w:lastRenderedPageBreak/>
              <w:t xml:space="preserve">Falta ou desperdício de material, comprometendo o </w:t>
            </w:r>
            <w:r w:rsidRPr="007C761B">
              <w:rPr>
                <w:rFonts w:ascii="Arial" w:hAnsi="Arial"/>
                <w:sz w:val="20"/>
                <w:szCs w:val="20"/>
              </w:rPr>
              <w:lastRenderedPageBreak/>
              <w:t>atendimento ou causando perda material</w:t>
            </w:r>
          </w:p>
        </w:tc>
        <w:tc>
          <w:tcPr>
            <w:tcW w:w="1012" w:type="dxa"/>
            <w:tcBorders>
              <w:top w:val="single" w:sz="4" w:space="0" w:color="000000"/>
              <w:left w:val="single" w:sz="4" w:space="0" w:color="000000"/>
              <w:bottom w:val="single" w:sz="4" w:space="0" w:color="000000"/>
              <w:right w:val="single" w:sz="4" w:space="0" w:color="000000"/>
            </w:tcBorders>
          </w:tcPr>
          <w:p w14:paraId="0DFB7148" w14:textId="77777777" w:rsidR="00015B07" w:rsidRPr="007C761B" w:rsidRDefault="00015B07" w:rsidP="00C01EED">
            <w:pPr>
              <w:rPr>
                <w:rFonts w:ascii="Arial" w:hAnsi="Arial"/>
                <w:sz w:val="20"/>
                <w:szCs w:val="20"/>
              </w:rPr>
            </w:pPr>
            <w:r w:rsidRPr="007C761B">
              <w:rPr>
                <w:rFonts w:ascii="Arial" w:hAnsi="Arial"/>
                <w:sz w:val="20"/>
                <w:szCs w:val="20"/>
              </w:rPr>
              <w:lastRenderedPageBreak/>
              <w:t>Baixa</w:t>
            </w:r>
          </w:p>
        </w:tc>
        <w:tc>
          <w:tcPr>
            <w:tcW w:w="962" w:type="dxa"/>
            <w:tcBorders>
              <w:top w:val="single" w:sz="4" w:space="0" w:color="000000"/>
              <w:left w:val="single" w:sz="4" w:space="0" w:color="000000"/>
              <w:bottom w:val="single" w:sz="4" w:space="0" w:color="000000"/>
              <w:right w:val="single" w:sz="4" w:space="0" w:color="000000"/>
            </w:tcBorders>
          </w:tcPr>
          <w:p w14:paraId="02359606"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5CC926DD" w14:textId="77777777" w:rsidR="00015B07" w:rsidRPr="007C761B" w:rsidRDefault="00015B07" w:rsidP="00C01EED">
            <w:pPr>
              <w:rPr>
                <w:rFonts w:ascii="Arial" w:hAnsi="Arial"/>
                <w:sz w:val="20"/>
                <w:szCs w:val="20"/>
              </w:rPr>
            </w:pPr>
            <w:r w:rsidRPr="007C761B">
              <w:rPr>
                <w:rFonts w:ascii="Arial" w:hAnsi="Arial"/>
                <w:sz w:val="20"/>
                <w:szCs w:val="20"/>
              </w:rPr>
              <w:t xml:space="preserve">Realizar o controle de fornecimento, avaliando a </w:t>
            </w:r>
            <w:r w:rsidRPr="007C761B">
              <w:rPr>
                <w:rFonts w:ascii="Arial" w:hAnsi="Arial"/>
                <w:sz w:val="20"/>
                <w:szCs w:val="20"/>
              </w:rPr>
              <w:lastRenderedPageBreak/>
              <w:t>dispensação e a disponibilidade de estoque, para estimativa de quantidades necessárias</w:t>
            </w:r>
          </w:p>
        </w:tc>
        <w:tc>
          <w:tcPr>
            <w:tcW w:w="1411" w:type="dxa"/>
            <w:tcBorders>
              <w:top w:val="single" w:sz="4" w:space="0" w:color="000000"/>
              <w:left w:val="single" w:sz="4" w:space="0" w:color="000000"/>
              <w:bottom w:val="single" w:sz="4" w:space="0" w:color="000000"/>
              <w:right w:val="single" w:sz="4" w:space="0" w:color="000000"/>
            </w:tcBorders>
          </w:tcPr>
          <w:p w14:paraId="2BE4DF74" w14:textId="77777777" w:rsidR="00015B07" w:rsidRPr="007C761B" w:rsidRDefault="00015B07" w:rsidP="00C01EED">
            <w:pPr>
              <w:rPr>
                <w:rFonts w:ascii="Arial" w:hAnsi="Arial"/>
                <w:sz w:val="20"/>
                <w:szCs w:val="20"/>
              </w:rPr>
            </w:pPr>
            <w:r w:rsidRPr="007C761B">
              <w:rPr>
                <w:rFonts w:ascii="Arial" w:hAnsi="Arial"/>
                <w:sz w:val="20"/>
                <w:szCs w:val="20"/>
              </w:rPr>
              <w:lastRenderedPageBreak/>
              <w:t>Município</w:t>
            </w:r>
          </w:p>
        </w:tc>
      </w:tr>
      <w:tr w:rsidR="00015B07" w14:paraId="3D719EEC"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41040357" w14:textId="77777777" w:rsidR="00015B07" w:rsidRPr="007C761B" w:rsidRDefault="00015B07" w:rsidP="00C01EED">
            <w:pPr>
              <w:rPr>
                <w:rFonts w:ascii="Arial" w:hAnsi="Arial"/>
                <w:sz w:val="20"/>
                <w:szCs w:val="20"/>
              </w:rPr>
            </w:pPr>
            <w:r w:rsidRPr="007C761B">
              <w:rPr>
                <w:rFonts w:ascii="Arial" w:hAnsi="Arial"/>
                <w:sz w:val="20"/>
                <w:szCs w:val="20"/>
              </w:rPr>
              <w:t>Inexecução parcial ou total</w:t>
            </w:r>
          </w:p>
        </w:tc>
        <w:tc>
          <w:tcPr>
            <w:tcW w:w="1588" w:type="dxa"/>
            <w:tcBorders>
              <w:top w:val="single" w:sz="4" w:space="0" w:color="000000"/>
              <w:left w:val="single" w:sz="4" w:space="0" w:color="000000"/>
              <w:bottom w:val="single" w:sz="4" w:space="0" w:color="000000"/>
              <w:right w:val="single" w:sz="4" w:space="0" w:color="000000"/>
            </w:tcBorders>
          </w:tcPr>
          <w:p w14:paraId="5200FB31" w14:textId="77777777" w:rsidR="00015B07" w:rsidRPr="007C761B" w:rsidRDefault="00015B07" w:rsidP="00C01EED">
            <w:pPr>
              <w:rPr>
                <w:rFonts w:ascii="Arial" w:hAnsi="Arial"/>
                <w:sz w:val="20"/>
                <w:szCs w:val="20"/>
              </w:rPr>
            </w:pPr>
            <w:r w:rsidRPr="007C761B">
              <w:rPr>
                <w:rFonts w:ascii="Arial" w:hAnsi="Arial"/>
                <w:sz w:val="20"/>
                <w:szCs w:val="20"/>
              </w:rPr>
              <w:t>Falta de entrega ou entrega parcial do material</w:t>
            </w:r>
          </w:p>
        </w:tc>
        <w:tc>
          <w:tcPr>
            <w:tcW w:w="1875" w:type="dxa"/>
            <w:tcBorders>
              <w:top w:val="single" w:sz="4" w:space="0" w:color="000000"/>
              <w:left w:val="single" w:sz="4" w:space="0" w:color="000000"/>
              <w:bottom w:val="single" w:sz="4" w:space="0" w:color="000000"/>
              <w:right w:val="single" w:sz="4" w:space="0" w:color="000000"/>
            </w:tcBorders>
          </w:tcPr>
          <w:p w14:paraId="0AB177CC" w14:textId="77777777" w:rsidR="00015B07" w:rsidRPr="007C761B" w:rsidRDefault="00015B07" w:rsidP="00C01EED">
            <w:pPr>
              <w:rPr>
                <w:rFonts w:ascii="Arial" w:hAnsi="Arial"/>
                <w:sz w:val="20"/>
                <w:szCs w:val="20"/>
              </w:rPr>
            </w:pPr>
            <w:r w:rsidRPr="007C761B">
              <w:rPr>
                <w:rFonts w:ascii="Arial" w:hAnsi="Arial"/>
                <w:sz w:val="20"/>
                <w:szCs w:val="20"/>
              </w:rPr>
              <w:t>Falta de material e consequente atendimento deficitário</w:t>
            </w:r>
          </w:p>
        </w:tc>
        <w:tc>
          <w:tcPr>
            <w:tcW w:w="1012" w:type="dxa"/>
            <w:tcBorders>
              <w:top w:val="single" w:sz="4" w:space="0" w:color="000000"/>
              <w:left w:val="single" w:sz="4" w:space="0" w:color="000000"/>
              <w:bottom w:val="single" w:sz="4" w:space="0" w:color="000000"/>
              <w:right w:val="single" w:sz="4" w:space="0" w:color="000000"/>
            </w:tcBorders>
          </w:tcPr>
          <w:p w14:paraId="554D7D4A" w14:textId="77777777" w:rsidR="00015B07" w:rsidRPr="007C761B" w:rsidRDefault="00015B07" w:rsidP="00C01EED">
            <w:pPr>
              <w:rPr>
                <w:rFonts w:ascii="Arial" w:hAnsi="Arial"/>
                <w:sz w:val="20"/>
                <w:szCs w:val="20"/>
              </w:rPr>
            </w:pPr>
            <w:r w:rsidRPr="007C761B">
              <w:rPr>
                <w:rFonts w:ascii="Arial" w:hAnsi="Arial"/>
                <w:sz w:val="20"/>
                <w:szCs w:val="20"/>
              </w:rPr>
              <w:t>Baixa</w:t>
            </w:r>
          </w:p>
        </w:tc>
        <w:tc>
          <w:tcPr>
            <w:tcW w:w="962" w:type="dxa"/>
            <w:tcBorders>
              <w:top w:val="single" w:sz="4" w:space="0" w:color="000000"/>
              <w:left w:val="single" w:sz="4" w:space="0" w:color="000000"/>
              <w:bottom w:val="single" w:sz="4" w:space="0" w:color="000000"/>
              <w:right w:val="single" w:sz="4" w:space="0" w:color="000000"/>
            </w:tcBorders>
          </w:tcPr>
          <w:p w14:paraId="18CC51DB"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716D0D75" w14:textId="77777777" w:rsidR="00015B07" w:rsidRPr="007C761B" w:rsidRDefault="00015B07" w:rsidP="00C01EED">
            <w:pPr>
              <w:rPr>
                <w:rFonts w:ascii="Arial" w:hAnsi="Arial"/>
                <w:sz w:val="20"/>
                <w:szCs w:val="20"/>
              </w:rPr>
            </w:pPr>
            <w:r w:rsidRPr="007C761B">
              <w:rPr>
                <w:rFonts w:ascii="Arial" w:hAnsi="Arial"/>
                <w:sz w:val="20"/>
                <w:szCs w:val="20"/>
              </w:rPr>
              <w:t>Acompanhar junto ao fornecedor o trâmite do pedido</w:t>
            </w:r>
          </w:p>
        </w:tc>
        <w:tc>
          <w:tcPr>
            <w:tcW w:w="1411" w:type="dxa"/>
            <w:tcBorders>
              <w:top w:val="single" w:sz="4" w:space="0" w:color="000000"/>
              <w:left w:val="single" w:sz="4" w:space="0" w:color="000000"/>
              <w:bottom w:val="single" w:sz="4" w:space="0" w:color="000000"/>
              <w:right w:val="single" w:sz="4" w:space="0" w:color="000000"/>
            </w:tcBorders>
          </w:tcPr>
          <w:p w14:paraId="7FAA259B"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bl>
    <w:p w14:paraId="1CE665B3" w14:textId="48323B5E" w:rsidR="00C36470" w:rsidRDefault="00EC3BFA">
      <w:pPr>
        <w:pStyle w:val="Tpico2"/>
        <w:numPr>
          <w:ilvl w:val="0"/>
          <w:numId w:val="0"/>
        </w:numPr>
        <w:rPr>
          <w:sz w:val="22"/>
          <w:szCs w:val="22"/>
        </w:rPr>
      </w:pPr>
      <w:r>
        <w:rPr>
          <w:sz w:val="22"/>
          <w:szCs w:val="22"/>
        </w:rPr>
        <w:t>Qual será a regra da subcontratação?</w:t>
      </w:r>
    </w:p>
    <w:p w14:paraId="4DD84165" w14:textId="77777777" w:rsidR="00C36470" w:rsidRDefault="00A572B4">
      <w:pPr>
        <w:jc w:val="both"/>
        <w:rPr>
          <w:rFonts w:ascii="Arial" w:hAnsi="Arial"/>
          <w:sz w:val="22"/>
          <w:szCs w:val="22"/>
        </w:rPr>
      </w:pPr>
      <w:sdt>
        <w:sdtPr>
          <w:id w:val="1989737084"/>
          <w:placeholder>
            <w:docPart w:val="D6AA0C47C1514E939AECA848B7040FA8"/>
          </w:placeholder>
          <w15:color w:val="FF0000"/>
          <w:dropDownList>
            <w:listItem w:displayText="Escolher um 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dropDownList>
        </w:sdtPr>
        <w:sdtEndPr/>
        <w:sdtContent>
          <w:r w:rsidR="00EC3BFA">
            <w:rPr>
              <w:rFonts w:ascii="Arial" w:hAnsi="Arial"/>
              <w:sz w:val="22"/>
              <w:szCs w:val="22"/>
            </w:rPr>
            <w:t>Será vedada a subcontratação</w:t>
          </w:r>
        </w:sdtContent>
      </w:sdt>
    </w:p>
    <w:p w14:paraId="7C519076" w14:textId="77777777" w:rsidR="00C36470" w:rsidRDefault="00EC3BFA">
      <w:pPr>
        <w:pStyle w:val="Tpico3"/>
        <w:numPr>
          <w:ilvl w:val="0"/>
          <w:numId w:val="0"/>
        </w:numPr>
        <w:rPr>
          <w:sz w:val="22"/>
          <w:szCs w:val="22"/>
        </w:rPr>
      </w:pPr>
      <w:r>
        <w:rPr>
          <w:sz w:val="22"/>
          <w:szCs w:val="22"/>
        </w:rPr>
        <w:t>Se vedada a subcontratação, qual a justificativa?</w:t>
      </w:r>
    </w:p>
    <w:p w14:paraId="601FF7BA" w14:textId="77777777" w:rsidR="00C36470" w:rsidRDefault="00EC3BFA">
      <w:pPr>
        <w:spacing w:line="259" w:lineRule="auto"/>
        <w:jc w:val="both"/>
        <w:rPr>
          <w:rFonts w:ascii="Arial" w:hAnsi="Arial"/>
          <w:sz w:val="22"/>
          <w:szCs w:val="22"/>
        </w:rPr>
      </w:pPr>
      <w:r>
        <w:rPr>
          <w:rFonts w:ascii="Arial" w:hAnsi="Arial"/>
          <w:sz w:val="22"/>
          <w:szCs w:val="22"/>
          <w:shd w:val="clear" w:color="auto" w:fill="FFFFFF"/>
        </w:rPr>
        <w:t>A subcontratação será vedada porque se trata da aquisição de materiais odontológicos, cujo fornecimento direto pelo licitante é essencial para garantir a qualidade, a rastreabilidade e a conformidade técnica dos itens entregues. A delegação da execução a terceiros poderia gerar riscos quanto ao controle do processo de aquisição, incluindo possíveis variações de procedência, atrasos ou entrega de materiais incompatíveis com as especificações técnicas exigidas.</w:t>
      </w:r>
    </w:p>
    <w:p w14:paraId="456F73F6" w14:textId="77777777" w:rsidR="00C36470" w:rsidRDefault="00EC3BFA">
      <w:pPr>
        <w:pStyle w:val="Tpico2"/>
        <w:numPr>
          <w:ilvl w:val="0"/>
          <w:numId w:val="0"/>
        </w:numPr>
        <w:rPr>
          <w:sz w:val="22"/>
          <w:szCs w:val="22"/>
        </w:rPr>
      </w:pPr>
      <w:r>
        <w:rPr>
          <w:sz w:val="22"/>
          <w:szCs w:val="22"/>
        </w:rPr>
        <w:t>Além da conciliação, haverá outro método alternativo de resolução de controvérsias?</w:t>
      </w:r>
    </w:p>
    <w:p w14:paraId="5FC07297" w14:textId="77777777" w:rsidR="00C36470" w:rsidRDefault="00A572B4">
      <w:pPr>
        <w:rPr>
          <w:rFonts w:ascii="Arial" w:hAnsi="Arial"/>
          <w:sz w:val="22"/>
          <w:szCs w:val="22"/>
        </w:rPr>
      </w:pPr>
      <w:sdt>
        <w:sdtPr>
          <w:id w:val="-609661168"/>
          <w:placeholder>
            <w:docPart w:val="27C68D954C814ABB92F80212BBDC0CC1"/>
          </w:placeholder>
          <w15:color w:val="FF0000"/>
        </w:sdtPr>
        <w:sdtEndPr/>
        <w:sdtContent/>
      </w:sdt>
      <w:r w:rsidR="00EC3BFA">
        <w:rPr>
          <w:rFonts w:ascii="Segoe UI Symbol" w:eastAsia="MS Gothic" w:hAnsi="Segoe UI Symbol" w:cs="Segoe UI Symbol"/>
          <w:sz w:val="22"/>
          <w:szCs w:val="22"/>
        </w:rPr>
        <w:t>☐</w:t>
      </w:r>
      <w:r w:rsidR="00EC3BFA">
        <w:rPr>
          <w:rFonts w:ascii="Arial" w:eastAsia="MS Gothic" w:hAnsi="Arial"/>
          <w:sz w:val="22"/>
          <w:szCs w:val="22"/>
        </w:rPr>
        <w:t xml:space="preserve"> </w:t>
      </w:r>
      <w:sdt>
        <w:sdtPr>
          <w:id w:val="1915276576"/>
          <w:placeholder>
            <w:docPart w:val="27C68D954C814ABB92F80212BBDC0CC1"/>
          </w:placeholder>
          <w15:color w:val="FF0000"/>
        </w:sdtPr>
        <w:sdtEndPr/>
        <w:sdtContent/>
      </w:sdt>
      <w:r w:rsidR="00EC3BFA">
        <w:rPr>
          <w:rFonts w:ascii="Arial" w:hAnsi="Arial"/>
          <w:sz w:val="22"/>
          <w:szCs w:val="22"/>
        </w:rPr>
        <w:t xml:space="preserve">Sim     </w:t>
      </w:r>
      <w:sdt>
        <w:sdtPr>
          <w:id w:val="-1461023607"/>
          <w:placeholder>
            <w:docPart w:val="27C68D954C814ABB92F80212BBDC0CC1"/>
          </w:placeholder>
          <w15:color w:val="FF0000"/>
        </w:sdtPr>
        <w:sdtEndPr/>
        <w:sdtContent/>
      </w:sdt>
      <w:r w:rsidR="00EC3BFA">
        <w:rPr>
          <w:rFonts w:ascii="Segoe UI Symbol" w:eastAsia="MS Gothic" w:hAnsi="Segoe UI Symbol" w:cs="Segoe UI Symbol"/>
          <w:sz w:val="22"/>
          <w:szCs w:val="22"/>
        </w:rPr>
        <w:t>☒</w:t>
      </w:r>
      <w:r w:rsidR="00EC3BFA">
        <w:rPr>
          <w:rFonts w:ascii="Arial" w:hAnsi="Arial"/>
          <w:sz w:val="22"/>
          <w:szCs w:val="22"/>
        </w:rPr>
        <w:t xml:space="preserve"> Não  </w:t>
      </w:r>
    </w:p>
    <w:p w14:paraId="74F8FCF8" w14:textId="77777777" w:rsidR="00C36470" w:rsidRDefault="00EC3BFA">
      <w:pPr>
        <w:pStyle w:val="Tpico1"/>
        <w:numPr>
          <w:ilvl w:val="0"/>
          <w:numId w:val="0"/>
        </w:numPr>
        <w:ind w:left="425" w:hanging="425"/>
        <w:rPr>
          <w:sz w:val="22"/>
          <w:szCs w:val="22"/>
        </w:rPr>
      </w:pPr>
      <w:r>
        <w:rPr>
          <w:color w:val="auto"/>
          <w:sz w:val="22"/>
          <w:szCs w:val="22"/>
        </w:rPr>
        <w:t>CRITÉRIOS DE MEDIÇÃO E PAGAMENTO</w:t>
      </w:r>
    </w:p>
    <w:p w14:paraId="77F2A1C6" w14:textId="19021E96" w:rsidR="00BB1F55" w:rsidRDefault="00EC3BFA" w:rsidP="00BB1F55">
      <w:pPr>
        <w:pStyle w:val="Tpico2"/>
        <w:numPr>
          <w:ilvl w:val="0"/>
          <w:numId w:val="0"/>
        </w:numPr>
        <w:rPr>
          <w:sz w:val="22"/>
          <w:szCs w:val="22"/>
        </w:rPr>
      </w:pPr>
      <w:r>
        <w:rPr>
          <w:sz w:val="22"/>
          <w:szCs w:val="22"/>
        </w:rPr>
        <w:t>Prazo de pagamento:</w:t>
      </w:r>
    </w:p>
    <w:p w14:paraId="4CDEE17B" w14:textId="77777777" w:rsidR="00BB1F55" w:rsidRPr="00BB1F55" w:rsidRDefault="00BB1F55" w:rsidP="00BB1F55">
      <w:pPr>
        <w:pStyle w:val="Standard"/>
        <w:spacing w:before="240" w:after="240"/>
        <w:jc w:val="both"/>
        <w:rPr>
          <w:rFonts w:ascii="Arial" w:hAnsi="Arial" w:cs="Arial"/>
          <w:sz w:val="22"/>
          <w:szCs w:val="22"/>
        </w:rPr>
      </w:pPr>
      <w:bookmarkStart w:id="56" w:name="_Hlk228344782"/>
      <w:r w:rsidRPr="00BB1F55">
        <w:rPr>
          <w:rFonts w:ascii="Arial" w:hAnsi="Arial" w:cs="Arial"/>
          <w:sz w:val="22"/>
          <w:szCs w:val="22"/>
        </w:rPr>
        <w:t xml:space="preserve">O Município de Sertãozinho efetuará o pagamento </w:t>
      </w:r>
      <w:r w:rsidRPr="00BB1F55">
        <w:rPr>
          <w:rFonts w:ascii="Arial" w:hAnsi="Arial" w:cs="Arial"/>
          <w:b/>
          <w:bCs/>
          <w:sz w:val="22"/>
          <w:szCs w:val="22"/>
        </w:rPr>
        <w:t>no 15º (décimo quinto) dia,</w:t>
      </w:r>
      <w:r w:rsidRPr="00BB1F55">
        <w:rPr>
          <w:rFonts w:ascii="Arial" w:hAnsi="Arial" w:cs="Arial"/>
          <w:sz w:val="22"/>
          <w:szCs w:val="22"/>
        </w:rPr>
        <w:t xml:space="preserve"> após o registro da Nota Fiscal, que ocorrerá mediante a apresentação da documentação fiscal pertinente, devida e regularmente atestada, após o recebimento definitivo da totalidade dos produtos requisitados.</w:t>
      </w:r>
    </w:p>
    <w:bookmarkEnd w:id="56"/>
    <w:p w14:paraId="1D7D090C" w14:textId="77777777" w:rsidR="00BB1F55" w:rsidRPr="00BB1F55" w:rsidRDefault="00BB1F55" w:rsidP="00BB1F55">
      <w:pPr>
        <w:spacing w:before="240" w:after="240"/>
        <w:jc w:val="both"/>
        <w:rPr>
          <w:rFonts w:ascii="Arial" w:hAnsi="Arial"/>
          <w:sz w:val="22"/>
          <w:szCs w:val="22"/>
        </w:rPr>
      </w:pPr>
      <w:r w:rsidRPr="00BB1F55">
        <w:rPr>
          <w:rFonts w:ascii="Arial" w:hAnsi="Arial"/>
          <w:sz w:val="22"/>
          <w:szCs w:val="22"/>
        </w:rPr>
        <w:t>Na(s) nota (s) fiscal (</w:t>
      </w:r>
      <w:proofErr w:type="spellStart"/>
      <w:r w:rsidRPr="00BB1F55">
        <w:rPr>
          <w:rFonts w:ascii="Arial" w:hAnsi="Arial"/>
          <w:sz w:val="22"/>
          <w:szCs w:val="22"/>
        </w:rPr>
        <w:t>is</w:t>
      </w:r>
      <w:proofErr w:type="spellEnd"/>
      <w:r w:rsidRPr="00BB1F55">
        <w:rPr>
          <w:rFonts w:ascii="Arial" w:hAnsi="Arial"/>
          <w:sz w:val="22"/>
          <w:szCs w:val="22"/>
        </w:rPr>
        <w:t>) deverá(</w:t>
      </w:r>
      <w:proofErr w:type="spellStart"/>
      <w:r w:rsidRPr="00BB1F55">
        <w:rPr>
          <w:rFonts w:ascii="Arial" w:hAnsi="Arial"/>
          <w:sz w:val="22"/>
          <w:szCs w:val="22"/>
        </w:rPr>
        <w:t>ão</w:t>
      </w:r>
      <w:proofErr w:type="spellEnd"/>
      <w:r w:rsidRPr="00BB1F55">
        <w:rPr>
          <w:rFonts w:ascii="Arial" w:hAnsi="Arial"/>
          <w:sz w:val="22"/>
          <w:szCs w:val="22"/>
        </w:rPr>
        <w:t>) constar o número do Processo, do Pregão e</w:t>
      </w:r>
      <w:r w:rsidRPr="00BB1F55">
        <w:rPr>
          <w:rFonts w:ascii="Arial" w:hAnsi="Arial"/>
          <w:spacing w:val="1"/>
          <w:sz w:val="22"/>
          <w:szCs w:val="22"/>
        </w:rPr>
        <w:t xml:space="preserve"> </w:t>
      </w:r>
      <w:r w:rsidRPr="00BB1F55">
        <w:rPr>
          <w:rFonts w:ascii="Arial" w:hAnsi="Arial"/>
          <w:sz w:val="22"/>
          <w:szCs w:val="22"/>
        </w:rPr>
        <w:t>da(s)</w:t>
      </w:r>
      <w:r w:rsidRPr="00BB1F55">
        <w:rPr>
          <w:rFonts w:ascii="Arial" w:hAnsi="Arial"/>
          <w:spacing w:val="-12"/>
          <w:sz w:val="22"/>
          <w:szCs w:val="22"/>
        </w:rPr>
        <w:t xml:space="preserve"> Autorização</w:t>
      </w:r>
      <w:r w:rsidRPr="00BB1F55">
        <w:rPr>
          <w:rFonts w:ascii="Arial" w:hAnsi="Arial"/>
          <w:sz w:val="22"/>
          <w:szCs w:val="22"/>
        </w:rPr>
        <w:t>(</w:t>
      </w:r>
      <w:proofErr w:type="spellStart"/>
      <w:r w:rsidRPr="00BB1F55">
        <w:rPr>
          <w:rFonts w:ascii="Arial" w:hAnsi="Arial"/>
          <w:sz w:val="22"/>
          <w:szCs w:val="22"/>
        </w:rPr>
        <w:t>ns</w:t>
      </w:r>
      <w:proofErr w:type="spellEnd"/>
      <w:r w:rsidRPr="00BB1F55">
        <w:rPr>
          <w:rFonts w:ascii="Arial" w:hAnsi="Arial"/>
          <w:sz w:val="22"/>
          <w:szCs w:val="22"/>
        </w:rPr>
        <w:t>)</w:t>
      </w:r>
      <w:r w:rsidRPr="00BB1F55">
        <w:rPr>
          <w:rFonts w:ascii="Arial" w:hAnsi="Arial"/>
          <w:spacing w:val="-12"/>
          <w:sz w:val="22"/>
          <w:szCs w:val="22"/>
        </w:rPr>
        <w:t xml:space="preserve"> </w:t>
      </w:r>
      <w:r w:rsidRPr="00BB1F55">
        <w:rPr>
          <w:rFonts w:ascii="Arial" w:hAnsi="Arial"/>
          <w:sz w:val="22"/>
          <w:szCs w:val="22"/>
        </w:rPr>
        <w:t>de</w:t>
      </w:r>
      <w:r w:rsidRPr="00BB1F55">
        <w:rPr>
          <w:rFonts w:ascii="Arial" w:hAnsi="Arial"/>
          <w:spacing w:val="-12"/>
          <w:sz w:val="22"/>
          <w:szCs w:val="22"/>
        </w:rPr>
        <w:t xml:space="preserve"> Fornecimento</w:t>
      </w:r>
      <w:r w:rsidRPr="00BB1F55">
        <w:rPr>
          <w:rFonts w:ascii="Arial" w:hAnsi="Arial"/>
          <w:sz w:val="22"/>
          <w:szCs w:val="22"/>
        </w:rPr>
        <w:t>(s)</w:t>
      </w:r>
      <w:r w:rsidRPr="00BB1F55">
        <w:rPr>
          <w:rFonts w:ascii="Arial" w:hAnsi="Arial"/>
          <w:spacing w:val="-11"/>
          <w:sz w:val="22"/>
          <w:szCs w:val="22"/>
        </w:rPr>
        <w:t xml:space="preserve"> </w:t>
      </w:r>
      <w:r w:rsidRPr="00BB1F55">
        <w:rPr>
          <w:rFonts w:ascii="Arial" w:hAnsi="Arial"/>
          <w:sz w:val="22"/>
          <w:szCs w:val="22"/>
        </w:rPr>
        <w:t>encaminhada(s)</w:t>
      </w:r>
      <w:r w:rsidRPr="00BB1F55">
        <w:rPr>
          <w:rFonts w:ascii="Arial" w:hAnsi="Arial"/>
          <w:spacing w:val="-10"/>
          <w:sz w:val="22"/>
          <w:szCs w:val="22"/>
        </w:rPr>
        <w:t xml:space="preserve"> </w:t>
      </w:r>
      <w:r w:rsidRPr="00BB1F55">
        <w:rPr>
          <w:rFonts w:ascii="Arial" w:hAnsi="Arial"/>
          <w:sz w:val="22"/>
          <w:szCs w:val="22"/>
        </w:rPr>
        <w:t>à</w:t>
      </w:r>
      <w:r w:rsidRPr="00BB1F55">
        <w:rPr>
          <w:rFonts w:ascii="Arial" w:hAnsi="Arial"/>
          <w:spacing w:val="-12"/>
          <w:sz w:val="22"/>
          <w:szCs w:val="22"/>
        </w:rPr>
        <w:t xml:space="preserve"> </w:t>
      </w:r>
      <w:r w:rsidRPr="00BB1F55">
        <w:rPr>
          <w:rFonts w:ascii="Arial" w:hAnsi="Arial"/>
          <w:sz w:val="22"/>
          <w:szCs w:val="22"/>
        </w:rPr>
        <w:t>empresa. Caso não constem essas informações, a(s) nota(s)</w:t>
      </w:r>
      <w:r w:rsidRPr="00BB1F55">
        <w:rPr>
          <w:rFonts w:ascii="Arial" w:hAnsi="Arial"/>
          <w:spacing w:val="1"/>
          <w:sz w:val="22"/>
          <w:szCs w:val="22"/>
        </w:rPr>
        <w:t xml:space="preserve"> </w:t>
      </w:r>
      <w:r w:rsidRPr="00BB1F55">
        <w:rPr>
          <w:rFonts w:ascii="Arial" w:hAnsi="Arial"/>
          <w:sz w:val="22"/>
          <w:szCs w:val="22"/>
        </w:rPr>
        <w:t>fiscal(</w:t>
      </w:r>
      <w:proofErr w:type="spellStart"/>
      <w:r w:rsidRPr="00BB1F55">
        <w:rPr>
          <w:rFonts w:ascii="Arial" w:hAnsi="Arial"/>
          <w:sz w:val="22"/>
          <w:szCs w:val="22"/>
        </w:rPr>
        <w:t>is</w:t>
      </w:r>
      <w:proofErr w:type="spellEnd"/>
      <w:r w:rsidRPr="00BB1F55">
        <w:rPr>
          <w:rFonts w:ascii="Arial" w:hAnsi="Arial"/>
          <w:sz w:val="22"/>
          <w:szCs w:val="22"/>
        </w:rPr>
        <w:t>)</w:t>
      </w:r>
      <w:r w:rsidRPr="00BB1F55">
        <w:rPr>
          <w:rFonts w:ascii="Arial" w:hAnsi="Arial"/>
          <w:spacing w:val="-3"/>
          <w:sz w:val="22"/>
          <w:szCs w:val="22"/>
        </w:rPr>
        <w:t xml:space="preserve"> </w:t>
      </w:r>
      <w:r w:rsidRPr="00BB1F55">
        <w:rPr>
          <w:rFonts w:ascii="Arial" w:hAnsi="Arial"/>
          <w:sz w:val="22"/>
          <w:szCs w:val="22"/>
        </w:rPr>
        <w:t>será(</w:t>
      </w:r>
      <w:proofErr w:type="spellStart"/>
      <w:r w:rsidRPr="00BB1F55">
        <w:rPr>
          <w:rFonts w:ascii="Arial" w:hAnsi="Arial"/>
          <w:sz w:val="22"/>
          <w:szCs w:val="22"/>
        </w:rPr>
        <w:t>ão</w:t>
      </w:r>
      <w:proofErr w:type="spellEnd"/>
      <w:r w:rsidRPr="00BB1F55">
        <w:rPr>
          <w:rFonts w:ascii="Arial" w:hAnsi="Arial"/>
          <w:sz w:val="22"/>
          <w:szCs w:val="22"/>
        </w:rPr>
        <w:t>) devolvida(s).</w:t>
      </w:r>
    </w:p>
    <w:p w14:paraId="60D0D146" w14:textId="77777777" w:rsidR="00BB1F55" w:rsidRDefault="00BB1F55" w:rsidP="00BB1F55">
      <w:pPr>
        <w:spacing w:before="240" w:after="240"/>
        <w:jc w:val="both"/>
        <w:rPr>
          <w:rFonts w:ascii="Arial" w:hAnsi="Arial"/>
          <w:sz w:val="22"/>
          <w:szCs w:val="22"/>
        </w:rPr>
      </w:pPr>
      <w:r w:rsidRPr="00BB1F55">
        <w:rPr>
          <w:rFonts w:ascii="Arial" w:hAnsi="Arial"/>
          <w:sz w:val="22"/>
          <w:szCs w:val="22"/>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0B3EB73" w14:textId="77777777" w:rsidR="00CD2FF3" w:rsidRPr="00BB1F55" w:rsidRDefault="00CD2FF3" w:rsidP="00BB1F55">
      <w:pPr>
        <w:spacing w:before="240" w:after="240"/>
        <w:jc w:val="both"/>
        <w:rPr>
          <w:rFonts w:ascii="Arial" w:hAnsi="Arial"/>
          <w:sz w:val="22"/>
          <w:szCs w:val="22"/>
        </w:rPr>
      </w:pPr>
    </w:p>
    <w:p w14:paraId="3ABBB3E3" w14:textId="77777777" w:rsidR="00C36470" w:rsidRDefault="00EC3BFA">
      <w:pPr>
        <w:pStyle w:val="Tpico2"/>
        <w:numPr>
          <w:ilvl w:val="0"/>
          <w:numId w:val="0"/>
        </w:numPr>
        <w:rPr>
          <w:sz w:val="22"/>
          <w:szCs w:val="22"/>
        </w:rPr>
      </w:pPr>
      <w:r>
        <w:rPr>
          <w:sz w:val="22"/>
          <w:szCs w:val="22"/>
        </w:rPr>
        <w:lastRenderedPageBreak/>
        <w:t>Critério de reajuste e repactuação:</w:t>
      </w:r>
    </w:p>
    <w:p w14:paraId="4DF0DE69" w14:textId="77777777" w:rsidR="00C36470" w:rsidRDefault="00EC3BFA">
      <w:pPr>
        <w:pStyle w:val="Tpico3"/>
        <w:numPr>
          <w:ilvl w:val="0"/>
          <w:numId w:val="0"/>
        </w:numPr>
        <w:rPr>
          <w:sz w:val="22"/>
          <w:szCs w:val="22"/>
        </w:rPr>
      </w:pPr>
      <w:r>
        <w:rPr>
          <w:sz w:val="22"/>
          <w:szCs w:val="22"/>
        </w:rPr>
        <w:t>Índice de reajuste ou repactuação dos insumos</w:t>
      </w:r>
    </w:p>
    <w:p w14:paraId="2C913EE8" w14:textId="77777777" w:rsidR="00C36470" w:rsidRDefault="00EC3BFA">
      <w:pPr>
        <w:spacing w:before="240" w:after="160"/>
        <w:jc w:val="both"/>
        <w:rPr>
          <w:rFonts w:ascii="Arial" w:hAnsi="Arial"/>
          <w:sz w:val="22"/>
          <w:szCs w:val="22"/>
        </w:rPr>
      </w:pPr>
      <w:r>
        <w:rPr>
          <w:rFonts w:ascii="Arial" w:hAnsi="Arial"/>
          <w:color w:val="000000"/>
          <w:sz w:val="22"/>
          <w:szCs w:val="22"/>
        </w:rPr>
        <w:t>O índice a ser utilizado é o INPC (IBGE), que é adotado pela prefeitura como índice oficial para orientar os reajustes contratuais. Os preços inicialmente contratados são fixos e irreajustáveis no prazo de um ano contado da data do orçamento estimado anexo no TR.</w:t>
      </w:r>
    </w:p>
    <w:p w14:paraId="5B271F2C" w14:textId="77777777" w:rsidR="00C36470" w:rsidRDefault="00EC3BFA">
      <w:pPr>
        <w:pStyle w:val="Tpico2"/>
        <w:numPr>
          <w:ilvl w:val="0"/>
          <w:numId w:val="0"/>
        </w:numPr>
        <w:rPr>
          <w:sz w:val="22"/>
          <w:szCs w:val="22"/>
        </w:rPr>
      </w:pPr>
      <w:r>
        <w:rPr>
          <w:sz w:val="22"/>
          <w:szCs w:val="22"/>
        </w:rPr>
        <w:t>Haverá Instrumento de Medição de Resultado?</w:t>
      </w:r>
    </w:p>
    <w:p w14:paraId="06E3D379" w14:textId="77777777" w:rsidR="00C36470" w:rsidRDefault="00A572B4">
      <w:pPr>
        <w:rPr>
          <w:rFonts w:ascii="Arial" w:hAnsi="Arial"/>
          <w:sz w:val="22"/>
          <w:szCs w:val="22"/>
        </w:rPr>
      </w:pPr>
      <w:sdt>
        <w:sdtPr>
          <w:id w:val="-1202785932"/>
          <w:placeholder>
            <w:docPart w:val="69DEB3A1429B409CBF77BE721A8A319A"/>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w:t>
      </w:r>
      <w:sdt>
        <w:sdtPr>
          <w:id w:val="1719402778"/>
          <w:placeholder>
            <w:docPart w:val="69DEB3A1429B409CBF77BE721A8A319A"/>
          </w:placeholder>
          <w15:color w:val="FF0000"/>
        </w:sdtPr>
        <w:sdtEndPr/>
        <w:sdtContent/>
      </w:sdt>
      <w:r w:rsidR="00EC3BFA">
        <w:rPr>
          <w:rFonts w:ascii="Segoe UI Symbol" w:eastAsia="MS Gothic" w:hAnsi="Segoe UI Symbol" w:cs="Segoe UI Symbol"/>
          <w:color w:val="000000" w:themeColor="text1"/>
          <w:sz w:val="22"/>
          <w:szCs w:val="22"/>
        </w:rPr>
        <w:t>☒</w:t>
      </w:r>
      <w:r w:rsidR="00EC3BFA">
        <w:rPr>
          <w:rFonts w:ascii="Arial" w:hAnsi="Arial"/>
          <w:color w:val="000000" w:themeColor="text1"/>
          <w:sz w:val="22"/>
          <w:szCs w:val="22"/>
        </w:rPr>
        <w:t xml:space="preserve"> Não    </w:t>
      </w:r>
    </w:p>
    <w:p w14:paraId="6D347F6D" w14:textId="77777777" w:rsidR="00C36470" w:rsidRDefault="00EC3BFA">
      <w:pPr>
        <w:pStyle w:val="Tpico2"/>
        <w:numPr>
          <w:ilvl w:val="0"/>
          <w:numId w:val="0"/>
        </w:numPr>
        <w:rPr>
          <w:sz w:val="22"/>
          <w:szCs w:val="22"/>
        </w:rPr>
      </w:pPr>
      <w:r>
        <w:rPr>
          <w:sz w:val="22"/>
          <w:szCs w:val="22"/>
        </w:rPr>
        <w:t>Haverá Remuneração Variável?</w:t>
      </w:r>
    </w:p>
    <w:p w14:paraId="12097AD3" w14:textId="77777777" w:rsidR="00C36470" w:rsidRDefault="00A572B4">
      <w:pPr>
        <w:rPr>
          <w:rFonts w:ascii="Arial" w:hAnsi="Arial"/>
          <w:sz w:val="22"/>
          <w:szCs w:val="22"/>
        </w:rPr>
      </w:pPr>
      <w:sdt>
        <w:sdtPr>
          <w:id w:val="-2044049501"/>
          <w:placeholder>
            <w:docPart w:val="69DEB3A1429B409CBF77BE721A8A319A"/>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w:t>
      </w:r>
      <w:sdt>
        <w:sdtPr>
          <w:id w:val="-1759590806"/>
          <w:placeholder>
            <w:docPart w:val="69DEB3A1429B409CBF77BE721A8A319A"/>
          </w:placeholder>
          <w15:color w:val="FF0000"/>
        </w:sdtPr>
        <w:sdtEndPr/>
        <w:sdtContent/>
      </w:sdt>
      <w:r w:rsidR="00EC3BFA">
        <w:rPr>
          <w:rFonts w:ascii="Segoe UI Symbol" w:eastAsia="MS Gothic" w:hAnsi="Segoe UI Symbol" w:cs="Segoe UI Symbol"/>
          <w:sz w:val="22"/>
          <w:szCs w:val="22"/>
        </w:rPr>
        <w:t>☒</w:t>
      </w:r>
      <w:r w:rsidR="00EC3BFA">
        <w:rPr>
          <w:rFonts w:ascii="Arial" w:eastAsia="MS Gothic" w:hAnsi="Arial"/>
          <w:color w:val="000000" w:themeColor="text1"/>
          <w:sz w:val="22"/>
          <w:szCs w:val="22"/>
        </w:rPr>
        <w:t xml:space="preserve"> </w:t>
      </w:r>
      <w:r w:rsidR="00EC3BFA">
        <w:rPr>
          <w:rFonts w:ascii="Arial" w:hAnsi="Arial"/>
          <w:color w:val="000000" w:themeColor="text1"/>
          <w:sz w:val="22"/>
          <w:szCs w:val="22"/>
        </w:rPr>
        <w:t xml:space="preserve">Não     </w:t>
      </w:r>
    </w:p>
    <w:p w14:paraId="10B9BECE" w14:textId="77777777" w:rsidR="00C36470" w:rsidRDefault="00EC3BFA">
      <w:pPr>
        <w:pStyle w:val="Tpico2"/>
        <w:numPr>
          <w:ilvl w:val="0"/>
          <w:numId w:val="0"/>
        </w:numPr>
        <w:rPr>
          <w:sz w:val="22"/>
          <w:szCs w:val="22"/>
        </w:rPr>
      </w:pPr>
      <w:r>
        <w:rPr>
          <w:sz w:val="22"/>
          <w:szCs w:val="22"/>
        </w:rPr>
        <w:t>Haverá a adoção do regime de conta vinculada?</w:t>
      </w:r>
    </w:p>
    <w:p w14:paraId="40D9A99F" w14:textId="77777777" w:rsidR="00C36470" w:rsidRDefault="00EC3BFA">
      <w:pPr>
        <w:rPr>
          <w:rFonts w:ascii="Arial" w:hAnsi="Arial"/>
          <w:sz w:val="22"/>
          <w:szCs w:val="22"/>
        </w:rPr>
      </w:pPr>
      <w:r>
        <w:rPr>
          <w:rFonts w:ascii="Segoe UI Symbol" w:eastAsia="MS Gothic" w:hAnsi="Segoe UI Symbol" w:cs="Segoe UI Symbol"/>
          <w:sz w:val="22"/>
          <w:szCs w:val="22"/>
        </w:rPr>
        <w:t>☐</w:t>
      </w:r>
      <w:sdt>
        <w:sdtPr>
          <w:id w:val="1241287499"/>
          <w:placeholder>
            <w:docPart w:val="69DEB3A1429B409CBF77BE721A8A319A"/>
          </w:placeholder>
          <w15:color w:val="FF0000"/>
          <w14:checkbox>
            <w14:checked w14:val="1"/>
            <w14:checkedState w14:val="2612" w14:font="MS Gothic"/>
            <w14:uncheckedState w14:val="2610" w14:font="MS Gothic"/>
          </w14:checkbox>
        </w:sdtPr>
        <w:sdtEndPr/>
        <w:sdtContent/>
      </w:sdt>
      <w:r>
        <w:rPr>
          <w:rFonts w:ascii="Arial" w:hAnsi="Arial"/>
          <w:color w:val="000000" w:themeColor="text1"/>
          <w:sz w:val="22"/>
          <w:szCs w:val="22"/>
        </w:rPr>
        <w:t xml:space="preserve"> Sim     </w:t>
      </w:r>
      <w:sdt>
        <w:sdtPr>
          <w:id w:val="536482182"/>
          <w:placeholder>
            <w:docPart w:val="69DEB3A1429B409CBF77BE721A8A319A"/>
          </w:placeholder>
          <w15:color w:val="FF0000"/>
        </w:sdtPr>
        <w:sdtEndPr/>
        <w:sdtContent>
          <w:r>
            <w:rPr>
              <w:rFonts w:ascii="Segoe UI Symbol" w:eastAsia="MS Gothic" w:hAnsi="Segoe UI Symbol" w:cs="Segoe UI Symbol"/>
              <w:color w:val="000000" w:themeColor="text1"/>
              <w:sz w:val="22"/>
              <w:szCs w:val="22"/>
            </w:rPr>
            <w:t>☒</w:t>
          </w:r>
        </w:sdtContent>
      </w:sdt>
      <w:r>
        <w:rPr>
          <w:rFonts w:ascii="Arial" w:hAnsi="Arial"/>
          <w:color w:val="000000" w:themeColor="text1"/>
          <w:sz w:val="22"/>
          <w:szCs w:val="22"/>
        </w:rPr>
        <w:t xml:space="preserve"> Não</w:t>
      </w:r>
      <w:r>
        <w:rPr>
          <w:rFonts w:ascii="Arial" w:hAnsi="Arial"/>
          <w:sz w:val="22"/>
          <w:szCs w:val="22"/>
        </w:rPr>
        <w:t xml:space="preserve">    </w:t>
      </w:r>
    </w:p>
    <w:p w14:paraId="794D08DB" w14:textId="77777777" w:rsidR="00C36470" w:rsidRDefault="00EC3BFA">
      <w:pPr>
        <w:pStyle w:val="Tpico2"/>
        <w:numPr>
          <w:ilvl w:val="0"/>
          <w:numId w:val="0"/>
        </w:numPr>
        <w:rPr>
          <w:sz w:val="22"/>
          <w:szCs w:val="22"/>
        </w:rPr>
      </w:pPr>
      <w:r>
        <w:rPr>
          <w:sz w:val="22"/>
          <w:szCs w:val="22"/>
        </w:rPr>
        <w:t>Critério e prazo para recebimento provisório</w:t>
      </w:r>
    </w:p>
    <w:p w14:paraId="1B59C06F" w14:textId="77777777" w:rsidR="00C36470" w:rsidRDefault="00EC3BFA">
      <w:pPr>
        <w:jc w:val="both"/>
        <w:rPr>
          <w:rFonts w:ascii="Arial" w:hAnsi="Arial"/>
          <w:sz w:val="22"/>
          <w:szCs w:val="22"/>
        </w:rPr>
      </w:pPr>
      <w:r>
        <w:rPr>
          <w:rFonts w:ascii="Arial" w:hAnsi="Arial"/>
          <w:color w:val="000000"/>
          <w:sz w:val="22"/>
          <w:szCs w:val="22"/>
          <w:shd w:val="clear" w:color="auto" w:fill="FFFFFF"/>
        </w:rPr>
        <w:t>O recebimento provisório será realizado pelo responsável indicado para a fiscalização, no ato da entrega, conforme alínea a inciso III, art. 170 do decreto municipal nº 8.109/2023. Averiguada qualquer anormalidade nos produtos entregues, será emitido termo de não recebimento, devendo nesta hipótese a contratada tomar as providências necessárias, visando às adequações de rigor, por sua conta e risco, sem quaisquer ônus ao município de Sertãozinho, ficando o recebimento definitivo condicionado a efetiva adequação pertinente.</w:t>
      </w:r>
    </w:p>
    <w:p w14:paraId="5D381400" w14:textId="77777777" w:rsidR="00C36470" w:rsidRDefault="00EC3BFA">
      <w:pPr>
        <w:pStyle w:val="Tpico2"/>
        <w:numPr>
          <w:ilvl w:val="0"/>
          <w:numId w:val="0"/>
        </w:numPr>
        <w:rPr>
          <w:sz w:val="22"/>
          <w:szCs w:val="22"/>
        </w:rPr>
      </w:pPr>
      <w:r>
        <w:rPr>
          <w:sz w:val="22"/>
          <w:szCs w:val="22"/>
        </w:rPr>
        <w:t>Critério e prazo para recebimento definitivo</w:t>
      </w:r>
    </w:p>
    <w:p w14:paraId="4B642E3F" w14:textId="77777777" w:rsidR="00C36470" w:rsidRDefault="00EC3BFA">
      <w:pPr>
        <w:jc w:val="both"/>
        <w:rPr>
          <w:rFonts w:ascii="Arial" w:hAnsi="Arial"/>
          <w:sz w:val="22"/>
          <w:szCs w:val="22"/>
        </w:rPr>
      </w:pPr>
      <w:r>
        <w:rPr>
          <w:rFonts w:ascii="Arial" w:hAnsi="Arial"/>
          <w:color w:val="000000"/>
          <w:sz w:val="22"/>
          <w:szCs w:val="22"/>
          <w:shd w:val="clear" w:color="auto" w:fill="FFFFFF"/>
        </w:rPr>
        <w:t xml:space="preserve">Em até 30 (trinta) dias contados do recebimento provisório, alínea b, conforme inciso III, </w:t>
      </w:r>
      <w:proofErr w:type="spellStart"/>
      <w:r>
        <w:rPr>
          <w:rFonts w:ascii="Arial" w:hAnsi="Arial"/>
          <w:color w:val="000000"/>
          <w:sz w:val="22"/>
          <w:szCs w:val="22"/>
          <w:shd w:val="clear" w:color="auto" w:fill="FFFFFF"/>
        </w:rPr>
        <w:t>art</w:t>
      </w:r>
      <w:proofErr w:type="spellEnd"/>
      <w:r>
        <w:rPr>
          <w:rFonts w:ascii="Arial" w:hAnsi="Arial"/>
          <w:color w:val="000000"/>
          <w:sz w:val="22"/>
          <w:szCs w:val="22"/>
          <w:shd w:val="clear" w:color="auto" w:fill="FFFFFF"/>
        </w:rPr>
        <w:t>, 170 do decreto municipal nº 8109/2023. Havendo comunicação de órgãos oficiais em relação a intercorrências relativas à qualidade e segurança dos produtos ou lotes específicos adquiridos, fica a cargo da Contratada a recolha/destinação adequada e posterior substituição dos mesmos, se for o caso.</w:t>
      </w:r>
    </w:p>
    <w:p w14:paraId="5D4F1674" w14:textId="77777777" w:rsidR="00C36470" w:rsidRDefault="00EC3BFA">
      <w:pPr>
        <w:pStyle w:val="Tpico1"/>
        <w:numPr>
          <w:ilvl w:val="0"/>
          <w:numId w:val="0"/>
        </w:numPr>
        <w:ind w:left="425" w:hanging="425"/>
        <w:rPr>
          <w:sz w:val="22"/>
          <w:szCs w:val="22"/>
        </w:rPr>
      </w:pPr>
      <w:r>
        <w:rPr>
          <w:color w:val="auto"/>
          <w:sz w:val="22"/>
          <w:szCs w:val="22"/>
        </w:rPr>
        <w:t>É UMA CONTRATAÇÃO DIRETA?</w:t>
      </w:r>
    </w:p>
    <w:p w14:paraId="3E1D4BBD" w14:textId="77777777" w:rsidR="00C36470" w:rsidRDefault="00A572B4">
      <w:pPr>
        <w:rPr>
          <w:rFonts w:ascii="Arial" w:hAnsi="Arial"/>
          <w:sz w:val="22"/>
          <w:szCs w:val="22"/>
        </w:rPr>
      </w:pPr>
      <w:sdt>
        <w:sdtPr>
          <w:id w:val="-2051986035"/>
          <w:placeholder>
            <w:docPart w:val="69DEB3A1429B409CBF77BE721A8A319A"/>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w:t>
      </w:r>
      <w:r w:rsidR="00EC3BFA">
        <w:rPr>
          <w:rFonts w:ascii="Segoe UI Symbol" w:eastAsia="MS Gothic" w:hAnsi="Segoe UI Symbol" w:cs="Segoe UI Symbol"/>
          <w:color w:val="000000" w:themeColor="text1"/>
          <w:sz w:val="22"/>
          <w:szCs w:val="22"/>
        </w:rPr>
        <w:t>☒</w:t>
      </w:r>
      <w:sdt>
        <w:sdtPr>
          <w:id w:val="-686757774"/>
          <w:placeholder>
            <w:docPart w:val="69DEB3A1429B409CBF77BE721A8A319A"/>
          </w:placeholder>
          <w15:color w:val="FF0000"/>
        </w:sdtPr>
        <w:sdtEndPr/>
        <w:sdtContent/>
      </w:sdt>
      <w:r w:rsidR="00EC3BFA">
        <w:rPr>
          <w:rFonts w:ascii="Arial" w:hAnsi="Arial"/>
          <w:color w:val="000000" w:themeColor="text1"/>
          <w:sz w:val="22"/>
          <w:szCs w:val="22"/>
        </w:rPr>
        <w:t xml:space="preserve"> Não</w:t>
      </w:r>
    </w:p>
    <w:p w14:paraId="04EF6536" w14:textId="77777777" w:rsidR="00C36470" w:rsidRDefault="00EC3BFA">
      <w:pPr>
        <w:pStyle w:val="Tpico2"/>
        <w:numPr>
          <w:ilvl w:val="0"/>
          <w:numId w:val="0"/>
        </w:numPr>
        <w:rPr>
          <w:sz w:val="22"/>
          <w:szCs w:val="22"/>
        </w:rPr>
      </w:pPr>
      <w:r>
        <w:rPr>
          <w:sz w:val="22"/>
          <w:szCs w:val="22"/>
        </w:rPr>
        <w:t>É um caso de inexigibilidade de licitação?</w:t>
      </w:r>
    </w:p>
    <w:p w14:paraId="6F0A6A08" w14:textId="77777777" w:rsidR="00C36470" w:rsidRDefault="00A572B4">
      <w:pPr>
        <w:rPr>
          <w:rFonts w:ascii="Arial" w:hAnsi="Arial"/>
          <w:color w:val="000000" w:themeColor="text1"/>
          <w:sz w:val="22"/>
          <w:szCs w:val="22"/>
        </w:rPr>
      </w:pPr>
      <w:sdt>
        <w:sdtPr>
          <w:id w:val="-982387736"/>
          <w:placeholder>
            <w:docPart w:val="69DEB3A1429B409CBF77BE721A8A319A"/>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w:t>
      </w:r>
      <w:sdt>
        <w:sdtPr>
          <w:id w:val="2063368284"/>
          <w:placeholder>
            <w:docPart w:val="69DEB3A1429B409CBF77BE721A8A319A"/>
          </w:placeholder>
          <w15:color w:val="FF0000"/>
        </w:sdtPr>
        <w:sdtEndPr/>
        <w:sdtContent/>
      </w:sdt>
      <w:r w:rsidR="00EC3BFA">
        <w:rPr>
          <w:rFonts w:ascii="Arial" w:hAnsi="Arial"/>
          <w:color w:val="000000" w:themeColor="text1"/>
          <w:sz w:val="22"/>
          <w:szCs w:val="22"/>
        </w:rPr>
        <w:t xml:space="preserve"> </w:t>
      </w:r>
      <w:r w:rsidR="00EC3BFA">
        <w:rPr>
          <w:rFonts w:ascii="Segoe UI Symbol" w:eastAsia="MS Gothic" w:hAnsi="Segoe UI Symbol" w:cs="Segoe UI Symbol"/>
          <w:color w:val="000000" w:themeColor="text1"/>
          <w:sz w:val="22"/>
          <w:szCs w:val="22"/>
        </w:rPr>
        <w:t>☒</w:t>
      </w:r>
      <w:r w:rsidR="00EC3BFA">
        <w:rPr>
          <w:rFonts w:ascii="Arial" w:hAnsi="Arial"/>
          <w:color w:val="000000" w:themeColor="text1"/>
          <w:sz w:val="22"/>
          <w:szCs w:val="22"/>
        </w:rPr>
        <w:t>Não</w:t>
      </w:r>
    </w:p>
    <w:p w14:paraId="5EC0B73C" w14:textId="77777777" w:rsidR="00CC5C3B" w:rsidRDefault="00CC5C3B">
      <w:pPr>
        <w:rPr>
          <w:rFonts w:ascii="Arial" w:hAnsi="Arial"/>
          <w:sz w:val="22"/>
          <w:szCs w:val="22"/>
        </w:rPr>
      </w:pPr>
    </w:p>
    <w:p w14:paraId="7D92B58E" w14:textId="77777777" w:rsidR="00C36470" w:rsidRDefault="00EC3BFA">
      <w:pPr>
        <w:pStyle w:val="Tpico2"/>
        <w:numPr>
          <w:ilvl w:val="0"/>
          <w:numId w:val="0"/>
        </w:numPr>
        <w:rPr>
          <w:sz w:val="22"/>
          <w:szCs w:val="22"/>
        </w:rPr>
      </w:pPr>
      <w:r>
        <w:rPr>
          <w:sz w:val="22"/>
          <w:szCs w:val="22"/>
        </w:rPr>
        <w:lastRenderedPageBreak/>
        <w:t>É uma licitação dispensada?</w:t>
      </w:r>
    </w:p>
    <w:p w14:paraId="3F291B4F" w14:textId="3A1D0595" w:rsidR="0086449D" w:rsidRPr="00E93955" w:rsidRDefault="00A572B4">
      <w:pPr>
        <w:rPr>
          <w:rFonts w:ascii="Arial" w:hAnsi="Arial"/>
          <w:color w:val="000000" w:themeColor="text1"/>
          <w:sz w:val="22"/>
          <w:szCs w:val="22"/>
        </w:rPr>
      </w:pPr>
      <w:sdt>
        <w:sdtPr>
          <w:id w:val="-1783187963"/>
          <w:placeholder>
            <w:docPart w:val="2A2DA32295EE49D887121327FA5E3D3F"/>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w:t>
      </w:r>
      <w:sdt>
        <w:sdtPr>
          <w:id w:val="1432390328"/>
          <w:placeholder>
            <w:docPart w:val="2A2DA32295EE49D887121327FA5E3D3F"/>
          </w:placeholder>
          <w15:color w:val="FF0000"/>
        </w:sdtPr>
        <w:sdtEndPr/>
        <w:sdtContent/>
      </w:sdt>
      <w:r w:rsidR="00EC3BFA">
        <w:rPr>
          <w:rFonts w:ascii="Arial" w:hAnsi="Arial"/>
          <w:color w:val="000000"/>
          <w:sz w:val="22"/>
          <w:szCs w:val="22"/>
        </w:rPr>
        <w:t xml:space="preserve"> </w:t>
      </w:r>
      <w:r w:rsidR="00EC3BFA">
        <w:rPr>
          <w:rFonts w:ascii="Segoe UI Symbol" w:eastAsia="MS Gothic" w:hAnsi="Segoe UI Symbol" w:cs="Segoe UI Symbol"/>
          <w:color w:val="000000"/>
          <w:sz w:val="22"/>
          <w:szCs w:val="22"/>
        </w:rPr>
        <w:t>☒</w:t>
      </w:r>
      <w:r w:rsidR="00EC3BFA">
        <w:rPr>
          <w:rFonts w:ascii="Arial" w:hAnsi="Arial"/>
          <w:color w:val="000000"/>
          <w:sz w:val="22"/>
          <w:szCs w:val="22"/>
        </w:rPr>
        <w:t xml:space="preserve"> </w:t>
      </w:r>
      <w:r w:rsidR="00EC3BFA">
        <w:rPr>
          <w:rFonts w:ascii="Arial" w:hAnsi="Arial"/>
          <w:color w:val="000000" w:themeColor="text1"/>
          <w:sz w:val="22"/>
          <w:szCs w:val="22"/>
        </w:rPr>
        <w:t>Não</w:t>
      </w:r>
    </w:p>
    <w:p w14:paraId="7F47C725" w14:textId="77777777" w:rsidR="00C36470" w:rsidRDefault="00EC3BFA">
      <w:pPr>
        <w:pStyle w:val="Tpico2"/>
        <w:numPr>
          <w:ilvl w:val="0"/>
          <w:numId w:val="0"/>
        </w:numPr>
        <w:rPr>
          <w:sz w:val="22"/>
          <w:szCs w:val="22"/>
        </w:rPr>
      </w:pPr>
      <w:r>
        <w:rPr>
          <w:sz w:val="22"/>
          <w:szCs w:val="22"/>
        </w:rPr>
        <w:t>É uma licitação dispensável?</w:t>
      </w:r>
    </w:p>
    <w:p w14:paraId="7FAFD01F" w14:textId="77777777" w:rsidR="00C36470" w:rsidRDefault="00A572B4">
      <w:pPr>
        <w:rPr>
          <w:rFonts w:ascii="Arial" w:hAnsi="Arial"/>
          <w:sz w:val="22"/>
          <w:szCs w:val="22"/>
        </w:rPr>
      </w:pPr>
      <w:sdt>
        <w:sdtPr>
          <w:id w:val="109479663"/>
          <w:placeholder>
            <w:docPart w:val="1B295841E43A4F738550A4CB5DA8CD50"/>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w:t>
      </w:r>
      <w:sdt>
        <w:sdtPr>
          <w:id w:val="-415177310"/>
          <w:placeholder>
            <w:docPart w:val="1B295841E43A4F738550A4CB5DA8CD50"/>
          </w:placeholder>
          <w15:color w:val="FF0000"/>
        </w:sdtPr>
        <w:sdtEndPr/>
        <w:sdtContent/>
      </w:sdt>
      <w:r w:rsidR="00EC3BFA">
        <w:rPr>
          <w:rFonts w:ascii="Arial" w:hAnsi="Arial"/>
          <w:color w:val="000000"/>
          <w:sz w:val="22"/>
          <w:szCs w:val="22"/>
        </w:rPr>
        <w:t xml:space="preserve"> </w:t>
      </w:r>
      <w:sdt>
        <w:sdtPr>
          <w:id w:val="-655450670"/>
          <w:placeholder>
            <w:docPart w:val="1B295841E43A4F738550A4CB5DA8CD50"/>
          </w:placeholder>
          <w15:color w:val="FF0000"/>
        </w:sdtPr>
        <w:sdtEndPr/>
        <w:sdtContent/>
      </w:sdt>
      <w:r w:rsidR="00EC3BFA">
        <w:rPr>
          <w:rFonts w:ascii="Arial" w:hAnsi="Arial"/>
          <w:color w:val="000000" w:themeColor="text1"/>
          <w:sz w:val="22"/>
          <w:szCs w:val="22"/>
        </w:rPr>
        <w:t xml:space="preserve"> </w:t>
      </w:r>
      <w:sdt>
        <w:sdtPr>
          <w:id w:val="-761374756"/>
          <w:placeholder>
            <w:docPart w:val="1B295841E43A4F738550A4CB5DA8CD50"/>
          </w:placeholder>
          <w15:color w:val="FF0000"/>
        </w:sdtPr>
        <w:sdtEndPr/>
        <w:sdtContent>
          <w:r w:rsidR="00EC3BFA">
            <w:rPr>
              <w:rFonts w:ascii="Segoe UI Symbol" w:eastAsia="MS Gothic" w:hAnsi="Segoe UI Symbol" w:cs="Segoe UI Symbol"/>
              <w:color w:val="000000" w:themeColor="text1"/>
              <w:sz w:val="22"/>
              <w:szCs w:val="22"/>
            </w:rPr>
            <w:t>☒</w:t>
          </w:r>
        </w:sdtContent>
      </w:sdt>
      <w:r w:rsidR="00EC3BFA">
        <w:rPr>
          <w:rFonts w:ascii="Arial" w:hAnsi="Arial"/>
          <w:color w:val="000000" w:themeColor="text1"/>
          <w:sz w:val="22"/>
          <w:szCs w:val="22"/>
        </w:rPr>
        <w:t xml:space="preserve"> Não</w:t>
      </w:r>
    </w:p>
    <w:p w14:paraId="16D04341" w14:textId="77777777" w:rsidR="00C36470" w:rsidRDefault="00EC3BFA">
      <w:pPr>
        <w:pStyle w:val="Tpico1"/>
        <w:numPr>
          <w:ilvl w:val="0"/>
          <w:numId w:val="0"/>
        </w:numPr>
        <w:ind w:left="425" w:hanging="425"/>
        <w:rPr>
          <w:sz w:val="22"/>
          <w:szCs w:val="22"/>
        </w:rPr>
      </w:pPr>
      <w:r>
        <w:rPr>
          <w:color w:val="auto"/>
          <w:sz w:val="22"/>
          <w:szCs w:val="22"/>
        </w:rPr>
        <w:t>EXISTE A NECESSIDADE DE ELABORAR UM EDITAL DE SELEÇÃO?</w:t>
      </w:r>
    </w:p>
    <w:p w14:paraId="4EB0D02E" w14:textId="77777777" w:rsidR="00C36470" w:rsidRDefault="00A572B4">
      <w:pPr>
        <w:rPr>
          <w:rFonts w:ascii="Arial" w:hAnsi="Arial"/>
          <w:sz w:val="22"/>
          <w:szCs w:val="22"/>
        </w:rPr>
      </w:pPr>
      <w:sdt>
        <w:sdtPr>
          <w:id w:val="-193540329"/>
          <w:placeholder>
            <w:docPart w:val="870A5A0B389D4E2F8D6FFC3A66A3401C"/>
          </w:placeholder>
          <w15:color w:val="FF0000"/>
          <w14:checkbox>
            <w14:checked w14:val="1"/>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w:t>
      </w:r>
      <w:sdt>
        <w:sdtPr>
          <w:id w:val="354093775"/>
          <w:placeholder>
            <w:docPart w:val="870A5A0B389D4E2F8D6FFC3A66A3401C"/>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Não</w:t>
      </w:r>
    </w:p>
    <w:p w14:paraId="702F5E0F" w14:textId="77777777" w:rsidR="00C36470" w:rsidRDefault="00EC3BFA">
      <w:pPr>
        <w:pStyle w:val="Tpico2"/>
        <w:numPr>
          <w:ilvl w:val="0"/>
          <w:numId w:val="0"/>
        </w:numPr>
        <w:rPr>
          <w:sz w:val="22"/>
          <w:szCs w:val="22"/>
        </w:rPr>
      </w:pPr>
      <w:r>
        <w:rPr>
          <w:sz w:val="22"/>
          <w:szCs w:val="22"/>
        </w:rPr>
        <w:t>Rito de seleção</w:t>
      </w:r>
    </w:p>
    <w:p w14:paraId="64384E1F" w14:textId="77777777" w:rsidR="00C36470" w:rsidRDefault="00A572B4">
      <w:pPr>
        <w:tabs>
          <w:tab w:val="left" w:pos="2772"/>
        </w:tabs>
        <w:spacing w:before="240" w:after="240" w:line="288" w:lineRule="auto"/>
        <w:rPr>
          <w:rFonts w:ascii="Arial" w:hAnsi="Arial"/>
          <w:sz w:val="22"/>
          <w:szCs w:val="22"/>
        </w:rPr>
      </w:pPr>
      <w:sdt>
        <w:sdtPr>
          <w:id w:val="-458795286"/>
          <w:placeholder>
            <w:docPart w:val="015E836FFA9B42E484C6872489546171"/>
          </w:placeholder>
          <w15:color w:val="FF0000"/>
          <w:dropDownList>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dropDownList>
        </w:sdtPr>
        <w:sdtEndPr/>
        <w:sdtContent>
          <w:r w:rsidR="00EC3BFA">
            <w:rPr>
              <w:rFonts w:ascii="Arial" w:hAnsi="Arial"/>
              <w:sz w:val="22"/>
              <w:szCs w:val="22"/>
            </w:rPr>
            <w:t>Pregão</w:t>
          </w:r>
        </w:sdtContent>
      </w:sdt>
      <w:r w:rsidR="00EC3BFA">
        <w:rPr>
          <w:rFonts w:ascii="Arial" w:hAnsi="Arial"/>
          <w:sz w:val="22"/>
          <w:szCs w:val="22"/>
        </w:rPr>
        <w:t xml:space="preserve">  </w:t>
      </w:r>
    </w:p>
    <w:p w14:paraId="5F19F206" w14:textId="77777777" w:rsidR="00C36470" w:rsidRDefault="00EC3BFA">
      <w:pPr>
        <w:pStyle w:val="Tpico3"/>
        <w:numPr>
          <w:ilvl w:val="0"/>
          <w:numId w:val="0"/>
        </w:numPr>
        <w:rPr>
          <w:sz w:val="22"/>
          <w:szCs w:val="22"/>
        </w:rPr>
      </w:pPr>
      <w:r>
        <w:rPr>
          <w:sz w:val="22"/>
          <w:szCs w:val="22"/>
        </w:rPr>
        <w:t xml:space="preserve">Forma da seleção </w:t>
      </w:r>
    </w:p>
    <w:p w14:paraId="0166A634" w14:textId="77777777" w:rsidR="00C36470" w:rsidRDefault="00A572B4">
      <w:pPr>
        <w:rPr>
          <w:rFonts w:ascii="Arial" w:hAnsi="Arial"/>
          <w:sz w:val="22"/>
          <w:szCs w:val="22"/>
        </w:rPr>
      </w:pPr>
      <w:sdt>
        <w:sdtPr>
          <w:id w:val="-1259517591"/>
          <w:placeholder>
            <w:docPart w:val="015E836FFA9B42E484C6872489546171"/>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Presencial      </w:t>
      </w:r>
      <w:sdt>
        <w:sdtPr>
          <w:id w:val="-2054305340"/>
          <w:placeholder>
            <w:docPart w:val="015E836FFA9B42E484C6872489546171"/>
          </w:placeholder>
          <w15:color w:val="FF0000"/>
        </w:sdtPr>
        <w:sdtEndPr/>
        <w:sdtContent/>
      </w:sdt>
      <w:r w:rsidR="00EC3BFA">
        <w:rPr>
          <w:rFonts w:ascii="Segoe UI Symbol" w:eastAsia="MS Gothic" w:hAnsi="Segoe UI Symbol" w:cs="Segoe UI Symbol"/>
          <w:color w:val="000000" w:themeColor="text1"/>
          <w:sz w:val="22"/>
          <w:szCs w:val="22"/>
        </w:rPr>
        <w:t>☒</w:t>
      </w:r>
      <w:r w:rsidR="00EC3BFA">
        <w:rPr>
          <w:rFonts w:ascii="Arial" w:hAnsi="Arial"/>
          <w:color w:val="000000" w:themeColor="text1"/>
          <w:sz w:val="22"/>
          <w:szCs w:val="22"/>
        </w:rPr>
        <w:t xml:space="preserve"> Eletrônica </w:t>
      </w:r>
    </w:p>
    <w:p w14:paraId="5A02BA15" w14:textId="77777777" w:rsidR="00C36470" w:rsidRDefault="00EC3BFA">
      <w:pPr>
        <w:pStyle w:val="Tpico3"/>
        <w:numPr>
          <w:ilvl w:val="0"/>
          <w:numId w:val="0"/>
        </w:numPr>
        <w:rPr>
          <w:sz w:val="22"/>
          <w:szCs w:val="22"/>
        </w:rPr>
      </w:pPr>
      <w:r>
        <w:rPr>
          <w:sz w:val="22"/>
          <w:szCs w:val="22"/>
        </w:rPr>
        <w:t>Local do certame:</w:t>
      </w:r>
    </w:p>
    <w:p w14:paraId="35A9A361" w14:textId="77777777" w:rsidR="00C36470" w:rsidRDefault="00EC3BFA">
      <w:pPr>
        <w:pStyle w:val="Expandido"/>
        <w:ind w:left="0"/>
        <w:rPr>
          <w:rFonts w:ascii="Arial" w:hAnsi="Arial" w:cs="Arial"/>
          <w:sz w:val="22"/>
          <w:szCs w:val="22"/>
        </w:rPr>
      </w:pPr>
      <w:r>
        <w:rPr>
          <w:rFonts w:ascii="Arial" w:hAnsi="Arial" w:cs="Arial"/>
          <w:color w:val="000000"/>
          <w:sz w:val="22"/>
          <w:szCs w:val="22"/>
        </w:rPr>
        <w:t>https://bll.org.br</w:t>
      </w:r>
      <w:r>
        <w:rPr>
          <w:rFonts w:ascii="Arial" w:hAnsi="Arial" w:cs="Arial"/>
          <w:i/>
          <w:color w:val="808080" w:themeColor="background1" w:themeShade="80"/>
          <w:sz w:val="22"/>
          <w:szCs w:val="22"/>
        </w:rPr>
        <w:t xml:space="preserve"> </w:t>
      </w:r>
    </w:p>
    <w:p w14:paraId="47ED86D2" w14:textId="77777777" w:rsidR="00C36470" w:rsidRDefault="00EC3BFA">
      <w:pPr>
        <w:pStyle w:val="Tpico2"/>
        <w:numPr>
          <w:ilvl w:val="0"/>
          <w:numId w:val="0"/>
        </w:numPr>
        <w:rPr>
          <w:sz w:val="22"/>
          <w:szCs w:val="22"/>
        </w:rPr>
      </w:pPr>
      <w:r>
        <w:rPr>
          <w:sz w:val="22"/>
          <w:szCs w:val="22"/>
        </w:rPr>
        <w:t>Critério de julgamento</w:t>
      </w:r>
    </w:p>
    <w:p w14:paraId="7E5A042C" w14:textId="77777777" w:rsidR="00C36470" w:rsidRDefault="00A572B4">
      <w:pPr>
        <w:spacing w:before="240" w:after="240" w:line="288" w:lineRule="auto"/>
        <w:rPr>
          <w:rFonts w:ascii="Arial" w:hAnsi="Arial"/>
          <w:sz w:val="22"/>
          <w:szCs w:val="22"/>
        </w:rPr>
      </w:pPr>
      <w:sdt>
        <w:sdtPr>
          <w:id w:val="-659617000"/>
          <w:placeholder>
            <w:docPart w:val="45FD5324874D4A41B812FE0B54871B78"/>
          </w:placeholder>
          <w15:color w:val="FF0000"/>
          <w:dropDownList>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dropDownList>
        </w:sdtPr>
        <w:sdtEndPr/>
        <w:sdtContent>
          <w:r w:rsidR="00EC3BFA">
            <w:rPr>
              <w:rFonts w:ascii="Arial" w:hAnsi="Arial"/>
              <w:sz w:val="22"/>
              <w:szCs w:val="22"/>
            </w:rPr>
            <w:t>Menor preço</w:t>
          </w:r>
        </w:sdtContent>
      </w:sdt>
      <w:r w:rsidR="00EC3BFA">
        <w:rPr>
          <w:rFonts w:ascii="Arial" w:hAnsi="Arial"/>
          <w:sz w:val="22"/>
          <w:szCs w:val="22"/>
        </w:rPr>
        <w:t xml:space="preserve">   </w:t>
      </w:r>
    </w:p>
    <w:p w14:paraId="5E5EFCAD" w14:textId="77777777" w:rsidR="00C36470" w:rsidRDefault="00EC3BFA">
      <w:pPr>
        <w:pStyle w:val="Tpico3"/>
        <w:numPr>
          <w:ilvl w:val="0"/>
          <w:numId w:val="0"/>
        </w:numPr>
        <w:rPr>
          <w:sz w:val="22"/>
          <w:szCs w:val="22"/>
        </w:rPr>
      </w:pPr>
      <w:r>
        <w:rPr>
          <w:sz w:val="22"/>
          <w:szCs w:val="22"/>
        </w:rPr>
        <w:t>A contratação será global, por lotes de itens, ou por itens</w:t>
      </w:r>
    </w:p>
    <w:p w14:paraId="7D1059E0" w14:textId="77777777" w:rsidR="00C36470" w:rsidRDefault="00A572B4">
      <w:pPr>
        <w:spacing w:before="240"/>
        <w:rPr>
          <w:rFonts w:ascii="Arial" w:hAnsi="Arial"/>
          <w:sz w:val="22"/>
          <w:szCs w:val="22"/>
        </w:rPr>
      </w:pPr>
      <w:sdt>
        <w:sdtPr>
          <w:id w:val="-704791828"/>
          <w:placeholder>
            <w:docPart w:val="45FD5324874D4A41B812FE0B54871B78"/>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Global      </w:t>
      </w:r>
      <w:sdt>
        <w:sdtPr>
          <w:id w:val="1641306760"/>
          <w:placeholder>
            <w:docPart w:val="45FD5324874D4A41B812FE0B54871B78"/>
          </w:placeholder>
          <w15:color w:val="FF0000"/>
        </w:sdtPr>
        <w:sdtEndPr/>
        <w:sdtContent/>
      </w:sdt>
      <w:r w:rsidR="00EC3BFA">
        <w:rPr>
          <w:rFonts w:ascii="Arial" w:hAnsi="Arial"/>
          <w:sz w:val="22"/>
          <w:szCs w:val="22"/>
        </w:rPr>
        <w:t xml:space="preserve"> </w:t>
      </w:r>
      <w:sdt>
        <w:sdtPr>
          <w:id w:val="1774670835"/>
          <w:placeholder>
            <w:docPart w:val="45FD5324874D4A41B812FE0B54871B78"/>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Lotes de itens      </w:t>
      </w:r>
      <w:sdt>
        <w:sdtPr>
          <w:id w:val="-600025078"/>
          <w:placeholder>
            <w:docPart w:val="45FD5324874D4A41B812FE0B54871B78"/>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Por itens</w:t>
      </w:r>
    </w:p>
    <w:p w14:paraId="7754EF31" w14:textId="77777777" w:rsidR="00C36470" w:rsidRDefault="00EC3BFA">
      <w:pPr>
        <w:pStyle w:val="Tpico3"/>
        <w:numPr>
          <w:ilvl w:val="0"/>
          <w:numId w:val="0"/>
        </w:numPr>
        <w:rPr>
          <w:sz w:val="22"/>
          <w:szCs w:val="22"/>
        </w:rPr>
      </w:pPr>
      <w:r>
        <w:rPr>
          <w:sz w:val="22"/>
          <w:szCs w:val="22"/>
        </w:rPr>
        <w:t>Se for por lotes de itens, indicar a composição dos lotes</w:t>
      </w:r>
    </w:p>
    <w:p w14:paraId="10691EB8" w14:textId="77777777" w:rsidR="00C36470" w:rsidRDefault="00EC3BFA">
      <w:pPr>
        <w:spacing w:line="259" w:lineRule="auto"/>
        <w:ind w:right="282"/>
        <w:jc w:val="both"/>
        <w:rPr>
          <w:rFonts w:ascii="Arial" w:hAnsi="Arial"/>
          <w:sz w:val="22"/>
          <w:szCs w:val="22"/>
        </w:rPr>
      </w:pPr>
      <w:bookmarkStart w:id="57" w:name="_Hlk213851120"/>
      <w:r>
        <w:rPr>
          <w:rFonts w:ascii="Arial" w:hAnsi="Arial"/>
          <w:sz w:val="22"/>
          <w:szCs w:val="22"/>
        </w:rPr>
        <w:t>O julgamento será realizado por lotes para evitar que a municipalidade possa ser prejudicada com a falta de algum(uns) item(</w:t>
      </w:r>
      <w:proofErr w:type="spellStart"/>
      <w:r>
        <w:rPr>
          <w:rFonts w:ascii="Arial" w:hAnsi="Arial"/>
          <w:sz w:val="22"/>
          <w:szCs w:val="22"/>
        </w:rPr>
        <w:t>ns</w:t>
      </w:r>
      <w:proofErr w:type="spellEnd"/>
      <w:r>
        <w:rPr>
          <w:rFonts w:ascii="Arial" w:hAnsi="Arial"/>
          <w:sz w:val="22"/>
          <w:szCs w:val="22"/>
        </w:rPr>
        <w:t>) a ser(em) adquiridos(s). Salienta-se que o julgamento por lote não ensejará prejuízo aos interessados por serem itens que possuem afinidade entre si e podem ser comercializados por diversas empresas do ramo de atividade pertinente. Registra-se que o agrupamento por lote atenderá plenamente as necessidades da Administração como medida de grande eficiência.</w:t>
      </w:r>
      <w:bookmarkEnd w:id="57"/>
    </w:p>
    <w:p w14:paraId="52CD1776" w14:textId="77777777" w:rsidR="00C36470" w:rsidRDefault="00C36470">
      <w:pPr>
        <w:rPr>
          <w:rFonts w:ascii="Arial" w:hAnsi="Arial"/>
          <w:b/>
          <w:bCs/>
          <w:color w:val="FF0000"/>
          <w:sz w:val="28"/>
          <w:szCs w:val="28"/>
        </w:rPr>
      </w:pPr>
    </w:p>
    <w:tbl>
      <w:tblPr>
        <w:tblStyle w:val="TabeladeGrade1Clara"/>
        <w:tblW w:w="8925" w:type="dxa"/>
        <w:tblInd w:w="113" w:type="dxa"/>
        <w:tblLayout w:type="fixed"/>
        <w:tblLook w:val="04A0" w:firstRow="1" w:lastRow="0" w:firstColumn="1" w:lastColumn="0" w:noHBand="0" w:noVBand="1"/>
      </w:tblPr>
      <w:tblGrid>
        <w:gridCol w:w="846"/>
        <w:gridCol w:w="5390"/>
        <w:gridCol w:w="1129"/>
        <w:gridCol w:w="1560"/>
      </w:tblGrid>
      <w:tr w:rsidR="00C36470" w14:paraId="13602934" w14:textId="77777777" w:rsidTr="00C36470">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8924" w:type="dxa"/>
            <w:gridSpan w:val="4"/>
            <w:tcBorders>
              <w:bottom w:val="single" w:sz="12" w:space="0" w:color="999999"/>
            </w:tcBorders>
          </w:tcPr>
          <w:p w14:paraId="2109E34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01 - PREVENÇÃO</w:t>
            </w:r>
          </w:p>
        </w:tc>
      </w:tr>
      <w:tr w:rsidR="00C36470" w14:paraId="71E6A7C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197BA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4BA934E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355FFC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3E62DD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62E5B7F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8BF491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1D64FD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CARIOSTATICO 30% 5ML</w:t>
            </w:r>
          </w:p>
          <w:p w14:paraId="4652B7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CARIOSTÁTICO, SOLUÇÃO DE DIAMINO FLUORETO DE PRATA A 30% EM MEIO AMONIACAL, FRASCO COM 5ML. COM REGISTRO NA ANVISA - O PRAZO DE VALIDADE NÃO DEVE SER INFERIOR A 12(MESES).</w:t>
            </w:r>
          </w:p>
        </w:tc>
        <w:tc>
          <w:tcPr>
            <w:tcW w:w="1129" w:type="dxa"/>
          </w:tcPr>
          <w:p w14:paraId="6E43E9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200</w:t>
            </w:r>
          </w:p>
        </w:tc>
        <w:tc>
          <w:tcPr>
            <w:tcW w:w="1560" w:type="dxa"/>
          </w:tcPr>
          <w:p w14:paraId="3E5BCD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CF2AB1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1CFCDA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3C1280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CREME DENTAL COM FLÚOR – 50 GRAMAS</w:t>
            </w:r>
          </w:p>
          <w:p w14:paraId="2CDB64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DENTIFRÍCIO, COMPOSIÇÃO BÁSICA CREME DENTAL COM FLUOR ATIVO DE (1100 PPM), TIPO ADULTO, CAPACIDADE 50 GRAMAS - O PRAZO DE VALIDADE NÃO DEVE SER INFERIOR A 12(MESES).</w:t>
            </w:r>
          </w:p>
        </w:tc>
        <w:tc>
          <w:tcPr>
            <w:tcW w:w="1129" w:type="dxa"/>
          </w:tcPr>
          <w:p w14:paraId="77AFB3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5000</w:t>
            </w:r>
          </w:p>
        </w:tc>
        <w:tc>
          <w:tcPr>
            <w:tcW w:w="1560" w:type="dxa"/>
          </w:tcPr>
          <w:p w14:paraId="2A8149A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TUBOS</w:t>
            </w:r>
          </w:p>
        </w:tc>
      </w:tr>
      <w:tr w:rsidR="00C36470" w14:paraId="04F011A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49A3FA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6C8919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DENTAL - ADULTO S/PROTETOR DE CERDAS COLORIDA MACIA</w:t>
            </w:r>
          </w:p>
          <w:p w14:paraId="62B64E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ESCOVA DENTAL ADULTO, CERDAS DE NYLON MACIAS, COM 04 (QUATRO) FILEIRAS DE TUFOS NO MÍNIMO, COM NO MÍNIMO 34 TUFOS DE CERDAS APARADAS E ARREDONDADAS UNIFORMEMENTE NA MESMA ALTURA, COM FEIXES DE CERDAS HOMOGÊNEAS, ESCOVA COMPACTA, CABO OPACO, ANATÔMICO EM POLIPROPILENO ATÓXICO, MEDINDO APROXIMADAMENTE DE 17 CM DE COMPRIMENTO. A ESCOVA DEVE CONTER A MARCA IMPRESSA EM RELEVO NO CABO. APRESENTAR CERTIFICADO DE CONTROLE DE QUALIDADE DA ABO (ASSOCIAÇÃO BRASILEIRA DE ODONTOLOGIA) E REGISTRO NO MINISTÉRIO DA SAÚDE/ANVISA. EMBALADA INDIVIDUALMENTE EM ESTOJO PLÁSTICO PROTETOR DE CERDAS, EM SAQUINHO PLÁSTICO LACRADO, COM DADOS DE IDENTIFICAÇÃO DO PRODUTO, MARCA DO FABRICANTE, PRAZO DE VALIDADE E REGISTRO OU NOTIFICAÇÃO NO MINISTÉRIO DA SAÚDE. - O PRAZO DE VALIDADE NÃO DEVE SER INFERIOR A 12(MESES).</w:t>
            </w:r>
          </w:p>
        </w:tc>
        <w:tc>
          <w:tcPr>
            <w:tcW w:w="1129" w:type="dxa"/>
          </w:tcPr>
          <w:p w14:paraId="06F45D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2000</w:t>
            </w:r>
          </w:p>
        </w:tc>
        <w:tc>
          <w:tcPr>
            <w:tcW w:w="1560" w:type="dxa"/>
          </w:tcPr>
          <w:p w14:paraId="67BE27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AF71A3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8E2066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621BF2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DENTAL - INFANTIL S/PROTETOR DE CERDAS (AZUL) 14CM</w:t>
            </w:r>
          </w:p>
          <w:p w14:paraId="6526D6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ESCOVA DENTAL DE CABO RETO INFANTIL - MEDINDO DE 13 A 15 CM, EM POLIPROPILENO ATÓXICO ANATÔMICO/FLEXÍVEL COM CERDAS DE NYLON, COM 04 FILEIRAS DE TUFOS CONTENDO 28 TUFOS, APARADAS UNIFORMEMENTE E ARREDONDADAS NA MESMA ALTURA, NAS CORES AMARELA, VERDE OU VERMELHA ESPECIFICAMENTE E EM PROPORÇÕES DE CORES DEFINIDAS NA ENTREGA. EMBALADAS INDIVIDUALMENTE COM PROTETOR DE CERDAS E EM SACOS PLÁSTICOS TIPO FLOW. MARCAS DE REFERÊNCIA: MEDFIO - PÇA - O PRAZO DE VALIDADE NÃO DEVE SER INFERIOR A 12(MESES).</w:t>
            </w:r>
          </w:p>
        </w:tc>
        <w:tc>
          <w:tcPr>
            <w:tcW w:w="1129" w:type="dxa"/>
          </w:tcPr>
          <w:p w14:paraId="1DF94BE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7000</w:t>
            </w:r>
          </w:p>
        </w:tc>
        <w:tc>
          <w:tcPr>
            <w:tcW w:w="1560" w:type="dxa"/>
          </w:tcPr>
          <w:p w14:paraId="7FE0B7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7817A46" w14:textId="77777777" w:rsidTr="00C36470">
        <w:trPr>
          <w:trHeight w:val="60"/>
        </w:trPr>
        <w:tc>
          <w:tcPr>
            <w:cnfStyle w:val="001000000000" w:firstRow="0" w:lastRow="0" w:firstColumn="1" w:lastColumn="0" w:oddVBand="0" w:evenVBand="0" w:oddHBand="0" w:evenHBand="0" w:firstRowFirstColumn="0" w:firstRowLastColumn="0" w:lastRowFirstColumn="0" w:lastRowLastColumn="0"/>
            <w:tcW w:w="846" w:type="dxa"/>
          </w:tcPr>
          <w:p w14:paraId="24B6AB5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0ED81B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MASSAGEADORA P/ BEBE</w:t>
            </w:r>
          </w:p>
          <w:p w14:paraId="139CF6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ESCOVA DENTAL, MATERIAL CERDAS NÁILON, </w:t>
            </w:r>
            <w:r>
              <w:rPr>
                <w:rFonts w:ascii="Arial" w:eastAsia="Calibri" w:hAnsi="Arial"/>
                <w:kern w:val="0"/>
                <w:sz w:val="21"/>
                <w:szCs w:val="21"/>
              </w:rPr>
              <w:lastRenderedPageBreak/>
              <w:t>MATERIAL CABO PLÁSTICO, TIPO CABO RETO, FORMATO CABEÇA RETANGULAR, COM CANTOS ARREDONDADOS, APLICAÇÃO ADULTO, CARACTERÍSTICAS ADICIONAIS CABO LIGEIRAMENTE FLEXÍVEL, CARACTERÍSTICAS ADICIONAIS COMPRIMENTO 20CM, 4 FILEIRAS TUFO, TOTAL 36 TUFOS, TIPO CERDAS MACIA, DA MESMA ALTURA, EXTREMIDADES ARREDONDADAS. - O PRAZO DE VALIDADE NÃO DEVE SER INFERIOR A 12(MESES).</w:t>
            </w:r>
          </w:p>
        </w:tc>
        <w:tc>
          <w:tcPr>
            <w:tcW w:w="1129" w:type="dxa"/>
          </w:tcPr>
          <w:p w14:paraId="079BF6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100</w:t>
            </w:r>
          </w:p>
        </w:tc>
        <w:tc>
          <w:tcPr>
            <w:tcW w:w="1560" w:type="dxa"/>
          </w:tcPr>
          <w:p w14:paraId="053C5B2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3179E5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3CB57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5D0B18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DE DENTE 90 GRAMAS SABOR MENTA C/ FLUOR 1.500PPM</w:t>
            </w:r>
          </w:p>
          <w:p w14:paraId="0DC390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CREME DENTAL DE USO ADULTO COM FLÚOR 90 GRAMAS - O PRAZO DE VALIDADE NÃO DEVE SER INFERIOR A 12(MESES).</w:t>
            </w:r>
          </w:p>
        </w:tc>
        <w:tc>
          <w:tcPr>
            <w:tcW w:w="1129" w:type="dxa"/>
          </w:tcPr>
          <w:p w14:paraId="229D56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1500</w:t>
            </w:r>
          </w:p>
        </w:tc>
        <w:tc>
          <w:tcPr>
            <w:tcW w:w="1560" w:type="dxa"/>
          </w:tcPr>
          <w:p w14:paraId="091704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TUBOS</w:t>
            </w:r>
          </w:p>
        </w:tc>
      </w:tr>
      <w:tr w:rsidR="00C36470" w14:paraId="2EB231E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C237EF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08CAF5D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PROFILATICA 90 GRAMA SABOR – TUTTI-FRUTTI/MENTA C/ FLUOR</w:t>
            </w:r>
          </w:p>
          <w:p w14:paraId="6D461BB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PASTA PROFILÁTICA, COMPOSIÇÃO BÁSICA: PEDRA POMES, COMPOSIÇÃO: LAURIL SULFATO DE SÓDIO, CARACTERÍSTICAS ADICIONAIS: COM FLUOR - TUBO 90 GRAMAS - O PRAZO DE VALIDADE NÃO DEVE SER INFERIOR A 12(MESES).</w:t>
            </w:r>
          </w:p>
        </w:tc>
        <w:tc>
          <w:tcPr>
            <w:tcW w:w="1129" w:type="dxa"/>
          </w:tcPr>
          <w:p w14:paraId="35A1F0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20927C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9AA1B4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531FC56" w14:textId="77777777" w:rsidR="00C36470" w:rsidRDefault="00C36470">
            <w:pPr>
              <w:spacing w:after="160"/>
              <w:jc w:val="both"/>
              <w:textAlignment w:val="auto"/>
              <w:rPr>
                <w:rFonts w:ascii="Arial" w:hAnsi="Arial"/>
                <w:sz w:val="21"/>
                <w:szCs w:val="21"/>
              </w:rPr>
            </w:pPr>
          </w:p>
        </w:tc>
      </w:tr>
      <w:tr w:rsidR="00C36470" w14:paraId="4218B42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DE62B5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02 - DENTÍSTICA</w:t>
            </w:r>
          </w:p>
        </w:tc>
      </w:tr>
      <w:tr w:rsidR="00C36470" w14:paraId="528BEF4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8C4A51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3AFF656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72E159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4A379C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5CB1957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66BBE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494349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ABAIXADOR DE LINGUA DE MADEIRA C/100 UNIDADES</w:t>
            </w:r>
          </w:p>
          <w:p w14:paraId="355D65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ABAIXADOR LÍNGUA, MATERIAL MADEIRA, TIPO DESCARTÁVEL, COMPRIMENTO 14 CM, FORMATO TIPO ESPÁTULA, LARGURA 1,50 CM, ESPESSURA 2 MM - O PRAZO DE VALIDADE NÃO DEVE SER INFERIOR A 12(MESES).</w:t>
            </w:r>
          </w:p>
        </w:tc>
        <w:tc>
          <w:tcPr>
            <w:tcW w:w="1129" w:type="dxa"/>
          </w:tcPr>
          <w:p w14:paraId="5AFC7C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p w14:paraId="23385D80"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4467C9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73524A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3BFF45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160D55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ABRIDOR DE BOCA BORRACHA ADULTO/INFANTIL C/2 UNIDADES</w:t>
            </w:r>
          </w:p>
          <w:p w14:paraId="189A68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ABRIDOR DE BOCA DE SILICONE (ODONTO). KIT COM 2 UNIDADES (1 ADULTO E 1 INFANTIL). ESPECIFICAÇÕES: SILICONE, DIMENSÕES DE 40 X 30 X 20 MM (ADULTO) E 30X 25X18 MM (INFANTIL), AUTOCLAVÁVEL À 134°C. VALIDADE: 5 ANOS. - O PRAZO DE VALIDADE NÃO DEVE SER INFERIOR A 12(MESES).</w:t>
            </w:r>
          </w:p>
        </w:tc>
        <w:tc>
          <w:tcPr>
            <w:tcW w:w="1129" w:type="dxa"/>
          </w:tcPr>
          <w:p w14:paraId="7697FE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p w14:paraId="3FFB99FD"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324F4C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CONJUNTO</w:t>
            </w:r>
          </w:p>
        </w:tc>
      </w:tr>
      <w:tr w:rsidR="00C36470" w14:paraId="00CAEDC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CCB258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586C96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ABRIDOR DE BOCA SILICONE ADULTO</w:t>
            </w:r>
          </w:p>
          <w:p w14:paraId="58C70A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AFASTADOR ODONTOLÓGICO, MATERIAL SILICONE, TIPO ABRIDOR DE BOCA, ESTERILIZÁVEL E AUTOCLAVÁVEL, FORMATO BLOCO, TAMANHO ADULTO E INFANTIL, APRESENTAÇÃO CONJUNTO - O PRAZO DE </w:t>
            </w:r>
            <w:r>
              <w:rPr>
                <w:rFonts w:ascii="Arial" w:eastAsia="Calibri" w:hAnsi="Arial"/>
                <w:kern w:val="0"/>
                <w:sz w:val="21"/>
                <w:szCs w:val="21"/>
              </w:rPr>
              <w:lastRenderedPageBreak/>
              <w:t>VALIDADE NÃO DEVE SER INFERIOR A 12(MESES).</w:t>
            </w:r>
          </w:p>
        </w:tc>
        <w:tc>
          <w:tcPr>
            <w:tcW w:w="1129" w:type="dxa"/>
          </w:tcPr>
          <w:p w14:paraId="66FB421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502399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234D25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4105E5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02FFAC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ACIDO CONDICIONADOR P/ PORCELANA (FLUORIDRICO 10%) 2,5ML</w:t>
            </w:r>
          </w:p>
          <w:p w14:paraId="2587F8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CONDICIONADOR ÁCIDO FLUORÍDRICO PORCELANA 10% EMBALAGEM COM 1 SERINGA DE 2,5ML CADA 2 PONTEIRAS P/ APLICAÇÃO - O PRAZO DE VALIDADE NÃO DEVE SER INFERIOR A 12(MESES).</w:t>
            </w:r>
          </w:p>
        </w:tc>
        <w:tc>
          <w:tcPr>
            <w:tcW w:w="1129" w:type="dxa"/>
          </w:tcPr>
          <w:p w14:paraId="6C44DD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28E7DD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403608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F756D4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76ED2B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ACIDO GEL SERINGA 37% C/ 3 SERINGAS 3 GRAMAS EM GEL.</w:t>
            </w:r>
          </w:p>
          <w:p w14:paraId="03B66BD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CONDICIONADOR ÁCIDO FOSFÓRICO GEL 37%. INDICADO PARA CONDICIONAMENTO ÁCIDO DE DENTINA OU ESMALTE, PROPORCIONANDO MELHOR RETENÇÃO DE MATERIAIS RESINOSOS UTILIZADOS EM RESTAURAÇÕES, FIXAÇÃO, CIMENTAÇÃO E SELAMENTO. CORANTE AZUL PARA PERFEITA VISUALIZAÇÃO NA APLICAÇÃO E REMOÇÃO. VISCOSIDADE ADEQUADA, NÃO APRESENTA ESCOAMENTO PARA ÁREAS INDESEJÁVEIS. ISENTO DE SÍLICA: NÃO DEIXA RESQUÍCIOS DE SÍLICA, QUE IMPEDE A PENETRAÇÃO DO PRIMER. SOLÚVEL EM ÁGUA, FACILIDADE DE SER REMOVIDO APÓS CONDICIONAMENTO. EMBALAGEM COM 3 SERINGAS DE 3 GRAMAS CADA. - O PRAZO DE VALIDADE NÃO DEVE SER INFERIOR A 12(MESES).</w:t>
            </w:r>
          </w:p>
        </w:tc>
        <w:tc>
          <w:tcPr>
            <w:tcW w:w="1129" w:type="dxa"/>
          </w:tcPr>
          <w:p w14:paraId="085396B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09CA61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375C10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09ACC3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4D9879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ADAPTADOR DE BROCAS FG P/ C.A</w:t>
            </w:r>
          </w:p>
          <w:p w14:paraId="6D8D11B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MANDRIL BUCHA ADAPTADOR BROCA CA FG. - O PRAZO DE VALIDADE NÃO DEVE SER INFERIOR A 12(MESES).</w:t>
            </w:r>
          </w:p>
        </w:tc>
        <w:tc>
          <w:tcPr>
            <w:tcW w:w="1129" w:type="dxa"/>
          </w:tcPr>
          <w:p w14:paraId="57EC816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72C24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39053A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7BC14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21B1909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ADESIVO SEM FLUOR/COM MDP/BPA FREE/5ª GERAÇÃO/TAMPA FLIP-FLOP - 4ML</w:t>
            </w:r>
          </w:p>
          <w:p w14:paraId="3403B5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ADESIVO FOTOPOLIMERIZÁVEL, CONTENDO ADESIVO FOTOPOLIMERIZÁVEL E AGENTE DE UNIÃO, COM FLÚOR, FOTOPOLIMERIZÁVEL PARA ADERIR COMPÓSITOS, MONOCOMPONENTE PARA ESMALTE E DENTINA. BPA FREE: GARANTINDO SEGURANÇA E SAÚDE. BAIXO ÍNDICE DE SORÇÃO E SOLUBILIDADE. LONGEVIDADE CLÍNICA COMPROVADA: 94,2 DE RETENÇÃO APÓS 18 MESES. EMBALAGEM INDIVIDUAL, CONTENDO NO MÍNIMO 4 ML, TAMPA FLIP-FLOP, QUE UTILIZA ÁGUA E ÁLCOOL COMO SOLVENTE. VALIDADE MÍNIMA DE 2 (DOIS) ANOS A PARTIR DA DATA DE ENTREGA. APRESENTAR REGISTRO DO PRODUTO DA ANVISA. - O PRAZO DE VALIDADE NÃO DEVE SER INFERIOR A 12(MESES).</w:t>
            </w:r>
          </w:p>
        </w:tc>
        <w:tc>
          <w:tcPr>
            <w:tcW w:w="1129" w:type="dxa"/>
          </w:tcPr>
          <w:p w14:paraId="0D60BE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537250B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49CE07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2E6043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3D3C5D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ALGODAO ROLETE PCT C/100 UNIDADES</w:t>
            </w:r>
          </w:p>
          <w:p w14:paraId="4FDF38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ALGODÃO ROLETE DENTAL ADULTO, PCT C/ 100 </w:t>
            </w:r>
            <w:r>
              <w:rPr>
                <w:rFonts w:ascii="Arial" w:eastAsia="Calibri" w:hAnsi="Arial"/>
                <w:kern w:val="0"/>
                <w:sz w:val="21"/>
                <w:szCs w:val="21"/>
              </w:rPr>
              <w:lastRenderedPageBreak/>
              <w:t>UNIDADES - O PRAZO DE VALIDADE NÃO DEVE SER INFERIOR A 12(MESES).</w:t>
            </w:r>
          </w:p>
        </w:tc>
        <w:tc>
          <w:tcPr>
            <w:tcW w:w="1129" w:type="dxa"/>
          </w:tcPr>
          <w:p w14:paraId="419128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1000</w:t>
            </w:r>
          </w:p>
        </w:tc>
        <w:tc>
          <w:tcPr>
            <w:tcW w:w="1560" w:type="dxa"/>
          </w:tcPr>
          <w:p w14:paraId="78C0B9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BEBFAF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15C5D4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2F73F0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AMALGAMA CAPS.GS-80 -T 1 POR. (REGULAR) CX C/50 UNIDADES</w:t>
            </w:r>
          </w:p>
          <w:p w14:paraId="0DD281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AMALGAMA PACOTE COM 50 CAPSULAS PRESA REGULAR VARIACAO DIMENSIONAL POSITIVA DE GS 80 ASSEGURA UM EXCELENTE SELAMENTO NAS MARGENS VARIACAO NEGATIVA CONTRIBUI PARA SENSIBILIDADE NO POS OPERATORIO COMPOSICAO 40% DE PRATA 31,3% DE ESTANHO 28,7% DE COBRE E 47,9% DE MERCURIO. - O PRAZO DE VALIDADE NÃO DEVE SER INFERIOR A 12(MESES).</w:t>
            </w:r>
          </w:p>
        </w:tc>
        <w:tc>
          <w:tcPr>
            <w:tcW w:w="1129" w:type="dxa"/>
          </w:tcPr>
          <w:p w14:paraId="5FCCAAA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49BB27A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83B83B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708C24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46112B9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APLICADOR MICRO BRUSH FINO C/100</w:t>
            </w:r>
          </w:p>
          <w:p w14:paraId="1BC293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APLICADOR MICROBRUSH-MICRO, DESCARTAVEL, COM CERDAS DE NILON, HASTES DOBRVES EM POLIPROPILENO MICROBRUSH-MICRO APLICADOR DESCARTAVEL, COM CERDAS DE NILON, HASTES DOBRVES EM POLIPROPILENO, ACONDICIONADAS EMBALAGEM CONTENDO 100 UNIDADES TAMANHO PEQUENO. O PRAZO DE VALIDADE NÃO DEVE SER INFERIOR A 12(MESES).</w:t>
            </w:r>
          </w:p>
        </w:tc>
        <w:tc>
          <w:tcPr>
            <w:tcW w:w="1129" w:type="dxa"/>
          </w:tcPr>
          <w:p w14:paraId="12A840C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p w14:paraId="5BCA89A1"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040ED6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9E8F94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39F27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001826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ARCO DE OSTBY NYLON DOBRAVEL ADULTO</w:t>
            </w:r>
          </w:p>
          <w:p w14:paraId="3979E5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ARCO ODONTOLÓGICO / ARCO PARA ISOLAMENTO ABSOLUTO - OSTBY - APRESENTAÇÃO: EMBALAGEM UNITÁRIA - DESCRIÇÃO: ARCO DE OSTBY, DOBRÁVEL, PARA ISOLAMENTO ABSOLUTO, CONFECCIONADO EM NYLON, AUTOCLAVÁVEL, REGISTRO NA ANVISA. MARCA DE REFERENCIA: MAQUIRA, INDUSBELL, ANGELUS, JON, PRATA OU SUPERIOR. - O PRAZO DE VALIDADE NÃO DEVE SER INFERIOR A 12(MESES).</w:t>
            </w:r>
          </w:p>
        </w:tc>
        <w:tc>
          <w:tcPr>
            <w:tcW w:w="1129" w:type="dxa"/>
          </w:tcPr>
          <w:p w14:paraId="14727C3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0714F43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9EE6EC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9B108B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67A742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BARREIRA GENGIVAL FOTOPOLIMERIZAVEL 2 GRAMAS C/3 PONTAS</w:t>
            </w:r>
          </w:p>
          <w:p w14:paraId="16B2A8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BARREIRA GENGIVAL TIPO TOPDAM BLUE É UMA BARREIRA GENGIVAL, INDICADA NO CLAREAMENTO EM CONSULTÓRIO, QUANDO HÁ NECESSIDADE DE ISOLAR O TECIDO GENGIVAL EM CASOS DE RISCO DE IRRITAÇÃO POR CONTATOS COM PRODUTOS UTILIZADOS NO PROCEDIMENTO CLÍNICO. É UMA BARREIRA GENGIVAL FOTOPOLIMERIZÁVEL QUE SUBSTITUI O DIQUE DE BORRACHA (ISOLAMENTO ABSOLUTO) EM ALGUNS CASOS, ONDE O ISOLAMENTO RELATIVO DA GENGIVA É SUFICIENTE, COM RESINA NA COMPOSIÇÃO. EMBALAGEM C/ 1 SERINGA C/ 2 GRAMAS, 3 PONTEIRAS PARA APLICAÇÃO DO PRODUTO, COR AZUL. - O PRAZO DE VALIDADE NÃO DEVE SER </w:t>
            </w:r>
            <w:r>
              <w:rPr>
                <w:rFonts w:ascii="Arial" w:eastAsia="Calibri" w:hAnsi="Arial"/>
                <w:kern w:val="0"/>
                <w:sz w:val="21"/>
                <w:szCs w:val="21"/>
              </w:rPr>
              <w:lastRenderedPageBreak/>
              <w:t>INFERIOR A 12(MESES).</w:t>
            </w:r>
          </w:p>
        </w:tc>
        <w:tc>
          <w:tcPr>
            <w:tcW w:w="1129" w:type="dxa"/>
          </w:tcPr>
          <w:p w14:paraId="5EF029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3E6A954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98EA35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1CD74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4C7AC8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BLOCO P/ ESPATULAR PEQUENO C/50 7CM X 8CM</w:t>
            </w:r>
          </w:p>
          <w:p w14:paraId="1D64382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BLOCO PARA ESPATULACAO, QUANTIDADE FOLHAS: 50, LARGURA: 15 CM, ALTURA: 7,5 CM, FORMA FORNECIMENTO: UNIDADE - O PRAZO DE VALIDADE NÃO DEVE SER INFERIOR A 12(MESES).</w:t>
            </w:r>
          </w:p>
        </w:tc>
        <w:tc>
          <w:tcPr>
            <w:tcW w:w="1129" w:type="dxa"/>
          </w:tcPr>
          <w:p w14:paraId="28C9F5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66EB3C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DA7EAA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01D827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272225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BRANCO ESPANHA 200 GRAMAS. EXTRA FINO</w:t>
            </w:r>
          </w:p>
          <w:p w14:paraId="64089A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CARBONATO DE MAGNESIO E CALCIO (BRANCO DE ESPANHA) FRASCO COM 200G. - O PRAZO DE VALIDADE NÃO DEVE SER INFERIOR A 12(MESES).</w:t>
            </w:r>
          </w:p>
        </w:tc>
        <w:tc>
          <w:tcPr>
            <w:tcW w:w="1129" w:type="dxa"/>
          </w:tcPr>
          <w:p w14:paraId="3920A9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350A77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233B79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E313C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6B7A181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1013 REGULAR 19MM - ALTA ROTAÇÃO</w:t>
            </w:r>
          </w:p>
          <w:p w14:paraId="45FB656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DIAMANTADA ALTA ROTACAO FG Nº 1013 - ALTA ROTACAO FG REGULAR 19MM, AUTOCLAVÁVEL, FORMATO: ESFÉRICA - O PRAZO DE VALIDADE NÃO DEVE SER INFERIOR A 12(MESES).</w:t>
            </w:r>
          </w:p>
        </w:tc>
        <w:tc>
          <w:tcPr>
            <w:tcW w:w="1129" w:type="dxa"/>
          </w:tcPr>
          <w:p w14:paraId="586CFC1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68103E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66A05B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515FF1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57E888F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w:t>
            </w:r>
          </w:p>
          <w:p w14:paraId="0EDA99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CARBIDE CA Nº 4, SEM SOLDAGEM, 100% CARBIDE, AUTOCLAVÁVEL, FORMATO: ESFÉRICA, COMP. TOTAL DA BROCA: 22MM. INDICADA PARA DENTÍSTICA E ESTÉTICA E PARA A REMOÇÃO DE DENTINA CARIADA. APRESENTAÇÃO: EMBALADAS INDIVIDUALMENTE CONTENDO DATA DE FABRICAÇÃO E PROCEDÊNCIA. MARCARS DE REF. KG SORENSEN E </w:t>
            </w:r>
            <w:proofErr w:type="gramStart"/>
            <w:r>
              <w:rPr>
                <w:rFonts w:ascii="Arial" w:eastAsia="Calibri" w:hAnsi="Arial"/>
                <w:color w:val="000000"/>
                <w:kern w:val="0"/>
                <w:sz w:val="21"/>
                <w:szCs w:val="21"/>
              </w:rPr>
              <w:t>FAVA.-</w:t>
            </w:r>
            <w:proofErr w:type="gramEnd"/>
            <w:r>
              <w:rPr>
                <w:rFonts w:ascii="Arial" w:eastAsia="Calibri" w:hAnsi="Arial"/>
                <w:color w:val="000000"/>
                <w:kern w:val="0"/>
                <w:sz w:val="21"/>
                <w:szCs w:val="21"/>
              </w:rPr>
              <w:t xml:space="preserve"> O PRAZO DE VALIDADE NÃO DEVE SER INFERIOR A 12(MESES).</w:t>
            </w:r>
          </w:p>
        </w:tc>
        <w:tc>
          <w:tcPr>
            <w:tcW w:w="1129" w:type="dxa"/>
          </w:tcPr>
          <w:p w14:paraId="733E0C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2E7CD7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E164CF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C696A5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6320411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SHOFU (CHAMA) - ÓXIDO DE ALUMÍNIO</w:t>
            </w:r>
          </w:p>
          <w:p w14:paraId="676D50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SHOFU - ÓXIDO DE ALUMÍNIO - BROCA SHOFOU Nº 4702 - PONTA EM FORMA DE CHAMA - SHOFU ALTA ROTAÇÃO - O PRAZO DE VALIDADE NÃO DEVE SER INFERIOR A 12(MESES).</w:t>
            </w:r>
          </w:p>
        </w:tc>
        <w:tc>
          <w:tcPr>
            <w:tcW w:w="1129" w:type="dxa"/>
          </w:tcPr>
          <w:p w14:paraId="67BE5C0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0CDCCFA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51CEEE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892CA9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0273B5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BROQUEIRO ALUM.P/AUTOCLAVE C/60 FUROS (FG)</w:t>
            </w:r>
          </w:p>
          <w:p w14:paraId="2C0DF3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BROQUEIRO ODONTOLÓGICO DE ALUMÍNIO DESCRIÇÃO: BROQUEIRO COM SISTEMA DE ABERTURA E FECHAMENTO DA TAMPA, AUTOCLAVÁVEL (121°C), CONFECCIONADO EM MATERIAL RESISTENTE PARA PERMITIR A ESTERILIZAÇÃO EM AUTOCLAVE. COM 60 FUROS. MARCAS INDICADAS COMO REFERÊNCIA PARA MELHOR COMPREENSÃO DOS LICITANTES: MAQUIRA OU MICRODONT. - O PRAZO DE VALIDADE NÃO DEVE SER INFERIOR A 12(MESES).</w:t>
            </w:r>
          </w:p>
        </w:tc>
        <w:tc>
          <w:tcPr>
            <w:tcW w:w="1129" w:type="dxa"/>
          </w:tcPr>
          <w:p w14:paraId="2E4F21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2CD7FD4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F852E9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206DB4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0C1723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ZECRYA (CARBETO DE TUNGSTÊNIO)</w:t>
            </w:r>
          </w:p>
          <w:p w14:paraId="6EB08D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ZECRYA COMPRIMENTO: 28 MM (CARBETO DE </w:t>
            </w:r>
            <w:proofErr w:type="gramStart"/>
            <w:r>
              <w:rPr>
                <w:rFonts w:ascii="Arial" w:eastAsia="Calibri" w:hAnsi="Arial"/>
                <w:color w:val="000000"/>
                <w:kern w:val="0"/>
                <w:sz w:val="21"/>
                <w:szCs w:val="21"/>
              </w:rPr>
              <w:t>TUNGSTÊNIO)  -</w:t>
            </w:r>
            <w:proofErr w:type="gramEnd"/>
            <w:r>
              <w:rPr>
                <w:rFonts w:ascii="Arial" w:eastAsia="Calibri" w:hAnsi="Arial"/>
                <w:color w:val="000000"/>
                <w:kern w:val="0"/>
                <w:sz w:val="21"/>
                <w:szCs w:val="21"/>
              </w:rPr>
              <w:t xml:space="preserve"> O PRAZO DE VALIDADE NÃO </w:t>
            </w:r>
            <w:r>
              <w:rPr>
                <w:rFonts w:ascii="Arial" w:eastAsia="Calibri" w:hAnsi="Arial"/>
                <w:color w:val="000000"/>
                <w:kern w:val="0"/>
                <w:sz w:val="21"/>
                <w:szCs w:val="21"/>
              </w:rPr>
              <w:lastRenderedPageBreak/>
              <w:t>DEVE SER INFERIOR A 12(MESES).</w:t>
            </w:r>
          </w:p>
        </w:tc>
        <w:tc>
          <w:tcPr>
            <w:tcW w:w="1129" w:type="dxa"/>
          </w:tcPr>
          <w:p w14:paraId="0632DC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120</w:t>
            </w:r>
          </w:p>
        </w:tc>
        <w:tc>
          <w:tcPr>
            <w:tcW w:w="1560" w:type="dxa"/>
          </w:tcPr>
          <w:p w14:paraId="685211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3B40B9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359641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20</w:t>
            </w:r>
          </w:p>
        </w:tc>
        <w:tc>
          <w:tcPr>
            <w:tcW w:w="5389" w:type="dxa"/>
          </w:tcPr>
          <w:p w14:paraId="3761D5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AGENTE SILANO 5ML</w:t>
            </w:r>
          </w:p>
          <w:p w14:paraId="3F4CF3A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AGENTE DE LIGACAO SILANO AGENTE DE LIGACAO COM O PROPOSITO DE AUMENTAR A ADESAO QUIMICA ENTRE MATERIAIS ORGANICOS, ADESI-VOS CONTENDO MONOMEROS METACRILICOS E INORGANICOSTAIS COMO CEROMEROS, RESINA COMPOSTA, PINOS DEFIBRA DE VIDRO E CERAMICAS QUE CONTEM FASE VITREAFRASCO COM 5ML. - O PRAZO DE VALIDADE NÃO DEVE SER INFERIOR A 12(MESES).</w:t>
            </w:r>
          </w:p>
        </w:tc>
        <w:tc>
          <w:tcPr>
            <w:tcW w:w="1129" w:type="dxa"/>
          </w:tcPr>
          <w:p w14:paraId="062B2A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40FDCD2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8705AB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2E539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21</w:t>
            </w:r>
          </w:p>
        </w:tc>
        <w:tc>
          <w:tcPr>
            <w:tcW w:w="5389" w:type="dxa"/>
          </w:tcPr>
          <w:p w14:paraId="45497B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COROAS DECIDUOS C/64 UNIDADES (INFANTIL)</w:t>
            </w:r>
          </w:p>
          <w:p w14:paraId="2F0A5D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COROAS DECIDUOS C/64 UNIDADES (INFANTIL) - COROAS DENTAIS TRANSPARENTES. KIT CONTENDO 64 UNIDADES EM 3 DIFERENTES TAMANHOS. PRODUZIDO EM MATERIAL TRANSPARENTE E IMUNE A REACAO QUIMICA COM AS DIVERSAS RESINAS DE USO ODONTOLOGICO. EMBALAGEM CONTENDO DADOS DE IDENTIFICACAO PROCEDENCIA E LOTE. - O PRAZO DE VALIDADE NÃO DEVE SER INFERIOR A 12(MESES).</w:t>
            </w:r>
          </w:p>
        </w:tc>
        <w:tc>
          <w:tcPr>
            <w:tcW w:w="1129" w:type="dxa"/>
          </w:tcPr>
          <w:p w14:paraId="3BB8B9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38B9BC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4C63A09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9554BC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22</w:t>
            </w:r>
          </w:p>
        </w:tc>
        <w:tc>
          <w:tcPr>
            <w:tcW w:w="5389" w:type="dxa"/>
          </w:tcPr>
          <w:p w14:paraId="784963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COTONETE C/ 75UN</w:t>
            </w:r>
          </w:p>
          <w:p w14:paraId="3276D9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COTONETE, HASTE FLEXÍVEL CX 75 UN. COTONETE, HASTE FLEXÍVEL, PONTA DE PURO ALGODÃO - CAIXA COM 75 UNIDADES. - O PRAZO DE VALIDADE NÃO DEVE SER INFERIOR A 12(MESES).</w:t>
            </w:r>
          </w:p>
        </w:tc>
        <w:tc>
          <w:tcPr>
            <w:tcW w:w="1129" w:type="dxa"/>
          </w:tcPr>
          <w:p w14:paraId="148127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39C818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136EE7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514648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23</w:t>
            </w:r>
          </w:p>
        </w:tc>
        <w:tc>
          <w:tcPr>
            <w:tcW w:w="5389" w:type="dxa"/>
          </w:tcPr>
          <w:p w14:paraId="1A612D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CUNHA DE ELASTICA C/ 25 UNIDADES SORTIDAS</w:t>
            </w:r>
          </w:p>
          <w:p w14:paraId="1D285D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CUNHAS ELASTICAS, FLEXÍVEIS, EMBORRACHADAS, PARA REESTABELECER PONTO DE CONTATO EM RESTAURAÇÕES POSTERIORES E ANTERIORES. KIT CONTENDO 75 UNIDADES SORTIDAS. - O PRAZO DE VALIDADE NÃO DEVE SER INFERIOR A 12(MESES).</w:t>
            </w:r>
          </w:p>
        </w:tc>
        <w:tc>
          <w:tcPr>
            <w:tcW w:w="1129" w:type="dxa"/>
          </w:tcPr>
          <w:p w14:paraId="309ECE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5763F8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4F47DCB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36613F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24</w:t>
            </w:r>
          </w:p>
        </w:tc>
        <w:tc>
          <w:tcPr>
            <w:tcW w:w="5389" w:type="dxa"/>
          </w:tcPr>
          <w:p w14:paraId="1E186C9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CUNHA DE MADEIRA INTERDENTAIS PCT C/ 100 UNIDADES COLORIDAS</w:t>
            </w:r>
          </w:p>
          <w:p w14:paraId="2A0B3E8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CUNHA DE MADEIRA INTERDENTAL PCT C/100 UNIDADES - O PRAZO DE VALIDADE NÃO DEVE SER INFERIOR A 12(MESES).</w:t>
            </w:r>
          </w:p>
        </w:tc>
        <w:tc>
          <w:tcPr>
            <w:tcW w:w="1129" w:type="dxa"/>
          </w:tcPr>
          <w:p w14:paraId="0C6B11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029954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797A99C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2EA540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25</w:t>
            </w:r>
          </w:p>
        </w:tc>
        <w:tc>
          <w:tcPr>
            <w:tcW w:w="5389" w:type="dxa"/>
          </w:tcPr>
          <w:p w14:paraId="42A5BC2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DISCO DE LIXA - 1/2 OU 3/4 SORTIDO CX C/100 UNIDADES</w:t>
            </w:r>
          </w:p>
          <w:p w14:paraId="6B30CF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DISCO DE LIXA PARA ACABAMENTO E POLIMENTO DENTAL COM DIVERSAS GRANULAÇÕES - O SISTEMA DEVE SER ACOPLADO EM MANDRIL PARA CONTRAÂNGULO. APRESENTAÇÃO COMERCIAL: EMBALAGEM C/ 50 UNIDADES SORTIDAS DE 19MM CADA - O PRAZO DE VALIDADE </w:t>
            </w:r>
            <w:r>
              <w:rPr>
                <w:rFonts w:ascii="Arial" w:eastAsia="Calibri" w:hAnsi="Arial"/>
                <w:kern w:val="0"/>
                <w:sz w:val="21"/>
                <w:szCs w:val="21"/>
              </w:rPr>
              <w:lastRenderedPageBreak/>
              <w:t>NÃO DEVE SER INFERIOR A 12(MESES).</w:t>
            </w:r>
          </w:p>
        </w:tc>
        <w:tc>
          <w:tcPr>
            <w:tcW w:w="1129" w:type="dxa"/>
          </w:tcPr>
          <w:p w14:paraId="4AA6BA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50</w:t>
            </w:r>
          </w:p>
        </w:tc>
        <w:tc>
          <w:tcPr>
            <w:tcW w:w="1560" w:type="dxa"/>
          </w:tcPr>
          <w:p w14:paraId="793B781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5B8AF0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F6AC46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26</w:t>
            </w:r>
          </w:p>
        </w:tc>
        <w:tc>
          <w:tcPr>
            <w:tcW w:w="5389" w:type="dxa"/>
          </w:tcPr>
          <w:p w14:paraId="6DFDA4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DISCO DIAMANTADO DUPLA FACE + MANDRIL</w:t>
            </w:r>
          </w:p>
          <w:p w14:paraId="369D5A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DISCO DIAMANTADO DUPLA-FACE, EMBALAGEM COM 1 UNIDADE. 19X0,15MM INDICADO PARA DESGASTES EM CERÂMICAS. - O PRAZO DE VALIDADE NÃO DEVE SER INFERIOR A 12(MESES).</w:t>
            </w:r>
          </w:p>
        </w:tc>
        <w:tc>
          <w:tcPr>
            <w:tcW w:w="1129" w:type="dxa"/>
          </w:tcPr>
          <w:p w14:paraId="4DB73E5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09DFB1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150829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91F7DA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27</w:t>
            </w:r>
          </w:p>
        </w:tc>
        <w:tc>
          <w:tcPr>
            <w:tcW w:w="5389" w:type="dxa"/>
          </w:tcPr>
          <w:p w14:paraId="48244E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ESCALA DE CORES BIOTONE</w:t>
            </w:r>
          </w:p>
          <w:p w14:paraId="33F3C8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ESCALA DE CORES BIOTONE. ESCALA COM 8 CORES DISPONÍVEL NAS CORES: 61,62,65,66,67,69,77,81 (ACRÍLICO) IGUAL OU SUPERIOR À DENTSPLY - O PRAZO DE VALIDADE NÃO DEVE SER INFERIOR A 12(MESES).</w:t>
            </w:r>
          </w:p>
        </w:tc>
        <w:tc>
          <w:tcPr>
            <w:tcW w:w="1129" w:type="dxa"/>
          </w:tcPr>
          <w:p w14:paraId="2A65E5F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223333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2C8AC1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8AF22F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28</w:t>
            </w:r>
          </w:p>
        </w:tc>
        <w:tc>
          <w:tcPr>
            <w:tcW w:w="5389" w:type="dxa"/>
          </w:tcPr>
          <w:p w14:paraId="61DE23F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ESCALA DE CORES C/24 CORES - VITA ANTIGA CLASSICAL</w:t>
            </w:r>
          </w:p>
          <w:p w14:paraId="2216B5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ESCALA CORES REFERÊNCIA: VITA, APLICAÇÃO: CONFECÇÃO DE PRÓTESES EM ACRÍLICO - O PRAZO DE VALIDADE NÃO DEVE SER INFERIOR A 12(MESES).</w:t>
            </w:r>
          </w:p>
        </w:tc>
        <w:tc>
          <w:tcPr>
            <w:tcW w:w="1129" w:type="dxa"/>
          </w:tcPr>
          <w:p w14:paraId="5C44FD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DBFD1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6A09A1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77E30F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29</w:t>
            </w:r>
          </w:p>
        </w:tc>
        <w:tc>
          <w:tcPr>
            <w:tcW w:w="5389" w:type="dxa"/>
          </w:tcPr>
          <w:p w14:paraId="0F2A3C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ESCALA DE CORES GENGIVAS</w:t>
            </w:r>
          </w:p>
          <w:p w14:paraId="626BEE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MATERIAL CONFECÇÃO DE PRÓTESE DENTAL TIPO: ESCALA DE CORES DE GENGIVA STG, CARACTERÍSTICAS ADICIONAIS: CONJUNTO COMPLETO, COMPONENTES: 10 ESCALAS DE GENGIVA, 1 MATRIZ METÁLICA E ESTOJO - O PRAZO DE VALIDADE NÃO DEVE SER INFERIOR A 12(MESES).</w:t>
            </w:r>
          </w:p>
        </w:tc>
        <w:tc>
          <w:tcPr>
            <w:tcW w:w="1129" w:type="dxa"/>
          </w:tcPr>
          <w:p w14:paraId="61B3FB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50C026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DAF79E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A447D7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30</w:t>
            </w:r>
          </w:p>
        </w:tc>
        <w:tc>
          <w:tcPr>
            <w:tcW w:w="5389" w:type="dxa"/>
          </w:tcPr>
          <w:p w14:paraId="008CE8C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ESCOVA DE ROBSON CA PLANA/CONICA BRANCA</w:t>
            </w:r>
          </w:p>
          <w:p w14:paraId="38CA47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ESCOVA DE ROBSON CA CONICA BRANCA - ESCOVA DE ROBSON NA COR BRANCA CÔNICA, PONTAS PARA PROFILAXIA NAS FORMAS DE PONTA E TAÇA (INTERPROXIMAIS), COM EXCELENTE FLEXIBILIDADE. ESCOVAS FEITAS COM CERDAS DE NÁILON DE 0,18MM, COM EXTREMIDADE CÔNICA OU PLANA E HASTE CA. O PRAZO DE VALIDADE NÃO DEVE SER INFERIOR A 12(MESES).</w:t>
            </w:r>
          </w:p>
        </w:tc>
        <w:tc>
          <w:tcPr>
            <w:tcW w:w="1129" w:type="dxa"/>
          </w:tcPr>
          <w:p w14:paraId="432E579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500</w:t>
            </w:r>
          </w:p>
        </w:tc>
        <w:tc>
          <w:tcPr>
            <w:tcW w:w="1560" w:type="dxa"/>
          </w:tcPr>
          <w:p w14:paraId="63E39A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0E3309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FE4C9A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31</w:t>
            </w:r>
          </w:p>
        </w:tc>
        <w:tc>
          <w:tcPr>
            <w:tcW w:w="5389" w:type="dxa"/>
          </w:tcPr>
          <w:p w14:paraId="47197F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DENTAL 100 MTS</w:t>
            </w:r>
          </w:p>
          <w:p w14:paraId="384813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FIO DENTAL EXTRA PARAFINADO 100 METROS. - O PRAZO DE VALIDADE NÃO DEVE SER INFERIOR A 12(MESES).</w:t>
            </w:r>
          </w:p>
        </w:tc>
        <w:tc>
          <w:tcPr>
            <w:tcW w:w="1129" w:type="dxa"/>
          </w:tcPr>
          <w:p w14:paraId="402566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75E658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5AD389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6CC06D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32</w:t>
            </w:r>
          </w:p>
        </w:tc>
        <w:tc>
          <w:tcPr>
            <w:tcW w:w="5389" w:type="dxa"/>
          </w:tcPr>
          <w:p w14:paraId="1C304FB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DENTAL 50 MTS</w:t>
            </w:r>
          </w:p>
          <w:p w14:paraId="046EC3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FIO DENTAL SEM SABOR, ROLO COM 50 METROS. - O PRAZO DE VALIDADE NÃO DEVE SER INFERIOR A 12(MESES).</w:t>
            </w:r>
          </w:p>
        </w:tc>
        <w:tc>
          <w:tcPr>
            <w:tcW w:w="1129" w:type="dxa"/>
          </w:tcPr>
          <w:p w14:paraId="284FAD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2000</w:t>
            </w:r>
          </w:p>
        </w:tc>
        <w:tc>
          <w:tcPr>
            <w:tcW w:w="1560" w:type="dxa"/>
          </w:tcPr>
          <w:p w14:paraId="13B8DA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FEB041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161CDB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33</w:t>
            </w:r>
          </w:p>
        </w:tc>
        <w:tc>
          <w:tcPr>
            <w:tcW w:w="5389" w:type="dxa"/>
          </w:tcPr>
          <w:p w14:paraId="301D57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DENTAL 500 MTS</w:t>
            </w:r>
          </w:p>
          <w:p w14:paraId="70A312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FIO DENTAL 500 METROS – EMBALAGEM COM 1 UNIDADE. PRODUTO CONSTITUÍDO DE FIBRA MONOCABOS DE POLIPROPILENO TORCIDOS QUE GARANTE RESISTÊNCIA E RUPTURA. INDICADO PARA PREVENÇÃO DE PLACA BACTERIANA E A HIGIENIZAÇÃO ENTRE OS DENTES - O PRAZO DE VALIDADE NÃO DEVE SER INFERIOR A 12(MESES).</w:t>
            </w:r>
          </w:p>
        </w:tc>
        <w:tc>
          <w:tcPr>
            <w:tcW w:w="1129" w:type="dxa"/>
          </w:tcPr>
          <w:p w14:paraId="3B03F0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100</w:t>
            </w:r>
          </w:p>
        </w:tc>
        <w:tc>
          <w:tcPr>
            <w:tcW w:w="1560" w:type="dxa"/>
          </w:tcPr>
          <w:p w14:paraId="21283E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246139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60994D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34</w:t>
            </w:r>
          </w:p>
        </w:tc>
        <w:tc>
          <w:tcPr>
            <w:tcW w:w="5389" w:type="dxa"/>
          </w:tcPr>
          <w:p w14:paraId="089FE0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FIO G. RETRATOR C/250 CM (N.00)</w:t>
            </w:r>
          </w:p>
          <w:p w14:paraId="788043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FIO RETRATOR GENGIVAL C/ 250 CM (Nº 00 - FIO RETRATOR GENGIVAL, MATERIAL ALGODÃO TRANÇADO OU TRICOTADO, TIPO NÃO IMPREGNADO, ESPESSURA ULTRA EXTRA FINO, APRESENTAÇÃO EMBALAGEM C/ CERCA DE 250 CM, TIPO USO ESTÉRIL/ DESCARTÁVEL. O PRAZO DE VALIDADE NÃO DEVE SER INFERIOR A 12(MESES).</w:t>
            </w:r>
          </w:p>
        </w:tc>
        <w:tc>
          <w:tcPr>
            <w:tcW w:w="1129" w:type="dxa"/>
          </w:tcPr>
          <w:p w14:paraId="6BB72C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D20E6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83F284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56A573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35</w:t>
            </w:r>
          </w:p>
        </w:tc>
        <w:tc>
          <w:tcPr>
            <w:tcW w:w="5389" w:type="dxa"/>
          </w:tcPr>
          <w:p w14:paraId="0BA04D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FITA P/ISOLAMENTO DENTAL</w:t>
            </w:r>
          </w:p>
          <w:p w14:paraId="1FC7C3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FITA P/ ISOLAMENTO DENTAL, MATERIAL: POLITETRAFLUORETILENO (PTFE), TIPO USO: DESCARTÁVEL, APRESENTAÇÃO: CERCA DE 18 MM DE LARGURA, ROLO, - O PRAZO DE VALIDADE NÃO DEVE SER INFERIOR A 12(MESES).</w:t>
            </w:r>
          </w:p>
        </w:tc>
        <w:tc>
          <w:tcPr>
            <w:tcW w:w="1129" w:type="dxa"/>
          </w:tcPr>
          <w:p w14:paraId="4D94176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553BB2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F50289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9F9CBB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 36</w:t>
            </w:r>
          </w:p>
        </w:tc>
        <w:tc>
          <w:tcPr>
            <w:tcW w:w="5389" w:type="dxa"/>
          </w:tcPr>
          <w:p w14:paraId="2F0A13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FLUOR GEL 200ML - (MENTA NEUTRO) 2,0% (4 MIN.)</w:t>
            </w:r>
          </w:p>
          <w:p w14:paraId="309E39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FLÚOR GEL 2% NEUTRO 200ML. - O PRAZO DE VALIDADE NÃO DEVE SER INFERIOR A 12(MESES).</w:t>
            </w:r>
          </w:p>
        </w:tc>
        <w:tc>
          <w:tcPr>
            <w:tcW w:w="1129" w:type="dxa"/>
          </w:tcPr>
          <w:p w14:paraId="41233FE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005671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2519501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132CD7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37</w:t>
            </w:r>
          </w:p>
        </w:tc>
        <w:tc>
          <w:tcPr>
            <w:tcW w:w="5389" w:type="dxa"/>
          </w:tcPr>
          <w:p w14:paraId="6500A8B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FLUOR GEL 200ML - (T. FRUTI) ACID.1,23% (1 MIN.)</w:t>
            </w:r>
          </w:p>
          <w:p w14:paraId="65568FF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FLÚOR GEL ACIDUDADO TIXOTROPICO, CONTANDO 1,23 DE FLUORFOFATO ACIDUDADO, EMBALAGEM C/200ML. - O PRAZO DE VALIDADE NÃO DEVE SER INFERIOR A 12(MESES).</w:t>
            </w:r>
          </w:p>
        </w:tc>
        <w:tc>
          <w:tcPr>
            <w:tcW w:w="1129" w:type="dxa"/>
          </w:tcPr>
          <w:p w14:paraId="44DDEE5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110C6F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4C9EE7D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722BEF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38</w:t>
            </w:r>
          </w:p>
        </w:tc>
        <w:tc>
          <w:tcPr>
            <w:tcW w:w="5389" w:type="dxa"/>
          </w:tcPr>
          <w:p w14:paraId="6B0451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FLUOR P/BOCHECHO SEMANAL 0,5% 500ML</w:t>
            </w:r>
          </w:p>
          <w:p w14:paraId="1FB306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FLÚOR PARA BOCHECHO (SOLUÇÃO DE FLUORETO DE SÓDIO 0,05%) FRASCO 500ML - O PRAZO DE VALIDADE NÃO DEVE SER INFERIOR A 12(MESES).</w:t>
            </w:r>
          </w:p>
        </w:tc>
        <w:tc>
          <w:tcPr>
            <w:tcW w:w="1129" w:type="dxa"/>
          </w:tcPr>
          <w:p w14:paraId="31FB03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05D161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A61CA8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73244E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39</w:t>
            </w:r>
          </w:p>
        </w:tc>
        <w:tc>
          <w:tcPr>
            <w:tcW w:w="5389" w:type="dxa"/>
          </w:tcPr>
          <w:p w14:paraId="2E8A4B8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FRASCO DE DAPPEN DE VIDRO</w:t>
            </w:r>
          </w:p>
          <w:p w14:paraId="0A804C5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POTE DAPPEN USO ODONTO - MATERIA-PRIMA: VIDRO; APLICACAO: MANIPULACAO DE MATERIAIS ODONTOLOGICOS; - O PRAZO DE VALIDADE NÃO DEVE SER INFERIOR A 12(MESES).</w:t>
            </w:r>
          </w:p>
        </w:tc>
        <w:tc>
          <w:tcPr>
            <w:tcW w:w="1129" w:type="dxa"/>
          </w:tcPr>
          <w:p w14:paraId="76FC83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505A7C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113CE0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4A3BFF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40</w:t>
            </w:r>
          </w:p>
        </w:tc>
        <w:tc>
          <w:tcPr>
            <w:tcW w:w="5389" w:type="dxa"/>
          </w:tcPr>
          <w:p w14:paraId="29072F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GRAMPOS ODONTOLÓGICOS (ISOLAMENTO ABSOLULTO)</w:t>
            </w:r>
          </w:p>
          <w:p w14:paraId="13BD09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GRAMPO ODONTOLÓGICO (ISOLAMENTO </w:t>
            </w:r>
            <w:proofErr w:type="gramStart"/>
            <w:r>
              <w:rPr>
                <w:rFonts w:ascii="Arial" w:eastAsia="Calibri" w:hAnsi="Arial"/>
                <w:color w:val="000000"/>
                <w:kern w:val="0"/>
                <w:sz w:val="21"/>
                <w:szCs w:val="21"/>
              </w:rPr>
              <w:t>ABSOLULTO)  Nº</w:t>
            </w:r>
            <w:proofErr w:type="gramEnd"/>
            <w:r>
              <w:rPr>
                <w:rFonts w:ascii="Arial" w:eastAsia="Calibri" w:hAnsi="Arial"/>
                <w:color w:val="000000"/>
                <w:kern w:val="0"/>
                <w:sz w:val="21"/>
                <w:szCs w:val="21"/>
              </w:rPr>
              <w:t xml:space="preserve"> W8A. - GRAMPO PARA DIQUE DE BORRACHA - FABRICADO EM AÇO INOXIDÁVEL. APRESENTAÇÃO COMERCIAL EM EMBALAGEM </w:t>
            </w:r>
            <w:r>
              <w:rPr>
                <w:rFonts w:ascii="Arial" w:eastAsia="Calibri" w:hAnsi="Arial"/>
                <w:color w:val="000000"/>
                <w:kern w:val="0"/>
                <w:sz w:val="21"/>
                <w:szCs w:val="21"/>
              </w:rPr>
              <w:lastRenderedPageBreak/>
              <w:t>COM 1 UNIDADE. MARCAS DE REFERÊNCIA: GOLGRAN/DUFLEX/TECHNEW - PÇ - O PRAZO DE VALIDADE NÃO DEVE SER INFERIOR A 12(MESES).</w:t>
            </w:r>
          </w:p>
        </w:tc>
        <w:tc>
          <w:tcPr>
            <w:tcW w:w="1129" w:type="dxa"/>
          </w:tcPr>
          <w:p w14:paraId="562A93B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3A718B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A801C5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FD31AE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41</w:t>
            </w:r>
          </w:p>
        </w:tc>
        <w:tc>
          <w:tcPr>
            <w:tcW w:w="5389" w:type="dxa"/>
          </w:tcPr>
          <w:p w14:paraId="40BC43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MANDRIL P/ DISCO CA</w:t>
            </w:r>
          </w:p>
          <w:p w14:paraId="11886D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MANDRIL CA DISCO POP-ON - REFERÊNCIA: MICRODONT - O PRAZO DE VALIDADE NÃO DEVE SER INFERIOR A 12(MESES).</w:t>
            </w:r>
          </w:p>
        </w:tc>
        <w:tc>
          <w:tcPr>
            <w:tcW w:w="1129" w:type="dxa"/>
          </w:tcPr>
          <w:p w14:paraId="39DB54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E4790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2943D0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FCC80F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42</w:t>
            </w:r>
          </w:p>
        </w:tc>
        <w:tc>
          <w:tcPr>
            <w:tcW w:w="5389" w:type="dxa"/>
          </w:tcPr>
          <w:p w14:paraId="137C36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DE AÇO 0,05 X 7 X 5000MM</w:t>
            </w:r>
          </w:p>
          <w:p w14:paraId="1F367F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MATRIZ USO ODONTO - APRESENTACAO: ROLO 0,05 X 7 X 5000 MM; MATERIA PRIMA: ACO INOX; APLICACAO: ISOLAMENTO DE DENTES - O PRAZO DE VALIDADE NÃO DEVE SER INFERIOR A 12(MESES).</w:t>
            </w:r>
          </w:p>
        </w:tc>
        <w:tc>
          <w:tcPr>
            <w:tcW w:w="1129" w:type="dxa"/>
          </w:tcPr>
          <w:p w14:paraId="08D21B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7F84BE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ROLOS</w:t>
            </w:r>
          </w:p>
        </w:tc>
      </w:tr>
      <w:tr w:rsidR="00C36470" w14:paraId="6B951CA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F52BE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43</w:t>
            </w:r>
          </w:p>
        </w:tc>
        <w:tc>
          <w:tcPr>
            <w:tcW w:w="5389" w:type="dxa"/>
          </w:tcPr>
          <w:p w14:paraId="77A1FC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DE AÇO 0,05X 5 X 5000MM</w:t>
            </w:r>
          </w:p>
          <w:p w14:paraId="1C702E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MATRIZ USO ODONTO - APRESENTACAO: ROLO 0,05 X 5 X 5000 MM; MATERIA PRIMA: ACO INOX; APLICACAO: ISOLAMENTO DE DENTES - O PRAZO DE VALIDADE NÃO DEVE SER INFERIOR A 12(MESES).</w:t>
            </w:r>
          </w:p>
        </w:tc>
        <w:tc>
          <w:tcPr>
            <w:tcW w:w="1129" w:type="dxa"/>
          </w:tcPr>
          <w:p w14:paraId="16BEF0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363007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ROLOS</w:t>
            </w:r>
          </w:p>
        </w:tc>
      </w:tr>
      <w:tr w:rsidR="00C36470" w14:paraId="4C5467D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279A41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44</w:t>
            </w:r>
          </w:p>
        </w:tc>
        <w:tc>
          <w:tcPr>
            <w:tcW w:w="5389" w:type="dxa"/>
          </w:tcPr>
          <w:p w14:paraId="1F98C3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TOFFLEMIRE P/MOLAR</w:t>
            </w:r>
          </w:p>
          <w:p w14:paraId="428DE17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PORTA MATRIZ ODONTOLÓGICO, MATERIAL AÇO INOXIDÁVEL, TIPO TOFFLEMIRE, TAMANHO ADULTO - O PRAZO DE VALIDADE NÃO DEVE SER INFERIOR A 12(MESES).</w:t>
            </w:r>
          </w:p>
        </w:tc>
        <w:tc>
          <w:tcPr>
            <w:tcW w:w="1129" w:type="dxa"/>
          </w:tcPr>
          <w:p w14:paraId="5810A8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20E5E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DD132F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1FDF3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45</w:t>
            </w:r>
          </w:p>
        </w:tc>
        <w:tc>
          <w:tcPr>
            <w:tcW w:w="5389" w:type="dxa"/>
          </w:tcPr>
          <w:p w14:paraId="2AC351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MATRIZ UNIMATRIX P/REST.CLASSE II C/50 MATRIZES + 2 GRAMPOS</w:t>
            </w:r>
          </w:p>
          <w:p w14:paraId="22269D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COM 50 MATRIZES SORTIDAS, 2 GRAMPOS E 8 PROTETORES DE SILICONE TRIANGULARES. ESPESSURA DAS MATRIZES DE 0,05MM; TAMANHOS DAS MATRIZES: PEQUENA, MÉDIA E GRANDE; - O PRAZO DE VALIDADE NÃO DEVE SER INFERIOR A 12(MESES).</w:t>
            </w:r>
          </w:p>
        </w:tc>
        <w:tc>
          <w:tcPr>
            <w:tcW w:w="1129" w:type="dxa"/>
          </w:tcPr>
          <w:p w14:paraId="3E6341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00D4C6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05C9624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9DD6B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46</w:t>
            </w:r>
          </w:p>
        </w:tc>
        <w:tc>
          <w:tcPr>
            <w:tcW w:w="5389" w:type="dxa"/>
          </w:tcPr>
          <w:p w14:paraId="0B4443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PAPEL CARBONO C/ 12 FOLHAS. CARBONO AZUL E VERMELHO</w:t>
            </w:r>
          </w:p>
          <w:p w14:paraId="54E4A8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PAPEL ARTICULAR PARA AJUSTE OCLUSAL 12 FOLHAS - O PRAZO DE VALIDADE NÃO DEVE SER INFERIOR A 12(MESES).</w:t>
            </w:r>
          </w:p>
        </w:tc>
        <w:tc>
          <w:tcPr>
            <w:tcW w:w="1129" w:type="dxa"/>
          </w:tcPr>
          <w:p w14:paraId="631865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39F1A16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ENVELOPES</w:t>
            </w:r>
          </w:p>
        </w:tc>
      </w:tr>
      <w:tr w:rsidR="00C36470" w14:paraId="44528A6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9CD102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47</w:t>
            </w:r>
          </w:p>
        </w:tc>
        <w:tc>
          <w:tcPr>
            <w:tcW w:w="5389" w:type="dxa"/>
          </w:tcPr>
          <w:p w14:paraId="6AF226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PEDRA POMES 100GR</w:t>
            </w:r>
          </w:p>
          <w:p w14:paraId="66BDBC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PASTA PROFILÁTICA, COMPOSIÇÃO BÁSICA: PEDRA POMES, COMPOSIÇÃO: LAURIL SULFATO DE SÓDIO, CARACTERÍSTICAS ADICIONAIS: COM FLUOR - TB 90 GRAMAS - O PRAZO DE VALIDADE NÃO DEVE SER INFERIOR A 12(MESES).</w:t>
            </w:r>
          </w:p>
        </w:tc>
        <w:tc>
          <w:tcPr>
            <w:tcW w:w="1129" w:type="dxa"/>
          </w:tcPr>
          <w:p w14:paraId="17F172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4C212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0C7DB09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D9557C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48</w:t>
            </w:r>
          </w:p>
        </w:tc>
        <w:tc>
          <w:tcPr>
            <w:tcW w:w="5389" w:type="dxa"/>
          </w:tcPr>
          <w:p w14:paraId="55565C5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PLACA DE VIDRO GROSSA 5MM</w:t>
            </w:r>
          </w:p>
          <w:p w14:paraId="6D2256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PLACA DE VIDRO 5MM - PLACA DE VIDRO PARA </w:t>
            </w:r>
            <w:r>
              <w:rPr>
                <w:rFonts w:ascii="Arial" w:eastAsia="Calibri" w:hAnsi="Arial"/>
                <w:color w:val="000000"/>
                <w:kern w:val="0"/>
                <w:sz w:val="21"/>
                <w:szCs w:val="21"/>
              </w:rPr>
              <w:lastRenderedPageBreak/>
              <w:t>ESPATULAÇÃO EM ODONTOLOGIA COM 5MM - O PRAZO DE VALIDADE NÃO DEVE SER INFERIOR A 12(MESES).</w:t>
            </w:r>
          </w:p>
        </w:tc>
        <w:tc>
          <w:tcPr>
            <w:tcW w:w="1129" w:type="dxa"/>
          </w:tcPr>
          <w:p w14:paraId="595DF40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04675D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684D56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CED333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49</w:t>
            </w:r>
          </w:p>
        </w:tc>
        <w:tc>
          <w:tcPr>
            <w:tcW w:w="5389" w:type="dxa"/>
          </w:tcPr>
          <w:p w14:paraId="42D226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PONTAS KIT ACABAMENTO P/ AMALGAMA C/6 UNIDADES</w:t>
            </w:r>
          </w:p>
          <w:p w14:paraId="1312A00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ACABAMENTO DE AMALGAMA (6 BROCAS) - PONTAS DE BORRACHA - O PRAZO DE VALIDADE NÃO DEVE SER INFERIOR A 12(MESES).</w:t>
            </w:r>
          </w:p>
        </w:tc>
        <w:tc>
          <w:tcPr>
            <w:tcW w:w="1129" w:type="dxa"/>
          </w:tcPr>
          <w:p w14:paraId="4C92BF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4D04F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3ABD5A1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0FCB0F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50</w:t>
            </w:r>
          </w:p>
        </w:tc>
        <w:tc>
          <w:tcPr>
            <w:tcW w:w="5389" w:type="dxa"/>
          </w:tcPr>
          <w:p w14:paraId="191D72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PONTAS P/ POLIR RESINA COMPOSTA</w:t>
            </w:r>
          </w:p>
          <w:p w14:paraId="19B429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PONTAS PARA POLIMENTO DE RESTAURAÇÃO EM RESINA COMPOSTA FABRICADAS EM SILICONE, COM TRÊS GRANULAÇÕES DIFERENTES (FINA, REGULAR E GROSSA). EMBALAGEM COM 12 UNIDADES COM FORMATO SORTIDO EM DISCOS, TAÇAS E EM CHAMA. - O PRAZO DE VALIDADE NÃO DEVE SER INFERIOR A 12(MESES).</w:t>
            </w:r>
          </w:p>
        </w:tc>
        <w:tc>
          <w:tcPr>
            <w:tcW w:w="1129" w:type="dxa"/>
          </w:tcPr>
          <w:p w14:paraId="2FA385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25</w:t>
            </w:r>
          </w:p>
        </w:tc>
        <w:tc>
          <w:tcPr>
            <w:tcW w:w="1560" w:type="dxa"/>
          </w:tcPr>
          <w:p w14:paraId="2F5068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72D5F3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35E63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51</w:t>
            </w:r>
          </w:p>
        </w:tc>
        <w:tc>
          <w:tcPr>
            <w:tcW w:w="5389" w:type="dxa"/>
          </w:tcPr>
          <w:p w14:paraId="67CDBF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EVIDENCIADOR DENTAL – PASTILHAS C/ 60 UNIDADES</w:t>
            </w:r>
          </w:p>
          <w:p w14:paraId="5B2DAF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EVIDENCIADOR DENTAL, APLICAÇÃO P/ PLACA BACTERIANA, APRESENTAÇÃO SOLUÇÃO - O PRAZO DE VALIDADE NÃO DEVE SER INFERIOR A 12(MESES).</w:t>
            </w:r>
          </w:p>
        </w:tc>
        <w:tc>
          <w:tcPr>
            <w:tcW w:w="1129" w:type="dxa"/>
          </w:tcPr>
          <w:p w14:paraId="02A401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8E1BD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72B3D45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2AB60B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52</w:t>
            </w:r>
          </w:p>
        </w:tc>
        <w:tc>
          <w:tcPr>
            <w:tcW w:w="5389" w:type="dxa"/>
          </w:tcPr>
          <w:p w14:paraId="63A9C6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A3 – COMPOSIÇÃO:  TEGDMA, BISGMA, CERÂMICA SILANIZADA TRATADA, 2-BENZOTRIAZOLIL-4-METILFENOL</w:t>
            </w:r>
          </w:p>
          <w:p w14:paraId="032D8F0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A3 -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05D3B9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267507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7E92C4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7E53AF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53</w:t>
            </w:r>
          </w:p>
        </w:tc>
        <w:tc>
          <w:tcPr>
            <w:tcW w:w="5389" w:type="dxa"/>
          </w:tcPr>
          <w:p w14:paraId="30152B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FLOW FOTOPOLIMERIZÁVEL 2 GRAMAS COM CARGA 72%</w:t>
            </w:r>
          </w:p>
          <w:p w14:paraId="373CE4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RESINA FLOW COR A1 RESINA COMPOSTA FOTOPOLIMERIZÁVEL MICROHÍBRIDA DE ALTA FLUIDEZ; PREENCHIMENTO: 2MM. COMPOSIÇÃO: DIMETACRILATOS (INCLUINDO TEGDMA), ÓXIDO DE BÁRIO, TRIFLUORETO DE ITÉRBIO, SÍLICA ALTAMENTE DISPERSA E ÓXIDOS MISTOS, PIGMENTOS, CATALISADORES E ESTABILIZADORES; EMBALAGEM COM 1 SERINGA DE 2 GRAMAS + 5 PONTEIRAS - O PRAZO DE VALIDADE NÃO DEVE SER INFERIOR A 12(MESES).</w:t>
            </w:r>
          </w:p>
        </w:tc>
        <w:tc>
          <w:tcPr>
            <w:tcW w:w="1129" w:type="dxa"/>
          </w:tcPr>
          <w:p w14:paraId="3604DA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80</w:t>
            </w:r>
          </w:p>
        </w:tc>
        <w:tc>
          <w:tcPr>
            <w:tcW w:w="1560" w:type="dxa"/>
          </w:tcPr>
          <w:p w14:paraId="73517B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7433261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753B7B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54</w:t>
            </w:r>
          </w:p>
        </w:tc>
        <w:tc>
          <w:tcPr>
            <w:tcW w:w="5389" w:type="dxa"/>
          </w:tcPr>
          <w:p w14:paraId="11BBDC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SERINGA TIPO CENTRIX KIT C/PONTAS C/ 30 UNIDADES</w:t>
            </w:r>
          </w:p>
          <w:p w14:paraId="6EFC2A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SISTEMA PARA INJEÇÃO DE MATERIAL PASTOSO, TIPO SERINGA CENTRIX. - O PRAZO DE VALIDADE NÃO DEVE SER INFERIOR A 12(MESES).</w:t>
            </w:r>
          </w:p>
        </w:tc>
        <w:tc>
          <w:tcPr>
            <w:tcW w:w="1129" w:type="dxa"/>
          </w:tcPr>
          <w:p w14:paraId="5AE55F0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w:t>
            </w:r>
          </w:p>
        </w:tc>
        <w:tc>
          <w:tcPr>
            <w:tcW w:w="1560" w:type="dxa"/>
          </w:tcPr>
          <w:p w14:paraId="2C7A8A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179140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949F95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55</w:t>
            </w:r>
          </w:p>
        </w:tc>
        <w:tc>
          <w:tcPr>
            <w:tcW w:w="5389" w:type="dxa"/>
          </w:tcPr>
          <w:p w14:paraId="55EF00C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SUGADOR CIRURGICO DESC.ESTERIL CX C/20 UNIDADES</w:t>
            </w:r>
          </w:p>
          <w:p w14:paraId="4CFDB6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SUGADOR CIRURGICO PLÁSTICO DESC.ESTERIL CX C/20 UNIDADES C/ 2 PONTAS E SUCÇÃO DE DIÂMETROS DIFERENTES - O PRAZO DE VALIDADE NÃO DEVE SER INFERIOR A 12(MESES).</w:t>
            </w:r>
          </w:p>
        </w:tc>
        <w:tc>
          <w:tcPr>
            <w:tcW w:w="1129" w:type="dxa"/>
          </w:tcPr>
          <w:p w14:paraId="3C4B34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2C2278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5C5FE6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02C6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56</w:t>
            </w:r>
          </w:p>
        </w:tc>
        <w:tc>
          <w:tcPr>
            <w:tcW w:w="5389" w:type="dxa"/>
          </w:tcPr>
          <w:p w14:paraId="4E7316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SUGADOR PLÁSTICO DESCARTÁVEL C/ 40 UNIDADES</w:t>
            </w:r>
          </w:p>
          <w:p w14:paraId="30394C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SUGADOR PLÁSTICO DESCARTÁVEL, PADRÃO HIGIÊNICO, DE MATERIAL NÃO RECICLADO, DISPOSTO EM PACOTES COM, 40 UNIDADES, COM PROTEÇÃO PERFURADA DE EXTREMIDADE COLORIDA, EM EMBALAGEM PLÁSTICA LACRADA. DEVEM AINDA POSSIBILITAR O AFASTAMENTO DA MUCOSA JUGAL, LÍNGUA E LÁBIOS SEM SOFRER DEFORMAÇÃO E DEVEM TER MEMÓRIA SUFICIENTE PARA FACILITAR O TRABALHO DO OPERADOR. - O PRAZO DE VALIDADE NÃO DEVE SER INFERIOR A 12(MESES).</w:t>
            </w:r>
          </w:p>
        </w:tc>
        <w:tc>
          <w:tcPr>
            <w:tcW w:w="1129" w:type="dxa"/>
          </w:tcPr>
          <w:p w14:paraId="214154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800</w:t>
            </w:r>
          </w:p>
        </w:tc>
        <w:tc>
          <w:tcPr>
            <w:tcW w:w="1560" w:type="dxa"/>
          </w:tcPr>
          <w:p w14:paraId="6259B01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D12197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BDCCA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57</w:t>
            </w:r>
          </w:p>
        </w:tc>
        <w:tc>
          <w:tcPr>
            <w:tcW w:w="5389" w:type="dxa"/>
          </w:tcPr>
          <w:p w14:paraId="075FDEB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TACA PROFILATICA</w:t>
            </w:r>
          </w:p>
          <w:p w14:paraId="03F086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TAÇA PROFILÁTICA, MATERIAL BORRACHA, COR BRANCA, APLICAÇÃO POLIMENTO RESINA, USO ODONTOLÓGICO. - O PRAZO DE VALIDADE NÃO DEVE SER INFERIOR A 12(MESES).</w:t>
            </w:r>
          </w:p>
        </w:tc>
        <w:tc>
          <w:tcPr>
            <w:tcW w:w="1129" w:type="dxa"/>
          </w:tcPr>
          <w:p w14:paraId="3D572D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548AD4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74A34B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A68643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58</w:t>
            </w:r>
          </w:p>
        </w:tc>
        <w:tc>
          <w:tcPr>
            <w:tcW w:w="5389" w:type="dxa"/>
          </w:tcPr>
          <w:p w14:paraId="41D883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ACO 4MM C/ 12 UNIDADES</w:t>
            </w:r>
          </w:p>
          <w:p w14:paraId="2A46B95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TIRA DE AÇO DE 4MM - MONOFACE. APRESENTAÇÃO COMERCIAL EM ENVELOPE CONTENDO 12 UNIDADES. MARCAS DE REFERÊNCIA: INJECYA/FAVA/MICRODONT - ENV - O PRAZO DE VALIDADE NÃO DEVE SER INFERIOR A 12(MESES).</w:t>
            </w:r>
          </w:p>
        </w:tc>
        <w:tc>
          <w:tcPr>
            <w:tcW w:w="1129" w:type="dxa"/>
          </w:tcPr>
          <w:p w14:paraId="7641A1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4ED472F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4DDC6EF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4D5D81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59</w:t>
            </w:r>
          </w:p>
        </w:tc>
        <w:tc>
          <w:tcPr>
            <w:tcW w:w="5389" w:type="dxa"/>
          </w:tcPr>
          <w:p w14:paraId="1ACF51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ACO 6MM C/ 12 UNIDADES</w:t>
            </w:r>
          </w:p>
          <w:p w14:paraId="1E7889B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TIRA DE AÇO DE 6MM - MONOFACE. </w:t>
            </w:r>
            <w:r>
              <w:rPr>
                <w:rFonts w:ascii="Arial" w:eastAsia="Calibri" w:hAnsi="Arial"/>
                <w:kern w:val="0"/>
                <w:sz w:val="21"/>
                <w:szCs w:val="21"/>
              </w:rPr>
              <w:lastRenderedPageBreak/>
              <w:t>APRESENTAÇÃO COMERCIAL EM ENVELOPE CONTENDO 12 UNIDADES. MARCAS DE REFERÊNCIA: INJECYA/FAVA/MICRODONT - ENV - O PRAZO DE VALIDADE NÃO DEVE SER INFERIOR A 12(MESES).</w:t>
            </w:r>
          </w:p>
        </w:tc>
        <w:tc>
          <w:tcPr>
            <w:tcW w:w="1129" w:type="dxa"/>
          </w:tcPr>
          <w:p w14:paraId="1147A5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04A1CA5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05E445F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C99707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60</w:t>
            </w:r>
          </w:p>
        </w:tc>
        <w:tc>
          <w:tcPr>
            <w:tcW w:w="5389" w:type="dxa"/>
          </w:tcPr>
          <w:p w14:paraId="457B64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LIXA (4X170MM) CX C/150 UNIDADES</w:t>
            </w:r>
          </w:p>
          <w:p w14:paraId="29D737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DE PRIMEIRA QUALIDADE, COM 4X170 MM, GRANULAÇÃO MÉDIA E FINA, CENTRO NEUTRO, (SEM ABRASIVO) PARA INTRODUÇÃO NAS SUPERFÍCIES INTERPROXIMAIS DOS DENTES. CAIXA COM 100 UNIDADES. - O PRAZO DE VALIDADE NÃO DEVE SER INFERIOR A 12(MESES).</w:t>
            </w:r>
          </w:p>
        </w:tc>
        <w:tc>
          <w:tcPr>
            <w:tcW w:w="1129" w:type="dxa"/>
          </w:tcPr>
          <w:p w14:paraId="406BF13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0810C1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9A71ED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15C452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61</w:t>
            </w:r>
          </w:p>
        </w:tc>
        <w:tc>
          <w:tcPr>
            <w:tcW w:w="5389" w:type="dxa"/>
          </w:tcPr>
          <w:p w14:paraId="6BD5ED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TIRA DE POLIESTER C/50 UNIDADES</w:t>
            </w:r>
          </w:p>
          <w:p w14:paraId="08F66C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MATRIZ DE POLIESTER MATRIZ DE POLIÉSTER, ENVELOPE C/ 50 TIRAS 10X120X0,05MM. - O PRAZO DE VALIDADE NÃO DEVE SER INFERIOR A 12(MESES).</w:t>
            </w:r>
          </w:p>
        </w:tc>
        <w:tc>
          <w:tcPr>
            <w:tcW w:w="1129" w:type="dxa"/>
          </w:tcPr>
          <w:p w14:paraId="70B599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01E1AC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2E6058C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57970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62</w:t>
            </w:r>
          </w:p>
        </w:tc>
        <w:tc>
          <w:tcPr>
            <w:tcW w:w="5389" w:type="dxa"/>
          </w:tcPr>
          <w:p w14:paraId="5A4975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VERNIZ C/FLUOR  10ML + 10ML</w:t>
            </w:r>
          </w:p>
          <w:p w14:paraId="4F1B82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VERNIZ DENTARIO C/FLUOR C/ 5% FLUORETO DE SODIO - FRASCO 10 ML ACOMPANHA 1 FRASCO 10ML DE - O PRAZO DE VALIDADE NÃO DEVE SER INFERIOR A 12(MESES).</w:t>
            </w:r>
          </w:p>
        </w:tc>
        <w:tc>
          <w:tcPr>
            <w:tcW w:w="1129" w:type="dxa"/>
          </w:tcPr>
          <w:p w14:paraId="6D593E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3B553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15E1ECB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3A82F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63</w:t>
            </w:r>
          </w:p>
        </w:tc>
        <w:tc>
          <w:tcPr>
            <w:tcW w:w="5389" w:type="dxa"/>
          </w:tcPr>
          <w:p w14:paraId="7CBE17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VERNIZ CAVITARIO 10ML</w:t>
            </w:r>
          </w:p>
          <w:p w14:paraId="239148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RESINA STAYBILITE (ESTER 10) E DIMETILCETONA - O PRAZO DE VALIDADE NÃO DEVE SER INFERIOR A 12(MESES).</w:t>
            </w:r>
          </w:p>
        </w:tc>
        <w:tc>
          <w:tcPr>
            <w:tcW w:w="1129" w:type="dxa"/>
          </w:tcPr>
          <w:p w14:paraId="178436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62F0B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22611A3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742CB8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64</w:t>
            </w:r>
          </w:p>
        </w:tc>
        <w:tc>
          <w:tcPr>
            <w:tcW w:w="5389" w:type="dxa"/>
          </w:tcPr>
          <w:p w14:paraId="788793F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A1 – COMPOSIÇÃO:  TEGDMA, BISGMA, CERÂMICA SILANIZADA TRATADA, 2-BENZOTRIAZOLIL-4-METILFENOL</w:t>
            </w:r>
          </w:p>
          <w:p w14:paraId="04458B3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RESINA RESTAURADOR UNIVERSAL MICROHÍBRIDRO 4 GRAMAS - COR: A1 -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w:t>
            </w:r>
            <w:r>
              <w:rPr>
                <w:rFonts w:ascii="Arial" w:eastAsia="Calibri" w:hAnsi="Arial"/>
                <w:color w:val="000000"/>
                <w:kern w:val="0"/>
                <w:sz w:val="21"/>
                <w:szCs w:val="21"/>
              </w:rPr>
              <w:lastRenderedPageBreak/>
              <w:t>PRAZO DE VALIDADE NÃO DEVE SER INFERIOR A 12(MESES).</w:t>
            </w:r>
          </w:p>
        </w:tc>
        <w:tc>
          <w:tcPr>
            <w:tcW w:w="1129" w:type="dxa"/>
          </w:tcPr>
          <w:p w14:paraId="7AF9532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49F6F6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6DB749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238917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65</w:t>
            </w:r>
          </w:p>
        </w:tc>
        <w:tc>
          <w:tcPr>
            <w:tcW w:w="5389" w:type="dxa"/>
          </w:tcPr>
          <w:p w14:paraId="4F3267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A2 – COMPOSIÇÃO:  TEGDMA, BISGMA, CERÂMICA SILANIZADA TRATADA, 2-BENZOTRIAZOLIL-4-METILFENOL</w:t>
            </w:r>
          </w:p>
          <w:p w14:paraId="5BC762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A2 -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0B078D3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3BC244F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781BDF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C15AB8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66</w:t>
            </w:r>
          </w:p>
        </w:tc>
        <w:tc>
          <w:tcPr>
            <w:tcW w:w="5389" w:type="dxa"/>
          </w:tcPr>
          <w:p w14:paraId="766294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A3.5 – COMPOSIÇÃO:  TEGDMA, BISGMA, CERÂMICA SILANIZADA TRATADA, 2-BENZOTRIAZOLIL-4-METILFENOL</w:t>
            </w:r>
          </w:p>
          <w:p w14:paraId="3EE0B0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A3.5 -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4CD97CA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4E90E3D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9DB753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62A20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67</w:t>
            </w:r>
          </w:p>
        </w:tc>
        <w:tc>
          <w:tcPr>
            <w:tcW w:w="5389" w:type="dxa"/>
          </w:tcPr>
          <w:p w14:paraId="5DEE97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B1 – COMPOSIÇÃO:  TEGDMA, BISGMA, CERÂMICA SILANIZADA TRATADA, 2-BENZOTRIAZOLIL-4-METILFENOL</w:t>
            </w:r>
          </w:p>
          <w:p w14:paraId="2535C7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B1 -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1B421B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2267E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0D963A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32D54D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68</w:t>
            </w:r>
          </w:p>
        </w:tc>
        <w:tc>
          <w:tcPr>
            <w:tcW w:w="5389" w:type="dxa"/>
          </w:tcPr>
          <w:p w14:paraId="5D1B9D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B2 – COMPOSIÇÃO:  TEGDMA, BISGMA, CERÂMICA SILANIZADA TRATADA, 2-BENZOTRIAZOLIL-4-METILFENOL</w:t>
            </w:r>
          </w:p>
          <w:p w14:paraId="0775636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B2 -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3D7454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2D858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04498E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ED1D84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69</w:t>
            </w:r>
          </w:p>
        </w:tc>
        <w:tc>
          <w:tcPr>
            <w:tcW w:w="5389" w:type="dxa"/>
          </w:tcPr>
          <w:p w14:paraId="73634C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RESINA RESTAURADOR UNIVERSAL MICROHÍBRIDRO 4 GRAMAS – COR: C1 – COMPOSIÇÃO:  TEGDMA, BISGMA, CERÂMICA </w:t>
            </w:r>
            <w:r>
              <w:rPr>
                <w:rFonts w:ascii="Arial" w:eastAsia="Calibri" w:hAnsi="Arial"/>
                <w:b/>
                <w:bCs/>
                <w:kern w:val="0"/>
                <w:sz w:val="21"/>
                <w:szCs w:val="21"/>
              </w:rPr>
              <w:lastRenderedPageBreak/>
              <w:t>SILANIZADA TRATADA, 2-BENZOTRIAZOLIL-4-METILFENOL</w:t>
            </w:r>
          </w:p>
          <w:p w14:paraId="4382433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C1 -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775AA8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6BECA36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9D56C0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2A9C51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70</w:t>
            </w:r>
          </w:p>
        </w:tc>
        <w:tc>
          <w:tcPr>
            <w:tcW w:w="5389" w:type="dxa"/>
          </w:tcPr>
          <w:p w14:paraId="15FA8C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RESINA RESTAURADOR UNIVERSAL MICROHÍBRIDRO 4 GRAMAS – COR: C2 – COMPOSIÇÃO:  TEGDMA, BISGMA, CERÂMICA SILANIZADA TRATADA, 2-BENZOTRIAZOLIL-4-METILFENOL</w:t>
            </w:r>
          </w:p>
          <w:p w14:paraId="47E424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RESINA RESTAURADOR UNIVERSAL MICROHÍBRIDRO 4 GRAMAS - COR: C2 - COMPOSIÇÃO:  TEGDMA, BISGMA, CERÂMICA SILANIZADA TRATADA, 2-BENZOTRIAZOLIL-4-METILFENOL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29" w:type="dxa"/>
          </w:tcPr>
          <w:p w14:paraId="165969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F2642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298F5D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B9D316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71</w:t>
            </w:r>
          </w:p>
        </w:tc>
        <w:tc>
          <w:tcPr>
            <w:tcW w:w="5389" w:type="dxa"/>
          </w:tcPr>
          <w:p w14:paraId="287D7B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1191F REGULAR 19MM - ALTA ROTAÇÃO</w:t>
            </w:r>
          </w:p>
          <w:p w14:paraId="70EE855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BROCA DIAMANTADA ALTA ROTACAO FG Nº 1191F - ALTA ROTACAO FG REGULAR 19MM, AUTOCLAVÁVEL, FORMATO: ESFÉRICA - O PRAZO DE VALIDADE NÃO DEVE SER INFERIOR A </w:t>
            </w:r>
            <w:r>
              <w:rPr>
                <w:rFonts w:ascii="Arial" w:eastAsia="Calibri" w:hAnsi="Arial"/>
                <w:color w:val="000000"/>
                <w:kern w:val="0"/>
                <w:sz w:val="21"/>
                <w:szCs w:val="21"/>
              </w:rPr>
              <w:lastRenderedPageBreak/>
              <w:t>12(MESES).</w:t>
            </w:r>
          </w:p>
        </w:tc>
        <w:tc>
          <w:tcPr>
            <w:tcW w:w="1129" w:type="dxa"/>
          </w:tcPr>
          <w:p w14:paraId="097D55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200</w:t>
            </w:r>
          </w:p>
        </w:tc>
        <w:tc>
          <w:tcPr>
            <w:tcW w:w="1560" w:type="dxa"/>
          </w:tcPr>
          <w:p w14:paraId="283E8C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336995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1CBFE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72</w:t>
            </w:r>
          </w:p>
        </w:tc>
        <w:tc>
          <w:tcPr>
            <w:tcW w:w="5389" w:type="dxa"/>
          </w:tcPr>
          <w:p w14:paraId="06F9F51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3118FF REGULAR 19MM - ALTA ROTAÇÃO</w:t>
            </w:r>
          </w:p>
          <w:p w14:paraId="3E3CD9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DIAMANTADA ALTA ROTACAO FG Nº 3118FF - ALTA ROTACAO FG REGULAR 19MM, AUTOCLAVÁVEL, FORMATO: ESFÉRICA - O PRAZO DE VALIDADE NÃO DEVE SER INFERIOR A 12(MESES).</w:t>
            </w:r>
          </w:p>
        </w:tc>
        <w:tc>
          <w:tcPr>
            <w:tcW w:w="1129" w:type="dxa"/>
          </w:tcPr>
          <w:p w14:paraId="3F7236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1BA5D05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32EBC8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0A62CA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73</w:t>
            </w:r>
          </w:p>
        </w:tc>
        <w:tc>
          <w:tcPr>
            <w:tcW w:w="5389" w:type="dxa"/>
          </w:tcPr>
          <w:p w14:paraId="220BA8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DIAMANTADA ALTA ROTACAO FG 2135FF REGULAR 19MM - ALTA ROTAÇÃO</w:t>
            </w:r>
          </w:p>
          <w:p w14:paraId="343B13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DIAMANTADA ALTA ROTACAO FG Nº 2135FF - ALTA ROTACAO FG REGULAR 19MM, AUTOCLAVÁVEL, FORMATO: ESFÉRICA - O PRAZO DE VALIDADE NÃO DEVE SER INFERIOR A 12(MESES).</w:t>
            </w:r>
          </w:p>
        </w:tc>
        <w:tc>
          <w:tcPr>
            <w:tcW w:w="1129" w:type="dxa"/>
          </w:tcPr>
          <w:p w14:paraId="59651D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1728CC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F09BE4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3039ED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74</w:t>
            </w:r>
          </w:p>
        </w:tc>
        <w:tc>
          <w:tcPr>
            <w:tcW w:w="5389" w:type="dxa"/>
          </w:tcPr>
          <w:p w14:paraId="3CF1C4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2</w:t>
            </w:r>
          </w:p>
          <w:p w14:paraId="22188B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CARBIDE CA Nº 2,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29" w:type="dxa"/>
          </w:tcPr>
          <w:p w14:paraId="22BBDEB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1C5B8B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00B56B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D60C4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75</w:t>
            </w:r>
          </w:p>
        </w:tc>
        <w:tc>
          <w:tcPr>
            <w:tcW w:w="5389" w:type="dxa"/>
          </w:tcPr>
          <w:p w14:paraId="35A2C3B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6</w:t>
            </w:r>
          </w:p>
          <w:p w14:paraId="403AD9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CARBIDE CA Nº 6,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29" w:type="dxa"/>
          </w:tcPr>
          <w:p w14:paraId="2CB739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0C25C5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5B0CBA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E09DFB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76</w:t>
            </w:r>
          </w:p>
        </w:tc>
        <w:tc>
          <w:tcPr>
            <w:tcW w:w="5389" w:type="dxa"/>
          </w:tcPr>
          <w:p w14:paraId="0BD7CB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8</w:t>
            </w:r>
          </w:p>
          <w:p w14:paraId="70AA398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CARBIDE CA Nº 8,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29" w:type="dxa"/>
          </w:tcPr>
          <w:p w14:paraId="4D6E73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21556F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DEC97A3" w14:textId="77777777" w:rsidTr="00C36470">
        <w:trPr>
          <w:trHeight w:val="2661"/>
        </w:trPr>
        <w:tc>
          <w:tcPr>
            <w:cnfStyle w:val="001000000000" w:firstRow="0" w:lastRow="0" w:firstColumn="1" w:lastColumn="0" w:oddVBand="0" w:evenVBand="0" w:oddHBand="0" w:evenHBand="0" w:firstRowFirstColumn="0" w:firstRowLastColumn="0" w:lastRowFirstColumn="0" w:lastRowLastColumn="0"/>
            <w:tcW w:w="846" w:type="dxa"/>
          </w:tcPr>
          <w:p w14:paraId="4A82584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77</w:t>
            </w:r>
          </w:p>
        </w:tc>
        <w:tc>
          <w:tcPr>
            <w:tcW w:w="5389" w:type="dxa"/>
          </w:tcPr>
          <w:p w14:paraId="058190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CA Nº 10</w:t>
            </w:r>
          </w:p>
          <w:p w14:paraId="56A3CA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CARBIDE CA Nº 10,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29" w:type="dxa"/>
          </w:tcPr>
          <w:p w14:paraId="64957D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55EF71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BCB378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Borders>
              <w:top w:val="nil"/>
            </w:tcBorders>
          </w:tcPr>
          <w:p w14:paraId="588238D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78</w:t>
            </w:r>
          </w:p>
        </w:tc>
        <w:tc>
          <w:tcPr>
            <w:tcW w:w="5389" w:type="dxa"/>
            <w:tcBorders>
              <w:top w:val="nil"/>
            </w:tcBorders>
          </w:tcPr>
          <w:p w14:paraId="16CB1D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RESTAURADOR PO (A3) - 10 GRAMAS</w:t>
            </w:r>
          </w:p>
          <w:p w14:paraId="09355E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P/RESTAURAÇÃO IONOMERO DE VIDRO COR A3. (REFIL) TIPO VIDRION, S.S. WHITE - O PRAZO DE VALIDADE NÃO DEVE SER INFERIOR A 12(MESES).</w:t>
            </w:r>
          </w:p>
        </w:tc>
        <w:tc>
          <w:tcPr>
            <w:tcW w:w="1129" w:type="dxa"/>
            <w:tcBorders>
              <w:top w:val="nil"/>
            </w:tcBorders>
          </w:tcPr>
          <w:p w14:paraId="5F7C13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Borders>
              <w:top w:val="nil"/>
            </w:tcBorders>
          </w:tcPr>
          <w:p w14:paraId="36057E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CBCA32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E1DEA92" w14:textId="77777777" w:rsidR="00C36470" w:rsidRDefault="00C36470">
            <w:pPr>
              <w:spacing w:after="160"/>
              <w:jc w:val="both"/>
              <w:textAlignment w:val="auto"/>
              <w:rPr>
                <w:rFonts w:ascii="Arial" w:hAnsi="Arial"/>
                <w:sz w:val="21"/>
                <w:szCs w:val="21"/>
              </w:rPr>
            </w:pPr>
          </w:p>
        </w:tc>
      </w:tr>
      <w:tr w:rsidR="00C36470" w14:paraId="5DFE160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5BCCE1C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03 – RADIOLOGIA</w:t>
            </w:r>
          </w:p>
        </w:tc>
      </w:tr>
      <w:tr w:rsidR="00C36470" w14:paraId="2B346A3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7A03E7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598879D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63B6686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67CFD53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6A48E66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4DC814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6A582F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COLGADURA INDIVIDUAL INOX</w:t>
            </w:r>
          </w:p>
          <w:p w14:paraId="542215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COLGADURA INDIVIDUAL INOX P/ USO ODONTOLOGICO - O PRAZO DE VALIDADE NÃO DEVE SER INFERIOR A 12(MESES).</w:t>
            </w:r>
          </w:p>
        </w:tc>
        <w:tc>
          <w:tcPr>
            <w:tcW w:w="1129" w:type="dxa"/>
          </w:tcPr>
          <w:p w14:paraId="3A8D0F0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50871B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38FF9B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9BC4AE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179129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FILME P/ADULTO E. SPEED CX. C/ 150 UNIDADES INTRAORAL</w:t>
            </w:r>
          </w:p>
          <w:p w14:paraId="36E286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FILME RADIOGRAFICO P/ RAIO X PERIAPICAL ADULTO - CX C/ 150 UNIDADES. - O PRAZO DE VALIDADE NÃO DEVE SER INFERIOR A 12(MESES).</w:t>
            </w:r>
          </w:p>
        </w:tc>
        <w:tc>
          <w:tcPr>
            <w:tcW w:w="1129" w:type="dxa"/>
          </w:tcPr>
          <w:p w14:paraId="2B6168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52FCB3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E81966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56CDC0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3C4178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FILME INFANTIL CX C/ 100 UNIDADES</w:t>
            </w:r>
          </w:p>
          <w:p w14:paraId="36ABE6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FILME RADIOGRÁFICO PERIAPICAL INFANTIL; FILMES PARA RAIO - X INTRA ORAL, COM BOA FLEXIBILIDADE DA PELÍCULA; TAMANHO: 22MM X 35 MM; APRESENTAÇÃO: EMBALAGEM COM 100 UNIDADES. - O PRAZO DE VALIDADE NÃO DEVE SER INFERIOR A 12(MESES).</w:t>
            </w:r>
          </w:p>
        </w:tc>
        <w:tc>
          <w:tcPr>
            <w:tcW w:w="1129" w:type="dxa"/>
          </w:tcPr>
          <w:p w14:paraId="7BC911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6BAFB3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16D428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C75067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108559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FILME OCLUSAL CX C/ 25 UNIDADES</w:t>
            </w:r>
          </w:p>
          <w:p w14:paraId="66CFCFE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FILME RADIOGRÁFICO OCLUSAL FILME RADIOGRÁFICO OCLUSAL DIMENSÃO: 57MMX76MM EMBALAGEM C/ 25 UNIDADES - O PRAZO DE VALIDADE NÃO DEVE SER INFERIOR A 12(MESES).</w:t>
            </w:r>
          </w:p>
        </w:tc>
        <w:tc>
          <w:tcPr>
            <w:tcW w:w="1129" w:type="dxa"/>
          </w:tcPr>
          <w:p w14:paraId="4D684FA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35C569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D1A48B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79EAFA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6DC670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FIXADOR RADIOGRÁFICO - 475 ML</w:t>
            </w:r>
          </w:p>
          <w:p w14:paraId="70CF9F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LÍQUIDO FIXADOR PARA FILMES RADIOGRÁFICOS COMPOSTO POR ÁGUA, SULFITO DE SÓDIO, DIETILENOGLICOL E HIDROQUINONA. ESTE ITEM </w:t>
            </w:r>
            <w:r>
              <w:rPr>
                <w:rFonts w:ascii="Arial" w:eastAsia="Calibri" w:hAnsi="Arial"/>
                <w:kern w:val="0"/>
                <w:sz w:val="21"/>
                <w:szCs w:val="21"/>
              </w:rPr>
              <w:lastRenderedPageBreak/>
              <w:t>DEVE SER DA MESMA MARCA DO FIXADOR DE FILME RADIOGRÁFICOS EMBALAGEM COM 475 ML - O PRAZO DE VALIDADE NÃO DEVE SER INFERIOR A 12(MESES).</w:t>
            </w:r>
          </w:p>
        </w:tc>
        <w:tc>
          <w:tcPr>
            <w:tcW w:w="1129" w:type="dxa"/>
          </w:tcPr>
          <w:p w14:paraId="6828D3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013519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47A536F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463949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1B47D4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LUPA MANUAL AUMENTO DE 3,5X</w:t>
            </w:r>
          </w:p>
          <w:p w14:paraId="2DBF3AF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LUPA MANUAL COM CABO - O PRAZO DE VALIDADE NÃO DEVE SER INFERIOR A 12(MESES).</w:t>
            </w:r>
          </w:p>
        </w:tc>
        <w:tc>
          <w:tcPr>
            <w:tcW w:w="1129" w:type="dxa"/>
          </w:tcPr>
          <w:p w14:paraId="1C45230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235D26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1410B2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83BAFE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14D7ED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REVELADOR RADIOGRÁFICO – 475ML</w:t>
            </w:r>
          </w:p>
          <w:p w14:paraId="3AC078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REVELADOR DE PELICULA RADIOGRAFICA RADIOGRÁFICA ODONTOLÓGICA: LÍQUIDO PRONTO PARA O USO, PROCESSAMENTO RÁPIDO, EMBALADO EM FRASCOS BRANCO LEITOSO COM NO MÍNIMO 450 ML E VALIDADE MÍNIMA DE 12 MESES. - O PRAZO DE VALIDADE NÃO DEVE SER INFERIOR A 12(MESES).</w:t>
            </w:r>
          </w:p>
        </w:tc>
        <w:tc>
          <w:tcPr>
            <w:tcW w:w="1129" w:type="dxa"/>
          </w:tcPr>
          <w:p w14:paraId="04DEE7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7670D2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6AD9D8D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1756752C" w14:textId="77777777" w:rsidR="00C36470" w:rsidRDefault="00C36470">
            <w:pPr>
              <w:spacing w:after="160"/>
              <w:jc w:val="both"/>
              <w:textAlignment w:val="auto"/>
              <w:rPr>
                <w:rFonts w:ascii="Arial" w:hAnsi="Arial"/>
                <w:sz w:val="21"/>
                <w:szCs w:val="21"/>
              </w:rPr>
            </w:pPr>
          </w:p>
        </w:tc>
      </w:tr>
      <w:tr w:rsidR="00C36470" w14:paraId="7435738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425FE73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04 – PRÓTESE</w:t>
            </w:r>
          </w:p>
        </w:tc>
      </w:tr>
      <w:tr w:rsidR="00C36470" w14:paraId="24FFB4B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9EFB3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0B18EE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569415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0A1364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5F71E23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0C4762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0BF637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HIDROCOLOIDE IRREVERSÍVEL REFIL 410 GR</w:t>
            </w:r>
          </w:p>
          <w:p w14:paraId="7FBAED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ALGINATO APLICAÇÃO: USO ODONTOLÓGICO PARA IMPRESSÕES DE BAIXA SINÉRESE. CARACTERÍSTICAS ADICIONAIS: MATERIAL DE MOLDAGEM DO TIPO HIDROCOLOIDE IRREVERSÍVEL DE 4ª GERAÇÃO, SEM CÁDMIO E CHUMBO, BIODEGRADÁVEL, DO TIPO I. TEMPO DE MISTURA DE 30, TEMPO TOTAL DE TRABALHO A 23°C DE 1’10, TEMPO DE PERMANÊNCIA NA BOCA DE 1’, TEMPO DE PRESA A 23°C DE 2’10, RECUPERAÇÃO ELÁSTICA (ISO 1563) DE 98%, DEFORMAÇÃO PERMANENTE (ISO 1563) DE 11,7% E RESISTÊNCIA A COMPRESSÃO (ISO 1563) DE 1,2 MPA. PESO: (EMBALAGEM DE APROXIMADAMENTE 410G CADA) - O PRAZO DE VALIDADE NÃO DEVE SER INFERIOR A 12(MESES).</w:t>
            </w:r>
          </w:p>
        </w:tc>
        <w:tc>
          <w:tcPr>
            <w:tcW w:w="1129" w:type="dxa"/>
          </w:tcPr>
          <w:p w14:paraId="41309D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11A0D0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7FE3AA6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FF2AD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0E1AA8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CERA PERIFERICA N.6 P/MOLDEIRA CX C/40 AZUL</w:t>
            </w:r>
          </w:p>
          <w:p w14:paraId="2FB9A4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CERA PERIFÉRICA N° 6 BASTÃO. USADA PARA INDIVIDUALIZAÇÃO E SELAMENTO DA BORDA DAS MOLDEIRAS. APRESENTAÇÃO: CAIXA COM 40 BASTÕES. - O PRAZO DE VALIDADE NÃO DEVE SER INFERIOR A 12(MESES).</w:t>
            </w:r>
          </w:p>
        </w:tc>
        <w:tc>
          <w:tcPr>
            <w:tcW w:w="1129" w:type="dxa"/>
          </w:tcPr>
          <w:p w14:paraId="7FF1E6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E1B7E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815D99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C0DA41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125DAC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CERA 7 – 220 GRAMAS</w:t>
            </w:r>
          </w:p>
          <w:p w14:paraId="2EBECE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CERA 7 COMPOSTA DE HIDROCARBONETOS OLEO MINERAL E CORANTE PRODUZIDAS POR PROCESSO DE TEMPERA E LAMINACAO UTILIZADA PARA MONTAGEM DE PROTESE. EMBALAGEM COM 18 LÂMINA 220 GRAMAS. - O PRAZO DE VALIDADE NÃO DEVE SER INFERIOR A 12(MESES).</w:t>
            </w:r>
          </w:p>
        </w:tc>
        <w:tc>
          <w:tcPr>
            <w:tcW w:w="1129" w:type="dxa"/>
          </w:tcPr>
          <w:p w14:paraId="69058B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4C296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134922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94A3FB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4</w:t>
            </w:r>
          </w:p>
        </w:tc>
        <w:tc>
          <w:tcPr>
            <w:tcW w:w="5389" w:type="dxa"/>
          </w:tcPr>
          <w:p w14:paraId="407A33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CERA UTILIDADE – 220 GRAMAS</w:t>
            </w:r>
          </w:p>
          <w:p w14:paraId="2B0769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CERA UTILIDADE USO ODONTOLOGICO C/ 5 PLACAS - O PRAZO DE VALIDADE NÃO DEVE SER INFERIOR A 12(MESES).</w:t>
            </w:r>
          </w:p>
        </w:tc>
        <w:tc>
          <w:tcPr>
            <w:tcW w:w="1129" w:type="dxa"/>
          </w:tcPr>
          <w:p w14:paraId="5664538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1E59F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D874D0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8D69F5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7CAC35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CUBA P/ GESSO GRANDE 500 ML</w:t>
            </w:r>
          </w:p>
          <w:p w14:paraId="75953D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GRAU DE BORRACHA PARA GESSO (CUBA): GRAL OU CUBA DE BORRACHA; GRANDE; PARA ESPATULAÇÃO DE MATERIAIS ODONTOLÓGICOS; EMBALADO INDIVIDUALMENTE; CONSTANDO EXTERNAMENTE MARCA COMERCIAL E PROCEDÊNCIA DE FABRICAÇÃO. - O PRAZO DE VALIDADE NÃO DEVE SER INFERIOR A 12(MESES).</w:t>
            </w:r>
          </w:p>
        </w:tc>
        <w:tc>
          <w:tcPr>
            <w:tcW w:w="1129" w:type="dxa"/>
          </w:tcPr>
          <w:p w14:paraId="797145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09834F5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E17C20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A263D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62DC79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GESSO PEDRA TIPO III (AMARELO/BRANCO) 1KG</w:t>
            </w:r>
          </w:p>
          <w:p w14:paraId="3F2F35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GESSO PEDRA - TIPO III. APRESENTAÇÃO COMERCIAL EM PACOTE COM 1KG. MARCAS DE REFERÊNCIA: RIO/KDENT/DURASTONE - POT - O PRAZO DE VALIDADE NÃO DEVE SER INFERIOR A 12(MESES).</w:t>
            </w:r>
          </w:p>
        </w:tc>
        <w:tc>
          <w:tcPr>
            <w:tcW w:w="1129" w:type="dxa"/>
          </w:tcPr>
          <w:p w14:paraId="11158A2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261D4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D61A43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07ABA1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2F42F7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GODIVA EM BASTAO C/15 UNIDADES</w:t>
            </w:r>
          </w:p>
          <w:p w14:paraId="371710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GODIVA - USO ODONTOLÓGICO, COMPOSIÇÃO BÁSICA CERAS E RESINAS TERMOPLÁSTICAS, APLICAÇÃO PLACA BASE, CARACTERÍSTICAS ADICIONAIS MÉDIA FUSÃO, ESPESSURA GROSSA - O PRAZO DE VALIDADE NÃO DEVE SER INFERIOR A 12(MESES).</w:t>
            </w:r>
          </w:p>
        </w:tc>
        <w:tc>
          <w:tcPr>
            <w:tcW w:w="1129" w:type="dxa"/>
          </w:tcPr>
          <w:p w14:paraId="0AE7C1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7801853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34E063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5E4D1A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464AE1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P/ IMPRESSAO 120 GRAMAS – EUGENOL A 18%</w:t>
            </w:r>
          </w:p>
          <w:p w14:paraId="41BEDD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PASTA DE IMPRESSAO A BASE DE OXIDO DE ZINCO E EUGENOL (PASTA LISANDA) - O PRAZO DE VALIDADE NÃO DEVE SER INFERIOR A 12(MESES).</w:t>
            </w:r>
          </w:p>
        </w:tc>
        <w:tc>
          <w:tcPr>
            <w:tcW w:w="1129" w:type="dxa"/>
          </w:tcPr>
          <w:p w14:paraId="5231C2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9F190D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3A49E22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351F0E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7992D3B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MOLDEIRA ALUMINIO INDIVIDUAL TOTAIS (PERFURADA)</w:t>
            </w:r>
          </w:p>
          <w:p w14:paraId="10D0BD2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MOLDEIRA TOTAL PERFURADAS ADULTO INOX DESDENTADO TAMANHO M FABRICADAS EM AÇO INOXIDÁVEL AISI 304 ANATÔMICAS PARA O PACIENTE E ERGONÔMICAS PARA O PROFISSIONAL, COM BORDAS LISAS E ARREDONDADAS PROPORCIONAM O CONFORTO E A RETENÇÃO NECESSÁRIA PARA UMA MOLDAGEM FIEL SUPERIOR E INFERIOR - O PRAZO DE VALIDADE NÃO DEVE SER INFERIOR A 12(MESES).</w:t>
            </w:r>
          </w:p>
        </w:tc>
        <w:tc>
          <w:tcPr>
            <w:tcW w:w="1129" w:type="dxa"/>
          </w:tcPr>
          <w:p w14:paraId="32F4FE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w:t>
            </w:r>
          </w:p>
        </w:tc>
        <w:tc>
          <w:tcPr>
            <w:tcW w:w="1560" w:type="dxa"/>
          </w:tcPr>
          <w:p w14:paraId="7BDBCC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A290CA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F7598E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1D77D29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MOLDEIRA ALUMINIO INDIVIDUAL TOTAIS LISA</w:t>
            </w:r>
          </w:p>
          <w:p w14:paraId="18D71B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MOLDEIRA TOTAL LISA ADULTO INOX DESDENTADO TAMANHO M FABRICADAS EM AÇO INOXIDÁVEL AISI 304 ANATÔMICAS PARA O PACIENTE E ERGONÔMICAS PARA O </w:t>
            </w:r>
            <w:r>
              <w:rPr>
                <w:rFonts w:ascii="Arial" w:eastAsia="Calibri" w:hAnsi="Arial"/>
                <w:kern w:val="0"/>
                <w:sz w:val="21"/>
                <w:szCs w:val="21"/>
              </w:rPr>
              <w:lastRenderedPageBreak/>
              <w:t>PROFISSIONAL, COM BORDAS LISAS E ARREDONDADAS PROPORCIONAM O CONFORTO E A RETENÇÃO NECESSÁRIA PARA UMA MOLDAGEM FIEL SUPERIOR E INFERIOR - O PRAZO DE VALIDADE NÃO DEVE SER INFERIOR A 12(MESES).</w:t>
            </w:r>
          </w:p>
        </w:tc>
        <w:tc>
          <w:tcPr>
            <w:tcW w:w="1129" w:type="dxa"/>
          </w:tcPr>
          <w:p w14:paraId="0F341D5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w:t>
            </w:r>
          </w:p>
        </w:tc>
        <w:tc>
          <w:tcPr>
            <w:tcW w:w="1560" w:type="dxa"/>
          </w:tcPr>
          <w:p w14:paraId="5D56E8A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C04334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3D7AB1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43CBDA0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caps/>
                <w:color w:val="000000" w:themeColor="text1"/>
                <w:kern w:val="0"/>
                <w:sz w:val="21"/>
                <w:szCs w:val="21"/>
                <w:shd w:val="clear" w:color="auto" w:fill="F2F5F6"/>
              </w:rPr>
              <w:t>Plano Ou Régua Fox autoclavável</w:t>
            </w:r>
          </w:p>
          <w:p w14:paraId="7E778F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shd w:val="clear" w:color="auto" w:fill="F2F5F6"/>
              </w:rPr>
              <w:t>PLANO OU RÉGUA FOX AUTOCLAVÁVEL PARA</w:t>
            </w:r>
            <w:r>
              <w:rPr>
                <w:rFonts w:ascii="Arial" w:eastAsia="Calibri" w:hAnsi="Arial"/>
                <w:b/>
                <w:bCs/>
                <w:color w:val="000000" w:themeColor="text1"/>
                <w:kern w:val="0"/>
                <w:sz w:val="21"/>
                <w:szCs w:val="21"/>
                <w:shd w:val="clear" w:color="auto" w:fill="F2F5F6"/>
              </w:rPr>
              <w:t xml:space="preserve"> </w:t>
            </w:r>
            <w:r>
              <w:rPr>
                <w:rFonts w:ascii="Arial" w:eastAsia="Calibri" w:hAnsi="Arial"/>
                <w:kern w:val="0"/>
                <w:sz w:val="21"/>
                <w:szCs w:val="21"/>
                <w:shd w:val="clear" w:color="auto" w:fill="FFFFFF"/>
              </w:rPr>
              <w:t>DETERMINAÇÃO DO PLANO OCLUSAL EM PACIENTES DESDENTADOS TOTAIS. MATERIAL AUTOCLAVÁVEL.</w:t>
            </w:r>
            <w:r>
              <w:rPr>
                <w:rFonts w:ascii="Arial" w:eastAsia="Calibri" w:hAnsi="Arial"/>
                <w:kern w:val="0"/>
                <w:sz w:val="21"/>
                <w:szCs w:val="21"/>
              </w:rPr>
              <w:t xml:space="preserve"> O PRAZO DE VALIDADE NÃO DEVE SER INFERIOR A 12(MESES).</w:t>
            </w:r>
          </w:p>
        </w:tc>
        <w:tc>
          <w:tcPr>
            <w:tcW w:w="1129" w:type="dxa"/>
          </w:tcPr>
          <w:p w14:paraId="4BCB65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4FEBF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F2FB02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82F74E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2FA5449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caps/>
                <w:color w:val="000000" w:themeColor="text1"/>
                <w:kern w:val="0"/>
                <w:sz w:val="21"/>
                <w:szCs w:val="21"/>
                <w:shd w:val="clear" w:color="auto" w:fill="F2F5F6"/>
              </w:rPr>
              <w:t>COMPASSO DE WILLIS</w:t>
            </w:r>
          </w:p>
          <w:p w14:paraId="72446F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rPr>
            </w:pPr>
            <w:r>
              <w:rPr>
                <w:rFonts w:ascii="Arial" w:eastAsia="Calibri" w:hAnsi="Arial"/>
                <w:caps/>
                <w:color w:val="000000" w:themeColor="text1"/>
                <w:kern w:val="0"/>
                <w:sz w:val="21"/>
                <w:szCs w:val="21"/>
                <w:shd w:val="clear" w:color="auto" w:fill="F2F5F6"/>
              </w:rPr>
              <w:t>COMPASSO DE WILLIS FABRICADO EM AÇO INOX, AUTOCLAVÁVEL, TAMANHO 140MM X 55MM X 25MM. VALIDADE: INDETERMINADA.</w:t>
            </w:r>
          </w:p>
        </w:tc>
        <w:tc>
          <w:tcPr>
            <w:tcW w:w="1129" w:type="dxa"/>
          </w:tcPr>
          <w:p w14:paraId="4680FD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w:t>
            </w:r>
          </w:p>
        </w:tc>
        <w:tc>
          <w:tcPr>
            <w:tcW w:w="1560" w:type="dxa"/>
          </w:tcPr>
          <w:p w14:paraId="5D97AF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1759A9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386479A" w14:textId="77777777" w:rsidR="00C36470" w:rsidRDefault="00C36470">
            <w:pPr>
              <w:spacing w:after="160"/>
              <w:jc w:val="both"/>
              <w:textAlignment w:val="auto"/>
              <w:rPr>
                <w:rFonts w:ascii="Arial" w:hAnsi="Arial"/>
                <w:sz w:val="21"/>
                <w:szCs w:val="21"/>
              </w:rPr>
            </w:pPr>
          </w:p>
        </w:tc>
      </w:tr>
      <w:tr w:rsidR="00C36470" w14:paraId="66CD55C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27B85CD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05 - CIMENTOS/SOLUÇÕES</w:t>
            </w:r>
          </w:p>
        </w:tc>
      </w:tr>
      <w:tr w:rsidR="00C36470" w14:paraId="487124E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E5F9DC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653600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63AE4FC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3137E5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4BBFF62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A0D24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2FB103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FOTOPOLIMERIZÁVEL COR: (A2) (15GRAMAS/ 7,2ML)</w:t>
            </w:r>
          </w:p>
          <w:p w14:paraId="34D5C2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IONOMERO DE VIDRO PO/LIQUIDO CIMENTO DE IONÔMERO DE VIDRO, TIPO RESTAURADOR ATIVAÇÃO AUTOPOLIMERIZAVEL, ASPECTOS FÍSICO PÓ (FLUORSILICATO DE SÓDIO CÁLCIO DE ALUMINIO, SULFATO DE BÁRIO E ALCIDO POLIACRÍLICO) + LÍQUIDO (ÁCIDO TARTÁRICO E ÁGUA DESTILADA), APRESENTAÇÃOCONJUNTO COMPLETO COM 10 G DE PÓ E 8 ML DE LÍQUIDO COM DOSADOR, COR A2. MARCAS DE REFERÊNCIA MAXXION RFGM/ VIDRION R-SS WHITE OU SIMILAR - O PRAZO DE VALIDADE NÃO DEVE SER INFERIOR A 12(MESES).</w:t>
            </w:r>
          </w:p>
        </w:tc>
        <w:tc>
          <w:tcPr>
            <w:tcW w:w="1129" w:type="dxa"/>
          </w:tcPr>
          <w:p w14:paraId="079F20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EB047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5DA5A30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E538FF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06C791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RESTAURADOR KIT (PÓ A3 + LIQ)</w:t>
            </w:r>
          </w:p>
          <w:p w14:paraId="312615B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P/RESTAURAÇÃO IONOMERO DE VIDRO. CONJUNTO CONTENDO 10G PÓ E 8G LÍQUIDO, TIPO VIDRION, S.S. WHITE - O PRAZO DE VALIDADE NÃO DEVE SER INFERIOR A 12(MESES).</w:t>
            </w:r>
          </w:p>
        </w:tc>
        <w:tc>
          <w:tcPr>
            <w:tcW w:w="1129" w:type="dxa"/>
          </w:tcPr>
          <w:p w14:paraId="1D1B35F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tc>
        <w:tc>
          <w:tcPr>
            <w:tcW w:w="1560" w:type="dxa"/>
          </w:tcPr>
          <w:p w14:paraId="37F218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1EAC984D"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366D4041" w14:textId="77777777" w:rsidR="00C36470" w:rsidRDefault="00C36470">
            <w:pPr>
              <w:spacing w:after="160"/>
              <w:jc w:val="both"/>
              <w:textAlignment w:val="auto"/>
              <w:rPr>
                <w:rFonts w:ascii="Arial" w:hAnsi="Arial"/>
                <w:sz w:val="21"/>
                <w:szCs w:val="21"/>
              </w:rPr>
            </w:pPr>
          </w:p>
        </w:tc>
        <w:tc>
          <w:tcPr>
            <w:tcW w:w="5389" w:type="dxa"/>
          </w:tcPr>
          <w:p w14:paraId="1846D43C"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7048B45F"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303C91A8"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64E810E2"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5E5B7346" w14:textId="77777777" w:rsidR="00C36470" w:rsidRDefault="00C36470">
            <w:pPr>
              <w:spacing w:after="160"/>
              <w:jc w:val="both"/>
              <w:textAlignment w:val="auto"/>
              <w:rPr>
                <w:rFonts w:ascii="Arial" w:hAnsi="Arial"/>
                <w:sz w:val="21"/>
                <w:szCs w:val="21"/>
              </w:rPr>
            </w:pPr>
          </w:p>
        </w:tc>
        <w:tc>
          <w:tcPr>
            <w:tcW w:w="5389" w:type="dxa"/>
          </w:tcPr>
          <w:p w14:paraId="75623232"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532CAC56"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73DC48F7"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71E610B6" w14:textId="77777777" w:rsidTr="00C36470">
        <w:trPr>
          <w:trHeight w:val="1637"/>
        </w:trPr>
        <w:tc>
          <w:tcPr>
            <w:cnfStyle w:val="001000000000" w:firstRow="0" w:lastRow="0" w:firstColumn="1" w:lastColumn="0" w:oddVBand="0" w:evenVBand="0" w:oddHBand="0" w:evenHBand="0" w:firstRowFirstColumn="0" w:firstRowLastColumn="0" w:lastRowFirstColumn="0" w:lastRowLastColumn="0"/>
            <w:tcW w:w="846" w:type="dxa"/>
          </w:tcPr>
          <w:p w14:paraId="35DC905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6999EBB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HIDROXIDO DE CALCIO - HYDRO-C (13 GRAMAS+11 GRAMAS)</w:t>
            </w:r>
          </w:p>
          <w:p w14:paraId="50F589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DE HIDROXIDO DE CALCIO PASTA RADIOPACA HIDRO C - O PRAZO DE VALIDADE NÃO DEVE SER INFERIOR A 12(MESES).</w:t>
            </w:r>
          </w:p>
        </w:tc>
        <w:tc>
          <w:tcPr>
            <w:tcW w:w="1129" w:type="dxa"/>
          </w:tcPr>
          <w:p w14:paraId="76B642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90F7AC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12CD2E8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21C0FF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299CC49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CIMENTO MTA P/REPARACAO DE ACIDENTES E COMPLICACOES ENDODONTICAS P/2 </w:t>
            </w:r>
            <w:r>
              <w:rPr>
                <w:rFonts w:ascii="Arial" w:eastAsia="Calibri" w:hAnsi="Arial"/>
                <w:b/>
                <w:bCs/>
                <w:kern w:val="0"/>
                <w:sz w:val="21"/>
                <w:szCs w:val="21"/>
              </w:rPr>
              <w:lastRenderedPageBreak/>
              <w:t>APLICACAOES 0,28GR</w:t>
            </w:r>
          </w:p>
          <w:p w14:paraId="7E2F344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MTA - AGREGADO TRIÓXIDO MINERAL (ELEMENTOS SILICATO TRICÁLCICO, ALUMINATO TRICÁLCICO, ÓXIDO DE SILICATO, ÓXIDO DE BISMUTO). INDICADO PARA CASPS DE APICIFICAÇÕES - O PRAZO DE VALIDADE NÃO DEVE SER INFERIOR A 12(MESES).</w:t>
            </w:r>
          </w:p>
        </w:tc>
        <w:tc>
          <w:tcPr>
            <w:tcW w:w="1129" w:type="dxa"/>
          </w:tcPr>
          <w:p w14:paraId="73F5EDB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w:t>
            </w:r>
          </w:p>
        </w:tc>
        <w:tc>
          <w:tcPr>
            <w:tcW w:w="1560" w:type="dxa"/>
          </w:tcPr>
          <w:p w14:paraId="3CAEA3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F59648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7FD8B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17A9201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IRM KIT PO 38 GRAMAS + LIQUIDO 15ML</w:t>
            </w:r>
          </w:p>
          <w:p w14:paraId="4E4032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 </w:t>
            </w:r>
            <w:r>
              <w:rPr>
                <w:rFonts w:ascii="Arial" w:eastAsia="Calibri" w:hAnsi="Arial"/>
                <w:kern w:val="0"/>
                <w:sz w:val="21"/>
                <w:szCs w:val="21"/>
              </w:rPr>
              <w:t>CIMENTO TEMPORÁRIO, COMPOSIÇÃO: ÓXIDO DE ZINCO E EUGENOL, ASPECTO FÍSICO: PÓ + LÍQUIDO, APRESENTAÇÃO: CONJUNTO COMPLETO. OBS: FRASCO DE PÓ COM APROXIMADAMENTE 38 GRAMAS COR MARFIM E UM FRASCO DE LIQUIDO COM 15 ML. COMPOSIÇÃO PÓ: OXIDO DE ZINCO, POLI METACRILATO DE METILA; LIQUIDO: EUGENOL 99,5%, ÁCIDO ACÉTICO 0,5%. KIT - O PRAZO DE VALIDADE NÃO DEVE SER INFERIOR A 12(MESES).</w:t>
            </w:r>
          </w:p>
        </w:tc>
        <w:tc>
          <w:tcPr>
            <w:tcW w:w="1129" w:type="dxa"/>
          </w:tcPr>
          <w:p w14:paraId="0FE1EC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p w14:paraId="692E56F5"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31CAE2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45536D2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71F80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36457A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PROVISÓRIO COLTOSOL PO 20 GRAMAS BRANCO S/ EUGENOL HORTELA</w:t>
            </w:r>
          </w:p>
          <w:p w14:paraId="227AD0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ODONTOLÓGICO TIPO: OBTURADOR PROVISÓRIO, COMPOSIÇÃO: COM FLÚOR, ASPECTO FÍSICO: PASTA ÚNICA - O PRAZO DE VALIDADE NÃO DEVE SER INFERIOR A 12(MESES).</w:t>
            </w:r>
          </w:p>
        </w:tc>
        <w:tc>
          <w:tcPr>
            <w:tcW w:w="1129" w:type="dxa"/>
          </w:tcPr>
          <w:p w14:paraId="5CB006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67FBE37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E382C1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C8E7DB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71793F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CURATIVO ALVEOLAR 10 GRAMAS</w:t>
            </w:r>
          </w:p>
          <w:p w14:paraId="538F8F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CURATIVO ALVEOLAR - FORMULA CONTEM PROPOLIS QUE ESTIMULA A CICATRIZACAO REDUZINDO O SEU TEMPO EM ATE 50%, ISENTA DE EUGENOL NAO PROVOCA IRRITACOES AO CONTATO COM O TECIDO ALVEOLAR. INDICADO NA PREVENCAO E TRATAMENTO DE ALVEOLITES APOS EXTRACAO DENTAL PROVOCADA PRINCIPALMENTE PELOS ESTAFILOCOCOS E ESTREPTOCOCOS. TEM AINDA EFEITO ANALGESICO, O QUE GARANTE UM POS-OPERATORIO MAIS TRANQUILO AO PACIENTE. FRASCO COM 10GR, TRAZENDO EXTERNAMENTE OS DADOS DE IDENTIFICACAO, PROCEDENCIA, NUMERO DE LOTE, PRAZO DE VALIDADE E NUMERO DE REGISTRO NO MINISTERIO DA SAUDE. A DATA DE VALIDADE DEVERA SER NO MINIMO 15 MESES A PARTIR DA DATA DE ENTREGA NO ALMOXARIFADO.CURATIVO ALVEOLAR - FORMULA CONTEM PROPOLIS QUE ESTIMULA A CICATRIZACAO REDUZINDO O SEU TEMPO EM ATE 50%, ISENTA DE EUGENOL NAO PROVOCA IRRITACOES AO CONTATO COM O TECIDO ALVEOLAR. INDICADO NA PREVENCAO E TRATAMENTO DE ALVEOLITES APOS EXTRACAO DENTAL PROVOCADA PRINCIPALMENTE PELOS ESTAFILOCOCOS E ESTREPTOCOCOS. TEM AINDA </w:t>
            </w:r>
            <w:r>
              <w:rPr>
                <w:rFonts w:ascii="Arial" w:eastAsia="Calibri" w:hAnsi="Arial"/>
                <w:kern w:val="0"/>
                <w:sz w:val="21"/>
                <w:szCs w:val="21"/>
              </w:rPr>
              <w:lastRenderedPageBreak/>
              <w:t>EFEITO ANALGESICO, O QUE GARANTE UM POS-OPERATORIO MAIS TRANQUILO AO PACIENTE. FRASCO COM 10GR, TRAZENDO EXTERNAMENTE OS DADOS DE IDENTIFICACAO, PROCEDENCIA, NUMERO DE LOTE, PRAZO DE VALIDADE E NUMERO DE REGISTRO NO MINISTERIO DA SAUDE. A DATA DE VALIDADE DEVERA SER NO MINIMO 15 MESES A PARTIR DA DATA DE ENTREGA NO ALMOXARIFADO. - O PRAZO DE VALIDADE NÃO DEVE SER INFERIOR A 12(MESES).</w:t>
            </w:r>
          </w:p>
        </w:tc>
        <w:tc>
          <w:tcPr>
            <w:tcW w:w="1129" w:type="dxa"/>
          </w:tcPr>
          <w:p w14:paraId="456ED72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48401A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65B3D2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C00A46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2FB0F8A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EUCALIPTOL 10ML</w:t>
            </w:r>
          </w:p>
          <w:p w14:paraId="333F55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EUCALIPTOL - SOLUÇÃO DE EUCALIPTOL, EMBALADO EM FRASCO COM 10ML, DATA DE VALIDADE NA EMBALAGEM. REGISTRO NO MINISTÉRIO DA SAÚDE. MARCAS DE REFERÊNCIA: BIODINÂMICA, LYSANDA. - O PRAZO DE VALIDADE NÃO DEVE SER INFERIOR A 12(MESES).</w:t>
            </w:r>
          </w:p>
        </w:tc>
        <w:tc>
          <w:tcPr>
            <w:tcW w:w="1129" w:type="dxa"/>
          </w:tcPr>
          <w:p w14:paraId="1FC15E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5846FCC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088F9E2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544B34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179E0B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EUGENOL 20ML</w:t>
            </w:r>
          </w:p>
          <w:p w14:paraId="25395D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EUGENOL OBTIDO ATRAVES DE OLEO DE CRAVO 20 ML. - O PRAZO DE VALIDADE NÃO DEVE SER INFERIOR A 12(MESES).</w:t>
            </w:r>
          </w:p>
        </w:tc>
        <w:tc>
          <w:tcPr>
            <w:tcW w:w="1129" w:type="dxa"/>
          </w:tcPr>
          <w:p w14:paraId="24B182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48E15BE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B69016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8B269C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3F91A3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FORMOCRESOL 10ML</w:t>
            </w:r>
          </w:p>
          <w:p w14:paraId="512A2CA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FORMOCRESOL - APRESENTACAO COMERCIAL EM FRASCO COM 10 ML. MARCAS DE REFERÊNCIA: BIODINAMICA/MAQUIRA - FR - O PRAZO DE VALIDADE NÃO DEVE SER INFERIOR A 12(MESES).</w:t>
            </w:r>
          </w:p>
        </w:tc>
        <w:tc>
          <w:tcPr>
            <w:tcW w:w="1129" w:type="dxa"/>
          </w:tcPr>
          <w:p w14:paraId="59FFDC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7AFB9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4C4D5EC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666D95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72AC45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SOLUCAO HEMOSTÁTICA - 10ML</w:t>
            </w:r>
          </w:p>
          <w:p w14:paraId="55ED85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SOLUÇÃO HEMOSTÁTICA - À BASE DE CLORETO DE ALUMÍNIO, SEM EPINEFRINA, DE AÇÃO ADSTRINGENTE, TÓPICA. APRESENTAÇÃO COMERCIAL EM FRASCO COM 10 ML. MARCAS DE REFERÊNCIA: MAQUIRA/BIODINAMICA/ - FR - O PRAZO DE VALIDADE NÃO DEVE SER INFERIOR A 12(MESES).</w:t>
            </w:r>
          </w:p>
        </w:tc>
        <w:tc>
          <w:tcPr>
            <w:tcW w:w="1129" w:type="dxa"/>
          </w:tcPr>
          <w:p w14:paraId="143030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17C06E1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36FBDB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F399EA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70886CD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HIDROXIDO DE CALCIO - P.A 10 GRAMAS</w:t>
            </w:r>
          </w:p>
          <w:p w14:paraId="3CC578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HIDROXIDO DE CALCIO EM PÓ PA - APRESENTACAO COMERCIAL EM FRASCO COM 10 GRAMAS. MARCAS DE REFERÊNCIA: BIODINAMICA/MAQUIRA/ - FR - O PRAZO DE VALIDADE NÃO DEVE SER INFERIOR A 12(MESES).</w:t>
            </w:r>
          </w:p>
        </w:tc>
        <w:tc>
          <w:tcPr>
            <w:tcW w:w="1129" w:type="dxa"/>
          </w:tcPr>
          <w:p w14:paraId="7EB3AB1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4DB853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83DCB1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0CCE39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2F445C8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IODOFORMIO 10 GRAMAS</w:t>
            </w:r>
          </w:p>
          <w:p w14:paraId="6C9F12E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IODOFÓRMIO (ENDO-ODONTO). UTILIZADO NO TRATAMENTO DAS LESÕES PERIAPICAIS REFRATÁRIAS, COMBATENDO O E. FAECALIS, NO REPARO DA LESÃO PERIAPICAL POR INDUÇÃO DA NEOFORMAÇÃO ÓSSEA, FAVORECE A VISUALIZAÇÃO RADIOGRÁFICA POR SER ALTAMENTE RADIOPACO E PROMOVE DISCRETA </w:t>
            </w:r>
            <w:r>
              <w:rPr>
                <w:rFonts w:ascii="Arial" w:eastAsia="Calibri" w:hAnsi="Arial"/>
                <w:kern w:val="0"/>
                <w:sz w:val="21"/>
                <w:szCs w:val="21"/>
              </w:rPr>
              <w:lastRenderedPageBreak/>
              <w:t>ANALGESIA. APRESENTA-SE SOB A FORMA DE PEQUENOS CRISTAIS AMARELOS E BRILHANTES QUE EVAPORAM À TEMPERATURA AMBIENTE E SE VOLATILIZAM COM O VAPOR D'ÁGUA.ESTIMULA A PROLIFERAÇÃO CELULAR. TEM LEVE PODER ANTISSÉPTICO, PORÉM DE AÇÃO PROLONGADA. DECOMPÕE-SE LENTAMENTE À TEMPERATURA CORPORAL E ATIVA A FAGOCITOSE DE RESÍDUOS IRRITANTES. POSSUI ALTO TEOR DE IODO, EM TORNO DE 96%, O QUAL, QUANDO LIBERADO, EXERCE EXCELENTE EFEITO ANTIMICROBIANO. FRASCO COM 10G, CONSTANDO DADOS DE FABRICAÇÃO E VALIDADE. NÃO SERÁ ACEITO PRODUTO EM QUE A DATA DE VALIDADE SEJA MARCADA ATRAVÉS DE PERFURAÇÃO NA CAIXA E SEM REGISTRO NO MINISTÉRIO DA SAÚDE. O PRAZO DE VALIDADE NÃO DEVE SER INFERIOR A 12(MESES).</w:t>
            </w:r>
          </w:p>
        </w:tc>
        <w:tc>
          <w:tcPr>
            <w:tcW w:w="1129" w:type="dxa"/>
          </w:tcPr>
          <w:p w14:paraId="2DA593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4420C5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24B2DA8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5A4894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0432EF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IONOMERO VIDRO FORRADOR KIT (PÓ + LIQ)</w:t>
            </w:r>
          </w:p>
          <w:p w14:paraId="310B02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IONOMERO DE VIDRO – FORRADOR - KIT – 10 GRAMAS PÓ E LÍQUIDO 13ML. - O PRAZO DE VALIDADE NÃO DEVE SER INFERIOR A 12(MESES).</w:t>
            </w:r>
          </w:p>
        </w:tc>
        <w:tc>
          <w:tcPr>
            <w:tcW w:w="1129" w:type="dxa"/>
          </w:tcPr>
          <w:p w14:paraId="0E7443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D60C6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660D5BE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C76344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5DC13DD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OTOSPORIM 9 GRAMAS</w:t>
            </w:r>
          </w:p>
          <w:p w14:paraId="596E79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OTOSPORIM (SUSPENSÃO ODONTOLOGICA) FRASCO COM 10 ML - O PRAZO DE VALIDADE NÃO DEVE SER INFERIOR A 12(MESES).</w:t>
            </w:r>
          </w:p>
        </w:tc>
        <w:tc>
          <w:tcPr>
            <w:tcW w:w="1129" w:type="dxa"/>
          </w:tcPr>
          <w:p w14:paraId="7E3B3B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1654B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5D401E38" w14:textId="77777777" w:rsidTr="00C36470">
        <w:trPr>
          <w:trHeight w:val="2994"/>
        </w:trPr>
        <w:tc>
          <w:tcPr>
            <w:cnfStyle w:val="001000000000" w:firstRow="0" w:lastRow="0" w:firstColumn="1" w:lastColumn="0" w:oddVBand="0" w:evenVBand="0" w:oddHBand="0" w:evenHBand="0" w:firstRowFirstColumn="0" w:firstRowLastColumn="0" w:lastRowFirstColumn="0" w:lastRowLastColumn="0"/>
            <w:tcW w:w="846" w:type="dxa"/>
          </w:tcPr>
          <w:p w14:paraId="298BFC9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7A6726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OXIDO DE ZINCO 50 GRAMAS</w:t>
            </w:r>
          </w:p>
          <w:p w14:paraId="62453B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OXIDO DE ZINCO PARA FORRADOR DE CAVIDADES - * APRESENTADO EM FORMA DE PÓ BRANCO. * SEM ODOR. * INSÍPIDO 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OXIDO DE ZINCO PARA FORRADOR DE CAVIDADES - * APRESENTADO EM FORMA DE PÓ BRANCO. * SEM ODOR. * INSÍPIDO 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 PRAZO DE VALIDADE NÃO DEVE SER INFERIOR A 12(MESES).</w:t>
            </w:r>
          </w:p>
        </w:tc>
        <w:tc>
          <w:tcPr>
            <w:tcW w:w="1129" w:type="dxa"/>
          </w:tcPr>
          <w:p w14:paraId="14FD3C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5206784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POTES</w:t>
            </w:r>
          </w:p>
        </w:tc>
      </w:tr>
      <w:tr w:rsidR="00C36470" w14:paraId="7391974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FD4248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088B50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PARAMONOCLOROFENOL CANFORADO 20ML</w:t>
            </w:r>
          </w:p>
          <w:p w14:paraId="638CBA4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 </w:t>
            </w:r>
            <w:r>
              <w:rPr>
                <w:rFonts w:ascii="Arial" w:eastAsia="Calibri" w:hAnsi="Arial"/>
                <w:kern w:val="0"/>
                <w:sz w:val="21"/>
                <w:szCs w:val="21"/>
              </w:rPr>
              <w:t xml:space="preserve">PARAMONOCLOROFENOL CANFORADO - </w:t>
            </w:r>
            <w:r>
              <w:rPr>
                <w:rFonts w:ascii="Arial" w:eastAsia="Calibri" w:hAnsi="Arial"/>
                <w:kern w:val="0"/>
                <w:sz w:val="21"/>
                <w:szCs w:val="21"/>
              </w:rPr>
              <w:lastRenderedPageBreak/>
              <w:t>APRESENTAÇÃO COMERCIAL EM FRASCO COM 20ML. MARCAS DE REFERÊNCIA: BIODINAMICA/MAQUIRA/ - FR - O PRAZO DE VALIDADE NÃO DEVE SER INFERIOR A 12(MESES).</w:t>
            </w:r>
          </w:p>
        </w:tc>
        <w:tc>
          <w:tcPr>
            <w:tcW w:w="1129" w:type="dxa"/>
          </w:tcPr>
          <w:p w14:paraId="28D419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30</w:t>
            </w:r>
          </w:p>
        </w:tc>
        <w:tc>
          <w:tcPr>
            <w:tcW w:w="1560" w:type="dxa"/>
          </w:tcPr>
          <w:p w14:paraId="6BDF60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530F159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6458F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2BB649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HIDROXIDO DE CALCIO - CALLEN C/PMCC</w:t>
            </w:r>
          </w:p>
          <w:p w14:paraId="0B3C4B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PASTA DE HIDROXIDO DE CALCIO COM PARAMONOCLOROFENOL CONFORADO PARA USO ENDODONTICO (CALLEN COM PMCC) KIT - O PRAZO DE VALIDADE NÃO DEVE SER INFERIOR A 12(MESES).</w:t>
            </w:r>
          </w:p>
        </w:tc>
        <w:tc>
          <w:tcPr>
            <w:tcW w:w="1129" w:type="dxa"/>
          </w:tcPr>
          <w:p w14:paraId="2315FC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D90B22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7ED136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4BB83F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28C273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TRICRESOL FORMALINA 10ML</w:t>
            </w:r>
          </w:p>
          <w:p w14:paraId="46CB190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TRICRESOL FORMALINA APRESENTAÇÃO: FRASCO COM 10ML CARACTERÍSTICAS: MATERIAL PARA DESINFECÇÃO DE CANAL RADICULAR. ANTISSÉPTICO E DESINFETANTE USADO COMO CURATIVO DE DEMORA EM CASOS DE NECROSE PULPAR, QUE ALIA AS PROPRIEDADES DO FORMALDEÍDO COM O CRESOL. POSSUI POTENTE AÇÃO BACTERICIDA. - O PRAZO DE VALIDADE NÃO DEVE SER INFERIOR A 12(MESES).</w:t>
            </w:r>
          </w:p>
        </w:tc>
        <w:tc>
          <w:tcPr>
            <w:tcW w:w="1129" w:type="dxa"/>
          </w:tcPr>
          <w:p w14:paraId="788C6B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32</w:t>
            </w:r>
          </w:p>
        </w:tc>
        <w:tc>
          <w:tcPr>
            <w:tcW w:w="1560" w:type="dxa"/>
          </w:tcPr>
          <w:p w14:paraId="3E03EE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42785B8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1D0E2399" w14:textId="77777777" w:rsidR="00C36470" w:rsidRDefault="00C36470">
            <w:pPr>
              <w:spacing w:after="160"/>
              <w:jc w:val="both"/>
              <w:textAlignment w:val="auto"/>
              <w:rPr>
                <w:rFonts w:ascii="Arial" w:hAnsi="Arial"/>
                <w:sz w:val="21"/>
                <w:szCs w:val="21"/>
              </w:rPr>
            </w:pPr>
          </w:p>
        </w:tc>
      </w:tr>
      <w:tr w:rsidR="00C36470" w14:paraId="2E2CCAA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1E5B432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06 - ESTERILIZAÇÃO</w:t>
            </w:r>
          </w:p>
        </w:tc>
      </w:tr>
      <w:tr w:rsidR="00C36470" w14:paraId="5C4D1A2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766153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7248EEE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730284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42A558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16E1929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4F1F86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21D463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FITA DE TEFLON P/ SELADORA</w:t>
            </w:r>
          </w:p>
          <w:p w14:paraId="6C03F4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FITA ADESIVA - FITA ADESIVA MATERIAL: TEFLON, LARGURA: 20MM, COMPRIMENTO: 15M, APLICAÇÃO: MÁQUINA SELADORA - O PRAZO DE VALIDADE NÃO DEVE SER INFERIOR A 12(MESES).</w:t>
            </w:r>
          </w:p>
        </w:tc>
        <w:tc>
          <w:tcPr>
            <w:tcW w:w="1129" w:type="dxa"/>
          </w:tcPr>
          <w:p w14:paraId="6EC6AE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57208D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EF9C15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6C06C1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7EFF76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INDICADOR QUIMICO CLEAN-UP C/50UN CLASSE 4</w:t>
            </w:r>
          </w:p>
          <w:p w14:paraId="297816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INDICADOR QUÍMICO PARA AUTOCLAVE - INDICADOR QUÍMICO CLASSE 4, PARA A MONITORIZAÇÃO E AVALIAÇÃO DOS CICLOS DE ESTERILIZAÇÃO EM AUTOCLAVES A VAPOR. CAIXA C/ 50 UNIDADES. - O PRAZO DE VALIDADE NÃO DEVE SER INFERIOR A 12(MESES).</w:t>
            </w:r>
          </w:p>
        </w:tc>
        <w:tc>
          <w:tcPr>
            <w:tcW w:w="1129" w:type="dxa"/>
          </w:tcPr>
          <w:p w14:paraId="7EF49BB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0906A52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B5E9E2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7A5AE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26FF24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OLEO UNIVERSAL SPRAY PARA TURBINAS, MICROMOTOR E PEÇA RETA - 200ML</w:t>
            </w:r>
          </w:p>
          <w:p w14:paraId="253257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LUBRIFICANTE UNIVERSAL AR E FG; PARA PEÇAS DE MÃO DE BAIXA E ALTA ROTAÇÃO (AR E FG); FABRICADO COM ÓLEO MINERAL ATÓXICO DE BAIXA VISCOSIDADE; NÃO CONTÉM CLORO FLÚOR CARBONO; PONTEIRA ADAPTÁVEL AOS ACOPLAMENTOS MULTIFLEX, BORDEN E INTRAMATIC®; APLICAÇÃO ÚNICA; FISPQ N°: 393/10. - O PRAZO DE VALIDADE NÃO DEVE SER INFERIOR A 12(MESES).</w:t>
            </w:r>
          </w:p>
        </w:tc>
        <w:tc>
          <w:tcPr>
            <w:tcW w:w="1129" w:type="dxa"/>
          </w:tcPr>
          <w:p w14:paraId="17633DE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p w14:paraId="554B23A8"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3EA3C23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2D03BF3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7E7419F" w14:textId="77777777" w:rsidR="00C36470" w:rsidRDefault="00EC3BFA">
            <w:pPr>
              <w:spacing w:after="160"/>
              <w:jc w:val="both"/>
              <w:textAlignment w:val="auto"/>
              <w:rPr>
                <w:rFonts w:ascii="Arial" w:hAnsi="Arial"/>
                <w:sz w:val="21"/>
                <w:szCs w:val="21"/>
              </w:rPr>
            </w:pPr>
            <w:r>
              <w:rPr>
                <w:rFonts w:ascii="Arial" w:eastAsia="Calibri" w:hAnsi="Arial"/>
                <w:color w:val="000000" w:themeColor="text1"/>
                <w:kern w:val="0"/>
                <w:sz w:val="21"/>
                <w:szCs w:val="21"/>
              </w:rPr>
              <w:lastRenderedPageBreak/>
              <w:t>4</w:t>
            </w:r>
          </w:p>
        </w:tc>
        <w:tc>
          <w:tcPr>
            <w:tcW w:w="5389" w:type="dxa"/>
          </w:tcPr>
          <w:p w14:paraId="2DCD54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color w:val="000000" w:themeColor="text1"/>
                <w:kern w:val="0"/>
                <w:sz w:val="21"/>
                <w:szCs w:val="21"/>
              </w:rPr>
              <w:t>PAPEL AUTOSEL GRAL CIRURGICO P/ ESTERILIZAÇÃO 15CMX25CM C/100 UNIDADES</w:t>
            </w:r>
          </w:p>
          <w:p w14:paraId="3937D6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rPr>
              <w:t>PAPEL AUTOSEL GRAL CIRURGICO P/ ESTERILIZAÇÃO 15CMX25CM C/100 UNIDADES - O PRAZO DE VALIDADE NÃO DEVE SER INFERIOR A 12(MESES).</w:t>
            </w:r>
          </w:p>
        </w:tc>
        <w:tc>
          <w:tcPr>
            <w:tcW w:w="1129" w:type="dxa"/>
          </w:tcPr>
          <w:p w14:paraId="2E1FA9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rPr>
              <w:t>200</w:t>
            </w:r>
          </w:p>
        </w:tc>
        <w:tc>
          <w:tcPr>
            <w:tcW w:w="1560" w:type="dxa"/>
          </w:tcPr>
          <w:p w14:paraId="0FA44B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themeColor="text1"/>
                <w:kern w:val="0"/>
                <w:sz w:val="21"/>
                <w:szCs w:val="21"/>
              </w:rPr>
              <w:t>PACOTES</w:t>
            </w:r>
          </w:p>
        </w:tc>
      </w:tr>
      <w:tr w:rsidR="00C36470" w14:paraId="112B18D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3CC65F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536FC6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PAPEL AUTOSEL GRAL CIRURGICO P/ ESTERILIZAÇÃO 7CMX23CM C/100 UNIDADES</w:t>
            </w:r>
          </w:p>
          <w:p w14:paraId="021102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PAPEL AUTOSEL GRAL CIRURGICO P/ ESTERILIZAÇÃO 7CMX23CM C/100 UNIDADES - O PRAZO DE VALIDADE NÃO DEVE SER INFERIOR A 12(MESES).</w:t>
            </w:r>
          </w:p>
        </w:tc>
        <w:tc>
          <w:tcPr>
            <w:tcW w:w="1129" w:type="dxa"/>
          </w:tcPr>
          <w:p w14:paraId="619FCDF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4AAE06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E29BED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6483B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541EB3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PAPEL KRAFT 40CMX100MTS MARROM</w:t>
            </w:r>
          </w:p>
          <w:p w14:paraId="38E332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PAPEL KRAFT MATERIAL: CELULOSE VEGETAL, GRAMATURA: 80G/M2, LARGURA: 40CM, COR: NATURAL, APLICAÇÃO: EMBALAGENS, PESO: 7KG - O PRAZO DE VALIDADE NÃO DEVE SER INFERIOR A 12(MESES).</w:t>
            </w:r>
          </w:p>
        </w:tc>
        <w:tc>
          <w:tcPr>
            <w:tcW w:w="1129" w:type="dxa"/>
          </w:tcPr>
          <w:p w14:paraId="7F0EAF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169428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ROLOS</w:t>
            </w:r>
          </w:p>
        </w:tc>
      </w:tr>
      <w:tr w:rsidR="00C36470" w14:paraId="58B6330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528BCFF8" w14:textId="77777777" w:rsidR="00C36470" w:rsidRDefault="00C36470">
            <w:pPr>
              <w:spacing w:after="160"/>
              <w:jc w:val="both"/>
              <w:textAlignment w:val="auto"/>
              <w:rPr>
                <w:rFonts w:ascii="Arial" w:hAnsi="Arial"/>
                <w:sz w:val="21"/>
                <w:szCs w:val="21"/>
              </w:rPr>
            </w:pPr>
          </w:p>
        </w:tc>
      </w:tr>
      <w:tr w:rsidR="00C36470" w14:paraId="44779F3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60D0C73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07 - PERIODONTIA</w:t>
            </w:r>
          </w:p>
        </w:tc>
      </w:tr>
      <w:tr w:rsidR="00C36470" w14:paraId="5B27500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C23BBB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41E591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1F10BD2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60348D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E80176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E354B4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2D9486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BICARBONATO DE SODIO  600GR. 15 ENVELOPES C/40GR.(NATURAL/MORANGO)</w:t>
            </w:r>
          </w:p>
          <w:p w14:paraId="35FE9B8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BICARBONATO DE SÓDIO, PÓ ULTRAFINO, USO ODONTOLÓGICO, PACOTE COM 40 GRAMAS. CAIXA C/ 15 ENVELOPES. - O PRAZO DE VALIDADE NÃO DEVE SER INFERIOR A 12(MESES).</w:t>
            </w:r>
          </w:p>
        </w:tc>
        <w:tc>
          <w:tcPr>
            <w:tcW w:w="1129" w:type="dxa"/>
          </w:tcPr>
          <w:p w14:paraId="03A20C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AC263E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34E9AC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30F572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5E9094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PEDRA P/ AMOLAR CINZA GRANA EXTRA FINA</w:t>
            </w:r>
          </w:p>
          <w:p w14:paraId="6BAA01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PEDRA PARA AMOLAR ODONTOLÓGICA - O PRAZO DE VALIDADE NÃO DEVE SER INFERIOR A 12(MESES).</w:t>
            </w:r>
          </w:p>
        </w:tc>
        <w:tc>
          <w:tcPr>
            <w:tcW w:w="1129" w:type="dxa"/>
          </w:tcPr>
          <w:p w14:paraId="740C25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0F7F3B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C50808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994036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4E537B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 DE ULTRASSOM COMPATÍVEL COM KONDENTEK SUBGENGIVAL KIT C/ 3 UNIDADES</w:t>
            </w:r>
          </w:p>
          <w:p w14:paraId="73A5A75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PONTEIRA ULTRASSOM ODONTOLÓGICO, MATERIAL AÇO INOXIDÁVEL, MODELO PONTA CURVA, FINA, C/ REFRIGERAÇÃO, APLICAÇÃO RASPAGEM/ REMOÇÃO DE TÁRTARO, COMPATIBILIDADE ENCAIXE ESPECÍFICO, CARACTERÍSTICAS ADICIONAIS P/ REGIÃO SUPRAGENGIVAL (ROSCA INTERNA) - COMPATÍVEL MARCA COMPATÍVEL COM KONDENTEK OU SIMILAR. - O PRAZO DE VALIDADE NÃO DEVE SER INFERIOR A 12(MESES).</w:t>
            </w:r>
          </w:p>
        </w:tc>
        <w:tc>
          <w:tcPr>
            <w:tcW w:w="1129" w:type="dxa"/>
          </w:tcPr>
          <w:p w14:paraId="3511EF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0C1FD5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1342910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760848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4CC8163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 DE ULTRASSOM COMPATÍVEL COM MARCA DABI ATLANTE</w:t>
            </w:r>
          </w:p>
          <w:p w14:paraId="33081A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PONTEIRA ULTRASSOM ODONTOLÓGICO, MATERIAL AÇO INOXIDÁVEL, MODELO PONTA CURVA, FINA, C/ REFRIGERAÇÃO, APLICAÇÃO RASPAGEM/ REMOÇÃO DE TÁRTARO, COMPATIBILIDADE ENCAIXE ESPECÍFICO, CARACTERÍSTICAS ADICIONAIS P/ REGIÃO SUPRAGENGIVAL/SUBGENGIVAL (ROSCA EXTERNA) - COMPATÍVEL MARCA DABI ATLANTE OU SIMILAR. - O PRAZO DE VALIDADE NÃO DEVE SER INFERIOR A 12(MESES).</w:t>
            </w:r>
          </w:p>
        </w:tc>
        <w:tc>
          <w:tcPr>
            <w:tcW w:w="1129" w:type="dxa"/>
          </w:tcPr>
          <w:p w14:paraId="58F39C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w:t>
            </w:r>
          </w:p>
        </w:tc>
        <w:tc>
          <w:tcPr>
            <w:tcW w:w="1560" w:type="dxa"/>
          </w:tcPr>
          <w:p w14:paraId="14C637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CEA5CE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BC2A04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748B52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 DE ULTRASSOM COMPATÍVEL COM KONDENTEK SUPRAGENGIVAL KIT C/ 3 UNIDADES</w:t>
            </w:r>
          </w:p>
          <w:p w14:paraId="1FD6C4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PONTEIRA ULTRASSOM ODONTOLÓGICO, MATERIAL AÇO INOXIDÁVEL, MODELO PONTA CURVA, FINA, C/ REFRIGERAÇÃO, APLICAÇÃO RASPAGEM/ REMOÇÃO DE TÁRTARO, COMPATIBILIDADE ENCAIXE ESPECÍFICO, CARACTERÍSTICAS ADICIONAIS P/ REGIÃO SUPRAGENGIVAL (ROSCA INTERNA) - COMPATÍVEL MARCA COMPATÍVEL COM KONDENTEK OU SIMILAR. - O PRAZO DE VALIDADE NÃO DEVE SER INFERIOR A 12(MESES).</w:t>
            </w:r>
          </w:p>
        </w:tc>
        <w:tc>
          <w:tcPr>
            <w:tcW w:w="1129" w:type="dxa"/>
          </w:tcPr>
          <w:p w14:paraId="0D304F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24</w:t>
            </w:r>
          </w:p>
        </w:tc>
        <w:tc>
          <w:tcPr>
            <w:tcW w:w="1560" w:type="dxa"/>
          </w:tcPr>
          <w:p w14:paraId="115B76D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51F73BC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5FC265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75570E6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SONDA MILIMETRADA DUPLA CABO OCO</w:t>
            </w:r>
          </w:p>
          <w:p w14:paraId="27D04D8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SONDA MILIMETRADA CAROLINA DO NORTE 15 OMS PONTA DUPLA - O PRAZO DE VALIDADE NÃO DEVE SER INFERIOR A 12(MESES).</w:t>
            </w:r>
          </w:p>
        </w:tc>
        <w:tc>
          <w:tcPr>
            <w:tcW w:w="1129" w:type="dxa"/>
          </w:tcPr>
          <w:p w14:paraId="7D39F7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33D6C95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729072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4BC9F4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23372E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CAPA PARA TRANSDUTOR PARA ULTRASSOM</w:t>
            </w:r>
          </w:p>
          <w:p w14:paraId="170B37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CAPA PARA TRANSDUTOR PARA ULTRASSOM PARA PROTEÇÃO DO TRANSDUTOR. COMPATÍVEL COM AS MARCAS DABI ATLANTE </w:t>
            </w:r>
            <w:proofErr w:type="gramStart"/>
            <w:r>
              <w:rPr>
                <w:rFonts w:ascii="Arial" w:eastAsia="Calibri" w:hAnsi="Arial"/>
                <w:kern w:val="0"/>
                <w:sz w:val="21"/>
                <w:szCs w:val="21"/>
              </w:rPr>
              <w:t>E .</w:t>
            </w:r>
            <w:proofErr w:type="gramEnd"/>
            <w:r>
              <w:rPr>
                <w:rFonts w:ascii="Arial" w:eastAsia="Calibri" w:hAnsi="Arial"/>
                <w:kern w:val="0"/>
                <w:sz w:val="21"/>
                <w:szCs w:val="21"/>
              </w:rPr>
              <w:t xml:space="preserve"> O PRAZO DE VALIDADE NÃO DEVE SER INFERIOR A 12(MESES).</w:t>
            </w:r>
          </w:p>
        </w:tc>
        <w:tc>
          <w:tcPr>
            <w:tcW w:w="1129" w:type="dxa"/>
          </w:tcPr>
          <w:p w14:paraId="245574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7D537E8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F9E332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4C038F53" w14:textId="77777777" w:rsidR="00C36470" w:rsidRDefault="00C36470">
            <w:pPr>
              <w:spacing w:after="160"/>
              <w:jc w:val="both"/>
              <w:textAlignment w:val="auto"/>
              <w:rPr>
                <w:rFonts w:ascii="Arial" w:hAnsi="Arial"/>
                <w:sz w:val="21"/>
                <w:szCs w:val="21"/>
              </w:rPr>
            </w:pPr>
          </w:p>
        </w:tc>
      </w:tr>
      <w:tr w:rsidR="00C36470" w14:paraId="2593C6A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31E1EE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08 – ENDODONTIA</w:t>
            </w:r>
          </w:p>
        </w:tc>
      </w:tr>
      <w:tr w:rsidR="00C36470" w14:paraId="2AB8135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137D20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458016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5DF4B7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02D08D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7D8005A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2C9D8A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44894A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ENDO-Z 23MM P/FG – CARBETO DE TUNGSTÊNIO</w:t>
            </w:r>
          </w:p>
          <w:p w14:paraId="61F8DD4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BROCA ENDO Z, COM PONTA INATIVA, PEÇA ÚNICA (MONOLÍTICA) DE CARBIDE 23MM INOXIDÁVEL. – O PRAZO DE VALIDADE NÃO DEVE SER INFERIOR A 12(MESES).</w:t>
            </w:r>
          </w:p>
        </w:tc>
        <w:tc>
          <w:tcPr>
            <w:tcW w:w="1129" w:type="dxa"/>
          </w:tcPr>
          <w:p w14:paraId="234E21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076309E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08018A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66125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6DD972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LENTULO – MANI C/4 UNIDADES 25MM (25-40)</w:t>
            </w:r>
          </w:p>
          <w:p w14:paraId="4A19308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BROCA LENTULO - MANI C/4 UNIDADES 25MM (25-40) - KIT DE BROCAS LENTULO MAILLEFER N° 1-4 25 MM C/4 UNIDADES - O PRAZO DE VALIDADE NÃO DEVE SER INFERIOR A 12(MESES).</w:t>
            </w:r>
          </w:p>
        </w:tc>
        <w:tc>
          <w:tcPr>
            <w:tcW w:w="1129" w:type="dxa"/>
          </w:tcPr>
          <w:p w14:paraId="436873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1916888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5CCC8BA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D3DA8D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3</w:t>
            </w:r>
          </w:p>
        </w:tc>
        <w:tc>
          <w:tcPr>
            <w:tcW w:w="5389" w:type="dxa"/>
          </w:tcPr>
          <w:p w14:paraId="6182029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ENDODONTICO HIDROXIDO DE CALCIO PO 8 GRAMAS RESINA 9 GRAMAS.</w:t>
            </w:r>
          </w:p>
          <w:p w14:paraId="53AB0CB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CIMENTO ENDODONTICO - KIT DE CIMENTO ENDODONTICO A BASE DE HIDROXIDO DE CALCIO SIMILIAR AO SEALER OU SUPERIOR, FRASCO COM 8 GRAMAS DE PO, OU BISNAGA COM 9 GRAMAS DE RESINA, EMBALADO EM CAIXA COM KIT, CONSTANDO EXTERNAMENTE MARCA COMERCIAL E FABRICANTE, RECOMENDACOES DE ARMAZENAMENTO. O PRAZO DE VALIDADE NÃO DEVE SER INFERIOR A 12(MESES).</w:t>
            </w:r>
          </w:p>
        </w:tc>
        <w:tc>
          <w:tcPr>
            <w:tcW w:w="1129" w:type="dxa"/>
          </w:tcPr>
          <w:p w14:paraId="64138D7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5D27D9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56FC5E1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165ED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2B40F1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CLOREXIDINA GEL  2% C/2 SERINGA – 3 GRAMAS</w:t>
            </w:r>
          </w:p>
          <w:p w14:paraId="756CCA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CLORHEXIDINA GEL 2%: UM PRODUTO CUJO PRINCÍPIO ATIVO É O DIGLUCONATO DE CLOREXIDINA. A CLOREXIDINA QUANDO EM BAIXAS CONCENTRAÇÕES (0,12%) É UM AGENTE BACTERIOSTÁTICO E EM ALTA CONCENTRAÇÃO (2%) SE TRANSFORMA EM UM RÁPIDO AGENTE BACTERICIDA. A CLOREXIDINA AGE ATRAVÉS DA INTERAÇÃO ELETROSTÁTICA DE SUAS CARGAS POSITIVAS E NEGATIVAS NA PAREDE CELULAR DA BACTÉRIA, OCORRENDO RUPTURA DA MESMA, PRECIPITANDO O CITOPLASMA E CAUSANDO A MORTE DA BACTÉRIA. EMBALAGEM COM 2 SERINGAS DE 3G CADA. – O PRAZO DE VALIDADE NÃO DEVE SER INFERIOR A 12(MESES).</w:t>
            </w:r>
          </w:p>
        </w:tc>
        <w:tc>
          <w:tcPr>
            <w:tcW w:w="1129" w:type="dxa"/>
          </w:tcPr>
          <w:p w14:paraId="69B1D7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669E03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5C5221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AB1A47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7BFE5C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SECUNDÁRIO (BS) 28MM C/120 UNIDADES</w:t>
            </w:r>
          </w:p>
          <w:p w14:paraId="6841485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SECUNDÁRIO BS 28MM C/120 UNIDADES. CONE DE GUTA PERCHA SECUNDÁRIO. O PRAZO DE VALIDADE NÃO DEVE SER INFERIOR A 12(MESES).</w:t>
            </w:r>
          </w:p>
        </w:tc>
        <w:tc>
          <w:tcPr>
            <w:tcW w:w="1129" w:type="dxa"/>
          </w:tcPr>
          <w:p w14:paraId="2B8239D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3DF25C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D140F2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6B9F73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674CF20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30 – 28 MM C/120 UNDADES</w:t>
            </w:r>
          </w:p>
          <w:p w14:paraId="0DEE17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30 C/ 120 UNIDADES. CONE ENDODÔNTICO TIPO: CALIBRADO, MATERIAL: GUTA-PERCHA, COMPRIMENTO: 28MM, APRESENTAÇÃO: REFIL (TUBO). O PRAZO DE VALIDADE NÃO DEVE SER INFERIOR A 12(MESES).</w:t>
            </w:r>
          </w:p>
        </w:tc>
        <w:tc>
          <w:tcPr>
            <w:tcW w:w="1129" w:type="dxa"/>
          </w:tcPr>
          <w:p w14:paraId="021935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C3089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643564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596611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0517E7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PROTAPER (F1-F2-F3) 28MM C/60 UNIDADES</w:t>
            </w:r>
          </w:p>
          <w:p w14:paraId="011FD1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PROTAPER (F1-F2-F3) 28MM C/60 UNIDADES. CONE DE GUTA PERCHA PROTAPER UNIVERSAL PARA SISTEMA ROTATÓRIO. PONTAS COM 28MM DE COMPRIMENTO, EMBALAGENS COM 60 UNIDADES. O PRAZO DE VALIDADE NÃO DEVE SER INFERIOR A 12(MESES).</w:t>
            </w:r>
          </w:p>
        </w:tc>
        <w:tc>
          <w:tcPr>
            <w:tcW w:w="1129" w:type="dxa"/>
          </w:tcPr>
          <w:p w14:paraId="3CBEC7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7DEF09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DEF8DA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0520D9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16E0BA0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PRINCIPAL Nº 25 C/120 UNIDADES</w:t>
            </w:r>
          </w:p>
          <w:p w14:paraId="464DFD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lastRenderedPageBreak/>
              <w:t>CONE DE GUTA PERCHA PRINCIPAL Nº 25 – 28 MM C/ 120 UNIDADES. O PRAZO DE VALIDADE NÃO DEVE SER INFERIOR A 12(MESES).</w:t>
            </w:r>
          </w:p>
        </w:tc>
        <w:tc>
          <w:tcPr>
            <w:tcW w:w="1129" w:type="dxa"/>
          </w:tcPr>
          <w:p w14:paraId="3901339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7E2509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4A0901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19240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518889A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PAPEL ABSORVENTE 15-40 C/ 120 UNIDADES</w:t>
            </w:r>
          </w:p>
          <w:p w14:paraId="7E155C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PAPEL ABSORVENTE 15-40 C/ 120 UNIDADES. CONE ENDODÔNTICO, TIPO ABSORVENTE, MATERIAL PAPEL, CALIBRE P, COMPRIMENTO 28 MM, APRESENTAÇÃO ESTOJO 120 PONTAS, ESTERILIDADE ESTÉRIL. O PRAZO DE VALIDADE NÃO DEVE SER INFERIOR A 12(MESES).</w:t>
            </w:r>
          </w:p>
        </w:tc>
        <w:tc>
          <w:tcPr>
            <w:tcW w:w="1129" w:type="dxa"/>
          </w:tcPr>
          <w:p w14:paraId="14775C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422EB3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16D141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EC4D8B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10BB93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PAPEL PROTAPER SORTIDA (F1/F2/F3) C/72 UNIDADES</w:t>
            </w:r>
          </w:p>
          <w:p w14:paraId="071051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PAPEL PROTAPER SORTIDA (F1/F2/F3) C/72 UNIDADES. CONE DE PAPEL ABSORVENTE COM CONICIDADE VARIAVEL PARA SECAGEM DE CANAIS RADICULARES APOS A INSTRUMENTACAO ROTATORIA COMPATIVEL COM SISTEMA PROTAPER UNIVERSAL. CONES A BASE DE PAPEL FILTRO (PAPEL DE SEDA), PRE- ESTERILIZADOS POR RAIOS GAMA. CONES COM 28 MM, EMBALAGEM COM 72 UNIDADES. O PRAZO DE VALIDADE NÃO DEVE SER INFERIOR A 12(MESES).</w:t>
            </w:r>
          </w:p>
        </w:tc>
        <w:tc>
          <w:tcPr>
            <w:tcW w:w="1129" w:type="dxa"/>
          </w:tcPr>
          <w:p w14:paraId="18243C2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4124877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9883DE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0A914A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318ABB3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CONE DE GUTA PERCHA Nº #20.06 C/ 60 UNIDADES</w:t>
            </w:r>
          </w:p>
          <w:p w14:paraId="323BFCD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INDICADA PARA PREPAROS AUTOMATIZADOS QUE TERMINEM COM INSTRUMENTOS DE CONICIDADE 06 E APRESENTAM PADRONIZAÇÃO ISO DE DIÂMETRO DE PONTA. EMBALAGEM COM 60 UNIDADES. 28MM. O PRAZO DE VALIDADE NÃO DEVE SER INFERIOR A 12(MESES).</w:t>
            </w:r>
          </w:p>
        </w:tc>
        <w:tc>
          <w:tcPr>
            <w:tcW w:w="1129" w:type="dxa"/>
          </w:tcPr>
          <w:p w14:paraId="425F031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20589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A7FD99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ABACE3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2B85AF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EDTA TRISSODICO 17% - 20ML</w:t>
            </w:r>
          </w:p>
          <w:p w14:paraId="42ACAE6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EDTA TRISSÓDICO LÍQUIDO 17% FRASCO COM 20ML – O PRAZO DE VALIDADE NÃO DEVE SER INFERIOR A 12(MESES).</w:t>
            </w:r>
          </w:p>
        </w:tc>
        <w:tc>
          <w:tcPr>
            <w:tcW w:w="1129" w:type="dxa"/>
          </w:tcPr>
          <w:p w14:paraId="75AC95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8F4983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2DCD42E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5CB091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09296B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ESPAÇADOR DIGITAL A20, B25, C30, D35 – COMP. 25MM CX C/4 UNIDADES</w:t>
            </w:r>
          </w:p>
          <w:p w14:paraId="1500E4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ESPAÇADOR ENDODÔNTICO, MATERIAL NÍQUEL/ TITÂNIO, TIPO DIGITAL, COMPRIMENTO 25 MM, CARACTERÍSTICAS ADICIONAIS 1ª SÉRIE, APRESENTAÇÃO CONJUNTO COMPLETO (A20, B25, C30, D35). – O PRAZO DE VALIDADE NÃO DEVE SER INFERIOR A 12(MESES).</w:t>
            </w:r>
          </w:p>
        </w:tc>
        <w:tc>
          <w:tcPr>
            <w:tcW w:w="1129" w:type="dxa"/>
          </w:tcPr>
          <w:p w14:paraId="5E4FBB1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16</w:t>
            </w:r>
          </w:p>
        </w:tc>
        <w:tc>
          <w:tcPr>
            <w:tcW w:w="1560" w:type="dxa"/>
          </w:tcPr>
          <w:p w14:paraId="33C87F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643B53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68D5F2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688757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LENCOL DE BORRACHA 14CM X 14CM – C/ 26N</w:t>
            </w:r>
          </w:p>
          <w:p w14:paraId="2B327D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MATERIAL P. ISOLAMENTO DENTAL, DIQUE DE BORRACHA, MATERIAL: LÁTEX NATURAL, TIPO: LENÇOL DE BORRACHA PRÉ-CORTADO, DIMENSÃO: CERCA DE 14CM X 14 CM, TIPO USO: </w:t>
            </w:r>
            <w:r>
              <w:rPr>
                <w:rFonts w:ascii="Arial" w:eastAsia="Calibri" w:hAnsi="Arial"/>
                <w:kern w:val="0"/>
                <w:sz w:val="21"/>
                <w:szCs w:val="21"/>
              </w:rPr>
              <w:lastRenderedPageBreak/>
              <w:t>USO ÚNICO, DESCARTÁVEL. LENÇOL DE BORRACHA PARA ISOLAMENTO ABSOLUTO. ESPESSURA MÉDIA OU GROSSA, TAMANHO ENTRE 13 CM X 13 CM A 15 X 15 CM. REGISTRO NO MINISTÉRIO DE SAÚDE E EMBALADOS EM INDIVIDUALMENTE EM SACOS PLÁSTICOS. APRESENTAÇÃO: CAIXA COM 26 UNIDADES. – O PRAZO DE VALIDADE NÃO DEVE SER INFERIOR A 12(MESES).</w:t>
            </w:r>
          </w:p>
        </w:tc>
        <w:tc>
          <w:tcPr>
            <w:tcW w:w="1129" w:type="dxa"/>
          </w:tcPr>
          <w:p w14:paraId="4B1186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80</w:t>
            </w:r>
          </w:p>
        </w:tc>
        <w:tc>
          <w:tcPr>
            <w:tcW w:w="1560" w:type="dxa"/>
          </w:tcPr>
          <w:p w14:paraId="7A6B6D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792679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E8BADA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7F920C7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CONE DE GUTA PERCHA Nº #25.06 C/ 60 UNIDADES</w:t>
            </w:r>
          </w:p>
          <w:p w14:paraId="20F492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INDICADA PARA PREPAROS AUTOMATIZADOS QUE TERMINEM COM INSTRUMENTOS DE CONICIDADE 06 E APRESENTAM PADRONIZAÇÃO ISO DE DIÂMETRO DE PONTA. EMBALAGEM COM 60 UNIDADES. 28MM. O PRAZO DE VALIDADE NÃO DEVE SER INFERIOR A 12(MESES).</w:t>
            </w:r>
          </w:p>
        </w:tc>
        <w:tc>
          <w:tcPr>
            <w:tcW w:w="1129" w:type="dxa"/>
          </w:tcPr>
          <w:p w14:paraId="61B3D2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AA7EF4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8CD27B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69D7AB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527A0E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CONE DE GUTA PERCHA Nº #35.04 C/ 60 UNIDADES</w:t>
            </w:r>
          </w:p>
          <w:p w14:paraId="2F7C08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INDICADA PARA PREPAROS AUTOMATIZADOS QUE TERMINEM COM INSTRUMENTOS DE CONICIDADE 04 E APRESENTAM PADRONIZAÇÃO ISO DE DIÂMETRO DE PONTA. EMBALAGEM COM 60 UNIDADES. 28MM. O PRAZO DE VALIDADE NÃO DEVE SER INFERIOR A 12(MESES).</w:t>
            </w:r>
          </w:p>
        </w:tc>
        <w:tc>
          <w:tcPr>
            <w:tcW w:w="1129" w:type="dxa"/>
          </w:tcPr>
          <w:p w14:paraId="4451EB6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5BFC3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2A5271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17909D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4B7B7B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20 – 28 MM C/120 UNDADES</w:t>
            </w:r>
          </w:p>
          <w:p w14:paraId="5B32951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20 C/ 120 UNIDADES. CONE ENDODÔNTICO TIPO: CALIBRADO, MATERIAL: GUTA-PERCHA, COMPRIMENTO: 28MM, APRESENTAÇÃO: REFIL (TUBO). O PRAZO DE VALIDADE NÃO DEVE SER INFERIOR A 12(MESES).</w:t>
            </w:r>
          </w:p>
        </w:tc>
        <w:tc>
          <w:tcPr>
            <w:tcW w:w="1129" w:type="dxa"/>
          </w:tcPr>
          <w:p w14:paraId="3E8D8D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7870A5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B0294E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4D8812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40DEB3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35 – 28 MM C/120 UNDADES</w:t>
            </w:r>
          </w:p>
          <w:p w14:paraId="3A9D8C1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35 C/ 120 UNIDADES. CONE ENDODÔNTICO TIPO: CALIBRADO, MATERIAL: GUTA-PERCHA, COMPRIMENTO: 28MM, APRESENTAÇÃO: REFIL (TUBO). O PRAZO DE VALIDADE NÃO DEVE SER INFERIOR A 12(MESES).</w:t>
            </w:r>
          </w:p>
        </w:tc>
        <w:tc>
          <w:tcPr>
            <w:tcW w:w="1129" w:type="dxa"/>
          </w:tcPr>
          <w:p w14:paraId="49132F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001544F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F55D3B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1793C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4C8DE8D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PERCHA CALIBRADA Nº 40 – 28 MM C/120 UNDADES</w:t>
            </w:r>
          </w:p>
          <w:p w14:paraId="7B29E0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CALIBRADA Nº 40 C/ 120 UNIDADES. CONE ENDODÔNTICO TIPO: CALIBRADO, MATERIAL: GUTA-PERCHA, COMPRIMENTO: 28MM, APRESENTAÇÃO: REFIL (TUBO). O PRAZO DE VALIDADE NÃO DEVE SER INFERIOR A 12(MESES).</w:t>
            </w:r>
          </w:p>
        </w:tc>
        <w:tc>
          <w:tcPr>
            <w:tcW w:w="1129" w:type="dxa"/>
          </w:tcPr>
          <w:p w14:paraId="108A5C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714ADA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F930C5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AA76E8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20</w:t>
            </w:r>
          </w:p>
        </w:tc>
        <w:tc>
          <w:tcPr>
            <w:tcW w:w="5389" w:type="dxa"/>
          </w:tcPr>
          <w:p w14:paraId="04488F4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PRINCIPAL 1º SÉRIE C/120 UNIDADES</w:t>
            </w:r>
          </w:p>
          <w:p w14:paraId="6EAD8D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PRINCIPAL 1ª SÉRIE Nº 15 AO 40 – 28 MM C/ 120 UNIDADES. O PRAZO DE VALIDADE NÃO DEVE SER INFERIOR A 12(MESES).</w:t>
            </w:r>
          </w:p>
        </w:tc>
        <w:tc>
          <w:tcPr>
            <w:tcW w:w="1129" w:type="dxa"/>
          </w:tcPr>
          <w:p w14:paraId="131696D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64A66C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9690C7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74E526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21</w:t>
            </w:r>
          </w:p>
        </w:tc>
        <w:tc>
          <w:tcPr>
            <w:tcW w:w="5389" w:type="dxa"/>
          </w:tcPr>
          <w:p w14:paraId="02BD2F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GUTA PRINCIPAL 2º SÉRIE C/120 UNIDADES</w:t>
            </w:r>
          </w:p>
          <w:p w14:paraId="2ED292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PRINCIPAL 2ª SÉRIE Nº 45 AO 80 – 28 MM C/ 120 UNIDADES. O PRAZO DE VALIDADE NÃO DEVE SER INFERIOR A 12(MESES).</w:t>
            </w:r>
          </w:p>
        </w:tc>
        <w:tc>
          <w:tcPr>
            <w:tcW w:w="1129" w:type="dxa"/>
          </w:tcPr>
          <w:p w14:paraId="5F3C50F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27FB93F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CA3791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E108DA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22</w:t>
            </w:r>
          </w:p>
        </w:tc>
        <w:tc>
          <w:tcPr>
            <w:tcW w:w="5389" w:type="dxa"/>
          </w:tcPr>
          <w:p w14:paraId="6C17C1F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DE PAPEL ABSORVENTE 45-80 C/ 120 UNIDADES</w:t>
            </w:r>
          </w:p>
          <w:p w14:paraId="66783F2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CONE DE PAPEL ABSORVENTE </w:t>
            </w:r>
            <w:r>
              <w:rPr>
                <w:rFonts w:ascii="Arial" w:eastAsia="Calibri" w:hAnsi="Arial"/>
                <w:bCs/>
                <w:kern w:val="0"/>
                <w:sz w:val="21"/>
                <w:szCs w:val="21"/>
              </w:rPr>
              <w:t xml:space="preserve">45-80 C/ 120 </w:t>
            </w:r>
            <w:r>
              <w:rPr>
                <w:rFonts w:ascii="Arial" w:eastAsia="Calibri" w:hAnsi="Arial"/>
                <w:color w:val="000000"/>
                <w:kern w:val="0"/>
                <w:sz w:val="21"/>
                <w:szCs w:val="21"/>
              </w:rPr>
              <w:t>UNIDADES. CONE ENDODÔNTICO, TIPO ABSORVENTE, MATERIAL PAPEL, CALIBRE P, COMPRIMENTO 28 MM, APRESENTAÇÃO ESTOJO 120 PONTAS, ESTERILIDADE ESTÉRIL. O PRAZO DE VALIDADE NÃO DEVE SER INFERIOR A 12(MESES).</w:t>
            </w:r>
          </w:p>
        </w:tc>
        <w:tc>
          <w:tcPr>
            <w:tcW w:w="1129" w:type="dxa"/>
          </w:tcPr>
          <w:p w14:paraId="2E1C68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2DA52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E22889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66A307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23</w:t>
            </w:r>
          </w:p>
        </w:tc>
        <w:tc>
          <w:tcPr>
            <w:tcW w:w="5389" w:type="dxa"/>
          </w:tcPr>
          <w:p w14:paraId="32D12F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SECUNDÁRIO (R-7) 28MM C/120 UNIDADES</w:t>
            </w:r>
          </w:p>
          <w:p w14:paraId="1E27640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SECUNDÁRIO R-7 28MM C/120 UNIDADES. CONE DE GUTA PERCHA SECUNDÁRIO. O PRAZO DE VALIDADE NÃO DEVE SER INFERIOR A 12(MESES).</w:t>
            </w:r>
          </w:p>
        </w:tc>
        <w:tc>
          <w:tcPr>
            <w:tcW w:w="1129" w:type="dxa"/>
          </w:tcPr>
          <w:p w14:paraId="6834E9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50DBDF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0C2539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DDDB35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24</w:t>
            </w:r>
          </w:p>
        </w:tc>
        <w:tc>
          <w:tcPr>
            <w:tcW w:w="5389" w:type="dxa"/>
          </w:tcPr>
          <w:p w14:paraId="2D34C3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CONE SECUNDÁRIO (R8) 28MM C/120 UNIDADES</w:t>
            </w:r>
          </w:p>
          <w:p w14:paraId="5C4F255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CONE DE GUTA PERCHA SECUNDÁRIO R8 28MM C/120 UNIDADES. CONE DE GUTA PERCHA SECUNDÁRIO. O PRAZO DE VALIDADE NÃO DEVE SER INFERIOR A 12(MESES).</w:t>
            </w:r>
          </w:p>
        </w:tc>
        <w:tc>
          <w:tcPr>
            <w:tcW w:w="1129" w:type="dxa"/>
          </w:tcPr>
          <w:p w14:paraId="6358341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49D2A2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CB6477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A0E9A3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25</w:t>
            </w:r>
          </w:p>
        </w:tc>
        <w:tc>
          <w:tcPr>
            <w:tcW w:w="5389" w:type="dxa"/>
          </w:tcPr>
          <w:p w14:paraId="0D3FAE5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C-FILE Nº 06-08-10 – 25MM C /6 UN</w:t>
            </w:r>
            <w:r>
              <w:rPr>
                <w:rFonts w:ascii="Arial" w:eastAsia="Calibri" w:hAnsi="Arial"/>
                <w:b/>
                <w:kern w:val="0"/>
                <w:sz w:val="21"/>
                <w:szCs w:val="21"/>
              </w:rPr>
              <w:t>IDADES</w:t>
            </w:r>
          </w:p>
          <w:p w14:paraId="5F10F2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C-FILE Nº 06-08-10 – 25MM C/6 UNIDADES. O PRAZO DE VALIDADE NÃO DEVE SER INFERIOR A 12(MESES).</w:t>
            </w:r>
          </w:p>
        </w:tc>
        <w:tc>
          <w:tcPr>
            <w:tcW w:w="1129" w:type="dxa"/>
          </w:tcPr>
          <w:p w14:paraId="2845A4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12CA79F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7CC9249" w14:textId="77777777" w:rsidTr="00C36470">
        <w:trPr>
          <w:trHeight w:val="1357"/>
        </w:trPr>
        <w:tc>
          <w:tcPr>
            <w:cnfStyle w:val="001000000000" w:firstRow="0" w:lastRow="0" w:firstColumn="1" w:lastColumn="0" w:oddVBand="0" w:evenVBand="0" w:oddHBand="0" w:evenHBand="0" w:firstRowFirstColumn="0" w:firstRowLastColumn="0" w:lastRowFirstColumn="0" w:lastRowLastColumn="0"/>
            <w:tcW w:w="846" w:type="dxa"/>
            <w:tcBorders>
              <w:top w:val="nil"/>
            </w:tcBorders>
          </w:tcPr>
          <w:p w14:paraId="77E032F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26</w:t>
            </w:r>
          </w:p>
        </w:tc>
        <w:tc>
          <w:tcPr>
            <w:tcW w:w="5389" w:type="dxa"/>
            <w:tcBorders>
              <w:top w:val="nil"/>
            </w:tcBorders>
          </w:tcPr>
          <w:p w14:paraId="6F0FF1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b/>
                <w:bCs/>
                <w:sz w:val="21"/>
                <w:szCs w:val="21"/>
              </w:rPr>
            </w:pPr>
            <w:r>
              <w:rPr>
                <w:rFonts w:ascii="Arial" w:eastAsia="Calibri" w:hAnsi="Arial"/>
                <w:b/>
                <w:bCs/>
                <w:kern w:val="0"/>
                <w:sz w:val="21"/>
                <w:szCs w:val="21"/>
              </w:rPr>
              <w:t>LIMA C-PILOT N° 6; 8; 10- COMPRIMENTO 25MM – CX 6/UNIDADES</w:t>
            </w:r>
          </w:p>
          <w:p w14:paraId="51A0E4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LIMA C-PILOT N° 6; 8; 10- COMPRIMENTO 25MM – CX 6/UNIDADES. O PRAZO DE VALIDADE NÃO DEVE SER INFERIOR A 12(MESES).</w:t>
            </w:r>
          </w:p>
        </w:tc>
        <w:tc>
          <w:tcPr>
            <w:tcW w:w="1129" w:type="dxa"/>
            <w:tcBorders>
              <w:top w:val="nil"/>
            </w:tcBorders>
          </w:tcPr>
          <w:p w14:paraId="246E114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Borders>
              <w:top w:val="nil"/>
            </w:tcBorders>
          </w:tcPr>
          <w:p w14:paraId="2D98BE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A22602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E14EEC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27</w:t>
            </w:r>
          </w:p>
        </w:tc>
        <w:tc>
          <w:tcPr>
            <w:tcW w:w="5389" w:type="dxa"/>
          </w:tcPr>
          <w:p w14:paraId="641A51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FLEXOFILE Nº 15-40 – 25MM C /6 UN</w:t>
            </w:r>
            <w:r>
              <w:rPr>
                <w:rFonts w:ascii="Arial" w:eastAsia="Calibri" w:hAnsi="Arial"/>
                <w:b/>
                <w:kern w:val="0"/>
                <w:sz w:val="21"/>
                <w:szCs w:val="21"/>
              </w:rPr>
              <w:t>IDADES</w:t>
            </w:r>
          </w:p>
          <w:p w14:paraId="60B338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FLEXOFILE Nº 15-40 – 25MM C/6 UNIDADES. O PRAZO DE VALIDADE NÃO DEVE SER INFERIOR A 12(MESES).</w:t>
            </w:r>
          </w:p>
        </w:tc>
        <w:tc>
          <w:tcPr>
            <w:tcW w:w="1129" w:type="dxa"/>
          </w:tcPr>
          <w:p w14:paraId="568BD8F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4E0FAB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477F9A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3CF7BC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28</w:t>
            </w:r>
          </w:p>
        </w:tc>
        <w:tc>
          <w:tcPr>
            <w:tcW w:w="5389" w:type="dxa"/>
          </w:tcPr>
          <w:p w14:paraId="69CB6E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FLEXOFILE Nº 15-40 – 21MM C /6 UN</w:t>
            </w:r>
            <w:r>
              <w:rPr>
                <w:rFonts w:ascii="Arial" w:eastAsia="Calibri" w:hAnsi="Arial"/>
                <w:b/>
                <w:kern w:val="0"/>
                <w:sz w:val="21"/>
                <w:szCs w:val="21"/>
              </w:rPr>
              <w:t>IDADES</w:t>
            </w:r>
          </w:p>
          <w:p w14:paraId="3C66D0E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LIMA FLEXOFILE Nº 15-40 – 21MM C/6 UNIDADES. O PRAZO DE VALIDADE NÃO DEVE SER INFERIOR A </w:t>
            </w:r>
            <w:r>
              <w:rPr>
                <w:rFonts w:ascii="Arial" w:eastAsia="Calibri" w:hAnsi="Arial"/>
                <w:color w:val="000000"/>
                <w:kern w:val="0"/>
                <w:sz w:val="21"/>
                <w:szCs w:val="21"/>
              </w:rPr>
              <w:lastRenderedPageBreak/>
              <w:t>12(MESES).</w:t>
            </w:r>
          </w:p>
        </w:tc>
        <w:tc>
          <w:tcPr>
            <w:tcW w:w="1129" w:type="dxa"/>
          </w:tcPr>
          <w:p w14:paraId="4F69996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80</w:t>
            </w:r>
          </w:p>
        </w:tc>
        <w:tc>
          <w:tcPr>
            <w:tcW w:w="1560" w:type="dxa"/>
          </w:tcPr>
          <w:p w14:paraId="212F73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2D3AC9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9B0FC9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29</w:t>
            </w:r>
          </w:p>
        </w:tc>
        <w:tc>
          <w:tcPr>
            <w:tcW w:w="5389" w:type="dxa"/>
          </w:tcPr>
          <w:p w14:paraId="15D627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GLIDE PATH 25 MM DE COMPRIMENTO (#16/02) – COM 4 UNIDADES POR CAIXA</w:t>
            </w:r>
          </w:p>
          <w:p w14:paraId="53B2AD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LIMA ROTATÓRIA GLIDE PATH – EMBALAGEM COM 04 UNIDADES 16.02 DE 25MM. – O PRAZO DE VALIDADE NÃO DEVE SER INFERIOR A 12(MESES).</w:t>
            </w:r>
          </w:p>
        </w:tc>
        <w:tc>
          <w:tcPr>
            <w:tcW w:w="1129" w:type="dxa"/>
          </w:tcPr>
          <w:p w14:paraId="08C276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27423A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D9C566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D91E1F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30</w:t>
            </w:r>
          </w:p>
        </w:tc>
        <w:tc>
          <w:tcPr>
            <w:tcW w:w="5389" w:type="dxa"/>
          </w:tcPr>
          <w:p w14:paraId="6096C64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HEDSTROEN 15-40 (1ª SÉRIE) – 21 MM</w:t>
            </w:r>
          </w:p>
          <w:p w14:paraId="134079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HEDSTROEN 15-40 (1ª SÉRIE) – 21 MM CX C/6 UNIDADES. O PRAZO DE VALIDADE NÃO DEVE SER INFERIOR A 12(MESES).</w:t>
            </w:r>
          </w:p>
        </w:tc>
        <w:tc>
          <w:tcPr>
            <w:tcW w:w="1129" w:type="dxa"/>
          </w:tcPr>
          <w:p w14:paraId="2B8099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7F8DCA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9AC23B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1AC535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31</w:t>
            </w:r>
          </w:p>
        </w:tc>
        <w:tc>
          <w:tcPr>
            <w:tcW w:w="5389" w:type="dxa"/>
          </w:tcPr>
          <w:p w14:paraId="7B06E0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HEDSTROEN 15-40 (1ª SÉRIE) – 25 MM</w:t>
            </w:r>
          </w:p>
          <w:p w14:paraId="51DD17C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HEDSTROEN 15-40 (1ª SÉRIE) – 25 MM CX C/6 UNIDADES. O PRAZO DE VALIDADE NÃO DEVE SER INFERIOR A 12(MESES).</w:t>
            </w:r>
          </w:p>
        </w:tc>
        <w:tc>
          <w:tcPr>
            <w:tcW w:w="1129" w:type="dxa"/>
          </w:tcPr>
          <w:p w14:paraId="29E722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23128CB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41B855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BE2ECE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32</w:t>
            </w:r>
          </w:p>
        </w:tc>
        <w:tc>
          <w:tcPr>
            <w:tcW w:w="5389" w:type="dxa"/>
          </w:tcPr>
          <w:p w14:paraId="4BA780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HEDSTROEN 15-40 (1ª SÉRIE) – 31 MM</w:t>
            </w:r>
          </w:p>
          <w:p w14:paraId="740466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HEDSTROEN 15-40 (1ª SÉRIE) – 31 MM CX C/6 UNIDADES. O PRAZO DE VALIDADE NÃO DEVE SER INFERIOR A 12(MESES).</w:t>
            </w:r>
          </w:p>
        </w:tc>
        <w:tc>
          <w:tcPr>
            <w:tcW w:w="1129" w:type="dxa"/>
          </w:tcPr>
          <w:p w14:paraId="67D481A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5E7F48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5FBA5F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ED7AE9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33</w:t>
            </w:r>
          </w:p>
        </w:tc>
        <w:tc>
          <w:tcPr>
            <w:tcW w:w="5389" w:type="dxa"/>
          </w:tcPr>
          <w:p w14:paraId="735138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15-40 – 21MM CX C/6 UNIDADES</w:t>
            </w:r>
          </w:p>
          <w:p w14:paraId="0DE91E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15-40 – 21MM CX C/6 UNIDADES. O PRAZO DE VALIDADE NÃO DEVE SER INFERIOR A 12(MESES).</w:t>
            </w:r>
          </w:p>
        </w:tc>
        <w:tc>
          <w:tcPr>
            <w:tcW w:w="1129" w:type="dxa"/>
          </w:tcPr>
          <w:p w14:paraId="4336FC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2F7E29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3E8F6B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219935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34</w:t>
            </w:r>
          </w:p>
        </w:tc>
        <w:tc>
          <w:tcPr>
            <w:tcW w:w="5389" w:type="dxa"/>
          </w:tcPr>
          <w:p w14:paraId="5A3688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15-40 – 25MM CX C/6 UNIDADES</w:t>
            </w:r>
          </w:p>
          <w:p w14:paraId="792A5D8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15-40 – 25MM CX C/6 UNIDADES. O PRAZO DE VALIDADE NÃO DEVE SER INFERIOR A 12(MESES).</w:t>
            </w:r>
          </w:p>
        </w:tc>
        <w:tc>
          <w:tcPr>
            <w:tcW w:w="1129" w:type="dxa"/>
          </w:tcPr>
          <w:p w14:paraId="69542F4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5DA6D2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667BEC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B4DB5D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35</w:t>
            </w:r>
          </w:p>
        </w:tc>
        <w:tc>
          <w:tcPr>
            <w:tcW w:w="5389" w:type="dxa"/>
          </w:tcPr>
          <w:p w14:paraId="6F4651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15-40 – 31MM CX C/6 UNIDADES</w:t>
            </w:r>
          </w:p>
          <w:p w14:paraId="77A5E5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15-40 – 31MM CX C/6 UNIDADES. O PRAZO DE VALIDADE NÃO DEVE SER INFERIOR A 12(MESES).</w:t>
            </w:r>
          </w:p>
        </w:tc>
        <w:tc>
          <w:tcPr>
            <w:tcW w:w="1129" w:type="dxa"/>
          </w:tcPr>
          <w:p w14:paraId="3268D0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7A1C2F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502D62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50F12A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36</w:t>
            </w:r>
          </w:p>
        </w:tc>
        <w:tc>
          <w:tcPr>
            <w:tcW w:w="5389" w:type="dxa"/>
          </w:tcPr>
          <w:p w14:paraId="5E4AED7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45-80 – 21MM CX C/6 UNIDADES</w:t>
            </w:r>
          </w:p>
          <w:p w14:paraId="7B8446E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45-80 – 21MM CX C/6 UNIDADES. O PRAZO DE VALIDADE NÃO DEVE SER INFERIOR A 12(MESES).</w:t>
            </w:r>
          </w:p>
        </w:tc>
        <w:tc>
          <w:tcPr>
            <w:tcW w:w="1129" w:type="dxa"/>
          </w:tcPr>
          <w:p w14:paraId="1CA08B2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5607D1A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6EF0BC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8DD570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37</w:t>
            </w:r>
          </w:p>
        </w:tc>
        <w:tc>
          <w:tcPr>
            <w:tcW w:w="5389" w:type="dxa"/>
          </w:tcPr>
          <w:p w14:paraId="3E6073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45-80 – 25MM CX C/6 UNIDADES</w:t>
            </w:r>
          </w:p>
          <w:p w14:paraId="1536D6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45-80 – 25MM CX C/6 UNIDADES. O PRAZO DE VALIDADE NÃO DEVE SER INFERIOR A 12(MESES).</w:t>
            </w:r>
          </w:p>
        </w:tc>
        <w:tc>
          <w:tcPr>
            <w:tcW w:w="1129" w:type="dxa"/>
          </w:tcPr>
          <w:p w14:paraId="73CE23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462BBC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C89E68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A3B51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38</w:t>
            </w:r>
          </w:p>
        </w:tc>
        <w:tc>
          <w:tcPr>
            <w:tcW w:w="5389" w:type="dxa"/>
          </w:tcPr>
          <w:p w14:paraId="026757D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6 – 21MM C/6 UNIDADES</w:t>
            </w:r>
          </w:p>
          <w:p w14:paraId="51A108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6 – 21MM C/6 UNIDADES. O PRAZO DE VALIDADE NÃO DEVE SER INFERIOR A 12(MESES).</w:t>
            </w:r>
          </w:p>
        </w:tc>
        <w:tc>
          <w:tcPr>
            <w:tcW w:w="1129" w:type="dxa"/>
          </w:tcPr>
          <w:p w14:paraId="29C0AE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5FE418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98F804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15E06E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39</w:t>
            </w:r>
          </w:p>
        </w:tc>
        <w:tc>
          <w:tcPr>
            <w:tcW w:w="5389" w:type="dxa"/>
          </w:tcPr>
          <w:p w14:paraId="6F3BFD1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8 – 21MM C/6 UNIDADES</w:t>
            </w:r>
          </w:p>
          <w:p w14:paraId="6B6A7E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8 – 21MM C/6 UNIDADES. O PRAZO DE VALIDADE NÃO DEVE SER INFERIOR A 12(MESES).</w:t>
            </w:r>
          </w:p>
        </w:tc>
        <w:tc>
          <w:tcPr>
            <w:tcW w:w="1129" w:type="dxa"/>
          </w:tcPr>
          <w:p w14:paraId="6F7E38B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585254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5A53FA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138E84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40</w:t>
            </w:r>
          </w:p>
        </w:tc>
        <w:tc>
          <w:tcPr>
            <w:tcW w:w="5389" w:type="dxa"/>
          </w:tcPr>
          <w:p w14:paraId="3F33C6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10 – 21MM C/6 UNIDADES</w:t>
            </w:r>
          </w:p>
          <w:p w14:paraId="404E68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10 – 21MM C/6 UNIDADES. O PRAZO DE VALIDADE NÃO DEVE SER INFERIOR A 12(MESES).</w:t>
            </w:r>
          </w:p>
        </w:tc>
        <w:tc>
          <w:tcPr>
            <w:tcW w:w="1129" w:type="dxa"/>
          </w:tcPr>
          <w:p w14:paraId="1B0175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2217C9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8366E1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F87810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41</w:t>
            </w:r>
          </w:p>
        </w:tc>
        <w:tc>
          <w:tcPr>
            <w:tcW w:w="5389" w:type="dxa"/>
          </w:tcPr>
          <w:p w14:paraId="7C6E769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8 – 25MM C/6 UNIDADES</w:t>
            </w:r>
          </w:p>
          <w:p w14:paraId="34C922E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8 – 25MM C/6 UNIDADES. O PRAZO DE VALIDADE NÃO DEVE SER INFERIOR A 12(MESES).</w:t>
            </w:r>
          </w:p>
        </w:tc>
        <w:tc>
          <w:tcPr>
            <w:tcW w:w="1129" w:type="dxa"/>
          </w:tcPr>
          <w:p w14:paraId="234DB9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77CFC14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DD7009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B2B976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42</w:t>
            </w:r>
          </w:p>
        </w:tc>
        <w:tc>
          <w:tcPr>
            <w:tcW w:w="5389" w:type="dxa"/>
          </w:tcPr>
          <w:p w14:paraId="325CBCF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10 – 25MM C/6 UNIDADES</w:t>
            </w:r>
          </w:p>
          <w:p w14:paraId="2ACA02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10 – 25MM C/6 UNIDADES. O PRAZO DE VALIDADE NÃO DEVE SER INFERIOR A 12(MESES).</w:t>
            </w:r>
          </w:p>
        </w:tc>
        <w:tc>
          <w:tcPr>
            <w:tcW w:w="1129" w:type="dxa"/>
          </w:tcPr>
          <w:p w14:paraId="22BEBBD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0A39FE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61BB2A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C3EA16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43</w:t>
            </w:r>
          </w:p>
        </w:tc>
        <w:tc>
          <w:tcPr>
            <w:tcW w:w="5389" w:type="dxa"/>
          </w:tcPr>
          <w:p w14:paraId="39C3ED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15 – 21MM C/6 UNIDADES</w:t>
            </w:r>
          </w:p>
          <w:p w14:paraId="2C7A262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15 – 21MM C/6 UNIDADES. O PRAZO DE VALIDADE NÃO DEVE SER INFERIOR A 12(MESES).</w:t>
            </w:r>
          </w:p>
        </w:tc>
        <w:tc>
          <w:tcPr>
            <w:tcW w:w="1129" w:type="dxa"/>
          </w:tcPr>
          <w:p w14:paraId="651789C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530D73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B08EA9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FA08AD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44</w:t>
            </w:r>
          </w:p>
        </w:tc>
        <w:tc>
          <w:tcPr>
            <w:tcW w:w="5389" w:type="dxa"/>
          </w:tcPr>
          <w:p w14:paraId="3CFBA82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LIMA K-FLEX Nº 15 – 25MM C/6 UNIDADES</w:t>
            </w:r>
          </w:p>
          <w:p w14:paraId="1D6EF40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LIMA K-FLEX Nº 15 – 25MM C/6 UNIDADES. O PRAZO DE VALIDADE NÃO DEVE SER INFERIOR A 12(MESES).</w:t>
            </w:r>
          </w:p>
        </w:tc>
        <w:tc>
          <w:tcPr>
            <w:tcW w:w="1129" w:type="dxa"/>
          </w:tcPr>
          <w:p w14:paraId="44938C4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6B7A39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88F156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01C201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45</w:t>
            </w:r>
          </w:p>
        </w:tc>
        <w:tc>
          <w:tcPr>
            <w:tcW w:w="5389" w:type="dxa"/>
          </w:tcPr>
          <w:p w14:paraId="4207AA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ORIFICE SHAPPER #17/08 - 19MM - CAIXA COM 4 UNIDADES.</w:t>
            </w:r>
          </w:p>
          <w:p w14:paraId="3B189D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rPr>
            </w:pPr>
            <w:r>
              <w:rPr>
                <w:rFonts w:ascii="Arial" w:eastAsia="Calibri" w:hAnsi="Arial"/>
                <w:kern w:val="0"/>
                <w:sz w:val="21"/>
                <w:szCs w:val="21"/>
              </w:rPr>
              <w:t>LIMA ROTATÓRIA ORIFICE SHAPPER- 17.08 19MM BLISTER C/ 4UN - O PRAZO DE VALIDADE NÃO DEVE SER INFERIOR A 12(MESES).</w:t>
            </w:r>
          </w:p>
        </w:tc>
        <w:tc>
          <w:tcPr>
            <w:tcW w:w="1129" w:type="dxa"/>
          </w:tcPr>
          <w:p w14:paraId="3A6980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7C71E5F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BDDD8D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43616D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46</w:t>
            </w:r>
          </w:p>
        </w:tc>
        <w:tc>
          <w:tcPr>
            <w:tcW w:w="5389" w:type="dxa"/>
          </w:tcPr>
          <w:p w14:paraId="0A1830C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ROTATÓRIA F4 25MM CX C/6UN</w:t>
            </w:r>
          </w:p>
          <w:p w14:paraId="5D14B60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LIMAS PROTAPER F4 -25MM, LIMA ENDODÔNTICA ROTATÓRIA DE NIQUEL-TITÂNIO, USADA NO MOTOR ENDODÔTICO, EMBALADAS EM BLISTERS COM 5 UNIDADES. CONSTANDO EXTERNAMENTE MARCA COMERCIAL, PROCEDÊNCIA DE FABRICAÇÃO E REGISTRO NA ANVISA. O PRAZO DE VALIDADE NÃO DEVE SER INFERIOR A 12(MESES).</w:t>
            </w:r>
          </w:p>
        </w:tc>
        <w:tc>
          <w:tcPr>
            <w:tcW w:w="1129" w:type="dxa"/>
          </w:tcPr>
          <w:p w14:paraId="7E984C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33B758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3399A1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8D3D43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47</w:t>
            </w:r>
          </w:p>
        </w:tc>
        <w:tc>
          <w:tcPr>
            <w:tcW w:w="5389" w:type="dxa"/>
          </w:tcPr>
          <w:p w14:paraId="6182343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ROTATÓRIA F5 25MM CX C/6UN</w:t>
            </w:r>
          </w:p>
          <w:p w14:paraId="5B19750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KIT LIMAS PROTAPER F5 -25MM, LIMA ENDODÔNTICA ROTATÓRIA DE NIQUEL-TITÂNIO, USADA NO MOTOR ENDODÔTICO, EMBALADAS EM BLISTERS COM 5 UNIDADES. CONSTANDO EXTERNAMENTE MARCA COMERCIAL, PROCEDÊNCIA DE FABRICAÇÃO E REGISTRO NA </w:t>
            </w:r>
            <w:r>
              <w:rPr>
                <w:rFonts w:ascii="Arial" w:eastAsia="Calibri" w:hAnsi="Arial"/>
                <w:kern w:val="0"/>
                <w:sz w:val="21"/>
                <w:szCs w:val="21"/>
              </w:rPr>
              <w:lastRenderedPageBreak/>
              <w:t>ANVISA. O PRAZO DE VALIDADE NÃO DEVE SER INFERIOR A 12(MESES).</w:t>
            </w:r>
          </w:p>
        </w:tc>
        <w:tc>
          <w:tcPr>
            <w:tcW w:w="1129" w:type="dxa"/>
          </w:tcPr>
          <w:p w14:paraId="7AAB41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w:t>
            </w:r>
          </w:p>
        </w:tc>
        <w:tc>
          <w:tcPr>
            <w:tcW w:w="1560" w:type="dxa"/>
          </w:tcPr>
          <w:p w14:paraId="17012D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4B4DF8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3D8AA0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48</w:t>
            </w:r>
          </w:p>
        </w:tc>
        <w:tc>
          <w:tcPr>
            <w:tcW w:w="5389" w:type="dxa"/>
          </w:tcPr>
          <w:p w14:paraId="5A00F5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LIMAS MANUAIS SX, SL, SH, F1, F2, F3 KIT</w:t>
            </w:r>
          </w:p>
          <w:p w14:paraId="71D78A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LIMA MANUAL PROTAPER 25MM - KIT DE LIMA MANUAL UNIVERSAL DE 25MM (SX, S2, F1, F2, F3) FABRICADO EM NÍQUEL TITÂNIA TENDO MAIOR FLEXIBILIDADE E DURABILIDADE CONICIDADES MÚLTIPLAS EM UM MESMO INSTRUMENTO.POSSUI ÂNGULOS HELICOIDAIS VARIÁVEIS.PERMITE QUE O SISTEMA TENHA APENAS 8 LIMAS (SENDO 2 DE PREPARO, 5 DE ACABAMENTO E 1 AUXILIAR). MAIOR FLEXIBILIDADE NA PONTA E MAIOR RESISTÊNCIA NA BASE DO INSTRUMENTO. KIT COM 6 UNIDADES. - O PRAZO DE VALIDADE NÃO DEVE SER INFERIOR A 12(MESES).</w:t>
            </w:r>
          </w:p>
        </w:tc>
        <w:tc>
          <w:tcPr>
            <w:tcW w:w="1129" w:type="dxa"/>
          </w:tcPr>
          <w:p w14:paraId="74E401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A1D64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838B6F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9F0810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49</w:t>
            </w:r>
          </w:p>
        </w:tc>
        <w:tc>
          <w:tcPr>
            <w:tcW w:w="5389" w:type="dxa"/>
          </w:tcPr>
          <w:p w14:paraId="0A91F55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LIMAS SRF - SEQUENCE ROTARY FILE COM 25MM DE COMPRIMENTO -SORTIDAS (#15/04, #20/06, #25/06 E #35/04)</w:t>
            </w:r>
          </w:p>
          <w:p w14:paraId="1C7D7B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LIMA ROTATÓRIA SRF SEQUENCE SORTIDO 25MM (#15/04, #20/06, #25/06 E #35/04) C/ 4 UNIDADES - O PRAZO DE VALIDADE NÃO DEVE SER INFERIOR A 12(MESES).</w:t>
            </w:r>
          </w:p>
        </w:tc>
        <w:tc>
          <w:tcPr>
            <w:tcW w:w="1129" w:type="dxa"/>
          </w:tcPr>
          <w:p w14:paraId="1507CF8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67B00EE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78E5552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2D0160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50</w:t>
            </w:r>
          </w:p>
        </w:tc>
        <w:tc>
          <w:tcPr>
            <w:tcW w:w="5389" w:type="dxa"/>
          </w:tcPr>
          <w:p w14:paraId="63E994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PONTAS P/ ASPIRAÇAO E APLICAÇAO P/ENDODONTIA KIT C/100 UNIDADES</w:t>
            </w:r>
          </w:p>
          <w:p w14:paraId="12E1DFE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ENDODONTICO DE IRRIGAÇÃO E ASPIRAÇÃOKIT COM 1 SERINGA 5ML, 1 NAVITIP 29G 25MM, 1 NAVITIP 29G 21MM, 1 CAPILLARY TIP 0,48 MM (0,019), 1 CAPILLARY TIP 0,36MM (0,014), 1 WHITE MAC TIP, 1 X LUER VACUUM E 1 ENDO-EZE IRRIGATOR TIP.KIT DE IRRIGAÇÃO E ASPIRAÇÃO. • SERINGA 5ML. - SERINGAS DESCARTAVEIS. • NAVITIP - PONTAS APLICADORAS DESCARTÁVEIS ODONTOLÓGICAS. • ENDOEZE IRRIGATOR - PONTAS APLICADORAS DESCARTÁVEIS ODONTOLÓGICAS. • LUER VACUUM - MATERIAL P/DESINFECCAO E OBTURACAO CANAL RADICULAR. • CAPILLARY - PONTAS APLICADORAS DESCARTÁVEIS ODONTOLÓGICAS. • WHITE MAC - PONTAS APLICADORAS DESCARTÁVEIS ODONTOLÓGICAS.MARCAS PRÉ APROVADAS: ULTRADENT, INDUSBELLO, ANGELUS - O PRAZO DE VALIDADE NÃO DEVE SER INFERIOR A 12(MESES).</w:t>
            </w:r>
          </w:p>
        </w:tc>
        <w:tc>
          <w:tcPr>
            <w:tcW w:w="1129" w:type="dxa"/>
          </w:tcPr>
          <w:p w14:paraId="7E57CD0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096168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69C7F52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100300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51</w:t>
            </w:r>
          </w:p>
        </w:tc>
        <w:tc>
          <w:tcPr>
            <w:tcW w:w="5389" w:type="dxa"/>
          </w:tcPr>
          <w:p w14:paraId="4F3F506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REGUA MILIMETRADA METAL P/LIMAS</w:t>
            </w:r>
          </w:p>
          <w:p w14:paraId="4AFBC9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RÉGUA - USO ODONTOLÓGICO, MODELO ENDODÔNTICA, MATERIAL AÇO INOXIDÁVEL, TIPO MILIMETRADA, CARACTERÍSTICA ADICIONAL SIMPLES, TIPO USO AUTOCLAVÁVEL - O PRAZO DE VALIDADE NÃO DEVE SER INFERIOR A 12(MESES).</w:t>
            </w:r>
          </w:p>
        </w:tc>
        <w:tc>
          <w:tcPr>
            <w:tcW w:w="1129" w:type="dxa"/>
          </w:tcPr>
          <w:p w14:paraId="3872A2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0D36B4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4C0EEB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715FD3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52</w:t>
            </w:r>
          </w:p>
        </w:tc>
        <w:tc>
          <w:tcPr>
            <w:tcW w:w="5389" w:type="dxa"/>
          </w:tcPr>
          <w:p w14:paraId="61A00B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PASTA SELANTE PARA CANAL 2,5 GRAMAS</w:t>
            </w:r>
          </w:p>
          <w:p w14:paraId="53E477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 CIMENTO, É UM SELANTE DE CANAL RADICULAR EM PASTA DE DOIS COMPONENTES À BASE DE RESINA EPÓXI-AMINA E IODOFORMIO. TEM PROPRIEDADES DE VEDAÇÃO DE LONGO PRAZO COM EXCELENTE ESTABILIDADE DIMENSIONAL. COM SUA ALTA RADIOPACIDADE, FACILITA SUA DIFERENCIAÇÃO COM A ESTRUTURA DENTAL. SUA PONTA INTRAORAL FACILITA A APLICAÇÃO, POIS É AJUSTÁVEL ÀS CONDIÇÕES ANATÔMICAS DO CANAL RADICULAR. CONTEÚDO DA EMBALAGEM: 1 SERINGA DUPLA DE 15 GRAMAS; 20 PONTAS APLICADORAS; TEMPO DE TRABALHO E DE PRESA: O TEMPO DE TRABALHO É DE 4 HORAS A 23°C E O TEMPO DE PRESA É DE 24 HORAS A 37°C; RADIOPACO; MISTURA CONTROLADA E HOMOGÊNEA DE AMBAS AS PASTAS; COLOCAÇÃO DIRETA E PRECISA NO CANAL RADICULAR; PONTA INTRAORAL AJUSTÁVEL; PROPRIEDADES AUTOADESIVAS; GRANDE ESTABILIDADE DIMENSIONAL; PROPRIEDADES DE SELAMENTO DE LONGA DURAÇÃO; - O PRAZO DE VALIDADE NÃO DEVE SER INFERIOR A 12(MESES).</w:t>
            </w:r>
          </w:p>
        </w:tc>
        <w:tc>
          <w:tcPr>
            <w:tcW w:w="1129" w:type="dxa"/>
          </w:tcPr>
          <w:p w14:paraId="7ECCF8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185BCC7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762B60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891CBE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53</w:t>
            </w:r>
          </w:p>
        </w:tc>
        <w:tc>
          <w:tcPr>
            <w:tcW w:w="5389" w:type="dxa"/>
          </w:tcPr>
          <w:p w14:paraId="1C4726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SONDA EXPLORADORA NO. 47 TIPO SONDA P/ENDODONTIA</w:t>
            </w:r>
          </w:p>
          <w:p w14:paraId="709B981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SONDA ODONTOLÓGICA, MATERIAL AÇO INOXIDÁVEL, TIPO EXPLORADORA, CARACTERÍSTICASADICIONAIS ENDODONTIA, MODELO Nº 47, TIPO CABO </w:t>
            </w:r>
            <w:proofErr w:type="spellStart"/>
            <w:r>
              <w:rPr>
                <w:rFonts w:ascii="Arial" w:eastAsia="Calibri" w:hAnsi="Arial"/>
                <w:kern w:val="0"/>
                <w:sz w:val="21"/>
                <w:szCs w:val="21"/>
              </w:rPr>
              <w:t>CABO</w:t>
            </w:r>
            <w:proofErr w:type="spellEnd"/>
            <w:r>
              <w:rPr>
                <w:rFonts w:ascii="Arial" w:eastAsia="Calibri" w:hAnsi="Arial"/>
                <w:kern w:val="0"/>
                <w:sz w:val="21"/>
                <w:szCs w:val="21"/>
              </w:rPr>
              <w:t xml:space="preserve"> MACIÇO - O PRAZO DE VALIDADE NÃO DEVE SER INFERIOR A 12(MESES).</w:t>
            </w:r>
          </w:p>
        </w:tc>
        <w:tc>
          <w:tcPr>
            <w:tcW w:w="1129" w:type="dxa"/>
          </w:tcPr>
          <w:p w14:paraId="1C279E8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36F95C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5DC84E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0EDC67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54</w:t>
            </w:r>
          </w:p>
        </w:tc>
        <w:tc>
          <w:tcPr>
            <w:tcW w:w="5389" w:type="dxa"/>
          </w:tcPr>
          <w:p w14:paraId="7CE4A01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TESTE DE VITALIDADE SPRAY 200ML (-50ºC.)</w:t>
            </w:r>
          </w:p>
          <w:p w14:paraId="69DEAE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SPRAY TESTE DE VITALIDADE 200 ML, GÁS REFRIGERANTE ODONTOLÓGICO, APLICAÇÃO TESTE DE VITALIDADE PULPAR, APRESENTAÇÃO CILINDRO DESCARTÁVEL, ELEMENTO BÁSICO PROPANO/BUTANO. GÁS SPRAY -50º C. EMBALAGEM CONSTANDO DADOS DE IDENTIFICAÇÃO DO PRODUTO, LOTE, DATA DE VALIDADE E REGISTRO NO MINISTÉRIO DA SAÚDE. VALIDADE MÍNIMA DE 2 (DOIS) ANOS A PARTIR DA DATA DE FABRICAÇÃO. EMBALAGEM COM 200 ML. - O PRAZO DE VALIDADE NÃO DEVE SER INFERIOR A 12(MESES).</w:t>
            </w:r>
          </w:p>
        </w:tc>
        <w:tc>
          <w:tcPr>
            <w:tcW w:w="1129" w:type="dxa"/>
          </w:tcPr>
          <w:p w14:paraId="1ECB1A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0B549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88FBB8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7E3668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55</w:t>
            </w:r>
          </w:p>
        </w:tc>
        <w:tc>
          <w:tcPr>
            <w:tcW w:w="5389" w:type="dxa"/>
          </w:tcPr>
          <w:p w14:paraId="59E08C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TAMBOREL ALUMINIO</w:t>
            </w:r>
          </w:p>
          <w:p w14:paraId="16724D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TAMBOREL PARA ENDODONTIA EM ALUMINIO. - O PRAZO DE VALIDADE NÃO DEVE SER INFERIOR A 12(MESES).</w:t>
            </w:r>
          </w:p>
        </w:tc>
        <w:tc>
          <w:tcPr>
            <w:tcW w:w="1129" w:type="dxa"/>
          </w:tcPr>
          <w:p w14:paraId="3A1C62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6DEBC2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5A739B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0D19E65D" w14:textId="77777777" w:rsidR="00C36470" w:rsidRDefault="00C36470">
            <w:pPr>
              <w:spacing w:after="160"/>
              <w:jc w:val="both"/>
              <w:textAlignment w:val="auto"/>
              <w:rPr>
                <w:rFonts w:ascii="Arial" w:hAnsi="Arial"/>
                <w:sz w:val="21"/>
                <w:szCs w:val="21"/>
              </w:rPr>
            </w:pPr>
          </w:p>
        </w:tc>
      </w:tr>
      <w:tr w:rsidR="00C36470" w14:paraId="228A6F2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6B5E7A6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LOTE 09 – EPI</w:t>
            </w:r>
          </w:p>
        </w:tc>
      </w:tr>
      <w:tr w:rsidR="00C36470" w14:paraId="6487E7F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D5F0F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318A4BD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218C203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7BDB9A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1D8640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CDA3C8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6B50EC6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AVENTAL DE CHUMBO “PB” BORRACHA C/ PROTETOR TIREOIDE – (76CMX60CM)</w:t>
            </w:r>
          </w:p>
          <w:p w14:paraId="1A8ABB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AVENTAL ODONTOLÓGICO PLUMBÍFERO PARA USO EM PACIENTES COM REGISTRO ANVISA. CONFECCIONADO EM BORRACHA PLUMBÍFERA DE EXCELENTE FLEXIBILIDADE, TECIDO ESPECIAL LAVÁVEL. FECHAMENTO EM VELCRO NO PROTETOR DE TIREÓIDE. TAMANHO: 100X60 CM. PESO: 3,100KG. EQUIVALÊNCIA EM CHUMBO DE: 0,25MM (PB). COR: AZUL MARINHO. - O PRAZO DE VALIDADE NÃO DEVE SER INFERIOR A 12(MESES).</w:t>
            </w:r>
          </w:p>
        </w:tc>
        <w:tc>
          <w:tcPr>
            <w:tcW w:w="1129" w:type="dxa"/>
          </w:tcPr>
          <w:p w14:paraId="5755AB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w:t>
            </w:r>
          </w:p>
        </w:tc>
        <w:tc>
          <w:tcPr>
            <w:tcW w:w="1560" w:type="dxa"/>
          </w:tcPr>
          <w:p w14:paraId="0CA06F3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w:t>
            </w:r>
          </w:p>
        </w:tc>
      </w:tr>
      <w:tr w:rsidR="00C36470" w14:paraId="43DDC6B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5825DD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555636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BABADOR DESCARTÁVEL IMPERMERMEAVEL (AZUL/BCO/SORT.) C/100 UNIDADES 33,5CMX47CM</w:t>
            </w:r>
          </w:p>
          <w:p w14:paraId="67667B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BABADOR IMPERMEÁVEL CONFECCIONADO EM DUAS CAMADAS, UMA DE PAPEL (CELULOSE 100% VIRGEM) E UMA DE PLÁSTICO (ATÓXICO). USO DESCARTÁVEL DIMENSÕES: 33,5 CM X 47 CM APROXIMADAMENTE. - O PRAZO DE VALIDADE NÃO DEVE SER INFERIOR A 12(MESES).</w:t>
            </w:r>
          </w:p>
        </w:tc>
        <w:tc>
          <w:tcPr>
            <w:tcW w:w="1129" w:type="dxa"/>
          </w:tcPr>
          <w:p w14:paraId="618D97B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100250A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6C1DDE5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E1DAB2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433BF25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COLETOR DE MATERIAIS PERFURO CORTANTES 13 LITROS</w:t>
            </w:r>
          </w:p>
          <w:p w14:paraId="6DCD31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COLETOR DE MATERIAIS PERFURO CORTANTES 13 LITROS. - O PRAZO DE VALIDADE NÃO DEVE SER INFERIOR A 12(MESES).</w:t>
            </w:r>
          </w:p>
        </w:tc>
        <w:tc>
          <w:tcPr>
            <w:tcW w:w="1129" w:type="dxa"/>
          </w:tcPr>
          <w:p w14:paraId="73FE32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79EF4B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FCAAA9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0E7ECF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6C7A00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KIT EPI COMPLETO P/IMPLANTE BRANCO ESTERIL GR.40/M2</w:t>
            </w:r>
          </w:p>
          <w:p w14:paraId="1F6ED0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 ESTÉRIL 40 GRAMAS/M2 IMPLANTE - USADO EM CIRURGIAS E OUTRAS PARA PROTEÇÃO INDIVIDUAL DO CIRURGIÃO E DO PACIENTE; KIT 40 GRAMAS; EMBALAGEM COM 02 AVENTAIS, 02 TOALHAS DE MÃO, 02 MÁSCARAS TRIPLA COM ELÁSTICO, 02 TOUCAS, 02 PARES DE SAPATILHA PRO-PÉ, 01 CAMPO DE BANCADA (1,20MX50CM), 02 CAMPOS DE MESA (70X70CM), 01 CAPA DE CADEIRA (2,10X0,90), 02 PROTETORES DE SUGADORES, 01 CAMPO FENESTRADO (70CMX1,20M) E 01 PROTETOR DE REFLETOR; COM REGISTRO NA ANVISA E CERTIFICADO DE BOAS PRÁTICAS DE FABRICAÇÃO OU CERTIFICADO DE ISENÇÃO. - O PRAZO DE VALIDADE NÃO DEVE SER INFERIOR A 12(MESES).</w:t>
            </w:r>
          </w:p>
        </w:tc>
        <w:tc>
          <w:tcPr>
            <w:tcW w:w="1129" w:type="dxa"/>
          </w:tcPr>
          <w:p w14:paraId="793072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5297ACB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704A811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CFF848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318CEE5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DE PROCEDIMENTOS NÃO ESTÉRIL NITRILICA TAMANHO MÉDIO C/ 100 UNIDADES</w:t>
            </w:r>
          </w:p>
          <w:p w14:paraId="069F4B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LUVA DE PROCEDIMENTOS NÃO ESTÉRIL NITRILICA TAMANHO MÉDIO C/ 100 UNIDADES. LUVA DE PROCEDIMENTO NÃO CIRÚRGICO, NITRILICA, CONTRA AGENTES BIOLÓGICOS, 100 </w:t>
            </w:r>
            <w:r>
              <w:rPr>
                <w:rFonts w:ascii="Arial" w:eastAsia="Calibri" w:hAnsi="Arial"/>
                <w:color w:val="000000"/>
                <w:kern w:val="0"/>
                <w:sz w:val="21"/>
                <w:szCs w:val="21"/>
              </w:rPr>
              <w:lastRenderedPageBreak/>
              <w:t>UNIDADES. - O PRAZO DE VALIDADE NÃO DEVE SER INFERIOR A 12(MESES).</w:t>
            </w:r>
          </w:p>
        </w:tc>
        <w:tc>
          <w:tcPr>
            <w:tcW w:w="1129" w:type="dxa"/>
          </w:tcPr>
          <w:p w14:paraId="282AED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11E744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3285E8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54669C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2953DF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DE PROCEDIMENTOS NÃO ESTÉRIL NITRILICA TAMANHO PP C/ 100 UNIDADES</w:t>
            </w:r>
          </w:p>
          <w:p w14:paraId="11A8F8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DE PROCEDIMENTOS NÃO ESTÉRIL NITRILICA TAMANHO PP C/ 100 UNIDADES. LUVA DE PROCEDIMENTO NÃO CIRÚRGICO, NITRILICA, CONTRA AGENTES BIOLÓGICOS, 100 UNIDADES. - O PRAZO DE VALIDADE NÃO DEVE SER INFERIOR A 12(MESES).</w:t>
            </w:r>
          </w:p>
        </w:tc>
        <w:tc>
          <w:tcPr>
            <w:tcW w:w="1129" w:type="dxa"/>
          </w:tcPr>
          <w:p w14:paraId="1A5483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3740FCA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585D46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EBFBAD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2C7064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NÃO TALCADA TAMANHO MÉDIO - CAIXA C/100 UNIDADES.</w:t>
            </w:r>
          </w:p>
          <w:p w14:paraId="6EDB1F9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NÃO TALCADA SIMPLES CAIXA C/100 UNIDADES - NÃO ESTERIL, EM LATEX, NÃO TALCADA, LUVA DE PROCEDIMENTO, DESCARTÁVEL, CONFECCIONADA EM LÁTEX NATURAL, FORMATO ANATÔMICO, AMBIDESTRA, ATÓXICA, NÃO ESTÉRIL, USO ÚNICO, SEM TALCO, SELO DE CONFORMIDADE, EMBALADA EM CAIXAS CONTENDO DADOS DE IDENTIFICAÇÃO, PROCEDÊNCIA, VALIDADE E NÚMERO DO LOTE. CAIXAS CONTENDO 100 UNIDADES DE LUVAS. - O PRAZO DE VALIDADE NÃO DEVE SER INFERIOR A 12(MESES).</w:t>
            </w:r>
          </w:p>
        </w:tc>
        <w:tc>
          <w:tcPr>
            <w:tcW w:w="1129" w:type="dxa"/>
          </w:tcPr>
          <w:p w14:paraId="67570C5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118139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23885F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A33702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4261789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DE PROCEDIMENTOS NÃO ESTÉRIL VINIL TAMANHO PEQUENO - C/100 UNIDADES.</w:t>
            </w:r>
          </w:p>
          <w:p w14:paraId="305CAB4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P/ PROCEDIMENTO DE SAÚDE NÃO CIRÚRGICO C/ ANVISA, MATERIAL BORRACHA SINTÉTICA - VINIL/ PVC, SUPERFÍCIE LISA, FORMATO AMBIDESTRA, SEM PÓ, COR C/ COR, TAMANHO PEQUENO - P, ESTERILIDADE NÃO ESTÉRIL, USO ÚNICO. CAIXA COM C/ 100 UNIDADES DE LUVAS - O PRAZO DE VALIDADE NÃO DEVE SER INFERIOR A 12(MESES).</w:t>
            </w:r>
          </w:p>
        </w:tc>
        <w:tc>
          <w:tcPr>
            <w:tcW w:w="1129" w:type="dxa"/>
          </w:tcPr>
          <w:p w14:paraId="6E2281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3CBCCE0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67E1DA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78EB2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62E283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DE PROCEDIMENTOS NÃO ESTÉRIL VINIL TAMANHO MEDIO - C/100 UNIDADES.</w:t>
            </w:r>
          </w:p>
          <w:p w14:paraId="26D006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P/ PROCEDIMENTO DE SAÚDE NÃO CIRÚRGICO C/ ANVISA, MATERIAL BORRACHA SINTÉTICA - VINIL/ PVC, SUPERFÍCIE LISA, FORMATO AMBIDESTRA, SEM PÓ, COR C/ COR, TAMANHO MÉDIA - M, ESTERILIDADE NÃO ESTÉRIL, USO ÚNICO. CAIXA COM C/ 100 UNIDADES DE LUVAS - O PRAZO DE VALIDADE NÃO DEVE SER INFERIOR A 12(MESES).</w:t>
            </w:r>
          </w:p>
        </w:tc>
        <w:tc>
          <w:tcPr>
            <w:tcW w:w="1129" w:type="dxa"/>
          </w:tcPr>
          <w:p w14:paraId="158EC2D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0D495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9AB583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F45794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274A3CD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DE PROCEDIMENTOS NÃO ESTÉRIL VINIL TAMANHO PP - C/100 UNIDADES.</w:t>
            </w:r>
          </w:p>
          <w:p w14:paraId="660C9F7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LUVA P/ PROCEDIMENTO DE SAÚDE NÃO CIRÚRGICO C/ ANVISA, MATERIAL BORRACHA SINTÉTICA - VINIL/ PVC, SUPERFÍCIE LISA, </w:t>
            </w:r>
            <w:r>
              <w:rPr>
                <w:rFonts w:ascii="Arial" w:eastAsia="Calibri" w:hAnsi="Arial"/>
                <w:color w:val="000000"/>
                <w:kern w:val="0"/>
                <w:sz w:val="21"/>
                <w:szCs w:val="21"/>
              </w:rPr>
              <w:lastRenderedPageBreak/>
              <w:t>FORMATO AMBIDESTRA, SEM PÓ, COR C/ COR, TAMANHO PEQUENO-PEQUENO - PP, ESTERILIDADE NÃO ESTÉRIL, USO ÚNICO. CAIXA COM C/ 100 UNIDADES DE LUVAS - O PRAZO DE VALIDADE NÃO DEVE SER INFERIOR A 12(MESES).</w:t>
            </w:r>
          </w:p>
        </w:tc>
        <w:tc>
          <w:tcPr>
            <w:tcW w:w="1129" w:type="dxa"/>
          </w:tcPr>
          <w:p w14:paraId="0D4E0A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40</w:t>
            </w:r>
          </w:p>
        </w:tc>
        <w:tc>
          <w:tcPr>
            <w:tcW w:w="1560" w:type="dxa"/>
          </w:tcPr>
          <w:p w14:paraId="05F3811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35043F5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D643D8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39992E1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LUVA ESTÉRIL Nº 6.0</w:t>
            </w:r>
          </w:p>
          <w:p w14:paraId="4489541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LUVA CIRÚRGICA, MATERIAL BORRACHA NATURAL- LÁTEX (PAR), SUPERFÍCIE TEXTURIZADA, FORMATO ANATÔMICO, PÓ COM PÓ BIOABSORVÍVEL, COR C/ COR, APRESENTAÇÃO EM PAR, ESTERILIDADE ESTÉRIL, USO ÚNICO, TAMANHO 6.0 EM EMBALAGEM INDIVIDUAL. O PRAZO DE VALIDADE NÃO DEVE SER INFERIOR A 12(MESES).</w:t>
            </w:r>
          </w:p>
        </w:tc>
        <w:tc>
          <w:tcPr>
            <w:tcW w:w="1129" w:type="dxa"/>
          </w:tcPr>
          <w:p w14:paraId="636AB66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0FE3E63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PARES</w:t>
            </w:r>
          </w:p>
        </w:tc>
      </w:tr>
      <w:tr w:rsidR="00C36470" w14:paraId="75B176A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EFF11F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1A6152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LUVA PLASTICA NAO ESTERIL PCT C/100 UNIDADES</w:t>
            </w:r>
          </w:p>
          <w:p w14:paraId="22AF785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LUVA PLÁSTICA DESCARTÁVEL - TAMANHO ÚNICO, COMPOSIÇÃO: 100% POLIETILENO, MULTIUSO, NÃO ESTERILIZADA, ATÓXICA, AMBIDESTRA, TRANSPARENTE RESISTENTE, PACOTES COM 100 UNIDADES. - O PRAZO DE VALIDADE NÃO DEVE SER INFERIOR A 12(MESES).</w:t>
            </w:r>
          </w:p>
        </w:tc>
        <w:tc>
          <w:tcPr>
            <w:tcW w:w="1129" w:type="dxa"/>
          </w:tcPr>
          <w:p w14:paraId="40A7B7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500</w:t>
            </w:r>
          </w:p>
        </w:tc>
        <w:tc>
          <w:tcPr>
            <w:tcW w:w="1560" w:type="dxa"/>
          </w:tcPr>
          <w:p w14:paraId="7D4907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11392B9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42153C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7D990B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MASCARA N95</w:t>
            </w:r>
          </w:p>
          <w:p w14:paraId="734CF6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MASCARA N95 SEM VÁLVULA - NÃO ESTÉRIL; FABRICADA EM NÃO TECIDO; POSSUI 6 CAMADAS; COR BRANCA, ATÓXICA, APIROGÊNICA, DESCARTÁVEL E DE USO ÚNICO, PRODUTO EMBALADO E ACONDICIONADO EM CAIXAS COM 5 UNIDADES. INFORMAÇÕES IMPRESSAS NA CAIXA: COMPOSIÇÃO DO PRODUTO, LOTE, REGISTRO ANVISA. APROVADA PELO MINISTÉRIO DO TRABALHO. - O PRAZO DE VALIDADE NÃO DEVE SER INFERIOR A 12(MESES).</w:t>
            </w:r>
          </w:p>
        </w:tc>
        <w:tc>
          <w:tcPr>
            <w:tcW w:w="1129" w:type="dxa"/>
          </w:tcPr>
          <w:p w14:paraId="6A99CD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296B37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27F5FE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94AB43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21EFC8A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OCULOS LARANJA ANTI-EMBACANTE P/APARELHO FOTOPOLIMERIZADOR</w:t>
            </w:r>
          </w:p>
          <w:p w14:paraId="06F20E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OCULOS DE PROTECAO. COR DA LENTE LARANJA. COM LENTES ANTIEMBACANTE - O PRAZO DE VALIDADE NÃO DEVE SER INFERIOR A 12(MESES).</w:t>
            </w:r>
          </w:p>
        </w:tc>
        <w:tc>
          <w:tcPr>
            <w:tcW w:w="1129" w:type="dxa"/>
          </w:tcPr>
          <w:p w14:paraId="0F16CE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8F0A1E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E30862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8DE91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7E350E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OCULOS REGULAVEL PRETO COMUM PROTETOR</w:t>
            </w:r>
          </w:p>
          <w:p w14:paraId="5478107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OCULOS PARA PROTEÇAO PROFISSIONAL, ANTIEMBAÇANTE, PLASTICO TRANSPARENTE E RESISTENTE, FORMATO ANATOMICO, COM POSSIBILIDADE DE VISUALIZAÇAO NUM ANGULO DE 120 GRAUS, LAVAVEL E PASSIVEL DE DESINFECÇAO QUIMICA. TAMANHOS: 54 A 58 MM. - O PRAZO DE VALIDADE NÃO DEVE SER INFERIOR A 12(MESES).</w:t>
            </w:r>
          </w:p>
        </w:tc>
        <w:tc>
          <w:tcPr>
            <w:tcW w:w="1129" w:type="dxa"/>
          </w:tcPr>
          <w:p w14:paraId="1D1D8CF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11B595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A0E99A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26984151" w14:textId="77777777" w:rsidR="00C36470" w:rsidRDefault="00C36470">
            <w:pPr>
              <w:spacing w:after="160"/>
              <w:jc w:val="both"/>
              <w:textAlignment w:val="auto"/>
              <w:rPr>
                <w:rFonts w:ascii="Arial" w:hAnsi="Arial"/>
                <w:sz w:val="21"/>
                <w:szCs w:val="21"/>
              </w:rPr>
            </w:pPr>
          </w:p>
        </w:tc>
      </w:tr>
      <w:tr w:rsidR="00C36470" w14:paraId="2DB8912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5D29F56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lastRenderedPageBreak/>
              <w:t>LOTE 10 - CIRURGIA</w:t>
            </w:r>
          </w:p>
        </w:tc>
      </w:tr>
      <w:tr w:rsidR="00C36470" w14:paraId="4C46295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CA4DD4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7BCAE1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31309EB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314557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72C2ACD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AACCE9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127E447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DESC CURTA 2G CX C/100 UNIDADES - GENGIVAL (OXIDO ETILENO)</w:t>
            </w:r>
          </w:p>
          <w:p w14:paraId="1116036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AGULHA CURTA - CAIXA C 100 UNIDADES - AGULHA GENGIVAL COM 25 MM ODONTOLÓGICA 30G CURTA, COM PADRÃO INTERNACIONAL DE COMPR. DE CÂNULAS, SILICONIZADA E ESTERELIZADAS COM OXIDO DE ETILENO, AÇO INOX, BISEL TRIPO, CX C 100 UNIDADES. - O PRAZO DE VALIDADE NÃO DEVE SER INFERIOR A 12(MESES).</w:t>
            </w:r>
          </w:p>
        </w:tc>
        <w:tc>
          <w:tcPr>
            <w:tcW w:w="1129" w:type="dxa"/>
          </w:tcPr>
          <w:p w14:paraId="148DE67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22CECE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51CFD8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16EC80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01FD30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DESC EXTRA CURTA 30G CX C/100 UNIDADES – GENGIVAL (OXIDO ETILENO)</w:t>
            </w:r>
          </w:p>
          <w:p w14:paraId="693B7F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AGULHA GENGIVAL: AGULHA 30G EXTRA CURTA APROXIMADAMENTE 15 MM. TRIBISELADA E COMPOSTA POR AÇO INOXIDÁVEL DE ALTO GRAU CIRÚRGICO, A AGULHA PROPORCIONA MAIOR FLEXIBILIDADE E MENOR RISCO DE RUPTURA. MAIOR DIÂMETRO INTERNO, FAZENDO COM QUE SE UTILIZE MENOS ESFORÇO E PRESSÃO DURANTE A APLICAÇÃO, DIMINUINDO A DOR PARA O PACIENTE. CX C/ 100 UNIDADES. - O PRAZO DE VALIDADE NÃO DEVE SER INFERIOR A 12(MESES).</w:t>
            </w:r>
          </w:p>
        </w:tc>
        <w:tc>
          <w:tcPr>
            <w:tcW w:w="1129" w:type="dxa"/>
          </w:tcPr>
          <w:p w14:paraId="2A93CD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0334A1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8BE364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4364BB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0203235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DESC LONGA 2G CX C/100 UNIDADES – GENGIVAL (OXIDO ETILENO)</w:t>
            </w:r>
          </w:p>
          <w:p w14:paraId="4D6E959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AGULHA GENGIVAL LONGA 27G, CINZA, ESTÉRIL, CÂNULA SILICONIZADA E ADEQUADAMENTE FLEXÍVEL, DESCARTÁVEL, ATÓXICA E APIROGÊNICA, CALIBRE 0,40MM, BISEL TRIFACETADO, ACONDICIONAMENTO INDIVIDUAL, FRISOS INTERNOS NO CANHÃO, FIXAÇÃO REFORÇADA DA CÂNULA AO CANHÃO, CÂNULA PAREDE FINA COM LUBRIFICANTES ESPECIAIS. TAMANHO DA AGULHA DE APROXIMADAMENTE 30 MM. CX C/100 UNIDADES. - O PRAZO DE VALIDADE NÃO DEVE SER INFERIOR A 12(MESES).</w:t>
            </w:r>
          </w:p>
        </w:tc>
        <w:tc>
          <w:tcPr>
            <w:tcW w:w="1129" w:type="dxa"/>
          </w:tcPr>
          <w:p w14:paraId="266EBB4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011333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7DE4224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435BCB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6C961C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ALMOTOLIA 250ML (MARROM / TRANSPARENTE)</w:t>
            </w:r>
          </w:p>
          <w:p w14:paraId="55E0F6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ALMOTOLIA, TRANSPARENTE OU MARROM, 250ML - O PRAZO DE VALIDADE NÃO DEVE SER INFERIOR A 12(MESES).</w:t>
            </w:r>
          </w:p>
        </w:tc>
        <w:tc>
          <w:tcPr>
            <w:tcW w:w="1129" w:type="dxa"/>
          </w:tcPr>
          <w:p w14:paraId="325232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167ABE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7A159D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40423D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1DDF900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CAMPO CIRURGICO 70CMX70CM FENESTRADO ESTÉRIL</w:t>
            </w:r>
          </w:p>
          <w:p w14:paraId="24A41F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CAMPO CIRURGICO 70CMX70CM FENESTRADO ESTÉRIL, EMBALAGEM INDIVIDUAL - O PRAZO DE VALIDADE NÃO DEVE SER INFERIOR A 12(MESES).</w:t>
            </w:r>
          </w:p>
        </w:tc>
        <w:tc>
          <w:tcPr>
            <w:tcW w:w="1129" w:type="dxa"/>
          </w:tcPr>
          <w:p w14:paraId="47679F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200</w:t>
            </w:r>
          </w:p>
        </w:tc>
        <w:tc>
          <w:tcPr>
            <w:tcW w:w="1560" w:type="dxa"/>
          </w:tcPr>
          <w:p w14:paraId="6D711E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456912B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400143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4214B2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 xml:space="preserve">CAMPO CIRURGICO 70CMX70CM SEM </w:t>
            </w:r>
            <w:r>
              <w:rPr>
                <w:rFonts w:ascii="Arial" w:eastAsia="Calibri" w:hAnsi="Arial"/>
                <w:b/>
                <w:bCs/>
                <w:kern w:val="0"/>
                <w:sz w:val="21"/>
                <w:szCs w:val="21"/>
              </w:rPr>
              <w:lastRenderedPageBreak/>
              <w:t>FENESTRADO ESTÉRIL</w:t>
            </w:r>
          </w:p>
          <w:p w14:paraId="2F0B63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CAMPO CIRURGICO 70CMX70CM SEM FENESTRADO ESTÉRIL, EMBALAGEM INDIVIDUAL - O PRAZO DE VALIDADE NÃO DEVE SER INFERIOR A 12(MESES).</w:t>
            </w:r>
          </w:p>
        </w:tc>
        <w:tc>
          <w:tcPr>
            <w:tcW w:w="1129" w:type="dxa"/>
          </w:tcPr>
          <w:p w14:paraId="62FE2E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200</w:t>
            </w:r>
          </w:p>
        </w:tc>
        <w:tc>
          <w:tcPr>
            <w:tcW w:w="1560" w:type="dxa"/>
          </w:tcPr>
          <w:p w14:paraId="4C3FC4A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PACOTES</w:t>
            </w:r>
          </w:p>
        </w:tc>
      </w:tr>
      <w:tr w:rsidR="00C36470" w14:paraId="17D0156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B00BA1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15F017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CIMENTO CIRURGICO (PÓ 50 GRAMAS E LÍQUIDO 20ML)</w:t>
            </w:r>
          </w:p>
          <w:p w14:paraId="36D432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CIMENTO CIRURGICO PO E LIQUIDO - O PRAZO DE VALIDADE NÃO DEVE SER INFERIOR A 12(MESES).</w:t>
            </w:r>
          </w:p>
        </w:tc>
        <w:tc>
          <w:tcPr>
            <w:tcW w:w="1129" w:type="dxa"/>
          </w:tcPr>
          <w:p w14:paraId="059995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w:t>
            </w:r>
          </w:p>
        </w:tc>
        <w:tc>
          <w:tcPr>
            <w:tcW w:w="1560" w:type="dxa"/>
          </w:tcPr>
          <w:p w14:paraId="700C02B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0EFB8C0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4D290E6"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3D0D980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LÂMINA P/ BISTURI Nº 15C EM ACO CARBONO - CX C/ 100 UNIDADES</w:t>
            </w:r>
          </w:p>
          <w:p w14:paraId="4D8E218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LÂMINA TIPO DESCARTÁVEL, ESTERILIDADE ESTÉRIL, CARACTERÍSTICAS ADICIONAIS EMBALADA INDIVIDUALMENTE. O PRAZO DE VALIDADE NÃO DEVE SER INFERIOR A 12(MESES).</w:t>
            </w:r>
          </w:p>
        </w:tc>
        <w:tc>
          <w:tcPr>
            <w:tcW w:w="1129" w:type="dxa"/>
          </w:tcPr>
          <w:p w14:paraId="60A921D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38421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899506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337E03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71A107C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DRENO DE PENROSE Nº 2 – 19MM</w:t>
            </w:r>
          </w:p>
          <w:p w14:paraId="49B526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DRENO - DRENO DE PENROSE - Nº 2 - 19 MM; FABRICADO EM LÁTEX; LUBRIFICADO COM PÓ - BIO ABSORVÍVEL; NÃO ESTÉRIL; DESCARTÁVEL; USO ÚNICO; BIO COMPATÍVEL, DE ALTA RESISTÊNCIA E EXCELENTE FLEXIBILIDADE; ANTIALÉRGICAS, ANTI FUNGO, ANTIADERENTE; EVITA SUA COLABAÇÃO E A INTERRUPÇÃO DO FLUXO DA DRENAGEM; EMBALAGEM PRIMÁRIA CONTENDO DATA DE FABRICAÇÃO E VALIDADE; Nº DO LOTE; REGISTRO NA ANVISA E MINISTÉRIO DA SAÚDE; BPF; EMBALAGEM CONTENDO OS DADOS ACIMA. O PRAZO DE VALIDADE NÃO DEVE SER INFERIOR A 12(MESES).</w:t>
            </w:r>
          </w:p>
        </w:tc>
        <w:tc>
          <w:tcPr>
            <w:tcW w:w="1129" w:type="dxa"/>
          </w:tcPr>
          <w:p w14:paraId="458B484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0B6123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ACCC38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CADB17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4E7F0C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FIBRINA DE COLÁGENO C/10 UNIDADE EM ESPONJAS</w:t>
            </w:r>
          </w:p>
          <w:p w14:paraId="7B043A7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FIBRINA DE COLÁGENO C/10 UNIDADES EMBALADAS INDIVIDUALMENTE, ESTÉREIS. - O PRAZO DE VALIDADE NÃO DEVE SER INFERIOR A 12(MESES).</w:t>
            </w:r>
          </w:p>
        </w:tc>
        <w:tc>
          <w:tcPr>
            <w:tcW w:w="1129" w:type="dxa"/>
          </w:tcPr>
          <w:p w14:paraId="6C4513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311918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BE7F79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C760FA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284231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FIO DE SUTURA NYLON C/24 UNIDADES 4-0 C/AG 1.5 (1/2")</w:t>
            </w:r>
          </w:p>
          <w:p w14:paraId="0E61E9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FIO SUTURA NYLON 4-0 CX C/ 24UN - FIO PARA SUTURA NYLON 4.0 TAMANHO DO FIO: 45CM CTI: 1/2 CIRC. TRG. 1,5 CM - CLASSE 2 ESTÉRIL CUTICULAR MÉTODO DE ESTERILIZAÇÃO: RADIAÇÃO GAMA OU ÓXIDO DE ETILENO - REGISTRO ANVISA. O PRAZO DE VALIDADE NÃO DEVE SER INFERIOR A 12(MESES).</w:t>
            </w:r>
          </w:p>
        </w:tc>
        <w:tc>
          <w:tcPr>
            <w:tcW w:w="1129" w:type="dxa"/>
          </w:tcPr>
          <w:p w14:paraId="5D3AD7B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35731B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645558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D12BAF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429C79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FIO DE SUTURA SEDA C/ 24 UNIDADES - (3-0) C/AG 1.7 CM (1/2")</w:t>
            </w:r>
          </w:p>
          <w:p w14:paraId="07E4FB2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 xml:space="preserve">FIO DE SUTURA DE SEDA TRANÇADO N° 3-0 </w:t>
            </w:r>
            <w:r>
              <w:rPr>
                <w:rFonts w:ascii="Arial" w:eastAsia="Calibri" w:hAnsi="Arial"/>
                <w:color w:val="000000"/>
                <w:kern w:val="0"/>
                <w:sz w:val="21"/>
                <w:szCs w:val="21"/>
              </w:rPr>
              <w:lastRenderedPageBreak/>
              <w:t>MONTADO C/ 45CM DE COMPRIMENTO, 1/2 CIRC, TRG 1,7 CM - CLASSE 2 ESTÉRIL - MÉTODO DE ESTERILIZAÇÃO: RADIAÇÃO GAMA OU ÓXIDO DE ETILENO - REGISTRO ANVISA. O PRAZO DE VALIDADE NÃO DEVE SER INFERIOR A 12(MESES).</w:t>
            </w:r>
          </w:p>
        </w:tc>
        <w:tc>
          <w:tcPr>
            <w:tcW w:w="1129" w:type="dxa"/>
          </w:tcPr>
          <w:p w14:paraId="7682B0C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0EC568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4E69904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CEDF92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007C04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color w:val="000000"/>
                <w:kern w:val="0"/>
                <w:sz w:val="21"/>
                <w:szCs w:val="21"/>
              </w:rPr>
              <w:t>FIO DE SUTURA VICRYL C/12 UNIDADES 4-0 C/AG 1,6 CM</w:t>
            </w:r>
          </w:p>
          <w:p w14:paraId="30D8443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FIO DE POLIGALACTINA 910 N° 4-0 MONTADO C/ 45CM DE COMPRIMENTO, 1/2 CIRC, TRG 1,6 CM - CLASSE 2 ESTÉRIL - MÉTODO DE ESTERILIZAÇÃO: RADIAÇÃO GAMA OU ÓXIDO DE ETILENO - REGISTRO ANVISA. O PRAZO DE VALIDADE NÃO DEVE SER INFERIOR A 12(MESES).</w:t>
            </w:r>
          </w:p>
        </w:tc>
        <w:tc>
          <w:tcPr>
            <w:tcW w:w="1129" w:type="dxa"/>
          </w:tcPr>
          <w:p w14:paraId="73BCBC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2AA9C7F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1917744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2D087B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54F3AA2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SERINGA LUER-LOOK DE VIDRO DE 5ML</w:t>
            </w:r>
          </w:p>
          <w:p w14:paraId="22D4AF1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SERINGAS DE VIDRO - SERINGA LUER - LOCK VIDRO DE 5ML SERINGA LUER DE VIDRO 5ML (PONTA METÁLICA) - O PRAZO DE VALIDADE NÃO DEVE SER INFERIOR A 12(MESES).</w:t>
            </w:r>
          </w:p>
        </w:tc>
        <w:tc>
          <w:tcPr>
            <w:tcW w:w="1129" w:type="dxa"/>
          </w:tcPr>
          <w:p w14:paraId="544D82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3C9772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9C2886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D46CF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7764D07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AGULHA P/ IRRIGACAO 0,45 X 13 - 26G CX 100 UN (OXIDO ETILENO)</w:t>
            </w:r>
          </w:p>
          <w:p w14:paraId="719D45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Cs/>
                <w:kern w:val="0"/>
                <w:sz w:val="21"/>
                <w:szCs w:val="21"/>
              </w:rPr>
              <w:t>AGULHA P/ IRRIGACAO 0,45 X 13 - 26G CX 100 UN (OXIDO ETILENO)</w:t>
            </w:r>
            <w:r>
              <w:rPr>
                <w:rFonts w:ascii="Arial" w:eastAsia="Calibri" w:hAnsi="Arial"/>
                <w:kern w:val="0"/>
                <w:sz w:val="21"/>
                <w:szCs w:val="21"/>
              </w:rPr>
              <w:t>, COM PADRÃO INTERNACIONAL DE COMPR. DE CÂNULAS, SILICONIZADA E ESTERELIZADAS COM OXIDO DE ETILENO, AÇO INOX, BISEL TRIPO, CX C 100 UNIDADES. - O PRAZO DE VALIDADE NÃO DEVE SER INFERIOR A 12(MESES).</w:t>
            </w:r>
          </w:p>
        </w:tc>
        <w:tc>
          <w:tcPr>
            <w:tcW w:w="1129" w:type="dxa"/>
          </w:tcPr>
          <w:p w14:paraId="3990B5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100</w:t>
            </w:r>
          </w:p>
        </w:tc>
        <w:tc>
          <w:tcPr>
            <w:tcW w:w="1560" w:type="dxa"/>
          </w:tcPr>
          <w:p w14:paraId="7F8AC5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0296FF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6F7CEE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6BCA4F6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BROCA CARBIDE Nº 702 – 25 MM ALTA ROTAÇÃO (FG)</w:t>
            </w:r>
          </w:p>
          <w:p w14:paraId="4B56406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Cs/>
                <w:kern w:val="0"/>
                <w:sz w:val="21"/>
                <w:szCs w:val="21"/>
              </w:rPr>
              <w:t>BROCA CARBIDE Nº 702 – 25 MM ALTA ROTAÇÃO (FG)</w:t>
            </w:r>
            <w:r>
              <w:rPr>
                <w:rFonts w:ascii="Arial" w:eastAsia="Calibri" w:hAnsi="Arial"/>
                <w:color w:val="000000"/>
                <w:kern w:val="0"/>
                <w:sz w:val="21"/>
                <w:szCs w:val="21"/>
              </w:rPr>
              <w:t>, AUTOCLAVÁVEL, FORMATO: ESFÉRICA, COMP. TOTAL DA BROCA: 25MM. INDICADA PARA ODONTOSSEÇÃO. APRESENTAÇÃO: EMBALADAS INDIVIDUALMENTE CONTENDO DATA DE FABRICAÇÃO E PROCEDÊNCIA. MARCARS DE REF. KG SORENSEN E FAVA - O PRAZO DE VALIDADE NÃO DEVE SER INFERIOR A 12(MESES).</w:t>
            </w:r>
          </w:p>
        </w:tc>
        <w:tc>
          <w:tcPr>
            <w:tcW w:w="1129" w:type="dxa"/>
          </w:tcPr>
          <w:p w14:paraId="46F152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32ED999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1D56AB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0B8850F" w14:textId="77777777" w:rsidR="00C36470" w:rsidRDefault="00C36470">
            <w:pPr>
              <w:spacing w:after="160"/>
              <w:jc w:val="both"/>
              <w:textAlignment w:val="auto"/>
              <w:rPr>
                <w:rFonts w:ascii="Arial" w:hAnsi="Arial"/>
                <w:sz w:val="21"/>
                <w:szCs w:val="21"/>
              </w:rPr>
            </w:pPr>
          </w:p>
        </w:tc>
      </w:tr>
      <w:tr w:rsidR="00C36470" w14:paraId="5ABA1E5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636CA9C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11 - ANESTESIA</w:t>
            </w:r>
          </w:p>
        </w:tc>
      </w:tr>
      <w:tr w:rsidR="00C36470" w14:paraId="0D9CC91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12A004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3358E7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74AF44F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02F50A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681A18B"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2DB4F9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428A76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ARTICAINE 4% EPENEFRINA C/ADRENALINA 1:100.000 C/50 UNIDADES ISENTO METIL-PARA-BENO</w:t>
            </w:r>
          </w:p>
          <w:p w14:paraId="54F2FFB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ANESTÉSICO ARTICAINA- SOLUÇAO ESTÉRIL INJETÁVEL DE CLORIDRATO DE ARTICAINA 4% (40MG/ML) COM EPINEFRINA 1:100.000, (10,0 UG/ML), ACONDICIONADOS EM TUBETES DE </w:t>
            </w:r>
            <w:r>
              <w:rPr>
                <w:rFonts w:ascii="Arial" w:eastAsia="Calibri" w:hAnsi="Arial"/>
                <w:kern w:val="0"/>
                <w:sz w:val="21"/>
                <w:szCs w:val="21"/>
              </w:rPr>
              <w:lastRenderedPageBreak/>
              <w:t>VIDRO COM 1,8ML CADA. - ISENTO METILPARABENO- CX COM 50 UNIDADES. - O PRAZO DE VALIDADE NÃO DEVE SER INFERIOR A 12(MESES).</w:t>
            </w:r>
          </w:p>
        </w:tc>
        <w:tc>
          <w:tcPr>
            <w:tcW w:w="1129" w:type="dxa"/>
          </w:tcPr>
          <w:p w14:paraId="094949C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80</w:t>
            </w:r>
          </w:p>
        </w:tc>
        <w:tc>
          <w:tcPr>
            <w:tcW w:w="1560" w:type="dxa"/>
          </w:tcPr>
          <w:p w14:paraId="5B9F3A0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04BF6C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61F0F2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6095848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LIDOCAINA 2% CX C/50 UNIDADES C/EPINEFRINA 1:100.000 ISENTO METIL-PARA-BENO</w:t>
            </w:r>
          </w:p>
          <w:p w14:paraId="630A8A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LOCAL CLORIDRATO DE LIDOCAÍNA  2% + EPINEFRINA - 1:100.000 - O ANESTÉSICO COMPOSTO POR LIDOCAÍNA COM EPINEFRINA. USO ADULTO E PEDIÁTRICO EXCLUSIVO PARA USO ODONTOLÓGICO. CAIXA COM 50 UNIDADES - ACONDICIONADOS EM TUBETES DE VIDRO COM 1,8 ML - ISENTO METILPARABENO. CAIXA COM 50 UNIDADES. - O PRAZO DE VALIDADE NÃO DEVE SER INFERIOR A 12(MESES).</w:t>
            </w:r>
          </w:p>
        </w:tc>
        <w:tc>
          <w:tcPr>
            <w:tcW w:w="1129" w:type="dxa"/>
          </w:tcPr>
          <w:p w14:paraId="2670780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250</w:t>
            </w:r>
          </w:p>
        </w:tc>
        <w:tc>
          <w:tcPr>
            <w:tcW w:w="1560" w:type="dxa"/>
          </w:tcPr>
          <w:p w14:paraId="43B9F7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FE2694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47E99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1AD84A6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LIDOCAINA 2% S/VASO C/50 UNIDADES DE 1,8ML</w:t>
            </w:r>
          </w:p>
          <w:p w14:paraId="76AA11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ANESTESICO - CLORIDRATO LIDOCAINA 2% S/VASO – TUBETE 1,8ML, EMBALAGEM COM 50 TUBETES DE VIDRO - ISENTO METILPARABENO CX COM 50 UNIDADES- O PRAZO DE VALIDADE NÃO DEVE SER INFERIOR A 12(MESES).</w:t>
            </w:r>
          </w:p>
        </w:tc>
        <w:tc>
          <w:tcPr>
            <w:tcW w:w="1129" w:type="dxa"/>
          </w:tcPr>
          <w:p w14:paraId="756F3A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733F8F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25A0825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BEEA5D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2D5BD33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MEPIVACAINA 2% C/ADRENALINA (EPINEFRINA 1.100.000)</w:t>
            </w:r>
          </w:p>
          <w:p w14:paraId="36C19B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MEPIVACAINA COM VASO-SOLUÇAO ESTÉRIL INJETÁVEL D</w:t>
            </w:r>
            <w:bookmarkStart w:id="58" w:name="_GoBack_Copia_2"/>
            <w:bookmarkEnd w:id="58"/>
            <w:r>
              <w:rPr>
                <w:rFonts w:ascii="Arial" w:eastAsia="Calibri" w:hAnsi="Arial"/>
                <w:kern w:val="0"/>
                <w:sz w:val="21"/>
                <w:szCs w:val="21"/>
              </w:rPr>
              <w:t>E CLORIDRATO DE MEPIVACAINA 2% (20MG/ML) + EPINEFRINA 1:100.000 (10UG/ML), ACONDICIONADOS EM TUBETES DE VIDRO COM 1,8ML CADA. CX COM 50 UNIDADES. - ISENTO METILPARABENO - O PRAZO DE VALIDADE NÃO DEVE SER INFERIOR A 12(MESES).</w:t>
            </w:r>
          </w:p>
        </w:tc>
        <w:tc>
          <w:tcPr>
            <w:tcW w:w="1129" w:type="dxa"/>
          </w:tcPr>
          <w:p w14:paraId="3C85A62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tc>
        <w:tc>
          <w:tcPr>
            <w:tcW w:w="1560" w:type="dxa"/>
          </w:tcPr>
          <w:p w14:paraId="6E43444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6ECE642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9B5E06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716EDF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CLORIDRATO DE MEPIVACAINA 3% S/VASO CX C/ 50 UNIDADES</w:t>
            </w:r>
          </w:p>
          <w:p w14:paraId="45841C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CLORIDRATO DE MEPIVACAINA 3% SEM VASO (C/50) - TUBETES DE VIDRO COM 1,8 ML - ISENTO METILPARABENO. CX COM 50 UNIDADES- O PRAZO DE VALIDADE NÃO DEVE SER INFERIOR A 12(MESES).</w:t>
            </w:r>
          </w:p>
        </w:tc>
        <w:tc>
          <w:tcPr>
            <w:tcW w:w="1129" w:type="dxa"/>
          </w:tcPr>
          <w:p w14:paraId="78550E7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721A1CC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00253F0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EE4AA4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2565EA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CITOCAINA 3% CX C/ 50 UNIDADES (CLORIDRATO DE PRILOCAINA C/ FELIPRESSINA)</w:t>
            </w:r>
          </w:p>
          <w:p w14:paraId="51EC54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ANESTESICO CITOCAINA 3% X 1,8 ML COM VASO CONSTRITOR A BASE DE CLORIDRATO DE PRILOCAINA 3% E FELIPRESSINA (OCTAPRESSIN)0,03 UL/ML, SOLUCAO INJETAVEL. CAIXA COM 50 TUBETES DE 1,8ML - ACONDICIONADOS EM TUBETES DE VIDRO - ISENTO METILPARABENO - O PRAZO DE VALIDADE </w:t>
            </w:r>
            <w:r>
              <w:rPr>
                <w:rFonts w:ascii="Arial" w:eastAsia="Calibri" w:hAnsi="Arial"/>
                <w:kern w:val="0"/>
                <w:sz w:val="21"/>
                <w:szCs w:val="21"/>
              </w:rPr>
              <w:lastRenderedPageBreak/>
              <w:t>NÃO DEVE SER INFERIOR A 12(MESES).</w:t>
            </w:r>
          </w:p>
        </w:tc>
        <w:tc>
          <w:tcPr>
            <w:tcW w:w="1129" w:type="dxa"/>
          </w:tcPr>
          <w:p w14:paraId="7267BB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60</w:t>
            </w:r>
          </w:p>
        </w:tc>
        <w:tc>
          <w:tcPr>
            <w:tcW w:w="1560" w:type="dxa"/>
          </w:tcPr>
          <w:p w14:paraId="108602C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CAIXAS</w:t>
            </w:r>
          </w:p>
        </w:tc>
      </w:tr>
      <w:tr w:rsidR="00C36470" w14:paraId="5530F92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FEF7B8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1162EC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TOPICO BENZOCAÍNA 20% C/ 12 GRAMAS SABOR MENTA/T.FRUTTI</w:t>
            </w:r>
          </w:p>
          <w:p w14:paraId="1B1D4E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ANESTESICO TOPICO GEL - POTE COM 12 GRAMAS - BENZOCAÍNA 20% - SABOR MENTA/TUTTI-FRUTTI - O PRAZO DE VALIDADE NÃO DEVE SER INFERIOR A 12(MESES).</w:t>
            </w:r>
          </w:p>
        </w:tc>
        <w:tc>
          <w:tcPr>
            <w:tcW w:w="1129" w:type="dxa"/>
          </w:tcPr>
          <w:p w14:paraId="4E651F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p w14:paraId="18637854"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3B0BF7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78856D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2D44B6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355C90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ANESTESICO SPRAY (LIDOCAINA) 10% - 50ML</w:t>
            </w:r>
          </w:p>
          <w:p w14:paraId="3B2AA8D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ANESTÉSICO LIDOCAÍNA 10% SPRAY. FRASCO NEBULIZADOR COM 50 ML - O PRAZO DE VALIDADE NÃO DEVE SER INFERIOR A 12(MESES).</w:t>
            </w:r>
          </w:p>
        </w:tc>
        <w:tc>
          <w:tcPr>
            <w:tcW w:w="1129" w:type="dxa"/>
          </w:tcPr>
          <w:p w14:paraId="6E9B05D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4C3BA7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880226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4793201" w14:textId="77777777" w:rsidR="00C36470" w:rsidRDefault="00C36470">
            <w:pPr>
              <w:spacing w:after="160"/>
              <w:jc w:val="both"/>
              <w:textAlignment w:val="auto"/>
              <w:rPr>
                <w:rFonts w:ascii="Arial" w:hAnsi="Arial"/>
                <w:sz w:val="21"/>
                <w:szCs w:val="21"/>
              </w:rPr>
            </w:pPr>
          </w:p>
        </w:tc>
      </w:tr>
      <w:tr w:rsidR="00C36470" w14:paraId="75CF0F1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56B4EC0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12 – SANEANTES</w:t>
            </w:r>
          </w:p>
        </w:tc>
      </w:tr>
      <w:tr w:rsidR="00C36470" w14:paraId="291B6FB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382198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511A30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74CE08D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1F37574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139AE79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C9AB407"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75F928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ACIDO PERACETICO 0,2% - 1000 ML</w:t>
            </w:r>
          </w:p>
          <w:p w14:paraId="72941DB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ÁCIDO PERACÉTICO, DOSAGEM MÍNIMO DE 0,2%, FORMA FÍSICA SOLUÇÃO AQUOSA - O PRAZO DE VALIDADE NÃO DEVE SER INFERIOR A 12(MESES).</w:t>
            </w:r>
          </w:p>
        </w:tc>
        <w:tc>
          <w:tcPr>
            <w:tcW w:w="1129" w:type="dxa"/>
          </w:tcPr>
          <w:p w14:paraId="3745576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7A3663A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F9AAAA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8B2B27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3A7564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ALCOOL IODADO 0,1% 1000ML (ANTI-SEPTICO) - 1000 ML</w:t>
            </w:r>
          </w:p>
          <w:p w14:paraId="44A465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IODO, CONCENTRAÇÃO 0,1 %, FORMA FARMACÊUTICA EM SOLUÇÃO DE ÁLCOOL ETÍLICO A 50% V/VO PRAZO DE VALIDADE NÃO DEVE SER INFERIOR A 12(MESES).</w:t>
            </w:r>
          </w:p>
        </w:tc>
        <w:tc>
          <w:tcPr>
            <w:tcW w:w="1129" w:type="dxa"/>
          </w:tcPr>
          <w:p w14:paraId="71C9E30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6918986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F6E3C10"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B92050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4BD81CF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DESINFETANTE QUATERNÁRIOS DE AMÔNIO E BIGUANIDAS – 5000ML</w:t>
            </w:r>
          </w:p>
          <w:p w14:paraId="3CDCCCE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DESINFETANTE, COMPOSIÇÃO À BASE DE QUATERNÁRIOS DE AMÔNIO, PRINCÍPIO ATIVOASSOCIADO À BIGUANIDA (PHMB), TEOR ATIVO 20,57% P/P + 0,9% P/P, FORMA FÍSICASOLUÇÃO AQUOSA CONCENTRADAO PRAZO DE VALIDADE NÃO DEVE SER INFERIOR A 12(MESES).</w:t>
            </w:r>
          </w:p>
        </w:tc>
        <w:tc>
          <w:tcPr>
            <w:tcW w:w="1129" w:type="dxa"/>
          </w:tcPr>
          <w:p w14:paraId="7DADC68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0EA7337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GALÕES</w:t>
            </w:r>
          </w:p>
        </w:tc>
      </w:tr>
      <w:tr w:rsidR="00C36470" w14:paraId="7BBC9C7A"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030317DE" w14:textId="77777777" w:rsidR="00C36470" w:rsidRDefault="00C36470">
            <w:pPr>
              <w:spacing w:after="160"/>
              <w:jc w:val="both"/>
              <w:textAlignment w:val="auto"/>
              <w:rPr>
                <w:rFonts w:ascii="Arial" w:hAnsi="Arial"/>
                <w:sz w:val="21"/>
                <w:szCs w:val="21"/>
              </w:rPr>
            </w:pPr>
          </w:p>
        </w:tc>
        <w:tc>
          <w:tcPr>
            <w:tcW w:w="5389" w:type="dxa"/>
          </w:tcPr>
          <w:p w14:paraId="28B76243"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1E416A2E"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4E9315EA"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50C8CE21" w14:textId="77777777" w:rsidTr="00C36470">
        <w:trPr>
          <w:trHeight w:hRule="exact" w:val="20"/>
        </w:trPr>
        <w:tc>
          <w:tcPr>
            <w:cnfStyle w:val="001000000000" w:firstRow="0" w:lastRow="0" w:firstColumn="1" w:lastColumn="0" w:oddVBand="0" w:evenVBand="0" w:oddHBand="0" w:evenHBand="0" w:firstRowFirstColumn="0" w:firstRowLastColumn="0" w:lastRowFirstColumn="0" w:lastRowLastColumn="0"/>
            <w:tcW w:w="846" w:type="dxa"/>
          </w:tcPr>
          <w:p w14:paraId="0DCBF8CC" w14:textId="77777777" w:rsidR="00C36470" w:rsidRDefault="00C36470">
            <w:pPr>
              <w:spacing w:after="160"/>
              <w:jc w:val="both"/>
              <w:textAlignment w:val="auto"/>
              <w:rPr>
                <w:rFonts w:ascii="Arial" w:hAnsi="Arial"/>
                <w:sz w:val="21"/>
                <w:szCs w:val="21"/>
              </w:rPr>
            </w:pPr>
          </w:p>
        </w:tc>
        <w:tc>
          <w:tcPr>
            <w:tcW w:w="5389" w:type="dxa"/>
          </w:tcPr>
          <w:p w14:paraId="651462FA"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129" w:type="dxa"/>
          </w:tcPr>
          <w:p w14:paraId="5A260BDA"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c>
          <w:tcPr>
            <w:tcW w:w="1560" w:type="dxa"/>
          </w:tcPr>
          <w:p w14:paraId="00A18DC7" w14:textId="77777777" w:rsidR="00C36470" w:rsidRDefault="00C36470">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p>
        </w:tc>
      </w:tr>
      <w:tr w:rsidR="00C36470" w14:paraId="2512246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298A2B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74A79D9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ENXAGUATORIO BUCAL CLORHEXIDINA 0,12% - 2 LITROS S /ALCOOL</w:t>
            </w:r>
          </w:p>
          <w:p w14:paraId="5D55E33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DIGLUCONATO DE CLOREXIDINA PARA BOCHECHO 0,12% - 2 LITROS. ENXAGUATÓRIO BUCAL QUE AUXILIA NA ELIMINAÇÃO DOS GERMES CAUSADORES DE PLACA BACTERIANA, GENGIVITE E MAU HÁLITO SABOR MENTA. VÁLVULA TIPO PUMP. ANTISSÉPTICO 0,12%. SEM ÁLCOOL. ANTISSÉPTICOPARA OS MICROORGANISMOS GRAM POSITIVOS E NEGATIVOS E PARA ALGUMAS LEVEDURAS. - O PRAZO DE VALIDADE NÃO DEVE SER INFERIOR A </w:t>
            </w:r>
            <w:r>
              <w:rPr>
                <w:rFonts w:ascii="Arial" w:eastAsia="Calibri" w:hAnsi="Arial"/>
                <w:kern w:val="0"/>
                <w:sz w:val="21"/>
                <w:szCs w:val="21"/>
              </w:rPr>
              <w:lastRenderedPageBreak/>
              <w:t>12(MESES).</w:t>
            </w:r>
          </w:p>
        </w:tc>
        <w:tc>
          <w:tcPr>
            <w:tcW w:w="1129" w:type="dxa"/>
          </w:tcPr>
          <w:p w14:paraId="42FB109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100</w:t>
            </w:r>
          </w:p>
        </w:tc>
        <w:tc>
          <w:tcPr>
            <w:tcW w:w="1560" w:type="dxa"/>
          </w:tcPr>
          <w:p w14:paraId="34B87F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LITROS</w:t>
            </w:r>
          </w:p>
        </w:tc>
      </w:tr>
      <w:tr w:rsidR="00C36470" w14:paraId="5FA4805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40AB4E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69CA813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LIQUIDO DE DAKIN 1000ML – 0,5%</w:t>
            </w:r>
          </w:p>
          <w:p w14:paraId="18CD0F6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HIPOCLORITO DE SÓDIO, ASPECTO FÍSICO SOLUÇÃO AQUOSA, CONCENTRAÇÃO TEOR DE 0,5% DE CLORO ATIVO. O PRAZO DE VALIDADE NÃO DEVE SER INFERIOR A 12(MESES).</w:t>
            </w:r>
          </w:p>
        </w:tc>
        <w:tc>
          <w:tcPr>
            <w:tcW w:w="1129" w:type="dxa"/>
          </w:tcPr>
          <w:p w14:paraId="0DD3A64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w:t>
            </w:r>
          </w:p>
        </w:tc>
        <w:tc>
          <w:tcPr>
            <w:tcW w:w="1560" w:type="dxa"/>
          </w:tcPr>
          <w:p w14:paraId="0B9EA17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7E5493F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4DC28A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4D0F639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SODA CLORADA - 1000 ML – 2,5%</w:t>
            </w:r>
          </w:p>
          <w:p w14:paraId="626D17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HIPOCLORITO DE SÓDIO, ASPECTO FÍSICO SOLUÇÃO AQUOSA, CONCENTRAÇÃO DE 2,5% DE CLORO ATIVO. O PRAZO DE VALIDADE NÃO DEVE SER INFERIOR A 12(MESES).</w:t>
            </w:r>
          </w:p>
        </w:tc>
        <w:tc>
          <w:tcPr>
            <w:tcW w:w="1129" w:type="dxa"/>
          </w:tcPr>
          <w:p w14:paraId="0E204DA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80</w:t>
            </w:r>
          </w:p>
        </w:tc>
        <w:tc>
          <w:tcPr>
            <w:tcW w:w="1560" w:type="dxa"/>
          </w:tcPr>
          <w:p w14:paraId="084FF41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5658EEC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BE252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52A3431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SODA DP. CLORADA – 1000ML – 5%</w:t>
            </w:r>
          </w:p>
          <w:p w14:paraId="5C52D7D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SODA CLORADA HIPOCLORITO DE SÓDIO 5% A BASE DE HIPOCLORITO DE SÓDIO SOLUÇÃO A 5%, ALTAMENTE BACTERICIDA UTILIZADO COMO SUBSTÂNCIA QUÍMICA AUXILIAR DE USO ENDODÔNTICO NA FASE DE PREPARO DO CANAL RADICULAR, PROMOVENDO A LIMPEZA E DESINFECÇÃO DOS CANAIS RADICULARES. APRESENTAÇÃO: FRASCO COM APROXIMADAMENTE 1 LITRO. PADRÃO DE QUALIDADE: IODONTOSUL, RIOQUÍMICA OU EQUIVALENTE OU DE MELHOR QUALIDADEO PRAZO DE VALIDADE NÃO DEVE SER INFERIOR A12(MESES).</w:t>
            </w:r>
          </w:p>
        </w:tc>
        <w:tc>
          <w:tcPr>
            <w:tcW w:w="1129" w:type="dxa"/>
          </w:tcPr>
          <w:p w14:paraId="712E922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22A95CC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FRASCOS</w:t>
            </w:r>
          </w:p>
        </w:tc>
      </w:tr>
      <w:tr w:rsidR="00C36470" w14:paraId="3B0DBCB1"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CCCE96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4C2345E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SOLUÇÃO HIGIENIZADORA DIGLUCONATO CLOREXIDINA 0,2% - 1000 ML</w:t>
            </w:r>
          </w:p>
          <w:p w14:paraId="003E545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CLOREXIDINA DIGLUCONATO, CONCENTRAÇÃO: 0,2%, FORMA FARMACÊUTICA: COLUTÓRIO. O PRAZO DE VALIDADE NÃO DEVE SER INFERIOR A 12(MESES).</w:t>
            </w:r>
          </w:p>
        </w:tc>
        <w:tc>
          <w:tcPr>
            <w:tcW w:w="1129" w:type="dxa"/>
          </w:tcPr>
          <w:p w14:paraId="72364CC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282C00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C8C90B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90CAFD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16C18C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SOLUCAO DE MILTON - 1000 ML – 1,0%</w:t>
            </w:r>
          </w:p>
          <w:p w14:paraId="1A348DC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SOLUÇÃO DE MILTON 1,0% FRASCO DE 1 LITRO (HIPOCLORITO DE SÓDIO A 1,0%) O PRAZO DE VALIDADE NÃO DEVE SER INFERIOR A 12(MESES).</w:t>
            </w:r>
          </w:p>
        </w:tc>
        <w:tc>
          <w:tcPr>
            <w:tcW w:w="1129" w:type="dxa"/>
          </w:tcPr>
          <w:p w14:paraId="6D30123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68388D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519819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1799DF55" w14:textId="77777777" w:rsidR="00C36470" w:rsidRDefault="00C36470">
            <w:pPr>
              <w:spacing w:after="160"/>
              <w:jc w:val="both"/>
              <w:textAlignment w:val="auto"/>
              <w:rPr>
                <w:rFonts w:ascii="Arial" w:hAnsi="Arial"/>
                <w:sz w:val="21"/>
                <w:szCs w:val="21"/>
              </w:rPr>
            </w:pPr>
          </w:p>
        </w:tc>
      </w:tr>
      <w:tr w:rsidR="00C36470" w14:paraId="5121E58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924" w:type="dxa"/>
            <w:gridSpan w:val="4"/>
          </w:tcPr>
          <w:p w14:paraId="3E8D632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LOTE 13 - INSTRUMENTAIS</w:t>
            </w:r>
          </w:p>
        </w:tc>
      </w:tr>
      <w:tr w:rsidR="00C36470" w14:paraId="15C2104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C701AE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ITEM</w:t>
            </w:r>
          </w:p>
        </w:tc>
        <w:tc>
          <w:tcPr>
            <w:tcW w:w="5389" w:type="dxa"/>
          </w:tcPr>
          <w:p w14:paraId="13C4F11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DESCRIÇÃO</w:t>
            </w:r>
          </w:p>
        </w:tc>
        <w:tc>
          <w:tcPr>
            <w:tcW w:w="1129" w:type="dxa"/>
          </w:tcPr>
          <w:p w14:paraId="05623C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QTE</w:t>
            </w:r>
          </w:p>
        </w:tc>
        <w:tc>
          <w:tcPr>
            <w:tcW w:w="1560" w:type="dxa"/>
          </w:tcPr>
          <w:p w14:paraId="24B6D9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MEDIDA</w:t>
            </w:r>
          </w:p>
        </w:tc>
      </w:tr>
      <w:tr w:rsidR="00C36470" w14:paraId="0909EF1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0F6A63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w:t>
            </w:r>
          </w:p>
        </w:tc>
        <w:tc>
          <w:tcPr>
            <w:tcW w:w="5389" w:type="dxa"/>
          </w:tcPr>
          <w:p w14:paraId="215472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ABRIDOR DE BOCA MOLT/ORINGER</w:t>
            </w:r>
          </w:p>
          <w:p w14:paraId="3FB70B5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ABRIDOR DE BOCA MOLT ADULTO, EM AÇO INOXIDÁVEL, COM TRAVA, AISI 420, AUTOLAVÁVEL, EMBALADO INDIVIDUALMENTE, CONSTANDO EXTERNAMENTE DADOS DE IDENTIFICAÇÃO, PROCEDÊNCIA, NÚMERO DO LOTE E DATA DE FABRICAÇÃO. - PRAZO DE GARANTIA DE 12 MESES </w:t>
            </w:r>
            <w:r>
              <w:rPr>
                <w:rFonts w:ascii="Arial" w:eastAsia="Calibri" w:hAnsi="Arial"/>
                <w:kern w:val="0"/>
                <w:sz w:val="21"/>
                <w:szCs w:val="21"/>
              </w:rPr>
              <w:lastRenderedPageBreak/>
              <w:t>CONTRA DEFEITOS DE FABRICAÇÃO.</w:t>
            </w:r>
          </w:p>
        </w:tc>
        <w:tc>
          <w:tcPr>
            <w:tcW w:w="1129" w:type="dxa"/>
          </w:tcPr>
          <w:p w14:paraId="6C3A6AC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4</w:t>
            </w:r>
          </w:p>
        </w:tc>
        <w:tc>
          <w:tcPr>
            <w:tcW w:w="1560" w:type="dxa"/>
          </w:tcPr>
          <w:p w14:paraId="181F6F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1E166E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2543E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w:t>
            </w:r>
          </w:p>
        </w:tc>
        <w:tc>
          <w:tcPr>
            <w:tcW w:w="5389" w:type="dxa"/>
          </w:tcPr>
          <w:p w14:paraId="79A9ED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AFASTADOR FARABEUF ADULTO</w:t>
            </w:r>
          </w:p>
          <w:p w14:paraId="07043F2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AFASTADOR FARABEUF ADULTO GRANDE (PAR) 20X180MM AFASTADOR FARABEUF ADULTO GRANDE 20MMX180MM (PAR) - INSTRUMENTO CIRÚRGICO UTILIZADO PARA AFASTAR PELE, SUBCUTÂNEO E MÚSCULOS SUPERFICIAIS. PRODUZIDO EM AÇO INOXIDÁVEL COM TRATAMENTO CONTRA OXIDAÇÃO. - PRAZO DE GARANTIA DE 12 MESES CONTRA DEFEITOS DE FABRICAÇÃO.</w:t>
            </w:r>
          </w:p>
        </w:tc>
        <w:tc>
          <w:tcPr>
            <w:tcW w:w="1129" w:type="dxa"/>
          </w:tcPr>
          <w:p w14:paraId="48F7E63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6948333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C88378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F36507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w:t>
            </w:r>
          </w:p>
        </w:tc>
        <w:tc>
          <w:tcPr>
            <w:tcW w:w="5389" w:type="dxa"/>
          </w:tcPr>
          <w:p w14:paraId="31B8B75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AFASTADOR MINESSOTA</w:t>
            </w:r>
          </w:p>
          <w:p w14:paraId="165DAE7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AFASTADOR MINESSOTA AÇO INOXIDAVEL - PRAZO DE GARANTIA DE 12 MESES CONTRA DEFEITOS DE FABRICAÇÃO.</w:t>
            </w:r>
          </w:p>
        </w:tc>
        <w:tc>
          <w:tcPr>
            <w:tcW w:w="1129" w:type="dxa"/>
          </w:tcPr>
          <w:p w14:paraId="22F9DC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669B3D3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E1A985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0C719F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4</w:t>
            </w:r>
          </w:p>
        </w:tc>
        <w:tc>
          <w:tcPr>
            <w:tcW w:w="5389" w:type="dxa"/>
          </w:tcPr>
          <w:p w14:paraId="313D317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ALAVANCA APICAL INFANTIL 301/302/303 C/3PCS</w:t>
            </w:r>
          </w:p>
          <w:p w14:paraId="139F764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ALAVANCA ODONTOLÓGICA, MATERIAL: AÇO INOXIDÁVEL, TIPO: APICAL. C/ 3 PEÇAS - PRAZO DE GARANTIA DE 12 MESES CONTRA DEFEITOS DE FABRICAÇÃO.</w:t>
            </w:r>
          </w:p>
        </w:tc>
        <w:tc>
          <w:tcPr>
            <w:tcW w:w="1129" w:type="dxa"/>
          </w:tcPr>
          <w:p w14:paraId="678A3A2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3CE6676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JOGOS</w:t>
            </w:r>
          </w:p>
        </w:tc>
      </w:tr>
      <w:tr w:rsidR="00C36470" w14:paraId="1D16A77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D530FF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5</w:t>
            </w:r>
          </w:p>
        </w:tc>
        <w:tc>
          <w:tcPr>
            <w:tcW w:w="5389" w:type="dxa"/>
          </w:tcPr>
          <w:p w14:paraId="4698EA0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ALAVANCA HEINDERBRINK KIT C/3 (DIRETA/ESQUERDA/RETA)</w:t>
            </w:r>
          </w:p>
          <w:p w14:paraId="7356B9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ALAVANCA HEINDERBRINK, KIT EM AÇO INOXIDÁVEL CONTENDO 3 PEÇAS (RETA, DIREITA E ESQUERDA) – AUTOCLAVAVEL - PRAZO DE GARANTIA DE 12 MESES CONTRA DEFEITOS DE FABRICAÇÃO.</w:t>
            </w:r>
          </w:p>
        </w:tc>
        <w:tc>
          <w:tcPr>
            <w:tcW w:w="1129" w:type="dxa"/>
          </w:tcPr>
          <w:p w14:paraId="6124B9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w:t>
            </w:r>
          </w:p>
        </w:tc>
        <w:tc>
          <w:tcPr>
            <w:tcW w:w="1560" w:type="dxa"/>
          </w:tcPr>
          <w:p w14:paraId="58F07DC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001EA63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9236E7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6</w:t>
            </w:r>
          </w:p>
        </w:tc>
        <w:tc>
          <w:tcPr>
            <w:tcW w:w="5389" w:type="dxa"/>
          </w:tcPr>
          <w:p w14:paraId="2F51130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ALAVANCA SELDIN ADULTO 2-1L-1R C/ 3 PCS</w:t>
            </w:r>
          </w:p>
          <w:p w14:paraId="545411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ALAVANCA SELDIN, JOGO ADULTO COM 3 PEÇAS, MATERIAL: AÇO INOX – AUTOCLAVAVEL, CABO OCO. EMBALAGEM COM 03 ITENS, SENDO: 01 SELDIN 1R; 01 SELDIN 02; 01 SELDIN 1L. COM DATA DE FABRICAÇÃO E VALIDADE, RESPONSÁVEL TÉCNICO IMPRESSOS NA EMBALAGEM. - PRAZO DE GARANTIA DE 12 MESES CONTRA DEFEITOS DE FABRICAÇÃO.</w:t>
            </w:r>
          </w:p>
        </w:tc>
        <w:tc>
          <w:tcPr>
            <w:tcW w:w="1129" w:type="dxa"/>
          </w:tcPr>
          <w:p w14:paraId="382745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8</w:t>
            </w:r>
          </w:p>
        </w:tc>
        <w:tc>
          <w:tcPr>
            <w:tcW w:w="1560" w:type="dxa"/>
          </w:tcPr>
          <w:p w14:paraId="5592E9C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KITS</w:t>
            </w:r>
          </w:p>
        </w:tc>
      </w:tr>
      <w:tr w:rsidR="00C36470" w14:paraId="2CCF9B2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2DB9E0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7</w:t>
            </w:r>
          </w:p>
        </w:tc>
        <w:tc>
          <w:tcPr>
            <w:tcW w:w="5389" w:type="dxa"/>
          </w:tcPr>
          <w:p w14:paraId="2E49D9F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ALICATE AINSWHORT (PERFURADOR)</w:t>
            </w:r>
          </w:p>
          <w:p w14:paraId="623BD12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PERFURADOR AINSWORTH. APLICAÇÃO: ODONTOLOGIA, ISOLAMENTO ABSOLUTO. CARACTERÍSTICAS: ALICATE PERFURADOR DE LENÇOL DE BORRACHA AINSWORTH PARA ISOLAMENTO ABSOLUTO. MATERIAL: AÇO INOXIDÁVEL. AUTOCLAVÁVEL. REGISTRO NA ANVISA. PRAZO DE VALIDADE: NÃO SE APLICA. FORMA DE APRESENTAÇÃO: UNIDADE. UNIDADE DE ESTOQUE UNIDADE. UNIDADE DE FORNECIMENTO: UNIDADE TIPO: QUINELATO, SSWHITE, GOLGRAN OU QUALIDADE SUPERIOR - </w:t>
            </w:r>
            <w:r>
              <w:rPr>
                <w:rFonts w:ascii="Arial" w:eastAsia="Calibri" w:hAnsi="Arial"/>
                <w:kern w:val="0"/>
                <w:sz w:val="21"/>
                <w:szCs w:val="21"/>
              </w:rPr>
              <w:lastRenderedPageBreak/>
              <w:t>PRAZO DE GARANTIA DE 12 MESES CONTRA DEFEITOS DE FABRICAÇÃO.</w:t>
            </w:r>
          </w:p>
        </w:tc>
        <w:tc>
          <w:tcPr>
            <w:tcW w:w="1129" w:type="dxa"/>
          </w:tcPr>
          <w:p w14:paraId="2BD327F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w:t>
            </w:r>
          </w:p>
        </w:tc>
        <w:tc>
          <w:tcPr>
            <w:tcW w:w="1560" w:type="dxa"/>
          </w:tcPr>
          <w:p w14:paraId="5EB04EE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7A581D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811472"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8</w:t>
            </w:r>
          </w:p>
        </w:tc>
        <w:tc>
          <w:tcPr>
            <w:tcW w:w="5389" w:type="dxa"/>
          </w:tcPr>
          <w:p w14:paraId="79FA1F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ALICATE DE CORTE DISTAL MÉDIO</w:t>
            </w:r>
          </w:p>
          <w:p w14:paraId="0BAA578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ALICATE, TIPO: DE CORTE FIO DISTAL, MATERIAL: AÇO INOXIDÁVEL, MODELO: TRADICIONAL, – AUTOCLAVAVEL APLICAÇÃO: ORTODONTIA, DETALHE: PARA FIOS ATÉ 0,21 X 0,25 MM - PRAZO DE GARANTIA DE 12 MESES CONTRA DEFEITOS DE FABRICAÇÃO.</w:t>
            </w:r>
          </w:p>
        </w:tc>
        <w:tc>
          <w:tcPr>
            <w:tcW w:w="1129" w:type="dxa"/>
          </w:tcPr>
          <w:p w14:paraId="20EC7A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2B145FA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6518ED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372496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9</w:t>
            </w:r>
          </w:p>
        </w:tc>
        <w:tc>
          <w:tcPr>
            <w:tcW w:w="5389" w:type="dxa"/>
          </w:tcPr>
          <w:p w14:paraId="4277C94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ALICATE PALMER (PINCA P/ GRAMPO)</w:t>
            </w:r>
          </w:p>
          <w:p w14:paraId="08711A6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PORTA GRAMPO (PINÇA DE PALMER) – AUTOCLAVAVEL - PRAZO DE GARANTIA DE 12 MESES CONTRA DEFEITOS DE FABRICAÇÃO.</w:t>
            </w:r>
          </w:p>
        </w:tc>
        <w:tc>
          <w:tcPr>
            <w:tcW w:w="1129" w:type="dxa"/>
            <w:tcBorders>
              <w:bottom w:val="single" w:sz="4" w:space="0" w:color="000000"/>
            </w:tcBorders>
          </w:tcPr>
          <w:p w14:paraId="760EE66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34AA5A2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7290AF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1E2A86E"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10</w:t>
            </w:r>
          </w:p>
        </w:tc>
        <w:tc>
          <w:tcPr>
            <w:tcW w:w="5389" w:type="dxa"/>
          </w:tcPr>
          <w:p w14:paraId="6F6425E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ALVEOLOTOMO PINCA GOIVA T. LUER CURVO</w:t>
            </w:r>
          </w:p>
          <w:p w14:paraId="700EF39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ALVEOLÓTOMO EM AÇO INOX; ALVEOLÓTOMO CURVO, PINÇA GOIVA UTILIZADO PARA APARAR TECIDOS FIBROSOS OU PEQUENAS ESPÍCULAS ÓSSEAS E CORREÇÕES EM REBORDO DE TECIDO ÓSSEO, TAMANHO 16 CM – AUTOCLAVAVEL - PRAZO DE GARANTIA DE 12 MESES CONTRA DEFEITOS DE FABRICAÇÃO.</w:t>
            </w:r>
          </w:p>
        </w:tc>
        <w:tc>
          <w:tcPr>
            <w:tcW w:w="1129" w:type="dxa"/>
            <w:tcBorders>
              <w:top w:val="single" w:sz="4" w:space="0" w:color="000000"/>
            </w:tcBorders>
          </w:tcPr>
          <w:p w14:paraId="08A5107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3F75D99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1349B49"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C9747E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11</w:t>
            </w:r>
          </w:p>
        </w:tc>
        <w:tc>
          <w:tcPr>
            <w:tcW w:w="5389" w:type="dxa"/>
          </w:tcPr>
          <w:p w14:paraId="02AF3BE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APLICADOR DE DYCAL SIMPLES</w:t>
            </w:r>
          </w:p>
          <w:p w14:paraId="1799902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APLICADOR ODONTOLÓGICO APLICAÇÃO: P/ CIMENTO HIDRÓXIDO DE CÁLCIO MATERIAL: AÇO INOXIDÁVEL – AUTOCLAVAVEL CARACTERÍSTICAS ADICIONAIS: CABO LONGO, DUPLO TIPO PONTA: PONTA ANGULADA DESCRIÇÃO COMPLEMENTAR: TIPO HASTE FIXA, TIPO USO REUTILIZÁVEL, APLICAÇÃO PARA DYCAL/ MATERIAL FORRADOR DENTÁRIO. - PRAZO DE GARANTIA DE 12 MESES CONTRA DEFEITOS DE FABRICAÇÃO.</w:t>
            </w:r>
          </w:p>
        </w:tc>
        <w:tc>
          <w:tcPr>
            <w:tcW w:w="1129" w:type="dxa"/>
          </w:tcPr>
          <w:p w14:paraId="793B87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BCFE2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969557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A363709"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12</w:t>
            </w:r>
          </w:p>
        </w:tc>
        <w:tc>
          <w:tcPr>
            <w:tcW w:w="5389" w:type="dxa"/>
          </w:tcPr>
          <w:p w14:paraId="5CE9FCF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BANDEJA EM AÇO INOX 22 X 12 X 1,5 CM 0,5MM</w:t>
            </w:r>
          </w:p>
          <w:p w14:paraId="179A0E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BANDEJA INOX 22X12X1,5 CM BANDEJA EM ACO INOX, COM DIMENSOES APROXIMADAS DE 22 X 12 X 1,5 CM – AUTOCLAVAVEL - PRAZO DE GARANTIA DE 12 MESES CONTRA DEFEITOS DE FABRICAÇÃO.</w:t>
            </w:r>
          </w:p>
        </w:tc>
        <w:tc>
          <w:tcPr>
            <w:tcW w:w="1129" w:type="dxa"/>
          </w:tcPr>
          <w:p w14:paraId="0C32149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60</w:t>
            </w:r>
          </w:p>
        </w:tc>
        <w:tc>
          <w:tcPr>
            <w:tcW w:w="1560" w:type="dxa"/>
          </w:tcPr>
          <w:p w14:paraId="784C7D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7BE6F74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901C26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13</w:t>
            </w:r>
          </w:p>
        </w:tc>
        <w:tc>
          <w:tcPr>
            <w:tcW w:w="5389" w:type="dxa"/>
          </w:tcPr>
          <w:p w14:paraId="638AC3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CABO P/ BISTURI N.3</w:t>
            </w:r>
          </w:p>
          <w:p w14:paraId="5D7BE60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CABO PARA BISTURI Nº 3 - PRODUZIDO EM AÇO INOXIDÁVEL. – AUTOCLAVAVEL - APRESENTAÇÃO COMERCIAL EM EMBALAGEM INDIVIDUAL COM IDENTIFICAÇÃO DE PROCEDÊNCIA E RASTREABILIDADE. FABRICADO DE ACORDO COM PADRÕES INTERNACIONAIS DE QUALIDADE E NORMAS ABNT, E GARANTIA DE 10 ANOS CONTRA DEFEITOS DE FABRICAÇÃO. MARCAS DE REFERÊNCIA: GOLGRAN/DUFLEX/INDUSBELLO. PRAZO DE GARANTIA DE 12 MESES CONTRA </w:t>
            </w:r>
            <w:r>
              <w:rPr>
                <w:rFonts w:ascii="Arial" w:eastAsia="Calibri" w:hAnsi="Arial"/>
                <w:kern w:val="0"/>
                <w:sz w:val="21"/>
                <w:szCs w:val="21"/>
              </w:rPr>
              <w:lastRenderedPageBreak/>
              <w:t>DEFEITOS DE FABRICAÇÃO.</w:t>
            </w:r>
          </w:p>
        </w:tc>
        <w:tc>
          <w:tcPr>
            <w:tcW w:w="1129" w:type="dxa"/>
          </w:tcPr>
          <w:p w14:paraId="7534D8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077057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3DCFA79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6A9114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14</w:t>
            </w:r>
          </w:p>
        </w:tc>
        <w:tc>
          <w:tcPr>
            <w:tcW w:w="5389" w:type="dxa"/>
          </w:tcPr>
          <w:p w14:paraId="7F09549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CABO P/ ESPELHO INOX Nº 5</w:t>
            </w:r>
          </w:p>
          <w:p w14:paraId="23FE353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ESPELHO BUCAL, MATERIAL AÇO INOXIDÁVEL E ESPELHO, TIPO PLANO, TAMANHO Nº 5, USO ENCAIXE UNIVERSAL, TIPO USO AUTOCLAVÁVEL, APRESENTAÇÃO EMBALAGEM INDIVIDUAL - PRAZO DE GARANTIA DE 12 MESES CONTRA DEFEITOS DE FABRICAÇÃO.</w:t>
            </w:r>
          </w:p>
        </w:tc>
        <w:tc>
          <w:tcPr>
            <w:tcW w:w="1129" w:type="dxa"/>
          </w:tcPr>
          <w:p w14:paraId="6A4C403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0A496C6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AFB62C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25E4531"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15</w:t>
            </w:r>
          </w:p>
        </w:tc>
        <w:tc>
          <w:tcPr>
            <w:tcW w:w="5389" w:type="dxa"/>
          </w:tcPr>
          <w:p w14:paraId="55915F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CANULA DE ASPIRAÇÃO PARA AGULHAS DE ASPIRAÇÃO ENDODONTICA (INTERMEDIÁRIO)</w:t>
            </w:r>
          </w:p>
          <w:p w14:paraId="44FAAE1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CÂNULA RETA, EM AÇO INOXIDÁVEL, "INTERMEDIÁRIO", PARA ASPIRAÇÃO EM TRATAMENTO ENDODÔNTICO, INDICADA PARA USO COM AGULHAS HIPODÉRMICAS, COM SISTEMA LUER LOCK. – AUTOCLAVAVEL. SUGESTÃO DE MARCA COMERCIAL KONNEN, DE QUALIDADE SIMILAR OU SUPERIOR. - PRAZO DE GARANTIA DE 12 MESES CONTRA DEFEITOS DE FABRICAÇÃO.</w:t>
            </w:r>
          </w:p>
        </w:tc>
        <w:tc>
          <w:tcPr>
            <w:tcW w:w="1129" w:type="dxa"/>
          </w:tcPr>
          <w:p w14:paraId="5FF622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0086B5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4B3221E4"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90A6748"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16</w:t>
            </w:r>
          </w:p>
        </w:tc>
        <w:tc>
          <w:tcPr>
            <w:tcW w:w="5389" w:type="dxa"/>
          </w:tcPr>
          <w:p w14:paraId="0F29106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CANULA DE SUCÇAO FRAZIER 2MM</w:t>
            </w:r>
          </w:p>
          <w:p w14:paraId="3567BB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CANULA DE SUCÇÃO FRAZIER 19 CM / 2MM- CONFECCIONADA EM AÇO INOX, AUTOCLAVÁVEL E INDICADA PARA A ASPIRAÇÃO DE SANGUE E SECREÇÕES EM CIRURGIA. – AUTOCLAVAVEL - PRAZO DE GARANTIA DE 12 MESES CONTRA DEFEITOS DE FABRICAÇÃO.</w:t>
            </w:r>
          </w:p>
        </w:tc>
        <w:tc>
          <w:tcPr>
            <w:tcW w:w="1129" w:type="dxa"/>
          </w:tcPr>
          <w:p w14:paraId="679E720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w:t>
            </w:r>
          </w:p>
        </w:tc>
        <w:tc>
          <w:tcPr>
            <w:tcW w:w="1560" w:type="dxa"/>
          </w:tcPr>
          <w:p w14:paraId="4488B26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6EE198C"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D4B124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17</w:t>
            </w:r>
          </w:p>
        </w:tc>
        <w:tc>
          <w:tcPr>
            <w:tcW w:w="5389" w:type="dxa"/>
          </w:tcPr>
          <w:p w14:paraId="2409F21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ESCAVADOR N. (11,5)</w:t>
            </w:r>
          </w:p>
          <w:p w14:paraId="2C98EED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ESCAVADOR Nº 11,5 - ESCAVADOR DE DENTINA EM INOXIDÁVEL AISI 420, CABO OCO COM DUPLAS PONTAS – AUTOCLAVAVEL. PRAZO DE GARANTIA DE 12 MESES CONTRA DEFEITOS DE FABRICAÇÃO.</w:t>
            </w:r>
          </w:p>
        </w:tc>
        <w:tc>
          <w:tcPr>
            <w:tcW w:w="1129" w:type="dxa"/>
          </w:tcPr>
          <w:p w14:paraId="021068F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4A973C3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20352C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756DB3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18</w:t>
            </w:r>
          </w:p>
        </w:tc>
        <w:tc>
          <w:tcPr>
            <w:tcW w:w="5389" w:type="dxa"/>
          </w:tcPr>
          <w:p w14:paraId="7A2582A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METAL N - 70</w:t>
            </w:r>
          </w:p>
          <w:p w14:paraId="0C125C8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ESPÁTULA ODONTOLÓGICA, MATERIAL AÇO INOXIDÁVEL – AUTOCLAVAVEL, MODELO NÚMERO 70 TIPO USO MANIPULAÇÃO - PRAZO DE GARANTIA DE 12 MESES CONTRA DEFEITOS DE FABRICAÇÃO.</w:t>
            </w:r>
          </w:p>
        </w:tc>
        <w:tc>
          <w:tcPr>
            <w:tcW w:w="1129" w:type="dxa"/>
          </w:tcPr>
          <w:p w14:paraId="37742CF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EEDC09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E20760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548B6CFD"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19</w:t>
            </w:r>
          </w:p>
        </w:tc>
        <w:tc>
          <w:tcPr>
            <w:tcW w:w="5389" w:type="dxa"/>
          </w:tcPr>
          <w:p w14:paraId="03E117C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METAL (24)</w:t>
            </w:r>
          </w:p>
          <w:p w14:paraId="6D5B07E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ESPÁTULA ODONTOLÓGICA, MATERIAL AÇO INOXIDÁVEL – AUTOCLAVAVEL, MODELO N 24, TIPO USO MANIPULAÇÃO - PRAZO DE GARANTIA DE 12 MESES CONTRA DEFEITOS DE FABRICAÇÃO.</w:t>
            </w:r>
          </w:p>
        </w:tc>
        <w:tc>
          <w:tcPr>
            <w:tcW w:w="1129" w:type="dxa"/>
          </w:tcPr>
          <w:p w14:paraId="584B59D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5DC1C7F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DAAD5BF"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E5C4EE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20</w:t>
            </w:r>
          </w:p>
        </w:tc>
        <w:tc>
          <w:tcPr>
            <w:tcW w:w="5389" w:type="dxa"/>
          </w:tcPr>
          <w:p w14:paraId="664B8021"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P/RESINA COMPOSTA</w:t>
            </w:r>
          </w:p>
          <w:p w14:paraId="797F633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ESPATULA PARA RESINA N.1: ESPÁTULA ODONTOLÓGICA, MATERIAL: AÇO INOXIDÁVEL– </w:t>
            </w:r>
            <w:r>
              <w:rPr>
                <w:rFonts w:ascii="Arial" w:eastAsia="Calibri" w:hAnsi="Arial"/>
                <w:kern w:val="0"/>
                <w:sz w:val="21"/>
                <w:szCs w:val="21"/>
              </w:rPr>
              <w:lastRenderedPageBreak/>
              <w:t>AUTOCLAVAVEL COM PONTAS EM TITÂNIO, MODELO: Nº 01, TIPO USO: PARA APLICAÇÃO E ESCULTURA DE RESINA COMPOSTA, CARACTERÍSTICAS ADICIONAIS: DUPLO, CABO C, SILICONE, ESTERILIZAÇÃO: AUTOCLAVÁVEL. - PRAZO DE GARANTIA DE 12 MESES CONTRA DEFEITOS DE FABRICAÇÃO.</w:t>
            </w:r>
          </w:p>
        </w:tc>
        <w:tc>
          <w:tcPr>
            <w:tcW w:w="1129" w:type="dxa"/>
          </w:tcPr>
          <w:p w14:paraId="270DAD5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20</w:t>
            </w:r>
          </w:p>
        </w:tc>
        <w:tc>
          <w:tcPr>
            <w:tcW w:w="1560" w:type="dxa"/>
          </w:tcPr>
          <w:p w14:paraId="52BFA85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3AF3342"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3DD6D1A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21</w:t>
            </w:r>
          </w:p>
        </w:tc>
        <w:tc>
          <w:tcPr>
            <w:tcW w:w="5389" w:type="dxa"/>
          </w:tcPr>
          <w:p w14:paraId="753703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ESPATULA TITANIO TIPO TOMPSON N. 6</w:t>
            </w:r>
          </w:p>
          <w:p w14:paraId="5A8D8EE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color w:val="000000"/>
                <w:kern w:val="0"/>
                <w:sz w:val="21"/>
                <w:szCs w:val="21"/>
              </w:rPr>
              <w:t>ESPATULA TITANIO TIPO TOMPSON Nº 6 - ESPÁTULA ODONTOLÓGICA, MATERIAL AÇO INOXIDÁVEL COM PONTAS EN TITÂNIO – AUTOCLAVAVEL, MODELO Nº 6, TIPO USO P/ APLICAÇÃO E ESCULTURA DE RESINA COMPOSTA, CARACTERÍSTICAS ADICIONAIS DUPLO, CABO C/ SILICONE, ESTERILIZAÇÃO AUTOCLAVÁVEL. PRAZO DE GARANTIA DE 12 MESES CONTRA DEFEITOS DE FABRICAÇÃO.</w:t>
            </w:r>
          </w:p>
        </w:tc>
        <w:tc>
          <w:tcPr>
            <w:tcW w:w="1129" w:type="dxa"/>
          </w:tcPr>
          <w:p w14:paraId="03AF17B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6F2CC5DA"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2837E58"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34E3695"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22</w:t>
            </w:r>
          </w:p>
        </w:tc>
        <w:tc>
          <w:tcPr>
            <w:tcW w:w="5389" w:type="dxa"/>
          </w:tcPr>
          <w:p w14:paraId="3A90B02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ESPELHO – N.3 PLANO</w:t>
            </w:r>
          </w:p>
          <w:p w14:paraId="5BC34AB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ESPELHO BUCAL PLANO Nº 3 SEM CABO – AUTOCLAVAVEL - PRAZO DE GARANTIA DE 12 MESES CONTRA DEFEITOS DE FABRICAÇÃO.</w:t>
            </w:r>
          </w:p>
        </w:tc>
        <w:tc>
          <w:tcPr>
            <w:tcW w:w="1129" w:type="dxa"/>
          </w:tcPr>
          <w:p w14:paraId="6E1755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120</w:t>
            </w:r>
          </w:p>
        </w:tc>
        <w:tc>
          <w:tcPr>
            <w:tcW w:w="1560" w:type="dxa"/>
          </w:tcPr>
          <w:p w14:paraId="102ABC3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628E1E6E"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1992D32F"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23</w:t>
            </w:r>
          </w:p>
        </w:tc>
        <w:tc>
          <w:tcPr>
            <w:tcW w:w="5389" w:type="dxa"/>
          </w:tcPr>
          <w:p w14:paraId="30BC640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ESPELHO – N.5 PLANO</w:t>
            </w:r>
          </w:p>
          <w:p w14:paraId="4657267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ESPELHO CLÍNICO BUCAL DE PLÁSTICO PLANO Nº 5 - ESPELHO CLÍNICO BUCAL DE PLÁSTICO PLANO N 5 ESTERILIZÁVEL EM AUTOCLAVE NA COR AZUL. MARCAS DE REFERÊNCIA: SSWHITE/GOLGRAN - PRAZO DE GARANTIA DE 12 MESES CONTRA DEFEITOS DE FABRICAÇÃO.</w:t>
            </w:r>
          </w:p>
        </w:tc>
        <w:tc>
          <w:tcPr>
            <w:tcW w:w="1129" w:type="dxa"/>
          </w:tcPr>
          <w:p w14:paraId="186C1BC5"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500</w:t>
            </w:r>
          </w:p>
        </w:tc>
        <w:tc>
          <w:tcPr>
            <w:tcW w:w="1560" w:type="dxa"/>
          </w:tcPr>
          <w:p w14:paraId="06721B4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0CA4A66"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1324A6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24</w:t>
            </w:r>
          </w:p>
        </w:tc>
        <w:tc>
          <w:tcPr>
            <w:tcW w:w="5389" w:type="dxa"/>
          </w:tcPr>
          <w:p w14:paraId="015D7FE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ESPELHO – PRIMEIRO PLANO N.5</w:t>
            </w:r>
          </w:p>
          <w:p w14:paraId="7B01828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ESPELHO BUCAL, MATERIAL: AÇO INOXIDÁVEL E ESPELHO, TIPO: 1º PLANO, TAMANHO: Nº 5, USO: ENCAIXE UNIVERSAL, TIPO USO: AUTOCLAVÁVEL, APRESENTAÇÃO: EMBALAGEM INDIVIDUAL - PRAZO DE GARANTIA DE 12 MESES CONTRA DEFEITOS DE FABRICAÇÃO.</w:t>
            </w:r>
          </w:p>
        </w:tc>
        <w:tc>
          <w:tcPr>
            <w:tcW w:w="1129" w:type="dxa"/>
          </w:tcPr>
          <w:p w14:paraId="03F8B1A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150</w:t>
            </w:r>
          </w:p>
        </w:tc>
        <w:tc>
          <w:tcPr>
            <w:tcW w:w="1560" w:type="dxa"/>
          </w:tcPr>
          <w:p w14:paraId="76C3CE3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694F71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7B951D2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25</w:t>
            </w:r>
          </w:p>
        </w:tc>
        <w:tc>
          <w:tcPr>
            <w:tcW w:w="5389" w:type="dxa"/>
          </w:tcPr>
          <w:p w14:paraId="228CECF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EXPLORADOR NOS.5</w:t>
            </w:r>
          </w:p>
          <w:p w14:paraId="136B7A6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SONDA EXPLORADORA DE AÇO INOX Nº5 - PRAZO DE GARANTIA DE 12 MESES CONTRA DEFEITOS DE FABRICAÇÃO.</w:t>
            </w:r>
          </w:p>
        </w:tc>
        <w:tc>
          <w:tcPr>
            <w:tcW w:w="1129" w:type="dxa"/>
          </w:tcPr>
          <w:p w14:paraId="1D437D8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400</w:t>
            </w:r>
          </w:p>
        </w:tc>
        <w:tc>
          <w:tcPr>
            <w:tcW w:w="1560" w:type="dxa"/>
          </w:tcPr>
          <w:p w14:paraId="4132D7F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070BB3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2BD8736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26</w:t>
            </w:r>
          </w:p>
        </w:tc>
        <w:tc>
          <w:tcPr>
            <w:tcW w:w="5389" w:type="dxa"/>
          </w:tcPr>
          <w:p w14:paraId="29CFA0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LIMA PARA OSSO N 11</w:t>
            </w:r>
          </w:p>
          <w:p w14:paraId="1D3D674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 xml:space="preserve">LIMA PRA OSSO 11 DESCRIÇÃO: INSTRUMENTO PRODUZIDO EM AÇO INOX, AUTOCLAVÁVEL. UTILIZADO PARA ALISAMENTO FINAL DO OSSO. MARCAS INDICADAS COMO REFERÊNCIA PARA MELHOR COMPREENSÃO DOS LICITANTES: GOLGRAN OU QUINELATO. - PRAZO DE GARANTIA DE 12 MESES CONTRA DEFEITOS DE </w:t>
            </w:r>
            <w:r>
              <w:rPr>
                <w:rFonts w:ascii="Arial" w:eastAsia="Calibri" w:hAnsi="Arial"/>
                <w:kern w:val="0"/>
                <w:sz w:val="21"/>
                <w:szCs w:val="21"/>
              </w:rPr>
              <w:lastRenderedPageBreak/>
              <w:t>FABRICAÇÃO.</w:t>
            </w:r>
          </w:p>
        </w:tc>
        <w:tc>
          <w:tcPr>
            <w:tcW w:w="1129" w:type="dxa"/>
          </w:tcPr>
          <w:p w14:paraId="57AED45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lastRenderedPageBreak/>
              <w:t>12</w:t>
            </w:r>
          </w:p>
        </w:tc>
        <w:tc>
          <w:tcPr>
            <w:tcW w:w="1560" w:type="dxa"/>
          </w:tcPr>
          <w:p w14:paraId="69161D5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1C5521CA"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4FCA3B2A"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27</w:t>
            </w:r>
          </w:p>
        </w:tc>
        <w:tc>
          <w:tcPr>
            <w:tcW w:w="5389" w:type="dxa"/>
          </w:tcPr>
          <w:p w14:paraId="1C4C977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PINCA CLINICA P/ ALGODAO C/PINO 317</w:t>
            </w:r>
          </w:p>
          <w:p w14:paraId="415BAEE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PINÇA ODONTOLÓGICA, MATERIAL AÇO INOXIDÁVEL, TAMANHO CERCA DE 17 CM, REFERÊNCIA 317, INDICAÇÃO CLÍNICA, APLICAÇÃO P/ ALGODÃO, AUTOCLAVÁVEL - PRAZO DE GARANTIA DE 12 MESES CONTRA DEFEITOS DE FABRICAÇÃO.</w:t>
            </w:r>
          </w:p>
        </w:tc>
        <w:tc>
          <w:tcPr>
            <w:tcW w:w="1129" w:type="dxa"/>
          </w:tcPr>
          <w:p w14:paraId="7552E69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300</w:t>
            </w:r>
          </w:p>
        </w:tc>
        <w:tc>
          <w:tcPr>
            <w:tcW w:w="1560" w:type="dxa"/>
          </w:tcPr>
          <w:p w14:paraId="0864C13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55932985"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8FE0ED0"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28</w:t>
            </w:r>
          </w:p>
        </w:tc>
        <w:tc>
          <w:tcPr>
            <w:tcW w:w="5389" w:type="dxa"/>
          </w:tcPr>
          <w:p w14:paraId="158AFF8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PINCA MULLER P/CARBONO</w:t>
            </w:r>
          </w:p>
          <w:p w14:paraId="1079C034"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PINCA MULLER P/ CARBONO - AÇO INOX AUTOCLAVÁVEL - PRAZO DE GARANTIA DE 12 MESES CONTRA DEFEITOS DE FABRICAÇÃO.</w:t>
            </w:r>
          </w:p>
        </w:tc>
        <w:tc>
          <w:tcPr>
            <w:tcW w:w="1129" w:type="dxa"/>
          </w:tcPr>
          <w:p w14:paraId="29CF3C6B"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10</w:t>
            </w:r>
          </w:p>
        </w:tc>
        <w:tc>
          <w:tcPr>
            <w:tcW w:w="1560" w:type="dxa"/>
          </w:tcPr>
          <w:p w14:paraId="0E4DB130"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D3EF6F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09ACBE2B"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29</w:t>
            </w:r>
          </w:p>
        </w:tc>
        <w:tc>
          <w:tcPr>
            <w:tcW w:w="5389" w:type="dxa"/>
          </w:tcPr>
          <w:p w14:paraId="43082BD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PORTA AGULHAS MATHIEU 14CM</w:t>
            </w:r>
          </w:p>
          <w:p w14:paraId="2B86EE76"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PORTA AGULHA MATHIEU 14CM, COM TRAVA. FABRICADA EM AÇO INOXIDÁVEL, AUTOCLAVÁVEL. EMBALAGEM INDIVIDUAL CONTENDO DE IDENTIFICAÇÃO, PROCEDÊNCIA E LOTE. - PRAZO DE GARANTIA DE 12 MESES CONTRA DEFEITOS DE FABRICAÇÃO.</w:t>
            </w:r>
          </w:p>
        </w:tc>
        <w:tc>
          <w:tcPr>
            <w:tcW w:w="1129" w:type="dxa"/>
          </w:tcPr>
          <w:p w14:paraId="7276FB68"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40</w:t>
            </w:r>
          </w:p>
        </w:tc>
        <w:tc>
          <w:tcPr>
            <w:tcW w:w="1560" w:type="dxa"/>
          </w:tcPr>
          <w:p w14:paraId="5997BD1D"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FE8AD9D"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39493F4"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30</w:t>
            </w:r>
          </w:p>
        </w:tc>
        <w:tc>
          <w:tcPr>
            <w:tcW w:w="5389" w:type="dxa"/>
          </w:tcPr>
          <w:p w14:paraId="55FCE30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PORTA ALGODAO LIMPO</w:t>
            </w:r>
          </w:p>
          <w:p w14:paraId="619DCF1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PORTA-ALGODÃO, MATERIAL AÇO INOXIDÁVEL, TIPO LIMPO, ALTURA 10 CM, DIÂMETRO 8 CM, CARACTERÍSTICAS ADICIONAIS TAMPA ROSQUEÁVEL. ESPECIFICAÇÃO: PORTA-ALGODÃO, MATERIAL AÇO INOXIDÁVEL, TIPO LIMPO, ALTURA 10 CM, DIÂMETRO 8 CM, CARACTERÍSTICAS ADICIONAIS TAMPA ROSQUEÁVEL – AUTOCLAVAVEL. - PRAZO DE GARANTIA DE 12 MESES CONTRA DEFEITOS DE FABRICAÇÃO.</w:t>
            </w:r>
          </w:p>
        </w:tc>
        <w:tc>
          <w:tcPr>
            <w:tcW w:w="1129" w:type="dxa"/>
          </w:tcPr>
          <w:p w14:paraId="7E1E9FDC"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77E7BA7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04527617"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C591FCC"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31</w:t>
            </w:r>
          </w:p>
        </w:tc>
        <w:tc>
          <w:tcPr>
            <w:tcW w:w="5389" w:type="dxa"/>
          </w:tcPr>
          <w:p w14:paraId="3225C50E"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SERINGA CARPULE DOBRAVEL C/REFLUXO</w:t>
            </w:r>
          </w:p>
          <w:p w14:paraId="6E056BF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SERINGA ODONTOLÓGICA, MATERIAL AÇO INOXIDÁVEL, TIPO USO AUTOCLAVÁVEL, CAPACIDADE 1,80 ML, CARACTERÍSTICAS ADICIONAIS RETROCARGA, TIPO CARPULE, APLICAÇÃO REFLUXO TRADICIONAL - PRAZO DE GARANTIA DE 12 MESES CONTRA DEFEITOS DE FABRICAÇÃO.</w:t>
            </w:r>
          </w:p>
        </w:tc>
        <w:tc>
          <w:tcPr>
            <w:tcW w:w="1129" w:type="dxa"/>
          </w:tcPr>
          <w:p w14:paraId="610B1627"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32</w:t>
            </w:r>
          </w:p>
        </w:tc>
        <w:tc>
          <w:tcPr>
            <w:tcW w:w="1560" w:type="dxa"/>
          </w:tcPr>
          <w:p w14:paraId="015DBE19"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r w:rsidR="00C36470" w14:paraId="24823353" w14:textId="77777777" w:rsidTr="00C36470">
        <w:trPr>
          <w:trHeight w:val="57"/>
        </w:trPr>
        <w:tc>
          <w:tcPr>
            <w:cnfStyle w:val="001000000000" w:firstRow="0" w:lastRow="0" w:firstColumn="1" w:lastColumn="0" w:oddVBand="0" w:evenVBand="0" w:oddHBand="0" w:evenHBand="0" w:firstRowFirstColumn="0" w:firstRowLastColumn="0" w:lastRowFirstColumn="0" w:lastRowLastColumn="0"/>
            <w:tcW w:w="846" w:type="dxa"/>
          </w:tcPr>
          <w:p w14:paraId="6A88FBE3" w14:textId="77777777" w:rsidR="00C36470" w:rsidRDefault="00EC3BFA">
            <w:pPr>
              <w:spacing w:after="160"/>
              <w:jc w:val="both"/>
              <w:textAlignment w:val="auto"/>
              <w:rPr>
                <w:rFonts w:ascii="Arial" w:hAnsi="Arial"/>
                <w:sz w:val="21"/>
                <w:szCs w:val="21"/>
              </w:rPr>
            </w:pPr>
            <w:r>
              <w:rPr>
                <w:rFonts w:ascii="Arial" w:eastAsia="Calibri" w:hAnsi="Arial"/>
                <w:kern w:val="0"/>
                <w:sz w:val="21"/>
                <w:szCs w:val="21"/>
              </w:rPr>
              <w:t>32</w:t>
            </w:r>
          </w:p>
        </w:tc>
        <w:tc>
          <w:tcPr>
            <w:tcW w:w="5389" w:type="dxa"/>
          </w:tcPr>
          <w:p w14:paraId="24342D42"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b/>
                <w:bCs/>
                <w:kern w:val="0"/>
                <w:sz w:val="21"/>
                <w:szCs w:val="21"/>
              </w:rPr>
              <w:t>SINDESMOTOMO</w:t>
            </w:r>
          </w:p>
          <w:p w14:paraId="00B905E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SINDESMÓTOMO N.1, AÇO INOX, OITAVADO, AUTOCLAVÁVEL. - PRAZO DE GARANTIA DE 12 MESES CONTRA DEFEITOS DE FABRICAÇÃO.</w:t>
            </w:r>
          </w:p>
        </w:tc>
        <w:tc>
          <w:tcPr>
            <w:tcW w:w="1129" w:type="dxa"/>
          </w:tcPr>
          <w:p w14:paraId="55237ED3"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20</w:t>
            </w:r>
          </w:p>
        </w:tc>
        <w:tc>
          <w:tcPr>
            <w:tcW w:w="1560" w:type="dxa"/>
          </w:tcPr>
          <w:p w14:paraId="4DC548AF" w14:textId="77777777" w:rsidR="00C36470" w:rsidRDefault="00EC3BFA">
            <w:pPr>
              <w:spacing w:after="160"/>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sz w:val="21"/>
                <w:szCs w:val="21"/>
              </w:rPr>
            </w:pPr>
            <w:r>
              <w:rPr>
                <w:rFonts w:ascii="Arial" w:eastAsia="Calibri" w:hAnsi="Arial"/>
                <w:kern w:val="0"/>
                <w:sz w:val="21"/>
                <w:szCs w:val="21"/>
              </w:rPr>
              <w:t>UNIDADES</w:t>
            </w:r>
          </w:p>
        </w:tc>
      </w:tr>
    </w:tbl>
    <w:p w14:paraId="31F7B126" w14:textId="77777777" w:rsidR="00C36470" w:rsidRDefault="00EC3BFA">
      <w:pPr>
        <w:pStyle w:val="Tpico2"/>
        <w:numPr>
          <w:ilvl w:val="0"/>
          <w:numId w:val="0"/>
        </w:numPr>
        <w:rPr>
          <w:sz w:val="22"/>
          <w:szCs w:val="22"/>
        </w:rPr>
      </w:pPr>
      <w:r>
        <w:rPr>
          <w:sz w:val="22"/>
          <w:szCs w:val="22"/>
        </w:rPr>
        <w:t>Modo de disputa</w:t>
      </w:r>
    </w:p>
    <w:p w14:paraId="0653C8EA" w14:textId="77777777" w:rsidR="00C36470" w:rsidRDefault="00A572B4">
      <w:pPr>
        <w:spacing w:before="240" w:after="240" w:line="288" w:lineRule="auto"/>
        <w:rPr>
          <w:rFonts w:ascii="Arial" w:hAnsi="Arial"/>
          <w:sz w:val="22"/>
          <w:szCs w:val="22"/>
        </w:rPr>
      </w:pPr>
      <w:sdt>
        <w:sdtPr>
          <w:id w:val="-987084608"/>
          <w:placeholder>
            <w:docPart w:val="1F1554F010CC4EC1BBE89C98FEEB3FC6"/>
          </w:placeholder>
          <w15:color w:val="FF0000"/>
          <w:dropDownList>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dropDownList>
        </w:sdtPr>
        <w:sdtEndPr/>
        <w:sdtContent>
          <w:r w:rsidR="00EC3BFA">
            <w:rPr>
              <w:rFonts w:ascii="Arial" w:hAnsi="Arial"/>
              <w:sz w:val="22"/>
              <w:szCs w:val="22"/>
            </w:rPr>
            <w:t>Aberto</w:t>
          </w:r>
        </w:sdtContent>
      </w:sdt>
      <w:r w:rsidR="00EC3BFA">
        <w:rPr>
          <w:rFonts w:ascii="Arial" w:hAnsi="Arial"/>
          <w:sz w:val="22"/>
          <w:szCs w:val="22"/>
        </w:rPr>
        <w:t xml:space="preserve"> </w:t>
      </w:r>
    </w:p>
    <w:p w14:paraId="574F5EC5" w14:textId="77777777" w:rsidR="00C36470" w:rsidRDefault="00EC3BFA">
      <w:pPr>
        <w:pStyle w:val="Tpico2"/>
        <w:numPr>
          <w:ilvl w:val="0"/>
          <w:numId w:val="0"/>
        </w:numPr>
        <w:rPr>
          <w:sz w:val="22"/>
          <w:szCs w:val="22"/>
        </w:rPr>
      </w:pPr>
      <w:r>
        <w:rPr>
          <w:sz w:val="22"/>
          <w:szCs w:val="22"/>
        </w:rPr>
        <w:lastRenderedPageBreak/>
        <w:t>Haverá antecipação da habilitação?</w:t>
      </w:r>
    </w:p>
    <w:p w14:paraId="1AF39A63" w14:textId="77777777" w:rsidR="00C36470" w:rsidRDefault="00A572B4">
      <w:pPr>
        <w:rPr>
          <w:rFonts w:ascii="Arial" w:hAnsi="Arial"/>
          <w:sz w:val="22"/>
          <w:szCs w:val="22"/>
        </w:rPr>
      </w:pPr>
      <w:sdt>
        <w:sdtPr>
          <w:id w:val="1411573592"/>
          <w:placeholder>
            <w:docPart w:val="1F1554F010CC4EC1BBE89C98FEEB3FC6"/>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Sim, rito com habilitação antecipada        </w:t>
      </w:r>
      <w:sdt>
        <w:sdtPr>
          <w:id w:val="-1979992403"/>
          <w:placeholder>
            <w:docPart w:val="1F1554F010CC4EC1BBE89C98FEEB3FC6"/>
          </w:placeholder>
          <w15:color w:val="FF0000"/>
        </w:sdtPr>
        <w:sdtEndPr/>
        <w:sdtContent/>
      </w:sdt>
      <w:r w:rsidR="00EC3BFA">
        <w:rPr>
          <w:rFonts w:ascii="Arial" w:hAnsi="Arial"/>
          <w:color w:val="000000" w:themeColor="text1"/>
          <w:sz w:val="22"/>
          <w:szCs w:val="22"/>
        </w:rPr>
        <w:t xml:space="preserve"> </w:t>
      </w:r>
      <w:sdt>
        <w:sdtPr>
          <w:id w:val="1625888159"/>
          <w:placeholder>
            <w:docPart w:val="1F1554F010CC4EC1BBE89C98FEEB3FC6"/>
          </w:placeholder>
          <w15:color w:val="FF0000"/>
        </w:sdtPr>
        <w:sdtEndPr/>
        <w:sdtContent>
          <w:r w:rsidR="00EC3BFA">
            <w:rPr>
              <w:rFonts w:ascii="Segoe UI Symbol" w:eastAsia="MS Gothic" w:hAnsi="Segoe UI Symbol" w:cs="Segoe UI Symbol"/>
              <w:color w:val="000000" w:themeColor="text1"/>
              <w:sz w:val="22"/>
              <w:szCs w:val="22"/>
            </w:rPr>
            <w:t>☒</w:t>
          </w:r>
        </w:sdtContent>
      </w:sdt>
      <w:r w:rsidR="00EC3BFA">
        <w:rPr>
          <w:rFonts w:ascii="Arial" w:hAnsi="Arial"/>
          <w:color w:val="000000" w:themeColor="text1"/>
          <w:sz w:val="22"/>
          <w:szCs w:val="22"/>
        </w:rPr>
        <w:t xml:space="preserve"> Não, rito procedimental comum</w:t>
      </w:r>
      <w:r w:rsidR="00EC3BFA">
        <w:rPr>
          <w:rFonts w:ascii="Arial" w:hAnsi="Arial"/>
          <w:sz w:val="22"/>
          <w:szCs w:val="22"/>
        </w:rPr>
        <w:t xml:space="preserve">  </w:t>
      </w:r>
    </w:p>
    <w:p w14:paraId="0E76943F" w14:textId="77777777" w:rsidR="00C36470" w:rsidRDefault="00EC3BFA" w:rsidP="00AC2200">
      <w:pPr>
        <w:pStyle w:val="Tpico2"/>
        <w:numPr>
          <w:ilvl w:val="0"/>
          <w:numId w:val="0"/>
        </w:numPr>
        <w:spacing w:before="240"/>
        <w:rPr>
          <w:sz w:val="22"/>
          <w:szCs w:val="22"/>
        </w:rPr>
      </w:pPr>
      <w:r>
        <w:rPr>
          <w:sz w:val="22"/>
          <w:szCs w:val="22"/>
        </w:rPr>
        <w:t xml:space="preserve">Benefícios </w:t>
      </w:r>
      <w:bookmarkStart w:id="59" w:name="_Hlk115710411"/>
      <w:r>
        <w:rPr>
          <w:sz w:val="22"/>
          <w:szCs w:val="22"/>
        </w:rPr>
        <w:t>para Micro e Pequenas Empresas - MPE</w:t>
      </w:r>
      <w:bookmarkEnd w:id="59"/>
    </w:p>
    <w:p w14:paraId="7621E4EA" w14:textId="77777777" w:rsidR="00C36470" w:rsidRDefault="00A572B4" w:rsidP="00AC2200">
      <w:pPr>
        <w:spacing w:before="240" w:after="120" w:line="360" w:lineRule="auto"/>
        <w:rPr>
          <w:rFonts w:ascii="Arial" w:hAnsi="Arial"/>
          <w:sz w:val="22"/>
          <w:szCs w:val="22"/>
        </w:rPr>
      </w:pPr>
      <w:sdt>
        <w:sdtPr>
          <w:id w:val="-1143350888"/>
          <w:placeholder>
            <w:docPart w:val="006CB290D6024CBAB473D50CD0007646"/>
          </w:placeholder>
          <w15:color w:val="FF0000"/>
          <w:dropDownList>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dropDownList>
        </w:sdtPr>
        <w:sdtEndPr/>
        <w:sdtContent>
          <w:r w:rsidR="00EC3BFA">
            <w:rPr>
              <w:rFonts w:ascii="Arial" w:hAnsi="Arial"/>
              <w:sz w:val="22"/>
              <w:szCs w:val="22"/>
            </w:rPr>
            <w:t>Desempate ficto, prazo para regularidade fiscal e direito de preferência</w:t>
          </w:r>
        </w:sdtContent>
      </w:sdt>
      <w:r w:rsidR="00EC3BFA">
        <w:rPr>
          <w:rFonts w:ascii="Arial" w:hAnsi="Arial"/>
          <w:sz w:val="22"/>
          <w:szCs w:val="22"/>
        </w:rPr>
        <w:t xml:space="preserve">  </w:t>
      </w:r>
    </w:p>
    <w:p w14:paraId="7D97C7C5" w14:textId="77777777" w:rsidR="00212C17" w:rsidRPr="00212C17" w:rsidRDefault="00212C17" w:rsidP="00AC2200">
      <w:pPr>
        <w:jc w:val="both"/>
        <w:rPr>
          <w:rFonts w:ascii="Arial" w:hAnsi="Arial"/>
          <w:sz w:val="22"/>
          <w:szCs w:val="22"/>
        </w:rPr>
      </w:pPr>
      <w:bookmarkStart w:id="60" w:name="_Hlk224832736"/>
      <w:r w:rsidRPr="00212C17">
        <w:rPr>
          <w:rFonts w:ascii="Arial" w:hAnsi="Arial"/>
          <w:sz w:val="22"/>
          <w:szCs w:val="22"/>
        </w:rPr>
        <w:t xml:space="preserve">É de conhecimento que benefícios concedidos às microempresas e empresas de pequeno porte é a regra dos casos de licitações com valor estimado acima R$ 80.000,00, de acordo com o </w:t>
      </w:r>
      <w:proofErr w:type="spellStart"/>
      <w:r w:rsidRPr="00212C17">
        <w:rPr>
          <w:rFonts w:ascii="Arial" w:hAnsi="Arial"/>
          <w:sz w:val="22"/>
          <w:szCs w:val="22"/>
        </w:rPr>
        <w:t>Arts</w:t>
      </w:r>
      <w:proofErr w:type="spellEnd"/>
      <w:r w:rsidRPr="00212C17">
        <w:rPr>
          <w:rFonts w:ascii="Arial" w:hAnsi="Arial"/>
          <w:sz w:val="22"/>
          <w:szCs w:val="22"/>
        </w:rPr>
        <w:t>. 47 e 48 da Lei Complementar 123/2006. Mas, existem algumas exceções que podem ser avocadas pela Administração, desde que apresente as devidas justificativas, pois o tratamento diferenciado resulta de expressa disposição constitucional (CR/88m Art. 170, IX), pois isso, em caso de exceção, deve haver os esclarecimentos pertinentes pela não exclusividade ou a utilização de cota reservada.</w:t>
      </w:r>
    </w:p>
    <w:p w14:paraId="42D7DC62" w14:textId="77777777" w:rsidR="00212C17" w:rsidRPr="00212C17" w:rsidRDefault="00212C17" w:rsidP="00212C17">
      <w:pPr>
        <w:spacing w:before="120"/>
        <w:jc w:val="both"/>
        <w:rPr>
          <w:rFonts w:ascii="Arial" w:hAnsi="Arial"/>
          <w:sz w:val="22"/>
          <w:szCs w:val="22"/>
        </w:rPr>
      </w:pPr>
      <w:r w:rsidRPr="00212C17">
        <w:rPr>
          <w:rFonts w:ascii="Arial" w:hAnsi="Arial"/>
          <w:sz w:val="22"/>
          <w:szCs w:val="22"/>
        </w:rPr>
        <w:t>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no 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w:t>
      </w:r>
    </w:p>
    <w:p w14:paraId="6E2E7357" w14:textId="77777777" w:rsidR="00212C17" w:rsidRPr="00212C17" w:rsidRDefault="00212C17" w:rsidP="00212C17">
      <w:pPr>
        <w:spacing w:before="120"/>
        <w:jc w:val="both"/>
        <w:rPr>
          <w:rFonts w:ascii="Arial" w:hAnsi="Arial"/>
          <w:sz w:val="22"/>
          <w:szCs w:val="22"/>
        </w:rPr>
      </w:pPr>
      <w:r w:rsidRPr="00212C17">
        <w:rPr>
          <w:rFonts w:ascii="Arial" w:hAnsi="Arial"/>
          <w:sz w:val="22"/>
          <w:szCs w:val="22"/>
        </w:rPr>
        <w:t>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w:t>
      </w:r>
    </w:p>
    <w:p w14:paraId="070BC559" w14:textId="77777777" w:rsidR="00212C17" w:rsidRPr="00212C17" w:rsidRDefault="00212C17" w:rsidP="00212C17">
      <w:pPr>
        <w:spacing w:before="120"/>
        <w:jc w:val="both"/>
        <w:rPr>
          <w:rFonts w:ascii="Arial" w:hAnsi="Arial"/>
          <w:sz w:val="22"/>
          <w:szCs w:val="22"/>
        </w:rPr>
      </w:pPr>
      <w:r w:rsidRPr="00212C17">
        <w:rPr>
          <w:rFonts w:ascii="Arial" w:hAnsi="Arial"/>
          <w:sz w:val="22"/>
          <w:szCs w:val="22"/>
        </w:rPr>
        <w:t>Em licitações anteriores para aquisição de insumos do setor odontológico,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699E9ACE" w14:textId="77777777" w:rsidR="00212C17" w:rsidRPr="00212C17" w:rsidRDefault="00212C17" w:rsidP="00212C17">
      <w:pPr>
        <w:spacing w:before="120"/>
        <w:jc w:val="both"/>
        <w:rPr>
          <w:rFonts w:ascii="Arial" w:hAnsi="Arial"/>
          <w:sz w:val="22"/>
          <w:szCs w:val="22"/>
        </w:rPr>
      </w:pPr>
      <w:bookmarkStart w:id="61" w:name="_Hlk224832736_Copia_1"/>
      <w:bookmarkEnd w:id="61"/>
      <w:r w:rsidRPr="00212C17">
        <w:rPr>
          <w:rFonts w:ascii="Arial" w:hAnsi="Arial"/>
          <w:sz w:val="22"/>
          <w:szCs w:val="22"/>
        </w:rPr>
        <w:t>Referidos motivos impactaram negativamente no fornecimento dos insumos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odontológicos em tratamentos indispensáveis para saúde bucal.</w:t>
      </w:r>
    </w:p>
    <w:p w14:paraId="04A5C8E0" w14:textId="77777777" w:rsidR="00212C17" w:rsidRPr="00212C17" w:rsidRDefault="00212C17" w:rsidP="00212C17">
      <w:pPr>
        <w:spacing w:before="120"/>
        <w:jc w:val="both"/>
        <w:rPr>
          <w:rFonts w:ascii="Arial" w:hAnsi="Arial"/>
          <w:sz w:val="22"/>
          <w:szCs w:val="22"/>
        </w:rPr>
      </w:pPr>
      <w:r w:rsidRPr="00212C17">
        <w:rPr>
          <w:rFonts w:ascii="Arial" w:hAnsi="Arial"/>
          <w:sz w:val="22"/>
          <w:szCs w:val="22"/>
        </w:rPr>
        <w:t>No presente caso, de aquisição de insumos odontológicos para suprir as necessidades da rede básica de saúde pública da municipalidade, acaba sendo temerária caso haja a previsão da cota reservada para ME ou EPP, em razão dos motivos acima expostos, além de restringir sobremaneira a competitividade do certame.</w:t>
      </w:r>
    </w:p>
    <w:p w14:paraId="6717EC66" w14:textId="77777777" w:rsidR="00212C17" w:rsidRPr="00212C17" w:rsidRDefault="00212C17" w:rsidP="00212C17">
      <w:pPr>
        <w:spacing w:before="120"/>
        <w:jc w:val="both"/>
        <w:rPr>
          <w:rFonts w:ascii="Arial" w:hAnsi="Arial"/>
          <w:sz w:val="22"/>
          <w:szCs w:val="22"/>
        </w:rPr>
      </w:pPr>
      <w:r w:rsidRPr="00212C17">
        <w:rPr>
          <w:rFonts w:ascii="Arial" w:hAnsi="Arial"/>
          <w:sz w:val="22"/>
          <w:szCs w:val="22"/>
        </w:rPr>
        <w:t>Ao adotar o desempate ficto, possibilitamos uma ampla concorrência, visando a obtenção da proposta mais vantajosa, permanecendo o benefício de preferência a Micro e Pequenas Empresas.</w:t>
      </w:r>
    </w:p>
    <w:p w14:paraId="4B459D4E" w14:textId="021D4F19" w:rsidR="00212C17" w:rsidRDefault="00212C17" w:rsidP="00212C17">
      <w:pPr>
        <w:spacing w:before="120"/>
        <w:jc w:val="both"/>
        <w:rPr>
          <w:rFonts w:ascii="Arial" w:hAnsi="Arial"/>
          <w:bCs/>
          <w:color w:val="EE0000"/>
        </w:rPr>
      </w:pPr>
      <w:r w:rsidRPr="00212C17">
        <w:rPr>
          <w:rFonts w:ascii="Arial" w:hAnsi="Arial"/>
          <w:sz w:val="22"/>
          <w:szCs w:val="22"/>
        </w:rPr>
        <w:t>Assim, solicitamos que o certame não preveja a cota reservada para ME ou EPP, diante dos motivos acima elencados, sob pena de ensejar prejuízo à Administração e aos diversos pacientes da rede pública municipal de saúde por se tratar de materiais indispensáveis nos diversos tratamentos de saúde.</w:t>
      </w:r>
    </w:p>
    <w:bookmarkEnd w:id="60"/>
    <w:p w14:paraId="0D57CF69" w14:textId="3CF8AB47" w:rsidR="00C36470" w:rsidRDefault="00EC3BFA">
      <w:pPr>
        <w:pStyle w:val="Tpico2"/>
        <w:numPr>
          <w:ilvl w:val="0"/>
          <w:numId w:val="0"/>
        </w:numPr>
        <w:rPr>
          <w:sz w:val="22"/>
          <w:szCs w:val="22"/>
        </w:rPr>
      </w:pPr>
      <w:r>
        <w:rPr>
          <w:sz w:val="22"/>
          <w:szCs w:val="22"/>
        </w:rPr>
        <w:lastRenderedPageBreak/>
        <w:t>Exigências específicas para a fase de proposta</w:t>
      </w:r>
    </w:p>
    <w:p w14:paraId="7CBC9FEB" w14:textId="77777777" w:rsidR="00C36470" w:rsidRDefault="00EC3BFA">
      <w:pPr>
        <w:rPr>
          <w:rFonts w:ascii="Arial" w:hAnsi="Arial"/>
          <w:sz w:val="22"/>
          <w:szCs w:val="22"/>
        </w:rPr>
      </w:pPr>
      <w:r>
        <w:rPr>
          <w:rFonts w:ascii="Segoe UI Symbol" w:eastAsia="MS Gothic" w:hAnsi="Segoe UI Symbol" w:cs="Segoe UI Symbol"/>
          <w:sz w:val="22"/>
          <w:szCs w:val="22"/>
          <w:shd w:val="clear" w:color="auto" w:fill="FFFFFF"/>
        </w:rPr>
        <w:t>☒</w:t>
      </w:r>
      <w:r>
        <w:rPr>
          <w:rFonts w:ascii="Arial" w:hAnsi="Arial"/>
          <w:sz w:val="22"/>
          <w:szCs w:val="22"/>
          <w:shd w:val="clear" w:color="auto" w:fill="FFFFFF"/>
        </w:rPr>
        <w:t xml:space="preserve"> Existem exigências específicas        </w:t>
      </w:r>
      <w:r>
        <w:rPr>
          <w:rFonts w:ascii="Segoe UI Symbol" w:eastAsia="MS Gothic" w:hAnsi="Segoe UI Symbol" w:cs="Segoe UI Symbol"/>
          <w:sz w:val="22"/>
          <w:szCs w:val="22"/>
          <w:shd w:val="clear" w:color="auto" w:fill="FFFFFF"/>
        </w:rPr>
        <w:t>☐</w:t>
      </w:r>
      <w:r>
        <w:rPr>
          <w:rFonts w:ascii="Arial" w:hAnsi="Arial"/>
          <w:sz w:val="22"/>
          <w:szCs w:val="22"/>
          <w:shd w:val="clear" w:color="auto" w:fill="FFFFFF"/>
        </w:rPr>
        <w:t xml:space="preserve"> Não se aplica o item  </w:t>
      </w:r>
    </w:p>
    <w:p w14:paraId="6B500416" w14:textId="77777777" w:rsidR="00C36470" w:rsidRDefault="00C36470">
      <w:pPr>
        <w:rPr>
          <w:rFonts w:ascii="Arial" w:hAnsi="Arial"/>
          <w:color w:val="EE0000"/>
          <w:sz w:val="22"/>
          <w:szCs w:val="22"/>
        </w:rPr>
      </w:pPr>
    </w:p>
    <w:p w14:paraId="77B9BACC" w14:textId="77777777" w:rsidR="00C36470" w:rsidRDefault="00EC3BFA">
      <w:pPr>
        <w:pStyle w:val="Tpico3"/>
        <w:numPr>
          <w:ilvl w:val="0"/>
          <w:numId w:val="0"/>
        </w:numPr>
        <w:spacing w:before="120"/>
        <w:rPr>
          <w:sz w:val="22"/>
          <w:szCs w:val="22"/>
        </w:rPr>
      </w:pPr>
      <w:r>
        <w:rPr>
          <w:sz w:val="22"/>
          <w:szCs w:val="22"/>
        </w:rPr>
        <w:t>Exigência de documento junto com a proposta:</w:t>
      </w:r>
    </w:p>
    <w:p w14:paraId="2B401939" w14:textId="77777777" w:rsidR="00C36470" w:rsidRDefault="00EC3BFA">
      <w:pPr>
        <w:pStyle w:val="Tpico3"/>
        <w:numPr>
          <w:ilvl w:val="0"/>
          <w:numId w:val="0"/>
        </w:numPr>
        <w:spacing w:before="120" w:after="120"/>
        <w:rPr>
          <w:sz w:val="22"/>
          <w:szCs w:val="22"/>
        </w:rPr>
      </w:pPr>
      <w:r>
        <w:rPr>
          <w:b w:val="0"/>
          <w:bCs w:val="0"/>
          <w:sz w:val="22"/>
          <w:szCs w:val="22"/>
          <w:shd w:val="clear" w:color="auto" w:fill="FFFFFF"/>
        </w:rPr>
        <w:t>Registro do Medicamento emitido pela ANVISA – Agência Nacional de Vigilância Sanitária.</w:t>
      </w:r>
    </w:p>
    <w:p w14:paraId="551475F3" w14:textId="77777777" w:rsidR="00C36470" w:rsidRDefault="00EC3BFA">
      <w:pPr>
        <w:jc w:val="both"/>
        <w:rPr>
          <w:rFonts w:ascii="Arial" w:hAnsi="Arial"/>
          <w:b/>
          <w:bCs/>
          <w:color w:val="FF0000"/>
          <w:sz w:val="28"/>
          <w:szCs w:val="28"/>
        </w:rPr>
      </w:pPr>
      <w:r>
        <w:rPr>
          <w:rFonts w:ascii="Arial" w:hAnsi="Arial"/>
          <w:sz w:val="22"/>
          <w:szCs w:val="22"/>
        </w:rPr>
        <w:t>A empresa classificada provisoriamente em primeiro lugar, após a fase de lances, deverá anexar na plataforma eletrônica da BLL o registro da ANVISA e/ou documentação técnica, conforme os lotes/itens que requeiram os referidos documentos, para que possa ser realizada a análise técnica do item ofertado.</w:t>
      </w:r>
    </w:p>
    <w:p w14:paraId="0CFDC7BE" w14:textId="77777777" w:rsidR="00C36470" w:rsidRDefault="00EC3BFA">
      <w:pPr>
        <w:pStyle w:val="Expandido"/>
        <w:spacing w:before="120"/>
        <w:ind w:left="0"/>
        <w:rPr>
          <w:rFonts w:ascii="Arial" w:hAnsi="Arial" w:cs="Arial"/>
          <w:sz w:val="22"/>
          <w:szCs w:val="22"/>
        </w:rPr>
      </w:pPr>
      <w:r>
        <w:rPr>
          <w:rFonts w:ascii="Arial" w:hAnsi="Arial" w:cs="Arial"/>
          <w:color w:val="auto"/>
          <w:sz w:val="22"/>
          <w:szCs w:val="22"/>
        </w:rPr>
        <w:t>O registro é obrigatório e tem como finalidade garantir a qualidade, a eficácia e a segurança dos materiais, evitando riscos à saúde dos profissionais e pacientes.</w:t>
      </w:r>
    </w:p>
    <w:p w14:paraId="7EE47D0A" w14:textId="77777777" w:rsidR="00C36470" w:rsidRDefault="00EC3BFA">
      <w:pPr>
        <w:pStyle w:val="Expandido"/>
        <w:spacing w:before="120"/>
        <w:ind w:left="0"/>
        <w:rPr>
          <w:rFonts w:ascii="Arial" w:hAnsi="Arial" w:cs="Arial"/>
          <w:sz w:val="22"/>
          <w:szCs w:val="22"/>
        </w:rPr>
      </w:pPr>
      <w:r>
        <w:rPr>
          <w:rFonts w:ascii="Arial" w:hAnsi="Arial" w:cs="Arial"/>
          <w:color w:val="auto"/>
          <w:sz w:val="22"/>
          <w:szCs w:val="22"/>
        </w:rPr>
        <w:t>Assim, deve ser verificada a regularização de cada item, em conformidade com a legislação sanitária vigente.</w:t>
      </w:r>
    </w:p>
    <w:p w14:paraId="1E9DF19B" w14:textId="77777777" w:rsidR="00C36470" w:rsidRDefault="00EC3BFA">
      <w:pPr>
        <w:pStyle w:val="Tpico3"/>
        <w:numPr>
          <w:ilvl w:val="0"/>
          <w:numId w:val="0"/>
        </w:numPr>
        <w:tabs>
          <w:tab w:val="left" w:pos="284"/>
          <w:tab w:val="left" w:pos="567"/>
          <w:tab w:val="left" w:pos="993"/>
          <w:tab w:val="left" w:pos="1276"/>
          <w:tab w:val="left" w:pos="1701"/>
        </w:tabs>
        <w:rPr>
          <w:sz w:val="22"/>
          <w:szCs w:val="22"/>
        </w:rPr>
      </w:pPr>
      <w:r>
        <w:rPr>
          <w:sz w:val="22"/>
          <w:szCs w:val="22"/>
        </w:rPr>
        <w:t>Há necessidade de amostra para o julgamento das propostas?</w:t>
      </w:r>
    </w:p>
    <w:p w14:paraId="2C4A7C49" w14:textId="77777777" w:rsidR="00C36470" w:rsidRDefault="00A572B4">
      <w:pPr>
        <w:rPr>
          <w:rFonts w:ascii="Arial" w:hAnsi="Arial"/>
          <w:sz w:val="22"/>
          <w:szCs w:val="22"/>
        </w:rPr>
      </w:pPr>
      <w:sdt>
        <w:sdtPr>
          <w:id w:val="8341748"/>
          <w:placeholder>
            <w:docPart w:val="39F232E01B2D48CC93DF1F2484EBA389"/>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356771020"/>
          <w:placeholder>
            <w:docPart w:val="39F232E01B2D48CC93DF1F2484EBA389"/>
          </w:placeholder>
          <w15:color w:val="FF0000"/>
        </w:sdtPr>
        <w:sdtEndPr/>
        <w:sdtContent/>
      </w:sdt>
      <w:r w:rsidR="00EC3BFA">
        <w:rPr>
          <w:rFonts w:ascii="Arial" w:eastAsia="MS Gothic" w:hAnsi="Arial"/>
          <w:sz w:val="22"/>
          <w:szCs w:val="22"/>
        </w:rPr>
        <w:t xml:space="preserve"> </w:t>
      </w:r>
      <w:r w:rsidR="00EC3BFA">
        <w:rPr>
          <w:rFonts w:ascii="Segoe UI Symbol" w:eastAsia="MS Gothic" w:hAnsi="Segoe UI Symbol" w:cs="Segoe UI Symbol"/>
          <w:sz w:val="22"/>
          <w:szCs w:val="22"/>
        </w:rPr>
        <w:t>☒</w:t>
      </w:r>
      <w:r w:rsidR="00EC3BFA">
        <w:rPr>
          <w:rFonts w:ascii="Arial" w:hAnsi="Arial"/>
          <w:sz w:val="22"/>
          <w:szCs w:val="22"/>
        </w:rPr>
        <w:t xml:space="preserve"> Não   </w:t>
      </w:r>
    </w:p>
    <w:p w14:paraId="408EC01B" w14:textId="77777777" w:rsidR="00C36470" w:rsidRDefault="00EC3BFA">
      <w:pPr>
        <w:pStyle w:val="Tpico2"/>
        <w:numPr>
          <w:ilvl w:val="0"/>
          <w:numId w:val="0"/>
        </w:numPr>
        <w:rPr>
          <w:sz w:val="22"/>
          <w:szCs w:val="22"/>
        </w:rPr>
      </w:pPr>
      <w:r>
        <w:rPr>
          <w:sz w:val="22"/>
          <w:szCs w:val="22"/>
        </w:rPr>
        <w:t>Exigências específicas para a fase de habilitação</w:t>
      </w:r>
    </w:p>
    <w:p w14:paraId="3F6C9F81" w14:textId="77777777" w:rsidR="00C36470" w:rsidRDefault="00A572B4">
      <w:pPr>
        <w:rPr>
          <w:rFonts w:ascii="Arial" w:hAnsi="Arial"/>
          <w:sz w:val="22"/>
          <w:szCs w:val="22"/>
        </w:rPr>
      </w:pPr>
      <w:sdt>
        <w:sdtPr>
          <w:id w:val="-775011699"/>
          <w:placeholder>
            <w:docPart w:val="39F232E01B2D48CC93DF1F2484EBA389"/>
          </w:placeholder>
          <w15:color w:val="FF0000"/>
          <w14:checkbox>
            <w14:checked w14:val="1"/>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Existem exigências específicas        </w:t>
      </w:r>
      <w:sdt>
        <w:sdtPr>
          <w:id w:val="1630199292"/>
          <w:placeholder>
            <w:docPart w:val="39F232E01B2D48CC93DF1F2484EBA389"/>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Não se aplica o item</w:t>
      </w:r>
      <w:r w:rsidR="00EC3BFA">
        <w:rPr>
          <w:rFonts w:ascii="Arial" w:hAnsi="Arial"/>
          <w:sz w:val="22"/>
          <w:szCs w:val="22"/>
        </w:rPr>
        <w:t xml:space="preserve"> </w:t>
      </w:r>
    </w:p>
    <w:p w14:paraId="34D984DB" w14:textId="77777777" w:rsidR="00C36470" w:rsidRDefault="00EC3BFA">
      <w:pPr>
        <w:pStyle w:val="Tpico3"/>
        <w:numPr>
          <w:ilvl w:val="0"/>
          <w:numId w:val="0"/>
        </w:numPr>
        <w:rPr>
          <w:sz w:val="22"/>
          <w:szCs w:val="22"/>
        </w:rPr>
      </w:pPr>
      <w:r>
        <w:rPr>
          <w:sz w:val="22"/>
          <w:szCs w:val="22"/>
        </w:rPr>
        <w:t>Qualificação econômico-financeira:</w:t>
      </w:r>
    </w:p>
    <w:p w14:paraId="17CA9908" w14:textId="77777777" w:rsidR="00C36470" w:rsidRDefault="00EC3BFA">
      <w:pPr>
        <w:pStyle w:val="Corpodetexto"/>
        <w:spacing w:before="120"/>
        <w:jc w:val="both"/>
        <w:rPr>
          <w:rFonts w:ascii="Arial" w:hAnsi="Arial" w:cs="Arial"/>
          <w:sz w:val="22"/>
          <w:szCs w:val="22"/>
        </w:rPr>
      </w:pPr>
      <w:r>
        <w:rPr>
          <w:rFonts w:ascii="Arial" w:hAnsi="Arial" w:cs="Arial"/>
          <w:color w:val="000000"/>
          <w:sz w:val="22"/>
          <w:szCs w:val="22"/>
        </w:rPr>
        <w:t>Certidão negativa de feitos sobre falência expedida pelo distribuidor da sede do licitante, conforme art. 69, II, da Lei nº 14.133/21.</w:t>
      </w:r>
    </w:p>
    <w:p w14:paraId="525D88B8" w14:textId="77777777" w:rsidR="00C36470" w:rsidRDefault="00EC3BFA">
      <w:pPr>
        <w:pStyle w:val="Corpodetexto"/>
        <w:spacing w:before="120"/>
        <w:jc w:val="both"/>
        <w:rPr>
          <w:rFonts w:ascii="Arial" w:hAnsi="Arial" w:cs="Arial"/>
          <w:sz w:val="22"/>
          <w:szCs w:val="22"/>
        </w:rPr>
      </w:pPr>
      <w:r>
        <w:rPr>
          <w:rFonts w:ascii="Arial" w:hAnsi="Arial" w:cs="Arial"/>
          <w:color w:val="000000"/>
          <w:sz w:val="22"/>
          <w:szCs w:val="22"/>
        </w:rPr>
        <w:t>A qualificação econômico-financeira é um requisito fundamental e de fácil obtenção, utilizado para verificar a saúde financeira mínima da empresa contratada.</w:t>
      </w:r>
    </w:p>
    <w:p w14:paraId="6952D940" w14:textId="77777777" w:rsidR="00C36470" w:rsidRDefault="00EC3BFA" w:rsidP="00DA2F0E">
      <w:pPr>
        <w:pStyle w:val="Tpico3"/>
        <w:numPr>
          <w:ilvl w:val="0"/>
          <w:numId w:val="0"/>
        </w:numPr>
        <w:spacing w:line="240" w:lineRule="auto"/>
        <w:rPr>
          <w:sz w:val="22"/>
          <w:szCs w:val="22"/>
        </w:rPr>
      </w:pPr>
      <w:bookmarkStart w:id="62" w:name="_Hlk115692419"/>
      <w:r>
        <w:rPr>
          <w:sz w:val="22"/>
          <w:szCs w:val="22"/>
        </w:rPr>
        <w:t>Inscrição em entidade profissional</w:t>
      </w:r>
      <w:bookmarkEnd w:id="62"/>
    </w:p>
    <w:p w14:paraId="2A65675C" w14:textId="77777777" w:rsidR="00C36470" w:rsidRDefault="00A572B4" w:rsidP="00DA2F0E">
      <w:pPr>
        <w:spacing w:after="240"/>
        <w:rPr>
          <w:rFonts w:ascii="Arial" w:hAnsi="Arial"/>
          <w:sz w:val="22"/>
          <w:szCs w:val="22"/>
        </w:rPr>
      </w:pPr>
      <w:sdt>
        <w:sdtPr>
          <w:id w:val="1852992409"/>
          <w:placeholder>
            <w:docPart w:val="82F6B22459EF4721962562598FE7139E"/>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832030996"/>
          <w:placeholder>
            <w:docPart w:val="82F6B22459EF4721962562598FE7139E"/>
          </w:placeholder>
          <w15:color w:val="FF0000"/>
        </w:sdtPr>
        <w:sdtEndPr/>
        <w:sdtContent/>
      </w:sdt>
      <w:r w:rsidR="00EC3BFA">
        <w:rPr>
          <w:rFonts w:ascii="Segoe UI Symbol" w:eastAsia="MS Gothic" w:hAnsi="Segoe UI Symbol" w:cs="Segoe UI Symbol"/>
          <w:sz w:val="22"/>
          <w:szCs w:val="22"/>
        </w:rPr>
        <w:t>☒</w:t>
      </w:r>
      <w:r w:rsidR="00EC3BFA">
        <w:rPr>
          <w:rFonts w:ascii="Arial" w:hAnsi="Arial"/>
          <w:sz w:val="22"/>
          <w:szCs w:val="22"/>
        </w:rPr>
        <w:t xml:space="preserve"> Não </w:t>
      </w:r>
    </w:p>
    <w:p w14:paraId="0F3AF89C" w14:textId="77777777" w:rsidR="00C36470" w:rsidRDefault="00EC3BFA" w:rsidP="00DA2F0E">
      <w:pPr>
        <w:pStyle w:val="Tpico3"/>
        <w:numPr>
          <w:ilvl w:val="0"/>
          <w:numId w:val="0"/>
        </w:numPr>
        <w:spacing w:line="240" w:lineRule="auto"/>
        <w:rPr>
          <w:sz w:val="22"/>
          <w:szCs w:val="22"/>
        </w:rPr>
      </w:pPr>
      <w:bookmarkStart w:id="63" w:name="_Hlk115694930"/>
      <w:r>
        <w:rPr>
          <w:sz w:val="22"/>
          <w:szCs w:val="22"/>
        </w:rPr>
        <w:t>Será exigido atestado de capacidade técnico-operacional</w:t>
      </w:r>
      <w:bookmarkEnd w:id="63"/>
      <w:r>
        <w:rPr>
          <w:sz w:val="22"/>
          <w:szCs w:val="22"/>
        </w:rPr>
        <w:t>?</w:t>
      </w:r>
    </w:p>
    <w:p w14:paraId="64603763" w14:textId="77777777" w:rsidR="00C36470" w:rsidRDefault="00A572B4" w:rsidP="00DA2F0E">
      <w:pPr>
        <w:rPr>
          <w:rFonts w:ascii="Arial" w:hAnsi="Arial"/>
          <w:sz w:val="22"/>
          <w:szCs w:val="22"/>
        </w:rPr>
      </w:pPr>
      <w:sdt>
        <w:sdtPr>
          <w:id w:val="1657418536"/>
          <w:placeholder>
            <w:docPart w:val="82F6B22459EF4721962562598FE7139E"/>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476992611"/>
          <w:placeholder>
            <w:docPart w:val="82F6B22459EF4721962562598FE7139E"/>
          </w:placeholder>
          <w15:color w:val="FF0000"/>
        </w:sdtPr>
        <w:sdtEndPr/>
        <w:sdtContent/>
      </w:sdt>
      <w:r w:rsidR="00EC3BFA">
        <w:rPr>
          <w:rFonts w:ascii="Segoe UI Symbol" w:eastAsia="MS Gothic" w:hAnsi="Segoe UI Symbol" w:cs="Segoe UI Symbol"/>
          <w:sz w:val="22"/>
          <w:szCs w:val="22"/>
        </w:rPr>
        <w:t>☒</w:t>
      </w:r>
      <w:r w:rsidR="00EC3BFA">
        <w:rPr>
          <w:rFonts w:ascii="Arial" w:hAnsi="Arial"/>
          <w:sz w:val="22"/>
          <w:szCs w:val="22"/>
        </w:rPr>
        <w:t xml:space="preserve"> </w:t>
      </w:r>
      <w:bookmarkStart w:id="64" w:name="_Hlk130220312"/>
      <w:r w:rsidR="00EC3BFA">
        <w:rPr>
          <w:rFonts w:ascii="Arial" w:hAnsi="Arial"/>
          <w:sz w:val="22"/>
          <w:szCs w:val="22"/>
        </w:rPr>
        <w:t xml:space="preserve">Não    </w:t>
      </w:r>
      <w:bookmarkEnd w:id="64"/>
    </w:p>
    <w:p w14:paraId="5A39AC14" w14:textId="77777777" w:rsidR="00C36470" w:rsidRDefault="00EC3BFA" w:rsidP="00DA2F0E">
      <w:pPr>
        <w:pStyle w:val="Tpico4"/>
        <w:numPr>
          <w:ilvl w:val="0"/>
          <w:numId w:val="0"/>
        </w:numPr>
        <w:spacing w:line="240" w:lineRule="auto"/>
        <w:rPr>
          <w:sz w:val="22"/>
          <w:szCs w:val="22"/>
        </w:rPr>
      </w:pPr>
      <w:r>
        <w:rPr>
          <w:b/>
          <w:bCs/>
          <w:sz w:val="22"/>
          <w:szCs w:val="22"/>
        </w:rPr>
        <w:t>Será admitida a utilização por atestado do subcontratado?</w:t>
      </w:r>
    </w:p>
    <w:p w14:paraId="718B504E" w14:textId="77777777" w:rsidR="00C36470" w:rsidRDefault="00A572B4" w:rsidP="00DA2F0E">
      <w:pPr>
        <w:rPr>
          <w:rFonts w:ascii="Arial" w:hAnsi="Arial"/>
          <w:sz w:val="22"/>
          <w:szCs w:val="22"/>
        </w:rPr>
      </w:pPr>
      <w:sdt>
        <w:sdtPr>
          <w:id w:val="410977449"/>
          <w:placeholder>
            <w:docPart w:val="82F6B22459EF4721962562598FE7139E"/>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599764543"/>
          <w:placeholder>
            <w:docPart w:val="82F6B22459EF4721962562598FE7139E"/>
          </w:placeholder>
          <w15:color w:val="FF0000"/>
        </w:sdtPr>
        <w:sdtEndPr/>
        <w:sdtContent/>
      </w:sdt>
      <w:r w:rsidR="00EC3BFA">
        <w:rPr>
          <w:rFonts w:ascii="Segoe UI Symbol" w:eastAsia="MS Gothic" w:hAnsi="Segoe UI Symbol" w:cs="Segoe UI Symbol"/>
          <w:sz w:val="22"/>
          <w:szCs w:val="22"/>
        </w:rPr>
        <w:t>☒</w:t>
      </w:r>
      <w:r w:rsidR="00EC3BFA">
        <w:rPr>
          <w:rFonts w:ascii="Arial" w:hAnsi="Arial"/>
          <w:sz w:val="22"/>
          <w:szCs w:val="22"/>
        </w:rPr>
        <w:t xml:space="preserve"> </w:t>
      </w:r>
      <w:bookmarkStart w:id="65" w:name="_Hlk130219093"/>
      <w:r w:rsidR="00EC3BFA">
        <w:rPr>
          <w:rFonts w:ascii="Arial" w:hAnsi="Arial"/>
          <w:sz w:val="22"/>
          <w:szCs w:val="22"/>
        </w:rPr>
        <w:t xml:space="preserve">Não   </w:t>
      </w:r>
      <w:bookmarkEnd w:id="65"/>
    </w:p>
    <w:p w14:paraId="0894C6C3" w14:textId="77777777" w:rsidR="00C36470" w:rsidRDefault="00EC3BFA" w:rsidP="00DA2F0E">
      <w:pPr>
        <w:pStyle w:val="Tpico4"/>
        <w:numPr>
          <w:ilvl w:val="0"/>
          <w:numId w:val="0"/>
        </w:numPr>
        <w:spacing w:line="240" w:lineRule="auto"/>
        <w:rPr>
          <w:sz w:val="22"/>
          <w:szCs w:val="22"/>
        </w:rPr>
      </w:pPr>
      <w:r>
        <w:rPr>
          <w:b/>
          <w:bCs/>
          <w:sz w:val="22"/>
          <w:szCs w:val="22"/>
        </w:rPr>
        <w:t>Os atestados de capacidade técnico-operacional podem ser substituídos por outras provas hábeis?</w:t>
      </w:r>
    </w:p>
    <w:p w14:paraId="4E99D538" w14:textId="77777777" w:rsidR="00C36470" w:rsidRDefault="00A572B4">
      <w:pPr>
        <w:rPr>
          <w:rFonts w:ascii="Arial" w:hAnsi="Arial"/>
          <w:sz w:val="22"/>
          <w:szCs w:val="22"/>
        </w:rPr>
      </w:pPr>
      <w:sdt>
        <w:sdtPr>
          <w:id w:val="-97801410"/>
          <w:placeholder>
            <w:docPart w:val="82F6B22459EF4721962562598FE7139E"/>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611210889"/>
          <w:placeholder>
            <w:docPart w:val="82F6B22459EF4721962562598FE7139E"/>
          </w:placeholder>
          <w15:color w:val="FF0000"/>
        </w:sdtPr>
        <w:sdtEndPr/>
        <w:sdtContent/>
      </w:sdt>
      <w:r w:rsidR="00EC3BFA">
        <w:rPr>
          <w:rFonts w:ascii="Arial" w:hAnsi="Arial"/>
          <w:sz w:val="22"/>
          <w:szCs w:val="22"/>
        </w:rPr>
        <w:t xml:space="preserve">  </w:t>
      </w:r>
      <w:sdt>
        <w:sdtPr>
          <w:id w:val="-1797675584"/>
          <w:placeholder>
            <w:docPart w:val="82F6B22459EF4721962562598FE7139E"/>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Não</w:t>
      </w:r>
    </w:p>
    <w:p w14:paraId="7E95AFE3" w14:textId="77777777" w:rsidR="00C36470" w:rsidRDefault="00EC3BFA">
      <w:pPr>
        <w:pStyle w:val="Tpico3"/>
        <w:numPr>
          <w:ilvl w:val="0"/>
          <w:numId w:val="0"/>
        </w:numPr>
        <w:rPr>
          <w:sz w:val="22"/>
          <w:szCs w:val="22"/>
        </w:rPr>
      </w:pPr>
      <w:r>
        <w:rPr>
          <w:sz w:val="22"/>
          <w:szCs w:val="22"/>
        </w:rPr>
        <w:lastRenderedPageBreak/>
        <w:t xml:space="preserve">Exigência de atestado de capacidade </w:t>
      </w:r>
      <w:bookmarkStart w:id="66" w:name="_Hlk115695309"/>
      <w:r>
        <w:rPr>
          <w:sz w:val="22"/>
          <w:szCs w:val="22"/>
        </w:rPr>
        <w:t>técnico-profissional</w:t>
      </w:r>
      <w:bookmarkEnd w:id="66"/>
    </w:p>
    <w:p w14:paraId="4F89A2E8" w14:textId="77777777" w:rsidR="00C36470" w:rsidRDefault="00A572B4">
      <w:pPr>
        <w:rPr>
          <w:rFonts w:ascii="Arial" w:hAnsi="Arial"/>
          <w:sz w:val="22"/>
          <w:szCs w:val="22"/>
        </w:rPr>
      </w:pPr>
      <w:sdt>
        <w:sdtPr>
          <w:id w:val="241922494"/>
          <w:placeholder>
            <w:docPart w:val="82F6B22459EF4721962562598FE7139E"/>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525099557"/>
          <w:placeholder>
            <w:docPart w:val="82F6B22459EF4721962562598FE7139E"/>
          </w:placeholder>
          <w15:color w:val="FF0000"/>
        </w:sdtPr>
        <w:sdtEndPr/>
        <w:sdtContent/>
      </w:sdt>
      <w:r w:rsidR="00EC3BFA">
        <w:rPr>
          <w:rFonts w:ascii="Arial" w:hAnsi="Arial"/>
          <w:sz w:val="22"/>
          <w:szCs w:val="22"/>
        </w:rPr>
        <w:t xml:space="preserve"> </w:t>
      </w:r>
      <w:sdt>
        <w:sdtPr>
          <w:id w:val="1154333532"/>
          <w:placeholder>
            <w:docPart w:val="82F6B22459EF4721962562598FE7139E"/>
          </w:placeholder>
          <w15:color w:val="FF0000"/>
        </w:sdtPr>
        <w:sdtEndPr/>
        <w:sdtContent>
          <w:r w:rsidR="00EC3BFA">
            <w:rPr>
              <w:rFonts w:ascii="Segoe UI Symbol" w:eastAsia="MS Gothic" w:hAnsi="Segoe UI Symbol" w:cs="Segoe UI Symbol"/>
              <w:sz w:val="22"/>
              <w:szCs w:val="22"/>
            </w:rPr>
            <w:t>☒</w:t>
          </w:r>
        </w:sdtContent>
      </w:sdt>
      <w:bookmarkStart w:id="67" w:name="_Hlk130219243"/>
      <w:r w:rsidR="00EC3BFA">
        <w:rPr>
          <w:rFonts w:ascii="Arial" w:hAnsi="Arial"/>
          <w:sz w:val="22"/>
          <w:szCs w:val="22"/>
        </w:rPr>
        <w:t xml:space="preserve">Não   </w:t>
      </w:r>
      <w:bookmarkEnd w:id="67"/>
    </w:p>
    <w:p w14:paraId="6E3B7977" w14:textId="77777777" w:rsidR="00C36470" w:rsidRDefault="00EC3BFA">
      <w:pPr>
        <w:pStyle w:val="Tpico4"/>
        <w:numPr>
          <w:ilvl w:val="0"/>
          <w:numId w:val="0"/>
        </w:numPr>
        <w:rPr>
          <w:sz w:val="22"/>
          <w:szCs w:val="22"/>
        </w:rPr>
      </w:pPr>
      <w:r>
        <w:rPr>
          <w:b/>
          <w:bCs/>
          <w:sz w:val="22"/>
          <w:szCs w:val="22"/>
        </w:rPr>
        <w:t>Os atestados de capacidade técnico-profissional podem ser substituídos por outras provas hábeis?</w:t>
      </w:r>
    </w:p>
    <w:p w14:paraId="7AAFCC9A" w14:textId="77777777" w:rsidR="00C36470" w:rsidRDefault="00A572B4">
      <w:pPr>
        <w:rPr>
          <w:rFonts w:ascii="Arial" w:hAnsi="Arial"/>
          <w:sz w:val="22"/>
          <w:szCs w:val="22"/>
        </w:rPr>
      </w:pPr>
      <w:sdt>
        <w:sdtPr>
          <w:id w:val="688263362"/>
          <w:placeholder>
            <w:docPart w:val="82F6B22459EF4721962562598FE7139E"/>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r w:rsidR="00EC3BFA">
        <w:rPr>
          <w:rFonts w:ascii="Arial" w:eastAsia="MS Gothic" w:hAnsi="Arial"/>
          <w:sz w:val="22"/>
          <w:szCs w:val="22"/>
        </w:rPr>
        <w:t xml:space="preserve"> </w:t>
      </w:r>
      <w:sdt>
        <w:sdtPr>
          <w:id w:val="749313928"/>
          <w:placeholder>
            <w:docPart w:val="82F6B22459EF4721962562598FE7139E"/>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Não</w:t>
      </w:r>
    </w:p>
    <w:p w14:paraId="4549323F" w14:textId="77777777" w:rsidR="00C36470" w:rsidRPr="008329CA" w:rsidRDefault="00EC3BFA">
      <w:pPr>
        <w:pStyle w:val="Tpico3"/>
        <w:numPr>
          <w:ilvl w:val="0"/>
          <w:numId w:val="0"/>
        </w:numPr>
        <w:rPr>
          <w:sz w:val="22"/>
          <w:szCs w:val="22"/>
        </w:rPr>
      </w:pPr>
      <w:r w:rsidRPr="008329CA">
        <w:rPr>
          <w:sz w:val="22"/>
          <w:szCs w:val="22"/>
        </w:rPr>
        <w:t>Há outro requisito previsto em lei especial?</w:t>
      </w:r>
    </w:p>
    <w:p w14:paraId="2FDE2FCC" w14:textId="77777777" w:rsidR="00C87AD7" w:rsidRPr="008329CA" w:rsidRDefault="00C87AD7" w:rsidP="00C87AD7">
      <w:pPr>
        <w:pStyle w:val="Standard"/>
        <w:rPr>
          <w:rFonts w:ascii="Arial" w:hAnsi="Arial" w:cs="Arial"/>
          <w:sz w:val="24"/>
          <w:szCs w:val="24"/>
        </w:rPr>
      </w:pPr>
      <w:r w:rsidRPr="008329CA">
        <w:rPr>
          <w:rFonts w:ascii="Segoe UI Symbol" w:eastAsia="MS Gothic" w:hAnsi="Segoe UI Symbol" w:cs="Segoe UI Symbol"/>
          <w:sz w:val="24"/>
          <w:szCs w:val="24"/>
        </w:rPr>
        <w:t>☒</w:t>
      </w:r>
      <w:r w:rsidRPr="008329CA">
        <w:rPr>
          <w:rFonts w:ascii="Arial" w:hAnsi="Arial" w:cs="Arial"/>
          <w:sz w:val="24"/>
          <w:szCs w:val="24"/>
        </w:rPr>
        <w:t xml:space="preserve"> Sim       </w:t>
      </w:r>
      <w:r w:rsidRPr="008329CA">
        <w:rPr>
          <w:rFonts w:ascii="Segoe UI Symbol" w:eastAsia="MS Gothic" w:hAnsi="Segoe UI Symbol" w:cs="Segoe UI Symbol"/>
          <w:sz w:val="24"/>
          <w:szCs w:val="24"/>
        </w:rPr>
        <w:t>☐</w:t>
      </w:r>
      <w:r w:rsidRPr="008329CA">
        <w:rPr>
          <w:rFonts w:ascii="Arial" w:hAnsi="Arial" w:cs="Arial"/>
          <w:sz w:val="24"/>
          <w:szCs w:val="24"/>
        </w:rPr>
        <w:t>Não</w:t>
      </w:r>
    </w:p>
    <w:p w14:paraId="79DC6D1D" w14:textId="77777777" w:rsidR="00C87AD7" w:rsidRPr="008329CA" w:rsidRDefault="00C87AD7" w:rsidP="00C87AD7">
      <w:pPr>
        <w:pStyle w:val="Standard"/>
        <w:rPr>
          <w:rFonts w:ascii="Arial" w:hAnsi="Arial" w:cs="Arial"/>
          <w:sz w:val="24"/>
          <w:szCs w:val="24"/>
        </w:rPr>
      </w:pPr>
    </w:p>
    <w:p w14:paraId="1852E0BB" w14:textId="77777777" w:rsidR="00C87AD7" w:rsidRPr="008329CA" w:rsidRDefault="00C87AD7" w:rsidP="00C87AD7">
      <w:pPr>
        <w:pStyle w:val="Tpico3"/>
        <w:numPr>
          <w:ilvl w:val="0"/>
          <w:numId w:val="0"/>
        </w:numPr>
        <w:suppressLineNumbers/>
        <w:spacing w:before="0" w:line="259" w:lineRule="auto"/>
        <w:rPr>
          <w:b w:val="0"/>
          <w:bCs w:val="0"/>
          <w:sz w:val="22"/>
          <w:szCs w:val="22"/>
          <w:shd w:val="clear" w:color="auto" w:fill="FFFFFF"/>
        </w:rPr>
      </w:pPr>
      <w:r w:rsidRPr="008329CA">
        <w:rPr>
          <w:rFonts w:eastAsia="Lucida Sans Unicode"/>
          <w:b w:val="0"/>
          <w:bCs w:val="0"/>
          <w:sz w:val="22"/>
          <w:szCs w:val="22"/>
        </w:rPr>
        <w:t>Certificado ou Alvará Sanitário ou documento equivalente emitido pelo órgão competente que comprove, conforme aplicável, que a empresa armazenadora e/ou distribuidora foi vistoriada pelo Serviço de Vigilância Sanitária Estadual ou Municipal, ou pelo Serviço de Inspeção Federal ou Estadual ou Municipal do Setor de Agricultura no prazo estabelecido oficialmente, demonstrando que está apta para o seu funcionamento regular.</w:t>
      </w:r>
    </w:p>
    <w:p w14:paraId="3E842EB0" w14:textId="77777777" w:rsidR="00C87AD7" w:rsidRPr="008329CA" w:rsidRDefault="00C87AD7" w:rsidP="00C87AD7">
      <w:pPr>
        <w:pStyle w:val="Standard"/>
        <w:widowControl w:val="0"/>
        <w:rPr>
          <w:rFonts w:ascii="Arial" w:hAnsi="Arial" w:cs="Arial"/>
          <w:sz w:val="22"/>
          <w:szCs w:val="22"/>
        </w:rPr>
      </w:pPr>
      <w:r w:rsidRPr="008329CA">
        <w:rPr>
          <w:rFonts w:ascii="Arial" w:hAnsi="Arial" w:cs="Arial"/>
          <w:sz w:val="22"/>
          <w:szCs w:val="22"/>
        </w:rPr>
        <w:t>A exigência acima está fundamentada na Constituição Federal/1988, art. 6º; no Decreto-Lei nº 986/1969, art. 46 e Lei nº 6437/1977, art. 10.</w:t>
      </w:r>
    </w:p>
    <w:p w14:paraId="7EE7DD84" w14:textId="77777777" w:rsidR="00C36470" w:rsidRDefault="00EC3BFA">
      <w:pPr>
        <w:pStyle w:val="Tpico2"/>
        <w:numPr>
          <w:ilvl w:val="0"/>
          <w:numId w:val="0"/>
        </w:numPr>
        <w:rPr>
          <w:sz w:val="22"/>
          <w:szCs w:val="22"/>
        </w:rPr>
      </w:pPr>
      <w:r>
        <w:rPr>
          <w:sz w:val="22"/>
          <w:szCs w:val="22"/>
        </w:rPr>
        <w:t>Será vedada a participação de consórcios?</w:t>
      </w:r>
    </w:p>
    <w:p w14:paraId="202A0BEA" w14:textId="77777777" w:rsidR="00C36470" w:rsidRDefault="00A572B4">
      <w:pPr>
        <w:rPr>
          <w:rFonts w:ascii="Arial" w:hAnsi="Arial"/>
          <w:sz w:val="22"/>
          <w:szCs w:val="22"/>
        </w:rPr>
      </w:pPr>
      <w:sdt>
        <w:sdtPr>
          <w:id w:val="-1038195517"/>
          <w:placeholder>
            <w:docPart w:val="E1806E478BB34B24876E32FC38093830"/>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624610829"/>
          <w:placeholder>
            <w:docPart w:val="6F93021BC55C4380BF9D323F81D17274"/>
          </w:placeholder>
          <w15:color w:val="FF0000"/>
          <w14:checkbox>
            <w14:checked w14:val="1"/>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Não     </w:t>
      </w:r>
    </w:p>
    <w:p w14:paraId="0817C656" w14:textId="77777777" w:rsidR="00C36470" w:rsidRDefault="00EC3BFA">
      <w:pPr>
        <w:pStyle w:val="Tpico2"/>
        <w:numPr>
          <w:ilvl w:val="0"/>
          <w:numId w:val="0"/>
        </w:numPr>
        <w:rPr>
          <w:sz w:val="22"/>
          <w:szCs w:val="22"/>
        </w:rPr>
      </w:pPr>
      <w:r>
        <w:rPr>
          <w:sz w:val="22"/>
          <w:szCs w:val="22"/>
        </w:rPr>
        <w:t>Infrações e penalidades no certame</w:t>
      </w:r>
    </w:p>
    <w:p w14:paraId="132078CF" w14:textId="77777777" w:rsidR="00C36470" w:rsidRDefault="00EC3BFA">
      <w:pPr>
        <w:spacing w:before="240" w:after="240" w:line="276" w:lineRule="auto"/>
        <w:jc w:val="both"/>
        <w:rPr>
          <w:rFonts w:ascii="Arial" w:hAnsi="Arial"/>
          <w:sz w:val="22"/>
          <w:szCs w:val="22"/>
        </w:rPr>
      </w:pPr>
      <w:r>
        <w:rPr>
          <w:rFonts w:ascii="Arial" w:hAnsi="Arial"/>
          <w:sz w:val="22"/>
          <w:szCs w:val="22"/>
        </w:rPr>
        <w:t>Ao licitante infrator poderá ser aplicada penalidade de impedimento de licitar e contratar, nos termos da tabela:</w:t>
      </w:r>
    </w:p>
    <w:tbl>
      <w:tblPr>
        <w:tblStyle w:val="Tabelacomgrade"/>
        <w:tblW w:w="9327" w:type="dxa"/>
        <w:tblInd w:w="199" w:type="dxa"/>
        <w:tblLayout w:type="fixed"/>
        <w:tblCellMar>
          <w:left w:w="57" w:type="dxa"/>
          <w:right w:w="57" w:type="dxa"/>
        </w:tblCellMar>
        <w:tblLook w:val="04A0" w:firstRow="1" w:lastRow="0" w:firstColumn="1" w:lastColumn="0" w:noHBand="0" w:noVBand="1"/>
      </w:tblPr>
      <w:tblGrid>
        <w:gridCol w:w="4251"/>
        <w:gridCol w:w="3399"/>
        <w:gridCol w:w="1677"/>
      </w:tblGrid>
      <w:tr w:rsidR="00C36470" w14:paraId="6860ED52" w14:textId="77777777">
        <w:tc>
          <w:tcPr>
            <w:tcW w:w="4251" w:type="dxa"/>
            <w:vAlign w:val="center"/>
          </w:tcPr>
          <w:p w14:paraId="5FC74D14"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b/>
                <w:bCs/>
                <w:kern w:val="0"/>
                <w:sz w:val="22"/>
                <w:szCs w:val="22"/>
              </w:rPr>
              <w:t>INFRAÇÃO COMETIDA</w:t>
            </w:r>
          </w:p>
        </w:tc>
        <w:tc>
          <w:tcPr>
            <w:tcW w:w="3399" w:type="dxa"/>
            <w:vAlign w:val="center"/>
          </w:tcPr>
          <w:p w14:paraId="7BE4D4B9"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b/>
                <w:bCs/>
                <w:kern w:val="0"/>
                <w:sz w:val="22"/>
                <w:szCs w:val="22"/>
              </w:rPr>
              <w:t>PENALIDADE</w:t>
            </w:r>
          </w:p>
        </w:tc>
        <w:tc>
          <w:tcPr>
            <w:tcW w:w="1677" w:type="dxa"/>
            <w:vAlign w:val="center"/>
          </w:tcPr>
          <w:p w14:paraId="14C1C2F5"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b/>
                <w:bCs/>
                <w:kern w:val="0"/>
                <w:sz w:val="22"/>
                <w:szCs w:val="22"/>
              </w:rPr>
              <w:t>PRAZO</w:t>
            </w:r>
          </w:p>
        </w:tc>
      </w:tr>
      <w:tr w:rsidR="00C36470" w14:paraId="365F99A8" w14:textId="77777777">
        <w:tc>
          <w:tcPr>
            <w:tcW w:w="4251" w:type="dxa"/>
            <w:vAlign w:val="center"/>
          </w:tcPr>
          <w:p w14:paraId="697D4518"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Deixar de entregar a documentação exigida para o certame, mesmo após a possibilidade de saneamento</w:t>
            </w:r>
          </w:p>
        </w:tc>
        <w:tc>
          <w:tcPr>
            <w:tcW w:w="3399" w:type="dxa"/>
            <w:vAlign w:val="center"/>
          </w:tcPr>
          <w:p w14:paraId="05D08F8D"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Impedimento de licitar ou contratar com o Município de Sertãozinho</w:t>
            </w:r>
          </w:p>
        </w:tc>
        <w:tc>
          <w:tcPr>
            <w:tcW w:w="1677" w:type="dxa"/>
            <w:vAlign w:val="center"/>
          </w:tcPr>
          <w:p w14:paraId="2D1FC1EE"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seis meses</w:t>
            </w:r>
          </w:p>
        </w:tc>
      </w:tr>
      <w:tr w:rsidR="00C36470" w14:paraId="625729EC" w14:textId="77777777">
        <w:tc>
          <w:tcPr>
            <w:tcW w:w="4251" w:type="dxa"/>
            <w:vAlign w:val="center"/>
          </w:tcPr>
          <w:p w14:paraId="0C96A5D7"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Não manter a proposta, salvo em decorrência de fato superveniente devidamente justificado</w:t>
            </w:r>
          </w:p>
        </w:tc>
        <w:tc>
          <w:tcPr>
            <w:tcW w:w="3399" w:type="dxa"/>
            <w:vAlign w:val="center"/>
          </w:tcPr>
          <w:p w14:paraId="0A64DA7D"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Impedimento de licitar ou contratar com o Município de Sertãozinho</w:t>
            </w:r>
          </w:p>
        </w:tc>
        <w:tc>
          <w:tcPr>
            <w:tcW w:w="1677" w:type="dxa"/>
            <w:vAlign w:val="center"/>
          </w:tcPr>
          <w:p w14:paraId="5A1E956C"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seis meses</w:t>
            </w:r>
          </w:p>
        </w:tc>
      </w:tr>
      <w:tr w:rsidR="00C36470" w14:paraId="02099E7A" w14:textId="77777777">
        <w:tc>
          <w:tcPr>
            <w:tcW w:w="4251" w:type="dxa"/>
            <w:vAlign w:val="center"/>
          </w:tcPr>
          <w:p w14:paraId="44F02CD5"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Não celebrar o contrato ou não entregar a documentação exigida para a contratação, quando convocado dentro do prazo de validade de sua proposta</w:t>
            </w:r>
          </w:p>
        </w:tc>
        <w:tc>
          <w:tcPr>
            <w:tcW w:w="3399" w:type="dxa"/>
            <w:vAlign w:val="center"/>
          </w:tcPr>
          <w:p w14:paraId="4CF4C903"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Impedimento de licitar ou contratar com o Município de Sertãozinho</w:t>
            </w:r>
          </w:p>
        </w:tc>
        <w:tc>
          <w:tcPr>
            <w:tcW w:w="1677" w:type="dxa"/>
            <w:vAlign w:val="center"/>
          </w:tcPr>
          <w:p w14:paraId="65D04590"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seis meses</w:t>
            </w:r>
          </w:p>
        </w:tc>
      </w:tr>
      <w:tr w:rsidR="00C36470" w14:paraId="12AFEF14" w14:textId="77777777">
        <w:tc>
          <w:tcPr>
            <w:tcW w:w="4251" w:type="dxa"/>
            <w:vAlign w:val="center"/>
          </w:tcPr>
          <w:p w14:paraId="461156C8"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Apresentar recursos manifestamente protelatórios</w:t>
            </w:r>
          </w:p>
        </w:tc>
        <w:tc>
          <w:tcPr>
            <w:tcW w:w="3399" w:type="dxa"/>
            <w:vAlign w:val="center"/>
          </w:tcPr>
          <w:p w14:paraId="223B13CC"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Impedimento de licitar ou contratar com o Município de Sertãozinho</w:t>
            </w:r>
          </w:p>
        </w:tc>
        <w:tc>
          <w:tcPr>
            <w:tcW w:w="1677" w:type="dxa"/>
            <w:vAlign w:val="center"/>
          </w:tcPr>
          <w:p w14:paraId="4F733B1F"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seis meses</w:t>
            </w:r>
          </w:p>
        </w:tc>
      </w:tr>
      <w:tr w:rsidR="00C36470" w14:paraId="412D2EB9" w14:textId="77777777">
        <w:tc>
          <w:tcPr>
            <w:tcW w:w="4251" w:type="dxa"/>
            <w:vAlign w:val="center"/>
          </w:tcPr>
          <w:p w14:paraId="02738B71"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lastRenderedPageBreak/>
              <w:t>Apresentar declaração ou documentação falsa exigida para o certame ou prestar declaração falsa durante a seleção do fornecedor</w:t>
            </w:r>
          </w:p>
        </w:tc>
        <w:tc>
          <w:tcPr>
            <w:tcW w:w="3399" w:type="dxa"/>
            <w:vAlign w:val="center"/>
          </w:tcPr>
          <w:p w14:paraId="25B911DE"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Declaração de Inidoneidade para licitar ou contratar com todos os entes federativos</w:t>
            </w:r>
          </w:p>
        </w:tc>
        <w:tc>
          <w:tcPr>
            <w:tcW w:w="1677" w:type="dxa"/>
            <w:vAlign w:val="center"/>
          </w:tcPr>
          <w:p w14:paraId="47EF44BF"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4 anos e seis meses</w:t>
            </w:r>
          </w:p>
        </w:tc>
      </w:tr>
      <w:tr w:rsidR="00C36470" w14:paraId="3C3C444D" w14:textId="77777777">
        <w:tc>
          <w:tcPr>
            <w:tcW w:w="4251" w:type="dxa"/>
            <w:vAlign w:val="center"/>
          </w:tcPr>
          <w:p w14:paraId="7D665927"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Fraudar a seleção do fornecedor</w:t>
            </w:r>
          </w:p>
        </w:tc>
        <w:tc>
          <w:tcPr>
            <w:tcW w:w="3399" w:type="dxa"/>
            <w:vAlign w:val="center"/>
          </w:tcPr>
          <w:p w14:paraId="5A77273A"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Declaração de Inidoneidade para licitar ou contratar com todos os entes federativos</w:t>
            </w:r>
          </w:p>
        </w:tc>
        <w:tc>
          <w:tcPr>
            <w:tcW w:w="1677" w:type="dxa"/>
            <w:vAlign w:val="center"/>
          </w:tcPr>
          <w:p w14:paraId="2828B1DD"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4 anos e seis meses</w:t>
            </w:r>
          </w:p>
        </w:tc>
      </w:tr>
      <w:tr w:rsidR="00C36470" w14:paraId="78751C81" w14:textId="77777777">
        <w:tc>
          <w:tcPr>
            <w:tcW w:w="4251" w:type="dxa"/>
            <w:vAlign w:val="center"/>
          </w:tcPr>
          <w:p w14:paraId="6F150FB8"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Comportar-se de modo inidôneo ou cometer fraude de qualquer natureza</w:t>
            </w:r>
          </w:p>
        </w:tc>
        <w:tc>
          <w:tcPr>
            <w:tcW w:w="3399" w:type="dxa"/>
            <w:vAlign w:val="center"/>
          </w:tcPr>
          <w:p w14:paraId="1608E634"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Declaração de Inidoneidade para licitar ou contratar com todos os entes federativos</w:t>
            </w:r>
          </w:p>
        </w:tc>
        <w:tc>
          <w:tcPr>
            <w:tcW w:w="1677" w:type="dxa"/>
            <w:vAlign w:val="center"/>
          </w:tcPr>
          <w:p w14:paraId="6E742324"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4 anos e seis meses</w:t>
            </w:r>
          </w:p>
        </w:tc>
      </w:tr>
      <w:tr w:rsidR="00C36470" w14:paraId="0C12EDE3" w14:textId="77777777">
        <w:tc>
          <w:tcPr>
            <w:tcW w:w="4251" w:type="dxa"/>
            <w:vAlign w:val="center"/>
          </w:tcPr>
          <w:p w14:paraId="3FD36797"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Praticar atos ilícitos com vistas a frustrar os objetivos da seleção do fornecedor</w:t>
            </w:r>
          </w:p>
        </w:tc>
        <w:tc>
          <w:tcPr>
            <w:tcW w:w="3399" w:type="dxa"/>
            <w:vAlign w:val="center"/>
          </w:tcPr>
          <w:p w14:paraId="2C39E6E5"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Declaração de Inidoneidade para licitar ou contratar com todos os entes federativos</w:t>
            </w:r>
          </w:p>
        </w:tc>
        <w:tc>
          <w:tcPr>
            <w:tcW w:w="1677" w:type="dxa"/>
            <w:vAlign w:val="center"/>
          </w:tcPr>
          <w:p w14:paraId="445BAD44"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4 anos e seis meses</w:t>
            </w:r>
          </w:p>
        </w:tc>
      </w:tr>
      <w:tr w:rsidR="00C36470" w14:paraId="66E11919" w14:textId="77777777">
        <w:tc>
          <w:tcPr>
            <w:tcW w:w="4251" w:type="dxa"/>
            <w:vAlign w:val="center"/>
          </w:tcPr>
          <w:p w14:paraId="4D3CCB52"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Praticar ato lesivo previsto no art. 5º da Lei nº 12.846, de 1º de agosto de 2013</w:t>
            </w:r>
          </w:p>
        </w:tc>
        <w:tc>
          <w:tcPr>
            <w:tcW w:w="3399" w:type="dxa"/>
            <w:vAlign w:val="center"/>
          </w:tcPr>
          <w:p w14:paraId="3050E8EC"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Declaração de Inidoneidade para licitar ou contratar com todos os entes federativos</w:t>
            </w:r>
          </w:p>
        </w:tc>
        <w:tc>
          <w:tcPr>
            <w:tcW w:w="1677" w:type="dxa"/>
            <w:vAlign w:val="center"/>
          </w:tcPr>
          <w:p w14:paraId="2B04814C" w14:textId="77777777" w:rsidR="00C36470" w:rsidRDefault="00EC3BFA">
            <w:pPr>
              <w:spacing w:before="80" w:after="80" w:line="264" w:lineRule="auto"/>
              <w:jc w:val="center"/>
              <w:textAlignment w:val="auto"/>
              <w:rPr>
                <w:rFonts w:ascii="Arial" w:hAnsi="Arial"/>
                <w:sz w:val="22"/>
                <w:szCs w:val="22"/>
              </w:rPr>
            </w:pPr>
            <w:r>
              <w:rPr>
                <w:rFonts w:ascii="Arial" w:eastAsia="Times New Roman" w:hAnsi="Arial"/>
                <w:kern w:val="0"/>
                <w:sz w:val="22"/>
                <w:szCs w:val="22"/>
              </w:rPr>
              <w:t>4 anos e seis meses</w:t>
            </w:r>
          </w:p>
        </w:tc>
      </w:tr>
    </w:tbl>
    <w:p w14:paraId="648CC1C6" w14:textId="77777777" w:rsidR="00C36470" w:rsidRDefault="00EC3BFA">
      <w:pPr>
        <w:pStyle w:val="Tpico1"/>
        <w:numPr>
          <w:ilvl w:val="0"/>
          <w:numId w:val="0"/>
        </w:numPr>
        <w:ind w:left="425" w:hanging="425"/>
        <w:rPr>
          <w:sz w:val="22"/>
          <w:szCs w:val="22"/>
        </w:rPr>
      </w:pPr>
      <w:r>
        <w:rPr>
          <w:color w:val="auto"/>
          <w:sz w:val="22"/>
          <w:szCs w:val="22"/>
        </w:rPr>
        <w:t>É UMA CONTRATAÇÃO SOB O SISTEMA DE REGISTRO DE PREÇOS?</w:t>
      </w:r>
    </w:p>
    <w:p w14:paraId="06F2C623" w14:textId="77777777" w:rsidR="00C36470" w:rsidRDefault="00A572B4">
      <w:pPr>
        <w:rPr>
          <w:rFonts w:ascii="Arial" w:hAnsi="Arial"/>
          <w:sz w:val="22"/>
          <w:szCs w:val="22"/>
        </w:rPr>
      </w:pPr>
      <w:sdt>
        <w:sdtPr>
          <w:id w:val="2048875903"/>
          <w:placeholder>
            <w:docPart w:val="2D22E757A7C94610AEDB558A60A9A947"/>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Sistema de Registro de Preços     </w:t>
      </w:r>
      <w:sdt>
        <w:sdtPr>
          <w:id w:val="677155309"/>
          <w:placeholder>
            <w:docPart w:val="4A38FC549D3F4E43B2CC888DE14EC11D"/>
          </w:placeholder>
          <w15:color w:val="FF0000"/>
          <w14:checkbox>
            <w14:checked w14:val="1"/>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color w:val="000000" w:themeColor="text1"/>
          <w:sz w:val="22"/>
          <w:szCs w:val="22"/>
        </w:rPr>
        <w:t xml:space="preserve">  Contratação tradicional</w:t>
      </w:r>
    </w:p>
    <w:p w14:paraId="2AA7F433" w14:textId="77777777" w:rsidR="00C36470" w:rsidRDefault="00EC3BFA">
      <w:pPr>
        <w:pStyle w:val="Tpico1"/>
        <w:numPr>
          <w:ilvl w:val="0"/>
          <w:numId w:val="0"/>
        </w:numPr>
        <w:rPr>
          <w:sz w:val="22"/>
          <w:szCs w:val="22"/>
        </w:rPr>
      </w:pPr>
      <w:r>
        <w:rPr>
          <w:color w:val="auto"/>
          <w:sz w:val="22"/>
          <w:szCs w:val="22"/>
        </w:rPr>
        <w:t>É UMA OBRA OU SERVIÇO DE ENGENHARIA?</w:t>
      </w:r>
    </w:p>
    <w:p w14:paraId="085006F2" w14:textId="77777777" w:rsidR="00C36470" w:rsidRDefault="00A572B4">
      <w:pPr>
        <w:rPr>
          <w:rFonts w:ascii="Arial" w:hAnsi="Arial"/>
          <w:sz w:val="22"/>
          <w:szCs w:val="22"/>
        </w:rPr>
      </w:pPr>
      <w:sdt>
        <w:sdtPr>
          <w:id w:val="-1570341119"/>
          <w:placeholder>
            <w:docPart w:val="A38B5D629C554141B1EE39BA1BF571FD"/>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1471820391"/>
          <w:placeholder>
            <w:docPart w:val="A38B5D629C554141B1EE39BA1BF571FD"/>
          </w:placeholder>
          <w15:color w:val="FF0000"/>
        </w:sdtPr>
        <w:sdtEndPr/>
        <w:sdtContent/>
      </w:sdt>
      <w:r w:rsidR="00EC3BFA">
        <w:rPr>
          <w:rFonts w:ascii="Segoe UI Symbol" w:eastAsia="MS Gothic" w:hAnsi="Segoe UI Symbol" w:cs="Segoe UI Symbol"/>
          <w:sz w:val="22"/>
          <w:szCs w:val="22"/>
        </w:rPr>
        <w:t>☒</w:t>
      </w:r>
      <w:r w:rsidR="00EC3BFA">
        <w:rPr>
          <w:rFonts w:ascii="Arial" w:hAnsi="Arial"/>
          <w:sz w:val="22"/>
          <w:szCs w:val="22"/>
        </w:rPr>
        <w:t xml:space="preserve"> Não     </w:t>
      </w:r>
    </w:p>
    <w:p w14:paraId="01273128" w14:textId="77777777" w:rsidR="00C36470" w:rsidRDefault="00EC3BFA">
      <w:pPr>
        <w:pStyle w:val="Tpico1"/>
        <w:numPr>
          <w:ilvl w:val="0"/>
          <w:numId w:val="0"/>
        </w:numPr>
        <w:rPr>
          <w:sz w:val="22"/>
          <w:szCs w:val="22"/>
        </w:rPr>
      </w:pPr>
      <w:r>
        <w:rPr>
          <w:color w:val="auto"/>
          <w:sz w:val="22"/>
          <w:szCs w:val="22"/>
        </w:rPr>
        <w:t>ESTIMATIVA DO VALOR DA CONTRATAÇÃO</w:t>
      </w:r>
    </w:p>
    <w:p w14:paraId="57958AB2" w14:textId="77777777" w:rsidR="00C36470" w:rsidRDefault="00EC3BFA">
      <w:pPr>
        <w:pStyle w:val="Tpico2"/>
        <w:numPr>
          <w:ilvl w:val="0"/>
          <w:numId w:val="0"/>
        </w:numPr>
        <w:rPr>
          <w:sz w:val="22"/>
          <w:szCs w:val="22"/>
        </w:rPr>
      </w:pPr>
      <w:r>
        <w:rPr>
          <w:sz w:val="22"/>
          <w:szCs w:val="22"/>
        </w:rPr>
        <w:t>Valor máximo total da contratação:</w:t>
      </w:r>
    </w:p>
    <w:p w14:paraId="1EF6AD3A" w14:textId="77777777" w:rsidR="00C36470" w:rsidRDefault="00EC3BFA">
      <w:pPr>
        <w:rPr>
          <w:rFonts w:ascii="Arial" w:hAnsi="Arial"/>
          <w:sz w:val="22"/>
          <w:szCs w:val="22"/>
        </w:rPr>
      </w:pPr>
      <w:r>
        <w:rPr>
          <w:rFonts w:ascii="Arial" w:hAnsi="Arial"/>
          <w:color w:val="000000"/>
          <w:sz w:val="22"/>
          <w:szCs w:val="22"/>
          <w:shd w:val="clear" w:color="auto" w:fill="FFFFFF"/>
        </w:rPr>
        <w:t xml:space="preserve">O valor estimado para a aquisição dos materiais de consumo odontológico, é de </w:t>
      </w:r>
      <w:r w:rsidRPr="00CD5DFA">
        <w:rPr>
          <w:rFonts w:ascii="Arial" w:hAnsi="Arial"/>
          <w:b/>
          <w:bCs/>
          <w:color w:val="000000"/>
          <w:sz w:val="22"/>
          <w:szCs w:val="22"/>
          <w:shd w:val="clear" w:color="auto" w:fill="FFFFFF"/>
        </w:rPr>
        <w:t>R$ 712.036,68</w:t>
      </w:r>
      <w:r>
        <w:rPr>
          <w:rFonts w:ascii="Arial" w:hAnsi="Arial"/>
          <w:color w:val="000000"/>
          <w:sz w:val="22"/>
          <w:szCs w:val="22"/>
          <w:shd w:val="clear" w:color="auto" w:fill="FFFFFF"/>
        </w:rPr>
        <w:t xml:space="preserve"> (Setecentos e Doze Mil, Trinta e Seis Reais e Sessenta e Oito Centavos) com base na pesquisa no Banco de Preços. </w:t>
      </w:r>
    </w:p>
    <w:p w14:paraId="786051D9" w14:textId="77777777" w:rsidR="00C36470" w:rsidRDefault="00EC3BFA">
      <w:pPr>
        <w:pStyle w:val="Tpico2"/>
        <w:numPr>
          <w:ilvl w:val="0"/>
          <w:numId w:val="0"/>
        </w:numPr>
        <w:rPr>
          <w:sz w:val="22"/>
          <w:szCs w:val="22"/>
        </w:rPr>
      </w:pPr>
      <w:r>
        <w:rPr>
          <w:sz w:val="22"/>
          <w:szCs w:val="22"/>
        </w:rPr>
        <w:t>Data da conclusão da formação de preço</w:t>
      </w:r>
      <w:r>
        <w:rPr>
          <w:b w:val="0"/>
          <w:bCs w:val="0"/>
          <w:sz w:val="22"/>
          <w:szCs w:val="22"/>
        </w:rPr>
        <w:t>:</w:t>
      </w:r>
    </w:p>
    <w:p w14:paraId="2230F27C" w14:textId="77777777" w:rsidR="00C36470" w:rsidRDefault="00A572B4">
      <w:pPr>
        <w:spacing w:before="240" w:after="240" w:line="288" w:lineRule="auto"/>
        <w:rPr>
          <w:rFonts w:ascii="Arial" w:hAnsi="Arial"/>
          <w:sz w:val="22"/>
          <w:szCs w:val="22"/>
        </w:rPr>
      </w:pPr>
      <w:sdt>
        <w:sdtPr>
          <w:id w:val="-739711745"/>
          <w:placeholder>
            <w:docPart w:val="8834F989FC954946BEBE30F22CF2EB24"/>
          </w:placeholder>
          <w15:color w:val="FF0000"/>
          <w:date w:fullDate="2026-02-04T00:00:00Z">
            <w:dateFormat w:val="d' de 'MMMM' de 'yyyy"/>
            <w:lid w:val="pt-BR"/>
            <w:storeMappedDataAs w:val="dateTime"/>
            <w:calendar w:val="gregorian"/>
          </w:date>
        </w:sdtPr>
        <w:sdtEndPr/>
        <w:sdtContent>
          <w:r w:rsidR="00EC3BFA">
            <w:rPr>
              <w:rFonts w:ascii="Arial" w:hAnsi="Arial"/>
              <w:sz w:val="22"/>
              <w:szCs w:val="22"/>
            </w:rPr>
            <w:t>4 de fevereiro de 2026</w:t>
          </w:r>
        </w:sdtContent>
      </w:sdt>
      <w:r w:rsidR="00EC3BFA">
        <w:rPr>
          <w:rFonts w:ascii="Arial" w:hAnsi="Arial"/>
          <w:color w:val="EE0000"/>
          <w:sz w:val="22"/>
          <w:szCs w:val="22"/>
        </w:rPr>
        <w:t>.</w:t>
      </w:r>
    </w:p>
    <w:p w14:paraId="4AD3543D" w14:textId="77777777" w:rsidR="00C36470" w:rsidRDefault="00EC3BFA">
      <w:pPr>
        <w:spacing w:before="240" w:after="240"/>
        <w:jc w:val="both"/>
        <w:rPr>
          <w:rFonts w:ascii="Arial" w:hAnsi="Arial"/>
          <w:sz w:val="22"/>
          <w:szCs w:val="22"/>
        </w:rPr>
      </w:pPr>
      <w:r>
        <w:rPr>
          <w:rFonts w:ascii="Arial" w:hAnsi="Arial"/>
          <w:color w:val="222222"/>
          <w:sz w:val="22"/>
          <w:szCs w:val="22"/>
        </w:rPr>
        <w:t>Justifica-se a data de 04 de fevereiro de 2026 como conclusão da formação de preços, considerando que as pesquisas já vinham sendo realizadas com antecedência, em razão de o pregão do exercício anterior não ter sido concluído, em virtude da insuficiência de tempo hábil para finalização do procedimento licitatório dentro do respectivo exercício.</w:t>
      </w:r>
      <w:r>
        <w:rPr>
          <w:rFonts w:ascii="Arial" w:hAnsi="Arial"/>
          <w:color w:val="EE0000"/>
          <w:sz w:val="22"/>
          <w:szCs w:val="22"/>
        </w:rPr>
        <w:t xml:space="preserve"> </w:t>
      </w:r>
    </w:p>
    <w:p w14:paraId="49B3F409" w14:textId="77777777" w:rsidR="00BB753E" w:rsidRDefault="00BB753E">
      <w:pPr>
        <w:pStyle w:val="Tpico2"/>
        <w:numPr>
          <w:ilvl w:val="0"/>
          <w:numId w:val="0"/>
        </w:numPr>
        <w:rPr>
          <w:sz w:val="22"/>
          <w:szCs w:val="22"/>
        </w:rPr>
      </w:pPr>
    </w:p>
    <w:p w14:paraId="28539628" w14:textId="18171CAE" w:rsidR="00C36470" w:rsidRDefault="00EC3BFA">
      <w:pPr>
        <w:pStyle w:val="Tpico2"/>
        <w:numPr>
          <w:ilvl w:val="0"/>
          <w:numId w:val="0"/>
        </w:numPr>
        <w:rPr>
          <w:sz w:val="22"/>
          <w:szCs w:val="22"/>
        </w:rPr>
      </w:pPr>
      <w:r>
        <w:rPr>
          <w:sz w:val="22"/>
          <w:szCs w:val="22"/>
        </w:rPr>
        <w:lastRenderedPageBreak/>
        <w:t>O preço de referência será sigiloso no processo?</w:t>
      </w:r>
    </w:p>
    <w:p w14:paraId="29B448E3" w14:textId="77777777" w:rsidR="00C36470" w:rsidRDefault="00A572B4">
      <w:pPr>
        <w:rPr>
          <w:rFonts w:ascii="Arial" w:hAnsi="Arial"/>
          <w:sz w:val="22"/>
          <w:szCs w:val="22"/>
        </w:rPr>
      </w:pPr>
      <w:sdt>
        <w:sdtPr>
          <w:id w:val="-2058234329"/>
          <w:placeholder>
            <w:docPart w:val="50D47D2D789949E7A03932CD54594297"/>
          </w:placeholder>
          <w15:color w:val="FF0000"/>
          <w14:checkbox>
            <w14:checked w14:val="0"/>
            <w14:checkedState w14:val="2612" w14:font="MS Gothic"/>
            <w14:uncheckedState w14:val="2610" w14:font="MS Gothic"/>
          </w14:checkbox>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Sim      </w:t>
      </w:r>
      <w:sdt>
        <w:sdtPr>
          <w:id w:val="-102265751"/>
          <w:placeholder>
            <w:docPart w:val="50D47D2D789949E7A03932CD54594297"/>
          </w:placeholder>
          <w15:color w:val="FF0000"/>
        </w:sdtPr>
        <w:sdtEndPr/>
        <w:sdtContent>
          <w:r w:rsidR="00EC3BFA">
            <w:rPr>
              <w:rFonts w:ascii="Segoe UI Symbol" w:eastAsia="MS Gothic" w:hAnsi="Segoe UI Symbol" w:cs="Segoe UI Symbol"/>
              <w:sz w:val="22"/>
              <w:szCs w:val="22"/>
            </w:rPr>
            <w:t>☒</w:t>
          </w:r>
        </w:sdtContent>
      </w:sdt>
      <w:r w:rsidR="00EC3BFA">
        <w:rPr>
          <w:rFonts w:ascii="Arial" w:hAnsi="Arial"/>
          <w:sz w:val="22"/>
          <w:szCs w:val="22"/>
        </w:rPr>
        <w:t xml:space="preserve"> Não</w:t>
      </w:r>
      <w:r w:rsidR="00EC3BFA">
        <w:rPr>
          <w:rFonts w:ascii="Arial" w:hAnsi="Arial"/>
          <w:color w:val="000000" w:themeColor="text1"/>
          <w:sz w:val="22"/>
          <w:szCs w:val="22"/>
        </w:rPr>
        <w:t xml:space="preserve">    </w:t>
      </w:r>
    </w:p>
    <w:p w14:paraId="045CE377" w14:textId="77777777" w:rsidR="00C36470" w:rsidRDefault="00EC3BFA">
      <w:pPr>
        <w:pStyle w:val="Tpico2"/>
        <w:numPr>
          <w:ilvl w:val="0"/>
          <w:numId w:val="0"/>
        </w:numPr>
        <w:rPr>
          <w:sz w:val="22"/>
          <w:szCs w:val="22"/>
        </w:rPr>
      </w:pPr>
      <w:r>
        <w:rPr>
          <w:sz w:val="22"/>
          <w:szCs w:val="22"/>
        </w:rPr>
        <w:t>Previsão orçamentária para a contratação</w:t>
      </w:r>
    </w:p>
    <w:p w14:paraId="7A8F0C24" w14:textId="77777777" w:rsidR="00C36470" w:rsidRDefault="00A572B4">
      <w:pPr>
        <w:spacing w:before="240" w:after="240" w:line="288" w:lineRule="auto"/>
        <w:rPr>
          <w:rFonts w:ascii="Arial" w:hAnsi="Arial"/>
          <w:sz w:val="22"/>
          <w:szCs w:val="22"/>
        </w:rPr>
      </w:pPr>
      <w:sdt>
        <w:sdtPr>
          <w:id w:val="-277178172"/>
          <w:placeholder>
            <w:docPart w:val="50D47D2D789949E7A03932CD54594297"/>
          </w:placeholder>
          <w15:color w:val="FF0000"/>
          <w:dropDownList>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dropDownList>
        </w:sdtPr>
        <w:sdtEndPr/>
        <w:sdtContent>
          <w:r w:rsidR="00EC3BFA">
            <w:rPr>
              <w:rFonts w:ascii="Arial" w:hAnsi="Arial"/>
              <w:sz w:val="22"/>
              <w:szCs w:val="22"/>
            </w:rPr>
            <w:t>Existe previsão orçamentária</w:t>
          </w:r>
        </w:sdtContent>
      </w:sdt>
    </w:p>
    <w:p w14:paraId="5CD1BEF5" w14:textId="77777777" w:rsidR="00C36470" w:rsidRDefault="00EC3BFA">
      <w:pPr>
        <w:pStyle w:val="Tpico2"/>
        <w:numPr>
          <w:ilvl w:val="0"/>
          <w:numId w:val="0"/>
        </w:numPr>
        <w:rPr>
          <w:sz w:val="22"/>
          <w:szCs w:val="22"/>
        </w:rPr>
      </w:pPr>
      <w:r>
        <w:rPr>
          <w:sz w:val="22"/>
          <w:szCs w:val="22"/>
        </w:rPr>
        <w:t>Rubrica orçamentária para a contratação</w:t>
      </w:r>
    </w:p>
    <w:p w14:paraId="75979CD6" w14:textId="77777777" w:rsidR="00C36470" w:rsidRDefault="00EC3BFA">
      <w:pPr>
        <w:spacing w:before="240" w:after="240" w:line="288" w:lineRule="auto"/>
        <w:rPr>
          <w:rFonts w:ascii="Arial" w:hAnsi="Arial"/>
          <w:color w:val="000000"/>
          <w:sz w:val="22"/>
          <w:szCs w:val="22"/>
        </w:rPr>
      </w:pPr>
      <w:r>
        <w:rPr>
          <w:rFonts w:ascii="Arial" w:hAnsi="Arial"/>
          <w:color w:val="000000"/>
          <w:sz w:val="22"/>
          <w:szCs w:val="22"/>
        </w:rPr>
        <w:t>Dotação Orçamentária: 1155 – Natureza da despesa: 3.3.90.30.00 – Vínculo: 01.310.0000</w:t>
      </w:r>
    </w:p>
    <w:p w14:paraId="0BE2BDC9" w14:textId="77777777" w:rsidR="00C36470" w:rsidRDefault="00EC3BFA" w:rsidP="00110D72">
      <w:pPr>
        <w:pStyle w:val="Tpico1"/>
        <w:numPr>
          <w:ilvl w:val="0"/>
          <w:numId w:val="0"/>
        </w:numPr>
        <w:spacing w:before="0"/>
        <w:rPr>
          <w:sz w:val="22"/>
          <w:szCs w:val="22"/>
        </w:rPr>
      </w:pPr>
      <w:r>
        <w:rPr>
          <w:color w:val="auto"/>
          <w:sz w:val="22"/>
          <w:szCs w:val="22"/>
        </w:rPr>
        <w:t>APROVAÇÃO</w:t>
      </w:r>
    </w:p>
    <w:p w14:paraId="14977E58" w14:textId="77777777" w:rsidR="00C36470" w:rsidRDefault="00EC3BFA">
      <w:pPr>
        <w:rPr>
          <w:rFonts w:ascii="Arial" w:hAnsi="Arial"/>
          <w:sz w:val="22"/>
          <w:szCs w:val="22"/>
        </w:rPr>
      </w:pPr>
      <w:r>
        <w:rPr>
          <w:rFonts w:ascii="Arial" w:hAnsi="Arial"/>
          <w:sz w:val="22"/>
          <w:szCs w:val="22"/>
        </w:rPr>
        <w:t xml:space="preserve">Sertãozinho - SP, </w:t>
      </w:r>
      <w:sdt>
        <w:sdtPr>
          <w:id w:val="-223914626"/>
          <w:placeholder>
            <w:docPart w:val="88CDFB45995E423091F2110518007B54"/>
          </w:placeholder>
          <w15:color w:val="FF0000"/>
          <w:date w:fullDate="2026-02-09T00:00:00Z">
            <w:dateFormat w:val="d' de 'MMMM' de 'yyyy"/>
            <w:lid w:val="pt-BR"/>
            <w:storeMappedDataAs w:val="dateTime"/>
            <w:calendar w:val="gregorian"/>
          </w:date>
        </w:sdtPr>
        <w:sdtEndPr/>
        <w:sdtContent>
          <w:r>
            <w:rPr>
              <w:rFonts w:ascii="Arial" w:hAnsi="Arial"/>
              <w:sz w:val="22"/>
              <w:szCs w:val="22"/>
            </w:rPr>
            <w:t>9 de fevereiro de 2026</w:t>
          </w:r>
        </w:sdtContent>
      </w:sdt>
      <w:bookmarkStart w:id="68" w:name="_Hlk130224926"/>
      <w:bookmarkStart w:id="69" w:name="_Hlk130227388"/>
      <w:r>
        <w:rPr>
          <w:rFonts w:ascii="Arial" w:hAnsi="Arial"/>
          <w:color w:val="EE0000"/>
          <w:sz w:val="22"/>
          <w:szCs w:val="22"/>
        </w:rPr>
        <w:t xml:space="preserve"> </w:t>
      </w:r>
      <w:bookmarkEnd w:id="68"/>
      <w:bookmarkEnd w:id="69"/>
      <w:r>
        <w:rPr>
          <w:rFonts w:ascii="Arial" w:eastAsia="Segoe UI" w:hAnsi="Arial"/>
          <w:color w:val="EE0000"/>
          <w:sz w:val="22"/>
          <w:szCs w:val="22"/>
        </w:rPr>
        <w:t xml:space="preserve">  </w:t>
      </w:r>
    </w:p>
    <w:p w14:paraId="12D6C3E6" w14:textId="77777777" w:rsidR="00C36470" w:rsidRDefault="00C36470">
      <w:pPr>
        <w:rPr>
          <w:rFonts w:ascii="Arial" w:hAnsi="Arial"/>
          <w:color w:val="984806" w:themeColor="accent6" w:themeShade="80"/>
          <w:sz w:val="22"/>
          <w:szCs w:val="22"/>
        </w:rPr>
      </w:pPr>
    </w:p>
    <w:p w14:paraId="5425FE6F" w14:textId="77777777" w:rsidR="00C36470" w:rsidRDefault="00C36470">
      <w:pPr>
        <w:rPr>
          <w:rFonts w:ascii="Arial" w:hAnsi="Arial"/>
          <w:color w:val="984806" w:themeColor="accent6" w:themeShade="80"/>
          <w:sz w:val="22"/>
          <w:szCs w:val="22"/>
        </w:rPr>
      </w:pPr>
    </w:p>
    <w:p w14:paraId="509EC4C9" w14:textId="77777777" w:rsidR="00C36470" w:rsidRDefault="00C36470">
      <w:pPr>
        <w:rPr>
          <w:rFonts w:ascii="Arial" w:hAnsi="Arial"/>
          <w:color w:val="984806" w:themeColor="accent6" w:themeShade="80"/>
          <w:sz w:val="22"/>
          <w:szCs w:val="22"/>
        </w:rPr>
      </w:pPr>
    </w:p>
    <w:p w14:paraId="75F03266" w14:textId="77777777" w:rsidR="00C36470" w:rsidRDefault="00C36470">
      <w:pPr>
        <w:rPr>
          <w:rFonts w:ascii="Arial" w:hAnsi="Arial"/>
          <w:color w:val="984806" w:themeColor="accent6" w:themeShade="80"/>
          <w:sz w:val="22"/>
          <w:szCs w:val="22"/>
        </w:rPr>
      </w:pPr>
    </w:p>
    <w:p w14:paraId="1ACA7C07" w14:textId="77777777" w:rsidR="00C36470" w:rsidRDefault="00C36470">
      <w:pPr>
        <w:rPr>
          <w:rFonts w:ascii="Arial" w:hAnsi="Arial"/>
          <w:color w:val="984806" w:themeColor="accent6" w:themeShade="80"/>
          <w:sz w:val="22"/>
          <w:szCs w:val="22"/>
        </w:rPr>
      </w:pPr>
    </w:p>
    <w:p w14:paraId="6504CD84" w14:textId="77777777" w:rsidR="00C36470" w:rsidRDefault="00C36470">
      <w:pPr>
        <w:rPr>
          <w:rFonts w:ascii="Arial" w:hAnsi="Arial"/>
          <w:color w:val="984806" w:themeColor="accent6" w:themeShade="80"/>
          <w:sz w:val="22"/>
          <w:szCs w:val="22"/>
        </w:rPr>
      </w:pPr>
    </w:p>
    <w:p w14:paraId="044D2AE8" w14:textId="77777777" w:rsidR="00C36470" w:rsidRDefault="00EC3BFA">
      <w:pPr>
        <w:jc w:val="center"/>
        <w:rPr>
          <w:rFonts w:ascii="Arial" w:hAnsi="Arial"/>
        </w:rPr>
      </w:pPr>
      <w:r>
        <w:rPr>
          <w:rFonts w:ascii="Arial" w:hAnsi="Arial"/>
          <w:b/>
          <w:bCs/>
        </w:rPr>
        <w:t>Gustavo Luís Maciel de Lima</w:t>
      </w:r>
    </w:p>
    <w:p w14:paraId="1F73B39D" w14:textId="77777777" w:rsidR="00C36470" w:rsidRDefault="00EC3BFA">
      <w:pPr>
        <w:jc w:val="center"/>
        <w:rPr>
          <w:rFonts w:ascii="Arial" w:hAnsi="Arial"/>
        </w:rPr>
      </w:pPr>
      <w:r>
        <w:rPr>
          <w:rStyle w:val="cf01"/>
          <w:rFonts w:ascii="Arial" w:hAnsi="Arial" w:cs="Arial"/>
          <w:sz w:val="24"/>
          <w:szCs w:val="24"/>
        </w:rPr>
        <w:t>Coordenador de área</w:t>
      </w:r>
    </w:p>
    <w:p w14:paraId="34BE63C1" w14:textId="77777777" w:rsidR="00C36470" w:rsidRDefault="00C36470">
      <w:pPr>
        <w:pStyle w:val="Corpodetexto"/>
        <w:rPr>
          <w:rFonts w:ascii="Arial" w:hAnsi="Arial" w:cs="Arial"/>
          <w:sz w:val="24"/>
        </w:rPr>
      </w:pPr>
    </w:p>
    <w:p w14:paraId="0705B52A" w14:textId="77777777" w:rsidR="00C36470" w:rsidRDefault="00C36470">
      <w:pPr>
        <w:pStyle w:val="Corpodetexto"/>
        <w:rPr>
          <w:rFonts w:ascii="Arial" w:hAnsi="Arial" w:cs="Arial"/>
          <w:sz w:val="24"/>
        </w:rPr>
      </w:pPr>
    </w:p>
    <w:p w14:paraId="1454342D" w14:textId="77777777" w:rsidR="00911CAA" w:rsidRDefault="00911CAA">
      <w:pPr>
        <w:pStyle w:val="Corpodetexto"/>
        <w:rPr>
          <w:rFonts w:ascii="Arial" w:hAnsi="Arial" w:cs="Arial"/>
          <w:sz w:val="24"/>
        </w:rPr>
      </w:pPr>
    </w:p>
    <w:p w14:paraId="0103BBC4" w14:textId="77777777" w:rsidR="00C36470" w:rsidRDefault="00C36470">
      <w:pPr>
        <w:pStyle w:val="Corpodetexto"/>
        <w:rPr>
          <w:rFonts w:ascii="Arial" w:hAnsi="Arial" w:cs="Arial"/>
          <w:sz w:val="24"/>
        </w:rPr>
      </w:pPr>
    </w:p>
    <w:p w14:paraId="074707D4" w14:textId="77777777" w:rsidR="00C36470" w:rsidRDefault="00C36470">
      <w:pPr>
        <w:pStyle w:val="Corpodetexto"/>
        <w:rPr>
          <w:rFonts w:ascii="Arial" w:hAnsi="Arial" w:cs="Arial"/>
          <w:sz w:val="24"/>
        </w:rPr>
      </w:pPr>
    </w:p>
    <w:p w14:paraId="4B03F747" w14:textId="77777777" w:rsidR="00C36470" w:rsidRDefault="00C36470">
      <w:pPr>
        <w:pStyle w:val="Corpodetexto"/>
        <w:rPr>
          <w:rFonts w:ascii="Arial" w:hAnsi="Arial" w:cs="Arial"/>
          <w:sz w:val="24"/>
        </w:rPr>
      </w:pPr>
    </w:p>
    <w:p w14:paraId="72324B06" w14:textId="77777777" w:rsidR="00C36470" w:rsidRDefault="00EC3BFA">
      <w:pPr>
        <w:pStyle w:val="Corpodetexto"/>
        <w:rPr>
          <w:rFonts w:ascii="Arial" w:hAnsi="Arial" w:cs="Arial"/>
          <w:sz w:val="24"/>
        </w:rPr>
      </w:pPr>
      <w:r>
        <w:rPr>
          <w:rFonts w:ascii="Arial" w:hAnsi="Arial" w:cs="Arial"/>
          <w:b/>
          <w:bCs/>
          <w:color w:val="000000"/>
          <w:sz w:val="24"/>
        </w:rPr>
        <w:t xml:space="preserve">Renan Ramos </w:t>
      </w:r>
      <w:proofErr w:type="spellStart"/>
      <w:r>
        <w:rPr>
          <w:rFonts w:ascii="Arial" w:hAnsi="Arial" w:cs="Arial"/>
          <w:b/>
          <w:bCs/>
          <w:color w:val="000000"/>
          <w:sz w:val="24"/>
        </w:rPr>
        <w:t>Urizzi</w:t>
      </w:r>
      <w:proofErr w:type="spellEnd"/>
    </w:p>
    <w:p w14:paraId="0E7520D1" w14:textId="77777777" w:rsidR="00C36470" w:rsidRDefault="00EC3BFA">
      <w:pPr>
        <w:pStyle w:val="Corpodetexto"/>
        <w:rPr>
          <w:rFonts w:ascii="Arial" w:hAnsi="Arial" w:cs="Arial"/>
          <w:sz w:val="24"/>
        </w:rPr>
      </w:pPr>
      <w:r>
        <w:rPr>
          <w:rFonts w:ascii="Arial" w:hAnsi="Arial" w:cs="Arial"/>
          <w:color w:val="000000"/>
          <w:sz w:val="24"/>
        </w:rPr>
        <w:t>Secretário Municipal da Saúde</w:t>
      </w:r>
    </w:p>
    <w:p w14:paraId="3E789A50" w14:textId="77777777" w:rsidR="00C36470" w:rsidRDefault="00C36470">
      <w:pPr>
        <w:rPr>
          <w:rFonts w:ascii="Arial" w:hAnsi="Arial"/>
          <w:b/>
          <w:bCs/>
          <w:color w:val="FF0000"/>
          <w:sz w:val="28"/>
          <w:szCs w:val="28"/>
        </w:rPr>
      </w:pPr>
    </w:p>
    <w:p w14:paraId="33C4C53B" w14:textId="77777777" w:rsidR="00C36470" w:rsidRDefault="00C36470">
      <w:pPr>
        <w:rPr>
          <w:rFonts w:ascii="Arial" w:hAnsi="Arial"/>
          <w:b/>
          <w:bCs/>
          <w:color w:val="FF0000"/>
          <w:sz w:val="28"/>
          <w:szCs w:val="28"/>
        </w:rPr>
      </w:pPr>
    </w:p>
    <w:p w14:paraId="1ECF3DEE" w14:textId="77777777" w:rsidR="00C36470" w:rsidRDefault="00C36470">
      <w:pPr>
        <w:rPr>
          <w:rFonts w:ascii="Arial" w:hAnsi="Arial"/>
          <w:b/>
          <w:bCs/>
          <w:color w:val="FF0000"/>
          <w:sz w:val="28"/>
          <w:szCs w:val="28"/>
        </w:rPr>
      </w:pPr>
    </w:p>
    <w:p w14:paraId="0F87909B" w14:textId="77777777" w:rsidR="00C36470" w:rsidRDefault="00C36470">
      <w:pPr>
        <w:rPr>
          <w:rFonts w:ascii="Arial" w:hAnsi="Arial"/>
          <w:b/>
          <w:bCs/>
          <w:color w:val="FF0000"/>
          <w:sz w:val="28"/>
          <w:szCs w:val="28"/>
        </w:rPr>
      </w:pPr>
    </w:p>
    <w:p w14:paraId="5EC3462D" w14:textId="77777777" w:rsidR="00C36470" w:rsidRDefault="00C36470">
      <w:pPr>
        <w:rPr>
          <w:rFonts w:ascii="Arial" w:hAnsi="Arial"/>
          <w:b/>
          <w:bCs/>
          <w:color w:val="FF0000"/>
          <w:sz w:val="28"/>
          <w:szCs w:val="28"/>
        </w:rPr>
      </w:pPr>
    </w:p>
    <w:p w14:paraId="04680B36" w14:textId="77777777" w:rsidR="00C36470" w:rsidRDefault="00C36470">
      <w:pPr>
        <w:rPr>
          <w:rFonts w:ascii="Arial" w:hAnsi="Arial"/>
          <w:b/>
          <w:bCs/>
          <w:color w:val="FF0000"/>
          <w:sz w:val="28"/>
          <w:szCs w:val="28"/>
        </w:rPr>
      </w:pPr>
    </w:p>
    <w:p w14:paraId="2682C872" w14:textId="77777777" w:rsidR="00C36470" w:rsidRDefault="00C36470">
      <w:pPr>
        <w:rPr>
          <w:rFonts w:ascii="Arial" w:hAnsi="Arial"/>
          <w:b/>
          <w:bCs/>
          <w:color w:val="FF0000"/>
          <w:sz w:val="28"/>
          <w:szCs w:val="28"/>
        </w:rPr>
      </w:pPr>
    </w:p>
    <w:p w14:paraId="02508F3D" w14:textId="77777777" w:rsidR="00C36470" w:rsidRDefault="00C36470">
      <w:pPr>
        <w:rPr>
          <w:rFonts w:ascii="Arial" w:hAnsi="Arial"/>
          <w:b/>
          <w:bCs/>
          <w:color w:val="FF0000"/>
          <w:sz w:val="28"/>
          <w:szCs w:val="28"/>
        </w:rPr>
      </w:pPr>
    </w:p>
    <w:p w14:paraId="12D74F4B" w14:textId="77777777" w:rsidR="00C36470" w:rsidRDefault="00C36470">
      <w:pPr>
        <w:rPr>
          <w:rFonts w:ascii="Arial" w:hAnsi="Arial"/>
          <w:b/>
          <w:bCs/>
          <w:color w:val="FF0000"/>
          <w:sz w:val="28"/>
          <w:szCs w:val="28"/>
        </w:rPr>
      </w:pPr>
    </w:p>
    <w:p w14:paraId="5A5FD5B8" w14:textId="77777777" w:rsidR="00E43E24" w:rsidRDefault="00E43E24">
      <w:pPr>
        <w:rPr>
          <w:rFonts w:ascii="Arial" w:hAnsi="Arial"/>
          <w:b/>
          <w:bCs/>
          <w:color w:val="FF0000"/>
          <w:sz w:val="28"/>
          <w:szCs w:val="28"/>
        </w:rPr>
      </w:pPr>
    </w:p>
    <w:p w14:paraId="1A071C9E" w14:textId="77777777" w:rsidR="00E43E24" w:rsidRDefault="00E43E24">
      <w:pPr>
        <w:rPr>
          <w:rFonts w:ascii="Arial" w:hAnsi="Arial"/>
          <w:b/>
          <w:bCs/>
          <w:color w:val="FF0000"/>
          <w:sz w:val="28"/>
          <w:szCs w:val="28"/>
        </w:rPr>
      </w:pPr>
    </w:p>
    <w:p w14:paraId="6D8E5F82" w14:textId="77777777" w:rsidR="0067533B" w:rsidRDefault="0067533B">
      <w:pPr>
        <w:rPr>
          <w:rFonts w:ascii="Arial" w:hAnsi="Arial"/>
          <w:b/>
          <w:bCs/>
          <w:color w:val="FF0000"/>
          <w:sz w:val="28"/>
          <w:szCs w:val="28"/>
        </w:rPr>
      </w:pPr>
    </w:p>
    <w:p w14:paraId="4540AB5F" w14:textId="77777777" w:rsidR="0067533B" w:rsidRDefault="0067533B">
      <w:pPr>
        <w:rPr>
          <w:rFonts w:ascii="Arial" w:hAnsi="Arial"/>
          <w:b/>
          <w:bCs/>
          <w:color w:val="FF0000"/>
          <w:sz w:val="28"/>
          <w:szCs w:val="28"/>
        </w:rPr>
      </w:pPr>
    </w:p>
    <w:p w14:paraId="7EC3A429" w14:textId="77777777" w:rsidR="0067533B" w:rsidRDefault="0067533B">
      <w:pPr>
        <w:rPr>
          <w:rFonts w:ascii="Arial" w:hAnsi="Arial"/>
          <w:b/>
          <w:bCs/>
          <w:color w:val="FF0000"/>
          <w:sz w:val="28"/>
          <w:szCs w:val="28"/>
        </w:rPr>
      </w:pPr>
    </w:p>
    <w:p w14:paraId="74A373FA" w14:textId="77777777" w:rsidR="00E43E24" w:rsidRDefault="00E43E24">
      <w:pPr>
        <w:rPr>
          <w:rFonts w:ascii="Arial" w:hAnsi="Arial"/>
          <w:b/>
          <w:bCs/>
          <w:color w:val="FF0000"/>
          <w:sz w:val="28"/>
          <w:szCs w:val="28"/>
        </w:rPr>
      </w:pPr>
    </w:p>
    <w:p w14:paraId="08884FA6" w14:textId="77777777" w:rsidR="00E43E24" w:rsidRDefault="00E43E24">
      <w:pPr>
        <w:rPr>
          <w:rFonts w:ascii="Arial" w:hAnsi="Arial"/>
          <w:b/>
          <w:bCs/>
          <w:color w:val="FF0000"/>
          <w:sz w:val="28"/>
          <w:szCs w:val="28"/>
        </w:rPr>
      </w:pPr>
    </w:p>
    <w:p w14:paraId="6909AFDC" w14:textId="178BF437" w:rsidR="00C36470" w:rsidRDefault="00EC3BFA">
      <w:pPr>
        <w:jc w:val="center"/>
        <w:rPr>
          <w:rFonts w:ascii="Arial" w:hAnsi="Arial"/>
          <w:b/>
          <w:bCs/>
          <w:sz w:val="28"/>
          <w:szCs w:val="28"/>
        </w:rPr>
      </w:pPr>
      <w:r>
        <w:rPr>
          <w:rFonts w:ascii="Arial" w:hAnsi="Arial"/>
          <w:b/>
          <w:bCs/>
          <w:sz w:val="28"/>
          <w:szCs w:val="28"/>
        </w:rPr>
        <w:t xml:space="preserve">PREGÃO ELETRÔNICO Nº </w:t>
      </w:r>
      <w:r w:rsidR="00966E37">
        <w:rPr>
          <w:rFonts w:ascii="Arial" w:hAnsi="Arial"/>
          <w:b/>
          <w:bCs/>
          <w:sz w:val="28"/>
          <w:szCs w:val="28"/>
        </w:rPr>
        <w:t>020</w:t>
      </w:r>
      <w:r>
        <w:rPr>
          <w:rFonts w:ascii="Arial" w:hAnsi="Arial"/>
          <w:b/>
          <w:bCs/>
          <w:sz w:val="28"/>
          <w:szCs w:val="28"/>
        </w:rPr>
        <w:t>/2026</w:t>
      </w:r>
    </w:p>
    <w:p w14:paraId="33AC6CEE" w14:textId="77777777" w:rsidR="00C36470" w:rsidRDefault="00C36470">
      <w:pPr>
        <w:jc w:val="center"/>
        <w:rPr>
          <w:rFonts w:ascii="Arial" w:hAnsi="Arial"/>
          <w:b/>
          <w:bCs/>
          <w:sz w:val="28"/>
          <w:szCs w:val="28"/>
        </w:rPr>
      </w:pPr>
    </w:p>
    <w:p w14:paraId="78DBB069" w14:textId="185106CD"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966E37">
        <w:rPr>
          <w:rFonts w:ascii="Arial" w:hAnsi="Arial"/>
          <w:b/>
          <w:bCs/>
          <w:sz w:val="28"/>
          <w:szCs w:val="28"/>
        </w:rPr>
        <w:t>094</w:t>
      </w:r>
      <w:r>
        <w:rPr>
          <w:rFonts w:ascii="Arial" w:hAnsi="Arial"/>
          <w:b/>
          <w:bCs/>
          <w:sz w:val="28"/>
          <w:szCs w:val="28"/>
        </w:rPr>
        <w:t>/2026</w:t>
      </w:r>
    </w:p>
    <w:p w14:paraId="1F0BB710" w14:textId="77777777" w:rsidR="00C36470" w:rsidRDefault="00C36470">
      <w:pPr>
        <w:spacing w:line="276" w:lineRule="auto"/>
        <w:jc w:val="center"/>
        <w:rPr>
          <w:rFonts w:ascii="Arial" w:hAnsi="Arial"/>
          <w:bCs/>
        </w:rPr>
      </w:pPr>
    </w:p>
    <w:p w14:paraId="1F7AB1AA" w14:textId="77777777" w:rsidR="00C36470" w:rsidRDefault="00EC3BFA">
      <w:pPr>
        <w:spacing w:line="276" w:lineRule="auto"/>
        <w:jc w:val="center"/>
        <w:rPr>
          <w:rFonts w:ascii="Arial" w:hAnsi="Arial"/>
          <w:b/>
          <w:bCs/>
          <w:sz w:val="36"/>
          <w:szCs w:val="36"/>
        </w:rPr>
      </w:pPr>
      <w:r>
        <w:rPr>
          <w:rFonts w:ascii="Arial" w:hAnsi="Arial"/>
          <w:b/>
          <w:bCs/>
          <w:sz w:val="36"/>
          <w:szCs w:val="36"/>
        </w:rPr>
        <w:t>ANEXO II</w:t>
      </w:r>
    </w:p>
    <w:p w14:paraId="40FE79DC" w14:textId="77777777" w:rsidR="00C36470" w:rsidRDefault="00C36470">
      <w:pPr>
        <w:spacing w:line="276" w:lineRule="auto"/>
        <w:jc w:val="center"/>
        <w:rPr>
          <w:rFonts w:ascii="Arial" w:hAnsi="Arial"/>
          <w:b/>
          <w:bCs/>
          <w:sz w:val="36"/>
          <w:szCs w:val="36"/>
        </w:rPr>
      </w:pPr>
    </w:p>
    <w:p w14:paraId="7D95C21D" w14:textId="77777777" w:rsidR="00C36470" w:rsidRDefault="00EC3BFA">
      <w:pPr>
        <w:pStyle w:val="Ttulo1"/>
        <w:spacing w:line="276" w:lineRule="auto"/>
        <w:jc w:val="center"/>
        <w:rPr>
          <w:rFonts w:ascii="Arial" w:hAnsi="Arial" w:cs="Arial"/>
          <w:b w:val="0"/>
        </w:rPr>
      </w:pPr>
      <w:r>
        <w:rPr>
          <w:rFonts w:ascii="Arial" w:hAnsi="Arial" w:cs="Arial"/>
        </w:rPr>
        <w:t>MODELO DE PLANILHA DE PROPOSTA</w:t>
      </w:r>
    </w:p>
    <w:p w14:paraId="7544C087" w14:textId="77777777" w:rsidR="00C36470" w:rsidRDefault="00C36470">
      <w:pPr>
        <w:spacing w:line="276" w:lineRule="auto"/>
        <w:rPr>
          <w:rFonts w:ascii="Arial" w:hAnsi="Arial"/>
        </w:rPr>
      </w:pPr>
    </w:p>
    <w:p w14:paraId="699AEDC2" w14:textId="77777777" w:rsidR="00C36470" w:rsidRDefault="00C36470">
      <w:pPr>
        <w:spacing w:line="276" w:lineRule="auto"/>
        <w:jc w:val="both"/>
        <w:rPr>
          <w:rFonts w:ascii="Arial" w:hAnsi="Arial"/>
          <w:b/>
          <w:u w:val="single"/>
        </w:rPr>
      </w:pPr>
    </w:p>
    <w:p w14:paraId="77A008E9" w14:textId="77777777" w:rsidR="00C36470" w:rsidRDefault="00EC3BFA">
      <w:pPr>
        <w:spacing w:line="276" w:lineRule="auto"/>
        <w:jc w:val="both"/>
        <w:rPr>
          <w:rFonts w:ascii="Arial" w:hAnsi="Arial"/>
          <w:b/>
        </w:rPr>
      </w:pPr>
      <w:r>
        <w:rPr>
          <w:rFonts w:ascii="Arial" w:hAnsi="Arial"/>
          <w:b/>
          <w:u w:val="single"/>
        </w:rPr>
        <w:t>DADOS DO PROPONENTE</w:t>
      </w:r>
      <w:r>
        <w:rPr>
          <w:rFonts w:ascii="Arial" w:hAnsi="Arial"/>
          <w:b/>
        </w:rPr>
        <w:t>:</w:t>
      </w:r>
    </w:p>
    <w:p w14:paraId="5182BFE4" w14:textId="77777777" w:rsidR="00C36470" w:rsidRDefault="00EC3BFA">
      <w:pPr>
        <w:spacing w:line="276" w:lineRule="auto"/>
        <w:jc w:val="both"/>
        <w:rPr>
          <w:rFonts w:ascii="Arial" w:hAnsi="Arial"/>
          <w:b/>
        </w:rPr>
      </w:pPr>
      <w:r>
        <w:rPr>
          <w:rFonts w:ascii="Arial" w:hAnsi="Arial"/>
          <w:b/>
        </w:rPr>
        <w:t>RAZÃO SOCIAL:</w:t>
      </w:r>
    </w:p>
    <w:p w14:paraId="20086160" w14:textId="77777777" w:rsidR="00C36470" w:rsidRDefault="00EC3BFA">
      <w:pPr>
        <w:spacing w:line="276" w:lineRule="auto"/>
        <w:jc w:val="both"/>
        <w:rPr>
          <w:rFonts w:ascii="Arial" w:hAnsi="Arial"/>
          <w:b/>
        </w:rPr>
      </w:pPr>
      <w:r>
        <w:rPr>
          <w:rFonts w:ascii="Arial" w:hAnsi="Arial"/>
          <w:b/>
        </w:rPr>
        <w:t>CNPJ/CPF:</w:t>
      </w:r>
    </w:p>
    <w:p w14:paraId="7C8C67A7" w14:textId="77777777" w:rsidR="00C36470" w:rsidRDefault="00EC3BFA">
      <w:pPr>
        <w:spacing w:line="276" w:lineRule="auto"/>
        <w:jc w:val="both"/>
        <w:rPr>
          <w:rFonts w:ascii="Arial" w:hAnsi="Arial"/>
          <w:b/>
        </w:rPr>
      </w:pPr>
      <w:r>
        <w:rPr>
          <w:rFonts w:ascii="Arial" w:hAnsi="Arial"/>
          <w:b/>
        </w:rPr>
        <w:t>ENDEREÇO COMPLETO:         TELEFONE:               E-MAIL INSTITUCIONAL:</w:t>
      </w:r>
    </w:p>
    <w:p w14:paraId="31717252" w14:textId="77777777" w:rsidR="00C36470" w:rsidRDefault="00C36470">
      <w:pPr>
        <w:spacing w:line="276" w:lineRule="auto"/>
        <w:jc w:val="both"/>
        <w:rPr>
          <w:rFonts w:ascii="Arial" w:hAnsi="Arial"/>
          <w:b/>
        </w:rPr>
      </w:pPr>
    </w:p>
    <w:p w14:paraId="683B88FB" w14:textId="77777777" w:rsidR="00C36470" w:rsidRDefault="00C36470">
      <w:pPr>
        <w:spacing w:line="276" w:lineRule="auto"/>
        <w:jc w:val="both"/>
        <w:rPr>
          <w:rFonts w:ascii="Arial" w:hAnsi="Arial"/>
          <w:b/>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C36470" w:rsidRPr="00C635AB" w14:paraId="61345B2C" w14:textId="77777777" w:rsidTr="00CB7F6C">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E7A0F7" w14:textId="77777777" w:rsidR="00C635AB" w:rsidRPr="00C635AB" w:rsidRDefault="00C635AB" w:rsidP="00C635AB">
            <w:pPr>
              <w:jc w:val="center"/>
              <w:rPr>
                <w:rFonts w:ascii="Arial" w:hAnsi="Arial"/>
                <w:b/>
                <w:bCs/>
                <w:sz w:val="26"/>
                <w:szCs w:val="26"/>
              </w:rPr>
            </w:pPr>
            <w:r w:rsidRPr="00C635AB">
              <w:rPr>
                <w:rFonts w:ascii="Arial" w:hAnsi="Arial"/>
                <w:b/>
                <w:sz w:val="26"/>
                <w:szCs w:val="26"/>
              </w:rPr>
              <w:t xml:space="preserve">Objeto licitado – Lote </w:t>
            </w:r>
            <w:r w:rsidRPr="00C635AB">
              <w:rPr>
                <w:rFonts w:ascii="Arial" w:hAnsi="Arial"/>
                <w:b/>
                <w:bCs/>
                <w:sz w:val="26"/>
                <w:szCs w:val="26"/>
              </w:rPr>
              <w:t>01 - Prevenção</w:t>
            </w:r>
          </w:p>
          <w:p w14:paraId="3F37F810" w14:textId="77777777" w:rsidR="00C36470" w:rsidRPr="00C635AB" w:rsidRDefault="00C36470">
            <w:pPr>
              <w:spacing w:before="60" w:after="60"/>
              <w:jc w:val="center"/>
              <w:rPr>
                <w:rFonts w:ascii="Arial" w:hAnsi="Arial"/>
                <w:b/>
                <w:bCs/>
                <w:sz w:val="26"/>
                <w:szCs w:val="26"/>
              </w:rPr>
            </w:pPr>
          </w:p>
        </w:tc>
      </w:tr>
      <w:tr w:rsidR="00C36470" w14:paraId="6507FCF3"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9A8D43" w14:textId="77777777" w:rsidR="00C36470" w:rsidRDefault="00EC3BFA">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2A1ADB" w14:textId="77777777" w:rsidR="00C36470" w:rsidRDefault="00EC3BFA">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552364" w14:textId="77777777" w:rsidR="00C36470" w:rsidRDefault="00EC3BFA">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3B9962" w14:textId="77777777" w:rsidR="00C36470" w:rsidRDefault="00EC3BFA">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780737" w14:textId="77777777" w:rsidR="00C36470" w:rsidRDefault="00EC3BFA">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B98ED0" w14:textId="77777777" w:rsidR="00C36470" w:rsidRDefault="00EC3BFA">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A8A67D" w14:textId="77777777" w:rsidR="00C36470" w:rsidRDefault="00EC3BFA">
            <w:pPr>
              <w:spacing w:before="60" w:after="60"/>
              <w:jc w:val="center"/>
              <w:rPr>
                <w:rFonts w:ascii="Arial" w:hAnsi="Arial"/>
                <w:b/>
              </w:rPr>
            </w:pPr>
            <w:r>
              <w:rPr>
                <w:rFonts w:ascii="Arial" w:hAnsi="Arial"/>
                <w:b/>
              </w:rPr>
              <w:t>Valor Total</w:t>
            </w:r>
          </w:p>
        </w:tc>
      </w:tr>
      <w:tr w:rsidR="00CB7F6C" w14:paraId="05769469"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tcPr>
          <w:p w14:paraId="7E7FD38F" w14:textId="630CEE52" w:rsidR="00CB7F6C" w:rsidRDefault="00CB7F6C" w:rsidP="00CB7F6C">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08E41AA0" w14:textId="021FA34C" w:rsidR="00CB7F6C" w:rsidRDefault="00CB7F6C" w:rsidP="00CB7F6C">
            <w:pPr>
              <w:spacing w:before="60" w:after="60"/>
              <w:jc w:val="center"/>
              <w:rPr>
                <w:rFonts w:ascii="Arial" w:hAnsi="Arial"/>
                <w:b/>
                <w:bCs/>
                <w:sz w:val="22"/>
                <w:szCs w:val="22"/>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31DE2166" w14:textId="12C8567B" w:rsidR="00CB7F6C" w:rsidRDefault="00CB7F6C" w:rsidP="00CB7F6C">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1B42584" w14:textId="77777777" w:rsidR="00CB7F6C" w:rsidRDefault="00CB7F6C" w:rsidP="00CB7F6C">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4708E8BF" w14:textId="77777777" w:rsidR="00CB7F6C" w:rsidRDefault="00CB7F6C" w:rsidP="00CB7F6C">
            <w:pPr>
              <w:spacing w:after="160"/>
              <w:jc w:val="both"/>
              <w:rPr>
                <w:rFonts w:ascii="Arial" w:hAnsi="Arial"/>
                <w:sz w:val="22"/>
                <w:szCs w:val="22"/>
              </w:rPr>
            </w:pPr>
            <w:r>
              <w:rPr>
                <w:rFonts w:ascii="Arial" w:eastAsia="Calibri" w:hAnsi="Arial"/>
                <w:b/>
                <w:bCs/>
                <w:sz w:val="22"/>
                <w:szCs w:val="22"/>
                <w:lang w:eastAsia="en-US"/>
              </w:rPr>
              <w:t>CARIOSTATICO 30% 5ML</w:t>
            </w:r>
          </w:p>
          <w:p w14:paraId="670FFC29" w14:textId="3BD5B0BE" w:rsidR="00CB7F6C" w:rsidRDefault="00CB7F6C" w:rsidP="00CB7F6C">
            <w:pPr>
              <w:jc w:val="both"/>
              <w:rPr>
                <w:rFonts w:ascii="Arial" w:hAnsi="Arial"/>
                <w:b/>
              </w:rPr>
            </w:pPr>
            <w:r>
              <w:rPr>
                <w:rFonts w:ascii="Arial" w:eastAsia="Calibri" w:hAnsi="Arial"/>
                <w:sz w:val="22"/>
                <w:szCs w:val="22"/>
                <w:lang w:eastAsia="en-US"/>
              </w:rPr>
              <w:t>CARIOSTÁTICO, SOLUÇÃO DE DIAMINO FLUORETO DE PRATA A 30% EM MEIO AMONIACAL, FRASCO COM 5ML. COM REGISTRO NA ANVISA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B49AE79" w14:textId="79663030" w:rsidR="00CB7F6C" w:rsidRDefault="00CB7F6C" w:rsidP="00CB7F6C">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04B74249" w14:textId="4050DE1F" w:rsidR="00CB7F6C" w:rsidRDefault="00CB7F6C" w:rsidP="00CB7F6C">
            <w:pPr>
              <w:spacing w:before="60" w:after="60"/>
              <w:jc w:val="center"/>
              <w:rPr>
                <w:rFonts w:ascii="Arial" w:hAnsi="Arial"/>
                <w:b/>
                <w:bCs/>
              </w:rPr>
            </w:pPr>
          </w:p>
        </w:tc>
      </w:tr>
      <w:tr w:rsidR="00CB7F6C" w14:paraId="132A438C"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tcPr>
          <w:p w14:paraId="312821DD" w14:textId="2AAA652F" w:rsidR="00CB7F6C" w:rsidRDefault="00CB7F6C" w:rsidP="00CB7F6C">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6BA7EB15" w14:textId="65F884E7" w:rsidR="00CB7F6C" w:rsidRDefault="00CB7F6C" w:rsidP="00CB7F6C">
            <w:pPr>
              <w:spacing w:before="60" w:after="60"/>
              <w:jc w:val="center"/>
              <w:rPr>
                <w:rFonts w:ascii="Arial" w:hAnsi="Arial"/>
                <w:b/>
                <w:bCs/>
                <w:sz w:val="22"/>
                <w:szCs w:val="22"/>
              </w:rPr>
            </w:pPr>
            <w:r>
              <w:rPr>
                <w:rFonts w:ascii="Arial" w:eastAsia="Calibri" w:hAnsi="Arial"/>
                <w:b/>
                <w:sz w:val="22"/>
                <w:szCs w:val="22"/>
                <w:lang w:eastAsia="en-US"/>
              </w:rPr>
              <w:t>5000</w:t>
            </w:r>
          </w:p>
        </w:tc>
        <w:tc>
          <w:tcPr>
            <w:tcW w:w="992" w:type="dxa"/>
            <w:tcBorders>
              <w:top w:val="single" w:sz="4" w:space="0" w:color="000000"/>
              <w:left w:val="single" w:sz="4" w:space="0" w:color="000000"/>
              <w:bottom w:val="single" w:sz="4" w:space="0" w:color="000000"/>
              <w:right w:val="single" w:sz="4" w:space="0" w:color="000000"/>
            </w:tcBorders>
          </w:tcPr>
          <w:p w14:paraId="23F26FA1" w14:textId="0A0F810A" w:rsidR="00CB7F6C" w:rsidRDefault="00CB7F6C" w:rsidP="00CB7F6C">
            <w:pPr>
              <w:spacing w:before="60" w:after="60"/>
              <w:jc w:val="center"/>
              <w:rPr>
                <w:rFonts w:ascii="Arial" w:hAnsi="Arial"/>
                <w:b/>
                <w:bCs/>
                <w:sz w:val="22"/>
                <w:szCs w:val="22"/>
              </w:rPr>
            </w:pPr>
            <w:r>
              <w:rPr>
                <w:rFonts w:ascii="Arial" w:eastAsia="Times New Roman" w:hAnsi="Arial"/>
                <w:b/>
                <w:sz w:val="22"/>
                <w:szCs w:val="22"/>
                <w:lang w:eastAsia="en-US"/>
              </w:rPr>
              <w:t>TB</w:t>
            </w:r>
          </w:p>
        </w:tc>
        <w:tc>
          <w:tcPr>
            <w:tcW w:w="992" w:type="dxa"/>
            <w:tcBorders>
              <w:top w:val="single" w:sz="4" w:space="0" w:color="000000"/>
              <w:left w:val="single" w:sz="4" w:space="0" w:color="000000"/>
              <w:bottom w:val="single" w:sz="4" w:space="0" w:color="000000"/>
              <w:right w:val="single" w:sz="4" w:space="0" w:color="000000"/>
            </w:tcBorders>
            <w:vAlign w:val="center"/>
          </w:tcPr>
          <w:p w14:paraId="26B135A7" w14:textId="77777777" w:rsidR="00CB7F6C" w:rsidRDefault="00CB7F6C" w:rsidP="00CB7F6C">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25886520" w14:textId="77777777" w:rsidR="00CB7F6C" w:rsidRDefault="00CB7F6C" w:rsidP="00CB7F6C">
            <w:pPr>
              <w:spacing w:after="160"/>
              <w:jc w:val="both"/>
              <w:rPr>
                <w:rFonts w:ascii="Arial" w:hAnsi="Arial"/>
                <w:sz w:val="22"/>
                <w:szCs w:val="22"/>
              </w:rPr>
            </w:pPr>
            <w:r>
              <w:rPr>
                <w:rFonts w:ascii="Arial" w:eastAsia="Calibri" w:hAnsi="Arial"/>
                <w:b/>
                <w:bCs/>
                <w:sz w:val="22"/>
                <w:szCs w:val="22"/>
                <w:lang w:eastAsia="en-US"/>
              </w:rPr>
              <w:t>CREME DENTAL COM FLÚOR – 50 GRAMAS</w:t>
            </w:r>
          </w:p>
          <w:p w14:paraId="77640A0D" w14:textId="7C9C4FDE" w:rsidR="00CB7F6C" w:rsidRDefault="00CB7F6C" w:rsidP="00CB7F6C">
            <w:pPr>
              <w:jc w:val="both"/>
              <w:rPr>
                <w:rFonts w:ascii="Arial" w:hAnsi="Arial"/>
                <w:b/>
                <w:color w:val="EE0000"/>
              </w:rPr>
            </w:pPr>
            <w:r>
              <w:rPr>
                <w:rFonts w:ascii="Arial" w:eastAsia="Calibri" w:hAnsi="Arial"/>
                <w:sz w:val="22"/>
                <w:szCs w:val="22"/>
                <w:lang w:eastAsia="en-US"/>
              </w:rPr>
              <w:t>DENTIFRÍCIO, COMPOSIÇÃO BÁSICA CREME DENTAL COM FLUOR ATIVO DE (1100 PPM), TIPO ADULTO, CAPACIDADE 50 GRAMAS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3E29260" w14:textId="01871843" w:rsidR="00CB7F6C" w:rsidRDefault="00CB7F6C" w:rsidP="00CB7F6C">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6165E3E" w14:textId="605394FA" w:rsidR="00CB7F6C" w:rsidRDefault="00CB7F6C" w:rsidP="00CB7F6C">
            <w:pPr>
              <w:spacing w:before="60" w:after="60"/>
              <w:jc w:val="center"/>
              <w:rPr>
                <w:rFonts w:ascii="Arial" w:hAnsi="Arial"/>
                <w:b/>
                <w:bCs/>
              </w:rPr>
            </w:pPr>
          </w:p>
        </w:tc>
      </w:tr>
      <w:tr w:rsidR="00CB7F6C" w14:paraId="1EB15150"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tcPr>
          <w:p w14:paraId="576E0F39" w14:textId="0FD61E6C" w:rsidR="00CB7F6C" w:rsidRDefault="00CB7F6C" w:rsidP="00CB7F6C">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344AF4D8" w14:textId="2459DB25" w:rsidR="00CB7F6C" w:rsidRDefault="00CB7F6C" w:rsidP="00CB7F6C">
            <w:pPr>
              <w:spacing w:before="60" w:after="60"/>
              <w:jc w:val="center"/>
              <w:rPr>
                <w:rFonts w:ascii="Arial" w:hAnsi="Arial"/>
                <w:b/>
                <w:bCs/>
                <w:sz w:val="22"/>
                <w:szCs w:val="22"/>
              </w:rPr>
            </w:pPr>
            <w:r>
              <w:rPr>
                <w:rFonts w:ascii="Arial" w:eastAsia="Calibri" w:hAnsi="Arial"/>
                <w:b/>
                <w:sz w:val="22"/>
                <w:szCs w:val="22"/>
                <w:lang w:eastAsia="en-US"/>
              </w:rPr>
              <w:t>2000</w:t>
            </w:r>
          </w:p>
        </w:tc>
        <w:tc>
          <w:tcPr>
            <w:tcW w:w="992" w:type="dxa"/>
            <w:tcBorders>
              <w:top w:val="single" w:sz="4" w:space="0" w:color="000000"/>
              <w:left w:val="single" w:sz="4" w:space="0" w:color="000000"/>
              <w:bottom w:val="single" w:sz="4" w:space="0" w:color="000000"/>
              <w:right w:val="single" w:sz="4" w:space="0" w:color="000000"/>
            </w:tcBorders>
          </w:tcPr>
          <w:p w14:paraId="3A9FD4F7" w14:textId="2638DFFA" w:rsidR="00CB7F6C" w:rsidRDefault="00CB7F6C" w:rsidP="00CB7F6C">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0B9E10C" w14:textId="77777777" w:rsidR="00CB7F6C" w:rsidRDefault="00CB7F6C" w:rsidP="00CB7F6C">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EA711D3" w14:textId="77777777" w:rsidR="00CB7F6C" w:rsidRDefault="00CB7F6C" w:rsidP="00CB7F6C">
            <w:pPr>
              <w:spacing w:after="160"/>
              <w:jc w:val="both"/>
              <w:rPr>
                <w:rFonts w:ascii="Arial" w:hAnsi="Arial"/>
                <w:sz w:val="22"/>
                <w:szCs w:val="22"/>
              </w:rPr>
            </w:pPr>
            <w:r>
              <w:rPr>
                <w:rFonts w:ascii="Arial" w:eastAsia="Calibri" w:hAnsi="Arial"/>
                <w:b/>
                <w:bCs/>
                <w:sz w:val="22"/>
                <w:szCs w:val="22"/>
                <w:lang w:eastAsia="en-US"/>
              </w:rPr>
              <w:t>ESCOVA DENTAL - ADULTO S/PROTETOR DE CERDAS COLORIDA MACIA</w:t>
            </w:r>
          </w:p>
          <w:p w14:paraId="15FB509E" w14:textId="0A63922A" w:rsidR="00CB7F6C" w:rsidRDefault="00CB7F6C" w:rsidP="00CB7F6C">
            <w:pPr>
              <w:jc w:val="both"/>
              <w:rPr>
                <w:rFonts w:ascii="Arial" w:hAnsi="Arial"/>
                <w:b/>
                <w:color w:val="EE0000"/>
              </w:rPr>
            </w:pPr>
            <w:r>
              <w:rPr>
                <w:rFonts w:ascii="Arial" w:eastAsia="Calibri" w:hAnsi="Arial"/>
                <w:sz w:val="22"/>
                <w:szCs w:val="22"/>
                <w:lang w:eastAsia="en-US"/>
              </w:rPr>
              <w:t xml:space="preserve">ESCOVA DENTAL ADULTO, CERDAS DE NYLON MACIAS, COM 04 (QUATRO) FILEIRAS DE TUFOS NO MÍNIMO, COM NO </w:t>
            </w:r>
            <w:r>
              <w:rPr>
                <w:rFonts w:ascii="Arial" w:eastAsia="Calibri" w:hAnsi="Arial"/>
                <w:sz w:val="22"/>
                <w:szCs w:val="22"/>
                <w:lang w:eastAsia="en-US"/>
              </w:rPr>
              <w:lastRenderedPageBreak/>
              <w:t>MÍNIMO 34 TUFOS DE CERDAS APARADAS E ARREDONDADAS UNIFORMEMENTE NA MESMA ALTURA, COM FEIXES DE CERDAS HOMOGÊNEAS, ESCOVA COMPACTA, CABO OPACO, ANATÔMICO EM POLIPROPILENO ATÓXICO, MEDINDO APROXIMADAMENTE DE 17 CM DE COMPRIMENTO. A ESCOVA DEVE CONTER A MARCA IMPRESSA EM RELEVO NO CABO. APRESENTAR CERTIFICADO DE CONTROLE DE QUALIDADE DA ABO (ASSOCIAÇÃO BRASILEIRA DE ODONTOLOGIA) E REGISTRO NO MINISTÉRIO DA SAÚDE/ANVISA. EMBALADA INDIVIDUALMENTE EM ESTOJO PLÁSTICO PROTETOR DE CERDAS, EM SAQUINHO PLÁSTICO LACRADO, COM DADOS DE IDENTIFICAÇÃO DO PRODUTO, MARCA DO FABRICANTE, PRAZO DE VALIDADE E REGISTRO OU NOTIFICAÇÃO NO MINISTÉRIO DA SAÚDE.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5508D45" w14:textId="276F6552" w:rsidR="00CB7F6C" w:rsidRDefault="00CB7F6C" w:rsidP="00CB7F6C">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E488208" w14:textId="36BA62DC" w:rsidR="00CB7F6C" w:rsidRDefault="00CB7F6C" w:rsidP="00CB7F6C">
            <w:pPr>
              <w:spacing w:before="60" w:after="60"/>
              <w:jc w:val="center"/>
              <w:rPr>
                <w:rFonts w:ascii="Arial" w:hAnsi="Arial"/>
                <w:b/>
                <w:bCs/>
              </w:rPr>
            </w:pPr>
          </w:p>
        </w:tc>
      </w:tr>
      <w:tr w:rsidR="00CB7F6C" w14:paraId="73D0BBDA"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tcPr>
          <w:p w14:paraId="13892CD4" w14:textId="6EF542DF" w:rsidR="00CB7F6C" w:rsidRDefault="00CB7F6C" w:rsidP="00CB7F6C">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10896E6D" w14:textId="52136909" w:rsidR="00CB7F6C" w:rsidRDefault="00CB7F6C" w:rsidP="00CB7F6C">
            <w:pPr>
              <w:spacing w:before="60" w:after="60"/>
              <w:jc w:val="center"/>
              <w:rPr>
                <w:rFonts w:ascii="Arial" w:hAnsi="Arial"/>
                <w:b/>
                <w:sz w:val="22"/>
                <w:szCs w:val="22"/>
                <w:lang w:val="pt-PT"/>
              </w:rPr>
            </w:pPr>
            <w:r>
              <w:rPr>
                <w:rFonts w:ascii="Arial" w:eastAsia="Calibri" w:hAnsi="Arial"/>
                <w:b/>
                <w:sz w:val="22"/>
                <w:szCs w:val="22"/>
                <w:lang w:eastAsia="en-US"/>
              </w:rPr>
              <w:t>7000</w:t>
            </w:r>
          </w:p>
        </w:tc>
        <w:tc>
          <w:tcPr>
            <w:tcW w:w="992" w:type="dxa"/>
            <w:tcBorders>
              <w:top w:val="single" w:sz="4" w:space="0" w:color="000000"/>
              <w:left w:val="single" w:sz="4" w:space="0" w:color="000000"/>
              <w:bottom w:val="single" w:sz="4" w:space="0" w:color="000000"/>
              <w:right w:val="single" w:sz="4" w:space="0" w:color="000000"/>
            </w:tcBorders>
          </w:tcPr>
          <w:p w14:paraId="035E01ED" w14:textId="4DB15A35" w:rsidR="00CB7F6C" w:rsidRDefault="00CB7F6C" w:rsidP="00CB7F6C">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87C88A9" w14:textId="77777777" w:rsidR="00CB7F6C" w:rsidRDefault="00CB7F6C" w:rsidP="00CB7F6C">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F5B12BF" w14:textId="77777777" w:rsidR="00CB7F6C" w:rsidRDefault="00CB7F6C" w:rsidP="00CB7F6C">
            <w:pPr>
              <w:spacing w:after="160"/>
              <w:jc w:val="both"/>
              <w:rPr>
                <w:rFonts w:ascii="Arial" w:hAnsi="Arial"/>
                <w:sz w:val="22"/>
                <w:szCs w:val="22"/>
              </w:rPr>
            </w:pPr>
            <w:r>
              <w:rPr>
                <w:rFonts w:ascii="Arial" w:eastAsia="Calibri" w:hAnsi="Arial"/>
                <w:b/>
                <w:bCs/>
                <w:sz w:val="22"/>
                <w:szCs w:val="22"/>
                <w:lang w:eastAsia="en-US"/>
              </w:rPr>
              <w:t>ESCOVA DENTAL - INFANTIL S/PROTETOR DE CERDAS (AZUL) 14CM</w:t>
            </w:r>
          </w:p>
          <w:p w14:paraId="6C9391A2" w14:textId="43EB0F5D" w:rsidR="00CB7F6C" w:rsidRDefault="00CB7F6C" w:rsidP="00CB7F6C">
            <w:pPr>
              <w:jc w:val="both"/>
              <w:rPr>
                <w:rFonts w:ascii="Arial" w:hAnsi="Arial"/>
                <w:b/>
                <w:color w:val="EE0000"/>
              </w:rPr>
            </w:pPr>
            <w:r>
              <w:rPr>
                <w:rFonts w:ascii="Arial" w:eastAsia="Calibri" w:hAnsi="Arial"/>
                <w:sz w:val="22"/>
                <w:szCs w:val="22"/>
                <w:lang w:eastAsia="en-US"/>
              </w:rPr>
              <w:t xml:space="preserve">ESCOVA DENTAL DE CABO RETO INFANTIL - MEDINDO DE 13 A 15 CM, EM POLIPROPILENO ATÓXICO ANATÔMICO/FLEXÍVEL COM CERDAS DE NYLON, COM 04 FILEIRAS DE TUFOS CONTENDO 28 TUFOS, APARADAS UNIFORMEMENTE E ARREDONDADAS NA MESMA ALTURA, NAS CORES AMARELA, VERDE OU VERMELHA ESPECIFICAMENTE E EM PROPORÇÕES DE CORES DEFINIDAS NA ENTREGA. EMBALADAS INDIVIDUALMENTE COM PROTETOR DE CERDAS E EM SACOS PLÁSTICOS TIPO FLOW. MARCAS DE REFERÊNCIA: MEDFIO - PÇA - O </w:t>
            </w:r>
            <w:r>
              <w:rPr>
                <w:rFonts w:ascii="Arial" w:eastAsia="Calibri" w:hAnsi="Arial"/>
                <w:sz w:val="22"/>
                <w:szCs w:val="22"/>
                <w:lang w:eastAsia="en-US"/>
              </w:rPr>
              <w:lastRenderedPageBreak/>
              <w:t>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446F6AC" w14:textId="3A6C5999" w:rsidR="00CB7F6C" w:rsidRDefault="00CB7F6C" w:rsidP="00CB7F6C">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1722A61" w14:textId="778EC018" w:rsidR="00CB7F6C" w:rsidRDefault="00CB7F6C" w:rsidP="00CB7F6C">
            <w:pPr>
              <w:spacing w:before="60" w:after="60"/>
              <w:jc w:val="center"/>
              <w:rPr>
                <w:rFonts w:ascii="Arial" w:hAnsi="Arial"/>
                <w:b/>
                <w:bCs/>
              </w:rPr>
            </w:pPr>
          </w:p>
        </w:tc>
      </w:tr>
      <w:tr w:rsidR="00CB7F6C" w14:paraId="03F9D8DB"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tcPr>
          <w:p w14:paraId="29C39AA0" w14:textId="27DE7839" w:rsidR="00CB7F6C" w:rsidRDefault="00CB7F6C" w:rsidP="00CB7F6C">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500FAC7D" w14:textId="1CB6FBCD" w:rsidR="00CB7F6C" w:rsidRDefault="00CB7F6C" w:rsidP="00CB7F6C">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04591261" w14:textId="32E699D3" w:rsidR="00CB7F6C" w:rsidRDefault="00CB7F6C" w:rsidP="00CB7F6C">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822B3FB" w14:textId="77777777" w:rsidR="00CB7F6C" w:rsidRDefault="00CB7F6C" w:rsidP="00CB7F6C">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B625C95" w14:textId="77777777" w:rsidR="00CB7F6C" w:rsidRDefault="00CB7F6C" w:rsidP="00CB7F6C">
            <w:pPr>
              <w:spacing w:after="160"/>
              <w:jc w:val="both"/>
              <w:rPr>
                <w:rFonts w:ascii="Arial" w:hAnsi="Arial"/>
                <w:sz w:val="22"/>
                <w:szCs w:val="22"/>
              </w:rPr>
            </w:pPr>
            <w:r>
              <w:rPr>
                <w:rFonts w:ascii="Arial" w:eastAsia="Calibri" w:hAnsi="Arial"/>
                <w:b/>
                <w:bCs/>
                <w:sz w:val="22"/>
                <w:szCs w:val="22"/>
                <w:lang w:eastAsia="en-US"/>
              </w:rPr>
              <w:t>ESCOVA MASSAGEADORA P/ BEBE</w:t>
            </w:r>
          </w:p>
          <w:p w14:paraId="165F8C7D" w14:textId="478690FA" w:rsidR="00CB7F6C" w:rsidRDefault="00CB7F6C" w:rsidP="00CB7F6C">
            <w:pPr>
              <w:jc w:val="both"/>
              <w:rPr>
                <w:rFonts w:ascii="Arial" w:hAnsi="Arial"/>
                <w:b/>
                <w:color w:val="EE0000"/>
              </w:rPr>
            </w:pPr>
            <w:r>
              <w:rPr>
                <w:rFonts w:ascii="Arial" w:eastAsia="Calibri" w:hAnsi="Arial"/>
                <w:sz w:val="22"/>
                <w:szCs w:val="22"/>
                <w:lang w:eastAsia="en-US"/>
              </w:rPr>
              <w:t>ESCOVA DENTAL, MATERIAL CERDAS NÁILON, MATERIAL CABO PLÁSTICO, TIPO CABO RETO, FORMATO CABEÇA RETANGULAR, COM CANTOS ARREDONDADOS, APLICAÇÃO ADULTO, CARACTERÍSTICAS ADICIONAIS CABO LIGEIRAMENTE FLEXÍVEL, CARACTERÍSTICAS ADICIONAIS COMPRIMENTO 20CM, 4 FILEIRAS TUFO, TOTAL 36 TUFOS, TIPO CERDAS MACIA, DA MESMA ALTURA, EXTREMIDADES ARREDONDADAS.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A9D44E4" w14:textId="071A5331" w:rsidR="00CB7F6C" w:rsidRDefault="00CB7F6C" w:rsidP="00CB7F6C">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E68C27C" w14:textId="69B6063D" w:rsidR="00CB7F6C" w:rsidRDefault="00CB7F6C" w:rsidP="00CB7F6C">
            <w:pPr>
              <w:spacing w:before="60" w:after="60"/>
              <w:jc w:val="center"/>
              <w:rPr>
                <w:rFonts w:ascii="Arial" w:hAnsi="Arial"/>
                <w:b/>
                <w:bCs/>
              </w:rPr>
            </w:pPr>
          </w:p>
        </w:tc>
      </w:tr>
      <w:tr w:rsidR="00CB7F6C" w14:paraId="718C6934"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tcPr>
          <w:p w14:paraId="2300F9D1" w14:textId="53A80FE3" w:rsidR="00CB7F6C" w:rsidRDefault="00CB7F6C" w:rsidP="00CB7F6C">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777C7980" w14:textId="7176684E" w:rsidR="00CB7F6C" w:rsidRDefault="00CB7F6C" w:rsidP="00CB7F6C">
            <w:pPr>
              <w:spacing w:before="60" w:after="60"/>
              <w:jc w:val="center"/>
              <w:rPr>
                <w:rFonts w:ascii="Arial" w:hAnsi="Arial"/>
                <w:b/>
                <w:sz w:val="22"/>
                <w:szCs w:val="22"/>
                <w:lang w:val="pt-PT"/>
              </w:rPr>
            </w:pPr>
            <w:r>
              <w:rPr>
                <w:rFonts w:ascii="Arial" w:eastAsia="Calibri" w:hAnsi="Arial"/>
                <w:b/>
                <w:sz w:val="22"/>
                <w:szCs w:val="22"/>
                <w:lang w:eastAsia="en-US"/>
              </w:rPr>
              <w:t>1500</w:t>
            </w:r>
          </w:p>
        </w:tc>
        <w:tc>
          <w:tcPr>
            <w:tcW w:w="992" w:type="dxa"/>
            <w:tcBorders>
              <w:top w:val="single" w:sz="4" w:space="0" w:color="000000"/>
              <w:left w:val="single" w:sz="4" w:space="0" w:color="000000"/>
              <w:bottom w:val="single" w:sz="4" w:space="0" w:color="000000"/>
              <w:right w:val="single" w:sz="4" w:space="0" w:color="000000"/>
            </w:tcBorders>
          </w:tcPr>
          <w:p w14:paraId="7D4E14A3" w14:textId="668C674D" w:rsidR="00CB7F6C" w:rsidRDefault="00CB7F6C" w:rsidP="00CB7F6C">
            <w:pPr>
              <w:spacing w:before="60" w:after="60"/>
              <w:jc w:val="center"/>
              <w:rPr>
                <w:rFonts w:ascii="Arial" w:hAnsi="Arial"/>
                <w:b/>
                <w:bCs/>
                <w:sz w:val="22"/>
                <w:szCs w:val="22"/>
              </w:rPr>
            </w:pPr>
            <w:r>
              <w:rPr>
                <w:rFonts w:ascii="Arial" w:eastAsia="Times New Roman" w:hAnsi="Arial"/>
                <w:b/>
                <w:sz w:val="22"/>
                <w:szCs w:val="22"/>
                <w:lang w:eastAsia="en-US"/>
              </w:rPr>
              <w:t>TB</w:t>
            </w:r>
          </w:p>
        </w:tc>
        <w:tc>
          <w:tcPr>
            <w:tcW w:w="992" w:type="dxa"/>
            <w:tcBorders>
              <w:top w:val="single" w:sz="4" w:space="0" w:color="000000"/>
              <w:left w:val="single" w:sz="4" w:space="0" w:color="000000"/>
              <w:bottom w:val="single" w:sz="4" w:space="0" w:color="000000"/>
              <w:right w:val="single" w:sz="4" w:space="0" w:color="000000"/>
            </w:tcBorders>
            <w:vAlign w:val="center"/>
          </w:tcPr>
          <w:p w14:paraId="377ABC35" w14:textId="77777777" w:rsidR="00CB7F6C" w:rsidRDefault="00CB7F6C" w:rsidP="00CB7F6C">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FBA651C" w14:textId="77777777" w:rsidR="00CB7F6C" w:rsidRDefault="00CB7F6C" w:rsidP="00CB7F6C">
            <w:pPr>
              <w:spacing w:after="160"/>
              <w:jc w:val="both"/>
              <w:rPr>
                <w:rFonts w:ascii="Arial" w:hAnsi="Arial"/>
                <w:sz w:val="22"/>
                <w:szCs w:val="22"/>
              </w:rPr>
            </w:pPr>
            <w:r>
              <w:rPr>
                <w:rFonts w:ascii="Arial" w:eastAsia="Calibri" w:hAnsi="Arial"/>
                <w:b/>
                <w:bCs/>
                <w:sz w:val="22"/>
                <w:szCs w:val="22"/>
                <w:lang w:eastAsia="en-US"/>
              </w:rPr>
              <w:t>PASTA DE DENTE 90 GRAMAS SABOR MENTA C/ FLUOR 1.500PPM</w:t>
            </w:r>
          </w:p>
          <w:p w14:paraId="7A9314FE" w14:textId="0CC5D5E4" w:rsidR="00CB7F6C" w:rsidRDefault="00CB7F6C" w:rsidP="00CB7F6C">
            <w:pPr>
              <w:jc w:val="both"/>
              <w:rPr>
                <w:rFonts w:ascii="Arial" w:hAnsi="Arial"/>
                <w:b/>
                <w:color w:val="EE0000"/>
              </w:rPr>
            </w:pPr>
            <w:r>
              <w:rPr>
                <w:rFonts w:ascii="Arial" w:eastAsia="Calibri" w:hAnsi="Arial"/>
                <w:sz w:val="22"/>
                <w:szCs w:val="22"/>
                <w:lang w:eastAsia="en-US"/>
              </w:rPr>
              <w:t>CREME DENTAL DE USO ADULTO COM FLÚOR 90 GRAMAS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7994902" w14:textId="59B76DB0" w:rsidR="00CB7F6C" w:rsidRDefault="00CB7F6C" w:rsidP="00CB7F6C">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E92D1EE" w14:textId="17F62A0A" w:rsidR="00CB7F6C" w:rsidRDefault="00CB7F6C" w:rsidP="00CB7F6C">
            <w:pPr>
              <w:spacing w:before="60" w:after="60"/>
              <w:jc w:val="center"/>
              <w:rPr>
                <w:rFonts w:ascii="Arial" w:hAnsi="Arial"/>
                <w:b/>
                <w:bCs/>
              </w:rPr>
            </w:pPr>
          </w:p>
        </w:tc>
      </w:tr>
      <w:tr w:rsidR="00CB7F6C" w14:paraId="3CB48BFE" w14:textId="77777777" w:rsidTr="00CB7F6C">
        <w:trPr>
          <w:jc w:val="center"/>
        </w:trPr>
        <w:tc>
          <w:tcPr>
            <w:tcW w:w="707" w:type="dxa"/>
            <w:tcBorders>
              <w:top w:val="single" w:sz="4" w:space="0" w:color="000000"/>
              <w:left w:val="single" w:sz="4" w:space="0" w:color="000000"/>
              <w:bottom w:val="single" w:sz="4" w:space="0" w:color="000000"/>
              <w:right w:val="single" w:sz="4" w:space="0" w:color="000000"/>
            </w:tcBorders>
          </w:tcPr>
          <w:p w14:paraId="32ACF69D" w14:textId="3363F5A0" w:rsidR="00CB7F6C" w:rsidRDefault="00CB7F6C" w:rsidP="00CB7F6C">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307DAF4A" w14:textId="1CD2D03F" w:rsidR="00CB7F6C" w:rsidRDefault="00CB7F6C" w:rsidP="00CB7F6C">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60BA83F2" w14:textId="5E8BC18C" w:rsidR="00CB7F6C" w:rsidRDefault="00CB7F6C" w:rsidP="00CB7F6C">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E64C17D" w14:textId="77777777" w:rsidR="00CB7F6C" w:rsidRDefault="00CB7F6C" w:rsidP="00CB7F6C">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462547FA" w14:textId="77777777" w:rsidR="00CB7F6C" w:rsidRDefault="00CB7F6C" w:rsidP="00CB7F6C">
            <w:pPr>
              <w:spacing w:after="160"/>
              <w:jc w:val="both"/>
              <w:rPr>
                <w:rFonts w:ascii="Arial" w:hAnsi="Arial"/>
                <w:sz w:val="22"/>
                <w:szCs w:val="22"/>
              </w:rPr>
            </w:pPr>
            <w:r>
              <w:rPr>
                <w:rFonts w:ascii="Arial" w:eastAsia="Calibri" w:hAnsi="Arial"/>
                <w:b/>
                <w:bCs/>
                <w:sz w:val="22"/>
                <w:szCs w:val="22"/>
                <w:lang w:eastAsia="en-US"/>
              </w:rPr>
              <w:t>PASTA PROFILATICA 90 GRAMA SABOR – TUTTI-FRUTTI/MENTA C/ FLUOR</w:t>
            </w:r>
          </w:p>
          <w:p w14:paraId="2A5FCBCD" w14:textId="1F4721A8" w:rsidR="00CB7F6C" w:rsidRDefault="00CB7F6C" w:rsidP="00CB7F6C">
            <w:pPr>
              <w:jc w:val="both"/>
              <w:rPr>
                <w:rFonts w:ascii="Arial" w:hAnsi="Arial"/>
                <w:b/>
                <w:color w:val="EE0000"/>
              </w:rPr>
            </w:pPr>
            <w:r>
              <w:rPr>
                <w:rFonts w:ascii="Arial" w:eastAsia="Calibri" w:hAnsi="Arial"/>
                <w:sz w:val="22"/>
                <w:szCs w:val="22"/>
                <w:lang w:eastAsia="en-US"/>
              </w:rPr>
              <w:t>PASTA PROFILÁTICA, COMPOSIÇÃO BÁSICA: PEDRA POMES, COMPOSIÇÃO: LAURIL SULFATO DE SÓDIO, CARACTERÍSTICAS ADICIONAIS: COM FLUOR - TUBO 90 GRAMAS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81A46D3" w14:textId="7EFE38AE" w:rsidR="00CB7F6C" w:rsidRDefault="00CB7F6C" w:rsidP="00CB7F6C">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31BCDD7" w14:textId="6CF7F1A5" w:rsidR="00CB7F6C" w:rsidRDefault="00CB7F6C" w:rsidP="00CB7F6C">
            <w:pPr>
              <w:spacing w:before="60" w:after="60"/>
              <w:jc w:val="center"/>
              <w:rPr>
                <w:rFonts w:ascii="Arial" w:hAnsi="Arial"/>
                <w:b/>
                <w:bCs/>
              </w:rPr>
            </w:pPr>
          </w:p>
        </w:tc>
      </w:tr>
      <w:tr w:rsidR="00CB7F6C" w14:paraId="1961ED4C" w14:textId="77777777" w:rsidTr="00CB7F6C">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1A11B083" w14:textId="77777777" w:rsidR="00CB7F6C" w:rsidRDefault="00CB7F6C" w:rsidP="00CB7F6C">
            <w:pPr>
              <w:pStyle w:val="Cabealho"/>
              <w:rPr>
                <w:rFonts w:ascii="Arial" w:hAnsi="Arial" w:cs="Arial"/>
                <w:b/>
                <w:szCs w:val="24"/>
                <w:lang w:val="pt-PT"/>
              </w:rPr>
            </w:pPr>
            <w:r>
              <w:rPr>
                <w:rFonts w:ascii="Arial" w:hAnsi="Arial" w:cs="Arial"/>
                <w:b/>
                <w:szCs w:val="24"/>
                <w:lang w:val="pt-PT"/>
              </w:rPr>
              <w:t xml:space="preserve">                                                                      TOTAL DO LOTE 01</w:t>
            </w:r>
          </w:p>
        </w:tc>
        <w:tc>
          <w:tcPr>
            <w:tcW w:w="2267" w:type="dxa"/>
            <w:gridSpan w:val="2"/>
            <w:tcBorders>
              <w:top w:val="single" w:sz="4" w:space="0" w:color="000000"/>
              <w:left w:val="single" w:sz="4" w:space="0" w:color="000000"/>
              <w:bottom w:val="single" w:sz="4" w:space="0" w:color="000000"/>
              <w:right w:val="single" w:sz="4" w:space="0" w:color="000000"/>
            </w:tcBorders>
          </w:tcPr>
          <w:p w14:paraId="33AD45F7" w14:textId="77777777" w:rsidR="00CB7F6C" w:rsidRDefault="00CB7F6C" w:rsidP="00CB7F6C">
            <w:pPr>
              <w:pStyle w:val="Cabealho"/>
              <w:rPr>
                <w:rFonts w:ascii="Arial" w:hAnsi="Arial" w:cs="Arial"/>
                <w:b/>
                <w:szCs w:val="24"/>
                <w:lang w:val="pt-PT"/>
              </w:rPr>
            </w:pPr>
            <w:r>
              <w:rPr>
                <w:rFonts w:ascii="Arial" w:hAnsi="Arial" w:cs="Arial"/>
                <w:b/>
                <w:szCs w:val="24"/>
                <w:lang w:val="pt-PT"/>
              </w:rPr>
              <w:t>R$</w:t>
            </w:r>
          </w:p>
        </w:tc>
      </w:tr>
    </w:tbl>
    <w:p w14:paraId="56DC5A53" w14:textId="77777777" w:rsidR="002F22B1" w:rsidRDefault="002F22B1">
      <w:pPr>
        <w:spacing w:line="276" w:lineRule="auto"/>
        <w:ind w:right="-2"/>
        <w:jc w:val="both"/>
        <w:rPr>
          <w:rFonts w:ascii="Arial" w:hAnsi="Arial"/>
          <w:b/>
          <w:bCs/>
          <w:color w:val="000000" w:themeColor="text1"/>
          <w:u w:val="single"/>
        </w:rPr>
      </w:pPr>
    </w:p>
    <w:p w14:paraId="06A80A92" w14:textId="77777777" w:rsidR="00CB7F6C" w:rsidRDefault="00CB7F6C">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14C74A05"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DC399B" w14:textId="77777777" w:rsidR="00C635AB" w:rsidRPr="00C635AB" w:rsidRDefault="00C635AB" w:rsidP="00C635AB">
            <w:pPr>
              <w:jc w:val="center"/>
              <w:rPr>
                <w:rFonts w:ascii="Arial" w:hAnsi="Arial"/>
                <w:b/>
                <w:bCs/>
                <w:sz w:val="26"/>
                <w:szCs w:val="26"/>
              </w:rPr>
            </w:pPr>
            <w:r w:rsidRPr="00C635AB">
              <w:rPr>
                <w:rFonts w:ascii="Arial" w:hAnsi="Arial"/>
                <w:b/>
                <w:sz w:val="26"/>
                <w:szCs w:val="26"/>
              </w:rPr>
              <w:t xml:space="preserve">Objeto licitado – Lote </w:t>
            </w:r>
            <w:r w:rsidRPr="00C635AB">
              <w:rPr>
                <w:rFonts w:ascii="Arial" w:hAnsi="Arial"/>
                <w:b/>
                <w:bCs/>
                <w:sz w:val="26"/>
                <w:szCs w:val="26"/>
              </w:rPr>
              <w:t>02 - Dentística</w:t>
            </w:r>
          </w:p>
          <w:p w14:paraId="24F98DF2" w14:textId="77777777" w:rsidR="002F22B1" w:rsidRDefault="002F22B1" w:rsidP="006D485F">
            <w:pPr>
              <w:spacing w:before="60" w:after="60"/>
              <w:jc w:val="center"/>
              <w:rPr>
                <w:rFonts w:ascii="Arial" w:hAnsi="Arial"/>
                <w:b/>
                <w:bCs/>
              </w:rPr>
            </w:pPr>
          </w:p>
        </w:tc>
      </w:tr>
      <w:tr w:rsidR="002F22B1" w14:paraId="0ECFF192"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6F68C6"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134E4C"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AF6F56"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4EF2C9"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C4D9DE"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E6F31D" w14:textId="77777777" w:rsidR="002F22B1" w:rsidRDefault="002F22B1" w:rsidP="006D485F">
            <w:pPr>
              <w:spacing w:before="60" w:after="60"/>
              <w:jc w:val="center"/>
              <w:rPr>
                <w:rFonts w:ascii="Arial" w:hAnsi="Arial"/>
                <w:b/>
              </w:rPr>
            </w:pPr>
            <w:r>
              <w:rPr>
                <w:rFonts w:ascii="Arial" w:hAnsi="Arial"/>
                <w:b/>
              </w:rPr>
              <w:t xml:space="preserve">Valor </w:t>
            </w:r>
            <w:r>
              <w:rPr>
                <w:rFonts w:ascii="Arial" w:hAnsi="Arial"/>
                <w:b/>
              </w:rPr>
              <w:lastRenderedPageBreak/>
              <w:t>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0974BB" w14:textId="77777777" w:rsidR="002F22B1" w:rsidRDefault="002F22B1" w:rsidP="006D485F">
            <w:pPr>
              <w:spacing w:before="60" w:after="60"/>
              <w:jc w:val="center"/>
              <w:rPr>
                <w:rFonts w:ascii="Arial" w:hAnsi="Arial"/>
                <w:b/>
              </w:rPr>
            </w:pPr>
            <w:r>
              <w:rPr>
                <w:rFonts w:ascii="Arial" w:hAnsi="Arial"/>
                <w:b/>
              </w:rPr>
              <w:lastRenderedPageBreak/>
              <w:t xml:space="preserve">Valor </w:t>
            </w:r>
            <w:r>
              <w:rPr>
                <w:rFonts w:ascii="Arial" w:hAnsi="Arial"/>
                <w:b/>
              </w:rPr>
              <w:lastRenderedPageBreak/>
              <w:t>Total</w:t>
            </w:r>
          </w:p>
        </w:tc>
      </w:tr>
      <w:tr w:rsidR="00EB7D7A" w14:paraId="52D9789C"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A731407" w14:textId="50C5B9BF" w:rsidR="00EB7D7A" w:rsidRDefault="00EB7D7A" w:rsidP="00EB7D7A">
            <w:pPr>
              <w:spacing w:before="60" w:after="60"/>
              <w:jc w:val="center"/>
              <w:rPr>
                <w:rFonts w:ascii="Arial" w:hAnsi="Arial"/>
                <w:b/>
                <w:bCs/>
                <w:sz w:val="22"/>
                <w:szCs w:val="22"/>
              </w:rPr>
            </w:pPr>
            <w:r>
              <w:rPr>
                <w:rFonts w:ascii="Arial" w:hAnsi="Arial"/>
                <w:b/>
                <w:sz w:val="22"/>
                <w:szCs w:val="22"/>
              </w:rPr>
              <w:lastRenderedPageBreak/>
              <w:t>1</w:t>
            </w:r>
          </w:p>
        </w:tc>
        <w:tc>
          <w:tcPr>
            <w:tcW w:w="846" w:type="dxa"/>
            <w:tcBorders>
              <w:top w:val="single" w:sz="4" w:space="0" w:color="000000"/>
              <w:left w:val="single" w:sz="4" w:space="0" w:color="000000"/>
              <w:bottom w:val="single" w:sz="4" w:space="0" w:color="000000"/>
              <w:right w:val="single" w:sz="4" w:space="0" w:color="000000"/>
            </w:tcBorders>
          </w:tcPr>
          <w:p w14:paraId="4C73BD70" w14:textId="77777777" w:rsidR="00EB7D7A" w:rsidRDefault="00EB7D7A" w:rsidP="00EB7D7A">
            <w:pPr>
              <w:spacing w:after="160"/>
              <w:jc w:val="center"/>
              <w:rPr>
                <w:rFonts w:ascii="Arial" w:hAnsi="Arial"/>
                <w:b/>
                <w:sz w:val="22"/>
                <w:szCs w:val="22"/>
              </w:rPr>
            </w:pPr>
            <w:r>
              <w:rPr>
                <w:rFonts w:ascii="Arial" w:eastAsia="Calibri" w:hAnsi="Arial"/>
                <w:b/>
                <w:sz w:val="22"/>
                <w:szCs w:val="22"/>
                <w:lang w:eastAsia="en-US"/>
              </w:rPr>
              <w:t>20</w:t>
            </w:r>
          </w:p>
          <w:p w14:paraId="0BD42DE8" w14:textId="0316CBA3" w:rsidR="00EB7D7A" w:rsidRDefault="00EB7D7A" w:rsidP="00EB7D7A">
            <w:pPr>
              <w:spacing w:before="60" w:after="60"/>
              <w:jc w:val="center"/>
              <w:rPr>
                <w:rFonts w:ascii="Arial" w:hAnsi="Arial"/>
                <w:b/>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5F1DD31" w14:textId="0F373E7E" w:rsidR="00EB7D7A" w:rsidRDefault="00EB7D7A" w:rsidP="00EB7D7A">
            <w:pPr>
              <w:spacing w:before="60" w:after="60"/>
              <w:jc w:val="center"/>
              <w:rPr>
                <w:rFonts w:ascii="Arial" w:hAnsi="Arial"/>
                <w:b/>
                <w:bCs/>
                <w:sz w:val="22"/>
                <w:szCs w:val="22"/>
              </w:rPr>
            </w:pPr>
            <w:r>
              <w:rPr>
                <w:rFonts w:ascii="Arial" w:hAnsi="Arial"/>
                <w:b/>
                <w:color w:val="000000"/>
                <w:sz w:val="22"/>
                <w:szCs w:val="22"/>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0ABF9EA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66887C9"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ABAIXADOR DE LINGUA DE MADEIRA C/100 UNIDADES</w:t>
            </w:r>
          </w:p>
          <w:p w14:paraId="0A5FE10D" w14:textId="132DE9B6" w:rsidR="00EB7D7A" w:rsidRDefault="00EB7D7A" w:rsidP="00EB7D7A">
            <w:pPr>
              <w:jc w:val="both"/>
              <w:rPr>
                <w:rFonts w:ascii="Arial" w:hAnsi="Arial"/>
                <w:b/>
              </w:rPr>
            </w:pPr>
            <w:r>
              <w:rPr>
                <w:rFonts w:ascii="Arial" w:eastAsia="Calibri" w:hAnsi="Arial"/>
                <w:sz w:val="22"/>
                <w:szCs w:val="22"/>
                <w:lang w:eastAsia="en-US"/>
              </w:rPr>
              <w:t>ABAIXADOR LÍNGUA, MATERIAL MADEIRA, TIPO DESCARTÁVEL, COMPRIMENTO 14 CM, FORMATO TIPO ESPÁTULA, LARGURA 1,50 CM, ESPESSURA 2 MM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B49727D" w14:textId="6598B383" w:rsidR="00EB7D7A" w:rsidRDefault="00EB7D7A" w:rsidP="00EB7D7A">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6BB9D2D0" w14:textId="2C12BAE5" w:rsidR="00EB7D7A" w:rsidRDefault="00EB7D7A" w:rsidP="00EB7D7A">
            <w:pPr>
              <w:spacing w:before="60" w:after="60"/>
              <w:jc w:val="center"/>
              <w:rPr>
                <w:rFonts w:ascii="Arial" w:hAnsi="Arial"/>
                <w:b/>
                <w:bCs/>
              </w:rPr>
            </w:pPr>
          </w:p>
        </w:tc>
      </w:tr>
      <w:tr w:rsidR="00EB7D7A" w14:paraId="7A08B825"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BF4ED08" w14:textId="55652237" w:rsidR="00EB7D7A" w:rsidRDefault="00EB7D7A" w:rsidP="00EB7D7A">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23DE8BE6" w14:textId="77777777" w:rsidR="00EB7D7A" w:rsidRDefault="00EB7D7A" w:rsidP="00EB7D7A">
            <w:pPr>
              <w:spacing w:after="160"/>
              <w:jc w:val="center"/>
              <w:rPr>
                <w:rFonts w:ascii="Arial" w:hAnsi="Arial"/>
                <w:b/>
                <w:sz w:val="22"/>
                <w:szCs w:val="22"/>
              </w:rPr>
            </w:pPr>
            <w:r>
              <w:rPr>
                <w:rFonts w:ascii="Arial" w:eastAsia="Calibri" w:hAnsi="Arial"/>
                <w:b/>
                <w:sz w:val="22"/>
                <w:szCs w:val="22"/>
                <w:lang w:eastAsia="en-US"/>
              </w:rPr>
              <w:t>40</w:t>
            </w:r>
          </w:p>
          <w:p w14:paraId="7E364F7A" w14:textId="3C694A35" w:rsidR="00EB7D7A" w:rsidRDefault="00EB7D7A" w:rsidP="00EB7D7A">
            <w:pPr>
              <w:spacing w:before="60" w:after="60"/>
              <w:jc w:val="center"/>
              <w:rPr>
                <w:rFonts w:ascii="Arial" w:hAnsi="Arial"/>
                <w:b/>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93FA07" w14:textId="2BA9A9F5"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CJ</w:t>
            </w:r>
          </w:p>
        </w:tc>
        <w:tc>
          <w:tcPr>
            <w:tcW w:w="992" w:type="dxa"/>
            <w:tcBorders>
              <w:top w:val="single" w:sz="4" w:space="0" w:color="000000"/>
              <w:left w:val="single" w:sz="4" w:space="0" w:color="000000"/>
              <w:bottom w:val="single" w:sz="4" w:space="0" w:color="000000"/>
              <w:right w:val="single" w:sz="4" w:space="0" w:color="000000"/>
            </w:tcBorders>
            <w:vAlign w:val="center"/>
          </w:tcPr>
          <w:p w14:paraId="3BEB9803"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2861D822"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ABRIDOR DE BOCA BORRACHA ADULTO/INFANTIL C/2 UNIDADES</w:t>
            </w:r>
          </w:p>
          <w:p w14:paraId="4D53FB0D" w14:textId="4CAD5D87" w:rsidR="00EB7D7A" w:rsidRDefault="00EB7D7A" w:rsidP="00EB7D7A">
            <w:pPr>
              <w:jc w:val="both"/>
              <w:rPr>
                <w:rFonts w:ascii="Arial" w:hAnsi="Arial"/>
                <w:b/>
                <w:color w:val="EE0000"/>
              </w:rPr>
            </w:pPr>
            <w:r>
              <w:rPr>
                <w:rFonts w:ascii="Arial" w:eastAsia="Calibri" w:hAnsi="Arial"/>
                <w:sz w:val="22"/>
                <w:szCs w:val="22"/>
                <w:lang w:eastAsia="en-US"/>
              </w:rPr>
              <w:t>ABRIDOR DE BOCA DE SILICONE (ODONTO). KIT COM 2 UNIDADES (1 ADULTO E 1 INFANTIL). ESPECIFICAÇÕES: SILICONE, DIMENSÕES DE 40 X 30 X 20 MM (ADULTO) E 30X 25X18 MM (INFANTIL), AUTOCLAVÁVEL À 134°C. VALIDADE: 5 ANOS.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9D30DEC" w14:textId="5A59580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0C9D54D" w14:textId="2E2B9E01" w:rsidR="00EB7D7A" w:rsidRDefault="00EB7D7A" w:rsidP="00EB7D7A">
            <w:pPr>
              <w:spacing w:before="60" w:after="60"/>
              <w:jc w:val="center"/>
              <w:rPr>
                <w:rFonts w:ascii="Arial" w:hAnsi="Arial"/>
                <w:b/>
                <w:bCs/>
              </w:rPr>
            </w:pPr>
          </w:p>
        </w:tc>
      </w:tr>
      <w:tr w:rsidR="00EB7D7A" w14:paraId="79279ED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B8D6717" w14:textId="26E9E6B6" w:rsidR="00EB7D7A" w:rsidRDefault="00EB7D7A" w:rsidP="00EB7D7A">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3AB8BCBD" w14:textId="76448B43" w:rsidR="00EB7D7A" w:rsidRDefault="00EB7D7A" w:rsidP="00EB7D7A">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5C2D8144" w14:textId="3E9F7D8E"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8C4E90A"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7588A449"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ABRIDOR DE BOCA SILICONE ADULTO</w:t>
            </w:r>
          </w:p>
          <w:p w14:paraId="7C953DD2" w14:textId="16138A6B" w:rsidR="00EB7D7A" w:rsidRDefault="00EB7D7A" w:rsidP="00EB7D7A">
            <w:pPr>
              <w:jc w:val="both"/>
              <w:rPr>
                <w:rFonts w:ascii="Arial" w:hAnsi="Arial"/>
                <w:b/>
                <w:color w:val="EE0000"/>
              </w:rPr>
            </w:pPr>
            <w:r>
              <w:rPr>
                <w:rFonts w:ascii="Arial" w:eastAsia="Calibri" w:hAnsi="Arial"/>
                <w:sz w:val="22"/>
                <w:szCs w:val="22"/>
                <w:lang w:eastAsia="en-US"/>
              </w:rPr>
              <w:t>AFASTADOR ODONTOLÓGICO, MATERIAL SILICONE, TIPO ABRIDOR DE BOCA, ESTERILIZÁVEL E AUTOCLAVÁVEL, FORMATO BLOCO, TAMANHO ADULTO E INFANTIL, APRESENTAÇÃO CONJUNTO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4719D60" w14:textId="214A025E"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5AF1790" w14:textId="30936302" w:rsidR="00EB7D7A" w:rsidRDefault="00EB7D7A" w:rsidP="00EB7D7A">
            <w:pPr>
              <w:spacing w:before="60" w:after="60"/>
              <w:jc w:val="center"/>
              <w:rPr>
                <w:rFonts w:ascii="Arial" w:hAnsi="Arial"/>
                <w:b/>
                <w:bCs/>
              </w:rPr>
            </w:pPr>
          </w:p>
        </w:tc>
      </w:tr>
      <w:tr w:rsidR="00EB7D7A" w14:paraId="1FC65299"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00497EA" w14:textId="07A07FF0" w:rsidR="00EB7D7A" w:rsidRDefault="00EB7D7A" w:rsidP="00EB7D7A">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4B449358" w14:textId="3358DB60"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20D57EAC" w14:textId="72E4CCC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9695CC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7DA8948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 xml:space="preserve">ACIDO CONDICIONADOR P/ PORCELANA (FLUORIDRICO 10%) </w:t>
            </w:r>
            <w:r>
              <w:rPr>
                <w:rFonts w:ascii="Arial" w:eastAsia="Calibri" w:hAnsi="Arial"/>
                <w:b/>
                <w:bCs/>
                <w:sz w:val="22"/>
                <w:szCs w:val="22"/>
                <w:shd w:val="clear" w:color="auto" w:fill="FFFFFF"/>
                <w:lang w:eastAsia="en-US"/>
              </w:rPr>
              <w:t xml:space="preserve">2,5ML </w:t>
            </w:r>
          </w:p>
          <w:p w14:paraId="7C1FA2ED" w14:textId="4756590E" w:rsidR="00EB7D7A" w:rsidRDefault="00EB7D7A" w:rsidP="00EB7D7A">
            <w:pPr>
              <w:jc w:val="both"/>
              <w:rPr>
                <w:rFonts w:ascii="Arial" w:hAnsi="Arial"/>
                <w:b/>
                <w:color w:val="EE0000"/>
              </w:rPr>
            </w:pPr>
            <w:r>
              <w:rPr>
                <w:rFonts w:ascii="Arial" w:eastAsia="Calibri" w:hAnsi="Arial"/>
                <w:sz w:val="22"/>
                <w:szCs w:val="22"/>
                <w:lang w:eastAsia="en-US"/>
              </w:rPr>
              <w:t>CONDICIONADOR ÁCIDO FLUORÍDRICO PORCELANA 10% EMBALAGEM COM 1 SERINGA DE 2,5ML CADA 2 PONTEIRAS P/ APLICAÇÃO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4BA4978" w14:textId="3730AA69"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9A165AC" w14:textId="2F49A44B" w:rsidR="00EB7D7A" w:rsidRDefault="00EB7D7A" w:rsidP="00EB7D7A">
            <w:pPr>
              <w:spacing w:before="60" w:after="60"/>
              <w:jc w:val="center"/>
              <w:rPr>
                <w:rFonts w:ascii="Arial" w:hAnsi="Arial"/>
                <w:b/>
                <w:bCs/>
              </w:rPr>
            </w:pPr>
          </w:p>
        </w:tc>
      </w:tr>
      <w:tr w:rsidR="00EB7D7A" w14:paraId="4BA9C628"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165B8CA1" w14:textId="4E903B57" w:rsidR="00EB7D7A" w:rsidRDefault="00EB7D7A" w:rsidP="00EB7D7A">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512EB62F" w14:textId="0E416508"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080FFDAC" w14:textId="7DCD9102"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688365BB"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24DF7FC"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ACIDO GEL SERINGA 37% C/ 3 SERINGAS 3 GRAMAS EM GEL.</w:t>
            </w:r>
          </w:p>
          <w:p w14:paraId="78C42BF9" w14:textId="642F61E6" w:rsidR="00EB7D7A" w:rsidRDefault="00EB7D7A" w:rsidP="00EB7D7A">
            <w:pPr>
              <w:jc w:val="both"/>
              <w:rPr>
                <w:rFonts w:ascii="Arial" w:hAnsi="Arial"/>
                <w:b/>
                <w:color w:val="EE0000"/>
              </w:rPr>
            </w:pPr>
            <w:r>
              <w:rPr>
                <w:rFonts w:ascii="Arial" w:eastAsia="Calibri" w:hAnsi="Arial"/>
                <w:sz w:val="22"/>
                <w:szCs w:val="22"/>
                <w:lang w:eastAsia="en-US"/>
              </w:rPr>
              <w:t xml:space="preserve">CONDICIONADOR ÁCIDO </w:t>
            </w:r>
            <w:r>
              <w:rPr>
                <w:rFonts w:ascii="Arial" w:eastAsia="Calibri" w:hAnsi="Arial"/>
                <w:sz w:val="22"/>
                <w:szCs w:val="22"/>
                <w:lang w:eastAsia="en-US"/>
              </w:rPr>
              <w:lastRenderedPageBreak/>
              <w:t>FOSFÓRICO GEL 37%. INDICADO PARA CONDICIONAMENTO ÁCIDO DE DENTINA OU ESMALTE, PROPORCIONANDO MELHOR RETENÇÃO DE MATERIAIS RESINOSOS UTILIZADOS EM RESTAURAÇÕES, FIXAÇÃO, CIMENTAÇÃO E SELAMENTO. CORANTE AZUL PARA PERFEITA VISUALIZAÇÃO NA APLICAÇÃO E REMOÇÃO. VISCOSIDADE ADEQUADA, NÃO APRESENTA ESCOAMENTO PARA ÁREAS INDESEJÁVEIS. ISENTO DE SÍLICA: NÃO DEIXA RESQUÍCIOS DE SÍLICA, QUE IMPEDE A PENETRAÇÃO DO PRIMER. SOLÚVEL EM ÁGUA, FACILIDADE DE SER REMOVIDO APÓS CONDICIONAMENTO. EMBALAGEM COM 3 SERINGAS DE 3 GRAMAS CADA.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8D7F1E9" w14:textId="4C4A6622"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F683443" w14:textId="61065DD4" w:rsidR="00EB7D7A" w:rsidRDefault="00EB7D7A" w:rsidP="00EB7D7A">
            <w:pPr>
              <w:spacing w:before="60" w:after="60"/>
              <w:jc w:val="center"/>
              <w:rPr>
                <w:rFonts w:ascii="Arial" w:hAnsi="Arial"/>
                <w:b/>
                <w:bCs/>
              </w:rPr>
            </w:pPr>
          </w:p>
        </w:tc>
      </w:tr>
      <w:tr w:rsidR="00EB7D7A" w14:paraId="24782295"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4B23C1E0" w14:textId="52410744" w:rsidR="00EB7D7A" w:rsidRDefault="00EB7D7A" w:rsidP="00EB7D7A">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35D183F2" w14:textId="23C09A31"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41BF9F06" w14:textId="2EE7FF27"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F448749"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89C1748"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ADAPTADOR DE BROCAS FG P/ C.A</w:t>
            </w:r>
          </w:p>
          <w:p w14:paraId="2EC2B0A5" w14:textId="47362462" w:rsidR="00EB7D7A" w:rsidRDefault="00EB7D7A" w:rsidP="00EB7D7A">
            <w:pPr>
              <w:jc w:val="both"/>
              <w:rPr>
                <w:rFonts w:ascii="Arial" w:hAnsi="Arial"/>
                <w:b/>
                <w:color w:val="EE0000"/>
              </w:rPr>
            </w:pPr>
            <w:r>
              <w:rPr>
                <w:rFonts w:ascii="Arial" w:eastAsia="Calibri" w:hAnsi="Arial"/>
                <w:sz w:val="22"/>
                <w:szCs w:val="22"/>
                <w:lang w:eastAsia="en-US"/>
              </w:rPr>
              <w:t>MANDRIL BUCHA ADAPTADOR BROCA CA FG.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DFF6E1F" w14:textId="05FE4357"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B30A6B4" w14:textId="5D3CF134" w:rsidR="00EB7D7A" w:rsidRDefault="00EB7D7A" w:rsidP="00EB7D7A">
            <w:pPr>
              <w:spacing w:before="60" w:after="60"/>
              <w:jc w:val="center"/>
              <w:rPr>
                <w:rFonts w:ascii="Arial" w:hAnsi="Arial"/>
                <w:b/>
                <w:bCs/>
              </w:rPr>
            </w:pPr>
          </w:p>
        </w:tc>
      </w:tr>
      <w:tr w:rsidR="00EB7D7A" w14:paraId="5476C341"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2FD363C7" w14:textId="15343B3C" w:rsidR="00EB7D7A" w:rsidRDefault="00EB7D7A" w:rsidP="00EB7D7A">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5BA7A53B" w14:textId="0FD12BE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497A9D67" w14:textId="668D7B0E"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7FF55181"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75FC3C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ADESIVO SEM FLUOR/COM MDP/BPA FREE/5ª GERAÇÃO/TAMPA FLIP-FLOP - 4ML</w:t>
            </w:r>
          </w:p>
          <w:p w14:paraId="45AAB9CA" w14:textId="2FE5FA04" w:rsidR="00EB7D7A" w:rsidRDefault="00EB7D7A" w:rsidP="00EB7D7A">
            <w:pPr>
              <w:jc w:val="both"/>
              <w:rPr>
                <w:rFonts w:ascii="Arial" w:hAnsi="Arial"/>
                <w:b/>
                <w:color w:val="EE0000"/>
              </w:rPr>
            </w:pPr>
            <w:r>
              <w:rPr>
                <w:rFonts w:ascii="Arial" w:eastAsia="Calibri" w:hAnsi="Arial"/>
                <w:sz w:val="22"/>
                <w:szCs w:val="22"/>
                <w:lang w:eastAsia="en-US"/>
              </w:rPr>
              <w:t xml:space="preserve">ADESIVO FOTOPOLIMERIZÁVEL, CONTENDO ADESIVO FOTOPOLIMERIZÁVEL E AGENTE DE UNIÃO, COM FLÚOR, FOTOPOLIMERIZÁVEL PARA ADERIR COMPÓSITOS, MONOCOMPONENTE PARA ESMALTE E DENTINA. BPA FREE: GARANTINDO SEGURANÇA E SAÚDE. BAIXO ÍNDICE DE SORÇÃO E SOLUBILIDADE. LONGEVIDADE CLÍNICA COMPROVADA: 94,2 DE RETENÇÃO APÓS 18 MESES. EMBALAGEM INDIVIDUAL, CONTENDO NO MÍNIMO 4 ML, </w:t>
            </w:r>
            <w:r>
              <w:rPr>
                <w:rFonts w:ascii="Arial" w:eastAsia="Calibri" w:hAnsi="Arial"/>
                <w:sz w:val="22"/>
                <w:szCs w:val="22"/>
                <w:lang w:eastAsia="en-US"/>
              </w:rPr>
              <w:lastRenderedPageBreak/>
              <w:t>TAMPA FLIP-FLOP, QUE UTILIZA ÁGUA E ÁLCOOL COMO SOLVENTE. VALIDADE MÍNIMA DE 2 (DOIS) ANOS A PARTIR DA DATA DE ENTREGA. APRESENTAR REGISTRO DO PRODUTO DA ANVISA.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1A644DD" w14:textId="3148DC01"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2ACA65B" w14:textId="066A2638" w:rsidR="00EB7D7A" w:rsidRDefault="00EB7D7A" w:rsidP="00EB7D7A">
            <w:pPr>
              <w:spacing w:before="60" w:after="60"/>
              <w:jc w:val="center"/>
              <w:rPr>
                <w:rFonts w:ascii="Arial" w:hAnsi="Arial"/>
                <w:b/>
                <w:bCs/>
              </w:rPr>
            </w:pPr>
          </w:p>
        </w:tc>
      </w:tr>
      <w:tr w:rsidR="00EB7D7A" w14:paraId="3296E031"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231E4FA0" w14:textId="5CB6AEE3" w:rsidR="00EB7D7A" w:rsidRDefault="00EB7D7A" w:rsidP="00EB7D7A">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5CE183F7" w14:textId="67601C65"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1000</w:t>
            </w:r>
          </w:p>
        </w:tc>
        <w:tc>
          <w:tcPr>
            <w:tcW w:w="992" w:type="dxa"/>
            <w:tcBorders>
              <w:top w:val="single" w:sz="4" w:space="0" w:color="000000"/>
              <w:left w:val="single" w:sz="4" w:space="0" w:color="000000"/>
              <w:bottom w:val="single" w:sz="4" w:space="0" w:color="000000"/>
              <w:right w:val="single" w:sz="4" w:space="0" w:color="000000"/>
            </w:tcBorders>
          </w:tcPr>
          <w:p w14:paraId="52908893" w14:textId="6D2E380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0DD4542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3E77217"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ALGODAO ROLETE PCT C/100 UNIDADES</w:t>
            </w:r>
          </w:p>
          <w:p w14:paraId="25AE4E51" w14:textId="4110CE66" w:rsidR="00EB7D7A" w:rsidRDefault="00EB7D7A" w:rsidP="00EB7D7A">
            <w:pPr>
              <w:jc w:val="both"/>
              <w:rPr>
                <w:rFonts w:ascii="Arial" w:hAnsi="Arial"/>
                <w:b/>
                <w:color w:val="EE0000"/>
              </w:rPr>
            </w:pPr>
            <w:r>
              <w:rPr>
                <w:rFonts w:ascii="Arial" w:eastAsia="Calibri" w:hAnsi="Arial"/>
                <w:sz w:val="22"/>
                <w:szCs w:val="22"/>
                <w:lang w:eastAsia="en-US"/>
              </w:rPr>
              <w:t>ALGODÃO ROLETE DENTAL ADULTO, PCT C/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AFF3898" w14:textId="7D62D91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C2AD76B" w14:textId="532CEBE7" w:rsidR="00EB7D7A" w:rsidRDefault="00EB7D7A" w:rsidP="00EB7D7A">
            <w:pPr>
              <w:spacing w:before="60" w:after="60"/>
              <w:jc w:val="center"/>
              <w:rPr>
                <w:rFonts w:ascii="Arial" w:hAnsi="Arial"/>
                <w:b/>
                <w:bCs/>
              </w:rPr>
            </w:pPr>
          </w:p>
        </w:tc>
      </w:tr>
      <w:tr w:rsidR="00EB7D7A" w14:paraId="645E378A"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12373BE" w14:textId="2128C04F" w:rsidR="00EB7D7A" w:rsidRDefault="00EB7D7A" w:rsidP="00EB7D7A">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281C25DA" w14:textId="33666719"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5AE4F043" w14:textId="7A8E0019"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BE232E7"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6570C12"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AMALGAMA CAPS.GS-80 -T 1 POR. (REGULAR) CX C/50 UNIDADES</w:t>
            </w:r>
          </w:p>
          <w:p w14:paraId="4FC7855C" w14:textId="6476E7B4" w:rsidR="00EB7D7A" w:rsidRDefault="00EB7D7A" w:rsidP="00EB7D7A">
            <w:pPr>
              <w:jc w:val="both"/>
              <w:rPr>
                <w:rFonts w:ascii="Arial" w:hAnsi="Arial"/>
                <w:b/>
                <w:color w:val="EE0000"/>
              </w:rPr>
            </w:pPr>
            <w:r>
              <w:rPr>
                <w:rFonts w:ascii="Arial" w:eastAsia="Calibri" w:hAnsi="Arial"/>
                <w:sz w:val="22"/>
                <w:szCs w:val="22"/>
                <w:lang w:eastAsia="en-US"/>
              </w:rPr>
              <w:t>AMALGAMA PACOTE COM 50 CAPSULAS PRESA REGULAR VARIACAO DIMENSIONAL POSITIVA DE GS 80 ASSEGURA UM EXCELENTE SELAMENTO NAS MARGENS VARIACAO NEGATIVA CONTRIBUI PARA SENSIBILIDADE NO POS OPERATORIO COMPOSICAO 40% DE PRATA 31,3% DE ESTANHO 28,7% DE COBRE E 47,9% DE MERCURIO.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453F22A" w14:textId="204137E2"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37E03A3" w14:textId="542EBE23" w:rsidR="00EB7D7A" w:rsidRDefault="00EB7D7A" w:rsidP="00EB7D7A">
            <w:pPr>
              <w:spacing w:before="60" w:after="60"/>
              <w:jc w:val="center"/>
              <w:rPr>
                <w:rFonts w:ascii="Arial" w:hAnsi="Arial"/>
                <w:b/>
                <w:bCs/>
              </w:rPr>
            </w:pPr>
          </w:p>
        </w:tc>
      </w:tr>
      <w:tr w:rsidR="00EB7D7A" w14:paraId="2718572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D85933C" w14:textId="34A6AD01" w:rsidR="00EB7D7A" w:rsidRDefault="00EB7D7A" w:rsidP="00EB7D7A">
            <w:pPr>
              <w:spacing w:before="60" w:after="60"/>
              <w:jc w:val="center"/>
              <w:rPr>
                <w:rFonts w:ascii="Arial" w:hAnsi="Arial"/>
                <w:b/>
                <w:sz w:val="22"/>
                <w:szCs w:val="22"/>
              </w:rPr>
            </w:pPr>
            <w:r>
              <w:rPr>
                <w:rFonts w:ascii="Arial" w:hAnsi="Arial"/>
                <w:b/>
                <w:sz w:val="22"/>
                <w:szCs w:val="22"/>
              </w:rPr>
              <w:t>10</w:t>
            </w:r>
          </w:p>
        </w:tc>
        <w:tc>
          <w:tcPr>
            <w:tcW w:w="846" w:type="dxa"/>
            <w:tcBorders>
              <w:top w:val="single" w:sz="4" w:space="0" w:color="000000"/>
              <w:left w:val="single" w:sz="4" w:space="0" w:color="000000"/>
              <w:bottom w:val="single" w:sz="4" w:space="0" w:color="000000"/>
              <w:right w:val="single" w:sz="4" w:space="0" w:color="000000"/>
            </w:tcBorders>
          </w:tcPr>
          <w:p w14:paraId="7947C4D2" w14:textId="77777777" w:rsidR="00EB7D7A" w:rsidRDefault="00EB7D7A" w:rsidP="00EB7D7A">
            <w:pPr>
              <w:spacing w:after="160"/>
              <w:jc w:val="center"/>
              <w:rPr>
                <w:rFonts w:ascii="Arial" w:hAnsi="Arial"/>
                <w:b/>
                <w:sz w:val="22"/>
                <w:szCs w:val="22"/>
              </w:rPr>
            </w:pPr>
            <w:r>
              <w:rPr>
                <w:rFonts w:ascii="Arial" w:eastAsia="Calibri" w:hAnsi="Arial"/>
                <w:b/>
                <w:sz w:val="22"/>
                <w:szCs w:val="22"/>
                <w:lang w:eastAsia="en-US"/>
              </w:rPr>
              <w:t>200</w:t>
            </w:r>
          </w:p>
          <w:p w14:paraId="586E2010" w14:textId="77777777" w:rsidR="00EB7D7A" w:rsidRDefault="00EB7D7A" w:rsidP="00EB7D7A">
            <w:pPr>
              <w:spacing w:before="60" w:after="60"/>
              <w:jc w:val="center"/>
              <w:rPr>
                <w:rFonts w:ascii="Arial" w:hAnsi="Arial"/>
                <w:b/>
                <w:sz w:val="22"/>
                <w:szCs w:val="22"/>
                <w:lang w:val="pt-PT"/>
              </w:rPr>
            </w:pPr>
          </w:p>
        </w:tc>
        <w:tc>
          <w:tcPr>
            <w:tcW w:w="992" w:type="dxa"/>
            <w:tcBorders>
              <w:top w:val="single" w:sz="4" w:space="0" w:color="000000"/>
              <w:left w:val="single" w:sz="4" w:space="0" w:color="000000"/>
              <w:bottom w:val="single" w:sz="4" w:space="0" w:color="000000"/>
              <w:right w:val="single" w:sz="4" w:space="0" w:color="000000"/>
            </w:tcBorders>
          </w:tcPr>
          <w:p w14:paraId="13D0F9A8" w14:textId="515694BD"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3064E77"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84FBBAC"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APLICADOR MICRO BRUSH FINO C/100</w:t>
            </w:r>
          </w:p>
          <w:p w14:paraId="33FCFA0E" w14:textId="15DF7A92" w:rsidR="00EB7D7A" w:rsidRDefault="00EB7D7A" w:rsidP="00EB7D7A">
            <w:pPr>
              <w:jc w:val="both"/>
              <w:rPr>
                <w:rFonts w:ascii="Arial" w:hAnsi="Arial"/>
                <w:b/>
                <w:color w:val="EE0000"/>
              </w:rPr>
            </w:pPr>
            <w:r>
              <w:rPr>
                <w:rFonts w:ascii="Arial" w:eastAsia="Calibri" w:hAnsi="Arial"/>
                <w:sz w:val="22"/>
                <w:szCs w:val="22"/>
                <w:lang w:eastAsia="en-US"/>
              </w:rPr>
              <w:t>APLICADOR MICROBRUSH-MICRO, DESCARTAVEL, COM CERDAS DE NILON, HASTES DOBRVES EM POLIPROPILENO MICROBRUSH-MICRO APLICADOR DESCARTAVEL, COM CERDAS DE NILON, HASTES DOBRVES EM POLIPROPILENO, ACONDICIONADAS EMBALAGEM CONTENDO 100 UNIDADES TAMANHO PEQUENO.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B11C83A" w14:textId="676E2F68"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43B0414" w14:textId="0109938D" w:rsidR="00EB7D7A" w:rsidRDefault="00EB7D7A" w:rsidP="00EB7D7A">
            <w:pPr>
              <w:spacing w:before="60" w:after="60"/>
              <w:jc w:val="center"/>
              <w:rPr>
                <w:rFonts w:ascii="Arial" w:hAnsi="Arial"/>
                <w:b/>
                <w:bCs/>
              </w:rPr>
            </w:pPr>
          </w:p>
        </w:tc>
      </w:tr>
      <w:tr w:rsidR="00EB7D7A" w14:paraId="2540EE64"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BD40526" w14:textId="0194F898" w:rsidR="00EB7D7A" w:rsidRDefault="00EB7D7A" w:rsidP="00EB7D7A">
            <w:pPr>
              <w:spacing w:before="60" w:after="60"/>
              <w:jc w:val="center"/>
              <w:rPr>
                <w:rFonts w:ascii="Arial" w:hAnsi="Arial"/>
                <w:b/>
                <w:sz w:val="22"/>
                <w:szCs w:val="22"/>
              </w:rPr>
            </w:pPr>
            <w:r>
              <w:rPr>
                <w:rFonts w:ascii="Arial" w:hAnsi="Arial"/>
                <w:b/>
                <w:sz w:val="22"/>
                <w:szCs w:val="22"/>
              </w:rPr>
              <w:t>11</w:t>
            </w:r>
          </w:p>
        </w:tc>
        <w:tc>
          <w:tcPr>
            <w:tcW w:w="846" w:type="dxa"/>
            <w:tcBorders>
              <w:top w:val="single" w:sz="4" w:space="0" w:color="000000"/>
              <w:left w:val="single" w:sz="4" w:space="0" w:color="000000"/>
              <w:bottom w:val="single" w:sz="4" w:space="0" w:color="000000"/>
              <w:right w:val="single" w:sz="4" w:space="0" w:color="000000"/>
            </w:tcBorders>
          </w:tcPr>
          <w:p w14:paraId="3FD6736C" w14:textId="4B11A23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2116D060" w14:textId="7E888D90"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344BA10"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F5A180E"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 xml:space="preserve">ARCO DE </w:t>
            </w:r>
            <w:r>
              <w:rPr>
                <w:rFonts w:ascii="Arial" w:eastAsia="Calibri" w:hAnsi="Arial"/>
                <w:b/>
                <w:bCs/>
                <w:sz w:val="22"/>
                <w:szCs w:val="22"/>
                <w:shd w:val="clear" w:color="auto" w:fill="FFFFFF"/>
                <w:lang w:eastAsia="en-US"/>
              </w:rPr>
              <w:t>OSTBY</w:t>
            </w:r>
            <w:r>
              <w:rPr>
                <w:rFonts w:ascii="Arial" w:eastAsia="Calibri" w:hAnsi="Arial"/>
                <w:b/>
                <w:bCs/>
                <w:sz w:val="22"/>
                <w:szCs w:val="22"/>
                <w:lang w:eastAsia="en-US"/>
              </w:rPr>
              <w:t xml:space="preserve"> NYLON </w:t>
            </w:r>
            <w:r>
              <w:rPr>
                <w:rFonts w:ascii="Arial" w:eastAsia="Calibri" w:hAnsi="Arial"/>
                <w:b/>
                <w:bCs/>
                <w:sz w:val="22"/>
                <w:szCs w:val="22"/>
                <w:lang w:eastAsia="en-US"/>
              </w:rPr>
              <w:lastRenderedPageBreak/>
              <w:t>DOBRAVEL ADULTO</w:t>
            </w:r>
          </w:p>
          <w:p w14:paraId="7EA29A5A" w14:textId="1E59AD40" w:rsidR="00EB7D7A" w:rsidRDefault="00EB7D7A" w:rsidP="00EB7D7A">
            <w:pPr>
              <w:jc w:val="both"/>
              <w:rPr>
                <w:rFonts w:ascii="Arial" w:hAnsi="Arial"/>
                <w:b/>
                <w:color w:val="EE0000"/>
              </w:rPr>
            </w:pPr>
            <w:r>
              <w:rPr>
                <w:rFonts w:ascii="Arial" w:eastAsia="Calibri" w:hAnsi="Arial"/>
                <w:sz w:val="22"/>
                <w:szCs w:val="22"/>
                <w:lang w:eastAsia="en-US"/>
              </w:rPr>
              <w:t xml:space="preserve">ARCO ODONTOLÓGICO / ARCO PARA ISOLAMENTO ABSOLUTO - </w:t>
            </w:r>
            <w:r>
              <w:rPr>
                <w:rFonts w:ascii="Arial" w:eastAsia="Calibri" w:hAnsi="Arial"/>
                <w:sz w:val="22"/>
                <w:szCs w:val="22"/>
                <w:shd w:val="clear" w:color="auto" w:fill="FFFFFF"/>
                <w:lang w:eastAsia="en-US"/>
              </w:rPr>
              <w:t>OSTBY</w:t>
            </w:r>
            <w:r>
              <w:rPr>
                <w:rFonts w:ascii="Arial" w:eastAsia="Calibri" w:hAnsi="Arial"/>
                <w:sz w:val="22"/>
                <w:szCs w:val="22"/>
                <w:lang w:eastAsia="en-US"/>
              </w:rPr>
              <w:t xml:space="preserve"> - APRESENTAÇÃO: EMBALAGEM UNITÁRIA - DESCRIÇÃO: ARCO DE OSTBY, DOBRÁVEL, PARA ISOLAMENTO ABSOLUTO, CONFECCIONADO EM NYLON, AUTOCLAVÁVEL, REGISTRO NA ANVISA. MARCA DE REFERENCIA: MAQUIRA, INDUSBELL, ANGELUS, JON, PRATA OU SUPERIOR.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F0864C9" w14:textId="51E5C8D0"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00F47C4" w14:textId="091DA8EA" w:rsidR="00EB7D7A" w:rsidRDefault="00EB7D7A" w:rsidP="00EB7D7A">
            <w:pPr>
              <w:spacing w:before="60" w:after="60"/>
              <w:jc w:val="center"/>
              <w:rPr>
                <w:rFonts w:ascii="Arial" w:hAnsi="Arial"/>
                <w:b/>
                <w:bCs/>
              </w:rPr>
            </w:pPr>
          </w:p>
        </w:tc>
      </w:tr>
      <w:tr w:rsidR="00EB7D7A" w14:paraId="79E3CC2C"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706310B" w14:textId="57ABCF76" w:rsidR="00EB7D7A" w:rsidRDefault="00EB7D7A" w:rsidP="00EB7D7A">
            <w:pPr>
              <w:spacing w:before="60" w:after="60"/>
              <w:jc w:val="center"/>
              <w:rPr>
                <w:rFonts w:ascii="Arial" w:hAnsi="Arial"/>
                <w:b/>
                <w:sz w:val="22"/>
                <w:szCs w:val="22"/>
              </w:rPr>
            </w:pPr>
            <w:r>
              <w:rPr>
                <w:rFonts w:ascii="Arial" w:hAnsi="Arial"/>
                <w:b/>
                <w:sz w:val="22"/>
                <w:szCs w:val="22"/>
              </w:rPr>
              <w:t>12</w:t>
            </w:r>
          </w:p>
        </w:tc>
        <w:tc>
          <w:tcPr>
            <w:tcW w:w="846" w:type="dxa"/>
            <w:tcBorders>
              <w:top w:val="single" w:sz="4" w:space="0" w:color="000000"/>
              <w:left w:val="single" w:sz="4" w:space="0" w:color="000000"/>
              <w:bottom w:val="single" w:sz="4" w:space="0" w:color="000000"/>
              <w:right w:val="single" w:sz="4" w:space="0" w:color="000000"/>
            </w:tcBorders>
          </w:tcPr>
          <w:p w14:paraId="53944E1C" w14:textId="7542CF56"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7B855D36" w14:textId="1F18FE8B"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655E70A"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F0B708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BARREIRA GENGIVAL FOTOPOLIMERIZAVEL 2 GRAMAS C/3 PONTAS</w:t>
            </w:r>
          </w:p>
          <w:p w14:paraId="688D3F60" w14:textId="54E849A0" w:rsidR="00EB7D7A" w:rsidRDefault="00EB7D7A" w:rsidP="00EB7D7A">
            <w:pPr>
              <w:jc w:val="both"/>
              <w:rPr>
                <w:rFonts w:ascii="Arial" w:hAnsi="Arial"/>
                <w:b/>
                <w:color w:val="EE0000"/>
              </w:rPr>
            </w:pPr>
            <w:r>
              <w:rPr>
                <w:rFonts w:ascii="Arial" w:eastAsia="Calibri" w:hAnsi="Arial"/>
                <w:sz w:val="22"/>
                <w:szCs w:val="22"/>
                <w:lang w:eastAsia="en-US"/>
              </w:rPr>
              <w:t>BARREIRA GENGIVAL TIPO TOPDAM BLUE É UMA BARREIRA GENGIVAL, INDICADA NO CLAREAMENTO EM CONSULTÓRIO, QUANDO HÁ NECESSIDADE DE ISOLAR O TECIDO GENGIVAL EM CASOS DE RISCO DE IRRITAÇÃO POR CONTATOS COM PRODUTOS UTILIZADOS NO PROCEDIMENTO CLÍNICO. É UMA BARREIRA GENGIVAL FOTOPOLIMERIZÁVEL QUE SUBSTITUI O DIQUE DE BORRACHA (ISOLAMENTO ABSOLUTO) EM ALGUNS CASOS, ONDE O ISOLAMENTO RELATIVO DA GENGIVA É SUFICIENTE, COM RESINA NA COMPOSIÇÃO. EMBALAGEM C/ 1 SERINGA C/ 2 GRAMAS, 3 PONTEIRAS PARA APLICAÇÃO DO PRODUTO, COR AZUL.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DC5306D" w14:textId="2C436198"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0DF8450" w14:textId="7755A90D" w:rsidR="00EB7D7A" w:rsidRDefault="00EB7D7A" w:rsidP="00EB7D7A">
            <w:pPr>
              <w:spacing w:before="60" w:after="60"/>
              <w:jc w:val="center"/>
              <w:rPr>
                <w:rFonts w:ascii="Arial" w:hAnsi="Arial"/>
                <w:b/>
                <w:bCs/>
              </w:rPr>
            </w:pPr>
          </w:p>
        </w:tc>
      </w:tr>
      <w:tr w:rsidR="00EB7D7A" w14:paraId="769D495B"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31CAF64" w14:textId="1CE9EE58" w:rsidR="00EB7D7A" w:rsidRDefault="00EB7D7A" w:rsidP="00EB7D7A">
            <w:pPr>
              <w:spacing w:before="60" w:after="60"/>
              <w:jc w:val="center"/>
              <w:rPr>
                <w:rFonts w:ascii="Arial" w:hAnsi="Arial"/>
                <w:b/>
                <w:sz w:val="22"/>
                <w:szCs w:val="22"/>
              </w:rPr>
            </w:pPr>
            <w:r>
              <w:rPr>
                <w:rFonts w:ascii="Arial" w:hAnsi="Arial"/>
                <w:b/>
                <w:sz w:val="22"/>
                <w:szCs w:val="22"/>
              </w:rPr>
              <w:t>13</w:t>
            </w:r>
          </w:p>
        </w:tc>
        <w:tc>
          <w:tcPr>
            <w:tcW w:w="846" w:type="dxa"/>
            <w:tcBorders>
              <w:top w:val="single" w:sz="4" w:space="0" w:color="000000"/>
              <w:left w:val="single" w:sz="4" w:space="0" w:color="000000"/>
              <w:bottom w:val="single" w:sz="4" w:space="0" w:color="000000"/>
              <w:right w:val="single" w:sz="4" w:space="0" w:color="000000"/>
            </w:tcBorders>
          </w:tcPr>
          <w:p w14:paraId="6E816F75" w14:textId="55696342"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769DDD6D" w14:textId="4711CB25"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1449D9A"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5704678"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BLOCO P/ ESPATULAR PEQUENO C/50 7CM X 8CM</w:t>
            </w:r>
          </w:p>
          <w:p w14:paraId="605EF249" w14:textId="3F4C0F35" w:rsidR="00EB7D7A" w:rsidRDefault="00EB7D7A" w:rsidP="00EB7D7A">
            <w:pPr>
              <w:jc w:val="both"/>
              <w:rPr>
                <w:rFonts w:ascii="Arial" w:hAnsi="Arial"/>
                <w:b/>
                <w:color w:val="EE0000"/>
              </w:rPr>
            </w:pPr>
            <w:r>
              <w:rPr>
                <w:rFonts w:ascii="Arial" w:eastAsia="Calibri" w:hAnsi="Arial"/>
                <w:sz w:val="22"/>
                <w:szCs w:val="22"/>
                <w:lang w:eastAsia="en-US"/>
              </w:rPr>
              <w:t>BLOCO PARA ESPATULACAO, QUANTIDADE FOLHAS: 50, LARGURA: 15 CM, ALTURA: 7,5 CM, FORMA FORNECIMENTO: UNIDADE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581D674" w14:textId="1AECEADB"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10CE440" w14:textId="3003C016" w:rsidR="00EB7D7A" w:rsidRDefault="00EB7D7A" w:rsidP="00EB7D7A">
            <w:pPr>
              <w:spacing w:before="60" w:after="60"/>
              <w:jc w:val="center"/>
              <w:rPr>
                <w:rFonts w:ascii="Arial" w:hAnsi="Arial"/>
                <w:b/>
                <w:bCs/>
              </w:rPr>
            </w:pPr>
          </w:p>
        </w:tc>
      </w:tr>
      <w:tr w:rsidR="00EB7D7A" w14:paraId="6F018A84"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B142DA9" w14:textId="10AB2110" w:rsidR="00EB7D7A" w:rsidRDefault="00EB7D7A" w:rsidP="00EB7D7A">
            <w:pPr>
              <w:spacing w:before="60" w:after="60"/>
              <w:jc w:val="center"/>
              <w:rPr>
                <w:rFonts w:ascii="Arial" w:hAnsi="Arial"/>
                <w:b/>
                <w:sz w:val="22"/>
                <w:szCs w:val="22"/>
              </w:rPr>
            </w:pPr>
            <w:r>
              <w:rPr>
                <w:rFonts w:ascii="Arial" w:hAnsi="Arial"/>
                <w:b/>
                <w:sz w:val="22"/>
                <w:szCs w:val="22"/>
              </w:rPr>
              <w:lastRenderedPageBreak/>
              <w:t>14</w:t>
            </w:r>
          </w:p>
        </w:tc>
        <w:tc>
          <w:tcPr>
            <w:tcW w:w="846" w:type="dxa"/>
            <w:tcBorders>
              <w:top w:val="single" w:sz="4" w:space="0" w:color="000000"/>
              <w:left w:val="single" w:sz="4" w:space="0" w:color="000000"/>
              <w:bottom w:val="single" w:sz="4" w:space="0" w:color="000000"/>
              <w:right w:val="single" w:sz="4" w:space="0" w:color="000000"/>
            </w:tcBorders>
          </w:tcPr>
          <w:p w14:paraId="20285AC7" w14:textId="1020156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472F487A" w14:textId="39E1681B"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BFC5565"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50FE770"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BRANCO ESPANHA 200 GRAMAS. EXTRA FINO</w:t>
            </w:r>
          </w:p>
          <w:p w14:paraId="1A65052C" w14:textId="7E2EA520" w:rsidR="00EB7D7A" w:rsidRDefault="00EB7D7A" w:rsidP="00EB7D7A">
            <w:pPr>
              <w:jc w:val="both"/>
              <w:rPr>
                <w:rFonts w:ascii="Arial" w:hAnsi="Arial"/>
                <w:b/>
                <w:color w:val="EE0000"/>
              </w:rPr>
            </w:pPr>
            <w:r>
              <w:rPr>
                <w:rFonts w:ascii="Arial" w:eastAsia="Calibri" w:hAnsi="Arial"/>
                <w:sz w:val="22"/>
                <w:szCs w:val="22"/>
                <w:lang w:eastAsia="en-US"/>
              </w:rPr>
              <w:t>CARBONATO DE MAGNESIO E CALCIO (BRANCO DE ESPANHA) FRASCO COM 200G.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08417AA" w14:textId="5EDBF8C9"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68CB4D1" w14:textId="0DFA8564" w:rsidR="00EB7D7A" w:rsidRDefault="00EB7D7A" w:rsidP="00EB7D7A">
            <w:pPr>
              <w:spacing w:before="60" w:after="60"/>
              <w:jc w:val="center"/>
              <w:rPr>
                <w:rFonts w:ascii="Arial" w:hAnsi="Arial"/>
                <w:b/>
                <w:bCs/>
              </w:rPr>
            </w:pPr>
          </w:p>
        </w:tc>
      </w:tr>
      <w:tr w:rsidR="00EB7D7A" w14:paraId="37D026AE"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526021E" w14:textId="1763B84A" w:rsidR="00EB7D7A" w:rsidRDefault="00EB7D7A" w:rsidP="00EB7D7A">
            <w:pPr>
              <w:spacing w:before="60" w:after="60"/>
              <w:jc w:val="center"/>
              <w:rPr>
                <w:rFonts w:ascii="Arial" w:hAnsi="Arial"/>
                <w:b/>
                <w:sz w:val="22"/>
                <w:szCs w:val="22"/>
              </w:rPr>
            </w:pPr>
            <w:r>
              <w:rPr>
                <w:rFonts w:ascii="Arial" w:hAnsi="Arial"/>
                <w:b/>
                <w:sz w:val="22"/>
                <w:szCs w:val="22"/>
              </w:rPr>
              <w:t>15</w:t>
            </w:r>
          </w:p>
        </w:tc>
        <w:tc>
          <w:tcPr>
            <w:tcW w:w="846" w:type="dxa"/>
            <w:tcBorders>
              <w:top w:val="single" w:sz="4" w:space="0" w:color="000000"/>
              <w:left w:val="single" w:sz="4" w:space="0" w:color="000000"/>
              <w:bottom w:val="single" w:sz="4" w:space="0" w:color="000000"/>
              <w:right w:val="single" w:sz="4" w:space="0" w:color="000000"/>
            </w:tcBorders>
          </w:tcPr>
          <w:p w14:paraId="1E2BF8A1" w14:textId="67A1B89C"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17EDEB68" w14:textId="42342EAF"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D6CA560"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162DAC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DIAMANTADA ALTA ROTACAO FG 1013 REGULAR 19MM - ALTA ROTAÇÃO</w:t>
            </w:r>
          </w:p>
          <w:p w14:paraId="6C1112A0" w14:textId="186F3672" w:rsidR="00EB7D7A" w:rsidRDefault="00EB7D7A" w:rsidP="00EB7D7A">
            <w:pPr>
              <w:jc w:val="both"/>
              <w:rPr>
                <w:rFonts w:ascii="Arial" w:hAnsi="Arial"/>
                <w:b/>
                <w:color w:val="EE0000"/>
              </w:rPr>
            </w:pPr>
            <w:r>
              <w:rPr>
                <w:rFonts w:ascii="Arial" w:eastAsia="Calibri" w:hAnsi="Arial"/>
                <w:color w:val="000000"/>
                <w:sz w:val="22"/>
                <w:szCs w:val="22"/>
                <w:lang w:eastAsia="en-US"/>
              </w:rPr>
              <w:t>BROCA DIAMANTADA ALTA ROTACAO FG Nº 1013 - ALTA ROTACAO FG REGULAR 19MM, AUTOCLAVÁVEL, FORMATO: ESFÉRICA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60475E7" w14:textId="456D0251"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42C0532" w14:textId="37E41E59" w:rsidR="00EB7D7A" w:rsidRDefault="00EB7D7A" w:rsidP="00EB7D7A">
            <w:pPr>
              <w:spacing w:before="60" w:after="60"/>
              <w:jc w:val="center"/>
              <w:rPr>
                <w:rFonts w:ascii="Arial" w:hAnsi="Arial"/>
                <w:b/>
                <w:bCs/>
              </w:rPr>
            </w:pPr>
          </w:p>
        </w:tc>
      </w:tr>
      <w:tr w:rsidR="00EB7D7A" w14:paraId="17A6926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768C10B" w14:textId="66EFCCA2" w:rsidR="00EB7D7A" w:rsidRDefault="00EB7D7A" w:rsidP="00EB7D7A">
            <w:pPr>
              <w:spacing w:before="60" w:after="60"/>
              <w:jc w:val="center"/>
              <w:rPr>
                <w:rFonts w:ascii="Arial" w:hAnsi="Arial"/>
                <w:b/>
                <w:sz w:val="22"/>
                <w:szCs w:val="22"/>
              </w:rPr>
            </w:pPr>
            <w:r>
              <w:rPr>
                <w:rFonts w:ascii="Arial" w:hAnsi="Arial"/>
                <w:b/>
                <w:sz w:val="22"/>
                <w:szCs w:val="22"/>
              </w:rPr>
              <w:t>16</w:t>
            </w:r>
          </w:p>
        </w:tc>
        <w:tc>
          <w:tcPr>
            <w:tcW w:w="846" w:type="dxa"/>
            <w:tcBorders>
              <w:top w:val="single" w:sz="4" w:space="0" w:color="000000"/>
              <w:left w:val="single" w:sz="4" w:space="0" w:color="000000"/>
              <w:bottom w:val="single" w:sz="4" w:space="0" w:color="000000"/>
              <w:right w:val="single" w:sz="4" w:space="0" w:color="000000"/>
            </w:tcBorders>
          </w:tcPr>
          <w:p w14:paraId="18C2A90D" w14:textId="188A539F"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7EDC1A55" w14:textId="0DB6BC67"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CEB1B13"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EC7FC8D"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CARBIDE CA</w:t>
            </w:r>
          </w:p>
          <w:p w14:paraId="427A8CD5" w14:textId="29306A97"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BROCA CARBIDE CA Nº 4, SEM SOLDAGEM, 100% CARBIDE, AUTOCLAVÁVEL, FORMATO: ESFÉRICA, COMP. TOTAL DA BROCA: 22MM. INDICADA PARA DENTÍSTICA E ESTÉTICA E PARA A REMOÇÃO DE DENTINA CARIADA. APRESENTAÇÃO: EMBALADAS INDIVIDUALMENTE CONTENDO DATA DE FABRICAÇÃO E PROCEDÊNCIA. MARCARS DE REF. KG SORENSEN E </w:t>
            </w:r>
            <w:proofErr w:type="gramStart"/>
            <w:r>
              <w:rPr>
                <w:rFonts w:ascii="Arial" w:eastAsia="Calibri" w:hAnsi="Arial"/>
                <w:color w:val="000000"/>
                <w:sz w:val="22"/>
                <w:szCs w:val="22"/>
                <w:lang w:eastAsia="en-US"/>
              </w:rPr>
              <w:t>FAVA.-</w:t>
            </w:r>
            <w:proofErr w:type="gramEnd"/>
            <w:r>
              <w:rPr>
                <w:rFonts w:ascii="Arial" w:eastAsia="Calibri" w:hAnsi="Arial"/>
                <w:color w:val="000000"/>
                <w:sz w:val="22"/>
                <w:szCs w:val="22"/>
                <w:lang w:eastAsia="en-US"/>
              </w:rPr>
              <w:t xml:space="preserve">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279948D" w14:textId="21C9D466"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D44E8DF" w14:textId="01FEA9EF" w:rsidR="00EB7D7A" w:rsidRDefault="00EB7D7A" w:rsidP="00EB7D7A">
            <w:pPr>
              <w:spacing w:before="60" w:after="60"/>
              <w:jc w:val="center"/>
              <w:rPr>
                <w:rFonts w:ascii="Arial" w:hAnsi="Arial"/>
                <w:b/>
                <w:bCs/>
              </w:rPr>
            </w:pPr>
          </w:p>
        </w:tc>
      </w:tr>
      <w:tr w:rsidR="00EB7D7A" w14:paraId="05ABF97A"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C4B0F4B" w14:textId="36667364" w:rsidR="00EB7D7A" w:rsidRDefault="00EB7D7A" w:rsidP="00EB7D7A">
            <w:pPr>
              <w:spacing w:before="60" w:after="60"/>
              <w:jc w:val="center"/>
              <w:rPr>
                <w:rFonts w:ascii="Arial" w:hAnsi="Arial"/>
                <w:b/>
                <w:sz w:val="22"/>
                <w:szCs w:val="22"/>
              </w:rPr>
            </w:pPr>
            <w:r>
              <w:rPr>
                <w:rFonts w:ascii="Arial" w:hAnsi="Arial"/>
                <w:b/>
                <w:sz w:val="22"/>
                <w:szCs w:val="22"/>
              </w:rPr>
              <w:t>17</w:t>
            </w:r>
          </w:p>
        </w:tc>
        <w:tc>
          <w:tcPr>
            <w:tcW w:w="846" w:type="dxa"/>
            <w:tcBorders>
              <w:top w:val="single" w:sz="4" w:space="0" w:color="000000"/>
              <w:left w:val="single" w:sz="4" w:space="0" w:color="000000"/>
              <w:bottom w:val="single" w:sz="4" w:space="0" w:color="000000"/>
              <w:right w:val="single" w:sz="4" w:space="0" w:color="000000"/>
            </w:tcBorders>
          </w:tcPr>
          <w:p w14:paraId="1696B1F3" w14:textId="1365911B"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2E357AF0" w14:textId="3A7C811D"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4BA23DA"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A8D51DD"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SHOFU (CHAMA) - ÓXIDO DE ALUMÍNIO</w:t>
            </w:r>
          </w:p>
          <w:p w14:paraId="03FE33CC" w14:textId="5A8A528A" w:rsidR="00EB7D7A" w:rsidRDefault="00EB7D7A" w:rsidP="00EB7D7A">
            <w:pPr>
              <w:jc w:val="both"/>
              <w:rPr>
                <w:rFonts w:ascii="Arial" w:hAnsi="Arial"/>
                <w:b/>
                <w:color w:val="EE0000"/>
              </w:rPr>
            </w:pPr>
            <w:r>
              <w:rPr>
                <w:rFonts w:ascii="Arial" w:eastAsia="Calibri" w:hAnsi="Arial"/>
                <w:color w:val="000000"/>
                <w:sz w:val="22"/>
                <w:szCs w:val="22"/>
                <w:lang w:eastAsia="en-US"/>
              </w:rPr>
              <w:t>BROCA SHOFU - ÓXIDO DE ALUMÍNIO - BROCA SHOFOU Nº 4702 - PONTA EM FORMA DE CHAMA - SHOFU ALTA ROTAÇÃO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A15C52B" w14:textId="515042D7"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039D4F8" w14:textId="56E604BA" w:rsidR="00EB7D7A" w:rsidRDefault="00EB7D7A" w:rsidP="00EB7D7A">
            <w:pPr>
              <w:spacing w:before="60" w:after="60"/>
              <w:jc w:val="center"/>
              <w:rPr>
                <w:rFonts w:ascii="Arial" w:hAnsi="Arial"/>
                <w:b/>
                <w:bCs/>
              </w:rPr>
            </w:pPr>
          </w:p>
        </w:tc>
      </w:tr>
      <w:tr w:rsidR="00EB7D7A" w14:paraId="7AFB2AC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18E6675" w14:textId="55721A3D" w:rsidR="00EB7D7A" w:rsidRDefault="00EB7D7A" w:rsidP="00EB7D7A">
            <w:pPr>
              <w:spacing w:before="60" w:after="60"/>
              <w:jc w:val="center"/>
              <w:rPr>
                <w:rFonts w:ascii="Arial" w:hAnsi="Arial"/>
                <w:b/>
                <w:sz w:val="22"/>
                <w:szCs w:val="22"/>
              </w:rPr>
            </w:pPr>
            <w:r>
              <w:rPr>
                <w:rFonts w:ascii="Arial" w:hAnsi="Arial"/>
                <w:b/>
                <w:sz w:val="22"/>
                <w:szCs w:val="22"/>
              </w:rPr>
              <w:t>18</w:t>
            </w:r>
          </w:p>
        </w:tc>
        <w:tc>
          <w:tcPr>
            <w:tcW w:w="846" w:type="dxa"/>
            <w:tcBorders>
              <w:top w:val="single" w:sz="4" w:space="0" w:color="000000"/>
              <w:left w:val="single" w:sz="4" w:space="0" w:color="000000"/>
              <w:bottom w:val="single" w:sz="4" w:space="0" w:color="000000"/>
              <w:right w:val="single" w:sz="4" w:space="0" w:color="000000"/>
            </w:tcBorders>
          </w:tcPr>
          <w:p w14:paraId="3EFD65A1" w14:textId="156574CC"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1A30A423" w14:textId="703E7964"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715939A"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15482F0"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BROQUEIRO ALUM.P/AUTOCLAVE C/60 FUROS (FG)</w:t>
            </w:r>
          </w:p>
          <w:p w14:paraId="71CC6052" w14:textId="02301A51" w:rsidR="00EB7D7A" w:rsidRDefault="00EB7D7A" w:rsidP="00EB7D7A">
            <w:pPr>
              <w:jc w:val="both"/>
              <w:rPr>
                <w:rFonts w:ascii="Arial" w:hAnsi="Arial"/>
                <w:b/>
                <w:color w:val="EE0000"/>
              </w:rPr>
            </w:pPr>
            <w:r>
              <w:rPr>
                <w:rFonts w:ascii="Arial" w:eastAsia="Calibri" w:hAnsi="Arial"/>
                <w:sz w:val="22"/>
                <w:szCs w:val="22"/>
                <w:lang w:eastAsia="en-US"/>
              </w:rPr>
              <w:t xml:space="preserve">BROQUEIRO ODONTOLÓGICO DE ALUMÍNIO DESCRIÇÃO: BROQUEIRO COM SISTEMA DE ABERTURA E FECHAMENTO DA TAMPA, AUTOCLAVÁVEL </w:t>
            </w:r>
            <w:r>
              <w:rPr>
                <w:rFonts w:ascii="Arial" w:eastAsia="Calibri" w:hAnsi="Arial"/>
                <w:sz w:val="22"/>
                <w:szCs w:val="22"/>
                <w:lang w:eastAsia="en-US"/>
              </w:rPr>
              <w:lastRenderedPageBreak/>
              <w:t>(121°C), CONFECCIONADO EM MATERIAL RESISTENTE PARA PERMITIR A ESTERILIZAÇÃO EM AUTOCLAVE. COM 60 FUROS. MARCAS INDICADAS COMO REFERÊNCIA PARA MELHOR COMPREENSÃO DOS LICITANTES: MAQUIRA OU MICRODONT.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89820C6" w14:textId="0050060D"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F2E36DB" w14:textId="0F2101D5" w:rsidR="00EB7D7A" w:rsidRDefault="00EB7D7A" w:rsidP="00EB7D7A">
            <w:pPr>
              <w:spacing w:before="60" w:after="60"/>
              <w:jc w:val="center"/>
              <w:rPr>
                <w:rFonts w:ascii="Arial" w:hAnsi="Arial"/>
                <w:b/>
                <w:bCs/>
              </w:rPr>
            </w:pPr>
          </w:p>
        </w:tc>
      </w:tr>
      <w:tr w:rsidR="00EB7D7A" w14:paraId="39219A6A"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0A3F4A0" w14:textId="27C3F5E1" w:rsidR="00EB7D7A" w:rsidRDefault="00EB7D7A" w:rsidP="00EB7D7A">
            <w:pPr>
              <w:spacing w:before="60" w:after="60"/>
              <w:jc w:val="center"/>
              <w:rPr>
                <w:rFonts w:ascii="Arial" w:hAnsi="Arial"/>
                <w:b/>
                <w:sz w:val="22"/>
                <w:szCs w:val="22"/>
              </w:rPr>
            </w:pPr>
            <w:r>
              <w:rPr>
                <w:rFonts w:ascii="Arial" w:hAnsi="Arial"/>
                <w:b/>
                <w:sz w:val="22"/>
                <w:szCs w:val="22"/>
              </w:rPr>
              <w:t>19</w:t>
            </w:r>
          </w:p>
        </w:tc>
        <w:tc>
          <w:tcPr>
            <w:tcW w:w="846" w:type="dxa"/>
            <w:tcBorders>
              <w:top w:val="single" w:sz="4" w:space="0" w:color="000000"/>
              <w:left w:val="single" w:sz="4" w:space="0" w:color="000000"/>
              <w:bottom w:val="single" w:sz="4" w:space="0" w:color="000000"/>
              <w:right w:val="single" w:sz="4" w:space="0" w:color="000000"/>
            </w:tcBorders>
          </w:tcPr>
          <w:p w14:paraId="7CEC4EC0" w14:textId="23BC78A7"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10961789" w14:textId="106D7630"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91198F1"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54FEB18"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ZECRYA (CARBETO DE TUNGSTÊNIO)</w:t>
            </w:r>
          </w:p>
          <w:p w14:paraId="63253BE7" w14:textId="15FADBFA"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BROCA ZECRYA COMPRIMENTO: 28 MM (CARBETO DE </w:t>
            </w:r>
            <w:proofErr w:type="gramStart"/>
            <w:r>
              <w:rPr>
                <w:rFonts w:ascii="Arial" w:eastAsia="Calibri" w:hAnsi="Arial"/>
                <w:color w:val="000000"/>
                <w:sz w:val="22"/>
                <w:szCs w:val="22"/>
                <w:lang w:eastAsia="en-US"/>
              </w:rPr>
              <w:t>TUNGSTÊNIO)  -</w:t>
            </w:r>
            <w:proofErr w:type="gramEnd"/>
            <w:r>
              <w:rPr>
                <w:rFonts w:ascii="Arial" w:eastAsia="Calibri" w:hAnsi="Arial"/>
                <w:color w:val="000000"/>
                <w:sz w:val="22"/>
                <w:szCs w:val="22"/>
                <w:lang w:eastAsia="en-US"/>
              </w:rPr>
              <w:t xml:space="preserve">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677EB68" w14:textId="665F3BF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18EAA21" w14:textId="1904C0A5" w:rsidR="00EB7D7A" w:rsidRDefault="00EB7D7A" w:rsidP="00EB7D7A">
            <w:pPr>
              <w:spacing w:before="60" w:after="60"/>
              <w:jc w:val="center"/>
              <w:rPr>
                <w:rFonts w:ascii="Arial" w:hAnsi="Arial"/>
                <w:b/>
                <w:bCs/>
              </w:rPr>
            </w:pPr>
          </w:p>
        </w:tc>
      </w:tr>
      <w:tr w:rsidR="00EB7D7A" w14:paraId="237AA4CA"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92DB9F6" w14:textId="525BC8E8" w:rsidR="00EB7D7A" w:rsidRDefault="00EB7D7A" w:rsidP="00EB7D7A">
            <w:pPr>
              <w:spacing w:before="60" w:after="60"/>
              <w:jc w:val="center"/>
              <w:rPr>
                <w:rFonts w:ascii="Arial" w:hAnsi="Arial"/>
                <w:b/>
                <w:sz w:val="22"/>
                <w:szCs w:val="22"/>
              </w:rPr>
            </w:pPr>
            <w:r>
              <w:rPr>
                <w:rFonts w:ascii="Arial" w:hAnsi="Arial"/>
                <w:b/>
                <w:sz w:val="22"/>
                <w:szCs w:val="22"/>
              </w:rPr>
              <w:t>20</w:t>
            </w:r>
          </w:p>
        </w:tc>
        <w:tc>
          <w:tcPr>
            <w:tcW w:w="846" w:type="dxa"/>
            <w:tcBorders>
              <w:top w:val="single" w:sz="4" w:space="0" w:color="000000"/>
              <w:left w:val="single" w:sz="4" w:space="0" w:color="000000"/>
              <w:bottom w:val="single" w:sz="4" w:space="0" w:color="000000"/>
              <w:right w:val="single" w:sz="4" w:space="0" w:color="000000"/>
            </w:tcBorders>
          </w:tcPr>
          <w:p w14:paraId="4A43E9F5" w14:textId="26375256"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2A7342CF" w14:textId="335E6FDB"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2D6BAC5"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BA46B5C"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CIMENTO AGENTE SILANO 5ML</w:t>
            </w:r>
          </w:p>
          <w:p w14:paraId="22C7DA8E" w14:textId="7DB77E23" w:rsidR="00EB7D7A" w:rsidRDefault="00EB7D7A" w:rsidP="00EB7D7A">
            <w:pPr>
              <w:jc w:val="both"/>
              <w:rPr>
                <w:rFonts w:ascii="Arial" w:hAnsi="Arial"/>
                <w:b/>
                <w:color w:val="EE0000"/>
              </w:rPr>
            </w:pPr>
            <w:r>
              <w:rPr>
                <w:rFonts w:ascii="Arial" w:eastAsia="Calibri" w:hAnsi="Arial"/>
                <w:sz w:val="22"/>
                <w:szCs w:val="22"/>
                <w:lang w:eastAsia="en-US"/>
              </w:rPr>
              <w:t>AGENTE DE LIGACAO SILANO AGENTE DE LIGACAO COM O PROPOSITO DE AUMENTAR A ADESAO QUIMICA ENTRE MATERIAIS ORGANICOS, ADESI-VOS CONTENDO MONOMEROS METACRILICOS E INORGANICOSTAIS COMO CEROMEROS, RESINA COMPOSTA, PINOS DEFIBRA DE VIDRO E CERAMICAS QUE CONTEM FASE VITREAFRASCO COM 5ML.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8183BE5" w14:textId="086FA2E6"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4BEB6E2" w14:textId="6E8BE8D2" w:rsidR="00EB7D7A" w:rsidRDefault="00EB7D7A" w:rsidP="00EB7D7A">
            <w:pPr>
              <w:spacing w:before="60" w:after="60"/>
              <w:jc w:val="center"/>
              <w:rPr>
                <w:rFonts w:ascii="Arial" w:hAnsi="Arial"/>
                <w:b/>
                <w:bCs/>
              </w:rPr>
            </w:pPr>
          </w:p>
        </w:tc>
      </w:tr>
      <w:tr w:rsidR="00EB7D7A" w14:paraId="048DAD7D"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310A510" w14:textId="48F5EA64" w:rsidR="00EB7D7A" w:rsidRDefault="00EB7D7A" w:rsidP="00EB7D7A">
            <w:pPr>
              <w:spacing w:before="60" w:after="60"/>
              <w:jc w:val="center"/>
              <w:rPr>
                <w:rFonts w:ascii="Arial" w:hAnsi="Arial"/>
                <w:b/>
                <w:sz w:val="22"/>
                <w:szCs w:val="22"/>
              </w:rPr>
            </w:pPr>
            <w:r>
              <w:rPr>
                <w:rFonts w:ascii="Arial" w:hAnsi="Arial"/>
                <w:b/>
                <w:sz w:val="22"/>
                <w:szCs w:val="22"/>
              </w:rPr>
              <w:t>21</w:t>
            </w:r>
          </w:p>
        </w:tc>
        <w:tc>
          <w:tcPr>
            <w:tcW w:w="846" w:type="dxa"/>
            <w:tcBorders>
              <w:top w:val="single" w:sz="4" w:space="0" w:color="000000"/>
              <w:left w:val="single" w:sz="4" w:space="0" w:color="000000"/>
              <w:bottom w:val="single" w:sz="4" w:space="0" w:color="000000"/>
              <w:right w:val="single" w:sz="4" w:space="0" w:color="000000"/>
            </w:tcBorders>
          </w:tcPr>
          <w:p w14:paraId="20991BD3" w14:textId="1D2DE342"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w:t>
            </w:r>
          </w:p>
        </w:tc>
        <w:tc>
          <w:tcPr>
            <w:tcW w:w="992" w:type="dxa"/>
            <w:tcBorders>
              <w:top w:val="single" w:sz="4" w:space="0" w:color="000000"/>
              <w:left w:val="single" w:sz="4" w:space="0" w:color="000000"/>
              <w:bottom w:val="single" w:sz="4" w:space="0" w:color="000000"/>
              <w:right w:val="single" w:sz="4" w:space="0" w:color="000000"/>
            </w:tcBorders>
          </w:tcPr>
          <w:p w14:paraId="2CCD2C4B" w14:textId="04742828"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6290D64"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45DC3A0"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COROAS DECIDUOS C/64 UNIDADES (INFANTIL)</w:t>
            </w:r>
          </w:p>
          <w:p w14:paraId="7FF38E7D" w14:textId="4C26C0FE"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COROAS DECIDUOS C/64 UNIDADES (INFANTIL) - COROAS DENTAIS TRANSPARENTES. KIT CONTENDO 64 UNIDADES EM 3 DIFERENTES TAMANHOS. PRODUZIDO EM MATERIAL TRANSPARENTE E IMUNE A REACAO QUIMICA COM AS DIVERSAS RESINAS DE USO ODONTOLOGICO. EMBALAGEM CONTENDO DADOS DE IDENTIFICACAO PROCEDENCIA E LOTE. - O PRAZO DE VALIDADE NÃO DEVE SER </w:t>
            </w:r>
            <w:r>
              <w:rPr>
                <w:rFonts w:ascii="Arial" w:eastAsia="Calibri" w:hAnsi="Arial"/>
                <w:color w:val="000000"/>
                <w:sz w:val="22"/>
                <w:szCs w:val="22"/>
                <w:lang w:eastAsia="en-US"/>
              </w:rPr>
              <w:lastRenderedPageBreak/>
              <w:t>INFERIOR A 12(MESES).</w:t>
            </w:r>
          </w:p>
        </w:tc>
        <w:tc>
          <w:tcPr>
            <w:tcW w:w="1133" w:type="dxa"/>
            <w:tcBorders>
              <w:top w:val="single" w:sz="4" w:space="0" w:color="000000"/>
              <w:left w:val="single" w:sz="4" w:space="0" w:color="000000"/>
              <w:bottom w:val="single" w:sz="4" w:space="0" w:color="000000"/>
              <w:right w:val="single" w:sz="4" w:space="0" w:color="000000"/>
            </w:tcBorders>
          </w:tcPr>
          <w:p w14:paraId="3DAE5775" w14:textId="640C52FD"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45DFBB1" w14:textId="3DC90688" w:rsidR="00EB7D7A" w:rsidRDefault="00EB7D7A" w:rsidP="00EB7D7A">
            <w:pPr>
              <w:spacing w:before="60" w:after="60"/>
              <w:jc w:val="center"/>
              <w:rPr>
                <w:rFonts w:ascii="Arial" w:hAnsi="Arial"/>
                <w:b/>
                <w:bCs/>
              </w:rPr>
            </w:pPr>
          </w:p>
        </w:tc>
      </w:tr>
      <w:tr w:rsidR="00EB7D7A" w14:paraId="6653CD3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A45555F" w14:textId="77353D73" w:rsidR="00EB7D7A" w:rsidRDefault="00EB7D7A" w:rsidP="00EB7D7A">
            <w:pPr>
              <w:spacing w:before="60" w:after="60"/>
              <w:jc w:val="center"/>
              <w:rPr>
                <w:rFonts w:ascii="Arial" w:hAnsi="Arial"/>
                <w:b/>
                <w:sz w:val="22"/>
                <w:szCs w:val="22"/>
              </w:rPr>
            </w:pPr>
            <w:r>
              <w:rPr>
                <w:rFonts w:ascii="Arial" w:hAnsi="Arial"/>
                <w:b/>
                <w:sz w:val="22"/>
                <w:szCs w:val="22"/>
              </w:rPr>
              <w:t>22</w:t>
            </w:r>
          </w:p>
        </w:tc>
        <w:tc>
          <w:tcPr>
            <w:tcW w:w="846" w:type="dxa"/>
            <w:tcBorders>
              <w:top w:val="single" w:sz="4" w:space="0" w:color="000000"/>
              <w:left w:val="single" w:sz="4" w:space="0" w:color="000000"/>
              <w:bottom w:val="single" w:sz="4" w:space="0" w:color="000000"/>
              <w:right w:val="single" w:sz="4" w:space="0" w:color="000000"/>
            </w:tcBorders>
          </w:tcPr>
          <w:p w14:paraId="60E909DB" w14:textId="50836A73"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672C096C" w14:textId="5C97996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F725F89"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DFF0FEE"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COTONETE C/ 75UN</w:t>
            </w:r>
          </w:p>
          <w:p w14:paraId="01C7C272" w14:textId="7D12EA09" w:rsidR="00EB7D7A" w:rsidRDefault="00EB7D7A" w:rsidP="00EB7D7A">
            <w:pPr>
              <w:jc w:val="both"/>
              <w:rPr>
                <w:rFonts w:ascii="Arial" w:hAnsi="Arial"/>
                <w:b/>
                <w:color w:val="EE0000"/>
              </w:rPr>
            </w:pPr>
            <w:r>
              <w:rPr>
                <w:rFonts w:ascii="Arial" w:eastAsia="Calibri" w:hAnsi="Arial"/>
                <w:sz w:val="22"/>
                <w:szCs w:val="22"/>
                <w:lang w:eastAsia="en-US"/>
              </w:rPr>
              <w:t>COTONETE, HASTE FLEXÍVEL CX 75 UN. COTONETE, HASTE FLEXÍVEL, PONTA DE PURO ALGODÃO - CAIXA COM 75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77B4150" w14:textId="5E96D8CF"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E859937" w14:textId="47D8ADF8" w:rsidR="00EB7D7A" w:rsidRDefault="00EB7D7A" w:rsidP="00EB7D7A">
            <w:pPr>
              <w:spacing w:before="60" w:after="60"/>
              <w:jc w:val="center"/>
              <w:rPr>
                <w:rFonts w:ascii="Arial" w:hAnsi="Arial"/>
                <w:b/>
                <w:bCs/>
              </w:rPr>
            </w:pPr>
          </w:p>
        </w:tc>
      </w:tr>
      <w:tr w:rsidR="00EB7D7A" w14:paraId="4D511A14"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7F38E2B" w14:textId="3EE556F8" w:rsidR="00EB7D7A" w:rsidRDefault="00EB7D7A" w:rsidP="00EB7D7A">
            <w:pPr>
              <w:spacing w:before="60" w:after="60"/>
              <w:jc w:val="center"/>
              <w:rPr>
                <w:rFonts w:ascii="Arial" w:hAnsi="Arial"/>
                <w:b/>
                <w:sz w:val="22"/>
                <w:szCs w:val="22"/>
              </w:rPr>
            </w:pPr>
            <w:r>
              <w:rPr>
                <w:rFonts w:ascii="Arial" w:hAnsi="Arial"/>
                <w:b/>
                <w:sz w:val="22"/>
                <w:szCs w:val="22"/>
              </w:rPr>
              <w:t>23</w:t>
            </w:r>
          </w:p>
        </w:tc>
        <w:tc>
          <w:tcPr>
            <w:tcW w:w="846" w:type="dxa"/>
            <w:tcBorders>
              <w:top w:val="single" w:sz="4" w:space="0" w:color="000000"/>
              <w:left w:val="single" w:sz="4" w:space="0" w:color="000000"/>
              <w:bottom w:val="single" w:sz="4" w:space="0" w:color="000000"/>
              <w:right w:val="single" w:sz="4" w:space="0" w:color="000000"/>
            </w:tcBorders>
          </w:tcPr>
          <w:p w14:paraId="15A1D866" w14:textId="7F462B4D"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7CF76D2F" w14:textId="41F8268D"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3B24A3C1"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176A416"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CUNHA DE ELASTICA C/ 25 UNIDADES SORTIDAS</w:t>
            </w:r>
          </w:p>
          <w:p w14:paraId="07AAEA60" w14:textId="7F81B123" w:rsidR="00EB7D7A" w:rsidRDefault="00EB7D7A" w:rsidP="00EB7D7A">
            <w:pPr>
              <w:jc w:val="both"/>
              <w:rPr>
                <w:rFonts w:ascii="Arial" w:hAnsi="Arial"/>
                <w:b/>
                <w:color w:val="EE0000"/>
              </w:rPr>
            </w:pPr>
            <w:r>
              <w:rPr>
                <w:rFonts w:ascii="Arial" w:eastAsia="Calibri" w:hAnsi="Arial"/>
                <w:sz w:val="22"/>
                <w:szCs w:val="22"/>
                <w:lang w:eastAsia="en-US"/>
              </w:rPr>
              <w:t>CUNHAS ELASTICAS, FLEXÍVEIS, EMBORRACHADAS, PARA REESTABELECER PONTO DE CONTATO EM RESTAURAÇÕES POSTERIORES E ANTERIORES. KIT CONTENDO 75 UNIDADES SORTIDAS.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2EE0E63" w14:textId="4B94B78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1AAB791" w14:textId="5C08759C" w:rsidR="00EB7D7A" w:rsidRDefault="00EB7D7A" w:rsidP="00EB7D7A">
            <w:pPr>
              <w:spacing w:before="60" w:after="60"/>
              <w:jc w:val="center"/>
              <w:rPr>
                <w:rFonts w:ascii="Arial" w:hAnsi="Arial"/>
                <w:b/>
                <w:bCs/>
              </w:rPr>
            </w:pPr>
          </w:p>
        </w:tc>
      </w:tr>
      <w:tr w:rsidR="00EB7D7A" w14:paraId="3F2B77EF"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B625A64" w14:textId="67EBD98B" w:rsidR="00EB7D7A" w:rsidRDefault="00EB7D7A" w:rsidP="00EB7D7A">
            <w:pPr>
              <w:spacing w:before="60" w:after="60"/>
              <w:jc w:val="center"/>
              <w:rPr>
                <w:rFonts w:ascii="Arial" w:hAnsi="Arial"/>
                <w:b/>
                <w:sz w:val="22"/>
                <w:szCs w:val="22"/>
              </w:rPr>
            </w:pPr>
            <w:r>
              <w:rPr>
                <w:rFonts w:ascii="Arial" w:hAnsi="Arial"/>
                <w:b/>
                <w:sz w:val="22"/>
                <w:szCs w:val="22"/>
              </w:rPr>
              <w:t>24</w:t>
            </w:r>
          </w:p>
        </w:tc>
        <w:tc>
          <w:tcPr>
            <w:tcW w:w="846" w:type="dxa"/>
            <w:tcBorders>
              <w:top w:val="single" w:sz="4" w:space="0" w:color="000000"/>
              <w:left w:val="single" w:sz="4" w:space="0" w:color="000000"/>
              <w:bottom w:val="single" w:sz="4" w:space="0" w:color="000000"/>
              <w:right w:val="single" w:sz="4" w:space="0" w:color="000000"/>
            </w:tcBorders>
          </w:tcPr>
          <w:p w14:paraId="47328219" w14:textId="5E05A008"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77B5D5C4" w14:textId="18D93A6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15D6B47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4E4ACFB"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CUNHA DE MADEIRA INTERDENTAIS PCT C/ 100 UNIDADES COLORIDAS</w:t>
            </w:r>
          </w:p>
          <w:p w14:paraId="68D71C04" w14:textId="63CCF591" w:rsidR="00EB7D7A" w:rsidRDefault="00EB7D7A" w:rsidP="00EB7D7A">
            <w:pPr>
              <w:jc w:val="both"/>
              <w:rPr>
                <w:rFonts w:ascii="Arial" w:hAnsi="Arial"/>
                <w:b/>
                <w:color w:val="EE0000"/>
              </w:rPr>
            </w:pPr>
            <w:r>
              <w:rPr>
                <w:rFonts w:ascii="Arial" w:eastAsia="Calibri" w:hAnsi="Arial"/>
                <w:sz w:val="22"/>
                <w:szCs w:val="22"/>
                <w:lang w:eastAsia="en-US"/>
              </w:rPr>
              <w:t>CUNHA DE MADEIRA INTERDENTAL PCT C/100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F5AA1EB" w14:textId="1D349187"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3026D64" w14:textId="2352091E" w:rsidR="00EB7D7A" w:rsidRDefault="00EB7D7A" w:rsidP="00EB7D7A">
            <w:pPr>
              <w:spacing w:before="60" w:after="60"/>
              <w:jc w:val="center"/>
              <w:rPr>
                <w:rFonts w:ascii="Arial" w:hAnsi="Arial"/>
                <w:b/>
                <w:bCs/>
              </w:rPr>
            </w:pPr>
          </w:p>
        </w:tc>
      </w:tr>
      <w:tr w:rsidR="00EB7D7A" w14:paraId="7C2454E5"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1A4E72A" w14:textId="60A19585" w:rsidR="00EB7D7A" w:rsidRDefault="00EB7D7A" w:rsidP="00EB7D7A">
            <w:pPr>
              <w:spacing w:before="60" w:after="60"/>
              <w:jc w:val="center"/>
              <w:rPr>
                <w:rFonts w:ascii="Arial" w:hAnsi="Arial"/>
                <w:b/>
                <w:sz w:val="22"/>
                <w:szCs w:val="22"/>
              </w:rPr>
            </w:pPr>
            <w:r>
              <w:rPr>
                <w:rFonts w:ascii="Arial" w:hAnsi="Arial"/>
                <w:b/>
                <w:sz w:val="22"/>
                <w:szCs w:val="22"/>
              </w:rPr>
              <w:t>25</w:t>
            </w:r>
          </w:p>
        </w:tc>
        <w:tc>
          <w:tcPr>
            <w:tcW w:w="846" w:type="dxa"/>
            <w:tcBorders>
              <w:top w:val="single" w:sz="4" w:space="0" w:color="000000"/>
              <w:left w:val="single" w:sz="4" w:space="0" w:color="000000"/>
              <w:bottom w:val="single" w:sz="4" w:space="0" w:color="000000"/>
              <w:right w:val="single" w:sz="4" w:space="0" w:color="000000"/>
            </w:tcBorders>
          </w:tcPr>
          <w:p w14:paraId="2E44F9D8" w14:textId="31F1F9F1"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2731A72B" w14:textId="2B0E583C"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36E6D77A"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D1F519C"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DISCO DE LIXA - 1/2 OU 3/4 SORTIDO CX C/100 UNIDADES</w:t>
            </w:r>
          </w:p>
          <w:p w14:paraId="50E54404" w14:textId="658ABB24" w:rsidR="00EB7D7A" w:rsidRDefault="00EB7D7A" w:rsidP="00EB7D7A">
            <w:pPr>
              <w:jc w:val="both"/>
              <w:rPr>
                <w:rFonts w:ascii="Arial" w:hAnsi="Arial"/>
                <w:b/>
                <w:color w:val="EE0000"/>
              </w:rPr>
            </w:pPr>
            <w:r>
              <w:rPr>
                <w:rFonts w:ascii="Arial" w:eastAsia="Calibri" w:hAnsi="Arial"/>
                <w:sz w:val="22"/>
                <w:szCs w:val="22"/>
                <w:lang w:eastAsia="en-US"/>
              </w:rPr>
              <w:t>DISCO DE LIXA PARA ACABAMENTO E POLIMENTO DENTAL COM DIVERSAS GRANULAÇÕES - O SISTEMA DEVE SER ACOPLADO EM MANDRIL PARA CONTRAÂNGULO. APRESENTAÇÃO COMERCIAL: EMBALAGEM C/ 50 UNIDADES SORTIDAS DE 19MM CADA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66F23C6" w14:textId="46C68317"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0BC1FFE" w14:textId="04BFA26B" w:rsidR="00EB7D7A" w:rsidRDefault="00EB7D7A" w:rsidP="00EB7D7A">
            <w:pPr>
              <w:spacing w:before="60" w:after="60"/>
              <w:jc w:val="center"/>
              <w:rPr>
                <w:rFonts w:ascii="Arial" w:hAnsi="Arial"/>
                <w:b/>
                <w:bCs/>
              </w:rPr>
            </w:pPr>
          </w:p>
        </w:tc>
      </w:tr>
      <w:tr w:rsidR="00EB7D7A" w14:paraId="60170B0C"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8D9DEB0" w14:textId="605BCCC9" w:rsidR="00EB7D7A" w:rsidRDefault="00EB7D7A" w:rsidP="00EB7D7A">
            <w:pPr>
              <w:spacing w:before="60" w:after="60"/>
              <w:jc w:val="center"/>
              <w:rPr>
                <w:rFonts w:ascii="Arial" w:hAnsi="Arial"/>
                <w:b/>
                <w:sz w:val="22"/>
                <w:szCs w:val="22"/>
              </w:rPr>
            </w:pPr>
            <w:r>
              <w:rPr>
                <w:rFonts w:ascii="Arial" w:hAnsi="Arial"/>
                <w:b/>
                <w:sz w:val="22"/>
                <w:szCs w:val="22"/>
              </w:rPr>
              <w:t>26</w:t>
            </w:r>
          </w:p>
        </w:tc>
        <w:tc>
          <w:tcPr>
            <w:tcW w:w="846" w:type="dxa"/>
            <w:tcBorders>
              <w:top w:val="single" w:sz="4" w:space="0" w:color="000000"/>
              <w:left w:val="single" w:sz="4" w:space="0" w:color="000000"/>
              <w:bottom w:val="single" w:sz="4" w:space="0" w:color="000000"/>
              <w:right w:val="single" w:sz="4" w:space="0" w:color="000000"/>
            </w:tcBorders>
          </w:tcPr>
          <w:p w14:paraId="7940C566" w14:textId="3CCC36CD"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44E1D47D" w14:textId="015F330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6A191C2"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81A582D"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DISCO DIAMANTADO DUPLA FACE + MANDRIL</w:t>
            </w:r>
          </w:p>
          <w:p w14:paraId="1F618ADB" w14:textId="15B58088" w:rsidR="00EB7D7A" w:rsidRDefault="00EB7D7A" w:rsidP="00EB7D7A">
            <w:pPr>
              <w:jc w:val="both"/>
              <w:rPr>
                <w:rFonts w:ascii="Arial" w:hAnsi="Arial"/>
                <w:b/>
                <w:color w:val="EE0000"/>
              </w:rPr>
            </w:pPr>
            <w:r>
              <w:rPr>
                <w:rFonts w:ascii="Arial" w:eastAsia="Calibri" w:hAnsi="Arial"/>
                <w:sz w:val="22"/>
                <w:szCs w:val="22"/>
                <w:lang w:eastAsia="en-US"/>
              </w:rPr>
              <w:t xml:space="preserve">DISCO DIAMANTADO DUPLA-FACE, EMBALAGEM COM 1 UNIDADE. 19X0,15MM INDICADO PARA DESGASTES EM CERÂMICAS. - O PRAZO DE </w:t>
            </w:r>
            <w:r>
              <w:rPr>
                <w:rFonts w:ascii="Arial" w:eastAsia="Calibri" w:hAnsi="Arial"/>
                <w:sz w:val="22"/>
                <w:szCs w:val="22"/>
                <w:lang w:eastAsia="en-US"/>
              </w:rPr>
              <w:lastRenderedPageBreak/>
              <w:t>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C18C30E" w14:textId="3976FFD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CFFE592" w14:textId="489FE73E" w:rsidR="00EB7D7A" w:rsidRDefault="00EB7D7A" w:rsidP="00EB7D7A">
            <w:pPr>
              <w:spacing w:before="60" w:after="60"/>
              <w:jc w:val="center"/>
              <w:rPr>
                <w:rFonts w:ascii="Arial" w:hAnsi="Arial"/>
                <w:b/>
                <w:bCs/>
              </w:rPr>
            </w:pPr>
          </w:p>
        </w:tc>
      </w:tr>
      <w:tr w:rsidR="00EB7D7A" w14:paraId="530FA3BB"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F0FB29C" w14:textId="3C34BA14" w:rsidR="00EB7D7A" w:rsidRDefault="00EB7D7A" w:rsidP="00EB7D7A">
            <w:pPr>
              <w:spacing w:before="60" w:after="60"/>
              <w:jc w:val="center"/>
              <w:rPr>
                <w:rFonts w:ascii="Arial" w:hAnsi="Arial"/>
                <w:b/>
                <w:sz w:val="22"/>
                <w:szCs w:val="22"/>
              </w:rPr>
            </w:pPr>
            <w:r>
              <w:rPr>
                <w:rFonts w:ascii="Arial" w:hAnsi="Arial"/>
                <w:b/>
                <w:sz w:val="22"/>
                <w:szCs w:val="22"/>
              </w:rPr>
              <w:t>27</w:t>
            </w:r>
          </w:p>
        </w:tc>
        <w:tc>
          <w:tcPr>
            <w:tcW w:w="846" w:type="dxa"/>
            <w:tcBorders>
              <w:top w:val="single" w:sz="4" w:space="0" w:color="000000"/>
              <w:left w:val="single" w:sz="4" w:space="0" w:color="000000"/>
              <w:bottom w:val="single" w:sz="4" w:space="0" w:color="000000"/>
              <w:right w:val="single" w:sz="4" w:space="0" w:color="000000"/>
            </w:tcBorders>
          </w:tcPr>
          <w:p w14:paraId="4843F00D" w14:textId="4DD36FC0"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w:t>
            </w:r>
          </w:p>
        </w:tc>
        <w:tc>
          <w:tcPr>
            <w:tcW w:w="992" w:type="dxa"/>
            <w:tcBorders>
              <w:top w:val="single" w:sz="4" w:space="0" w:color="000000"/>
              <w:left w:val="single" w:sz="4" w:space="0" w:color="000000"/>
              <w:bottom w:val="single" w:sz="4" w:space="0" w:color="000000"/>
              <w:right w:val="single" w:sz="4" w:space="0" w:color="000000"/>
            </w:tcBorders>
          </w:tcPr>
          <w:p w14:paraId="715CF36B" w14:textId="4372FFED"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5F341C4"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1A1122A"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ESCALA DE CORES BIOTONE</w:t>
            </w:r>
          </w:p>
          <w:p w14:paraId="302EB347" w14:textId="1B4281C5" w:rsidR="00EB7D7A" w:rsidRDefault="00EB7D7A" w:rsidP="00EB7D7A">
            <w:pPr>
              <w:jc w:val="both"/>
              <w:rPr>
                <w:rFonts w:ascii="Arial" w:hAnsi="Arial"/>
                <w:b/>
                <w:color w:val="EE0000"/>
              </w:rPr>
            </w:pPr>
            <w:r>
              <w:rPr>
                <w:rFonts w:ascii="Arial" w:eastAsia="Calibri" w:hAnsi="Arial"/>
                <w:sz w:val="22"/>
                <w:szCs w:val="22"/>
                <w:lang w:eastAsia="en-US"/>
              </w:rPr>
              <w:t>ESCALA DE CORES BIOTONE. ESCALA COM 8 CORES DISPONÍVEL NAS CORES: 61,62,65,66,67,69,77,81 (ACRÍLICO) IGUAL OU SUPERIOR À DENTSPLY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AA071AE" w14:textId="771AA686"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835CD3E" w14:textId="25422F3B" w:rsidR="00EB7D7A" w:rsidRDefault="00EB7D7A" w:rsidP="00EB7D7A">
            <w:pPr>
              <w:spacing w:before="60" w:after="60"/>
              <w:jc w:val="center"/>
              <w:rPr>
                <w:rFonts w:ascii="Arial" w:hAnsi="Arial"/>
                <w:b/>
                <w:bCs/>
              </w:rPr>
            </w:pPr>
          </w:p>
        </w:tc>
      </w:tr>
      <w:tr w:rsidR="00EB7D7A" w14:paraId="6D715818"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A091F78" w14:textId="2DD10582" w:rsidR="00EB7D7A" w:rsidRDefault="00EB7D7A" w:rsidP="00EB7D7A">
            <w:pPr>
              <w:spacing w:before="60" w:after="60"/>
              <w:jc w:val="center"/>
              <w:rPr>
                <w:rFonts w:ascii="Arial" w:hAnsi="Arial"/>
                <w:b/>
                <w:sz w:val="22"/>
                <w:szCs w:val="22"/>
              </w:rPr>
            </w:pPr>
            <w:r>
              <w:rPr>
                <w:rFonts w:ascii="Arial" w:hAnsi="Arial"/>
                <w:b/>
                <w:sz w:val="22"/>
                <w:szCs w:val="22"/>
              </w:rPr>
              <w:t>28</w:t>
            </w:r>
          </w:p>
        </w:tc>
        <w:tc>
          <w:tcPr>
            <w:tcW w:w="846" w:type="dxa"/>
            <w:tcBorders>
              <w:top w:val="single" w:sz="4" w:space="0" w:color="000000"/>
              <w:left w:val="single" w:sz="4" w:space="0" w:color="000000"/>
              <w:bottom w:val="single" w:sz="4" w:space="0" w:color="000000"/>
              <w:right w:val="single" w:sz="4" w:space="0" w:color="000000"/>
            </w:tcBorders>
          </w:tcPr>
          <w:p w14:paraId="6B08EC99" w14:textId="46CD20F8"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506997A7" w14:textId="4676B4A4"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DEBB50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B40E087"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ESCALA DE CORES C/24 CORES - VITA ANTIGA CLASSICAL</w:t>
            </w:r>
          </w:p>
          <w:p w14:paraId="568E0705" w14:textId="72F2654B" w:rsidR="00EB7D7A" w:rsidRDefault="00EB7D7A" w:rsidP="00EB7D7A">
            <w:pPr>
              <w:jc w:val="both"/>
              <w:rPr>
                <w:rFonts w:ascii="Arial" w:hAnsi="Arial"/>
                <w:b/>
                <w:color w:val="EE0000"/>
              </w:rPr>
            </w:pPr>
            <w:r>
              <w:rPr>
                <w:rFonts w:ascii="Arial" w:eastAsia="Calibri" w:hAnsi="Arial"/>
                <w:sz w:val="22"/>
                <w:szCs w:val="22"/>
                <w:lang w:eastAsia="en-US"/>
              </w:rPr>
              <w:t>ESCALA CORES REFERÊNCIA: VITA, APLICAÇÃO: CONFECÇÃO DE PRÓTESES EM ACRÍLICO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1B02D59" w14:textId="67C81F50"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EC883B3" w14:textId="54735671" w:rsidR="00EB7D7A" w:rsidRDefault="00EB7D7A" w:rsidP="00EB7D7A">
            <w:pPr>
              <w:spacing w:before="60" w:after="60"/>
              <w:jc w:val="center"/>
              <w:rPr>
                <w:rFonts w:ascii="Arial" w:hAnsi="Arial"/>
                <w:b/>
                <w:bCs/>
              </w:rPr>
            </w:pPr>
          </w:p>
        </w:tc>
      </w:tr>
      <w:tr w:rsidR="00EB7D7A" w14:paraId="6B2DF122"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5D68D88" w14:textId="52FCDCA8" w:rsidR="00EB7D7A" w:rsidRDefault="00EB7D7A" w:rsidP="00EB7D7A">
            <w:pPr>
              <w:spacing w:before="60" w:after="60"/>
              <w:jc w:val="center"/>
              <w:rPr>
                <w:rFonts w:ascii="Arial" w:hAnsi="Arial"/>
                <w:b/>
                <w:sz w:val="22"/>
                <w:szCs w:val="22"/>
              </w:rPr>
            </w:pPr>
            <w:r>
              <w:rPr>
                <w:rFonts w:ascii="Arial" w:hAnsi="Arial"/>
                <w:b/>
                <w:sz w:val="22"/>
                <w:szCs w:val="22"/>
              </w:rPr>
              <w:t>29</w:t>
            </w:r>
          </w:p>
        </w:tc>
        <w:tc>
          <w:tcPr>
            <w:tcW w:w="846" w:type="dxa"/>
            <w:tcBorders>
              <w:top w:val="single" w:sz="4" w:space="0" w:color="000000"/>
              <w:left w:val="single" w:sz="4" w:space="0" w:color="000000"/>
              <w:bottom w:val="single" w:sz="4" w:space="0" w:color="000000"/>
              <w:right w:val="single" w:sz="4" w:space="0" w:color="000000"/>
            </w:tcBorders>
          </w:tcPr>
          <w:p w14:paraId="53008328" w14:textId="49A9F425"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w:t>
            </w:r>
          </w:p>
        </w:tc>
        <w:tc>
          <w:tcPr>
            <w:tcW w:w="992" w:type="dxa"/>
            <w:tcBorders>
              <w:top w:val="single" w:sz="4" w:space="0" w:color="000000"/>
              <w:left w:val="single" w:sz="4" w:space="0" w:color="000000"/>
              <w:bottom w:val="single" w:sz="4" w:space="0" w:color="000000"/>
              <w:right w:val="single" w:sz="4" w:space="0" w:color="000000"/>
            </w:tcBorders>
          </w:tcPr>
          <w:p w14:paraId="55B46CD2" w14:textId="1808047D"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5BFA59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084A995"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ESCALA DE CORES GENGIVAS</w:t>
            </w:r>
          </w:p>
          <w:p w14:paraId="2440112F" w14:textId="3C6A803D" w:rsidR="00EB7D7A" w:rsidRDefault="00EB7D7A" w:rsidP="00EB7D7A">
            <w:pPr>
              <w:jc w:val="both"/>
              <w:rPr>
                <w:rFonts w:ascii="Arial" w:hAnsi="Arial"/>
                <w:b/>
                <w:color w:val="EE0000"/>
              </w:rPr>
            </w:pPr>
            <w:r>
              <w:rPr>
                <w:rFonts w:ascii="Arial" w:eastAsia="Calibri" w:hAnsi="Arial"/>
                <w:sz w:val="22"/>
                <w:szCs w:val="22"/>
                <w:lang w:eastAsia="en-US"/>
              </w:rPr>
              <w:t>MATERIAL CONFECÇÃO DE PRÓTESE DENTAL TIPO: ESCALA DE CORES DE GENGIVA STG, CARACTERÍSTICAS ADICIONAIS: CONJUNTO COMPLETO, COMPONENTES: 10 ESCALAS DE GENGIVA, 1 MATRIZ METÁLICA E ESTOJO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8DFF990" w14:textId="04BF2240"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375D9B6" w14:textId="03664058" w:rsidR="00EB7D7A" w:rsidRDefault="00EB7D7A" w:rsidP="00EB7D7A">
            <w:pPr>
              <w:spacing w:before="60" w:after="60"/>
              <w:jc w:val="center"/>
              <w:rPr>
                <w:rFonts w:ascii="Arial" w:hAnsi="Arial"/>
                <w:b/>
                <w:bCs/>
              </w:rPr>
            </w:pPr>
          </w:p>
        </w:tc>
      </w:tr>
      <w:tr w:rsidR="00EB7D7A" w14:paraId="1EA231B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C889345" w14:textId="06A0E91C" w:rsidR="00EB7D7A" w:rsidRDefault="00EB7D7A" w:rsidP="00EB7D7A">
            <w:pPr>
              <w:spacing w:before="60" w:after="60"/>
              <w:jc w:val="center"/>
              <w:rPr>
                <w:rFonts w:ascii="Arial" w:hAnsi="Arial"/>
                <w:b/>
                <w:sz w:val="22"/>
                <w:szCs w:val="22"/>
              </w:rPr>
            </w:pPr>
            <w:r>
              <w:rPr>
                <w:rFonts w:ascii="Arial" w:hAnsi="Arial"/>
                <w:b/>
                <w:sz w:val="22"/>
                <w:szCs w:val="22"/>
              </w:rPr>
              <w:t>30</w:t>
            </w:r>
          </w:p>
        </w:tc>
        <w:tc>
          <w:tcPr>
            <w:tcW w:w="846" w:type="dxa"/>
            <w:tcBorders>
              <w:top w:val="single" w:sz="4" w:space="0" w:color="000000"/>
              <w:left w:val="single" w:sz="4" w:space="0" w:color="000000"/>
              <w:bottom w:val="single" w:sz="4" w:space="0" w:color="000000"/>
              <w:right w:val="single" w:sz="4" w:space="0" w:color="000000"/>
            </w:tcBorders>
          </w:tcPr>
          <w:p w14:paraId="7E86A9E2" w14:textId="661B8567"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500</w:t>
            </w:r>
          </w:p>
        </w:tc>
        <w:tc>
          <w:tcPr>
            <w:tcW w:w="992" w:type="dxa"/>
            <w:tcBorders>
              <w:top w:val="single" w:sz="4" w:space="0" w:color="000000"/>
              <w:left w:val="single" w:sz="4" w:space="0" w:color="000000"/>
              <w:bottom w:val="single" w:sz="4" w:space="0" w:color="000000"/>
              <w:right w:val="single" w:sz="4" w:space="0" w:color="000000"/>
            </w:tcBorders>
          </w:tcPr>
          <w:p w14:paraId="0F3051EB" w14:textId="48D99D07"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BC35FF0"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0F587C0"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ESCOVA DE ROBSON CA PLANA/CONICA BRANCA</w:t>
            </w:r>
          </w:p>
          <w:p w14:paraId="2144638A" w14:textId="7665C0EA" w:rsidR="00EB7D7A" w:rsidRDefault="00EB7D7A" w:rsidP="00EB7D7A">
            <w:pPr>
              <w:jc w:val="both"/>
              <w:rPr>
                <w:rFonts w:ascii="Arial" w:hAnsi="Arial"/>
                <w:b/>
                <w:color w:val="EE0000"/>
              </w:rPr>
            </w:pPr>
            <w:r>
              <w:rPr>
                <w:rFonts w:ascii="Arial" w:eastAsia="Calibri" w:hAnsi="Arial"/>
                <w:color w:val="000000"/>
                <w:sz w:val="22"/>
                <w:szCs w:val="22"/>
                <w:lang w:eastAsia="en-US"/>
              </w:rPr>
              <w:t>ESCOVA DE ROBSON CA CONICA BRANCA - ESCOVA DE ROBSON NA COR BRANCA CÔNICA, PONTAS PARA PROFILAXIA NAS FORMAS DE PONTA E TAÇA (INTERPROXIMAIS), COM EXCELENTE FLEXIBILIDADE. ESCOVAS FEITAS COM CERDAS DE NÁILON DE 0,18MM, COM EXTREMIDADE CÔNICA OU PLANA E HASTE CA.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7AB6771" w14:textId="74B9ED21"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5AC50BC" w14:textId="3391A028" w:rsidR="00EB7D7A" w:rsidRDefault="00EB7D7A" w:rsidP="00EB7D7A">
            <w:pPr>
              <w:spacing w:before="60" w:after="60"/>
              <w:jc w:val="center"/>
              <w:rPr>
                <w:rFonts w:ascii="Arial" w:hAnsi="Arial"/>
                <w:b/>
                <w:bCs/>
              </w:rPr>
            </w:pPr>
          </w:p>
        </w:tc>
      </w:tr>
      <w:tr w:rsidR="00EB7D7A" w14:paraId="45EA61D1"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F59DECB" w14:textId="5F6A02DD" w:rsidR="00EB7D7A" w:rsidRDefault="00EB7D7A" w:rsidP="00EB7D7A">
            <w:pPr>
              <w:spacing w:before="60" w:after="60"/>
              <w:jc w:val="center"/>
              <w:rPr>
                <w:rFonts w:ascii="Arial" w:hAnsi="Arial"/>
                <w:b/>
                <w:sz w:val="22"/>
                <w:szCs w:val="22"/>
              </w:rPr>
            </w:pPr>
            <w:r>
              <w:rPr>
                <w:rFonts w:ascii="Arial" w:hAnsi="Arial"/>
                <w:b/>
                <w:sz w:val="22"/>
                <w:szCs w:val="22"/>
              </w:rPr>
              <w:t>31</w:t>
            </w:r>
          </w:p>
        </w:tc>
        <w:tc>
          <w:tcPr>
            <w:tcW w:w="846" w:type="dxa"/>
            <w:tcBorders>
              <w:top w:val="single" w:sz="4" w:space="0" w:color="000000"/>
              <w:left w:val="single" w:sz="4" w:space="0" w:color="000000"/>
              <w:bottom w:val="single" w:sz="4" w:space="0" w:color="000000"/>
              <w:right w:val="single" w:sz="4" w:space="0" w:color="000000"/>
            </w:tcBorders>
          </w:tcPr>
          <w:p w14:paraId="45C4FD1E" w14:textId="00FCB2A7"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300</w:t>
            </w:r>
          </w:p>
        </w:tc>
        <w:tc>
          <w:tcPr>
            <w:tcW w:w="992" w:type="dxa"/>
            <w:tcBorders>
              <w:top w:val="single" w:sz="4" w:space="0" w:color="000000"/>
              <w:left w:val="single" w:sz="4" w:space="0" w:color="000000"/>
              <w:bottom w:val="single" w:sz="4" w:space="0" w:color="000000"/>
              <w:right w:val="single" w:sz="4" w:space="0" w:color="000000"/>
            </w:tcBorders>
          </w:tcPr>
          <w:p w14:paraId="312F4CE7" w14:textId="795E666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EA60E0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8B9E4FA"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FIO DENTAL 100 MTS</w:t>
            </w:r>
          </w:p>
          <w:p w14:paraId="437654FA" w14:textId="2E920916" w:rsidR="00EB7D7A" w:rsidRDefault="00EB7D7A" w:rsidP="00EB7D7A">
            <w:pPr>
              <w:jc w:val="both"/>
              <w:rPr>
                <w:rFonts w:ascii="Arial" w:hAnsi="Arial"/>
                <w:b/>
                <w:color w:val="EE0000"/>
              </w:rPr>
            </w:pPr>
            <w:r>
              <w:rPr>
                <w:rFonts w:ascii="Arial" w:eastAsia="Calibri" w:hAnsi="Arial"/>
                <w:sz w:val="22"/>
                <w:szCs w:val="22"/>
                <w:lang w:eastAsia="en-US"/>
              </w:rPr>
              <w:t xml:space="preserve">FIO DENTAL EXTRA PARAFINADO 100 METROS. - O PRAZO DE VALIDADE NÃO DEVE </w:t>
            </w:r>
            <w:r>
              <w:rPr>
                <w:rFonts w:ascii="Arial" w:eastAsia="Calibri" w:hAnsi="Arial"/>
                <w:sz w:val="22"/>
                <w:szCs w:val="22"/>
                <w:lang w:eastAsia="en-US"/>
              </w:rPr>
              <w:lastRenderedPageBreak/>
              <w:t>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DA6DAA8" w14:textId="54D5A6DD"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51F1EB8" w14:textId="1BCAF996" w:rsidR="00EB7D7A" w:rsidRDefault="00EB7D7A" w:rsidP="00EB7D7A">
            <w:pPr>
              <w:spacing w:before="60" w:after="60"/>
              <w:jc w:val="center"/>
              <w:rPr>
                <w:rFonts w:ascii="Arial" w:hAnsi="Arial"/>
                <w:b/>
                <w:bCs/>
              </w:rPr>
            </w:pPr>
          </w:p>
        </w:tc>
      </w:tr>
      <w:tr w:rsidR="00EB7D7A" w14:paraId="10606C92"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BB77B32" w14:textId="358AED3C" w:rsidR="00EB7D7A" w:rsidRDefault="00EB7D7A" w:rsidP="00EB7D7A">
            <w:pPr>
              <w:spacing w:before="60" w:after="60"/>
              <w:jc w:val="center"/>
              <w:rPr>
                <w:rFonts w:ascii="Arial" w:hAnsi="Arial"/>
                <w:b/>
                <w:sz w:val="22"/>
                <w:szCs w:val="22"/>
              </w:rPr>
            </w:pPr>
            <w:r>
              <w:rPr>
                <w:rFonts w:ascii="Arial" w:hAnsi="Arial"/>
                <w:b/>
                <w:sz w:val="22"/>
                <w:szCs w:val="22"/>
              </w:rPr>
              <w:t>32</w:t>
            </w:r>
          </w:p>
        </w:tc>
        <w:tc>
          <w:tcPr>
            <w:tcW w:w="846" w:type="dxa"/>
            <w:tcBorders>
              <w:top w:val="single" w:sz="4" w:space="0" w:color="000000"/>
              <w:left w:val="single" w:sz="4" w:space="0" w:color="000000"/>
              <w:bottom w:val="single" w:sz="4" w:space="0" w:color="000000"/>
              <w:right w:val="single" w:sz="4" w:space="0" w:color="000000"/>
            </w:tcBorders>
          </w:tcPr>
          <w:p w14:paraId="58FE190F" w14:textId="2DBBF32F"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2000</w:t>
            </w:r>
          </w:p>
        </w:tc>
        <w:tc>
          <w:tcPr>
            <w:tcW w:w="992" w:type="dxa"/>
            <w:tcBorders>
              <w:top w:val="single" w:sz="4" w:space="0" w:color="000000"/>
              <w:left w:val="single" w:sz="4" w:space="0" w:color="000000"/>
              <w:bottom w:val="single" w:sz="4" w:space="0" w:color="000000"/>
              <w:right w:val="single" w:sz="4" w:space="0" w:color="000000"/>
            </w:tcBorders>
          </w:tcPr>
          <w:p w14:paraId="271443DF" w14:textId="1E6D2A7E"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F7C794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143B048"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FIO DENTAL 50 MTS</w:t>
            </w:r>
          </w:p>
          <w:p w14:paraId="7546A77C" w14:textId="2CCEA3E2" w:rsidR="00EB7D7A" w:rsidRDefault="00EB7D7A" w:rsidP="00EB7D7A">
            <w:pPr>
              <w:jc w:val="both"/>
              <w:rPr>
                <w:rFonts w:ascii="Arial" w:hAnsi="Arial"/>
                <w:b/>
                <w:color w:val="EE0000"/>
              </w:rPr>
            </w:pPr>
            <w:r>
              <w:rPr>
                <w:rFonts w:ascii="Arial" w:eastAsia="Calibri" w:hAnsi="Arial"/>
                <w:sz w:val="22"/>
                <w:szCs w:val="22"/>
                <w:lang w:eastAsia="en-US"/>
              </w:rPr>
              <w:t>FIO DENTAL SEM SABOR, ROLO COM 50 METROS.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2942D71" w14:textId="00381BE9"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9A02961" w14:textId="236F4F0B" w:rsidR="00EB7D7A" w:rsidRDefault="00EB7D7A" w:rsidP="00EB7D7A">
            <w:pPr>
              <w:spacing w:before="60" w:after="60"/>
              <w:jc w:val="center"/>
              <w:rPr>
                <w:rFonts w:ascii="Arial" w:hAnsi="Arial"/>
                <w:b/>
                <w:bCs/>
              </w:rPr>
            </w:pPr>
          </w:p>
        </w:tc>
      </w:tr>
      <w:tr w:rsidR="00EB7D7A" w14:paraId="61357A64"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E31DA1B" w14:textId="5D03E423" w:rsidR="00EB7D7A" w:rsidRDefault="00EB7D7A" w:rsidP="00EB7D7A">
            <w:pPr>
              <w:spacing w:before="60" w:after="60"/>
              <w:jc w:val="center"/>
              <w:rPr>
                <w:rFonts w:ascii="Arial" w:hAnsi="Arial"/>
                <w:b/>
                <w:sz w:val="22"/>
                <w:szCs w:val="22"/>
              </w:rPr>
            </w:pPr>
            <w:r>
              <w:rPr>
                <w:rFonts w:ascii="Arial" w:hAnsi="Arial"/>
                <w:b/>
                <w:sz w:val="22"/>
                <w:szCs w:val="22"/>
              </w:rPr>
              <w:t>33</w:t>
            </w:r>
          </w:p>
        </w:tc>
        <w:tc>
          <w:tcPr>
            <w:tcW w:w="846" w:type="dxa"/>
            <w:tcBorders>
              <w:top w:val="single" w:sz="4" w:space="0" w:color="000000"/>
              <w:left w:val="single" w:sz="4" w:space="0" w:color="000000"/>
              <w:bottom w:val="single" w:sz="4" w:space="0" w:color="000000"/>
              <w:right w:val="single" w:sz="4" w:space="0" w:color="000000"/>
            </w:tcBorders>
          </w:tcPr>
          <w:p w14:paraId="39891912" w14:textId="7953EDAD"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5B93AA85" w14:textId="23D1F352"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B018822"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434C291"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FIO DENTAL 500 MTS</w:t>
            </w:r>
          </w:p>
          <w:p w14:paraId="14D055B3" w14:textId="3719151C" w:rsidR="00EB7D7A" w:rsidRDefault="00EB7D7A" w:rsidP="00EB7D7A">
            <w:pPr>
              <w:jc w:val="both"/>
              <w:rPr>
                <w:rFonts w:ascii="Arial" w:hAnsi="Arial"/>
                <w:b/>
                <w:color w:val="EE0000"/>
              </w:rPr>
            </w:pPr>
            <w:r>
              <w:rPr>
                <w:rFonts w:ascii="Arial" w:eastAsia="Calibri" w:hAnsi="Arial"/>
                <w:sz w:val="22"/>
                <w:szCs w:val="22"/>
                <w:lang w:eastAsia="en-US"/>
              </w:rPr>
              <w:t>FIO DENTAL 500 METROS – EMBALAGEM COM 1 UNIDADE. PRODUTO CONSTITUÍDO DE FIBRA MONOCABOS DE POLIPROPILENO TORCIDOS QUE GARANTE RESISTÊNCIA E RUPTURA. INDICADO PARA PREVENÇÃO DE PLACA BACTERIANA E A HIGIENIZAÇÃO ENTRE OS DENTES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774633C" w14:textId="4AFBE25B"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70FB8E8" w14:textId="039374FE" w:rsidR="00EB7D7A" w:rsidRDefault="00EB7D7A" w:rsidP="00EB7D7A">
            <w:pPr>
              <w:spacing w:before="60" w:after="60"/>
              <w:jc w:val="center"/>
              <w:rPr>
                <w:rFonts w:ascii="Arial" w:hAnsi="Arial"/>
                <w:b/>
                <w:bCs/>
              </w:rPr>
            </w:pPr>
          </w:p>
        </w:tc>
      </w:tr>
      <w:tr w:rsidR="00EB7D7A" w14:paraId="716B37C4"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BA52D90" w14:textId="487052CD" w:rsidR="00EB7D7A" w:rsidRDefault="00EB7D7A" w:rsidP="00EB7D7A">
            <w:pPr>
              <w:spacing w:before="60" w:after="60"/>
              <w:jc w:val="center"/>
              <w:rPr>
                <w:rFonts w:ascii="Arial" w:hAnsi="Arial"/>
                <w:b/>
                <w:sz w:val="22"/>
                <w:szCs w:val="22"/>
              </w:rPr>
            </w:pPr>
            <w:r>
              <w:rPr>
                <w:rFonts w:ascii="Arial" w:hAnsi="Arial"/>
                <w:b/>
                <w:sz w:val="22"/>
                <w:szCs w:val="22"/>
              </w:rPr>
              <w:t>34</w:t>
            </w:r>
          </w:p>
        </w:tc>
        <w:tc>
          <w:tcPr>
            <w:tcW w:w="846" w:type="dxa"/>
            <w:tcBorders>
              <w:top w:val="single" w:sz="4" w:space="0" w:color="000000"/>
              <w:left w:val="single" w:sz="4" w:space="0" w:color="000000"/>
              <w:bottom w:val="single" w:sz="4" w:space="0" w:color="000000"/>
              <w:right w:val="single" w:sz="4" w:space="0" w:color="000000"/>
            </w:tcBorders>
          </w:tcPr>
          <w:p w14:paraId="6AD1C1FB" w14:textId="18255D4A"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0C0B9DC4" w14:textId="6C78990D"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4B02B1D"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6093606"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FIO G. RETRATOR C/250 CM (N.00)</w:t>
            </w:r>
          </w:p>
          <w:p w14:paraId="6572D93D" w14:textId="6A6A4CEF" w:rsidR="00EB7D7A" w:rsidRDefault="00EB7D7A" w:rsidP="00EB7D7A">
            <w:pPr>
              <w:jc w:val="both"/>
              <w:rPr>
                <w:rFonts w:ascii="Arial" w:hAnsi="Arial"/>
                <w:b/>
                <w:color w:val="EE0000"/>
              </w:rPr>
            </w:pPr>
            <w:r>
              <w:rPr>
                <w:rFonts w:ascii="Arial" w:eastAsia="Calibri" w:hAnsi="Arial"/>
                <w:color w:val="000000"/>
                <w:sz w:val="22"/>
                <w:szCs w:val="22"/>
                <w:lang w:eastAsia="en-US"/>
              </w:rPr>
              <w:t>FIO RETRATOR GENGIVAL C/ 250 CM (Nº 00 - FIO RETRATOR GENGIVAL, MATERIAL ALGODÃO TRANÇADO OU TRICOTADO, TIPO NÃO IMPREGNADO, ESPESSURA ULTRA EXTRA FINO, APRESENTAÇÃO EMBALAGEM C/ CERCA DE 250 CM, TIPO USO ESTÉRIL/ DESCARTÁVEL.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204F3F9" w14:textId="564FD7B9"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3103FC6" w14:textId="3C279A1B" w:rsidR="00EB7D7A" w:rsidRDefault="00EB7D7A" w:rsidP="00EB7D7A">
            <w:pPr>
              <w:spacing w:before="60" w:after="60"/>
              <w:jc w:val="center"/>
              <w:rPr>
                <w:rFonts w:ascii="Arial" w:hAnsi="Arial"/>
                <w:b/>
                <w:bCs/>
              </w:rPr>
            </w:pPr>
          </w:p>
        </w:tc>
      </w:tr>
      <w:tr w:rsidR="00EB7D7A" w14:paraId="794D7EB1"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9474AD2" w14:textId="69947843" w:rsidR="00EB7D7A" w:rsidRDefault="00EB7D7A" w:rsidP="00EB7D7A">
            <w:pPr>
              <w:spacing w:before="60" w:after="60"/>
              <w:jc w:val="center"/>
              <w:rPr>
                <w:rFonts w:ascii="Arial" w:hAnsi="Arial"/>
                <w:b/>
                <w:sz w:val="22"/>
                <w:szCs w:val="22"/>
              </w:rPr>
            </w:pPr>
            <w:r>
              <w:rPr>
                <w:rFonts w:ascii="Arial" w:hAnsi="Arial"/>
                <w:b/>
                <w:sz w:val="22"/>
                <w:szCs w:val="22"/>
              </w:rPr>
              <w:t>35</w:t>
            </w:r>
          </w:p>
        </w:tc>
        <w:tc>
          <w:tcPr>
            <w:tcW w:w="846" w:type="dxa"/>
            <w:tcBorders>
              <w:top w:val="single" w:sz="4" w:space="0" w:color="000000"/>
              <w:left w:val="single" w:sz="4" w:space="0" w:color="000000"/>
              <w:bottom w:val="single" w:sz="4" w:space="0" w:color="000000"/>
              <w:right w:val="single" w:sz="4" w:space="0" w:color="000000"/>
            </w:tcBorders>
          </w:tcPr>
          <w:p w14:paraId="7F0E346D" w14:textId="7FD69BF2"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5EFE2724" w14:textId="67298B8C"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7307F7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DDC8B77"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FITA P/ISOLAMENTO DENTAL</w:t>
            </w:r>
          </w:p>
          <w:p w14:paraId="7A9808CB" w14:textId="20DF43A7" w:rsidR="00EB7D7A" w:rsidRDefault="00EB7D7A" w:rsidP="00EB7D7A">
            <w:pPr>
              <w:jc w:val="both"/>
              <w:rPr>
                <w:rFonts w:ascii="Arial" w:hAnsi="Arial"/>
                <w:b/>
                <w:color w:val="EE0000"/>
              </w:rPr>
            </w:pPr>
            <w:r>
              <w:rPr>
                <w:rFonts w:ascii="Arial" w:eastAsia="Calibri" w:hAnsi="Arial"/>
                <w:sz w:val="22"/>
                <w:szCs w:val="22"/>
                <w:lang w:eastAsia="en-US"/>
              </w:rPr>
              <w:t>FITA P/ ISOLAMENTO DENTAL, MATERIAL: POLITETRAFLUORETILENO (PTFE), TIPO USO: DESCARTÁVEL, APRESENTAÇÃO: CERCA DE 18 MM DE LARGURA, ROLO,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59655E6" w14:textId="1DDAD61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36A1FA9" w14:textId="5013ACD9" w:rsidR="00EB7D7A" w:rsidRDefault="00EB7D7A" w:rsidP="00EB7D7A">
            <w:pPr>
              <w:spacing w:before="60" w:after="60"/>
              <w:jc w:val="center"/>
              <w:rPr>
                <w:rFonts w:ascii="Arial" w:hAnsi="Arial"/>
                <w:b/>
                <w:bCs/>
              </w:rPr>
            </w:pPr>
          </w:p>
        </w:tc>
      </w:tr>
      <w:tr w:rsidR="00EB7D7A" w14:paraId="6113847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2D024683" w14:textId="3FDB64C8" w:rsidR="00EB7D7A" w:rsidRDefault="00EB7D7A" w:rsidP="00EB7D7A">
            <w:pPr>
              <w:spacing w:before="60" w:after="60"/>
              <w:jc w:val="center"/>
              <w:rPr>
                <w:rFonts w:ascii="Arial" w:hAnsi="Arial"/>
                <w:b/>
                <w:sz w:val="22"/>
                <w:szCs w:val="22"/>
              </w:rPr>
            </w:pPr>
            <w:r>
              <w:rPr>
                <w:rFonts w:ascii="Arial" w:hAnsi="Arial"/>
                <w:b/>
                <w:sz w:val="22"/>
                <w:szCs w:val="22"/>
              </w:rPr>
              <w:t>36</w:t>
            </w:r>
          </w:p>
        </w:tc>
        <w:tc>
          <w:tcPr>
            <w:tcW w:w="846" w:type="dxa"/>
            <w:tcBorders>
              <w:top w:val="single" w:sz="4" w:space="0" w:color="000000"/>
              <w:left w:val="single" w:sz="4" w:space="0" w:color="000000"/>
              <w:bottom w:val="single" w:sz="4" w:space="0" w:color="000000"/>
              <w:right w:val="single" w:sz="4" w:space="0" w:color="000000"/>
            </w:tcBorders>
          </w:tcPr>
          <w:p w14:paraId="4B57CCF5" w14:textId="5EB62E36"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025EA3C8" w14:textId="0E17BA7E"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03BDDBCB"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D376C59"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FLUOR GEL 200ML - (MENTA NEUTRO) 2,0% (4 MIN.)</w:t>
            </w:r>
          </w:p>
          <w:p w14:paraId="25A5ADB4" w14:textId="324473AA" w:rsidR="00EB7D7A" w:rsidRDefault="00EB7D7A" w:rsidP="00EB7D7A">
            <w:pPr>
              <w:jc w:val="both"/>
              <w:rPr>
                <w:rFonts w:ascii="Arial" w:hAnsi="Arial"/>
                <w:b/>
                <w:color w:val="EE0000"/>
              </w:rPr>
            </w:pPr>
            <w:r>
              <w:rPr>
                <w:rFonts w:ascii="Arial" w:eastAsia="Calibri" w:hAnsi="Arial"/>
                <w:sz w:val="22"/>
                <w:szCs w:val="22"/>
                <w:lang w:eastAsia="en-US"/>
              </w:rPr>
              <w:t>FLÚOR GEL 2% NEUTRO 200ML.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0058A47" w14:textId="15A7FE98"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F96A3B7" w14:textId="6F54720B" w:rsidR="00EB7D7A" w:rsidRDefault="00EB7D7A" w:rsidP="00EB7D7A">
            <w:pPr>
              <w:spacing w:before="60" w:after="60"/>
              <w:jc w:val="center"/>
              <w:rPr>
                <w:rFonts w:ascii="Arial" w:hAnsi="Arial"/>
                <w:b/>
                <w:bCs/>
              </w:rPr>
            </w:pPr>
          </w:p>
        </w:tc>
      </w:tr>
      <w:tr w:rsidR="00EB7D7A" w14:paraId="7DA5E327"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4CC982D" w14:textId="3F5A2454" w:rsidR="00EB7D7A" w:rsidRDefault="00EB7D7A" w:rsidP="00EB7D7A">
            <w:pPr>
              <w:spacing w:before="60" w:after="60"/>
              <w:jc w:val="center"/>
              <w:rPr>
                <w:rFonts w:ascii="Arial" w:hAnsi="Arial"/>
                <w:b/>
                <w:sz w:val="22"/>
                <w:szCs w:val="22"/>
              </w:rPr>
            </w:pPr>
            <w:r>
              <w:rPr>
                <w:rFonts w:ascii="Arial" w:hAnsi="Arial"/>
                <w:b/>
                <w:sz w:val="22"/>
                <w:szCs w:val="22"/>
              </w:rPr>
              <w:t>37</w:t>
            </w:r>
          </w:p>
        </w:tc>
        <w:tc>
          <w:tcPr>
            <w:tcW w:w="846" w:type="dxa"/>
            <w:tcBorders>
              <w:top w:val="single" w:sz="4" w:space="0" w:color="000000"/>
              <w:left w:val="single" w:sz="4" w:space="0" w:color="000000"/>
              <w:bottom w:val="single" w:sz="4" w:space="0" w:color="000000"/>
              <w:right w:val="single" w:sz="4" w:space="0" w:color="000000"/>
            </w:tcBorders>
          </w:tcPr>
          <w:p w14:paraId="77F6C7DE" w14:textId="003078F8"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515E8177" w14:textId="5E9D7C6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319988C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8190CBC"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 xml:space="preserve">FLUOR GEL 200ML - (T. FRUTI) </w:t>
            </w:r>
            <w:r>
              <w:rPr>
                <w:rFonts w:ascii="Arial" w:eastAsia="Calibri" w:hAnsi="Arial"/>
                <w:b/>
                <w:bCs/>
                <w:sz w:val="22"/>
                <w:szCs w:val="22"/>
                <w:lang w:eastAsia="en-US"/>
              </w:rPr>
              <w:lastRenderedPageBreak/>
              <w:t>ACID.1,23% (1 MIN.)</w:t>
            </w:r>
          </w:p>
          <w:p w14:paraId="6A20E5E6" w14:textId="040A7386" w:rsidR="00EB7D7A" w:rsidRDefault="00EB7D7A" w:rsidP="00EB7D7A">
            <w:pPr>
              <w:jc w:val="both"/>
              <w:rPr>
                <w:rFonts w:ascii="Arial" w:hAnsi="Arial"/>
                <w:b/>
                <w:color w:val="EE0000"/>
              </w:rPr>
            </w:pPr>
            <w:r>
              <w:rPr>
                <w:rFonts w:ascii="Arial" w:eastAsia="Calibri" w:hAnsi="Arial"/>
                <w:sz w:val="22"/>
                <w:szCs w:val="22"/>
                <w:lang w:eastAsia="en-US"/>
              </w:rPr>
              <w:t>FLÚOR GEL ACIDUDADO TIXOTROPICO, CONTANDO 1,23 DE FLUORFOFATO ACIDUDADO, EMBALAGEM C/200ML.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B209DD2" w14:textId="4528B79C"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D533F07" w14:textId="68DEC497" w:rsidR="00EB7D7A" w:rsidRDefault="00EB7D7A" w:rsidP="00EB7D7A">
            <w:pPr>
              <w:spacing w:before="60" w:after="60"/>
              <w:jc w:val="center"/>
              <w:rPr>
                <w:rFonts w:ascii="Arial" w:hAnsi="Arial"/>
                <w:b/>
                <w:bCs/>
              </w:rPr>
            </w:pPr>
          </w:p>
        </w:tc>
      </w:tr>
      <w:tr w:rsidR="00EB7D7A" w14:paraId="39445297"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00859DC" w14:textId="5AB9C7F1" w:rsidR="00EB7D7A" w:rsidRDefault="00EB7D7A" w:rsidP="00EB7D7A">
            <w:pPr>
              <w:spacing w:before="60" w:after="60"/>
              <w:jc w:val="center"/>
              <w:rPr>
                <w:rFonts w:ascii="Arial" w:hAnsi="Arial"/>
                <w:b/>
                <w:sz w:val="22"/>
                <w:szCs w:val="22"/>
              </w:rPr>
            </w:pPr>
            <w:r>
              <w:rPr>
                <w:rFonts w:ascii="Arial" w:hAnsi="Arial"/>
                <w:b/>
                <w:sz w:val="22"/>
                <w:szCs w:val="22"/>
              </w:rPr>
              <w:t>38</w:t>
            </w:r>
          </w:p>
        </w:tc>
        <w:tc>
          <w:tcPr>
            <w:tcW w:w="846" w:type="dxa"/>
            <w:tcBorders>
              <w:top w:val="single" w:sz="4" w:space="0" w:color="000000"/>
              <w:left w:val="single" w:sz="4" w:space="0" w:color="000000"/>
              <w:bottom w:val="single" w:sz="4" w:space="0" w:color="000000"/>
              <w:right w:val="single" w:sz="4" w:space="0" w:color="000000"/>
            </w:tcBorders>
          </w:tcPr>
          <w:p w14:paraId="3B6C2F27" w14:textId="243858F2"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300</w:t>
            </w:r>
          </w:p>
        </w:tc>
        <w:tc>
          <w:tcPr>
            <w:tcW w:w="992" w:type="dxa"/>
            <w:tcBorders>
              <w:top w:val="single" w:sz="4" w:space="0" w:color="000000"/>
              <w:left w:val="single" w:sz="4" w:space="0" w:color="000000"/>
              <w:bottom w:val="single" w:sz="4" w:space="0" w:color="000000"/>
              <w:right w:val="single" w:sz="4" w:space="0" w:color="000000"/>
            </w:tcBorders>
          </w:tcPr>
          <w:p w14:paraId="4059CA07" w14:textId="20B9011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FA846BC"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B0E2D54"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FLUOR P/BOCHECHO SEMANAL 0,5% 500ML</w:t>
            </w:r>
          </w:p>
          <w:p w14:paraId="05AE6C1F" w14:textId="39EDAFE1" w:rsidR="00EB7D7A" w:rsidRDefault="00EB7D7A" w:rsidP="00EB7D7A">
            <w:pPr>
              <w:jc w:val="both"/>
              <w:rPr>
                <w:rFonts w:ascii="Arial" w:hAnsi="Arial"/>
                <w:b/>
                <w:color w:val="EE0000"/>
              </w:rPr>
            </w:pPr>
            <w:r>
              <w:rPr>
                <w:rFonts w:ascii="Arial" w:eastAsia="Calibri" w:hAnsi="Arial"/>
                <w:sz w:val="22"/>
                <w:szCs w:val="22"/>
                <w:lang w:eastAsia="en-US"/>
              </w:rPr>
              <w:t>FLÚOR PARA BOCHECHO (SOLUÇÃO DE FLUORETO DE SÓDIO 0,05%) FRASCO 500ML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F76A23A" w14:textId="3F48599F"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53A510D" w14:textId="4618C4F2" w:rsidR="00EB7D7A" w:rsidRDefault="00EB7D7A" w:rsidP="00EB7D7A">
            <w:pPr>
              <w:spacing w:before="60" w:after="60"/>
              <w:jc w:val="center"/>
              <w:rPr>
                <w:rFonts w:ascii="Arial" w:hAnsi="Arial"/>
                <w:b/>
                <w:bCs/>
              </w:rPr>
            </w:pPr>
          </w:p>
        </w:tc>
      </w:tr>
      <w:tr w:rsidR="00EB7D7A" w14:paraId="3EC8489D"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D212FCB" w14:textId="746B027A" w:rsidR="00EB7D7A" w:rsidRDefault="00EB7D7A" w:rsidP="00EB7D7A">
            <w:pPr>
              <w:spacing w:before="60" w:after="60"/>
              <w:jc w:val="center"/>
              <w:rPr>
                <w:rFonts w:ascii="Arial" w:hAnsi="Arial"/>
                <w:b/>
                <w:sz w:val="22"/>
                <w:szCs w:val="22"/>
              </w:rPr>
            </w:pPr>
            <w:r>
              <w:rPr>
                <w:rFonts w:ascii="Arial" w:hAnsi="Arial"/>
                <w:b/>
                <w:sz w:val="22"/>
                <w:szCs w:val="22"/>
              </w:rPr>
              <w:t>39</w:t>
            </w:r>
          </w:p>
        </w:tc>
        <w:tc>
          <w:tcPr>
            <w:tcW w:w="846" w:type="dxa"/>
            <w:tcBorders>
              <w:top w:val="single" w:sz="4" w:space="0" w:color="000000"/>
              <w:left w:val="single" w:sz="4" w:space="0" w:color="000000"/>
              <w:bottom w:val="single" w:sz="4" w:space="0" w:color="000000"/>
              <w:right w:val="single" w:sz="4" w:space="0" w:color="000000"/>
            </w:tcBorders>
          </w:tcPr>
          <w:p w14:paraId="4D33366B" w14:textId="484AF496"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40BB7F23" w14:textId="7E95F87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4093A81"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5C7BD84"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FRASCO DE DAPPEN DE VIDRO</w:t>
            </w:r>
          </w:p>
          <w:p w14:paraId="21164A12" w14:textId="2ABE257B" w:rsidR="00EB7D7A" w:rsidRDefault="00EB7D7A" w:rsidP="00EB7D7A">
            <w:pPr>
              <w:jc w:val="both"/>
              <w:rPr>
                <w:rFonts w:ascii="Arial" w:hAnsi="Arial"/>
                <w:b/>
                <w:color w:val="EE0000"/>
              </w:rPr>
            </w:pPr>
            <w:r>
              <w:rPr>
                <w:rFonts w:ascii="Arial" w:eastAsia="Calibri" w:hAnsi="Arial"/>
                <w:sz w:val="22"/>
                <w:szCs w:val="22"/>
                <w:lang w:eastAsia="en-US"/>
              </w:rPr>
              <w:t>POTE DAPPEN USO ODONTO - MATERIA-PRIMA: VIDRO; APLICACAO: MANIPULACAO DE MATERIAIS ODONTOLOGICOS;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F245AE5" w14:textId="68D8A8ED"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0BFF288" w14:textId="55A2FD34" w:rsidR="00EB7D7A" w:rsidRDefault="00EB7D7A" w:rsidP="00EB7D7A">
            <w:pPr>
              <w:spacing w:before="60" w:after="60"/>
              <w:jc w:val="center"/>
              <w:rPr>
                <w:rFonts w:ascii="Arial" w:hAnsi="Arial"/>
                <w:b/>
                <w:bCs/>
              </w:rPr>
            </w:pPr>
          </w:p>
        </w:tc>
      </w:tr>
      <w:tr w:rsidR="00EB7D7A" w14:paraId="4886099F"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24967685" w14:textId="5A6A664A" w:rsidR="00EB7D7A" w:rsidRDefault="00EB7D7A" w:rsidP="00EB7D7A">
            <w:pPr>
              <w:spacing w:before="60" w:after="60"/>
              <w:jc w:val="center"/>
              <w:rPr>
                <w:rFonts w:ascii="Arial" w:hAnsi="Arial"/>
                <w:b/>
                <w:sz w:val="22"/>
                <w:szCs w:val="22"/>
              </w:rPr>
            </w:pPr>
            <w:r>
              <w:rPr>
                <w:rFonts w:ascii="Arial" w:hAnsi="Arial"/>
                <w:b/>
                <w:sz w:val="22"/>
                <w:szCs w:val="22"/>
              </w:rPr>
              <w:t>40</w:t>
            </w:r>
          </w:p>
        </w:tc>
        <w:tc>
          <w:tcPr>
            <w:tcW w:w="846" w:type="dxa"/>
            <w:tcBorders>
              <w:top w:val="single" w:sz="4" w:space="0" w:color="000000"/>
              <w:left w:val="single" w:sz="4" w:space="0" w:color="000000"/>
              <w:bottom w:val="single" w:sz="4" w:space="0" w:color="000000"/>
              <w:right w:val="single" w:sz="4" w:space="0" w:color="000000"/>
            </w:tcBorders>
          </w:tcPr>
          <w:p w14:paraId="3B4D8ABB" w14:textId="3EE31C65"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28D00D8A" w14:textId="29C51DAB"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0A4264C"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5304497"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GRAMPOS ODONTOLÓGICOS (ISOLAMENTO ABSOLULTO)</w:t>
            </w:r>
          </w:p>
          <w:p w14:paraId="445E102B" w14:textId="77C415AA"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GRAMPO ODONTOLÓGICO (ISOLAMENTO </w:t>
            </w:r>
            <w:proofErr w:type="gramStart"/>
            <w:r>
              <w:rPr>
                <w:rFonts w:ascii="Arial" w:eastAsia="Calibri" w:hAnsi="Arial"/>
                <w:color w:val="000000"/>
                <w:sz w:val="22"/>
                <w:szCs w:val="22"/>
                <w:lang w:eastAsia="en-US"/>
              </w:rPr>
              <w:t>ABSOLULTO)  Nº</w:t>
            </w:r>
            <w:proofErr w:type="gramEnd"/>
            <w:r>
              <w:rPr>
                <w:rFonts w:ascii="Arial" w:eastAsia="Calibri" w:hAnsi="Arial"/>
                <w:color w:val="000000"/>
                <w:sz w:val="22"/>
                <w:szCs w:val="22"/>
                <w:lang w:eastAsia="en-US"/>
              </w:rPr>
              <w:t xml:space="preserve"> W8A. - GRAMPO PARA DIQUE DE BORRACHA - FABRICADO EM AÇO INOXIDÁVEL. APRESENTAÇÃO COMERCIAL EM EMBALAGEM COM 1 UNIDADE. MARCAS DE REFERÊNCIA: GOLGRAN/DUFLEX/TECHNEW - PÇ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79F244D" w14:textId="4BDC0A02"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F408047" w14:textId="5AD581A9" w:rsidR="00EB7D7A" w:rsidRDefault="00EB7D7A" w:rsidP="00EB7D7A">
            <w:pPr>
              <w:spacing w:before="60" w:after="60"/>
              <w:jc w:val="center"/>
              <w:rPr>
                <w:rFonts w:ascii="Arial" w:hAnsi="Arial"/>
                <w:b/>
                <w:bCs/>
              </w:rPr>
            </w:pPr>
          </w:p>
        </w:tc>
      </w:tr>
      <w:tr w:rsidR="00EB7D7A" w14:paraId="1DB196F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92BECD4" w14:textId="0A0FEDD5" w:rsidR="00EB7D7A" w:rsidRDefault="00EB7D7A" w:rsidP="00EB7D7A">
            <w:pPr>
              <w:spacing w:before="60" w:after="60"/>
              <w:jc w:val="center"/>
              <w:rPr>
                <w:rFonts w:ascii="Arial" w:hAnsi="Arial"/>
                <w:b/>
                <w:sz w:val="22"/>
                <w:szCs w:val="22"/>
              </w:rPr>
            </w:pPr>
            <w:r>
              <w:rPr>
                <w:rFonts w:ascii="Arial" w:hAnsi="Arial"/>
                <w:b/>
                <w:sz w:val="22"/>
                <w:szCs w:val="22"/>
              </w:rPr>
              <w:t>41</w:t>
            </w:r>
          </w:p>
        </w:tc>
        <w:tc>
          <w:tcPr>
            <w:tcW w:w="846" w:type="dxa"/>
            <w:tcBorders>
              <w:top w:val="single" w:sz="4" w:space="0" w:color="000000"/>
              <w:left w:val="single" w:sz="4" w:space="0" w:color="000000"/>
              <w:bottom w:val="single" w:sz="4" w:space="0" w:color="000000"/>
              <w:right w:val="single" w:sz="4" w:space="0" w:color="000000"/>
            </w:tcBorders>
          </w:tcPr>
          <w:p w14:paraId="05297994" w14:textId="2023CD83"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2329E035" w14:textId="188FD8DC"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88B28F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8A29159"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MANDRIL P/ DISCO CA</w:t>
            </w:r>
          </w:p>
          <w:p w14:paraId="2DB08D03" w14:textId="0FAF0EC7" w:rsidR="00EB7D7A" w:rsidRDefault="00EB7D7A" w:rsidP="00EB7D7A">
            <w:pPr>
              <w:jc w:val="both"/>
              <w:rPr>
                <w:rFonts w:ascii="Arial" w:hAnsi="Arial"/>
                <w:b/>
                <w:color w:val="EE0000"/>
              </w:rPr>
            </w:pPr>
            <w:r>
              <w:rPr>
                <w:rFonts w:ascii="Arial" w:eastAsia="Calibri" w:hAnsi="Arial"/>
                <w:sz w:val="22"/>
                <w:szCs w:val="22"/>
                <w:lang w:eastAsia="en-US"/>
              </w:rPr>
              <w:t>MANDRIL CA DISCO POP-ON - REFERÊNCIA: MICRODONT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91E85C7" w14:textId="5D17A44F"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2FF0D64" w14:textId="5378D1DB" w:rsidR="00EB7D7A" w:rsidRDefault="00EB7D7A" w:rsidP="00EB7D7A">
            <w:pPr>
              <w:spacing w:before="60" w:after="60"/>
              <w:jc w:val="center"/>
              <w:rPr>
                <w:rFonts w:ascii="Arial" w:hAnsi="Arial"/>
                <w:b/>
                <w:bCs/>
              </w:rPr>
            </w:pPr>
          </w:p>
        </w:tc>
      </w:tr>
      <w:tr w:rsidR="00EB7D7A" w14:paraId="52F139F1"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0F928D8" w14:textId="617F2139" w:rsidR="00EB7D7A" w:rsidRDefault="00EB7D7A" w:rsidP="00EB7D7A">
            <w:pPr>
              <w:spacing w:before="60" w:after="60"/>
              <w:jc w:val="center"/>
              <w:rPr>
                <w:rFonts w:ascii="Arial" w:hAnsi="Arial"/>
                <w:b/>
                <w:sz w:val="22"/>
                <w:szCs w:val="22"/>
              </w:rPr>
            </w:pPr>
            <w:r>
              <w:rPr>
                <w:rFonts w:ascii="Arial" w:hAnsi="Arial"/>
                <w:b/>
                <w:sz w:val="22"/>
                <w:szCs w:val="22"/>
              </w:rPr>
              <w:t>42</w:t>
            </w:r>
          </w:p>
        </w:tc>
        <w:tc>
          <w:tcPr>
            <w:tcW w:w="846" w:type="dxa"/>
            <w:tcBorders>
              <w:top w:val="single" w:sz="4" w:space="0" w:color="000000"/>
              <w:left w:val="single" w:sz="4" w:space="0" w:color="000000"/>
              <w:bottom w:val="single" w:sz="4" w:space="0" w:color="000000"/>
              <w:right w:val="single" w:sz="4" w:space="0" w:color="000000"/>
            </w:tcBorders>
          </w:tcPr>
          <w:p w14:paraId="31A0B944" w14:textId="652A757A"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7DF03486" w14:textId="28E9A722"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RL</w:t>
            </w:r>
          </w:p>
        </w:tc>
        <w:tc>
          <w:tcPr>
            <w:tcW w:w="992" w:type="dxa"/>
            <w:tcBorders>
              <w:top w:val="single" w:sz="4" w:space="0" w:color="000000"/>
              <w:left w:val="single" w:sz="4" w:space="0" w:color="000000"/>
              <w:bottom w:val="single" w:sz="4" w:space="0" w:color="000000"/>
              <w:right w:val="single" w:sz="4" w:space="0" w:color="000000"/>
            </w:tcBorders>
            <w:vAlign w:val="center"/>
          </w:tcPr>
          <w:p w14:paraId="031BFC2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243BD96"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MATRIZ DE AÇO 0,05 X 7 X 5000MM</w:t>
            </w:r>
          </w:p>
          <w:p w14:paraId="63A64228" w14:textId="4BCCD219" w:rsidR="00EB7D7A" w:rsidRDefault="00EB7D7A" w:rsidP="00EB7D7A">
            <w:pPr>
              <w:jc w:val="both"/>
              <w:rPr>
                <w:rFonts w:ascii="Arial" w:hAnsi="Arial"/>
                <w:b/>
                <w:color w:val="EE0000"/>
              </w:rPr>
            </w:pPr>
            <w:r>
              <w:rPr>
                <w:rFonts w:ascii="Arial" w:eastAsia="Calibri" w:hAnsi="Arial"/>
                <w:sz w:val="22"/>
                <w:szCs w:val="22"/>
                <w:lang w:eastAsia="en-US"/>
              </w:rPr>
              <w:t xml:space="preserve">MATRIZ USO ODONTO - APRESENTACAO: ROLO 0,05 X 7 X 5000 MM; MATERIA PRIMA: ACO INOX; APLICACAO: ISOLAMENTO DE DENTES - O </w:t>
            </w:r>
            <w:r>
              <w:rPr>
                <w:rFonts w:ascii="Arial" w:eastAsia="Calibri" w:hAnsi="Arial"/>
                <w:sz w:val="22"/>
                <w:szCs w:val="22"/>
                <w:lang w:eastAsia="en-US"/>
              </w:rPr>
              <w:lastRenderedPageBreak/>
              <w:t>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C44E361" w14:textId="08B4479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9D3F1D4" w14:textId="6F075E29" w:rsidR="00EB7D7A" w:rsidRDefault="00EB7D7A" w:rsidP="00EB7D7A">
            <w:pPr>
              <w:spacing w:before="60" w:after="60"/>
              <w:jc w:val="center"/>
              <w:rPr>
                <w:rFonts w:ascii="Arial" w:hAnsi="Arial"/>
                <w:b/>
                <w:bCs/>
              </w:rPr>
            </w:pPr>
          </w:p>
        </w:tc>
      </w:tr>
      <w:tr w:rsidR="00EB7D7A" w14:paraId="5EE1E171"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EC46771" w14:textId="26BD86B7" w:rsidR="00EB7D7A" w:rsidRDefault="00EB7D7A" w:rsidP="00EB7D7A">
            <w:pPr>
              <w:spacing w:before="60" w:after="60"/>
              <w:jc w:val="center"/>
              <w:rPr>
                <w:rFonts w:ascii="Arial" w:hAnsi="Arial"/>
                <w:b/>
                <w:sz w:val="22"/>
                <w:szCs w:val="22"/>
              </w:rPr>
            </w:pPr>
            <w:r>
              <w:rPr>
                <w:rFonts w:ascii="Arial" w:hAnsi="Arial"/>
                <w:b/>
                <w:sz w:val="22"/>
                <w:szCs w:val="22"/>
              </w:rPr>
              <w:t>43</w:t>
            </w:r>
          </w:p>
        </w:tc>
        <w:tc>
          <w:tcPr>
            <w:tcW w:w="846" w:type="dxa"/>
            <w:tcBorders>
              <w:top w:val="single" w:sz="4" w:space="0" w:color="000000"/>
              <w:left w:val="single" w:sz="4" w:space="0" w:color="000000"/>
              <w:bottom w:val="single" w:sz="4" w:space="0" w:color="000000"/>
              <w:right w:val="single" w:sz="4" w:space="0" w:color="000000"/>
            </w:tcBorders>
          </w:tcPr>
          <w:p w14:paraId="1FC118B1" w14:textId="4FE5D945"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4DDD1272" w14:textId="3FCD0E26"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RL</w:t>
            </w:r>
          </w:p>
        </w:tc>
        <w:tc>
          <w:tcPr>
            <w:tcW w:w="992" w:type="dxa"/>
            <w:tcBorders>
              <w:top w:val="single" w:sz="4" w:space="0" w:color="000000"/>
              <w:left w:val="single" w:sz="4" w:space="0" w:color="000000"/>
              <w:bottom w:val="single" w:sz="4" w:space="0" w:color="000000"/>
              <w:right w:val="single" w:sz="4" w:space="0" w:color="000000"/>
            </w:tcBorders>
            <w:vAlign w:val="center"/>
          </w:tcPr>
          <w:p w14:paraId="35197894"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126D14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MATRIZ DE AÇO 0,05X 5 X 5000MM</w:t>
            </w:r>
          </w:p>
          <w:p w14:paraId="2D33A573" w14:textId="5936E82E" w:rsidR="00EB7D7A" w:rsidRDefault="00EB7D7A" w:rsidP="00EB7D7A">
            <w:pPr>
              <w:jc w:val="both"/>
              <w:rPr>
                <w:rFonts w:ascii="Arial" w:hAnsi="Arial"/>
                <w:b/>
                <w:color w:val="EE0000"/>
              </w:rPr>
            </w:pPr>
            <w:r>
              <w:rPr>
                <w:rFonts w:ascii="Arial" w:eastAsia="Calibri" w:hAnsi="Arial"/>
                <w:sz w:val="22"/>
                <w:szCs w:val="22"/>
                <w:lang w:eastAsia="en-US"/>
              </w:rPr>
              <w:t>MATRIZ USO ODONTO - APRESENTACAO: ROLO 0,05 X 5 X 5000 MM; MATERIA PRIMA: ACO INOX; APLICACAO: ISOLAMENTO DE DENTES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15F04E5" w14:textId="0C8E87A5"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54B900C" w14:textId="072AB5D6" w:rsidR="00EB7D7A" w:rsidRDefault="00EB7D7A" w:rsidP="00EB7D7A">
            <w:pPr>
              <w:spacing w:before="60" w:after="60"/>
              <w:jc w:val="center"/>
              <w:rPr>
                <w:rFonts w:ascii="Arial" w:hAnsi="Arial"/>
                <w:b/>
                <w:bCs/>
              </w:rPr>
            </w:pPr>
          </w:p>
        </w:tc>
      </w:tr>
      <w:tr w:rsidR="00EB7D7A" w14:paraId="1EF706CC"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A929806" w14:textId="38A498BA" w:rsidR="00EB7D7A" w:rsidRDefault="00EB7D7A" w:rsidP="00EB7D7A">
            <w:pPr>
              <w:spacing w:before="60" w:after="60"/>
              <w:jc w:val="center"/>
              <w:rPr>
                <w:rFonts w:ascii="Arial" w:hAnsi="Arial"/>
                <w:b/>
                <w:sz w:val="22"/>
                <w:szCs w:val="22"/>
              </w:rPr>
            </w:pPr>
            <w:r>
              <w:rPr>
                <w:rFonts w:ascii="Arial" w:hAnsi="Arial"/>
                <w:b/>
                <w:sz w:val="22"/>
                <w:szCs w:val="22"/>
              </w:rPr>
              <w:t>44</w:t>
            </w:r>
          </w:p>
        </w:tc>
        <w:tc>
          <w:tcPr>
            <w:tcW w:w="846" w:type="dxa"/>
            <w:tcBorders>
              <w:top w:val="single" w:sz="4" w:space="0" w:color="000000"/>
              <w:left w:val="single" w:sz="4" w:space="0" w:color="000000"/>
              <w:bottom w:val="single" w:sz="4" w:space="0" w:color="000000"/>
              <w:right w:val="single" w:sz="4" w:space="0" w:color="000000"/>
            </w:tcBorders>
          </w:tcPr>
          <w:p w14:paraId="04DEEE35" w14:textId="1D83F801"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77651A6D" w14:textId="6ACE0F6F"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CB3CA1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D196FBF"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MATRIZ TOFFLEMIRE P/MOLAR</w:t>
            </w:r>
          </w:p>
          <w:p w14:paraId="185DF14A" w14:textId="03E0DD8A" w:rsidR="00EB7D7A" w:rsidRDefault="00EB7D7A" w:rsidP="00EB7D7A">
            <w:pPr>
              <w:jc w:val="both"/>
              <w:rPr>
                <w:rFonts w:ascii="Arial" w:hAnsi="Arial"/>
                <w:b/>
                <w:color w:val="EE0000"/>
              </w:rPr>
            </w:pPr>
            <w:r>
              <w:rPr>
                <w:rFonts w:ascii="Arial" w:eastAsia="Calibri" w:hAnsi="Arial"/>
                <w:sz w:val="22"/>
                <w:szCs w:val="22"/>
                <w:lang w:eastAsia="en-US"/>
              </w:rPr>
              <w:t>PORTA MATRIZ ODONTOLÓGICO, MATERIAL AÇO INOXIDÁVEL, TIPO TOFFLEMIRE, TAMANHO ADULTO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6FE5841" w14:textId="55D522C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68CB48B" w14:textId="52F6818F" w:rsidR="00EB7D7A" w:rsidRDefault="00EB7D7A" w:rsidP="00EB7D7A">
            <w:pPr>
              <w:spacing w:before="60" w:after="60"/>
              <w:jc w:val="center"/>
              <w:rPr>
                <w:rFonts w:ascii="Arial" w:hAnsi="Arial"/>
                <w:b/>
                <w:bCs/>
              </w:rPr>
            </w:pPr>
          </w:p>
        </w:tc>
      </w:tr>
      <w:tr w:rsidR="00EB7D7A" w14:paraId="00E99FCC"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5CC92D6" w14:textId="7E3303B1" w:rsidR="00EB7D7A" w:rsidRDefault="00EB7D7A" w:rsidP="00EB7D7A">
            <w:pPr>
              <w:spacing w:before="60" w:after="60"/>
              <w:jc w:val="center"/>
              <w:rPr>
                <w:rFonts w:ascii="Arial" w:hAnsi="Arial"/>
                <w:b/>
                <w:sz w:val="22"/>
                <w:szCs w:val="22"/>
              </w:rPr>
            </w:pPr>
            <w:r>
              <w:rPr>
                <w:rFonts w:ascii="Arial" w:hAnsi="Arial"/>
                <w:b/>
                <w:sz w:val="22"/>
                <w:szCs w:val="22"/>
              </w:rPr>
              <w:t>45</w:t>
            </w:r>
          </w:p>
        </w:tc>
        <w:tc>
          <w:tcPr>
            <w:tcW w:w="846" w:type="dxa"/>
            <w:tcBorders>
              <w:top w:val="single" w:sz="4" w:space="0" w:color="000000"/>
              <w:left w:val="single" w:sz="4" w:space="0" w:color="000000"/>
              <w:bottom w:val="single" w:sz="4" w:space="0" w:color="000000"/>
              <w:right w:val="single" w:sz="4" w:space="0" w:color="000000"/>
            </w:tcBorders>
          </w:tcPr>
          <w:p w14:paraId="1429BD3D" w14:textId="06218C93"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204D880E" w14:textId="501A8CD6"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9695215"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B55BB5A"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MATRIZ UNIMATRIX P/REST.CLASSE II C/50 MATRIZES + 2 GRAMPOS</w:t>
            </w:r>
          </w:p>
          <w:p w14:paraId="387ED708" w14:textId="530156B1" w:rsidR="00EB7D7A" w:rsidRDefault="00EB7D7A" w:rsidP="00EB7D7A">
            <w:pPr>
              <w:jc w:val="both"/>
              <w:rPr>
                <w:rFonts w:ascii="Arial" w:hAnsi="Arial"/>
                <w:b/>
                <w:color w:val="EE0000"/>
              </w:rPr>
            </w:pPr>
            <w:r>
              <w:rPr>
                <w:rFonts w:ascii="Arial" w:eastAsia="Calibri" w:hAnsi="Arial"/>
                <w:sz w:val="22"/>
                <w:szCs w:val="22"/>
                <w:lang w:eastAsia="en-US"/>
              </w:rPr>
              <w:t>KIT COM 50 MATRIZES SORTIDAS, 2 GRAMPOS E 8 PROTETORES DE SILICONE TRIANGULARES. ESPESSURA DAS MATRIZES DE 0,05MM; TAMANHOS DAS MATRIZES: PEQUENA, MÉDIA E GRANDE;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50C1ADB" w14:textId="59A0666D"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C6F324D" w14:textId="6CA38E8B" w:rsidR="00EB7D7A" w:rsidRDefault="00EB7D7A" w:rsidP="00EB7D7A">
            <w:pPr>
              <w:spacing w:before="60" w:after="60"/>
              <w:jc w:val="center"/>
              <w:rPr>
                <w:rFonts w:ascii="Arial" w:hAnsi="Arial"/>
                <w:b/>
                <w:bCs/>
              </w:rPr>
            </w:pPr>
          </w:p>
        </w:tc>
      </w:tr>
      <w:tr w:rsidR="00EB7D7A" w14:paraId="1CB2DA35"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DA41746" w14:textId="2599D8BE" w:rsidR="00EB7D7A" w:rsidRDefault="00EB7D7A" w:rsidP="00EB7D7A">
            <w:pPr>
              <w:spacing w:before="60" w:after="60"/>
              <w:jc w:val="center"/>
              <w:rPr>
                <w:rFonts w:ascii="Arial" w:hAnsi="Arial"/>
                <w:b/>
                <w:sz w:val="22"/>
                <w:szCs w:val="22"/>
              </w:rPr>
            </w:pPr>
            <w:r>
              <w:rPr>
                <w:rFonts w:ascii="Arial" w:hAnsi="Arial"/>
                <w:b/>
                <w:sz w:val="22"/>
                <w:szCs w:val="22"/>
              </w:rPr>
              <w:t>46</w:t>
            </w:r>
          </w:p>
        </w:tc>
        <w:tc>
          <w:tcPr>
            <w:tcW w:w="846" w:type="dxa"/>
            <w:tcBorders>
              <w:top w:val="single" w:sz="4" w:space="0" w:color="000000"/>
              <w:left w:val="single" w:sz="4" w:space="0" w:color="000000"/>
              <w:bottom w:val="single" w:sz="4" w:space="0" w:color="000000"/>
              <w:right w:val="single" w:sz="4" w:space="0" w:color="000000"/>
            </w:tcBorders>
          </w:tcPr>
          <w:p w14:paraId="3B1D9AD1" w14:textId="1A1CB330"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79C926B7" w14:textId="5A12FAD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ENV</w:t>
            </w:r>
          </w:p>
        </w:tc>
        <w:tc>
          <w:tcPr>
            <w:tcW w:w="992" w:type="dxa"/>
            <w:tcBorders>
              <w:top w:val="single" w:sz="4" w:space="0" w:color="000000"/>
              <w:left w:val="single" w:sz="4" w:space="0" w:color="000000"/>
              <w:bottom w:val="single" w:sz="4" w:space="0" w:color="000000"/>
              <w:right w:val="single" w:sz="4" w:space="0" w:color="000000"/>
            </w:tcBorders>
            <w:vAlign w:val="center"/>
          </w:tcPr>
          <w:p w14:paraId="34DF3A7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2B55DDD"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PAPEL CARBONO C/ 12 FOLHAS. CARBONO AZUL E VERMELHO</w:t>
            </w:r>
          </w:p>
          <w:p w14:paraId="72D27DA2" w14:textId="22DE99CA" w:rsidR="00EB7D7A" w:rsidRDefault="00EB7D7A" w:rsidP="00EB7D7A">
            <w:pPr>
              <w:jc w:val="both"/>
              <w:rPr>
                <w:rFonts w:ascii="Arial" w:hAnsi="Arial"/>
                <w:b/>
                <w:color w:val="EE0000"/>
              </w:rPr>
            </w:pPr>
            <w:r>
              <w:rPr>
                <w:rFonts w:ascii="Arial" w:eastAsia="Calibri" w:hAnsi="Arial"/>
                <w:sz w:val="22"/>
                <w:szCs w:val="22"/>
                <w:lang w:eastAsia="en-US"/>
              </w:rPr>
              <w:t>PAPEL ARTICULAR PARA AJUSTE OCLUSAL 12 FOLHAS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02A959C" w14:textId="3073A66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CBA288F" w14:textId="79864E38" w:rsidR="00EB7D7A" w:rsidRDefault="00EB7D7A" w:rsidP="00EB7D7A">
            <w:pPr>
              <w:spacing w:before="60" w:after="60"/>
              <w:jc w:val="center"/>
              <w:rPr>
                <w:rFonts w:ascii="Arial" w:hAnsi="Arial"/>
                <w:b/>
                <w:bCs/>
              </w:rPr>
            </w:pPr>
          </w:p>
        </w:tc>
      </w:tr>
      <w:tr w:rsidR="00EB7D7A" w14:paraId="477CA85D"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469D815" w14:textId="252D47F2" w:rsidR="00EB7D7A" w:rsidRDefault="00EB7D7A" w:rsidP="00EB7D7A">
            <w:pPr>
              <w:spacing w:before="60" w:after="60"/>
              <w:jc w:val="center"/>
              <w:rPr>
                <w:rFonts w:ascii="Arial" w:hAnsi="Arial"/>
                <w:b/>
                <w:sz w:val="22"/>
                <w:szCs w:val="22"/>
              </w:rPr>
            </w:pPr>
            <w:r>
              <w:rPr>
                <w:rFonts w:ascii="Arial" w:hAnsi="Arial"/>
                <w:b/>
                <w:sz w:val="22"/>
                <w:szCs w:val="22"/>
              </w:rPr>
              <w:t>47</w:t>
            </w:r>
          </w:p>
        </w:tc>
        <w:tc>
          <w:tcPr>
            <w:tcW w:w="846" w:type="dxa"/>
            <w:tcBorders>
              <w:top w:val="single" w:sz="4" w:space="0" w:color="000000"/>
              <w:left w:val="single" w:sz="4" w:space="0" w:color="000000"/>
              <w:bottom w:val="single" w:sz="4" w:space="0" w:color="000000"/>
              <w:right w:val="single" w:sz="4" w:space="0" w:color="000000"/>
            </w:tcBorders>
          </w:tcPr>
          <w:p w14:paraId="3B935347" w14:textId="552DD9D7"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DEEA6BB" w14:textId="5B0AFF85"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677F28E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54786C5"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PEDRA POMES 100GR</w:t>
            </w:r>
          </w:p>
          <w:p w14:paraId="1450FF03" w14:textId="540A2D19" w:rsidR="00EB7D7A" w:rsidRDefault="00EB7D7A" w:rsidP="00EB7D7A">
            <w:pPr>
              <w:jc w:val="both"/>
              <w:rPr>
                <w:rFonts w:ascii="Arial" w:hAnsi="Arial"/>
                <w:b/>
                <w:color w:val="EE0000"/>
              </w:rPr>
            </w:pPr>
            <w:r>
              <w:rPr>
                <w:rFonts w:ascii="Arial" w:eastAsia="Calibri" w:hAnsi="Arial"/>
                <w:sz w:val="22"/>
                <w:szCs w:val="22"/>
                <w:lang w:eastAsia="en-US"/>
              </w:rPr>
              <w:t>PASTA PROFILÁTICA, COMPOSIÇÃO BÁSICA: PEDRA POMES, COMPOSIÇÃO: LAURIL SULFATO DE SÓDIO, CARACTERÍSTICAS ADICIONAIS: COM FLUOR - TB 90 GRAMAS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253C872" w14:textId="5BE7DBF3"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33D7349" w14:textId="5FC32178" w:rsidR="00EB7D7A" w:rsidRDefault="00EB7D7A" w:rsidP="00EB7D7A">
            <w:pPr>
              <w:spacing w:before="60" w:after="60"/>
              <w:jc w:val="center"/>
              <w:rPr>
                <w:rFonts w:ascii="Arial" w:hAnsi="Arial"/>
                <w:b/>
                <w:bCs/>
              </w:rPr>
            </w:pPr>
          </w:p>
        </w:tc>
      </w:tr>
      <w:tr w:rsidR="00EB7D7A" w14:paraId="50092513"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453D766" w14:textId="4FF9792B" w:rsidR="00EB7D7A" w:rsidRDefault="00EB7D7A" w:rsidP="00EB7D7A">
            <w:pPr>
              <w:spacing w:before="60" w:after="60"/>
              <w:jc w:val="center"/>
              <w:rPr>
                <w:rFonts w:ascii="Arial" w:hAnsi="Arial"/>
                <w:b/>
                <w:sz w:val="22"/>
                <w:szCs w:val="22"/>
              </w:rPr>
            </w:pPr>
            <w:r>
              <w:rPr>
                <w:rFonts w:ascii="Arial" w:hAnsi="Arial"/>
                <w:b/>
                <w:sz w:val="22"/>
                <w:szCs w:val="22"/>
              </w:rPr>
              <w:lastRenderedPageBreak/>
              <w:t>48</w:t>
            </w:r>
          </w:p>
        </w:tc>
        <w:tc>
          <w:tcPr>
            <w:tcW w:w="846" w:type="dxa"/>
            <w:tcBorders>
              <w:top w:val="single" w:sz="4" w:space="0" w:color="000000"/>
              <w:left w:val="single" w:sz="4" w:space="0" w:color="000000"/>
              <w:bottom w:val="single" w:sz="4" w:space="0" w:color="000000"/>
              <w:right w:val="single" w:sz="4" w:space="0" w:color="000000"/>
            </w:tcBorders>
          </w:tcPr>
          <w:p w14:paraId="6F7B0ED6" w14:textId="30AA3705"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5EF51D14" w14:textId="0D0D90D6"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C69737C"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1361830"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PLACA DE VIDRO GROSSA 5MM</w:t>
            </w:r>
          </w:p>
          <w:p w14:paraId="74805979" w14:textId="634A962B" w:rsidR="00EB7D7A" w:rsidRDefault="00EB7D7A" w:rsidP="00EB7D7A">
            <w:pPr>
              <w:jc w:val="both"/>
              <w:rPr>
                <w:rFonts w:ascii="Arial" w:hAnsi="Arial"/>
                <w:b/>
                <w:color w:val="EE0000"/>
              </w:rPr>
            </w:pPr>
            <w:r>
              <w:rPr>
                <w:rFonts w:ascii="Arial" w:eastAsia="Calibri" w:hAnsi="Arial"/>
                <w:color w:val="000000"/>
                <w:sz w:val="22"/>
                <w:szCs w:val="22"/>
                <w:lang w:eastAsia="en-US"/>
              </w:rPr>
              <w:t>PLACA DE VIDRO 5MM - PLACA DE VIDRO PARA ESPATULAÇÃO EM ODONTOLOGIA COM 5MM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AF579DA" w14:textId="05F44125"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650ACFD" w14:textId="68EDCD92" w:rsidR="00EB7D7A" w:rsidRDefault="00EB7D7A" w:rsidP="00EB7D7A">
            <w:pPr>
              <w:spacing w:before="60" w:after="60"/>
              <w:jc w:val="center"/>
              <w:rPr>
                <w:rFonts w:ascii="Arial" w:hAnsi="Arial"/>
                <w:b/>
                <w:bCs/>
              </w:rPr>
            </w:pPr>
          </w:p>
        </w:tc>
      </w:tr>
      <w:tr w:rsidR="00EB7D7A" w14:paraId="1A364C2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9E02877" w14:textId="5C7A294C" w:rsidR="00EB7D7A" w:rsidRDefault="00EB7D7A" w:rsidP="00EB7D7A">
            <w:pPr>
              <w:spacing w:before="60" w:after="60"/>
              <w:jc w:val="center"/>
              <w:rPr>
                <w:rFonts w:ascii="Arial" w:hAnsi="Arial"/>
                <w:b/>
                <w:sz w:val="22"/>
                <w:szCs w:val="22"/>
              </w:rPr>
            </w:pPr>
            <w:r>
              <w:rPr>
                <w:rFonts w:ascii="Arial" w:hAnsi="Arial"/>
                <w:b/>
                <w:sz w:val="22"/>
                <w:szCs w:val="22"/>
              </w:rPr>
              <w:t>49</w:t>
            </w:r>
          </w:p>
        </w:tc>
        <w:tc>
          <w:tcPr>
            <w:tcW w:w="846" w:type="dxa"/>
            <w:tcBorders>
              <w:top w:val="single" w:sz="4" w:space="0" w:color="000000"/>
              <w:left w:val="single" w:sz="4" w:space="0" w:color="000000"/>
              <w:bottom w:val="single" w:sz="4" w:space="0" w:color="000000"/>
              <w:right w:val="single" w:sz="4" w:space="0" w:color="000000"/>
            </w:tcBorders>
          </w:tcPr>
          <w:p w14:paraId="777D198B" w14:textId="558F345B"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549F22B" w14:textId="71D8688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0DC1B1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542E9EC" w14:textId="77777777" w:rsidR="00EB7D7A" w:rsidRDefault="00EB7D7A" w:rsidP="00EB7D7A">
            <w:pPr>
              <w:spacing w:after="160"/>
              <w:jc w:val="both"/>
            </w:pPr>
            <w:r>
              <w:rPr>
                <w:rFonts w:ascii="Arial" w:eastAsia="Calibri" w:hAnsi="Arial"/>
                <w:b/>
                <w:bCs/>
                <w:sz w:val="22"/>
                <w:szCs w:val="22"/>
                <w:lang w:eastAsia="en-US"/>
              </w:rPr>
              <w:t>PONTAS KIT ACABAMENTO P/ AMALGAMA C/6 UNIDADES</w:t>
            </w:r>
          </w:p>
          <w:p w14:paraId="2707EF10" w14:textId="6314D887" w:rsidR="00EB7D7A" w:rsidRDefault="00EB7D7A" w:rsidP="00EB7D7A">
            <w:pPr>
              <w:jc w:val="both"/>
              <w:rPr>
                <w:rFonts w:ascii="Arial" w:hAnsi="Arial"/>
                <w:b/>
                <w:color w:val="EE0000"/>
              </w:rPr>
            </w:pPr>
            <w:r>
              <w:rPr>
                <w:rFonts w:ascii="Arial" w:eastAsia="Calibri" w:hAnsi="Arial"/>
                <w:sz w:val="22"/>
                <w:szCs w:val="22"/>
                <w:lang w:eastAsia="en-US"/>
              </w:rPr>
              <w:t>KIT ACABAMENTO DE AMALGAMA (6 BROCAS) - PONTAS DE BORRACHA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66B0B01" w14:textId="256C9C2F"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3922F89" w14:textId="0673D986" w:rsidR="00EB7D7A" w:rsidRDefault="00EB7D7A" w:rsidP="00EB7D7A">
            <w:pPr>
              <w:spacing w:before="60" w:after="60"/>
              <w:jc w:val="center"/>
              <w:rPr>
                <w:rFonts w:ascii="Arial" w:hAnsi="Arial"/>
                <w:b/>
                <w:bCs/>
              </w:rPr>
            </w:pPr>
          </w:p>
        </w:tc>
      </w:tr>
      <w:tr w:rsidR="00EB7D7A" w14:paraId="4381D37D"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0141C2E" w14:textId="162F5C0A" w:rsidR="00EB7D7A" w:rsidRDefault="00EB7D7A" w:rsidP="00EB7D7A">
            <w:pPr>
              <w:spacing w:before="60" w:after="60"/>
              <w:jc w:val="center"/>
              <w:rPr>
                <w:rFonts w:ascii="Arial" w:hAnsi="Arial"/>
                <w:b/>
                <w:sz w:val="22"/>
                <w:szCs w:val="22"/>
              </w:rPr>
            </w:pPr>
            <w:r>
              <w:rPr>
                <w:rFonts w:ascii="Arial" w:hAnsi="Arial"/>
                <w:b/>
                <w:sz w:val="22"/>
                <w:szCs w:val="22"/>
              </w:rPr>
              <w:t>50</w:t>
            </w:r>
          </w:p>
        </w:tc>
        <w:tc>
          <w:tcPr>
            <w:tcW w:w="846" w:type="dxa"/>
            <w:tcBorders>
              <w:top w:val="single" w:sz="4" w:space="0" w:color="000000"/>
              <w:left w:val="single" w:sz="4" w:space="0" w:color="000000"/>
              <w:bottom w:val="single" w:sz="4" w:space="0" w:color="000000"/>
              <w:right w:val="single" w:sz="4" w:space="0" w:color="000000"/>
            </w:tcBorders>
          </w:tcPr>
          <w:p w14:paraId="0E89EA67" w14:textId="31EAA04F"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25</w:t>
            </w:r>
          </w:p>
        </w:tc>
        <w:tc>
          <w:tcPr>
            <w:tcW w:w="992" w:type="dxa"/>
            <w:tcBorders>
              <w:top w:val="single" w:sz="4" w:space="0" w:color="000000"/>
              <w:left w:val="single" w:sz="4" w:space="0" w:color="000000"/>
              <w:bottom w:val="single" w:sz="4" w:space="0" w:color="000000"/>
              <w:right w:val="single" w:sz="4" w:space="0" w:color="000000"/>
            </w:tcBorders>
          </w:tcPr>
          <w:p w14:paraId="5BF23527" w14:textId="1114C4C7"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5EDFACC"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0F87786"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PONTAS P/ POLIR RESINA COMPOSTA</w:t>
            </w:r>
          </w:p>
          <w:p w14:paraId="45BB57F3" w14:textId="270E19C9" w:rsidR="00EB7D7A" w:rsidRDefault="00EB7D7A" w:rsidP="00EB7D7A">
            <w:pPr>
              <w:jc w:val="both"/>
              <w:rPr>
                <w:rFonts w:ascii="Arial" w:hAnsi="Arial"/>
                <w:b/>
                <w:color w:val="EE0000"/>
              </w:rPr>
            </w:pPr>
            <w:r>
              <w:rPr>
                <w:rFonts w:ascii="Arial" w:eastAsia="Calibri" w:hAnsi="Arial"/>
                <w:sz w:val="22"/>
                <w:szCs w:val="22"/>
                <w:lang w:eastAsia="en-US"/>
              </w:rPr>
              <w:t>PONTAS PARA POLIMENTO DE RESTAURAÇÃO EM RESINA COMPOSTA FABRICADAS EM SILICONE, COM TRÊS GRANULAÇÕES DIFERENTES (FINA, REGULAR E GROSSA). EMBALAGEM COM 12 UNIDADES COM FORMATO SORTIDO EM DISCOS, TAÇAS E EM CHAMA.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F29D839" w14:textId="576718B3"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358DF78" w14:textId="52B07AE2" w:rsidR="00EB7D7A" w:rsidRDefault="00EB7D7A" w:rsidP="00EB7D7A">
            <w:pPr>
              <w:spacing w:before="60" w:after="60"/>
              <w:jc w:val="center"/>
              <w:rPr>
                <w:rFonts w:ascii="Arial" w:hAnsi="Arial"/>
                <w:b/>
                <w:bCs/>
              </w:rPr>
            </w:pPr>
          </w:p>
        </w:tc>
      </w:tr>
      <w:tr w:rsidR="00EB7D7A" w14:paraId="42C3CE18"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69B3488" w14:textId="64CDC41B" w:rsidR="00EB7D7A" w:rsidRDefault="00EB7D7A" w:rsidP="00EB7D7A">
            <w:pPr>
              <w:spacing w:before="60" w:after="60"/>
              <w:jc w:val="center"/>
              <w:rPr>
                <w:rFonts w:ascii="Arial" w:hAnsi="Arial"/>
                <w:b/>
                <w:sz w:val="22"/>
                <w:szCs w:val="22"/>
              </w:rPr>
            </w:pPr>
            <w:r>
              <w:rPr>
                <w:rFonts w:ascii="Arial" w:hAnsi="Arial"/>
                <w:b/>
                <w:sz w:val="22"/>
                <w:szCs w:val="22"/>
              </w:rPr>
              <w:t>51</w:t>
            </w:r>
          </w:p>
        </w:tc>
        <w:tc>
          <w:tcPr>
            <w:tcW w:w="846" w:type="dxa"/>
            <w:tcBorders>
              <w:top w:val="single" w:sz="4" w:space="0" w:color="000000"/>
              <w:left w:val="single" w:sz="4" w:space="0" w:color="000000"/>
              <w:bottom w:val="single" w:sz="4" w:space="0" w:color="000000"/>
              <w:right w:val="single" w:sz="4" w:space="0" w:color="000000"/>
            </w:tcBorders>
          </w:tcPr>
          <w:p w14:paraId="6B3B223D" w14:textId="44E93A6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569D8062" w14:textId="4271EE76"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7353241D"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9E9289D"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EVIDENCIADOR DENTAL – PASTILHAS C/ 60 UNIDADES</w:t>
            </w:r>
          </w:p>
          <w:p w14:paraId="579D57AE" w14:textId="30C80BCB" w:rsidR="00EB7D7A" w:rsidRDefault="00EB7D7A" w:rsidP="00EB7D7A">
            <w:pPr>
              <w:jc w:val="both"/>
              <w:rPr>
                <w:rFonts w:ascii="Arial" w:hAnsi="Arial"/>
                <w:b/>
                <w:color w:val="EE0000"/>
              </w:rPr>
            </w:pPr>
            <w:r>
              <w:rPr>
                <w:rFonts w:ascii="Arial" w:eastAsia="Calibri" w:hAnsi="Arial"/>
                <w:sz w:val="22"/>
                <w:szCs w:val="22"/>
                <w:lang w:eastAsia="en-US"/>
              </w:rPr>
              <w:t>EVIDENCIADOR DENTAL, APLICAÇÃO P/ PLACA BACTERIANA, APRESENTAÇÃO SOLUÇÃO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A39A4D2" w14:textId="0410C490"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074FABC" w14:textId="292B7ABF" w:rsidR="00EB7D7A" w:rsidRDefault="00EB7D7A" w:rsidP="00EB7D7A">
            <w:pPr>
              <w:spacing w:before="60" w:after="60"/>
              <w:jc w:val="center"/>
              <w:rPr>
                <w:rFonts w:ascii="Arial" w:hAnsi="Arial"/>
                <w:b/>
                <w:bCs/>
              </w:rPr>
            </w:pPr>
          </w:p>
        </w:tc>
      </w:tr>
      <w:tr w:rsidR="00EB7D7A" w14:paraId="1284347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CC659B7" w14:textId="27D6006E" w:rsidR="00EB7D7A" w:rsidRDefault="00EB7D7A" w:rsidP="00EB7D7A">
            <w:pPr>
              <w:spacing w:before="60" w:after="60"/>
              <w:jc w:val="center"/>
              <w:rPr>
                <w:rFonts w:ascii="Arial" w:hAnsi="Arial"/>
                <w:b/>
                <w:sz w:val="22"/>
                <w:szCs w:val="22"/>
              </w:rPr>
            </w:pPr>
            <w:r>
              <w:rPr>
                <w:rFonts w:ascii="Arial" w:hAnsi="Arial"/>
                <w:b/>
                <w:sz w:val="22"/>
                <w:szCs w:val="22"/>
              </w:rPr>
              <w:t>52</w:t>
            </w:r>
          </w:p>
        </w:tc>
        <w:tc>
          <w:tcPr>
            <w:tcW w:w="846" w:type="dxa"/>
            <w:tcBorders>
              <w:top w:val="single" w:sz="4" w:space="0" w:color="000000"/>
              <w:left w:val="single" w:sz="4" w:space="0" w:color="000000"/>
              <w:bottom w:val="single" w:sz="4" w:space="0" w:color="000000"/>
              <w:right w:val="single" w:sz="4" w:space="0" w:color="000000"/>
            </w:tcBorders>
          </w:tcPr>
          <w:p w14:paraId="106CAA02" w14:textId="57DB5473"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33C2D130" w14:textId="1443AD7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3DFFCB2"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98DC676"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A3 – COMPOSIÇÃO:  TEGDMA, BISGMA, CERÂMICA SILANIZADA TRATADA, 2-BENZOTRIAZOLIL-4-METILFENOL</w:t>
            </w:r>
          </w:p>
          <w:p w14:paraId="52EE25D5" w14:textId="7F039785"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RESINA RESTAURADOR UNIVERSAL MICROHÍBRIDRO 4 GRAMAS </w:t>
            </w:r>
            <w:proofErr w:type="gramStart"/>
            <w:r>
              <w:rPr>
                <w:rFonts w:ascii="Arial" w:eastAsia="Calibri" w:hAnsi="Arial"/>
                <w:color w:val="000000"/>
                <w:sz w:val="22"/>
                <w:szCs w:val="22"/>
                <w:lang w:eastAsia="en-US"/>
              </w:rPr>
              <w:t>-  COR</w:t>
            </w:r>
            <w:proofErr w:type="gramEnd"/>
            <w:r>
              <w:rPr>
                <w:rFonts w:ascii="Arial" w:eastAsia="Calibri" w:hAnsi="Arial"/>
                <w:color w:val="000000"/>
                <w:sz w:val="22"/>
                <w:szCs w:val="22"/>
                <w:lang w:eastAsia="en-US"/>
              </w:rPr>
              <w:t>: A3 - COMPOSIÇÃO:  TEGDMA, BISGMA, CERÂMICA SILANIZADA TRATADA, 2-</w:t>
            </w:r>
            <w:r>
              <w:rPr>
                <w:rFonts w:ascii="Arial" w:eastAsia="Calibri" w:hAnsi="Arial"/>
                <w:color w:val="000000"/>
                <w:sz w:val="22"/>
                <w:szCs w:val="22"/>
                <w:lang w:eastAsia="en-US"/>
              </w:rPr>
              <w:lastRenderedPageBreak/>
              <w:t>BENZOTRIAZOLIL-4-</w:t>
            </w:r>
            <w:proofErr w:type="gramStart"/>
            <w:r>
              <w:rPr>
                <w:rFonts w:ascii="Arial" w:eastAsia="Calibri" w:hAnsi="Arial"/>
                <w:color w:val="000000"/>
                <w:sz w:val="22"/>
                <w:szCs w:val="22"/>
                <w:lang w:eastAsia="en-US"/>
              </w:rPr>
              <w:t>METILFENOL  -</w:t>
            </w:r>
            <w:proofErr w:type="gramEnd"/>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52E4F2C" w14:textId="58D91F25"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CA008F4" w14:textId="12516D41" w:rsidR="00EB7D7A" w:rsidRDefault="00EB7D7A" w:rsidP="00EB7D7A">
            <w:pPr>
              <w:spacing w:before="60" w:after="60"/>
              <w:jc w:val="center"/>
              <w:rPr>
                <w:rFonts w:ascii="Arial" w:hAnsi="Arial"/>
                <w:b/>
                <w:bCs/>
              </w:rPr>
            </w:pPr>
          </w:p>
        </w:tc>
      </w:tr>
      <w:tr w:rsidR="00EB7D7A" w14:paraId="211976DA"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74DC5E36" w14:textId="0362D1CE" w:rsidR="00EB7D7A" w:rsidRDefault="00EB7D7A" w:rsidP="00EB7D7A">
            <w:pPr>
              <w:spacing w:before="60" w:after="60"/>
              <w:jc w:val="center"/>
              <w:rPr>
                <w:rFonts w:ascii="Arial" w:hAnsi="Arial"/>
                <w:b/>
                <w:sz w:val="22"/>
                <w:szCs w:val="22"/>
              </w:rPr>
            </w:pPr>
            <w:r>
              <w:rPr>
                <w:rFonts w:ascii="Arial" w:hAnsi="Arial"/>
                <w:b/>
                <w:sz w:val="22"/>
                <w:szCs w:val="22"/>
              </w:rPr>
              <w:t>53</w:t>
            </w:r>
          </w:p>
        </w:tc>
        <w:tc>
          <w:tcPr>
            <w:tcW w:w="846" w:type="dxa"/>
            <w:tcBorders>
              <w:top w:val="single" w:sz="4" w:space="0" w:color="000000"/>
              <w:left w:val="single" w:sz="4" w:space="0" w:color="000000"/>
              <w:bottom w:val="single" w:sz="4" w:space="0" w:color="000000"/>
              <w:right w:val="single" w:sz="4" w:space="0" w:color="000000"/>
            </w:tcBorders>
          </w:tcPr>
          <w:p w14:paraId="4517404B" w14:textId="01176CF5"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280A4EB2" w14:textId="7ABBB16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2E79C72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DBC2DF2"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FLOW FOTOPOLIMERIZÁVEL 2 GRAMAS COM CARGA 72%</w:t>
            </w:r>
          </w:p>
          <w:p w14:paraId="10D9D765" w14:textId="373B8717" w:rsidR="00EB7D7A" w:rsidRDefault="00EB7D7A" w:rsidP="00EB7D7A">
            <w:pPr>
              <w:jc w:val="both"/>
              <w:rPr>
                <w:rFonts w:ascii="Arial" w:hAnsi="Arial"/>
                <w:b/>
                <w:color w:val="EE0000"/>
              </w:rPr>
            </w:pPr>
            <w:r>
              <w:rPr>
                <w:rFonts w:ascii="Arial" w:eastAsia="Calibri" w:hAnsi="Arial"/>
                <w:sz w:val="22"/>
                <w:szCs w:val="22"/>
                <w:lang w:eastAsia="en-US"/>
              </w:rPr>
              <w:t>RESINA FLOW COR A1 RESINA COMPOSTA FOTOPOLIMERIZÁVEL MICROHÍBRIDA DE ALTA FLUIDEZ; PREENCHIMENTO: 2MM. COMPOSIÇÃO: DIMETACRILATOS (INCLUINDO TEGDMA), ÓXIDO DE BÁRIO, TRIFLUORETO DE ITÉRBIO, SÍLICA ALTAMENTE DISPERSA E ÓXIDOS MISTOS, PIGMENTOS, CATALISADORES E ESTABILIZADORES; EMBALAGEM COM 1 SERINGA DE 2 GRAMAS + 5 PONTEIRAS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0290853" w14:textId="5A23AF35"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1310856" w14:textId="1C8CA1B0" w:rsidR="00EB7D7A" w:rsidRDefault="00EB7D7A" w:rsidP="00EB7D7A">
            <w:pPr>
              <w:spacing w:before="60" w:after="60"/>
              <w:jc w:val="center"/>
              <w:rPr>
                <w:rFonts w:ascii="Arial" w:hAnsi="Arial"/>
                <w:b/>
                <w:bCs/>
              </w:rPr>
            </w:pPr>
          </w:p>
        </w:tc>
      </w:tr>
      <w:tr w:rsidR="00EB7D7A" w14:paraId="19DC756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8F15818" w14:textId="0D923B7A" w:rsidR="00EB7D7A" w:rsidRDefault="00EB7D7A" w:rsidP="00EB7D7A">
            <w:pPr>
              <w:spacing w:before="60" w:after="60"/>
              <w:jc w:val="center"/>
              <w:rPr>
                <w:rFonts w:ascii="Arial" w:hAnsi="Arial"/>
                <w:b/>
                <w:sz w:val="22"/>
                <w:szCs w:val="22"/>
              </w:rPr>
            </w:pPr>
            <w:r>
              <w:rPr>
                <w:rFonts w:ascii="Arial" w:hAnsi="Arial"/>
                <w:b/>
                <w:sz w:val="22"/>
                <w:szCs w:val="22"/>
              </w:rPr>
              <w:t>54</w:t>
            </w:r>
          </w:p>
        </w:tc>
        <w:tc>
          <w:tcPr>
            <w:tcW w:w="846" w:type="dxa"/>
            <w:tcBorders>
              <w:top w:val="single" w:sz="4" w:space="0" w:color="000000"/>
              <w:left w:val="single" w:sz="4" w:space="0" w:color="000000"/>
              <w:bottom w:val="single" w:sz="4" w:space="0" w:color="000000"/>
              <w:right w:val="single" w:sz="4" w:space="0" w:color="000000"/>
            </w:tcBorders>
          </w:tcPr>
          <w:p w14:paraId="0DCD74D4" w14:textId="3E008206" w:rsidR="00EB7D7A" w:rsidRDefault="00EB7D7A" w:rsidP="00EB7D7A">
            <w:pPr>
              <w:spacing w:before="60" w:after="60"/>
              <w:jc w:val="center"/>
              <w:rPr>
                <w:rFonts w:ascii="Arial" w:hAnsi="Arial"/>
                <w:b/>
                <w:sz w:val="22"/>
                <w:szCs w:val="22"/>
                <w:lang w:val="pt-PT"/>
              </w:rPr>
            </w:pPr>
            <w:r>
              <w:rPr>
                <w:rFonts w:ascii="Arial" w:eastAsia="Times New Roman" w:hAnsi="Arial"/>
                <w:b/>
                <w:sz w:val="22"/>
                <w:szCs w:val="22"/>
                <w:lang w:eastAsia="en-US"/>
              </w:rPr>
              <w:t>6</w:t>
            </w:r>
          </w:p>
        </w:tc>
        <w:tc>
          <w:tcPr>
            <w:tcW w:w="992" w:type="dxa"/>
            <w:tcBorders>
              <w:top w:val="single" w:sz="4" w:space="0" w:color="000000"/>
              <w:left w:val="single" w:sz="4" w:space="0" w:color="000000"/>
              <w:bottom w:val="single" w:sz="4" w:space="0" w:color="000000"/>
              <w:right w:val="single" w:sz="4" w:space="0" w:color="000000"/>
            </w:tcBorders>
          </w:tcPr>
          <w:p w14:paraId="1E078FE8" w14:textId="3488FDB1"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328752D"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9730B78"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SERINGA TIPO CENTRIX KIT C/PONTAS C/ 30 UNIDADES</w:t>
            </w:r>
          </w:p>
          <w:p w14:paraId="6223F42C" w14:textId="1D8BB6EA" w:rsidR="00EB7D7A" w:rsidRDefault="00EB7D7A" w:rsidP="00EB7D7A">
            <w:pPr>
              <w:jc w:val="both"/>
              <w:rPr>
                <w:rFonts w:ascii="Arial" w:hAnsi="Arial"/>
                <w:b/>
                <w:color w:val="EE0000"/>
              </w:rPr>
            </w:pPr>
            <w:r>
              <w:rPr>
                <w:rFonts w:ascii="Arial" w:eastAsia="Calibri" w:hAnsi="Arial"/>
                <w:sz w:val="22"/>
                <w:szCs w:val="22"/>
                <w:lang w:eastAsia="en-US"/>
              </w:rPr>
              <w:t xml:space="preserve">SISTEMA PARA INJEÇÃO DE </w:t>
            </w:r>
            <w:r>
              <w:rPr>
                <w:rFonts w:ascii="Arial" w:eastAsia="Calibri" w:hAnsi="Arial"/>
                <w:sz w:val="22"/>
                <w:szCs w:val="22"/>
                <w:lang w:eastAsia="en-US"/>
              </w:rPr>
              <w:lastRenderedPageBreak/>
              <w:t>MATERIAL PASTOSO, TIPO SERINGA CENTRIX.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85B1800" w14:textId="3981332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9B46D92" w14:textId="26056F07" w:rsidR="00EB7D7A" w:rsidRDefault="00EB7D7A" w:rsidP="00EB7D7A">
            <w:pPr>
              <w:spacing w:before="60" w:after="60"/>
              <w:jc w:val="center"/>
              <w:rPr>
                <w:rFonts w:ascii="Arial" w:hAnsi="Arial"/>
                <w:b/>
                <w:bCs/>
              </w:rPr>
            </w:pPr>
          </w:p>
        </w:tc>
      </w:tr>
      <w:tr w:rsidR="00EB7D7A" w14:paraId="22A6C29E"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98F96C1" w14:textId="06793D28" w:rsidR="00EB7D7A" w:rsidRDefault="00EB7D7A" w:rsidP="00EB7D7A">
            <w:pPr>
              <w:spacing w:before="60" w:after="60"/>
              <w:jc w:val="center"/>
              <w:rPr>
                <w:rFonts w:ascii="Arial" w:hAnsi="Arial"/>
                <w:b/>
                <w:sz w:val="22"/>
                <w:szCs w:val="22"/>
              </w:rPr>
            </w:pPr>
            <w:r>
              <w:rPr>
                <w:rFonts w:ascii="Arial" w:hAnsi="Arial"/>
                <w:b/>
                <w:sz w:val="22"/>
                <w:szCs w:val="22"/>
              </w:rPr>
              <w:t>55</w:t>
            </w:r>
          </w:p>
        </w:tc>
        <w:tc>
          <w:tcPr>
            <w:tcW w:w="846" w:type="dxa"/>
            <w:tcBorders>
              <w:top w:val="single" w:sz="4" w:space="0" w:color="000000"/>
              <w:left w:val="single" w:sz="4" w:space="0" w:color="000000"/>
              <w:bottom w:val="single" w:sz="4" w:space="0" w:color="000000"/>
              <w:right w:val="single" w:sz="4" w:space="0" w:color="000000"/>
            </w:tcBorders>
          </w:tcPr>
          <w:p w14:paraId="54972A67" w14:textId="742BD070"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4642856A" w14:textId="4FE85FA2"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104FEBD"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FE8A9E0"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SUGADOR CIRURGICO DESC.ESTERIL CX C/20 UNIDADES</w:t>
            </w:r>
          </w:p>
          <w:p w14:paraId="37AD5A39" w14:textId="7BC9EEEE" w:rsidR="00EB7D7A" w:rsidRDefault="00EB7D7A" w:rsidP="00EB7D7A">
            <w:pPr>
              <w:jc w:val="both"/>
              <w:rPr>
                <w:rFonts w:ascii="Arial" w:hAnsi="Arial"/>
                <w:b/>
                <w:color w:val="EE0000"/>
              </w:rPr>
            </w:pPr>
            <w:r>
              <w:rPr>
                <w:rFonts w:ascii="Arial" w:eastAsia="Calibri" w:hAnsi="Arial"/>
                <w:sz w:val="22"/>
                <w:szCs w:val="22"/>
                <w:lang w:eastAsia="en-US"/>
              </w:rPr>
              <w:t>SUGADOR CIRURGICO PLÁSTICO DESC.ESTERIL CX C/20 UNIDADES C/ 2 PONTAS E SUCÇÃO DE DIÂMETROS DIFERENTES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06B1414" w14:textId="5CF19FE5"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6EDFA43" w14:textId="2C94A102" w:rsidR="00EB7D7A" w:rsidRDefault="00EB7D7A" w:rsidP="00EB7D7A">
            <w:pPr>
              <w:spacing w:before="60" w:after="60"/>
              <w:jc w:val="center"/>
              <w:rPr>
                <w:rFonts w:ascii="Arial" w:hAnsi="Arial"/>
                <w:b/>
                <w:bCs/>
              </w:rPr>
            </w:pPr>
          </w:p>
        </w:tc>
      </w:tr>
      <w:tr w:rsidR="00EB7D7A" w14:paraId="451281DE"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7284FEFD" w14:textId="20A9A8F0" w:rsidR="00EB7D7A" w:rsidRDefault="00EB7D7A" w:rsidP="00EB7D7A">
            <w:pPr>
              <w:spacing w:before="60" w:after="60"/>
              <w:jc w:val="center"/>
              <w:rPr>
                <w:rFonts w:ascii="Arial" w:hAnsi="Arial"/>
                <w:b/>
                <w:sz w:val="22"/>
                <w:szCs w:val="22"/>
              </w:rPr>
            </w:pPr>
            <w:r>
              <w:rPr>
                <w:rFonts w:ascii="Arial" w:hAnsi="Arial"/>
                <w:b/>
                <w:sz w:val="22"/>
                <w:szCs w:val="22"/>
              </w:rPr>
              <w:t>56</w:t>
            </w:r>
          </w:p>
        </w:tc>
        <w:tc>
          <w:tcPr>
            <w:tcW w:w="846" w:type="dxa"/>
            <w:tcBorders>
              <w:top w:val="single" w:sz="4" w:space="0" w:color="000000"/>
              <w:left w:val="single" w:sz="4" w:space="0" w:color="000000"/>
              <w:bottom w:val="single" w:sz="4" w:space="0" w:color="000000"/>
              <w:right w:val="single" w:sz="4" w:space="0" w:color="000000"/>
            </w:tcBorders>
          </w:tcPr>
          <w:p w14:paraId="733716B5" w14:textId="27C2C5EC"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800</w:t>
            </w:r>
          </w:p>
        </w:tc>
        <w:tc>
          <w:tcPr>
            <w:tcW w:w="992" w:type="dxa"/>
            <w:tcBorders>
              <w:top w:val="single" w:sz="4" w:space="0" w:color="000000"/>
              <w:left w:val="single" w:sz="4" w:space="0" w:color="000000"/>
              <w:bottom w:val="single" w:sz="4" w:space="0" w:color="000000"/>
              <w:right w:val="single" w:sz="4" w:space="0" w:color="000000"/>
            </w:tcBorders>
          </w:tcPr>
          <w:p w14:paraId="236F260D" w14:textId="762FB431"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7A1383C8"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556B7CE"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SUGADOR PLÁSTICO DESCARTÁVEL C/ 40 UNIDADES</w:t>
            </w:r>
          </w:p>
          <w:p w14:paraId="59B37F4C" w14:textId="4AD659E3" w:rsidR="00EB7D7A" w:rsidRDefault="00EB7D7A" w:rsidP="00EB7D7A">
            <w:pPr>
              <w:jc w:val="both"/>
              <w:rPr>
                <w:rFonts w:ascii="Arial" w:hAnsi="Arial"/>
                <w:b/>
                <w:color w:val="EE0000"/>
              </w:rPr>
            </w:pPr>
            <w:r>
              <w:rPr>
                <w:rFonts w:ascii="Arial" w:eastAsia="Calibri" w:hAnsi="Arial"/>
                <w:sz w:val="22"/>
                <w:szCs w:val="22"/>
                <w:lang w:eastAsia="en-US"/>
              </w:rPr>
              <w:t>SUGADOR PLÁSTICO DESCARTÁVEL, PADRÃO HIGIÊNICO, DE MATERIAL NÃO RECICLADO, DISPOSTO EM PACOTES COM, 40 UNIDADES, COM PROTEÇÃO PERFURADA DE EXTREMIDADE COLORIDA, EM EMBALAGEM PLÁSTICA LACRADA. DEVEM AINDA POSSIBILITAR O AFASTAMENTO DA MUCOSA JUGAL, LÍNGUA E LÁBIOS SEM SOFRER DEFORMAÇÃO E DEVEM TER MEMÓRIA SUFICIENTE PARA FACILITAR O TRABALHO DO OPERADOR.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6277953" w14:textId="7804C213"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3664283" w14:textId="3C8FE9AF" w:rsidR="00EB7D7A" w:rsidRDefault="00EB7D7A" w:rsidP="00EB7D7A">
            <w:pPr>
              <w:spacing w:before="60" w:after="60"/>
              <w:jc w:val="center"/>
              <w:rPr>
                <w:rFonts w:ascii="Arial" w:hAnsi="Arial"/>
                <w:b/>
                <w:bCs/>
              </w:rPr>
            </w:pPr>
          </w:p>
        </w:tc>
      </w:tr>
      <w:tr w:rsidR="00EB7D7A" w14:paraId="708C5D6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ECD3EF9" w14:textId="1F20A441" w:rsidR="00EB7D7A" w:rsidRDefault="00EB7D7A" w:rsidP="00EB7D7A">
            <w:pPr>
              <w:spacing w:before="60" w:after="60"/>
              <w:jc w:val="center"/>
              <w:rPr>
                <w:rFonts w:ascii="Arial" w:hAnsi="Arial"/>
                <w:b/>
                <w:sz w:val="22"/>
                <w:szCs w:val="22"/>
              </w:rPr>
            </w:pPr>
            <w:r>
              <w:rPr>
                <w:rFonts w:ascii="Arial" w:hAnsi="Arial"/>
                <w:b/>
                <w:sz w:val="22"/>
                <w:szCs w:val="22"/>
              </w:rPr>
              <w:t>57</w:t>
            </w:r>
          </w:p>
        </w:tc>
        <w:tc>
          <w:tcPr>
            <w:tcW w:w="846" w:type="dxa"/>
            <w:tcBorders>
              <w:top w:val="single" w:sz="4" w:space="0" w:color="000000"/>
              <w:left w:val="single" w:sz="4" w:space="0" w:color="000000"/>
              <w:bottom w:val="single" w:sz="4" w:space="0" w:color="000000"/>
              <w:right w:val="single" w:sz="4" w:space="0" w:color="000000"/>
            </w:tcBorders>
          </w:tcPr>
          <w:p w14:paraId="72F59FA9" w14:textId="424A0D2E"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53FB01FE" w14:textId="2DE88710"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F8840D1"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A5A2D6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TACA PROFILATICA</w:t>
            </w:r>
          </w:p>
          <w:p w14:paraId="092B8013" w14:textId="208C2820" w:rsidR="00EB7D7A" w:rsidRDefault="00EB7D7A" w:rsidP="00EB7D7A">
            <w:pPr>
              <w:jc w:val="both"/>
              <w:rPr>
                <w:rFonts w:ascii="Arial" w:hAnsi="Arial"/>
                <w:b/>
                <w:color w:val="EE0000"/>
              </w:rPr>
            </w:pPr>
            <w:r>
              <w:rPr>
                <w:rFonts w:ascii="Arial" w:eastAsia="Calibri" w:hAnsi="Arial"/>
                <w:sz w:val="22"/>
                <w:szCs w:val="22"/>
                <w:lang w:eastAsia="en-US"/>
              </w:rPr>
              <w:t>TAÇA PROFILÁTICA, MATERIAL BORRACHA, COR BRANCA, APLICAÇÃO POLIMENTO RESINA, USO ODONTOLÓGICO.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4DD0CD3" w14:textId="4840F612"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F41F623" w14:textId="69965B7F" w:rsidR="00EB7D7A" w:rsidRDefault="00EB7D7A" w:rsidP="00EB7D7A">
            <w:pPr>
              <w:spacing w:before="60" w:after="60"/>
              <w:jc w:val="center"/>
              <w:rPr>
                <w:rFonts w:ascii="Arial" w:hAnsi="Arial"/>
                <w:b/>
                <w:bCs/>
              </w:rPr>
            </w:pPr>
          </w:p>
        </w:tc>
      </w:tr>
      <w:tr w:rsidR="00EB7D7A" w14:paraId="200307F8"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3E722B6" w14:textId="4C923320" w:rsidR="00EB7D7A" w:rsidRDefault="00EB7D7A" w:rsidP="00EB7D7A">
            <w:pPr>
              <w:spacing w:before="60" w:after="60"/>
              <w:jc w:val="center"/>
              <w:rPr>
                <w:rFonts w:ascii="Arial" w:hAnsi="Arial"/>
                <w:b/>
                <w:sz w:val="22"/>
                <w:szCs w:val="22"/>
              </w:rPr>
            </w:pPr>
            <w:r>
              <w:rPr>
                <w:rFonts w:ascii="Arial" w:hAnsi="Arial"/>
                <w:b/>
                <w:sz w:val="22"/>
                <w:szCs w:val="22"/>
              </w:rPr>
              <w:t>58</w:t>
            </w:r>
          </w:p>
        </w:tc>
        <w:tc>
          <w:tcPr>
            <w:tcW w:w="846" w:type="dxa"/>
            <w:tcBorders>
              <w:top w:val="single" w:sz="4" w:space="0" w:color="000000"/>
              <w:left w:val="single" w:sz="4" w:space="0" w:color="000000"/>
              <w:bottom w:val="single" w:sz="4" w:space="0" w:color="000000"/>
              <w:right w:val="single" w:sz="4" w:space="0" w:color="000000"/>
            </w:tcBorders>
          </w:tcPr>
          <w:p w14:paraId="652B7D40" w14:textId="1FC022F3"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5070F7FC" w14:textId="29099354"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18E6626E"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C2F4C62"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TIRA DE ACO 4MM C/ 12 UNIDADES</w:t>
            </w:r>
          </w:p>
          <w:p w14:paraId="595ACE4E" w14:textId="2D920945" w:rsidR="00EB7D7A" w:rsidRDefault="00EB7D7A" w:rsidP="00EB7D7A">
            <w:pPr>
              <w:jc w:val="both"/>
              <w:rPr>
                <w:rFonts w:ascii="Arial" w:hAnsi="Arial"/>
                <w:b/>
                <w:color w:val="EE0000"/>
              </w:rPr>
            </w:pPr>
            <w:r>
              <w:rPr>
                <w:rFonts w:ascii="Arial" w:eastAsia="Calibri" w:hAnsi="Arial"/>
                <w:sz w:val="22"/>
                <w:szCs w:val="22"/>
                <w:lang w:eastAsia="en-US"/>
              </w:rPr>
              <w:t xml:space="preserve">TIRA DE AÇO DE 4MM - MONOFACE. APRESENTAÇÃO COMERCIAL EM ENVELOPE CONTENDO 12 UNIDADES. MARCAS DE REFERÊNCIA: INJECYA/FAVA/MICRODONT - ENV - O PRAZO DE VALIDADE </w:t>
            </w:r>
            <w:r>
              <w:rPr>
                <w:rFonts w:ascii="Arial" w:eastAsia="Calibri" w:hAnsi="Arial"/>
                <w:sz w:val="22"/>
                <w:szCs w:val="22"/>
                <w:lang w:eastAsia="en-US"/>
              </w:rPr>
              <w:lastRenderedPageBreak/>
              <w:t>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BA976F5" w14:textId="79F473B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F4548B3" w14:textId="7F2CEFB2" w:rsidR="00EB7D7A" w:rsidRDefault="00EB7D7A" w:rsidP="00EB7D7A">
            <w:pPr>
              <w:spacing w:before="60" w:after="60"/>
              <w:jc w:val="center"/>
              <w:rPr>
                <w:rFonts w:ascii="Arial" w:hAnsi="Arial"/>
                <w:b/>
                <w:bCs/>
              </w:rPr>
            </w:pPr>
          </w:p>
        </w:tc>
      </w:tr>
      <w:tr w:rsidR="00EB7D7A" w14:paraId="6C557E3B"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2F558232" w14:textId="6F65C931" w:rsidR="00EB7D7A" w:rsidRDefault="00EB7D7A" w:rsidP="00EB7D7A">
            <w:pPr>
              <w:spacing w:before="60" w:after="60"/>
              <w:jc w:val="center"/>
              <w:rPr>
                <w:rFonts w:ascii="Arial" w:hAnsi="Arial"/>
                <w:b/>
                <w:sz w:val="22"/>
                <w:szCs w:val="22"/>
              </w:rPr>
            </w:pPr>
            <w:r>
              <w:rPr>
                <w:rFonts w:ascii="Arial" w:hAnsi="Arial"/>
                <w:b/>
                <w:sz w:val="22"/>
                <w:szCs w:val="22"/>
              </w:rPr>
              <w:t>59</w:t>
            </w:r>
          </w:p>
        </w:tc>
        <w:tc>
          <w:tcPr>
            <w:tcW w:w="846" w:type="dxa"/>
            <w:tcBorders>
              <w:top w:val="single" w:sz="4" w:space="0" w:color="000000"/>
              <w:left w:val="single" w:sz="4" w:space="0" w:color="000000"/>
              <w:bottom w:val="single" w:sz="4" w:space="0" w:color="000000"/>
              <w:right w:val="single" w:sz="4" w:space="0" w:color="000000"/>
            </w:tcBorders>
          </w:tcPr>
          <w:p w14:paraId="7E708E7A" w14:textId="2EE4482D"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3F16E81D" w14:textId="06B1A511"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6CD37BD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7557291"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TIRA DE ACO 6MM C/ 12 UNIDADES</w:t>
            </w:r>
          </w:p>
          <w:p w14:paraId="084403F7" w14:textId="64190435" w:rsidR="00EB7D7A" w:rsidRDefault="00EB7D7A" w:rsidP="00EB7D7A">
            <w:pPr>
              <w:jc w:val="both"/>
              <w:rPr>
                <w:rFonts w:ascii="Arial" w:hAnsi="Arial"/>
                <w:b/>
                <w:color w:val="EE0000"/>
              </w:rPr>
            </w:pPr>
            <w:r>
              <w:rPr>
                <w:rFonts w:ascii="Arial" w:eastAsia="Calibri" w:hAnsi="Arial"/>
                <w:sz w:val="22"/>
                <w:szCs w:val="22"/>
                <w:lang w:eastAsia="en-US"/>
              </w:rPr>
              <w:t>TIRA DE AÇO DE 6MM - MONOFACE. APRESENTAÇÃO COMERCIAL EM ENVELOPE CONTENDO 12 UNIDADES. MARCAS DE REFERÊNCIA: INJECYA/FAVA/MICRODONT - ENV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458C837" w14:textId="0D49B5D7"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D05A345" w14:textId="32088E59" w:rsidR="00EB7D7A" w:rsidRDefault="00EB7D7A" w:rsidP="00EB7D7A">
            <w:pPr>
              <w:spacing w:before="60" w:after="60"/>
              <w:jc w:val="center"/>
              <w:rPr>
                <w:rFonts w:ascii="Arial" w:hAnsi="Arial"/>
                <w:b/>
                <w:bCs/>
              </w:rPr>
            </w:pPr>
          </w:p>
        </w:tc>
      </w:tr>
      <w:tr w:rsidR="00EB7D7A" w14:paraId="33385D1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26D89A6A" w14:textId="681631EC" w:rsidR="00EB7D7A" w:rsidRDefault="00EB7D7A" w:rsidP="00EB7D7A">
            <w:pPr>
              <w:spacing w:before="60" w:after="60"/>
              <w:jc w:val="center"/>
              <w:rPr>
                <w:rFonts w:ascii="Arial" w:hAnsi="Arial"/>
                <w:b/>
                <w:sz w:val="22"/>
                <w:szCs w:val="22"/>
              </w:rPr>
            </w:pPr>
            <w:r>
              <w:rPr>
                <w:rFonts w:ascii="Arial" w:hAnsi="Arial"/>
                <w:b/>
                <w:sz w:val="22"/>
                <w:szCs w:val="22"/>
              </w:rPr>
              <w:t>60</w:t>
            </w:r>
          </w:p>
        </w:tc>
        <w:tc>
          <w:tcPr>
            <w:tcW w:w="846" w:type="dxa"/>
            <w:tcBorders>
              <w:top w:val="single" w:sz="4" w:space="0" w:color="000000"/>
              <w:left w:val="single" w:sz="4" w:space="0" w:color="000000"/>
              <w:bottom w:val="single" w:sz="4" w:space="0" w:color="000000"/>
              <w:right w:val="single" w:sz="4" w:space="0" w:color="000000"/>
            </w:tcBorders>
          </w:tcPr>
          <w:p w14:paraId="5EA8AD72" w14:textId="3686262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0812DF8F" w14:textId="5372132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7172F10"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2F52397"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TIRA DE LIXA (4X170MM) CX C/150 UNIDADES</w:t>
            </w:r>
          </w:p>
          <w:p w14:paraId="2F7568E8" w14:textId="51632482" w:rsidR="00EB7D7A" w:rsidRDefault="00EB7D7A" w:rsidP="00EB7D7A">
            <w:pPr>
              <w:jc w:val="both"/>
              <w:rPr>
                <w:rFonts w:ascii="Arial" w:hAnsi="Arial"/>
                <w:b/>
                <w:color w:val="EE0000"/>
              </w:rPr>
            </w:pPr>
            <w:r>
              <w:rPr>
                <w:rFonts w:ascii="Arial" w:eastAsia="Calibri" w:hAnsi="Arial"/>
                <w:sz w:val="22"/>
                <w:szCs w:val="22"/>
                <w:lang w:eastAsia="en-US"/>
              </w:rPr>
              <w:t>DE PRIMEIRA QUALIDADE, COM 4X170 MM, GRANULAÇÃO MÉDIA E FINA, CENTRO NEUTRO, (SEM ABRASIVO) PARA INTRODUÇÃO NAS SUPERFÍCIES INTERPROXIMAIS DOS DENTES. CAIXA COM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6465BEE" w14:textId="0AED7542"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4419686" w14:textId="5FD1B3D9" w:rsidR="00EB7D7A" w:rsidRDefault="00EB7D7A" w:rsidP="00EB7D7A">
            <w:pPr>
              <w:spacing w:before="60" w:after="60"/>
              <w:jc w:val="center"/>
              <w:rPr>
                <w:rFonts w:ascii="Arial" w:hAnsi="Arial"/>
                <w:b/>
                <w:bCs/>
              </w:rPr>
            </w:pPr>
          </w:p>
        </w:tc>
      </w:tr>
      <w:tr w:rsidR="00EB7D7A" w14:paraId="7DDFA1EA"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457D6A2" w14:textId="5A54FA4F" w:rsidR="00EB7D7A" w:rsidRDefault="00EB7D7A" w:rsidP="00EB7D7A">
            <w:pPr>
              <w:spacing w:before="60" w:after="60"/>
              <w:jc w:val="center"/>
              <w:rPr>
                <w:rFonts w:ascii="Arial" w:hAnsi="Arial"/>
                <w:b/>
                <w:sz w:val="22"/>
                <w:szCs w:val="22"/>
              </w:rPr>
            </w:pPr>
            <w:r>
              <w:rPr>
                <w:rFonts w:ascii="Arial" w:hAnsi="Arial"/>
                <w:b/>
                <w:sz w:val="22"/>
                <w:szCs w:val="22"/>
              </w:rPr>
              <w:t>61</w:t>
            </w:r>
          </w:p>
        </w:tc>
        <w:tc>
          <w:tcPr>
            <w:tcW w:w="846" w:type="dxa"/>
            <w:tcBorders>
              <w:top w:val="single" w:sz="4" w:space="0" w:color="000000"/>
              <w:left w:val="single" w:sz="4" w:space="0" w:color="000000"/>
              <w:bottom w:val="single" w:sz="4" w:space="0" w:color="000000"/>
              <w:right w:val="single" w:sz="4" w:space="0" w:color="000000"/>
            </w:tcBorders>
          </w:tcPr>
          <w:p w14:paraId="08D1BCD4" w14:textId="09138550"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7145B86D" w14:textId="4CEE1505"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1AC11C45"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52F206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TIRA DE POLIESTER C/50 UNIDADES</w:t>
            </w:r>
          </w:p>
          <w:p w14:paraId="7D66417A" w14:textId="2BFA6E14" w:rsidR="00EB7D7A" w:rsidRDefault="00EB7D7A" w:rsidP="00EB7D7A">
            <w:pPr>
              <w:jc w:val="both"/>
              <w:rPr>
                <w:rFonts w:ascii="Arial" w:hAnsi="Arial"/>
                <w:b/>
                <w:color w:val="EE0000"/>
              </w:rPr>
            </w:pPr>
            <w:r>
              <w:rPr>
                <w:rFonts w:ascii="Arial" w:eastAsia="Calibri" w:hAnsi="Arial"/>
                <w:sz w:val="22"/>
                <w:szCs w:val="22"/>
                <w:lang w:eastAsia="en-US"/>
              </w:rPr>
              <w:t>MATRIZ DE POLIESTER MATRIZ DE POLIÉSTER, ENVELOPE C/ 50 TIRAS 10X120X0,05MM.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6EAF149" w14:textId="7ED3662D"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E37630D" w14:textId="52B82E41" w:rsidR="00EB7D7A" w:rsidRDefault="00EB7D7A" w:rsidP="00EB7D7A">
            <w:pPr>
              <w:spacing w:before="60" w:after="60"/>
              <w:jc w:val="center"/>
              <w:rPr>
                <w:rFonts w:ascii="Arial" w:hAnsi="Arial"/>
                <w:b/>
                <w:bCs/>
              </w:rPr>
            </w:pPr>
          </w:p>
        </w:tc>
      </w:tr>
      <w:tr w:rsidR="00EB7D7A" w14:paraId="6E88CAB2"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753970E" w14:textId="64A93B2E" w:rsidR="00EB7D7A" w:rsidRDefault="00EB7D7A" w:rsidP="00EB7D7A">
            <w:pPr>
              <w:spacing w:before="60" w:after="60"/>
              <w:jc w:val="center"/>
              <w:rPr>
                <w:rFonts w:ascii="Arial" w:hAnsi="Arial"/>
                <w:b/>
                <w:sz w:val="22"/>
                <w:szCs w:val="22"/>
              </w:rPr>
            </w:pPr>
            <w:r>
              <w:rPr>
                <w:rFonts w:ascii="Arial" w:hAnsi="Arial"/>
                <w:b/>
                <w:sz w:val="22"/>
                <w:szCs w:val="22"/>
              </w:rPr>
              <w:t>62</w:t>
            </w:r>
          </w:p>
        </w:tc>
        <w:tc>
          <w:tcPr>
            <w:tcW w:w="846" w:type="dxa"/>
            <w:tcBorders>
              <w:top w:val="single" w:sz="4" w:space="0" w:color="000000"/>
              <w:left w:val="single" w:sz="4" w:space="0" w:color="000000"/>
              <w:bottom w:val="single" w:sz="4" w:space="0" w:color="000000"/>
              <w:right w:val="single" w:sz="4" w:space="0" w:color="000000"/>
            </w:tcBorders>
          </w:tcPr>
          <w:p w14:paraId="2CD6B01B" w14:textId="4B502FCC"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432EC23E" w14:textId="5E46880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73DE9478"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1E8B66E"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VERNIZ C/FLUOR  10ML + 10ML</w:t>
            </w:r>
          </w:p>
          <w:p w14:paraId="3CF2B887" w14:textId="67AB8927" w:rsidR="00EB7D7A" w:rsidRDefault="00EB7D7A" w:rsidP="00EB7D7A">
            <w:pPr>
              <w:jc w:val="both"/>
              <w:rPr>
                <w:rFonts w:ascii="Arial" w:hAnsi="Arial"/>
                <w:b/>
                <w:color w:val="EE0000"/>
              </w:rPr>
            </w:pPr>
            <w:r>
              <w:rPr>
                <w:rFonts w:ascii="Arial" w:eastAsia="Calibri" w:hAnsi="Arial"/>
                <w:sz w:val="22"/>
                <w:szCs w:val="22"/>
                <w:lang w:eastAsia="en-US"/>
              </w:rPr>
              <w:t>VERNIZ DENTARIO C/FLUOR C/ 5% FLUORETO DE SODIO - FRASCO 10 ML ACOMPANHA 1 FRASCO 10ML DE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69DF37A" w14:textId="1E3B80E0"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4926065" w14:textId="0F03C223" w:rsidR="00EB7D7A" w:rsidRDefault="00EB7D7A" w:rsidP="00EB7D7A">
            <w:pPr>
              <w:spacing w:before="60" w:after="60"/>
              <w:jc w:val="center"/>
              <w:rPr>
                <w:rFonts w:ascii="Arial" w:hAnsi="Arial"/>
                <w:b/>
                <w:bCs/>
              </w:rPr>
            </w:pPr>
          </w:p>
        </w:tc>
      </w:tr>
      <w:tr w:rsidR="00EB7D7A" w14:paraId="6C66E24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10D4FDDC" w14:textId="52DCD24D" w:rsidR="00EB7D7A" w:rsidRDefault="00EB7D7A" w:rsidP="00EB7D7A">
            <w:pPr>
              <w:spacing w:before="60" w:after="60"/>
              <w:jc w:val="center"/>
              <w:rPr>
                <w:rFonts w:ascii="Arial" w:hAnsi="Arial"/>
                <w:b/>
                <w:sz w:val="22"/>
                <w:szCs w:val="22"/>
              </w:rPr>
            </w:pPr>
            <w:r>
              <w:rPr>
                <w:rFonts w:ascii="Arial" w:hAnsi="Arial"/>
                <w:b/>
                <w:sz w:val="22"/>
                <w:szCs w:val="22"/>
              </w:rPr>
              <w:t>63</w:t>
            </w:r>
          </w:p>
        </w:tc>
        <w:tc>
          <w:tcPr>
            <w:tcW w:w="846" w:type="dxa"/>
            <w:tcBorders>
              <w:top w:val="single" w:sz="4" w:space="0" w:color="000000"/>
              <w:left w:val="single" w:sz="4" w:space="0" w:color="000000"/>
              <w:bottom w:val="single" w:sz="4" w:space="0" w:color="000000"/>
              <w:right w:val="single" w:sz="4" w:space="0" w:color="000000"/>
            </w:tcBorders>
          </w:tcPr>
          <w:p w14:paraId="561BA9AD" w14:textId="7C7CAD6F"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7E4939FF" w14:textId="561676E1"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5A42D7E8"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8EAF065"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VERNIZ CAVITARIO 10ML</w:t>
            </w:r>
          </w:p>
          <w:p w14:paraId="5161CB41" w14:textId="3815184D" w:rsidR="00EB7D7A" w:rsidRDefault="00EB7D7A" w:rsidP="00EB7D7A">
            <w:pPr>
              <w:jc w:val="both"/>
              <w:rPr>
                <w:rFonts w:ascii="Arial" w:hAnsi="Arial"/>
                <w:b/>
                <w:color w:val="EE0000"/>
              </w:rPr>
            </w:pPr>
            <w:r>
              <w:rPr>
                <w:rFonts w:ascii="Arial" w:eastAsia="Calibri" w:hAnsi="Arial"/>
                <w:sz w:val="22"/>
                <w:szCs w:val="22"/>
                <w:lang w:eastAsia="en-US"/>
              </w:rPr>
              <w:t>RESINA STAYBILITE (ESTER 10) E DIMETILCETONA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FBF4CA3" w14:textId="02D5D62C"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8EBE2C1" w14:textId="6BCBC1C7" w:rsidR="00EB7D7A" w:rsidRDefault="00EB7D7A" w:rsidP="00EB7D7A">
            <w:pPr>
              <w:spacing w:before="60" w:after="60"/>
              <w:jc w:val="center"/>
              <w:rPr>
                <w:rFonts w:ascii="Arial" w:hAnsi="Arial"/>
                <w:b/>
                <w:bCs/>
              </w:rPr>
            </w:pPr>
          </w:p>
        </w:tc>
      </w:tr>
      <w:tr w:rsidR="00EB7D7A" w14:paraId="3DDC10C4"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4203814E" w14:textId="36DB83CF" w:rsidR="00EB7D7A" w:rsidRDefault="00EB7D7A" w:rsidP="00EB7D7A">
            <w:pPr>
              <w:spacing w:before="60" w:after="60"/>
              <w:jc w:val="center"/>
              <w:rPr>
                <w:rFonts w:ascii="Arial" w:hAnsi="Arial"/>
                <w:b/>
                <w:sz w:val="22"/>
                <w:szCs w:val="22"/>
              </w:rPr>
            </w:pPr>
            <w:r>
              <w:rPr>
                <w:rFonts w:ascii="Arial" w:hAnsi="Arial"/>
                <w:b/>
                <w:sz w:val="22"/>
                <w:szCs w:val="22"/>
              </w:rPr>
              <w:t>64</w:t>
            </w:r>
          </w:p>
        </w:tc>
        <w:tc>
          <w:tcPr>
            <w:tcW w:w="846" w:type="dxa"/>
            <w:tcBorders>
              <w:top w:val="single" w:sz="4" w:space="0" w:color="000000"/>
              <w:left w:val="single" w:sz="4" w:space="0" w:color="000000"/>
              <w:bottom w:val="single" w:sz="4" w:space="0" w:color="000000"/>
              <w:right w:val="single" w:sz="4" w:space="0" w:color="000000"/>
            </w:tcBorders>
          </w:tcPr>
          <w:p w14:paraId="1B845A24" w14:textId="1E5C6F86"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3F82D186" w14:textId="5B2F1A8E"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8ACCF3C"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2FCC38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A1 – COMPOSIÇÃO:  TEGDMA, BISGMA, CERÂMICA SILANIZADA TRATADA, 2-</w:t>
            </w:r>
            <w:r>
              <w:rPr>
                <w:rFonts w:ascii="Arial" w:eastAsia="Calibri" w:hAnsi="Arial"/>
                <w:b/>
                <w:bCs/>
                <w:sz w:val="22"/>
                <w:szCs w:val="22"/>
                <w:lang w:eastAsia="en-US"/>
              </w:rPr>
              <w:lastRenderedPageBreak/>
              <w:t>BENZOTRIAZOLIL-4-METILFENOL</w:t>
            </w:r>
          </w:p>
          <w:p w14:paraId="3896E433" w14:textId="05E53C1B"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RESINA RESTAURADOR UNIVERSAL MICROHÍBRIDRO 4 GRAMAS </w:t>
            </w:r>
            <w:proofErr w:type="gramStart"/>
            <w:r>
              <w:rPr>
                <w:rFonts w:ascii="Arial" w:eastAsia="Calibri" w:hAnsi="Arial"/>
                <w:color w:val="000000"/>
                <w:sz w:val="22"/>
                <w:szCs w:val="22"/>
                <w:lang w:eastAsia="en-US"/>
              </w:rPr>
              <w:t>-  COR</w:t>
            </w:r>
            <w:proofErr w:type="gramEnd"/>
            <w:r>
              <w:rPr>
                <w:rFonts w:ascii="Arial" w:eastAsia="Calibri" w:hAnsi="Arial"/>
                <w:color w:val="000000"/>
                <w:sz w:val="22"/>
                <w:szCs w:val="22"/>
                <w:lang w:eastAsia="en-US"/>
              </w:rPr>
              <w:t>: A1 - COMPOSIÇÃO:  TEGDMA, BISGMA, CERÂMICA SILANIZADA TRATADA, 2-BENZOTRIAZOLIL-4-</w:t>
            </w:r>
            <w:proofErr w:type="gramStart"/>
            <w:r>
              <w:rPr>
                <w:rFonts w:ascii="Arial" w:eastAsia="Calibri" w:hAnsi="Arial"/>
                <w:color w:val="000000"/>
                <w:sz w:val="22"/>
                <w:szCs w:val="22"/>
                <w:lang w:eastAsia="en-US"/>
              </w:rPr>
              <w:t>METILFENOL  -</w:t>
            </w:r>
            <w:proofErr w:type="gramEnd"/>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FBD433C" w14:textId="136A6B6C"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AC90BF1" w14:textId="60861898" w:rsidR="00EB7D7A" w:rsidRDefault="00EB7D7A" w:rsidP="00EB7D7A">
            <w:pPr>
              <w:spacing w:before="60" w:after="60"/>
              <w:jc w:val="center"/>
              <w:rPr>
                <w:rFonts w:ascii="Arial" w:hAnsi="Arial"/>
                <w:b/>
                <w:bCs/>
              </w:rPr>
            </w:pPr>
          </w:p>
        </w:tc>
      </w:tr>
      <w:tr w:rsidR="00EB7D7A" w14:paraId="7CD4BF12"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E7BFE8D" w14:textId="391AA03D" w:rsidR="00EB7D7A" w:rsidRDefault="00EB7D7A" w:rsidP="00EB7D7A">
            <w:pPr>
              <w:spacing w:before="60" w:after="60"/>
              <w:jc w:val="center"/>
              <w:rPr>
                <w:rFonts w:ascii="Arial" w:hAnsi="Arial"/>
                <w:b/>
                <w:sz w:val="22"/>
                <w:szCs w:val="22"/>
              </w:rPr>
            </w:pPr>
            <w:r>
              <w:rPr>
                <w:rFonts w:ascii="Arial" w:hAnsi="Arial"/>
                <w:b/>
                <w:sz w:val="22"/>
                <w:szCs w:val="22"/>
              </w:rPr>
              <w:t>65</w:t>
            </w:r>
          </w:p>
        </w:tc>
        <w:tc>
          <w:tcPr>
            <w:tcW w:w="846" w:type="dxa"/>
            <w:tcBorders>
              <w:top w:val="single" w:sz="4" w:space="0" w:color="000000"/>
              <w:left w:val="single" w:sz="4" w:space="0" w:color="000000"/>
              <w:bottom w:val="single" w:sz="4" w:space="0" w:color="000000"/>
              <w:right w:val="single" w:sz="4" w:space="0" w:color="000000"/>
            </w:tcBorders>
          </w:tcPr>
          <w:p w14:paraId="35E14EC6" w14:textId="4D821827"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1F97DCD2" w14:textId="12E581C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FFF246E"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DE26B5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A2 – COMPOSIÇÃO:  TEGDMA, BISGMA, CERÂMICA SILANIZADA TRATADA, 2-BENZOTRIAZOLIL-4-METILFENOL</w:t>
            </w:r>
          </w:p>
          <w:p w14:paraId="1A255606" w14:textId="2DCAA9BE"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RESINA RESTAURADOR UNIVERSAL MICROHÍBRIDRO 4 GRAMAS </w:t>
            </w:r>
            <w:r w:rsidR="002E0530">
              <w:rPr>
                <w:rFonts w:ascii="Arial" w:eastAsia="Calibri" w:hAnsi="Arial"/>
                <w:color w:val="000000"/>
                <w:sz w:val="22"/>
                <w:szCs w:val="22"/>
                <w:lang w:eastAsia="en-US"/>
              </w:rPr>
              <w:t>- COR</w:t>
            </w:r>
            <w:r>
              <w:rPr>
                <w:rFonts w:ascii="Arial" w:eastAsia="Calibri" w:hAnsi="Arial"/>
                <w:color w:val="000000"/>
                <w:sz w:val="22"/>
                <w:szCs w:val="22"/>
                <w:lang w:eastAsia="en-US"/>
              </w:rPr>
              <w:t>: A2 - COMPOSIÇÃO:  TEGDMA, BISGMA, CERÂMICA SILANIZADA TRATADA, 2-BENZOTRIAZOLIL-4-</w:t>
            </w:r>
            <w:r w:rsidR="002E0530">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w:t>
            </w:r>
            <w:r>
              <w:rPr>
                <w:rFonts w:ascii="Arial" w:eastAsia="Calibri" w:hAnsi="Arial"/>
                <w:color w:val="000000"/>
                <w:sz w:val="22"/>
                <w:szCs w:val="22"/>
                <w:lang w:eastAsia="en-US"/>
              </w:rPr>
              <w:lastRenderedPageBreak/>
              <w:t>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561D14A" w14:textId="621B5C29"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4A6C4B2" w14:textId="74A7BD70" w:rsidR="00EB7D7A" w:rsidRDefault="00EB7D7A" w:rsidP="00EB7D7A">
            <w:pPr>
              <w:spacing w:before="60" w:after="60"/>
              <w:jc w:val="center"/>
              <w:rPr>
                <w:rFonts w:ascii="Arial" w:hAnsi="Arial"/>
                <w:b/>
                <w:bCs/>
              </w:rPr>
            </w:pPr>
          </w:p>
        </w:tc>
      </w:tr>
      <w:tr w:rsidR="00EB7D7A" w14:paraId="2C44493F"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08B310A6" w14:textId="09AFD768" w:rsidR="00EB7D7A" w:rsidRDefault="00EB7D7A" w:rsidP="00EB7D7A">
            <w:pPr>
              <w:spacing w:before="60" w:after="60"/>
              <w:jc w:val="center"/>
              <w:rPr>
                <w:rFonts w:ascii="Arial" w:hAnsi="Arial"/>
                <w:b/>
                <w:sz w:val="22"/>
                <w:szCs w:val="22"/>
              </w:rPr>
            </w:pPr>
            <w:r>
              <w:rPr>
                <w:rFonts w:ascii="Arial" w:hAnsi="Arial"/>
                <w:b/>
                <w:sz w:val="22"/>
                <w:szCs w:val="22"/>
              </w:rPr>
              <w:t>66</w:t>
            </w:r>
          </w:p>
        </w:tc>
        <w:tc>
          <w:tcPr>
            <w:tcW w:w="846" w:type="dxa"/>
            <w:tcBorders>
              <w:top w:val="single" w:sz="4" w:space="0" w:color="000000"/>
              <w:left w:val="single" w:sz="4" w:space="0" w:color="000000"/>
              <w:bottom w:val="single" w:sz="4" w:space="0" w:color="000000"/>
              <w:right w:val="single" w:sz="4" w:space="0" w:color="000000"/>
            </w:tcBorders>
          </w:tcPr>
          <w:p w14:paraId="58927490" w14:textId="39E761C9"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058EA45D" w14:textId="7C9F2DE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C44346A"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EF09759"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A3.5 – COMPOSIÇÃO:  TEGDMA, BISGMA, CERÂMICA SILANIZADA TRATADA, 2-BENZOTRIAZOLIL-4-METILFENOL</w:t>
            </w:r>
          </w:p>
          <w:p w14:paraId="6F9B9BEC" w14:textId="5EF53C72"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RESINA RESTAURADOR UNIVERSAL MICROHÍBRIDRO 4 GRAMAS </w:t>
            </w:r>
            <w:r w:rsidR="002E0530">
              <w:rPr>
                <w:rFonts w:ascii="Arial" w:eastAsia="Calibri" w:hAnsi="Arial"/>
                <w:color w:val="000000"/>
                <w:sz w:val="22"/>
                <w:szCs w:val="22"/>
                <w:lang w:eastAsia="en-US"/>
              </w:rPr>
              <w:t>- COR</w:t>
            </w:r>
            <w:r>
              <w:rPr>
                <w:rFonts w:ascii="Arial" w:eastAsia="Calibri" w:hAnsi="Arial"/>
                <w:color w:val="000000"/>
                <w:sz w:val="22"/>
                <w:szCs w:val="22"/>
                <w:lang w:eastAsia="en-US"/>
              </w:rPr>
              <w:t>: A3.5 - COMPOSIÇÃO:  TEGDMA, BISGMA, CERÂMICA SILANIZADA TRATADA, 2-BENZOTRIAZOLIL-4-</w:t>
            </w:r>
            <w:r w:rsidR="002E0530">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w:t>
            </w:r>
            <w:r>
              <w:rPr>
                <w:rFonts w:ascii="Arial" w:eastAsia="Calibri" w:hAnsi="Arial"/>
                <w:color w:val="000000"/>
                <w:sz w:val="22"/>
                <w:szCs w:val="22"/>
                <w:lang w:eastAsia="en-US"/>
              </w:rPr>
              <w:lastRenderedPageBreak/>
              <w:t>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FB9AFA2" w14:textId="21D13878"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193C047" w14:textId="4EAB6F14" w:rsidR="00EB7D7A" w:rsidRDefault="00EB7D7A" w:rsidP="00EB7D7A">
            <w:pPr>
              <w:spacing w:before="60" w:after="60"/>
              <w:jc w:val="center"/>
              <w:rPr>
                <w:rFonts w:ascii="Arial" w:hAnsi="Arial"/>
                <w:b/>
                <w:bCs/>
              </w:rPr>
            </w:pPr>
          </w:p>
        </w:tc>
      </w:tr>
      <w:tr w:rsidR="00EB7D7A" w14:paraId="12CDC3DD"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2BACD7A" w14:textId="01B1584E" w:rsidR="00EB7D7A" w:rsidRDefault="00EB7D7A" w:rsidP="00EB7D7A">
            <w:pPr>
              <w:spacing w:before="60" w:after="60"/>
              <w:jc w:val="center"/>
              <w:rPr>
                <w:rFonts w:ascii="Arial" w:hAnsi="Arial"/>
                <w:b/>
                <w:sz w:val="22"/>
                <w:szCs w:val="22"/>
              </w:rPr>
            </w:pPr>
            <w:r>
              <w:rPr>
                <w:rFonts w:ascii="Arial" w:hAnsi="Arial"/>
                <w:b/>
                <w:sz w:val="22"/>
                <w:szCs w:val="22"/>
              </w:rPr>
              <w:t>67</w:t>
            </w:r>
          </w:p>
        </w:tc>
        <w:tc>
          <w:tcPr>
            <w:tcW w:w="846" w:type="dxa"/>
            <w:tcBorders>
              <w:top w:val="single" w:sz="4" w:space="0" w:color="000000"/>
              <w:left w:val="single" w:sz="4" w:space="0" w:color="000000"/>
              <w:bottom w:val="single" w:sz="4" w:space="0" w:color="000000"/>
              <w:right w:val="single" w:sz="4" w:space="0" w:color="000000"/>
            </w:tcBorders>
          </w:tcPr>
          <w:p w14:paraId="6369A81F" w14:textId="0B956A3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67638F31" w14:textId="7E17F367"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179342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427DEB5"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B1 – COMPOSIÇÃO:  TEGDMA, BISGMA, CERÂMICA SILANIZADA TRATADA, 2-BENZOTRIAZOLIL-4-METILFENOL</w:t>
            </w:r>
          </w:p>
          <w:p w14:paraId="51D27E7B" w14:textId="3BC017C2"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RESINA RESTAURADOR UNIVERSAL MICROHÍBRIDRO 4 GRAMAS </w:t>
            </w:r>
            <w:r w:rsidR="002E0530">
              <w:rPr>
                <w:rFonts w:ascii="Arial" w:eastAsia="Calibri" w:hAnsi="Arial"/>
                <w:color w:val="000000"/>
                <w:sz w:val="22"/>
                <w:szCs w:val="22"/>
                <w:lang w:eastAsia="en-US"/>
              </w:rPr>
              <w:t>- COR</w:t>
            </w:r>
            <w:r>
              <w:rPr>
                <w:rFonts w:ascii="Arial" w:eastAsia="Calibri" w:hAnsi="Arial"/>
                <w:color w:val="000000"/>
                <w:sz w:val="22"/>
                <w:szCs w:val="22"/>
                <w:lang w:eastAsia="en-US"/>
              </w:rPr>
              <w:t>: B1 - COMPOSIÇÃO:  TEGDMA, BISGMA, CERÂMICA SILANIZADA TRATADA, 2-BENZOTRIAZOLIL-4-</w:t>
            </w:r>
            <w:r w:rsidR="002E0530">
              <w:rPr>
                <w:rFonts w:ascii="Arial" w:eastAsia="Calibri" w:hAnsi="Arial"/>
                <w:color w:val="000000"/>
                <w:sz w:val="22"/>
                <w:szCs w:val="22"/>
                <w:lang w:eastAsia="en-US"/>
              </w:rPr>
              <w:t>METILFENOL -</w:t>
            </w:r>
            <w:r>
              <w:rPr>
                <w:rFonts w:ascii="Arial" w:eastAsia="Calibri" w:hAnsi="Arial"/>
                <w:color w:val="000000"/>
                <w:sz w:val="22"/>
                <w:szCs w:val="22"/>
                <w:lang w:eastAsia="en-US"/>
              </w:rPr>
              <w:t xml:space="preserve">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w:t>
            </w:r>
            <w:r>
              <w:rPr>
                <w:rFonts w:ascii="Arial" w:eastAsia="Calibri" w:hAnsi="Arial"/>
                <w:color w:val="000000"/>
                <w:sz w:val="22"/>
                <w:szCs w:val="22"/>
                <w:lang w:eastAsia="en-US"/>
              </w:rPr>
              <w:lastRenderedPageBreak/>
              <w:t>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34B0516" w14:textId="53275D08"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00ECCA6" w14:textId="72702424" w:rsidR="00EB7D7A" w:rsidRDefault="00EB7D7A" w:rsidP="00EB7D7A">
            <w:pPr>
              <w:spacing w:before="60" w:after="60"/>
              <w:jc w:val="center"/>
              <w:rPr>
                <w:rFonts w:ascii="Arial" w:hAnsi="Arial"/>
                <w:b/>
                <w:bCs/>
              </w:rPr>
            </w:pPr>
          </w:p>
        </w:tc>
      </w:tr>
      <w:tr w:rsidR="00EB7D7A" w14:paraId="7286BD4C"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7ADFBAAA" w14:textId="5B0AA69D" w:rsidR="00EB7D7A" w:rsidRDefault="00EB7D7A" w:rsidP="00EB7D7A">
            <w:pPr>
              <w:spacing w:before="60" w:after="60"/>
              <w:jc w:val="center"/>
              <w:rPr>
                <w:rFonts w:ascii="Arial" w:hAnsi="Arial"/>
                <w:b/>
                <w:sz w:val="22"/>
                <w:szCs w:val="22"/>
              </w:rPr>
            </w:pPr>
            <w:r>
              <w:rPr>
                <w:rFonts w:ascii="Arial" w:hAnsi="Arial"/>
                <w:b/>
                <w:sz w:val="22"/>
                <w:szCs w:val="22"/>
              </w:rPr>
              <w:t>68</w:t>
            </w:r>
          </w:p>
        </w:tc>
        <w:tc>
          <w:tcPr>
            <w:tcW w:w="846" w:type="dxa"/>
            <w:tcBorders>
              <w:top w:val="single" w:sz="4" w:space="0" w:color="000000"/>
              <w:left w:val="single" w:sz="4" w:space="0" w:color="000000"/>
              <w:bottom w:val="single" w:sz="4" w:space="0" w:color="000000"/>
              <w:right w:val="single" w:sz="4" w:space="0" w:color="000000"/>
            </w:tcBorders>
          </w:tcPr>
          <w:p w14:paraId="7409139A" w14:textId="42A6BADD"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B41E0ED" w14:textId="115B845C"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95E9FD1"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E125229"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B2 – COMPOSIÇÃO:  TEGDMA, BISGMA, CERÂMICA SILANIZADA TRATADA, 2-BENZOTRIAZOLIL-4-METILFENOL</w:t>
            </w:r>
          </w:p>
          <w:p w14:paraId="4E25E5D9" w14:textId="3FE6B39B" w:rsidR="00EB7D7A" w:rsidRDefault="00EB7D7A" w:rsidP="00EB7D7A">
            <w:pPr>
              <w:jc w:val="both"/>
              <w:rPr>
                <w:rFonts w:ascii="Arial" w:hAnsi="Arial"/>
                <w:b/>
                <w:color w:val="EE0000"/>
              </w:rPr>
            </w:pPr>
            <w:r>
              <w:rPr>
                <w:rFonts w:ascii="Arial" w:eastAsia="Calibri" w:hAnsi="Arial"/>
                <w:color w:val="000000"/>
                <w:sz w:val="22"/>
                <w:szCs w:val="22"/>
                <w:lang w:eastAsia="en-US"/>
              </w:rPr>
              <w:t>RESINA RESTAURADOR UNIVERSAL MICROHÍBRIDRO 4 GRAMAS - COR: B2 - COMPOSIÇÃO:  TEGDMA, BISGMA, CERÂMICA SILANIZADA TRATADA, 2-BENZOTRIAZOLIL-4- 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EEF9644" w14:textId="4368BD5E"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8647FC6" w14:textId="2828E1BC" w:rsidR="00EB7D7A" w:rsidRDefault="00EB7D7A" w:rsidP="00EB7D7A">
            <w:pPr>
              <w:spacing w:before="60" w:after="60"/>
              <w:jc w:val="center"/>
              <w:rPr>
                <w:rFonts w:ascii="Arial" w:hAnsi="Arial"/>
                <w:b/>
                <w:bCs/>
              </w:rPr>
            </w:pPr>
          </w:p>
        </w:tc>
      </w:tr>
      <w:tr w:rsidR="00EB7D7A" w14:paraId="3B4DD20A"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618FBCE" w14:textId="7EF16940" w:rsidR="00EB7D7A" w:rsidRDefault="00EB7D7A" w:rsidP="00EB7D7A">
            <w:pPr>
              <w:spacing w:before="60" w:after="60"/>
              <w:jc w:val="center"/>
              <w:rPr>
                <w:rFonts w:ascii="Arial" w:hAnsi="Arial"/>
                <w:b/>
                <w:sz w:val="22"/>
                <w:szCs w:val="22"/>
              </w:rPr>
            </w:pPr>
            <w:r>
              <w:rPr>
                <w:rFonts w:ascii="Arial" w:hAnsi="Arial"/>
                <w:b/>
                <w:sz w:val="22"/>
                <w:szCs w:val="22"/>
              </w:rPr>
              <w:t>69</w:t>
            </w:r>
          </w:p>
        </w:tc>
        <w:tc>
          <w:tcPr>
            <w:tcW w:w="846" w:type="dxa"/>
            <w:tcBorders>
              <w:top w:val="single" w:sz="4" w:space="0" w:color="000000"/>
              <w:left w:val="single" w:sz="4" w:space="0" w:color="000000"/>
              <w:bottom w:val="single" w:sz="4" w:space="0" w:color="000000"/>
              <w:right w:val="single" w:sz="4" w:space="0" w:color="000000"/>
            </w:tcBorders>
          </w:tcPr>
          <w:p w14:paraId="7780D697" w14:textId="0E5FC66C"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4B54702" w14:textId="0B4BCE9E"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971DDC9"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365AE19"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C1 – COMPOSIÇÃO:  TEGDMA, BISGMA, CERÂMICA SILANIZADA TRATADA, 2-BENZOTRIAZOLIL-4-</w:t>
            </w:r>
            <w:r>
              <w:rPr>
                <w:rFonts w:ascii="Arial" w:eastAsia="Calibri" w:hAnsi="Arial"/>
                <w:b/>
                <w:bCs/>
                <w:sz w:val="22"/>
                <w:szCs w:val="22"/>
                <w:lang w:eastAsia="en-US"/>
              </w:rPr>
              <w:lastRenderedPageBreak/>
              <w:t>METILFENOL</w:t>
            </w:r>
          </w:p>
          <w:p w14:paraId="00563B7E" w14:textId="6ED4961F" w:rsidR="00EB7D7A" w:rsidRDefault="00EB7D7A" w:rsidP="00EB7D7A">
            <w:pPr>
              <w:jc w:val="both"/>
              <w:rPr>
                <w:rFonts w:ascii="Arial" w:hAnsi="Arial"/>
                <w:b/>
                <w:color w:val="EE0000"/>
              </w:rPr>
            </w:pPr>
            <w:r>
              <w:rPr>
                <w:rFonts w:ascii="Arial" w:eastAsia="Calibri" w:hAnsi="Arial"/>
                <w:color w:val="000000"/>
                <w:sz w:val="22"/>
                <w:szCs w:val="22"/>
                <w:lang w:eastAsia="en-US"/>
              </w:rPr>
              <w:t>RESINA RESTAURADOR UNIVERSAL MICROHÍBRIDRO 4 GRAMAS - COR: C1 - COMPOSIÇÃO:  TEGDMA, BISGMA, CERÂMICA SILANIZADA TRATADA, 2-BENZOTRIAZOLIL-4- METILFENOL - RESINA COMPOSTA MICROHIBRIDA 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7351197" w14:textId="3615C0C6"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9F085E8" w14:textId="24359159" w:rsidR="00EB7D7A" w:rsidRDefault="00EB7D7A" w:rsidP="00EB7D7A">
            <w:pPr>
              <w:spacing w:before="60" w:after="60"/>
              <w:jc w:val="center"/>
              <w:rPr>
                <w:rFonts w:ascii="Arial" w:hAnsi="Arial"/>
                <w:b/>
                <w:bCs/>
              </w:rPr>
            </w:pPr>
          </w:p>
        </w:tc>
      </w:tr>
      <w:tr w:rsidR="00EB7D7A" w14:paraId="05ABBE56"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37FA023" w14:textId="76422B68" w:rsidR="00EB7D7A" w:rsidRDefault="00EB7D7A" w:rsidP="00EB7D7A">
            <w:pPr>
              <w:spacing w:before="60" w:after="60"/>
              <w:jc w:val="center"/>
              <w:rPr>
                <w:rFonts w:ascii="Arial" w:hAnsi="Arial"/>
                <w:b/>
                <w:sz w:val="22"/>
                <w:szCs w:val="22"/>
              </w:rPr>
            </w:pPr>
            <w:r>
              <w:rPr>
                <w:rFonts w:ascii="Arial" w:hAnsi="Arial"/>
                <w:b/>
                <w:sz w:val="22"/>
                <w:szCs w:val="22"/>
              </w:rPr>
              <w:t>70</w:t>
            </w:r>
          </w:p>
        </w:tc>
        <w:tc>
          <w:tcPr>
            <w:tcW w:w="846" w:type="dxa"/>
            <w:tcBorders>
              <w:top w:val="single" w:sz="4" w:space="0" w:color="000000"/>
              <w:left w:val="single" w:sz="4" w:space="0" w:color="000000"/>
              <w:bottom w:val="single" w:sz="4" w:space="0" w:color="000000"/>
              <w:right w:val="single" w:sz="4" w:space="0" w:color="000000"/>
            </w:tcBorders>
          </w:tcPr>
          <w:p w14:paraId="422F406C" w14:textId="638834D5"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9C743AE" w14:textId="7B5FB98D"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C7C38E2"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A8C2C97"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RESINA RESTAURADOR UNIVERSAL MICROHÍBRIDRO 4 GRAMAS – COR: C2 – COMPOSIÇÃO:  TEGDMA, BISGMA, CERÂMICA SILANIZADA TRATADA, 2-BENZOTRIAZOLIL-4-METILFENOL</w:t>
            </w:r>
          </w:p>
          <w:p w14:paraId="249F2BAB" w14:textId="0E975F9F"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RESINA RESTAURADOR UNIVERSAL MICROHÍBRIDRO 4 GRAMAS - COR: C2 - COMPOSIÇÃO:  TEGDMA, BISGMA, CERÂMICA SILANIZADA TRATADA, 2-BENZOTRIAZOLIL-4- METILFENOL - RESINA COMPOSTA MICROHIBRIDA </w:t>
            </w:r>
            <w:r>
              <w:rPr>
                <w:rFonts w:ascii="Arial" w:eastAsia="Calibri" w:hAnsi="Arial"/>
                <w:color w:val="000000"/>
                <w:sz w:val="22"/>
                <w:szCs w:val="22"/>
                <w:lang w:eastAsia="en-US"/>
              </w:rPr>
              <w:lastRenderedPageBreak/>
              <w:t>UNIVERSAL FOTOPOLIMERIZAVEL PARA RESTAURAÇÃO EM DENTES ANTERIORES E POSTERIORES, MATRIZ INORGARNICA DE ZIRCONIA/ SILICA COM TAMANHO DE PARTICULAS ENTRE 3,5 A 0,01 DE MICROMETROS, COM TAMANHO MEDIO DE 0.6 MICROMETROS QUE REPRESENTAM 84,5% EM PESO E 66% EM VOLUME. O ITEM DEVE APRESENTAR ELEVADA RESISTÊNCIA AO DESGASTE PARA USO EM ÁREAS EXTENSAS E DE ELEVADO ESFORÇO MASTIGATÓRIO. O ITEM DEVE TER ALTA QUALIDADE E QUE SEJA IGUAL OU SUPERIOR A RESINA Z100 DA 3M. SERINGA COM 4 GRAMAS.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95AF260" w14:textId="0EDDEBDD"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11109A5" w14:textId="7B9143AB" w:rsidR="00EB7D7A" w:rsidRDefault="00EB7D7A" w:rsidP="00EB7D7A">
            <w:pPr>
              <w:spacing w:before="60" w:after="60"/>
              <w:jc w:val="center"/>
              <w:rPr>
                <w:rFonts w:ascii="Arial" w:hAnsi="Arial"/>
                <w:b/>
                <w:bCs/>
              </w:rPr>
            </w:pPr>
          </w:p>
        </w:tc>
      </w:tr>
      <w:tr w:rsidR="00EB7D7A" w14:paraId="33231E15"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2673266A" w14:textId="225E3ED3" w:rsidR="00EB7D7A" w:rsidRDefault="00EB7D7A" w:rsidP="00EB7D7A">
            <w:pPr>
              <w:spacing w:before="60" w:after="60"/>
              <w:jc w:val="center"/>
              <w:rPr>
                <w:rFonts w:ascii="Arial" w:hAnsi="Arial"/>
                <w:b/>
                <w:sz w:val="22"/>
                <w:szCs w:val="22"/>
              </w:rPr>
            </w:pPr>
            <w:r>
              <w:rPr>
                <w:rFonts w:ascii="Arial" w:hAnsi="Arial"/>
                <w:b/>
                <w:sz w:val="22"/>
                <w:szCs w:val="22"/>
              </w:rPr>
              <w:t>71</w:t>
            </w:r>
          </w:p>
        </w:tc>
        <w:tc>
          <w:tcPr>
            <w:tcW w:w="846" w:type="dxa"/>
            <w:tcBorders>
              <w:top w:val="single" w:sz="4" w:space="0" w:color="000000"/>
              <w:left w:val="single" w:sz="4" w:space="0" w:color="000000"/>
              <w:bottom w:val="single" w:sz="4" w:space="0" w:color="000000"/>
              <w:right w:val="single" w:sz="4" w:space="0" w:color="000000"/>
            </w:tcBorders>
          </w:tcPr>
          <w:p w14:paraId="2A956CD4" w14:textId="149CEE03"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417CBCF5" w14:textId="636395E5"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969E8D4"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8C31EA0"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DIAMANTADA ALTA ROTACAO FG 1191F REGULAR 19MM - ALTA ROTAÇÃO</w:t>
            </w:r>
          </w:p>
          <w:p w14:paraId="1F160773" w14:textId="607AB65E" w:rsidR="00EB7D7A" w:rsidRDefault="00EB7D7A" w:rsidP="00EB7D7A">
            <w:pPr>
              <w:jc w:val="both"/>
              <w:rPr>
                <w:rFonts w:ascii="Arial" w:hAnsi="Arial"/>
                <w:b/>
                <w:color w:val="EE0000"/>
              </w:rPr>
            </w:pPr>
            <w:r>
              <w:rPr>
                <w:rFonts w:ascii="Arial" w:eastAsia="Calibri" w:hAnsi="Arial"/>
                <w:color w:val="000000"/>
                <w:sz w:val="22"/>
                <w:szCs w:val="22"/>
                <w:lang w:eastAsia="en-US"/>
              </w:rPr>
              <w:t>BROCA DIAMANTADA ALTA ROTACAO FG Nº 1191F - ALTA ROTACAO FG REGULAR 19MM, AUTOCLAVÁVEL, FORMATO: ESFÉRICA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B2898FA" w14:textId="1F917A8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F816C43" w14:textId="72AE30C2" w:rsidR="00EB7D7A" w:rsidRDefault="00EB7D7A" w:rsidP="00EB7D7A">
            <w:pPr>
              <w:spacing w:before="60" w:after="60"/>
              <w:jc w:val="center"/>
              <w:rPr>
                <w:rFonts w:ascii="Arial" w:hAnsi="Arial"/>
                <w:b/>
                <w:bCs/>
              </w:rPr>
            </w:pPr>
          </w:p>
        </w:tc>
      </w:tr>
      <w:tr w:rsidR="00EB7D7A" w14:paraId="521DAF04"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6545DA00" w14:textId="7E7A63DB" w:rsidR="00EB7D7A" w:rsidRDefault="00EB7D7A" w:rsidP="00EB7D7A">
            <w:pPr>
              <w:spacing w:before="60" w:after="60"/>
              <w:jc w:val="center"/>
              <w:rPr>
                <w:rFonts w:ascii="Arial" w:hAnsi="Arial"/>
                <w:b/>
                <w:sz w:val="22"/>
                <w:szCs w:val="22"/>
              </w:rPr>
            </w:pPr>
            <w:r>
              <w:rPr>
                <w:rFonts w:ascii="Arial" w:hAnsi="Arial"/>
                <w:b/>
                <w:sz w:val="22"/>
                <w:szCs w:val="22"/>
              </w:rPr>
              <w:t>72</w:t>
            </w:r>
          </w:p>
        </w:tc>
        <w:tc>
          <w:tcPr>
            <w:tcW w:w="846" w:type="dxa"/>
            <w:tcBorders>
              <w:top w:val="single" w:sz="4" w:space="0" w:color="000000"/>
              <w:left w:val="single" w:sz="4" w:space="0" w:color="000000"/>
              <w:bottom w:val="single" w:sz="4" w:space="0" w:color="000000"/>
              <w:right w:val="single" w:sz="4" w:space="0" w:color="000000"/>
            </w:tcBorders>
          </w:tcPr>
          <w:p w14:paraId="43C9320D" w14:textId="3855B77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189206D3" w14:textId="4B6BB063"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51C87EC"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621CBB1"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DIAMANTADA ALTA ROTACAO FG 3118FF REGULAR 19MM - ALTA ROTAÇÃO</w:t>
            </w:r>
          </w:p>
          <w:p w14:paraId="22973636" w14:textId="699020A3" w:rsidR="00EB7D7A" w:rsidRDefault="00EB7D7A" w:rsidP="00EB7D7A">
            <w:pPr>
              <w:jc w:val="both"/>
              <w:rPr>
                <w:rFonts w:ascii="Arial" w:hAnsi="Arial"/>
                <w:b/>
                <w:color w:val="EE0000"/>
              </w:rPr>
            </w:pPr>
            <w:r>
              <w:rPr>
                <w:rFonts w:ascii="Arial" w:eastAsia="Calibri" w:hAnsi="Arial"/>
                <w:color w:val="000000"/>
                <w:sz w:val="22"/>
                <w:szCs w:val="22"/>
                <w:lang w:eastAsia="en-US"/>
              </w:rPr>
              <w:t>BROCA DIAMANTADA ALTA ROTACAO FG Nº 3118FF - ALTA ROTACAO FG REGULAR 19MM, AUTOCLAVÁVEL, FORMATO: ESFÉRICA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E07886A" w14:textId="7E6B4726"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2091956" w14:textId="2B15CD21" w:rsidR="00EB7D7A" w:rsidRDefault="00EB7D7A" w:rsidP="00EB7D7A">
            <w:pPr>
              <w:spacing w:before="60" w:after="60"/>
              <w:jc w:val="center"/>
              <w:rPr>
                <w:rFonts w:ascii="Arial" w:hAnsi="Arial"/>
                <w:b/>
                <w:bCs/>
              </w:rPr>
            </w:pPr>
          </w:p>
        </w:tc>
      </w:tr>
      <w:tr w:rsidR="00EB7D7A" w14:paraId="4686823F"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7CFFDD3" w14:textId="7D5A983C" w:rsidR="00EB7D7A" w:rsidRDefault="00EB7D7A" w:rsidP="00EB7D7A">
            <w:pPr>
              <w:spacing w:before="60" w:after="60"/>
              <w:jc w:val="center"/>
              <w:rPr>
                <w:rFonts w:ascii="Arial" w:hAnsi="Arial"/>
                <w:b/>
                <w:sz w:val="22"/>
                <w:szCs w:val="22"/>
              </w:rPr>
            </w:pPr>
            <w:r>
              <w:rPr>
                <w:rFonts w:ascii="Arial" w:hAnsi="Arial"/>
                <w:b/>
                <w:sz w:val="22"/>
                <w:szCs w:val="22"/>
              </w:rPr>
              <w:t>73</w:t>
            </w:r>
          </w:p>
        </w:tc>
        <w:tc>
          <w:tcPr>
            <w:tcW w:w="846" w:type="dxa"/>
            <w:tcBorders>
              <w:top w:val="single" w:sz="4" w:space="0" w:color="000000"/>
              <w:left w:val="single" w:sz="4" w:space="0" w:color="000000"/>
              <w:bottom w:val="single" w:sz="4" w:space="0" w:color="000000"/>
              <w:right w:val="single" w:sz="4" w:space="0" w:color="000000"/>
            </w:tcBorders>
          </w:tcPr>
          <w:p w14:paraId="61496B88" w14:textId="178F2093"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58AF1F1D" w14:textId="68E154BB"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1498C27"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AF43B5C"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DIAMANTADA ALTA ROTACAO FG 2135FF REGULAR 19MM - ALTA ROTAÇÃO</w:t>
            </w:r>
          </w:p>
          <w:p w14:paraId="0D928E3C" w14:textId="26960A78" w:rsidR="00EB7D7A" w:rsidRDefault="00EB7D7A" w:rsidP="00EB7D7A">
            <w:pPr>
              <w:jc w:val="both"/>
              <w:rPr>
                <w:rFonts w:ascii="Arial" w:hAnsi="Arial"/>
                <w:b/>
                <w:color w:val="EE0000"/>
              </w:rPr>
            </w:pPr>
            <w:r>
              <w:rPr>
                <w:rFonts w:ascii="Arial" w:eastAsia="Calibri" w:hAnsi="Arial"/>
                <w:color w:val="000000"/>
                <w:sz w:val="22"/>
                <w:szCs w:val="22"/>
                <w:lang w:eastAsia="en-US"/>
              </w:rPr>
              <w:t xml:space="preserve">BROCA DIAMANTADA ALTA ROTACAO FG Nº 2135FF - ALTA ROTACAO FG REGULAR 19MM, AUTOCLAVÁVEL, FORMATO: </w:t>
            </w:r>
            <w:r>
              <w:rPr>
                <w:rFonts w:ascii="Arial" w:eastAsia="Calibri" w:hAnsi="Arial"/>
                <w:color w:val="000000"/>
                <w:sz w:val="22"/>
                <w:szCs w:val="22"/>
                <w:lang w:eastAsia="en-US"/>
              </w:rPr>
              <w:lastRenderedPageBreak/>
              <w:t>ESFÉRICA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A675403" w14:textId="2290EE0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90EC41D" w14:textId="749566AD" w:rsidR="00EB7D7A" w:rsidRDefault="00EB7D7A" w:rsidP="00EB7D7A">
            <w:pPr>
              <w:spacing w:before="60" w:after="60"/>
              <w:jc w:val="center"/>
              <w:rPr>
                <w:rFonts w:ascii="Arial" w:hAnsi="Arial"/>
                <w:b/>
                <w:bCs/>
              </w:rPr>
            </w:pPr>
          </w:p>
        </w:tc>
      </w:tr>
      <w:tr w:rsidR="00EB7D7A" w14:paraId="1F0097E3"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313F9284" w14:textId="277C8604" w:rsidR="00EB7D7A" w:rsidRDefault="00EB7D7A" w:rsidP="00EB7D7A">
            <w:pPr>
              <w:spacing w:before="60" w:after="60"/>
              <w:jc w:val="center"/>
              <w:rPr>
                <w:rFonts w:ascii="Arial" w:hAnsi="Arial"/>
                <w:b/>
                <w:sz w:val="22"/>
                <w:szCs w:val="22"/>
              </w:rPr>
            </w:pPr>
            <w:r>
              <w:rPr>
                <w:rFonts w:ascii="Arial" w:hAnsi="Arial"/>
                <w:b/>
                <w:sz w:val="22"/>
                <w:szCs w:val="22"/>
              </w:rPr>
              <w:t>74</w:t>
            </w:r>
          </w:p>
        </w:tc>
        <w:tc>
          <w:tcPr>
            <w:tcW w:w="846" w:type="dxa"/>
            <w:tcBorders>
              <w:top w:val="single" w:sz="4" w:space="0" w:color="000000"/>
              <w:left w:val="single" w:sz="4" w:space="0" w:color="000000"/>
              <w:bottom w:val="single" w:sz="4" w:space="0" w:color="000000"/>
              <w:right w:val="single" w:sz="4" w:space="0" w:color="000000"/>
            </w:tcBorders>
          </w:tcPr>
          <w:p w14:paraId="6EE48D72" w14:textId="6F2E197F"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511330CB" w14:textId="5695195E"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843C89D"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F9859D3"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CARBIDE CA Nº 2</w:t>
            </w:r>
          </w:p>
          <w:p w14:paraId="0B742C52" w14:textId="02BAAE07" w:rsidR="00EB7D7A" w:rsidRDefault="00EB7D7A" w:rsidP="00EB7D7A">
            <w:pPr>
              <w:jc w:val="both"/>
              <w:rPr>
                <w:rFonts w:ascii="Arial" w:hAnsi="Arial"/>
                <w:b/>
                <w:color w:val="EE0000"/>
              </w:rPr>
            </w:pPr>
            <w:r>
              <w:rPr>
                <w:rFonts w:ascii="Arial" w:eastAsia="Calibri" w:hAnsi="Arial"/>
                <w:color w:val="000000"/>
                <w:sz w:val="22"/>
                <w:szCs w:val="22"/>
                <w:lang w:eastAsia="en-US"/>
              </w:rPr>
              <w:t>BROCA CARBIDE CA Nº 2,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2D4EDE1" w14:textId="1EDC29F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DB68B08" w14:textId="2D07C9F9" w:rsidR="00EB7D7A" w:rsidRDefault="00EB7D7A" w:rsidP="00EB7D7A">
            <w:pPr>
              <w:spacing w:before="60" w:after="60"/>
              <w:jc w:val="center"/>
              <w:rPr>
                <w:rFonts w:ascii="Arial" w:hAnsi="Arial"/>
                <w:b/>
                <w:bCs/>
              </w:rPr>
            </w:pPr>
          </w:p>
        </w:tc>
      </w:tr>
      <w:tr w:rsidR="00EB7D7A" w14:paraId="19152000"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74CFB21C" w14:textId="30FB0B48" w:rsidR="00EB7D7A" w:rsidRDefault="00EB7D7A" w:rsidP="00EB7D7A">
            <w:pPr>
              <w:spacing w:before="60" w:after="60"/>
              <w:jc w:val="center"/>
              <w:rPr>
                <w:rFonts w:ascii="Arial" w:hAnsi="Arial"/>
                <w:b/>
                <w:sz w:val="22"/>
                <w:szCs w:val="22"/>
              </w:rPr>
            </w:pPr>
            <w:r>
              <w:rPr>
                <w:rFonts w:ascii="Arial" w:hAnsi="Arial"/>
                <w:b/>
                <w:sz w:val="22"/>
                <w:szCs w:val="22"/>
              </w:rPr>
              <w:t>75</w:t>
            </w:r>
          </w:p>
        </w:tc>
        <w:tc>
          <w:tcPr>
            <w:tcW w:w="846" w:type="dxa"/>
            <w:tcBorders>
              <w:top w:val="single" w:sz="4" w:space="0" w:color="000000"/>
              <w:left w:val="single" w:sz="4" w:space="0" w:color="000000"/>
              <w:bottom w:val="single" w:sz="4" w:space="0" w:color="000000"/>
              <w:right w:val="single" w:sz="4" w:space="0" w:color="000000"/>
            </w:tcBorders>
          </w:tcPr>
          <w:p w14:paraId="5EF0C36C" w14:textId="29ECA4B8"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5585EBC3" w14:textId="7677FF55"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DB27667"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20430E7"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CARBIDE CA Nº 6</w:t>
            </w:r>
          </w:p>
          <w:p w14:paraId="127509BD" w14:textId="65D4E5E2" w:rsidR="00EB7D7A" w:rsidRDefault="00EB7D7A" w:rsidP="00EB7D7A">
            <w:pPr>
              <w:jc w:val="both"/>
              <w:rPr>
                <w:rFonts w:ascii="Arial" w:hAnsi="Arial"/>
                <w:b/>
                <w:color w:val="EE0000"/>
              </w:rPr>
            </w:pPr>
            <w:r>
              <w:rPr>
                <w:rFonts w:ascii="Arial" w:eastAsia="Calibri" w:hAnsi="Arial"/>
                <w:color w:val="000000"/>
                <w:sz w:val="22"/>
                <w:szCs w:val="22"/>
                <w:lang w:eastAsia="en-US"/>
              </w:rPr>
              <w:t>BROCA CARBIDE CA Nº 6,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F03539B" w14:textId="4FCD6D4F"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DAB20C6" w14:textId="7F433176" w:rsidR="00EB7D7A" w:rsidRDefault="00EB7D7A" w:rsidP="00EB7D7A">
            <w:pPr>
              <w:spacing w:before="60" w:after="60"/>
              <w:jc w:val="center"/>
              <w:rPr>
                <w:rFonts w:ascii="Arial" w:hAnsi="Arial"/>
                <w:b/>
                <w:bCs/>
              </w:rPr>
            </w:pPr>
          </w:p>
        </w:tc>
      </w:tr>
      <w:tr w:rsidR="00EB7D7A" w14:paraId="2DFDC5D2"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A797232" w14:textId="748B4D92" w:rsidR="00EB7D7A" w:rsidRDefault="00EB7D7A" w:rsidP="00EB7D7A">
            <w:pPr>
              <w:spacing w:before="60" w:after="60"/>
              <w:jc w:val="center"/>
              <w:rPr>
                <w:rFonts w:ascii="Arial" w:hAnsi="Arial"/>
                <w:b/>
                <w:sz w:val="22"/>
                <w:szCs w:val="22"/>
              </w:rPr>
            </w:pPr>
            <w:r>
              <w:rPr>
                <w:rFonts w:ascii="Arial" w:hAnsi="Arial"/>
                <w:b/>
                <w:sz w:val="22"/>
                <w:szCs w:val="22"/>
              </w:rPr>
              <w:t>76</w:t>
            </w:r>
          </w:p>
        </w:tc>
        <w:tc>
          <w:tcPr>
            <w:tcW w:w="846" w:type="dxa"/>
            <w:tcBorders>
              <w:top w:val="single" w:sz="4" w:space="0" w:color="000000"/>
              <w:left w:val="single" w:sz="4" w:space="0" w:color="000000"/>
              <w:bottom w:val="single" w:sz="4" w:space="0" w:color="000000"/>
              <w:right w:val="single" w:sz="4" w:space="0" w:color="000000"/>
            </w:tcBorders>
          </w:tcPr>
          <w:p w14:paraId="001ECBF9" w14:textId="1F2BD73F"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3883C0D6" w14:textId="6FED5371"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189A01F"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2D77D51"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CARBIDE CA Nº 8</w:t>
            </w:r>
          </w:p>
          <w:p w14:paraId="07D086FA" w14:textId="4FEF89DB" w:rsidR="00EB7D7A" w:rsidRDefault="00EB7D7A" w:rsidP="00EB7D7A">
            <w:pPr>
              <w:jc w:val="both"/>
              <w:rPr>
                <w:rFonts w:ascii="Arial" w:hAnsi="Arial"/>
                <w:b/>
                <w:color w:val="EE0000"/>
              </w:rPr>
            </w:pPr>
            <w:r>
              <w:rPr>
                <w:rFonts w:ascii="Arial" w:eastAsia="Calibri" w:hAnsi="Arial"/>
                <w:color w:val="000000"/>
                <w:sz w:val="22"/>
                <w:szCs w:val="22"/>
                <w:lang w:eastAsia="en-US"/>
              </w:rPr>
              <w:t>BROCA CARBIDE CA Nº 8,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5D6E3C2" w14:textId="4208844A"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FEC797E" w14:textId="16E749D7" w:rsidR="00EB7D7A" w:rsidRDefault="00EB7D7A" w:rsidP="00EB7D7A">
            <w:pPr>
              <w:spacing w:before="60" w:after="60"/>
              <w:jc w:val="center"/>
              <w:rPr>
                <w:rFonts w:ascii="Arial" w:hAnsi="Arial"/>
                <w:b/>
                <w:bCs/>
              </w:rPr>
            </w:pPr>
          </w:p>
        </w:tc>
      </w:tr>
      <w:tr w:rsidR="00EB7D7A" w14:paraId="6D6F0EF9"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7B9AC441" w14:textId="7EA701CB" w:rsidR="00EB7D7A" w:rsidRDefault="00EB7D7A" w:rsidP="00EB7D7A">
            <w:pPr>
              <w:spacing w:before="60" w:after="60"/>
              <w:jc w:val="center"/>
              <w:rPr>
                <w:rFonts w:ascii="Arial" w:hAnsi="Arial"/>
                <w:b/>
                <w:sz w:val="22"/>
                <w:szCs w:val="22"/>
              </w:rPr>
            </w:pPr>
            <w:r>
              <w:rPr>
                <w:rFonts w:ascii="Arial" w:hAnsi="Arial"/>
                <w:b/>
                <w:sz w:val="22"/>
                <w:szCs w:val="22"/>
              </w:rPr>
              <w:lastRenderedPageBreak/>
              <w:t>77</w:t>
            </w:r>
          </w:p>
        </w:tc>
        <w:tc>
          <w:tcPr>
            <w:tcW w:w="846" w:type="dxa"/>
            <w:tcBorders>
              <w:top w:val="single" w:sz="4" w:space="0" w:color="000000"/>
              <w:left w:val="single" w:sz="4" w:space="0" w:color="000000"/>
              <w:bottom w:val="single" w:sz="4" w:space="0" w:color="000000"/>
              <w:right w:val="single" w:sz="4" w:space="0" w:color="000000"/>
            </w:tcBorders>
          </w:tcPr>
          <w:p w14:paraId="7B67EFF0" w14:textId="67FCD0BD"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5D6CD3FB" w14:textId="68E0D692"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30D1F86"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2F0FF06"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BROCA CARBIDE CA Nº 10</w:t>
            </w:r>
          </w:p>
          <w:p w14:paraId="197F1B45" w14:textId="527464E4" w:rsidR="00EB7D7A" w:rsidRDefault="00EB7D7A" w:rsidP="00EB7D7A">
            <w:pPr>
              <w:jc w:val="both"/>
              <w:rPr>
                <w:rFonts w:ascii="Arial" w:hAnsi="Arial"/>
                <w:b/>
                <w:color w:val="EE0000"/>
              </w:rPr>
            </w:pPr>
            <w:r>
              <w:rPr>
                <w:rFonts w:ascii="Arial" w:eastAsia="Calibri" w:hAnsi="Arial"/>
                <w:color w:val="000000"/>
                <w:sz w:val="22"/>
                <w:szCs w:val="22"/>
                <w:lang w:eastAsia="en-US"/>
              </w:rPr>
              <w:t>BROCA CARBIDE CA Nº 10, SEM SOLDAGEM, 100% CARBIDE, AUTOCLAVÁVEL, FORMATO: ESFÉRICA, COMP. TOTAL DA BROCA: 22MM. INDICADA PARA DENTÍSTICA E ESTÉTICA E PARA A REMOÇÃO DE DENTINA CARIADA. APRESENTAÇÃO: EMBALADAS INDIVIDUALMENTE CONTENDO DATA DE FABRICAÇÃO E PROCEDÊNCIA. MARCARS DE REF. KG SORENSEN E FAVA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C45D366" w14:textId="1C14BC1C"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DCBC5C5" w14:textId="5BC7D3C9" w:rsidR="00EB7D7A" w:rsidRDefault="00EB7D7A" w:rsidP="00EB7D7A">
            <w:pPr>
              <w:spacing w:before="60" w:after="60"/>
              <w:jc w:val="center"/>
              <w:rPr>
                <w:rFonts w:ascii="Arial" w:hAnsi="Arial"/>
                <w:b/>
                <w:bCs/>
              </w:rPr>
            </w:pPr>
          </w:p>
        </w:tc>
      </w:tr>
      <w:tr w:rsidR="00EB7D7A" w14:paraId="5553C3EE" w14:textId="77777777" w:rsidTr="00786446">
        <w:trPr>
          <w:jc w:val="center"/>
        </w:trPr>
        <w:tc>
          <w:tcPr>
            <w:tcW w:w="707" w:type="dxa"/>
            <w:tcBorders>
              <w:top w:val="single" w:sz="4" w:space="0" w:color="000000"/>
              <w:left w:val="single" w:sz="4" w:space="0" w:color="000000"/>
              <w:bottom w:val="single" w:sz="4" w:space="0" w:color="000000"/>
              <w:right w:val="single" w:sz="4" w:space="0" w:color="000000"/>
            </w:tcBorders>
          </w:tcPr>
          <w:p w14:paraId="589E62B0" w14:textId="14949F2B" w:rsidR="00EB7D7A" w:rsidRDefault="00EB7D7A" w:rsidP="00EB7D7A">
            <w:pPr>
              <w:spacing w:before="60" w:after="60"/>
              <w:jc w:val="center"/>
              <w:rPr>
                <w:rFonts w:ascii="Arial" w:hAnsi="Arial"/>
                <w:b/>
                <w:sz w:val="22"/>
                <w:szCs w:val="22"/>
              </w:rPr>
            </w:pPr>
            <w:r>
              <w:rPr>
                <w:rFonts w:ascii="Arial" w:hAnsi="Arial"/>
                <w:b/>
                <w:sz w:val="22"/>
                <w:szCs w:val="22"/>
              </w:rPr>
              <w:t>78</w:t>
            </w:r>
          </w:p>
        </w:tc>
        <w:tc>
          <w:tcPr>
            <w:tcW w:w="846" w:type="dxa"/>
            <w:tcBorders>
              <w:top w:val="single" w:sz="4" w:space="0" w:color="000000"/>
              <w:left w:val="single" w:sz="4" w:space="0" w:color="000000"/>
              <w:bottom w:val="single" w:sz="4" w:space="0" w:color="000000"/>
              <w:right w:val="single" w:sz="4" w:space="0" w:color="000000"/>
            </w:tcBorders>
          </w:tcPr>
          <w:p w14:paraId="4F3CDA12" w14:textId="24AAFF54" w:rsidR="00EB7D7A" w:rsidRDefault="00EB7D7A" w:rsidP="00EB7D7A">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6C86C019" w14:textId="4F11F0AA" w:rsidR="00EB7D7A" w:rsidRDefault="00EB7D7A" w:rsidP="00EB7D7A">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8847DF0" w14:textId="77777777" w:rsidR="00EB7D7A" w:rsidRDefault="00EB7D7A" w:rsidP="00EB7D7A">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B61E7C5" w14:textId="77777777" w:rsidR="00EB7D7A" w:rsidRDefault="00EB7D7A" w:rsidP="00EB7D7A">
            <w:pPr>
              <w:spacing w:after="160"/>
              <w:jc w:val="both"/>
              <w:rPr>
                <w:rFonts w:ascii="Arial" w:hAnsi="Arial"/>
                <w:sz w:val="22"/>
                <w:szCs w:val="22"/>
              </w:rPr>
            </w:pPr>
            <w:r>
              <w:rPr>
                <w:rFonts w:ascii="Arial" w:eastAsia="Calibri" w:hAnsi="Arial"/>
                <w:b/>
                <w:bCs/>
                <w:sz w:val="22"/>
                <w:szCs w:val="22"/>
                <w:lang w:eastAsia="en-US"/>
              </w:rPr>
              <w:t>IONOMERO VIDRO RESTAURADOR PO (A3) - 10 GRAMAS</w:t>
            </w:r>
          </w:p>
          <w:p w14:paraId="5DE02798" w14:textId="46053101" w:rsidR="00EB7D7A" w:rsidRDefault="00EB7D7A" w:rsidP="00EB7D7A">
            <w:pPr>
              <w:jc w:val="both"/>
              <w:rPr>
                <w:rFonts w:ascii="Arial" w:hAnsi="Arial"/>
                <w:b/>
                <w:color w:val="EE0000"/>
              </w:rPr>
            </w:pPr>
            <w:r>
              <w:rPr>
                <w:rFonts w:ascii="Arial" w:eastAsia="Calibri" w:hAnsi="Arial"/>
                <w:sz w:val="22"/>
                <w:szCs w:val="22"/>
                <w:lang w:eastAsia="en-US"/>
              </w:rPr>
              <w:t>CIMENTO P/RESTAURAÇÃO IONOMERO DE VIDRO COR A3. (REFIL) TIPO VIDRION, S.S. WHITE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B5BD007" w14:textId="12E16D64" w:rsidR="00EB7D7A" w:rsidRDefault="00EB7D7A" w:rsidP="00EB7D7A">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C488645" w14:textId="62813BD6" w:rsidR="00EB7D7A" w:rsidRDefault="00EB7D7A" w:rsidP="00EB7D7A">
            <w:pPr>
              <w:spacing w:before="60" w:after="60"/>
              <w:jc w:val="center"/>
              <w:rPr>
                <w:rFonts w:ascii="Arial" w:hAnsi="Arial"/>
                <w:b/>
                <w:bCs/>
              </w:rPr>
            </w:pPr>
          </w:p>
        </w:tc>
      </w:tr>
      <w:tr w:rsidR="00EB7D7A" w14:paraId="7E2CED7B"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6B2D786A" w14:textId="0C7EB86D" w:rsidR="00EB7D7A" w:rsidRDefault="00EB7D7A" w:rsidP="00EB7D7A">
            <w:pPr>
              <w:pStyle w:val="Cabealho"/>
              <w:rPr>
                <w:rFonts w:ascii="Arial" w:hAnsi="Arial" w:cs="Arial"/>
                <w:b/>
                <w:szCs w:val="24"/>
                <w:lang w:val="pt-PT"/>
              </w:rPr>
            </w:pPr>
            <w:r>
              <w:rPr>
                <w:rFonts w:ascii="Arial" w:hAnsi="Arial" w:cs="Arial"/>
                <w:b/>
                <w:szCs w:val="24"/>
                <w:lang w:val="pt-PT"/>
              </w:rPr>
              <w:t xml:space="preserve">                                                                      TOTAL DO LOTE 02</w:t>
            </w:r>
          </w:p>
        </w:tc>
        <w:tc>
          <w:tcPr>
            <w:tcW w:w="2267" w:type="dxa"/>
            <w:gridSpan w:val="2"/>
            <w:tcBorders>
              <w:top w:val="single" w:sz="4" w:space="0" w:color="000000"/>
              <w:left w:val="single" w:sz="4" w:space="0" w:color="000000"/>
              <w:bottom w:val="single" w:sz="4" w:space="0" w:color="000000"/>
              <w:right w:val="single" w:sz="4" w:space="0" w:color="000000"/>
            </w:tcBorders>
          </w:tcPr>
          <w:p w14:paraId="4A71789D" w14:textId="77777777" w:rsidR="00EB7D7A" w:rsidRDefault="00EB7D7A" w:rsidP="00EB7D7A">
            <w:pPr>
              <w:pStyle w:val="Cabealho"/>
              <w:rPr>
                <w:rFonts w:ascii="Arial" w:hAnsi="Arial" w:cs="Arial"/>
                <w:b/>
                <w:szCs w:val="24"/>
                <w:lang w:val="pt-PT"/>
              </w:rPr>
            </w:pPr>
            <w:r>
              <w:rPr>
                <w:rFonts w:ascii="Arial" w:hAnsi="Arial" w:cs="Arial"/>
                <w:b/>
                <w:szCs w:val="24"/>
                <w:lang w:val="pt-PT"/>
              </w:rPr>
              <w:t>R$</w:t>
            </w:r>
          </w:p>
        </w:tc>
      </w:tr>
    </w:tbl>
    <w:p w14:paraId="1C9F8EB5" w14:textId="77777777" w:rsidR="002F22B1" w:rsidRDefault="002F22B1" w:rsidP="002F22B1">
      <w:pPr>
        <w:spacing w:line="276" w:lineRule="auto"/>
        <w:jc w:val="both"/>
        <w:rPr>
          <w:rFonts w:ascii="Arial" w:hAnsi="Arial"/>
          <w:b/>
        </w:rPr>
      </w:pPr>
    </w:p>
    <w:p w14:paraId="45E3C302" w14:textId="77777777" w:rsidR="002F22B1" w:rsidRDefault="002F22B1" w:rsidP="002F22B1">
      <w:pPr>
        <w:spacing w:line="276" w:lineRule="auto"/>
        <w:ind w:right="-2"/>
        <w:jc w:val="both"/>
        <w:rPr>
          <w:rFonts w:ascii="Arial" w:hAnsi="Arial"/>
          <w:b/>
          <w:bCs/>
          <w:color w:val="000000" w:themeColor="text1"/>
          <w:u w:val="single"/>
        </w:rPr>
      </w:pPr>
    </w:p>
    <w:p w14:paraId="4DBCED61" w14:textId="77777777" w:rsidR="002F22B1" w:rsidRDefault="002F22B1" w:rsidP="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0A913B60"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191629" w14:textId="77777777" w:rsidR="008F3F9E" w:rsidRPr="008F3F9E" w:rsidRDefault="008F3F9E" w:rsidP="008F3F9E">
            <w:pPr>
              <w:jc w:val="center"/>
              <w:rPr>
                <w:rFonts w:ascii="Arial" w:hAnsi="Arial"/>
                <w:b/>
                <w:bCs/>
                <w:sz w:val="26"/>
                <w:szCs w:val="26"/>
              </w:rPr>
            </w:pPr>
            <w:r w:rsidRPr="008F3F9E">
              <w:rPr>
                <w:rFonts w:ascii="Arial" w:hAnsi="Arial"/>
                <w:b/>
                <w:sz w:val="26"/>
                <w:szCs w:val="26"/>
              </w:rPr>
              <w:t xml:space="preserve">Objeto licitado – Lote </w:t>
            </w:r>
            <w:r w:rsidRPr="008F3F9E">
              <w:rPr>
                <w:rFonts w:ascii="Arial" w:hAnsi="Arial"/>
                <w:b/>
                <w:bCs/>
                <w:sz w:val="26"/>
                <w:szCs w:val="26"/>
              </w:rPr>
              <w:t>03 - Radiologia</w:t>
            </w:r>
          </w:p>
          <w:p w14:paraId="7F70198D" w14:textId="77777777" w:rsidR="002F22B1" w:rsidRDefault="002F22B1" w:rsidP="006D485F">
            <w:pPr>
              <w:spacing w:before="60" w:after="60"/>
              <w:jc w:val="center"/>
              <w:rPr>
                <w:rFonts w:ascii="Arial" w:hAnsi="Arial"/>
                <w:b/>
                <w:bCs/>
              </w:rPr>
            </w:pPr>
          </w:p>
        </w:tc>
      </w:tr>
      <w:tr w:rsidR="002F22B1" w14:paraId="11C4FF8D"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9F7CD0"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83EE1D"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528B01"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AB7ABE"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90A04B"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622BD8"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38EC10" w14:textId="77777777" w:rsidR="002F22B1" w:rsidRDefault="002F22B1" w:rsidP="006D485F">
            <w:pPr>
              <w:spacing w:before="60" w:after="60"/>
              <w:jc w:val="center"/>
              <w:rPr>
                <w:rFonts w:ascii="Arial" w:hAnsi="Arial"/>
                <w:b/>
              </w:rPr>
            </w:pPr>
            <w:r>
              <w:rPr>
                <w:rFonts w:ascii="Arial" w:hAnsi="Arial"/>
                <w:b/>
              </w:rPr>
              <w:t>Valor Total</w:t>
            </w:r>
          </w:p>
        </w:tc>
      </w:tr>
      <w:tr w:rsidR="00E92F01" w14:paraId="7B7BEE23" w14:textId="77777777" w:rsidTr="00612436">
        <w:trPr>
          <w:jc w:val="center"/>
        </w:trPr>
        <w:tc>
          <w:tcPr>
            <w:tcW w:w="707" w:type="dxa"/>
            <w:tcBorders>
              <w:top w:val="single" w:sz="4" w:space="0" w:color="000000"/>
              <w:left w:val="single" w:sz="4" w:space="0" w:color="000000"/>
              <w:bottom w:val="single" w:sz="4" w:space="0" w:color="000000"/>
              <w:right w:val="single" w:sz="4" w:space="0" w:color="000000"/>
            </w:tcBorders>
          </w:tcPr>
          <w:p w14:paraId="4D8C809D" w14:textId="7ED5CC23" w:rsidR="00E92F01" w:rsidRDefault="00E92F01" w:rsidP="00E92F01">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222EF050" w14:textId="6B05469C" w:rsidR="00E92F01" w:rsidRDefault="00E92F01" w:rsidP="00E92F01">
            <w:pPr>
              <w:spacing w:before="60" w:after="60"/>
              <w:jc w:val="center"/>
              <w:rPr>
                <w:rFonts w:ascii="Arial" w:hAnsi="Arial"/>
                <w:b/>
                <w:bCs/>
                <w:sz w:val="22"/>
                <w:szCs w:val="22"/>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7DC5E867" w14:textId="4472BE17" w:rsidR="00E92F01" w:rsidRDefault="00E92F01" w:rsidP="00E92F01">
            <w:pPr>
              <w:spacing w:before="60" w:after="60"/>
              <w:jc w:val="center"/>
              <w:rPr>
                <w:rFonts w:ascii="Arial" w:hAnsi="Arial"/>
                <w:b/>
                <w:bCs/>
                <w:sz w:val="22"/>
                <w:szCs w:val="22"/>
              </w:rPr>
            </w:pPr>
            <w:r>
              <w:rPr>
                <w:rFonts w:ascii="Arial" w:hAnsi="Arial"/>
                <w:b/>
                <w:color w:val="000000"/>
                <w:sz w:val="22"/>
                <w:szCs w:val="22"/>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C71B23A" w14:textId="77777777" w:rsidR="00E92F01" w:rsidRDefault="00E92F01" w:rsidP="00E92F01">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36334E4" w14:textId="77777777" w:rsidR="00E92F01" w:rsidRDefault="00E92F01" w:rsidP="00E92F01">
            <w:pPr>
              <w:spacing w:after="160"/>
              <w:jc w:val="both"/>
              <w:rPr>
                <w:rFonts w:ascii="Arial" w:hAnsi="Arial"/>
                <w:sz w:val="22"/>
                <w:szCs w:val="22"/>
              </w:rPr>
            </w:pPr>
            <w:r>
              <w:rPr>
                <w:rFonts w:ascii="Arial" w:eastAsia="Calibri" w:hAnsi="Arial"/>
                <w:b/>
                <w:bCs/>
                <w:sz w:val="22"/>
                <w:szCs w:val="22"/>
                <w:lang w:eastAsia="en-US"/>
              </w:rPr>
              <w:t>COLGADURA INDIVIDUAL INOX</w:t>
            </w:r>
          </w:p>
          <w:p w14:paraId="20CF29D2" w14:textId="3FF10FDB" w:rsidR="00E92F01" w:rsidRDefault="00E92F01" w:rsidP="00E92F01">
            <w:pPr>
              <w:jc w:val="both"/>
              <w:rPr>
                <w:rFonts w:ascii="Arial" w:hAnsi="Arial"/>
                <w:b/>
              </w:rPr>
            </w:pPr>
            <w:r>
              <w:rPr>
                <w:rFonts w:ascii="Arial" w:eastAsia="Calibri" w:hAnsi="Arial"/>
                <w:sz w:val="22"/>
                <w:szCs w:val="22"/>
                <w:lang w:eastAsia="en-US"/>
              </w:rPr>
              <w:t>COLGADURA INDIVIDUAL INOX P/ USO ODONTOLOGICO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6843375" w14:textId="6B3F2D60" w:rsidR="00E92F01" w:rsidRDefault="00E92F01" w:rsidP="00E92F01">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58B6E4FF" w14:textId="776B523F" w:rsidR="00E92F01" w:rsidRDefault="00E92F01" w:rsidP="00E92F01">
            <w:pPr>
              <w:spacing w:before="60" w:after="60"/>
              <w:jc w:val="center"/>
              <w:rPr>
                <w:rFonts w:ascii="Arial" w:hAnsi="Arial"/>
                <w:b/>
                <w:bCs/>
              </w:rPr>
            </w:pPr>
          </w:p>
        </w:tc>
      </w:tr>
      <w:tr w:rsidR="00E92F01" w14:paraId="160DD119" w14:textId="77777777" w:rsidTr="00612436">
        <w:trPr>
          <w:jc w:val="center"/>
        </w:trPr>
        <w:tc>
          <w:tcPr>
            <w:tcW w:w="707" w:type="dxa"/>
            <w:tcBorders>
              <w:top w:val="single" w:sz="4" w:space="0" w:color="000000"/>
              <w:left w:val="single" w:sz="4" w:space="0" w:color="000000"/>
              <w:bottom w:val="single" w:sz="4" w:space="0" w:color="000000"/>
              <w:right w:val="single" w:sz="4" w:space="0" w:color="000000"/>
            </w:tcBorders>
          </w:tcPr>
          <w:p w14:paraId="5C6BBD4F" w14:textId="00F35618" w:rsidR="00E92F01" w:rsidRDefault="00E92F01" w:rsidP="00E92F01">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2C4A5EA3" w14:textId="123A931D" w:rsidR="00E92F01" w:rsidRDefault="00E92F01" w:rsidP="00E92F01">
            <w:pPr>
              <w:spacing w:before="60" w:after="60"/>
              <w:jc w:val="center"/>
              <w:rPr>
                <w:rFonts w:ascii="Arial" w:hAnsi="Arial"/>
                <w:b/>
                <w:bCs/>
                <w:sz w:val="22"/>
                <w:szCs w:val="22"/>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3C1D4C03" w14:textId="6C2A8272" w:rsidR="00E92F01" w:rsidRDefault="00E92F01" w:rsidP="00E92F01">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AF9DCCA" w14:textId="77777777" w:rsidR="00E92F01" w:rsidRDefault="00E92F01" w:rsidP="00E92F01">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E0D0CC5" w14:textId="77777777" w:rsidR="00E92F01" w:rsidRDefault="00E92F01" w:rsidP="00E92F01">
            <w:pPr>
              <w:spacing w:after="160"/>
              <w:jc w:val="both"/>
              <w:rPr>
                <w:rFonts w:ascii="Arial" w:hAnsi="Arial"/>
                <w:sz w:val="22"/>
                <w:szCs w:val="22"/>
              </w:rPr>
            </w:pPr>
            <w:r>
              <w:rPr>
                <w:rFonts w:ascii="Arial" w:eastAsia="Calibri" w:hAnsi="Arial"/>
                <w:b/>
                <w:bCs/>
                <w:sz w:val="22"/>
                <w:szCs w:val="22"/>
                <w:lang w:eastAsia="en-US"/>
              </w:rPr>
              <w:t>FILME P/ADULTO E. SPEED CX. C/ 150 UNIDADES INTRAORAL</w:t>
            </w:r>
          </w:p>
          <w:p w14:paraId="6E981915" w14:textId="45AFADB2" w:rsidR="00E92F01" w:rsidRDefault="00E92F01" w:rsidP="00E92F01">
            <w:pPr>
              <w:jc w:val="both"/>
              <w:rPr>
                <w:rFonts w:ascii="Arial" w:hAnsi="Arial"/>
                <w:b/>
                <w:color w:val="EE0000"/>
              </w:rPr>
            </w:pPr>
            <w:r>
              <w:rPr>
                <w:rFonts w:ascii="Arial" w:eastAsia="Calibri" w:hAnsi="Arial"/>
                <w:sz w:val="22"/>
                <w:szCs w:val="22"/>
                <w:lang w:eastAsia="en-US"/>
              </w:rPr>
              <w:t>FILME RADIOGRAFICO P/ RAIO X PERIAPICAL ADULTO - CX C/ 150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C072374" w14:textId="77777777" w:rsidR="00E92F01" w:rsidRDefault="00E92F01" w:rsidP="00E92F01">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8E7F77A" w14:textId="71BCAAB1" w:rsidR="00E92F01" w:rsidRDefault="00E92F01" w:rsidP="00E92F01">
            <w:pPr>
              <w:spacing w:before="60" w:after="60"/>
              <w:jc w:val="center"/>
              <w:rPr>
                <w:rFonts w:ascii="Arial" w:hAnsi="Arial"/>
                <w:b/>
                <w:bCs/>
              </w:rPr>
            </w:pPr>
          </w:p>
        </w:tc>
      </w:tr>
      <w:tr w:rsidR="00E92F01" w14:paraId="0731EDC3"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B1B7464" w14:textId="35DB3C9F" w:rsidR="00E92F01" w:rsidRDefault="00E92F01" w:rsidP="00E92F01">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574CDEAB" w14:textId="36B182E5" w:rsidR="00E92F01" w:rsidRDefault="00E92F01" w:rsidP="00E92F01">
            <w:pPr>
              <w:spacing w:before="60" w:after="60"/>
              <w:jc w:val="center"/>
              <w:rPr>
                <w:rFonts w:ascii="Arial" w:hAnsi="Arial"/>
                <w:b/>
                <w:bCs/>
                <w:sz w:val="22"/>
                <w:szCs w:val="22"/>
              </w:rPr>
            </w:pPr>
            <w:r>
              <w:rPr>
                <w:rFonts w:ascii="Arial" w:eastAsia="Calibri" w:hAnsi="Arial"/>
                <w:b/>
                <w:sz w:val="22"/>
                <w:szCs w:val="22"/>
                <w:lang w:eastAsia="en-US"/>
              </w:rPr>
              <w:t>4</w:t>
            </w:r>
          </w:p>
        </w:tc>
        <w:tc>
          <w:tcPr>
            <w:tcW w:w="992" w:type="dxa"/>
            <w:tcBorders>
              <w:top w:val="single" w:sz="4" w:space="0" w:color="000000"/>
              <w:left w:val="single" w:sz="4" w:space="0" w:color="000000"/>
              <w:bottom w:val="single" w:sz="4" w:space="0" w:color="000000"/>
              <w:right w:val="single" w:sz="4" w:space="0" w:color="000000"/>
            </w:tcBorders>
          </w:tcPr>
          <w:p w14:paraId="3B0724C2" w14:textId="52F74A94" w:rsidR="00E92F01" w:rsidRDefault="00E92F01" w:rsidP="00E92F01">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C19E9C4" w14:textId="77777777" w:rsidR="00E92F01" w:rsidRDefault="00E92F01" w:rsidP="00E92F01">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D3EF1D1" w14:textId="77777777" w:rsidR="00E92F01" w:rsidRDefault="00E92F01" w:rsidP="00E92F01">
            <w:pPr>
              <w:spacing w:after="160"/>
              <w:jc w:val="both"/>
              <w:rPr>
                <w:rFonts w:ascii="Arial" w:hAnsi="Arial"/>
                <w:sz w:val="22"/>
                <w:szCs w:val="22"/>
              </w:rPr>
            </w:pPr>
            <w:r>
              <w:rPr>
                <w:rFonts w:ascii="Arial" w:eastAsia="Calibri" w:hAnsi="Arial"/>
                <w:b/>
                <w:bCs/>
                <w:sz w:val="22"/>
                <w:szCs w:val="22"/>
                <w:lang w:eastAsia="en-US"/>
              </w:rPr>
              <w:t>FILME INFANTIL CX C/ 100 UNIDADES</w:t>
            </w:r>
          </w:p>
          <w:p w14:paraId="2929BC07" w14:textId="52CFD456" w:rsidR="00E92F01" w:rsidRDefault="00E92F01" w:rsidP="00E92F01">
            <w:pPr>
              <w:jc w:val="both"/>
              <w:rPr>
                <w:rFonts w:ascii="Arial" w:hAnsi="Arial"/>
                <w:b/>
                <w:color w:val="EE0000"/>
              </w:rPr>
            </w:pPr>
            <w:r>
              <w:rPr>
                <w:rFonts w:ascii="Arial" w:eastAsia="Calibri" w:hAnsi="Arial"/>
                <w:sz w:val="22"/>
                <w:szCs w:val="22"/>
                <w:lang w:eastAsia="en-US"/>
              </w:rPr>
              <w:lastRenderedPageBreak/>
              <w:t>FILME RADIOGRÁFICO PERIAPICAL INFANTIL; FILMES PARA RAIO - X INTRA ORAL, COM BOA FLEXIBILIDADE DA PELÍCULA; TAMANHO: 22MM X 35 MM; APRESENTAÇÃO: EMBALAGEM COM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11F1862" w14:textId="40FDE5E4" w:rsidR="00E92F01" w:rsidRDefault="00E92F01" w:rsidP="00E92F01">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0F73826" w14:textId="6DED3B03" w:rsidR="00E92F01" w:rsidRDefault="00E92F01" w:rsidP="00E92F01">
            <w:pPr>
              <w:spacing w:before="60" w:after="60"/>
              <w:jc w:val="center"/>
              <w:rPr>
                <w:rFonts w:ascii="Arial" w:hAnsi="Arial"/>
                <w:b/>
                <w:bCs/>
              </w:rPr>
            </w:pPr>
          </w:p>
        </w:tc>
      </w:tr>
      <w:tr w:rsidR="00E92F01" w14:paraId="04D855E8"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17B1128" w14:textId="73F5033A" w:rsidR="00E92F01" w:rsidRDefault="00E92F01" w:rsidP="00E92F01">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094DF1AB" w14:textId="1989C4C1" w:rsidR="00E92F01" w:rsidRDefault="00E92F01" w:rsidP="00E92F01">
            <w:pPr>
              <w:spacing w:before="60" w:after="60"/>
              <w:jc w:val="center"/>
              <w:rPr>
                <w:rFonts w:ascii="Arial" w:hAnsi="Arial"/>
                <w:b/>
                <w:sz w:val="22"/>
                <w:szCs w:val="22"/>
                <w:lang w:val="pt-PT"/>
              </w:rPr>
            </w:pPr>
            <w:r>
              <w:rPr>
                <w:rFonts w:ascii="Arial" w:eastAsia="Calibri" w:hAnsi="Arial"/>
                <w:b/>
                <w:sz w:val="22"/>
                <w:szCs w:val="22"/>
                <w:lang w:eastAsia="en-US"/>
              </w:rPr>
              <w:t>2</w:t>
            </w:r>
          </w:p>
        </w:tc>
        <w:tc>
          <w:tcPr>
            <w:tcW w:w="992" w:type="dxa"/>
            <w:tcBorders>
              <w:top w:val="single" w:sz="4" w:space="0" w:color="000000"/>
              <w:left w:val="single" w:sz="4" w:space="0" w:color="000000"/>
              <w:bottom w:val="single" w:sz="4" w:space="0" w:color="000000"/>
              <w:right w:val="single" w:sz="4" w:space="0" w:color="000000"/>
            </w:tcBorders>
          </w:tcPr>
          <w:p w14:paraId="0E3CE133" w14:textId="554DDD2E" w:rsidR="00E92F01" w:rsidRDefault="00E92F01" w:rsidP="00E92F01">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0981E38" w14:textId="77777777" w:rsidR="00E92F01" w:rsidRDefault="00E92F01" w:rsidP="00E92F01">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3D4420B" w14:textId="77777777" w:rsidR="00E92F01" w:rsidRDefault="00E92F01" w:rsidP="00E92F01">
            <w:pPr>
              <w:spacing w:after="160"/>
              <w:jc w:val="both"/>
              <w:rPr>
                <w:rFonts w:ascii="Arial" w:hAnsi="Arial"/>
                <w:sz w:val="22"/>
                <w:szCs w:val="22"/>
              </w:rPr>
            </w:pPr>
            <w:r>
              <w:rPr>
                <w:rFonts w:ascii="Arial" w:eastAsia="Calibri" w:hAnsi="Arial"/>
                <w:b/>
                <w:bCs/>
                <w:sz w:val="22"/>
                <w:szCs w:val="22"/>
                <w:lang w:eastAsia="en-US"/>
              </w:rPr>
              <w:t>FILME OCLUSAL CX C/ 25 UNIDADES</w:t>
            </w:r>
          </w:p>
          <w:p w14:paraId="76CC2920" w14:textId="30F69A81" w:rsidR="00E92F01" w:rsidRDefault="00E92F01" w:rsidP="00E92F01">
            <w:pPr>
              <w:jc w:val="both"/>
              <w:rPr>
                <w:rFonts w:ascii="Arial" w:hAnsi="Arial"/>
                <w:b/>
                <w:color w:val="EE0000"/>
              </w:rPr>
            </w:pPr>
            <w:r>
              <w:rPr>
                <w:rFonts w:ascii="Arial" w:eastAsia="Calibri" w:hAnsi="Arial"/>
                <w:sz w:val="22"/>
                <w:szCs w:val="22"/>
                <w:lang w:eastAsia="en-US"/>
              </w:rPr>
              <w:t>FILME RADIOGRÁFICO OCLUSAL FILME RADIOGRÁFICO OCLUSAL DIMENSÃO: 57MMX76MM EMBALAGEM C/ 25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152A837" w14:textId="47685362" w:rsidR="00E92F01" w:rsidRDefault="00E92F01" w:rsidP="00E92F01">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B0BF590" w14:textId="676922C8" w:rsidR="00E92F01" w:rsidRDefault="00E92F01" w:rsidP="00E92F01">
            <w:pPr>
              <w:spacing w:before="60" w:after="60"/>
              <w:jc w:val="center"/>
              <w:rPr>
                <w:rFonts w:ascii="Arial" w:hAnsi="Arial"/>
                <w:b/>
                <w:bCs/>
              </w:rPr>
            </w:pPr>
          </w:p>
        </w:tc>
      </w:tr>
      <w:tr w:rsidR="00E92F01" w14:paraId="69D9C952"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A64486B" w14:textId="272B08FA" w:rsidR="00E92F01" w:rsidRDefault="00E92F01" w:rsidP="00E92F01">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743B3857" w14:textId="39041B70" w:rsidR="00E92F01" w:rsidRDefault="00E92F01" w:rsidP="00E92F01">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1EED4B08" w14:textId="6D9D6F80" w:rsidR="00E92F01" w:rsidRDefault="00E92F01" w:rsidP="00E92F01">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10643B44" w14:textId="77777777" w:rsidR="00E92F01" w:rsidRDefault="00E92F01" w:rsidP="00E92F01">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9CDCF3A" w14:textId="77777777" w:rsidR="00E92F01" w:rsidRDefault="00E92F01" w:rsidP="00E92F01">
            <w:pPr>
              <w:spacing w:after="160"/>
              <w:jc w:val="both"/>
              <w:rPr>
                <w:rFonts w:ascii="Arial" w:hAnsi="Arial"/>
                <w:sz w:val="22"/>
                <w:szCs w:val="22"/>
              </w:rPr>
            </w:pPr>
            <w:r>
              <w:rPr>
                <w:rFonts w:ascii="Arial" w:eastAsia="Calibri" w:hAnsi="Arial"/>
                <w:b/>
                <w:bCs/>
                <w:sz w:val="22"/>
                <w:szCs w:val="22"/>
                <w:lang w:eastAsia="en-US"/>
              </w:rPr>
              <w:t>FIXADOR RADIOGRÁFICO - 475 ML</w:t>
            </w:r>
          </w:p>
          <w:p w14:paraId="70424C82" w14:textId="4793BD3C" w:rsidR="00E92F01" w:rsidRDefault="00E92F01" w:rsidP="00E92F01">
            <w:pPr>
              <w:jc w:val="both"/>
              <w:rPr>
                <w:rFonts w:ascii="Arial" w:hAnsi="Arial"/>
                <w:b/>
                <w:color w:val="EE0000"/>
              </w:rPr>
            </w:pPr>
            <w:r>
              <w:rPr>
                <w:rFonts w:ascii="Arial" w:eastAsia="Calibri" w:hAnsi="Arial"/>
                <w:sz w:val="22"/>
                <w:szCs w:val="22"/>
                <w:lang w:eastAsia="en-US"/>
              </w:rPr>
              <w:t>LÍQUIDO FIXADOR PARA FILMES RADIOGRÁFICOS COMPOSTO POR ÁGUA, SULFITO DE SÓDIO, DIETILENOGLICOL E HIDROQUINONA. ESTE ITEM DEVE SER DA MESMA MARCA DO FIXADOR DE FILME RADIOGRÁFICOS EMBALAGEM COM 475 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A7E08E5" w14:textId="0DFAECD9" w:rsidR="00E92F01" w:rsidRDefault="00E92F01" w:rsidP="00E92F01">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02801CD" w14:textId="0853B2B1" w:rsidR="00E92F01" w:rsidRDefault="00E92F01" w:rsidP="00E92F01">
            <w:pPr>
              <w:spacing w:before="60" w:after="60"/>
              <w:jc w:val="center"/>
              <w:rPr>
                <w:rFonts w:ascii="Arial" w:hAnsi="Arial"/>
                <w:b/>
                <w:bCs/>
              </w:rPr>
            </w:pPr>
          </w:p>
        </w:tc>
      </w:tr>
      <w:tr w:rsidR="00E92F01" w14:paraId="04E069FC"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30D434D" w14:textId="4BCB7D35" w:rsidR="00E92F01" w:rsidRDefault="00E92F01" w:rsidP="00E92F01">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0EDBCC20" w14:textId="588F2FE5" w:rsidR="00E92F01" w:rsidRDefault="00E92F01" w:rsidP="00E92F01">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2132915D" w14:textId="082D55A3" w:rsidR="00E92F01" w:rsidRDefault="00E92F01" w:rsidP="00E92F01">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BFF56EE" w14:textId="77777777" w:rsidR="00E92F01" w:rsidRDefault="00E92F01" w:rsidP="00E92F01">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DCA2753" w14:textId="77777777" w:rsidR="00E92F01" w:rsidRDefault="00E92F01" w:rsidP="00E92F01">
            <w:pPr>
              <w:spacing w:after="160"/>
              <w:jc w:val="both"/>
              <w:rPr>
                <w:rFonts w:ascii="Arial" w:hAnsi="Arial"/>
                <w:sz w:val="22"/>
                <w:szCs w:val="22"/>
              </w:rPr>
            </w:pPr>
            <w:r>
              <w:rPr>
                <w:rFonts w:ascii="Arial" w:eastAsia="Calibri" w:hAnsi="Arial"/>
                <w:b/>
                <w:bCs/>
                <w:sz w:val="22"/>
                <w:szCs w:val="22"/>
                <w:lang w:eastAsia="en-US"/>
              </w:rPr>
              <w:t>LUPA MANUAL AUMENTO DE 3,5X</w:t>
            </w:r>
          </w:p>
          <w:p w14:paraId="7DB6C080" w14:textId="4F5386AD" w:rsidR="00E92F01" w:rsidRDefault="00E92F01" w:rsidP="00E92F01">
            <w:pPr>
              <w:jc w:val="both"/>
              <w:rPr>
                <w:rFonts w:ascii="Arial" w:hAnsi="Arial"/>
                <w:b/>
                <w:color w:val="EE0000"/>
              </w:rPr>
            </w:pPr>
            <w:r>
              <w:rPr>
                <w:rFonts w:ascii="Arial" w:eastAsia="Calibri" w:hAnsi="Arial"/>
                <w:sz w:val="22"/>
                <w:szCs w:val="22"/>
                <w:lang w:eastAsia="en-US"/>
              </w:rPr>
              <w:t>LUPA MANUAL COM CABO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703D8BF" w14:textId="7DBC5BE3" w:rsidR="00E92F01" w:rsidRDefault="00E92F01" w:rsidP="00E92F01">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99F071C" w14:textId="6E5CEB50" w:rsidR="00E92F01" w:rsidRDefault="00E92F01" w:rsidP="00E92F01">
            <w:pPr>
              <w:spacing w:before="60" w:after="60"/>
              <w:jc w:val="center"/>
              <w:rPr>
                <w:rFonts w:ascii="Arial" w:hAnsi="Arial"/>
                <w:b/>
                <w:bCs/>
              </w:rPr>
            </w:pPr>
          </w:p>
        </w:tc>
      </w:tr>
      <w:tr w:rsidR="00E92F01" w14:paraId="29A7C8D1" w14:textId="77777777" w:rsidTr="00612436">
        <w:trPr>
          <w:jc w:val="center"/>
        </w:trPr>
        <w:tc>
          <w:tcPr>
            <w:tcW w:w="707" w:type="dxa"/>
            <w:tcBorders>
              <w:top w:val="single" w:sz="4" w:space="0" w:color="000000"/>
              <w:left w:val="single" w:sz="4" w:space="0" w:color="000000"/>
              <w:bottom w:val="single" w:sz="4" w:space="0" w:color="000000"/>
              <w:right w:val="single" w:sz="4" w:space="0" w:color="000000"/>
            </w:tcBorders>
          </w:tcPr>
          <w:p w14:paraId="304E8D7D" w14:textId="4E3B01D7" w:rsidR="00E92F01" w:rsidRDefault="00E92F01" w:rsidP="00E92F01">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5096BCF1" w14:textId="48C274B7" w:rsidR="00E92F01" w:rsidRDefault="00E92F01" w:rsidP="00E92F01">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41DB3CCC" w14:textId="670461A0" w:rsidR="00E92F01" w:rsidRDefault="00E92F01" w:rsidP="00E92F01">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12B83062" w14:textId="77777777" w:rsidR="00E92F01" w:rsidRDefault="00E92F01" w:rsidP="00E92F01">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42F4E4D" w14:textId="77777777" w:rsidR="00E92F01" w:rsidRDefault="00E92F01" w:rsidP="00E92F01">
            <w:pPr>
              <w:spacing w:after="160"/>
              <w:jc w:val="both"/>
              <w:rPr>
                <w:rFonts w:ascii="Arial" w:hAnsi="Arial"/>
                <w:sz w:val="22"/>
                <w:szCs w:val="22"/>
              </w:rPr>
            </w:pPr>
            <w:r>
              <w:rPr>
                <w:rFonts w:ascii="Arial" w:eastAsia="Calibri" w:hAnsi="Arial"/>
                <w:b/>
                <w:bCs/>
                <w:sz w:val="22"/>
                <w:szCs w:val="22"/>
                <w:lang w:eastAsia="en-US"/>
              </w:rPr>
              <w:t>REVELADOR RADIOGRÁFICO – 475ML</w:t>
            </w:r>
          </w:p>
          <w:p w14:paraId="3F24E403" w14:textId="05DBDF5B" w:rsidR="00E92F01" w:rsidRDefault="00E92F01" w:rsidP="00E92F01">
            <w:pPr>
              <w:jc w:val="both"/>
              <w:rPr>
                <w:rFonts w:ascii="Arial" w:hAnsi="Arial"/>
                <w:b/>
                <w:color w:val="EE0000"/>
              </w:rPr>
            </w:pPr>
            <w:r>
              <w:rPr>
                <w:rFonts w:ascii="Arial" w:eastAsia="Calibri" w:hAnsi="Arial"/>
                <w:sz w:val="22"/>
                <w:szCs w:val="22"/>
                <w:lang w:eastAsia="en-US"/>
              </w:rPr>
              <w:t>REVELADOR DE PELICULA RADIOGRAFICA RADIOGRÁFICA ODONTOLÓGICA: LÍQUIDO PRONTO PARA O USO, PROCESSAMENTO RÁPIDO, EMBALADO EM FRASCOS BRANCO LEITOSO COM NO MÍNIMO 450 ML E VALIDADE MÍNIMA DE 12 MESES.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54C1AB7" w14:textId="2238E0A1" w:rsidR="00E92F01" w:rsidRDefault="00E92F01" w:rsidP="00E92F01">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3A986DE" w14:textId="3E1E0F2C" w:rsidR="00E92F01" w:rsidRDefault="00E92F01" w:rsidP="00E92F01">
            <w:pPr>
              <w:spacing w:before="60" w:after="60"/>
              <w:jc w:val="center"/>
              <w:rPr>
                <w:rFonts w:ascii="Arial" w:hAnsi="Arial"/>
                <w:b/>
                <w:bCs/>
              </w:rPr>
            </w:pPr>
          </w:p>
        </w:tc>
      </w:tr>
      <w:tr w:rsidR="00E92F01" w14:paraId="03A1881C"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24CFCF6C" w14:textId="24A51555" w:rsidR="00E92F01" w:rsidRDefault="00E92F01" w:rsidP="00E92F01">
            <w:pPr>
              <w:pStyle w:val="Cabealho"/>
              <w:rPr>
                <w:rFonts w:ascii="Arial" w:hAnsi="Arial" w:cs="Arial"/>
                <w:b/>
                <w:szCs w:val="24"/>
                <w:lang w:val="pt-PT"/>
              </w:rPr>
            </w:pPr>
            <w:r>
              <w:rPr>
                <w:rFonts w:ascii="Arial" w:hAnsi="Arial" w:cs="Arial"/>
                <w:b/>
                <w:szCs w:val="24"/>
                <w:lang w:val="pt-PT"/>
              </w:rPr>
              <w:lastRenderedPageBreak/>
              <w:t xml:space="preserve">                                                                      TOTAL DO LOTE 03</w:t>
            </w:r>
          </w:p>
        </w:tc>
        <w:tc>
          <w:tcPr>
            <w:tcW w:w="2267" w:type="dxa"/>
            <w:gridSpan w:val="2"/>
            <w:tcBorders>
              <w:top w:val="single" w:sz="4" w:space="0" w:color="000000"/>
              <w:left w:val="single" w:sz="4" w:space="0" w:color="000000"/>
              <w:bottom w:val="single" w:sz="4" w:space="0" w:color="000000"/>
              <w:right w:val="single" w:sz="4" w:space="0" w:color="000000"/>
            </w:tcBorders>
          </w:tcPr>
          <w:p w14:paraId="53551F60" w14:textId="77777777" w:rsidR="00E92F01" w:rsidRDefault="00E92F01" w:rsidP="00E92F01">
            <w:pPr>
              <w:pStyle w:val="Cabealho"/>
              <w:rPr>
                <w:rFonts w:ascii="Arial" w:hAnsi="Arial" w:cs="Arial"/>
                <w:b/>
                <w:szCs w:val="24"/>
                <w:lang w:val="pt-PT"/>
              </w:rPr>
            </w:pPr>
            <w:r>
              <w:rPr>
                <w:rFonts w:ascii="Arial" w:hAnsi="Arial" w:cs="Arial"/>
                <w:b/>
                <w:szCs w:val="24"/>
                <w:lang w:val="pt-PT"/>
              </w:rPr>
              <w:t>R$</w:t>
            </w:r>
          </w:p>
        </w:tc>
      </w:tr>
    </w:tbl>
    <w:p w14:paraId="58985083" w14:textId="77777777" w:rsidR="00CB7F6C" w:rsidRDefault="00CB7F6C">
      <w:pPr>
        <w:spacing w:line="276" w:lineRule="auto"/>
        <w:ind w:right="-2"/>
        <w:jc w:val="both"/>
        <w:rPr>
          <w:rFonts w:ascii="Arial" w:hAnsi="Arial"/>
          <w:b/>
          <w:bCs/>
          <w:color w:val="000000" w:themeColor="text1"/>
          <w:u w:val="single"/>
        </w:rPr>
      </w:pPr>
    </w:p>
    <w:p w14:paraId="06434251" w14:textId="77777777" w:rsidR="002F22B1" w:rsidRDefault="002F22B1">
      <w:pPr>
        <w:spacing w:line="276" w:lineRule="auto"/>
        <w:ind w:right="-2"/>
        <w:jc w:val="both"/>
        <w:rPr>
          <w:rFonts w:ascii="Arial" w:hAnsi="Arial"/>
          <w:b/>
          <w:bCs/>
          <w:color w:val="000000" w:themeColor="text1"/>
          <w:u w:val="single"/>
        </w:rPr>
      </w:pPr>
    </w:p>
    <w:p w14:paraId="724E6D6D" w14:textId="77777777" w:rsidR="002F22B1" w:rsidRDefault="002F22B1">
      <w:pPr>
        <w:spacing w:line="276" w:lineRule="auto"/>
        <w:ind w:right="-2"/>
        <w:jc w:val="both"/>
        <w:rPr>
          <w:rFonts w:ascii="Arial" w:hAnsi="Arial"/>
          <w:b/>
          <w:bCs/>
          <w:color w:val="000000" w:themeColor="text1"/>
          <w:u w:val="single"/>
        </w:rPr>
      </w:pPr>
    </w:p>
    <w:p w14:paraId="45844291"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4191F10A"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B53830" w14:textId="77777777" w:rsidR="008F3F9E" w:rsidRPr="008F3F9E" w:rsidRDefault="008F3F9E" w:rsidP="008F3F9E">
            <w:pPr>
              <w:jc w:val="center"/>
              <w:rPr>
                <w:rFonts w:ascii="Arial" w:hAnsi="Arial"/>
                <w:b/>
                <w:bCs/>
                <w:sz w:val="26"/>
                <w:szCs w:val="26"/>
              </w:rPr>
            </w:pPr>
            <w:r w:rsidRPr="008F3F9E">
              <w:rPr>
                <w:rFonts w:ascii="Arial" w:hAnsi="Arial"/>
                <w:b/>
                <w:sz w:val="26"/>
                <w:szCs w:val="26"/>
              </w:rPr>
              <w:t xml:space="preserve">Objeto licitado – Lote </w:t>
            </w:r>
            <w:r w:rsidRPr="008F3F9E">
              <w:rPr>
                <w:rFonts w:ascii="Arial" w:hAnsi="Arial"/>
                <w:b/>
                <w:bCs/>
                <w:sz w:val="26"/>
                <w:szCs w:val="26"/>
              </w:rPr>
              <w:t>04 - Prótese</w:t>
            </w:r>
          </w:p>
          <w:p w14:paraId="7F7EE130" w14:textId="77777777" w:rsidR="002F22B1" w:rsidRDefault="002F22B1" w:rsidP="006D485F">
            <w:pPr>
              <w:spacing w:before="60" w:after="60"/>
              <w:jc w:val="center"/>
              <w:rPr>
                <w:rFonts w:ascii="Arial" w:hAnsi="Arial"/>
                <w:b/>
                <w:bCs/>
              </w:rPr>
            </w:pPr>
          </w:p>
        </w:tc>
      </w:tr>
      <w:tr w:rsidR="002F22B1" w14:paraId="75DCA017"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D8D730"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C41C04"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73752E"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635A99"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978736"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2ADE1B"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97BA8E" w14:textId="77777777" w:rsidR="002F22B1" w:rsidRDefault="002F22B1" w:rsidP="006D485F">
            <w:pPr>
              <w:spacing w:before="60" w:after="60"/>
              <w:jc w:val="center"/>
              <w:rPr>
                <w:rFonts w:ascii="Arial" w:hAnsi="Arial"/>
                <w:b/>
              </w:rPr>
            </w:pPr>
            <w:r>
              <w:rPr>
                <w:rFonts w:ascii="Arial" w:hAnsi="Arial"/>
                <w:b/>
              </w:rPr>
              <w:t>Valor Total</w:t>
            </w:r>
          </w:p>
        </w:tc>
      </w:tr>
      <w:tr w:rsidR="008F3F9E" w14:paraId="4B80FC23"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2BF68FA3" w14:textId="6756D5B0" w:rsidR="008F3F9E" w:rsidRDefault="008F3F9E" w:rsidP="008F3F9E">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2CF12EAB" w14:textId="0950AC2A" w:rsidR="008F3F9E" w:rsidRDefault="008F3F9E" w:rsidP="008F3F9E">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3B98106A" w14:textId="76E977F5" w:rsidR="008F3F9E" w:rsidRDefault="008F3F9E" w:rsidP="008F3F9E">
            <w:pPr>
              <w:spacing w:before="60" w:after="60"/>
              <w:jc w:val="center"/>
              <w:rPr>
                <w:rFonts w:ascii="Arial" w:hAnsi="Arial"/>
                <w:b/>
                <w:bCs/>
                <w:sz w:val="22"/>
                <w:szCs w:val="22"/>
              </w:rPr>
            </w:pPr>
            <w:r>
              <w:rPr>
                <w:rFonts w:ascii="Arial" w:hAnsi="Arial"/>
                <w:b/>
                <w:color w:val="000000"/>
                <w:sz w:val="22"/>
                <w:szCs w:val="22"/>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53BA987C"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ABAD11B"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HIDROCOLOIDE IRREVERSÍVEL REFIL 410 GR</w:t>
            </w:r>
          </w:p>
          <w:p w14:paraId="3878AF0E" w14:textId="1BF4FAA9" w:rsidR="008F3F9E" w:rsidRDefault="008F3F9E" w:rsidP="008F3F9E">
            <w:pPr>
              <w:jc w:val="both"/>
              <w:rPr>
                <w:rFonts w:ascii="Arial" w:hAnsi="Arial"/>
                <w:b/>
              </w:rPr>
            </w:pPr>
            <w:r>
              <w:rPr>
                <w:rFonts w:ascii="Arial" w:eastAsia="Calibri" w:hAnsi="Arial"/>
                <w:sz w:val="22"/>
                <w:szCs w:val="22"/>
                <w:lang w:eastAsia="en-US"/>
              </w:rPr>
              <w:t>ALGINATO APLICAÇÃO: USO ODONTOLÓGICO PARA IMPRESSÕES DE BAIXA SINÉRESE. CARACTERÍSTICAS ADICIONAIS: MATERIAL DE MOLDAGEM DO TIPO HIDROCOLOIDE IRREVERSÍVEL DE 4ª GERAÇÃO, SEM CÁDMIO E CHUMBO, BIODEGRADÁVEL, DO TIPO I. TEMPO DE MISTURA DE 30, TEMPO TOTAL DE TRABALHO A 23°C DE 1’10, TEMPO DE PERMANÊNCIA NA BOCA DE 1’, TEMPO DE PRESA A 23°C DE 2’10, RECUPERAÇÃO ELÁSTICA (ISO 1563) DE 98%, DEFORMAÇÃO PERMANENTE (ISO 1563) DE 11,7% E RESISTÊNCIA A COMPRESSÃO (ISO 1563) DE 1,2 MPA. PESO: (EMBALAGEM DE APROXIMADAMENTE 410G CADA)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8E0760B" w14:textId="009ADF61" w:rsidR="008F3F9E" w:rsidRDefault="008F3F9E" w:rsidP="008F3F9E">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261D4230" w14:textId="116591E6" w:rsidR="008F3F9E" w:rsidRDefault="008F3F9E" w:rsidP="008F3F9E">
            <w:pPr>
              <w:spacing w:before="60" w:after="60"/>
              <w:jc w:val="center"/>
              <w:rPr>
                <w:rFonts w:ascii="Arial" w:hAnsi="Arial"/>
                <w:b/>
                <w:bCs/>
              </w:rPr>
            </w:pPr>
          </w:p>
        </w:tc>
      </w:tr>
      <w:tr w:rsidR="008F3F9E" w14:paraId="190C7ABF"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2E55963E" w14:textId="75ABF4C0" w:rsidR="008F3F9E" w:rsidRDefault="008F3F9E" w:rsidP="008F3F9E">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2471A5F6" w14:textId="60D9689A" w:rsidR="008F3F9E" w:rsidRDefault="008F3F9E" w:rsidP="008F3F9E">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36F89540" w14:textId="0F8EC9B8"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9828BA4"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E88551E"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CERA PERIFERICA N.6 P/MOLDEIRA CX C/40 AZUL</w:t>
            </w:r>
          </w:p>
          <w:p w14:paraId="20341927" w14:textId="7F365169" w:rsidR="008F3F9E" w:rsidRDefault="008F3F9E" w:rsidP="008F3F9E">
            <w:pPr>
              <w:jc w:val="both"/>
              <w:rPr>
                <w:rFonts w:ascii="Arial" w:hAnsi="Arial"/>
                <w:b/>
                <w:color w:val="EE0000"/>
              </w:rPr>
            </w:pPr>
            <w:r>
              <w:rPr>
                <w:rFonts w:ascii="Arial" w:eastAsia="Calibri" w:hAnsi="Arial"/>
                <w:sz w:val="22"/>
                <w:szCs w:val="22"/>
                <w:lang w:eastAsia="en-US"/>
              </w:rPr>
              <w:t>CERA PERIFÉRICA N° 6 BASTÃO. USADA PARA INDIVIDUALIZAÇÃO E SELAMENTO DA BORDA DAS MOLDEIRAS. APRESENTAÇÃO: CAIXA COM 40 BASTÕES.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9B5A957" w14:textId="2DD29C71"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92E1C9D" w14:textId="50782FE7" w:rsidR="008F3F9E" w:rsidRDefault="008F3F9E" w:rsidP="008F3F9E">
            <w:pPr>
              <w:spacing w:before="60" w:after="60"/>
              <w:jc w:val="center"/>
              <w:rPr>
                <w:rFonts w:ascii="Arial" w:hAnsi="Arial"/>
                <w:b/>
                <w:bCs/>
              </w:rPr>
            </w:pPr>
          </w:p>
        </w:tc>
      </w:tr>
      <w:tr w:rsidR="008F3F9E" w14:paraId="5AFFC425"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0ECD9E59" w14:textId="73DD4F4A" w:rsidR="008F3F9E" w:rsidRDefault="008F3F9E" w:rsidP="008F3F9E">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01406F36" w14:textId="0C37B39C" w:rsidR="008F3F9E" w:rsidRDefault="008F3F9E" w:rsidP="008F3F9E">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FF72AE8" w14:textId="4FF22689"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835DA46"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29B4E21"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CERA 7 – 220 GRAMAS</w:t>
            </w:r>
          </w:p>
          <w:p w14:paraId="7503AC85" w14:textId="3B110FB2" w:rsidR="008F3F9E" w:rsidRDefault="008F3F9E" w:rsidP="008F3F9E">
            <w:pPr>
              <w:jc w:val="both"/>
              <w:rPr>
                <w:rFonts w:ascii="Arial" w:hAnsi="Arial"/>
                <w:b/>
                <w:color w:val="EE0000"/>
              </w:rPr>
            </w:pPr>
            <w:r>
              <w:rPr>
                <w:rFonts w:ascii="Arial" w:eastAsia="Calibri" w:hAnsi="Arial"/>
                <w:sz w:val="22"/>
                <w:szCs w:val="22"/>
                <w:lang w:eastAsia="en-US"/>
              </w:rPr>
              <w:t xml:space="preserve">CERA 7 COMPOSTA DE </w:t>
            </w:r>
            <w:r>
              <w:rPr>
                <w:rFonts w:ascii="Arial" w:eastAsia="Calibri" w:hAnsi="Arial"/>
                <w:sz w:val="22"/>
                <w:szCs w:val="22"/>
                <w:lang w:eastAsia="en-US"/>
              </w:rPr>
              <w:lastRenderedPageBreak/>
              <w:t>HIDROCARBONETOS OLEO MINERAL E CORANTE PRODUZIDAS POR PROCESSO DE TEMPERA E LAMINACAO UTILIZADA PARA MONTAGEM DE PROTESE. EMBALAGEM COM 18 LÂMINA 220 GRAMAS.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8FE60DB" w14:textId="3BF4239B"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1D672D2" w14:textId="03C87318" w:rsidR="008F3F9E" w:rsidRDefault="008F3F9E" w:rsidP="008F3F9E">
            <w:pPr>
              <w:spacing w:before="60" w:after="60"/>
              <w:jc w:val="center"/>
              <w:rPr>
                <w:rFonts w:ascii="Arial" w:hAnsi="Arial"/>
                <w:b/>
                <w:bCs/>
              </w:rPr>
            </w:pPr>
          </w:p>
        </w:tc>
      </w:tr>
      <w:tr w:rsidR="008F3F9E" w14:paraId="04E8F98D"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114A1D3" w14:textId="17BD3ED2" w:rsidR="008F3F9E" w:rsidRDefault="008F3F9E" w:rsidP="008F3F9E">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2F90E216" w14:textId="521FCB17"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643E35F0" w14:textId="28BF122A"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1A8311F"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388B3AD"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CERA UTILIDADE – 220 GRAMAS</w:t>
            </w:r>
          </w:p>
          <w:p w14:paraId="6C71528B" w14:textId="7E61A1A0" w:rsidR="008F3F9E" w:rsidRDefault="008F3F9E" w:rsidP="008F3F9E">
            <w:pPr>
              <w:jc w:val="both"/>
              <w:rPr>
                <w:rFonts w:ascii="Arial" w:hAnsi="Arial"/>
                <w:b/>
                <w:color w:val="EE0000"/>
              </w:rPr>
            </w:pPr>
            <w:r>
              <w:rPr>
                <w:rFonts w:ascii="Arial" w:eastAsia="Calibri" w:hAnsi="Arial"/>
                <w:sz w:val="22"/>
                <w:szCs w:val="22"/>
                <w:lang w:eastAsia="en-US"/>
              </w:rPr>
              <w:t>CERA UTILIDADE USO ODONTOLOGICO C/ 5 PLACAS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27887FF" w14:textId="3D2E1F30"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50611E2" w14:textId="2006BA84" w:rsidR="008F3F9E" w:rsidRDefault="008F3F9E" w:rsidP="008F3F9E">
            <w:pPr>
              <w:spacing w:before="60" w:after="60"/>
              <w:jc w:val="center"/>
              <w:rPr>
                <w:rFonts w:ascii="Arial" w:hAnsi="Arial"/>
                <w:b/>
                <w:bCs/>
              </w:rPr>
            </w:pPr>
          </w:p>
        </w:tc>
      </w:tr>
      <w:tr w:rsidR="008F3F9E" w14:paraId="1F2DD20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8BA3FCE" w14:textId="4528A2CF" w:rsidR="008F3F9E" w:rsidRDefault="008F3F9E" w:rsidP="008F3F9E">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1C2EBAC6" w14:textId="42FAB8F7"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4</w:t>
            </w:r>
          </w:p>
        </w:tc>
        <w:tc>
          <w:tcPr>
            <w:tcW w:w="992" w:type="dxa"/>
            <w:tcBorders>
              <w:top w:val="single" w:sz="4" w:space="0" w:color="000000"/>
              <w:left w:val="single" w:sz="4" w:space="0" w:color="000000"/>
              <w:bottom w:val="single" w:sz="4" w:space="0" w:color="000000"/>
              <w:right w:val="single" w:sz="4" w:space="0" w:color="000000"/>
            </w:tcBorders>
          </w:tcPr>
          <w:p w14:paraId="47BFF800" w14:textId="2796A670"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A99E913"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B95488D"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CUBA P/ GESSO GRANDE 500 ML</w:t>
            </w:r>
          </w:p>
          <w:p w14:paraId="6D8F45E8" w14:textId="590D4933" w:rsidR="008F3F9E" w:rsidRDefault="008F3F9E" w:rsidP="008F3F9E">
            <w:pPr>
              <w:jc w:val="both"/>
              <w:rPr>
                <w:rFonts w:ascii="Arial" w:hAnsi="Arial"/>
                <w:b/>
                <w:color w:val="EE0000"/>
              </w:rPr>
            </w:pPr>
            <w:r>
              <w:rPr>
                <w:rFonts w:ascii="Arial" w:eastAsia="Calibri" w:hAnsi="Arial"/>
                <w:sz w:val="22"/>
                <w:szCs w:val="22"/>
                <w:lang w:eastAsia="en-US"/>
              </w:rPr>
              <w:t>GRAU DE BORRACHA PARA GESSO (CUBA): GRAL OU CUBA DE BORRACHA; GRANDE; PARA ESPATULAÇÃO DE MATERIAIS ODONTOLÓGICOS; EMBALADO INDIVIDUALMENTE; CONSTANDO EXTERNAMENTE MARCA COMERCIAL E PROCEDÊNCIA DE FABRICAÇÃO.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C79C47A" w14:textId="21295655"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6734513" w14:textId="2D6F47FC" w:rsidR="008F3F9E" w:rsidRDefault="008F3F9E" w:rsidP="008F3F9E">
            <w:pPr>
              <w:spacing w:before="60" w:after="60"/>
              <w:jc w:val="center"/>
              <w:rPr>
                <w:rFonts w:ascii="Arial" w:hAnsi="Arial"/>
                <w:b/>
                <w:bCs/>
              </w:rPr>
            </w:pPr>
          </w:p>
        </w:tc>
      </w:tr>
      <w:tr w:rsidR="008F3F9E" w14:paraId="6358A24D"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3BE028FF" w14:textId="597BCDD5" w:rsidR="008F3F9E" w:rsidRDefault="008F3F9E" w:rsidP="008F3F9E">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2191842C" w14:textId="7D945897"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6688550A" w14:textId="3F178E7E"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17333E4C"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BBEE246"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GESSO PEDRA TIPO III (AMARELO/BRANCO) 1KG</w:t>
            </w:r>
          </w:p>
          <w:p w14:paraId="23E99F09" w14:textId="34FB5552" w:rsidR="008F3F9E" w:rsidRDefault="008F3F9E" w:rsidP="008F3F9E">
            <w:pPr>
              <w:jc w:val="both"/>
              <w:rPr>
                <w:rFonts w:ascii="Arial" w:hAnsi="Arial"/>
                <w:b/>
                <w:color w:val="EE0000"/>
              </w:rPr>
            </w:pPr>
            <w:r>
              <w:rPr>
                <w:rFonts w:ascii="Arial" w:eastAsia="Calibri" w:hAnsi="Arial"/>
                <w:sz w:val="22"/>
                <w:szCs w:val="22"/>
                <w:lang w:eastAsia="en-US"/>
              </w:rPr>
              <w:t>GESSO PEDRA - TIPO III. APRESENTAÇÃO COMERCIAL EM PACOTE COM 1KG. MARCAS DE REFERÊNCIA: RIO/KDENT/DURASTONE - POT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486E34D" w14:textId="71FBE9F4"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5CAE24E" w14:textId="49E1AECE" w:rsidR="008F3F9E" w:rsidRDefault="008F3F9E" w:rsidP="008F3F9E">
            <w:pPr>
              <w:spacing w:before="60" w:after="60"/>
              <w:jc w:val="center"/>
              <w:rPr>
                <w:rFonts w:ascii="Arial" w:hAnsi="Arial"/>
                <w:b/>
                <w:bCs/>
              </w:rPr>
            </w:pPr>
          </w:p>
        </w:tc>
      </w:tr>
      <w:tr w:rsidR="008F3F9E" w14:paraId="58E28BC7"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5A574740" w14:textId="05C25882" w:rsidR="008F3F9E" w:rsidRDefault="008F3F9E" w:rsidP="008F3F9E">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615555F0" w14:textId="0BCA39D0"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21CEC369" w14:textId="68189815"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42B6A37"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9427E52"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GODIVA EM BASTAO C/15 UNIDADES</w:t>
            </w:r>
          </w:p>
          <w:p w14:paraId="60967601" w14:textId="26F4BE65" w:rsidR="008F3F9E" w:rsidRDefault="008F3F9E" w:rsidP="008F3F9E">
            <w:pPr>
              <w:jc w:val="both"/>
              <w:rPr>
                <w:rFonts w:ascii="Arial" w:hAnsi="Arial"/>
                <w:b/>
                <w:color w:val="EE0000"/>
              </w:rPr>
            </w:pPr>
            <w:r>
              <w:rPr>
                <w:rFonts w:ascii="Arial" w:eastAsia="Calibri" w:hAnsi="Arial"/>
                <w:sz w:val="22"/>
                <w:szCs w:val="22"/>
                <w:lang w:eastAsia="en-US"/>
              </w:rPr>
              <w:t>GODIVA - USO ODONTOLÓGICO, COMPOSIÇÃO BÁSICA CERAS E RESINAS TERMOPLÁSTICAS, APLICAÇÃO PLACA BASE, CARACTERÍSTICAS ADICIONAIS MÉDIA FUSÃO, ESPESSURA GROSSA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739DCC8" w14:textId="24979CAC"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1D7A505" w14:textId="684B1CAA" w:rsidR="008F3F9E" w:rsidRDefault="008F3F9E" w:rsidP="008F3F9E">
            <w:pPr>
              <w:spacing w:before="60" w:after="60"/>
              <w:jc w:val="center"/>
              <w:rPr>
                <w:rFonts w:ascii="Arial" w:hAnsi="Arial"/>
                <w:b/>
                <w:bCs/>
              </w:rPr>
            </w:pPr>
          </w:p>
        </w:tc>
      </w:tr>
      <w:tr w:rsidR="008F3F9E" w14:paraId="67FD5CF1"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3FE929E2" w14:textId="128F4E53" w:rsidR="008F3F9E" w:rsidRDefault="008F3F9E" w:rsidP="008F3F9E">
            <w:pPr>
              <w:spacing w:before="60" w:after="60"/>
              <w:jc w:val="center"/>
              <w:rPr>
                <w:rFonts w:ascii="Arial" w:hAnsi="Arial"/>
                <w:b/>
                <w:sz w:val="22"/>
                <w:szCs w:val="22"/>
              </w:rPr>
            </w:pPr>
            <w:r>
              <w:rPr>
                <w:rFonts w:ascii="Arial" w:hAnsi="Arial"/>
                <w:b/>
                <w:sz w:val="22"/>
                <w:szCs w:val="22"/>
              </w:rPr>
              <w:lastRenderedPageBreak/>
              <w:t>8</w:t>
            </w:r>
          </w:p>
        </w:tc>
        <w:tc>
          <w:tcPr>
            <w:tcW w:w="846" w:type="dxa"/>
            <w:tcBorders>
              <w:top w:val="single" w:sz="4" w:space="0" w:color="000000"/>
              <w:left w:val="single" w:sz="4" w:space="0" w:color="000000"/>
              <w:bottom w:val="single" w:sz="4" w:space="0" w:color="000000"/>
              <w:right w:val="single" w:sz="4" w:space="0" w:color="000000"/>
            </w:tcBorders>
          </w:tcPr>
          <w:p w14:paraId="6EF8A973" w14:textId="1EBC80D3"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5489A5A0" w14:textId="40A6DABF"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3FA3C6EA"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C2DCEC0" w14:textId="77777777" w:rsidR="008F3F9E" w:rsidRDefault="008F3F9E" w:rsidP="008F3F9E">
            <w:pPr>
              <w:spacing w:after="160"/>
              <w:jc w:val="both"/>
            </w:pPr>
            <w:r>
              <w:rPr>
                <w:rFonts w:ascii="Arial" w:eastAsia="Calibri" w:hAnsi="Arial"/>
                <w:b/>
                <w:bCs/>
                <w:sz w:val="22"/>
                <w:szCs w:val="22"/>
                <w:lang w:eastAsia="en-US"/>
              </w:rPr>
              <w:t>PASTA P/ IMPRESSAO 120 GRAMAS – EUGENOL A 18%</w:t>
            </w:r>
          </w:p>
          <w:p w14:paraId="0912C60B" w14:textId="2461663B" w:rsidR="008F3F9E" w:rsidRDefault="008F3F9E" w:rsidP="008F3F9E">
            <w:pPr>
              <w:jc w:val="both"/>
              <w:rPr>
                <w:rFonts w:ascii="Arial" w:hAnsi="Arial"/>
                <w:b/>
                <w:color w:val="EE0000"/>
              </w:rPr>
            </w:pPr>
            <w:r>
              <w:rPr>
                <w:rFonts w:ascii="Arial" w:eastAsia="Calibri" w:hAnsi="Arial"/>
                <w:sz w:val="22"/>
                <w:szCs w:val="22"/>
                <w:lang w:eastAsia="en-US"/>
              </w:rPr>
              <w:t>PASTA DE IMPRESSAO A BASE DE OXIDO DE ZINCO E EUGENOL (PASTA LISANDA)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0444EF7" w14:textId="3CDB2E95"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79631B2" w14:textId="67623013" w:rsidR="008F3F9E" w:rsidRDefault="008F3F9E" w:rsidP="008F3F9E">
            <w:pPr>
              <w:spacing w:before="60" w:after="60"/>
              <w:jc w:val="center"/>
              <w:rPr>
                <w:rFonts w:ascii="Arial" w:hAnsi="Arial"/>
                <w:b/>
                <w:bCs/>
              </w:rPr>
            </w:pPr>
          </w:p>
        </w:tc>
      </w:tr>
      <w:tr w:rsidR="008F3F9E" w14:paraId="6E0FE7E0"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7DE37D3D" w14:textId="5C229EC9" w:rsidR="008F3F9E" w:rsidRDefault="008F3F9E" w:rsidP="008F3F9E">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1B487863" w14:textId="37327736"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2</w:t>
            </w:r>
          </w:p>
        </w:tc>
        <w:tc>
          <w:tcPr>
            <w:tcW w:w="992" w:type="dxa"/>
            <w:tcBorders>
              <w:top w:val="single" w:sz="4" w:space="0" w:color="000000"/>
              <w:left w:val="single" w:sz="4" w:space="0" w:color="000000"/>
              <w:bottom w:val="single" w:sz="4" w:space="0" w:color="000000"/>
              <w:right w:val="single" w:sz="4" w:space="0" w:color="000000"/>
            </w:tcBorders>
          </w:tcPr>
          <w:p w14:paraId="463F1EBE" w14:textId="26142591"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E8B4260"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B4B45FC"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MOLDEIRA ALUMINIO INDIVIDUAL TOTAIS (PERFURADA)</w:t>
            </w:r>
          </w:p>
          <w:p w14:paraId="3F7E5788" w14:textId="61C89954" w:rsidR="008F3F9E" w:rsidRDefault="008F3F9E" w:rsidP="008F3F9E">
            <w:pPr>
              <w:jc w:val="both"/>
              <w:rPr>
                <w:rFonts w:ascii="Arial" w:hAnsi="Arial"/>
                <w:b/>
                <w:color w:val="EE0000"/>
              </w:rPr>
            </w:pPr>
            <w:r>
              <w:rPr>
                <w:rFonts w:ascii="Arial" w:eastAsia="Calibri" w:hAnsi="Arial"/>
                <w:sz w:val="22"/>
                <w:szCs w:val="22"/>
                <w:lang w:eastAsia="en-US"/>
              </w:rPr>
              <w:t>MOLDEIRA TOTAL PERFURADAS ADULTO INOX DESDENTADO TAMANHO M FABRICADAS EM AÇO INOXIDÁVEL AISI 304 ANATÔMICAS PARA O PACIENTE E ERGONÔMICAS PARA O PROFISSIONAL, COM BORDAS LISAS E ARREDONDADAS PROPORCIONAM O CONFORTO E A RETENÇÃO NECESSÁRIA PARA UMA MOLDAGEM FIEL SUPERIOR E INFERIOR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CF0E395" w14:textId="17C074C8"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057A989" w14:textId="3F96D043" w:rsidR="008F3F9E" w:rsidRDefault="008F3F9E" w:rsidP="008F3F9E">
            <w:pPr>
              <w:spacing w:before="60" w:after="60"/>
              <w:jc w:val="center"/>
              <w:rPr>
                <w:rFonts w:ascii="Arial" w:hAnsi="Arial"/>
                <w:b/>
                <w:bCs/>
              </w:rPr>
            </w:pPr>
          </w:p>
        </w:tc>
      </w:tr>
      <w:tr w:rsidR="008F3F9E" w14:paraId="3C0DEAE7"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733F66FF" w14:textId="6DF1E212" w:rsidR="008F3F9E" w:rsidRDefault="008F3F9E" w:rsidP="008F3F9E">
            <w:pPr>
              <w:spacing w:before="60" w:after="60"/>
              <w:jc w:val="center"/>
              <w:rPr>
                <w:rFonts w:ascii="Arial" w:hAnsi="Arial"/>
                <w:b/>
                <w:sz w:val="22"/>
                <w:szCs w:val="22"/>
              </w:rPr>
            </w:pPr>
            <w:r>
              <w:rPr>
                <w:rFonts w:ascii="Arial" w:hAnsi="Arial"/>
                <w:b/>
                <w:sz w:val="22"/>
                <w:szCs w:val="22"/>
              </w:rPr>
              <w:t>10</w:t>
            </w:r>
          </w:p>
        </w:tc>
        <w:tc>
          <w:tcPr>
            <w:tcW w:w="846" w:type="dxa"/>
            <w:tcBorders>
              <w:top w:val="single" w:sz="4" w:space="0" w:color="000000"/>
              <w:left w:val="single" w:sz="4" w:space="0" w:color="000000"/>
              <w:bottom w:val="single" w:sz="4" w:space="0" w:color="000000"/>
              <w:right w:val="single" w:sz="4" w:space="0" w:color="000000"/>
            </w:tcBorders>
          </w:tcPr>
          <w:p w14:paraId="625F30C2" w14:textId="737AC7CB"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2</w:t>
            </w:r>
          </w:p>
        </w:tc>
        <w:tc>
          <w:tcPr>
            <w:tcW w:w="992" w:type="dxa"/>
            <w:tcBorders>
              <w:top w:val="single" w:sz="4" w:space="0" w:color="000000"/>
              <w:left w:val="single" w:sz="4" w:space="0" w:color="000000"/>
              <w:bottom w:val="single" w:sz="4" w:space="0" w:color="000000"/>
              <w:right w:val="single" w:sz="4" w:space="0" w:color="000000"/>
            </w:tcBorders>
          </w:tcPr>
          <w:p w14:paraId="78DE6082" w14:textId="484FAF4E"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62959DC"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82AF28E" w14:textId="77777777" w:rsidR="008F3F9E" w:rsidRDefault="008F3F9E" w:rsidP="008F3F9E">
            <w:pPr>
              <w:spacing w:after="160"/>
              <w:jc w:val="both"/>
              <w:rPr>
                <w:rFonts w:ascii="Arial" w:hAnsi="Arial"/>
                <w:sz w:val="22"/>
                <w:szCs w:val="22"/>
              </w:rPr>
            </w:pPr>
            <w:r>
              <w:rPr>
                <w:rFonts w:ascii="Arial" w:eastAsia="Calibri" w:hAnsi="Arial"/>
                <w:b/>
                <w:bCs/>
                <w:sz w:val="22"/>
                <w:szCs w:val="22"/>
                <w:lang w:eastAsia="en-US"/>
              </w:rPr>
              <w:t>MOLDEIRA ALUMINIO INDIVIDUAL TOTAIS LISA</w:t>
            </w:r>
          </w:p>
          <w:p w14:paraId="7B68FF7F" w14:textId="32A81BD6" w:rsidR="008F3F9E" w:rsidRDefault="008F3F9E" w:rsidP="008F3F9E">
            <w:pPr>
              <w:jc w:val="both"/>
              <w:rPr>
                <w:rFonts w:ascii="Arial" w:hAnsi="Arial"/>
                <w:b/>
                <w:color w:val="EE0000"/>
              </w:rPr>
            </w:pPr>
            <w:r>
              <w:rPr>
                <w:rFonts w:ascii="Arial" w:eastAsia="Calibri" w:hAnsi="Arial"/>
                <w:sz w:val="22"/>
                <w:szCs w:val="22"/>
                <w:lang w:eastAsia="en-US"/>
              </w:rPr>
              <w:t>MOLDEIRA TOTAL LISA ADULTO INOX DESDENTADO TAMANHO M FABRICADAS EM AÇO INOXIDÁVEL AISI 304 ANATÔMICAS PARA O PACIENTE E ERGONÔMICAS PARA O PROFISSIONAL, COM BORDAS LISAS E ARREDONDADAS PROPORCIONAM O CONFORTO E A RETENÇÃO NECESSÁRIA PARA UMA MOLDAGEM FIEL SUPERIOR E INFERIOR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61E9C48" w14:textId="183B0A1E"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F5E346C" w14:textId="4D4CD959" w:rsidR="008F3F9E" w:rsidRDefault="008F3F9E" w:rsidP="008F3F9E">
            <w:pPr>
              <w:spacing w:before="60" w:after="60"/>
              <w:jc w:val="center"/>
              <w:rPr>
                <w:rFonts w:ascii="Arial" w:hAnsi="Arial"/>
                <w:b/>
                <w:bCs/>
              </w:rPr>
            </w:pPr>
          </w:p>
        </w:tc>
      </w:tr>
      <w:tr w:rsidR="008F3F9E" w14:paraId="573326FF"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7CF96752" w14:textId="34052737" w:rsidR="008F3F9E" w:rsidRDefault="008F3F9E" w:rsidP="008F3F9E">
            <w:pPr>
              <w:spacing w:before="60" w:after="60"/>
              <w:jc w:val="center"/>
              <w:rPr>
                <w:rFonts w:ascii="Arial" w:hAnsi="Arial"/>
                <w:b/>
                <w:sz w:val="22"/>
                <w:szCs w:val="22"/>
              </w:rPr>
            </w:pPr>
            <w:r>
              <w:rPr>
                <w:rFonts w:ascii="Arial" w:hAnsi="Arial"/>
                <w:b/>
                <w:sz w:val="22"/>
                <w:szCs w:val="22"/>
              </w:rPr>
              <w:t>11</w:t>
            </w:r>
          </w:p>
        </w:tc>
        <w:tc>
          <w:tcPr>
            <w:tcW w:w="846" w:type="dxa"/>
            <w:tcBorders>
              <w:top w:val="single" w:sz="4" w:space="0" w:color="000000"/>
              <w:left w:val="single" w:sz="4" w:space="0" w:color="000000"/>
              <w:bottom w:val="single" w:sz="4" w:space="0" w:color="000000"/>
              <w:right w:val="single" w:sz="4" w:space="0" w:color="000000"/>
            </w:tcBorders>
          </w:tcPr>
          <w:p w14:paraId="06FDB8F7" w14:textId="44BE47B1"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4EAD9F17" w14:textId="52D11B8E"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5BD1A81"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5823922" w14:textId="77777777" w:rsidR="008F3F9E" w:rsidRDefault="008F3F9E" w:rsidP="008F3F9E">
            <w:pPr>
              <w:spacing w:after="160"/>
              <w:jc w:val="both"/>
              <w:rPr>
                <w:rFonts w:ascii="Arial" w:hAnsi="Arial"/>
                <w:sz w:val="22"/>
                <w:szCs w:val="22"/>
              </w:rPr>
            </w:pPr>
            <w:r>
              <w:rPr>
                <w:rFonts w:ascii="Arial" w:eastAsia="Calibri" w:hAnsi="Arial"/>
                <w:b/>
                <w:bCs/>
                <w:caps/>
                <w:color w:val="000000" w:themeColor="text1"/>
                <w:sz w:val="22"/>
                <w:szCs w:val="22"/>
                <w:shd w:val="clear" w:color="auto" w:fill="F2F5F6"/>
                <w:lang w:eastAsia="en-US"/>
              </w:rPr>
              <w:t>Plano Ou Régua Fox autoclavável</w:t>
            </w:r>
          </w:p>
          <w:p w14:paraId="72AECF4E" w14:textId="1FD6BB80" w:rsidR="008F3F9E" w:rsidRDefault="008F3F9E" w:rsidP="008F3F9E">
            <w:pPr>
              <w:jc w:val="both"/>
              <w:rPr>
                <w:rFonts w:ascii="Arial" w:hAnsi="Arial"/>
                <w:b/>
                <w:color w:val="EE0000"/>
              </w:rPr>
            </w:pPr>
            <w:r>
              <w:rPr>
                <w:rFonts w:ascii="Arial" w:eastAsia="Calibri" w:hAnsi="Arial"/>
                <w:color w:val="000000" w:themeColor="text1"/>
                <w:sz w:val="22"/>
                <w:szCs w:val="22"/>
                <w:shd w:val="clear" w:color="auto" w:fill="F2F5F6"/>
                <w:lang w:eastAsia="en-US"/>
              </w:rPr>
              <w:t>PLANO OU RÉGUA FOX AUTOCLAVÁVEL PARA</w:t>
            </w:r>
            <w:r>
              <w:rPr>
                <w:rFonts w:ascii="Arial" w:eastAsia="Calibri" w:hAnsi="Arial"/>
                <w:b/>
                <w:bCs/>
                <w:color w:val="000000" w:themeColor="text1"/>
                <w:sz w:val="22"/>
                <w:szCs w:val="22"/>
                <w:shd w:val="clear" w:color="auto" w:fill="F2F5F6"/>
                <w:lang w:eastAsia="en-US"/>
              </w:rPr>
              <w:t xml:space="preserve"> </w:t>
            </w:r>
            <w:r>
              <w:rPr>
                <w:rFonts w:ascii="Arial" w:eastAsia="Calibri" w:hAnsi="Arial"/>
                <w:sz w:val="22"/>
                <w:szCs w:val="22"/>
                <w:shd w:val="clear" w:color="auto" w:fill="FFFFFF"/>
                <w:lang w:eastAsia="en-US"/>
              </w:rPr>
              <w:t>DETERMINAÇÃO DO PLANO OCLUSAL EM PACIENTES DESDENTADOS TOTAIS. MATERIAL AUTOCLAVÁVEL.</w:t>
            </w:r>
            <w:r>
              <w:rPr>
                <w:rFonts w:ascii="Arial" w:eastAsia="Calibri" w:hAnsi="Arial"/>
                <w:sz w:val="22"/>
                <w:szCs w:val="22"/>
                <w:lang w:eastAsia="en-US"/>
              </w:rPr>
              <w:t xml:space="preserve">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753DAB3" w14:textId="14F86535"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6F9C624" w14:textId="2BFFF21F" w:rsidR="008F3F9E" w:rsidRDefault="008F3F9E" w:rsidP="008F3F9E">
            <w:pPr>
              <w:spacing w:before="60" w:after="60"/>
              <w:jc w:val="center"/>
              <w:rPr>
                <w:rFonts w:ascii="Arial" w:hAnsi="Arial"/>
                <w:b/>
                <w:bCs/>
              </w:rPr>
            </w:pPr>
          </w:p>
        </w:tc>
      </w:tr>
      <w:tr w:rsidR="008F3F9E" w14:paraId="6F6ECC14" w14:textId="77777777" w:rsidTr="00AA210F">
        <w:trPr>
          <w:jc w:val="center"/>
        </w:trPr>
        <w:tc>
          <w:tcPr>
            <w:tcW w:w="707" w:type="dxa"/>
            <w:tcBorders>
              <w:top w:val="single" w:sz="4" w:space="0" w:color="000000"/>
              <w:left w:val="single" w:sz="4" w:space="0" w:color="000000"/>
              <w:bottom w:val="single" w:sz="4" w:space="0" w:color="000000"/>
              <w:right w:val="single" w:sz="4" w:space="0" w:color="000000"/>
            </w:tcBorders>
          </w:tcPr>
          <w:p w14:paraId="606BEF42" w14:textId="3B1AF0A6" w:rsidR="008F3F9E" w:rsidRDefault="008F3F9E" w:rsidP="008F3F9E">
            <w:pPr>
              <w:spacing w:before="60" w:after="60"/>
              <w:jc w:val="center"/>
              <w:rPr>
                <w:rFonts w:ascii="Arial" w:hAnsi="Arial"/>
                <w:b/>
                <w:sz w:val="22"/>
                <w:szCs w:val="22"/>
              </w:rPr>
            </w:pPr>
            <w:r>
              <w:rPr>
                <w:rFonts w:ascii="Arial" w:hAnsi="Arial"/>
                <w:b/>
                <w:sz w:val="22"/>
                <w:szCs w:val="22"/>
              </w:rPr>
              <w:lastRenderedPageBreak/>
              <w:t>12</w:t>
            </w:r>
          </w:p>
        </w:tc>
        <w:tc>
          <w:tcPr>
            <w:tcW w:w="846" w:type="dxa"/>
            <w:tcBorders>
              <w:top w:val="single" w:sz="4" w:space="0" w:color="000000"/>
              <w:left w:val="single" w:sz="4" w:space="0" w:color="000000"/>
              <w:bottom w:val="single" w:sz="4" w:space="0" w:color="000000"/>
              <w:right w:val="single" w:sz="4" w:space="0" w:color="000000"/>
            </w:tcBorders>
          </w:tcPr>
          <w:p w14:paraId="27C6A306" w14:textId="138EF6E2" w:rsidR="008F3F9E" w:rsidRDefault="008F3F9E" w:rsidP="008F3F9E">
            <w:pPr>
              <w:spacing w:before="60" w:after="60"/>
              <w:jc w:val="center"/>
              <w:rPr>
                <w:rFonts w:ascii="Arial" w:hAnsi="Arial"/>
                <w:b/>
                <w:sz w:val="22"/>
                <w:szCs w:val="22"/>
                <w:lang w:val="pt-PT"/>
              </w:rPr>
            </w:pPr>
            <w:r>
              <w:rPr>
                <w:rFonts w:ascii="Arial" w:eastAsia="Calibri" w:hAnsi="Arial"/>
                <w:b/>
                <w:sz w:val="22"/>
                <w:szCs w:val="22"/>
                <w:lang w:eastAsia="en-US"/>
              </w:rPr>
              <w:t>5</w:t>
            </w:r>
          </w:p>
        </w:tc>
        <w:tc>
          <w:tcPr>
            <w:tcW w:w="992" w:type="dxa"/>
            <w:tcBorders>
              <w:top w:val="single" w:sz="4" w:space="0" w:color="000000"/>
              <w:left w:val="single" w:sz="4" w:space="0" w:color="000000"/>
              <w:bottom w:val="single" w:sz="4" w:space="0" w:color="000000"/>
              <w:right w:val="single" w:sz="4" w:space="0" w:color="000000"/>
            </w:tcBorders>
          </w:tcPr>
          <w:p w14:paraId="0A68F42D" w14:textId="6EA20920" w:rsidR="008F3F9E" w:rsidRDefault="008F3F9E" w:rsidP="008F3F9E">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76C1166" w14:textId="77777777" w:rsidR="008F3F9E" w:rsidRDefault="008F3F9E" w:rsidP="008F3F9E">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BB5824A" w14:textId="77777777" w:rsidR="008F3F9E" w:rsidRDefault="008F3F9E" w:rsidP="008F3F9E">
            <w:pPr>
              <w:spacing w:after="160"/>
              <w:jc w:val="both"/>
              <w:rPr>
                <w:rFonts w:ascii="Arial" w:hAnsi="Arial"/>
                <w:sz w:val="22"/>
                <w:szCs w:val="22"/>
              </w:rPr>
            </w:pPr>
            <w:r>
              <w:rPr>
                <w:rFonts w:ascii="Arial" w:eastAsia="Calibri" w:hAnsi="Arial"/>
                <w:b/>
                <w:bCs/>
                <w:caps/>
                <w:color w:val="000000" w:themeColor="text1"/>
                <w:sz w:val="22"/>
                <w:szCs w:val="22"/>
                <w:shd w:val="clear" w:color="auto" w:fill="F2F5F6"/>
                <w:lang w:eastAsia="en-US"/>
              </w:rPr>
              <w:t>COMPASSO DE WILLIS</w:t>
            </w:r>
          </w:p>
          <w:p w14:paraId="07E478F5" w14:textId="1D54221C" w:rsidR="008F3F9E" w:rsidRDefault="008F3F9E" w:rsidP="008F3F9E">
            <w:pPr>
              <w:jc w:val="both"/>
              <w:rPr>
                <w:rFonts w:ascii="Arial" w:hAnsi="Arial"/>
                <w:b/>
                <w:color w:val="EE0000"/>
              </w:rPr>
            </w:pPr>
            <w:r>
              <w:rPr>
                <w:rFonts w:ascii="Arial" w:eastAsia="Calibri" w:hAnsi="Arial"/>
                <w:caps/>
                <w:color w:val="000000" w:themeColor="text1"/>
                <w:sz w:val="22"/>
                <w:szCs w:val="22"/>
                <w:shd w:val="clear" w:color="auto" w:fill="F2F5F6"/>
                <w:lang w:eastAsia="en-US"/>
              </w:rPr>
              <w:t>COMPASSO DE WILLIS FABRICADO EM AÇO INOX, AUTOCLAVÁVEL, TAMANHO 140MM X 55MM X 25MM. VALIDADE: INDETERMINADA.</w:t>
            </w:r>
          </w:p>
        </w:tc>
        <w:tc>
          <w:tcPr>
            <w:tcW w:w="1133" w:type="dxa"/>
            <w:tcBorders>
              <w:top w:val="single" w:sz="4" w:space="0" w:color="000000"/>
              <w:left w:val="single" w:sz="4" w:space="0" w:color="000000"/>
              <w:bottom w:val="single" w:sz="4" w:space="0" w:color="000000"/>
              <w:right w:val="single" w:sz="4" w:space="0" w:color="000000"/>
            </w:tcBorders>
          </w:tcPr>
          <w:p w14:paraId="63010F11" w14:textId="388FC1F9" w:rsidR="008F3F9E" w:rsidRDefault="008F3F9E" w:rsidP="008F3F9E">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AABE4A1" w14:textId="184F62D8" w:rsidR="008F3F9E" w:rsidRDefault="008F3F9E" w:rsidP="008F3F9E">
            <w:pPr>
              <w:spacing w:before="60" w:after="60"/>
              <w:jc w:val="center"/>
              <w:rPr>
                <w:rFonts w:ascii="Arial" w:hAnsi="Arial"/>
                <w:b/>
                <w:bCs/>
              </w:rPr>
            </w:pPr>
          </w:p>
        </w:tc>
      </w:tr>
      <w:tr w:rsidR="008F3F9E" w14:paraId="68DDE3EC"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06193EC4" w14:textId="5E8002E5" w:rsidR="008F3F9E" w:rsidRDefault="008F3F9E" w:rsidP="008F3F9E">
            <w:pPr>
              <w:pStyle w:val="Cabealho"/>
              <w:rPr>
                <w:rFonts w:ascii="Arial" w:hAnsi="Arial" w:cs="Arial"/>
                <w:b/>
                <w:szCs w:val="24"/>
                <w:lang w:val="pt-PT"/>
              </w:rPr>
            </w:pPr>
            <w:r>
              <w:rPr>
                <w:rFonts w:ascii="Arial" w:hAnsi="Arial" w:cs="Arial"/>
                <w:b/>
                <w:szCs w:val="24"/>
                <w:lang w:val="pt-PT"/>
              </w:rPr>
              <w:t xml:space="preserve">                                                                      TOTAL DO LOTE 04</w:t>
            </w:r>
          </w:p>
        </w:tc>
        <w:tc>
          <w:tcPr>
            <w:tcW w:w="2267" w:type="dxa"/>
            <w:gridSpan w:val="2"/>
            <w:tcBorders>
              <w:top w:val="single" w:sz="4" w:space="0" w:color="000000"/>
              <w:left w:val="single" w:sz="4" w:space="0" w:color="000000"/>
              <w:bottom w:val="single" w:sz="4" w:space="0" w:color="000000"/>
              <w:right w:val="single" w:sz="4" w:space="0" w:color="000000"/>
            </w:tcBorders>
          </w:tcPr>
          <w:p w14:paraId="1189A725" w14:textId="77777777" w:rsidR="008F3F9E" w:rsidRDefault="008F3F9E" w:rsidP="008F3F9E">
            <w:pPr>
              <w:pStyle w:val="Cabealho"/>
              <w:rPr>
                <w:rFonts w:ascii="Arial" w:hAnsi="Arial" w:cs="Arial"/>
                <w:b/>
                <w:szCs w:val="24"/>
                <w:lang w:val="pt-PT"/>
              </w:rPr>
            </w:pPr>
            <w:r>
              <w:rPr>
                <w:rFonts w:ascii="Arial" w:hAnsi="Arial" w:cs="Arial"/>
                <w:b/>
                <w:szCs w:val="24"/>
                <w:lang w:val="pt-PT"/>
              </w:rPr>
              <w:t>R$</w:t>
            </w:r>
          </w:p>
        </w:tc>
      </w:tr>
    </w:tbl>
    <w:p w14:paraId="0F2EDBA8" w14:textId="77777777" w:rsidR="002F22B1" w:rsidRDefault="002F22B1">
      <w:pPr>
        <w:spacing w:line="276" w:lineRule="auto"/>
        <w:ind w:right="-2"/>
        <w:jc w:val="both"/>
        <w:rPr>
          <w:rFonts w:ascii="Arial" w:hAnsi="Arial"/>
          <w:b/>
          <w:bCs/>
          <w:color w:val="000000" w:themeColor="text1"/>
          <w:u w:val="single"/>
        </w:rPr>
      </w:pPr>
    </w:p>
    <w:p w14:paraId="2F3A8709" w14:textId="77777777" w:rsidR="002F22B1" w:rsidRDefault="002F22B1">
      <w:pPr>
        <w:spacing w:line="276" w:lineRule="auto"/>
        <w:ind w:right="-2"/>
        <w:jc w:val="both"/>
        <w:rPr>
          <w:rFonts w:ascii="Arial" w:hAnsi="Arial"/>
          <w:b/>
          <w:bCs/>
          <w:color w:val="000000" w:themeColor="text1"/>
          <w:u w:val="single"/>
        </w:rPr>
      </w:pPr>
    </w:p>
    <w:p w14:paraId="0C28C3D7"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0A14D14F"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F493AD" w14:textId="77777777" w:rsidR="00F10430" w:rsidRPr="00F10430" w:rsidRDefault="00F10430" w:rsidP="00F10430">
            <w:pPr>
              <w:jc w:val="center"/>
              <w:rPr>
                <w:rFonts w:ascii="Arial" w:hAnsi="Arial"/>
                <w:b/>
                <w:bCs/>
                <w:sz w:val="26"/>
                <w:szCs w:val="26"/>
              </w:rPr>
            </w:pPr>
            <w:r w:rsidRPr="00F10430">
              <w:rPr>
                <w:rFonts w:ascii="Arial" w:hAnsi="Arial"/>
                <w:b/>
                <w:sz w:val="26"/>
                <w:szCs w:val="26"/>
              </w:rPr>
              <w:t xml:space="preserve">Objeto licitado – Lote </w:t>
            </w:r>
            <w:r w:rsidRPr="00F10430">
              <w:rPr>
                <w:rFonts w:ascii="Arial" w:hAnsi="Arial"/>
                <w:b/>
                <w:bCs/>
                <w:sz w:val="26"/>
                <w:szCs w:val="26"/>
              </w:rPr>
              <w:t>05 – Cimentos/Soluções</w:t>
            </w:r>
          </w:p>
          <w:p w14:paraId="287ACCF0" w14:textId="77777777" w:rsidR="002F22B1" w:rsidRDefault="002F22B1" w:rsidP="006D485F">
            <w:pPr>
              <w:spacing w:before="60" w:after="60"/>
              <w:jc w:val="center"/>
              <w:rPr>
                <w:rFonts w:ascii="Arial" w:hAnsi="Arial"/>
                <w:b/>
                <w:bCs/>
              </w:rPr>
            </w:pPr>
          </w:p>
        </w:tc>
      </w:tr>
      <w:tr w:rsidR="002F22B1" w14:paraId="775C9CC7"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AE6710"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B4C6D3"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3C69B6"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B05BE1"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C1D51A"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1924C7"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A4DA6E" w14:textId="77777777" w:rsidR="002F22B1" w:rsidRDefault="002F22B1" w:rsidP="006D485F">
            <w:pPr>
              <w:spacing w:before="60" w:after="60"/>
              <w:jc w:val="center"/>
              <w:rPr>
                <w:rFonts w:ascii="Arial" w:hAnsi="Arial"/>
                <w:b/>
              </w:rPr>
            </w:pPr>
            <w:r>
              <w:rPr>
                <w:rFonts w:ascii="Arial" w:hAnsi="Arial"/>
                <w:b/>
              </w:rPr>
              <w:t>Valor Total</w:t>
            </w:r>
          </w:p>
        </w:tc>
      </w:tr>
      <w:tr w:rsidR="00F10430" w14:paraId="3A4D7459" w14:textId="77777777" w:rsidTr="007B775E">
        <w:trPr>
          <w:jc w:val="center"/>
        </w:trPr>
        <w:tc>
          <w:tcPr>
            <w:tcW w:w="707" w:type="dxa"/>
            <w:tcBorders>
              <w:top w:val="single" w:sz="4" w:space="0" w:color="000000"/>
              <w:left w:val="single" w:sz="4" w:space="0" w:color="000000"/>
              <w:bottom w:val="single" w:sz="4" w:space="0" w:color="000000"/>
              <w:right w:val="single" w:sz="4" w:space="0" w:color="000000"/>
            </w:tcBorders>
          </w:tcPr>
          <w:p w14:paraId="36F770EF" w14:textId="3EFBA743" w:rsidR="00F10430" w:rsidRDefault="00F10430" w:rsidP="00F10430">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4DB4575E" w14:textId="574C7BB2" w:rsidR="00F10430" w:rsidRDefault="00F10430" w:rsidP="00F10430">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A88831F" w14:textId="2C324B02" w:rsidR="00F10430" w:rsidRDefault="00F10430" w:rsidP="00F10430">
            <w:pPr>
              <w:spacing w:before="60" w:after="60"/>
              <w:jc w:val="center"/>
              <w:rPr>
                <w:rFonts w:ascii="Arial" w:hAnsi="Arial"/>
                <w:b/>
                <w:bCs/>
                <w:sz w:val="22"/>
                <w:szCs w:val="22"/>
              </w:rPr>
            </w:pPr>
            <w:r>
              <w:rPr>
                <w:rFonts w:ascii="Arial" w:hAnsi="Arial"/>
                <w:b/>
                <w:color w:val="000000"/>
                <w:sz w:val="22"/>
                <w:szCs w:val="22"/>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021B0B2A"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C249E4C"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IONOMERO VIDRO FOTOPOLIMERIZÁVEL COR: (A2) (15GRAMAS/ 7,2ML)</w:t>
            </w:r>
          </w:p>
          <w:p w14:paraId="628807FF" w14:textId="13D99A76" w:rsidR="00F10430" w:rsidRDefault="00F10430" w:rsidP="00F10430">
            <w:pPr>
              <w:jc w:val="both"/>
              <w:rPr>
                <w:rFonts w:ascii="Arial" w:hAnsi="Arial"/>
                <w:b/>
              </w:rPr>
            </w:pPr>
            <w:r>
              <w:rPr>
                <w:rFonts w:ascii="Arial" w:eastAsia="Calibri" w:hAnsi="Arial"/>
                <w:sz w:val="22"/>
                <w:szCs w:val="22"/>
                <w:lang w:eastAsia="en-US"/>
              </w:rPr>
              <w:t>IONOMERO DE VIDRO PO/LIQUIDO CIMENTO DE IONÔMERO DE VIDRO, TIPO RESTAURADOR ATIVAÇÃO AUTOPOLIMERIZAVEL, ASPECTOS FÍSICO PÓ (FLUORSILICATO DE SÓDIO CÁLCIO DE ALUMINIO, SULFATO DE BÁRIO E ALCIDO POLIACRÍLICO) + LÍQUIDO (ÁCIDO TARTÁRICO E ÁGUA DESTILADA), APRESENTAÇÃOCONJUNTO COMPLETO COM 10 G DE PÓ E 8 ML DE LÍQUIDO COM DOSADOR, COR A2. MARCAS DE REFERÊNCIA MAXXION RFGM/ VIDRION R-SS WHITE OU SIMILAR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7A7B542" w14:textId="77777777" w:rsidR="00F10430" w:rsidRDefault="00F10430" w:rsidP="00F10430">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17E15383" w14:textId="77777777" w:rsidR="00F10430" w:rsidRDefault="00F10430" w:rsidP="00F10430">
            <w:pPr>
              <w:spacing w:before="60" w:after="60"/>
              <w:jc w:val="center"/>
              <w:rPr>
                <w:rFonts w:ascii="Arial" w:hAnsi="Arial"/>
                <w:b/>
                <w:bCs/>
              </w:rPr>
            </w:pPr>
          </w:p>
        </w:tc>
      </w:tr>
      <w:tr w:rsidR="00F10430" w14:paraId="5CFCADF0" w14:textId="77777777" w:rsidTr="007B775E">
        <w:trPr>
          <w:jc w:val="center"/>
        </w:trPr>
        <w:tc>
          <w:tcPr>
            <w:tcW w:w="707" w:type="dxa"/>
            <w:tcBorders>
              <w:top w:val="single" w:sz="4" w:space="0" w:color="000000"/>
              <w:left w:val="single" w:sz="4" w:space="0" w:color="000000"/>
              <w:bottom w:val="single" w:sz="4" w:space="0" w:color="000000"/>
              <w:right w:val="single" w:sz="4" w:space="0" w:color="000000"/>
            </w:tcBorders>
          </w:tcPr>
          <w:p w14:paraId="4875572B" w14:textId="2074626C" w:rsidR="00F10430" w:rsidRDefault="00F10430" w:rsidP="00F10430">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589DE87B" w14:textId="2BF082C8" w:rsidR="00F10430" w:rsidRDefault="00F10430" w:rsidP="00F10430">
            <w:pPr>
              <w:spacing w:before="60" w:after="60"/>
              <w:jc w:val="center"/>
              <w:rPr>
                <w:rFonts w:ascii="Arial" w:hAnsi="Arial"/>
                <w:b/>
                <w:bCs/>
                <w:sz w:val="22"/>
                <w:szCs w:val="22"/>
              </w:rPr>
            </w:pPr>
            <w:r>
              <w:rPr>
                <w:rFonts w:ascii="Arial" w:eastAsia="Calibri" w:hAnsi="Arial"/>
                <w:b/>
                <w:sz w:val="22"/>
                <w:szCs w:val="22"/>
                <w:lang w:eastAsia="en-US"/>
              </w:rPr>
              <w:t>150</w:t>
            </w:r>
          </w:p>
        </w:tc>
        <w:tc>
          <w:tcPr>
            <w:tcW w:w="992" w:type="dxa"/>
            <w:tcBorders>
              <w:top w:val="single" w:sz="4" w:space="0" w:color="000000"/>
              <w:left w:val="single" w:sz="4" w:space="0" w:color="000000"/>
              <w:bottom w:val="single" w:sz="4" w:space="0" w:color="000000"/>
              <w:right w:val="single" w:sz="4" w:space="0" w:color="000000"/>
            </w:tcBorders>
          </w:tcPr>
          <w:p w14:paraId="3CECAB0C" w14:textId="44D5F950"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E6AC892"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E0753F8"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IONOMERO VIDRO RESTAURADOR KIT (PÓ A3 + LIQ)</w:t>
            </w:r>
          </w:p>
          <w:p w14:paraId="419D6161" w14:textId="1A2D264A" w:rsidR="00F10430" w:rsidRDefault="00F10430" w:rsidP="00F10430">
            <w:pPr>
              <w:jc w:val="both"/>
              <w:rPr>
                <w:rFonts w:ascii="Arial" w:hAnsi="Arial"/>
                <w:b/>
                <w:color w:val="EE0000"/>
              </w:rPr>
            </w:pPr>
            <w:r>
              <w:rPr>
                <w:rFonts w:ascii="Arial" w:eastAsia="Calibri" w:hAnsi="Arial"/>
                <w:sz w:val="22"/>
                <w:szCs w:val="22"/>
                <w:lang w:eastAsia="en-US"/>
              </w:rPr>
              <w:t>CIMENTO P/RESTAURAÇÃO IONOMERO DE VIDRO. CONJUNTO CONTENDO 10G PÓ E 8G LÍQUIDO, TIPO VIDRION, S.S. WHITE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DADA5FF"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9C606B9" w14:textId="77777777" w:rsidR="00F10430" w:rsidRDefault="00F10430" w:rsidP="00F10430">
            <w:pPr>
              <w:spacing w:before="60" w:after="60"/>
              <w:jc w:val="center"/>
              <w:rPr>
                <w:rFonts w:ascii="Arial" w:hAnsi="Arial"/>
                <w:b/>
                <w:bCs/>
              </w:rPr>
            </w:pPr>
          </w:p>
        </w:tc>
      </w:tr>
      <w:tr w:rsidR="00F10430" w14:paraId="36F662F6"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4A9BC02" w14:textId="5FCA56EA" w:rsidR="00F10430" w:rsidRDefault="00F10430" w:rsidP="00F10430">
            <w:pPr>
              <w:spacing w:before="60" w:after="60"/>
              <w:jc w:val="center"/>
              <w:rPr>
                <w:rFonts w:ascii="Arial" w:hAnsi="Arial"/>
                <w:b/>
                <w:bCs/>
                <w:sz w:val="22"/>
                <w:szCs w:val="22"/>
              </w:rPr>
            </w:pPr>
            <w:r>
              <w:rPr>
                <w:rFonts w:ascii="Arial" w:hAnsi="Arial"/>
                <w:b/>
                <w:sz w:val="22"/>
                <w:szCs w:val="22"/>
              </w:rPr>
              <w:lastRenderedPageBreak/>
              <w:t>3</w:t>
            </w:r>
          </w:p>
        </w:tc>
        <w:tc>
          <w:tcPr>
            <w:tcW w:w="846" w:type="dxa"/>
            <w:tcBorders>
              <w:top w:val="single" w:sz="4" w:space="0" w:color="000000"/>
              <w:left w:val="single" w:sz="4" w:space="0" w:color="000000"/>
              <w:bottom w:val="single" w:sz="4" w:space="0" w:color="000000"/>
              <w:right w:val="single" w:sz="4" w:space="0" w:color="000000"/>
            </w:tcBorders>
          </w:tcPr>
          <w:p w14:paraId="5E9E812D" w14:textId="70753B94" w:rsidR="00F10430" w:rsidRDefault="00F10430" w:rsidP="00F10430">
            <w:pPr>
              <w:spacing w:before="60" w:after="60"/>
              <w:jc w:val="center"/>
              <w:rPr>
                <w:rFonts w:ascii="Arial" w:hAnsi="Arial"/>
                <w:b/>
                <w:bCs/>
                <w:sz w:val="22"/>
                <w:szCs w:val="22"/>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01CE7D22" w14:textId="5C7B7E2C"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69A33666"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122AC83"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HIDROXIDO DE CALCIO - HYDRO-C (13 GRAMAS+11 GRAMAS)</w:t>
            </w:r>
          </w:p>
          <w:p w14:paraId="356AD7FA" w14:textId="3A41104E" w:rsidR="00F10430" w:rsidRDefault="00F10430" w:rsidP="00F10430">
            <w:pPr>
              <w:jc w:val="both"/>
              <w:rPr>
                <w:rFonts w:ascii="Arial" w:hAnsi="Arial"/>
                <w:b/>
                <w:color w:val="EE0000"/>
              </w:rPr>
            </w:pPr>
            <w:r>
              <w:rPr>
                <w:rFonts w:ascii="Arial" w:eastAsia="Calibri" w:hAnsi="Arial"/>
                <w:sz w:val="22"/>
                <w:szCs w:val="22"/>
                <w:lang w:eastAsia="en-US"/>
              </w:rPr>
              <w:t>CIMENTO DE HIDROXIDO DE CALCIO PASTA RADIOPACA HIDRO C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EEC5208"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B13F04C" w14:textId="77777777" w:rsidR="00F10430" w:rsidRDefault="00F10430" w:rsidP="00F10430">
            <w:pPr>
              <w:spacing w:before="60" w:after="60"/>
              <w:jc w:val="center"/>
              <w:rPr>
                <w:rFonts w:ascii="Arial" w:hAnsi="Arial"/>
                <w:b/>
                <w:bCs/>
              </w:rPr>
            </w:pPr>
          </w:p>
        </w:tc>
      </w:tr>
      <w:tr w:rsidR="00F10430" w14:paraId="128BF60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53F388F" w14:textId="08A43CEC" w:rsidR="00F10430" w:rsidRDefault="00F10430" w:rsidP="00F10430">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05697A7A" w14:textId="1FC1E288"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4</w:t>
            </w:r>
          </w:p>
        </w:tc>
        <w:tc>
          <w:tcPr>
            <w:tcW w:w="992" w:type="dxa"/>
            <w:tcBorders>
              <w:top w:val="single" w:sz="4" w:space="0" w:color="000000"/>
              <w:left w:val="single" w:sz="4" w:space="0" w:color="000000"/>
              <w:bottom w:val="single" w:sz="4" w:space="0" w:color="000000"/>
              <w:right w:val="single" w:sz="4" w:space="0" w:color="000000"/>
            </w:tcBorders>
          </w:tcPr>
          <w:p w14:paraId="3A8C5A76" w14:textId="6C1C491B"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57726ED"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D1B5DB2"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CIMENTO MTA P/REPARACAO DE ACIDENTES E COMPLICACOES ENDODONTICAS P/2 APLICACAOES 0,28GR</w:t>
            </w:r>
          </w:p>
          <w:p w14:paraId="371D2592" w14:textId="4DE65BF1" w:rsidR="00F10430" w:rsidRDefault="00F10430" w:rsidP="00F10430">
            <w:pPr>
              <w:jc w:val="both"/>
              <w:rPr>
                <w:rFonts w:ascii="Arial" w:hAnsi="Arial"/>
                <w:b/>
                <w:color w:val="EE0000"/>
              </w:rPr>
            </w:pPr>
            <w:r>
              <w:rPr>
                <w:rFonts w:ascii="Arial" w:eastAsia="Calibri" w:hAnsi="Arial"/>
                <w:sz w:val="22"/>
                <w:szCs w:val="22"/>
                <w:lang w:eastAsia="en-US"/>
              </w:rPr>
              <w:t>CIMENTO MTA - AGREGADO TRIÓXIDO MINERAL (ELEMENTOS SILICATO TRICÁLCICO, ALUMINATO TRICÁLCICO, ÓXIDO DE SILICATO, ÓXIDO DE BISMUTO). INDICADO PARA CASPS DE APICIFICAÇÕES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43712D9"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FDB139A" w14:textId="77777777" w:rsidR="00F10430" w:rsidRDefault="00F10430" w:rsidP="00F10430">
            <w:pPr>
              <w:spacing w:before="60" w:after="60"/>
              <w:jc w:val="center"/>
              <w:rPr>
                <w:rFonts w:ascii="Arial" w:hAnsi="Arial"/>
                <w:b/>
                <w:bCs/>
              </w:rPr>
            </w:pPr>
          </w:p>
        </w:tc>
      </w:tr>
      <w:tr w:rsidR="00F10430" w14:paraId="709A29BB"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1E6B3B59" w14:textId="142D7883" w:rsidR="00F10430" w:rsidRDefault="00F10430" w:rsidP="00F10430">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2F74FC0D" w14:textId="77777777" w:rsidR="00F10430" w:rsidRDefault="00F10430" w:rsidP="00F10430">
            <w:pPr>
              <w:spacing w:after="160"/>
              <w:jc w:val="center"/>
              <w:rPr>
                <w:rFonts w:ascii="Arial" w:hAnsi="Arial"/>
                <w:b/>
                <w:sz w:val="22"/>
                <w:szCs w:val="22"/>
              </w:rPr>
            </w:pPr>
            <w:r>
              <w:rPr>
                <w:rFonts w:ascii="Arial" w:eastAsia="Calibri" w:hAnsi="Arial"/>
                <w:b/>
                <w:sz w:val="22"/>
                <w:szCs w:val="22"/>
                <w:lang w:eastAsia="en-US"/>
              </w:rPr>
              <w:t>80</w:t>
            </w:r>
          </w:p>
          <w:p w14:paraId="12D08B05" w14:textId="77777777" w:rsidR="00F10430" w:rsidRDefault="00F10430" w:rsidP="00F10430">
            <w:pPr>
              <w:spacing w:before="60" w:after="60"/>
              <w:jc w:val="center"/>
              <w:rPr>
                <w:rFonts w:ascii="Arial" w:hAnsi="Arial"/>
                <w:b/>
                <w:sz w:val="22"/>
                <w:szCs w:val="22"/>
                <w:lang w:val="pt-PT"/>
              </w:rPr>
            </w:pPr>
          </w:p>
        </w:tc>
        <w:tc>
          <w:tcPr>
            <w:tcW w:w="992" w:type="dxa"/>
            <w:tcBorders>
              <w:top w:val="single" w:sz="4" w:space="0" w:color="000000"/>
              <w:left w:val="single" w:sz="4" w:space="0" w:color="000000"/>
              <w:bottom w:val="single" w:sz="4" w:space="0" w:color="000000"/>
              <w:right w:val="single" w:sz="4" w:space="0" w:color="000000"/>
            </w:tcBorders>
          </w:tcPr>
          <w:p w14:paraId="6571EF71" w14:textId="35F65CFC"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EFBBDD5"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9620425"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CIMENTO IRM KIT PO 38 GRAMAS + LIQUIDO 15ML</w:t>
            </w:r>
          </w:p>
          <w:p w14:paraId="7AAE70E9" w14:textId="6045BFE1" w:rsidR="00F10430" w:rsidRDefault="00F10430" w:rsidP="00F10430">
            <w:pPr>
              <w:jc w:val="both"/>
              <w:rPr>
                <w:rFonts w:ascii="Arial" w:hAnsi="Arial"/>
                <w:b/>
                <w:color w:val="EE0000"/>
              </w:rPr>
            </w:pPr>
            <w:r>
              <w:rPr>
                <w:rFonts w:ascii="Arial" w:eastAsia="Calibri" w:hAnsi="Arial"/>
                <w:b/>
                <w:bCs/>
                <w:sz w:val="22"/>
                <w:szCs w:val="22"/>
                <w:lang w:eastAsia="en-US"/>
              </w:rPr>
              <w:t xml:space="preserve"> </w:t>
            </w:r>
            <w:r>
              <w:rPr>
                <w:rFonts w:ascii="Arial" w:eastAsia="Calibri" w:hAnsi="Arial"/>
                <w:sz w:val="22"/>
                <w:szCs w:val="22"/>
                <w:lang w:eastAsia="en-US"/>
              </w:rPr>
              <w:t>CIMENTO TEMPORÁRIO, COMPOSIÇÃO: ÓXIDO DE ZINCO E EUGENOL, ASPECTO FÍSICO: PÓ + LÍQUIDO, APRESENTAÇÃO: CONJUNTO COMPLETO. OBS: FRASCO DE PÓ COM APROXIMADAMENTE 38 GRAMAS COR MARFIM E UM FRASCO DE LIQUIDO COM 15 ML. COMPOSIÇÃO PÓ: OXIDO DE ZINCO, POLI METACRILATO DE METILA; LIQUIDO: EUGENOL 99,5%, ÁCIDO ACÉTICO 0,5%. KIT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12EA75D"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5D7530E" w14:textId="77777777" w:rsidR="00F10430" w:rsidRDefault="00F10430" w:rsidP="00F10430">
            <w:pPr>
              <w:spacing w:before="60" w:after="60"/>
              <w:jc w:val="center"/>
              <w:rPr>
                <w:rFonts w:ascii="Arial" w:hAnsi="Arial"/>
                <w:b/>
                <w:bCs/>
              </w:rPr>
            </w:pPr>
          </w:p>
        </w:tc>
      </w:tr>
      <w:tr w:rsidR="00F10430" w14:paraId="0AE031FA"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53FEF7B" w14:textId="4759F65B" w:rsidR="00F10430" w:rsidRDefault="00F10430" w:rsidP="00F10430">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60D327F6" w14:textId="614CCD7C"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1FB0DFE3" w14:textId="5A73F260"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F89C0EF"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EDEFCAB"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CIMENTO PROVISÓRIO COLTOSOL PO 20 GRAMAS BRANCO S/ EUGENOL HORTELA</w:t>
            </w:r>
          </w:p>
          <w:p w14:paraId="42BB76E0" w14:textId="7B901578" w:rsidR="00F10430" w:rsidRDefault="00F10430" w:rsidP="00F10430">
            <w:pPr>
              <w:jc w:val="both"/>
              <w:rPr>
                <w:rFonts w:ascii="Arial" w:hAnsi="Arial"/>
                <w:b/>
                <w:color w:val="EE0000"/>
              </w:rPr>
            </w:pPr>
            <w:r>
              <w:rPr>
                <w:rFonts w:ascii="Arial" w:eastAsia="Calibri" w:hAnsi="Arial"/>
                <w:sz w:val="22"/>
                <w:szCs w:val="22"/>
                <w:lang w:eastAsia="en-US"/>
              </w:rPr>
              <w:t xml:space="preserve">CIMENTO ODONTOLÓGICO TIPO: OBTURADOR PROVISÓRIO, COMPOSIÇÃO: COM FLÚOR, ASPECTO FÍSICO: PASTA ÚNICA - O PRAZO DE VALIDADE NÃO DEVE SER </w:t>
            </w:r>
            <w:r>
              <w:rPr>
                <w:rFonts w:ascii="Arial" w:eastAsia="Calibri" w:hAnsi="Arial"/>
                <w:sz w:val="22"/>
                <w:szCs w:val="22"/>
                <w:lang w:eastAsia="en-US"/>
              </w:rPr>
              <w:lastRenderedPageBreak/>
              <w:t>INFERIOR A 12(MESES).</w:t>
            </w:r>
          </w:p>
        </w:tc>
        <w:tc>
          <w:tcPr>
            <w:tcW w:w="1133" w:type="dxa"/>
            <w:tcBorders>
              <w:top w:val="single" w:sz="4" w:space="0" w:color="000000"/>
              <w:left w:val="single" w:sz="4" w:space="0" w:color="000000"/>
              <w:bottom w:val="single" w:sz="4" w:space="0" w:color="000000"/>
              <w:right w:val="single" w:sz="4" w:space="0" w:color="000000"/>
            </w:tcBorders>
          </w:tcPr>
          <w:p w14:paraId="2CCC585A"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6663A88" w14:textId="77777777" w:rsidR="00F10430" w:rsidRDefault="00F10430" w:rsidP="00F10430">
            <w:pPr>
              <w:spacing w:before="60" w:after="60"/>
              <w:jc w:val="center"/>
              <w:rPr>
                <w:rFonts w:ascii="Arial" w:hAnsi="Arial"/>
                <w:b/>
                <w:bCs/>
              </w:rPr>
            </w:pPr>
          </w:p>
        </w:tc>
      </w:tr>
      <w:tr w:rsidR="00F10430" w14:paraId="618B3AEE" w14:textId="77777777" w:rsidTr="007B775E">
        <w:trPr>
          <w:jc w:val="center"/>
        </w:trPr>
        <w:tc>
          <w:tcPr>
            <w:tcW w:w="707" w:type="dxa"/>
            <w:tcBorders>
              <w:top w:val="single" w:sz="4" w:space="0" w:color="000000"/>
              <w:left w:val="single" w:sz="4" w:space="0" w:color="000000"/>
              <w:bottom w:val="single" w:sz="4" w:space="0" w:color="000000"/>
              <w:right w:val="single" w:sz="4" w:space="0" w:color="000000"/>
            </w:tcBorders>
          </w:tcPr>
          <w:p w14:paraId="55E9EAA2" w14:textId="2D262F08" w:rsidR="00F10430" w:rsidRDefault="00F10430" w:rsidP="00F10430">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09DB2624" w14:textId="2CE71DCC"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3752EC06" w14:textId="396EF76C"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03357DD2"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194856B"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CURATIVO ALVEOLAR 10 GRAMAS</w:t>
            </w:r>
          </w:p>
          <w:p w14:paraId="36289A63" w14:textId="19CF3835" w:rsidR="00F10430" w:rsidRDefault="00F10430" w:rsidP="00F10430">
            <w:pPr>
              <w:jc w:val="both"/>
              <w:rPr>
                <w:rFonts w:ascii="Arial" w:hAnsi="Arial"/>
                <w:b/>
                <w:color w:val="EE0000"/>
              </w:rPr>
            </w:pPr>
            <w:r>
              <w:rPr>
                <w:rFonts w:ascii="Arial" w:eastAsia="Calibri" w:hAnsi="Arial"/>
                <w:sz w:val="22"/>
                <w:szCs w:val="22"/>
                <w:lang w:eastAsia="en-US"/>
              </w:rPr>
              <w:t xml:space="preserve">CURATIVO ALVEOLAR - FORMULA CONTEM PROPOLIS QUE ESTIMULA A CICATRIZACAO REDUZINDO O SEU TEMPO EM ATE 50%, ISENTA DE EUGENOL NAO PROVOCA IRRITACOES AO CONTATO COM O TECIDO ALVEOLAR. INDICADO NA PREVENCAO E TRATAMENTO DE ALVEOLITES APOS EXTRACAO DENTAL PROVOCADA PRINCIPALMENTE PELOS ESTAFILOCOCOS E ESTREPTOCOCOS. TEM AINDA EFEITO ANALGESICO, O QUE GARANTE UM POS-OPERATORIO MAIS TRANQUILO AO PACIENTE. FRASCO COM 10GR, TRAZENDO EXTERNAMENTE OS DADOS DE IDENTIFICACAO, PROCEDENCIA, NUMERO DE LOTE, PRAZO DE VALIDADE E NUMERO DE REGISTRO NO MINISTERIO DA SAUDE. A DATA DE VALIDADE DEVERA SER NO MINIMO 15 MESES A PARTIR DA DATA DE ENTREGA NO ALMOXARIFADO.CURATIVO ALVEOLAR - FORMULA CONTEM PROPOLIS QUE ESTIMULA A CICATRIZACAO REDUZINDO O SEU TEMPO EM ATE 50%, ISENTA DE EUGENOL NAO PROVOCA IRRITACOES AO CONTATO COM O TECIDO ALVEOLAR. INDICADO NA PREVENCAO E TRATAMENTO DE ALVEOLITES APOS EXTRACAO DENTAL PROVOCADA PRINCIPALMENTE PELOS ESTAFILOCOCOS E ESTREPTOCOCOS. TEM AINDA EFEITO ANALGESICO, O QUE GARANTE UM POS-OPERATORIO MAIS TRANQUILO AO PACIENTE. FRASCO COM 10GR, TRAZENDO EXTERNAMENTE OS DADOS DE </w:t>
            </w:r>
            <w:r>
              <w:rPr>
                <w:rFonts w:ascii="Arial" w:eastAsia="Calibri" w:hAnsi="Arial"/>
                <w:sz w:val="22"/>
                <w:szCs w:val="22"/>
                <w:lang w:eastAsia="en-US"/>
              </w:rPr>
              <w:lastRenderedPageBreak/>
              <w:t>IDENTIFICACAO, PROCEDENCIA, NUMERO DE LOTE, PRAZO DE VALIDADE E NUMERO DE REGISTRO NO MINISTERIO DA SAUDE. A DATA DE VALIDADE DEVERA SER NO MINIMO 15 MESES A PARTIR DA DATA DE ENTREGA NO ALMOXARIFADO.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EB78B2D"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2632B90" w14:textId="77777777" w:rsidR="00F10430" w:rsidRDefault="00F10430" w:rsidP="00F10430">
            <w:pPr>
              <w:spacing w:before="60" w:after="60"/>
              <w:jc w:val="center"/>
              <w:rPr>
                <w:rFonts w:ascii="Arial" w:hAnsi="Arial"/>
                <w:b/>
                <w:bCs/>
              </w:rPr>
            </w:pPr>
          </w:p>
        </w:tc>
      </w:tr>
      <w:tr w:rsidR="00F10430" w14:paraId="2FC804C7" w14:textId="77777777" w:rsidTr="007B775E">
        <w:trPr>
          <w:jc w:val="center"/>
        </w:trPr>
        <w:tc>
          <w:tcPr>
            <w:tcW w:w="707" w:type="dxa"/>
            <w:tcBorders>
              <w:top w:val="single" w:sz="4" w:space="0" w:color="000000"/>
              <w:left w:val="single" w:sz="4" w:space="0" w:color="000000"/>
              <w:bottom w:val="single" w:sz="4" w:space="0" w:color="000000"/>
              <w:right w:val="single" w:sz="4" w:space="0" w:color="000000"/>
            </w:tcBorders>
          </w:tcPr>
          <w:p w14:paraId="1DFEEB9A" w14:textId="7116BBAE" w:rsidR="00F10430" w:rsidRDefault="00F10430" w:rsidP="00F10430">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57A12479" w14:textId="102AED10"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5C011244" w14:textId="59D53330"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3026B284"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DAC1708"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EUCALIPTOL 10ML</w:t>
            </w:r>
          </w:p>
          <w:p w14:paraId="579B3670" w14:textId="0DFC5637" w:rsidR="00F10430" w:rsidRDefault="00F10430" w:rsidP="00F10430">
            <w:pPr>
              <w:jc w:val="both"/>
              <w:rPr>
                <w:rFonts w:ascii="Arial" w:hAnsi="Arial"/>
                <w:b/>
                <w:color w:val="EE0000"/>
              </w:rPr>
            </w:pPr>
            <w:r>
              <w:rPr>
                <w:rFonts w:ascii="Arial" w:eastAsia="Calibri" w:hAnsi="Arial"/>
                <w:sz w:val="22"/>
                <w:szCs w:val="22"/>
                <w:lang w:eastAsia="en-US"/>
              </w:rPr>
              <w:t>EUCALIPTOL - SOLUÇÃO DE EUCALIPTOL, EMBALADO EM FRASCO COM 10ML, DATA DE VALIDADE NA EMBALAGEM. REGISTRO NO MINISTÉRIO DA SAÚDE. MARCAS DE REFERÊNCIA: BIODINÂMICA, LYSANDA.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8844146"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4C90B6D" w14:textId="77777777" w:rsidR="00F10430" w:rsidRDefault="00F10430" w:rsidP="00F10430">
            <w:pPr>
              <w:spacing w:before="60" w:after="60"/>
              <w:jc w:val="center"/>
              <w:rPr>
                <w:rFonts w:ascii="Arial" w:hAnsi="Arial"/>
                <w:b/>
                <w:bCs/>
              </w:rPr>
            </w:pPr>
          </w:p>
        </w:tc>
      </w:tr>
      <w:tr w:rsidR="00F10430" w14:paraId="2D4B6145" w14:textId="77777777" w:rsidTr="007B775E">
        <w:trPr>
          <w:jc w:val="center"/>
        </w:trPr>
        <w:tc>
          <w:tcPr>
            <w:tcW w:w="707" w:type="dxa"/>
            <w:tcBorders>
              <w:top w:val="single" w:sz="4" w:space="0" w:color="000000"/>
              <w:left w:val="single" w:sz="4" w:space="0" w:color="000000"/>
              <w:bottom w:val="single" w:sz="4" w:space="0" w:color="000000"/>
              <w:right w:val="single" w:sz="4" w:space="0" w:color="000000"/>
            </w:tcBorders>
          </w:tcPr>
          <w:p w14:paraId="276C1844" w14:textId="63199100" w:rsidR="00F10430" w:rsidRDefault="00F10430" w:rsidP="00F10430">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78EBB799" w14:textId="66DCA1A9"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05EF730E" w14:textId="3932C97B"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4E1D86F9"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4843A53"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EUGENOL 20ML</w:t>
            </w:r>
          </w:p>
          <w:p w14:paraId="5DCFE2B6" w14:textId="7FBE3A6C" w:rsidR="00F10430" w:rsidRDefault="00F10430" w:rsidP="00F10430">
            <w:pPr>
              <w:jc w:val="both"/>
              <w:rPr>
                <w:rFonts w:ascii="Arial" w:hAnsi="Arial"/>
                <w:b/>
                <w:color w:val="EE0000"/>
              </w:rPr>
            </w:pPr>
            <w:r>
              <w:rPr>
                <w:rFonts w:ascii="Arial" w:eastAsia="Calibri" w:hAnsi="Arial"/>
                <w:sz w:val="22"/>
                <w:szCs w:val="22"/>
                <w:lang w:eastAsia="en-US"/>
              </w:rPr>
              <w:t>EUGENOL OBTIDO ATRAVES DE OLEO DE CRAVO 20 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B393B4F"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DA4FB59" w14:textId="77777777" w:rsidR="00F10430" w:rsidRDefault="00F10430" w:rsidP="00F10430">
            <w:pPr>
              <w:spacing w:before="60" w:after="60"/>
              <w:jc w:val="center"/>
              <w:rPr>
                <w:rFonts w:ascii="Arial" w:hAnsi="Arial"/>
                <w:b/>
                <w:bCs/>
              </w:rPr>
            </w:pPr>
          </w:p>
        </w:tc>
      </w:tr>
      <w:tr w:rsidR="00F10430" w14:paraId="1A85F162" w14:textId="77777777" w:rsidTr="007B775E">
        <w:trPr>
          <w:jc w:val="center"/>
        </w:trPr>
        <w:tc>
          <w:tcPr>
            <w:tcW w:w="707" w:type="dxa"/>
            <w:tcBorders>
              <w:top w:val="single" w:sz="4" w:space="0" w:color="000000"/>
              <w:left w:val="single" w:sz="4" w:space="0" w:color="000000"/>
              <w:bottom w:val="single" w:sz="4" w:space="0" w:color="000000"/>
              <w:right w:val="single" w:sz="4" w:space="0" w:color="000000"/>
            </w:tcBorders>
          </w:tcPr>
          <w:p w14:paraId="3FDF6909" w14:textId="6C683B8A" w:rsidR="00F10430" w:rsidRDefault="00F10430" w:rsidP="00F10430">
            <w:pPr>
              <w:spacing w:before="60" w:after="60"/>
              <w:jc w:val="center"/>
              <w:rPr>
                <w:rFonts w:ascii="Arial" w:hAnsi="Arial"/>
                <w:b/>
                <w:sz w:val="22"/>
                <w:szCs w:val="22"/>
              </w:rPr>
            </w:pPr>
            <w:r>
              <w:rPr>
                <w:rFonts w:ascii="Arial" w:hAnsi="Arial"/>
                <w:b/>
                <w:sz w:val="22"/>
                <w:szCs w:val="22"/>
              </w:rPr>
              <w:t>10</w:t>
            </w:r>
          </w:p>
        </w:tc>
        <w:tc>
          <w:tcPr>
            <w:tcW w:w="846" w:type="dxa"/>
            <w:tcBorders>
              <w:top w:val="single" w:sz="4" w:space="0" w:color="000000"/>
              <w:left w:val="single" w:sz="4" w:space="0" w:color="000000"/>
              <w:bottom w:val="single" w:sz="4" w:space="0" w:color="000000"/>
              <w:right w:val="single" w:sz="4" w:space="0" w:color="000000"/>
            </w:tcBorders>
          </w:tcPr>
          <w:p w14:paraId="78CD575B" w14:textId="75C0FE63"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789D3D22" w14:textId="07EC137B"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433F43F4"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FD42AE2"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FORMOCRESOL 10ML</w:t>
            </w:r>
          </w:p>
          <w:p w14:paraId="6D1EB231" w14:textId="497DFE70" w:rsidR="00F10430" w:rsidRDefault="00F10430" w:rsidP="00F10430">
            <w:pPr>
              <w:jc w:val="both"/>
              <w:rPr>
                <w:rFonts w:ascii="Arial" w:hAnsi="Arial"/>
                <w:b/>
                <w:color w:val="EE0000"/>
              </w:rPr>
            </w:pPr>
            <w:r>
              <w:rPr>
                <w:rFonts w:ascii="Arial" w:eastAsia="Calibri" w:hAnsi="Arial"/>
                <w:sz w:val="22"/>
                <w:szCs w:val="22"/>
                <w:lang w:eastAsia="en-US"/>
              </w:rPr>
              <w:t>FORMOCRESOL - APRESENTACAO COMERCIAL EM FRASCO COM 10 ML. MARCAS DE REFERÊNCIA: BIODINAMICA/MAQUIRA - FR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DA6F7BD"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97AE3E8" w14:textId="77777777" w:rsidR="00F10430" w:rsidRDefault="00F10430" w:rsidP="00F10430">
            <w:pPr>
              <w:spacing w:before="60" w:after="60"/>
              <w:jc w:val="center"/>
              <w:rPr>
                <w:rFonts w:ascii="Arial" w:hAnsi="Arial"/>
                <w:b/>
                <w:bCs/>
              </w:rPr>
            </w:pPr>
          </w:p>
        </w:tc>
      </w:tr>
      <w:tr w:rsidR="00F10430" w14:paraId="6025713F" w14:textId="77777777" w:rsidTr="007B775E">
        <w:trPr>
          <w:jc w:val="center"/>
        </w:trPr>
        <w:tc>
          <w:tcPr>
            <w:tcW w:w="707" w:type="dxa"/>
            <w:tcBorders>
              <w:top w:val="single" w:sz="4" w:space="0" w:color="000000"/>
              <w:left w:val="single" w:sz="4" w:space="0" w:color="000000"/>
              <w:bottom w:val="single" w:sz="4" w:space="0" w:color="000000"/>
              <w:right w:val="single" w:sz="4" w:space="0" w:color="000000"/>
            </w:tcBorders>
          </w:tcPr>
          <w:p w14:paraId="1F89F5A0" w14:textId="06B3FE60" w:rsidR="00F10430" w:rsidRDefault="00F10430" w:rsidP="00F10430">
            <w:pPr>
              <w:spacing w:before="60" w:after="60"/>
              <w:jc w:val="center"/>
              <w:rPr>
                <w:rFonts w:ascii="Arial" w:hAnsi="Arial"/>
                <w:b/>
                <w:sz w:val="22"/>
                <w:szCs w:val="22"/>
              </w:rPr>
            </w:pPr>
            <w:r>
              <w:rPr>
                <w:rFonts w:ascii="Arial" w:hAnsi="Arial"/>
                <w:b/>
                <w:sz w:val="22"/>
                <w:szCs w:val="22"/>
              </w:rPr>
              <w:t>11</w:t>
            </w:r>
          </w:p>
        </w:tc>
        <w:tc>
          <w:tcPr>
            <w:tcW w:w="846" w:type="dxa"/>
            <w:tcBorders>
              <w:top w:val="single" w:sz="4" w:space="0" w:color="000000"/>
              <w:left w:val="single" w:sz="4" w:space="0" w:color="000000"/>
              <w:bottom w:val="single" w:sz="4" w:space="0" w:color="000000"/>
              <w:right w:val="single" w:sz="4" w:space="0" w:color="000000"/>
            </w:tcBorders>
          </w:tcPr>
          <w:p w14:paraId="0AA0B75F" w14:textId="42324E31"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52A76C7C" w14:textId="1EEE72D0"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7BF9BAFE"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196DC78"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SOLUCAO HEMOSTÁTICA - 10ML</w:t>
            </w:r>
          </w:p>
          <w:p w14:paraId="36879C55" w14:textId="1394898A" w:rsidR="00F10430" w:rsidRDefault="00F10430" w:rsidP="00F10430">
            <w:pPr>
              <w:jc w:val="both"/>
              <w:rPr>
                <w:rFonts w:ascii="Arial" w:hAnsi="Arial"/>
                <w:b/>
                <w:color w:val="EE0000"/>
              </w:rPr>
            </w:pPr>
            <w:r>
              <w:rPr>
                <w:rFonts w:ascii="Arial" w:eastAsia="Calibri" w:hAnsi="Arial"/>
                <w:sz w:val="22"/>
                <w:szCs w:val="22"/>
                <w:lang w:eastAsia="en-US"/>
              </w:rPr>
              <w:t>SOLUÇÃO HEMOSTÁTICA - À BASE DE CLORETO DE ALUMÍNIO, SEM EPINEFRINA, DE AÇÃO ADSTRINGENTE, TÓPICA. APRESENTAÇÃO COMERCIAL EM FRASCO COM 10 ML. MARCAS DE REFERÊNCIA: MAQUIRA/BIODINAMICA/ - FR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B853EAD"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1C22581" w14:textId="77777777" w:rsidR="00F10430" w:rsidRDefault="00F10430" w:rsidP="00F10430">
            <w:pPr>
              <w:spacing w:before="60" w:after="60"/>
              <w:jc w:val="center"/>
              <w:rPr>
                <w:rFonts w:ascii="Arial" w:hAnsi="Arial"/>
                <w:b/>
                <w:bCs/>
              </w:rPr>
            </w:pPr>
          </w:p>
        </w:tc>
      </w:tr>
      <w:tr w:rsidR="00F10430" w14:paraId="750B89F9"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17765E3F" w14:textId="3CB75434" w:rsidR="00F10430" w:rsidRDefault="00F10430" w:rsidP="00F10430">
            <w:pPr>
              <w:spacing w:before="60" w:after="60"/>
              <w:jc w:val="center"/>
              <w:rPr>
                <w:rFonts w:ascii="Arial" w:hAnsi="Arial"/>
                <w:b/>
                <w:sz w:val="22"/>
                <w:szCs w:val="22"/>
              </w:rPr>
            </w:pPr>
            <w:r>
              <w:rPr>
                <w:rFonts w:ascii="Arial" w:hAnsi="Arial"/>
                <w:b/>
                <w:sz w:val="22"/>
                <w:szCs w:val="22"/>
              </w:rPr>
              <w:t>12</w:t>
            </w:r>
          </w:p>
        </w:tc>
        <w:tc>
          <w:tcPr>
            <w:tcW w:w="846" w:type="dxa"/>
            <w:tcBorders>
              <w:top w:val="single" w:sz="4" w:space="0" w:color="000000"/>
              <w:left w:val="single" w:sz="4" w:space="0" w:color="000000"/>
              <w:bottom w:val="single" w:sz="4" w:space="0" w:color="000000"/>
              <w:right w:val="single" w:sz="4" w:space="0" w:color="000000"/>
            </w:tcBorders>
          </w:tcPr>
          <w:p w14:paraId="330A60FE" w14:textId="60262309"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3037BC67" w14:textId="321AE96F"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654383DF"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0269DE3"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HIDROXIDO DE CALCIO - P.A 10 GRAMAS</w:t>
            </w:r>
          </w:p>
          <w:p w14:paraId="6A26F4A6" w14:textId="14840594" w:rsidR="00F10430" w:rsidRDefault="00F10430" w:rsidP="00F10430">
            <w:pPr>
              <w:jc w:val="both"/>
              <w:rPr>
                <w:rFonts w:ascii="Arial" w:hAnsi="Arial"/>
                <w:b/>
                <w:color w:val="EE0000"/>
              </w:rPr>
            </w:pPr>
            <w:r>
              <w:rPr>
                <w:rFonts w:ascii="Arial" w:eastAsia="Calibri" w:hAnsi="Arial"/>
                <w:sz w:val="22"/>
                <w:szCs w:val="22"/>
                <w:lang w:eastAsia="en-US"/>
              </w:rPr>
              <w:lastRenderedPageBreak/>
              <w:t>HIDROXIDO DE CALCIO EM PÓ PA - APRESENTACAO COMERCIAL EM FRASCO COM 10 GRAMAS. MARCAS DE REFERÊNCIA: BIODINAMICA/MAQUIRA/ - FR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384810F"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D5806D9" w14:textId="77777777" w:rsidR="00F10430" w:rsidRDefault="00F10430" w:rsidP="00F10430">
            <w:pPr>
              <w:spacing w:before="60" w:after="60"/>
              <w:jc w:val="center"/>
              <w:rPr>
                <w:rFonts w:ascii="Arial" w:hAnsi="Arial"/>
                <w:b/>
                <w:bCs/>
              </w:rPr>
            </w:pPr>
          </w:p>
        </w:tc>
      </w:tr>
      <w:tr w:rsidR="00F10430" w14:paraId="0DE48C30"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56B8F8D0" w14:textId="4D7A2702" w:rsidR="00F10430" w:rsidRDefault="00F10430" w:rsidP="00F10430">
            <w:pPr>
              <w:spacing w:before="60" w:after="60"/>
              <w:jc w:val="center"/>
              <w:rPr>
                <w:rFonts w:ascii="Arial" w:hAnsi="Arial"/>
                <w:b/>
                <w:sz w:val="22"/>
                <w:szCs w:val="22"/>
              </w:rPr>
            </w:pPr>
            <w:r>
              <w:rPr>
                <w:rFonts w:ascii="Arial" w:hAnsi="Arial"/>
                <w:b/>
                <w:sz w:val="22"/>
                <w:szCs w:val="22"/>
              </w:rPr>
              <w:t>13</w:t>
            </w:r>
          </w:p>
        </w:tc>
        <w:tc>
          <w:tcPr>
            <w:tcW w:w="846" w:type="dxa"/>
            <w:tcBorders>
              <w:top w:val="single" w:sz="4" w:space="0" w:color="000000"/>
              <w:left w:val="single" w:sz="4" w:space="0" w:color="000000"/>
              <w:bottom w:val="single" w:sz="4" w:space="0" w:color="000000"/>
              <w:right w:val="single" w:sz="4" w:space="0" w:color="000000"/>
            </w:tcBorders>
          </w:tcPr>
          <w:p w14:paraId="112E1803" w14:textId="62374FD7"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305BD367" w14:textId="7EFEDC52"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4DC9E59E"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7D6B8D6"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IODOFORMIO 10 GRAMAS</w:t>
            </w:r>
          </w:p>
          <w:p w14:paraId="557AB803" w14:textId="737DBAD0" w:rsidR="00F10430" w:rsidRDefault="00F10430" w:rsidP="00F10430">
            <w:pPr>
              <w:jc w:val="both"/>
              <w:rPr>
                <w:rFonts w:ascii="Arial" w:hAnsi="Arial"/>
                <w:b/>
                <w:color w:val="EE0000"/>
              </w:rPr>
            </w:pPr>
            <w:r>
              <w:rPr>
                <w:rFonts w:ascii="Arial" w:eastAsia="Calibri" w:hAnsi="Arial"/>
                <w:sz w:val="22"/>
                <w:szCs w:val="22"/>
                <w:lang w:eastAsia="en-US"/>
              </w:rPr>
              <w:t>IODOFÓRMIO (ENDO-ODONTO). UTILIZADO NO TRATAMENTO DAS LESÕES PERIAPICAIS REFRATÁRIAS, COMBATENDO O E. FAECALIS, NO REPARO DA LESÃO PERIAPICAL POR INDUÇÃO DA NEOFORMAÇÃO ÓSSEA, FAVORECE A VISUALIZAÇÃO RADIOGRÁFICA POR SER ALTAMENTE RADIOPACO E PROMOVE DISCRETA ANALGESIA. APRESENTA-SE SOB A FORMA DE PEQUENOS CRISTAIS AMARELOS E BRILHANTES QUE EVAPORAM À TEMPERATURA AMBIENTE E SE VOLATILIZAM COM O VAPOR D'ÁGUA.ESTIMULA A PROLIFERAÇÃO CELULAR. TEM LEVE PODER ANTISSÉPTICO, PORÉM DE AÇÃO PROLONGADA. DECOMPÕE-SE LENTAMENTE À TEMPERATURA CORPORAL E ATIVA A FAGOCITOSE DE RESÍDUOS IRRITANTES. POSSUI ALTO TEOR DE IODO, EM TORNO DE 96%, O QUAL, QUANDO LIBERADO, EXERCE EXCELENTE EFEITO ANTIMICROBIANO. FRASCO COM 10G, CONSTANDO DADOS DE FABRICAÇÃO E VALIDADE. NÃO SERÁ ACEITO PRODUTO EM QUE A DATA DE VALIDADE SEJA MARCADA ATRAVÉS DE PERFURAÇÃO NA CAIXA E SEM REGISTRO NO MINISTÉRIO DA SAÚDE.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FF22E38"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8E40018" w14:textId="77777777" w:rsidR="00F10430" w:rsidRDefault="00F10430" w:rsidP="00F10430">
            <w:pPr>
              <w:spacing w:before="60" w:after="60"/>
              <w:jc w:val="center"/>
              <w:rPr>
                <w:rFonts w:ascii="Arial" w:hAnsi="Arial"/>
                <w:b/>
                <w:bCs/>
              </w:rPr>
            </w:pPr>
          </w:p>
        </w:tc>
      </w:tr>
      <w:tr w:rsidR="00F10430" w14:paraId="297325F4"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13E2BD65" w14:textId="1257213D" w:rsidR="00F10430" w:rsidRDefault="00F10430" w:rsidP="00F10430">
            <w:pPr>
              <w:spacing w:before="60" w:after="60"/>
              <w:jc w:val="center"/>
              <w:rPr>
                <w:rFonts w:ascii="Arial" w:hAnsi="Arial"/>
                <w:b/>
                <w:sz w:val="22"/>
                <w:szCs w:val="22"/>
              </w:rPr>
            </w:pPr>
            <w:r>
              <w:rPr>
                <w:rFonts w:ascii="Arial" w:hAnsi="Arial"/>
                <w:b/>
                <w:sz w:val="22"/>
                <w:szCs w:val="22"/>
              </w:rPr>
              <w:t>14</w:t>
            </w:r>
          </w:p>
        </w:tc>
        <w:tc>
          <w:tcPr>
            <w:tcW w:w="846" w:type="dxa"/>
            <w:tcBorders>
              <w:top w:val="single" w:sz="4" w:space="0" w:color="000000"/>
              <w:left w:val="single" w:sz="4" w:space="0" w:color="000000"/>
              <w:bottom w:val="single" w:sz="4" w:space="0" w:color="000000"/>
              <w:right w:val="single" w:sz="4" w:space="0" w:color="000000"/>
            </w:tcBorders>
          </w:tcPr>
          <w:p w14:paraId="7C8888C1" w14:textId="33A2E6EB"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CF355BE" w14:textId="0B81A356"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3E2D16CA"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974ABEF"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 xml:space="preserve">IONOMERO VIDRO FORRADOR </w:t>
            </w:r>
            <w:r>
              <w:rPr>
                <w:rFonts w:ascii="Arial" w:eastAsia="Calibri" w:hAnsi="Arial"/>
                <w:b/>
                <w:bCs/>
                <w:sz w:val="22"/>
                <w:szCs w:val="22"/>
                <w:lang w:eastAsia="en-US"/>
              </w:rPr>
              <w:lastRenderedPageBreak/>
              <w:t>KIT (PÓ + LIQ)</w:t>
            </w:r>
          </w:p>
          <w:p w14:paraId="62D02922" w14:textId="4BF4B8BB" w:rsidR="00F10430" w:rsidRDefault="00F10430" w:rsidP="00F10430">
            <w:pPr>
              <w:jc w:val="both"/>
              <w:rPr>
                <w:rFonts w:ascii="Arial" w:hAnsi="Arial"/>
                <w:b/>
                <w:color w:val="EE0000"/>
              </w:rPr>
            </w:pPr>
            <w:r>
              <w:rPr>
                <w:rFonts w:ascii="Arial" w:eastAsia="Calibri" w:hAnsi="Arial"/>
                <w:sz w:val="22"/>
                <w:szCs w:val="22"/>
                <w:lang w:eastAsia="en-US"/>
              </w:rPr>
              <w:t>IONOMERO DE VIDRO – FORRADOR - KIT – 10 GRAMAS PÓ E LÍQUIDO 13ML.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6C6F0D0"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911583D" w14:textId="77777777" w:rsidR="00F10430" w:rsidRDefault="00F10430" w:rsidP="00F10430">
            <w:pPr>
              <w:spacing w:before="60" w:after="60"/>
              <w:jc w:val="center"/>
              <w:rPr>
                <w:rFonts w:ascii="Arial" w:hAnsi="Arial"/>
                <w:b/>
                <w:bCs/>
              </w:rPr>
            </w:pPr>
          </w:p>
        </w:tc>
      </w:tr>
      <w:tr w:rsidR="00F10430" w14:paraId="37255210"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23F0389C" w14:textId="0763C52E" w:rsidR="00F10430" w:rsidRDefault="00F10430" w:rsidP="00F10430">
            <w:pPr>
              <w:spacing w:before="60" w:after="60"/>
              <w:jc w:val="center"/>
              <w:rPr>
                <w:rFonts w:ascii="Arial" w:hAnsi="Arial"/>
                <w:b/>
                <w:sz w:val="22"/>
                <w:szCs w:val="22"/>
              </w:rPr>
            </w:pPr>
            <w:r>
              <w:rPr>
                <w:rFonts w:ascii="Arial" w:hAnsi="Arial"/>
                <w:b/>
                <w:sz w:val="22"/>
                <w:szCs w:val="22"/>
              </w:rPr>
              <w:t>15</w:t>
            </w:r>
          </w:p>
        </w:tc>
        <w:tc>
          <w:tcPr>
            <w:tcW w:w="846" w:type="dxa"/>
            <w:tcBorders>
              <w:top w:val="single" w:sz="4" w:space="0" w:color="000000"/>
              <w:left w:val="single" w:sz="4" w:space="0" w:color="000000"/>
              <w:bottom w:val="single" w:sz="4" w:space="0" w:color="000000"/>
              <w:right w:val="single" w:sz="4" w:space="0" w:color="000000"/>
            </w:tcBorders>
          </w:tcPr>
          <w:p w14:paraId="51B878CF" w14:textId="19902C43"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CFF899F" w14:textId="4AFEC2CE"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624F6C3B"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65FADA9"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OTOSPORIM 9 GRAMAS</w:t>
            </w:r>
          </w:p>
          <w:p w14:paraId="1BF7FA9D" w14:textId="1F95EA10" w:rsidR="00F10430" w:rsidRDefault="00F10430" w:rsidP="00F10430">
            <w:pPr>
              <w:jc w:val="both"/>
              <w:rPr>
                <w:rFonts w:ascii="Arial" w:hAnsi="Arial"/>
                <w:b/>
                <w:color w:val="EE0000"/>
              </w:rPr>
            </w:pPr>
            <w:r>
              <w:rPr>
                <w:rFonts w:ascii="Arial" w:eastAsia="Calibri" w:hAnsi="Arial"/>
                <w:sz w:val="22"/>
                <w:szCs w:val="22"/>
                <w:lang w:eastAsia="en-US"/>
              </w:rPr>
              <w:t>OTOSPORIM (SUSPENSÃO ODONTOLOGICA) FRASCO COM 10 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3561116"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7DA275F" w14:textId="77777777" w:rsidR="00F10430" w:rsidRDefault="00F10430" w:rsidP="00F10430">
            <w:pPr>
              <w:spacing w:before="60" w:after="60"/>
              <w:jc w:val="center"/>
              <w:rPr>
                <w:rFonts w:ascii="Arial" w:hAnsi="Arial"/>
                <w:b/>
                <w:bCs/>
              </w:rPr>
            </w:pPr>
          </w:p>
        </w:tc>
      </w:tr>
      <w:tr w:rsidR="00F10430" w14:paraId="696B9B58"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2DC9EE87" w14:textId="2A844915" w:rsidR="00F10430" w:rsidRDefault="00F10430" w:rsidP="00F10430">
            <w:pPr>
              <w:spacing w:before="60" w:after="60"/>
              <w:jc w:val="center"/>
              <w:rPr>
                <w:rFonts w:ascii="Arial" w:hAnsi="Arial"/>
                <w:b/>
                <w:sz w:val="22"/>
                <w:szCs w:val="22"/>
              </w:rPr>
            </w:pPr>
            <w:r>
              <w:rPr>
                <w:rFonts w:ascii="Arial" w:hAnsi="Arial"/>
                <w:b/>
                <w:sz w:val="22"/>
                <w:szCs w:val="22"/>
              </w:rPr>
              <w:t>16</w:t>
            </w:r>
          </w:p>
        </w:tc>
        <w:tc>
          <w:tcPr>
            <w:tcW w:w="846" w:type="dxa"/>
            <w:tcBorders>
              <w:top w:val="single" w:sz="4" w:space="0" w:color="000000"/>
              <w:left w:val="single" w:sz="4" w:space="0" w:color="000000"/>
              <w:bottom w:val="single" w:sz="4" w:space="0" w:color="000000"/>
              <w:right w:val="single" w:sz="4" w:space="0" w:color="000000"/>
            </w:tcBorders>
          </w:tcPr>
          <w:p w14:paraId="36D08C28" w14:textId="2FF461DA"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799DAF92" w14:textId="4D5ABD03"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PT</w:t>
            </w:r>
          </w:p>
        </w:tc>
        <w:tc>
          <w:tcPr>
            <w:tcW w:w="992" w:type="dxa"/>
            <w:tcBorders>
              <w:top w:val="single" w:sz="4" w:space="0" w:color="000000"/>
              <w:left w:val="single" w:sz="4" w:space="0" w:color="000000"/>
              <w:bottom w:val="single" w:sz="4" w:space="0" w:color="000000"/>
              <w:right w:val="single" w:sz="4" w:space="0" w:color="000000"/>
            </w:tcBorders>
            <w:vAlign w:val="center"/>
          </w:tcPr>
          <w:p w14:paraId="31657A76"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5412E18"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OXIDO DE ZINCO 50 GRAMAS</w:t>
            </w:r>
          </w:p>
          <w:p w14:paraId="1D17D59D" w14:textId="40923718" w:rsidR="00F10430" w:rsidRDefault="00F10430" w:rsidP="00F10430">
            <w:pPr>
              <w:jc w:val="both"/>
              <w:rPr>
                <w:rFonts w:ascii="Arial" w:hAnsi="Arial"/>
                <w:b/>
                <w:color w:val="EE0000"/>
              </w:rPr>
            </w:pPr>
            <w:r>
              <w:rPr>
                <w:rFonts w:ascii="Arial" w:eastAsia="Calibri" w:hAnsi="Arial"/>
                <w:sz w:val="22"/>
                <w:szCs w:val="22"/>
                <w:lang w:eastAsia="en-US"/>
              </w:rPr>
              <w:t>OXIDO DE ZINCO PARA FORRADOR DE CAVIDADES - * APRESENTADO EM FORMA DE PÓ BRANCO. * SEM ODOR. * INSÍPIDO 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OXIDO DE ZINCO PARA FORRADOR DE CAVIDADES - * APRESENTADO EM FORMA DE PÓ BRANCO. * SEM ODOR. * INSÍPIDO E ISENTO DE PARTÍCULAS ÁSPERAS. * DE FÁCIL MANIPULAÇÃO, INSERÇÃO E REMOÇÃO. * ASSOCIADO COM O EUGENOL (VENDIDO SEPARADAMENTE). * RESISTÊNCIA À COMPRESSÃO. * BAIXA SOLUBILIDADE. * MULTIFUNÇÕES. * CIMENTO OBTURADOR PROVISÓRIO BIOCOMPATÍVEL. * FRASCO COM QUANTIDADE APROXIMADA E NÃO INFERIOR A 50 GR.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66AAC39"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55DC56C" w14:textId="77777777" w:rsidR="00F10430" w:rsidRDefault="00F10430" w:rsidP="00F10430">
            <w:pPr>
              <w:spacing w:before="60" w:after="60"/>
              <w:jc w:val="center"/>
              <w:rPr>
                <w:rFonts w:ascii="Arial" w:hAnsi="Arial"/>
                <w:b/>
                <w:bCs/>
              </w:rPr>
            </w:pPr>
          </w:p>
        </w:tc>
      </w:tr>
      <w:tr w:rsidR="00F10430" w14:paraId="0234C127"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60337A60" w14:textId="2D120D9C" w:rsidR="00F10430" w:rsidRDefault="00F10430" w:rsidP="00F10430">
            <w:pPr>
              <w:spacing w:before="60" w:after="60"/>
              <w:jc w:val="center"/>
              <w:rPr>
                <w:rFonts w:ascii="Arial" w:hAnsi="Arial"/>
                <w:b/>
                <w:sz w:val="22"/>
                <w:szCs w:val="22"/>
              </w:rPr>
            </w:pPr>
            <w:r>
              <w:rPr>
                <w:rFonts w:ascii="Arial" w:hAnsi="Arial"/>
                <w:b/>
                <w:sz w:val="22"/>
                <w:szCs w:val="22"/>
              </w:rPr>
              <w:t>17</w:t>
            </w:r>
          </w:p>
        </w:tc>
        <w:tc>
          <w:tcPr>
            <w:tcW w:w="846" w:type="dxa"/>
            <w:tcBorders>
              <w:top w:val="single" w:sz="4" w:space="0" w:color="000000"/>
              <w:left w:val="single" w:sz="4" w:space="0" w:color="000000"/>
              <w:bottom w:val="single" w:sz="4" w:space="0" w:color="000000"/>
              <w:right w:val="single" w:sz="4" w:space="0" w:color="000000"/>
            </w:tcBorders>
          </w:tcPr>
          <w:p w14:paraId="31EA94EF" w14:textId="28A0D444" w:rsidR="00F10430" w:rsidRDefault="00F10430" w:rsidP="00F10430">
            <w:pPr>
              <w:spacing w:before="60" w:after="60"/>
              <w:jc w:val="center"/>
              <w:rPr>
                <w:rFonts w:ascii="Arial" w:hAnsi="Arial"/>
                <w:b/>
                <w:sz w:val="22"/>
                <w:szCs w:val="22"/>
                <w:lang w:val="pt-PT"/>
              </w:rPr>
            </w:pPr>
            <w:r>
              <w:rPr>
                <w:rFonts w:ascii="Arial" w:eastAsia="Times New Roman"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0F60696C" w14:textId="3CFC1031"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00B90A7D"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4586E88"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 xml:space="preserve">PARAMONOCLOROFENOL </w:t>
            </w:r>
            <w:r>
              <w:rPr>
                <w:rFonts w:ascii="Arial" w:eastAsia="Calibri" w:hAnsi="Arial"/>
                <w:b/>
                <w:bCs/>
                <w:sz w:val="22"/>
                <w:szCs w:val="22"/>
                <w:lang w:eastAsia="en-US"/>
              </w:rPr>
              <w:lastRenderedPageBreak/>
              <w:t>CANFORADO 20ML</w:t>
            </w:r>
          </w:p>
          <w:p w14:paraId="55D3FE01" w14:textId="0F9536F1" w:rsidR="00F10430" w:rsidRDefault="00F10430" w:rsidP="00F10430">
            <w:pPr>
              <w:jc w:val="both"/>
              <w:rPr>
                <w:rFonts w:ascii="Arial" w:hAnsi="Arial"/>
                <w:b/>
                <w:color w:val="EE0000"/>
              </w:rPr>
            </w:pPr>
            <w:r>
              <w:rPr>
                <w:rFonts w:ascii="Arial" w:eastAsia="Calibri" w:hAnsi="Arial"/>
                <w:b/>
                <w:bCs/>
                <w:sz w:val="22"/>
                <w:szCs w:val="22"/>
                <w:lang w:eastAsia="en-US"/>
              </w:rPr>
              <w:t xml:space="preserve"> </w:t>
            </w:r>
            <w:r>
              <w:rPr>
                <w:rFonts w:ascii="Arial" w:eastAsia="Calibri" w:hAnsi="Arial"/>
                <w:sz w:val="22"/>
                <w:szCs w:val="22"/>
                <w:lang w:eastAsia="en-US"/>
              </w:rPr>
              <w:t>PARAMONOCLOROFENOL CANFORADO - APRESENTAÇÃO COMERCIAL EM FRASCO COM 20ML. MARCAS DE REFERÊNCIA: BIODINAMICA/MAQUIRA/ - FR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0C446BA"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4DA351F" w14:textId="77777777" w:rsidR="00F10430" w:rsidRDefault="00F10430" w:rsidP="00F10430">
            <w:pPr>
              <w:spacing w:before="60" w:after="60"/>
              <w:jc w:val="center"/>
              <w:rPr>
                <w:rFonts w:ascii="Arial" w:hAnsi="Arial"/>
                <w:b/>
                <w:bCs/>
              </w:rPr>
            </w:pPr>
          </w:p>
        </w:tc>
      </w:tr>
      <w:tr w:rsidR="00F10430" w14:paraId="6A0E524C"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3CE2B54F" w14:textId="2D05F953" w:rsidR="00F10430" w:rsidRDefault="00F10430" w:rsidP="00F10430">
            <w:pPr>
              <w:spacing w:before="60" w:after="60"/>
              <w:jc w:val="center"/>
              <w:rPr>
                <w:rFonts w:ascii="Arial" w:hAnsi="Arial"/>
                <w:b/>
                <w:sz w:val="22"/>
                <w:szCs w:val="22"/>
              </w:rPr>
            </w:pPr>
            <w:r>
              <w:rPr>
                <w:rFonts w:ascii="Arial" w:hAnsi="Arial"/>
                <w:b/>
                <w:sz w:val="22"/>
                <w:szCs w:val="22"/>
              </w:rPr>
              <w:t>18</w:t>
            </w:r>
          </w:p>
        </w:tc>
        <w:tc>
          <w:tcPr>
            <w:tcW w:w="846" w:type="dxa"/>
            <w:tcBorders>
              <w:top w:val="single" w:sz="4" w:space="0" w:color="000000"/>
              <w:left w:val="single" w:sz="4" w:space="0" w:color="000000"/>
              <w:bottom w:val="single" w:sz="4" w:space="0" w:color="000000"/>
              <w:right w:val="single" w:sz="4" w:space="0" w:color="000000"/>
            </w:tcBorders>
          </w:tcPr>
          <w:p w14:paraId="60525DC2" w14:textId="593AB09B"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52E3C5F3" w14:textId="3B9600C7"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72DD964"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A6985BA"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HIDROXIDO DE CALCIO - CALLEN C/PMCC</w:t>
            </w:r>
          </w:p>
          <w:p w14:paraId="04F98A34" w14:textId="6D3C2A07" w:rsidR="00F10430" w:rsidRDefault="00F10430" w:rsidP="00F10430">
            <w:pPr>
              <w:jc w:val="both"/>
              <w:rPr>
                <w:rFonts w:ascii="Arial" w:hAnsi="Arial"/>
                <w:b/>
                <w:color w:val="EE0000"/>
              </w:rPr>
            </w:pPr>
            <w:r>
              <w:rPr>
                <w:rFonts w:ascii="Arial" w:eastAsia="Calibri" w:hAnsi="Arial"/>
                <w:sz w:val="22"/>
                <w:szCs w:val="22"/>
                <w:lang w:eastAsia="en-US"/>
              </w:rPr>
              <w:t>PASTA DE HIDROXIDO DE CALCIO COM PARAMONOCLOROFENOL CONFORADO PARA USO ENDODONTICO (CALLEN COM PMCC) KIT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4379B32"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449B0BF" w14:textId="77777777" w:rsidR="00F10430" w:rsidRDefault="00F10430" w:rsidP="00F10430">
            <w:pPr>
              <w:spacing w:before="60" w:after="60"/>
              <w:jc w:val="center"/>
              <w:rPr>
                <w:rFonts w:ascii="Arial" w:hAnsi="Arial"/>
                <w:b/>
                <w:bCs/>
              </w:rPr>
            </w:pPr>
          </w:p>
        </w:tc>
      </w:tr>
      <w:tr w:rsidR="00F10430" w14:paraId="460333C4" w14:textId="77777777" w:rsidTr="0027597E">
        <w:trPr>
          <w:jc w:val="center"/>
        </w:trPr>
        <w:tc>
          <w:tcPr>
            <w:tcW w:w="707" w:type="dxa"/>
            <w:tcBorders>
              <w:top w:val="single" w:sz="4" w:space="0" w:color="000000"/>
              <w:left w:val="single" w:sz="4" w:space="0" w:color="000000"/>
              <w:bottom w:val="single" w:sz="4" w:space="0" w:color="000000"/>
              <w:right w:val="single" w:sz="4" w:space="0" w:color="000000"/>
            </w:tcBorders>
          </w:tcPr>
          <w:p w14:paraId="42780F51" w14:textId="04A89D4D" w:rsidR="00F10430" w:rsidRDefault="00F10430" w:rsidP="00F10430">
            <w:pPr>
              <w:spacing w:before="60" w:after="60"/>
              <w:jc w:val="center"/>
              <w:rPr>
                <w:rFonts w:ascii="Arial" w:hAnsi="Arial"/>
                <w:b/>
                <w:sz w:val="22"/>
                <w:szCs w:val="22"/>
              </w:rPr>
            </w:pPr>
            <w:r>
              <w:rPr>
                <w:rFonts w:ascii="Arial" w:hAnsi="Arial"/>
                <w:b/>
                <w:sz w:val="22"/>
                <w:szCs w:val="22"/>
              </w:rPr>
              <w:t>19</w:t>
            </w:r>
          </w:p>
        </w:tc>
        <w:tc>
          <w:tcPr>
            <w:tcW w:w="846" w:type="dxa"/>
            <w:tcBorders>
              <w:top w:val="single" w:sz="4" w:space="0" w:color="000000"/>
              <w:left w:val="single" w:sz="4" w:space="0" w:color="000000"/>
              <w:bottom w:val="single" w:sz="4" w:space="0" w:color="000000"/>
              <w:right w:val="single" w:sz="4" w:space="0" w:color="000000"/>
            </w:tcBorders>
          </w:tcPr>
          <w:p w14:paraId="12F06ADF" w14:textId="53A73FA1" w:rsidR="00F10430" w:rsidRDefault="00F10430" w:rsidP="00F10430">
            <w:pPr>
              <w:spacing w:before="60" w:after="60"/>
              <w:jc w:val="center"/>
              <w:rPr>
                <w:rFonts w:ascii="Arial" w:hAnsi="Arial"/>
                <w:b/>
                <w:sz w:val="22"/>
                <w:szCs w:val="22"/>
                <w:lang w:val="pt-PT"/>
              </w:rPr>
            </w:pPr>
            <w:r>
              <w:rPr>
                <w:rFonts w:ascii="Arial" w:eastAsia="Calibri" w:hAnsi="Arial"/>
                <w:b/>
                <w:sz w:val="22"/>
                <w:szCs w:val="22"/>
                <w:lang w:eastAsia="en-US"/>
              </w:rPr>
              <w:t>32</w:t>
            </w:r>
          </w:p>
        </w:tc>
        <w:tc>
          <w:tcPr>
            <w:tcW w:w="992" w:type="dxa"/>
            <w:tcBorders>
              <w:top w:val="single" w:sz="4" w:space="0" w:color="000000"/>
              <w:left w:val="single" w:sz="4" w:space="0" w:color="000000"/>
              <w:bottom w:val="single" w:sz="4" w:space="0" w:color="000000"/>
              <w:right w:val="single" w:sz="4" w:space="0" w:color="000000"/>
            </w:tcBorders>
          </w:tcPr>
          <w:p w14:paraId="2C40BBB0" w14:textId="5240E738" w:rsidR="00F10430" w:rsidRDefault="00F10430" w:rsidP="00F1043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4A6D1E23" w14:textId="77777777" w:rsidR="00F10430" w:rsidRDefault="00F10430" w:rsidP="00F1043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825393E" w14:textId="77777777" w:rsidR="00F10430" w:rsidRDefault="00F10430" w:rsidP="00F10430">
            <w:pPr>
              <w:spacing w:after="160"/>
              <w:jc w:val="both"/>
              <w:rPr>
                <w:rFonts w:ascii="Arial" w:hAnsi="Arial"/>
                <w:sz w:val="22"/>
                <w:szCs w:val="22"/>
              </w:rPr>
            </w:pPr>
            <w:r>
              <w:rPr>
                <w:rFonts w:ascii="Arial" w:eastAsia="Calibri" w:hAnsi="Arial"/>
                <w:b/>
                <w:bCs/>
                <w:sz w:val="22"/>
                <w:szCs w:val="22"/>
                <w:lang w:eastAsia="en-US"/>
              </w:rPr>
              <w:t>TRICRESOL FORMALINA 10ML</w:t>
            </w:r>
          </w:p>
          <w:p w14:paraId="5729FE54" w14:textId="0711CC2E" w:rsidR="00F10430" w:rsidRDefault="00F10430" w:rsidP="00F10430">
            <w:pPr>
              <w:jc w:val="both"/>
              <w:rPr>
                <w:rFonts w:ascii="Arial" w:hAnsi="Arial"/>
                <w:b/>
                <w:color w:val="EE0000"/>
              </w:rPr>
            </w:pPr>
            <w:r>
              <w:rPr>
                <w:rFonts w:ascii="Arial" w:eastAsia="Calibri" w:hAnsi="Arial"/>
                <w:sz w:val="22"/>
                <w:szCs w:val="22"/>
                <w:lang w:eastAsia="en-US"/>
              </w:rPr>
              <w:t>TRICRESOL FORMALINA APRESENTAÇÃO: FRASCO COM 10ML CARACTERÍSTICAS: MATERIAL PARA DESINFECÇÃO DE CANAL RADICULAR. ANTISSÉPTICO E DESINFETANTE USADO COMO CURATIVO DE DEMORA EM CASOS DE NECROSE PULPAR, QUE ALIA AS PROPRIEDADES DO FORMALDEÍDO COM O CRESOL. POSSUI POTENTE AÇÃO BACTERICIDA.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10EBFA6" w14:textId="77777777" w:rsidR="00F10430" w:rsidRDefault="00F10430" w:rsidP="00F1043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DDB02B2" w14:textId="77777777" w:rsidR="00F10430" w:rsidRDefault="00F10430" w:rsidP="00F10430">
            <w:pPr>
              <w:spacing w:before="60" w:after="60"/>
              <w:jc w:val="center"/>
              <w:rPr>
                <w:rFonts w:ascii="Arial" w:hAnsi="Arial"/>
                <w:b/>
                <w:bCs/>
              </w:rPr>
            </w:pPr>
          </w:p>
        </w:tc>
      </w:tr>
      <w:tr w:rsidR="00F10430" w14:paraId="47003509"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3560B3F9" w14:textId="189683D5" w:rsidR="00F10430" w:rsidRDefault="00F10430" w:rsidP="00F10430">
            <w:pPr>
              <w:pStyle w:val="Cabealho"/>
              <w:rPr>
                <w:rFonts w:ascii="Arial" w:hAnsi="Arial" w:cs="Arial"/>
                <w:b/>
                <w:szCs w:val="24"/>
                <w:lang w:val="pt-PT"/>
              </w:rPr>
            </w:pPr>
            <w:r>
              <w:rPr>
                <w:rFonts w:ascii="Arial" w:hAnsi="Arial" w:cs="Arial"/>
                <w:b/>
                <w:szCs w:val="24"/>
                <w:lang w:val="pt-PT"/>
              </w:rPr>
              <w:t xml:space="preserve">                                                                      TOTAL DO LOTE 05</w:t>
            </w:r>
          </w:p>
        </w:tc>
        <w:tc>
          <w:tcPr>
            <w:tcW w:w="2267" w:type="dxa"/>
            <w:gridSpan w:val="2"/>
            <w:tcBorders>
              <w:top w:val="single" w:sz="4" w:space="0" w:color="000000"/>
              <w:left w:val="single" w:sz="4" w:space="0" w:color="000000"/>
              <w:bottom w:val="single" w:sz="4" w:space="0" w:color="000000"/>
              <w:right w:val="single" w:sz="4" w:space="0" w:color="000000"/>
            </w:tcBorders>
          </w:tcPr>
          <w:p w14:paraId="59E5266E" w14:textId="77777777" w:rsidR="00F10430" w:rsidRDefault="00F10430" w:rsidP="00F10430">
            <w:pPr>
              <w:pStyle w:val="Cabealho"/>
              <w:rPr>
                <w:rFonts w:ascii="Arial" w:hAnsi="Arial" w:cs="Arial"/>
                <w:b/>
                <w:szCs w:val="24"/>
                <w:lang w:val="pt-PT"/>
              </w:rPr>
            </w:pPr>
            <w:r>
              <w:rPr>
                <w:rFonts w:ascii="Arial" w:hAnsi="Arial" w:cs="Arial"/>
                <w:b/>
                <w:szCs w:val="24"/>
                <w:lang w:val="pt-PT"/>
              </w:rPr>
              <w:t>R$</w:t>
            </w:r>
          </w:p>
        </w:tc>
      </w:tr>
    </w:tbl>
    <w:p w14:paraId="799524AE" w14:textId="77777777" w:rsidR="002F22B1" w:rsidRDefault="002F22B1">
      <w:pPr>
        <w:spacing w:line="276" w:lineRule="auto"/>
        <w:ind w:right="-2"/>
        <w:jc w:val="both"/>
        <w:rPr>
          <w:rFonts w:ascii="Arial" w:hAnsi="Arial"/>
          <w:b/>
          <w:bCs/>
          <w:color w:val="000000" w:themeColor="text1"/>
          <w:u w:val="single"/>
        </w:rPr>
      </w:pPr>
    </w:p>
    <w:p w14:paraId="327D62E0" w14:textId="77777777" w:rsidR="002F22B1" w:rsidRDefault="002F22B1">
      <w:pPr>
        <w:spacing w:line="276" w:lineRule="auto"/>
        <w:ind w:right="-2"/>
        <w:jc w:val="both"/>
        <w:rPr>
          <w:rFonts w:ascii="Arial" w:hAnsi="Arial"/>
          <w:b/>
          <w:bCs/>
          <w:color w:val="000000" w:themeColor="text1"/>
          <w:u w:val="single"/>
        </w:rPr>
      </w:pPr>
    </w:p>
    <w:p w14:paraId="33A574E2"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05C36002"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22B126" w14:textId="77777777" w:rsidR="00A846E6" w:rsidRPr="00A846E6" w:rsidRDefault="00A846E6" w:rsidP="00A846E6">
            <w:pPr>
              <w:jc w:val="center"/>
              <w:rPr>
                <w:rFonts w:ascii="Arial" w:hAnsi="Arial"/>
                <w:b/>
                <w:bCs/>
                <w:sz w:val="26"/>
                <w:szCs w:val="26"/>
              </w:rPr>
            </w:pPr>
            <w:r w:rsidRPr="00A846E6">
              <w:rPr>
                <w:rFonts w:ascii="Arial" w:hAnsi="Arial"/>
                <w:b/>
                <w:sz w:val="26"/>
                <w:szCs w:val="26"/>
              </w:rPr>
              <w:t xml:space="preserve">Objeto licitado – Lote </w:t>
            </w:r>
            <w:r w:rsidRPr="00A846E6">
              <w:rPr>
                <w:rFonts w:ascii="Arial" w:hAnsi="Arial"/>
                <w:b/>
                <w:bCs/>
                <w:sz w:val="26"/>
                <w:szCs w:val="26"/>
              </w:rPr>
              <w:t>06 - Esterilização</w:t>
            </w:r>
          </w:p>
          <w:p w14:paraId="42605C57" w14:textId="77777777" w:rsidR="002F22B1" w:rsidRDefault="002F22B1" w:rsidP="006D485F">
            <w:pPr>
              <w:spacing w:before="60" w:after="60"/>
              <w:jc w:val="center"/>
              <w:rPr>
                <w:rFonts w:ascii="Arial" w:hAnsi="Arial"/>
                <w:b/>
                <w:bCs/>
              </w:rPr>
            </w:pPr>
          </w:p>
        </w:tc>
      </w:tr>
      <w:tr w:rsidR="002F22B1" w14:paraId="3C02B655"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46DD82"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AC8138"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E615A4"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D8F550"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47FBDF"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964C97"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0507A2" w14:textId="77777777" w:rsidR="002F22B1" w:rsidRDefault="002F22B1" w:rsidP="006D485F">
            <w:pPr>
              <w:spacing w:before="60" w:after="60"/>
              <w:jc w:val="center"/>
              <w:rPr>
                <w:rFonts w:ascii="Arial" w:hAnsi="Arial"/>
                <w:b/>
              </w:rPr>
            </w:pPr>
            <w:r>
              <w:rPr>
                <w:rFonts w:ascii="Arial" w:hAnsi="Arial"/>
                <w:b/>
              </w:rPr>
              <w:t>Valor Total</w:t>
            </w:r>
          </w:p>
        </w:tc>
      </w:tr>
      <w:tr w:rsidR="00A846E6" w14:paraId="0FA68E09" w14:textId="77777777" w:rsidTr="00D633C9">
        <w:trPr>
          <w:jc w:val="center"/>
        </w:trPr>
        <w:tc>
          <w:tcPr>
            <w:tcW w:w="707" w:type="dxa"/>
            <w:tcBorders>
              <w:top w:val="single" w:sz="4" w:space="0" w:color="000000"/>
              <w:left w:val="single" w:sz="4" w:space="0" w:color="000000"/>
              <w:bottom w:val="single" w:sz="4" w:space="0" w:color="000000"/>
              <w:right w:val="single" w:sz="4" w:space="0" w:color="000000"/>
            </w:tcBorders>
          </w:tcPr>
          <w:p w14:paraId="4F19A49C" w14:textId="57B8AAA6" w:rsidR="00A846E6" w:rsidRDefault="00A846E6" w:rsidP="00A846E6">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25CCC453" w14:textId="627788E1"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3B945ADA" w14:textId="1ECB1321" w:rsidR="00A846E6" w:rsidRDefault="00A846E6" w:rsidP="00A846E6">
            <w:pPr>
              <w:spacing w:before="60" w:after="60"/>
              <w:jc w:val="center"/>
              <w:rPr>
                <w:rFonts w:ascii="Arial" w:hAnsi="Arial"/>
                <w:b/>
                <w:bCs/>
                <w:sz w:val="22"/>
                <w:szCs w:val="22"/>
              </w:rPr>
            </w:pPr>
            <w:r>
              <w:rPr>
                <w:rFonts w:ascii="Arial" w:hAnsi="Arial"/>
                <w:b/>
                <w:color w:val="000000"/>
                <w:sz w:val="22"/>
                <w:szCs w:val="22"/>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56E2799"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96EBC84"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FITA DE TEFLON P/ SELADORA</w:t>
            </w:r>
          </w:p>
          <w:p w14:paraId="2DF20095" w14:textId="0842E900" w:rsidR="00A846E6" w:rsidRDefault="00A846E6" w:rsidP="00A846E6">
            <w:pPr>
              <w:jc w:val="both"/>
              <w:rPr>
                <w:rFonts w:ascii="Arial" w:hAnsi="Arial"/>
                <w:b/>
              </w:rPr>
            </w:pPr>
            <w:r>
              <w:rPr>
                <w:rFonts w:ascii="Arial" w:eastAsia="Calibri" w:hAnsi="Arial"/>
                <w:sz w:val="22"/>
                <w:szCs w:val="22"/>
                <w:lang w:eastAsia="en-US"/>
              </w:rPr>
              <w:t xml:space="preserve">FITA ADESIVA - FITA ADESIVA MATERIAL: TEFLON, LARGURA: 20MM, COMPRIMENTO: 15M, APLICAÇÃO: MÁQUINA </w:t>
            </w:r>
            <w:r>
              <w:rPr>
                <w:rFonts w:ascii="Arial" w:eastAsia="Calibri" w:hAnsi="Arial"/>
                <w:sz w:val="22"/>
                <w:szCs w:val="22"/>
                <w:lang w:eastAsia="en-US"/>
              </w:rPr>
              <w:lastRenderedPageBreak/>
              <w:t>SELADORA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80D3277" w14:textId="77777777" w:rsidR="00A846E6" w:rsidRDefault="00A846E6" w:rsidP="00A846E6">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6D55CD01" w14:textId="77777777" w:rsidR="00A846E6" w:rsidRDefault="00A846E6" w:rsidP="00A846E6">
            <w:pPr>
              <w:spacing w:before="60" w:after="60"/>
              <w:jc w:val="center"/>
              <w:rPr>
                <w:rFonts w:ascii="Arial" w:hAnsi="Arial"/>
                <w:b/>
                <w:bCs/>
              </w:rPr>
            </w:pPr>
          </w:p>
        </w:tc>
      </w:tr>
      <w:tr w:rsidR="00A846E6" w14:paraId="6B0616D8" w14:textId="77777777" w:rsidTr="00D633C9">
        <w:trPr>
          <w:jc w:val="center"/>
        </w:trPr>
        <w:tc>
          <w:tcPr>
            <w:tcW w:w="707" w:type="dxa"/>
            <w:tcBorders>
              <w:top w:val="single" w:sz="4" w:space="0" w:color="000000"/>
              <w:left w:val="single" w:sz="4" w:space="0" w:color="000000"/>
              <w:bottom w:val="single" w:sz="4" w:space="0" w:color="000000"/>
              <w:right w:val="single" w:sz="4" w:space="0" w:color="000000"/>
            </w:tcBorders>
          </w:tcPr>
          <w:p w14:paraId="03A3ADB0" w14:textId="6FA9A856" w:rsidR="00A846E6" w:rsidRDefault="00A846E6" w:rsidP="00A846E6">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394AF82D" w14:textId="5AABD2CB"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0C1FBBE1" w14:textId="0CC290C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8775EEF"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9F15EB3"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INDICADOR QUIMICO CLEAN-UP C/50UN CLASSE 4</w:t>
            </w:r>
          </w:p>
          <w:p w14:paraId="5681D981" w14:textId="0BCAA743" w:rsidR="00A846E6" w:rsidRDefault="00A846E6" w:rsidP="00A846E6">
            <w:pPr>
              <w:jc w:val="both"/>
              <w:rPr>
                <w:rFonts w:ascii="Arial" w:hAnsi="Arial"/>
                <w:b/>
                <w:color w:val="EE0000"/>
              </w:rPr>
            </w:pPr>
            <w:r>
              <w:rPr>
                <w:rFonts w:ascii="Arial" w:eastAsia="Calibri" w:hAnsi="Arial"/>
                <w:sz w:val="22"/>
                <w:szCs w:val="22"/>
                <w:lang w:eastAsia="en-US"/>
              </w:rPr>
              <w:t>INDICADOR QUÍMICO PARA AUTOCLAVE - INDICADOR QUÍMICO CLASSE 4, PARA A MONITORIZAÇÃO E AVALIAÇÃO DOS CICLOS DE ESTERILIZAÇÃO EM AUTOCLAVES A VAPOR. CAIXA C/ 50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E820C2B"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E19B372" w14:textId="77777777" w:rsidR="00A846E6" w:rsidRDefault="00A846E6" w:rsidP="00A846E6">
            <w:pPr>
              <w:spacing w:before="60" w:after="60"/>
              <w:jc w:val="center"/>
              <w:rPr>
                <w:rFonts w:ascii="Arial" w:hAnsi="Arial"/>
                <w:b/>
                <w:bCs/>
              </w:rPr>
            </w:pPr>
          </w:p>
        </w:tc>
      </w:tr>
      <w:tr w:rsidR="00A846E6" w14:paraId="37390F83"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3A7552D" w14:textId="1F393D19" w:rsidR="00A846E6" w:rsidRDefault="00A846E6" w:rsidP="00A846E6">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71E9A5E5" w14:textId="77777777" w:rsidR="00A846E6" w:rsidRDefault="00A846E6" w:rsidP="00A846E6">
            <w:pPr>
              <w:spacing w:after="160"/>
              <w:jc w:val="center"/>
              <w:rPr>
                <w:rFonts w:ascii="Arial" w:hAnsi="Arial"/>
                <w:b/>
                <w:sz w:val="22"/>
                <w:szCs w:val="22"/>
              </w:rPr>
            </w:pPr>
            <w:r>
              <w:rPr>
                <w:rFonts w:ascii="Arial" w:eastAsia="Calibri" w:hAnsi="Arial"/>
                <w:b/>
                <w:sz w:val="22"/>
                <w:szCs w:val="22"/>
                <w:lang w:eastAsia="en-US"/>
              </w:rPr>
              <w:t>60</w:t>
            </w:r>
          </w:p>
          <w:p w14:paraId="257B912A" w14:textId="77777777" w:rsidR="00A846E6" w:rsidRDefault="00A846E6" w:rsidP="00A846E6">
            <w:pPr>
              <w:spacing w:before="60" w:after="60"/>
              <w:jc w:val="center"/>
              <w:rPr>
                <w:rFonts w:ascii="Arial" w:hAnsi="Arial"/>
                <w:b/>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07CCEBA" w14:textId="2B8E3CC7"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1F138093"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87F6B96"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OLEO UNIVERSAL SPRAY PARA TURBINAS, MICROMOTOR E PEÇA RETA - 200ML</w:t>
            </w:r>
          </w:p>
          <w:p w14:paraId="4A385A6C" w14:textId="4B4F46D0" w:rsidR="00A846E6" w:rsidRDefault="00A846E6" w:rsidP="00A846E6">
            <w:pPr>
              <w:jc w:val="both"/>
              <w:rPr>
                <w:rFonts w:ascii="Arial" w:hAnsi="Arial"/>
                <w:b/>
                <w:color w:val="EE0000"/>
              </w:rPr>
            </w:pPr>
            <w:r>
              <w:rPr>
                <w:rFonts w:ascii="Arial" w:eastAsia="Calibri" w:hAnsi="Arial"/>
                <w:sz w:val="22"/>
                <w:szCs w:val="22"/>
                <w:lang w:eastAsia="en-US"/>
              </w:rPr>
              <w:t>LUBRIFICANTE UNIVERSAL AR E FG; PARA PEÇAS DE MÃO DE BAIXA E ALTA ROTAÇÃO (AR E FG); FABRICADO COM ÓLEO MINERAL ATÓXICO DE BAIXA VISCOSIDADE; NÃO CONTÉM CLORO FLÚOR CARBONO; PONTEIRA ADAPTÁVEL AOS ACOPLAMENTOS MULTIFLEX, BORDEN E INTRAMATIC®; APLICAÇÃO ÚNICA; FISPQ N°: 393/10.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EF1C4F6"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C1E0881" w14:textId="77777777" w:rsidR="00A846E6" w:rsidRDefault="00A846E6" w:rsidP="00A846E6">
            <w:pPr>
              <w:spacing w:before="60" w:after="60"/>
              <w:jc w:val="center"/>
              <w:rPr>
                <w:rFonts w:ascii="Arial" w:hAnsi="Arial"/>
                <w:b/>
                <w:bCs/>
              </w:rPr>
            </w:pPr>
          </w:p>
        </w:tc>
      </w:tr>
      <w:tr w:rsidR="00A846E6" w14:paraId="65240F3D"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314D57B" w14:textId="0ABE5811" w:rsidR="00A846E6" w:rsidRDefault="00A846E6" w:rsidP="00A846E6">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714E8EB2" w14:textId="43453960" w:rsidR="00A846E6" w:rsidRDefault="00A846E6" w:rsidP="00A846E6">
            <w:pPr>
              <w:spacing w:before="60" w:after="60"/>
              <w:jc w:val="center"/>
              <w:rPr>
                <w:rFonts w:ascii="Arial" w:hAnsi="Arial"/>
                <w:b/>
                <w:sz w:val="22"/>
                <w:szCs w:val="22"/>
                <w:lang w:val="pt-PT"/>
              </w:rPr>
            </w:pPr>
            <w:r>
              <w:rPr>
                <w:rFonts w:ascii="Arial" w:eastAsia="Calibri" w:hAnsi="Arial"/>
                <w:b/>
                <w:color w:val="000000" w:themeColor="text1"/>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6DC539A6" w14:textId="51B6F05D"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4241803A"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B5C7400" w14:textId="77777777" w:rsidR="00A846E6" w:rsidRDefault="00A846E6" w:rsidP="00A846E6">
            <w:pPr>
              <w:spacing w:after="160"/>
              <w:jc w:val="both"/>
              <w:rPr>
                <w:rFonts w:ascii="Arial" w:hAnsi="Arial"/>
                <w:sz w:val="22"/>
                <w:szCs w:val="22"/>
              </w:rPr>
            </w:pPr>
            <w:r>
              <w:rPr>
                <w:rFonts w:ascii="Arial" w:eastAsia="Calibri" w:hAnsi="Arial"/>
                <w:b/>
                <w:bCs/>
                <w:color w:val="000000" w:themeColor="text1"/>
                <w:sz w:val="22"/>
                <w:szCs w:val="22"/>
                <w:lang w:eastAsia="en-US"/>
              </w:rPr>
              <w:t>PAPEL AUTOSEL GRAL CIRURGICO P/ ESTERILIZAÇÃO 15CMX25CM C/100 UNIDADES</w:t>
            </w:r>
          </w:p>
          <w:p w14:paraId="65E112B3" w14:textId="64DB070E" w:rsidR="00A846E6" w:rsidRDefault="00A846E6" w:rsidP="00A846E6">
            <w:pPr>
              <w:jc w:val="both"/>
              <w:rPr>
                <w:rFonts w:ascii="Arial" w:hAnsi="Arial"/>
                <w:b/>
                <w:color w:val="EE0000"/>
              </w:rPr>
            </w:pPr>
            <w:r>
              <w:rPr>
                <w:rFonts w:ascii="Arial" w:eastAsia="Calibri" w:hAnsi="Arial"/>
                <w:color w:val="000000" w:themeColor="text1"/>
                <w:sz w:val="22"/>
                <w:szCs w:val="22"/>
                <w:lang w:eastAsia="en-US"/>
              </w:rPr>
              <w:t>PAPEL AUTOSEL GRAL CIRURGICO P/ ESTERILIZAÇÃO 15CMX25CM C/100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69750DF"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6062771" w14:textId="77777777" w:rsidR="00A846E6" w:rsidRDefault="00A846E6" w:rsidP="00A846E6">
            <w:pPr>
              <w:spacing w:before="60" w:after="60"/>
              <w:jc w:val="center"/>
              <w:rPr>
                <w:rFonts w:ascii="Arial" w:hAnsi="Arial"/>
                <w:b/>
                <w:bCs/>
              </w:rPr>
            </w:pPr>
          </w:p>
        </w:tc>
      </w:tr>
      <w:tr w:rsidR="00A846E6" w14:paraId="08C80265"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3369744C" w14:textId="72300D7A" w:rsidR="00A846E6" w:rsidRDefault="00A846E6" w:rsidP="00A846E6">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6F9F58FB" w14:textId="3881FE87"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300</w:t>
            </w:r>
          </w:p>
        </w:tc>
        <w:tc>
          <w:tcPr>
            <w:tcW w:w="992" w:type="dxa"/>
            <w:tcBorders>
              <w:top w:val="single" w:sz="4" w:space="0" w:color="000000"/>
              <w:left w:val="single" w:sz="4" w:space="0" w:color="000000"/>
              <w:bottom w:val="single" w:sz="4" w:space="0" w:color="000000"/>
              <w:right w:val="single" w:sz="4" w:space="0" w:color="000000"/>
            </w:tcBorders>
          </w:tcPr>
          <w:p w14:paraId="4F257910" w14:textId="6E0E4899"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6BA23998"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EBC50FE"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PAPEL AUTOSEL GRAL CIRURGICO P/ ESTERILIZAÇÃO 7CMX23CM C/100 UNIDADES</w:t>
            </w:r>
          </w:p>
          <w:p w14:paraId="498873CE" w14:textId="097BEA28" w:rsidR="00A846E6" w:rsidRDefault="00A846E6" w:rsidP="00A846E6">
            <w:pPr>
              <w:jc w:val="both"/>
              <w:rPr>
                <w:rFonts w:ascii="Arial" w:hAnsi="Arial"/>
                <w:b/>
                <w:color w:val="EE0000"/>
              </w:rPr>
            </w:pPr>
            <w:r>
              <w:rPr>
                <w:rFonts w:ascii="Arial" w:eastAsia="Calibri" w:hAnsi="Arial"/>
                <w:sz w:val="22"/>
                <w:szCs w:val="22"/>
                <w:lang w:eastAsia="en-US"/>
              </w:rPr>
              <w:t>PAPEL AUTOSEL GRAL CIRURGICO P/ ESTERILIZAÇÃO 7CMX23CM C/100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2CF7BC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CCC683F" w14:textId="77777777" w:rsidR="00A846E6" w:rsidRDefault="00A846E6" w:rsidP="00A846E6">
            <w:pPr>
              <w:spacing w:before="60" w:after="60"/>
              <w:jc w:val="center"/>
              <w:rPr>
                <w:rFonts w:ascii="Arial" w:hAnsi="Arial"/>
                <w:b/>
                <w:bCs/>
              </w:rPr>
            </w:pPr>
          </w:p>
        </w:tc>
      </w:tr>
      <w:tr w:rsidR="00A846E6" w14:paraId="55A00E61"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C10976F" w14:textId="35040154" w:rsidR="00A846E6" w:rsidRDefault="00A846E6" w:rsidP="00A846E6">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238E66C0" w14:textId="75B3D525"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9089D1B" w14:textId="0F04E049"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RL</w:t>
            </w:r>
          </w:p>
        </w:tc>
        <w:tc>
          <w:tcPr>
            <w:tcW w:w="992" w:type="dxa"/>
            <w:tcBorders>
              <w:top w:val="single" w:sz="4" w:space="0" w:color="000000"/>
              <w:left w:val="single" w:sz="4" w:space="0" w:color="000000"/>
              <w:bottom w:val="single" w:sz="4" w:space="0" w:color="000000"/>
              <w:right w:val="single" w:sz="4" w:space="0" w:color="000000"/>
            </w:tcBorders>
            <w:vAlign w:val="center"/>
          </w:tcPr>
          <w:p w14:paraId="4A7FE7FB"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1D2B7C0"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 xml:space="preserve">PAPEL KRAFT 40CMX100MTS </w:t>
            </w:r>
            <w:r>
              <w:rPr>
                <w:rFonts w:ascii="Arial" w:eastAsia="Calibri" w:hAnsi="Arial"/>
                <w:b/>
                <w:bCs/>
                <w:sz w:val="22"/>
                <w:szCs w:val="22"/>
                <w:lang w:eastAsia="en-US"/>
              </w:rPr>
              <w:lastRenderedPageBreak/>
              <w:t>MARROM</w:t>
            </w:r>
          </w:p>
          <w:p w14:paraId="27F3537D" w14:textId="3BE03BEF" w:rsidR="00A846E6" w:rsidRDefault="00A846E6" w:rsidP="00A846E6">
            <w:pPr>
              <w:jc w:val="both"/>
              <w:rPr>
                <w:rFonts w:ascii="Arial" w:hAnsi="Arial"/>
                <w:b/>
                <w:color w:val="EE0000"/>
              </w:rPr>
            </w:pPr>
            <w:r>
              <w:rPr>
                <w:rFonts w:ascii="Arial" w:eastAsia="Calibri" w:hAnsi="Arial"/>
                <w:sz w:val="22"/>
                <w:szCs w:val="22"/>
                <w:lang w:eastAsia="en-US"/>
              </w:rPr>
              <w:t>PAPEL KRAFT MATERIAL: CELULOSE VEGETAL, GRAMATURA: 80G/M2, LARGURA: 40CM, COR: NATURAL, APLICAÇÃO: EMBALAGENS, PESO: 7KG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CD6AAF1"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268B2CD" w14:textId="77777777" w:rsidR="00A846E6" w:rsidRDefault="00A846E6" w:rsidP="00A846E6">
            <w:pPr>
              <w:spacing w:before="60" w:after="60"/>
              <w:jc w:val="center"/>
              <w:rPr>
                <w:rFonts w:ascii="Arial" w:hAnsi="Arial"/>
                <w:b/>
                <w:bCs/>
              </w:rPr>
            </w:pPr>
          </w:p>
        </w:tc>
      </w:tr>
      <w:tr w:rsidR="00A846E6" w14:paraId="316B836E"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674AA84F" w14:textId="4679F9C7" w:rsidR="00A846E6" w:rsidRDefault="00A846E6" w:rsidP="00A846E6">
            <w:pPr>
              <w:pStyle w:val="Cabealho"/>
              <w:rPr>
                <w:rFonts w:ascii="Arial" w:hAnsi="Arial" w:cs="Arial"/>
                <w:b/>
                <w:szCs w:val="24"/>
                <w:lang w:val="pt-PT"/>
              </w:rPr>
            </w:pPr>
            <w:r>
              <w:rPr>
                <w:rFonts w:ascii="Arial" w:hAnsi="Arial" w:cs="Arial"/>
                <w:b/>
                <w:szCs w:val="24"/>
                <w:lang w:val="pt-PT"/>
              </w:rPr>
              <w:t xml:space="preserve">                                                                      TOTAL DO LOTE 06</w:t>
            </w:r>
          </w:p>
        </w:tc>
        <w:tc>
          <w:tcPr>
            <w:tcW w:w="2267" w:type="dxa"/>
            <w:gridSpan w:val="2"/>
            <w:tcBorders>
              <w:top w:val="single" w:sz="4" w:space="0" w:color="000000"/>
              <w:left w:val="single" w:sz="4" w:space="0" w:color="000000"/>
              <w:bottom w:val="single" w:sz="4" w:space="0" w:color="000000"/>
              <w:right w:val="single" w:sz="4" w:space="0" w:color="000000"/>
            </w:tcBorders>
          </w:tcPr>
          <w:p w14:paraId="3627D6E3" w14:textId="77777777" w:rsidR="00A846E6" w:rsidRDefault="00A846E6" w:rsidP="00A846E6">
            <w:pPr>
              <w:pStyle w:val="Cabealho"/>
              <w:rPr>
                <w:rFonts w:ascii="Arial" w:hAnsi="Arial" w:cs="Arial"/>
                <w:b/>
                <w:szCs w:val="24"/>
                <w:lang w:val="pt-PT"/>
              </w:rPr>
            </w:pPr>
            <w:r>
              <w:rPr>
                <w:rFonts w:ascii="Arial" w:hAnsi="Arial" w:cs="Arial"/>
                <w:b/>
                <w:szCs w:val="24"/>
                <w:lang w:val="pt-PT"/>
              </w:rPr>
              <w:t>R$</w:t>
            </w:r>
          </w:p>
        </w:tc>
      </w:tr>
    </w:tbl>
    <w:p w14:paraId="2D3AFDDF" w14:textId="77777777" w:rsidR="002F22B1" w:rsidRDefault="002F22B1">
      <w:pPr>
        <w:spacing w:line="276" w:lineRule="auto"/>
        <w:ind w:right="-2"/>
        <w:jc w:val="both"/>
        <w:rPr>
          <w:rFonts w:ascii="Arial" w:hAnsi="Arial"/>
          <w:b/>
          <w:bCs/>
          <w:color w:val="000000" w:themeColor="text1"/>
          <w:u w:val="single"/>
        </w:rPr>
      </w:pPr>
    </w:p>
    <w:p w14:paraId="2BF17896" w14:textId="77777777" w:rsidR="002F22B1" w:rsidRDefault="002F22B1">
      <w:pPr>
        <w:spacing w:line="276" w:lineRule="auto"/>
        <w:ind w:right="-2"/>
        <w:jc w:val="both"/>
        <w:rPr>
          <w:rFonts w:ascii="Arial" w:hAnsi="Arial"/>
          <w:b/>
          <w:bCs/>
          <w:color w:val="000000" w:themeColor="text1"/>
          <w:u w:val="single"/>
        </w:rPr>
      </w:pPr>
    </w:p>
    <w:p w14:paraId="7F3DDC99"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2B779001"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BFC42A" w14:textId="77777777" w:rsidR="00A846E6" w:rsidRPr="00A846E6" w:rsidRDefault="00A846E6" w:rsidP="00A846E6">
            <w:pPr>
              <w:jc w:val="center"/>
              <w:rPr>
                <w:rFonts w:ascii="Arial" w:hAnsi="Arial"/>
                <w:b/>
                <w:bCs/>
                <w:sz w:val="26"/>
                <w:szCs w:val="26"/>
              </w:rPr>
            </w:pPr>
            <w:r w:rsidRPr="00A846E6">
              <w:rPr>
                <w:rFonts w:ascii="Arial" w:hAnsi="Arial"/>
                <w:b/>
                <w:sz w:val="26"/>
                <w:szCs w:val="26"/>
              </w:rPr>
              <w:t xml:space="preserve">Objeto licitado – Lote </w:t>
            </w:r>
            <w:r w:rsidRPr="00A846E6">
              <w:rPr>
                <w:rFonts w:ascii="Arial" w:hAnsi="Arial"/>
                <w:b/>
                <w:bCs/>
                <w:sz w:val="26"/>
                <w:szCs w:val="26"/>
              </w:rPr>
              <w:t>07 - Periodontia</w:t>
            </w:r>
          </w:p>
          <w:p w14:paraId="13CFF1AF" w14:textId="77777777" w:rsidR="002F22B1" w:rsidRDefault="002F22B1" w:rsidP="006D485F">
            <w:pPr>
              <w:spacing w:before="60" w:after="60"/>
              <w:jc w:val="center"/>
              <w:rPr>
                <w:rFonts w:ascii="Arial" w:hAnsi="Arial"/>
                <w:b/>
                <w:bCs/>
              </w:rPr>
            </w:pPr>
          </w:p>
        </w:tc>
      </w:tr>
      <w:tr w:rsidR="002F22B1" w14:paraId="35755DAB"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DC5081"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092C0C"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EB9145"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30AD6D"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7A12A0"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2987C7"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14A9650" w14:textId="77777777" w:rsidR="002F22B1" w:rsidRDefault="002F22B1" w:rsidP="006D485F">
            <w:pPr>
              <w:spacing w:before="60" w:after="60"/>
              <w:jc w:val="center"/>
              <w:rPr>
                <w:rFonts w:ascii="Arial" w:hAnsi="Arial"/>
                <w:b/>
              </w:rPr>
            </w:pPr>
            <w:r>
              <w:rPr>
                <w:rFonts w:ascii="Arial" w:hAnsi="Arial"/>
                <w:b/>
              </w:rPr>
              <w:t>Valor Total</w:t>
            </w:r>
          </w:p>
        </w:tc>
      </w:tr>
      <w:tr w:rsidR="00A846E6" w14:paraId="3D089DDC" w14:textId="77777777" w:rsidTr="00FB3BEF">
        <w:trPr>
          <w:jc w:val="center"/>
        </w:trPr>
        <w:tc>
          <w:tcPr>
            <w:tcW w:w="707" w:type="dxa"/>
            <w:tcBorders>
              <w:top w:val="single" w:sz="4" w:space="0" w:color="000000"/>
              <w:left w:val="single" w:sz="4" w:space="0" w:color="000000"/>
              <w:bottom w:val="single" w:sz="4" w:space="0" w:color="000000"/>
              <w:right w:val="single" w:sz="4" w:space="0" w:color="000000"/>
            </w:tcBorders>
          </w:tcPr>
          <w:p w14:paraId="72974475" w14:textId="5C9AF786" w:rsidR="00A846E6" w:rsidRDefault="00A846E6" w:rsidP="00A846E6">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302A2674" w14:textId="4016AAB8"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5C1203FC" w14:textId="40A022EB" w:rsidR="00A846E6" w:rsidRDefault="00A846E6" w:rsidP="00A846E6">
            <w:pPr>
              <w:spacing w:before="60" w:after="60"/>
              <w:jc w:val="center"/>
              <w:rPr>
                <w:rFonts w:ascii="Arial" w:hAnsi="Arial"/>
                <w:b/>
                <w:bCs/>
                <w:sz w:val="22"/>
                <w:szCs w:val="22"/>
              </w:rPr>
            </w:pPr>
            <w:r>
              <w:rPr>
                <w:rFonts w:ascii="Arial" w:hAnsi="Arial"/>
                <w:b/>
                <w:color w:val="000000"/>
                <w:sz w:val="22"/>
                <w:szCs w:val="22"/>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A2FBE34"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1DF0488"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BICARBONATO DE SODIO  600GR. 15 ENVELOPES C/40GR.(NATURAL/MORANGO)</w:t>
            </w:r>
          </w:p>
          <w:p w14:paraId="54A09AB2" w14:textId="13BDBCE3" w:rsidR="00A846E6" w:rsidRDefault="00A846E6" w:rsidP="00A846E6">
            <w:pPr>
              <w:jc w:val="both"/>
              <w:rPr>
                <w:rFonts w:ascii="Arial" w:hAnsi="Arial"/>
                <w:b/>
              </w:rPr>
            </w:pPr>
            <w:r>
              <w:rPr>
                <w:rFonts w:ascii="Arial" w:eastAsia="Calibri" w:hAnsi="Arial"/>
                <w:sz w:val="22"/>
                <w:szCs w:val="22"/>
                <w:lang w:eastAsia="en-US"/>
              </w:rPr>
              <w:t>BICARBONATO DE SÓDIO, PÓ ULTRAFINO, USO ODONTOLÓGICO, PACOTE COM 40 GRAMAS. CAIXA C/ 15 ENVELOPES.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05B7548" w14:textId="77777777" w:rsidR="00A846E6" w:rsidRDefault="00A846E6" w:rsidP="00A846E6">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3FAF2419" w14:textId="77777777" w:rsidR="00A846E6" w:rsidRDefault="00A846E6" w:rsidP="00A846E6">
            <w:pPr>
              <w:spacing w:before="60" w:after="60"/>
              <w:jc w:val="center"/>
              <w:rPr>
                <w:rFonts w:ascii="Arial" w:hAnsi="Arial"/>
                <w:b/>
                <w:bCs/>
              </w:rPr>
            </w:pPr>
          </w:p>
        </w:tc>
      </w:tr>
      <w:tr w:rsidR="00A846E6" w14:paraId="21C8A160" w14:textId="77777777" w:rsidTr="00FB3BEF">
        <w:trPr>
          <w:jc w:val="center"/>
        </w:trPr>
        <w:tc>
          <w:tcPr>
            <w:tcW w:w="707" w:type="dxa"/>
            <w:tcBorders>
              <w:top w:val="single" w:sz="4" w:space="0" w:color="000000"/>
              <w:left w:val="single" w:sz="4" w:space="0" w:color="000000"/>
              <w:bottom w:val="single" w:sz="4" w:space="0" w:color="000000"/>
              <w:right w:val="single" w:sz="4" w:space="0" w:color="000000"/>
            </w:tcBorders>
          </w:tcPr>
          <w:p w14:paraId="0E9CE567" w14:textId="5A68758D" w:rsidR="00A846E6" w:rsidRDefault="00A846E6" w:rsidP="00A846E6">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34196A26" w14:textId="74727670"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4E0A0374" w14:textId="6636AD2F"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1335633"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103FE18"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PEDRA P/ AMOLAR CINZA GRANA EXTRA FINA</w:t>
            </w:r>
          </w:p>
          <w:p w14:paraId="597ED34B" w14:textId="4137D04F" w:rsidR="00A846E6" w:rsidRDefault="00A846E6" w:rsidP="00A846E6">
            <w:pPr>
              <w:jc w:val="both"/>
              <w:rPr>
                <w:rFonts w:ascii="Arial" w:hAnsi="Arial"/>
                <w:b/>
                <w:color w:val="EE0000"/>
              </w:rPr>
            </w:pPr>
            <w:r>
              <w:rPr>
                <w:rFonts w:ascii="Arial" w:eastAsia="Calibri" w:hAnsi="Arial"/>
                <w:sz w:val="22"/>
                <w:szCs w:val="22"/>
                <w:lang w:eastAsia="en-US"/>
              </w:rPr>
              <w:t>PEDRA PARA AMOLAR ODONTOLÓGICA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17CCC52"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BB74B17" w14:textId="77777777" w:rsidR="00A846E6" w:rsidRDefault="00A846E6" w:rsidP="00A846E6">
            <w:pPr>
              <w:spacing w:before="60" w:after="60"/>
              <w:jc w:val="center"/>
              <w:rPr>
                <w:rFonts w:ascii="Arial" w:hAnsi="Arial"/>
                <w:b/>
                <w:bCs/>
              </w:rPr>
            </w:pPr>
          </w:p>
        </w:tc>
      </w:tr>
      <w:tr w:rsidR="00A846E6" w14:paraId="006B12E7"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8E3A88F" w14:textId="5A9EBFB6" w:rsidR="00A846E6" w:rsidRDefault="00A846E6" w:rsidP="00A846E6">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40C630C5" w14:textId="172D8894"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0E49BF99" w14:textId="48DD58F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3E4815BE"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53F4EA1"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PONTA DE ULTRASSOM COMPATÍVEL COM KONDENTEK SUBGENGIVAL KIT C/ 3 UNIDADES</w:t>
            </w:r>
          </w:p>
          <w:p w14:paraId="6E76E699" w14:textId="38B8277E" w:rsidR="00A846E6" w:rsidRDefault="00A846E6" w:rsidP="00A846E6">
            <w:pPr>
              <w:jc w:val="both"/>
              <w:rPr>
                <w:rFonts w:ascii="Arial" w:hAnsi="Arial"/>
                <w:b/>
                <w:color w:val="EE0000"/>
              </w:rPr>
            </w:pPr>
            <w:r>
              <w:rPr>
                <w:rFonts w:ascii="Arial" w:eastAsia="Calibri" w:hAnsi="Arial"/>
                <w:sz w:val="22"/>
                <w:szCs w:val="22"/>
                <w:lang w:eastAsia="en-US"/>
              </w:rPr>
              <w:t xml:space="preserve">PONTEIRA ULTRASSOM ODONTOLÓGICO, MATERIAL AÇO INOXIDÁVEL, MODELO PONTA CURVA, FINA, C/ REFRIGERAÇÃO, APLICAÇÃO RASPAGEM/ REMOÇÃO DE TÁRTARO, COMPATIBILIDADE ENCAIXE ESPECÍFICO, CARACTERÍSTICAS ADICIONAIS P/ REGIÃO SUPRAGENGIVAL (ROSCA INTERNA) - </w:t>
            </w:r>
            <w:r>
              <w:rPr>
                <w:rFonts w:ascii="Arial" w:eastAsia="Calibri" w:hAnsi="Arial"/>
                <w:sz w:val="22"/>
                <w:szCs w:val="22"/>
                <w:lang w:eastAsia="en-US"/>
              </w:rPr>
              <w:lastRenderedPageBreak/>
              <w:t>COMPATÍVEL MARCA COMPATÍVEL COM KONDENTEK OU SIMILAR.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2796DD9"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777F7D2" w14:textId="77777777" w:rsidR="00A846E6" w:rsidRDefault="00A846E6" w:rsidP="00A846E6">
            <w:pPr>
              <w:spacing w:before="60" w:after="60"/>
              <w:jc w:val="center"/>
              <w:rPr>
                <w:rFonts w:ascii="Arial" w:hAnsi="Arial"/>
                <w:b/>
                <w:bCs/>
              </w:rPr>
            </w:pPr>
          </w:p>
        </w:tc>
      </w:tr>
      <w:tr w:rsidR="00A846E6" w14:paraId="547D866F"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6C0D2B4" w14:textId="6EAB4609" w:rsidR="00A846E6" w:rsidRDefault="00A846E6" w:rsidP="00A846E6">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4E60125E" w14:textId="3BAAB198"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56AD705C" w14:textId="1E6BE47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6BC513D"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BCFDEAC"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PONTA DE ULTRASSOM COMPATÍVEL COM MARCA DABI ATLANTE</w:t>
            </w:r>
          </w:p>
          <w:p w14:paraId="11856682" w14:textId="409E346A" w:rsidR="00A846E6" w:rsidRDefault="00A846E6" w:rsidP="00A846E6">
            <w:pPr>
              <w:jc w:val="both"/>
              <w:rPr>
                <w:rFonts w:ascii="Arial" w:hAnsi="Arial"/>
                <w:b/>
                <w:color w:val="EE0000"/>
              </w:rPr>
            </w:pPr>
            <w:r>
              <w:rPr>
                <w:rFonts w:ascii="Arial" w:eastAsia="Calibri" w:hAnsi="Arial"/>
                <w:sz w:val="22"/>
                <w:szCs w:val="22"/>
                <w:lang w:eastAsia="en-US"/>
              </w:rPr>
              <w:t>PONTEIRA ULTRASSOM ODONTOLÓGICO, MATERIAL AÇO INOXIDÁVEL, MODELO PONTA CURVA, FINA, C/ REFRIGERAÇÃO, APLICAÇÃO RASPAGEM/ REMOÇÃO DE TÁRTARO, COMPATIBILIDADE ENCAIXE ESPECÍFICO, CARACTERÍSTICAS ADICIONAIS P/ REGIÃO SUPRAGENGIVAL/SUBGENGIVAL (ROSCA EXTERNA) - COMPATÍVEL MARCA DABI ATLANTE OU SIMILAR.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5BA386E"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413BE70" w14:textId="77777777" w:rsidR="00A846E6" w:rsidRDefault="00A846E6" w:rsidP="00A846E6">
            <w:pPr>
              <w:spacing w:before="60" w:after="60"/>
              <w:jc w:val="center"/>
              <w:rPr>
                <w:rFonts w:ascii="Arial" w:hAnsi="Arial"/>
                <w:b/>
                <w:bCs/>
              </w:rPr>
            </w:pPr>
          </w:p>
        </w:tc>
      </w:tr>
      <w:tr w:rsidR="00A846E6" w14:paraId="4AE2C134"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E9B2F8E" w14:textId="2C2897AD" w:rsidR="00A846E6" w:rsidRDefault="00A846E6" w:rsidP="00A846E6">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527C559E" w14:textId="2C4F97A6"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24</w:t>
            </w:r>
          </w:p>
        </w:tc>
        <w:tc>
          <w:tcPr>
            <w:tcW w:w="992" w:type="dxa"/>
            <w:tcBorders>
              <w:top w:val="single" w:sz="4" w:space="0" w:color="000000"/>
              <w:left w:val="single" w:sz="4" w:space="0" w:color="000000"/>
              <w:bottom w:val="single" w:sz="4" w:space="0" w:color="000000"/>
              <w:right w:val="single" w:sz="4" w:space="0" w:color="000000"/>
            </w:tcBorders>
          </w:tcPr>
          <w:p w14:paraId="06ED7222" w14:textId="04797FF1"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E402CC2"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04DAEBC"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PONTA DE ULTRASSOM COMPATÍVEL COM KONDENTEK SUPRAGENGIVAL KIT C/ 3 UNIDADES</w:t>
            </w:r>
          </w:p>
          <w:p w14:paraId="5F020756" w14:textId="0F352F2D" w:rsidR="00A846E6" w:rsidRDefault="00A846E6" w:rsidP="00A846E6">
            <w:pPr>
              <w:jc w:val="both"/>
              <w:rPr>
                <w:rFonts w:ascii="Arial" w:hAnsi="Arial"/>
                <w:b/>
                <w:color w:val="EE0000"/>
              </w:rPr>
            </w:pPr>
            <w:r>
              <w:rPr>
                <w:rFonts w:ascii="Arial" w:eastAsia="Calibri" w:hAnsi="Arial"/>
                <w:sz w:val="22"/>
                <w:szCs w:val="22"/>
                <w:lang w:eastAsia="en-US"/>
              </w:rPr>
              <w:t>PONTEIRA ULTRASSOM ODONTOLÓGICO, MATERIAL AÇO INOXIDÁVEL, MODELO PONTA CURVA, FINA, C/ REFRIGERAÇÃO, APLICAÇÃO RASPAGEM/ REMOÇÃO DE TÁRTARO, COMPATIBILIDADE ENCAIXE ESPECÍFICO, CARACTERÍSTICAS ADICIONAIS P/ REGIÃO SUPRAGENGIVAL (ROSCA INTERNA) - COMPATÍVEL MARCA COMPATÍVEL COM KONDENTEK OU SIMILAR.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BE0478E"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6260035" w14:textId="77777777" w:rsidR="00A846E6" w:rsidRDefault="00A846E6" w:rsidP="00A846E6">
            <w:pPr>
              <w:spacing w:before="60" w:after="60"/>
              <w:jc w:val="center"/>
              <w:rPr>
                <w:rFonts w:ascii="Arial" w:hAnsi="Arial"/>
                <w:b/>
                <w:bCs/>
              </w:rPr>
            </w:pPr>
          </w:p>
        </w:tc>
      </w:tr>
      <w:tr w:rsidR="00A846E6" w14:paraId="1DE643E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81ABA75" w14:textId="442E02B6" w:rsidR="00A846E6" w:rsidRDefault="00A846E6" w:rsidP="00A846E6">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34702127" w14:textId="342AE8DE"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4CB49861" w14:textId="6D3463F0"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7469874"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FA71FCB"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SONDA MILIMETRADA DUPLA CABO OCO</w:t>
            </w:r>
          </w:p>
          <w:p w14:paraId="7A538476" w14:textId="597B8344" w:rsidR="00A846E6" w:rsidRDefault="00A846E6" w:rsidP="00A846E6">
            <w:pPr>
              <w:jc w:val="both"/>
              <w:rPr>
                <w:rFonts w:ascii="Arial" w:hAnsi="Arial"/>
                <w:b/>
                <w:color w:val="EE0000"/>
              </w:rPr>
            </w:pPr>
            <w:r>
              <w:rPr>
                <w:rFonts w:ascii="Arial" w:eastAsia="Calibri" w:hAnsi="Arial"/>
                <w:sz w:val="22"/>
                <w:szCs w:val="22"/>
                <w:lang w:eastAsia="en-US"/>
              </w:rPr>
              <w:t>SONDA MILIMETRADA CAROLINA DO NORTE 15 OMS PONTA DUPLA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10D9967"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1C2EC0C" w14:textId="77777777" w:rsidR="00A846E6" w:rsidRDefault="00A846E6" w:rsidP="00A846E6">
            <w:pPr>
              <w:spacing w:before="60" w:after="60"/>
              <w:jc w:val="center"/>
              <w:rPr>
                <w:rFonts w:ascii="Arial" w:hAnsi="Arial"/>
                <w:b/>
                <w:bCs/>
              </w:rPr>
            </w:pPr>
          </w:p>
        </w:tc>
      </w:tr>
      <w:tr w:rsidR="00A846E6" w14:paraId="5976BBF5" w14:textId="77777777" w:rsidTr="007F55B5">
        <w:trPr>
          <w:jc w:val="center"/>
        </w:trPr>
        <w:tc>
          <w:tcPr>
            <w:tcW w:w="707" w:type="dxa"/>
            <w:tcBorders>
              <w:top w:val="single" w:sz="4" w:space="0" w:color="000000"/>
              <w:left w:val="single" w:sz="4" w:space="0" w:color="000000"/>
              <w:bottom w:val="single" w:sz="4" w:space="0" w:color="000000"/>
              <w:right w:val="single" w:sz="4" w:space="0" w:color="000000"/>
            </w:tcBorders>
          </w:tcPr>
          <w:p w14:paraId="25C8C473" w14:textId="0DEADF7C" w:rsidR="00A846E6" w:rsidRDefault="00A846E6" w:rsidP="00A846E6">
            <w:pPr>
              <w:spacing w:before="60" w:after="60"/>
              <w:jc w:val="center"/>
              <w:rPr>
                <w:rFonts w:ascii="Arial" w:hAnsi="Arial"/>
                <w:b/>
                <w:sz w:val="22"/>
                <w:szCs w:val="22"/>
              </w:rPr>
            </w:pPr>
            <w:r>
              <w:rPr>
                <w:rFonts w:ascii="Arial" w:hAnsi="Arial"/>
                <w:b/>
                <w:sz w:val="22"/>
                <w:szCs w:val="22"/>
              </w:rPr>
              <w:lastRenderedPageBreak/>
              <w:t>7</w:t>
            </w:r>
          </w:p>
        </w:tc>
        <w:tc>
          <w:tcPr>
            <w:tcW w:w="846" w:type="dxa"/>
            <w:tcBorders>
              <w:top w:val="single" w:sz="4" w:space="0" w:color="000000"/>
              <w:left w:val="single" w:sz="4" w:space="0" w:color="000000"/>
              <w:bottom w:val="single" w:sz="4" w:space="0" w:color="000000"/>
              <w:right w:val="single" w:sz="4" w:space="0" w:color="000000"/>
            </w:tcBorders>
          </w:tcPr>
          <w:p w14:paraId="22253217" w14:textId="068C3DBD"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07FF6CAF" w14:textId="4D293D26"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CF91E42"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2679D58"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CAPA PARA TRANSDUTOR PARA ULTRASSOM</w:t>
            </w:r>
          </w:p>
          <w:p w14:paraId="2C0ABC05" w14:textId="0C0C2A6A" w:rsidR="00A846E6" w:rsidRDefault="00A846E6" w:rsidP="00A846E6">
            <w:pPr>
              <w:jc w:val="both"/>
              <w:rPr>
                <w:rFonts w:ascii="Arial" w:hAnsi="Arial"/>
                <w:b/>
                <w:color w:val="EE0000"/>
              </w:rPr>
            </w:pPr>
            <w:r>
              <w:rPr>
                <w:rFonts w:ascii="Arial" w:eastAsia="Calibri" w:hAnsi="Arial"/>
                <w:sz w:val="22"/>
                <w:szCs w:val="22"/>
                <w:lang w:eastAsia="en-US"/>
              </w:rPr>
              <w:t xml:space="preserve">CAPA PARA TRANSDUTOR PARA ULTRASSOM PARA PROTEÇÃO DO TRANSDUTOR. COMPATÍVEL COM AS MARCAS DABI ATLANTE </w:t>
            </w:r>
            <w:proofErr w:type="gramStart"/>
            <w:r>
              <w:rPr>
                <w:rFonts w:ascii="Arial" w:eastAsia="Calibri" w:hAnsi="Arial"/>
                <w:sz w:val="22"/>
                <w:szCs w:val="22"/>
                <w:lang w:eastAsia="en-US"/>
              </w:rPr>
              <w:t>E .</w:t>
            </w:r>
            <w:proofErr w:type="gramEnd"/>
            <w:r>
              <w:rPr>
                <w:rFonts w:ascii="Arial" w:eastAsia="Calibri" w:hAnsi="Arial"/>
                <w:sz w:val="22"/>
                <w:szCs w:val="22"/>
                <w:lang w:eastAsia="en-US"/>
              </w:rPr>
              <w:t xml:space="preserve">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2DBD0FA"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5ECD366" w14:textId="77777777" w:rsidR="00A846E6" w:rsidRDefault="00A846E6" w:rsidP="00A846E6">
            <w:pPr>
              <w:spacing w:before="60" w:after="60"/>
              <w:jc w:val="center"/>
              <w:rPr>
                <w:rFonts w:ascii="Arial" w:hAnsi="Arial"/>
                <w:b/>
                <w:bCs/>
              </w:rPr>
            </w:pPr>
          </w:p>
        </w:tc>
      </w:tr>
      <w:tr w:rsidR="00A846E6" w14:paraId="2186CF5C"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3B157FEB" w14:textId="794D2FB3" w:rsidR="00A846E6" w:rsidRDefault="00A846E6" w:rsidP="00A846E6">
            <w:pPr>
              <w:pStyle w:val="Cabealho"/>
              <w:rPr>
                <w:rFonts w:ascii="Arial" w:hAnsi="Arial" w:cs="Arial"/>
                <w:b/>
                <w:szCs w:val="24"/>
                <w:lang w:val="pt-PT"/>
              </w:rPr>
            </w:pPr>
            <w:r>
              <w:rPr>
                <w:rFonts w:ascii="Arial" w:hAnsi="Arial" w:cs="Arial"/>
                <w:b/>
                <w:szCs w:val="24"/>
                <w:lang w:val="pt-PT"/>
              </w:rPr>
              <w:t xml:space="preserve">                                                                      TOTAL DO LOTE 07</w:t>
            </w:r>
          </w:p>
        </w:tc>
        <w:tc>
          <w:tcPr>
            <w:tcW w:w="2267" w:type="dxa"/>
            <w:gridSpan w:val="2"/>
            <w:tcBorders>
              <w:top w:val="single" w:sz="4" w:space="0" w:color="000000"/>
              <w:left w:val="single" w:sz="4" w:space="0" w:color="000000"/>
              <w:bottom w:val="single" w:sz="4" w:space="0" w:color="000000"/>
              <w:right w:val="single" w:sz="4" w:space="0" w:color="000000"/>
            </w:tcBorders>
          </w:tcPr>
          <w:p w14:paraId="42D93303" w14:textId="77777777" w:rsidR="00A846E6" w:rsidRDefault="00A846E6" w:rsidP="00A846E6">
            <w:pPr>
              <w:pStyle w:val="Cabealho"/>
              <w:rPr>
                <w:rFonts w:ascii="Arial" w:hAnsi="Arial" w:cs="Arial"/>
                <w:b/>
                <w:szCs w:val="24"/>
                <w:lang w:val="pt-PT"/>
              </w:rPr>
            </w:pPr>
            <w:r>
              <w:rPr>
                <w:rFonts w:ascii="Arial" w:hAnsi="Arial" w:cs="Arial"/>
                <w:b/>
                <w:szCs w:val="24"/>
                <w:lang w:val="pt-PT"/>
              </w:rPr>
              <w:t>R$</w:t>
            </w:r>
          </w:p>
        </w:tc>
      </w:tr>
    </w:tbl>
    <w:p w14:paraId="00DD02F2" w14:textId="77777777" w:rsidR="002F22B1" w:rsidRDefault="002F22B1">
      <w:pPr>
        <w:spacing w:line="276" w:lineRule="auto"/>
        <w:ind w:right="-2"/>
        <w:jc w:val="both"/>
        <w:rPr>
          <w:rFonts w:ascii="Arial" w:hAnsi="Arial"/>
          <w:b/>
          <w:bCs/>
          <w:color w:val="000000" w:themeColor="text1"/>
          <w:u w:val="single"/>
        </w:rPr>
      </w:pPr>
    </w:p>
    <w:p w14:paraId="30F26D69" w14:textId="77777777" w:rsidR="002F22B1" w:rsidRDefault="002F22B1">
      <w:pPr>
        <w:spacing w:line="276" w:lineRule="auto"/>
        <w:ind w:right="-2"/>
        <w:jc w:val="both"/>
        <w:rPr>
          <w:rFonts w:ascii="Arial" w:hAnsi="Arial"/>
          <w:b/>
          <w:bCs/>
          <w:color w:val="000000" w:themeColor="text1"/>
          <w:u w:val="single"/>
        </w:rPr>
      </w:pPr>
    </w:p>
    <w:p w14:paraId="6CE35123" w14:textId="77777777" w:rsidR="002F22B1" w:rsidRDefault="002F22B1">
      <w:pPr>
        <w:spacing w:line="276" w:lineRule="auto"/>
        <w:ind w:right="-2"/>
        <w:jc w:val="both"/>
        <w:rPr>
          <w:rFonts w:ascii="Arial" w:hAnsi="Arial"/>
          <w:b/>
          <w:bCs/>
          <w:color w:val="000000" w:themeColor="text1"/>
          <w:u w:val="single"/>
        </w:rPr>
      </w:pPr>
    </w:p>
    <w:p w14:paraId="66888553"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45298570"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2444C7" w14:textId="77777777" w:rsidR="00A846E6" w:rsidRPr="00A846E6" w:rsidRDefault="00A846E6" w:rsidP="00A846E6">
            <w:pPr>
              <w:jc w:val="center"/>
              <w:rPr>
                <w:rFonts w:ascii="Arial" w:hAnsi="Arial"/>
                <w:b/>
                <w:bCs/>
                <w:sz w:val="26"/>
                <w:szCs w:val="26"/>
              </w:rPr>
            </w:pPr>
            <w:r w:rsidRPr="00A846E6">
              <w:rPr>
                <w:rFonts w:ascii="Arial" w:hAnsi="Arial"/>
                <w:b/>
                <w:sz w:val="26"/>
                <w:szCs w:val="26"/>
              </w:rPr>
              <w:t xml:space="preserve">Objeto licitado – Lote </w:t>
            </w:r>
            <w:r w:rsidRPr="00A846E6">
              <w:rPr>
                <w:rFonts w:ascii="Arial" w:hAnsi="Arial"/>
                <w:b/>
                <w:bCs/>
                <w:sz w:val="26"/>
                <w:szCs w:val="26"/>
              </w:rPr>
              <w:t>08 - Endodontia</w:t>
            </w:r>
          </w:p>
          <w:p w14:paraId="1B952E9A" w14:textId="77777777" w:rsidR="002F22B1" w:rsidRDefault="002F22B1" w:rsidP="006D485F">
            <w:pPr>
              <w:spacing w:before="60" w:after="60"/>
              <w:jc w:val="center"/>
              <w:rPr>
                <w:rFonts w:ascii="Arial" w:hAnsi="Arial"/>
                <w:b/>
                <w:bCs/>
              </w:rPr>
            </w:pPr>
          </w:p>
        </w:tc>
      </w:tr>
      <w:tr w:rsidR="002F22B1" w14:paraId="52EE721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F0FC11"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0304FA"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E29467"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642C5B"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065921"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96180F"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25E5D2" w14:textId="77777777" w:rsidR="002F22B1" w:rsidRDefault="002F22B1" w:rsidP="006D485F">
            <w:pPr>
              <w:spacing w:before="60" w:after="60"/>
              <w:jc w:val="center"/>
              <w:rPr>
                <w:rFonts w:ascii="Arial" w:hAnsi="Arial"/>
                <w:b/>
              </w:rPr>
            </w:pPr>
            <w:r>
              <w:rPr>
                <w:rFonts w:ascii="Arial" w:hAnsi="Arial"/>
                <w:b/>
              </w:rPr>
              <w:t>Valor Total</w:t>
            </w:r>
          </w:p>
        </w:tc>
      </w:tr>
      <w:tr w:rsidR="00A846E6" w14:paraId="3E0EB9F6"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209CD805" w14:textId="3081EC3B" w:rsidR="00A846E6" w:rsidRDefault="00A846E6" w:rsidP="00A846E6">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3C17F99B" w14:textId="0350584C"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7ECF7537" w14:textId="3C580C50" w:rsidR="00A846E6" w:rsidRDefault="00A846E6" w:rsidP="00A846E6">
            <w:pPr>
              <w:spacing w:before="60" w:after="60"/>
              <w:jc w:val="center"/>
              <w:rPr>
                <w:rFonts w:ascii="Arial" w:hAnsi="Arial"/>
                <w:b/>
                <w:bCs/>
                <w:sz w:val="22"/>
                <w:szCs w:val="22"/>
              </w:rPr>
            </w:pPr>
            <w:r>
              <w:rPr>
                <w:rFonts w:ascii="Arial" w:hAnsi="Arial"/>
                <w:b/>
                <w:color w:val="000000"/>
                <w:sz w:val="22"/>
                <w:szCs w:val="22"/>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7D0AAE0"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8510399"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BROCA ENDO-Z 23MM P/FG – CARBETO DE TUNGSTÊNIO</w:t>
            </w:r>
          </w:p>
          <w:p w14:paraId="1B3842CC" w14:textId="4703BDC1" w:rsidR="00A846E6" w:rsidRDefault="00A846E6" w:rsidP="00A846E6">
            <w:pPr>
              <w:jc w:val="both"/>
              <w:rPr>
                <w:rFonts w:ascii="Arial" w:hAnsi="Arial"/>
                <w:b/>
              </w:rPr>
            </w:pPr>
            <w:r>
              <w:rPr>
                <w:rFonts w:ascii="Arial" w:eastAsia="Calibri" w:hAnsi="Arial"/>
                <w:sz w:val="22"/>
                <w:szCs w:val="22"/>
                <w:lang w:eastAsia="en-US"/>
              </w:rPr>
              <w:t>BROCA ENDO Z, COM PONTA INATIVA, PEÇA ÚNICA (MONOLÍTICA) DE CARBIDE 23MM INOXIDÁVEL.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867437B" w14:textId="77777777" w:rsidR="00A846E6" w:rsidRDefault="00A846E6" w:rsidP="00A846E6">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0C94A871" w14:textId="77777777" w:rsidR="00A846E6" w:rsidRDefault="00A846E6" w:rsidP="00A846E6">
            <w:pPr>
              <w:spacing w:before="60" w:after="60"/>
              <w:jc w:val="center"/>
              <w:rPr>
                <w:rFonts w:ascii="Arial" w:hAnsi="Arial"/>
                <w:b/>
                <w:bCs/>
              </w:rPr>
            </w:pPr>
          </w:p>
        </w:tc>
      </w:tr>
      <w:tr w:rsidR="00A846E6" w14:paraId="1F17846B"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5600F413" w14:textId="18DD3574" w:rsidR="00A846E6" w:rsidRDefault="00A846E6" w:rsidP="00A846E6">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7DA05158" w14:textId="79586C31"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0A5D9203" w14:textId="503B97D3"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42B72613"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5935F4A"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BROCA LENTULO – MANI C/4 UNIDADES 25MM (25-40)</w:t>
            </w:r>
          </w:p>
          <w:p w14:paraId="073C8E75" w14:textId="54AC4F6F" w:rsidR="00A846E6" w:rsidRDefault="00A846E6" w:rsidP="00A846E6">
            <w:pPr>
              <w:jc w:val="both"/>
              <w:rPr>
                <w:rFonts w:ascii="Arial" w:hAnsi="Arial"/>
                <w:b/>
                <w:color w:val="EE0000"/>
              </w:rPr>
            </w:pPr>
            <w:r>
              <w:rPr>
                <w:rFonts w:ascii="Arial" w:hAnsi="Arial"/>
                <w:color w:val="000000"/>
                <w:sz w:val="22"/>
                <w:szCs w:val="22"/>
              </w:rPr>
              <w:t xml:space="preserve">BROCA LENTULO - </w:t>
            </w:r>
            <w:r w:rsidR="00C57031">
              <w:rPr>
                <w:rFonts w:ascii="Arial" w:hAnsi="Arial"/>
                <w:color w:val="000000"/>
                <w:sz w:val="22"/>
                <w:szCs w:val="22"/>
              </w:rPr>
              <w:t>MANI C</w:t>
            </w:r>
            <w:r>
              <w:rPr>
                <w:rFonts w:ascii="Arial" w:hAnsi="Arial"/>
                <w:color w:val="000000"/>
                <w:sz w:val="22"/>
                <w:szCs w:val="22"/>
              </w:rPr>
              <w:t>/4 UNIDADES 25MM (25-40) - KIT DE BROCAS LENTULO MAILLEFER N° 1-4 25 MM C/4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931D30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7799A0B" w14:textId="77777777" w:rsidR="00A846E6" w:rsidRDefault="00A846E6" w:rsidP="00A846E6">
            <w:pPr>
              <w:spacing w:before="60" w:after="60"/>
              <w:jc w:val="center"/>
              <w:rPr>
                <w:rFonts w:ascii="Arial" w:hAnsi="Arial"/>
                <w:b/>
                <w:bCs/>
              </w:rPr>
            </w:pPr>
          </w:p>
        </w:tc>
      </w:tr>
      <w:tr w:rsidR="00A846E6" w14:paraId="5B3A89DF"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43FD057" w14:textId="193C5598" w:rsidR="00A846E6" w:rsidRDefault="00A846E6" w:rsidP="00A846E6">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7F2880C7" w14:textId="3AAC56D3" w:rsidR="00A846E6" w:rsidRDefault="00A846E6" w:rsidP="00A846E6">
            <w:pPr>
              <w:spacing w:before="60" w:after="60"/>
              <w:jc w:val="center"/>
              <w:rPr>
                <w:rFonts w:ascii="Arial" w:hAnsi="Arial"/>
                <w:b/>
                <w:bCs/>
                <w:sz w:val="22"/>
                <w:szCs w:val="22"/>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4FE15711" w14:textId="008BB5BF"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12D5FBEC"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4105B62"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CIMENTO ENDODONTICO HIDROXIDO DE CALCIO PO 8 GRAMAS RESINA 9 GRAMAS.</w:t>
            </w:r>
          </w:p>
          <w:p w14:paraId="362E50EC" w14:textId="028E6BDD" w:rsidR="00A846E6" w:rsidRDefault="00A846E6" w:rsidP="00A846E6">
            <w:pPr>
              <w:jc w:val="both"/>
              <w:rPr>
                <w:rFonts w:ascii="Arial" w:hAnsi="Arial"/>
                <w:b/>
                <w:color w:val="EE0000"/>
              </w:rPr>
            </w:pPr>
            <w:r>
              <w:rPr>
                <w:rFonts w:ascii="Arial" w:hAnsi="Arial"/>
                <w:color w:val="000000"/>
                <w:sz w:val="22"/>
                <w:szCs w:val="22"/>
              </w:rPr>
              <w:t xml:space="preserve">CIMENTO ENDODONTICO - KIT DE CIMENTO ENDODONTICO A BASE DE HIDROXIDO DE CALCIO SIMILIAR AO SEALER OU SUPERIOR, FRASCO COM 8 GRAMAS DE PO, OU BISNAGA COM 9 GRAMAS DE RESINA, EMBALADO EM CAIXA COM KIT, CONSTANDO EXTERNAMENTE MARCA COMERCIAL E </w:t>
            </w:r>
            <w:r>
              <w:rPr>
                <w:rFonts w:ascii="Arial" w:hAnsi="Arial"/>
                <w:color w:val="000000"/>
                <w:sz w:val="22"/>
                <w:szCs w:val="22"/>
              </w:rPr>
              <w:lastRenderedPageBreak/>
              <w:t>FABRICANTE, RECOMENDACOES DE ARMAZENAMENTO.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9E32C73"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B2D12E5" w14:textId="77777777" w:rsidR="00A846E6" w:rsidRDefault="00A846E6" w:rsidP="00A846E6">
            <w:pPr>
              <w:spacing w:before="60" w:after="60"/>
              <w:jc w:val="center"/>
              <w:rPr>
                <w:rFonts w:ascii="Arial" w:hAnsi="Arial"/>
                <w:b/>
                <w:bCs/>
              </w:rPr>
            </w:pPr>
          </w:p>
        </w:tc>
      </w:tr>
      <w:tr w:rsidR="00A846E6" w14:paraId="35DE95D0"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FC81011" w14:textId="0AC812BE" w:rsidR="00A846E6" w:rsidRDefault="00A846E6" w:rsidP="00A846E6">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691D5722" w14:textId="3883B8E6"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25A4900A" w14:textId="30592589"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5369D8F"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CCCA5AC"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CLOREXIDINA GEL  2% C/2 SERINGA – 3 GRAMAS</w:t>
            </w:r>
          </w:p>
          <w:p w14:paraId="0B474D32" w14:textId="41FC8DA8" w:rsidR="00A846E6" w:rsidRDefault="00A846E6" w:rsidP="00A846E6">
            <w:pPr>
              <w:jc w:val="both"/>
              <w:rPr>
                <w:rFonts w:ascii="Arial" w:hAnsi="Arial"/>
                <w:b/>
                <w:color w:val="EE0000"/>
              </w:rPr>
            </w:pPr>
            <w:r>
              <w:rPr>
                <w:rFonts w:ascii="Arial" w:eastAsia="Calibri" w:hAnsi="Arial"/>
                <w:sz w:val="22"/>
                <w:szCs w:val="22"/>
                <w:lang w:eastAsia="en-US"/>
              </w:rPr>
              <w:t>CLORHEXIDINA GEL 2%: UM PRODUTO CUJO PRINCÍPIO ATIVO É O DIGLUCONATO DE CLOREXIDINA. A CLOREXIDINA QUANDO EM BAIXAS CONCENTRAÇÕES (0,12%) É UM AGENTE BACTERIOSTÁTICO E EM ALTA CONCENTRAÇÃO (2%) SE TRANSFORMA EM UM RÁPIDO AGENTE BACTERICIDA. A CLOREXIDINA AGE ATRAVÉS DA INTERAÇÃO ELETROSTÁTICA DE SUAS CARGAS POSITIVAS E NEGATIVAS NA PAREDE CELULAR DA BACTÉRIA, OCORRENDO RUPTURA DA MESMA, PRECIPITANDO O CITOPLASMA E CAUSANDO A MORTE DA BACTÉRIA. EMBALAGEM COM 2 SERINGAS DE 3G CADA.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9692D43"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2FA42B9" w14:textId="77777777" w:rsidR="00A846E6" w:rsidRDefault="00A846E6" w:rsidP="00A846E6">
            <w:pPr>
              <w:spacing w:before="60" w:after="60"/>
              <w:jc w:val="center"/>
              <w:rPr>
                <w:rFonts w:ascii="Arial" w:hAnsi="Arial"/>
                <w:b/>
                <w:bCs/>
              </w:rPr>
            </w:pPr>
          </w:p>
        </w:tc>
      </w:tr>
      <w:tr w:rsidR="00A846E6" w14:paraId="23EB0936"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372627E7" w14:textId="6701CFFC" w:rsidR="00A846E6" w:rsidRDefault="00A846E6" w:rsidP="00A846E6">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4DD58C81" w14:textId="4B94E0DF"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147C0490" w14:textId="29839B30"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4C7B7AA"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0D32C2B"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SECUNDÁRIO (BS) 28MM C/120 UNIDADES</w:t>
            </w:r>
          </w:p>
          <w:p w14:paraId="2CDDED2B" w14:textId="105221B3" w:rsidR="00A846E6" w:rsidRDefault="00A846E6" w:rsidP="00A846E6">
            <w:pPr>
              <w:jc w:val="both"/>
              <w:rPr>
                <w:rFonts w:ascii="Arial" w:hAnsi="Arial"/>
                <w:b/>
                <w:color w:val="EE0000"/>
              </w:rPr>
            </w:pPr>
            <w:r>
              <w:rPr>
                <w:rFonts w:ascii="Arial" w:hAnsi="Arial"/>
                <w:color w:val="000000"/>
                <w:sz w:val="22"/>
                <w:szCs w:val="22"/>
              </w:rPr>
              <w:t>CONE DE GUTA PERCHA SECUNDÁRIO BS 28MM C/120 UNIDADES. CONE DE GUTA PERCHA SECUNDÁRIO.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8E06090"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2E55B44" w14:textId="77777777" w:rsidR="00A846E6" w:rsidRDefault="00A846E6" w:rsidP="00A846E6">
            <w:pPr>
              <w:spacing w:before="60" w:after="60"/>
              <w:jc w:val="center"/>
              <w:rPr>
                <w:rFonts w:ascii="Arial" w:hAnsi="Arial"/>
                <w:b/>
                <w:bCs/>
              </w:rPr>
            </w:pPr>
          </w:p>
        </w:tc>
      </w:tr>
      <w:tr w:rsidR="00A846E6" w14:paraId="6A386BDB"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0ACD175D" w14:textId="38E5418D" w:rsidR="00A846E6" w:rsidRDefault="00A846E6" w:rsidP="00A846E6">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79060DD8" w14:textId="4E109224"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784E071C" w14:textId="6CC359B3"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473AFE3"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9E38CB8"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PERCHA CALIBRADA Nº 30 – 28 MM C/120 UNDADES</w:t>
            </w:r>
          </w:p>
          <w:p w14:paraId="452F74E7" w14:textId="699A4DA0" w:rsidR="00A846E6" w:rsidRDefault="00A846E6" w:rsidP="00A846E6">
            <w:pPr>
              <w:jc w:val="both"/>
              <w:rPr>
                <w:rFonts w:ascii="Arial" w:hAnsi="Arial"/>
                <w:b/>
                <w:color w:val="EE0000"/>
              </w:rPr>
            </w:pPr>
            <w:r>
              <w:rPr>
                <w:rFonts w:ascii="Arial" w:hAnsi="Arial"/>
                <w:color w:val="000000"/>
                <w:sz w:val="22"/>
                <w:szCs w:val="22"/>
              </w:rPr>
              <w:t>CONE DE GUTA PERCHA CALIBRADA Nº 30 C/ 120 UNIDADES. CONE ENDODÔNTICO TIPO: CALIBRADO, MATERIAL: GUTA-PERCHA, COMPRIMENTO: 28MM, APRESENTAÇÃO: REFIL (TUBO).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8A488CD"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B20F3DE" w14:textId="77777777" w:rsidR="00A846E6" w:rsidRDefault="00A846E6" w:rsidP="00A846E6">
            <w:pPr>
              <w:spacing w:before="60" w:after="60"/>
              <w:jc w:val="center"/>
              <w:rPr>
                <w:rFonts w:ascii="Arial" w:hAnsi="Arial"/>
                <w:b/>
                <w:bCs/>
              </w:rPr>
            </w:pPr>
          </w:p>
        </w:tc>
      </w:tr>
      <w:tr w:rsidR="00A846E6" w14:paraId="53715CDA"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118E9318" w14:textId="1D551414" w:rsidR="00A846E6" w:rsidRDefault="00A846E6" w:rsidP="00A846E6">
            <w:pPr>
              <w:spacing w:before="60" w:after="60"/>
              <w:jc w:val="center"/>
              <w:rPr>
                <w:rFonts w:ascii="Arial" w:hAnsi="Arial"/>
                <w:b/>
                <w:sz w:val="22"/>
                <w:szCs w:val="22"/>
              </w:rPr>
            </w:pPr>
            <w:r>
              <w:rPr>
                <w:rFonts w:ascii="Arial" w:hAnsi="Arial"/>
                <w:b/>
                <w:sz w:val="22"/>
                <w:szCs w:val="22"/>
              </w:rPr>
              <w:lastRenderedPageBreak/>
              <w:t>7</w:t>
            </w:r>
          </w:p>
        </w:tc>
        <w:tc>
          <w:tcPr>
            <w:tcW w:w="846" w:type="dxa"/>
            <w:tcBorders>
              <w:top w:val="single" w:sz="4" w:space="0" w:color="000000"/>
              <w:left w:val="single" w:sz="4" w:space="0" w:color="000000"/>
              <w:bottom w:val="single" w:sz="4" w:space="0" w:color="000000"/>
              <w:right w:val="single" w:sz="4" w:space="0" w:color="000000"/>
            </w:tcBorders>
          </w:tcPr>
          <w:p w14:paraId="25ADADBA" w14:textId="63EFF40B"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12EE8048" w14:textId="07722D5B"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2BBF71D"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FA0EAB5"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PROTAPER (F1-F2-F3) 28MM C/60 UNIDADES</w:t>
            </w:r>
          </w:p>
          <w:p w14:paraId="6003ECC6" w14:textId="3B591E10" w:rsidR="00A846E6" w:rsidRDefault="00A846E6" w:rsidP="00A846E6">
            <w:pPr>
              <w:jc w:val="both"/>
              <w:rPr>
                <w:rFonts w:ascii="Arial" w:hAnsi="Arial"/>
                <w:b/>
                <w:color w:val="EE0000"/>
              </w:rPr>
            </w:pPr>
            <w:r>
              <w:rPr>
                <w:rFonts w:ascii="Arial" w:hAnsi="Arial"/>
                <w:color w:val="000000"/>
                <w:sz w:val="22"/>
                <w:szCs w:val="22"/>
              </w:rPr>
              <w:t>CONE DE GUTA PERCHA PROTAPER (F1-F2-F3) 28MM C/60 UNIDADES. CONE DE GUTA PERCHA PROTAPER UNIVERSAL PARA SISTEMA ROTATÓRIO. PONTAS COM 28MM DE COMPRIMENTO, EMBALAGENS COM 60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19F4E96"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7967E20" w14:textId="77777777" w:rsidR="00A846E6" w:rsidRDefault="00A846E6" w:rsidP="00A846E6">
            <w:pPr>
              <w:spacing w:before="60" w:after="60"/>
              <w:jc w:val="center"/>
              <w:rPr>
                <w:rFonts w:ascii="Arial" w:hAnsi="Arial"/>
                <w:b/>
                <w:bCs/>
              </w:rPr>
            </w:pPr>
          </w:p>
        </w:tc>
      </w:tr>
      <w:tr w:rsidR="00A846E6" w14:paraId="64FD0F79"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30E96B24" w14:textId="4242A9FD" w:rsidR="00A846E6" w:rsidRDefault="00A846E6" w:rsidP="00A846E6">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05C01E98" w14:textId="12803604"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366270E1" w14:textId="5BA4E88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9914266"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4E30C66"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PRINCIPAL Nº 25 C/120 UNIDADES</w:t>
            </w:r>
          </w:p>
          <w:p w14:paraId="54AD3B04" w14:textId="755F94EB" w:rsidR="00A846E6" w:rsidRDefault="00A846E6" w:rsidP="00A846E6">
            <w:pPr>
              <w:jc w:val="both"/>
              <w:rPr>
                <w:rFonts w:ascii="Arial" w:hAnsi="Arial"/>
                <w:b/>
                <w:color w:val="EE0000"/>
              </w:rPr>
            </w:pPr>
            <w:r>
              <w:rPr>
                <w:rFonts w:ascii="Arial" w:hAnsi="Arial"/>
                <w:color w:val="000000"/>
                <w:sz w:val="22"/>
                <w:szCs w:val="22"/>
              </w:rPr>
              <w:t>CONE DE GUTA PERCHA PRINCIPAL Nº 25</w:t>
            </w:r>
            <w:r>
              <w:rPr>
                <w:rFonts w:ascii="Arial" w:eastAsia="Calibri" w:hAnsi="Arial"/>
                <w:color w:val="000000"/>
                <w:sz w:val="22"/>
                <w:szCs w:val="22"/>
                <w:lang w:eastAsia="en-US"/>
              </w:rPr>
              <w:t xml:space="preserve"> – 28 MM</w:t>
            </w:r>
            <w:r>
              <w:rPr>
                <w:rFonts w:ascii="Arial" w:hAnsi="Arial"/>
                <w:color w:val="000000"/>
                <w:sz w:val="22"/>
                <w:szCs w:val="22"/>
              </w:rPr>
              <w:t xml:space="preserve"> C/</w:t>
            </w:r>
            <w:r>
              <w:rPr>
                <w:rFonts w:ascii="Arial" w:eastAsia="Calibri" w:hAnsi="Arial"/>
                <w:color w:val="000000"/>
                <w:sz w:val="22"/>
                <w:szCs w:val="22"/>
                <w:lang w:eastAsia="en-US"/>
              </w:rPr>
              <w:t xml:space="preserve"> </w:t>
            </w:r>
            <w:r>
              <w:rPr>
                <w:rFonts w:ascii="Arial" w:hAnsi="Arial"/>
                <w:color w:val="000000"/>
                <w:sz w:val="22"/>
                <w:szCs w:val="22"/>
              </w:rPr>
              <w:t>120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4BDDAF4"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2857597" w14:textId="77777777" w:rsidR="00A846E6" w:rsidRDefault="00A846E6" w:rsidP="00A846E6">
            <w:pPr>
              <w:spacing w:before="60" w:after="60"/>
              <w:jc w:val="center"/>
              <w:rPr>
                <w:rFonts w:ascii="Arial" w:hAnsi="Arial"/>
                <w:b/>
                <w:bCs/>
              </w:rPr>
            </w:pPr>
          </w:p>
        </w:tc>
      </w:tr>
      <w:tr w:rsidR="00A846E6" w14:paraId="14323A00"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5B478B31" w14:textId="60798245" w:rsidR="00A846E6" w:rsidRDefault="00A846E6" w:rsidP="00A846E6">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62B3C8C4" w14:textId="30877B3E"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2629EB9C" w14:textId="588FBBC2"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140826F"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EE102D7"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PAPEL ABSORVENTE 15-40 C/ 120 UNIDADES</w:t>
            </w:r>
          </w:p>
          <w:p w14:paraId="12D8B019" w14:textId="4936DB88" w:rsidR="00A846E6" w:rsidRDefault="00A846E6" w:rsidP="00A846E6">
            <w:pPr>
              <w:jc w:val="both"/>
              <w:rPr>
                <w:rFonts w:ascii="Arial" w:hAnsi="Arial"/>
                <w:b/>
                <w:color w:val="EE0000"/>
              </w:rPr>
            </w:pPr>
            <w:r>
              <w:rPr>
                <w:rFonts w:ascii="Arial" w:hAnsi="Arial"/>
                <w:color w:val="000000"/>
                <w:sz w:val="22"/>
                <w:szCs w:val="22"/>
              </w:rPr>
              <w:t>CONE DE PAPEL ABSORVENTE 15-40 C/ 120 UNIDADES. CONE ENDODÔNTICO, TIPO ABSORVENTE, MATERIAL PAPEL, CALIBRE P, COMPRIMENTO 28 MM, APRESENTAÇÃO ESTOJO 120 PONTAS, ESTERILIDADE ESTÉRIL.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DE8656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78714B4" w14:textId="77777777" w:rsidR="00A846E6" w:rsidRDefault="00A846E6" w:rsidP="00A846E6">
            <w:pPr>
              <w:spacing w:before="60" w:after="60"/>
              <w:jc w:val="center"/>
              <w:rPr>
                <w:rFonts w:ascii="Arial" w:hAnsi="Arial"/>
                <w:b/>
                <w:bCs/>
              </w:rPr>
            </w:pPr>
          </w:p>
        </w:tc>
      </w:tr>
      <w:tr w:rsidR="00A846E6" w14:paraId="111857A6"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65E7C82C" w14:textId="1D22F132" w:rsidR="00A846E6" w:rsidRDefault="00A846E6" w:rsidP="00A846E6">
            <w:pPr>
              <w:spacing w:before="60" w:after="60"/>
              <w:jc w:val="center"/>
              <w:rPr>
                <w:rFonts w:ascii="Arial" w:hAnsi="Arial"/>
                <w:b/>
                <w:sz w:val="22"/>
                <w:szCs w:val="22"/>
              </w:rPr>
            </w:pPr>
            <w:r>
              <w:rPr>
                <w:rFonts w:ascii="Arial" w:hAnsi="Arial"/>
                <w:b/>
                <w:sz w:val="22"/>
                <w:szCs w:val="22"/>
              </w:rPr>
              <w:t>10</w:t>
            </w:r>
          </w:p>
        </w:tc>
        <w:tc>
          <w:tcPr>
            <w:tcW w:w="846" w:type="dxa"/>
            <w:tcBorders>
              <w:top w:val="single" w:sz="4" w:space="0" w:color="000000"/>
              <w:left w:val="single" w:sz="4" w:space="0" w:color="000000"/>
              <w:bottom w:val="single" w:sz="4" w:space="0" w:color="000000"/>
              <w:right w:val="single" w:sz="4" w:space="0" w:color="000000"/>
            </w:tcBorders>
          </w:tcPr>
          <w:p w14:paraId="07F72657" w14:textId="608BDE55"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2F868FBA" w14:textId="70DD548B"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844AE48"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890B9C3"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PAPEL PROTAPER SORTIDA (F1/F2/F3) C/72 UNIDADES</w:t>
            </w:r>
          </w:p>
          <w:p w14:paraId="5DDEE695" w14:textId="43334103" w:rsidR="00A846E6" w:rsidRDefault="00A846E6" w:rsidP="00A846E6">
            <w:pPr>
              <w:jc w:val="both"/>
              <w:rPr>
                <w:rFonts w:ascii="Arial" w:hAnsi="Arial"/>
                <w:b/>
                <w:color w:val="EE0000"/>
              </w:rPr>
            </w:pPr>
            <w:r>
              <w:rPr>
                <w:rFonts w:ascii="Arial" w:hAnsi="Arial"/>
                <w:color w:val="000000"/>
                <w:sz w:val="22"/>
                <w:szCs w:val="22"/>
              </w:rPr>
              <w:t xml:space="preserve">CONE DE PAPEL PROTAPER SORTIDA (F1/F2/F3) C/72 UNIDADES. CONE DE PAPEL ABSORVENTE COM CONICIDADE VARIAVEL PARA SECAGEM DE CANAIS RADICULARES APOS A INSTRUMENTACAO ROTATORIA COMPATIVEL COM SISTEMA PROTAPER UNIVERSAL. CONES A BASE DE PAPEL FILTRO (PAPEL DE SEDA), PRE- ESTERILIZADOS POR RAIOS GAMA. CONES COM 28 MM, EMBALAGEM COM 72 </w:t>
            </w:r>
            <w:r>
              <w:rPr>
                <w:rFonts w:ascii="Arial" w:hAnsi="Arial"/>
                <w:color w:val="000000"/>
                <w:sz w:val="22"/>
                <w:szCs w:val="22"/>
              </w:rPr>
              <w:lastRenderedPageBreak/>
              <w:t>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B40C795"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F3576B9" w14:textId="77777777" w:rsidR="00A846E6" w:rsidRDefault="00A846E6" w:rsidP="00A846E6">
            <w:pPr>
              <w:spacing w:before="60" w:after="60"/>
              <w:jc w:val="center"/>
              <w:rPr>
                <w:rFonts w:ascii="Arial" w:hAnsi="Arial"/>
                <w:b/>
                <w:bCs/>
              </w:rPr>
            </w:pPr>
          </w:p>
        </w:tc>
      </w:tr>
      <w:tr w:rsidR="00A846E6" w14:paraId="4B06B634"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6DE736DF" w14:textId="76014763" w:rsidR="00A846E6" w:rsidRDefault="00A846E6" w:rsidP="00A846E6">
            <w:pPr>
              <w:spacing w:before="60" w:after="60"/>
              <w:jc w:val="center"/>
              <w:rPr>
                <w:rFonts w:ascii="Arial" w:hAnsi="Arial"/>
                <w:b/>
                <w:sz w:val="22"/>
                <w:szCs w:val="22"/>
              </w:rPr>
            </w:pPr>
            <w:r>
              <w:rPr>
                <w:rFonts w:ascii="Arial" w:hAnsi="Arial"/>
                <w:b/>
                <w:sz w:val="22"/>
                <w:szCs w:val="22"/>
              </w:rPr>
              <w:t>11</w:t>
            </w:r>
          </w:p>
        </w:tc>
        <w:tc>
          <w:tcPr>
            <w:tcW w:w="846" w:type="dxa"/>
            <w:tcBorders>
              <w:top w:val="single" w:sz="4" w:space="0" w:color="000000"/>
              <w:left w:val="single" w:sz="4" w:space="0" w:color="000000"/>
              <w:bottom w:val="single" w:sz="4" w:space="0" w:color="000000"/>
              <w:right w:val="single" w:sz="4" w:space="0" w:color="000000"/>
            </w:tcBorders>
          </w:tcPr>
          <w:p w14:paraId="5A30F25C" w14:textId="2A1C9A93"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2CE9C40" w14:textId="2662CBC0"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B4CFB25"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051DB65" w14:textId="77777777" w:rsidR="00A846E6" w:rsidRDefault="00A846E6" w:rsidP="00A846E6">
            <w:pPr>
              <w:spacing w:after="160"/>
              <w:jc w:val="both"/>
              <w:rPr>
                <w:rFonts w:ascii="Arial" w:hAnsi="Arial"/>
                <w:sz w:val="22"/>
                <w:szCs w:val="22"/>
              </w:rPr>
            </w:pPr>
            <w:r>
              <w:rPr>
                <w:rFonts w:ascii="Arial" w:hAnsi="Arial"/>
                <w:b/>
                <w:color w:val="000000"/>
                <w:sz w:val="22"/>
                <w:szCs w:val="22"/>
              </w:rPr>
              <w:t>CONE DE GUTA PERCHA Nº #20.06 C/ 60 UNIDADES</w:t>
            </w:r>
          </w:p>
          <w:p w14:paraId="034BA79E" w14:textId="7F5A7A38" w:rsidR="00A846E6" w:rsidRDefault="00A846E6" w:rsidP="00A846E6">
            <w:pPr>
              <w:jc w:val="both"/>
              <w:rPr>
                <w:rFonts w:ascii="Arial" w:hAnsi="Arial"/>
                <w:b/>
                <w:color w:val="EE0000"/>
              </w:rPr>
            </w:pPr>
            <w:r>
              <w:rPr>
                <w:rFonts w:ascii="Arial" w:hAnsi="Arial"/>
                <w:color w:val="000000"/>
                <w:sz w:val="22"/>
                <w:szCs w:val="22"/>
              </w:rPr>
              <w:t>CONE DE GUTA PERCHA INDICADA PARA PREPAROS AUTOMATIZADOS QUE TERMINEM COM INSTRUMENTOS DE CONICIDADE 06 E APRESENTAM PADRONIZAÇÃO ISO DE DIÂMETRO DE PONTA. EMBALAGEM COM 60 UNIDADES. 28MM.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869FE8A"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556B911" w14:textId="77777777" w:rsidR="00A846E6" w:rsidRDefault="00A846E6" w:rsidP="00A846E6">
            <w:pPr>
              <w:spacing w:before="60" w:after="60"/>
              <w:jc w:val="center"/>
              <w:rPr>
                <w:rFonts w:ascii="Arial" w:hAnsi="Arial"/>
                <w:b/>
                <w:bCs/>
              </w:rPr>
            </w:pPr>
          </w:p>
        </w:tc>
      </w:tr>
      <w:tr w:rsidR="00A846E6" w14:paraId="0CE9FCFC"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5B88CF2B" w14:textId="372F5021" w:rsidR="00A846E6" w:rsidRDefault="00A846E6" w:rsidP="00A846E6">
            <w:pPr>
              <w:spacing w:before="60" w:after="60"/>
              <w:jc w:val="center"/>
              <w:rPr>
                <w:rFonts w:ascii="Arial" w:hAnsi="Arial"/>
                <w:b/>
                <w:sz w:val="22"/>
                <w:szCs w:val="22"/>
              </w:rPr>
            </w:pPr>
            <w:r>
              <w:rPr>
                <w:rFonts w:ascii="Arial" w:hAnsi="Arial"/>
                <w:b/>
                <w:sz w:val="22"/>
                <w:szCs w:val="22"/>
              </w:rPr>
              <w:t>12</w:t>
            </w:r>
          </w:p>
        </w:tc>
        <w:tc>
          <w:tcPr>
            <w:tcW w:w="846" w:type="dxa"/>
            <w:tcBorders>
              <w:top w:val="single" w:sz="4" w:space="0" w:color="000000"/>
              <w:left w:val="single" w:sz="4" w:space="0" w:color="000000"/>
              <w:bottom w:val="single" w:sz="4" w:space="0" w:color="000000"/>
              <w:right w:val="single" w:sz="4" w:space="0" w:color="000000"/>
            </w:tcBorders>
          </w:tcPr>
          <w:p w14:paraId="2A807C24" w14:textId="2D21D17D"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E272A8D" w14:textId="056E778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5F9822E9"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D0FAFF4"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EDTA TRISSODICO 17% - 20ML</w:t>
            </w:r>
          </w:p>
          <w:p w14:paraId="6A802D9E" w14:textId="6DDDF5FC" w:rsidR="00A846E6" w:rsidRDefault="00A846E6" w:rsidP="00A846E6">
            <w:pPr>
              <w:jc w:val="both"/>
              <w:rPr>
                <w:rFonts w:ascii="Arial" w:hAnsi="Arial"/>
                <w:b/>
                <w:color w:val="EE0000"/>
              </w:rPr>
            </w:pPr>
            <w:r>
              <w:rPr>
                <w:rFonts w:ascii="Arial" w:eastAsia="Calibri" w:hAnsi="Arial"/>
                <w:sz w:val="22"/>
                <w:szCs w:val="22"/>
                <w:lang w:eastAsia="en-US"/>
              </w:rPr>
              <w:t>EDTA TRISSÓDICO LÍQUIDO 17% FRASCO COM 20ML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262F29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9019626" w14:textId="77777777" w:rsidR="00A846E6" w:rsidRDefault="00A846E6" w:rsidP="00A846E6">
            <w:pPr>
              <w:spacing w:before="60" w:after="60"/>
              <w:jc w:val="center"/>
              <w:rPr>
                <w:rFonts w:ascii="Arial" w:hAnsi="Arial"/>
                <w:b/>
                <w:bCs/>
              </w:rPr>
            </w:pPr>
          </w:p>
        </w:tc>
      </w:tr>
      <w:tr w:rsidR="00A846E6" w14:paraId="3A4663A8"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079B0679" w14:textId="79EC956A" w:rsidR="00A846E6" w:rsidRDefault="00A846E6" w:rsidP="00A846E6">
            <w:pPr>
              <w:spacing w:before="60" w:after="60"/>
              <w:jc w:val="center"/>
              <w:rPr>
                <w:rFonts w:ascii="Arial" w:hAnsi="Arial"/>
                <w:b/>
                <w:sz w:val="22"/>
                <w:szCs w:val="22"/>
              </w:rPr>
            </w:pPr>
            <w:r>
              <w:rPr>
                <w:rFonts w:ascii="Arial" w:hAnsi="Arial"/>
                <w:b/>
                <w:sz w:val="22"/>
                <w:szCs w:val="22"/>
              </w:rPr>
              <w:t>13</w:t>
            </w:r>
          </w:p>
        </w:tc>
        <w:tc>
          <w:tcPr>
            <w:tcW w:w="846" w:type="dxa"/>
            <w:tcBorders>
              <w:top w:val="single" w:sz="4" w:space="0" w:color="000000"/>
              <w:left w:val="single" w:sz="4" w:space="0" w:color="000000"/>
              <w:bottom w:val="single" w:sz="4" w:space="0" w:color="000000"/>
              <w:right w:val="single" w:sz="4" w:space="0" w:color="000000"/>
            </w:tcBorders>
          </w:tcPr>
          <w:p w14:paraId="615408E7" w14:textId="042CEAC3"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16</w:t>
            </w:r>
          </w:p>
        </w:tc>
        <w:tc>
          <w:tcPr>
            <w:tcW w:w="992" w:type="dxa"/>
            <w:tcBorders>
              <w:top w:val="single" w:sz="4" w:space="0" w:color="000000"/>
              <w:left w:val="single" w:sz="4" w:space="0" w:color="000000"/>
              <w:bottom w:val="single" w:sz="4" w:space="0" w:color="000000"/>
              <w:right w:val="single" w:sz="4" w:space="0" w:color="000000"/>
            </w:tcBorders>
          </w:tcPr>
          <w:p w14:paraId="6FE6618D" w14:textId="4A36FA01"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439640B"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732B649"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ESPAÇADOR DIGITAL A20, B25, C30, D35 – COMP. 25MM CX C/4 UNIDADES</w:t>
            </w:r>
          </w:p>
          <w:p w14:paraId="58BFE3B8" w14:textId="6F880487" w:rsidR="00A846E6" w:rsidRDefault="00A846E6" w:rsidP="00A846E6">
            <w:pPr>
              <w:jc w:val="both"/>
              <w:rPr>
                <w:rFonts w:ascii="Arial" w:hAnsi="Arial"/>
                <w:b/>
                <w:color w:val="EE0000"/>
              </w:rPr>
            </w:pPr>
            <w:r>
              <w:rPr>
                <w:rFonts w:ascii="Arial" w:eastAsia="Calibri" w:hAnsi="Arial"/>
                <w:sz w:val="22"/>
                <w:szCs w:val="22"/>
                <w:lang w:eastAsia="en-US"/>
              </w:rPr>
              <w:t>ESPAÇADOR ENDODÔNTICO, MATERIAL NÍQUEL/ TITÂNIO, TIPO DIGITAL, COMPRIMENTO 25 MM, CARACTERÍSTICAS ADICIONAIS 1ª SÉRIE, APRESENTAÇÃO CONJUNTO COMPLETO (A20, B25, C30, D35).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48FEF12"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0D36E97" w14:textId="77777777" w:rsidR="00A846E6" w:rsidRDefault="00A846E6" w:rsidP="00A846E6">
            <w:pPr>
              <w:spacing w:before="60" w:after="60"/>
              <w:jc w:val="center"/>
              <w:rPr>
                <w:rFonts w:ascii="Arial" w:hAnsi="Arial"/>
                <w:b/>
                <w:bCs/>
              </w:rPr>
            </w:pPr>
          </w:p>
        </w:tc>
      </w:tr>
      <w:tr w:rsidR="00A846E6" w14:paraId="3377F3C0"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396A04D7" w14:textId="3A21D6EC" w:rsidR="00A846E6" w:rsidRDefault="00A846E6" w:rsidP="00A846E6">
            <w:pPr>
              <w:spacing w:before="60" w:after="60"/>
              <w:jc w:val="center"/>
              <w:rPr>
                <w:rFonts w:ascii="Arial" w:hAnsi="Arial"/>
                <w:b/>
                <w:sz w:val="22"/>
                <w:szCs w:val="22"/>
              </w:rPr>
            </w:pPr>
            <w:r>
              <w:rPr>
                <w:rFonts w:ascii="Arial" w:hAnsi="Arial"/>
                <w:b/>
                <w:sz w:val="22"/>
                <w:szCs w:val="22"/>
              </w:rPr>
              <w:t>14</w:t>
            </w:r>
          </w:p>
        </w:tc>
        <w:tc>
          <w:tcPr>
            <w:tcW w:w="846" w:type="dxa"/>
            <w:tcBorders>
              <w:top w:val="single" w:sz="4" w:space="0" w:color="000000"/>
              <w:left w:val="single" w:sz="4" w:space="0" w:color="000000"/>
              <w:bottom w:val="single" w:sz="4" w:space="0" w:color="000000"/>
              <w:right w:val="single" w:sz="4" w:space="0" w:color="000000"/>
            </w:tcBorders>
          </w:tcPr>
          <w:p w14:paraId="334879A8" w14:textId="3F3EFE6A"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7E6FFBCB" w14:textId="6EB30AD0"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91B8BD1"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022B28B"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LENCOL DE BORRACHA 14CM X 14CM – C/ 26N</w:t>
            </w:r>
          </w:p>
          <w:p w14:paraId="20CF8826" w14:textId="5E284FF1" w:rsidR="00A846E6" w:rsidRDefault="00A846E6" w:rsidP="00A846E6">
            <w:pPr>
              <w:jc w:val="both"/>
              <w:rPr>
                <w:rFonts w:ascii="Arial" w:hAnsi="Arial"/>
                <w:b/>
                <w:color w:val="EE0000"/>
              </w:rPr>
            </w:pPr>
            <w:r>
              <w:rPr>
                <w:rFonts w:ascii="Arial" w:eastAsia="Calibri" w:hAnsi="Arial"/>
                <w:sz w:val="22"/>
                <w:szCs w:val="22"/>
                <w:lang w:eastAsia="en-US"/>
              </w:rPr>
              <w:t xml:space="preserve">MATERIAL P. ISOLAMENTO DENTAL, DIQUE DE BORRACHA, MATERIAL: LÁTEX NATURAL, TIPO: LENÇOL DE BORRACHA PRÉ-CORTADO, DIMENSÃO: CERCA DE 14CM X 14 CM, TIPO USO: USO ÚNICO, DESCARTÁVEL. LENÇOL DE BORRACHA PARA ISOLAMENTO ABSOLUTO. ESPESSURA MÉDIA OU GROSSA, TAMANHO ENTRE 13 CM X 13 CM A 15 X 15 CM. REGISTRO NO MINISTÉRIO DE SAÚDE E EMBALADOS EM </w:t>
            </w:r>
            <w:r>
              <w:rPr>
                <w:rFonts w:ascii="Arial" w:eastAsia="Calibri" w:hAnsi="Arial"/>
                <w:sz w:val="22"/>
                <w:szCs w:val="22"/>
                <w:lang w:eastAsia="en-US"/>
              </w:rPr>
              <w:lastRenderedPageBreak/>
              <w:t>INDIVIDUALMENTE EM SACOS PLÁSTICOS. APRESENTAÇÃO: CAIXA COM 26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4A6EE9F"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31D3B48" w14:textId="77777777" w:rsidR="00A846E6" w:rsidRDefault="00A846E6" w:rsidP="00A846E6">
            <w:pPr>
              <w:spacing w:before="60" w:after="60"/>
              <w:jc w:val="center"/>
              <w:rPr>
                <w:rFonts w:ascii="Arial" w:hAnsi="Arial"/>
                <w:b/>
                <w:bCs/>
              </w:rPr>
            </w:pPr>
          </w:p>
        </w:tc>
      </w:tr>
      <w:tr w:rsidR="00A846E6" w14:paraId="148F184E" w14:textId="77777777" w:rsidTr="00C93937">
        <w:trPr>
          <w:jc w:val="center"/>
        </w:trPr>
        <w:tc>
          <w:tcPr>
            <w:tcW w:w="707" w:type="dxa"/>
            <w:tcBorders>
              <w:top w:val="single" w:sz="4" w:space="0" w:color="000000"/>
              <w:left w:val="single" w:sz="4" w:space="0" w:color="000000"/>
              <w:bottom w:val="single" w:sz="4" w:space="0" w:color="000000"/>
              <w:right w:val="single" w:sz="4" w:space="0" w:color="000000"/>
            </w:tcBorders>
          </w:tcPr>
          <w:p w14:paraId="4C1B181F" w14:textId="65B2B363" w:rsidR="00A846E6" w:rsidRDefault="00A846E6" w:rsidP="00A846E6">
            <w:pPr>
              <w:spacing w:before="60" w:after="60"/>
              <w:jc w:val="center"/>
              <w:rPr>
                <w:rFonts w:ascii="Arial" w:hAnsi="Arial"/>
                <w:b/>
                <w:sz w:val="22"/>
                <w:szCs w:val="22"/>
              </w:rPr>
            </w:pPr>
            <w:r>
              <w:rPr>
                <w:rFonts w:ascii="Arial" w:hAnsi="Arial"/>
                <w:b/>
                <w:sz w:val="22"/>
                <w:szCs w:val="22"/>
              </w:rPr>
              <w:t>15</w:t>
            </w:r>
          </w:p>
        </w:tc>
        <w:tc>
          <w:tcPr>
            <w:tcW w:w="846" w:type="dxa"/>
            <w:tcBorders>
              <w:top w:val="single" w:sz="4" w:space="0" w:color="000000"/>
              <w:left w:val="single" w:sz="4" w:space="0" w:color="000000"/>
              <w:bottom w:val="single" w:sz="4" w:space="0" w:color="000000"/>
              <w:right w:val="single" w:sz="4" w:space="0" w:color="000000"/>
            </w:tcBorders>
          </w:tcPr>
          <w:p w14:paraId="46793E25" w14:textId="1398D77A"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3451E5F6" w14:textId="698F161F"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4EFE403"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B8FBB66" w14:textId="77777777" w:rsidR="00A846E6" w:rsidRDefault="00A846E6" w:rsidP="00A846E6">
            <w:pPr>
              <w:spacing w:after="160"/>
              <w:jc w:val="both"/>
              <w:rPr>
                <w:rFonts w:ascii="Arial" w:hAnsi="Arial"/>
                <w:sz w:val="22"/>
                <w:szCs w:val="22"/>
              </w:rPr>
            </w:pPr>
            <w:r>
              <w:rPr>
                <w:rFonts w:ascii="Arial" w:hAnsi="Arial"/>
                <w:b/>
                <w:color w:val="000000"/>
                <w:sz w:val="22"/>
                <w:szCs w:val="22"/>
              </w:rPr>
              <w:t>CONE DE GUTA PERCHA Nº #25.06 C/ 60 UNIDADES</w:t>
            </w:r>
          </w:p>
          <w:p w14:paraId="420B122B" w14:textId="641512A4" w:rsidR="00A846E6" w:rsidRDefault="00A846E6" w:rsidP="00A846E6">
            <w:pPr>
              <w:jc w:val="both"/>
              <w:rPr>
                <w:rFonts w:ascii="Arial" w:hAnsi="Arial"/>
                <w:b/>
                <w:color w:val="EE0000"/>
              </w:rPr>
            </w:pPr>
            <w:r>
              <w:rPr>
                <w:rFonts w:ascii="Arial" w:hAnsi="Arial"/>
                <w:color w:val="000000"/>
                <w:sz w:val="22"/>
                <w:szCs w:val="22"/>
              </w:rPr>
              <w:t>CONE DE GUTA PERCHA INDICADA PARA PREPAROS AUTOMATIZADOS QUE TERMINEM COM INSTRUMENTOS DE CONICIDADE 06 E APRESENTAM PADRONIZAÇÃO ISO DE DIÂMETRO DE PONTA. EMBALAGEM COM 60 UNIDADES. 28MM.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DC4D59C"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343A148" w14:textId="77777777" w:rsidR="00A846E6" w:rsidRDefault="00A846E6" w:rsidP="00A846E6">
            <w:pPr>
              <w:spacing w:before="60" w:after="60"/>
              <w:jc w:val="center"/>
              <w:rPr>
                <w:rFonts w:ascii="Arial" w:hAnsi="Arial"/>
                <w:b/>
                <w:bCs/>
              </w:rPr>
            </w:pPr>
          </w:p>
        </w:tc>
      </w:tr>
      <w:tr w:rsidR="00A846E6" w14:paraId="6F748C3F"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50A4374F" w14:textId="315082F2" w:rsidR="00A846E6" w:rsidRDefault="00A846E6" w:rsidP="00A846E6">
            <w:pPr>
              <w:spacing w:before="60" w:after="60"/>
              <w:jc w:val="center"/>
              <w:rPr>
                <w:rFonts w:ascii="Arial" w:hAnsi="Arial"/>
                <w:b/>
                <w:sz w:val="22"/>
                <w:szCs w:val="22"/>
              </w:rPr>
            </w:pPr>
            <w:r>
              <w:rPr>
                <w:rFonts w:ascii="Arial" w:hAnsi="Arial"/>
                <w:b/>
                <w:sz w:val="22"/>
                <w:szCs w:val="22"/>
              </w:rPr>
              <w:t>16</w:t>
            </w:r>
          </w:p>
        </w:tc>
        <w:tc>
          <w:tcPr>
            <w:tcW w:w="846" w:type="dxa"/>
            <w:tcBorders>
              <w:top w:val="single" w:sz="4" w:space="0" w:color="000000"/>
              <w:left w:val="single" w:sz="4" w:space="0" w:color="000000"/>
              <w:bottom w:val="single" w:sz="4" w:space="0" w:color="000000"/>
              <w:right w:val="single" w:sz="4" w:space="0" w:color="000000"/>
            </w:tcBorders>
          </w:tcPr>
          <w:p w14:paraId="46EABCC6" w14:textId="78BC5607"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3658C110" w14:textId="6C3D3BC2"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5F34115"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9BF7593" w14:textId="77777777" w:rsidR="00A846E6" w:rsidRDefault="00A846E6" w:rsidP="00A846E6">
            <w:pPr>
              <w:spacing w:after="160"/>
              <w:jc w:val="both"/>
              <w:rPr>
                <w:rFonts w:ascii="Arial" w:hAnsi="Arial"/>
                <w:sz w:val="22"/>
                <w:szCs w:val="22"/>
              </w:rPr>
            </w:pPr>
            <w:r>
              <w:rPr>
                <w:rFonts w:ascii="Arial" w:hAnsi="Arial"/>
                <w:b/>
                <w:color w:val="000000"/>
                <w:sz w:val="22"/>
                <w:szCs w:val="22"/>
              </w:rPr>
              <w:t>CONE DE GUTA PERCHA Nº #35.04 C/ 60 UNIDADES</w:t>
            </w:r>
          </w:p>
          <w:p w14:paraId="601473EE" w14:textId="310E53A2" w:rsidR="00A846E6" w:rsidRDefault="00A846E6" w:rsidP="00A846E6">
            <w:pPr>
              <w:jc w:val="both"/>
              <w:rPr>
                <w:rFonts w:ascii="Arial" w:hAnsi="Arial"/>
                <w:b/>
                <w:color w:val="EE0000"/>
              </w:rPr>
            </w:pPr>
            <w:r>
              <w:rPr>
                <w:rFonts w:ascii="Arial" w:hAnsi="Arial"/>
                <w:color w:val="000000"/>
                <w:sz w:val="22"/>
                <w:szCs w:val="22"/>
              </w:rPr>
              <w:t>CONE DE GUTA PERCHA INDICADA PARA PREPAROS AUTOMATIZADOS QUE TERMINEM COM INSTRUMENTOS DE CONICIDADE 04 E APRESENTAM PADRONIZAÇÃO ISO DE DIÂMETRO DE PONTA. EMBALAGEM COM 60 UNIDADES. 28MM.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BB05F3C"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842383F" w14:textId="77777777" w:rsidR="00A846E6" w:rsidRDefault="00A846E6" w:rsidP="00A846E6">
            <w:pPr>
              <w:spacing w:before="60" w:after="60"/>
              <w:jc w:val="center"/>
              <w:rPr>
                <w:rFonts w:ascii="Arial" w:hAnsi="Arial"/>
                <w:b/>
                <w:bCs/>
              </w:rPr>
            </w:pPr>
          </w:p>
        </w:tc>
      </w:tr>
      <w:tr w:rsidR="00A846E6" w14:paraId="71A8405C"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6535320A" w14:textId="042A6D01" w:rsidR="00A846E6" w:rsidRDefault="00A846E6" w:rsidP="00A846E6">
            <w:pPr>
              <w:spacing w:before="60" w:after="60"/>
              <w:jc w:val="center"/>
              <w:rPr>
                <w:rFonts w:ascii="Arial" w:hAnsi="Arial"/>
                <w:b/>
                <w:sz w:val="22"/>
                <w:szCs w:val="22"/>
              </w:rPr>
            </w:pPr>
            <w:r>
              <w:rPr>
                <w:rFonts w:ascii="Arial" w:hAnsi="Arial"/>
                <w:b/>
                <w:sz w:val="22"/>
                <w:szCs w:val="22"/>
              </w:rPr>
              <w:t>17</w:t>
            </w:r>
          </w:p>
        </w:tc>
        <w:tc>
          <w:tcPr>
            <w:tcW w:w="846" w:type="dxa"/>
            <w:tcBorders>
              <w:top w:val="single" w:sz="4" w:space="0" w:color="000000"/>
              <w:left w:val="single" w:sz="4" w:space="0" w:color="000000"/>
              <w:bottom w:val="single" w:sz="4" w:space="0" w:color="000000"/>
              <w:right w:val="single" w:sz="4" w:space="0" w:color="000000"/>
            </w:tcBorders>
          </w:tcPr>
          <w:p w14:paraId="44CD8BDD" w14:textId="6AA465A6"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1C7B7C26" w14:textId="3FDC8A8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8566FA2"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DAB2F6B"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PERCHA CALIBRADA Nº 20 – 28 MM C/120 UNDADES</w:t>
            </w:r>
          </w:p>
          <w:p w14:paraId="37056BAD" w14:textId="7B46CCDF" w:rsidR="00A846E6" w:rsidRDefault="00A846E6" w:rsidP="00A846E6">
            <w:pPr>
              <w:jc w:val="both"/>
              <w:rPr>
                <w:rFonts w:ascii="Arial" w:hAnsi="Arial"/>
                <w:b/>
                <w:color w:val="EE0000"/>
              </w:rPr>
            </w:pPr>
            <w:r>
              <w:rPr>
                <w:rFonts w:ascii="Arial" w:hAnsi="Arial"/>
                <w:color w:val="000000"/>
                <w:sz w:val="22"/>
                <w:szCs w:val="22"/>
              </w:rPr>
              <w:t>CONE DE GUTA PERCHA CALIBRADA Nº 20 C/ 120 UNIDADES. CONE ENDODÔNTICO TIPO: CALIBRADO, MATERIAL: GUTA-PERCHA, COMPRIMENTO: 28MM, APRESENTAÇÃO: REFIL (TUBO).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6008CCF"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E26CD8C" w14:textId="77777777" w:rsidR="00A846E6" w:rsidRDefault="00A846E6" w:rsidP="00A846E6">
            <w:pPr>
              <w:spacing w:before="60" w:after="60"/>
              <w:jc w:val="center"/>
              <w:rPr>
                <w:rFonts w:ascii="Arial" w:hAnsi="Arial"/>
                <w:b/>
                <w:bCs/>
              </w:rPr>
            </w:pPr>
          </w:p>
        </w:tc>
      </w:tr>
      <w:tr w:rsidR="00A846E6" w14:paraId="2A15E223"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5EB9F4B8" w14:textId="0ABBA5EE" w:rsidR="00A846E6" w:rsidRDefault="00A846E6" w:rsidP="00A846E6">
            <w:pPr>
              <w:spacing w:before="60" w:after="60"/>
              <w:jc w:val="center"/>
              <w:rPr>
                <w:rFonts w:ascii="Arial" w:hAnsi="Arial"/>
                <w:b/>
                <w:sz w:val="22"/>
                <w:szCs w:val="22"/>
              </w:rPr>
            </w:pPr>
            <w:r>
              <w:rPr>
                <w:rFonts w:ascii="Arial" w:hAnsi="Arial"/>
                <w:b/>
                <w:sz w:val="22"/>
                <w:szCs w:val="22"/>
              </w:rPr>
              <w:t>18</w:t>
            </w:r>
          </w:p>
        </w:tc>
        <w:tc>
          <w:tcPr>
            <w:tcW w:w="846" w:type="dxa"/>
            <w:tcBorders>
              <w:top w:val="single" w:sz="4" w:space="0" w:color="000000"/>
              <w:left w:val="single" w:sz="4" w:space="0" w:color="000000"/>
              <w:bottom w:val="single" w:sz="4" w:space="0" w:color="000000"/>
              <w:right w:val="single" w:sz="4" w:space="0" w:color="000000"/>
            </w:tcBorders>
          </w:tcPr>
          <w:p w14:paraId="1EEE14E2" w14:textId="5BD94E1C"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2EA3D401" w14:textId="3A96804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E090327"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62E7F45"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PERCHA CALIBRADA Nº 35 – 28 MM C/120 UNDADES</w:t>
            </w:r>
          </w:p>
          <w:p w14:paraId="1ACAD260" w14:textId="20D56870" w:rsidR="00A846E6" w:rsidRDefault="00A846E6" w:rsidP="00A846E6">
            <w:pPr>
              <w:jc w:val="both"/>
              <w:rPr>
                <w:rFonts w:ascii="Arial" w:hAnsi="Arial"/>
                <w:b/>
                <w:color w:val="EE0000"/>
              </w:rPr>
            </w:pPr>
            <w:r>
              <w:rPr>
                <w:rFonts w:ascii="Arial" w:hAnsi="Arial"/>
                <w:color w:val="000000"/>
                <w:sz w:val="22"/>
                <w:szCs w:val="22"/>
              </w:rPr>
              <w:t xml:space="preserve">CONE DE GUTA PERCHA CALIBRADA Nº 35 C/ 120 </w:t>
            </w:r>
            <w:r>
              <w:rPr>
                <w:rFonts w:ascii="Arial" w:hAnsi="Arial"/>
                <w:color w:val="000000"/>
                <w:sz w:val="22"/>
                <w:szCs w:val="22"/>
              </w:rPr>
              <w:lastRenderedPageBreak/>
              <w:t>UNIDADES. CONE ENDODÔNTICO TIPO: CALIBRADO, MATERIAL: GUTA-PERCHA, COMPRIMENTO: 28MM, APRESENTAÇÃO: REFIL (TUBO).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1F5733B"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0528DC6" w14:textId="77777777" w:rsidR="00A846E6" w:rsidRDefault="00A846E6" w:rsidP="00A846E6">
            <w:pPr>
              <w:spacing w:before="60" w:after="60"/>
              <w:jc w:val="center"/>
              <w:rPr>
                <w:rFonts w:ascii="Arial" w:hAnsi="Arial"/>
                <w:b/>
                <w:bCs/>
              </w:rPr>
            </w:pPr>
          </w:p>
        </w:tc>
      </w:tr>
      <w:tr w:rsidR="00A846E6" w14:paraId="29260B0F"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24912046" w14:textId="3AC42A84" w:rsidR="00A846E6" w:rsidRDefault="00A846E6" w:rsidP="00A846E6">
            <w:pPr>
              <w:spacing w:before="60" w:after="60"/>
              <w:jc w:val="center"/>
              <w:rPr>
                <w:rFonts w:ascii="Arial" w:hAnsi="Arial"/>
                <w:b/>
                <w:sz w:val="22"/>
                <w:szCs w:val="22"/>
              </w:rPr>
            </w:pPr>
            <w:r>
              <w:rPr>
                <w:rFonts w:ascii="Arial" w:hAnsi="Arial"/>
                <w:b/>
                <w:sz w:val="22"/>
                <w:szCs w:val="22"/>
              </w:rPr>
              <w:t>19</w:t>
            </w:r>
          </w:p>
        </w:tc>
        <w:tc>
          <w:tcPr>
            <w:tcW w:w="846" w:type="dxa"/>
            <w:tcBorders>
              <w:top w:val="single" w:sz="4" w:space="0" w:color="000000"/>
              <w:left w:val="single" w:sz="4" w:space="0" w:color="000000"/>
              <w:bottom w:val="single" w:sz="4" w:space="0" w:color="000000"/>
              <w:right w:val="single" w:sz="4" w:space="0" w:color="000000"/>
            </w:tcBorders>
          </w:tcPr>
          <w:p w14:paraId="6E8FE2D0" w14:textId="129FD40F"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0FD270C" w14:textId="18970F94"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ACFB6FA"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6145985"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PERCHA CALIBRADA Nº 40 – 28 MM C/120 UNDADES</w:t>
            </w:r>
          </w:p>
          <w:p w14:paraId="7DAB5076" w14:textId="45BB0C12" w:rsidR="00A846E6" w:rsidRDefault="00A846E6" w:rsidP="00A846E6">
            <w:pPr>
              <w:jc w:val="both"/>
              <w:rPr>
                <w:rFonts w:ascii="Arial" w:hAnsi="Arial"/>
                <w:b/>
                <w:color w:val="EE0000"/>
              </w:rPr>
            </w:pPr>
            <w:r>
              <w:rPr>
                <w:rFonts w:ascii="Arial" w:hAnsi="Arial"/>
                <w:color w:val="000000"/>
                <w:sz w:val="22"/>
                <w:szCs w:val="22"/>
              </w:rPr>
              <w:t>CONE DE GUTA PERCHA CALIBRADA Nº 40 C/ 120 UNIDADES. CONE ENDODÔNTICO TIPO: CALIBRADO, MATERIAL: GUTA-PERCHA, COMPRIMENTO: 28MM, APRESENTAÇÃO: REFIL (TUBO).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03AAF30"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65F82B4" w14:textId="77777777" w:rsidR="00A846E6" w:rsidRDefault="00A846E6" w:rsidP="00A846E6">
            <w:pPr>
              <w:spacing w:before="60" w:after="60"/>
              <w:jc w:val="center"/>
              <w:rPr>
                <w:rFonts w:ascii="Arial" w:hAnsi="Arial"/>
                <w:b/>
                <w:bCs/>
              </w:rPr>
            </w:pPr>
          </w:p>
        </w:tc>
      </w:tr>
      <w:tr w:rsidR="00A846E6" w14:paraId="661FD664"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338305DB" w14:textId="763D6938" w:rsidR="00A846E6" w:rsidRDefault="00A846E6" w:rsidP="00A846E6">
            <w:pPr>
              <w:spacing w:before="60" w:after="60"/>
              <w:jc w:val="center"/>
              <w:rPr>
                <w:rFonts w:ascii="Arial" w:hAnsi="Arial"/>
                <w:b/>
                <w:sz w:val="22"/>
                <w:szCs w:val="22"/>
              </w:rPr>
            </w:pPr>
            <w:r>
              <w:rPr>
                <w:rFonts w:ascii="Arial" w:hAnsi="Arial"/>
                <w:b/>
                <w:sz w:val="22"/>
                <w:szCs w:val="22"/>
              </w:rPr>
              <w:t>20</w:t>
            </w:r>
          </w:p>
        </w:tc>
        <w:tc>
          <w:tcPr>
            <w:tcW w:w="846" w:type="dxa"/>
            <w:tcBorders>
              <w:top w:val="single" w:sz="4" w:space="0" w:color="000000"/>
              <w:left w:val="single" w:sz="4" w:space="0" w:color="000000"/>
              <w:bottom w:val="single" w:sz="4" w:space="0" w:color="000000"/>
              <w:right w:val="single" w:sz="4" w:space="0" w:color="000000"/>
            </w:tcBorders>
          </w:tcPr>
          <w:p w14:paraId="4484805E" w14:textId="2CFA7BFC"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2A3D7FE0" w14:textId="20734917"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45F732B"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3CAF6B1"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PRINCIPAL 1º SÉRIE C/120 UNIDADES</w:t>
            </w:r>
          </w:p>
          <w:p w14:paraId="2CD1F457" w14:textId="0C66AA36" w:rsidR="00A846E6" w:rsidRDefault="00A846E6" w:rsidP="00A846E6">
            <w:pPr>
              <w:jc w:val="both"/>
              <w:rPr>
                <w:rFonts w:ascii="Arial" w:hAnsi="Arial"/>
                <w:b/>
                <w:color w:val="EE0000"/>
              </w:rPr>
            </w:pPr>
            <w:r>
              <w:rPr>
                <w:rFonts w:ascii="Arial" w:hAnsi="Arial"/>
                <w:color w:val="000000"/>
                <w:sz w:val="22"/>
                <w:szCs w:val="22"/>
              </w:rPr>
              <w:t>CONE DE GUTA PERCHA PRINCIPAL 1ª SÉRIE Nº 15 AO 40</w:t>
            </w:r>
            <w:r>
              <w:rPr>
                <w:rFonts w:ascii="Arial" w:eastAsia="Calibri" w:hAnsi="Arial"/>
                <w:color w:val="000000"/>
                <w:sz w:val="22"/>
                <w:szCs w:val="22"/>
                <w:lang w:eastAsia="en-US"/>
              </w:rPr>
              <w:t xml:space="preserve"> – 28 MM</w:t>
            </w:r>
            <w:r>
              <w:rPr>
                <w:rFonts w:ascii="Arial" w:hAnsi="Arial"/>
                <w:color w:val="000000"/>
                <w:sz w:val="22"/>
                <w:szCs w:val="22"/>
              </w:rPr>
              <w:t xml:space="preserve"> C/</w:t>
            </w:r>
            <w:r>
              <w:rPr>
                <w:rFonts w:ascii="Arial" w:eastAsia="Calibri" w:hAnsi="Arial"/>
                <w:color w:val="000000"/>
                <w:sz w:val="22"/>
                <w:szCs w:val="22"/>
                <w:lang w:eastAsia="en-US"/>
              </w:rPr>
              <w:t xml:space="preserve"> </w:t>
            </w:r>
            <w:r>
              <w:rPr>
                <w:rFonts w:ascii="Arial" w:hAnsi="Arial"/>
                <w:color w:val="000000"/>
                <w:sz w:val="22"/>
                <w:szCs w:val="22"/>
              </w:rPr>
              <w:t>120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D977E8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7DDE17B" w14:textId="77777777" w:rsidR="00A846E6" w:rsidRDefault="00A846E6" w:rsidP="00A846E6">
            <w:pPr>
              <w:spacing w:before="60" w:after="60"/>
              <w:jc w:val="center"/>
              <w:rPr>
                <w:rFonts w:ascii="Arial" w:hAnsi="Arial"/>
                <w:b/>
                <w:bCs/>
              </w:rPr>
            </w:pPr>
          </w:p>
        </w:tc>
      </w:tr>
      <w:tr w:rsidR="00A846E6" w14:paraId="7CCD863B"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6E70A8B2" w14:textId="01C7C955" w:rsidR="00A846E6" w:rsidRDefault="00A846E6" w:rsidP="00A846E6">
            <w:pPr>
              <w:spacing w:before="60" w:after="60"/>
              <w:jc w:val="center"/>
              <w:rPr>
                <w:rFonts w:ascii="Arial" w:hAnsi="Arial"/>
                <w:b/>
                <w:sz w:val="22"/>
                <w:szCs w:val="22"/>
              </w:rPr>
            </w:pPr>
            <w:r>
              <w:rPr>
                <w:rFonts w:ascii="Arial" w:hAnsi="Arial"/>
                <w:b/>
                <w:sz w:val="22"/>
                <w:szCs w:val="22"/>
              </w:rPr>
              <w:t>21</w:t>
            </w:r>
          </w:p>
        </w:tc>
        <w:tc>
          <w:tcPr>
            <w:tcW w:w="846" w:type="dxa"/>
            <w:tcBorders>
              <w:top w:val="single" w:sz="4" w:space="0" w:color="000000"/>
              <w:left w:val="single" w:sz="4" w:space="0" w:color="000000"/>
              <w:bottom w:val="single" w:sz="4" w:space="0" w:color="000000"/>
              <w:right w:val="single" w:sz="4" w:space="0" w:color="000000"/>
            </w:tcBorders>
          </w:tcPr>
          <w:p w14:paraId="7304A3DB" w14:textId="68836A6A" w:rsidR="00A846E6" w:rsidRDefault="00A846E6" w:rsidP="00A846E6">
            <w:pPr>
              <w:spacing w:before="60" w:after="60"/>
              <w:jc w:val="center"/>
              <w:rPr>
                <w:rFonts w:ascii="Arial" w:hAnsi="Arial"/>
                <w:b/>
                <w:sz w:val="22"/>
                <w:szCs w:val="22"/>
                <w:lang w:val="pt-PT"/>
              </w:rPr>
            </w:pPr>
            <w:r>
              <w:rPr>
                <w:rFonts w:ascii="Arial" w:eastAsia="Times New Roman"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140EF7AE" w14:textId="1496489E"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D409013"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99C9F26"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GUTA PRINCIPAL 2º SÉRIE C/120 UNIDADES</w:t>
            </w:r>
          </w:p>
          <w:p w14:paraId="50E3F5C7" w14:textId="68926439" w:rsidR="00A846E6" w:rsidRDefault="00A846E6" w:rsidP="00A846E6">
            <w:pPr>
              <w:jc w:val="both"/>
              <w:rPr>
                <w:rFonts w:ascii="Arial" w:hAnsi="Arial"/>
                <w:b/>
                <w:color w:val="EE0000"/>
              </w:rPr>
            </w:pPr>
            <w:r>
              <w:rPr>
                <w:rFonts w:ascii="Arial" w:hAnsi="Arial"/>
                <w:color w:val="000000"/>
                <w:sz w:val="22"/>
                <w:szCs w:val="22"/>
              </w:rPr>
              <w:t>CONE DE GUTA PERCHA PRINCIPAL 2ª SÉRIE Nº 45 AO 80</w:t>
            </w:r>
            <w:r>
              <w:rPr>
                <w:rFonts w:ascii="Arial" w:eastAsia="Calibri" w:hAnsi="Arial"/>
                <w:color w:val="000000"/>
                <w:sz w:val="22"/>
                <w:szCs w:val="22"/>
                <w:lang w:eastAsia="en-US"/>
              </w:rPr>
              <w:t xml:space="preserve"> – 28 MM</w:t>
            </w:r>
            <w:r>
              <w:rPr>
                <w:rFonts w:ascii="Arial" w:hAnsi="Arial"/>
                <w:color w:val="000000"/>
                <w:sz w:val="22"/>
                <w:szCs w:val="22"/>
              </w:rPr>
              <w:t xml:space="preserve"> C/</w:t>
            </w:r>
            <w:r>
              <w:rPr>
                <w:rFonts w:ascii="Arial" w:eastAsia="Calibri" w:hAnsi="Arial"/>
                <w:color w:val="000000"/>
                <w:sz w:val="22"/>
                <w:szCs w:val="22"/>
                <w:lang w:eastAsia="en-US"/>
              </w:rPr>
              <w:t xml:space="preserve"> </w:t>
            </w:r>
            <w:r>
              <w:rPr>
                <w:rFonts w:ascii="Arial" w:hAnsi="Arial"/>
                <w:color w:val="000000"/>
                <w:sz w:val="22"/>
                <w:szCs w:val="22"/>
              </w:rPr>
              <w:t>120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458BB11"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B0D6AF7" w14:textId="77777777" w:rsidR="00A846E6" w:rsidRDefault="00A846E6" w:rsidP="00A846E6">
            <w:pPr>
              <w:spacing w:before="60" w:after="60"/>
              <w:jc w:val="center"/>
              <w:rPr>
                <w:rFonts w:ascii="Arial" w:hAnsi="Arial"/>
                <w:b/>
                <w:bCs/>
              </w:rPr>
            </w:pPr>
          </w:p>
        </w:tc>
      </w:tr>
      <w:tr w:rsidR="00A846E6" w14:paraId="4562EEE8"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73A3730D" w14:textId="646C934A" w:rsidR="00A846E6" w:rsidRDefault="00A846E6" w:rsidP="00A846E6">
            <w:pPr>
              <w:spacing w:before="60" w:after="60"/>
              <w:jc w:val="center"/>
              <w:rPr>
                <w:rFonts w:ascii="Arial" w:hAnsi="Arial"/>
                <w:b/>
                <w:sz w:val="22"/>
                <w:szCs w:val="22"/>
              </w:rPr>
            </w:pPr>
            <w:r>
              <w:rPr>
                <w:rFonts w:ascii="Arial" w:hAnsi="Arial"/>
                <w:b/>
                <w:sz w:val="22"/>
                <w:szCs w:val="22"/>
              </w:rPr>
              <w:t>22</w:t>
            </w:r>
          </w:p>
        </w:tc>
        <w:tc>
          <w:tcPr>
            <w:tcW w:w="846" w:type="dxa"/>
            <w:tcBorders>
              <w:top w:val="single" w:sz="4" w:space="0" w:color="000000"/>
              <w:left w:val="single" w:sz="4" w:space="0" w:color="000000"/>
              <w:bottom w:val="single" w:sz="4" w:space="0" w:color="000000"/>
              <w:right w:val="single" w:sz="4" w:space="0" w:color="000000"/>
            </w:tcBorders>
          </w:tcPr>
          <w:p w14:paraId="6081B008" w14:textId="345B5912"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6A4B1BEA" w14:textId="2F74E38D"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E7AC742"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31BBC5E"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DE PAPEL ABSORVENTE 45-80 C/ 120 UNIDADES</w:t>
            </w:r>
          </w:p>
          <w:p w14:paraId="273B145B" w14:textId="6A163DEF" w:rsidR="00A846E6" w:rsidRDefault="00A846E6" w:rsidP="00A846E6">
            <w:pPr>
              <w:jc w:val="both"/>
              <w:rPr>
                <w:rFonts w:ascii="Arial" w:hAnsi="Arial"/>
                <w:b/>
                <w:color w:val="EE0000"/>
              </w:rPr>
            </w:pPr>
            <w:r>
              <w:rPr>
                <w:rFonts w:ascii="Arial" w:hAnsi="Arial"/>
                <w:color w:val="000000"/>
                <w:sz w:val="22"/>
                <w:szCs w:val="22"/>
              </w:rPr>
              <w:t xml:space="preserve">CONE DE PAPEL ABSORVENTE </w:t>
            </w:r>
            <w:r>
              <w:rPr>
                <w:rFonts w:ascii="Arial" w:eastAsia="Calibri" w:hAnsi="Arial"/>
                <w:bCs/>
                <w:sz w:val="22"/>
                <w:szCs w:val="22"/>
                <w:lang w:eastAsia="en-US"/>
              </w:rPr>
              <w:t xml:space="preserve">45-80 C/ 120 </w:t>
            </w:r>
            <w:r>
              <w:rPr>
                <w:rFonts w:ascii="Arial" w:hAnsi="Arial"/>
                <w:color w:val="000000"/>
                <w:sz w:val="22"/>
                <w:szCs w:val="22"/>
              </w:rPr>
              <w:t>UNIDADES. CONE ENDODÔNTICO, TIPO ABSORVENTE, MATERIAL PAPEL, CALIBRE P, COMPRIMENTO 28 MM, APRESENTAÇÃO ESTOJO 120 PONTAS, ESTERILIDADE ESTÉRIL.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088B7AF"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7FB7922" w14:textId="77777777" w:rsidR="00A846E6" w:rsidRDefault="00A846E6" w:rsidP="00A846E6">
            <w:pPr>
              <w:spacing w:before="60" w:after="60"/>
              <w:jc w:val="center"/>
              <w:rPr>
                <w:rFonts w:ascii="Arial" w:hAnsi="Arial"/>
                <w:b/>
                <w:bCs/>
              </w:rPr>
            </w:pPr>
          </w:p>
        </w:tc>
      </w:tr>
      <w:tr w:rsidR="00A846E6" w14:paraId="20B8F77F"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7F742726" w14:textId="324A7429" w:rsidR="00A846E6" w:rsidRDefault="00A846E6" w:rsidP="00A846E6">
            <w:pPr>
              <w:spacing w:before="60" w:after="60"/>
              <w:jc w:val="center"/>
              <w:rPr>
                <w:rFonts w:ascii="Arial" w:hAnsi="Arial"/>
                <w:b/>
                <w:sz w:val="22"/>
                <w:szCs w:val="22"/>
              </w:rPr>
            </w:pPr>
            <w:r>
              <w:rPr>
                <w:rFonts w:ascii="Arial" w:hAnsi="Arial"/>
                <w:b/>
                <w:sz w:val="22"/>
                <w:szCs w:val="22"/>
              </w:rPr>
              <w:t>23</w:t>
            </w:r>
          </w:p>
        </w:tc>
        <w:tc>
          <w:tcPr>
            <w:tcW w:w="846" w:type="dxa"/>
            <w:tcBorders>
              <w:top w:val="single" w:sz="4" w:space="0" w:color="000000"/>
              <w:left w:val="single" w:sz="4" w:space="0" w:color="000000"/>
              <w:bottom w:val="single" w:sz="4" w:space="0" w:color="000000"/>
              <w:right w:val="single" w:sz="4" w:space="0" w:color="000000"/>
            </w:tcBorders>
          </w:tcPr>
          <w:p w14:paraId="260EDA16" w14:textId="6D571DDC"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22D14C72" w14:textId="42218060"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26E6BB5"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252E737"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SECUNDÁRIO (R-7) 28MM C/120 UNIDADES</w:t>
            </w:r>
          </w:p>
          <w:p w14:paraId="7126E4BB" w14:textId="717D30AC" w:rsidR="00A846E6" w:rsidRDefault="00A846E6" w:rsidP="00A846E6">
            <w:pPr>
              <w:jc w:val="both"/>
              <w:rPr>
                <w:rFonts w:ascii="Arial" w:hAnsi="Arial"/>
                <w:b/>
                <w:color w:val="EE0000"/>
              </w:rPr>
            </w:pPr>
            <w:r>
              <w:rPr>
                <w:rFonts w:ascii="Arial" w:hAnsi="Arial"/>
                <w:color w:val="000000"/>
                <w:sz w:val="22"/>
                <w:szCs w:val="22"/>
              </w:rPr>
              <w:lastRenderedPageBreak/>
              <w:t>CONE DE GUTA PERCHA SECUNDÁRIO R-7 28MM C/120 UNIDADES. CONE DE GUTA PERCHA SECUNDÁRIO.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C21BBF0"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533D682" w14:textId="77777777" w:rsidR="00A846E6" w:rsidRDefault="00A846E6" w:rsidP="00A846E6">
            <w:pPr>
              <w:spacing w:before="60" w:after="60"/>
              <w:jc w:val="center"/>
              <w:rPr>
                <w:rFonts w:ascii="Arial" w:hAnsi="Arial"/>
                <w:b/>
                <w:bCs/>
              </w:rPr>
            </w:pPr>
          </w:p>
        </w:tc>
      </w:tr>
      <w:tr w:rsidR="00A846E6" w14:paraId="1D4B076C"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72FB7470" w14:textId="1A46BBAB" w:rsidR="00A846E6" w:rsidRDefault="00A846E6" w:rsidP="00A846E6">
            <w:pPr>
              <w:spacing w:before="60" w:after="60"/>
              <w:jc w:val="center"/>
              <w:rPr>
                <w:rFonts w:ascii="Arial" w:hAnsi="Arial"/>
                <w:b/>
                <w:sz w:val="22"/>
                <w:szCs w:val="22"/>
              </w:rPr>
            </w:pPr>
            <w:r>
              <w:rPr>
                <w:rFonts w:ascii="Arial" w:hAnsi="Arial"/>
                <w:b/>
                <w:sz w:val="22"/>
                <w:szCs w:val="22"/>
              </w:rPr>
              <w:t>24</w:t>
            </w:r>
          </w:p>
        </w:tc>
        <w:tc>
          <w:tcPr>
            <w:tcW w:w="846" w:type="dxa"/>
            <w:tcBorders>
              <w:top w:val="single" w:sz="4" w:space="0" w:color="000000"/>
              <w:left w:val="single" w:sz="4" w:space="0" w:color="000000"/>
              <w:bottom w:val="single" w:sz="4" w:space="0" w:color="000000"/>
              <w:right w:val="single" w:sz="4" w:space="0" w:color="000000"/>
            </w:tcBorders>
          </w:tcPr>
          <w:p w14:paraId="33AEDA75" w14:textId="269A4BF7" w:rsidR="00A846E6" w:rsidRDefault="00A846E6" w:rsidP="00A846E6">
            <w:pPr>
              <w:spacing w:before="60" w:after="60"/>
              <w:jc w:val="center"/>
              <w:rPr>
                <w:rFonts w:ascii="Arial" w:hAnsi="Arial"/>
                <w:b/>
                <w:sz w:val="22"/>
                <w:szCs w:val="22"/>
                <w:lang w:val="pt-PT"/>
              </w:rPr>
            </w:pPr>
            <w:r>
              <w:rPr>
                <w:rFonts w:ascii="Arial" w:eastAsia="Times New Roman"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55FF9863" w14:textId="0861091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985FEA8"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AC134E3"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CONE SECUNDÁRIO (R8) 28MM C/120 UNIDADES</w:t>
            </w:r>
          </w:p>
          <w:p w14:paraId="34875410" w14:textId="1116D2CB" w:rsidR="00A846E6" w:rsidRDefault="00A846E6" w:rsidP="00A846E6">
            <w:pPr>
              <w:jc w:val="both"/>
              <w:rPr>
                <w:rFonts w:ascii="Arial" w:hAnsi="Arial"/>
                <w:b/>
                <w:color w:val="EE0000"/>
              </w:rPr>
            </w:pPr>
            <w:r>
              <w:rPr>
                <w:rFonts w:ascii="Arial" w:hAnsi="Arial"/>
                <w:color w:val="000000"/>
                <w:sz w:val="22"/>
                <w:szCs w:val="22"/>
              </w:rPr>
              <w:t>CONE DE GUTA PERCHA SECUNDÁRIO R8 28MM C/120 UNIDADES. CONE DE GUTA PERCHA SECUNDÁRIO.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6B0CC45"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7994079" w14:textId="77777777" w:rsidR="00A846E6" w:rsidRDefault="00A846E6" w:rsidP="00A846E6">
            <w:pPr>
              <w:spacing w:before="60" w:after="60"/>
              <w:jc w:val="center"/>
              <w:rPr>
                <w:rFonts w:ascii="Arial" w:hAnsi="Arial"/>
                <w:b/>
                <w:bCs/>
              </w:rPr>
            </w:pPr>
          </w:p>
        </w:tc>
      </w:tr>
      <w:tr w:rsidR="00A846E6" w14:paraId="4D19CAC8"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62688D2E" w14:textId="0DA68057" w:rsidR="00A846E6" w:rsidRDefault="00A846E6" w:rsidP="00A846E6">
            <w:pPr>
              <w:spacing w:before="60" w:after="60"/>
              <w:jc w:val="center"/>
              <w:rPr>
                <w:rFonts w:ascii="Arial" w:hAnsi="Arial"/>
                <w:b/>
                <w:sz w:val="22"/>
                <w:szCs w:val="22"/>
              </w:rPr>
            </w:pPr>
            <w:r>
              <w:rPr>
                <w:rFonts w:ascii="Arial" w:hAnsi="Arial"/>
                <w:b/>
                <w:sz w:val="22"/>
                <w:szCs w:val="22"/>
              </w:rPr>
              <w:t>25</w:t>
            </w:r>
          </w:p>
        </w:tc>
        <w:tc>
          <w:tcPr>
            <w:tcW w:w="846" w:type="dxa"/>
            <w:tcBorders>
              <w:top w:val="single" w:sz="4" w:space="0" w:color="000000"/>
              <w:left w:val="single" w:sz="4" w:space="0" w:color="000000"/>
              <w:bottom w:val="single" w:sz="4" w:space="0" w:color="000000"/>
              <w:right w:val="single" w:sz="4" w:space="0" w:color="000000"/>
            </w:tcBorders>
          </w:tcPr>
          <w:p w14:paraId="5FFCFA78" w14:textId="479639EF"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0721C8DB" w14:textId="693965BB"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6232551"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3A15F8F" w14:textId="77777777" w:rsidR="00A846E6" w:rsidRDefault="00A846E6" w:rsidP="00A846E6">
            <w:pPr>
              <w:spacing w:after="160"/>
              <w:jc w:val="both"/>
              <w:rPr>
                <w:rFonts w:ascii="Arial" w:hAnsi="Arial"/>
                <w:sz w:val="22"/>
                <w:szCs w:val="22"/>
              </w:rPr>
            </w:pPr>
            <w:r>
              <w:rPr>
                <w:rFonts w:ascii="Arial" w:hAnsi="Arial"/>
                <w:b/>
                <w:color w:val="000000"/>
                <w:sz w:val="22"/>
                <w:szCs w:val="22"/>
              </w:rPr>
              <w:t>LIMA C-FILE Nº 06-08-10 – 25MM C</w:t>
            </w:r>
            <w:r>
              <w:rPr>
                <w:rFonts w:ascii="Arial" w:eastAsia="Calibri" w:hAnsi="Arial"/>
                <w:b/>
                <w:color w:val="000000"/>
                <w:sz w:val="22"/>
                <w:szCs w:val="22"/>
                <w:lang w:eastAsia="en-US"/>
              </w:rPr>
              <w:t xml:space="preserve"> </w:t>
            </w:r>
            <w:r>
              <w:rPr>
                <w:rFonts w:ascii="Arial" w:hAnsi="Arial"/>
                <w:b/>
                <w:color w:val="000000"/>
                <w:sz w:val="22"/>
                <w:szCs w:val="22"/>
              </w:rPr>
              <w:t>/6 UN</w:t>
            </w:r>
            <w:r>
              <w:rPr>
                <w:rFonts w:ascii="Arial" w:eastAsia="Calibri" w:hAnsi="Arial"/>
                <w:b/>
                <w:sz w:val="22"/>
                <w:szCs w:val="22"/>
                <w:lang w:eastAsia="en-US"/>
              </w:rPr>
              <w:t>IDADES</w:t>
            </w:r>
          </w:p>
          <w:p w14:paraId="7D5B7142" w14:textId="50DBB210" w:rsidR="00A846E6" w:rsidRDefault="00A846E6" w:rsidP="00A846E6">
            <w:pPr>
              <w:jc w:val="both"/>
              <w:rPr>
                <w:rFonts w:ascii="Arial" w:hAnsi="Arial"/>
                <w:b/>
                <w:color w:val="EE0000"/>
              </w:rPr>
            </w:pPr>
            <w:r>
              <w:rPr>
                <w:rFonts w:ascii="Arial" w:hAnsi="Arial"/>
                <w:color w:val="000000"/>
                <w:sz w:val="22"/>
                <w:szCs w:val="22"/>
              </w:rPr>
              <w:t>LIMA C-FILE Nº 06-08-10 – 25MM C/6</w:t>
            </w:r>
            <w:r>
              <w:rPr>
                <w:rFonts w:ascii="Arial" w:eastAsia="Calibri" w:hAnsi="Arial"/>
                <w:color w:val="000000"/>
                <w:sz w:val="22"/>
                <w:szCs w:val="22"/>
                <w:lang w:eastAsia="en-US"/>
              </w:rPr>
              <w:t xml:space="preserve"> </w:t>
            </w:r>
            <w:r>
              <w:rPr>
                <w:rFonts w:ascii="Arial" w:hAnsi="Arial"/>
                <w:color w:val="000000"/>
                <w:sz w:val="22"/>
                <w:szCs w:val="22"/>
              </w:rPr>
              <w:t>UN</w:t>
            </w:r>
            <w:r>
              <w:rPr>
                <w:rFonts w:ascii="Arial" w:eastAsia="Calibri" w:hAnsi="Arial"/>
                <w:color w:val="000000"/>
                <w:sz w:val="22"/>
                <w:szCs w:val="22"/>
                <w:lang w:eastAsia="en-US"/>
              </w:rPr>
              <w:t>IDADES</w:t>
            </w:r>
            <w:r>
              <w:rPr>
                <w:rFonts w:ascii="Arial" w:hAnsi="Arial"/>
                <w:color w:val="000000"/>
                <w:sz w:val="22"/>
                <w:szCs w:val="22"/>
              </w:rPr>
              <w:t>.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814F334"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6C2E00B" w14:textId="77777777" w:rsidR="00A846E6" w:rsidRDefault="00A846E6" w:rsidP="00A846E6">
            <w:pPr>
              <w:spacing w:before="60" w:after="60"/>
              <w:jc w:val="center"/>
              <w:rPr>
                <w:rFonts w:ascii="Arial" w:hAnsi="Arial"/>
                <w:b/>
                <w:bCs/>
              </w:rPr>
            </w:pPr>
          </w:p>
        </w:tc>
      </w:tr>
      <w:tr w:rsidR="00A846E6" w14:paraId="44337D4D"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71852AC0" w14:textId="5A00A3F4" w:rsidR="00A846E6" w:rsidRDefault="00A846E6" w:rsidP="00A846E6">
            <w:pPr>
              <w:spacing w:before="60" w:after="60"/>
              <w:jc w:val="center"/>
              <w:rPr>
                <w:rFonts w:ascii="Arial" w:hAnsi="Arial"/>
                <w:b/>
                <w:sz w:val="22"/>
                <w:szCs w:val="22"/>
              </w:rPr>
            </w:pPr>
            <w:r>
              <w:rPr>
                <w:rFonts w:ascii="Arial" w:hAnsi="Arial"/>
                <w:b/>
                <w:sz w:val="22"/>
                <w:szCs w:val="22"/>
              </w:rPr>
              <w:t>26</w:t>
            </w:r>
          </w:p>
        </w:tc>
        <w:tc>
          <w:tcPr>
            <w:tcW w:w="846" w:type="dxa"/>
            <w:tcBorders>
              <w:top w:val="single" w:sz="4" w:space="0" w:color="000000"/>
              <w:left w:val="single" w:sz="4" w:space="0" w:color="000000"/>
              <w:bottom w:val="single" w:sz="4" w:space="0" w:color="000000"/>
              <w:right w:val="single" w:sz="4" w:space="0" w:color="000000"/>
            </w:tcBorders>
          </w:tcPr>
          <w:p w14:paraId="1CC60EA0" w14:textId="659EAC7E" w:rsidR="00A846E6" w:rsidRDefault="00A846E6" w:rsidP="00A846E6">
            <w:pPr>
              <w:spacing w:before="60" w:after="60"/>
              <w:jc w:val="center"/>
              <w:rPr>
                <w:rFonts w:ascii="Arial" w:hAnsi="Arial"/>
                <w:b/>
                <w:sz w:val="22"/>
                <w:szCs w:val="22"/>
                <w:lang w:val="pt-PT"/>
              </w:rPr>
            </w:pPr>
            <w:r>
              <w:rPr>
                <w:rFonts w:ascii="Arial" w:hAnsi="Arial"/>
                <w:b/>
                <w:sz w:val="22"/>
                <w:szCs w:val="22"/>
              </w:rPr>
              <w:t>30</w:t>
            </w:r>
          </w:p>
        </w:tc>
        <w:tc>
          <w:tcPr>
            <w:tcW w:w="992" w:type="dxa"/>
            <w:tcBorders>
              <w:top w:val="single" w:sz="4" w:space="0" w:color="000000"/>
              <w:left w:val="single" w:sz="4" w:space="0" w:color="000000"/>
              <w:bottom w:val="single" w:sz="4" w:space="0" w:color="000000"/>
              <w:right w:val="single" w:sz="4" w:space="0" w:color="000000"/>
            </w:tcBorders>
          </w:tcPr>
          <w:p w14:paraId="752BC1CD" w14:textId="134C4A59"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AB6BFB9"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74AE3BC" w14:textId="77777777" w:rsidR="00A846E6" w:rsidRDefault="00A846E6" w:rsidP="00A846E6">
            <w:pPr>
              <w:spacing w:after="160"/>
              <w:jc w:val="both"/>
              <w:rPr>
                <w:rFonts w:ascii="Arial" w:hAnsi="Arial"/>
                <w:b/>
                <w:bCs/>
                <w:sz w:val="22"/>
                <w:szCs w:val="22"/>
              </w:rPr>
            </w:pPr>
            <w:r>
              <w:rPr>
                <w:rFonts w:ascii="Arial" w:hAnsi="Arial"/>
                <w:b/>
                <w:bCs/>
                <w:sz w:val="22"/>
                <w:szCs w:val="22"/>
              </w:rPr>
              <w:t>LIMA C-PILOT N° 6; 8; 10- COMPRIMENTO 25MM – CX 6/UNIDADES</w:t>
            </w:r>
          </w:p>
          <w:p w14:paraId="3FE5E590" w14:textId="2F0F678F" w:rsidR="00A846E6" w:rsidRDefault="00A846E6" w:rsidP="00A846E6">
            <w:pPr>
              <w:jc w:val="both"/>
              <w:rPr>
                <w:rFonts w:ascii="Arial" w:hAnsi="Arial"/>
                <w:b/>
                <w:color w:val="EE0000"/>
              </w:rPr>
            </w:pPr>
            <w:r>
              <w:rPr>
                <w:rFonts w:ascii="Arial" w:hAnsi="Arial"/>
                <w:sz w:val="22"/>
                <w:szCs w:val="22"/>
              </w:rPr>
              <w:t>LIMA C-PILOT N° 6; 8; 10- COMPRIMENTO 25MM – CX 6/UNIDADES.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1A4987B"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27A9859" w14:textId="77777777" w:rsidR="00A846E6" w:rsidRDefault="00A846E6" w:rsidP="00A846E6">
            <w:pPr>
              <w:spacing w:before="60" w:after="60"/>
              <w:jc w:val="center"/>
              <w:rPr>
                <w:rFonts w:ascii="Arial" w:hAnsi="Arial"/>
                <w:b/>
                <w:bCs/>
              </w:rPr>
            </w:pPr>
          </w:p>
        </w:tc>
      </w:tr>
      <w:tr w:rsidR="00A846E6" w14:paraId="13E86AF5"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065ACD31" w14:textId="70CCF35F" w:rsidR="00A846E6" w:rsidRDefault="00A846E6" w:rsidP="00A846E6">
            <w:pPr>
              <w:spacing w:before="60" w:after="60"/>
              <w:jc w:val="center"/>
              <w:rPr>
                <w:rFonts w:ascii="Arial" w:hAnsi="Arial"/>
                <w:b/>
                <w:sz w:val="22"/>
                <w:szCs w:val="22"/>
              </w:rPr>
            </w:pPr>
            <w:r>
              <w:rPr>
                <w:rFonts w:ascii="Arial" w:hAnsi="Arial"/>
                <w:b/>
                <w:sz w:val="22"/>
                <w:szCs w:val="22"/>
              </w:rPr>
              <w:t>27</w:t>
            </w:r>
          </w:p>
        </w:tc>
        <w:tc>
          <w:tcPr>
            <w:tcW w:w="846" w:type="dxa"/>
            <w:tcBorders>
              <w:top w:val="single" w:sz="4" w:space="0" w:color="000000"/>
              <w:left w:val="single" w:sz="4" w:space="0" w:color="000000"/>
              <w:bottom w:val="single" w:sz="4" w:space="0" w:color="000000"/>
              <w:right w:val="single" w:sz="4" w:space="0" w:color="000000"/>
            </w:tcBorders>
          </w:tcPr>
          <w:p w14:paraId="647E7896" w14:textId="01A188D0" w:rsidR="00A846E6" w:rsidRDefault="00A846E6" w:rsidP="00A846E6">
            <w:pPr>
              <w:spacing w:before="60" w:after="60"/>
              <w:jc w:val="center"/>
              <w:rPr>
                <w:rFonts w:ascii="Arial" w:hAnsi="Arial"/>
                <w:b/>
                <w:sz w:val="22"/>
                <w:szCs w:val="22"/>
                <w:lang w:val="pt-PT"/>
              </w:rPr>
            </w:pPr>
            <w:r>
              <w:rPr>
                <w:rFonts w:ascii="Arial" w:eastAsia="Times New Roman"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62E4FDA3" w14:textId="2D0A4C6F"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5E34CAE"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D049EA1" w14:textId="77777777" w:rsidR="00A846E6" w:rsidRDefault="00A846E6" w:rsidP="00A846E6">
            <w:pPr>
              <w:spacing w:after="160"/>
              <w:jc w:val="both"/>
              <w:rPr>
                <w:rFonts w:ascii="Arial" w:hAnsi="Arial"/>
                <w:sz w:val="22"/>
                <w:szCs w:val="22"/>
              </w:rPr>
            </w:pPr>
            <w:r>
              <w:rPr>
                <w:rFonts w:ascii="Arial" w:hAnsi="Arial"/>
                <w:b/>
                <w:color w:val="000000"/>
                <w:sz w:val="22"/>
                <w:szCs w:val="22"/>
              </w:rPr>
              <w:t>LIMA FLEXOFILE Nº 15-40 – 25MM C</w:t>
            </w:r>
            <w:r>
              <w:rPr>
                <w:rFonts w:ascii="Arial" w:eastAsia="Calibri" w:hAnsi="Arial"/>
                <w:b/>
                <w:color w:val="000000"/>
                <w:sz w:val="22"/>
                <w:szCs w:val="22"/>
                <w:lang w:eastAsia="en-US"/>
              </w:rPr>
              <w:t xml:space="preserve"> </w:t>
            </w:r>
            <w:r>
              <w:rPr>
                <w:rFonts w:ascii="Arial" w:hAnsi="Arial"/>
                <w:b/>
                <w:color w:val="000000"/>
                <w:sz w:val="22"/>
                <w:szCs w:val="22"/>
              </w:rPr>
              <w:t>/6 UN</w:t>
            </w:r>
            <w:r>
              <w:rPr>
                <w:rFonts w:ascii="Arial" w:eastAsia="Calibri" w:hAnsi="Arial"/>
                <w:b/>
                <w:sz w:val="22"/>
                <w:szCs w:val="22"/>
                <w:lang w:eastAsia="en-US"/>
              </w:rPr>
              <w:t>IDADES</w:t>
            </w:r>
          </w:p>
          <w:p w14:paraId="7C01695A" w14:textId="354683D8" w:rsidR="00A846E6" w:rsidRDefault="00A846E6" w:rsidP="00A846E6">
            <w:pPr>
              <w:jc w:val="both"/>
              <w:rPr>
                <w:rFonts w:ascii="Arial" w:hAnsi="Arial"/>
                <w:b/>
                <w:color w:val="EE0000"/>
              </w:rPr>
            </w:pPr>
            <w:r>
              <w:rPr>
                <w:rFonts w:ascii="Arial" w:hAnsi="Arial"/>
                <w:color w:val="000000"/>
                <w:sz w:val="22"/>
                <w:szCs w:val="22"/>
              </w:rPr>
              <w:t>LIMA FLEXOFILE Nº 15-</w:t>
            </w:r>
            <w:proofErr w:type="gramStart"/>
            <w:r>
              <w:rPr>
                <w:rFonts w:ascii="Arial" w:hAnsi="Arial"/>
                <w:color w:val="000000"/>
                <w:sz w:val="22"/>
                <w:szCs w:val="22"/>
              </w:rPr>
              <w:t>40  –</w:t>
            </w:r>
            <w:proofErr w:type="gramEnd"/>
            <w:r>
              <w:rPr>
                <w:rFonts w:ascii="Arial" w:hAnsi="Arial"/>
                <w:color w:val="000000"/>
                <w:sz w:val="22"/>
                <w:szCs w:val="22"/>
              </w:rPr>
              <w:t xml:space="preserve"> 25MM C/6</w:t>
            </w:r>
            <w:r>
              <w:rPr>
                <w:rFonts w:ascii="Arial" w:eastAsia="Calibri" w:hAnsi="Arial"/>
                <w:color w:val="000000"/>
                <w:sz w:val="22"/>
                <w:szCs w:val="22"/>
                <w:lang w:eastAsia="en-US"/>
              </w:rPr>
              <w:t xml:space="preserve"> </w:t>
            </w:r>
            <w:r>
              <w:rPr>
                <w:rFonts w:ascii="Arial" w:hAnsi="Arial"/>
                <w:color w:val="000000"/>
                <w:sz w:val="22"/>
                <w:szCs w:val="22"/>
              </w:rPr>
              <w:t>UN</w:t>
            </w:r>
            <w:r>
              <w:rPr>
                <w:rFonts w:ascii="Arial" w:eastAsia="Calibri" w:hAnsi="Arial"/>
                <w:color w:val="000000"/>
                <w:sz w:val="22"/>
                <w:szCs w:val="22"/>
                <w:lang w:eastAsia="en-US"/>
              </w:rPr>
              <w:t>IDADES</w:t>
            </w:r>
            <w:r>
              <w:rPr>
                <w:rFonts w:ascii="Arial" w:hAnsi="Arial"/>
                <w:color w:val="000000"/>
                <w:sz w:val="22"/>
                <w:szCs w:val="22"/>
              </w:rPr>
              <w:t>.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D33A019"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091C968" w14:textId="77777777" w:rsidR="00A846E6" w:rsidRDefault="00A846E6" w:rsidP="00A846E6">
            <w:pPr>
              <w:spacing w:before="60" w:after="60"/>
              <w:jc w:val="center"/>
              <w:rPr>
                <w:rFonts w:ascii="Arial" w:hAnsi="Arial"/>
                <w:b/>
                <w:bCs/>
              </w:rPr>
            </w:pPr>
          </w:p>
        </w:tc>
      </w:tr>
      <w:tr w:rsidR="00A846E6" w14:paraId="1B197881"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565BFA1E" w14:textId="7F2312FE" w:rsidR="00A846E6" w:rsidRDefault="00A846E6" w:rsidP="00A846E6">
            <w:pPr>
              <w:spacing w:before="60" w:after="60"/>
              <w:jc w:val="center"/>
              <w:rPr>
                <w:rFonts w:ascii="Arial" w:hAnsi="Arial"/>
                <w:b/>
                <w:sz w:val="22"/>
                <w:szCs w:val="22"/>
              </w:rPr>
            </w:pPr>
            <w:r>
              <w:rPr>
                <w:rFonts w:ascii="Arial" w:hAnsi="Arial"/>
                <w:b/>
                <w:sz w:val="22"/>
                <w:szCs w:val="22"/>
              </w:rPr>
              <w:t>28</w:t>
            </w:r>
          </w:p>
        </w:tc>
        <w:tc>
          <w:tcPr>
            <w:tcW w:w="846" w:type="dxa"/>
            <w:tcBorders>
              <w:top w:val="single" w:sz="4" w:space="0" w:color="000000"/>
              <w:left w:val="single" w:sz="4" w:space="0" w:color="000000"/>
              <w:bottom w:val="single" w:sz="4" w:space="0" w:color="000000"/>
              <w:right w:val="single" w:sz="4" w:space="0" w:color="000000"/>
            </w:tcBorders>
          </w:tcPr>
          <w:p w14:paraId="219724D2" w14:textId="7F9C895A"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3E6C508D" w14:textId="334E39A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C5AF6E8"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D3CCAF6" w14:textId="77777777" w:rsidR="00A846E6" w:rsidRDefault="00A846E6" w:rsidP="00A846E6">
            <w:pPr>
              <w:spacing w:after="160"/>
              <w:jc w:val="both"/>
              <w:rPr>
                <w:rFonts w:ascii="Arial" w:hAnsi="Arial"/>
                <w:sz w:val="22"/>
                <w:szCs w:val="22"/>
              </w:rPr>
            </w:pPr>
            <w:r>
              <w:rPr>
                <w:rFonts w:ascii="Arial" w:hAnsi="Arial"/>
                <w:b/>
                <w:color w:val="000000"/>
                <w:sz w:val="22"/>
                <w:szCs w:val="22"/>
              </w:rPr>
              <w:t>LIMA FLEXOFILE Nº 15-40 – 21MM C</w:t>
            </w:r>
            <w:r>
              <w:rPr>
                <w:rFonts w:ascii="Arial" w:eastAsia="Calibri" w:hAnsi="Arial"/>
                <w:b/>
                <w:color w:val="000000"/>
                <w:sz w:val="22"/>
                <w:szCs w:val="22"/>
                <w:lang w:eastAsia="en-US"/>
              </w:rPr>
              <w:t xml:space="preserve"> </w:t>
            </w:r>
            <w:r>
              <w:rPr>
                <w:rFonts w:ascii="Arial" w:hAnsi="Arial"/>
                <w:b/>
                <w:color w:val="000000"/>
                <w:sz w:val="22"/>
                <w:szCs w:val="22"/>
              </w:rPr>
              <w:t>/6 UN</w:t>
            </w:r>
            <w:r>
              <w:rPr>
                <w:rFonts w:ascii="Arial" w:eastAsia="Calibri" w:hAnsi="Arial"/>
                <w:b/>
                <w:sz w:val="22"/>
                <w:szCs w:val="22"/>
                <w:lang w:eastAsia="en-US"/>
              </w:rPr>
              <w:t>IDADES</w:t>
            </w:r>
          </w:p>
          <w:p w14:paraId="28BEF946" w14:textId="504322DF" w:rsidR="00A846E6" w:rsidRDefault="00A846E6" w:rsidP="00A846E6">
            <w:pPr>
              <w:jc w:val="both"/>
              <w:rPr>
                <w:rFonts w:ascii="Arial" w:hAnsi="Arial"/>
                <w:b/>
                <w:color w:val="EE0000"/>
              </w:rPr>
            </w:pPr>
            <w:r>
              <w:rPr>
                <w:rFonts w:ascii="Arial" w:hAnsi="Arial"/>
                <w:color w:val="000000"/>
                <w:sz w:val="22"/>
                <w:szCs w:val="22"/>
              </w:rPr>
              <w:t>LIMA FLEXOFILE Nº 15-</w:t>
            </w:r>
            <w:proofErr w:type="gramStart"/>
            <w:r>
              <w:rPr>
                <w:rFonts w:ascii="Arial" w:hAnsi="Arial"/>
                <w:color w:val="000000"/>
                <w:sz w:val="22"/>
                <w:szCs w:val="22"/>
              </w:rPr>
              <w:t>40  –</w:t>
            </w:r>
            <w:proofErr w:type="gramEnd"/>
            <w:r>
              <w:rPr>
                <w:rFonts w:ascii="Arial" w:hAnsi="Arial"/>
                <w:color w:val="000000"/>
                <w:sz w:val="22"/>
                <w:szCs w:val="22"/>
              </w:rPr>
              <w:t xml:space="preserve"> 21MM C/6</w:t>
            </w:r>
            <w:r>
              <w:rPr>
                <w:rFonts w:ascii="Arial" w:eastAsia="Calibri" w:hAnsi="Arial"/>
                <w:color w:val="000000"/>
                <w:sz w:val="22"/>
                <w:szCs w:val="22"/>
                <w:lang w:eastAsia="en-US"/>
              </w:rPr>
              <w:t xml:space="preserve"> </w:t>
            </w:r>
            <w:r>
              <w:rPr>
                <w:rFonts w:ascii="Arial" w:hAnsi="Arial"/>
                <w:color w:val="000000"/>
                <w:sz w:val="22"/>
                <w:szCs w:val="22"/>
              </w:rPr>
              <w:t>UN</w:t>
            </w:r>
            <w:r>
              <w:rPr>
                <w:rFonts w:ascii="Arial" w:eastAsia="Calibri" w:hAnsi="Arial"/>
                <w:color w:val="000000"/>
                <w:sz w:val="22"/>
                <w:szCs w:val="22"/>
                <w:lang w:eastAsia="en-US"/>
              </w:rPr>
              <w:t>IDADES</w:t>
            </w:r>
            <w:r>
              <w:rPr>
                <w:rFonts w:ascii="Arial" w:hAnsi="Arial"/>
                <w:color w:val="000000"/>
                <w:sz w:val="22"/>
                <w:szCs w:val="22"/>
              </w:rPr>
              <w:t>.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16DC7D9"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B98AC5F" w14:textId="77777777" w:rsidR="00A846E6" w:rsidRDefault="00A846E6" w:rsidP="00A846E6">
            <w:pPr>
              <w:spacing w:before="60" w:after="60"/>
              <w:jc w:val="center"/>
              <w:rPr>
                <w:rFonts w:ascii="Arial" w:hAnsi="Arial"/>
                <w:b/>
                <w:bCs/>
              </w:rPr>
            </w:pPr>
          </w:p>
        </w:tc>
      </w:tr>
      <w:tr w:rsidR="00A846E6" w14:paraId="5E031FE0"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7EB40ED9" w14:textId="5B06B487" w:rsidR="00A846E6" w:rsidRDefault="00A846E6" w:rsidP="00A846E6">
            <w:pPr>
              <w:spacing w:before="60" w:after="60"/>
              <w:jc w:val="center"/>
              <w:rPr>
                <w:rFonts w:ascii="Arial" w:hAnsi="Arial"/>
                <w:b/>
                <w:sz w:val="22"/>
                <w:szCs w:val="22"/>
              </w:rPr>
            </w:pPr>
            <w:r>
              <w:rPr>
                <w:rFonts w:ascii="Arial" w:hAnsi="Arial"/>
                <w:b/>
                <w:sz w:val="22"/>
                <w:szCs w:val="22"/>
              </w:rPr>
              <w:t>29</w:t>
            </w:r>
          </w:p>
        </w:tc>
        <w:tc>
          <w:tcPr>
            <w:tcW w:w="846" w:type="dxa"/>
            <w:tcBorders>
              <w:top w:val="single" w:sz="4" w:space="0" w:color="000000"/>
              <w:left w:val="single" w:sz="4" w:space="0" w:color="000000"/>
              <w:bottom w:val="single" w:sz="4" w:space="0" w:color="000000"/>
              <w:right w:val="single" w:sz="4" w:space="0" w:color="000000"/>
            </w:tcBorders>
          </w:tcPr>
          <w:p w14:paraId="5CAA8A79" w14:textId="2B48785C"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158F36AD" w14:textId="163E28AE"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23141D9"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A9DA73E"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LIMA GLIDE PATH 25 MM DE COMPRIMENTO (#16/02) – COM 4 UNIDADES POR CAIXA</w:t>
            </w:r>
          </w:p>
          <w:p w14:paraId="26B7E1BF" w14:textId="4D25D462" w:rsidR="00A846E6" w:rsidRDefault="00A846E6" w:rsidP="00A846E6">
            <w:pPr>
              <w:jc w:val="both"/>
              <w:rPr>
                <w:rFonts w:ascii="Arial" w:hAnsi="Arial"/>
                <w:b/>
                <w:color w:val="EE0000"/>
              </w:rPr>
            </w:pPr>
            <w:r>
              <w:rPr>
                <w:rFonts w:ascii="Arial" w:eastAsia="Calibri" w:hAnsi="Arial"/>
                <w:sz w:val="22"/>
                <w:szCs w:val="22"/>
                <w:lang w:eastAsia="en-US"/>
              </w:rPr>
              <w:t>LIMA ROTATÓRIA GLIDE PATH – EMBALAGEM COM 04 UNIDADES 16.02 DE 25MM.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75C33E6"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74004C1" w14:textId="77777777" w:rsidR="00A846E6" w:rsidRDefault="00A846E6" w:rsidP="00A846E6">
            <w:pPr>
              <w:spacing w:before="60" w:after="60"/>
              <w:jc w:val="center"/>
              <w:rPr>
                <w:rFonts w:ascii="Arial" w:hAnsi="Arial"/>
                <w:b/>
                <w:bCs/>
              </w:rPr>
            </w:pPr>
          </w:p>
        </w:tc>
      </w:tr>
      <w:tr w:rsidR="00A846E6" w14:paraId="5A83B53B"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38EAC452" w14:textId="69AB6B15" w:rsidR="00A846E6" w:rsidRDefault="00A846E6" w:rsidP="00A846E6">
            <w:pPr>
              <w:spacing w:before="60" w:after="60"/>
              <w:jc w:val="center"/>
              <w:rPr>
                <w:rFonts w:ascii="Arial" w:hAnsi="Arial"/>
                <w:b/>
                <w:sz w:val="22"/>
                <w:szCs w:val="22"/>
              </w:rPr>
            </w:pPr>
            <w:r>
              <w:rPr>
                <w:rFonts w:ascii="Arial" w:hAnsi="Arial"/>
                <w:b/>
                <w:sz w:val="22"/>
                <w:szCs w:val="22"/>
              </w:rPr>
              <w:t>30</w:t>
            </w:r>
          </w:p>
        </w:tc>
        <w:tc>
          <w:tcPr>
            <w:tcW w:w="846" w:type="dxa"/>
            <w:tcBorders>
              <w:top w:val="single" w:sz="4" w:space="0" w:color="000000"/>
              <w:left w:val="single" w:sz="4" w:space="0" w:color="000000"/>
              <w:bottom w:val="single" w:sz="4" w:space="0" w:color="000000"/>
              <w:right w:val="single" w:sz="4" w:space="0" w:color="000000"/>
            </w:tcBorders>
          </w:tcPr>
          <w:p w14:paraId="217A3F81" w14:textId="7037F698"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69E2F6CD" w14:textId="2DFC09A0"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323067E"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F518BCB" w14:textId="77777777" w:rsidR="00A846E6" w:rsidRDefault="00A846E6" w:rsidP="00A846E6">
            <w:pPr>
              <w:spacing w:after="160"/>
              <w:jc w:val="both"/>
              <w:rPr>
                <w:rFonts w:ascii="Arial" w:hAnsi="Arial"/>
                <w:sz w:val="22"/>
                <w:szCs w:val="22"/>
              </w:rPr>
            </w:pPr>
            <w:r>
              <w:rPr>
                <w:rFonts w:ascii="Arial" w:hAnsi="Arial"/>
                <w:b/>
                <w:color w:val="000000"/>
                <w:sz w:val="22"/>
                <w:szCs w:val="22"/>
              </w:rPr>
              <w:t xml:space="preserve">LIMA HEDSTROEN 15-40 (1ª </w:t>
            </w:r>
            <w:r>
              <w:rPr>
                <w:rFonts w:ascii="Arial" w:hAnsi="Arial"/>
                <w:b/>
                <w:color w:val="000000"/>
                <w:sz w:val="22"/>
                <w:szCs w:val="22"/>
              </w:rPr>
              <w:lastRenderedPageBreak/>
              <w:t>SÉRIE) – 21 MM</w:t>
            </w:r>
          </w:p>
          <w:p w14:paraId="31BCD875" w14:textId="366CBC92" w:rsidR="00A846E6" w:rsidRDefault="00A846E6" w:rsidP="00A846E6">
            <w:pPr>
              <w:jc w:val="both"/>
              <w:rPr>
                <w:rFonts w:ascii="Arial" w:hAnsi="Arial"/>
                <w:b/>
                <w:color w:val="EE0000"/>
              </w:rPr>
            </w:pPr>
            <w:r>
              <w:rPr>
                <w:rFonts w:ascii="Arial" w:hAnsi="Arial"/>
                <w:color w:val="000000"/>
                <w:sz w:val="22"/>
                <w:szCs w:val="22"/>
              </w:rPr>
              <w:t>LIMA HEDSTROEN 15-40 (1ª SÉRIE) – 21 MM CX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4C8BB53"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3C7292F" w14:textId="77777777" w:rsidR="00A846E6" w:rsidRDefault="00A846E6" w:rsidP="00A846E6">
            <w:pPr>
              <w:spacing w:before="60" w:after="60"/>
              <w:jc w:val="center"/>
              <w:rPr>
                <w:rFonts w:ascii="Arial" w:hAnsi="Arial"/>
                <w:b/>
                <w:bCs/>
              </w:rPr>
            </w:pPr>
          </w:p>
        </w:tc>
      </w:tr>
      <w:tr w:rsidR="00A846E6" w14:paraId="517C7063"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09CC8B61" w14:textId="390A01E3" w:rsidR="00A846E6" w:rsidRDefault="00A846E6" w:rsidP="00A846E6">
            <w:pPr>
              <w:spacing w:before="60" w:after="60"/>
              <w:jc w:val="center"/>
              <w:rPr>
                <w:rFonts w:ascii="Arial" w:hAnsi="Arial"/>
                <w:b/>
                <w:sz w:val="22"/>
                <w:szCs w:val="22"/>
              </w:rPr>
            </w:pPr>
            <w:r>
              <w:rPr>
                <w:rFonts w:ascii="Arial" w:hAnsi="Arial"/>
                <w:b/>
                <w:sz w:val="22"/>
                <w:szCs w:val="22"/>
              </w:rPr>
              <w:t>31</w:t>
            </w:r>
          </w:p>
        </w:tc>
        <w:tc>
          <w:tcPr>
            <w:tcW w:w="846" w:type="dxa"/>
            <w:tcBorders>
              <w:top w:val="single" w:sz="4" w:space="0" w:color="000000"/>
              <w:left w:val="single" w:sz="4" w:space="0" w:color="000000"/>
              <w:bottom w:val="single" w:sz="4" w:space="0" w:color="000000"/>
              <w:right w:val="single" w:sz="4" w:space="0" w:color="000000"/>
            </w:tcBorders>
          </w:tcPr>
          <w:p w14:paraId="070BADC8" w14:textId="4FF7353C"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66168534" w14:textId="59C21B7B"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9011AE6"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48AEE01" w14:textId="77777777" w:rsidR="00A846E6" w:rsidRDefault="00A846E6" w:rsidP="00A846E6">
            <w:pPr>
              <w:spacing w:after="160"/>
              <w:jc w:val="both"/>
              <w:rPr>
                <w:rFonts w:ascii="Arial" w:hAnsi="Arial"/>
                <w:sz w:val="22"/>
                <w:szCs w:val="22"/>
              </w:rPr>
            </w:pPr>
            <w:r>
              <w:rPr>
                <w:rFonts w:ascii="Arial" w:hAnsi="Arial"/>
                <w:b/>
                <w:color w:val="000000"/>
                <w:sz w:val="22"/>
                <w:szCs w:val="22"/>
              </w:rPr>
              <w:t>LIMA HEDSTROEN 15-40 (1ª SÉRIE) – 25 MM</w:t>
            </w:r>
          </w:p>
          <w:p w14:paraId="0A719877" w14:textId="60D96258" w:rsidR="00A846E6" w:rsidRDefault="00A846E6" w:rsidP="00A846E6">
            <w:pPr>
              <w:jc w:val="both"/>
              <w:rPr>
                <w:rFonts w:ascii="Arial" w:hAnsi="Arial"/>
                <w:b/>
                <w:color w:val="EE0000"/>
              </w:rPr>
            </w:pPr>
            <w:r>
              <w:rPr>
                <w:rFonts w:ascii="Arial" w:hAnsi="Arial"/>
                <w:color w:val="000000"/>
                <w:sz w:val="22"/>
                <w:szCs w:val="22"/>
              </w:rPr>
              <w:t>LIMA HEDSTROEN 15-40 (1ª SÉRIE) – 25 MM CX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2F2B57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42884D2" w14:textId="77777777" w:rsidR="00A846E6" w:rsidRDefault="00A846E6" w:rsidP="00A846E6">
            <w:pPr>
              <w:spacing w:before="60" w:after="60"/>
              <w:jc w:val="center"/>
              <w:rPr>
                <w:rFonts w:ascii="Arial" w:hAnsi="Arial"/>
                <w:b/>
                <w:bCs/>
              </w:rPr>
            </w:pPr>
          </w:p>
        </w:tc>
      </w:tr>
      <w:tr w:rsidR="00A846E6" w14:paraId="67328172"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2DF068CC" w14:textId="06A531FA" w:rsidR="00A846E6" w:rsidRDefault="00A846E6" w:rsidP="00A846E6">
            <w:pPr>
              <w:spacing w:before="60" w:after="60"/>
              <w:jc w:val="center"/>
              <w:rPr>
                <w:rFonts w:ascii="Arial" w:hAnsi="Arial"/>
                <w:b/>
                <w:sz w:val="22"/>
                <w:szCs w:val="22"/>
              </w:rPr>
            </w:pPr>
            <w:r>
              <w:rPr>
                <w:rFonts w:ascii="Arial" w:hAnsi="Arial"/>
                <w:b/>
                <w:sz w:val="22"/>
                <w:szCs w:val="22"/>
              </w:rPr>
              <w:t>32</w:t>
            </w:r>
          </w:p>
        </w:tc>
        <w:tc>
          <w:tcPr>
            <w:tcW w:w="846" w:type="dxa"/>
            <w:tcBorders>
              <w:top w:val="single" w:sz="4" w:space="0" w:color="000000"/>
              <w:left w:val="single" w:sz="4" w:space="0" w:color="000000"/>
              <w:bottom w:val="single" w:sz="4" w:space="0" w:color="000000"/>
              <w:right w:val="single" w:sz="4" w:space="0" w:color="000000"/>
            </w:tcBorders>
          </w:tcPr>
          <w:p w14:paraId="7AF123FC" w14:textId="0A7AF3B4"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0FFE7E80" w14:textId="29E3F67E"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147A308"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E9EBCD6" w14:textId="77777777" w:rsidR="00A846E6" w:rsidRDefault="00A846E6" w:rsidP="00A846E6">
            <w:pPr>
              <w:spacing w:after="160"/>
              <w:jc w:val="both"/>
              <w:rPr>
                <w:rFonts w:ascii="Arial" w:hAnsi="Arial"/>
                <w:sz w:val="22"/>
                <w:szCs w:val="22"/>
              </w:rPr>
            </w:pPr>
            <w:r>
              <w:rPr>
                <w:rFonts w:ascii="Arial" w:hAnsi="Arial"/>
                <w:b/>
                <w:color w:val="000000"/>
                <w:sz w:val="22"/>
                <w:szCs w:val="22"/>
              </w:rPr>
              <w:t>LIMA HEDSTROEN 15-40 (1ª SÉRIE) – 31 MM</w:t>
            </w:r>
          </w:p>
          <w:p w14:paraId="24463C08" w14:textId="7ABF22AC" w:rsidR="00A846E6" w:rsidRDefault="00A846E6" w:rsidP="00A846E6">
            <w:pPr>
              <w:jc w:val="both"/>
              <w:rPr>
                <w:rFonts w:ascii="Arial" w:hAnsi="Arial"/>
                <w:b/>
                <w:color w:val="EE0000"/>
              </w:rPr>
            </w:pPr>
            <w:r>
              <w:rPr>
                <w:rFonts w:ascii="Arial" w:hAnsi="Arial"/>
                <w:color w:val="000000"/>
                <w:sz w:val="22"/>
                <w:szCs w:val="22"/>
              </w:rPr>
              <w:t>LIMA HEDSTROEN 15-40 (1ª SÉRIE) – 31 MM CX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579B561"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930261A" w14:textId="77777777" w:rsidR="00A846E6" w:rsidRDefault="00A846E6" w:rsidP="00A846E6">
            <w:pPr>
              <w:spacing w:before="60" w:after="60"/>
              <w:jc w:val="center"/>
              <w:rPr>
                <w:rFonts w:ascii="Arial" w:hAnsi="Arial"/>
                <w:b/>
                <w:bCs/>
              </w:rPr>
            </w:pPr>
          </w:p>
        </w:tc>
      </w:tr>
      <w:tr w:rsidR="00A846E6" w14:paraId="75581203"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179CCFA1" w14:textId="2973F8CC" w:rsidR="00A846E6" w:rsidRDefault="00A846E6" w:rsidP="00A846E6">
            <w:pPr>
              <w:spacing w:before="60" w:after="60"/>
              <w:jc w:val="center"/>
              <w:rPr>
                <w:rFonts w:ascii="Arial" w:hAnsi="Arial"/>
                <w:b/>
                <w:sz w:val="22"/>
                <w:szCs w:val="22"/>
              </w:rPr>
            </w:pPr>
            <w:r>
              <w:rPr>
                <w:rFonts w:ascii="Arial" w:hAnsi="Arial"/>
                <w:b/>
                <w:sz w:val="22"/>
                <w:szCs w:val="22"/>
              </w:rPr>
              <w:t>33</w:t>
            </w:r>
          </w:p>
        </w:tc>
        <w:tc>
          <w:tcPr>
            <w:tcW w:w="846" w:type="dxa"/>
            <w:tcBorders>
              <w:top w:val="single" w:sz="4" w:space="0" w:color="000000"/>
              <w:left w:val="single" w:sz="4" w:space="0" w:color="000000"/>
              <w:bottom w:val="single" w:sz="4" w:space="0" w:color="000000"/>
              <w:right w:val="single" w:sz="4" w:space="0" w:color="000000"/>
            </w:tcBorders>
          </w:tcPr>
          <w:p w14:paraId="75D60576" w14:textId="611C665A"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2E9C85FD" w14:textId="198F6609"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5CD1A25"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1A224E3"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15-40 – 21MM CX C/6</w:t>
            </w:r>
            <w:r>
              <w:rPr>
                <w:rFonts w:ascii="Arial" w:eastAsia="Calibri" w:hAnsi="Arial"/>
                <w:b/>
                <w:color w:val="000000"/>
                <w:sz w:val="22"/>
                <w:szCs w:val="22"/>
                <w:lang w:eastAsia="en-US"/>
              </w:rPr>
              <w:t xml:space="preserve"> UNIDADES</w:t>
            </w:r>
          </w:p>
          <w:p w14:paraId="6870D21C" w14:textId="146DCA72" w:rsidR="00A846E6" w:rsidRDefault="00A846E6" w:rsidP="00A846E6">
            <w:pPr>
              <w:jc w:val="both"/>
              <w:rPr>
                <w:rFonts w:ascii="Arial" w:hAnsi="Arial"/>
                <w:b/>
                <w:color w:val="EE0000"/>
              </w:rPr>
            </w:pPr>
            <w:r>
              <w:rPr>
                <w:rFonts w:ascii="Arial" w:hAnsi="Arial"/>
                <w:color w:val="000000"/>
                <w:sz w:val="22"/>
                <w:szCs w:val="22"/>
              </w:rPr>
              <w:t>LIMA K-FLEX 15-40 – 21MM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B395FC0"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31B31F2" w14:textId="77777777" w:rsidR="00A846E6" w:rsidRDefault="00A846E6" w:rsidP="00A846E6">
            <w:pPr>
              <w:spacing w:before="60" w:after="60"/>
              <w:jc w:val="center"/>
              <w:rPr>
                <w:rFonts w:ascii="Arial" w:hAnsi="Arial"/>
                <w:b/>
                <w:bCs/>
              </w:rPr>
            </w:pPr>
          </w:p>
        </w:tc>
      </w:tr>
      <w:tr w:rsidR="00A846E6" w14:paraId="3AB0EC57"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4EB7FC18" w14:textId="2D4A2ADB" w:rsidR="00A846E6" w:rsidRDefault="00A846E6" w:rsidP="00A846E6">
            <w:pPr>
              <w:spacing w:before="60" w:after="60"/>
              <w:jc w:val="center"/>
              <w:rPr>
                <w:rFonts w:ascii="Arial" w:hAnsi="Arial"/>
                <w:b/>
                <w:sz w:val="22"/>
                <w:szCs w:val="22"/>
              </w:rPr>
            </w:pPr>
            <w:r>
              <w:rPr>
                <w:rFonts w:ascii="Arial" w:hAnsi="Arial"/>
                <w:b/>
                <w:sz w:val="22"/>
                <w:szCs w:val="22"/>
              </w:rPr>
              <w:t>34</w:t>
            </w:r>
          </w:p>
        </w:tc>
        <w:tc>
          <w:tcPr>
            <w:tcW w:w="846" w:type="dxa"/>
            <w:tcBorders>
              <w:top w:val="single" w:sz="4" w:space="0" w:color="000000"/>
              <w:left w:val="single" w:sz="4" w:space="0" w:color="000000"/>
              <w:bottom w:val="single" w:sz="4" w:space="0" w:color="000000"/>
              <w:right w:val="single" w:sz="4" w:space="0" w:color="000000"/>
            </w:tcBorders>
          </w:tcPr>
          <w:p w14:paraId="034EFA11" w14:textId="115AE742"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07DC0D62" w14:textId="67667E54"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FFA2CB7"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2FC30CF"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15-40 – 25MM CX C/6</w:t>
            </w:r>
            <w:r>
              <w:rPr>
                <w:rFonts w:ascii="Arial" w:eastAsia="Calibri" w:hAnsi="Arial"/>
                <w:b/>
                <w:color w:val="000000"/>
                <w:sz w:val="22"/>
                <w:szCs w:val="22"/>
                <w:lang w:eastAsia="en-US"/>
              </w:rPr>
              <w:t xml:space="preserve"> UNIDADES</w:t>
            </w:r>
          </w:p>
          <w:p w14:paraId="5B923738" w14:textId="2FE95449" w:rsidR="00A846E6" w:rsidRDefault="00A846E6" w:rsidP="00A846E6">
            <w:pPr>
              <w:jc w:val="both"/>
              <w:rPr>
                <w:rFonts w:ascii="Arial" w:hAnsi="Arial"/>
                <w:b/>
                <w:color w:val="EE0000"/>
              </w:rPr>
            </w:pPr>
            <w:r>
              <w:rPr>
                <w:rFonts w:ascii="Arial" w:hAnsi="Arial"/>
                <w:color w:val="000000"/>
                <w:sz w:val="22"/>
                <w:szCs w:val="22"/>
              </w:rPr>
              <w:t>LIMA K-FLEX 15-40 – 25MM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35D4CA1"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D518038" w14:textId="77777777" w:rsidR="00A846E6" w:rsidRDefault="00A846E6" w:rsidP="00A846E6">
            <w:pPr>
              <w:spacing w:before="60" w:after="60"/>
              <w:jc w:val="center"/>
              <w:rPr>
                <w:rFonts w:ascii="Arial" w:hAnsi="Arial"/>
                <w:b/>
                <w:bCs/>
              </w:rPr>
            </w:pPr>
          </w:p>
        </w:tc>
      </w:tr>
      <w:tr w:rsidR="00A846E6" w14:paraId="319F681C"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30679328" w14:textId="244B0992" w:rsidR="00A846E6" w:rsidRDefault="00A846E6" w:rsidP="00A846E6">
            <w:pPr>
              <w:spacing w:before="60" w:after="60"/>
              <w:jc w:val="center"/>
              <w:rPr>
                <w:rFonts w:ascii="Arial" w:hAnsi="Arial"/>
                <w:b/>
                <w:sz w:val="22"/>
                <w:szCs w:val="22"/>
              </w:rPr>
            </w:pPr>
            <w:r>
              <w:rPr>
                <w:rFonts w:ascii="Arial" w:hAnsi="Arial"/>
                <w:b/>
                <w:sz w:val="22"/>
                <w:szCs w:val="22"/>
              </w:rPr>
              <w:t>35</w:t>
            </w:r>
          </w:p>
        </w:tc>
        <w:tc>
          <w:tcPr>
            <w:tcW w:w="846" w:type="dxa"/>
            <w:tcBorders>
              <w:top w:val="single" w:sz="4" w:space="0" w:color="000000"/>
              <w:left w:val="single" w:sz="4" w:space="0" w:color="000000"/>
              <w:bottom w:val="single" w:sz="4" w:space="0" w:color="000000"/>
              <w:right w:val="single" w:sz="4" w:space="0" w:color="000000"/>
            </w:tcBorders>
          </w:tcPr>
          <w:p w14:paraId="10853F4C" w14:textId="6DBAEBCB"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62DA1150" w14:textId="36F4CF12"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2D70792"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5533B41"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15-40 – 31MM CX C/6</w:t>
            </w:r>
            <w:r>
              <w:rPr>
                <w:rFonts w:ascii="Arial" w:eastAsia="Calibri" w:hAnsi="Arial"/>
                <w:b/>
                <w:color w:val="000000"/>
                <w:sz w:val="22"/>
                <w:szCs w:val="22"/>
                <w:lang w:eastAsia="en-US"/>
              </w:rPr>
              <w:t xml:space="preserve"> UNIDADES</w:t>
            </w:r>
          </w:p>
          <w:p w14:paraId="6E4A6040" w14:textId="0514F213" w:rsidR="00A846E6" w:rsidRDefault="00A846E6" w:rsidP="00A846E6">
            <w:pPr>
              <w:jc w:val="both"/>
              <w:rPr>
                <w:rFonts w:ascii="Arial" w:hAnsi="Arial"/>
                <w:b/>
                <w:color w:val="EE0000"/>
              </w:rPr>
            </w:pPr>
            <w:r>
              <w:rPr>
                <w:rFonts w:ascii="Arial" w:hAnsi="Arial"/>
                <w:color w:val="000000"/>
                <w:sz w:val="22"/>
                <w:szCs w:val="22"/>
              </w:rPr>
              <w:t>LIMA K-FLEX 15-40 – 31MM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65B6CE3"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C6D2132" w14:textId="77777777" w:rsidR="00A846E6" w:rsidRDefault="00A846E6" w:rsidP="00A846E6">
            <w:pPr>
              <w:spacing w:before="60" w:after="60"/>
              <w:jc w:val="center"/>
              <w:rPr>
                <w:rFonts w:ascii="Arial" w:hAnsi="Arial"/>
                <w:b/>
                <w:bCs/>
              </w:rPr>
            </w:pPr>
          </w:p>
        </w:tc>
      </w:tr>
      <w:tr w:rsidR="00A846E6" w14:paraId="19F9695A"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4B69D835" w14:textId="68B8B6FC" w:rsidR="00A846E6" w:rsidRDefault="00A846E6" w:rsidP="00A846E6">
            <w:pPr>
              <w:spacing w:before="60" w:after="60"/>
              <w:jc w:val="center"/>
              <w:rPr>
                <w:rFonts w:ascii="Arial" w:hAnsi="Arial"/>
                <w:b/>
                <w:sz w:val="22"/>
                <w:szCs w:val="22"/>
              </w:rPr>
            </w:pPr>
            <w:r>
              <w:rPr>
                <w:rFonts w:ascii="Arial" w:hAnsi="Arial"/>
                <w:b/>
                <w:sz w:val="22"/>
                <w:szCs w:val="22"/>
              </w:rPr>
              <w:t>36</w:t>
            </w:r>
          </w:p>
        </w:tc>
        <w:tc>
          <w:tcPr>
            <w:tcW w:w="846" w:type="dxa"/>
            <w:tcBorders>
              <w:top w:val="single" w:sz="4" w:space="0" w:color="000000"/>
              <w:left w:val="single" w:sz="4" w:space="0" w:color="000000"/>
              <w:bottom w:val="single" w:sz="4" w:space="0" w:color="000000"/>
              <w:right w:val="single" w:sz="4" w:space="0" w:color="000000"/>
            </w:tcBorders>
          </w:tcPr>
          <w:p w14:paraId="36984185" w14:textId="1150CC66"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0A16641C" w14:textId="63BE1947"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80B4304"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F9784FE"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45-80 – 21MM CX C/6</w:t>
            </w:r>
            <w:r>
              <w:rPr>
                <w:rFonts w:ascii="Arial" w:eastAsia="Calibri" w:hAnsi="Arial"/>
                <w:b/>
                <w:color w:val="000000"/>
                <w:sz w:val="22"/>
                <w:szCs w:val="22"/>
                <w:lang w:eastAsia="en-US"/>
              </w:rPr>
              <w:t xml:space="preserve"> UNIDADES</w:t>
            </w:r>
          </w:p>
          <w:p w14:paraId="0316B6D1" w14:textId="42D5BFB1" w:rsidR="00A846E6" w:rsidRDefault="00A846E6" w:rsidP="00A846E6">
            <w:pPr>
              <w:jc w:val="both"/>
              <w:rPr>
                <w:rFonts w:ascii="Arial" w:hAnsi="Arial"/>
                <w:b/>
                <w:color w:val="EE0000"/>
              </w:rPr>
            </w:pPr>
            <w:r>
              <w:rPr>
                <w:rFonts w:ascii="Arial" w:hAnsi="Arial"/>
                <w:color w:val="000000"/>
                <w:sz w:val="22"/>
                <w:szCs w:val="22"/>
              </w:rPr>
              <w:t>LIMA K-FLEX 45-80 – 21MM CX C/6</w:t>
            </w:r>
            <w:r>
              <w:rPr>
                <w:rFonts w:ascii="Arial" w:eastAsia="Calibri" w:hAnsi="Arial"/>
                <w:color w:val="000000"/>
                <w:sz w:val="22"/>
                <w:szCs w:val="22"/>
                <w:lang w:eastAsia="en-US"/>
              </w:rPr>
              <w:t xml:space="preserve"> UNIDADES</w:t>
            </w:r>
            <w:r>
              <w:rPr>
                <w:rFonts w:ascii="Arial" w:hAnsi="Arial"/>
                <w:color w:val="000000"/>
                <w:sz w:val="22"/>
                <w:szCs w:val="22"/>
              </w:rPr>
              <w:t>.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970128C"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B843530" w14:textId="77777777" w:rsidR="00A846E6" w:rsidRDefault="00A846E6" w:rsidP="00A846E6">
            <w:pPr>
              <w:spacing w:before="60" w:after="60"/>
              <w:jc w:val="center"/>
              <w:rPr>
                <w:rFonts w:ascii="Arial" w:hAnsi="Arial"/>
                <w:b/>
                <w:bCs/>
              </w:rPr>
            </w:pPr>
          </w:p>
        </w:tc>
      </w:tr>
      <w:tr w:rsidR="00A846E6" w14:paraId="71BA9B8E"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104B5F5D" w14:textId="0EDCA9CA" w:rsidR="00A846E6" w:rsidRDefault="00A846E6" w:rsidP="00A846E6">
            <w:pPr>
              <w:spacing w:before="60" w:after="60"/>
              <w:jc w:val="center"/>
              <w:rPr>
                <w:rFonts w:ascii="Arial" w:hAnsi="Arial"/>
                <w:b/>
                <w:sz w:val="22"/>
                <w:szCs w:val="22"/>
              </w:rPr>
            </w:pPr>
            <w:r>
              <w:rPr>
                <w:rFonts w:ascii="Arial" w:hAnsi="Arial"/>
                <w:b/>
                <w:sz w:val="22"/>
                <w:szCs w:val="22"/>
              </w:rPr>
              <w:t>37</w:t>
            </w:r>
          </w:p>
        </w:tc>
        <w:tc>
          <w:tcPr>
            <w:tcW w:w="846" w:type="dxa"/>
            <w:tcBorders>
              <w:top w:val="single" w:sz="4" w:space="0" w:color="000000"/>
              <w:left w:val="single" w:sz="4" w:space="0" w:color="000000"/>
              <w:bottom w:val="single" w:sz="4" w:space="0" w:color="000000"/>
              <w:right w:val="single" w:sz="4" w:space="0" w:color="000000"/>
            </w:tcBorders>
          </w:tcPr>
          <w:p w14:paraId="36963912" w14:textId="426A5A90"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3C18298D" w14:textId="0521184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5FEE10A"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D27C4B7"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45-80 – 25MM CX C/6</w:t>
            </w:r>
            <w:r>
              <w:rPr>
                <w:rFonts w:ascii="Arial" w:eastAsia="Calibri" w:hAnsi="Arial"/>
                <w:b/>
                <w:color w:val="000000"/>
                <w:sz w:val="22"/>
                <w:szCs w:val="22"/>
                <w:lang w:eastAsia="en-US"/>
              </w:rPr>
              <w:t xml:space="preserve"> UNIDADES</w:t>
            </w:r>
          </w:p>
          <w:p w14:paraId="1E0BF5CE" w14:textId="19B26B09" w:rsidR="00A846E6" w:rsidRDefault="00A846E6" w:rsidP="00A846E6">
            <w:pPr>
              <w:jc w:val="both"/>
              <w:rPr>
                <w:rFonts w:ascii="Arial" w:hAnsi="Arial"/>
                <w:b/>
                <w:color w:val="EE0000"/>
              </w:rPr>
            </w:pPr>
            <w:r>
              <w:rPr>
                <w:rFonts w:ascii="Arial" w:hAnsi="Arial"/>
                <w:color w:val="000000"/>
                <w:sz w:val="22"/>
                <w:szCs w:val="22"/>
              </w:rPr>
              <w:t>LIMA K-FLEX 45-80 – 25MM CX C/6</w:t>
            </w:r>
            <w:r>
              <w:rPr>
                <w:rFonts w:ascii="Arial" w:eastAsia="Calibri" w:hAnsi="Arial"/>
                <w:color w:val="000000"/>
                <w:sz w:val="22"/>
                <w:szCs w:val="22"/>
                <w:lang w:eastAsia="en-US"/>
              </w:rPr>
              <w:t xml:space="preserve"> UNIDADES</w:t>
            </w:r>
            <w:r>
              <w:rPr>
                <w:rFonts w:ascii="Arial" w:hAnsi="Arial"/>
                <w:color w:val="000000"/>
                <w:sz w:val="22"/>
                <w:szCs w:val="22"/>
              </w:rPr>
              <w:t xml:space="preserve">. O PRAZO DE </w:t>
            </w:r>
            <w:r>
              <w:rPr>
                <w:rFonts w:ascii="Arial" w:hAnsi="Arial"/>
                <w:color w:val="000000"/>
                <w:sz w:val="22"/>
                <w:szCs w:val="22"/>
              </w:rPr>
              <w:lastRenderedPageBreak/>
              <w:t>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BE1AA04"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B442E8D" w14:textId="77777777" w:rsidR="00A846E6" w:rsidRDefault="00A846E6" w:rsidP="00A846E6">
            <w:pPr>
              <w:spacing w:before="60" w:after="60"/>
              <w:jc w:val="center"/>
              <w:rPr>
                <w:rFonts w:ascii="Arial" w:hAnsi="Arial"/>
                <w:b/>
                <w:bCs/>
              </w:rPr>
            </w:pPr>
          </w:p>
        </w:tc>
      </w:tr>
      <w:tr w:rsidR="00A846E6" w14:paraId="2358D6AB"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1EEE899A" w14:textId="61AD776B" w:rsidR="00A846E6" w:rsidRDefault="00A846E6" w:rsidP="00A846E6">
            <w:pPr>
              <w:spacing w:before="60" w:after="60"/>
              <w:jc w:val="center"/>
              <w:rPr>
                <w:rFonts w:ascii="Arial" w:hAnsi="Arial"/>
                <w:b/>
                <w:sz w:val="22"/>
                <w:szCs w:val="22"/>
              </w:rPr>
            </w:pPr>
            <w:r>
              <w:rPr>
                <w:rFonts w:ascii="Arial" w:hAnsi="Arial"/>
                <w:b/>
                <w:sz w:val="22"/>
                <w:szCs w:val="22"/>
              </w:rPr>
              <w:t>38</w:t>
            </w:r>
          </w:p>
        </w:tc>
        <w:tc>
          <w:tcPr>
            <w:tcW w:w="846" w:type="dxa"/>
            <w:tcBorders>
              <w:top w:val="single" w:sz="4" w:space="0" w:color="000000"/>
              <w:left w:val="single" w:sz="4" w:space="0" w:color="000000"/>
              <w:bottom w:val="single" w:sz="4" w:space="0" w:color="000000"/>
              <w:right w:val="single" w:sz="4" w:space="0" w:color="000000"/>
            </w:tcBorders>
          </w:tcPr>
          <w:p w14:paraId="4021ABE4" w14:textId="56CB27F9"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66CC2696" w14:textId="4AC96F12"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0F143C0"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CC107D7"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Nº 6 – 21MM C/6 UNIDADES</w:t>
            </w:r>
          </w:p>
          <w:p w14:paraId="02C0EEE0" w14:textId="4456BF90" w:rsidR="00A846E6" w:rsidRDefault="00A846E6" w:rsidP="00A846E6">
            <w:pPr>
              <w:jc w:val="both"/>
              <w:rPr>
                <w:rFonts w:ascii="Arial" w:hAnsi="Arial"/>
                <w:b/>
                <w:color w:val="EE0000"/>
              </w:rPr>
            </w:pPr>
            <w:r>
              <w:rPr>
                <w:rFonts w:ascii="Arial" w:hAnsi="Arial"/>
                <w:color w:val="000000"/>
                <w:sz w:val="22"/>
                <w:szCs w:val="22"/>
              </w:rPr>
              <w:t>LIMA K-FLEX Nº 6 – 21MM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E98BDD9"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4B809B3" w14:textId="77777777" w:rsidR="00A846E6" w:rsidRDefault="00A846E6" w:rsidP="00A846E6">
            <w:pPr>
              <w:spacing w:before="60" w:after="60"/>
              <w:jc w:val="center"/>
              <w:rPr>
                <w:rFonts w:ascii="Arial" w:hAnsi="Arial"/>
                <w:b/>
                <w:bCs/>
              </w:rPr>
            </w:pPr>
          </w:p>
        </w:tc>
      </w:tr>
      <w:tr w:rsidR="00A846E6" w14:paraId="21826F6F"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22303245" w14:textId="2CB6E9CB" w:rsidR="00A846E6" w:rsidRDefault="00A846E6" w:rsidP="00A846E6">
            <w:pPr>
              <w:spacing w:before="60" w:after="60"/>
              <w:jc w:val="center"/>
              <w:rPr>
                <w:rFonts w:ascii="Arial" w:hAnsi="Arial"/>
                <w:b/>
                <w:sz w:val="22"/>
                <w:szCs w:val="22"/>
              </w:rPr>
            </w:pPr>
            <w:r>
              <w:rPr>
                <w:rFonts w:ascii="Arial" w:hAnsi="Arial"/>
                <w:b/>
                <w:sz w:val="22"/>
                <w:szCs w:val="22"/>
              </w:rPr>
              <w:t>39</w:t>
            </w:r>
          </w:p>
        </w:tc>
        <w:tc>
          <w:tcPr>
            <w:tcW w:w="846" w:type="dxa"/>
            <w:tcBorders>
              <w:top w:val="single" w:sz="4" w:space="0" w:color="000000"/>
              <w:left w:val="single" w:sz="4" w:space="0" w:color="000000"/>
              <w:bottom w:val="single" w:sz="4" w:space="0" w:color="000000"/>
              <w:right w:val="single" w:sz="4" w:space="0" w:color="000000"/>
            </w:tcBorders>
          </w:tcPr>
          <w:p w14:paraId="2E0533DF" w14:textId="0033EBF0"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18A3AB56" w14:textId="62EF0BD6"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9F0B3FE"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EFFC5E9"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Nº 8 – 21MM C/6 UNIDADES</w:t>
            </w:r>
          </w:p>
          <w:p w14:paraId="0236087F" w14:textId="45586A3D" w:rsidR="00A846E6" w:rsidRDefault="00A846E6" w:rsidP="00A846E6">
            <w:pPr>
              <w:jc w:val="both"/>
              <w:rPr>
                <w:rFonts w:ascii="Arial" w:hAnsi="Arial"/>
                <w:b/>
                <w:color w:val="EE0000"/>
              </w:rPr>
            </w:pPr>
            <w:r>
              <w:rPr>
                <w:rFonts w:ascii="Arial" w:hAnsi="Arial"/>
                <w:color w:val="000000"/>
                <w:sz w:val="22"/>
                <w:szCs w:val="22"/>
              </w:rPr>
              <w:t>LIMA K-FLEX Nº 8 – 21MM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DF08EDB"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0A55388" w14:textId="77777777" w:rsidR="00A846E6" w:rsidRDefault="00A846E6" w:rsidP="00A846E6">
            <w:pPr>
              <w:spacing w:before="60" w:after="60"/>
              <w:jc w:val="center"/>
              <w:rPr>
                <w:rFonts w:ascii="Arial" w:hAnsi="Arial"/>
                <w:b/>
                <w:bCs/>
              </w:rPr>
            </w:pPr>
          </w:p>
        </w:tc>
      </w:tr>
      <w:tr w:rsidR="00A846E6" w14:paraId="0CB4B277"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23F9C5CD" w14:textId="07A5ECAF" w:rsidR="00A846E6" w:rsidRDefault="00A846E6" w:rsidP="00A846E6">
            <w:pPr>
              <w:spacing w:before="60" w:after="60"/>
              <w:jc w:val="center"/>
              <w:rPr>
                <w:rFonts w:ascii="Arial" w:hAnsi="Arial"/>
                <w:b/>
                <w:sz w:val="22"/>
                <w:szCs w:val="22"/>
              </w:rPr>
            </w:pPr>
            <w:r>
              <w:rPr>
                <w:rFonts w:ascii="Arial" w:hAnsi="Arial"/>
                <w:b/>
                <w:sz w:val="22"/>
                <w:szCs w:val="22"/>
              </w:rPr>
              <w:t>40</w:t>
            </w:r>
          </w:p>
        </w:tc>
        <w:tc>
          <w:tcPr>
            <w:tcW w:w="846" w:type="dxa"/>
            <w:tcBorders>
              <w:top w:val="single" w:sz="4" w:space="0" w:color="000000"/>
              <w:left w:val="single" w:sz="4" w:space="0" w:color="000000"/>
              <w:bottom w:val="single" w:sz="4" w:space="0" w:color="000000"/>
              <w:right w:val="single" w:sz="4" w:space="0" w:color="000000"/>
            </w:tcBorders>
          </w:tcPr>
          <w:p w14:paraId="40260018" w14:textId="0375B292"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0CDE8285" w14:textId="555038F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F41EE13"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BF083E5"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Nº 10 – 21MM C/6 UNIDADES</w:t>
            </w:r>
          </w:p>
          <w:p w14:paraId="2F572CDD" w14:textId="0500CAF3" w:rsidR="00A846E6" w:rsidRDefault="00A846E6" w:rsidP="00A846E6">
            <w:pPr>
              <w:jc w:val="both"/>
              <w:rPr>
                <w:rFonts w:ascii="Arial" w:hAnsi="Arial"/>
                <w:b/>
                <w:color w:val="EE0000"/>
              </w:rPr>
            </w:pPr>
            <w:r>
              <w:rPr>
                <w:rFonts w:ascii="Arial" w:hAnsi="Arial"/>
                <w:color w:val="000000"/>
                <w:sz w:val="22"/>
                <w:szCs w:val="22"/>
              </w:rPr>
              <w:t>LIMA K-FLEX Nº 10 – 21MM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E60EB95"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73A900B" w14:textId="77777777" w:rsidR="00A846E6" w:rsidRDefault="00A846E6" w:rsidP="00A846E6">
            <w:pPr>
              <w:spacing w:before="60" w:after="60"/>
              <w:jc w:val="center"/>
              <w:rPr>
                <w:rFonts w:ascii="Arial" w:hAnsi="Arial"/>
                <w:b/>
                <w:bCs/>
              </w:rPr>
            </w:pPr>
          </w:p>
        </w:tc>
      </w:tr>
      <w:tr w:rsidR="00A846E6" w14:paraId="58442943"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0B2F491D" w14:textId="01A66933" w:rsidR="00A846E6" w:rsidRDefault="00A846E6" w:rsidP="00A846E6">
            <w:pPr>
              <w:spacing w:before="60" w:after="60"/>
              <w:jc w:val="center"/>
              <w:rPr>
                <w:rFonts w:ascii="Arial" w:hAnsi="Arial"/>
                <w:b/>
                <w:sz w:val="22"/>
                <w:szCs w:val="22"/>
              </w:rPr>
            </w:pPr>
            <w:r>
              <w:rPr>
                <w:rFonts w:ascii="Arial" w:hAnsi="Arial"/>
                <w:b/>
                <w:sz w:val="22"/>
                <w:szCs w:val="22"/>
              </w:rPr>
              <w:t>41</w:t>
            </w:r>
          </w:p>
        </w:tc>
        <w:tc>
          <w:tcPr>
            <w:tcW w:w="846" w:type="dxa"/>
            <w:tcBorders>
              <w:top w:val="single" w:sz="4" w:space="0" w:color="000000"/>
              <w:left w:val="single" w:sz="4" w:space="0" w:color="000000"/>
              <w:bottom w:val="single" w:sz="4" w:space="0" w:color="000000"/>
              <w:right w:val="single" w:sz="4" w:space="0" w:color="000000"/>
            </w:tcBorders>
          </w:tcPr>
          <w:p w14:paraId="301494C2" w14:textId="681E7A9A"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209BAB4C" w14:textId="7452652C"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F074DC4"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A768F57"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Nº 8 – 25MM C/6 UNIDADES</w:t>
            </w:r>
          </w:p>
          <w:p w14:paraId="263F12CD" w14:textId="0165C5E4" w:rsidR="00A846E6" w:rsidRDefault="00A846E6" w:rsidP="00A846E6">
            <w:pPr>
              <w:jc w:val="both"/>
              <w:rPr>
                <w:rFonts w:ascii="Arial" w:hAnsi="Arial"/>
                <w:b/>
                <w:color w:val="EE0000"/>
              </w:rPr>
            </w:pPr>
            <w:r>
              <w:rPr>
                <w:rFonts w:ascii="Arial" w:hAnsi="Arial"/>
                <w:color w:val="000000"/>
                <w:sz w:val="22"/>
                <w:szCs w:val="22"/>
              </w:rPr>
              <w:t>LIMA K-FLEX Nº 8 – 25MM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CC0F79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1E77A1A" w14:textId="77777777" w:rsidR="00A846E6" w:rsidRDefault="00A846E6" w:rsidP="00A846E6">
            <w:pPr>
              <w:spacing w:before="60" w:after="60"/>
              <w:jc w:val="center"/>
              <w:rPr>
                <w:rFonts w:ascii="Arial" w:hAnsi="Arial"/>
                <w:b/>
                <w:bCs/>
              </w:rPr>
            </w:pPr>
          </w:p>
        </w:tc>
      </w:tr>
      <w:tr w:rsidR="00A846E6" w14:paraId="77FF278F"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49EFC5E2" w14:textId="18003EA0" w:rsidR="00A846E6" w:rsidRDefault="00A846E6" w:rsidP="00A846E6">
            <w:pPr>
              <w:spacing w:before="60" w:after="60"/>
              <w:jc w:val="center"/>
              <w:rPr>
                <w:rFonts w:ascii="Arial" w:hAnsi="Arial"/>
                <w:b/>
                <w:sz w:val="22"/>
                <w:szCs w:val="22"/>
              </w:rPr>
            </w:pPr>
            <w:r>
              <w:rPr>
                <w:rFonts w:ascii="Arial" w:hAnsi="Arial"/>
                <w:b/>
                <w:sz w:val="22"/>
                <w:szCs w:val="22"/>
              </w:rPr>
              <w:t>42</w:t>
            </w:r>
          </w:p>
        </w:tc>
        <w:tc>
          <w:tcPr>
            <w:tcW w:w="846" w:type="dxa"/>
            <w:tcBorders>
              <w:top w:val="single" w:sz="4" w:space="0" w:color="000000"/>
              <w:left w:val="single" w:sz="4" w:space="0" w:color="000000"/>
              <w:bottom w:val="single" w:sz="4" w:space="0" w:color="000000"/>
              <w:right w:val="single" w:sz="4" w:space="0" w:color="000000"/>
            </w:tcBorders>
          </w:tcPr>
          <w:p w14:paraId="0E874114" w14:textId="5C6F3A7E"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75D844CD" w14:textId="3223E0B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4D45095"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86561AB"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Nº 10 – 25MM C/6 UNIDADES</w:t>
            </w:r>
          </w:p>
          <w:p w14:paraId="60240B04" w14:textId="2460AC8C" w:rsidR="00A846E6" w:rsidRDefault="00A846E6" w:rsidP="00A846E6">
            <w:pPr>
              <w:jc w:val="both"/>
              <w:rPr>
                <w:rFonts w:ascii="Arial" w:hAnsi="Arial"/>
                <w:b/>
                <w:color w:val="EE0000"/>
              </w:rPr>
            </w:pPr>
            <w:r>
              <w:rPr>
                <w:rFonts w:ascii="Arial" w:hAnsi="Arial"/>
                <w:color w:val="000000"/>
                <w:sz w:val="22"/>
                <w:szCs w:val="22"/>
              </w:rPr>
              <w:t>LIMA K-FLEX Nº 10 – 25MM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1C77CB5"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D0806F1" w14:textId="77777777" w:rsidR="00A846E6" w:rsidRDefault="00A846E6" w:rsidP="00A846E6">
            <w:pPr>
              <w:spacing w:before="60" w:after="60"/>
              <w:jc w:val="center"/>
              <w:rPr>
                <w:rFonts w:ascii="Arial" w:hAnsi="Arial"/>
                <w:b/>
                <w:bCs/>
              </w:rPr>
            </w:pPr>
          </w:p>
        </w:tc>
      </w:tr>
      <w:tr w:rsidR="00A846E6" w14:paraId="0B1AF302"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066C709C" w14:textId="2570D0BB" w:rsidR="00A846E6" w:rsidRDefault="00A846E6" w:rsidP="00A846E6">
            <w:pPr>
              <w:spacing w:before="60" w:after="60"/>
              <w:jc w:val="center"/>
              <w:rPr>
                <w:rFonts w:ascii="Arial" w:hAnsi="Arial"/>
                <w:b/>
                <w:sz w:val="22"/>
                <w:szCs w:val="22"/>
              </w:rPr>
            </w:pPr>
            <w:r>
              <w:rPr>
                <w:rFonts w:ascii="Arial" w:hAnsi="Arial"/>
                <w:b/>
                <w:sz w:val="22"/>
                <w:szCs w:val="22"/>
              </w:rPr>
              <w:t>43</w:t>
            </w:r>
          </w:p>
        </w:tc>
        <w:tc>
          <w:tcPr>
            <w:tcW w:w="846" w:type="dxa"/>
            <w:tcBorders>
              <w:top w:val="single" w:sz="4" w:space="0" w:color="000000"/>
              <w:left w:val="single" w:sz="4" w:space="0" w:color="000000"/>
              <w:bottom w:val="single" w:sz="4" w:space="0" w:color="000000"/>
              <w:right w:val="single" w:sz="4" w:space="0" w:color="000000"/>
            </w:tcBorders>
          </w:tcPr>
          <w:p w14:paraId="0928CD4B" w14:textId="74046042"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7D5867B2" w14:textId="66EDCB5F"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38F135F"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BC84A7B"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Nº 15 – 21MM C/6 UNIDADES</w:t>
            </w:r>
          </w:p>
          <w:p w14:paraId="62E6F927" w14:textId="3DDE1F6F" w:rsidR="00A846E6" w:rsidRDefault="00A846E6" w:rsidP="00A846E6">
            <w:pPr>
              <w:jc w:val="both"/>
              <w:rPr>
                <w:rFonts w:ascii="Arial" w:hAnsi="Arial"/>
                <w:b/>
                <w:color w:val="EE0000"/>
              </w:rPr>
            </w:pPr>
            <w:r>
              <w:rPr>
                <w:rFonts w:ascii="Arial" w:hAnsi="Arial"/>
                <w:color w:val="000000"/>
                <w:sz w:val="22"/>
                <w:szCs w:val="22"/>
              </w:rPr>
              <w:t>LIMA K-FLEX Nº 15 – 21MM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1F13E9C"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EFBC0AA" w14:textId="77777777" w:rsidR="00A846E6" w:rsidRDefault="00A846E6" w:rsidP="00A846E6">
            <w:pPr>
              <w:spacing w:before="60" w:after="60"/>
              <w:jc w:val="center"/>
              <w:rPr>
                <w:rFonts w:ascii="Arial" w:hAnsi="Arial"/>
                <w:b/>
                <w:bCs/>
              </w:rPr>
            </w:pPr>
          </w:p>
        </w:tc>
      </w:tr>
      <w:tr w:rsidR="00A846E6" w14:paraId="33F1B598"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23E93E83" w14:textId="4B9FDE0B" w:rsidR="00A846E6" w:rsidRDefault="00A846E6" w:rsidP="00A846E6">
            <w:pPr>
              <w:spacing w:before="60" w:after="60"/>
              <w:jc w:val="center"/>
              <w:rPr>
                <w:rFonts w:ascii="Arial" w:hAnsi="Arial"/>
                <w:b/>
                <w:sz w:val="22"/>
                <w:szCs w:val="22"/>
              </w:rPr>
            </w:pPr>
            <w:r>
              <w:rPr>
                <w:rFonts w:ascii="Arial" w:hAnsi="Arial"/>
                <w:b/>
                <w:sz w:val="22"/>
                <w:szCs w:val="22"/>
              </w:rPr>
              <w:t>44</w:t>
            </w:r>
          </w:p>
        </w:tc>
        <w:tc>
          <w:tcPr>
            <w:tcW w:w="846" w:type="dxa"/>
            <w:tcBorders>
              <w:top w:val="single" w:sz="4" w:space="0" w:color="000000"/>
              <w:left w:val="single" w:sz="4" w:space="0" w:color="000000"/>
              <w:bottom w:val="single" w:sz="4" w:space="0" w:color="000000"/>
              <w:right w:val="single" w:sz="4" w:space="0" w:color="000000"/>
            </w:tcBorders>
          </w:tcPr>
          <w:p w14:paraId="460FF690" w14:textId="4F16205D"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6D72DD62" w14:textId="1EE47DDB"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AA3E818"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D68BB7F" w14:textId="77777777" w:rsidR="00A846E6" w:rsidRDefault="00A846E6" w:rsidP="00A846E6">
            <w:pPr>
              <w:spacing w:after="160"/>
              <w:jc w:val="both"/>
              <w:rPr>
                <w:rFonts w:ascii="Arial" w:hAnsi="Arial"/>
                <w:sz w:val="22"/>
                <w:szCs w:val="22"/>
              </w:rPr>
            </w:pPr>
            <w:r>
              <w:rPr>
                <w:rFonts w:ascii="Arial" w:hAnsi="Arial"/>
                <w:b/>
                <w:color w:val="000000"/>
                <w:sz w:val="22"/>
                <w:szCs w:val="22"/>
              </w:rPr>
              <w:t>LIMA K-FLEX Nº 15 – 25MM C/6 UNIDADES</w:t>
            </w:r>
          </w:p>
          <w:p w14:paraId="2D0BC559" w14:textId="05EDA645" w:rsidR="00A846E6" w:rsidRDefault="00A846E6" w:rsidP="00A846E6">
            <w:pPr>
              <w:jc w:val="both"/>
              <w:rPr>
                <w:rFonts w:ascii="Arial" w:hAnsi="Arial"/>
                <w:b/>
                <w:color w:val="EE0000"/>
              </w:rPr>
            </w:pPr>
            <w:r>
              <w:rPr>
                <w:rFonts w:ascii="Arial" w:hAnsi="Arial"/>
                <w:color w:val="000000"/>
                <w:sz w:val="22"/>
                <w:szCs w:val="22"/>
              </w:rPr>
              <w:t>LIMA K-FLEX Nº 15 – 25MM C/6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79EBF00"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0122A68" w14:textId="77777777" w:rsidR="00A846E6" w:rsidRDefault="00A846E6" w:rsidP="00A846E6">
            <w:pPr>
              <w:spacing w:before="60" w:after="60"/>
              <w:jc w:val="center"/>
              <w:rPr>
                <w:rFonts w:ascii="Arial" w:hAnsi="Arial"/>
                <w:b/>
                <w:bCs/>
              </w:rPr>
            </w:pPr>
          </w:p>
        </w:tc>
      </w:tr>
      <w:tr w:rsidR="00A846E6" w14:paraId="136C34B5"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5AD04B94" w14:textId="3EBD0DE1" w:rsidR="00A846E6" w:rsidRDefault="00A846E6" w:rsidP="00A846E6">
            <w:pPr>
              <w:spacing w:before="60" w:after="60"/>
              <w:jc w:val="center"/>
              <w:rPr>
                <w:rFonts w:ascii="Arial" w:hAnsi="Arial"/>
                <w:b/>
                <w:sz w:val="22"/>
                <w:szCs w:val="22"/>
              </w:rPr>
            </w:pPr>
            <w:r>
              <w:rPr>
                <w:rFonts w:ascii="Arial" w:hAnsi="Arial"/>
                <w:b/>
                <w:sz w:val="22"/>
                <w:szCs w:val="22"/>
              </w:rPr>
              <w:t>45</w:t>
            </w:r>
          </w:p>
        </w:tc>
        <w:tc>
          <w:tcPr>
            <w:tcW w:w="846" w:type="dxa"/>
            <w:tcBorders>
              <w:top w:val="single" w:sz="4" w:space="0" w:color="000000"/>
              <w:left w:val="single" w:sz="4" w:space="0" w:color="000000"/>
              <w:bottom w:val="single" w:sz="4" w:space="0" w:color="000000"/>
              <w:right w:val="single" w:sz="4" w:space="0" w:color="000000"/>
            </w:tcBorders>
          </w:tcPr>
          <w:p w14:paraId="03F051EC" w14:textId="75CA49FA"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35838674" w14:textId="6C84E278"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1C9E111"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9106236"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LIMA ORIFICE SHAPPER #17/08 - 19MM - CAIXA COM 4 UNIDADES.</w:t>
            </w:r>
          </w:p>
          <w:p w14:paraId="08CC0340" w14:textId="54946D7C" w:rsidR="00A846E6" w:rsidRDefault="00A846E6" w:rsidP="00A846E6">
            <w:pPr>
              <w:jc w:val="both"/>
              <w:rPr>
                <w:rFonts w:ascii="Arial" w:hAnsi="Arial"/>
                <w:b/>
                <w:color w:val="EE0000"/>
              </w:rPr>
            </w:pPr>
            <w:r>
              <w:rPr>
                <w:rFonts w:ascii="Arial" w:eastAsia="Calibri" w:hAnsi="Arial"/>
                <w:sz w:val="22"/>
                <w:szCs w:val="22"/>
                <w:lang w:eastAsia="en-US"/>
              </w:rPr>
              <w:t xml:space="preserve">LIMA ROTATÓRIA ORIFICE </w:t>
            </w:r>
            <w:r>
              <w:rPr>
                <w:rFonts w:ascii="Arial" w:eastAsia="Calibri" w:hAnsi="Arial"/>
                <w:sz w:val="22"/>
                <w:szCs w:val="22"/>
                <w:lang w:eastAsia="en-US"/>
              </w:rPr>
              <w:lastRenderedPageBreak/>
              <w:t>SHAPPER- 17.08 19MM BLISTER C/ 4UN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5A558F6"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3529D61" w14:textId="77777777" w:rsidR="00A846E6" w:rsidRDefault="00A846E6" w:rsidP="00A846E6">
            <w:pPr>
              <w:spacing w:before="60" w:after="60"/>
              <w:jc w:val="center"/>
              <w:rPr>
                <w:rFonts w:ascii="Arial" w:hAnsi="Arial"/>
                <w:b/>
                <w:bCs/>
              </w:rPr>
            </w:pPr>
          </w:p>
        </w:tc>
      </w:tr>
      <w:tr w:rsidR="00A846E6" w14:paraId="6868BFC4"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392ECC83" w14:textId="40F1101A" w:rsidR="00A846E6" w:rsidRDefault="00A846E6" w:rsidP="00A846E6">
            <w:pPr>
              <w:spacing w:before="60" w:after="60"/>
              <w:jc w:val="center"/>
              <w:rPr>
                <w:rFonts w:ascii="Arial" w:hAnsi="Arial"/>
                <w:b/>
                <w:sz w:val="22"/>
                <w:szCs w:val="22"/>
              </w:rPr>
            </w:pPr>
            <w:r>
              <w:rPr>
                <w:rFonts w:ascii="Arial" w:hAnsi="Arial"/>
                <w:b/>
                <w:sz w:val="22"/>
                <w:szCs w:val="22"/>
              </w:rPr>
              <w:t>46</w:t>
            </w:r>
          </w:p>
        </w:tc>
        <w:tc>
          <w:tcPr>
            <w:tcW w:w="846" w:type="dxa"/>
            <w:tcBorders>
              <w:top w:val="single" w:sz="4" w:space="0" w:color="000000"/>
              <w:left w:val="single" w:sz="4" w:space="0" w:color="000000"/>
              <w:bottom w:val="single" w:sz="4" w:space="0" w:color="000000"/>
              <w:right w:val="single" w:sz="4" w:space="0" w:color="000000"/>
            </w:tcBorders>
          </w:tcPr>
          <w:p w14:paraId="53689661" w14:textId="7B038EAE"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6E5DEA71" w14:textId="5285B63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3F7DDC6"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D390CE8"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LIMA ROTATÓRIA F4 25MM CX C/6UN</w:t>
            </w:r>
          </w:p>
          <w:p w14:paraId="7703BDFB" w14:textId="70B0F878" w:rsidR="00A846E6" w:rsidRDefault="00A846E6" w:rsidP="00A846E6">
            <w:pPr>
              <w:jc w:val="both"/>
              <w:rPr>
                <w:rFonts w:ascii="Arial" w:hAnsi="Arial"/>
                <w:b/>
                <w:color w:val="EE0000"/>
              </w:rPr>
            </w:pPr>
            <w:r>
              <w:rPr>
                <w:rFonts w:ascii="Arial" w:eastAsia="Calibri" w:hAnsi="Arial"/>
                <w:sz w:val="22"/>
                <w:szCs w:val="22"/>
                <w:lang w:eastAsia="en-US"/>
              </w:rPr>
              <w:t>KIT LIMAS PROTAPER F4 -25MM, LIMA ENDODÔNTICA ROTATÓRIA DE NIQUEL-TITÂNIO, USADA NO MOTOR ENDODÔTICO, EMBALADAS EM BLISTERS COM 5 UNIDADES. CONSTANDO EXTERNAMENTE MARCA COMERCIAL, PROCEDÊNCIA DE FABRICAÇÃO E REGISTRO NA ANVISA.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59C4A35"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7D7AF31" w14:textId="77777777" w:rsidR="00A846E6" w:rsidRDefault="00A846E6" w:rsidP="00A846E6">
            <w:pPr>
              <w:spacing w:before="60" w:after="60"/>
              <w:jc w:val="center"/>
              <w:rPr>
                <w:rFonts w:ascii="Arial" w:hAnsi="Arial"/>
                <w:b/>
                <w:bCs/>
              </w:rPr>
            </w:pPr>
          </w:p>
        </w:tc>
      </w:tr>
      <w:tr w:rsidR="00A846E6" w14:paraId="074676B6"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1591C1A9" w14:textId="6EACA336" w:rsidR="00A846E6" w:rsidRDefault="00A846E6" w:rsidP="00A846E6">
            <w:pPr>
              <w:spacing w:before="60" w:after="60"/>
              <w:jc w:val="center"/>
              <w:rPr>
                <w:rFonts w:ascii="Arial" w:hAnsi="Arial"/>
                <w:b/>
                <w:sz w:val="22"/>
                <w:szCs w:val="22"/>
              </w:rPr>
            </w:pPr>
            <w:r>
              <w:rPr>
                <w:rFonts w:ascii="Arial" w:hAnsi="Arial"/>
                <w:b/>
                <w:sz w:val="22"/>
                <w:szCs w:val="22"/>
              </w:rPr>
              <w:t>47</w:t>
            </w:r>
          </w:p>
        </w:tc>
        <w:tc>
          <w:tcPr>
            <w:tcW w:w="846" w:type="dxa"/>
            <w:tcBorders>
              <w:top w:val="single" w:sz="4" w:space="0" w:color="000000"/>
              <w:left w:val="single" w:sz="4" w:space="0" w:color="000000"/>
              <w:bottom w:val="single" w:sz="4" w:space="0" w:color="000000"/>
              <w:right w:val="single" w:sz="4" w:space="0" w:color="000000"/>
            </w:tcBorders>
          </w:tcPr>
          <w:p w14:paraId="13BF22C0" w14:textId="6FFE4E24"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26A4D5A0" w14:textId="0A08C147"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1CA4259B"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0390BC7"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LIMA ROTATÓRIA F5 25MM CX C/6UN</w:t>
            </w:r>
          </w:p>
          <w:p w14:paraId="604373EA" w14:textId="3785B89F" w:rsidR="00A846E6" w:rsidRDefault="00A846E6" w:rsidP="00A846E6">
            <w:pPr>
              <w:jc w:val="both"/>
              <w:rPr>
                <w:rFonts w:ascii="Arial" w:hAnsi="Arial"/>
                <w:b/>
                <w:color w:val="EE0000"/>
              </w:rPr>
            </w:pPr>
            <w:r>
              <w:rPr>
                <w:rFonts w:ascii="Arial" w:eastAsia="Calibri" w:hAnsi="Arial"/>
                <w:sz w:val="22"/>
                <w:szCs w:val="22"/>
                <w:lang w:eastAsia="en-US"/>
              </w:rPr>
              <w:t>KIT LIMAS PROTAPER F5 -25MM, LIMA ENDODÔNTICA ROTATÓRIA DE NIQUEL-TITÂNIO, USADA NO MOTOR ENDODÔTICO, EMBALADAS EM BLISTERS COM 5 UNIDADES. CONSTANDO EXTERNAMENTE MARCA COMERCIAL, PROCEDÊNCIA DE FABRICAÇÃO E REGISTRO NA ANVISA.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6C2B239"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63C02DB" w14:textId="77777777" w:rsidR="00A846E6" w:rsidRDefault="00A846E6" w:rsidP="00A846E6">
            <w:pPr>
              <w:spacing w:before="60" w:after="60"/>
              <w:jc w:val="center"/>
              <w:rPr>
                <w:rFonts w:ascii="Arial" w:hAnsi="Arial"/>
                <w:b/>
                <w:bCs/>
              </w:rPr>
            </w:pPr>
          </w:p>
        </w:tc>
      </w:tr>
      <w:tr w:rsidR="00A846E6" w14:paraId="7D27F4DE"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3544CDDA" w14:textId="0CEB808F" w:rsidR="00A846E6" w:rsidRDefault="00A846E6" w:rsidP="00A846E6">
            <w:pPr>
              <w:spacing w:before="60" w:after="60"/>
              <w:jc w:val="center"/>
              <w:rPr>
                <w:rFonts w:ascii="Arial" w:hAnsi="Arial"/>
                <w:b/>
                <w:sz w:val="22"/>
                <w:szCs w:val="22"/>
              </w:rPr>
            </w:pPr>
            <w:r>
              <w:rPr>
                <w:rFonts w:ascii="Arial" w:hAnsi="Arial"/>
                <w:b/>
                <w:sz w:val="22"/>
                <w:szCs w:val="22"/>
              </w:rPr>
              <w:t>48</w:t>
            </w:r>
          </w:p>
        </w:tc>
        <w:tc>
          <w:tcPr>
            <w:tcW w:w="846" w:type="dxa"/>
            <w:tcBorders>
              <w:top w:val="single" w:sz="4" w:space="0" w:color="000000"/>
              <w:left w:val="single" w:sz="4" w:space="0" w:color="000000"/>
              <w:bottom w:val="single" w:sz="4" w:space="0" w:color="000000"/>
              <w:right w:val="single" w:sz="4" w:space="0" w:color="000000"/>
            </w:tcBorders>
          </w:tcPr>
          <w:p w14:paraId="2B9A04B4" w14:textId="41AFB787"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4EB3456E" w14:textId="0D209E1F"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E7B7735"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00871BF"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LIMAS MANUAIS SX, SL, SH, F1, F2, F3 KIT</w:t>
            </w:r>
          </w:p>
          <w:p w14:paraId="71991BD2" w14:textId="7F0078E3" w:rsidR="00A846E6" w:rsidRDefault="00A846E6" w:rsidP="00A846E6">
            <w:pPr>
              <w:jc w:val="both"/>
              <w:rPr>
                <w:rFonts w:ascii="Arial" w:hAnsi="Arial"/>
                <w:b/>
                <w:color w:val="EE0000"/>
              </w:rPr>
            </w:pPr>
            <w:r>
              <w:rPr>
                <w:rFonts w:ascii="Arial" w:eastAsia="Calibri" w:hAnsi="Arial"/>
                <w:sz w:val="22"/>
                <w:szCs w:val="22"/>
                <w:lang w:eastAsia="en-US"/>
              </w:rPr>
              <w:t xml:space="preserve">KIT LIMA MANUAL PROTAPER 25MM - KIT DE LIMA MANUAL UNIVERSAL DE 25MM (SX, S2, F1, F2, F3) FABRICADO EM NÍQUEL TITÂNIA TENDO MAIOR FLEXIBILIDADE E DURABILIDADE CONICIDADES MÚLTIPLAS EM UM MESMO INSTRUMENTO.POSSUI ÂNGULOS HELICOIDAIS VARIÁVEIS.PERMITE QUE O SISTEMA TENHA APENAS 8 LIMAS (SENDO 2 DE PREPARO, 5 DE ACABAMENTO E 1 AUXILIAR). MAIOR FLEXIBILIDADE NA PONTA E </w:t>
            </w:r>
            <w:r>
              <w:rPr>
                <w:rFonts w:ascii="Arial" w:eastAsia="Calibri" w:hAnsi="Arial"/>
                <w:sz w:val="22"/>
                <w:szCs w:val="22"/>
                <w:lang w:eastAsia="en-US"/>
              </w:rPr>
              <w:lastRenderedPageBreak/>
              <w:t>MAIOR RESISTÊNCIA NA BASE DO INSTRUMENTO. KIT COM 6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9CD32E4"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0260202" w14:textId="77777777" w:rsidR="00A846E6" w:rsidRDefault="00A846E6" w:rsidP="00A846E6">
            <w:pPr>
              <w:spacing w:before="60" w:after="60"/>
              <w:jc w:val="center"/>
              <w:rPr>
                <w:rFonts w:ascii="Arial" w:hAnsi="Arial"/>
                <w:b/>
                <w:bCs/>
              </w:rPr>
            </w:pPr>
          </w:p>
        </w:tc>
      </w:tr>
      <w:tr w:rsidR="00A846E6" w14:paraId="08DBA307"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00E9E974" w14:textId="375ECA34" w:rsidR="00A846E6" w:rsidRDefault="00A846E6" w:rsidP="00A846E6">
            <w:pPr>
              <w:spacing w:before="60" w:after="60"/>
              <w:jc w:val="center"/>
              <w:rPr>
                <w:rFonts w:ascii="Arial" w:hAnsi="Arial"/>
                <w:b/>
                <w:sz w:val="22"/>
                <w:szCs w:val="22"/>
              </w:rPr>
            </w:pPr>
            <w:r>
              <w:rPr>
                <w:rFonts w:ascii="Arial" w:hAnsi="Arial"/>
                <w:b/>
                <w:sz w:val="22"/>
                <w:szCs w:val="22"/>
              </w:rPr>
              <w:t>49</w:t>
            </w:r>
          </w:p>
        </w:tc>
        <w:tc>
          <w:tcPr>
            <w:tcW w:w="846" w:type="dxa"/>
            <w:tcBorders>
              <w:top w:val="single" w:sz="4" w:space="0" w:color="000000"/>
              <w:left w:val="single" w:sz="4" w:space="0" w:color="000000"/>
              <w:bottom w:val="single" w:sz="4" w:space="0" w:color="000000"/>
              <w:right w:val="single" w:sz="4" w:space="0" w:color="000000"/>
            </w:tcBorders>
          </w:tcPr>
          <w:p w14:paraId="28ADC3E9" w14:textId="4A7FF68B"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2D418109" w14:textId="2A22218B"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45000EDF"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02A87C3"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LIMAS SRF - SEQUENCE ROTARY FILE COM 25MM DE COMPRIMENTO -SORTIDAS (#15/04, #20/06, #25/06 E #35/04)</w:t>
            </w:r>
          </w:p>
          <w:p w14:paraId="2E4765FB" w14:textId="0AA721E1" w:rsidR="00A846E6" w:rsidRDefault="00A846E6" w:rsidP="00A846E6">
            <w:pPr>
              <w:jc w:val="both"/>
              <w:rPr>
                <w:rFonts w:ascii="Arial" w:hAnsi="Arial"/>
                <w:b/>
                <w:color w:val="EE0000"/>
              </w:rPr>
            </w:pPr>
            <w:r>
              <w:rPr>
                <w:rFonts w:ascii="Arial" w:eastAsia="Calibri" w:hAnsi="Arial"/>
                <w:sz w:val="22"/>
                <w:szCs w:val="22"/>
                <w:lang w:eastAsia="en-US"/>
              </w:rPr>
              <w:t>LIMA ROTATÓRIA SRF SEQUENCE SORTIDO 25MM (#15/04, #20/06, #25/06 E #35/04) C/ 4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4200BA1"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C6AD0DD" w14:textId="77777777" w:rsidR="00A846E6" w:rsidRDefault="00A846E6" w:rsidP="00A846E6">
            <w:pPr>
              <w:spacing w:before="60" w:after="60"/>
              <w:jc w:val="center"/>
              <w:rPr>
                <w:rFonts w:ascii="Arial" w:hAnsi="Arial"/>
                <w:b/>
                <w:bCs/>
              </w:rPr>
            </w:pPr>
          </w:p>
        </w:tc>
      </w:tr>
      <w:tr w:rsidR="00A846E6" w14:paraId="185CA1F9"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6D09F6DE" w14:textId="7A6D8C50" w:rsidR="00A846E6" w:rsidRDefault="00A846E6" w:rsidP="00A846E6">
            <w:pPr>
              <w:spacing w:before="60" w:after="60"/>
              <w:jc w:val="center"/>
              <w:rPr>
                <w:rFonts w:ascii="Arial" w:hAnsi="Arial"/>
                <w:b/>
                <w:sz w:val="22"/>
                <w:szCs w:val="22"/>
              </w:rPr>
            </w:pPr>
            <w:r>
              <w:rPr>
                <w:rFonts w:ascii="Arial" w:hAnsi="Arial"/>
                <w:b/>
                <w:sz w:val="22"/>
                <w:szCs w:val="22"/>
              </w:rPr>
              <w:t>50</w:t>
            </w:r>
          </w:p>
        </w:tc>
        <w:tc>
          <w:tcPr>
            <w:tcW w:w="846" w:type="dxa"/>
            <w:tcBorders>
              <w:top w:val="single" w:sz="4" w:space="0" w:color="000000"/>
              <w:left w:val="single" w:sz="4" w:space="0" w:color="000000"/>
              <w:bottom w:val="single" w:sz="4" w:space="0" w:color="000000"/>
              <w:right w:val="single" w:sz="4" w:space="0" w:color="000000"/>
            </w:tcBorders>
          </w:tcPr>
          <w:p w14:paraId="32508CC0" w14:textId="57ACC974"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57345D04" w14:textId="1AB952A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0EE1564C"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8CB66A4"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PONTAS P/ ASPIRAÇAO E APLICAÇAO P/ENDODONTIA KIT C/100 UNIDADES</w:t>
            </w:r>
          </w:p>
          <w:p w14:paraId="75B84E0A" w14:textId="3E2D7A5E" w:rsidR="00A846E6" w:rsidRDefault="00A846E6" w:rsidP="00A846E6">
            <w:pPr>
              <w:jc w:val="both"/>
              <w:rPr>
                <w:rFonts w:ascii="Arial" w:hAnsi="Arial"/>
                <w:b/>
                <w:color w:val="EE0000"/>
              </w:rPr>
            </w:pPr>
            <w:r>
              <w:rPr>
                <w:rFonts w:ascii="Arial" w:eastAsia="Calibri" w:hAnsi="Arial"/>
                <w:sz w:val="22"/>
                <w:szCs w:val="22"/>
                <w:lang w:eastAsia="en-US"/>
              </w:rPr>
              <w:t>KIT ENDODONTICO DE IRRIGAÇÃO E ASPIRAÇÃOKIT COM 1 SERINGA 5ML, 1 NAVITIP 29G 25MM, 1 NAVITIP 29G 21MM, 1 CAPILLARY TIP 0,48 MM (0,019), 1 CAPILLARY TIP 0,36MM (0,014), 1 WHITE MAC TIP, 1 X LUER VACUUM E 1 ENDO-EZE IRRIGATOR TIP.KIT DE IRRIGAÇÃO E ASPIRAÇÃO. • SERINGA 5ML. - SERINGAS DESCARTAVEIS. • NAVITIP - PONTAS APLICADORAS DESCARTÁVEIS ODONTOLÓGICAS. • ENDOEZE IRRIGATOR - PONTAS APLICADORAS DESCARTÁVEIS ODONTOLÓGICAS. • LUER VACUUM - MATERIAL P/DESINFECCAO E OBTURACAO CANAL RADICULAR. • CAPILLARY - PONTAS APLICADORAS DESCARTÁVEIS ODONTOLÓGICAS. • WHITE MAC - PONTAS APLICADORAS DESCARTÁVEIS ODONTOLÓGICAS.MARCAS PRÉ APROVADAS: ULTRADENT, INDUSBELLO, ANGELUS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A96CAD2"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5EFB76D" w14:textId="77777777" w:rsidR="00A846E6" w:rsidRDefault="00A846E6" w:rsidP="00A846E6">
            <w:pPr>
              <w:spacing w:before="60" w:after="60"/>
              <w:jc w:val="center"/>
              <w:rPr>
                <w:rFonts w:ascii="Arial" w:hAnsi="Arial"/>
                <w:b/>
                <w:bCs/>
              </w:rPr>
            </w:pPr>
          </w:p>
        </w:tc>
      </w:tr>
      <w:tr w:rsidR="00A846E6" w14:paraId="06A7A61E"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34BE8AF9" w14:textId="52A51055" w:rsidR="00A846E6" w:rsidRDefault="00A846E6" w:rsidP="00A846E6">
            <w:pPr>
              <w:spacing w:before="60" w:after="60"/>
              <w:jc w:val="center"/>
              <w:rPr>
                <w:rFonts w:ascii="Arial" w:hAnsi="Arial"/>
                <w:b/>
                <w:sz w:val="22"/>
                <w:szCs w:val="22"/>
              </w:rPr>
            </w:pPr>
            <w:r>
              <w:rPr>
                <w:rFonts w:ascii="Arial" w:hAnsi="Arial"/>
                <w:b/>
                <w:sz w:val="22"/>
                <w:szCs w:val="22"/>
              </w:rPr>
              <w:t>51</w:t>
            </w:r>
          </w:p>
        </w:tc>
        <w:tc>
          <w:tcPr>
            <w:tcW w:w="846" w:type="dxa"/>
            <w:tcBorders>
              <w:top w:val="single" w:sz="4" w:space="0" w:color="000000"/>
              <w:left w:val="single" w:sz="4" w:space="0" w:color="000000"/>
              <w:bottom w:val="single" w:sz="4" w:space="0" w:color="000000"/>
              <w:right w:val="single" w:sz="4" w:space="0" w:color="000000"/>
            </w:tcBorders>
          </w:tcPr>
          <w:p w14:paraId="0CE6512B" w14:textId="21707F26"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7AC4A8DF" w14:textId="73CA885A"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58F7370"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1BC4B5A"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REGUA MILIMETRADA METAL P/LIMAS</w:t>
            </w:r>
          </w:p>
          <w:p w14:paraId="4B4C766A" w14:textId="5FA3A86A" w:rsidR="00A846E6" w:rsidRDefault="00A846E6" w:rsidP="00A846E6">
            <w:pPr>
              <w:jc w:val="both"/>
              <w:rPr>
                <w:rFonts w:ascii="Arial" w:hAnsi="Arial"/>
                <w:b/>
                <w:color w:val="EE0000"/>
              </w:rPr>
            </w:pPr>
            <w:r>
              <w:rPr>
                <w:rFonts w:ascii="Arial" w:eastAsia="Calibri" w:hAnsi="Arial"/>
                <w:sz w:val="22"/>
                <w:szCs w:val="22"/>
                <w:lang w:eastAsia="en-US"/>
              </w:rPr>
              <w:lastRenderedPageBreak/>
              <w:t>RÉGUA - USO ODONTOLÓGICO, MODELO ENDODÔNTICA, MATERIAL AÇO INOXIDÁVEL, TIPO MILIMETRADA, CARACTERÍSTICA ADICIONAL SIMPLES, TIPO USO AUTOCLAVÁVEL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F679B78"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4C43810" w14:textId="77777777" w:rsidR="00A846E6" w:rsidRDefault="00A846E6" w:rsidP="00A846E6">
            <w:pPr>
              <w:spacing w:before="60" w:after="60"/>
              <w:jc w:val="center"/>
              <w:rPr>
                <w:rFonts w:ascii="Arial" w:hAnsi="Arial"/>
                <w:b/>
                <w:bCs/>
              </w:rPr>
            </w:pPr>
          </w:p>
        </w:tc>
      </w:tr>
      <w:tr w:rsidR="00A846E6" w14:paraId="43C4B553" w14:textId="77777777" w:rsidTr="002C4584">
        <w:trPr>
          <w:jc w:val="center"/>
        </w:trPr>
        <w:tc>
          <w:tcPr>
            <w:tcW w:w="707" w:type="dxa"/>
            <w:tcBorders>
              <w:top w:val="single" w:sz="4" w:space="0" w:color="000000"/>
              <w:left w:val="single" w:sz="4" w:space="0" w:color="000000"/>
              <w:bottom w:val="single" w:sz="4" w:space="0" w:color="000000"/>
              <w:right w:val="single" w:sz="4" w:space="0" w:color="000000"/>
            </w:tcBorders>
          </w:tcPr>
          <w:p w14:paraId="689C7A61" w14:textId="3BDDE3B3" w:rsidR="00A846E6" w:rsidRDefault="00A846E6" w:rsidP="00A846E6">
            <w:pPr>
              <w:spacing w:before="60" w:after="60"/>
              <w:jc w:val="center"/>
              <w:rPr>
                <w:rFonts w:ascii="Arial" w:hAnsi="Arial"/>
                <w:b/>
                <w:sz w:val="22"/>
                <w:szCs w:val="22"/>
              </w:rPr>
            </w:pPr>
            <w:r>
              <w:rPr>
                <w:rFonts w:ascii="Arial" w:hAnsi="Arial"/>
                <w:b/>
                <w:sz w:val="22"/>
                <w:szCs w:val="22"/>
              </w:rPr>
              <w:t>52</w:t>
            </w:r>
          </w:p>
        </w:tc>
        <w:tc>
          <w:tcPr>
            <w:tcW w:w="846" w:type="dxa"/>
            <w:tcBorders>
              <w:top w:val="single" w:sz="4" w:space="0" w:color="000000"/>
              <w:left w:val="single" w:sz="4" w:space="0" w:color="000000"/>
              <w:bottom w:val="single" w:sz="4" w:space="0" w:color="000000"/>
              <w:right w:val="single" w:sz="4" w:space="0" w:color="000000"/>
            </w:tcBorders>
          </w:tcPr>
          <w:p w14:paraId="560FBEE4" w14:textId="4A751F5F" w:rsidR="00A846E6" w:rsidRDefault="00A846E6" w:rsidP="00A846E6">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351B20FF" w14:textId="0A415515" w:rsidR="00A846E6" w:rsidRDefault="00A846E6" w:rsidP="00A846E6">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CCDAD40" w14:textId="77777777" w:rsidR="00A846E6" w:rsidRDefault="00A846E6" w:rsidP="00A846E6">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480D9EE" w14:textId="77777777" w:rsidR="00A846E6" w:rsidRDefault="00A846E6" w:rsidP="00A846E6">
            <w:pPr>
              <w:spacing w:after="160"/>
              <w:jc w:val="both"/>
              <w:rPr>
                <w:rFonts w:ascii="Arial" w:hAnsi="Arial"/>
                <w:sz w:val="22"/>
                <w:szCs w:val="22"/>
              </w:rPr>
            </w:pPr>
            <w:r>
              <w:rPr>
                <w:rFonts w:ascii="Arial" w:eastAsia="Calibri" w:hAnsi="Arial"/>
                <w:b/>
                <w:bCs/>
                <w:sz w:val="22"/>
                <w:szCs w:val="22"/>
                <w:lang w:eastAsia="en-US"/>
              </w:rPr>
              <w:t>PASTA SELANTE PARA CANAL 2,5 GRAMAS</w:t>
            </w:r>
          </w:p>
          <w:p w14:paraId="297C6F8E" w14:textId="7E3536C1" w:rsidR="00A846E6" w:rsidRDefault="00A846E6" w:rsidP="00A846E6">
            <w:pPr>
              <w:jc w:val="both"/>
              <w:rPr>
                <w:rFonts w:ascii="Arial" w:hAnsi="Arial"/>
                <w:b/>
                <w:color w:val="EE0000"/>
              </w:rPr>
            </w:pPr>
            <w:r>
              <w:rPr>
                <w:rFonts w:ascii="Arial" w:eastAsia="Calibri" w:hAnsi="Arial"/>
                <w:sz w:val="22"/>
                <w:szCs w:val="22"/>
                <w:lang w:eastAsia="en-US"/>
              </w:rPr>
              <w:t>O CIMENTO, É UM SELANTE DE CANAL RADICULAR EM PASTA DE DOIS COMPONENTES À BASE DE RESINA EPÓXI-AMINA E IODOFORMIO. TEM PROPRIEDADES DE VEDAÇÃO DE LONGO PRAZO COM EXCELENTE ESTABILIDADE DIMENSIONAL. COM SUA ALTA RADIOPACIDADE, FACILITA SUA DIFERENCIAÇÃO COM A ESTRUTURA DENTAL. SUA PONTA INTRAORAL FACILITA A APLICAÇÃO, POIS É AJUSTÁVEL ÀS CONDIÇÕES ANATÔMICAS DO CANAL RADICULAR. CONTEÚDO DA EMBALAGEM: 1 SERINGA DUPLA DE 15 GRAMAS; 20 PONTAS APLICADORAS; TEMPO DE TRABALHO E DE PRESA: O TEMPO DE TRABALHO É DE 4 HORAS A 23°C E O TEMPO DE PRESA É DE 24 HORAS A 37°C; RADIOPACO; MISTURA CONTROLADA E HOMOGÊNEA DE AMBAS AS PASTAS; COLOCAÇÃO DIRETA E PRECISA NO CANAL RADICULAR; PONTA INTRAORAL AJUSTÁVEL; PROPRIEDADES AUTOADESIVAS; GRANDE ESTABILIDADE DIMENSIONAL; PROPRIEDADES DE SELAMENTO DE LONGA DURAÇÃO;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5D06571" w14:textId="77777777" w:rsidR="00A846E6" w:rsidRDefault="00A846E6" w:rsidP="00A846E6">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6D06522" w14:textId="77777777" w:rsidR="00A846E6" w:rsidRDefault="00A846E6" w:rsidP="00A846E6">
            <w:pPr>
              <w:spacing w:before="60" w:after="60"/>
              <w:jc w:val="center"/>
              <w:rPr>
                <w:rFonts w:ascii="Arial" w:hAnsi="Arial"/>
                <w:b/>
                <w:bCs/>
              </w:rPr>
            </w:pPr>
          </w:p>
        </w:tc>
      </w:tr>
      <w:tr w:rsidR="00432CBD" w14:paraId="5FEDA61C" w14:textId="77777777" w:rsidTr="0022752E">
        <w:trPr>
          <w:jc w:val="center"/>
        </w:trPr>
        <w:tc>
          <w:tcPr>
            <w:tcW w:w="707" w:type="dxa"/>
            <w:tcBorders>
              <w:top w:val="single" w:sz="4" w:space="0" w:color="000000"/>
              <w:left w:val="single" w:sz="4" w:space="0" w:color="000000"/>
              <w:bottom w:val="single" w:sz="4" w:space="0" w:color="000000"/>
              <w:right w:val="single" w:sz="4" w:space="0" w:color="000000"/>
            </w:tcBorders>
          </w:tcPr>
          <w:p w14:paraId="6C6D012C" w14:textId="6CC3D1BC" w:rsidR="00432CBD" w:rsidRDefault="00432CBD" w:rsidP="00432CBD">
            <w:pPr>
              <w:spacing w:before="60" w:after="60"/>
              <w:jc w:val="center"/>
              <w:rPr>
                <w:rFonts w:ascii="Arial" w:hAnsi="Arial"/>
                <w:b/>
                <w:sz w:val="22"/>
                <w:szCs w:val="22"/>
              </w:rPr>
            </w:pPr>
            <w:r>
              <w:rPr>
                <w:rFonts w:ascii="Arial" w:hAnsi="Arial"/>
                <w:b/>
                <w:sz w:val="22"/>
                <w:szCs w:val="22"/>
              </w:rPr>
              <w:t>53</w:t>
            </w:r>
          </w:p>
        </w:tc>
        <w:tc>
          <w:tcPr>
            <w:tcW w:w="846" w:type="dxa"/>
            <w:tcBorders>
              <w:top w:val="single" w:sz="4" w:space="0" w:color="000000"/>
              <w:left w:val="single" w:sz="4" w:space="0" w:color="000000"/>
              <w:bottom w:val="single" w:sz="4" w:space="0" w:color="000000"/>
              <w:right w:val="single" w:sz="4" w:space="0" w:color="000000"/>
            </w:tcBorders>
          </w:tcPr>
          <w:p w14:paraId="2CD2F4E3" w14:textId="2F51FABE" w:rsidR="00432CBD" w:rsidRDefault="00432CBD" w:rsidP="00432CBD">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340984B4" w14:textId="770D1A5F" w:rsidR="00432CBD" w:rsidRDefault="00432CBD" w:rsidP="00432CBD">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C34B7DE" w14:textId="77777777" w:rsidR="00432CBD" w:rsidRDefault="00432CBD" w:rsidP="00432CBD">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1C1DD5A" w14:textId="77777777" w:rsidR="00432CBD" w:rsidRDefault="00432CBD" w:rsidP="00432CBD">
            <w:pPr>
              <w:spacing w:after="160"/>
              <w:jc w:val="both"/>
              <w:rPr>
                <w:rFonts w:ascii="Arial" w:hAnsi="Arial"/>
                <w:sz w:val="22"/>
                <w:szCs w:val="22"/>
              </w:rPr>
            </w:pPr>
            <w:r>
              <w:rPr>
                <w:rFonts w:ascii="Arial" w:eastAsia="Calibri" w:hAnsi="Arial"/>
                <w:b/>
                <w:bCs/>
                <w:sz w:val="22"/>
                <w:szCs w:val="22"/>
                <w:lang w:eastAsia="en-US"/>
              </w:rPr>
              <w:t>SONDA EXPLORADORA NO. 47 TIPO SONDA P/ENDODONTIA</w:t>
            </w:r>
          </w:p>
          <w:p w14:paraId="3D7EAE9E" w14:textId="75558FF2" w:rsidR="00432CBD" w:rsidRDefault="00432CBD" w:rsidP="00432CBD">
            <w:pPr>
              <w:jc w:val="both"/>
              <w:rPr>
                <w:rFonts w:ascii="Arial" w:hAnsi="Arial"/>
                <w:b/>
                <w:color w:val="EE0000"/>
              </w:rPr>
            </w:pPr>
            <w:r>
              <w:rPr>
                <w:rFonts w:ascii="Arial" w:eastAsia="Calibri" w:hAnsi="Arial"/>
                <w:sz w:val="22"/>
                <w:szCs w:val="22"/>
                <w:lang w:eastAsia="en-US"/>
              </w:rPr>
              <w:t xml:space="preserve">SONDA ODONTOLÓGICA, </w:t>
            </w:r>
            <w:r>
              <w:rPr>
                <w:rFonts w:ascii="Arial" w:eastAsia="Calibri" w:hAnsi="Arial"/>
                <w:sz w:val="22"/>
                <w:szCs w:val="22"/>
                <w:lang w:eastAsia="en-US"/>
              </w:rPr>
              <w:lastRenderedPageBreak/>
              <w:t xml:space="preserve">MATERIAL AÇO INOXIDÁVEL, TIPO EXPLORADORA, CARACTERÍSTICASADICIONAIS ENDODONTIA, MODELO Nº 47, TIPO CABO </w:t>
            </w:r>
            <w:proofErr w:type="spellStart"/>
            <w:r>
              <w:rPr>
                <w:rFonts w:ascii="Arial" w:eastAsia="Calibri" w:hAnsi="Arial"/>
                <w:sz w:val="22"/>
                <w:szCs w:val="22"/>
                <w:lang w:eastAsia="en-US"/>
              </w:rPr>
              <w:t>CABO</w:t>
            </w:r>
            <w:proofErr w:type="spellEnd"/>
            <w:r>
              <w:rPr>
                <w:rFonts w:ascii="Arial" w:eastAsia="Calibri" w:hAnsi="Arial"/>
                <w:sz w:val="22"/>
                <w:szCs w:val="22"/>
                <w:lang w:eastAsia="en-US"/>
              </w:rPr>
              <w:t xml:space="preserve"> MACIÇO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FFDBDB0" w14:textId="77777777" w:rsidR="00432CBD" w:rsidRDefault="00432CBD" w:rsidP="00432CBD">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462DE0F" w14:textId="77777777" w:rsidR="00432CBD" w:rsidRDefault="00432CBD" w:rsidP="00432CBD">
            <w:pPr>
              <w:spacing w:before="60" w:after="60"/>
              <w:jc w:val="center"/>
              <w:rPr>
                <w:rFonts w:ascii="Arial" w:hAnsi="Arial"/>
                <w:b/>
                <w:bCs/>
              </w:rPr>
            </w:pPr>
          </w:p>
        </w:tc>
      </w:tr>
      <w:tr w:rsidR="00432CBD" w14:paraId="58C2E5E4" w14:textId="77777777" w:rsidTr="0022752E">
        <w:trPr>
          <w:jc w:val="center"/>
        </w:trPr>
        <w:tc>
          <w:tcPr>
            <w:tcW w:w="707" w:type="dxa"/>
            <w:tcBorders>
              <w:top w:val="single" w:sz="4" w:space="0" w:color="000000"/>
              <w:left w:val="single" w:sz="4" w:space="0" w:color="000000"/>
              <w:bottom w:val="single" w:sz="4" w:space="0" w:color="000000"/>
              <w:right w:val="single" w:sz="4" w:space="0" w:color="000000"/>
            </w:tcBorders>
          </w:tcPr>
          <w:p w14:paraId="3B0A7702" w14:textId="4CB99610" w:rsidR="00432CBD" w:rsidRDefault="00432CBD" w:rsidP="00432CBD">
            <w:pPr>
              <w:spacing w:before="60" w:after="60"/>
              <w:jc w:val="center"/>
              <w:rPr>
                <w:rFonts w:ascii="Arial" w:hAnsi="Arial"/>
                <w:b/>
                <w:sz w:val="22"/>
                <w:szCs w:val="22"/>
              </w:rPr>
            </w:pPr>
            <w:r>
              <w:rPr>
                <w:rFonts w:ascii="Arial" w:hAnsi="Arial"/>
                <w:b/>
                <w:sz w:val="22"/>
                <w:szCs w:val="22"/>
              </w:rPr>
              <w:t>54</w:t>
            </w:r>
          </w:p>
        </w:tc>
        <w:tc>
          <w:tcPr>
            <w:tcW w:w="846" w:type="dxa"/>
            <w:tcBorders>
              <w:top w:val="single" w:sz="4" w:space="0" w:color="000000"/>
              <w:left w:val="single" w:sz="4" w:space="0" w:color="000000"/>
              <w:bottom w:val="single" w:sz="4" w:space="0" w:color="000000"/>
              <w:right w:val="single" w:sz="4" w:space="0" w:color="000000"/>
            </w:tcBorders>
          </w:tcPr>
          <w:p w14:paraId="1B8464B7" w14:textId="06BEBEDB" w:rsidR="00432CBD" w:rsidRDefault="00432CBD" w:rsidP="00432CBD">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411883EB" w14:textId="5EAC7F45" w:rsidR="00432CBD" w:rsidRDefault="00432CBD" w:rsidP="00432CBD">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4899421" w14:textId="77777777" w:rsidR="00432CBD" w:rsidRDefault="00432CBD" w:rsidP="00432CBD">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E803757" w14:textId="77777777" w:rsidR="00432CBD" w:rsidRDefault="00432CBD" w:rsidP="00432CBD">
            <w:pPr>
              <w:spacing w:after="160"/>
              <w:jc w:val="both"/>
              <w:rPr>
                <w:rFonts w:ascii="Arial" w:hAnsi="Arial"/>
                <w:sz w:val="22"/>
                <w:szCs w:val="22"/>
              </w:rPr>
            </w:pPr>
            <w:r>
              <w:rPr>
                <w:rFonts w:ascii="Arial" w:eastAsia="Calibri" w:hAnsi="Arial"/>
                <w:b/>
                <w:bCs/>
                <w:sz w:val="22"/>
                <w:szCs w:val="22"/>
                <w:lang w:eastAsia="en-US"/>
              </w:rPr>
              <w:t>TESTE DE VITALIDADE SPRAY 200ML (-50ºC.)</w:t>
            </w:r>
          </w:p>
          <w:p w14:paraId="0D0493F4" w14:textId="47D7EB55" w:rsidR="00432CBD" w:rsidRDefault="00432CBD" w:rsidP="00432CBD">
            <w:pPr>
              <w:jc w:val="both"/>
              <w:rPr>
                <w:rFonts w:ascii="Arial" w:hAnsi="Arial"/>
                <w:b/>
                <w:color w:val="EE0000"/>
              </w:rPr>
            </w:pPr>
            <w:r>
              <w:rPr>
                <w:rFonts w:ascii="Arial" w:eastAsia="Calibri" w:hAnsi="Arial"/>
                <w:sz w:val="22"/>
                <w:szCs w:val="22"/>
                <w:lang w:eastAsia="en-US"/>
              </w:rPr>
              <w:t>SPRAY TESTE DE VITALIDADE 200 ML, GÁS REFRIGERANTE ODONTOLÓGICO, APLICAÇÃO TESTE DE VITALIDADE PULPAR, APRESENTAÇÃO CILINDRO DESCARTÁVEL, ELEMENTO BÁSICO PROPANO/BUTANO. GÁS SPRAY -50º C. EMBALAGEM CONSTANDO DADOS DE IDENTIFICAÇÃO DO PRODUTO, LOTE, DATA DE VALIDADE E REGISTRO NO MINISTÉRIO DA SAÚDE. VALIDADE MÍNIMA DE 2 (DOIS) ANOS A PARTIR DA DATA DE FABRICAÇÃO. EMBALAGEM COM 200 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3ACA294" w14:textId="77777777" w:rsidR="00432CBD" w:rsidRDefault="00432CBD" w:rsidP="00432CBD">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0E5BE51" w14:textId="77777777" w:rsidR="00432CBD" w:rsidRDefault="00432CBD" w:rsidP="00432CBD">
            <w:pPr>
              <w:spacing w:before="60" w:after="60"/>
              <w:jc w:val="center"/>
              <w:rPr>
                <w:rFonts w:ascii="Arial" w:hAnsi="Arial"/>
                <w:b/>
                <w:bCs/>
              </w:rPr>
            </w:pPr>
          </w:p>
        </w:tc>
      </w:tr>
      <w:tr w:rsidR="00432CBD" w14:paraId="5BD55171"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47FA4C12" w14:textId="1A9B5E40" w:rsidR="00432CBD" w:rsidRDefault="00432CBD" w:rsidP="00432CBD">
            <w:pPr>
              <w:spacing w:before="60" w:after="60"/>
              <w:jc w:val="center"/>
              <w:rPr>
                <w:rFonts w:ascii="Arial" w:hAnsi="Arial"/>
                <w:b/>
                <w:sz w:val="22"/>
                <w:szCs w:val="22"/>
              </w:rPr>
            </w:pPr>
            <w:r>
              <w:rPr>
                <w:rFonts w:ascii="Arial" w:hAnsi="Arial"/>
                <w:b/>
                <w:sz w:val="22"/>
                <w:szCs w:val="22"/>
              </w:rPr>
              <w:t>55</w:t>
            </w:r>
          </w:p>
        </w:tc>
        <w:tc>
          <w:tcPr>
            <w:tcW w:w="846" w:type="dxa"/>
            <w:tcBorders>
              <w:top w:val="single" w:sz="4" w:space="0" w:color="000000"/>
              <w:left w:val="single" w:sz="4" w:space="0" w:color="000000"/>
              <w:bottom w:val="single" w:sz="4" w:space="0" w:color="000000"/>
              <w:right w:val="single" w:sz="4" w:space="0" w:color="000000"/>
            </w:tcBorders>
          </w:tcPr>
          <w:p w14:paraId="68452C1F" w14:textId="557B6B1B" w:rsidR="00432CBD" w:rsidRDefault="00432CBD" w:rsidP="00432CBD">
            <w:pPr>
              <w:spacing w:before="60" w:after="60"/>
              <w:jc w:val="center"/>
              <w:rPr>
                <w:rFonts w:ascii="Arial" w:hAnsi="Arial"/>
                <w:b/>
                <w:sz w:val="22"/>
                <w:szCs w:val="22"/>
                <w:lang w:val="pt-PT"/>
              </w:rPr>
            </w:pPr>
            <w:r>
              <w:rPr>
                <w:rFonts w:ascii="Arial" w:eastAsia="Calibri"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40BA9C72" w14:textId="7AC8CAF0" w:rsidR="00432CBD" w:rsidRDefault="00432CBD" w:rsidP="00432CBD">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2108C91" w14:textId="77777777" w:rsidR="00432CBD" w:rsidRDefault="00432CBD" w:rsidP="00432CBD">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50ADCB70" w14:textId="77777777" w:rsidR="00432CBD" w:rsidRDefault="00432CBD" w:rsidP="00432CBD">
            <w:pPr>
              <w:spacing w:after="160"/>
              <w:jc w:val="both"/>
              <w:rPr>
                <w:rFonts w:ascii="Arial" w:hAnsi="Arial"/>
                <w:sz w:val="22"/>
                <w:szCs w:val="22"/>
              </w:rPr>
            </w:pPr>
            <w:r>
              <w:rPr>
                <w:rFonts w:ascii="Arial" w:eastAsia="Calibri" w:hAnsi="Arial"/>
                <w:b/>
                <w:bCs/>
                <w:sz w:val="22"/>
                <w:szCs w:val="22"/>
                <w:lang w:eastAsia="en-US"/>
              </w:rPr>
              <w:t>TAMBOREL ALUMINIO</w:t>
            </w:r>
          </w:p>
          <w:p w14:paraId="5FED77A2" w14:textId="366267D2" w:rsidR="00432CBD" w:rsidRDefault="00432CBD" w:rsidP="00432CBD">
            <w:pPr>
              <w:jc w:val="both"/>
              <w:rPr>
                <w:rFonts w:ascii="Arial" w:hAnsi="Arial"/>
                <w:b/>
                <w:color w:val="EE0000"/>
              </w:rPr>
            </w:pPr>
            <w:r>
              <w:rPr>
                <w:rFonts w:ascii="Arial" w:eastAsia="Calibri" w:hAnsi="Arial"/>
                <w:sz w:val="22"/>
                <w:szCs w:val="22"/>
                <w:lang w:eastAsia="en-US"/>
              </w:rPr>
              <w:t>TAMBOREL PARA ENDODONTIA EM ALUMINIO.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4135D57" w14:textId="77777777" w:rsidR="00432CBD" w:rsidRDefault="00432CBD" w:rsidP="00432CBD">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5F0A420" w14:textId="77777777" w:rsidR="00432CBD" w:rsidRDefault="00432CBD" w:rsidP="00432CBD">
            <w:pPr>
              <w:spacing w:before="60" w:after="60"/>
              <w:jc w:val="center"/>
              <w:rPr>
                <w:rFonts w:ascii="Arial" w:hAnsi="Arial"/>
                <w:b/>
                <w:bCs/>
              </w:rPr>
            </w:pPr>
          </w:p>
        </w:tc>
      </w:tr>
      <w:tr w:rsidR="00432CBD" w14:paraId="374D3563"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3F03FF1F" w14:textId="0406562C" w:rsidR="00432CBD" w:rsidRDefault="00432CBD" w:rsidP="00432CBD">
            <w:pPr>
              <w:pStyle w:val="Cabealho"/>
              <w:rPr>
                <w:rFonts w:ascii="Arial" w:hAnsi="Arial" w:cs="Arial"/>
                <w:b/>
                <w:szCs w:val="24"/>
                <w:lang w:val="pt-PT"/>
              </w:rPr>
            </w:pPr>
            <w:r>
              <w:rPr>
                <w:rFonts w:ascii="Arial" w:hAnsi="Arial" w:cs="Arial"/>
                <w:b/>
                <w:szCs w:val="24"/>
                <w:lang w:val="pt-PT"/>
              </w:rPr>
              <w:t xml:space="preserve">                                                                      TOTAL DO LOTE 08</w:t>
            </w:r>
          </w:p>
        </w:tc>
        <w:tc>
          <w:tcPr>
            <w:tcW w:w="2267" w:type="dxa"/>
            <w:gridSpan w:val="2"/>
            <w:tcBorders>
              <w:top w:val="single" w:sz="4" w:space="0" w:color="000000"/>
              <w:left w:val="single" w:sz="4" w:space="0" w:color="000000"/>
              <w:bottom w:val="single" w:sz="4" w:space="0" w:color="000000"/>
              <w:right w:val="single" w:sz="4" w:space="0" w:color="000000"/>
            </w:tcBorders>
          </w:tcPr>
          <w:p w14:paraId="175F1FA2" w14:textId="77777777" w:rsidR="00432CBD" w:rsidRDefault="00432CBD" w:rsidP="00432CBD">
            <w:pPr>
              <w:pStyle w:val="Cabealho"/>
              <w:rPr>
                <w:rFonts w:ascii="Arial" w:hAnsi="Arial" w:cs="Arial"/>
                <w:b/>
                <w:szCs w:val="24"/>
                <w:lang w:val="pt-PT"/>
              </w:rPr>
            </w:pPr>
            <w:r>
              <w:rPr>
                <w:rFonts w:ascii="Arial" w:hAnsi="Arial" w:cs="Arial"/>
                <w:b/>
                <w:szCs w:val="24"/>
                <w:lang w:val="pt-PT"/>
              </w:rPr>
              <w:t>R$</w:t>
            </w:r>
          </w:p>
        </w:tc>
      </w:tr>
    </w:tbl>
    <w:p w14:paraId="3ECFC373" w14:textId="77777777" w:rsidR="002F22B1" w:rsidRDefault="002F22B1">
      <w:pPr>
        <w:spacing w:line="276" w:lineRule="auto"/>
        <w:ind w:right="-2"/>
        <w:jc w:val="both"/>
        <w:rPr>
          <w:rFonts w:ascii="Arial" w:hAnsi="Arial"/>
          <w:b/>
          <w:bCs/>
          <w:color w:val="000000" w:themeColor="text1"/>
          <w:u w:val="single"/>
        </w:rPr>
      </w:pPr>
    </w:p>
    <w:p w14:paraId="4FF6FF29" w14:textId="77777777" w:rsidR="002F22B1" w:rsidRDefault="002F22B1">
      <w:pPr>
        <w:spacing w:line="276" w:lineRule="auto"/>
        <w:ind w:right="-2"/>
        <w:jc w:val="both"/>
        <w:rPr>
          <w:rFonts w:ascii="Arial" w:hAnsi="Arial"/>
          <w:b/>
          <w:bCs/>
          <w:color w:val="000000" w:themeColor="text1"/>
          <w:u w:val="single"/>
        </w:rPr>
      </w:pPr>
    </w:p>
    <w:p w14:paraId="2A3EB514"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0E0680DD"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137AB1" w14:textId="77777777" w:rsidR="004E3328" w:rsidRPr="004E3328" w:rsidRDefault="004E3328" w:rsidP="004E3328">
            <w:pPr>
              <w:jc w:val="center"/>
              <w:rPr>
                <w:rFonts w:ascii="Arial" w:hAnsi="Arial"/>
                <w:b/>
                <w:bCs/>
                <w:sz w:val="26"/>
                <w:szCs w:val="26"/>
              </w:rPr>
            </w:pPr>
            <w:r w:rsidRPr="004E3328">
              <w:rPr>
                <w:rFonts w:ascii="Arial" w:hAnsi="Arial"/>
                <w:b/>
                <w:sz w:val="26"/>
                <w:szCs w:val="26"/>
              </w:rPr>
              <w:t xml:space="preserve">Objeto licitado – Lote </w:t>
            </w:r>
            <w:r w:rsidRPr="004E3328">
              <w:rPr>
                <w:rFonts w:ascii="Arial" w:hAnsi="Arial"/>
                <w:b/>
                <w:bCs/>
                <w:sz w:val="26"/>
                <w:szCs w:val="26"/>
              </w:rPr>
              <w:t>09 - EPI</w:t>
            </w:r>
          </w:p>
          <w:p w14:paraId="172553A4" w14:textId="77777777" w:rsidR="002F22B1" w:rsidRDefault="002F22B1" w:rsidP="006D485F">
            <w:pPr>
              <w:spacing w:before="60" w:after="60"/>
              <w:jc w:val="center"/>
              <w:rPr>
                <w:rFonts w:ascii="Arial" w:hAnsi="Arial"/>
                <w:b/>
                <w:bCs/>
              </w:rPr>
            </w:pPr>
          </w:p>
        </w:tc>
      </w:tr>
      <w:tr w:rsidR="002F22B1" w14:paraId="04E51A7D"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8A604C"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9D1E6D"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A4F4C5"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4EF3BF"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E9B97B"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7D8E62"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CC1241" w14:textId="77777777" w:rsidR="002F22B1" w:rsidRDefault="002F22B1" w:rsidP="006D485F">
            <w:pPr>
              <w:spacing w:before="60" w:after="60"/>
              <w:jc w:val="center"/>
              <w:rPr>
                <w:rFonts w:ascii="Arial" w:hAnsi="Arial"/>
                <w:b/>
              </w:rPr>
            </w:pPr>
            <w:r>
              <w:rPr>
                <w:rFonts w:ascii="Arial" w:hAnsi="Arial"/>
                <w:b/>
              </w:rPr>
              <w:t>Valor Total</w:t>
            </w:r>
          </w:p>
        </w:tc>
      </w:tr>
      <w:tr w:rsidR="004E3328" w14:paraId="228F2234" w14:textId="77777777" w:rsidTr="00877AA3">
        <w:trPr>
          <w:jc w:val="center"/>
        </w:trPr>
        <w:tc>
          <w:tcPr>
            <w:tcW w:w="707" w:type="dxa"/>
            <w:tcBorders>
              <w:top w:val="single" w:sz="4" w:space="0" w:color="000000"/>
              <w:left w:val="single" w:sz="4" w:space="0" w:color="000000"/>
              <w:bottom w:val="single" w:sz="4" w:space="0" w:color="000000"/>
              <w:right w:val="single" w:sz="4" w:space="0" w:color="000000"/>
            </w:tcBorders>
          </w:tcPr>
          <w:p w14:paraId="6435DCD6" w14:textId="6905C638" w:rsidR="004E3328" w:rsidRDefault="004E3328" w:rsidP="004E3328">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0165FD20" w14:textId="1D924E21" w:rsidR="004E3328" w:rsidRDefault="004E3328" w:rsidP="004E3328">
            <w:pPr>
              <w:spacing w:before="60" w:after="60"/>
              <w:jc w:val="center"/>
              <w:rPr>
                <w:rFonts w:ascii="Arial" w:hAnsi="Arial"/>
                <w:b/>
                <w:bCs/>
                <w:sz w:val="22"/>
                <w:szCs w:val="22"/>
              </w:rPr>
            </w:pPr>
            <w:r>
              <w:rPr>
                <w:rFonts w:ascii="Arial" w:eastAsia="Calibri" w:hAnsi="Arial"/>
                <w:b/>
                <w:sz w:val="22"/>
                <w:szCs w:val="22"/>
                <w:lang w:eastAsia="en-US"/>
              </w:rPr>
              <w:t>1</w:t>
            </w:r>
          </w:p>
        </w:tc>
        <w:tc>
          <w:tcPr>
            <w:tcW w:w="992" w:type="dxa"/>
            <w:tcBorders>
              <w:top w:val="single" w:sz="4" w:space="0" w:color="000000"/>
              <w:left w:val="single" w:sz="4" w:space="0" w:color="000000"/>
              <w:bottom w:val="single" w:sz="4" w:space="0" w:color="000000"/>
              <w:right w:val="single" w:sz="4" w:space="0" w:color="000000"/>
            </w:tcBorders>
          </w:tcPr>
          <w:p w14:paraId="40AC6002" w14:textId="10CBFE2A" w:rsidR="004E3328" w:rsidRDefault="004E3328" w:rsidP="004E3328">
            <w:pPr>
              <w:spacing w:before="60" w:after="60"/>
              <w:jc w:val="center"/>
              <w:rPr>
                <w:rFonts w:ascii="Arial" w:hAnsi="Arial"/>
                <w:b/>
                <w:bCs/>
                <w:sz w:val="22"/>
                <w:szCs w:val="22"/>
              </w:rPr>
            </w:pPr>
            <w:r>
              <w:rPr>
                <w:rFonts w:ascii="Arial" w:hAnsi="Arial"/>
                <w:b/>
                <w:color w:val="000000"/>
                <w:sz w:val="22"/>
                <w:szCs w:val="22"/>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FEC0D16"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74036A3"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AVENTAL DE CHUMBO “PB” BORRACHA C/ PROTETOR TIREOIDE – (76CMX60CM)</w:t>
            </w:r>
          </w:p>
          <w:p w14:paraId="0DBEDA90" w14:textId="457CAECE" w:rsidR="004E3328" w:rsidRDefault="004E3328" w:rsidP="004E3328">
            <w:pPr>
              <w:jc w:val="both"/>
              <w:rPr>
                <w:rFonts w:ascii="Arial" w:hAnsi="Arial"/>
                <w:b/>
              </w:rPr>
            </w:pPr>
            <w:r>
              <w:rPr>
                <w:rFonts w:ascii="Arial" w:eastAsia="Calibri" w:hAnsi="Arial"/>
                <w:sz w:val="22"/>
                <w:szCs w:val="22"/>
                <w:lang w:eastAsia="en-US"/>
              </w:rPr>
              <w:t xml:space="preserve">AVENTAL ODONTOLÓGICO PLUMBÍFERO PARA USO EM PACIENTES COM REGISTRO ANVISA. CONFECCIONADO EM BORRACHA PLUMBÍFERA DE </w:t>
            </w:r>
            <w:r>
              <w:rPr>
                <w:rFonts w:ascii="Arial" w:eastAsia="Calibri" w:hAnsi="Arial"/>
                <w:sz w:val="22"/>
                <w:szCs w:val="22"/>
                <w:lang w:eastAsia="en-US"/>
              </w:rPr>
              <w:lastRenderedPageBreak/>
              <w:t>EXCELENTE FLEXIBILIDADE, TECIDO ESPECIAL LAVÁVEL. FECHAMENTO EM VELCRO NO PROTETOR DE TIREÓIDE. TAMANHO: 100X60 CM. PESO: 3,100KG. EQUIVALÊNCIA EM CHUMBO DE: 0,25MM (PB). COR: AZUL MARINHO.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DD38A6B" w14:textId="77777777" w:rsidR="004E3328" w:rsidRDefault="004E3328" w:rsidP="004E3328">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67722F58" w14:textId="77777777" w:rsidR="004E3328" w:rsidRDefault="004E3328" w:rsidP="004E3328">
            <w:pPr>
              <w:spacing w:before="60" w:after="60"/>
              <w:jc w:val="center"/>
              <w:rPr>
                <w:rFonts w:ascii="Arial" w:hAnsi="Arial"/>
                <w:b/>
                <w:bCs/>
              </w:rPr>
            </w:pPr>
          </w:p>
        </w:tc>
      </w:tr>
      <w:tr w:rsidR="004E3328" w14:paraId="59750BEC" w14:textId="77777777" w:rsidTr="00877AA3">
        <w:trPr>
          <w:jc w:val="center"/>
        </w:trPr>
        <w:tc>
          <w:tcPr>
            <w:tcW w:w="707" w:type="dxa"/>
            <w:tcBorders>
              <w:top w:val="single" w:sz="4" w:space="0" w:color="000000"/>
              <w:left w:val="single" w:sz="4" w:space="0" w:color="000000"/>
              <w:bottom w:val="single" w:sz="4" w:space="0" w:color="000000"/>
              <w:right w:val="single" w:sz="4" w:space="0" w:color="000000"/>
            </w:tcBorders>
          </w:tcPr>
          <w:p w14:paraId="681FF98F" w14:textId="7CE2513E" w:rsidR="004E3328" w:rsidRDefault="004E3328" w:rsidP="004E3328">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2DB5C688" w14:textId="1153BC60" w:rsidR="004E3328" w:rsidRDefault="004E3328" w:rsidP="004E3328">
            <w:pPr>
              <w:spacing w:before="60" w:after="60"/>
              <w:jc w:val="center"/>
              <w:rPr>
                <w:rFonts w:ascii="Arial" w:hAnsi="Arial"/>
                <w:b/>
                <w:bCs/>
                <w:sz w:val="22"/>
                <w:szCs w:val="22"/>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318E123E" w14:textId="546E644C"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325EAF43"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B4AF963"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BABADOR DESCARTÁVEL IMPERMERMEAVEL (AZUL/BCO/SORT.) C/100 UNIDADES 33,5CMX47CM</w:t>
            </w:r>
          </w:p>
          <w:p w14:paraId="757675E7" w14:textId="664E4206" w:rsidR="004E3328" w:rsidRDefault="004E3328" w:rsidP="004E3328">
            <w:pPr>
              <w:jc w:val="both"/>
              <w:rPr>
                <w:rFonts w:ascii="Arial" w:hAnsi="Arial"/>
                <w:b/>
                <w:color w:val="EE0000"/>
              </w:rPr>
            </w:pPr>
            <w:r>
              <w:rPr>
                <w:rFonts w:ascii="Arial" w:eastAsia="Calibri" w:hAnsi="Arial"/>
                <w:sz w:val="22"/>
                <w:szCs w:val="22"/>
                <w:lang w:eastAsia="en-US"/>
              </w:rPr>
              <w:t>BABADOR IMPERMEÁVEL CONFECCIONADO EM DUAS CAMADAS, UMA DE PAPEL (CELULOSE 100% VIRGEM) E UMA DE PLÁSTICO (ATÓXICO). USO DESCARTÁVEL DIMENSÕES: 33,5 CM X 47 CM APROXIMADAMENTE.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C961394"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47A0DEE" w14:textId="77777777" w:rsidR="004E3328" w:rsidRDefault="004E3328" w:rsidP="004E3328">
            <w:pPr>
              <w:spacing w:before="60" w:after="60"/>
              <w:jc w:val="center"/>
              <w:rPr>
                <w:rFonts w:ascii="Arial" w:hAnsi="Arial"/>
                <w:b/>
                <w:bCs/>
              </w:rPr>
            </w:pPr>
          </w:p>
        </w:tc>
      </w:tr>
      <w:tr w:rsidR="004E3328" w14:paraId="1F90FA36"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A5739DE" w14:textId="2A0AA502" w:rsidR="004E3328" w:rsidRDefault="004E3328" w:rsidP="004E3328">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7F53F161" w14:textId="7568F8B1" w:rsidR="004E3328" w:rsidRDefault="004E3328" w:rsidP="004E3328">
            <w:pPr>
              <w:spacing w:before="60" w:after="60"/>
              <w:jc w:val="center"/>
              <w:rPr>
                <w:rFonts w:ascii="Arial" w:hAnsi="Arial"/>
                <w:b/>
                <w:bCs/>
                <w:sz w:val="22"/>
                <w:szCs w:val="22"/>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526020A1" w14:textId="57199CA1"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CD0AD35"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347D212"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COLETOR DE MATERIAIS PERFURO CORTANTES 13 LITROS</w:t>
            </w:r>
          </w:p>
          <w:p w14:paraId="7C91B998" w14:textId="5552D9F9" w:rsidR="004E3328" w:rsidRDefault="004E3328" w:rsidP="004E3328">
            <w:pPr>
              <w:jc w:val="both"/>
              <w:rPr>
                <w:rFonts w:ascii="Arial" w:hAnsi="Arial"/>
                <w:b/>
                <w:color w:val="EE0000"/>
              </w:rPr>
            </w:pPr>
            <w:r>
              <w:rPr>
                <w:rFonts w:ascii="Arial" w:eastAsia="Calibri" w:hAnsi="Arial"/>
                <w:sz w:val="22"/>
                <w:szCs w:val="22"/>
                <w:lang w:eastAsia="en-US"/>
              </w:rPr>
              <w:t>COLETOR DE MATERIAIS PERFURO CORTANTES 13 LITROS.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D89F945"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12CD26A" w14:textId="77777777" w:rsidR="004E3328" w:rsidRDefault="004E3328" w:rsidP="004E3328">
            <w:pPr>
              <w:spacing w:before="60" w:after="60"/>
              <w:jc w:val="center"/>
              <w:rPr>
                <w:rFonts w:ascii="Arial" w:hAnsi="Arial"/>
                <w:b/>
                <w:bCs/>
              </w:rPr>
            </w:pPr>
          </w:p>
        </w:tc>
      </w:tr>
      <w:tr w:rsidR="004E3328" w14:paraId="36C26F4D"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17DBAAF5" w14:textId="0C9AAFEC" w:rsidR="004E3328" w:rsidRDefault="004E3328" w:rsidP="004E3328">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613A3B77" w14:textId="255BA5A3"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1208227E" w14:textId="47EE1AD5"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D200294"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68112B3"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KIT EPI COMPLETO P/IMPLANTE BRANCO ESTERIL GR.40/M2</w:t>
            </w:r>
          </w:p>
          <w:p w14:paraId="300FDA8F" w14:textId="00B756CA" w:rsidR="004E3328" w:rsidRDefault="004E3328" w:rsidP="004E3328">
            <w:pPr>
              <w:jc w:val="both"/>
              <w:rPr>
                <w:rFonts w:ascii="Arial" w:hAnsi="Arial"/>
                <w:b/>
                <w:color w:val="EE0000"/>
              </w:rPr>
            </w:pPr>
            <w:r>
              <w:rPr>
                <w:rFonts w:ascii="Arial" w:eastAsia="Calibri" w:hAnsi="Arial"/>
                <w:sz w:val="22"/>
                <w:szCs w:val="22"/>
                <w:lang w:eastAsia="en-US"/>
              </w:rPr>
              <w:t xml:space="preserve">KIT ESTÉRIL 40 GRAMAS/M2 IMPLANTE - USADO EM CIRURGIAS E OUTRAS PARA PROTEÇÃO INDIVIDUAL DO CIRURGIÃO E DO PACIENTE; KIT 40 GRAMAS; EMBALAGEM COM 02 AVENTAIS, 02 TOALHAS DE MÃO, 02 MÁSCARAS TRIPLA COM ELÁSTICO, 02 TOUCAS, 02 PARES DE SAPATILHA PRO-PÉ, 01 CAMPO DE BANCADA (1,20MX50CM), 02 CAMPOS DE MESA (70X70CM), 01 CAPA DE CADEIRA (2,10X0,90), 02 PROTETORES DE SUGADORES, 01 CAMPO FENESTRADO (70CMX1,20M) E 01 PROTETOR </w:t>
            </w:r>
            <w:r>
              <w:rPr>
                <w:rFonts w:ascii="Arial" w:eastAsia="Calibri" w:hAnsi="Arial"/>
                <w:sz w:val="22"/>
                <w:szCs w:val="22"/>
                <w:lang w:eastAsia="en-US"/>
              </w:rPr>
              <w:lastRenderedPageBreak/>
              <w:t>DE REFLETOR; COM REGISTRO NA ANVISA E CERTIFICADO DE BOAS PRÁTICAS DE FABRICAÇÃO OU CERTIFICADO DE ISENÇÃO.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B405DEA"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F5FBC2B" w14:textId="77777777" w:rsidR="004E3328" w:rsidRDefault="004E3328" w:rsidP="004E3328">
            <w:pPr>
              <w:spacing w:before="60" w:after="60"/>
              <w:jc w:val="center"/>
              <w:rPr>
                <w:rFonts w:ascii="Arial" w:hAnsi="Arial"/>
                <w:b/>
                <w:bCs/>
              </w:rPr>
            </w:pPr>
          </w:p>
        </w:tc>
      </w:tr>
      <w:tr w:rsidR="004E3328" w14:paraId="5A4945C7"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5C34A0DB" w14:textId="14883533" w:rsidR="004E3328" w:rsidRDefault="004E3328" w:rsidP="004E3328">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6A0BE120" w14:textId="486D9482"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64C87438" w14:textId="2EE714CC"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91F8240"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4893D3B" w14:textId="77777777" w:rsidR="004E3328" w:rsidRDefault="004E3328" w:rsidP="004E3328">
            <w:pPr>
              <w:spacing w:after="160"/>
              <w:jc w:val="both"/>
              <w:rPr>
                <w:rFonts w:ascii="Arial" w:hAnsi="Arial"/>
                <w:sz w:val="22"/>
                <w:szCs w:val="22"/>
              </w:rPr>
            </w:pPr>
            <w:r>
              <w:rPr>
                <w:rFonts w:ascii="Arial" w:hAnsi="Arial"/>
                <w:b/>
                <w:color w:val="000000"/>
                <w:sz w:val="22"/>
                <w:szCs w:val="22"/>
              </w:rPr>
              <w:t>LUVA DE PROCEDIMENTOS NÃO ESTÉRIL NITRILICA TAMANHO MÉDIO C/ 100 UNIDADES</w:t>
            </w:r>
          </w:p>
          <w:p w14:paraId="48D4BF65" w14:textId="6FFEBC99" w:rsidR="004E3328" w:rsidRDefault="004E3328" w:rsidP="004E3328">
            <w:pPr>
              <w:jc w:val="both"/>
              <w:rPr>
                <w:rFonts w:ascii="Arial" w:hAnsi="Arial"/>
                <w:b/>
                <w:color w:val="EE0000"/>
              </w:rPr>
            </w:pPr>
            <w:r>
              <w:rPr>
                <w:rFonts w:ascii="Arial" w:hAnsi="Arial"/>
                <w:color w:val="000000"/>
                <w:sz w:val="22"/>
                <w:szCs w:val="22"/>
              </w:rPr>
              <w:t>LUVA DE PROCEDIMENTOS NÃO ESTÉRIL NITRILICA TAMANHO MÉDIO C/ 100 UNIDADES. LUVA DE PROCEDIMENTO NÃO CIRÚRGICO, NITRILICA, CONTRA AGENTES BIOLÓGICOS,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4BF6022"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CD7B50B" w14:textId="77777777" w:rsidR="004E3328" w:rsidRDefault="004E3328" w:rsidP="004E3328">
            <w:pPr>
              <w:spacing w:before="60" w:after="60"/>
              <w:jc w:val="center"/>
              <w:rPr>
                <w:rFonts w:ascii="Arial" w:hAnsi="Arial"/>
                <w:b/>
                <w:bCs/>
              </w:rPr>
            </w:pPr>
          </w:p>
        </w:tc>
      </w:tr>
      <w:tr w:rsidR="004E3328" w14:paraId="1F765138"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D949059" w14:textId="72159A37" w:rsidR="004E3328" w:rsidRDefault="004E3328" w:rsidP="004E3328">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77729034" w14:textId="41CA3474"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01130E0F" w14:textId="054B2561"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30F0FF8"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A963FD2" w14:textId="77777777" w:rsidR="004E3328" w:rsidRDefault="004E3328" w:rsidP="004E3328">
            <w:pPr>
              <w:spacing w:after="160"/>
              <w:jc w:val="both"/>
              <w:rPr>
                <w:rFonts w:ascii="Arial" w:hAnsi="Arial"/>
                <w:sz w:val="22"/>
                <w:szCs w:val="22"/>
              </w:rPr>
            </w:pPr>
            <w:r>
              <w:rPr>
                <w:rFonts w:ascii="Arial" w:hAnsi="Arial"/>
                <w:b/>
                <w:color w:val="000000"/>
                <w:sz w:val="22"/>
                <w:szCs w:val="22"/>
              </w:rPr>
              <w:t>LUVA DE PROCEDIMENTOS NÃO ESTÉRIL NITRILICA TAMANHO PP C/ 100 UNIDADES</w:t>
            </w:r>
          </w:p>
          <w:p w14:paraId="03E4719E" w14:textId="111B0B52" w:rsidR="004E3328" w:rsidRDefault="004E3328" w:rsidP="004E3328">
            <w:pPr>
              <w:jc w:val="both"/>
              <w:rPr>
                <w:rFonts w:ascii="Arial" w:hAnsi="Arial"/>
                <w:b/>
                <w:color w:val="EE0000"/>
              </w:rPr>
            </w:pPr>
            <w:r>
              <w:rPr>
                <w:rFonts w:ascii="Arial" w:hAnsi="Arial"/>
                <w:color w:val="000000"/>
                <w:sz w:val="22"/>
                <w:szCs w:val="22"/>
              </w:rPr>
              <w:t>LUVA DE PROCEDIMENTOS NÃO ESTÉRIL NITRILICA TAMANHO PP C/ 100 UNIDADES. LUVA DE PROCEDIMENTO NÃO CIRÚRGICO, NITRILICA, CONTRA AGENTES BIOLÓGICOS,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DE77524"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385CF80" w14:textId="77777777" w:rsidR="004E3328" w:rsidRDefault="004E3328" w:rsidP="004E3328">
            <w:pPr>
              <w:spacing w:before="60" w:after="60"/>
              <w:jc w:val="center"/>
              <w:rPr>
                <w:rFonts w:ascii="Arial" w:hAnsi="Arial"/>
                <w:b/>
                <w:bCs/>
              </w:rPr>
            </w:pPr>
          </w:p>
        </w:tc>
      </w:tr>
      <w:tr w:rsidR="004E3328" w14:paraId="6DAC9B1A"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1916A484" w14:textId="2EE5A88C" w:rsidR="004E3328" w:rsidRDefault="004E3328" w:rsidP="004E3328">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14B22742" w14:textId="3B7FC014"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1198D783" w14:textId="2EF8821A"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F906979"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58E0CD3" w14:textId="77777777" w:rsidR="004E3328" w:rsidRDefault="004E3328" w:rsidP="004E3328">
            <w:pPr>
              <w:spacing w:after="160"/>
              <w:jc w:val="both"/>
              <w:rPr>
                <w:rFonts w:ascii="Arial" w:hAnsi="Arial"/>
                <w:sz w:val="22"/>
                <w:szCs w:val="22"/>
              </w:rPr>
            </w:pPr>
            <w:r>
              <w:rPr>
                <w:rFonts w:ascii="Arial" w:hAnsi="Arial"/>
                <w:b/>
                <w:color w:val="000000"/>
                <w:sz w:val="22"/>
                <w:szCs w:val="22"/>
              </w:rPr>
              <w:t>LUVA NÃO TALCADA TAMANHO MÉDIO - CAIXA C/100 UNIDADES.</w:t>
            </w:r>
          </w:p>
          <w:p w14:paraId="522B193A" w14:textId="458ED1CB" w:rsidR="004E3328" w:rsidRDefault="004E3328" w:rsidP="004E3328">
            <w:pPr>
              <w:jc w:val="both"/>
              <w:rPr>
                <w:rFonts w:ascii="Arial" w:hAnsi="Arial"/>
                <w:b/>
                <w:color w:val="EE0000"/>
              </w:rPr>
            </w:pPr>
            <w:r>
              <w:rPr>
                <w:rFonts w:ascii="Arial" w:hAnsi="Arial"/>
                <w:color w:val="000000"/>
                <w:sz w:val="22"/>
                <w:szCs w:val="22"/>
              </w:rPr>
              <w:t xml:space="preserve">LUVA NÃO TALCADA SIMPLES CAIXA C/100 UNIDADES - NÃO ESTERIL, EM LATEX, NÃO TALCADA, LUVA DE PROCEDIMENTO, DESCARTÁVEL, CONFECCIONADA EM LÁTEX NATURAL, FORMATO ANATÔMICO, AMBIDESTRA, ATÓXICA, NÃO ESTÉRIL, USO ÚNICO, SEM TALCO, SELO DE CONFORMIDADE, EMBALADA EM CAIXAS CONTENDO DADOS DE IDENTIFICAÇÃO, PROCEDÊNCIA, VALIDADE E </w:t>
            </w:r>
            <w:r>
              <w:rPr>
                <w:rFonts w:ascii="Arial" w:hAnsi="Arial"/>
                <w:color w:val="000000"/>
                <w:sz w:val="22"/>
                <w:szCs w:val="22"/>
              </w:rPr>
              <w:lastRenderedPageBreak/>
              <w:t>NÚMERO DO LOTE. CAIXAS CONTENDO 100 UNIDADES DE LUVAS.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A73B0D8"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3542217" w14:textId="77777777" w:rsidR="004E3328" w:rsidRDefault="004E3328" w:rsidP="004E3328">
            <w:pPr>
              <w:spacing w:before="60" w:after="60"/>
              <w:jc w:val="center"/>
              <w:rPr>
                <w:rFonts w:ascii="Arial" w:hAnsi="Arial"/>
                <w:b/>
                <w:bCs/>
              </w:rPr>
            </w:pPr>
          </w:p>
        </w:tc>
      </w:tr>
      <w:tr w:rsidR="004E3328" w14:paraId="49B02019"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11C730FB" w14:textId="0EA3FA30" w:rsidR="004E3328" w:rsidRDefault="004E3328" w:rsidP="004E3328">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21AEBC77" w14:textId="43C1B5A4"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4780EC4F" w14:textId="796222E0"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7F66CB0"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8F90289" w14:textId="77777777" w:rsidR="004E3328" w:rsidRDefault="004E3328" w:rsidP="004E3328">
            <w:pPr>
              <w:spacing w:after="160"/>
              <w:jc w:val="both"/>
              <w:rPr>
                <w:rFonts w:ascii="Arial" w:hAnsi="Arial"/>
                <w:sz w:val="22"/>
                <w:szCs w:val="22"/>
              </w:rPr>
            </w:pPr>
            <w:r>
              <w:rPr>
                <w:rFonts w:ascii="Arial" w:hAnsi="Arial"/>
                <w:b/>
                <w:color w:val="000000"/>
                <w:sz w:val="22"/>
                <w:szCs w:val="22"/>
              </w:rPr>
              <w:t>LUVA DE PROCEDIMENTOS NÃO ESTÉRIL VINIL TAMANHO P</w:t>
            </w:r>
            <w:r>
              <w:rPr>
                <w:rFonts w:ascii="Arial" w:eastAsia="Calibri" w:hAnsi="Arial"/>
                <w:b/>
                <w:color w:val="000000"/>
                <w:sz w:val="22"/>
                <w:szCs w:val="22"/>
                <w:lang w:eastAsia="en-US"/>
              </w:rPr>
              <w:t>EQUENO</w:t>
            </w:r>
            <w:r>
              <w:rPr>
                <w:rFonts w:ascii="Arial" w:hAnsi="Arial"/>
                <w:b/>
                <w:color w:val="000000"/>
                <w:sz w:val="22"/>
                <w:szCs w:val="22"/>
              </w:rPr>
              <w:t xml:space="preserve"> </w:t>
            </w:r>
            <w:proofErr w:type="gramStart"/>
            <w:r>
              <w:rPr>
                <w:rFonts w:ascii="Arial" w:hAnsi="Arial"/>
                <w:b/>
                <w:color w:val="000000"/>
                <w:sz w:val="22"/>
                <w:szCs w:val="22"/>
              </w:rPr>
              <w:t>-  C</w:t>
            </w:r>
            <w:proofErr w:type="gramEnd"/>
            <w:r>
              <w:rPr>
                <w:rFonts w:ascii="Arial" w:hAnsi="Arial"/>
                <w:b/>
                <w:color w:val="000000"/>
                <w:sz w:val="22"/>
                <w:szCs w:val="22"/>
              </w:rPr>
              <w:t>/100 UNIDADES.</w:t>
            </w:r>
          </w:p>
          <w:p w14:paraId="03B47B8D" w14:textId="63E32340" w:rsidR="004E3328" w:rsidRDefault="004E3328" w:rsidP="004E3328">
            <w:pPr>
              <w:jc w:val="both"/>
              <w:rPr>
                <w:rFonts w:ascii="Arial" w:hAnsi="Arial"/>
                <w:b/>
                <w:color w:val="EE0000"/>
              </w:rPr>
            </w:pPr>
            <w:r>
              <w:rPr>
                <w:rFonts w:ascii="Arial" w:hAnsi="Arial"/>
                <w:color w:val="000000"/>
                <w:sz w:val="22"/>
                <w:szCs w:val="22"/>
              </w:rPr>
              <w:t>LUVA P/ PROCEDIMENTO DE SAÚDE NÃO CIRÚRGICO C/ ANVISA, MATERIAL BORRACHA SINTÉTICA - VINIL/ PVC, SUPERFÍCIE LISA, FORMATO AMBIDESTRA, SEM PÓ, COR C/ COR, TAMANHO PEQUENO - P, ESTERILIDADE NÃO ESTÉRIL, USO ÚNICO. CAIXA COM C/ 100 UNIDADES DE LUVAS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DF47B02"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71FCAB3" w14:textId="77777777" w:rsidR="004E3328" w:rsidRDefault="004E3328" w:rsidP="004E3328">
            <w:pPr>
              <w:spacing w:before="60" w:after="60"/>
              <w:jc w:val="center"/>
              <w:rPr>
                <w:rFonts w:ascii="Arial" w:hAnsi="Arial"/>
                <w:b/>
                <w:bCs/>
              </w:rPr>
            </w:pPr>
          </w:p>
        </w:tc>
      </w:tr>
      <w:tr w:rsidR="004E3328" w14:paraId="464033BF"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04CC4E94" w14:textId="44E0E476" w:rsidR="004E3328" w:rsidRDefault="004E3328" w:rsidP="004E3328">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2CEF4208" w14:textId="02A94ABA"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71C50492" w14:textId="33A47C77"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E4D42CF"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BCC3428" w14:textId="77777777" w:rsidR="004E3328" w:rsidRDefault="004E3328" w:rsidP="004E3328">
            <w:pPr>
              <w:spacing w:after="160"/>
              <w:jc w:val="both"/>
              <w:rPr>
                <w:rFonts w:ascii="Arial" w:hAnsi="Arial"/>
                <w:sz w:val="22"/>
                <w:szCs w:val="22"/>
              </w:rPr>
            </w:pPr>
            <w:r>
              <w:rPr>
                <w:rFonts w:ascii="Arial" w:hAnsi="Arial"/>
                <w:b/>
                <w:color w:val="000000"/>
                <w:sz w:val="22"/>
                <w:szCs w:val="22"/>
              </w:rPr>
              <w:t xml:space="preserve">LUVA DE PROCEDIMENTOS NÃO ESTÉRIL VINIL TAMANHO MEDIO </w:t>
            </w:r>
            <w:proofErr w:type="gramStart"/>
            <w:r>
              <w:rPr>
                <w:rFonts w:ascii="Arial" w:hAnsi="Arial"/>
                <w:b/>
                <w:color w:val="000000"/>
                <w:sz w:val="22"/>
                <w:szCs w:val="22"/>
              </w:rPr>
              <w:t>-  C</w:t>
            </w:r>
            <w:proofErr w:type="gramEnd"/>
            <w:r>
              <w:rPr>
                <w:rFonts w:ascii="Arial" w:hAnsi="Arial"/>
                <w:b/>
                <w:color w:val="000000"/>
                <w:sz w:val="22"/>
                <w:szCs w:val="22"/>
              </w:rPr>
              <w:t>/100 UNIDADES.</w:t>
            </w:r>
          </w:p>
          <w:p w14:paraId="6508DD15" w14:textId="03F99736" w:rsidR="004E3328" w:rsidRDefault="004E3328" w:rsidP="004E3328">
            <w:pPr>
              <w:jc w:val="both"/>
              <w:rPr>
                <w:rFonts w:ascii="Arial" w:hAnsi="Arial"/>
                <w:b/>
                <w:color w:val="EE0000"/>
              </w:rPr>
            </w:pPr>
            <w:r>
              <w:rPr>
                <w:rFonts w:ascii="Arial" w:hAnsi="Arial"/>
                <w:color w:val="000000"/>
                <w:sz w:val="22"/>
                <w:szCs w:val="22"/>
              </w:rPr>
              <w:t>LUVA P/ PROCEDIMENTO DE SAÚDE NÃO CIRÚRGICO C/ ANVISA, MATERIAL BORRACHA SINTÉTICA - VINIL/ PVC, SUPERFÍCIE LISA, FORMATO AMBIDESTRA, SEM PÓ, COR C/ COR, TAMANHO MÉDIA - M, ESTERILIDADE NÃO ESTÉRIL, USO ÚNICO. CAIXA COM C/ 100 UNIDADES DE LUVAS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0165F53"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553ADD3" w14:textId="77777777" w:rsidR="004E3328" w:rsidRDefault="004E3328" w:rsidP="004E3328">
            <w:pPr>
              <w:spacing w:before="60" w:after="60"/>
              <w:jc w:val="center"/>
              <w:rPr>
                <w:rFonts w:ascii="Arial" w:hAnsi="Arial"/>
                <w:b/>
                <w:bCs/>
              </w:rPr>
            </w:pPr>
          </w:p>
        </w:tc>
      </w:tr>
      <w:tr w:rsidR="004E3328" w14:paraId="2FFDF6E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80DF3CA" w14:textId="4847B23B" w:rsidR="004E3328" w:rsidRDefault="004E3328" w:rsidP="004E3328">
            <w:pPr>
              <w:spacing w:before="60" w:after="60"/>
              <w:jc w:val="center"/>
              <w:rPr>
                <w:rFonts w:ascii="Arial" w:hAnsi="Arial"/>
                <w:b/>
                <w:sz w:val="22"/>
                <w:szCs w:val="22"/>
              </w:rPr>
            </w:pPr>
            <w:r>
              <w:rPr>
                <w:rFonts w:ascii="Arial" w:hAnsi="Arial"/>
                <w:b/>
                <w:sz w:val="22"/>
                <w:szCs w:val="22"/>
              </w:rPr>
              <w:t>10</w:t>
            </w:r>
          </w:p>
        </w:tc>
        <w:tc>
          <w:tcPr>
            <w:tcW w:w="846" w:type="dxa"/>
            <w:tcBorders>
              <w:top w:val="single" w:sz="4" w:space="0" w:color="000000"/>
              <w:left w:val="single" w:sz="4" w:space="0" w:color="000000"/>
              <w:bottom w:val="single" w:sz="4" w:space="0" w:color="000000"/>
              <w:right w:val="single" w:sz="4" w:space="0" w:color="000000"/>
            </w:tcBorders>
          </w:tcPr>
          <w:p w14:paraId="3A4E5836" w14:textId="018D597A"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6A9AE28F" w14:textId="26AE6135"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2F28B13"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92A9A55" w14:textId="77777777" w:rsidR="004E3328" w:rsidRDefault="004E3328" w:rsidP="004E3328">
            <w:pPr>
              <w:spacing w:after="160"/>
              <w:jc w:val="both"/>
              <w:rPr>
                <w:rFonts w:ascii="Arial" w:hAnsi="Arial"/>
                <w:sz w:val="22"/>
                <w:szCs w:val="22"/>
              </w:rPr>
            </w:pPr>
            <w:r>
              <w:rPr>
                <w:rFonts w:ascii="Arial" w:hAnsi="Arial"/>
                <w:b/>
                <w:color w:val="000000"/>
                <w:sz w:val="22"/>
                <w:szCs w:val="22"/>
              </w:rPr>
              <w:t xml:space="preserve">LUVA DE PROCEDIMENTOS NÃO ESTÉRIL VINIL TAMANHO PP </w:t>
            </w:r>
            <w:proofErr w:type="gramStart"/>
            <w:r>
              <w:rPr>
                <w:rFonts w:ascii="Arial" w:hAnsi="Arial"/>
                <w:b/>
                <w:color w:val="000000"/>
                <w:sz w:val="22"/>
                <w:szCs w:val="22"/>
              </w:rPr>
              <w:t>-  C</w:t>
            </w:r>
            <w:proofErr w:type="gramEnd"/>
            <w:r>
              <w:rPr>
                <w:rFonts w:ascii="Arial" w:hAnsi="Arial"/>
                <w:b/>
                <w:color w:val="000000"/>
                <w:sz w:val="22"/>
                <w:szCs w:val="22"/>
              </w:rPr>
              <w:t>/100 UNIDADES.</w:t>
            </w:r>
          </w:p>
          <w:p w14:paraId="3DCE2CCC" w14:textId="126F6CB3" w:rsidR="004E3328" w:rsidRDefault="004E3328" w:rsidP="004E3328">
            <w:pPr>
              <w:jc w:val="both"/>
              <w:rPr>
                <w:rFonts w:ascii="Arial" w:hAnsi="Arial"/>
                <w:b/>
                <w:color w:val="EE0000"/>
              </w:rPr>
            </w:pPr>
            <w:r>
              <w:rPr>
                <w:rFonts w:ascii="Arial" w:hAnsi="Arial"/>
                <w:color w:val="000000"/>
                <w:sz w:val="22"/>
                <w:szCs w:val="22"/>
              </w:rPr>
              <w:t>LUVA P/ PROCEDIMENTO DE SAÚDE NÃO CIRÚRGICO C/ ANVISA, MATERIAL BORRACHA SINTÉTICA - VINIL/ PVC, SUPERFÍCIE LISA, FORMATO AMBIDESTRA, SEM PÓ, COR C/ COR, TAMANHO PEQUENO-PEQUENO - PP, ESTERILIDADE NÃO ESTÉRIL, USO ÚNICO. CAIXA COM C/ 100 UNIDADES DE LUVAS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999603C"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C0D9444" w14:textId="77777777" w:rsidR="004E3328" w:rsidRDefault="004E3328" w:rsidP="004E3328">
            <w:pPr>
              <w:spacing w:before="60" w:after="60"/>
              <w:jc w:val="center"/>
              <w:rPr>
                <w:rFonts w:ascii="Arial" w:hAnsi="Arial"/>
                <w:b/>
                <w:bCs/>
              </w:rPr>
            </w:pPr>
          </w:p>
        </w:tc>
      </w:tr>
      <w:tr w:rsidR="004E3328" w14:paraId="7B7F685C"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47F920B8" w14:textId="0AD3F777" w:rsidR="004E3328" w:rsidRDefault="004E3328" w:rsidP="004E3328">
            <w:pPr>
              <w:spacing w:before="60" w:after="60"/>
              <w:jc w:val="center"/>
              <w:rPr>
                <w:rFonts w:ascii="Arial" w:hAnsi="Arial"/>
                <w:b/>
                <w:sz w:val="22"/>
                <w:szCs w:val="22"/>
              </w:rPr>
            </w:pPr>
            <w:r>
              <w:rPr>
                <w:rFonts w:ascii="Arial" w:hAnsi="Arial"/>
                <w:b/>
                <w:sz w:val="22"/>
                <w:szCs w:val="22"/>
              </w:rPr>
              <w:lastRenderedPageBreak/>
              <w:t>11</w:t>
            </w:r>
          </w:p>
        </w:tc>
        <w:tc>
          <w:tcPr>
            <w:tcW w:w="846" w:type="dxa"/>
            <w:tcBorders>
              <w:top w:val="single" w:sz="4" w:space="0" w:color="000000"/>
              <w:left w:val="single" w:sz="4" w:space="0" w:color="000000"/>
              <w:bottom w:val="single" w:sz="4" w:space="0" w:color="000000"/>
              <w:right w:val="single" w:sz="4" w:space="0" w:color="000000"/>
            </w:tcBorders>
          </w:tcPr>
          <w:p w14:paraId="3B690664" w14:textId="00C93A9B"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4726F21C" w14:textId="42DA0824"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PAR</w:t>
            </w:r>
          </w:p>
        </w:tc>
        <w:tc>
          <w:tcPr>
            <w:tcW w:w="992" w:type="dxa"/>
            <w:tcBorders>
              <w:top w:val="single" w:sz="4" w:space="0" w:color="000000"/>
              <w:left w:val="single" w:sz="4" w:space="0" w:color="000000"/>
              <w:bottom w:val="single" w:sz="4" w:space="0" w:color="000000"/>
              <w:right w:val="single" w:sz="4" w:space="0" w:color="000000"/>
            </w:tcBorders>
            <w:vAlign w:val="center"/>
          </w:tcPr>
          <w:p w14:paraId="3C22F676"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7A9BCE2" w14:textId="77777777" w:rsidR="004E3328" w:rsidRDefault="004E3328" w:rsidP="004E3328">
            <w:pPr>
              <w:spacing w:after="160"/>
              <w:jc w:val="both"/>
              <w:rPr>
                <w:rFonts w:ascii="Arial" w:hAnsi="Arial"/>
                <w:sz w:val="22"/>
                <w:szCs w:val="22"/>
              </w:rPr>
            </w:pPr>
            <w:r>
              <w:rPr>
                <w:rFonts w:ascii="Arial" w:hAnsi="Arial"/>
                <w:b/>
                <w:color w:val="000000"/>
                <w:sz w:val="22"/>
                <w:szCs w:val="22"/>
              </w:rPr>
              <w:t xml:space="preserve">LUVA ESTÉRIL </w:t>
            </w:r>
            <w:r>
              <w:rPr>
                <w:rFonts w:ascii="Arial" w:eastAsia="Calibri" w:hAnsi="Arial"/>
                <w:b/>
                <w:color w:val="000000"/>
                <w:sz w:val="22"/>
                <w:szCs w:val="22"/>
                <w:lang w:eastAsia="en-US"/>
              </w:rPr>
              <w:t xml:space="preserve">Nº </w:t>
            </w:r>
            <w:r>
              <w:rPr>
                <w:rFonts w:ascii="Arial" w:hAnsi="Arial"/>
                <w:b/>
                <w:color w:val="000000"/>
                <w:sz w:val="22"/>
                <w:szCs w:val="22"/>
              </w:rPr>
              <w:t>6.0</w:t>
            </w:r>
          </w:p>
          <w:p w14:paraId="2455E1FD" w14:textId="25C00A3D" w:rsidR="004E3328" w:rsidRDefault="004E3328" w:rsidP="004E3328">
            <w:pPr>
              <w:jc w:val="both"/>
              <w:rPr>
                <w:rFonts w:ascii="Arial" w:hAnsi="Arial"/>
                <w:b/>
                <w:color w:val="EE0000"/>
              </w:rPr>
            </w:pPr>
            <w:r>
              <w:rPr>
                <w:rFonts w:ascii="Arial" w:hAnsi="Arial"/>
                <w:color w:val="000000"/>
                <w:sz w:val="22"/>
                <w:szCs w:val="22"/>
              </w:rPr>
              <w:t>LUVA CIRÚRGICA, MATERIAL BORRACHA NATURAL- LÁTEX (PAR), SUPERFÍCIE TEXTURIZADA, FORMATO ANATÔMICO, PÓ COM PÓ BIOABSORVÍVEL, COR C/ COR, APRESENTAÇÃO EM PAR, ESTERILIDADE ESTÉRIL, USO ÚNICO, TAMANHO 6.0 EM EMBALAGEM INDIVIDUAL.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DCB6794"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F5142E0" w14:textId="77777777" w:rsidR="004E3328" w:rsidRDefault="004E3328" w:rsidP="004E3328">
            <w:pPr>
              <w:spacing w:before="60" w:after="60"/>
              <w:jc w:val="center"/>
              <w:rPr>
                <w:rFonts w:ascii="Arial" w:hAnsi="Arial"/>
                <w:b/>
                <w:bCs/>
              </w:rPr>
            </w:pPr>
          </w:p>
        </w:tc>
      </w:tr>
      <w:tr w:rsidR="004E3328" w14:paraId="6EEC8785"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1D37B38" w14:textId="41771546" w:rsidR="004E3328" w:rsidRDefault="004E3328" w:rsidP="004E3328">
            <w:pPr>
              <w:spacing w:before="60" w:after="60"/>
              <w:jc w:val="center"/>
              <w:rPr>
                <w:rFonts w:ascii="Arial" w:hAnsi="Arial"/>
                <w:b/>
                <w:sz w:val="22"/>
                <w:szCs w:val="22"/>
              </w:rPr>
            </w:pPr>
            <w:r>
              <w:rPr>
                <w:rFonts w:ascii="Arial" w:hAnsi="Arial"/>
                <w:b/>
                <w:sz w:val="22"/>
                <w:szCs w:val="22"/>
              </w:rPr>
              <w:t>12</w:t>
            </w:r>
          </w:p>
        </w:tc>
        <w:tc>
          <w:tcPr>
            <w:tcW w:w="846" w:type="dxa"/>
            <w:tcBorders>
              <w:top w:val="single" w:sz="4" w:space="0" w:color="000000"/>
              <w:left w:val="single" w:sz="4" w:space="0" w:color="000000"/>
              <w:bottom w:val="single" w:sz="4" w:space="0" w:color="000000"/>
              <w:right w:val="single" w:sz="4" w:space="0" w:color="000000"/>
            </w:tcBorders>
          </w:tcPr>
          <w:p w14:paraId="092AFF78" w14:textId="1077F101"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500</w:t>
            </w:r>
          </w:p>
        </w:tc>
        <w:tc>
          <w:tcPr>
            <w:tcW w:w="992" w:type="dxa"/>
            <w:tcBorders>
              <w:top w:val="single" w:sz="4" w:space="0" w:color="000000"/>
              <w:left w:val="single" w:sz="4" w:space="0" w:color="000000"/>
              <w:bottom w:val="single" w:sz="4" w:space="0" w:color="000000"/>
              <w:right w:val="single" w:sz="4" w:space="0" w:color="000000"/>
            </w:tcBorders>
          </w:tcPr>
          <w:p w14:paraId="51975631" w14:textId="64656D48"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35D26719"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3557B5C"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LUVA PLASTICA NAO ESTERIL PCT C/100 UNIDADES</w:t>
            </w:r>
          </w:p>
          <w:p w14:paraId="63CA06FE" w14:textId="116A50EA" w:rsidR="004E3328" w:rsidRDefault="004E3328" w:rsidP="004E3328">
            <w:pPr>
              <w:jc w:val="both"/>
              <w:rPr>
                <w:rFonts w:ascii="Arial" w:hAnsi="Arial"/>
                <w:b/>
                <w:color w:val="EE0000"/>
              </w:rPr>
            </w:pPr>
            <w:r>
              <w:rPr>
                <w:rFonts w:ascii="Arial" w:eastAsia="Calibri" w:hAnsi="Arial"/>
                <w:sz w:val="22"/>
                <w:szCs w:val="22"/>
                <w:lang w:eastAsia="en-US"/>
              </w:rPr>
              <w:t>LUVA PLÁSTICA DESCARTÁVEL - TAMANHO ÚNICO, COMPOSIÇÃO: 100% POLIETILENO, MULTIUSO, NÃO ESTERILIZADA, ATÓXICA, AMBIDESTRA, TRANSPARENTE RESISTENTE, PACOTES COM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87B211A"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6B1D2B1" w14:textId="77777777" w:rsidR="004E3328" w:rsidRDefault="004E3328" w:rsidP="004E3328">
            <w:pPr>
              <w:spacing w:before="60" w:after="60"/>
              <w:jc w:val="center"/>
              <w:rPr>
                <w:rFonts w:ascii="Arial" w:hAnsi="Arial"/>
                <w:b/>
                <w:bCs/>
              </w:rPr>
            </w:pPr>
          </w:p>
        </w:tc>
      </w:tr>
      <w:tr w:rsidR="004E3328" w14:paraId="5E357491"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0317F481" w14:textId="221E4CA8" w:rsidR="004E3328" w:rsidRDefault="004E3328" w:rsidP="004E3328">
            <w:pPr>
              <w:spacing w:before="60" w:after="60"/>
              <w:jc w:val="center"/>
              <w:rPr>
                <w:rFonts w:ascii="Arial" w:hAnsi="Arial"/>
                <w:b/>
                <w:sz w:val="22"/>
                <w:szCs w:val="22"/>
              </w:rPr>
            </w:pPr>
            <w:r>
              <w:rPr>
                <w:rFonts w:ascii="Arial" w:hAnsi="Arial"/>
                <w:b/>
                <w:sz w:val="22"/>
                <w:szCs w:val="22"/>
              </w:rPr>
              <w:t>13</w:t>
            </w:r>
          </w:p>
        </w:tc>
        <w:tc>
          <w:tcPr>
            <w:tcW w:w="846" w:type="dxa"/>
            <w:tcBorders>
              <w:top w:val="single" w:sz="4" w:space="0" w:color="000000"/>
              <w:left w:val="single" w:sz="4" w:space="0" w:color="000000"/>
              <w:bottom w:val="single" w:sz="4" w:space="0" w:color="000000"/>
              <w:right w:val="single" w:sz="4" w:space="0" w:color="000000"/>
            </w:tcBorders>
          </w:tcPr>
          <w:p w14:paraId="490B9DA7" w14:textId="7F6F9947"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5DABF0A0" w14:textId="7758273C"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83B1C9E"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6AEE857"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MASCARA N95</w:t>
            </w:r>
          </w:p>
          <w:p w14:paraId="7EC5A1DA" w14:textId="6F142872" w:rsidR="004E3328" w:rsidRDefault="004E3328" w:rsidP="004E3328">
            <w:pPr>
              <w:jc w:val="both"/>
              <w:rPr>
                <w:rFonts w:ascii="Arial" w:hAnsi="Arial"/>
                <w:b/>
                <w:color w:val="EE0000"/>
              </w:rPr>
            </w:pPr>
            <w:r>
              <w:rPr>
                <w:rFonts w:ascii="Arial" w:eastAsia="Calibri" w:hAnsi="Arial"/>
                <w:sz w:val="22"/>
                <w:szCs w:val="22"/>
                <w:lang w:eastAsia="en-US"/>
              </w:rPr>
              <w:t>MASCARA N95 SEM VÁLVULA - NÃO ESTÉRIL; FABRICADA EM NÃO TECIDO; POSSUI 6 CAMADAS; COR BRANCA, ATÓXICA, APIROGÊNICA, DESCARTÁVEL E DE USO ÚNICO, PRODUTO EMBALADO E ACONDICIONADO EM CAIXAS COM 5 UNIDADES. INFORMAÇÕES IMPRESSAS NA CAIXA: COMPOSIÇÃO DO PRODUTO, LOTE, REGISTRO ANVISA. APROVADA PELO MINISTÉRIO DO TRABALHO.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EDF1AD5"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0155A49" w14:textId="77777777" w:rsidR="004E3328" w:rsidRDefault="004E3328" w:rsidP="004E3328">
            <w:pPr>
              <w:spacing w:before="60" w:after="60"/>
              <w:jc w:val="center"/>
              <w:rPr>
                <w:rFonts w:ascii="Arial" w:hAnsi="Arial"/>
                <w:b/>
                <w:bCs/>
              </w:rPr>
            </w:pPr>
          </w:p>
        </w:tc>
      </w:tr>
      <w:tr w:rsidR="004E3328" w14:paraId="4C268F83"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43C5B48B" w14:textId="0BE61F1D" w:rsidR="004E3328" w:rsidRDefault="004E3328" w:rsidP="004E3328">
            <w:pPr>
              <w:spacing w:before="60" w:after="60"/>
              <w:jc w:val="center"/>
              <w:rPr>
                <w:rFonts w:ascii="Arial" w:hAnsi="Arial"/>
                <w:b/>
                <w:sz w:val="22"/>
                <w:szCs w:val="22"/>
              </w:rPr>
            </w:pPr>
            <w:r>
              <w:rPr>
                <w:rFonts w:ascii="Arial" w:hAnsi="Arial"/>
                <w:b/>
                <w:sz w:val="22"/>
                <w:szCs w:val="22"/>
              </w:rPr>
              <w:t>14</w:t>
            </w:r>
          </w:p>
        </w:tc>
        <w:tc>
          <w:tcPr>
            <w:tcW w:w="846" w:type="dxa"/>
            <w:tcBorders>
              <w:top w:val="single" w:sz="4" w:space="0" w:color="000000"/>
              <w:left w:val="single" w:sz="4" w:space="0" w:color="000000"/>
              <w:bottom w:val="single" w:sz="4" w:space="0" w:color="000000"/>
              <w:right w:val="single" w:sz="4" w:space="0" w:color="000000"/>
            </w:tcBorders>
          </w:tcPr>
          <w:p w14:paraId="12AC187B" w14:textId="164447D2"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6F33F44F" w14:textId="5484042D"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7305B6F"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3608B42"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OCULOS LARANJA ANTI-EMBACANTE P/APARELHO FOTOPOLIMERIZADOR</w:t>
            </w:r>
          </w:p>
          <w:p w14:paraId="553077FB" w14:textId="59CB47E7" w:rsidR="004E3328" w:rsidRDefault="004E3328" w:rsidP="004E3328">
            <w:pPr>
              <w:jc w:val="both"/>
              <w:rPr>
                <w:rFonts w:ascii="Arial" w:hAnsi="Arial"/>
                <w:b/>
                <w:color w:val="EE0000"/>
              </w:rPr>
            </w:pPr>
            <w:r>
              <w:rPr>
                <w:rFonts w:ascii="Arial" w:eastAsia="Calibri" w:hAnsi="Arial"/>
                <w:sz w:val="22"/>
                <w:szCs w:val="22"/>
                <w:lang w:eastAsia="en-US"/>
              </w:rPr>
              <w:t>OCULOS DE PROTECAO. COR DA LENTE LARANJA. COM LENTES ANTIEMBACANTE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F77BD0A"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F9BEED7" w14:textId="77777777" w:rsidR="004E3328" w:rsidRDefault="004E3328" w:rsidP="004E3328">
            <w:pPr>
              <w:spacing w:before="60" w:after="60"/>
              <w:jc w:val="center"/>
              <w:rPr>
                <w:rFonts w:ascii="Arial" w:hAnsi="Arial"/>
                <w:b/>
                <w:bCs/>
              </w:rPr>
            </w:pPr>
          </w:p>
        </w:tc>
      </w:tr>
      <w:tr w:rsidR="004E3328" w14:paraId="138FA317"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E5C7385" w14:textId="67A117B9" w:rsidR="004E3328" w:rsidRDefault="004E3328" w:rsidP="004E3328">
            <w:pPr>
              <w:spacing w:before="60" w:after="60"/>
              <w:jc w:val="center"/>
              <w:rPr>
                <w:rFonts w:ascii="Arial" w:hAnsi="Arial"/>
                <w:b/>
                <w:sz w:val="22"/>
                <w:szCs w:val="22"/>
              </w:rPr>
            </w:pPr>
            <w:r>
              <w:rPr>
                <w:rFonts w:ascii="Arial" w:hAnsi="Arial"/>
                <w:b/>
                <w:sz w:val="22"/>
                <w:szCs w:val="22"/>
              </w:rPr>
              <w:lastRenderedPageBreak/>
              <w:t>15</w:t>
            </w:r>
          </w:p>
        </w:tc>
        <w:tc>
          <w:tcPr>
            <w:tcW w:w="846" w:type="dxa"/>
            <w:tcBorders>
              <w:top w:val="single" w:sz="4" w:space="0" w:color="000000"/>
              <w:left w:val="single" w:sz="4" w:space="0" w:color="000000"/>
              <w:bottom w:val="single" w:sz="4" w:space="0" w:color="000000"/>
              <w:right w:val="single" w:sz="4" w:space="0" w:color="000000"/>
            </w:tcBorders>
          </w:tcPr>
          <w:p w14:paraId="3BC8BAD7" w14:textId="2A180B32" w:rsidR="004E3328" w:rsidRDefault="004E3328" w:rsidP="004E3328">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1EB497F5" w14:textId="777241B8" w:rsidR="004E3328" w:rsidRDefault="004E3328" w:rsidP="004E3328">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1366148" w14:textId="77777777" w:rsidR="004E3328" w:rsidRDefault="004E3328" w:rsidP="004E3328">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7A1DF25" w14:textId="77777777" w:rsidR="004E3328" w:rsidRDefault="004E3328" w:rsidP="004E3328">
            <w:pPr>
              <w:spacing w:after="160"/>
              <w:jc w:val="both"/>
              <w:rPr>
                <w:rFonts w:ascii="Arial" w:hAnsi="Arial"/>
                <w:sz w:val="22"/>
                <w:szCs w:val="22"/>
              </w:rPr>
            </w:pPr>
            <w:r>
              <w:rPr>
                <w:rFonts w:ascii="Arial" w:eastAsia="Calibri" w:hAnsi="Arial"/>
                <w:b/>
                <w:bCs/>
                <w:sz w:val="22"/>
                <w:szCs w:val="22"/>
                <w:lang w:eastAsia="en-US"/>
              </w:rPr>
              <w:t>OCULOS REGULAVEL PRETO COMUM PROTETOR</w:t>
            </w:r>
          </w:p>
          <w:p w14:paraId="6E3EC15F" w14:textId="07FA4405" w:rsidR="004E3328" w:rsidRDefault="004E3328" w:rsidP="004E3328">
            <w:pPr>
              <w:jc w:val="both"/>
              <w:rPr>
                <w:rFonts w:ascii="Arial" w:hAnsi="Arial"/>
                <w:b/>
                <w:color w:val="EE0000"/>
              </w:rPr>
            </w:pPr>
            <w:r>
              <w:rPr>
                <w:rFonts w:ascii="Arial" w:eastAsia="Calibri" w:hAnsi="Arial"/>
                <w:sz w:val="22"/>
                <w:szCs w:val="22"/>
                <w:lang w:eastAsia="en-US"/>
              </w:rPr>
              <w:t>OCULOS PARA PROTEÇAO PROFISSIONAL, ANTIEMBAÇANTE, PLASTICO TRANSPARENTE E RESISTENTE, FORMATO ANATOMICO, COM POSSIBILIDADE DE VISUALIZAÇAO NUM ANGULO DE 120 GRAUS, LAVAVEL E PASSIVEL DE DESINFECÇAO QUIMICA. TAMANHOS: 54 A 58 MM.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88D5EE2" w14:textId="77777777" w:rsidR="004E3328" w:rsidRDefault="004E3328" w:rsidP="004E3328">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27DEA3A" w14:textId="77777777" w:rsidR="004E3328" w:rsidRDefault="004E3328" w:rsidP="004E3328">
            <w:pPr>
              <w:spacing w:before="60" w:after="60"/>
              <w:jc w:val="center"/>
              <w:rPr>
                <w:rFonts w:ascii="Arial" w:hAnsi="Arial"/>
                <w:b/>
                <w:bCs/>
              </w:rPr>
            </w:pPr>
          </w:p>
        </w:tc>
      </w:tr>
      <w:tr w:rsidR="004E3328" w14:paraId="0CE735C2"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2DBDBA14" w14:textId="1847604E" w:rsidR="004E3328" w:rsidRDefault="004E3328" w:rsidP="004E3328">
            <w:pPr>
              <w:pStyle w:val="Cabealho"/>
              <w:rPr>
                <w:rFonts w:ascii="Arial" w:hAnsi="Arial" w:cs="Arial"/>
                <w:b/>
                <w:szCs w:val="24"/>
                <w:lang w:val="pt-PT"/>
              </w:rPr>
            </w:pPr>
            <w:r>
              <w:rPr>
                <w:rFonts w:ascii="Arial" w:hAnsi="Arial" w:cs="Arial"/>
                <w:b/>
                <w:szCs w:val="24"/>
                <w:lang w:val="pt-PT"/>
              </w:rPr>
              <w:t xml:space="preserve">                                                                      TOTAL DO LOTE 09</w:t>
            </w:r>
          </w:p>
        </w:tc>
        <w:tc>
          <w:tcPr>
            <w:tcW w:w="2267" w:type="dxa"/>
            <w:gridSpan w:val="2"/>
            <w:tcBorders>
              <w:top w:val="single" w:sz="4" w:space="0" w:color="000000"/>
              <w:left w:val="single" w:sz="4" w:space="0" w:color="000000"/>
              <w:bottom w:val="single" w:sz="4" w:space="0" w:color="000000"/>
              <w:right w:val="single" w:sz="4" w:space="0" w:color="000000"/>
            </w:tcBorders>
          </w:tcPr>
          <w:p w14:paraId="62986F00" w14:textId="77777777" w:rsidR="004E3328" w:rsidRDefault="004E3328" w:rsidP="004E3328">
            <w:pPr>
              <w:pStyle w:val="Cabealho"/>
              <w:rPr>
                <w:rFonts w:ascii="Arial" w:hAnsi="Arial" w:cs="Arial"/>
                <w:b/>
                <w:szCs w:val="24"/>
                <w:lang w:val="pt-PT"/>
              </w:rPr>
            </w:pPr>
            <w:r>
              <w:rPr>
                <w:rFonts w:ascii="Arial" w:hAnsi="Arial" w:cs="Arial"/>
                <w:b/>
                <w:szCs w:val="24"/>
                <w:lang w:val="pt-PT"/>
              </w:rPr>
              <w:t>R$</w:t>
            </w:r>
          </w:p>
        </w:tc>
      </w:tr>
    </w:tbl>
    <w:p w14:paraId="491A0FAF" w14:textId="77777777" w:rsidR="002F22B1" w:rsidRDefault="002F22B1">
      <w:pPr>
        <w:spacing w:line="276" w:lineRule="auto"/>
        <w:ind w:right="-2"/>
        <w:jc w:val="both"/>
        <w:rPr>
          <w:rFonts w:ascii="Arial" w:hAnsi="Arial"/>
          <w:b/>
          <w:bCs/>
          <w:color w:val="000000" w:themeColor="text1"/>
          <w:u w:val="single"/>
        </w:rPr>
      </w:pPr>
    </w:p>
    <w:p w14:paraId="0D95B5AD" w14:textId="77777777" w:rsidR="002F22B1" w:rsidRDefault="002F22B1">
      <w:pPr>
        <w:spacing w:line="276" w:lineRule="auto"/>
        <w:ind w:right="-2"/>
        <w:jc w:val="both"/>
        <w:rPr>
          <w:rFonts w:ascii="Arial" w:hAnsi="Arial"/>
          <w:b/>
          <w:bCs/>
          <w:color w:val="000000" w:themeColor="text1"/>
          <w:u w:val="single"/>
        </w:rPr>
      </w:pPr>
    </w:p>
    <w:p w14:paraId="6F3E8822"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59943E82"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ECBDB4" w14:textId="77777777" w:rsidR="004E3328" w:rsidRPr="004E3328" w:rsidRDefault="004E3328" w:rsidP="004E3328">
            <w:pPr>
              <w:jc w:val="center"/>
              <w:rPr>
                <w:rFonts w:ascii="Arial" w:hAnsi="Arial"/>
                <w:b/>
                <w:bCs/>
                <w:sz w:val="26"/>
                <w:szCs w:val="26"/>
              </w:rPr>
            </w:pPr>
            <w:r w:rsidRPr="004E3328">
              <w:rPr>
                <w:rFonts w:ascii="Arial" w:hAnsi="Arial"/>
                <w:b/>
                <w:sz w:val="26"/>
                <w:szCs w:val="26"/>
              </w:rPr>
              <w:t xml:space="preserve">Objeto licitado – Lote </w:t>
            </w:r>
            <w:r w:rsidRPr="004E3328">
              <w:rPr>
                <w:rFonts w:ascii="Arial" w:hAnsi="Arial"/>
                <w:b/>
                <w:bCs/>
                <w:sz w:val="26"/>
                <w:szCs w:val="26"/>
              </w:rPr>
              <w:t>10 - Cirurgia</w:t>
            </w:r>
          </w:p>
          <w:p w14:paraId="7A779B78" w14:textId="77777777" w:rsidR="002F22B1" w:rsidRDefault="002F22B1" w:rsidP="006D485F">
            <w:pPr>
              <w:spacing w:before="60" w:after="60"/>
              <w:jc w:val="center"/>
              <w:rPr>
                <w:rFonts w:ascii="Arial" w:hAnsi="Arial"/>
                <w:b/>
                <w:bCs/>
              </w:rPr>
            </w:pPr>
          </w:p>
        </w:tc>
      </w:tr>
      <w:tr w:rsidR="002F22B1" w14:paraId="47E8248B"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2EDB11"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96ECD9"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091A38"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3FCAEF"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58FE93"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2B3FBE"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393D0E" w14:textId="77777777" w:rsidR="002F22B1" w:rsidRDefault="002F22B1" w:rsidP="006D485F">
            <w:pPr>
              <w:spacing w:before="60" w:after="60"/>
              <w:jc w:val="center"/>
              <w:rPr>
                <w:rFonts w:ascii="Arial" w:hAnsi="Arial"/>
                <w:b/>
              </w:rPr>
            </w:pPr>
            <w:r>
              <w:rPr>
                <w:rFonts w:ascii="Arial" w:hAnsi="Arial"/>
                <w:b/>
              </w:rPr>
              <w:t>Valor Total</w:t>
            </w:r>
          </w:p>
        </w:tc>
      </w:tr>
      <w:tr w:rsidR="00BF2C3F" w14:paraId="6ED3E112" w14:textId="77777777" w:rsidTr="00493F95">
        <w:trPr>
          <w:jc w:val="center"/>
        </w:trPr>
        <w:tc>
          <w:tcPr>
            <w:tcW w:w="707" w:type="dxa"/>
            <w:tcBorders>
              <w:top w:val="single" w:sz="4" w:space="0" w:color="000000"/>
              <w:left w:val="single" w:sz="4" w:space="0" w:color="000000"/>
              <w:bottom w:val="single" w:sz="4" w:space="0" w:color="000000"/>
              <w:right w:val="single" w:sz="4" w:space="0" w:color="000000"/>
            </w:tcBorders>
          </w:tcPr>
          <w:p w14:paraId="2FCEB60C" w14:textId="678D0F41" w:rsidR="00BF2C3F" w:rsidRDefault="00BF2C3F" w:rsidP="00BF2C3F">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282AC420" w14:textId="298F30E4"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0BB2CA55" w14:textId="75537377" w:rsidR="00BF2C3F" w:rsidRDefault="00BF2C3F" w:rsidP="00BF2C3F">
            <w:pPr>
              <w:spacing w:before="60" w:after="60"/>
              <w:jc w:val="center"/>
              <w:rPr>
                <w:rFonts w:ascii="Arial" w:hAnsi="Arial"/>
                <w:b/>
                <w:bCs/>
                <w:sz w:val="22"/>
                <w:szCs w:val="22"/>
              </w:rPr>
            </w:pPr>
            <w:r>
              <w:rPr>
                <w:rFonts w:ascii="Arial" w:hAnsi="Arial"/>
                <w:b/>
                <w:color w:val="000000"/>
                <w:sz w:val="22"/>
                <w:szCs w:val="22"/>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508D606"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23DEDDE"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AGULHA DESC CURTA 2G CX C/100 UNIDADES - GENGIVAL (OXIDO ETILENO)</w:t>
            </w:r>
          </w:p>
          <w:p w14:paraId="1F079865" w14:textId="4CDB63FF" w:rsidR="00BF2C3F" w:rsidRDefault="00BF2C3F" w:rsidP="00BF2C3F">
            <w:pPr>
              <w:jc w:val="both"/>
              <w:rPr>
                <w:rFonts w:ascii="Arial" w:hAnsi="Arial"/>
                <w:b/>
              </w:rPr>
            </w:pPr>
            <w:r>
              <w:rPr>
                <w:rFonts w:ascii="Arial" w:eastAsia="Calibri" w:hAnsi="Arial"/>
                <w:sz w:val="22"/>
                <w:szCs w:val="22"/>
                <w:lang w:eastAsia="en-US"/>
              </w:rPr>
              <w:t>AGULHA CURTA - CAIXA C 100 UNIDADES - AGULHA GENGIVAL COM 25 MM ODONTOLÓGICA 30G CURTA, COM PADRÃO INTERNACIONAL DE COMPR. DE CÂNULAS, SILICONIZADA E ESTERELIZADAS COM OXIDO DE ETILENO, AÇO INOX, BISEL TRIPO, CX C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16E29F8" w14:textId="77777777" w:rsidR="00BF2C3F" w:rsidRDefault="00BF2C3F" w:rsidP="00BF2C3F">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7A4CC94F" w14:textId="77777777" w:rsidR="00BF2C3F" w:rsidRDefault="00BF2C3F" w:rsidP="00BF2C3F">
            <w:pPr>
              <w:spacing w:before="60" w:after="60"/>
              <w:jc w:val="center"/>
              <w:rPr>
                <w:rFonts w:ascii="Arial" w:hAnsi="Arial"/>
                <w:b/>
                <w:bCs/>
              </w:rPr>
            </w:pPr>
          </w:p>
        </w:tc>
      </w:tr>
      <w:tr w:rsidR="00BF2C3F" w14:paraId="02AEAF11" w14:textId="77777777" w:rsidTr="00493F95">
        <w:trPr>
          <w:jc w:val="center"/>
        </w:trPr>
        <w:tc>
          <w:tcPr>
            <w:tcW w:w="707" w:type="dxa"/>
            <w:tcBorders>
              <w:top w:val="single" w:sz="4" w:space="0" w:color="000000"/>
              <w:left w:val="single" w:sz="4" w:space="0" w:color="000000"/>
              <w:bottom w:val="single" w:sz="4" w:space="0" w:color="000000"/>
              <w:right w:val="single" w:sz="4" w:space="0" w:color="000000"/>
            </w:tcBorders>
          </w:tcPr>
          <w:p w14:paraId="516E6134" w14:textId="1D8197DD" w:rsidR="00BF2C3F" w:rsidRDefault="00BF2C3F" w:rsidP="00BF2C3F">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1293F6DD" w14:textId="0FABC80A"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51723023" w14:textId="4C25D770"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4AD7CDE"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797FB57"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AGULHA DESC EXTRA CURTA 30G CX C/100 UNIDADES – GENGIVAL (OXIDO ETILENO)</w:t>
            </w:r>
          </w:p>
          <w:p w14:paraId="2E9C156F" w14:textId="3C91F9F2" w:rsidR="00BF2C3F" w:rsidRDefault="00BF2C3F" w:rsidP="00BF2C3F">
            <w:pPr>
              <w:jc w:val="both"/>
              <w:rPr>
                <w:rFonts w:ascii="Arial" w:hAnsi="Arial"/>
                <w:b/>
                <w:color w:val="EE0000"/>
              </w:rPr>
            </w:pPr>
            <w:r>
              <w:rPr>
                <w:rFonts w:ascii="Arial" w:eastAsia="Calibri" w:hAnsi="Arial"/>
                <w:sz w:val="22"/>
                <w:szCs w:val="22"/>
                <w:lang w:eastAsia="en-US"/>
              </w:rPr>
              <w:t xml:space="preserve">AGULHA GENGIVAL: AGULHA 30G EXTRA CURTA APROXIMADAMENTE 15 MM. TRIBISELADA E COMPOSTA POR AÇO INOXIDÁVEL DE ALTO GRAU CIRÚRGICO, A AGULHA PROPORCIONA MAIOR </w:t>
            </w:r>
            <w:r>
              <w:rPr>
                <w:rFonts w:ascii="Arial" w:eastAsia="Calibri" w:hAnsi="Arial"/>
                <w:sz w:val="22"/>
                <w:szCs w:val="22"/>
                <w:lang w:eastAsia="en-US"/>
              </w:rPr>
              <w:lastRenderedPageBreak/>
              <w:t>FLEXIBILIDADE E MENOR RISCO DE RUPTURA. MAIOR DIÂMETRO INTERNO, FAZENDO COM QUE SE UTILIZE MENOS ESFORÇO E PRESSÃO DURANTE A APLICAÇÃO, DIMINUINDO A DOR PARA O PACIENTE. CX C/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4EF136C"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2C8F6BE" w14:textId="77777777" w:rsidR="00BF2C3F" w:rsidRDefault="00BF2C3F" w:rsidP="00BF2C3F">
            <w:pPr>
              <w:spacing w:before="60" w:after="60"/>
              <w:jc w:val="center"/>
              <w:rPr>
                <w:rFonts w:ascii="Arial" w:hAnsi="Arial"/>
                <w:b/>
                <w:bCs/>
              </w:rPr>
            </w:pPr>
          </w:p>
        </w:tc>
      </w:tr>
      <w:tr w:rsidR="00BF2C3F" w14:paraId="671F9BFA"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027EE311" w14:textId="62C6B92E" w:rsidR="00BF2C3F" w:rsidRDefault="00BF2C3F" w:rsidP="00BF2C3F">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58D9A605" w14:textId="7CBAFD36"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30C2EA0D" w14:textId="2C910937"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099B78F"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72E7B60"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AGULHA DESC LONGA 2G CX C/100 UNIDADES – GENGIVAL (OXIDO ETILENO)</w:t>
            </w:r>
          </w:p>
          <w:p w14:paraId="6423C3AF" w14:textId="5D3FF022" w:rsidR="00BF2C3F" w:rsidRDefault="00BF2C3F" w:rsidP="00BF2C3F">
            <w:pPr>
              <w:jc w:val="both"/>
              <w:rPr>
                <w:rFonts w:ascii="Arial" w:hAnsi="Arial"/>
                <w:b/>
                <w:color w:val="EE0000"/>
              </w:rPr>
            </w:pPr>
            <w:r>
              <w:rPr>
                <w:rFonts w:ascii="Arial" w:eastAsia="Calibri" w:hAnsi="Arial"/>
                <w:sz w:val="22"/>
                <w:szCs w:val="22"/>
                <w:lang w:eastAsia="en-US"/>
              </w:rPr>
              <w:t>AGULHA GENGIVAL LONGA 27G, CINZA, ESTÉRIL, CÂNULA SILICONIZADA E ADEQUADAMENTE FLEXÍVEL, DESCARTÁVEL, ATÓXICA E APIROGÊNICA, CALIBRE 0,40MM, BISEL TRIFACETADO, ACONDICIONAMENTO INDIVIDUAL, FRISOS INTERNOS NO CANHÃO, FIXAÇÃO REFORÇADA DA CÂNULA AO CANHÃO, CÂNULA PAREDE FINA COM LUBRIFICANTES ESPECIAIS. TAMANHO DA AGULHA DE APROXIMADAMENTE 30 MM. CX C/100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B170F81"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EBA962A" w14:textId="77777777" w:rsidR="00BF2C3F" w:rsidRDefault="00BF2C3F" w:rsidP="00BF2C3F">
            <w:pPr>
              <w:spacing w:before="60" w:after="60"/>
              <w:jc w:val="center"/>
              <w:rPr>
                <w:rFonts w:ascii="Arial" w:hAnsi="Arial"/>
                <w:b/>
                <w:bCs/>
              </w:rPr>
            </w:pPr>
          </w:p>
        </w:tc>
      </w:tr>
      <w:tr w:rsidR="00BF2C3F" w14:paraId="2AC5286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42AFB40A" w14:textId="531B3B8D" w:rsidR="00BF2C3F" w:rsidRDefault="00BF2C3F" w:rsidP="00BF2C3F">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699AC4E3" w14:textId="56C86F61"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71802FD3" w14:textId="6265D04D"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DB7990D"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8EC3585"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ALMOTOLIA 250ML (MARROM / TRANSPARENTE)</w:t>
            </w:r>
          </w:p>
          <w:p w14:paraId="67777B09" w14:textId="18CE221C" w:rsidR="00BF2C3F" w:rsidRDefault="00BF2C3F" w:rsidP="00BF2C3F">
            <w:pPr>
              <w:jc w:val="both"/>
              <w:rPr>
                <w:rFonts w:ascii="Arial" w:hAnsi="Arial"/>
                <w:b/>
                <w:color w:val="EE0000"/>
              </w:rPr>
            </w:pPr>
            <w:r>
              <w:rPr>
                <w:rFonts w:ascii="Arial" w:eastAsia="Calibri" w:hAnsi="Arial"/>
                <w:sz w:val="22"/>
                <w:szCs w:val="22"/>
                <w:lang w:eastAsia="en-US"/>
              </w:rPr>
              <w:t>ALMOTOLIA, TRANSPARENTE OU MARROM, 250ML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DB7F703"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58C19C3" w14:textId="77777777" w:rsidR="00BF2C3F" w:rsidRDefault="00BF2C3F" w:rsidP="00BF2C3F">
            <w:pPr>
              <w:spacing w:before="60" w:after="60"/>
              <w:jc w:val="center"/>
              <w:rPr>
                <w:rFonts w:ascii="Arial" w:hAnsi="Arial"/>
                <w:b/>
                <w:bCs/>
              </w:rPr>
            </w:pPr>
          </w:p>
        </w:tc>
      </w:tr>
      <w:tr w:rsidR="00BF2C3F" w14:paraId="7EA282D4"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8ACCE96" w14:textId="76F501AC" w:rsidR="00BF2C3F" w:rsidRDefault="00BF2C3F" w:rsidP="00BF2C3F">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487E4D66" w14:textId="304E0C4F"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306C1407" w14:textId="3D3B1109"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3D491F71"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6FF4A23"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CAMPO CIRURGICO 70CMX70CM FENESTRADO ESTÉRIL</w:t>
            </w:r>
          </w:p>
          <w:p w14:paraId="39481628" w14:textId="7ACC02DE" w:rsidR="00BF2C3F" w:rsidRDefault="00BF2C3F" w:rsidP="00BF2C3F">
            <w:pPr>
              <w:jc w:val="both"/>
              <w:rPr>
                <w:rFonts w:ascii="Arial" w:hAnsi="Arial"/>
                <w:b/>
                <w:color w:val="EE0000"/>
              </w:rPr>
            </w:pPr>
            <w:r>
              <w:rPr>
                <w:rFonts w:ascii="Arial" w:eastAsia="Calibri" w:hAnsi="Arial"/>
                <w:sz w:val="22"/>
                <w:szCs w:val="22"/>
                <w:lang w:eastAsia="en-US"/>
              </w:rPr>
              <w:t>CAMPO CIRURGICO 70CMX70CM FENESTRADO ESTÉRIL, EMBALAGEM INDIVIDUAL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D86C9C9"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6F7E1E9" w14:textId="77777777" w:rsidR="00BF2C3F" w:rsidRDefault="00BF2C3F" w:rsidP="00BF2C3F">
            <w:pPr>
              <w:spacing w:before="60" w:after="60"/>
              <w:jc w:val="center"/>
              <w:rPr>
                <w:rFonts w:ascii="Arial" w:hAnsi="Arial"/>
                <w:b/>
                <w:bCs/>
              </w:rPr>
            </w:pPr>
          </w:p>
        </w:tc>
      </w:tr>
      <w:tr w:rsidR="00BF2C3F" w14:paraId="6E22FBC4"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3B820164" w14:textId="1E09540C" w:rsidR="00BF2C3F" w:rsidRDefault="00BF2C3F" w:rsidP="00BF2C3F">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057C3545" w14:textId="66EA18AA"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200</w:t>
            </w:r>
          </w:p>
        </w:tc>
        <w:tc>
          <w:tcPr>
            <w:tcW w:w="992" w:type="dxa"/>
            <w:tcBorders>
              <w:top w:val="single" w:sz="4" w:space="0" w:color="000000"/>
              <w:left w:val="single" w:sz="4" w:space="0" w:color="000000"/>
              <w:bottom w:val="single" w:sz="4" w:space="0" w:color="000000"/>
              <w:right w:val="single" w:sz="4" w:space="0" w:color="000000"/>
            </w:tcBorders>
          </w:tcPr>
          <w:p w14:paraId="091446AD" w14:textId="3DC11676"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PC</w:t>
            </w:r>
          </w:p>
        </w:tc>
        <w:tc>
          <w:tcPr>
            <w:tcW w:w="992" w:type="dxa"/>
            <w:tcBorders>
              <w:top w:val="single" w:sz="4" w:space="0" w:color="000000"/>
              <w:left w:val="single" w:sz="4" w:space="0" w:color="000000"/>
              <w:bottom w:val="single" w:sz="4" w:space="0" w:color="000000"/>
              <w:right w:val="single" w:sz="4" w:space="0" w:color="000000"/>
            </w:tcBorders>
            <w:vAlign w:val="center"/>
          </w:tcPr>
          <w:p w14:paraId="69E80D92"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F96FCE6"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CAMPO CIRURGICO 70CMX70CM SEM FENESTRADO ESTÉRIL</w:t>
            </w:r>
          </w:p>
          <w:p w14:paraId="065D991F" w14:textId="5E71064E" w:rsidR="00BF2C3F" w:rsidRDefault="00BF2C3F" w:rsidP="00BF2C3F">
            <w:pPr>
              <w:jc w:val="both"/>
              <w:rPr>
                <w:rFonts w:ascii="Arial" w:hAnsi="Arial"/>
                <w:b/>
                <w:color w:val="EE0000"/>
              </w:rPr>
            </w:pPr>
            <w:r>
              <w:rPr>
                <w:rFonts w:ascii="Arial" w:eastAsia="Calibri" w:hAnsi="Arial"/>
                <w:sz w:val="22"/>
                <w:szCs w:val="22"/>
                <w:lang w:eastAsia="en-US"/>
              </w:rPr>
              <w:lastRenderedPageBreak/>
              <w:t>CAMPO CIRURGICO 70CMX70CM SEM FENESTRADO ESTÉRIL, EMBALAGEM INDIVIDUAL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FC7F022"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4543932" w14:textId="77777777" w:rsidR="00BF2C3F" w:rsidRDefault="00BF2C3F" w:rsidP="00BF2C3F">
            <w:pPr>
              <w:spacing w:before="60" w:after="60"/>
              <w:jc w:val="center"/>
              <w:rPr>
                <w:rFonts w:ascii="Arial" w:hAnsi="Arial"/>
                <w:b/>
                <w:bCs/>
              </w:rPr>
            </w:pPr>
          </w:p>
        </w:tc>
      </w:tr>
      <w:tr w:rsidR="00BF2C3F" w14:paraId="05F1548E" w14:textId="77777777" w:rsidTr="00493F95">
        <w:trPr>
          <w:jc w:val="center"/>
        </w:trPr>
        <w:tc>
          <w:tcPr>
            <w:tcW w:w="707" w:type="dxa"/>
            <w:tcBorders>
              <w:top w:val="single" w:sz="4" w:space="0" w:color="000000"/>
              <w:left w:val="single" w:sz="4" w:space="0" w:color="000000"/>
              <w:bottom w:val="single" w:sz="4" w:space="0" w:color="000000"/>
              <w:right w:val="single" w:sz="4" w:space="0" w:color="000000"/>
            </w:tcBorders>
          </w:tcPr>
          <w:p w14:paraId="4F218EC8" w14:textId="33878B81" w:rsidR="00BF2C3F" w:rsidRDefault="00BF2C3F" w:rsidP="00BF2C3F">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556F5CCE" w14:textId="71FF9725"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4</w:t>
            </w:r>
          </w:p>
        </w:tc>
        <w:tc>
          <w:tcPr>
            <w:tcW w:w="992" w:type="dxa"/>
            <w:tcBorders>
              <w:top w:val="single" w:sz="4" w:space="0" w:color="000000"/>
              <w:left w:val="single" w:sz="4" w:space="0" w:color="000000"/>
              <w:bottom w:val="single" w:sz="4" w:space="0" w:color="000000"/>
              <w:right w:val="single" w:sz="4" w:space="0" w:color="000000"/>
            </w:tcBorders>
          </w:tcPr>
          <w:p w14:paraId="2C4835FC" w14:textId="75566AFD"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694BD4A5"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10BB6D4"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CIMENTO CIRURGICO (PÓ 50 GRAMAS E LÍQUIDO 20ML)</w:t>
            </w:r>
          </w:p>
          <w:p w14:paraId="1D299E74" w14:textId="2971AA59" w:rsidR="00BF2C3F" w:rsidRDefault="00BF2C3F" w:rsidP="00BF2C3F">
            <w:pPr>
              <w:jc w:val="both"/>
              <w:rPr>
                <w:rFonts w:ascii="Arial" w:hAnsi="Arial"/>
                <w:b/>
                <w:color w:val="EE0000"/>
              </w:rPr>
            </w:pPr>
            <w:r>
              <w:rPr>
                <w:rFonts w:ascii="Arial" w:eastAsia="Calibri" w:hAnsi="Arial"/>
                <w:sz w:val="22"/>
                <w:szCs w:val="22"/>
                <w:lang w:eastAsia="en-US"/>
              </w:rPr>
              <w:t>CIMENTO CIRURGICO PO E LIQUIDO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0B079D1"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D3E312C" w14:textId="77777777" w:rsidR="00BF2C3F" w:rsidRDefault="00BF2C3F" w:rsidP="00BF2C3F">
            <w:pPr>
              <w:spacing w:before="60" w:after="60"/>
              <w:jc w:val="center"/>
              <w:rPr>
                <w:rFonts w:ascii="Arial" w:hAnsi="Arial"/>
                <w:b/>
                <w:bCs/>
              </w:rPr>
            </w:pPr>
          </w:p>
        </w:tc>
      </w:tr>
      <w:tr w:rsidR="00BF2C3F" w14:paraId="06509319" w14:textId="77777777" w:rsidTr="00493F95">
        <w:trPr>
          <w:jc w:val="center"/>
        </w:trPr>
        <w:tc>
          <w:tcPr>
            <w:tcW w:w="707" w:type="dxa"/>
            <w:tcBorders>
              <w:top w:val="single" w:sz="4" w:space="0" w:color="000000"/>
              <w:left w:val="single" w:sz="4" w:space="0" w:color="000000"/>
              <w:bottom w:val="single" w:sz="4" w:space="0" w:color="000000"/>
              <w:right w:val="single" w:sz="4" w:space="0" w:color="000000"/>
            </w:tcBorders>
          </w:tcPr>
          <w:p w14:paraId="6BABCC6E" w14:textId="0F535231" w:rsidR="00BF2C3F" w:rsidRDefault="00BF2C3F" w:rsidP="00BF2C3F">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38CE7D6A" w14:textId="0A84D308"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64AE233F" w14:textId="24A09A59"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78B1CA1"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8A0EF2D" w14:textId="77777777" w:rsidR="00BF2C3F" w:rsidRDefault="00BF2C3F" w:rsidP="00BF2C3F">
            <w:pPr>
              <w:spacing w:after="160"/>
              <w:jc w:val="both"/>
              <w:rPr>
                <w:rFonts w:ascii="Arial" w:hAnsi="Arial"/>
                <w:sz w:val="22"/>
                <w:szCs w:val="22"/>
              </w:rPr>
            </w:pPr>
            <w:r>
              <w:rPr>
                <w:rFonts w:ascii="Arial" w:eastAsia="Calibri" w:hAnsi="Arial"/>
                <w:b/>
                <w:color w:val="000000"/>
                <w:sz w:val="22"/>
                <w:szCs w:val="22"/>
                <w:lang w:eastAsia="en-US"/>
              </w:rPr>
              <w:t>LÂ</w:t>
            </w:r>
            <w:r>
              <w:rPr>
                <w:rFonts w:ascii="Arial" w:hAnsi="Arial"/>
                <w:b/>
                <w:color w:val="000000"/>
                <w:sz w:val="22"/>
                <w:szCs w:val="22"/>
              </w:rPr>
              <w:t xml:space="preserve">MINA P/ BISTURI Nº 15C EM ACO CARBONO - </w:t>
            </w:r>
            <w:r>
              <w:rPr>
                <w:rFonts w:ascii="Arial" w:eastAsia="Calibri" w:hAnsi="Arial"/>
                <w:b/>
                <w:color w:val="000000"/>
                <w:sz w:val="22"/>
                <w:szCs w:val="22"/>
                <w:lang w:eastAsia="en-US"/>
              </w:rPr>
              <w:t>CX C/ 100 UNIDADES</w:t>
            </w:r>
          </w:p>
          <w:p w14:paraId="7ED5FFD0" w14:textId="210458D5" w:rsidR="00BF2C3F" w:rsidRDefault="00BF2C3F" w:rsidP="00BF2C3F">
            <w:pPr>
              <w:jc w:val="both"/>
              <w:rPr>
                <w:rFonts w:ascii="Arial" w:hAnsi="Arial"/>
                <w:b/>
                <w:color w:val="EE0000"/>
              </w:rPr>
            </w:pPr>
            <w:r>
              <w:rPr>
                <w:rFonts w:ascii="Arial" w:eastAsia="Calibri" w:hAnsi="Arial"/>
                <w:color w:val="000000"/>
                <w:sz w:val="22"/>
                <w:szCs w:val="22"/>
                <w:lang w:eastAsia="en-US"/>
              </w:rPr>
              <w:t>LÂMINA</w:t>
            </w:r>
            <w:r>
              <w:rPr>
                <w:rFonts w:ascii="Arial" w:hAnsi="Arial"/>
                <w:color w:val="000000"/>
                <w:sz w:val="22"/>
                <w:szCs w:val="22"/>
              </w:rPr>
              <w:t xml:space="preserve"> TIPO DESCARTÁVEL, ESTERILIDADE ESTÉRIL, CARACTERÍSTICAS ADICIONAIS EMBALADA INDIVIDUALMENTE.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2C3B8A8"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9900D06" w14:textId="77777777" w:rsidR="00BF2C3F" w:rsidRDefault="00BF2C3F" w:rsidP="00BF2C3F">
            <w:pPr>
              <w:spacing w:before="60" w:after="60"/>
              <w:jc w:val="center"/>
              <w:rPr>
                <w:rFonts w:ascii="Arial" w:hAnsi="Arial"/>
                <w:b/>
                <w:bCs/>
              </w:rPr>
            </w:pPr>
          </w:p>
        </w:tc>
      </w:tr>
      <w:tr w:rsidR="00BF2C3F" w14:paraId="18C87A37" w14:textId="77777777" w:rsidTr="00493F95">
        <w:trPr>
          <w:jc w:val="center"/>
        </w:trPr>
        <w:tc>
          <w:tcPr>
            <w:tcW w:w="707" w:type="dxa"/>
            <w:tcBorders>
              <w:top w:val="single" w:sz="4" w:space="0" w:color="000000"/>
              <w:left w:val="single" w:sz="4" w:space="0" w:color="000000"/>
              <w:bottom w:val="single" w:sz="4" w:space="0" w:color="000000"/>
              <w:right w:val="single" w:sz="4" w:space="0" w:color="000000"/>
            </w:tcBorders>
          </w:tcPr>
          <w:p w14:paraId="5C27D97B" w14:textId="58CEB129" w:rsidR="00BF2C3F" w:rsidRDefault="00BF2C3F" w:rsidP="00BF2C3F">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7FCF34BF" w14:textId="0C6F63CA"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4B278743" w14:textId="2853F375"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67CE331"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ED0A1CB"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DRENO DE PENROSE Nº 2 – 19MM</w:t>
            </w:r>
          </w:p>
          <w:p w14:paraId="40249E13" w14:textId="64DBCE59" w:rsidR="00BF2C3F" w:rsidRDefault="00BF2C3F" w:rsidP="00BF2C3F">
            <w:pPr>
              <w:jc w:val="both"/>
              <w:rPr>
                <w:rFonts w:ascii="Arial" w:hAnsi="Arial"/>
                <w:b/>
                <w:color w:val="EE0000"/>
              </w:rPr>
            </w:pPr>
            <w:r>
              <w:rPr>
                <w:rFonts w:ascii="Arial" w:eastAsia="Calibri" w:hAnsi="Arial"/>
                <w:sz w:val="22"/>
                <w:szCs w:val="22"/>
                <w:lang w:eastAsia="en-US"/>
              </w:rPr>
              <w:t>DRENO - DRENO DE PENROSE - Nº 2 - 19 MM; FABRICADO EM LÁTEX; LUBRIFICADO COM PÓ - BIO ABSORVÍVEL; NÃO ESTÉRIL; DESCARTÁVEL; USO ÚNICO; BIO COMPATÍVEL, DE ALTA RESISTÊNCIA E EXCELENTE FLEXIBILIDADE; ANTIALÉRGICAS, ANTI FUNGO, ANTIADERENTE; EVITA SUA COLABAÇÃO E A INTERRUPÇÃO DO FLUXO DA DRENAGEM; EMBALAGEM PRIMÁRIA CONTENDO DATA DE FABRICAÇÃO E VALIDADE; Nº DO LOTE; REGISTRO NA ANVISA E MINISTÉRIO DA SAÚDE; BPF; EMBALAGEM CONTENDO OS DADOS ACIMA.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7D11F7C"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CB1B70F" w14:textId="77777777" w:rsidR="00BF2C3F" w:rsidRDefault="00BF2C3F" w:rsidP="00BF2C3F">
            <w:pPr>
              <w:spacing w:before="60" w:after="60"/>
              <w:jc w:val="center"/>
              <w:rPr>
                <w:rFonts w:ascii="Arial" w:hAnsi="Arial"/>
                <w:b/>
                <w:bCs/>
              </w:rPr>
            </w:pPr>
          </w:p>
        </w:tc>
      </w:tr>
      <w:tr w:rsidR="00BF2C3F" w14:paraId="26C01552" w14:textId="77777777" w:rsidTr="00B952A9">
        <w:trPr>
          <w:jc w:val="center"/>
        </w:trPr>
        <w:tc>
          <w:tcPr>
            <w:tcW w:w="707" w:type="dxa"/>
            <w:tcBorders>
              <w:top w:val="single" w:sz="4" w:space="0" w:color="000000"/>
              <w:left w:val="single" w:sz="4" w:space="0" w:color="000000"/>
              <w:bottom w:val="single" w:sz="4" w:space="0" w:color="000000"/>
              <w:right w:val="single" w:sz="4" w:space="0" w:color="000000"/>
            </w:tcBorders>
          </w:tcPr>
          <w:p w14:paraId="5E05598F" w14:textId="37AF9663" w:rsidR="00BF2C3F" w:rsidRDefault="00BF2C3F" w:rsidP="00BF2C3F">
            <w:pPr>
              <w:spacing w:before="60" w:after="60"/>
              <w:jc w:val="center"/>
              <w:rPr>
                <w:rFonts w:ascii="Arial" w:hAnsi="Arial"/>
                <w:b/>
                <w:sz w:val="22"/>
                <w:szCs w:val="22"/>
              </w:rPr>
            </w:pPr>
            <w:r>
              <w:rPr>
                <w:rFonts w:ascii="Arial" w:hAnsi="Arial"/>
                <w:b/>
                <w:sz w:val="22"/>
                <w:szCs w:val="22"/>
              </w:rPr>
              <w:t>10</w:t>
            </w:r>
          </w:p>
        </w:tc>
        <w:tc>
          <w:tcPr>
            <w:tcW w:w="846" w:type="dxa"/>
            <w:tcBorders>
              <w:top w:val="single" w:sz="4" w:space="0" w:color="000000"/>
              <w:left w:val="single" w:sz="4" w:space="0" w:color="000000"/>
              <w:bottom w:val="single" w:sz="4" w:space="0" w:color="000000"/>
              <w:right w:val="single" w:sz="4" w:space="0" w:color="000000"/>
            </w:tcBorders>
          </w:tcPr>
          <w:p w14:paraId="0E49AB07" w14:textId="6629275C"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3B32EA7C" w14:textId="53D7D4A1"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B5A60B4"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A0C10E6"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FIBRINA DE COLÁGENO C/10 UNIDADE EM ESPONJAS</w:t>
            </w:r>
          </w:p>
          <w:p w14:paraId="453CA212" w14:textId="1BF11CC0" w:rsidR="00BF2C3F" w:rsidRDefault="00BF2C3F" w:rsidP="00BF2C3F">
            <w:pPr>
              <w:jc w:val="both"/>
              <w:rPr>
                <w:rFonts w:ascii="Arial" w:hAnsi="Arial"/>
                <w:b/>
                <w:color w:val="EE0000"/>
              </w:rPr>
            </w:pPr>
            <w:r>
              <w:rPr>
                <w:rFonts w:ascii="Arial" w:eastAsia="Calibri" w:hAnsi="Arial"/>
                <w:sz w:val="22"/>
                <w:szCs w:val="22"/>
                <w:lang w:eastAsia="en-US"/>
              </w:rPr>
              <w:t xml:space="preserve">FIBRINA DE COLÁGENO C/10 UNIDADES EMBALADAS INDIVIDUALMENTE, ESTÉREIS. - O PRAZO DE VALIDADE NÃO </w:t>
            </w:r>
            <w:r>
              <w:rPr>
                <w:rFonts w:ascii="Arial" w:eastAsia="Calibri" w:hAnsi="Arial"/>
                <w:sz w:val="22"/>
                <w:szCs w:val="22"/>
                <w:lang w:eastAsia="en-US"/>
              </w:rPr>
              <w:lastRenderedPageBreak/>
              <w:t>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2226DB9"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DD81C3D" w14:textId="77777777" w:rsidR="00BF2C3F" w:rsidRDefault="00BF2C3F" w:rsidP="00BF2C3F">
            <w:pPr>
              <w:spacing w:before="60" w:after="60"/>
              <w:jc w:val="center"/>
              <w:rPr>
                <w:rFonts w:ascii="Arial" w:hAnsi="Arial"/>
                <w:b/>
                <w:bCs/>
              </w:rPr>
            </w:pPr>
          </w:p>
        </w:tc>
      </w:tr>
      <w:tr w:rsidR="00BF2C3F" w14:paraId="462D6E39" w14:textId="77777777" w:rsidTr="00B952A9">
        <w:trPr>
          <w:jc w:val="center"/>
        </w:trPr>
        <w:tc>
          <w:tcPr>
            <w:tcW w:w="707" w:type="dxa"/>
            <w:tcBorders>
              <w:top w:val="single" w:sz="4" w:space="0" w:color="000000"/>
              <w:left w:val="single" w:sz="4" w:space="0" w:color="000000"/>
              <w:bottom w:val="single" w:sz="4" w:space="0" w:color="000000"/>
              <w:right w:val="single" w:sz="4" w:space="0" w:color="000000"/>
            </w:tcBorders>
          </w:tcPr>
          <w:p w14:paraId="31FEB75E" w14:textId="1A050706" w:rsidR="00BF2C3F" w:rsidRDefault="00BF2C3F" w:rsidP="00BF2C3F">
            <w:pPr>
              <w:spacing w:before="60" w:after="60"/>
              <w:jc w:val="center"/>
              <w:rPr>
                <w:rFonts w:ascii="Arial" w:hAnsi="Arial"/>
                <w:b/>
                <w:sz w:val="22"/>
                <w:szCs w:val="22"/>
              </w:rPr>
            </w:pPr>
            <w:r>
              <w:rPr>
                <w:rFonts w:ascii="Arial" w:hAnsi="Arial"/>
                <w:b/>
                <w:sz w:val="22"/>
                <w:szCs w:val="22"/>
              </w:rPr>
              <w:t>11</w:t>
            </w:r>
          </w:p>
        </w:tc>
        <w:tc>
          <w:tcPr>
            <w:tcW w:w="846" w:type="dxa"/>
            <w:tcBorders>
              <w:top w:val="single" w:sz="4" w:space="0" w:color="000000"/>
              <w:left w:val="single" w:sz="4" w:space="0" w:color="000000"/>
              <w:bottom w:val="single" w:sz="4" w:space="0" w:color="000000"/>
              <w:right w:val="single" w:sz="4" w:space="0" w:color="000000"/>
            </w:tcBorders>
          </w:tcPr>
          <w:p w14:paraId="13CD5D0E" w14:textId="4DEB1F2F"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487795A3" w14:textId="50183C25"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EB466DB"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BE8B963" w14:textId="77777777" w:rsidR="00BF2C3F" w:rsidRDefault="00BF2C3F" w:rsidP="00BF2C3F">
            <w:pPr>
              <w:spacing w:after="160"/>
              <w:jc w:val="both"/>
              <w:rPr>
                <w:rFonts w:ascii="Arial" w:hAnsi="Arial"/>
                <w:sz w:val="22"/>
                <w:szCs w:val="22"/>
              </w:rPr>
            </w:pPr>
            <w:r>
              <w:rPr>
                <w:rFonts w:ascii="Arial" w:hAnsi="Arial"/>
                <w:b/>
                <w:color w:val="000000"/>
                <w:sz w:val="22"/>
                <w:szCs w:val="22"/>
              </w:rPr>
              <w:t xml:space="preserve">FIO DE SUTURA NYLON C/24 UNIDADES 4-0 C/AG </w:t>
            </w:r>
            <w:proofErr w:type="gramStart"/>
            <w:r>
              <w:rPr>
                <w:rFonts w:ascii="Arial" w:hAnsi="Arial"/>
                <w:b/>
                <w:color w:val="000000"/>
                <w:sz w:val="22"/>
                <w:szCs w:val="22"/>
              </w:rPr>
              <w:t>1.5  (</w:t>
            </w:r>
            <w:proofErr w:type="gramEnd"/>
            <w:r>
              <w:rPr>
                <w:rFonts w:ascii="Arial" w:hAnsi="Arial"/>
                <w:b/>
                <w:color w:val="000000"/>
                <w:sz w:val="22"/>
                <w:szCs w:val="22"/>
              </w:rPr>
              <w:t>1/2")</w:t>
            </w:r>
          </w:p>
          <w:p w14:paraId="59DAB4D3" w14:textId="7A1CB0F3" w:rsidR="00BF2C3F" w:rsidRDefault="00BF2C3F" w:rsidP="00BF2C3F">
            <w:pPr>
              <w:jc w:val="both"/>
              <w:rPr>
                <w:rFonts w:ascii="Arial" w:hAnsi="Arial"/>
                <w:b/>
                <w:color w:val="EE0000"/>
              </w:rPr>
            </w:pPr>
            <w:r>
              <w:rPr>
                <w:rFonts w:ascii="Arial" w:hAnsi="Arial"/>
                <w:color w:val="000000"/>
                <w:sz w:val="22"/>
                <w:szCs w:val="22"/>
              </w:rPr>
              <w:t>FIO SUTURA NYLON 4-0 CX C/ 24UN - FIO PARA SUTURA NYLON 4.0 TAMANHO DO FIO: 45CM CTI: 1/2 CIRC. TRG. 1,5 CM - CLASSE 2 ESTÉRIL CUTICULAR MÉTODO DE ESTERILIZAÇÃO: RADIAÇÃO GAMA OU ÓXIDO DE ETILENO - REGISTRO ANVISA.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657F79E"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7C330A1" w14:textId="77777777" w:rsidR="00BF2C3F" w:rsidRDefault="00BF2C3F" w:rsidP="00BF2C3F">
            <w:pPr>
              <w:spacing w:before="60" w:after="60"/>
              <w:jc w:val="center"/>
              <w:rPr>
                <w:rFonts w:ascii="Arial" w:hAnsi="Arial"/>
                <w:b/>
                <w:bCs/>
              </w:rPr>
            </w:pPr>
          </w:p>
        </w:tc>
      </w:tr>
      <w:tr w:rsidR="00BF2C3F" w14:paraId="7BB640AE" w14:textId="77777777" w:rsidTr="00B952A9">
        <w:trPr>
          <w:jc w:val="center"/>
        </w:trPr>
        <w:tc>
          <w:tcPr>
            <w:tcW w:w="707" w:type="dxa"/>
            <w:tcBorders>
              <w:top w:val="single" w:sz="4" w:space="0" w:color="000000"/>
              <w:left w:val="single" w:sz="4" w:space="0" w:color="000000"/>
              <w:bottom w:val="single" w:sz="4" w:space="0" w:color="000000"/>
              <w:right w:val="single" w:sz="4" w:space="0" w:color="000000"/>
            </w:tcBorders>
          </w:tcPr>
          <w:p w14:paraId="57EA6376" w14:textId="4CC82AC3" w:rsidR="00BF2C3F" w:rsidRDefault="00BF2C3F" w:rsidP="00BF2C3F">
            <w:pPr>
              <w:spacing w:before="60" w:after="60"/>
              <w:jc w:val="center"/>
              <w:rPr>
                <w:rFonts w:ascii="Arial" w:hAnsi="Arial"/>
                <w:b/>
                <w:sz w:val="22"/>
                <w:szCs w:val="22"/>
              </w:rPr>
            </w:pPr>
            <w:r>
              <w:rPr>
                <w:rFonts w:ascii="Arial" w:hAnsi="Arial"/>
                <w:b/>
                <w:sz w:val="22"/>
                <w:szCs w:val="22"/>
              </w:rPr>
              <w:t>12</w:t>
            </w:r>
          </w:p>
        </w:tc>
        <w:tc>
          <w:tcPr>
            <w:tcW w:w="846" w:type="dxa"/>
            <w:tcBorders>
              <w:top w:val="single" w:sz="4" w:space="0" w:color="000000"/>
              <w:left w:val="single" w:sz="4" w:space="0" w:color="000000"/>
              <w:bottom w:val="single" w:sz="4" w:space="0" w:color="000000"/>
              <w:right w:val="single" w:sz="4" w:space="0" w:color="000000"/>
            </w:tcBorders>
          </w:tcPr>
          <w:p w14:paraId="55F68F24" w14:textId="361D5415"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6EDE39C8" w14:textId="1E2F69EB"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5E5BA876"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9BD5E01" w14:textId="77777777" w:rsidR="00BF2C3F" w:rsidRDefault="00BF2C3F" w:rsidP="00BF2C3F">
            <w:pPr>
              <w:spacing w:after="160"/>
              <w:jc w:val="both"/>
              <w:rPr>
                <w:rFonts w:ascii="Arial" w:hAnsi="Arial"/>
                <w:sz w:val="22"/>
                <w:szCs w:val="22"/>
              </w:rPr>
            </w:pPr>
            <w:r>
              <w:rPr>
                <w:rFonts w:ascii="Arial" w:hAnsi="Arial"/>
                <w:b/>
                <w:color w:val="000000"/>
                <w:sz w:val="22"/>
                <w:szCs w:val="22"/>
              </w:rPr>
              <w:t>FIO DE SUTURA SEDA C/ 24 UNIDADES - (3-0) C/AG</w:t>
            </w:r>
            <w:r>
              <w:rPr>
                <w:rFonts w:ascii="Arial" w:eastAsia="Calibri" w:hAnsi="Arial"/>
                <w:b/>
                <w:color w:val="000000"/>
                <w:sz w:val="22"/>
                <w:szCs w:val="22"/>
                <w:lang w:eastAsia="en-US"/>
              </w:rPr>
              <w:t xml:space="preserve"> 1.7 CM (1/2")</w:t>
            </w:r>
          </w:p>
          <w:p w14:paraId="7D5AABFA" w14:textId="30CC0C6E" w:rsidR="00BF2C3F" w:rsidRDefault="00BF2C3F" w:rsidP="00BF2C3F">
            <w:pPr>
              <w:jc w:val="both"/>
              <w:rPr>
                <w:rFonts w:ascii="Arial" w:hAnsi="Arial"/>
                <w:b/>
                <w:color w:val="EE0000"/>
              </w:rPr>
            </w:pPr>
            <w:r>
              <w:rPr>
                <w:rFonts w:ascii="Arial" w:hAnsi="Arial"/>
                <w:color w:val="000000"/>
                <w:sz w:val="22"/>
                <w:szCs w:val="22"/>
              </w:rPr>
              <w:t>FIO DE SUTURA DE SEDA TRANÇADO N° 3-0 MONTADO C/ 45CM DE COMPRIMENTO, 1/2 CIRC, TRG 1,7 CM - CLASSE 2 ESTÉRIL - MÉTODO DE ESTERILIZAÇÃO: RADIAÇÃO GAMA OU ÓXIDO DE ETILENO - REGISTRO ANVISA.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A84925B"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AEF5C56" w14:textId="77777777" w:rsidR="00BF2C3F" w:rsidRDefault="00BF2C3F" w:rsidP="00BF2C3F">
            <w:pPr>
              <w:spacing w:before="60" w:after="60"/>
              <w:jc w:val="center"/>
              <w:rPr>
                <w:rFonts w:ascii="Arial" w:hAnsi="Arial"/>
                <w:b/>
                <w:bCs/>
              </w:rPr>
            </w:pPr>
          </w:p>
        </w:tc>
      </w:tr>
      <w:tr w:rsidR="00BF2C3F" w14:paraId="4D142EF3" w14:textId="77777777" w:rsidTr="00B952A9">
        <w:trPr>
          <w:jc w:val="center"/>
        </w:trPr>
        <w:tc>
          <w:tcPr>
            <w:tcW w:w="707" w:type="dxa"/>
            <w:tcBorders>
              <w:top w:val="single" w:sz="4" w:space="0" w:color="000000"/>
              <w:left w:val="single" w:sz="4" w:space="0" w:color="000000"/>
              <w:bottom w:val="single" w:sz="4" w:space="0" w:color="000000"/>
              <w:right w:val="single" w:sz="4" w:space="0" w:color="000000"/>
            </w:tcBorders>
          </w:tcPr>
          <w:p w14:paraId="19DC53B7" w14:textId="1BFF305E" w:rsidR="00BF2C3F" w:rsidRDefault="00BF2C3F" w:rsidP="00BF2C3F">
            <w:pPr>
              <w:spacing w:before="60" w:after="60"/>
              <w:jc w:val="center"/>
              <w:rPr>
                <w:rFonts w:ascii="Arial" w:hAnsi="Arial"/>
                <w:b/>
                <w:sz w:val="22"/>
                <w:szCs w:val="22"/>
              </w:rPr>
            </w:pPr>
            <w:r>
              <w:rPr>
                <w:rFonts w:ascii="Arial" w:hAnsi="Arial"/>
                <w:b/>
                <w:sz w:val="22"/>
                <w:szCs w:val="22"/>
              </w:rPr>
              <w:t>13</w:t>
            </w:r>
          </w:p>
        </w:tc>
        <w:tc>
          <w:tcPr>
            <w:tcW w:w="846" w:type="dxa"/>
            <w:tcBorders>
              <w:top w:val="single" w:sz="4" w:space="0" w:color="000000"/>
              <w:left w:val="single" w:sz="4" w:space="0" w:color="000000"/>
              <w:bottom w:val="single" w:sz="4" w:space="0" w:color="000000"/>
              <w:right w:val="single" w:sz="4" w:space="0" w:color="000000"/>
            </w:tcBorders>
          </w:tcPr>
          <w:p w14:paraId="34845ABD" w14:textId="27EF5161"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5499D488" w14:textId="2311B7CD"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C7B5760"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F05970E" w14:textId="77777777" w:rsidR="00BF2C3F" w:rsidRDefault="00BF2C3F" w:rsidP="00BF2C3F">
            <w:pPr>
              <w:spacing w:after="160"/>
              <w:jc w:val="both"/>
              <w:rPr>
                <w:rFonts w:ascii="Arial" w:hAnsi="Arial"/>
                <w:sz w:val="22"/>
                <w:szCs w:val="22"/>
              </w:rPr>
            </w:pPr>
            <w:r>
              <w:rPr>
                <w:rFonts w:ascii="Arial" w:hAnsi="Arial"/>
                <w:b/>
                <w:color w:val="000000"/>
                <w:sz w:val="22"/>
                <w:szCs w:val="22"/>
              </w:rPr>
              <w:t>FIO DE SUTURA VICRYL C/12 UNIDADES 4-0 C/AG 1,6</w:t>
            </w:r>
            <w:r>
              <w:rPr>
                <w:rFonts w:ascii="Arial" w:eastAsia="Calibri" w:hAnsi="Arial"/>
                <w:b/>
                <w:color w:val="000000"/>
                <w:sz w:val="22"/>
                <w:szCs w:val="22"/>
                <w:lang w:eastAsia="en-US"/>
              </w:rPr>
              <w:t xml:space="preserve"> CM</w:t>
            </w:r>
          </w:p>
          <w:p w14:paraId="12D3BBEB" w14:textId="3480A551" w:rsidR="00BF2C3F" w:rsidRDefault="00BF2C3F" w:rsidP="00BF2C3F">
            <w:pPr>
              <w:jc w:val="both"/>
              <w:rPr>
                <w:rFonts w:ascii="Arial" w:hAnsi="Arial"/>
                <w:b/>
                <w:color w:val="EE0000"/>
              </w:rPr>
            </w:pPr>
            <w:r>
              <w:rPr>
                <w:rFonts w:ascii="Arial" w:hAnsi="Arial"/>
                <w:color w:val="000000"/>
                <w:sz w:val="22"/>
                <w:szCs w:val="22"/>
              </w:rPr>
              <w:t>FIO DE POLIGALACTINA 910 N° 4-0 MONTADO C/ 45CM DE COMPRIMENTO, 1/2 CIRC, TRG 1,6 CM - CLASSE 2 ESTÉRIL - MÉTODO DE ESTERILIZAÇÃO: RADIAÇÃO GAMA OU ÓXIDO DE ETILENO - REGISTRO ANVISA.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FDCE921"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8E8911F" w14:textId="77777777" w:rsidR="00BF2C3F" w:rsidRDefault="00BF2C3F" w:rsidP="00BF2C3F">
            <w:pPr>
              <w:spacing w:before="60" w:after="60"/>
              <w:jc w:val="center"/>
              <w:rPr>
                <w:rFonts w:ascii="Arial" w:hAnsi="Arial"/>
                <w:b/>
                <w:bCs/>
              </w:rPr>
            </w:pPr>
          </w:p>
        </w:tc>
      </w:tr>
      <w:tr w:rsidR="00BF2C3F" w14:paraId="05C48D3F" w14:textId="77777777" w:rsidTr="00B952A9">
        <w:trPr>
          <w:jc w:val="center"/>
        </w:trPr>
        <w:tc>
          <w:tcPr>
            <w:tcW w:w="707" w:type="dxa"/>
            <w:tcBorders>
              <w:top w:val="single" w:sz="4" w:space="0" w:color="000000"/>
              <w:left w:val="single" w:sz="4" w:space="0" w:color="000000"/>
              <w:bottom w:val="single" w:sz="4" w:space="0" w:color="000000"/>
              <w:right w:val="single" w:sz="4" w:space="0" w:color="000000"/>
            </w:tcBorders>
          </w:tcPr>
          <w:p w14:paraId="1A59EE35" w14:textId="79C50AD6" w:rsidR="00BF2C3F" w:rsidRDefault="00BF2C3F" w:rsidP="00BF2C3F">
            <w:pPr>
              <w:spacing w:before="60" w:after="60"/>
              <w:jc w:val="center"/>
              <w:rPr>
                <w:rFonts w:ascii="Arial" w:hAnsi="Arial"/>
                <w:b/>
                <w:sz w:val="22"/>
                <w:szCs w:val="22"/>
              </w:rPr>
            </w:pPr>
            <w:r>
              <w:rPr>
                <w:rFonts w:ascii="Arial" w:hAnsi="Arial"/>
                <w:b/>
                <w:sz w:val="22"/>
                <w:szCs w:val="22"/>
              </w:rPr>
              <w:t>14</w:t>
            </w:r>
          </w:p>
        </w:tc>
        <w:tc>
          <w:tcPr>
            <w:tcW w:w="846" w:type="dxa"/>
            <w:tcBorders>
              <w:top w:val="single" w:sz="4" w:space="0" w:color="000000"/>
              <w:left w:val="single" w:sz="4" w:space="0" w:color="000000"/>
              <w:bottom w:val="single" w:sz="4" w:space="0" w:color="000000"/>
              <w:right w:val="single" w:sz="4" w:space="0" w:color="000000"/>
            </w:tcBorders>
          </w:tcPr>
          <w:p w14:paraId="07141723" w14:textId="173DAC01"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8C84FD1" w14:textId="33FC6A5F"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7AABDF3"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652D4DD"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SERINGA LUER-LOOK DE VIDRO DE 5ML</w:t>
            </w:r>
          </w:p>
          <w:p w14:paraId="5C45CF85" w14:textId="72BD0437" w:rsidR="00BF2C3F" w:rsidRDefault="00BF2C3F" w:rsidP="00BF2C3F">
            <w:pPr>
              <w:jc w:val="both"/>
              <w:rPr>
                <w:rFonts w:ascii="Arial" w:hAnsi="Arial"/>
                <w:b/>
                <w:color w:val="EE0000"/>
              </w:rPr>
            </w:pPr>
            <w:r>
              <w:rPr>
                <w:rFonts w:ascii="Arial" w:eastAsia="Calibri" w:hAnsi="Arial"/>
                <w:sz w:val="22"/>
                <w:szCs w:val="22"/>
                <w:lang w:eastAsia="en-US"/>
              </w:rPr>
              <w:t>SERINGAS DE VIDRO - SERINGA LUER - LOCK VIDRO DE 5ML SERINGA LUER DE VIDRO 5ML (PONTA METÁLICA)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D36FCA7"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1877C9E" w14:textId="77777777" w:rsidR="00BF2C3F" w:rsidRDefault="00BF2C3F" w:rsidP="00BF2C3F">
            <w:pPr>
              <w:spacing w:before="60" w:after="60"/>
              <w:jc w:val="center"/>
              <w:rPr>
                <w:rFonts w:ascii="Arial" w:hAnsi="Arial"/>
                <w:b/>
                <w:bCs/>
              </w:rPr>
            </w:pPr>
          </w:p>
        </w:tc>
      </w:tr>
      <w:tr w:rsidR="00BF2C3F" w14:paraId="6E45DBDC" w14:textId="77777777" w:rsidTr="00B952A9">
        <w:trPr>
          <w:jc w:val="center"/>
        </w:trPr>
        <w:tc>
          <w:tcPr>
            <w:tcW w:w="707" w:type="dxa"/>
            <w:tcBorders>
              <w:top w:val="single" w:sz="4" w:space="0" w:color="000000"/>
              <w:left w:val="single" w:sz="4" w:space="0" w:color="000000"/>
              <w:bottom w:val="single" w:sz="4" w:space="0" w:color="000000"/>
              <w:right w:val="single" w:sz="4" w:space="0" w:color="000000"/>
            </w:tcBorders>
          </w:tcPr>
          <w:p w14:paraId="61141176" w14:textId="75898757" w:rsidR="00BF2C3F" w:rsidRDefault="00BF2C3F" w:rsidP="00BF2C3F">
            <w:pPr>
              <w:spacing w:before="60" w:after="60"/>
              <w:jc w:val="center"/>
              <w:rPr>
                <w:rFonts w:ascii="Arial" w:hAnsi="Arial"/>
                <w:b/>
                <w:sz w:val="22"/>
                <w:szCs w:val="22"/>
              </w:rPr>
            </w:pPr>
            <w:r>
              <w:rPr>
                <w:rFonts w:ascii="Arial" w:hAnsi="Arial"/>
                <w:b/>
                <w:sz w:val="22"/>
                <w:szCs w:val="22"/>
              </w:rPr>
              <w:t>15</w:t>
            </w:r>
          </w:p>
        </w:tc>
        <w:tc>
          <w:tcPr>
            <w:tcW w:w="846" w:type="dxa"/>
            <w:tcBorders>
              <w:top w:val="single" w:sz="4" w:space="0" w:color="000000"/>
              <w:left w:val="single" w:sz="4" w:space="0" w:color="000000"/>
              <w:bottom w:val="single" w:sz="4" w:space="0" w:color="000000"/>
              <w:right w:val="single" w:sz="4" w:space="0" w:color="000000"/>
            </w:tcBorders>
          </w:tcPr>
          <w:p w14:paraId="59EEC7B0" w14:textId="381A03BA"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386F9363" w14:textId="590DB86E"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2B761EBF"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8579B54"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AGULHA P/ IRRIGACAO 0,45 X 13 - 26G CX 100 UN (OXIDO ETILENO)</w:t>
            </w:r>
          </w:p>
          <w:p w14:paraId="6D8660CC" w14:textId="33EECE57" w:rsidR="00BF2C3F" w:rsidRDefault="00BF2C3F" w:rsidP="00BF2C3F">
            <w:pPr>
              <w:jc w:val="both"/>
              <w:rPr>
                <w:rFonts w:ascii="Arial" w:hAnsi="Arial"/>
                <w:b/>
                <w:color w:val="EE0000"/>
              </w:rPr>
            </w:pPr>
            <w:r>
              <w:rPr>
                <w:rFonts w:ascii="Arial" w:eastAsia="Calibri" w:hAnsi="Arial"/>
                <w:bCs/>
                <w:sz w:val="22"/>
                <w:szCs w:val="22"/>
                <w:lang w:eastAsia="en-US"/>
              </w:rPr>
              <w:lastRenderedPageBreak/>
              <w:t>AGULHA P/ IRRIGACAO 0,45 X 13 - 26G CX 100 UN (OXIDO ETILENO)</w:t>
            </w:r>
            <w:r>
              <w:rPr>
                <w:rFonts w:ascii="Arial" w:eastAsia="Calibri" w:hAnsi="Arial"/>
                <w:sz w:val="22"/>
                <w:szCs w:val="22"/>
                <w:lang w:eastAsia="en-US"/>
              </w:rPr>
              <w:t>, COM PADRÃO INTERNACIONAL DE COMPR. DE CÂNULAS, SILICONIZADA E ESTERELIZADAS COM OXIDO DE ETILENO, AÇO INOX, BISEL TRIPO, CX C 100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73C6306"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2AFD331" w14:textId="77777777" w:rsidR="00BF2C3F" w:rsidRDefault="00BF2C3F" w:rsidP="00BF2C3F">
            <w:pPr>
              <w:spacing w:before="60" w:after="60"/>
              <w:jc w:val="center"/>
              <w:rPr>
                <w:rFonts w:ascii="Arial" w:hAnsi="Arial"/>
                <w:b/>
                <w:bCs/>
              </w:rPr>
            </w:pPr>
          </w:p>
        </w:tc>
      </w:tr>
      <w:tr w:rsidR="00BF2C3F" w14:paraId="7675BD06"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091077B1" w14:textId="2AA559F2" w:rsidR="00BF2C3F" w:rsidRDefault="00BF2C3F" w:rsidP="00BF2C3F">
            <w:pPr>
              <w:spacing w:before="60" w:after="60"/>
              <w:jc w:val="center"/>
              <w:rPr>
                <w:rFonts w:ascii="Arial" w:hAnsi="Arial"/>
                <w:b/>
                <w:sz w:val="22"/>
                <w:szCs w:val="22"/>
              </w:rPr>
            </w:pPr>
            <w:r>
              <w:rPr>
                <w:rFonts w:ascii="Arial" w:hAnsi="Arial"/>
                <w:b/>
                <w:sz w:val="22"/>
                <w:szCs w:val="22"/>
              </w:rPr>
              <w:t>16</w:t>
            </w:r>
          </w:p>
        </w:tc>
        <w:tc>
          <w:tcPr>
            <w:tcW w:w="846" w:type="dxa"/>
            <w:tcBorders>
              <w:top w:val="single" w:sz="4" w:space="0" w:color="000000"/>
              <w:left w:val="single" w:sz="4" w:space="0" w:color="000000"/>
              <w:bottom w:val="single" w:sz="4" w:space="0" w:color="000000"/>
              <w:right w:val="single" w:sz="4" w:space="0" w:color="000000"/>
            </w:tcBorders>
          </w:tcPr>
          <w:p w14:paraId="57CC8303" w14:textId="2478736E"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5BCAEF64" w14:textId="3BF1069F"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34EBF59"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63C746A9"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BROCA CARBIDE Nº 702 – 25 MM ALTA ROTAÇÃO (FG)</w:t>
            </w:r>
          </w:p>
          <w:p w14:paraId="4F0F8203" w14:textId="6EEE9F6D" w:rsidR="00BF2C3F" w:rsidRDefault="00BF2C3F" w:rsidP="00BF2C3F">
            <w:pPr>
              <w:jc w:val="both"/>
              <w:rPr>
                <w:rFonts w:ascii="Arial" w:hAnsi="Arial"/>
                <w:b/>
                <w:color w:val="EE0000"/>
              </w:rPr>
            </w:pPr>
            <w:r>
              <w:rPr>
                <w:rFonts w:ascii="Arial" w:eastAsia="Calibri" w:hAnsi="Arial"/>
                <w:bCs/>
                <w:sz w:val="22"/>
                <w:szCs w:val="22"/>
                <w:lang w:eastAsia="en-US"/>
              </w:rPr>
              <w:t>BROCA CARBIDE Nº 702 – 25 MM ALTA ROTAÇÃO (FG)</w:t>
            </w:r>
            <w:r>
              <w:rPr>
                <w:rFonts w:ascii="Arial" w:eastAsia="Calibri" w:hAnsi="Arial"/>
                <w:color w:val="000000"/>
                <w:sz w:val="22"/>
                <w:szCs w:val="22"/>
                <w:lang w:eastAsia="en-US"/>
              </w:rPr>
              <w:t>, AUTOCLAVÁVEL, FORMATO: ESFÉRICA, COMP. TOTAL DA BROCA: 25MM. INDICADA PARA ODONTOSSEÇÃO. APRESENTAÇÃO: EMBALADAS INDIVIDUALMENTE CONTENDO DATA DE FABRICAÇÃO E PROCEDÊNCIA. MARCARS DE REF. KG SORENSEN E FAVA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20FB8E46"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D8DDD75" w14:textId="77777777" w:rsidR="00BF2C3F" w:rsidRDefault="00BF2C3F" w:rsidP="00BF2C3F">
            <w:pPr>
              <w:spacing w:before="60" w:after="60"/>
              <w:jc w:val="center"/>
              <w:rPr>
                <w:rFonts w:ascii="Arial" w:hAnsi="Arial"/>
                <w:b/>
                <w:bCs/>
              </w:rPr>
            </w:pPr>
          </w:p>
        </w:tc>
      </w:tr>
      <w:tr w:rsidR="00BF2C3F" w14:paraId="439A926A"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164590E6" w14:textId="5950176B" w:rsidR="00BF2C3F" w:rsidRDefault="00BF2C3F" w:rsidP="00BF2C3F">
            <w:pPr>
              <w:pStyle w:val="Cabealho"/>
              <w:rPr>
                <w:rFonts w:ascii="Arial" w:hAnsi="Arial" w:cs="Arial"/>
                <w:b/>
                <w:szCs w:val="24"/>
                <w:lang w:val="pt-PT"/>
              </w:rPr>
            </w:pPr>
            <w:r>
              <w:rPr>
                <w:rFonts w:ascii="Arial" w:hAnsi="Arial" w:cs="Arial"/>
                <w:b/>
                <w:szCs w:val="24"/>
                <w:lang w:val="pt-PT"/>
              </w:rPr>
              <w:t xml:space="preserve">                                                                      TOTAL DO LOTE 10</w:t>
            </w:r>
          </w:p>
        </w:tc>
        <w:tc>
          <w:tcPr>
            <w:tcW w:w="2267" w:type="dxa"/>
            <w:gridSpan w:val="2"/>
            <w:tcBorders>
              <w:top w:val="single" w:sz="4" w:space="0" w:color="000000"/>
              <w:left w:val="single" w:sz="4" w:space="0" w:color="000000"/>
              <w:bottom w:val="single" w:sz="4" w:space="0" w:color="000000"/>
              <w:right w:val="single" w:sz="4" w:space="0" w:color="000000"/>
            </w:tcBorders>
          </w:tcPr>
          <w:p w14:paraId="05D47BB5" w14:textId="77777777" w:rsidR="00BF2C3F" w:rsidRDefault="00BF2C3F" w:rsidP="00BF2C3F">
            <w:pPr>
              <w:pStyle w:val="Cabealho"/>
              <w:rPr>
                <w:rFonts w:ascii="Arial" w:hAnsi="Arial" w:cs="Arial"/>
                <w:b/>
                <w:szCs w:val="24"/>
                <w:lang w:val="pt-PT"/>
              </w:rPr>
            </w:pPr>
            <w:r>
              <w:rPr>
                <w:rFonts w:ascii="Arial" w:hAnsi="Arial" w:cs="Arial"/>
                <w:b/>
                <w:szCs w:val="24"/>
                <w:lang w:val="pt-PT"/>
              </w:rPr>
              <w:t>R$</w:t>
            </w:r>
          </w:p>
        </w:tc>
      </w:tr>
    </w:tbl>
    <w:p w14:paraId="192D6BB3" w14:textId="77777777" w:rsidR="002F22B1" w:rsidRDefault="002F22B1">
      <w:pPr>
        <w:spacing w:line="276" w:lineRule="auto"/>
        <w:ind w:right="-2"/>
        <w:jc w:val="both"/>
        <w:rPr>
          <w:rFonts w:ascii="Arial" w:hAnsi="Arial"/>
          <w:b/>
          <w:bCs/>
          <w:color w:val="000000" w:themeColor="text1"/>
          <w:u w:val="single"/>
        </w:rPr>
      </w:pPr>
    </w:p>
    <w:p w14:paraId="00741593" w14:textId="77777777" w:rsidR="002F22B1" w:rsidRDefault="002F22B1">
      <w:pPr>
        <w:spacing w:line="276" w:lineRule="auto"/>
        <w:ind w:right="-2"/>
        <w:jc w:val="both"/>
        <w:rPr>
          <w:rFonts w:ascii="Arial" w:hAnsi="Arial"/>
          <w:b/>
          <w:bCs/>
          <w:color w:val="000000" w:themeColor="text1"/>
          <w:u w:val="single"/>
        </w:rPr>
      </w:pPr>
    </w:p>
    <w:p w14:paraId="55E2D15F"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44E21067"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437FAF" w14:textId="77777777" w:rsidR="00BF2C3F" w:rsidRPr="00BF2C3F" w:rsidRDefault="00BF2C3F" w:rsidP="00BF2C3F">
            <w:pPr>
              <w:jc w:val="center"/>
              <w:rPr>
                <w:rFonts w:ascii="Arial" w:hAnsi="Arial"/>
                <w:b/>
                <w:bCs/>
                <w:sz w:val="26"/>
                <w:szCs w:val="26"/>
              </w:rPr>
            </w:pPr>
            <w:r w:rsidRPr="00BF2C3F">
              <w:rPr>
                <w:rFonts w:ascii="Arial" w:hAnsi="Arial"/>
                <w:b/>
                <w:sz w:val="26"/>
                <w:szCs w:val="26"/>
              </w:rPr>
              <w:t xml:space="preserve">Objeto licitado – Lote </w:t>
            </w:r>
            <w:r w:rsidRPr="00BF2C3F">
              <w:rPr>
                <w:rFonts w:ascii="Arial" w:hAnsi="Arial"/>
                <w:b/>
                <w:bCs/>
                <w:sz w:val="26"/>
                <w:szCs w:val="26"/>
              </w:rPr>
              <w:t>11 - Anestesia</w:t>
            </w:r>
          </w:p>
          <w:p w14:paraId="06F01F01" w14:textId="77777777" w:rsidR="002F22B1" w:rsidRDefault="002F22B1" w:rsidP="006D485F">
            <w:pPr>
              <w:spacing w:before="60" w:after="60"/>
              <w:jc w:val="center"/>
              <w:rPr>
                <w:rFonts w:ascii="Arial" w:hAnsi="Arial"/>
                <w:b/>
                <w:bCs/>
              </w:rPr>
            </w:pPr>
          </w:p>
        </w:tc>
      </w:tr>
      <w:tr w:rsidR="002F22B1" w14:paraId="4C192D12"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9C0B3F"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6842D6"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AD8C225"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9CB3F9"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B12993"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94EF9B"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B8C2E1" w14:textId="77777777" w:rsidR="002F22B1" w:rsidRDefault="002F22B1" w:rsidP="006D485F">
            <w:pPr>
              <w:spacing w:before="60" w:after="60"/>
              <w:jc w:val="center"/>
              <w:rPr>
                <w:rFonts w:ascii="Arial" w:hAnsi="Arial"/>
                <w:b/>
              </w:rPr>
            </w:pPr>
            <w:r>
              <w:rPr>
                <w:rFonts w:ascii="Arial" w:hAnsi="Arial"/>
                <w:b/>
              </w:rPr>
              <w:t>Valor Total</w:t>
            </w:r>
          </w:p>
        </w:tc>
      </w:tr>
      <w:tr w:rsidR="00BF2C3F" w14:paraId="15C36BF1" w14:textId="77777777" w:rsidTr="00F10DC7">
        <w:trPr>
          <w:jc w:val="center"/>
        </w:trPr>
        <w:tc>
          <w:tcPr>
            <w:tcW w:w="707" w:type="dxa"/>
            <w:tcBorders>
              <w:top w:val="single" w:sz="4" w:space="0" w:color="000000"/>
              <w:left w:val="single" w:sz="4" w:space="0" w:color="000000"/>
              <w:bottom w:val="single" w:sz="4" w:space="0" w:color="000000"/>
              <w:right w:val="single" w:sz="4" w:space="0" w:color="000000"/>
            </w:tcBorders>
          </w:tcPr>
          <w:p w14:paraId="7CE2E4C6" w14:textId="7AA6D01F" w:rsidR="00BF2C3F" w:rsidRDefault="00BF2C3F" w:rsidP="00BF2C3F">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276F8CF2" w14:textId="6C8B1C70"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7D7EF40E" w14:textId="2FCED32C" w:rsidR="00BF2C3F" w:rsidRDefault="00BF2C3F" w:rsidP="00BF2C3F">
            <w:pPr>
              <w:spacing w:before="60" w:after="60"/>
              <w:jc w:val="center"/>
              <w:rPr>
                <w:rFonts w:ascii="Arial" w:hAnsi="Arial"/>
                <w:b/>
                <w:bCs/>
                <w:sz w:val="22"/>
                <w:szCs w:val="22"/>
              </w:rPr>
            </w:pPr>
            <w:r>
              <w:rPr>
                <w:rFonts w:ascii="Arial" w:hAnsi="Arial"/>
                <w:b/>
                <w:color w:val="000000"/>
                <w:sz w:val="22"/>
                <w:szCs w:val="22"/>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0A65BC9E"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D58EBA3"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CLORIDRATO DE ARTICAINE 4% EPENEFRINA C/ADRENALINA 1:100.000 C/50 UNIDADES ISENTO METIL-PARA-BENO</w:t>
            </w:r>
          </w:p>
          <w:p w14:paraId="7C01B2DD" w14:textId="6754AFDE" w:rsidR="00BF2C3F" w:rsidRDefault="00BF2C3F" w:rsidP="00BF2C3F">
            <w:pPr>
              <w:jc w:val="both"/>
              <w:rPr>
                <w:rFonts w:ascii="Arial" w:hAnsi="Arial"/>
                <w:b/>
              </w:rPr>
            </w:pPr>
            <w:r>
              <w:rPr>
                <w:rFonts w:ascii="Arial" w:eastAsia="Calibri" w:hAnsi="Arial"/>
                <w:sz w:val="22"/>
                <w:szCs w:val="22"/>
                <w:lang w:eastAsia="en-US"/>
              </w:rPr>
              <w:t xml:space="preserve">ANESTÉSICO ARTICAINA- SOLUÇAO ESTÉRIL INJETÁVEL DE CLORIDRATO DE ARTICAINA 4% (40MG/ML) COM EPINEFRINA 1:100.000, (10,0 UG/ML), ACONDICIONADOS EM TUBETES DE VIDRO COM 1,8ML CADA. - ISENTO METILPARABENO- CX COM 50 UNIDADES. - O PRAZO DE VALIDADE NÃO DEVE SER </w:t>
            </w:r>
            <w:r>
              <w:rPr>
                <w:rFonts w:ascii="Arial" w:eastAsia="Calibri" w:hAnsi="Arial"/>
                <w:sz w:val="22"/>
                <w:szCs w:val="22"/>
                <w:lang w:eastAsia="en-US"/>
              </w:rPr>
              <w:lastRenderedPageBreak/>
              <w:t>INFERIOR A 12(MESES).</w:t>
            </w:r>
          </w:p>
        </w:tc>
        <w:tc>
          <w:tcPr>
            <w:tcW w:w="1133" w:type="dxa"/>
            <w:tcBorders>
              <w:top w:val="single" w:sz="4" w:space="0" w:color="000000"/>
              <w:left w:val="single" w:sz="4" w:space="0" w:color="000000"/>
              <w:bottom w:val="single" w:sz="4" w:space="0" w:color="000000"/>
              <w:right w:val="single" w:sz="4" w:space="0" w:color="000000"/>
            </w:tcBorders>
          </w:tcPr>
          <w:p w14:paraId="6837D4B3" w14:textId="77777777" w:rsidR="00BF2C3F" w:rsidRDefault="00BF2C3F" w:rsidP="00BF2C3F">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40E7C027" w14:textId="77777777" w:rsidR="00BF2C3F" w:rsidRDefault="00BF2C3F" w:rsidP="00BF2C3F">
            <w:pPr>
              <w:spacing w:before="60" w:after="60"/>
              <w:jc w:val="center"/>
              <w:rPr>
                <w:rFonts w:ascii="Arial" w:hAnsi="Arial"/>
                <w:b/>
                <w:bCs/>
              </w:rPr>
            </w:pPr>
          </w:p>
        </w:tc>
      </w:tr>
      <w:tr w:rsidR="00BF2C3F" w14:paraId="3B6199A1" w14:textId="77777777" w:rsidTr="00F10DC7">
        <w:trPr>
          <w:jc w:val="center"/>
        </w:trPr>
        <w:tc>
          <w:tcPr>
            <w:tcW w:w="707" w:type="dxa"/>
            <w:tcBorders>
              <w:top w:val="single" w:sz="4" w:space="0" w:color="000000"/>
              <w:left w:val="single" w:sz="4" w:space="0" w:color="000000"/>
              <w:bottom w:val="single" w:sz="4" w:space="0" w:color="000000"/>
              <w:right w:val="single" w:sz="4" w:space="0" w:color="000000"/>
            </w:tcBorders>
          </w:tcPr>
          <w:p w14:paraId="0510B2E1" w14:textId="2C881AC6" w:rsidR="00BF2C3F" w:rsidRDefault="00BF2C3F" w:rsidP="00BF2C3F">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6CAB094C" w14:textId="7C77E4F5"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250</w:t>
            </w:r>
          </w:p>
        </w:tc>
        <w:tc>
          <w:tcPr>
            <w:tcW w:w="992" w:type="dxa"/>
            <w:tcBorders>
              <w:top w:val="single" w:sz="4" w:space="0" w:color="000000"/>
              <w:left w:val="single" w:sz="4" w:space="0" w:color="000000"/>
              <w:bottom w:val="single" w:sz="4" w:space="0" w:color="000000"/>
              <w:right w:val="single" w:sz="4" w:space="0" w:color="000000"/>
            </w:tcBorders>
          </w:tcPr>
          <w:p w14:paraId="7890A536" w14:textId="1E9792B4"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601F0B84"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6EBC7D1"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CLORIDRATO DE LIDOCAINA 2% CX C/50 UNIDADES C/EPINEFRINA 1:100.000 ISENTO METIL-PARA-BENO</w:t>
            </w:r>
          </w:p>
          <w:p w14:paraId="2209AD62" w14:textId="0E5D738C" w:rsidR="00BF2C3F" w:rsidRDefault="00BF2C3F" w:rsidP="00BF2C3F">
            <w:pPr>
              <w:jc w:val="both"/>
              <w:rPr>
                <w:rFonts w:ascii="Arial" w:hAnsi="Arial"/>
                <w:b/>
                <w:color w:val="EE0000"/>
              </w:rPr>
            </w:pPr>
            <w:r>
              <w:rPr>
                <w:rFonts w:ascii="Arial" w:eastAsia="Calibri" w:hAnsi="Arial"/>
                <w:sz w:val="22"/>
                <w:szCs w:val="22"/>
                <w:lang w:eastAsia="en-US"/>
              </w:rPr>
              <w:t>ANESTÉSICO LOCAL CLORIDRATO DE LIDOCAÍNA  2% + EPINEFRINA - 1:100.000 - O ANESTÉSICO COMPOSTO POR LIDOCAÍNA COM EPINEFRINA. USO ADULTO E PEDIÁTRICO EXCLUSIVO PARA USO ODONTOLÓGICO. CAIXA COM 50 UNIDADES - ACONDICIONADOS EM TUBETES DE VIDRO COM 1,8 ML - ISENTO METILPARABENO. CAIXA COM 50 UNIDADES.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84D47B0"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7C428E4" w14:textId="77777777" w:rsidR="00BF2C3F" w:rsidRDefault="00BF2C3F" w:rsidP="00BF2C3F">
            <w:pPr>
              <w:spacing w:before="60" w:after="60"/>
              <w:jc w:val="center"/>
              <w:rPr>
                <w:rFonts w:ascii="Arial" w:hAnsi="Arial"/>
                <w:b/>
                <w:bCs/>
              </w:rPr>
            </w:pPr>
          </w:p>
        </w:tc>
      </w:tr>
      <w:tr w:rsidR="00BF2C3F" w14:paraId="28548EBC"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A4F976C" w14:textId="37E3B512" w:rsidR="00BF2C3F" w:rsidRDefault="00BF2C3F" w:rsidP="00BF2C3F">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4A70CD38" w14:textId="35A6376D"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647DC604" w14:textId="44A919CD"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8227E24"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2267470"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CLORIDRATO DE LIDOCAINA 2% S/VASO C/50 UNIDADES DE 1,8ML</w:t>
            </w:r>
          </w:p>
          <w:p w14:paraId="6E4DFA20" w14:textId="084DB778" w:rsidR="00BF2C3F" w:rsidRDefault="00BF2C3F" w:rsidP="00BF2C3F">
            <w:pPr>
              <w:jc w:val="both"/>
              <w:rPr>
                <w:rFonts w:ascii="Arial" w:hAnsi="Arial"/>
                <w:b/>
                <w:color w:val="EE0000"/>
              </w:rPr>
            </w:pPr>
            <w:r>
              <w:rPr>
                <w:rFonts w:ascii="Arial" w:eastAsia="Calibri" w:hAnsi="Arial"/>
                <w:sz w:val="22"/>
                <w:szCs w:val="22"/>
                <w:lang w:eastAsia="en-US"/>
              </w:rPr>
              <w:t>ANESTESICO - CLORIDRATO LIDOCAINA 2% S/VASO – TUBETE 1,8ML, EMBALAGEM COM 50 TUBETES DE VIDRO - ISENTO METILPARABENO CX COM 50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40818FAB"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5715848" w14:textId="77777777" w:rsidR="00BF2C3F" w:rsidRDefault="00BF2C3F" w:rsidP="00BF2C3F">
            <w:pPr>
              <w:spacing w:before="60" w:after="60"/>
              <w:jc w:val="center"/>
              <w:rPr>
                <w:rFonts w:ascii="Arial" w:hAnsi="Arial"/>
                <w:b/>
                <w:bCs/>
              </w:rPr>
            </w:pPr>
          </w:p>
        </w:tc>
      </w:tr>
      <w:tr w:rsidR="00BF2C3F" w14:paraId="692230B0"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19246358" w14:textId="264FB912" w:rsidR="00BF2C3F" w:rsidRDefault="00BF2C3F" w:rsidP="00BF2C3F">
            <w:pPr>
              <w:spacing w:before="60" w:after="60"/>
              <w:jc w:val="center"/>
              <w:rPr>
                <w:rFonts w:ascii="Arial" w:hAnsi="Arial"/>
                <w:b/>
                <w:bCs/>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2403DF04" w14:textId="5B7BBB15"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150</w:t>
            </w:r>
          </w:p>
        </w:tc>
        <w:tc>
          <w:tcPr>
            <w:tcW w:w="992" w:type="dxa"/>
            <w:tcBorders>
              <w:top w:val="single" w:sz="4" w:space="0" w:color="000000"/>
              <w:left w:val="single" w:sz="4" w:space="0" w:color="000000"/>
              <w:bottom w:val="single" w:sz="4" w:space="0" w:color="000000"/>
              <w:right w:val="single" w:sz="4" w:space="0" w:color="000000"/>
            </w:tcBorders>
          </w:tcPr>
          <w:p w14:paraId="438F7132" w14:textId="34C502C6"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70F675B6"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88434B6"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CLORIDRATO DE MEPIVACAINA 2% C/ADRENALINA (EPINEFRINA 1.100.000)</w:t>
            </w:r>
          </w:p>
          <w:p w14:paraId="3A0EAC32" w14:textId="72E6F3D8" w:rsidR="00BF2C3F" w:rsidRDefault="00BF2C3F" w:rsidP="00BF2C3F">
            <w:pPr>
              <w:jc w:val="both"/>
              <w:rPr>
                <w:rFonts w:ascii="Arial" w:hAnsi="Arial"/>
                <w:b/>
                <w:color w:val="EE0000"/>
              </w:rPr>
            </w:pPr>
            <w:r>
              <w:rPr>
                <w:rFonts w:ascii="Arial" w:eastAsia="Calibri" w:hAnsi="Arial"/>
                <w:sz w:val="22"/>
                <w:szCs w:val="22"/>
                <w:lang w:eastAsia="en-US"/>
              </w:rPr>
              <w:t>ANESTÉSICO MEPIVACAINA COM VASO-SOLUÇAO ESTÉRIL INJETÁVEL DE CLORIDRATO DE MEPIVACAINA 2% (20MG/ML) + EPINEFRINA 1:100.000 (10UG/ML), ACONDICIONADOS EM TUBETES DE VIDRO COM 1,8ML CADA. CX COM 50 UNIDADES. - ISENTO METILPARABENO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FF0D55A"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535B9B5" w14:textId="77777777" w:rsidR="00BF2C3F" w:rsidRDefault="00BF2C3F" w:rsidP="00BF2C3F">
            <w:pPr>
              <w:spacing w:before="60" w:after="60"/>
              <w:jc w:val="center"/>
              <w:rPr>
                <w:rFonts w:ascii="Arial" w:hAnsi="Arial"/>
                <w:b/>
                <w:bCs/>
              </w:rPr>
            </w:pPr>
          </w:p>
        </w:tc>
      </w:tr>
      <w:tr w:rsidR="00BF2C3F" w14:paraId="2C2D844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5FB2CB45" w14:textId="05084039" w:rsidR="00BF2C3F" w:rsidRDefault="00BF2C3F" w:rsidP="00BF2C3F">
            <w:pPr>
              <w:spacing w:before="60" w:after="60"/>
              <w:jc w:val="center"/>
              <w:rPr>
                <w:rFonts w:ascii="Arial" w:hAnsi="Arial"/>
                <w:b/>
                <w:bCs/>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692CEF27" w14:textId="28947977"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7BDFAA3E" w14:textId="63048AE4"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4E930F1F"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1259B7C"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CLORIDRATO DE MEPIVACAINA 3% S/VASO CX C/ 50 UNIDADES</w:t>
            </w:r>
          </w:p>
          <w:p w14:paraId="7AB8092D" w14:textId="3ACA9AD2" w:rsidR="00BF2C3F" w:rsidRDefault="00BF2C3F" w:rsidP="00BF2C3F">
            <w:pPr>
              <w:jc w:val="both"/>
              <w:rPr>
                <w:rFonts w:ascii="Arial" w:hAnsi="Arial"/>
                <w:b/>
                <w:color w:val="EE0000"/>
              </w:rPr>
            </w:pPr>
            <w:r>
              <w:rPr>
                <w:rFonts w:ascii="Arial" w:eastAsia="Calibri" w:hAnsi="Arial"/>
                <w:sz w:val="22"/>
                <w:szCs w:val="22"/>
                <w:lang w:eastAsia="en-US"/>
              </w:rPr>
              <w:lastRenderedPageBreak/>
              <w:t>ANESTÉSICO CLORIDRATO DE MEPIVACAINA 3% SEM VASO (C/50) - TUBETES DE VIDRO COM 1,8 ML - ISENTO METILPARABENO. CX COM 50 UNIDADES-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144F94A"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E1C3BC3" w14:textId="77777777" w:rsidR="00BF2C3F" w:rsidRDefault="00BF2C3F" w:rsidP="00BF2C3F">
            <w:pPr>
              <w:spacing w:before="60" w:after="60"/>
              <w:jc w:val="center"/>
              <w:rPr>
                <w:rFonts w:ascii="Arial" w:hAnsi="Arial"/>
                <w:b/>
                <w:bCs/>
              </w:rPr>
            </w:pPr>
          </w:p>
        </w:tc>
      </w:tr>
      <w:tr w:rsidR="00BF2C3F" w14:paraId="74A3E703"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93968D1" w14:textId="405143AA" w:rsidR="00BF2C3F" w:rsidRDefault="00BF2C3F" w:rsidP="00BF2C3F">
            <w:pPr>
              <w:spacing w:before="60" w:after="60"/>
              <w:jc w:val="center"/>
              <w:rPr>
                <w:rFonts w:ascii="Arial" w:hAnsi="Arial"/>
                <w:b/>
                <w:bCs/>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5A771AE0" w14:textId="089DADBF" w:rsidR="00BF2C3F" w:rsidRDefault="00BF2C3F" w:rsidP="00BF2C3F">
            <w:pPr>
              <w:spacing w:before="60" w:after="60"/>
              <w:jc w:val="center"/>
              <w:rPr>
                <w:rFonts w:ascii="Arial" w:hAnsi="Arial"/>
                <w:b/>
                <w:bCs/>
                <w:sz w:val="22"/>
                <w:szCs w:val="22"/>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264EF45E" w14:textId="241F3BD3"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CX</w:t>
            </w:r>
          </w:p>
        </w:tc>
        <w:tc>
          <w:tcPr>
            <w:tcW w:w="992" w:type="dxa"/>
            <w:tcBorders>
              <w:top w:val="single" w:sz="4" w:space="0" w:color="000000"/>
              <w:left w:val="single" w:sz="4" w:space="0" w:color="000000"/>
              <w:bottom w:val="single" w:sz="4" w:space="0" w:color="000000"/>
              <w:right w:val="single" w:sz="4" w:space="0" w:color="000000"/>
            </w:tcBorders>
            <w:vAlign w:val="center"/>
          </w:tcPr>
          <w:p w14:paraId="3E0190B1"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9A23BAA"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CITOCAINA 3% CX C/ 50 UNIDADES (CLORIDRATO DE PRILOCAINA C/ FELIPRESSINA)</w:t>
            </w:r>
          </w:p>
          <w:p w14:paraId="5D18A845" w14:textId="2FD7A646" w:rsidR="00BF2C3F" w:rsidRDefault="00BF2C3F" w:rsidP="00BF2C3F">
            <w:pPr>
              <w:jc w:val="both"/>
              <w:rPr>
                <w:rFonts w:ascii="Arial" w:hAnsi="Arial"/>
                <w:b/>
                <w:color w:val="EE0000"/>
              </w:rPr>
            </w:pPr>
            <w:r>
              <w:rPr>
                <w:rFonts w:ascii="Arial" w:eastAsia="Calibri" w:hAnsi="Arial"/>
                <w:sz w:val="22"/>
                <w:szCs w:val="22"/>
                <w:lang w:eastAsia="en-US"/>
              </w:rPr>
              <w:t>ANESTESICO CITOCAINA 3% X 1,8 ML COM VASO CONSTRITOR A BASE DE CLORIDRATO DE PRILOCAINA 3% E FELIPRESSINA (OCTAPRESSIN)0,03 UL/ML, SOLUCAO INJETAVEL. CAIXA COM 50 TUBETES DE 1,8ML - ACONDICIONADOS EM TUBETES DE VIDRO - ISENTO METILPARABENO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5FC5455"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C3BFEA0" w14:textId="77777777" w:rsidR="00BF2C3F" w:rsidRDefault="00BF2C3F" w:rsidP="00BF2C3F">
            <w:pPr>
              <w:spacing w:before="60" w:after="60"/>
              <w:jc w:val="center"/>
              <w:rPr>
                <w:rFonts w:ascii="Arial" w:hAnsi="Arial"/>
                <w:b/>
                <w:bCs/>
              </w:rPr>
            </w:pPr>
          </w:p>
        </w:tc>
      </w:tr>
      <w:tr w:rsidR="00BF2C3F" w14:paraId="79E4C5FC"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4EF48E33" w14:textId="5D46D369" w:rsidR="00BF2C3F" w:rsidRDefault="00BF2C3F" w:rsidP="00BF2C3F">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0129411C" w14:textId="77777777" w:rsidR="00BF2C3F" w:rsidRDefault="00BF2C3F" w:rsidP="00BF2C3F">
            <w:pPr>
              <w:spacing w:after="160"/>
              <w:jc w:val="center"/>
              <w:rPr>
                <w:rFonts w:ascii="Arial" w:hAnsi="Arial"/>
                <w:b/>
                <w:sz w:val="22"/>
                <w:szCs w:val="22"/>
              </w:rPr>
            </w:pPr>
            <w:r>
              <w:rPr>
                <w:rFonts w:ascii="Arial" w:eastAsia="Calibri" w:hAnsi="Arial"/>
                <w:b/>
                <w:sz w:val="22"/>
                <w:szCs w:val="22"/>
                <w:lang w:eastAsia="en-US"/>
              </w:rPr>
              <w:t>150</w:t>
            </w:r>
          </w:p>
          <w:p w14:paraId="17001472" w14:textId="77777777" w:rsidR="00BF2C3F" w:rsidRDefault="00BF2C3F" w:rsidP="00BF2C3F">
            <w:pPr>
              <w:spacing w:before="60" w:after="60"/>
              <w:jc w:val="center"/>
              <w:rPr>
                <w:rFonts w:ascii="Arial" w:hAnsi="Arial"/>
                <w:b/>
                <w:sz w:val="22"/>
                <w:szCs w:val="22"/>
                <w:lang w:val="pt-PT"/>
              </w:rPr>
            </w:pPr>
          </w:p>
        </w:tc>
        <w:tc>
          <w:tcPr>
            <w:tcW w:w="992" w:type="dxa"/>
            <w:tcBorders>
              <w:top w:val="single" w:sz="4" w:space="0" w:color="000000"/>
              <w:left w:val="single" w:sz="4" w:space="0" w:color="000000"/>
              <w:bottom w:val="single" w:sz="4" w:space="0" w:color="000000"/>
              <w:right w:val="single" w:sz="4" w:space="0" w:color="000000"/>
            </w:tcBorders>
          </w:tcPr>
          <w:p w14:paraId="791D0BB0" w14:textId="26B37A1C"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A565A91"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F12AA23"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TOPICO BENZOCAÍNA 20% C/ 12 GRAMAS SABOR MENTA/T.FRUTTI</w:t>
            </w:r>
          </w:p>
          <w:p w14:paraId="0DDD61CB" w14:textId="0A15F156" w:rsidR="00BF2C3F" w:rsidRDefault="00BF2C3F" w:rsidP="00BF2C3F">
            <w:pPr>
              <w:jc w:val="both"/>
              <w:rPr>
                <w:rFonts w:ascii="Arial" w:hAnsi="Arial"/>
                <w:b/>
                <w:color w:val="EE0000"/>
              </w:rPr>
            </w:pPr>
            <w:r>
              <w:rPr>
                <w:rFonts w:ascii="Arial" w:eastAsia="Calibri" w:hAnsi="Arial"/>
                <w:sz w:val="22"/>
                <w:szCs w:val="22"/>
                <w:lang w:eastAsia="en-US"/>
              </w:rPr>
              <w:t>ANESTESICO TOPICO GEL - POTE COM 12 GRAMAS - BENZOCAÍNA 20% - SABOR MENTA/TUTTI-FRUTTI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0FD588E"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23AEEB8" w14:textId="77777777" w:rsidR="00BF2C3F" w:rsidRDefault="00BF2C3F" w:rsidP="00BF2C3F">
            <w:pPr>
              <w:spacing w:before="60" w:after="60"/>
              <w:jc w:val="center"/>
              <w:rPr>
                <w:rFonts w:ascii="Arial" w:hAnsi="Arial"/>
                <w:b/>
                <w:bCs/>
              </w:rPr>
            </w:pPr>
          </w:p>
        </w:tc>
      </w:tr>
      <w:tr w:rsidR="00BF2C3F" w14:paraId="3DA17FD8"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588C4247" w14:textId="4E603AB8" w:rsidR="00BF2C3F" w:rsidRDefault="00BF2C3F" w:rsidP="00BF2C3F">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17D78B6A" w14:textId="5CB9932D" w:rsidR="00BF2C3F" w:rsidRDefault="00BF2C3F" w:rsidP="00BF2C3F">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430C3162" w14:textId="564FFDE9" w:rsidR="00BF2C3F" w:rsidRDefault="00BF2C3F" w:rsidP="00BF2C3F">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5CF4834" w14:textId="77777777" w:rsidR="00BF2C3F" w:rsidRDefault="00BF2C3F" w:rsidP="00BF2C3F">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6D82405" w14:textId="77777777" w:rsidR="00BF2C3F" w:rsidRDefault="00BF2C3F" w:rsidP="00BF2C3F">
            <w:pPr>
              <w:spacing w:after="160"/>
              <w:jc w:val="both"/>
              <w:rPr>
                <w:rFonts w:ascii="Arial" w:hAnsi="Arial"/>
                <w:sz w:val="22"/>
                <w:szCs w:val="22"/>
              </w:rPr>
            </w:pPr>
            <w:r>
              <w:rPr>
                <w:rFonts w:ascii="Arial" w:eastAsia="Calibri" w:hAnsi="Arial"/>
                <w:b/>
                <w:bCs/>
                <w:sz w:val="22"/>
                <w:szCs w:val="22"/>
                <w:lang w:eastAsia="en-US"/>
              </w:rPr>
              <w:t>ANESTESICO SPRAY (LIDOCAINA) 10% - 50ML</w:t>
            </w:r>
          </w:p>
          <w:p w14:paraId="3C11D74C" w14:textId="2CEA9B00" w:rsidR="00BF2C3F" w:rsidRDefault="00BF2C3F" w:rsidP="00BF2C3F">
            <w:pPr>
              <w:jc w:val="both"/>
              <w:rPr>
                <w:rFonts w:ascii="Arial" w:hAnsi="Arial"/>
                <w:b/>
                <w:color w:val="EE0000"/>
              </w:rPr>
            </w:pPr>
            <w:r>
              <w:rPr>
                <w:rFonts w:ascii="Arial" w:eastAsia="Calibri" w:hAnsi="Arial"/>
                <w:sz w:val="22"/>
                <w:szCs w:val="22"/>
                <w:lang w:eastAsia="en-US"/>
              </w:rPr>
              <w:t>ANESTÉSICO LIDOCAÍNA 10% SPRAY. FRASCO NEBULIZADOR COM 50 ML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37D4160" w14:textId="77777777" w:rsidR="00BF2C3F" w:rsidRDefault="00BF2C3F" w:rsidP="00BF2C3F">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741AD48" w14:textId="77777777" w:rsidR="00BF2C3F" w:rsidRDefault="00BF2C3F" w:rsidP="00BF2C3F">
            <w:pPr>
              <w:spacing w:before="60" w:after="60"/>
              <w:jc w:val="center"/>
              <w:rPr>
                <w:rFonts w:ascii="Arial" w:hAnsi="Arial"/>
                <w:b/>
                <w:bCs/>
              </w:rPr>
            </w:pPr>
          </w:p>
        </w:tc>
      </w:tr>
      <w:tr w:rsidR="00BF2C3F" w14:paraId="423759B2"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63BAE9D5" w14:textId="22BDBB6A" w:rsidR="00BF2C3F" w:rsidRDefault="00BF2C3F" w:rsidP="00BF2C3F">
            <w:pPr>
              <w:pStyle w:val="Cabealho"/>
              <w:rPr>
                <w:rFonts w:ascii="Arial" w:hAnsi="Arial" w:cs="Arial"/>
                <w:b/>
                <w:szCs w:val="24"/>
                <w:lang w:val="pt-PT"/>
              </w:rPr>
            </w:pPr>
            <w:r>
              <w:rPr>
                <w:rFonts w:ascii="Arial" w:hAnsi="Arial" w:cs="Arial"/>
                <w:b/>
                <w:szCs w:val="24"/>
                <w:lang w:val="pt-PT"/>
              </w:rPr>
              <w:t xml:space="preserve">                                                                      TOTAL DO LOTE 11</w:t>
            </w:r>
          </w:p>
        </w:tc>
        <w:tc>
          <w:tcPr>
            <w:tcW w:w="2267" w:type="dxa"/>
            <w:gridSpan w:val="2"/>
            <w:tcBorders>
              <w:top w:val="single" w:sz="4" w:space="0" w:color="000000"/>
              <w:left w:val="single" w:sz="4" w:space="0" w:color="000000"/>
              <w:bottom w:val="single" w:sz="4" w:space="0" w:color="000000"/>
              <w:right w:val="single" w:sz="4" w:space="0" w:color="000000"/>
            </w:tcBorders>
          </w:tcPr>
          <w:p w14:paraId="14A9693F" w14:textId="77777777" w:rsidR="00BF2C3F" w:rsidRDefault="00BF2C3F" w:rsidP="00BF2C3F">
            <w:pPr>
              <w:pStyle w:val="Cabealho"/>
              <w:rPr>
                <w:rFonts w:ascii="Arial" w:hAnsi="Arial" w:cs="Arial"/>
                <w:b/>
                <w:szCs w:val="24"/>
                <w:lang w:val="pt-PT"/>
              </w:rPr>
            </w:pPr>
            <w:r>
              <w:rPr>
                <w:rFonts w:ascii="Arial" w:hAnsi="Arial" w:cs="Arial"/>
                <w:b/>
                <w:szCs w:val="24"/>
                <w:lang w:val="pt-PT"/>
              </w:rPr>
              <w:t>R$</w:t>
            </w:r>
          </w:p>
        </w:tc>
      </w:tr>
    </w:tbl>
    <w:p w14:paraId="157C7DE6" w14:textId="77777777" w:rsidR="00BF2C3F" w:rsidRDefault="00BF2C3F">
      <w:pPr>
        <w:spacing w:line="276" w:lineRule="auto"/>
        <w:ind w:right="-2"/>
        <w:jc w:val="both"/>
        <w:rPr>
          <w:rFonts w:ascii="Arial" w:hAnsi="Arial"/>
          <w:b/>
          <w:bCs/>
          <w:color w:val="000000" w:themeColor="text1"/>
          <w:u w:val="single"/>
        </w:rPr>
      </w:pPr>
    </w:p>
    <w:p w14:paraId="5388AFF5" w14:textId="77777777" w:rsidR="00BF2C3F" w:rsidRDefault="00BF2C3F">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57C1041C"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ACB31D" w14:textId="77777777" w:rsidR="00324577" w:rsidRPr="00324577" w:rsidRDefault="00324577" w:rsidP="00324577">
            <w:pPr>
              <w:jc w:val="center"/>
              <w:rPr>
                <w:rFonts w:ascii="Arial" w:hAnsi="Arial"/>
                <w:b/>
                <w:bCs/>
                <w:sz w:val="26"/>
                <w:szCs w:val="26"/>
              </w:rPr>
            </w:pPr>
            <w:r w:rsidRPr="00324577">
              <w:rPr>
                <w:rFonts w:ascii="Arial" w:hAnsi="Arial"/>
                <w:b/>
                <w:sz w:val="26"/>
                <w:szCs w:val="26"/>
              </w:rPr>
              <w:t xml:space="preserve">Objeto licitado – Lote </w:t>
            </w:r>
            <w:r w:rsidRPr="00324577">
              <w:rPr>
                <w:rFonts w:ascii="Arial" w:hAnsi="Arial"/>
                <w:b/>
                <w:bCs/>
                <w:sz w:val="26"/>
                <w:szCs w:val="26"/>
              </w:rPr>
              <w:t>12 - Saneantes</w:t>
            </w:r>
          </w:p>
          <w:p w14:paraId="344BB73A" w14:textId="77777777" w:rsidR="002F22B1" w:rsidRDefault="002F22B1" w:rsidP="006D485F">
            <w:pPr>
              <w:spacing w:before="60" w:after="60"/>
              <w:jc w:val="center"/>
              <w:rPr>
                <w:rFonts w:ascii="Arial" w:hAnsi="Arial"/>
                <w:b/>
                <w:bCs/>
              </w:rPr>
            </w:pPr>
          </w:p>
        </w:tc>
      </w:tr>
      <w:tr w:rsidR="002F22B1" w14:paraId="77B788CF"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C7906C"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FC4870"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73DC49"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D6B010"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2D43F5"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94E84B" w14:textId="77777777" w:rsidR="002F22B1" w:rsidRDefault="002F22B1" w:rsidP="006D485F">
            <w:pPr>
              <w:spacing w:before="60" w:after="60"/>
              <w:jc w:val="center"/>
              <w:rPr>
                <w:rFonts w:ascii="Arial" w:hAnsi="Arial"/>
                <w:b/>
              </w:rPr>
            </w:pPr>
            <w:r>
              <w:rPr>
                <w:rFonts w:ascii="Arial" w:hAnsi="Arial"/>
                <w:b/>
              </w:rPr>
              <w:t xml:space="preserve">Valor </w:t>
            </w:r>
            <w:r>
              <w:rPr>
                <w:rFonts w:ascii="Arial" w:hAnsi="Arial"/>
                <w:b/>
              </w:rPr>
              <w:lastRenderedPageBreak/>
              <w:t>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A05A5D" w14:textId="77777777" w:rsidR="002F22B1" w:rsidRDefault="002F22B1" w:rsidP="006D485F">
            <w:pPr>
              <w:spacing w:before="60" w:after="60"/>
              <w:jc w:val="center"/>
              <w:rPr>
                <w:rFonts w:ascii="Arial" w:hAnsi="Arial"/>
                <w:b/>
              </w:rPr>
            </w:pPr>
            <w:r>
              <w:rPr>
                <w:rFonts w:ascii="Arial" w:hAnsi="Arial"/>
                <w:b/>
              </w:rPr>
              <w:lastRenderedPageBreak/>
              <w:t xml:space="preserve">Valor </w:t>
            </w:r>
            <w:r>
              <w:rPr>
                <w:rFonts w:ascii="Arial" w:hAnsi="Arial"/>
                <w:b/>
              </w:rPr>
              <w:lastRenderedPageBreak/>
              <w:t>Total</w:t>
            </w:r>
          </w:p>
        </w:tc>
      </w:tr>
      <w:tr w:rsidR="00E672F0" w14:paraId="26A7AF84" w14:textId="77777777" w:rsidTr="00B005FC">
        <w:trPr>
          <w:jc w:val="center"/>
        </w:trPr>
        <w:tc>
          <w:tcPr>
            <w:tcW w:w="707" w:type="dxa"/>
            <w:tcBorders>
              <w:top w:val="single" w:sz="4" w:space="0" w:color="000000"/>
              <w:left w:val="single" w:sz="4" w:space="0" w:color="000000"/>
              <w:bottom w:val="single" w:sz="4" w:space="0" w:color="000000"/>
              <w:right w:val="single" w:sz="4" w:space="0" w:color="000000"/>
            </w:tcBorders>
          </w:tcPr>
          <w:p w14:paraId="57086409" w14:textId="76094E43" w:rsidR="00E672F0" w:rsidRDefault="00E672F0" w:rsidP="00E672F0">
            <w:pPr>
              <w:spacing w:before="60" w:after="60"/>
              <w:jc w:val="center"/>
              <w:rPr>
                <w:rFonts w:ascii="Arial" w:hAnsi="Arial"/>
                <w:b/>
                <w:bCs/>
                <w:sz w:val="22"/>
                <w:szCs w:val="22"/>
              </w:rPr>
            </w:pPr>
            <w:r>
              <w:rPr>
                <w:rFonts w:ascii="Arial" w:hAnsi="Arial"/>
                <w:b/>
                <w:sz w:val="22"/>
                <w:szCs w:val="22"/>
              </w:rPr>
              <w:lastRenderedPageBreak/>
              <w:t>1</w:t>
            </w:r>
          </w:p>
        </w:tc>
        <w:tc>
          <w:tcPr>
            <w:tcW w:w="846" w:type="dxa"/>
            <w:tcBorders>
              <w:top w:val="single" w:sz="4" w:space="0" w:color="000000"/>
              <w:left w:val="single" w:sz="4" w:space="0" w:color="000000"/>
              <w:bottom w:val="single" w:sz="4" w:space="0" w:color="000000"/>
              <w:right w:val="single" w:sz="4" w:space="0" w:color="000000"/>
            </w:tcBorders>
          </w:tcPr>
          <w:p w14:paraId="77F28A67" w14:textId="5E0C4903"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2EB48928" w14:textId="1859EEDB" w:rsidR="00E672F0" w:rsidRDefault="00E672F0" w:rsidP="00E672F0">
            <w:pPr>
              <w:spacing w:before="60" w:after="60"/>
              <w:jc w:val="center"/>
              <w:rPr>
                <w:rFonts w:ascii="Arial" w:hAnsi="Arial"/>
                <w:b/>
                <w:bCs/>
                <w:sz w:val="22"/>
                <w:szCs w:val="22"/>
              </w:rPr>
            </w:pPr>
            <w:r>
              <w:rPr>
                <w:rFonts w:ascii="Arial" w:hAnsi="Arial"/>
                <w:b/>
                <w:color w:val="000000"/>
                <w:sz w:val="22"/>
                <w:szCs w:val="22"/>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EFE8132"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9AF93F4"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ACIDO PERACETICO 0,2% - 1000 ML</w:t>
            </w:r>
          </w:p>
          <w:p w14:paraId="64AF47CF" w14:textId="6FCBCB2F" w:rsidR="00E672F0" w:rsidRDefault="00E672F0" w:rsidP="00E672F0">
            <w:pPr>
              <w:jc w:val="both"/>
              <w:rPr>
                <w:rFonts w:ascii="Arial" w:hAnsi="Arial"/>
                <w:b/>
              </w:rPr>
            </w:pPr>
            <w:r>
              <w:rPr>
                <w:rFonts w:ascii="Arial" w:eastAsia="Calibri" w:hAnsi="Arial"/>
                <w:sz w:val="22"/>
                <w:szCs w:val="22"/>
                <w:lang w:eastAsia="en-US"/>
              </w:rPr>
              <w:t>ÁCIDO PERACÉTICO, DOSAGEM MÍNIMO DE 0,2%, FORMA FÍSICA SOLUÇÃO AQUOSA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3362B893" w14:textId="77777777" w:rsidR="00E672F0" w:rsidRDefault="00E672F0" w:rsidP="00E672F0">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6D4FBA37" w14:textId="77777777" w:rsidR="00E672F0" w:rsidRDefault="00E672F0" w:rsidP="00E672F0">
            <w:pPr>
              <w:spacing w:before="60" w:after="60"/>
              <w:jc w:val="center"/>
              <w:rPr>
                <w:rFonts w:ascii="Arial" w:hAnsi="Arial"/>
                <w:b/>
                <w:bCs/>
              </w:rPr>
            </w:pPr>
          </w:p>
        </w:tc>
      </w:tr>
      <w:tr w:rsidR="00E672F0" w14:paraId="047CA916" w14:textId="77777777" w:rsidTr="00B005FC">
        <w:trPr>
          <w:jc w:val="center"/>
        </w:trPr>
        <w:tc>
          <w:tcPr>
            <w:tcW w:w="707" w:type="dxa"/>
            <w:tcBorders>
              <w:top w:val="single" w:sz="4" w:space="0" w:color="000000"/>
              <w:left w:val="single" w:sz="4" w:space="0" w:color="000000"/>
              <w:bottom w:val="single" w:sz="4" w:space="0" w:color="000000"/>
              <w:right w:val="single" w:sz="4" w:space="0" w:color="000000"/>
            </w:tcBorders>
          </w:tcPr>
          <w:p w14:paraId="0A052536" w14:textId="4D2CF736" w:rsidR="00E672F0" w:rsidRDefault="00E672F0" w:rsidP="00E672F0">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02713C52" w14:textId="5114C089"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4D23D601" w14:textId="242B3385"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2D5B164"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83EB837"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ALCOOL IODADO 0,1% 1000ML (ANTI-SEPTICO) - 1000 ML</w:t>
            </w:r>
          </w:p>
          <w:p w14:paraId="0B032FAF" w14:textId="192E16C9" w:rsidR="00E672F0" w:rsidRDefault="00E672F0" w:rsidP="00E672F0">
            <w:pPr>
              <w:jc w:val="both"/>
              <w:rPr>
                <w:rFonts w:ascii="Arial" w:hAnsi="Arial"/>
                <w:b/>
                <w:color w:val="EE0000"/>
              </w:rPr>
            </w:pPr>
            <w:r>
              <w:rPr>
                <w:rFonts w:ascii="Arial" w:eastAsia="Calibri" w:hAnsi="Arial"/>
                <w:sz w:val="22"/>
                <w:szCs w:val="22"/>
                <w:lang w:eastAsia="en-US"/>
              </w:rPr>
              <w:t>IODO, CONCENTRAÇÃO 0,1 %, FORMA FARMACÊUTICA EM SOLUÇÃO DE ÁLCOOL ETÍLICO A 50% V/VO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44904D9"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04BBC1E" w14:textId="77777777" w:rsidR="00E672F0" w:rsidRDefault="00E672F0" w:rsidP="00E672F0">
            <w:pPr>
              <w:spacing w:before="60" w:after="60"/>
              <w:jc w:val="center"/>
              <w:rPr>
                <w:rFonts w:ascii="Arial" w:hAnsi="Arial"/>
                <w:b/>
                <w:bCs/>
              </w:rPr>
            </w:pPr>
          </w:p>
        </w:tc>
      </w:tr>
      <w:tr w:rsidR="00E672F0" w14:paraId="3C58476A" w14:textId="77777777" w:rsidTr="00B005FC">
        <w:trPr>
          <w:jc w:val="center"/>
        </w:trPr>
        <w:tc>
          <w:tcPr>
            <w:tcW w:w="707" w:type="dxa"/>
            <w:tcBorders>
              <w:top w:val="single" w:sz="4" w:space="0" w:color="000000"/>
              <w:left w:val="single" w:sz="4" w:space="0" w:color="000000"/>
              <w:bottom w:val="single" w:sz="4" w:space="0" w:color="000000"/>
              <w:right w:val="single" w:sz="4" w:space="0" w:color="000000"/>
            </w:tcBorders>
          </w:tcPr>
          <w:p w14:paraId="0698EEC8" w14:textId="28643070" w:rsidR="00E672F0" w:rsidRDefault="00E672F0" w:rsidP="00E672F0">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340D29C7" w14:textId="26A2F83B"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780876D4" w14:textId="5519A41B"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GL</w:t>
            </w:r>
          </w:p>
        </w:tc>
        <w:tc>
          <w:tcPr>
            <w:tcW w:w="992" w:type="dxa"/>
            <w:tcBorders>
              <w:top w:val="single" w:sz="4" w:space="0" w:color="000000"/>
              <w:left w:val="single" w:sz="4" w:space="0" w:color="000000"/>
              <w:bottom w:val="single" w:sz="4" w:space="0" w:color="000000"/>
              <w:right w:val="single" w:sz="4" w:space="0" w:color="000000"/>
            </w:tcBorders>
            <w:vAlign w:val="center"/>
          </w:tcPr>
          <w:p w14:paraId="77C3A46A"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82CD9CA"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DESINFETANTE QUATERNÁRIOS DE AMÔNIO E BIGUANIDAS – 5000ML</w:t>
            </w:r>
          </w:p>
          <w:p w14:paraId="27876B06" w14:textId="0BABD9C7" w:rsidR="00E672F0" w:rsidRDefault="00E672F0" w:rsidP="00E672F0">
            <w:pPr>
              <w:jc w:val="both"/>
              <w:rPr>
                <w:rFonts w:ascii="Arial" w:hAnsi="Arial"/>
                <w:b/>
                <w:color w:val="EE0000"/>
              </w:rPr>
            </w:pPr>
            <w:r>
              <w:rPr>
                <w:rFonts w:ascii="Arial" w:eastAsia="Calibri" w:hAnsi="Arial"/>
                <w:sz w:val="22"/>
                <w:szCs w:val="22"/>
                <w:lang w:eastAsia="en-US"/>
              </w:rPr>
              <w:t>DESINFETANTE, COMPOSIÇÃO À BASE DE QUATERNÁRIOS DE AMÔNIO, PRINCÍPIO ATIVOASSOCIADO À BIGUANIDA (PHMB), TEOR ATIVO 20,57% P/P + 0,9% P/P, FORMA FÍSICASOLUÇÃO AQUOSA CONCENTRADAO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11218A0B"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EB978B3" w14:textId="77777777" w:rsidR="00E672F0" w:rsidRDefault="00E672F0" w:rsidP="00E672F0">
            <w:pPr>
              <w:spacing w:before="60" w:after="60"/>
              <w:jc w:val="center"/>
              <w:rPr>
                <w:rFonts w:ascii="Arial" w:hAnsi="Arial"/>
                <w:b/>
                <w:bCs/>
              </w:rPr>
            </w:pPr>
          </w:p>
        </w:tc>
      </w:tr>
      <w:tr w:rsidR="00E672F0" w14:paraId="6B2DE92A" w14:textId="77777777" w:rsidTr="00B005FC">
        <w:trPr>
          <w:jc w:val="center"/>
        </w:trPr>
        <w:tc>
          <w:tcPr>
            <w:tcW w:w="707" w:type="dxa"/>
            <w:tcBorders>
              <w:top w:val="single" w:sz="4" w:space="0" w:color="000000"/>
              <w:left w:val="single" w:sz="4" w:space="0" w:color="000000"/>
              <w:bottom w:val="single" w:sz="4" w:space="0" w:color="000000"/>
              <w:right w:val="single" w:sz="4" w:space="0" w:color="000000"/>
            </w:tcBorders>
          </w:tcPr>
          <w:p w14:paraId="21B885ED" w14:textId="53B9943F" w:rsidR="00E672F0" w:rsidRDefault="00E672F0" w:rsidP="00E672F0">
            <w:pPr>
              <w:spacing w:before="60" w:after="60"/>
              <w:jc w:val="center"/>
              <w:rPr>
                <w:rFonts w:ascii="Arial" w:hAnsi="Arial"/>
                <w:b/>
                <w:bCs/>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3EF69576" w14:textId="11791912"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100</w:t>
            </w:r>
          </w:p>
        </w:tc>
        <w:tc>
          <w:tcPr>
            <w:tcW w:w="992" w:type="dxa"/>
            <w:tcBorders>
              <w:top w:val="single" w:sz="4" w:space="0" w:color="000000"/>
              <w:left w:val="single" w:sz="4" w:space="0" w:color="000000"/>
              <w:bottom w:val="single" w:sz="4" w:space="0" w:color="000000"/>
              <w:right w:val="single" w:sz="4" w:space="0" w:color="000000"/>
            </w:tcBorders>
          </w:tcPr>
          <w:p w14:paraId="14D0AAD5" w14:textId="6DC37565"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LT</w:t>
            </w:r>
          </w:p>
        </w:tc>
        <w:tc>
          <w:tcPr>
            <w:tcW w:w="992" w:type="dxa"/>
            <w:tcBorders>
              <w:top w:val="single" w:sz="4" w:space="0" w:color="000000"/>
              <w:left w:val="single" w:sz="4" w:space="0" w:color="000000"/>
              <w:bottom w:val="single" w:sz="4" w:space="0" w:color="000000"/>
              <w:right w:val="single" w:sz="4" w:space="0" w:color="000000"/>
            </w:tcBorders>
            <w:vAlign w:val="center"/>
          </w:tcPr>
          <w:p w14:paraId="2436747D"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ACE4E08"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ENXAGUATORIO BUCAL CLORHEXIDINA 0,12% - 2 LITROS S /ALCOOL</w:t>
            </w:r>
          </w:p>
          <w:p w14:paraId="581FA159" w14:textId="37945F39" w:rsidR="00E672F0" w:rsidRDefault="00E672F0" w:rsidP="00E672F0">
            <w:pPr>
              <w:jc w:val="both"/>
              <w:rPr>
                <w:rFonts w:ascii="Arial" w:hAnsi="Arial"/>
                <w:b/>
                <w:color w:val="EE0000"/>
              </w:rPr>
            </w:pPr>
            <w:r>
              <w:rPr>
                <w:rFonts w:ascii="Arial" w:eastAsia="Calibri" w:hAnsi="Arial"/>
                <w:sz w:val="22"/>
                <w:szCs w:val="22"/>
                <w:lang w:eastAsia="en-US"/>
              </w:rPr>
              <w:t>DIGLUCONATO DE CLOREXIDINA PARA BOCHECHO 0,12% - 2 LITROS. ENXAGUATÓRIO BUCAL QUE AUXILIA NA ELIMINAÇÃO DOS GERMES CAUSADORES DE PLACA BACTERIANA, GENGIVITE E MAU HÁLITO SABOR MENTA. VÁLVULA TIPO PUMP. ANTISSÉPTICO 0,12%. SEM ÁLCOOL. ANTISSÉPTICOPARA OS MICROORGANISMOS GRAM POSITIVOS E NEGATIVOS E PARA ALGUMAS LEVEDURAS. -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07DA72D"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F834D00" w14:textId="77777777" w:rsidR="00E672F0" w:rsidRDefault="00E672F0" w:rsidP="00E672F0">
            <w:pPr>
              <w:spacing w:before="60" w:after="60"/>
              <w:jc w:val="center"/>
              <w:rPr>
                <w:rFonts w:ascii="Arial" w:hAnsi="Arial"/>
                <w:b/>
                <w:bCs/>
              </w:rPr>
            </w:pPr>
          </w:p>
        </w:tc>
      </w:tr>
      <w:tr w:rsidR="00E672F0" w14:paraId="2670964D"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3D6F70D5" w14:textId="7E7B83D2" w:rsidR="00E672F0" w:rsidRDefault="00E672F0" w:rsidP="00E672F0">
            <w:pPr>
              <w:spacing w:before="60" w:after="60"/>
              <w:jc w:val="center"/>
              <w:rPr>
                <w:rFonts w:ascii="Arial" w:hAnsi="Arial"/>
                <w:b/>
                <w:bCs/>
                <w:sz w:val="22"/>
                <w:szCs w:val="22"/>
              </w:rPr>
            </w:pPr>
            <w:r>
              <w:rPr>
                <w:rFonts w:ascii="Arial" w:hAnsi="Arial"/>
                <w:b/>
                <w:sz w:val="22"/>
                <w:szCs w:val="22"/>
              </w:rPr>
              <w:lastRenderedPageBreak/>
              <w:t>5</w:t>
            </w:r>
          </w:p>
        </w:tc>
        <w:tc>
          <w:tcPr>
            <w:tcW w:w="846" w:type="dxa"/>
            <w:tcBorders>
              <w:top w:val="single" w:sz="4" w:space="0" w:color="000000"/>
              <w:left w:val="single" w:sz="4" w:space="0" w:color="000000"/>
              <w:bottom w:val="single" w:sz="4" w:space="0" w:color="000000"/>
              <w:right w:val="single" w:sz="4" w:space="0" w:color="000000"/>
            </w:tcBorders>
          </w:tcPr>
          <w:p w14:paraId="77486BEC" w14:textId="637D114A"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50</w:t>
            </w:r>
          </w:p>
        </w:tc>
        <w:tc>
          <w:tcPr>
            <w:tcW w:w="992" w:type="dxa"/>
            <w:tcBorders>
              <w:top w:val="single" w:sz="4" w:space="0" w:color="000000"/>
              <w:left w:val="single" w:sz="4" w:space="0" w:color="000000"/>
              <w:bottom w:val="single" w:sz="4" w:space="0" w:color="000000"/>
              <w:right w:val="single" w:sz="4" w:space="0" w:color="000000"/>
            </w:tcBorders>
          </w:tcPr>
          <w:p w14:paraId="3061470E" w14:textId="500D236A"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1EEFA38D"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215F123"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 xml:space="preserve">LIQUIDO DE DAKIN 1000ML – 0,5% </w:t>
            </w:r>
          </w:p>
          <w:p w14:paraId="6A622C4A" w14:textId="2ED0A6FB" w:rsidR="00E672F0" w:rsidRDefault="00E672F0" w:rsidP="00E672F0">
            <w:pPr>
              <w:jc w:val="both"/>
              <w:rPr>
                <w:rFonts w:ascii="Arial" w:hAnsi="Arial"/>
                <w:b/>
                <w:color w:val="EE0000"/>
              </w:rPr>
            </w:pPr>
            <w:r>
              <w:rPr>
                <w:rFonts w:ascii="Arial" w:eastAsia="Calibri" w:hAnsi="Arial"/>
                <w:sz w:val="22"/>
                <w:szCs w:val="22"/>
                <w:lang w:eastAsia="en-US"/>
              </w:rPr>
              <w:t>HIPOCLORITO DE SÓDIO, ASPECTO FÍSICO SOLUÇÃO AQUOSA, CONCENTRAÇÃO TEOR DE 0,5% DE CLORO ATIVO.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534A0B71"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AA5D1DB" w14:textId="77777777" w:rsidR="00E672F0" w:rsidRDefault="00E672F0" w:rsidP="00E672F0">
            <w:pPr>
              <w:spacing w:before="60" w:after="60"/>
              <w:jc w:val="center"/>
              <w:rPr>
                <w:rFonts w:ascii="Arial" w:hAnsi="Arial"/>
                <w:b/>
                <w:bCs/>
              </w:rPr>
            </w:pPr>
          </w:p>
        </w:tc>
      </w:tr>
      <w:tr w:rsidR="00E672F0" w14:paraId="46BD8A3C"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4842D659" w14:textId="23148A0D" w:rsidR="00E672F0" w:rsidRDefault="00E672F0" w:rsidP="00E672F0">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4725EE05" w14:textId="6600E7D1"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80</w:t>
            </w:r>
          </w:p>
        </w:tc>
        <w:tc>
          <w:tcPr>
            <w:tcW w:w="992" w:type="dxa"/>
            <w:tcBorders>
              <w:top w:val="single" w:sz="4" w:space="0" w:color="000000"/>
              <w:left w:val="single" w:sz="4" w:space="0" w:color="000000"/>
              <w:bottom w:val="single" w:sz="4" w:space="0" w:color="000000"/>
              <w:right w:val="single" w:sz="4" w:space="0" w:color="000000"/>
            </w:tcBorders>
          </w:tcPr>
          <w:p w14:paraId="15291FEB" w14:textId="4BCA27A0"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65BA35A3"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5A2A7CE"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SODA CLORADA - 1000 ML – 2,5%</w:t>
            </w:r>
          </w:p>
          <w:p w14:paraId="33A8A20E" w14:textId="1C0C3B4B" w:rsidR="00E672F0" w:rsidRDefault="00E672F0" w:rsidP="00E672F0">
            <w:pPr>
              <w:jc w:val="both"/>
              <w:rPr>
                <w:rFonts w:ascii="Arial" w:hAnsi="Arial"/>
                <w:b/>
                <w:color w:val="EE0000"/>
              </w:rPr>
            </w:pPr>
            <w:r>
              <w:rPr>
                <w:rFonts w:ascii="Arial" w:eastAsia="Calibri" w:hAnsi="Arial"/>
                <w:sz w:val="22"/>
                <w:szCs w:val="22"/>
                <w:lang w:eastAsia="en-US"/>
              </w:rPr>
              <w:t>HIPOCLORITO DE SÓDIO, ASPECTO FÍSICO SOLUÇÃO AQUOSA, CONCENTRAÇÃO DE 2,5% DE CLORO ATIVO.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675DC5E1"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37D3DEE" w14:textId="77777777" w:rsidR="00E672F0" w:rsidRDefault="00E672F0" w:rsidP="00E672F0">
            <w:pPr>
              <w:spacing w:before="60" w:after="60"/>
              <w:jc w:val="center"/>
              <w:rPr>
                <w:rFonts w:ascii="Arial" w:hAnsi="Arial"/>
                <w:b/>
                <w:bCs/>
              </w:rPr>
            </w:pPr>
          </w:p>
        </w:tc>
      </w:tr>
      <w:tr w:rsidR="00E672F0" w14:paraId="46E4E35F"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06CF12B" w14:textId="255EF1C7" w:rsidR="00E672F0" w:rsidRDefault="00E672F0" w:rsidP="00E672F0">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1E6CE281" w14:textId="466E322A"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523A2749" w14:textId="0C874B0E"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FC</w:t>
            </w:r>
          </w:p>
        </w:tc>
        <w:tc>
          <w:tcPr>
            <w:tcW w:w="992" w:type="dxa"/>
            <w:tcBorders>
              <w:top w:val="single" w:sz="4" w:space="0" w:color="000000"/>
              <w:left w:val="single" w:sz="4" w:space="0" w:color="000000"/>
              <w:bottom w:val="single" w:sz="4" w:space="0" w:color="000000"/>
              <w:right w:val="single" w:sz="4" w:space="0" w:color="000000"/>
            </w:tcBorders>
            <w:vAlign w:val="center"/>
          </w:tcPr>
          <w:p w14:paraId="1C01ECBF"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C4B5B3B"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SODA DP. CLORADA – 1000ML – 5%</w:t>
            </w:r>
          </w:p>
          <w:p w14:paraId="10E40AF8" w14:textId="11F795A4" w:rsidR="00E672F0" w:rsidRDefault="00E672F0" w:rsidP="00E672F0">
            <w:pPr>
              <w:jc w:val="both"/>
              <w:rPr>
                <w:rFonts w:ascii="Arial" w:hAnsi="Arial"/>
                <w:b/>
                <w:color w:val="EE0000"/>
              </w:rPr>
            </w:pPr>
            <w:r>
              <w:rPr>
                <w:rFonts w:ascii="Arial" w:eastAsia="Calibri" w:hAnsi="Arial"/>
                <w:sz w:val="22"/>
                <w:szCs w:val="22"/>
                <w:lang w:eastAsia="en-US"/>
              </w:rPr>
              <w:t>SODA CLORADA HIPOCLORITO DE SÓDIO 5% A BASE DE HIPOCLORITO DE SÓDIO SOLUÇÃO A 5%, ALTAMENTE BACTERICIDA UTILIZADO COMO SUBSTÂNCIA QUÍMICA AUXILIAR DE USO ENDODÔNTICO NA FASE DE PREPARO DO CANAL RADICULAR, PROMOVENDO A LIMPEZA E DESINFECÇÃO DOS CANAIS RADICULARES. APRESENTAÇÃO: FRASCO COM APROXIMADAMENTE 1 LITRO. PADRÃO DE QUALIDADE: IODONTOSUL, RIOQUÍMICA OU EQUIVALENTE OU DE MELHOR QUALIDADEO PRAZO DE VALIDADE NÃO DEVE SER INFERIOR A12(MESES).</w:t>
            </w:r>
          </w:p>
        </w:tc>
        <w:tc>
          <w:tcPr>
            <w:tcW w:w="1133" w:type="dxa"/>
            <w:tcBorders>
              <w:top w:val="single" w:sz="4" w:space="0" w:color="000000"/>
              <w:left w:val="single" w:sz="4" w:space="0" w:color="000000"/>
              <w:bottom w:val="single" w:sz="4" w:space="0" w:color="000000"/>
              <w:right w:val="single" w:sz="4" w:space="0" w:color="000000"/>
            </w:tcBorders>
          </w:tcPr>
          <w:p w14:paraId="17858CAF"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972DF13" w14:textId="77777777" w:rsidR="00E672F0" w:rsidRDefault="00E672F0" w:rsidP="00E672F0">
            <w:pPr>
              <w:spacing w:before="60" w:after="60"/>
              <w:jc w:val="center"/>
              <w:rPr>
                <w:rFonts w:ascii="Arial" w:hAnsi="Arial"/>
                <w:b/>
                <w:bCs/>
              </w:rPr>
            </w:pPr>
          </w:p>
        </w:tc>
      </w:tr>
      <w:tr w:rsidR="00E672F0" w14:paraId="2D333371"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55F39CEF" w14:textId="3D570ABD" w:rsidR="00E672F0" w:rsidRDefault="00E672F0" w:rsidP="00E672F0">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7DD86C77" w14:textId="4F43C668"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72C603CB" w14:textId="761F6423"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18C789C"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E740FE9"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SOLUÇÃO HIGIENIZADORA DIGLUCONATO CLOREXIDINA 0,2% - 1000 ML</w:t>
            </w:r>
          </w:p>
          <w:p w14:paraId="74FBC7DE" w14:textId="6593310A" w:rsidR="00E672F0" w:rsidRDefault="00E672F0" w:rsidP="00E672F0">
            <w:pPr>
              <w:jc w:val="both"/>
              <w:rPr>
                <w:rFonts w:ascii="Arial" w:hAnsi="Arial"/>
                <w:b/>
                <w:color w:val="EE0000"/>
              </w:rPr>
            </w:pPr>
            <w:r>
              <w:rPr>
                <w:rFonts w:ascii="Arial" w:eastAsia="Calibri" w:hAnsi="Arial"/>
                <w:sz w:val="22"/>
                <w:szCs w:val="22"/>
                <w:lang w:eastAsia="en-US"/>
              </w:rPr>
              <w:t>CLOREXIDINA DIGLUCONATO, CONCENTRAÇÃO: 0,2%, FORMA FARMACÊUTICA: COLUTÓRIO.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7A2F8F9F"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DA5D042" w14:textId="77777777" w:rsidR="00E672F0" w:rsidRDefault="00E672F0" w:rsidP="00E672F0">
            <w:pPr>
              <w:spacing w:before="60" w:after="60"/>
              <w:jc w:val="center"/>
              <w:rPr>
                <w:rFonts w:ascii="Arial" w:hAnsi="Arial"/>
                <w:b/>
                <w:bCs/>
              </w:rPr>
            </w:pPr>
          </w:p>
        </w:tc>
      </w:tr>
      <w:tr w:rsidR="00E672F0" w14:paraId="01E41409" w14:textId="77777777" w:rsidTr="00DE600A">
        <w:trPr>
          <w:jc w:val="center"/>
        </w:trPr>
        <w:tc>
          <w:tcPr>
            <w:tcW w:w="707" w:type="dxa"/>
            <w:tcBorders>
              <w:top w:val="single" w:sz="4" w:space="0" w:color="000000"/>
              <w:left w:val="single" w:sz="4" w:space="0" w:color="000000"/>
              <w:bottom w:val="single" w:sz="4" w:space="0" w:color="000000"/>
              <w:right w:val="single" w:sz="4" w:space="0" w:color="000000"/>
            </w:tcBorders>
          </w:tcPr>
          <w:p w14:paraId="20494A1F" w14:textId="2D51832F" w:rsidR="00E672F0" w:rsidRDefault="00E672F0" w:rsidP="00E672F0">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36AD5975" w14:textId="2B226E47"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334DC14F" w14:textId="62ED6937"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8FDCB71"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ACD2CD7"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SOLUCAO DE MILTON - 1000 ML – 1,0%</w:t>
            </w:r>
          </w:p>
          <w:p w14:paraId="4B727C6D" w14:textId="0C3E16A4" w:rsidR="00E672F0" w:rsidRDefault="00E672F0" w:rsidP="00E672F0">
            <w:pPr>
              <w:jc w:val="both"/>
              <w:rPr>
                <w:rFonts w:ascii="Arial" w:hAnsi="Arial"/>
                <w:b/>
                <w:color w:val="EE0000"/>
              </w:rPr>
            </w:pPr>
            <w:r>
              <w:rPr>
                <w:rFonts w:ascii="Arial" w:eastAsia="Calibri" w:hAnsi="Arial"/>
                <w:sz w:val="22"/>
                <w:szCs w:val="22"/>
                <w:lang w:eastAsia="en-US"/>
              </w:rPr>
              <w:lastRenderedPageBreak/>
              <w:t>SOLUÇÃO DE MILTON 1,0% FRASCO DE 1 LITRO (HIPOCLORITO DE SÓDIO A 1,0%) O PRAZO DE VALIDADE NÃO DEVE SER INFERIOR A 12(MESES).</w:t>
            </w:r>
          </w:p>
        </w:tc>
        <w:tc>
          <w:tcPr>
            <w:tcW w:w="1133" w:type="dxa"/>
            <w:tcBorders>
              <w:top w:val="single" w:sz="4" w:space="0" w:color="000000"/>
              <w:left w:val="single" w:sz="4" w:space="0" w:color="000000"/>
              <w:bottom w:val="single" w:sz="4" w:space="0" w:color="000000"/>
              <w:right w:val="single" w:sz="4" w:space="0" w:color="000000"/>
            </w:tcBorders>
          </w:tcPr>
          <w:p w14:paraId="021C3B4A"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01B499F" w14:textId="77777777" w:rsidR="00E672F0" w:rsidRDefault="00E672F0" w:rsidP="00E672F0">
            <w:pPr>
              <w:spacing w:before="60" w:after="60"/>
              <w:jc w:val="center"/>
              <w:rPr>
                <w:rFonts w:ascii="Arial" w:hAnsi="Arial"/>
                <w:b/>
                <w:bCs/>
              </w:rPr>
            </w:pPr>
          </w:p>
        </w:tc>
      </w:tr>
      <w:tr w:rsidR="00E672F0" w14:paraId="10E9C952"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25E15B63" w14:textId="7EBBA611" w:rsidR="00E672F0" w:rsidRDefault="00E672F0" w:rsidP="00E672F0">
            <w:pPr>
              <w:pStyle w:val="Cabealho"/>
              <w:rPr>
                <w:rFonts w:ascii="Arial" w:hAnsi="Arial" w:cs="Arial"/>
                <w:b/>
                <w:szCs w:val="24"/>
                <w:lang w:val="pt-PT"/>
              </w:rPr>
            </w:pPr>
            <w:r>
              <w:rPr>
                <w:rFonts w:ascii="Arial" w:hAnsi="Arial" w:cs="Arial"/>
                <w:b/>
                <w:szCs w:val="24"/>
                <w:lang w:val="pt-PT"/>
              </w:rPr>
              <w:t xml:space="preserve">                                                                      TOTAL DO LOTE 12</w:t>
            </w:r>
          </w:p>
        </w:tc>
        <w:tc>
          <w:tcPr>
            <w:tcW w:w="2267" w:type="dxa"/>
            <w:gridSpan w:val="2"/>
            <w:tcBorders>
              <w:top w:val="single" w:sz="4" w:space="0" w:color="000000"/>
              <w:left w:val="single" w:sz="4" w:space="0" w:color="000000"/>
              <w:bottom w:val="single" w:sz="4" w:space="0" w:color="000000"/>
              <w:right w:val="single" w:sz="4" w:space="0" w:color="000000"/>
            </w:tcBorders>
          </w:tcPr>
          <w:p w14:paraId="517BAEB2" w14:textId="77777777" w:rsidR="00E672F0" w:rsidRDefault="00E672F0" w:rsidP="00E672F0">
            <w:pPr>
              <w:pStyle w:val="Cabealho"/>
              <w:rPr>
                <w:rFonts w:ascii="Arial" w:hAnsi="Arial" w:cs="Arial"/>
                <w:b/>
                <w:szCs w:val="24"/>
                <w:lang w:val="pt-PT"/>
              </w:rPr>
            </w:pPr>
            <w:r>
              <w:rPr>
                <w:rFonts w:ascii="Arial" w:hAnsi="Arial" w:cs="Arial"/>
                <w:b/>
                <w:szCs w:val="24"/>
                <w:lang w:val="pt-PT"/>
              </w:rPr>
              <w:t>R$</w:t>
            </w:r>
          </w:p>
        </w:tc>
      </w:tr>
    </w:tbl>
    <w:p w14:paraId="3F73600B" w14:textId="77777777" w:rsidR="002F22B1" w:rsidRDefault="002F22B1">
      <w:pPr>
        <w:spacing w:line="276" w:lineRule="auto"/>
        <w:ind w:right="-2"/>
        <w:jc w:val="both"/>
        <w:rPr>
          <w:rFonts w:ascii="Arial" w:hAnsi="Arial"/>
          <w:b/>
          <w:bCs/>
          <w:color w:val="000000" w:themeColor="text1"/>
          <w:u w:val="single"/>
        </w:rPr>
      </w:pPr>
    </w:p>
    <w:p w14:paraId="1BF70526" w14:textId="77777777" w:rsidR="002F22B1" w:rsidRDefault="002F22B1">
      <w:pPr>
        <w:spacing w:line="276" w:lineRule="auto"/>
        <w:ind w:right="-2"/>
        <w:jc w:val="both"/>
        <w:rPr>
          <w:rFonts w:ascii="Arial" w:hAnsi="Arial"/>
          <w:b/>
          <w:bCs/>
          <w:color w:val="000000" w:themeColor="text1"/>
          <w:u w:val="single"/>
        </w:rPr>
      </w:pPr>
    </w:p>
    <w:p w14:paraId="3C9E805A" w14:textId="77777777" w:rsidR="002F22B1" w:rsidRDefault="002F22B1">
      <w:pPr>
        <w:spacing w:line="276" w:lineRule="auto"/>
        <w:ind w:right="-2"/>
        <w:jc w:val="both"/>
        <w:rPr>
          <w:rFonts w:ascii="Arial" w:hAnsi="Arial"/>
          <w:b/>
          <w:bCs/>
          <w:color w:val="000000" w:themeColor="text1"/>
          <w:u w:val="single"/>
        </w:rPr>
      </w:pPr>
    </w:p>
    <w:tbl>
      <w:tblPr>
        <w:tblW w:w="9351" w:type="dxa"/>
        <w:jc w:val="center"/>
        <w:tblLayout w:type="fixed"/>
        <w:tblCellMar>
          <w:left w:w="70" w:type="dxa"/>
          <w:right w:w="70" w:type="dxa"/>
        </w:tblCellMar>
        <w:tblLook w:val="0000" w:firstRow="0" w:lastRow="0" w:firstColumn="0" w:lastColumn="0" w:noHBand="0" w:noVBand="0"/>
      </w:tblPr>
      <w:tblGrid>
        <w:gridCol w:w="707"/>
        <w:gridCol w:w="846"/>
        <w:gridCol w:w="992"/>
        <w:gridCol w:w="992"/>
        <w:gridCol w:w="3547"/>
        <w:gridCol w:w="1133"/>
        <w:gridCol w:w="1134"/>
      </w:tblGrid>
      <w:tr w:rsidR="002F22B1" w14:paraId="04BB6AF3" w14:textId="77777777" w:rsidTr="006D485F">
        <w:trPr>
          <w:jc w:val="center"/>
        </w:trPr>
        <w:tc>
          <w:tcPr>
            <w:tcW w:w="9351"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751B27" w14:textId="77777777" w:rsidR="00E672F0" w:rsidRPr="00E672F0" w:rsidRDefault="00E672F0" w:rsidP="00E672F0">
            <w:pPr>
              <w:jc w:val="center"/>
              <w:rPr>
                <w:rFonts w:ascii="Arial" w:hAnsi="Arial"/>
                <w:b/>
                <w:bCs/>
                <w:sz w:val="26"/>
                <w:szCs w:val="26"/>
              </w:rPr>
            </w:pPr>
            <w:r w:rsidRPr="00E672F0">
              <w:rPr>
                <w:rFonts w:ascii="Arial" w:hAnsi="Arial"/>
                <w:b/>
                <w:sz w:val="26"/>
                <w:szCs w:val="26"/>
              </w:rPr>
              <w:t xml:space="preserve">Objeto licitado – Lote </w:t>
            </w:r>
            <w:r w:rsidRPr="00E672F0">
              <w:rPr>
                <w:rFonts w:ascii="Arial" w:hAnsi="Arial"/>
                <w:b/>
                <w:bCs/>
                <w:sz w:val="26"/>
                <w:szCs w:val="26"/>
              </w:rPr>
              <w:t>13 - Instrumentais</w:t>
            </w:r>
          </w:p>
          <w:p w14:paraId="50E1E282" w14:textId="77777777" w:rsidR="002F22B1" w:rsidRDefault="002F22B1" w:rsidP="006D485F">
            <w:pPr>
              <w:spacing w:before="60" w:after="60"/>
              <w:jc w:val="center"/>
              <w:rPr>
                <w:rFonts w:ascii="Arial" w:hAnsi="Arial"/>
                <w:b/>
                <w:bCs/>
              </w:rPr>
            </w:pPr>
          </w:p>
        </w:tc>
      </w:tr>
      <w:tr w:rsidR="002F22B1" w14:paraId="75C928B2"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0297F6" w14:textId="77777777" w:rsidR="002F22B1" w:rsidRDefault="002F22B1" w:rsidP="006D485F">
            <w:pPr>
              <w:spacing w:before="60" w:after="60"/>
              <w:jc w:val="center"/>
              <w:rPr>
                <w:rFonts w:ascii="Arial" w:hAnsi="Arial"/>
                <w:b/>
              </w:rPr>
            </w:pPr>
            <w:r>
              <w:rPr>
                <w:rFonts w:ascii="Arial" w:hAnsi="Arial"/>
                <w:b/>
              </w:rPr>
              <w:t>Item</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8C8E3C" w14:textId="77777777" w:rsidR="002F22B1" w:rsidRDefault="002F22B1" w:rsidP="006D485F">
            <w:pPr>
              <w:spacing w:before="60" w:after="60"/>
              <w:jc w:val="center"/>
              <w:rPr>
                <w:rFonts w:ascii="Arial" w:hAnsi="Arial"/>
                <w:b/>
              </w:rPr>
            </w:pPr>
            <w:proofErr w:type="spellStart"/>
            <w:r>
              <w:rPr>
                <w:rFonts w:ascii="Arial" w:hAnsi="Arial"/>
                <w:b/>
              </w:rPr>
              <w:t>Qtd</w:t>
            </w:r>
            <w:proofErr w:type="spellEnd"/>
            <w:r>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3973C7" w14:textId="77777777" w:rsidR="002F22B1" w:rsidRDefault="002F22B1" w:rsidP="006D485F">
            <w:pPr>
              <w:spacing w:before="60" w:after="60"/>
              <w:jc w:val="center"/>
              <w:rPr>
                <w:rFonts w:ascii="Arial" w:hAnsi="Arial"/>
                <w:b/>
              </w:rPr>
            </w:pPr>
            <w:proofErr w:type="spellStart"/>
            <w:r>
              <w:rPr>
                <w:rFonts w:ascii="Arial" w:hAnsi="Arial"/>
                <w:b/>
              </w:rPr>
              <w:t>Unid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1B8D5A" w14:textId="77777777" w:rsidR="002F22B1" w:rsidRDefault="002F22B1" w:rsidP="006D485F">
            <w:pPr>
              <w:spacing w:before="60" w:after="60"/>
              <w:jc w:val="center"/>
              <w:rPr>
                <w:rFonts w:ascii="Arial" w:hAnsi="Arial"/>
                <w:b/>
              </w:rPr>
            </w:pPr>
            <w:r>
              <w:rPr>
                <w:rFonts w:ascii="Arial" w:hAnsi="Arial"/>
                <w:b/>
              </w:rPr>
              <w:t>Marca</w:t>
            </w:r>
          </w:p>
        </w:tc>
        <w:tc>
          <w:tcPr>
            <w:tcW w:w="35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0AC3D6" w14:textId="77777777" w:rsidR="002F22B1" w:rsidRDefault="002F22B1" w:rsidP="006D485F">
            <w:pPr>
              <w:spacing w:before="60" w:after="60"/>
              <w:jc w:val="center"/>
              <w:rPr>
                <w:rFonts w:ascii="Arial" w:hAnsi="Arial"/>
                <w:b/>
              </w:rPr>
            </w:pPr>
            <w:r>
              <w:rPr>
                <w:rFonts w:ascii="Arial" w:hAnsi="Arial"/>
                <w:b/>
                <w:bCs/>
                <w:kern w:val="0"/>
                <w:lang w:bidi="ar-SA"/>
              </w:rPr>
              <w:t>Descrição</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07B240" w14:textId="77777777" w:rsidR="002F22B1" w:rsidRDefault="002F22B1" w:rsidP="006D485F">
            <w:pPr>
              <w:spacing w:before="60" w:after="60"/>
              <w:jc w:val="center"/>
              <w:rPr>
                <w:rFonts w:ascii="Arial" w:hAnsi="Arial"/>
                <w:b/>
              </w:rPr>
            </w:pPr>
            <w:r>
              <w:rPr>
                <w:rFonts w:ascii="Arial" w:hAnsi="Arial"/>
                <w:b/>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4DFBFF" w14:textId="77777777" w:rsidR="002F22B1" w:rsidRDefault="002F22B1" w:rsidP="006D485F">
            <w:pPr>
              <w:spacing w:before="60" w:after="60"/>
              <w:jc w:val="center"/>
              <w:rPr>
                <w:rFonts w:ascii="Arial" w:hAnsi="Arial"/>
                <w:b/>
              </w:rPr>
            </w:pPr>
            <w:r>
              <w:rPr>
                <w:rFonts w:ascii="Arial" w:hAnsi="Arial"/>
                <w:b/>
              </w:rPr>
              <w:t>Valor Total</w:t>
            </w:r>
          </w:p>
        </w:tc>
      </w:tr>
      <w:tr w:rsidR="00E672F0" w14:paraId="31B98E20"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412B244F" w14:textId="35573BDF" w:rsidR="00E672F0" w:rsidRDefault="00E672F0" w:rsidP="00E672F0">
            <w:pPr>
              <w:spacing w:before="60" w:after="60"/>
              <w:jc w:val="center"/>
              <w:rPr>
                <w:rFonts w:ascii="Arial" w:hAnsi="Arial"/>
                <w:b/>
                <w:bCs/>
                <w:sz w:val="22"/>
                <w:szCs w:val="22"/>
              </w:rPr>
            </w:pPr>
            <w:r>
              <w:rPr>
                <w:rFonts w:ascii="Arial" w:hAnsi="Arial"/>
                <w:b/>
                <w:sz w:val="22"/>
                <w:szCs w:val="22"/>
              </w:rPr>
              <w:t>1</w:t>
            </w:r>
          </w:p>
        </w:tc>
        <w:tc>
          <w:tcPr>
            <w:tcW w:w="846" w:type="dxa"/>
            <w:tcBorders>
              <w:top w:val="single" w:sz="4" w:space="0" w:color="000000"/>
              <w:left w:val="single" w:sz="4" w:space="0" w:color="000000"/>
              <w:bottom w:val="single" w:sz="4" w:space="0" w:color="000000"/>
              <w:right w:val="single" w:sz="4" w:space="0" w:color="000000"/>
            </w:tcBorders>
          </w:tcPr>
          <w:p w14:paraId="2F1CB70D" w14:textId="6EA0AA2F"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4</w:t>
            </w:r>
          </w:p>
        </w:tc>
        <w:tc>
          <w:tcPr>
            <w:tcW w:w="992" w:type="dxa"/>
            <w:tcBorders>
              <w:top w:val="single" w:sz="4" w:space="0" w:color="000000"/>
              <w:left w:val="single" w:sz="4" w:space="0" w:color="000000"/>
              <w:bottom w:val="single" w:sz="4" w:space="0" w:color="000000"/>
              <w:right w:val="single" w:sz="4" w:space="0" w:color="000000"/>
            </w:tcBorders>
          </w:tcPr>
          <w:p w14:paraId="7BA74B14" w14:textId="24ADB48D" w:rsidR="00E672F0" w:rsidRDefault="00E672F0" w:rsidP="00E672F0">
            <w:pPr>
              <w:spacing w:before="60" w:after="60"/>
              <w:jc w:val="center"/>
              <w:rPr>
                <w:rFonts w:ascii="Arial" w:hAnsi="Arial"/>
                <w:b/>
                <w:bCs/>
                <w:sz w:val="22"/>
                <w:szCs w:val="22"/>
              </w:rPr>
            </w:pPr>
            <w:r>
              <w:rPr>
                <w:rFonts w:ascii="Arial" w:hAnsi="Arial"/>
                <w:b/>
                <w:color w:val="000000"/>
                <w:sz w:val="22"/>
                <w:szCs w:val="22"/>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BF84AE8"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CD3B494"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ABRIDOR DE BOCA MOLT/ORINGER</w:t>
            </w:r>
          </w:p>
          <w:p w14:paraId="5F5E7DDF" w14:textId="00C3452C" w:rsidR="00E672F0" w:rsidRDefault="00E672F0" w:rsidP="00E672F0">
            <w:pPr>
              <w:jc w:val="both"/>
              <w:rPr>
                <w:rFonts w:ascii="Arial" w:hAnsi="Arial"/>
                <w:b/>
              </w:rPr>
            </w:pPr>
            <w:r>
              <w:rPr>
                <w:rFonts w:ascii="Arial" w:eastAsia="Calibri" w:hAnsi="Arial"/>
                <w:sz w:val="22"/>
                <w:szCs w:val="22"/>
                <w:lang w:eastAsia="en-US"/>
              </w:rPr>
              <w:t>ABRIDOR DE BOCA MOLT ADULTO, EM AÇO INOXIDÁVEL, COM TRAVA, AISI 420, AUTOLAVÁVEL, EMBALADO INDIVIDUALMENTE, CONSTANDO EXTERNAMENTE DADOS DE IDENTIFICAÇÃO, PROCEDÊNCIA, NÚMERO DO LOTE E DATA DE FABRICAÇÃO.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470FBAD0" w14:textId="77777777" w:rsidR="00E672F0" w:rsidRDefault="00E672F0" w:rsidP="00E672F0">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tcPr>
          <w:p w14:paraId="417E9F7E" w14:textId="77777777" w:rsidR="00E672F0" w:rsidRDefault="00E672F0" w:rsidP="00E672F0">
            <w:pPr>
              <w:spacing w:before="60" w:after="60"/>
              <w:jc w:val="center"/>
              <w:rPr>
                <w:rFonts w:ascii="Arial" w:hAnsi="Arial"/>
                <w:b/>
                <w:bCs/>
              </w:rPr>
            </w:pPr>
          </w:p>
        </w:tc>
      </w:tr>
      <w:tr w:rsidR="00E672F0" w14:paraId="713AAD4F"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368E23F0" w14:textId="36F45938" w:rsidR="00E672F0" w:rsidRDefault="00E672F0" w:rsidP="00E672F0">
            <w:pPr>
              <w:spacing w:before="60" w:after="60"/>
              <w:jc w:val="center"/>
              <w:rPr>
                <w:rFonts w:ascii="Arial" w:hAnsi="Arial"/>
                <w:b/>
                <w:bCs/>
                <w:sz w:val="22"/>
                <w:szCs w:val="22"/>
              </w:rPr>
            </w:pPr>
            <w:r>
              <w:rPr>
                <w:rFonts w:ascii="Arial" w:hAnsi="Arial"/>
                <w:b/>
                <w:sz w:val="22"/>
                <w:szCs w:val="22"/>
              </w:rPr>
              <w:t>2</w:t>
            </w:r>
          </w:p>
        </w:tc>
        <w:tc>
          <w:tcPr>
            <w:tcW w:w="846" w:type="dxa"/>
            <w:tcBorders>
              <w:top w:val="single" w:sz="4" w:space="0" w:color="000000"/>
              <w:left w:val="single" w:sz="4" w:space="0" w:color="000000"/>
              <w:bottom w:val="single" w:sz="4" w:space="0" w:color="000000"/>
              <w:right w:val="single" w:sz="4" w:space="0" w:color="000000"/>
            </w:tcBorders>
          </w:tcPr>
          <w:p w14:paraId="06057E84" w14:textId="570F8492"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1BD336A4" w14:textId="095DBCF8"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0E3FD42"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E414D53"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AFASTADOR FARABEUF ADULTO</w:t>
            </w:r>
          </w:p>
          <w:p w14:paraId="157791FD" w14:textId="0A4046AB" w:rsidR="00E672F0" w:rsidRDefault="00E672F0" w:rsidP="00E672F0">
            <w:pPr>
              <w:jc w:val="both"/>
              <w:rPr>
                <w:rFonts w:ascii="Arial" w:hAnsi="Arial"/>
                <w:b/>
                <w:color w:val="EE0000"/>
              </w:rPr>
            </w:pPr>
            <w:r>
              <w:rPr>
                <w:rFonts w:ascii="Arial" w:eastAsia="Calibri" w:hAnsi="Arial"/>
                <w:sz w:val="22"/>
                <w:szCs w:val="22"/>
                <w:lang w:eastAsia="en-US"/>
              </w:rPr>
              <w:t>AFASTADOR FARABEUF ADULTO GRANDE (PAR) 20X180MM AFASTADOR FARABEUF ADULTO GRANDE 20MMX180MM (PAR) - INSTRUMENTO CIRÚRGICO UTILIZADO PARA AFASTAR PELE, SUBCUTÂNEO E MÚSCULOS SUPERFICIAIS. PRODUZIDO EM AÇO INOXIDÁVEL COM TRATAMENTO CONTRA OXIDAÇÃO.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2728558D"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166D65E" w14:textId="77777777" w:rsidR="00E672F0" w:rsidRDefault="00E672F0" w:rsidP="00E672F0">
            <w:pPr>
              <w:spacing w:before="60" w:after="60"/>
              <w:jc w:val="center"/>
              <w:rPr>
                <w:rFonts w:ascii="Arial" w:hAnsi="Arial"/>
                <w:b/>
                <w:bCs/>
              </w:rPr>
            </w:pPr>
          </w:p>
        </w:tc>
      </w:tr>
      <w:tr w:rsidR="00E672F0" w14:paraId="358C6ECA"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317B5BE" w14:textId="6C272718" w:rsidR="00E672F0" w:rsidRDefault="00E672F0" w:rsidP="00E672F0">
            <w:pPr>
              <w:spacing w:before="60" w:after="60"/>
              <w:jc w:val="center"/>
              <w:rPr>
                <w:rFonts w:ascii="Arial" w:hAnsi="Arial"/>
                <w:b/>
                <w:bCs/>
                <w:sz w:val="22"/>
                <w:szCs w:val="22"/>
              </w:rPr>
            </w:pPr>
            <w:r>
              <w:rPr>
                <w:rFonts w:ascii="Arial" w:hAnsi="Arial"/>
                <w:b/>
                <w:sz w:val="22"/>
                <w:szCs w:val="22"/>
              </w:rPr>
              <w:t>3</w:t>
            </w:r>
          </w:p>
        </w:tc>
        <w:tc>
          <w:tcPr>
            <w:tcW w:w="846" w:type="dxa"/>
            <w:tcBorders>
              <w:top w:val="single" w:sz="4" w:space="0" w:color="000000"/>
              <w:left w:val="single" w:sz="4" w:space="0" w:color="000000"/>
              <w:bottom w:val="single" w:sz="4" w:space="0" w:color="000000"/>
              <w:right w:val="single" w:sz="4" w:space="0" w:color="000000"/>
            </w:tcBorders>
          </w:tcPr>
          <w:p w14:paraId="6FA43893" w14:textId="3513BBFB"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0A1B57AA" w14:textId="511F5430"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5FEDCC3"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EE3C112"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AFASTADOR MINESSOTA</w:t>
            </w:r>
          </w:p>
          <w:p w14:paraId="2D681409" w14:textId="6272BD28" w:rsidR="00E672F0" w:rsidRDefault="00E672F0" w:rsidP="00E672F0">
            <w:pPr>
              <w:jc w:val="both"/>
              <w:rPr>
                <w:rFonts w:ascii="Arial" w:hAnsi="Arial"/>
                <w:b/>
                <w:color w:val="EE0000"/>
              </w:rPr>
            </w:pPr>
            <w:r>
              <w:rPr>
                <w:rFonts w:ascii="Arial" w:eastAsia="Calibri" w:hAnsi="Arial"/>
                <w:sz w:val="22"/>
                <w:szCs w:val="22"/>
                <w:lang w:eastAsia="en-US"/>
              </w:rPr>
              <w:t xml:space="preserve">AFASTADOR MINESSOTA AÇO INOXIDAVEL - PRAZO DE </w:t>
            </w:r>
            <w:r>
              <w:rPr>
                <w:rFonts w:ascii="Arial" w:eastAsia="Calibri" w:hAnsi="Arial"/>
                <w:sz w:val="22"/>
                <w:szCs w:val="22"/>
                <w:lang w:eastAsia="en-US"/>
              </w:rPr>
              <w:lastRenderedPageBreak/>
              <w:t>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0CD56607"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1B7DC54" w14:textId="77777777" w:rsidR="00E672F0" w:rsidRDefault="00E672F0" w:rsidP="00E672F0">
            <w:pPr>
              <w:spacing w:before="60" w:after="60"/>
              <w:jc w:val="center"/>
              <w:rPr>
                <w:rFonts w:ascii="Arial" w:hAnsi="Arial"/>
                <w:b/>
                <w:bCs/>
              </w:rPr>
            </w:pPr>
          </w:p>
        </w:tc>
      </w:tr>
      <w:tr w:rsidR="00E672F0" w14:paraId="4C7E6AAE"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678300FD" w14:textId="39EDA4A2" w:rsidR="00E672F0" w:rsidRDefault="00E672F0" w:rsidP="00E672F0">
            <w:pPr>
              <w:spacing w:before="60" w:after="60"/>
              <w:jc w:val="center"/>
              <w:rPr>
                <w:rFonts w:ascii="Arial" w:hAnsi="Arial"/>
                <w:b/>
                <w:sz w:val="22"/>
                <w:szCs w:val="22"/>
              </w:rPr>
            </w:pPr>
            <w:r>
              <w:rPr>
                <w:rFonts w:ascii="Arial" w:hAnsi="Arial"/>
                <w:b/>
                <w:sz w:val="22"/>
                <w:szCs w:val="22"/>
              </w:rPr>
              <w:t>4</w:t>
            </w:r>
          </w:p>
        </w:tc>
        <w:tc>
          <w:tcPr>
            <w:tcW w:w="846" w:type="dxa"/>
            <w:tcBorders>
              <w:top w:val="single" w:sz="4" w:space="0" w:color="000000"/>
              <w:left w:val="single" w:sz="4" w:space="0" w:color="000000"/>
              <w:bottom w:val="single" w:sz="4" w:space="0" w:color="000000"/>
              <w:right w:val="single" w:sz="4" w:space="0" w:color="000000"/>
            </w:tcBorders>
          </w:tcPr>
          <w:p w14:paraId="27C9E04C" w14:textId="6CD1A39B"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06AE9D27" w14:textId="417E5976"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JG</w:t>
            </w:r>
          </w:p>
        </w:tc>
        <w:tc>
          <w:tcPr>
            <w:tcW w:w="992" w:type="dxa"/>
            <w:tcBorders>
              <w:top w:val="single" w:sz="4" w:space="0" w:color="000000"/>
              <w:left w:val="single" w:sz="4" w:space="0" w:color="000000"/>
              <w:bottom w:val="single" w:sz="4" w:space="0" w:color="000000"/>
              <w:right w:val="single" w:sz="4" w:space="0" w:color="000000"/>
            </w:tcBorders>
            <w:vAlign w:val="center"/>
          </w:tcPr>
          <w:p w14:paraId="73CF96F7"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6CF9DC4"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ALAVANCA APICAL INFANTIL 301/302/303 C/3PCS</w:t>
            </w:r>
          </w:p>
          <w:p w14:paraId="7DDF6B9A" w14:textId="45E45A2B" w:rsidR="00E672F0" w:rsidRDefault="00E672F0" w:rsidP="00E672F0">
            <w:pPr>
              <w:jc w:val="both"/>
              <w:rPr>
                <w:rFonts w:ascii="Arial" w:hAnsi="Arial"/>
                <w:b/>
                <w:color w:val="EE0000"/>
              </w:rPr>
            </w:pPr>
            <w:r>
              <w:rPr>
                <w:rFonts w:ascii="Arial" w:eastAsia="Calibri" w:hAnsi="Arial"/>
                <w:sz w:val="22"/>
                <w:szCs w:val="22"/>
                <w:lang w:eastAsia="en-US"/>
              </w:rPr>
              <w:t>ALAVANCA ODONTOLÓGICA, MATERIAL: AÇO INOXIDÁVEL, TIPO: APICAL. C/ 3 PEÇAS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7F2FE61B"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B9BA10D" w14:textId="77777777" w:rsidR="00E672F0" w:rsidRDefault="00E672F0" w:rsidP="00E672F0">
            <w:pPr>
              <w:spacing w:before="60" w:after="60"/>
              <w:jc w:val="center"/>
              <w:rPr>
                <w:rFonts w:ascii="Arial" w:hAnsi="Arial"/>
                <w:b/>
                <w:bCs/>
              </w:rPr>
            </w:pPr>
          </w:p>
        </w:tc>
      </w:tr>
      <w:tr w:rsidR="00E672F0" w14:paraId="7CA597F4"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28CF71E6" w14:textId="273AC9ED" w:rsidR="00E672F0" w:rsidRDefault="00E672F0" w:rsidP="00E672F0">
            <w:pPr>
              <w:spacing w:before="60" w:after="60"/>
              <w:jc w:val="center"/>
              <w:rPr>
                <w:rFonts w:ascii="Arial" w:hAnsi="Arial"/>
                <w:b/>
                <w:sz w:val="22"/>
                <w:szCs w:val="22"/>
              </w:rPr>
            </w:pPr>
            <w:r>
              <w:rPr>
                <w:rFonts w:ascii="Arial" w:hAnsi="Arial"/>
                <w:b/>
                <w:sz w:val="22"/>
                <w:szCs w:val="22"/>
              </w:rPr>
              <w:t>5</w:t>
            </w:r>
          </w:p>
        </w:tc>
        <w:tc>
          <w:tcPr>
            <w:tcW w:w="846" w:type="dxa"/>
            <w:tcBorders>
              <w:top w:val="single" w:sz="4" w:space="0" w:color="000000"/>
              <w:left w:val="single" w:sz="4" w:space="0" w:color="000000"/>
              <w:bottom w:val="single" w:sz="4" w:space="0" w:color="000000"/>
              <w:right w:val="single" w:sz="4" w:space="0" w:color="000000"/>
            </w:tcBorders>
          </w:tcPr>
          <w:p w14:paraId="3951527B" w14:textId="15615C92"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7FD60EEC" w14:textId="53290DDA"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5207768F"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4640806"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ALAVANCA HEINDERBRINK KIT C/3 (DIRETA/ESQUERDA/RETA)</w:t>
            </w:r>
          </w:p>
          <w:p w14:paraId="035C2B7D" w14:textId="6C94B74D" w:rsidR="00E672F0" w:rsidRDefault="00E672F0" w:rsidP="00E672F0">
            <w:pPr>
              <w:jc w:val="both"/>
              <w:rPr>
                <w:rFonts w:ascii="Arial" w:hAnsi="Arial"/>
                <w:b/>
                <w:color w:val="EE0000"/>
              </w:rPr>
            </w:pPr>
            <w:r>
              <w:rPr>
                <w:rFonts w:ascii="Arial" w:eastAsia="Calibri" w:hAnsi="Arial"/>
                <w:sz w:val="22"/>
                <w:szCs w:val="22"/>
                <w:lang w:eastAsia="en-US"/>
              </w:rPr>
              <w:t>ALAVANCA HEINDERBRINK, KIT EM AÇO INOXIDÁVEL CONTENDO 3 PEÇAS (RETA, DIREITA E ESQUERDA) – AUTOCLAVAVEL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01FCFE3B"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1B1CA2A" w14:textId="77777777" w:rsidR="00E672F0" w:rsidRDefault="00E672F0" w:rsidP="00E672F0">
            <w:pPr>
              <w:spacing w:before="60" w:after="60"/>
              <w:jc w:val="center"/>
              <w:rPr>
                <w:rFonts w:ascii="Arial" w:hAnsi="Arial"/>
                <w:b/>
                <w:bCs/>
              </w:rPr>
            </w:pPr>
          </w:p>
        </w:tc>
      </w:tr>
      <w:tr w:rsidR="00E672F0" w14:paraId="26D4EE45"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77C375A8" w14:textId="6905429A" w:rsidR="00E672F0" w:rsidRDefault="00E672F0" w:rsidP="00E672F0">
            <w:pPr>
              <w:spacing w:before="60" w:after="60"/>
              <w:jc w:val="center"/>
              <w:rPr>
                <w:rFonts w:ascii="Arial" w:hAnsi="Arial"/>
                <w:b/>
                <w:sz w:val="22"/>
                <w:szCs w:val="22"/>
              </w:rPr>
            </w:pPr>
            <w:r>
              <w:rPr>
                <w:rFonts w:ascii="Arial" w:hAnsi="Arial"/>
                <w:b/>
                <w:sz w:val="22"/>
                <w:szCs w:val="22"/>
              </w:rPr>
              <w:t>6</w:t>
            </w:r>
          </w:p>
        </w:tc>
        <w:tc>
          <w:tcPr>
            <w:tcW w:w="846" w:type="dxa"/>
            <w:tcBorders>
              <w:top w:val="single" w:sz="4" w:space="0" w:color="000000"/>
              <w:left w:val="single" w:sz="4" w:space="0" w:color="000000"/>
              <w:bottom w:val="single" w:sz="4" w:space="0" w:color="000000"/>
              <w:right w:val="single" w:sz="4" w:space="0" w:color="000000"/>
            </w:tcBorders>
          </w:tcPr>
          <w:p w14:paraId="20859E5A" w14:textId="09D9090E" w:rsidR="00E672F0" w:rsidRDefault="00E672F0" w:rsidP="00E672F0">
            <w:pPr>
              <w:spacing w:before="60" w:after="60"/>
              <w:jc w:val="center"/>
              <w:rPr>
                <w:rFonts w:ascii="Arial" w:hAnsi="Arial"/>
                <w:b/>
                <w:sz w:val="22"/>
                <w:szCs w:val="22"/>
                <w:lang w:val="pt-PT"/>
              </w:rPr>
            </w:pPr>
            <w:r>
              <w:rPr>
                <w:rFonts w:ascii="Arial" w:eastAsia="Times New Roman" w:hAnsi="Arial"/>
                <w:b/>
                <w:sz w:val="22"/>
                <w:szCs w:val="22"/>
                <w:lang w:eastAsia="en-US"/>
              </w:rPr>
              <w:t>8</w:t>
            </w:r>
          </w:p>
        </w:tc>
        <w:tc>
          <w:tcPr>
            <w:tcW w:w="992" w:type="dxa"/>
            <w:tcBorders>
              <w:top w:val="single" w:sz="4" w:space="0" w:color="000000"/>
              <w:left w:val="single" w:sz="4" w:space="0" w:color="000000"/>
              <w:bottom w:val="single" w:sz="4" w:space="0" w:color="000000"/>
              <w:right w:val="single" w:sz="4" w:space="0" w:color="000000"/>
            </w:tcBorders>
          </w:tcPr>
          <w:p w14:paraId="4118A0F6" w14:textId="663D2245"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KIT</w:t>
            </w:r>
          </w:p>
        </w:tc>
        <w:tc>
          <w:tcPr>
            <w:tcW w:w="992" w:type="dxa"/>
            <w:tcBorders>
              <w:top w:val="single" w:sz="4" w:space="0" w:color="000000"/>
              <w:left w:val="single" w:sz="4" w:space="0" w:color="000000"/>
              <w:bottom w:val="single" w:sz="4" w:space="0" w:color="000000"/>
              <w:right w:val="single" w:sz="4" w:space="0" w:color="000000"/>
            </w:tcBorders>
            <w:vAlign w:val="center"/>
          </w:tcPr>
          <w:p w14:paraId="68E3D508"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048FF1C"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ALAVANCA SELDIN ADULTO 2-1L-1R C/ 3 PCS</w:t>
            </w:r>
          </w:p>
          <w:p w14:paraId="077081AE" w14:textId="2B6F8BA5" w:rsidR="00E672F0" w:rsidRDefault="00E672F0" w:rsidP="00E672F0">
            <w:pPr>
              <w:jc w:val="both"/>
              <w:rPr>
                <w:rFonts w:ascii="Arial" w:hAnsi="Arial"/>
                <w:b/>
                <w:color w:val="EE0000"/>
              </w:rPr>
            </w:pPr>
            <w:r>
              <w:rPr>
                <w:rFonts w:ascii="Arial" w:eastAsia="Calibri" w:hAnsi="Arial"/>
                <w:sz w:val="22"/>
                <w:szCs w:val="22"/>
                <w:lang w:eastAsia="en-US"/>
              </w:rPr>
              <w:t>ALAVANCA SELDIN, JOGO ADULTO COM 3 PEÇAS, MATERIAL: AÇO INOX – AUTOCLAVAVEL, CABO OCO. EMBALAGEM COM 03 ITENS, SENDO: 01 SELDIN 1R; 01 SELDIN 02; 01 SELDIN 1L. COM DATA DE FABRICAÇÃO E VALIDADE, RESPONSÁVEL TÉCNICO IMPRESSOS NA EMBALAGEM.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022BA7A9"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FCBC1C1" w14:textId="77777777" w:rsidR="00E672F0" w:rsidRDefault="00E672F0" w:rsidP="00E672F0">
            <w:pPr>
              <w:spacing w:before="60" w:after="60"/>
              <w:jc w:val="center"/>
              <w:rPr>
                <w:rFonts w:ascii="Arial" w:hAnsi="Arial"/>
                <w:b/>
                <w:bCs/>
              </w:rPr>
            </w:pPr>
          </w:p>
        </w:tc>
      </w:tr>
      <w:tr w:rsidR="00E672F0" w14:paraId="4ED74ABE"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51C59FC9" w14:textId="52589625" w:rsidR="00E672F0" w:rsidRDefault="00E672F0" w:rsidP="00E672F0">
            <w:pPr>
              <w:spacing w:before="60" w:after="60"/>
              <w:jc w:val="center"/>
              <w:rPr>
                <w:rFonts w:ascii="Arial" w:hAnsi="Arial"/>
                <w:b/>
                <w:sz w:val="22"/>
                <w:szCs w:val="22"/>
              </w:rPr>
            </w:pPr>
            <w:r>
              <w:rPr>
                <w:rFonts w:ascii="Arial" w:hAnsi="Arial"/>
                <w:b/>
                <w:sz w:val="22"/>
                <w:szCs w:val="22"/>
              </w:rPr>
              <w:t>7</w:t>
            </w:r>
          </w:p>
        </w:tc>
        <w:tc>
          <w:tcPr>
            <w:tcW w:w="846" w:type="dxa"/>
            <w:tcBorders>
              <w:top w:val="single" w:sz="4" w:space="0" w:color="000000"/>
              <w:left w:val="single" w:sz="4" w:space="0" w:color="000000"/>
              <w:bottom w:val="single" w:sz="4" w:space="0" w:color="000000"/>
              <w:right w:val="single" w:sz="4" w:space="0" w:color="000000"/>
            </w:tcBorders>
          </w:tcPr>
          <w:p w14:paraId="258FD03E" w14:textId="2B84E48E"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1934956B" w14:textId="2440F0A2"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1154FADF"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14D14CD"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ALICATE AINSWHORT (PERFURADOR)</w:t>
            </w:r>
          </w:p>
          <w:p w14:paraId="0428FE0E" w14:textId="3523F0D6" w:rsidR="00E672F0" w:rsidRDefault="00E672F0" w:rsidP="00E672F0">
            <w:pPr>
              <w:jc w:val="both"/>
              <w:rPr>
                <w:rFonts w:ascii="Arial" w:hAnsi="Arial"/>
                <w:b/>
                <w:color w:val="EE0000"/>
              </w:rPr>
            </w:pPr>
            <w:r>
              <w:rPr>
                <w:rFonts w:ascii="Arial" w:eastAsia="Calibri" w:hAnsi="Arial"/>
                <w:sz w:val="22"/>
                <w:szCs w:val="22"/>
                <w:lang w:eastAsia="en-US"/>
              </w:rPr>
              <w:t xml:space="preserve">PERFURADOR AINSWORTH. APLICAÇÃO: ODONTOLOGIA, ISOLAMENTO ABSOLUTO. CARACTERÍSTICAS: ALICATE PERFURADOR DE LENÇOL DE BORRACHA AINSWORTH PARA ISOLAMENTO ABSOLUTO. MATERIAL: AÇO INOXIDÁVEL. AUTOCLAVÁVEL. REGISTRO NA ANVISA. PRAZO DE VALIDADE: NÃO SE APLICA. FORMA DE APRESENTAÇÃO: UNIDADE. </w:t>
            </w:r>
            <w:r>
              <w:rPr>
                <w:rFonts w:ascii="Arial" w:eastAsia="Calibri" w:hAnsi="Arial"/>
                <w:sz w:val="22"/>
                <w:szCs w:val="22"/>
                <w:lang w:eastAsia="en-US"/>
              </w:rPr>
              <w:lastRenderedPageBreak/>
              <w:t>UNIDADE DE ESTOQUE UNIDADE. UNIDADE DE FORNECIMENTO: UNIDADE TIPO: QUINELATO, SSWHITE, GOLGRAN OU QUALIDADE SUPERIOR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33A705AD"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991863B" w14:textId="77777777" w:rsidR="00E672F0" w:rsidRDefault="00E672F0" w:rsidP="00E672F0">
            <w:pPr>
              <w:spacing w:before="60" w:after="60"/>
              <w:jc w:val="center"/>
              <w:rPr>
                <w:rFonts w:ascii="Arial" w:hAnsi="Arial"/>
                <w:b/>
                <w:bCs/>
              </w:rPr>
            </w:pPr>
          </w:p>
        </w:tc>
      </w:tr>
      <w:tr w:rsidR="00E672F0" w14:paraId="3A54E294"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7FCBED6F" w14:textId="6A5C308B" w:rsidR="00E672F0" w:rsidRDefault="00E672F0" w:rsidP="00E672F0">
            <w:pPr>
              <w:spacing w:before="60" w:after="60"/>
              <w:jc w:val="center"/>
              <w:rPr>
                <w:rFonts w:ascii="Arial" w:hAnsi="Arial"/>
                <w:b/>
                <w:sz w:val="22"/>
                <w:szCs w:val="22"/>
              </w:rPr>
            </w:pPr>
            <w:r>
              <w:rPr>
                <w:rFonts w:ascii="Arial" w:hAnsi="Arial"/>
                <w:b/>
                <w:sz w:val="22"/>
                <w:szCs w:val="22"/>
              </w:rPr>
              <w:t>8</w:t>
            </w:r>
          </w:p>
        </w:tc>
        <w:tc>
          <w:tcPr>
            <w:tcW w:w="846" w:type="dxa"/>
            <w:tcBorders>
              <w:top w:val="single" w:sz="4" w:space="0" w:color="000000"/>
              <w:left w:val="single" w:sz="4" w:space="0" w:color="000000"/>
              <w:bottom w:val="single" w:sz="4" w:space="0" w:color="000000"/>
              <w:right w:val="single" w:sz="4" w:space="0" w:color="000000"/>
            </w:tcBorders>
          </w:tcPr>
          <w:p w14:paraId="4D60C6C4" w14:textId="6DBF3F73"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14B62865" w14:textId="5CF221C0"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B386057"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EDB1F07"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ALICATE DE CORTE DISTAL MÉDIO</w:t>
            </w:r>
          </w:p>
          <w:p w14:paraId="2CD4C58B" w14:textId="77422ED9" w:rsidR="00E672F0" w:rsidRDefault="00E672F0" w:rsidP="00E672F0">
            <w:pPr>
              <w:jc w:val="both"/>
              <w:rPr>
                <w:rFonts w:ascii="Arial" w:hAnsi="Arial"/>
                <w:b/>
                <w:color w:val="EE0000"/>
              </w:rPr>
            </w:pPr>
            <w:r>
              <w:rPr>
                <w:rFonts w:ascii="Arial" w:eastAsia="Calibri" w:hAnsi="Arial"/>
                <w:sz w:val="22"/>
                <w:szCs w:val="22"/>
                <w:lang w:eastAsia="en-US"/>
              </w:rPr>
              <w:t>ALICATE, TIPO: DE CORTE FIO DISTAL, MATERIAL: AÇO INOXIDÁVEL, MODELO: TRADICIONAL, – AUTOCLAVAVEL APLICAÇÃO: ORTODONTIA, DETALHE: PARA FIOS ATÉ 0,21 X 0,25 MM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79AB3A76"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8EEC052" w14:textId="77777777" w:rsidR="00E672F0" w:rsidRDefault="00E672F0" w:rsidP="00E672F0">
            <w:pPr>
              <w:spacing w:before="60" w:after="60"/>
              <w:jc w:val="center"/>
              <w:rPr>
                <w:rFonts w:ascii="Arial" w:hAnsi="Arial"/>
                <w:b/>
                <w:bCs/>
              </w:rPr>
            </w:pPr>
          </w:p>
        </w:tc>
      </w:tr>
      <w:tr w:rsidR="00E672F0" w14:paraId="0A623383"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65852AF8" w14:textId="5005B012" w:rsidR="00E672F0" w:rsidRDefault="00E672F0" w:rsidP="00E672F0">
            <w:pPr>
              <w:spacing w:before="60" w:after="60"/>
              <w:jc w:val="center"/>
              <w:rPr>
                <w:rFonts w:ascii="Arial" w:hAnsi="Arial"/>
                <w:b/>
                <w:sz w:val="22"/>
                <w:szCs w:val="22"/>
              </w:rPr>
            </w:pPr>
            <w:r>
              <w:rPr>
                <w:rFonts w:ascii="Arial" w:hAnsi="Arial"/>
                <w:b/>
                <w:sz w:val="22"/>
                <w:szCs w:val="22"/>
              </w:rPr>
              <w:t>9</w:t>
            </w:r>
          </w:p>
        </w:tc>
        <w:tc>
          <w:tcPr>
            <w:tcW w:w="846" w:type="dxa"/>
            <w:tcBorders>
              <w:top w:val="single" w:sz="4" w:space="0" w:color="000000"/>
              <w:left w:val="single" w:sz="4" w:space="0" w:color="000000"/>
              <w:bottom w:val="single" w:sz="4" w:space="0" w:color="000000"/>
              <w:right w:val="single" w:sz="4" w:space="0" w:color="000000"/>
            </w:tcBorders>
          </w:tcPr>
          <w:p w14:paraId="40CE58D1" w14:textId="05407CE8"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473212E8" w14:textId="16048602"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70C24F9"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10C3CD5"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ALICATE PALMER (PINCA P/ GRAMPO)</w:t>
            </w:r>
          </w:p>
          <w:p w14:paraId="57F3445D" w14:textId="0D8696EA" w:rsidR="00E672F0" w:rsidRDefault="00E672F0" w:rsidP="00E672F0">
            <w:pPr>
              <w:jc w:val="both"/>
              <w:rPr>
                <w:rFonts w:ascii="Arial" w:hAnsi="Arial"/>
                <w:b/>
                <w:color w:val="EE0000"/>
              </w:rPr>
            </w:pPr>
            <w:r>
              <w:rPr>
                <w:rFonts w:ascii="Arial" w:eastAsia="Calibri" w:hAnsi="Arial"/>
                <w:sz w:val="22"/>
                <w:szCs w:val="22"/>
                <w:lang w:eastAsia="en-US"/>
              </w:rPr>
              <w:t>PORTA GRAMPO (PINÇA DE PALMER) – AUTOCLAVAVEL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2A9290CF"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3CA13B0" w14:textId="77777777" w:rsidR="00E672F0" w:rsidRDefault="00E672F0" w:rsidP="00E672F0">
            <w:pPr>
              <w:spacing w:before="60" w:after="60"/>
              <w:jc w:val="center"/>
              <w:rPr>
                <w:rFonts w:ascii="Arial" w:hAnsi="Arial"/>
                <w:b/>
                <w:bCs/>
              </w:rPr>
            </w:pPr>
          </w:p>
        </w:tc>
      </w:tr>
      <w:tr w:rsidR="00E672F0" w14:paraId="595AAD2E"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745EE3A1" w14:textId="4695B745" w:rsidR="00E672F0" w:rsidRDefault="00E672F0" w:rsidP="00E672F0">
            <w:pPr>
              <w:spacing w:before="60" w:after="60"/>
              <w:jc w:val="center"/>
              <w:rPr>
                <w:rFonts w:ascii="Arial" w:hAnsi="Arial"/>
                <w:b/>
                <w:sz w:val="22"/>
                <w:szCs w:val="22"/>
              </w:rPr>
            </w:pPr>
            <w:r>
              <w:rPr>
                <w:rFonts w:ascii="Arial" w:hAnsi="Arial"/>
                <w:b/>
                <w:sz w:val="22"/>
                <w:szCs w:val="22"/>
              </w:rPr>
              <w:t>10</w:t>
            </w:r>
          </w:p>
        </w:tc>
        <w:tc>
          <w:tcPr>
            <w:tcW w:w="846" w:type="dxa"/>
            <w:tcBorders>
              <w:top w:val="single" w:sz="4" w:space="0" w:color="000000"/>
              <w:left w:val="single" w:sz="4" w:space="0" w:color="000000"/>
              <w:bottom w:val="single" w:sz="4" w:space="0" w:color="000000"/>
              <w:right w:val="single" w:sz="4" w:space="0" w:color="000000"/>
            </w:tcBorders>
          </w:tcPr>
          <w:p w14:paraId="774F9CC8" w14:textId="78A4A2E9"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443EAA41" w14:textId="5F0AC478"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316545C"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F58592F"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ALVEOLOTOMO PINCA GOIVA T. LUER CURVO</w:t>
            </w:r>
          </w:p>
          <w:p w14:paraId="7AAF119A" w14:textId="7B625988" w:rsidR="00E672F0" w:rsidRDefault="00E672F0" w:rsidP="00E672F0">
            <w:pPr>
              <w:jc w:val="both"/>
              <w:rPr>
                <w:rFonts w:ascii="Arial" w:hAnsi="Arial"/>
                <w:b/>
                <w:color w:val="EE0000"/>
              </w:rPr>
            </w:pPr>
            <w:r>
              <w:rPr>
                <w:rFonts w:ascii="Arial" w:eastAsia="Calibri" w:hAnsi="Arial"/>
                <w:sz w:val="22"/>
                <w:szCs w:val="22"/>
                <w:lang w:eastAsia="en-US"/>
              </w:rPr>
              <w:t>ALVEOLÓTOMO EM AÇO INOX; ALVEOLÓTOMO CURVO, PINÇA GOIVA UTILIZADO PARA APARAR TECIDOS FIBROSOS OU PEQUENAS ESPÍCULAS ÓSSEAS E CORREÇÕES EM REBORDO DE TECIDO ÓSSEO, TAMANHO 16 CM – AUTOCLAVAVEL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29434C63"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5D64D28" w14:textId="77777777" w:rsidR="00E672F0" w:rsidRDefault="00E672F0" w:rsidP="00E672F0">
            <w:pPr>
              <w:spacing w:before="60" w:after="60"/>
              <w:jc w:val="center"/>
              <w:rPr>
                <w:rFonts w:ascii="Arial" w:hAnsi="Arial"/>
                <w:b/>
                <w:bCs/>
              </w:rPr>
            </w:pPr>
          </w:p>
        </w:tc>
      </w:tr>
      <w:tr w:rsidR="00E672F0" w14:paraId="149208E6"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06B299A7" w14:textId="3B202B4D" w:rsidR="00E672F0" w:rsidRDefault="00E672F0" w:rsidP="00E672F0">
            <w:pPr>
              <w:spacing w:before="60" w:after="60"/>
              <w:jc w:val="center"/>
              <w:rPr>
                <w:rFonts w:ascii="Arial" w:hAnsi="Arial"/>
                <w:b/>
                <w:sz w:val="22"/>
                <w:szCs w:val="22"/>
              </w:rPr>
            </w:pPr>
            <w:r>
              <w:rPr>
                <w:rFonts w:ascii="Arial" w:hAnsi="Arial"/>
                <w:b/>
                <w:sz w:val="22"/>
                <w:szCs w:val="22"/>
              </w:rPr>
              <w:t>11</w:t>
            </w:r>
          </w:p>
        </w:tc>
        <w:tc>
          <w:tcPr>
            <w:tcW w:w="846" w:type="dxa"/>
            <w:tcBorders>
              <w:top w:val="single" w:sz="4" w:space="0" w:color="000000"/>
              <w:left w:val="single" w:sz="4" w:space="0" w:color="000000"/>
              <w:bottom w:val="single" w:sz="4" w:space="0" w:color="000000"/>
              <w:right w:val="single" w:sz="4" w:space="0" w:color="000000"/>
            </w:tcBorders>
          </w:tcPr>
          <w:p w14:paraId="0CBD4A47" w14:textId="5C29FE8A"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54D73885" w14:textId="5216DE9B"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FA01F08"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711A12F"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 xml:space="preserve">APLICADOR DE DYCAL SIMPLES </w:t>
            </w:r>
          </w:p>
          <w:p w14:paraId="1CD35225" w14:textId="4A613568" w:rsidR="00E672F0" w:rsidRDefault="00E672F0" w:rsidP="00E672F0">
            <w:pPr>
              <w:jc w:val="both"/>
              <w:rPr>
                <w:rFonts w:ascii="Arial" w:hAnsi="Arial"/>
                <w:b/>
                <w:color w:val="EE0000"/>
              </w:rPr>
            </w:pPr>
            <w:r>
              <w:rPr>
                <w:rFonts w:ascii="Arial" w:eastAsia="Calibri" w:hAnsi="Arial"/>
                <w:sz w:val="22"/>
                <w:szCs w:val="22"/>
                <w:lang w:eastAsia="en-US"/>
              </w:rPr>
              <w:t xml:space="preserve">APLICADOR ODONTOLÓGICO APLICAÇÃO: P/ CIMENTO HIDRÓXIDO DE CÁLCIO MATERIAL: AÇO INOXIDÁVEL – AUTOCLAVAVEL CARACTERÍSTICAS ADICIONAIS: CABO LONGO, </w:t>
            </w:r>
            <w:r>
              <w:rPr>
                <w:rFonts w:ascii="Arial" w:eastAsia="Calibri" w:hAnsi="Arial"/>
                <w:sz w:val="22"/>
                <w:szCs w:val="22"/>
                <w:lang w:eastAsia="en-US"/>
              </w:rPr>
              <w:lastRenderedPageBreak/>
              <w:t>DUPLO TIPO PONTA: PONTA ANGULADA DESCRIÇÃO COMPLEMENTAR: TIPO HASTE FIXA, TIPO USO REUTILIZÁVEL, APLICAÇÃO PARA DYCAL/ MATERIAL FORRADOR DENTÁRIO.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72031FEB"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CEC6956" w14:textId="77777777" w:rsidR="00E672F0" w:rsidRDefault="00E672F0" w:rsidP="00E672F0">
            <w:pPr>
              <w:spacing w:before="60" w:after="60"/>
              <w:jc w:val="center"/>
              <w:rPr>
                <w:rFonts w:ascii="Arial" w:hAnsi="Arial"/>
                <w:b/>
                <w:bCs/>
              </w:rPr>
            </w:pPr>
          </w:p>
        </w:tc>
      </w:tr>
      <w:tr w:rsidR="00E672F0" w14:paraId="2FE153D5"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416C0E63" w14:textId="5266BE6B" w:rsidR="00E672F0" w:rsidRDefault="00E672F0" w:rsidP="00E672F0">
            <w:pPr>
              <w:spacing w:before="60" w:after="60"/>
              <w:jc w:val="center"/>
              <w:rPr>
                <w:rFonts w:ascii="Arial" w:hAnsi="Arial"/>
                <w:b/>
                <w:sz w:val="22"/>
                <w:szCs w:val="22"/>
              </w:rPr>
            </w:pPr>
            <w:r>
              <w:rPr>
                <w:rFonts w:ascii="Arial" w:hAnsi="Arial"/>
                <w:b/>
                <w:sz w:val="22"/>
                <w:szCs w:val="22"/>
              </w:rPr>
              <w:t>12</w:t>
            </w:r>
          </w:p>
        </w:tc>
        <w:tc>
          <w:tcPr>
            <w:tcW w:w="846" w:type="dxa"/>
            <w:tcBorders>
              <w:top w:val="single" w:sz="4" w:space="0" w:color="000000"/>
              <w:left w:val="single" w:sz="4" w:space="0" w:color="000000"/>
              <w:bottom w:val="single" w:sz="4" w:space="0" w:color="000000"/>
              <w:right w:val="single" w:sz="4" w:space="0" w:color="000000"/>
            </w:tcBorders>
          </w:tcPr>
          <w:p w14:paraId="6970B398" w14:textId="4AA3EE1B"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60</w:t>
            </w:r>
          </w:p>
        </w:tc>
        <w:tc>
          <w:tcPr>
            <w:tcW w:w="992" w:type="dxa"/>
            <w:tcBorders>
              <w:top w:val="single" w:sz="4" w:space="0" w:color="000000"/>
              <w:left w:val="single" w:sz="4" w:space="0" w:color="000000"/>
              <w:bottom w:val="single" w:sz="4" w:space="0" w:color="000000"/>
              <w:right w:val="single" w:sz="4" w:space="0" w:color="000000"/>
            </w:tcBorders>
          </w:tcPr>
          <w:p w14:paraId="23A6C0F0" w14:textId="0DF2567B"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F446E2F"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E4AAC81"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BANDEJA EM AÇO INOX 22 X 12 X 1,5 CM 0,5MM</w:t>
            </w:r>
          </w:p>
          <w:p w14:paraId="0F43E75B" w14:textId="61C87C8B" w:rsidR="00E672F0" w:rsidRDefault="00E672F0" w:rsidP="00E672F0">
            <w:pPr>
              <w:jc w:val="both"/>
              <w:rPr>
                <w:rFonts w:ascii="Arial" w:hAnsi="Arial"/>
                <w:b/>
                <w:color w:val="EE0000"/>
              </w:rPr>
            </w:pPr>
            <w:r>
              <w:rPr>
                <w:rFonts w:ascii="Arial" w:eastAsia="Calibri" w:hAnsi="Arial"/>
                <w:sz w:val="22"/>
                <w:szCs w:val="22"/>
                <w:lang w:eastAsia="en-US"/>
              </w:rPr>
              <w:t>BANDEJA INOX 22X12X1,5 CM BANDEJA EM ACO INOX, COM DIMENSOES APROXIMADAS DE 22 X 12 X 1,5 CM – AUTOCLAVAVEL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3B0F3F36"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2F8DA73" w14:textId="77777777" w:rsidR="00E672F0" w:rsidRDefault="00E672F0" w:rsidP="00E672F0">
            <w:pPr>
              <w:spacing w:before="60" w:after="60"/>
              <w:jc w:val="center"/>
              <w:rPr>
                <w:rFonts w:ascii="Arial" w:hAnsi="Arial"/>
                <w:b/>
                <w:bCs/>
              </w:rPr>
            </w:pPr>
          </w:p>
        </w:tc>
      </w:tr>
      <w:tr w:rsidR="00E672F0" w14:paraId="30DB4735"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7259D4FD" w14:textId="24EC69E7" w:rsidR="00E672F0" w:rsidRDefault="00E672F0" w:rsidP="00E672F0">
            <w:pPr>
              <w:spacing w:before="60" w:after="60"/>
              <w:jc w:val="center"/>
              <w:rPr>
                <w:rFonts w:ascii="Arial" w:hAnsi="Arial"/>
                <w:b/>
                <w:sz w:val="22"/>
                <w:szCs w:val="22"/>
              </w:rPr>
            </w:pPr>
            <w:r>
              <w:rPr>
                <w:rFonts w:ascii="Arial" w:hAnsi="Arial"/>
                <w:b/>
                <w:sz w:val="22"/>
                <w:szCs w:val="22"/>
              </w:rPr>
              <w:t>13</w:t>
            </w:r>
          </w:p>
        </w:tc>
        <w:tc>
          <w:tcPr>
            <w:tcW w:w="846" w:type="dxa"/>
            <w:tcBorders>
              <w:top w:val="single" w:sz="4" w:space="0" w:color="000000"/>
              <w:left w:val="single" w:sz="4" w:space="0" w:color="000000"/>
              <w:bottom w:val="single" w:sz="4" w:space="0" w:color="000000"/>
              <w:right w:val="single" w:sz="4" w:space="0" w:color="000000"/>
            </w:tcBorders>
          </w:tcPr>
          <w:p w14:paraId="7B4CDA1A" w14:textId="1CA785C2"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4E5822BD" w14:textId="61C317DA"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63979EA"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635EDCBA"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CABO P/ BISTURI N.3</w:t>
            </w:r>
          </w:p>
          <w:p w14:paraId="0606C3E7" w14:textId="4946AB8E" w:rsidR="00E672F0" w:rsidRDefault="00E672F0" w:rsidP="00E672F0">
            <w:pPr>
              <w:jc w:val="both"/>
              <w:rPr>
                <w:rFonts w:ascii="Arial" w:hAnsi="Arial"/>
                <w:b/>
                <w:color w:val="EE0000"/>
              </w:rPr>
            </w:pPr>
            <w:r>
              <w:rPr>
                <w:rFonts w:ascii="Arial" w:eastAsia="Calibri" w:hAnsi="Arial"/>
                <w:sz w:val="22"/>
                <w:szCs w:val="22"/>
                <w:lang w:eastAsia="en-US"/>
              </w:rPr>
              <w:t>CABO PARA BISTURI Nº 3 - PRODUZIDO EM AÇO INOXIDÁVEL. – AUTOCLAVAVEL - APRESENTAÇÃO COMERCIAL EM EMBALAGEM INDIVIDUAL COM IDENTIFICAÇÃO DE PROCEDÊNCIA E RASTREABILIDADE. FABRICADO DE ACORDO COM PADRÕES INTERNACIONAIS DE QUALIDADE E NORMAS ABNT, E GARANTIA DE 10 ANOS CONTRA DEFEITOS DE FABRICAÇÃO. MARCAS DE REFERÊNCIA: GOLGRAN/DUFLEX/INDUSBELLO.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4C9629BE"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7CC3A09" w14:textId="77777777" w:rsidR="00E672F0" w:rsidRDefault="00E672F0" w:rsidP="00E672F0">
            <w:pPr>
              <w:spacing w:before="60" w:after="60"/>
              <w:jc w:val="center"/>
              <w:rPr>
                <w:rFonts w:ascii="Arial" w:hAnsi="Arial"/>
                <w:b/>
                <w:bCs/>
              </w:rPr>
            </w:pPr>
          </w:p>
        </w:tc>
      </w:tr>
      <w:tr w:rsidR="00E672F0" w14:paraId="3F25FD60"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67479138" w14:textId="1476DEC3" w:rsidR="00E672F0" w:rsidRDefault="00E672F0" w:rsidP="00E672F0">
            <w:pPr>
              <w:spacing w:before="60" w:after="60"/>
              <w:jc w:val="center"/>
              <w:rPr>
                <w:rFonts w:ascii="Arial" w:hAnsi="Arial"/>
                <w:b/>
                <w:sz w:val="22"/>
                <w:szCs w:val="22"/>
              </w:rPr>
            </w:pPr>
            <w:r>
              <w:rPr>
                <w:rFonts w:ascii="Arial" w:hAnsi="Arial"/>
                <w:b/>
                <w:sz w:val="22"/>
                <w:szCs w:val="22"/>
              </w:rPr>
              <w:t>14</w:t>
            </w:r>
          </w:p>
        </w:tc>
        <w:tc>
          <w:tcPr>
            <w:tcW w:w="846" w:type="dxa"/>
            <w:tcBorders>
              <w:top w:val="single" w:sz="4" w:space="0" w:color="000000"/>
              <w:left w:val="single" w:sz="4" w:space="0" w:color="000000"/>
              <w:bottom w:val="single" w:sz="4" w:space="0" w:color="000000"/>
              <w:right w:val="single" w:sz="4" w:space="0" w:color="000000"/>
            </w:tcBorders>
          </w:tcPr>
          <w:p w14:paraId="3F9B10CC" w14:textId="2F4CAD24"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300</w:t>
            </w:r>
          </w:p>
        </w:tc>
        <w:tc>
          <w:tcPr>
            <w:tcW w:w="992" w:type="dxa"/>
            <w:tcBorders>
              <w:top w:val="single" w:sz="4" w:space="0" w:color="000000"/>
              <w:left w:val="single" w:sz="4" w:space="0" w:color="000000"/>
              <w:bottom w:val="single" w:sz="4" w:space="0" w:color="000000"/>
              <w:right w:val="single" w:sz="4" w:space="0" w:color="000000"/>
            </w:tcBorders>
          </w:tcPr>
          <w:p w14:paraId="3AE03AD3" w14:textId="2B9B10CD"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73D8CE4"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37303436"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CABO P/ ESPELHO INOX Nº 5</w:t>
            </w:r>
          </w:p>
          <w:p w14:paraId="1F52D14F" w14:textId="4F4FDC59" w:rsidR="00E672F0" w:rsidRDefault="00E672F0" w:rsidP="00E672F0">
            <w:pPr>
              <w:jc w:val="both"/>
              <w:rPr>
                <w:rFonts w:ascii="Arial" w:hAnsi="Arial"/>
                <w:b/>
                <w:color w:val="EE0000"/>
              </w:rPr>
            </w:pPr>
            <w:r>
              <w:rPr>
                <w:rFonts w:ascii="Arial" w:eastAsia="Calibri" w:hAnsi="Arial"/>
                <w:sz w:val="22"/>
                <w:szCs w:val="22"/>
                <w:lang w:eastAsia="en-US"/>
              </w:rPr>
              <w:t>ESPELHO BUCAL, MATERIAL AÇO INOXIDÁVEL E ESPELHO, TIPO PLANO, TAMANHO Nº 5, USO ENCAIXE UNIVERSAL, TIPO USO AUTOCLAVÁVEL, APRESENTAÇÃO EMBALAGEM INDIVIDUAL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47348C4E"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45F7668D" w14:textId="77777777" w:rsidR="00E672F0" w:rsidRDefault="00E672F0" w:rsidP="00E672F0">
            <w:pPr>
              <w:spacing w:before="60" w:after="60"/>
              <w:jc w:val="center"/>
              <w:rPr>
                <w:rFonts w:ascii="Arial" w:hAnsi="Arial"/>
                <w:b/>
                <w:bCs/>
              </w:rPr>
            </w:pPr>
          </w:p>
        </w:tc>
      </w:tr>
      <w:tr w:rsidR="00E672F0" w14:paraId="6DE87994"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7DDC3F3A" w14:textId="76E05053" w:rsidR="00E672F0" w:rsidRDefault="00E672F0" w:rsidP="00E672F0">
            <w:pPr>
              <w:spacing w:before="60" w:after="60"/>
              <w:jc w:val="center"/>
              <w:rPr>
                <w:rFonts w:ascii="Arial" w:hAnsi="Arial"/>
                <w:b/>
                <w:sz w:val="22"/>
                <w:szCs w:val="22"/>
              </w:rPr>
            </w:pPr>
            <w:r>
              <w:rPr>
                <w:rFonts w:ascii="Arial" w:hAnsi="Arial"/>
                <w:b/>
                <w:sz w:val="22"/>
                <w:szCs w:val="22"/>
              </w:rPr>
              <w:t>15</w:t>
            </w:r>
          </w:p>
        </w:tc>
        <w:tc>
          <w:tcPr>
            <w:tcW w:w="846" w:type="dxa"/>
            <w:tcBorders>
              <w:top w:val="single" w:sz="4" w:space="0" w:color="000000"/>
              <w:left w:val="single" w:sz="4" w:space="0" w:color="000000"/>
              <w:bottom w:val="single" w:sz="4" w:space="0" w:color="000000"/>
              <w:right w:val="single" w:sz="4" w:space="0" w:color="000000"/>
            </w:tcBorders>
          </w:tcPr>
          <w:p w14:paraId="05727EB2" w14:textId="167687C7"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1473386D" w14:textId="5C438813"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3486532"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5C52F47"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 xml:space="preserve">CANULA DE ASPIRAÇÃO PARA AGULHAS DE ASPIRAÇÃO </w:t>
            </w:r>
            <w:r>
              <w:rPr>
                <w:rFonts w:ascii="Arial" w:eastAsia="Calibri" w:hAnsi="Arial"/>
                <w:b/>
                <w:bCs/>
                <w:sz w:val="22"/>
                <w:szCs w:val="22"/>
                <w:lang w:eastAsia="en-US"/>
              </w:rPr>
              <w:lastRenderedPageBreak/>
              <w:t>ENDODONTICA (INTERMEDIÁRIO)</w:t>
            </w:r>
          </w:p>
          <w:p w14:paraId="2B5F0076" w14:textId="38B394AE" w:rsidR="00E672F0" w:rsidRDefault="00E672F0" w:rsidP="00E672F0">
            <w:pPr>
              <w:jc w:val="both"/>
              <w:rPr>
                <w:rFonts w:ascii="Arial" w:hAnsi="Arial"/>
                <w:b/>
                <w:color w:val="EE0000"/>
              </w:rPr>
            </w:pPr>
            <w:r>
              <w:rPr>
                <w:rFonts w:ascii="Arial" w:eastAsia="Calibri" w:hAnsi="Arial"/>
                <w:sz w:val="22"/>
                <w:szCs w:val="22"/>
                <w:lang w:eastAsia="en-US"/>
              </w:rPr>
              <w:t>CÂNULA RETA, EM AÇO INOXIDÁVEL, "INTERMEDIÁRIO", PARA ASPIRAÇÃO EM TRATAMENTO ENDODÔNTICO, INDICADA PARA USO COM AGULHAS HIPODÉRMICAS, COM SISTEMA LUER LOCK. – AUTOCLAVAVEL. SUGESTÃO DE MARCA COMERCIAL KONNEN, DE QUALIDADE SIMILAR OU SUPERIOR.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76A18BC6"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E7C3420" w14:textId="77777777" w:rsidR="00E672F0" w:rsidRDefault="00E672F0" w:rsidP="00E672F0">
            <w:pPr>
              <w:spacing w:before="60" w:after="60"/>
              <w:jc w:val="center"/>
              <w:rPr>
                <w:rFonts w:ascii="Arial" w:hAnsi="Arial"/>
                <w:b/>
                <w:bCs/>
              </w:rPr>
            </w:pPr>
          </w:p>
        </w:tc>
      </w:tr>
      <w:tr w:rsidR="00E672F0" w14:paraId="3DDFD36F" w14:textId="77777777" w:rsidTr="00186710">
        <w:trPr>
          <w:jc w:val="center"/>
        </w:trPr>
        <w:tc>
          <w:tcPr>
            <w:tcW w:w="707" w:type="dxa"/>
            <w:tcBorders>
              <w:top w:val="single" w:sz="4" w:space="0" w:color="000000"/>
              <w:left w:val="single" w:sz="4" w:space="0" w:color="000000"/>
              <w:bottom w:val="single" w:sz="4" w:space="0" w:color="000000"/>
              <w:right w:val="single" w:sz="4" w:space="0" w:color="000000"/>
            </w:tcBorders>
          </w:tcPr>
          <w:p w14:paraId="0A8D0753" w14:textId="25C8363E" w:rsidR="00E672F0" w:rsidRDefault="00E672F0" w:rsidP="00E672F0">
            <w:pPr>
              <w:spacing w:before="60" w:after="60"/>
              <w:jc w:val="center"/>
              <w:rPr>
                <w:rFonts w:ascii="Arial" w:hAnsi="Arial"/>
                <w:b/>
                <w:sz w:val="22"/>
                <w:szCs w:val="22"/>
              </w:rPr>
            </w:pPr>
            <w:r>
              <w:rPr>
                <w:rFonts w:ascii="Arial" w:hAnsi="Arial"/>
                <w:b/>
                <w:sz w:val="22"/>
                <w:szCs w:val="22"/>
              </w:rPr>
              <w:t>16</w:t>
            </w:r>
          </w:p>
        </w:tc>
        <w:tc>
          <w:tcPr>
            <w:tcW w:w="846" w:type="dxa"/>
            <w:tcBorders>
              <w:top w:val="single" w:sz="4" w:space="0" w:color="000000"/>
              <w:left w:val="single" w:sz="4" w:space="0" w:color="000000"/>
              <w:bottom w:val="single" w:sz="4" w:space="0" w:color="000000"/>
              <w:right w:val="single" w:sz="4" w:space="0" w:color="000000"/>
            </w:tcBorders>
          </w:tcPr>
          <w:p w14:paraId="5F5EA5A3" w14:textId="0CD5AD3C"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30</w:t>
            </w:r>
          </w:p>
        </w:tc>
        <w:tc>
          <w:tcPr>
            <w:tcW w:w="992" w:type="dxa"/>
            <w:tcBorders>
              <w:top w:val="single" w:sz="4" w:space="0" w:color="000000"/>
              <w:left w:val="single" w:sz="4" w:space="0" w:color="000000"/>
              <w:bottom w:val="single" w:sz="4" w:space="0" w:color="000000"/>
              <w:right w:val="single" w:sz="4" w:space="0" w:color="000000"/>
            </w:tcBorders>
          </w:tcPr>
          <w:p w14:paraId="4D0537AE" w14:textId="7C639FEC"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C35E367"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C5BA18A"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CANULA DE SUCÇAO FRAZIER 2MM</w:t>
            </w:r>
          </w:p>
          <w:p w14:paraId="1A61D46A" w14:textId="42510C2A" w:rsidR="00E672F0" w:rsidRDefault="00E672F0" w:rsidP="00E672F0">
            <w:pPr>
              <w:jc w:val="both"/>
              <w:rPr>
                <w:rFonts w:ascii="Arial" w:hAnsi="Arial"/>
                <w:b/>
                <w:color w:val="EE0000"/>
              </w:rPr>
            </w:pPr>
            <w:r>
              <w:rPr>
                <w:rFonts w:ascii="Arial" w:eastAsia="Calibri" w:hAnsi="Arial"/>
                <w:sz w:val="22"/>
                <w:szCs w:val="22"/>
                <w:lang w:eastAsia="en-US"/>
              </w:rPr>
              <w:t>CANULA DE SUCÇÃO FRAZIER 19 CM / 2MM- CONFECCIONADA EM AÇO INOX, AUTOCLAVÁVEL E INDICADA PARA A ASPIRAÇÃO DE SANGUE E SECREÇÕES EM CIRURGIA. – AUTOCLAVAVEL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361EB2DC"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52C07F48" w14:textId="77777777" w:rsidR="00E672F0" w:rsidRDefault="00E672F0" w:rsidP="00E672F0">
            <w:pPr>
              <w:spacing w:before="60" w:after="60"/>
              <w:jc w:val="center"/>
              <w:rPr>
                <w:rFonts w:ascii="Arial" w:hAnsi="Arial"/>
                <w:b/>
                <w:bCs/>
              </w:rPr>
            </w:pPr>
          </w:p>
        </w:tc>
      </w:tr>
      <w:tr w:rsidR="00E672F0" w14:paraId="06DE6584"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4EBF20D7" w14:textId="14FB2BBB" w:rsidR="00E672F0" w:rsidRDefault="00E672F0" w:rsidP="00E672F0">
            <w:pPr>
              <w:spacing w:before="60" w:after="60"/>
              <w:jc w:val="center"/>
              <w:rPr>
                <w:rFonts w:ascii="Arial" w:hAnsi="Arial"/>
                <w:b/>
                <w:sz w:val="22"/>
                <w:szCs w:val="22"/>
              </w:rPr>
            </w:pPr>
            <w:r>
              <w:rPr>
                <w:rFonts w:ascii="Arial" w:hAnsi="Arial"/>
                <w:b/>
                <w:sz w:val="22"/>
                <w:szCs w:val="22"/>
              </w:rPr>
              <w:t>17</w:t>
            </w:r>
          </w:p>
        </w:tc>
        <w:tc>
          <w:tcPr>
            <w:tcW w:w="846" w:type="dxa"/>
            <w:tcBorders>
              <w:top w:val="single" w:sz="4" w:space="0" w:color="000000"/>
              <w:left w:val="single" w:sz="4" w:space="0" w:color="000000"/>
              <w:bottom w:val="single" w:sz="4" w:space="0" w:color="000000"/>
              <w:right w:val="single" w:sz="4" w:space="0" w:color="000000"/>
            </w:tcBorders>
          </w:tcPr>
          <w:p w14:paraId="155BB7F1" w14:textId="02C95651"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300</w:t>
            </w:r>
          </w:p>
        </w:tc>
        <w:tc>
          <w:tcPr>
            <w:tcW w:w="992" w:type="dxa"/>
            <w:tcBorders>
              <w:top w:val="single" w:sz="4" w:space="0" w:color="000000"/>
              <w:left w:val="single" w:sz="4" w:space="0" w:color="000000"/>
              <w:bottom w:val="single" w:sz="4" w:space="0" w:color="000000"/>
              <w:right w:val="single" w:sz="4" w:space="0" w:color="000000"/>
            </w:tcBorders>
          </w:tcPr>
          <w:p w14:paraId="7AAC583D" w14:textId="01010971"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0C20523"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3D6F607"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ESCAVADOR N. (11,5)</w:t>
            </w:r>
          </w:p>
          <w:p w14:paraId="6E4BD59F" w14:textId="08A91DDF" w:rsidR="00E672F0" w:rsidRDefault="00E672F0" w:rsidP="00E672F0">
            <w:pPr>
              <w:jc w:val="both"/>
              <w:rPr>
                <w:rFonts w:ascii="Arial" w:hAnsi="Arial"/>
                <w:b/>
                <w:color w:val="EE0000"/>
              </w:rPr>
            </w:pPr>
            <w:r>
              <w:rPr>
                <w:rFonts w:ascii="Arial" w:hAnsi="Arial"/>
                <w:color w:val="000000"/>
                <w:sz w:val="22"/>
                <w:szCs w:val="22"/>
              </w:rPr>
              <w:t>ESCAVADOR Nº 11,5 - ESCAVADOR DE DENTINA EM INOXIDÁVEL AISI 420, CABO OCO COM DUPLAS PONTAS – AUTOCLAVAVEL.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6E4F20A8"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CA4BC72" w14:textId="77777777" w:rsidR="00E672F0" w:rsidRDefault="00E672F0" w:rsidP="00E672F0">
            <w:pPr>
              <w:spacing w:before="60" w:after="60"/>
              <w:jc w:val="center"/>
              <w:rPr>
                <w:rFonts w:ascii="Arial" w:hAnsi="Arial"/>
                <w:b/>
                <w:bCs/>
              </w:rPr>
            </w:pPr>
          </w:p>
        </w:tc>
      </w:tr>
      <w:tr w:rsidR="00E672F0" w14:paraId="321FD347"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1CE9356C" w14:textId="6D6077CE" w:rsidR="00E672F0" w:rsidRDefault="00E672F0" w:rsidP="00E672F0">
            <w:pPr>
              <w:spacing w:before="60" w:after="60"/>
              <w:jc w:val="center"/>
              <w:rPr>
                <w:rFonts w:ascii="Arial" w:hAnsi="Arial"/>
                <w:b/>
                <w:sz w:val="22"/>
                <w:szCs w:val="22"/>
              </w:rPr>
            </w:pPr>
            <w:r>
              <w:rPr>
                <w:rFonts w:ascii="Arial" w:hAnsi="Arial"/>
                <w:b/>
                <w:sz w:val="22"/>
                <w:szCs w:val="22"/>
              </w:rPr>
              <w:t>18</w:t>
            </w:r>
          </w:p>
        </w:tc>
        <w:tc>
          <w:tcPr>
            <w:tcW w:w="846" w:type="dxa"/>
            <w:tcBorders>
              <w:top w:val="single" w:sz="4" w:space="0" w:color="000000"/>
              <w:left w:val="single" w:sz="4" w:space="0" w:color="000000"/>
              <w:bottom w:val="single" w:sz="4" w:space="0" w:color="000000"/>
              <w:right w:val="single" w:sz="4" w:space="0" w:color="000000"/>
            </w:tcBorders>
          </w:tcPr>
          <w:p w14:paraId="39B33A1D" w14:textId="28E11039"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2BC9481F" w14:textId="5D38343F"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3E0A214"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5AEBB7BF"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ESPATULA METAL N - 70</w:t>
            </w:r>
          </w:p>
          <w:p w14:paraId="3BB6CAC8" w14:textId="1FF4FC05" w:rsidR="00E672F0" w:rsidRDefault="00E672F0" w:rsidP="00E672F0">
            <w:pPr>
              <w:jc w:val="both"/>
              <w:rPr>
                <w:rFonts w:ascii="Arial" w:hAnsi="Arial"/>
                <w:b/>
                <w:color w:val="EE0000"/>
              </w:rPr>
            </w:pPr>
            <w:r>
              <w:rPr>
                <w:rFonts w:ascii="Arial" w:hAnsi="Arial"/>
                <w:color w:val="000000"/>
                <w:sz w:val="22"/>
                <w:szCs w:val="22"/>
              </w:rPr>
              <w:t>ESPÁTULA ODONTOLÓGICA, MATERIAL AÇO INOXIDÁVEL – AUTOCLAVAVEL, MODELO NÚMERO 70 TIPO USO MANIPULAÇÃO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6E8E3B9C"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191D185" w14:textId="77777777" w:rsidR="00E672F0" w:rsidRDefault="00E672F0" w:rsidP="00E672F0">
            <w:pPr>
              <w:spacing w:before="60" w:after="60"/>
              <w:jc w:val="center"/>
              <w:rPr>
                <w:rFonts w:ascii="Arial" w:hAnsi="Arial"/>
                <w:b/>
                <w:bCs/>
              </w:rPr>
            </w:pPr>
          </w:p>
        </w:tc>
      </w:tr>
      <w:tr w:rsidR="00E672F0" w14:paraId="4CEA9D83"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09F91D38" w14:textId="5039310C" w:rsidR="00E672F0" w:rsidRDefault="00E672F0" w:rsidP="00E672F0">
            <w:pPr>
              <w:spacing w:before="60" w:after="60"/>
              <w:jc w:val="center"/>
              <w:rPr>
                <w:rFonts w:ascii="Arial" w:hAnsi="Arial"/>
                <w:b/>
                <w:sz w:val="22"/>
                <w:szCs w:val="22"/>
              </w:rPr>
            </w:pPr>
            <w:r>
              <w:rPr>
                <w:rFonts w:ascii="Arial" w:hAnsi="Arial"/>
                <w:b/>
                <w:sz w:val="22"/>
                <w:szCs w:val="22"/>
              </w:rPr>
              <w:t>19</w:t>
            </w:r>
          </w:p>
        </w:tc>
        <w:tc>
          <w:tcPr>
            <w:tcW w:w="846" w:type="dxa"/>
            <w:tcBorders>
              <w:top w:val="single" w:sz="4" w:space="0" w:color="000000"/>
              <w:left w:val="single" w:sz="4" w:space="0" w:color="000000"/>
              <w:bottom w:val="single" w:sz="4" w:space="0" w:color="000000"/>
              <w:right w:val="single" w:sz="4" w:space="0" w:color="000000"/>
            </w:tcBorders>
          </w:tcPr>
          <w:p w14:paraId="34E29954" w14:textId="3D1B833C"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7420F6E4" w14:textId="63866186"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FAC7EB1"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475194C"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ESPATULA METAL (24)</w:t>
            </w:r>
          </w:p>
          <w:p w14:paraId="07851B81" w14:textId="6B58250A" w:rsidR="00E672F0" w:rsidRDefault="00E672F0" w:rsidP="00E672F0">
            <w:pPr>
              <w:jc w:val="both"/>
              <w:rPr>
                <w:rFonts w:ascii="Arial" w:hAnsi="Arial"/>
                <w:b/>
                <w:color w:val="EE0000"/>
              </w:rPr>
            </w:pPr>
            <w:r>
              <w:rPr>
                <w:rFonts w:ascii="Arial" w:eastAsia="Calibri" w:hAnsi="Arial"/>
                <w:sz w:val="22"/>
                <w:szCs w:val="22"/>
                <w:lang w:eastAsia="en-US"/>
              </w:rPr>
              <w:t xml:space="preserve">ESPÁTULA ODONTOLÓGICA, MATERIAL AÇO INOXIDÁVEL – AUTOCLAVAVEL, MODELO N 24, TIPO USO MANIPULAÇÃO - </w:t>
            </w:r>
            <w:r>
              <w:rPr>
                <w:rFonts w:ascii="Arial" w:eastAsia="Calibri" w:hAnsi="Arial"/>
                <w:sz w:val="22"/>
                <w:szCs w:val="22"/>
                <w:lang w:eastAsia="en-US"/>
              </w:rPr>
              <w:lastRenderedPageBreak/>
              <w:t>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187CD71E"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85556AB" w14:textId="77777777" w:rsidR="00E672F0" w:rsidRDefault="00E672F0" w:rsidP="00E672F0">
            <w:pPr>
              <w:spacing w:before="60" w:after="60"/>
              <w:jc w:val="center"/>
              <w:rPr>
                <w:rFonts w:ascii="Arial" w:hAnsi="Arial"/>
                <w:b/>
                <w:bCs/>
              </w:rPr>
            </w:pPr>
          </w:p>
        </w:tc>
      </w:tr>
      <w:tr w:rsidR="00E672F0" w14:paraId="7F4D2780"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5FA977B0" w14:textId="35582B85" w:rsidR="00E672F0" w:rsidRDefault="00E672F0" w:rsidP="00E672F0">
            <w:pPr>
              <w:spacing w:before="60" w:after="60"/>
              <w:jc w:val="center"/>
              <w:rPr>
                <w:rFonts w:ascii="Arial" w:hAnsi="Arial"/>
                <w:b/>
                <w:sz w:val="22"/>
                <w:szCs w:val="22"/>
              </w:rPr>
            </w:pPr>
            <w:r>
              <w:rPr>
                <w:rFonts w:ascii="Arial" w:hAnsi="Arial"/>
                <w:b/>
                <w:sz w:val="22"/>
                <w:szCs w:val="22"/>
              </w:rPr>
              <w:t>20</w:t>
            </w:r>
          </w:p>
        </w:tc>
        <w:tc>
          <w:tcPr>
            <w:tcW w:w="846" w:type="dxa"/>
            <w:tcBorders>
              <w:top w:val="single" w:sz="4" w:space="0" w:color="000000"/>
              <w:left w:val="single" w:sz="4" w:space="0" w:color="000000"/>
              <w:bottom w:val="single" w:sz="4" w:space="0" w:color="000000"/>
              <w:right w:val="single" w:sz="4" w:space="0" w:color="000000"/>
            </w:tcBorders>
          </w:tcPr>
          <w:p w14:paraId="0361979F" w14:textId="128A5EFE"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52026BD4" w14:textId="616AE94C"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1EF7F47"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F91E5D2"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ESPATULA P/RESINA COMPOSTA</w:t>
            </w:r>
          </w:p>
          <w:p w14:paraId="1BF2A9C7" w14:textId="0B2A866E" w:rsidR="00E672F0" w:rsidRDefault="00E672F0" w:rsidP="00E672F0">
            <w:pPr>
              <w:jc w:val="both"/>
              <w:rPr>
                <w:rFonts w:ascii="Arial" w:hAnsi="Arial"/>
                <w:b/>
                <w:color w:val="EE0000"/>
              </w:rPr>
            </w:pPr>
            <w:r>
              <w:rPr>
                <w:rFonts w:ascii="Arial" w:eastAsia="Calibri" w:hAnsi="Arial"/>
                <w:sz w:val="22"/>
                <w:szCs w:val="22"/>
                <w:lang w:eastAsia="en-US"/>
              </w:rPr>
              <w:t>ESPATULA PARA RESINA N.1: ESPÁTULA ODONTOLÓGICA, MATERIAL: AÇO INOXIDÁVEL– AUTOCLAVAVEL COM PONTAS EM TITÂNIO, MODELO: Nº 01, TIPO USO: PARA APLICAÇÃO E ESCULTURA DE RESINA COMPOSTA, CARACTERÍSTICAS ADICIONAIS: DUPLO, CABO C, SILICONE, ESTERILIZAÇÃO: AUTOCLAVÁVEL.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4767E8BF"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858BCBA" w14:textId="77777777" w:rsidR="00E672F0" w:rsidRDefault="00E672F0" w:rsidP="00E672F0">
            <w:pPr>
              <w:spacing w:before="60" w:after="60"/>
              <w:jc w:val="center"/>
              <w:rPr>
                <w:rFonts w:ascii="Arial" w:hAnsi="Arial"/>
                <w:b/>
                <w:bCs/>
              </w:rPr>
            </w:pPr>
          </w:p>
        </w:tc>
      </w:tr>
      <w:tr w:rsidR="00E672F0" w14:paraId="744FC3C4"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4DF1441F" w14:textId="5D84FD32" w:rsidR="00E672F0" w:rsidRDefault="00E672F0" w:rsidP="00E672F0">
            <w:pPr>
              <w:spacing w:before="60" w:after="60"/>
              <w:jc w:val="center"/>
              <w:rPr>
                <w:rFonts w:ascii="Arial" w:hAnsi="Arial"/>
                <w:b/>
                <w:sz w:val="22"/>
                <w:szCs w:val="22"/>
              </w:rPr>
            </w:pPr>
            <w:r>
              <w:rPr>
                <w:rFonts w:ascii="Arial" w:hAnsi="Arial"/>
                <w:b/>
                <w:sz w:val="22"/>
                <w:szCs w:val="22"/>
              </w:rPr>
              <w:t>21</w:t>
            </w:r>
          </w:p>
        </w:tc>
        <w:tc>
          <w:tcPr>
            <w:tcW w:w="846" w:type="dxa"/>
            <w:tcBorders>
              <w:top w:val="single" w:sz="4" w:space="0" w:color="000000"/>
              <w:left w:val="single" w:sz="4" w:space="0" w:color="000000"/>
              <w:bottom w:val="single" w:sz="4" w:space="0" w:color="000000"/>
              <w:right w:val="single" w:sz="4" w:space="0" w:color="000000"/>
            </w:tcBorders>
          </w:tcPr>
          <w:p w14:paraId="3BCF4562" w14:textId="51F25947" w:rsidR="00E672F0" w:rsidRDefault="00E672F0" w:rsidP="00E672F0">
            <w:pPr>
              <w:spacing w:before="60" w:after="60"/>
              <w:jc w:val="center"/>
              <w:rPr>
                <w:rFonts w:ascii="Arial" w:hAnsi="Arial"/>
                <w:b/>
                <w:sz w:val="22"/>
                <w:szCs w:val="22"/>
                <w:lang w:val="pt-PT"/>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tcPr>
          <w:p w14:paraId="19A59E90" w14:textId="5957EB22" w:rsidR="00E672F0" w:rsidRDefault="00E672F0" w:rsidP="00E672F0">
            <w:pPr>
              <w:spacing w:before="60" w:after="60"/>
              <w:jc w:val="center"/>
              <w:rPr>
                <w:rFonts w:ascii="Arial" w:hAnsi="Arial"/>
                <w:b/>
                <w:bCs/>
                <w:sz w:val="22"/>
                <w:szCs w:val="22"/>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tcPr>
          <w:p w14:paraId="01C0CB9D"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973D4F7"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ESPATULA TITANIO TIPO TOMPSON N. 6</w:t>
            </w:r>
          </w:p>
          <w:p w14:paraId="5C4FFC95" w14:textId="6BBE11F9" w:rsidR="00E672F0" w:rsidRDefault="00E672F0" w:rsidP="00E672F0">
            <w:pPr>
              <w:jc w:val="both"/>
              <w:rPr>
                <w:rFonts w:ascii="Arial" w:hAnsi="Arial"/>
                <w:b/>
                <w:color w:val="EE0000"/>
              </w:rPr>
            </w:pPr>
            <w:r>
              <w:rPr>
                <w:rFonts w:ascii="Arial" w:hAnsi="Arial"/>
                <w:color w:val="000000"/>
                <w:sz w:val="22"/>
                <w:szCs w:val="22"/>
              </w:rPr>
              <w:t>ESPATULA TITANIO TIPO TOMPSON Nº 6 - ESPÁTULA ODONTOLÓGICA, MATERIAL AÇO INOXIDÁVEL COM PONTAS EN TITÂNIO – AUTOCLAVAVEL, MODELO Nº 6, TIPO USO P/ APLICAÇÃO E ESCULTURA DE RESINA COMPOSTA, CARACTERÍSTICAS ADICIONAIS DUPLO, CABO C/ SILICONE, ESTERILIZAÇÃO AUTOCLAVÁVEL.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0399C2F7"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CD93840" w14:textId="77777777" w:rsidR="00E672F0" w:rsidRDefault="00E672F0" w:rsidP="00E672F0">
            <w:pPr>
              <w:spacing w:before="60" w:after="60"/>
              <w:jc w:val="center"/>
              <w:rPr>
                <w:rFonts w:ascii="Arial" w:hAnsi="Arial"/>
                <w:b/>
                <w:bCs/>
              </w:rPr>
            </w:pPr>
          </w:p>
        </w:tc>
      </w:tr>
      <w:tr w:rsidR="00E672F0" w14:paraId="5E5ADCED"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5E755722" w14:textId="1CE4583C" w:rsidR="00E672F0" w:rsidRDefault="00E672F0" w:rsidP="00E672F0">
            <w:pPr>
              <w:spacing w:before="60" w:after="60"/>
              <w:jc w:val="center"/>
              <w:rPr>
                <w:rFonts w:ascii="Arial" w:hAnsi="Arial"/>
                <w:b/>
                <w:sz w:val="22"/>
                <w:szCs w:val="22"/>
              </w:rPr>
            </w:pPr>
            <w:r>
              <w:rPr>
                <w:rFonts w:ascii="Arial" w:hAnsi="Arial"/>
                <w:b/>
                <w:sz w:val="22"/>
                <w:szCs w:val="22"/>
              </w:rPr>
              <w:t>22</w:t>
            </w:r>
          </w:p>
        </w:tc>
        <w:tc>
          <w:tcPr>
            <w:tcW w:w="846" w:type="dxa"/>
            <w:tcBorders>
              <w:top w:val="single" w:sz="4" w:space="0" w:color="000000"/>
              <w:left w:val="single" w:sz="4" w:space="0" w:color="000000"/>
              <w:bottom w:val="single" w:sz="4" w:space="0" w:color="000000"/>
              <w:right w:val="single" w:sz="4" w:space="0" w:color="000000"/>
            </w:tcBorders>
          </w:tcPr>
          <w:p w14:paraId="569CA9E3" w14:textId="7F19CA50"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120</w:t>
            </w:r>
          </w:p>
        </w:tc>
        <w:tc>
          <w:tcPr>
            <w:tcW w:w="992" w:type="dxa"/>
            <w:tcBorders>
              <w:top w:val="single" w:sz="4" w:space="0" w:color="000000"/>
              <w:left w:val="single" w:sz="4" w:space="0" w:color="000000"/>
              <w:bottom w:val="single" w:sz="4" w:space="0" w:color="000000"/>
              <w:right w:val="single" w:sz="4" w:space="0" w:color="000000"/>
            </w:tcBorders>
          </w:tcPr>
          <w:p w14:paraId="532E50F1" w14:textId="1B735B12"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2E40179"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75C45C3D"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ESPELHO – N.3 PLANO</w:t>
            </w:r>
          </w:p>
          <w:p w14:paraId="70194337" w14:textId="091387D3" w:rsidR="00E672F0" w:rsidRDefault="00E672F0" w:rsidP="00E672F0">
            <w:pPr>
              <w:jc w:val="both"/>
              <w:rPr>
                <w:rFonts w:ascii="Arial" w:hAnsi="Arial"/>
                <w:b/>
                <w:color w:val="EE0000"/>
              </w:rPr>
            </w:pPr>
            <w:r>
              <w:rPr>
                <w:rFonts w:ascii="Arial" w:eastAsia="Calibri" w:hAnsi="Arial"/>
                <w:sz w:val="22"/>
                <w:szCs w:val="22"/>
                <w:lang w:eastAsia="en-US"/>
              </w:rPr>
              <w:t>ESPELHO BUCAL PLANO Nº 3 SEM CABO – AUTOCLAVAVEL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14348108"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D46C0AF" w14:textId="77777777" w:rsidR="00E672F0" w:rsidRDefault="00E672F0" w:rsidP="00E672F0">
            <w:pPr>
              <w:spacing w:before="60" w:after="60"/>
              <w:jc w:val="center"/>
              <w:rPr>
                <w:rFonts w:ascii="Arial" w:hAnsi="Arial"/>
                <w:b/>
                <w:bCs/>
              </w:rPr>
            </w:pPr>
          </w:p>
        </w:tc>
      </w:tr>
      <w:tr w:rsidR="00E672F0" w14:paraId="5D6E11CD"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5EDA6AC1" w14:textId="33798CB1" w:rsidR="00E672F0" w:rsidRDefault="00E672F0" w:rsidP="00E672F0">
            <w:pPr>
              <w:spacing w:before="60" w:after="60"/>
              <w:jc w:val="center"/>
              <w:rPr>
                <w:rFonts w:ascii="Arial" w:hAnsi="Arial"/>
                <w:b/>
                <w:sz w:val="22"/>
                <w:szCs w:val="22"/>
              </w:rPr>
            </w:pPr>
            <w:r>
              <w:rPr>
                <w:rFonts w:ascii="Arial" w:hAnsi="Arial"/>
                <w:b/>
                <w:sz w:val="22"/>
                <w:szCs w:val="22"/>
              </w:rPr>
              <w:t>23</w:t>
            </w:r>
          </w:p>
        </w:tc>
        <w:tc>
          <w:tcPr>
            <w:tcW w:w="846" w:type="dxa"/>
            <w:tcBorders>
              <w:top w:val="single" w:sz="4" w:space="0" w:color="000000"/>
              <w:left w:val="single" w:sz="4" w:space="0" w:color="000000"/>
              <w:bottom w:val="single" w:sz="4" w:space="0" w:color="000000"/>
              <w:right w:val="single" w:sz="4" w:space="0" w:color="000000"/>
            </w:tcBorders>
          </w:tcPr>
          <w:p w14:paraId="7C3E5536" w14:textId="59174342"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500</w:t>
            </w:r>
          </w:p>
        </w:tc>
        <w:tc>
          <w:tcPr>
            <w:tcW w:w="992" w:type="dxa"/>
            <w:tcBorders>
              <w:top w:val="single" w:sz="4" w:space="0" w:color="000000"/>
              <w:left w:val="single" w:sz="4" w:space="0" w:color="000000"/>
              <w:bottom w:val="single" w:sz="4" w:space="0" w:color="000000"/>
              <w:right w:val="single" w:sz="4" w:space="0" w:color="000000"/>
            </w:tcBorders>
          </w:tcPr>
          <w:p w14:paraId="7E57F66B" w14:textId="6C7C1676"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0F95662D"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D4E6046"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ESPELHO – N.5 PLANO</w:t>
            </w:r>
          </w:p>
          <w:p w14:paraId="717D9733" w14:textId="52D0473A" w:rsidR="00E672F0" w:rsidRDefault="00E672F0" w:rsidP="00E672F0">
            <w:pPr>
              <w:jc w:val="both"/>
              <w:rPr>
                <w:rFonts w:ascii="Arial" w:hAnsi="Arial"/>
                <w:b/>
                <w:color w:val="EE0000"/>
              </w:rPr>
            </w:pPr>
            <w:r>
              <w:rPr>
                <w:rFonts w:ascii="Arial" w:eastAsia="Calibri" w:hAnsi="Arial"/>
                <w:sz w:val="22"/>
                <w:szCs w:val="22"/>
                <w:lang w:eastAsia="en-US"/>
              </w:rPr>
              <w:t xml:space="preserve">ESPELHO CLÍNICO BUCAL DE PLÁSTICO PLANO Nº 5 - ESPELHO CLÍNICO BUCAL DE PLÁSTICO PLANO N 5 ESTERILIZÁVEL EM AUTOCLAVE NA COR AZUL. MARCAS DE REFERÊNCIA: </w:t>
            </w:r>
            <w:r>
              <w:rPr>
                <w:rFonts w:ascii="Arial" w:eastAsia="Calibri" w:hAnsi="Arial"/>
                <w:sz w:val="22"/>
                <w:szCs w:val="22"/>
                <w:lang w:eastAsia="en-US"/>
              </w:rPr>
              <w:lastRenderedPageBreak/>
              <w:t>SSWHITE/GOLGRAN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7A1E6AF9"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BFABE93" w14:textId="77777777" w:rsidR="00E672F0" w:rsidRDefault="00E672F0" w:rsidP="00E672F0">
            <w:pPr>
              <w:spacing w:before="60" w:after="60"/>
              <w:jc w:val="center"/>
              <w:rPr>
                <w:rFonts w:ascii="Arial" w:hAnsi="Arial"/>
                <w:b/>
                <w:bCs/>
              </w:rPr>
            </w:pPr>
          </w:p>
        </w:tc>
      </w:tr>
      <w:tr w:rsidR="00E672F0" w14:paraId="2B010C82"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62ADBDD0" w14:textId="6F76A4C0" w:rsidR="00E672F0" w:rsidRDefault="00E672F0" w:rsidP="00E672F0">
            <w:pPr>
              <w:spacing w:before="60" w:after="60"/>
              <w:jc w:val="center"/>
              <w:rPr>
                <w:rFonts w:ascii="Arial" w:hAnsi="Arial"/>
                <w:b/>
                <w:sz w:val="22"/>
                <w:szCs w:val="22"/>
              </w:rPr>
            </w:pPr>
            <w:r>
              <w:rPr>
                <w:rFonts w:ascii="Arial" w:hAnsi="Arial"/>
                <w:b/>
                <w:sz w:val="22"/>
                <w:szCs w:val="22"/>
              </w:rPr>
              <w:t>24</w:t>
            </w:r>
          </w:p>
        </w:tc>
        <w:tc>
          <w:tcPr>
            <w:tcW w:w="846" w:type="dxa"/>
            <w:tcBorders>
              <w:top w:val="single" w:sz="4" w:space="0" w:color="000000"/>
              <w:left w:val="single" w:sz="4" w:space="0" w:color="000000"/>
              <w:bottom w:val="single" w:sz="4" w:space="0" w:color="000000"/>
              <w:right w:val="single" w:sz="4" w:space="0" w:color="000000"/>
            </w:tcBorders>
          </w:tcPr>
          <w:p w14:paraId="3E57B452" w14:textId="359B4B91"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150</w:t>
            </w:r>
          </w:p>
        </w:tc>
        <w:tc>
          <w:tcPr>
            <w:tcW w:w="992" w:type="dxa"/>
            <w:tcBorders>
              <w:top w:val="single" w:sz="4" w:space="0" w:color="000000"/>
              <w:left w:val="single" w:sz="4" w:space="0" w:color="000000"/>
              <w:bottom w:val="single" w:sz="4" w:space="0" w:color="000000"/>
              <w:right w:val="single" w:sz="4" w:space="0" w:color="000000"/>
            </w:tcBorders>
          </w:tcPr>
          <w:p w14:paraId="45AD8CDF" w14:textId="21AED038"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E02341C"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B496832"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ESPELHO – PRIMEIRO PLANO N.5</w:t>
            </w:r>
          </w:p>
          <w:p w14:paraId="2595DBA2" w14:textId="6A2EFDC2" w:rsidR="00E672F0" w:rsidRDefault="00E672F0" w:rsidP="00E672F0">
            <w:pPr>
              <w:jc w:val="both"/>
              <w:rPr>
                <w:rFonts w:ascii="Arial" w:hAnsi="Arial"/>
                <w:b/>
                <w:color w:val="EE0000"/>
              </w:rPr>
            </w:pPr>
            <w:r>
              <w:rPr>
                <w:rFonts w:ascii="Arial" w:eastAsia="Calibri" w:hAnsi="Arial"/>
                <w:sz w:val="22"/>
                <w:szCs w:val="22"/>
                <w:lang w:eastAsia="en-US"/>
              </w:rPr>
              <w:t>ESPELHO BUCAL, MATERIAL: AÇO INOXIDÁVEL E ESPELHO, TIPO: 1º PLANO, TAMANHO: Nº 5, USO: ENCAIXE UNIVERSAL, TIPO USO: AUTOCLAVÁVEL, APRESENTAÇÃO: EMBALAGEM INDIVIDUAL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011797F1"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12CB3F9" w14:textId="77777777" w:rsidR="00E672F0" w:rsidRDefault="00E672F0" w:rsidP="00E672F0">
            <w:pPr>
              <w:spacing w:before="60" w:after="60"/>
              <w:jc w:val="center"/>
              <w:rPr>
                <w:rFonts w:ascii="Arial" w:hAnsi="Arial"/>
                <w:b/>
                <w:bCs/>
              </w:rPr>
            </w:pPr>
          </w:p>
        </w:tc>
      </w:tr>
      <w:tr w:rsidR="00E672F0" w14:paraId="4165DC00"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6249AD47" w14:textId="4A76C651" w:rsidR="00E672F0" w:rsidRDefault="00E672F0" w:rsidP="00E672F0">
            <w:pPr>
              <w:spacing w:before="60" w:after="60"/>
              <w:jc w:val="center"/>
              <w:rPr>
                <w:rFonts w:ascii="Arial" w:hAnsi="Arial"/>
                <w:b/>
                <w:sz w:val="22"/>
                <w:szCs w:val="22"/>
              </w:rPr>
            </w:pPr>
            <w:r>
              <w:rPr>
                <w:rFonts w:ascii="Arial" w:hAnsi="Arial"/>
                <w:b/>
                <w:sz w:val="22"/>
                <w:szCs w:val="22"/>
              </w:rPr>
              <w:t>25</w:t>
            </w:r>
          </w:p>
        </w:tc>
        <w:tc>
          <w:tcPr>
            <w:tcW w:w="846" w:type="dxa"/>
            <w:tcBorders>
              <w:top w:val="single" w:sz="4" w:space="0" w:color="000000"/>
              <w:left w:val="single" w:sz="4" w:space="0" w:color="000000"/>
              <w:bottom w:val="single" w:sz="4" w:space="0" w:color="000000"/>
              <w:right w:val="single" w:sz="4" w:space="0" w:color="000000"/>
            </w:tcBorders>
          </w:tcPr>
          <w:p w14:paraId="3F896A60" w14:textId="49A2E053"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400</w:t>
            </w:r>
          </w:p>
        </w:tc>
        <w:tc>
          <w:tcPr>
            <w:tcW w:w="992" w:type="dxa"/>
            <w:tcBorders>
              <w:top w:val="single" w:sz="4" w:space="0" w:color="000000"/>
              <w:left w:val="single" w:sz="4" w:space="0" w:color="000000"/>
              <w:bottom w:val="single" w:sz="4" w:space="0" w:color="000000"/>
              <w:right w:val="single" w:sz="4" w:space="0" w:color="000000"/>
            </w:tcBorders>
          </w:tcPr>
          <w:p w14:paraId="15C2C47D" w14:textId="0884B443"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6BF89A31"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27C9F324" w14:textId="77777777" w:rsidR="00E672F0" w:rsidRDefault="00E672F0" w:rsidP="00E672F0">
            <w:pPr>
              <w:jc w:val="both"/>
              <w:rPr>
                <w:rFonts w:ascii="Arial" w:hAnsi="Arial"/>
                <w:b/>
                <w:bCs/>
                <w:sz w:val="22"/>
                <w:szCs w:val="22"/>
              </w:rPr>
            </w:pPr>
            <w:r>
              <w:rPr>
                <w:rFonts w:ascii="Arial" w:eastAsia="Calibri" w:hAnsi="Arial"/>
                <w:b/>
                <w:bCs/>
                <w:sz w:val="22"/>
                <w:szCs w:val="22"/>
                <w:lang w:eastAsia="en-US"/>
              </w:rPr>
              <w:t>EXPLORADOR NOS.5</w:t>
            </w:r>
          </w:p>
          <w:p w14:paraId="3B403F24" w14:textId="098162A1" w:rsidR="00E672F0" w:rsidRDefault="00E672F0" w:rsidP="00E672F0">
            <w:pPr>
              <w:jc w:val="both"/>
              <w:rPr>
                <w:rFonts w:ascii="Arial" w:hAnsi="Arial"/>
                <w:b/>
                <w:color w:val="EE0000"/>
              </w:rPr>
            </w:pPr>
            <w:r>
              <w:rPr>
                <w:rFonts w:ascii="Arial" w:eastAsia="Calibri" w:hAnsi="Arial"/>
                <w:sz w:val="22"/>
                <w:szCs w:val="22"/>
                <w:lang w:eastAsia="en-US"/>
              </w:rPr>
              <w:t>SONDA EXPLORADORA DE AÇO INOX Nº5 -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2AC30CF0"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7D42A42" w14:textId="77777777" w:rsidR="00E672F0" w:rsidRDefault="00E672F0" w:rsidP="00E672F0">
            <w:pPr>
              <w:spacing w:before="60" w:after="60"/>
              <w:jc w:val="center"/>
              <w:rPr>
                <w:rFonts w:ascii="Arial" w:hAnsi="Arial"/>
                <w:b/>
                <w:bCs/>
              </w:rPr>
            </w:pPr>
          </w:p>
        </w:tc>
      </w:tr>
      <w:tr w:rsidR="00E672F0" w14:paraId="28A339EA"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7BB5C469" w14:textId="6604153A" w:rsidR="00E672F0" w:rsidRDefault="00E672F0" w:rsidP="00E672F0">
            <w:pPr>
              <w:spacing w:before="60" w:after="60"/>
              <w:jc w:val="center"/>
              <w:rPr>
                <w:rFonts w:ascii="Arial" w:hAnsi="Arial"/>
                <w:b/>
                <w:sz w:val="22"/>
                <w:szCs w:val="22"/>
              </w:rPr>
            </w:pPr>
            <w:r>
              <w:rPr>
                <w:rFonts w:ascii="Arial" w:hAnsi="Arial"/>
                <w:b/>
                <w:sz w:val="22"/>
                <w:szCs w:val="22"/>
              </w:rPr>
              <w:t>26</w:t>
            </w:r>
          </w:p>
        </w:tc>
        <w:tc>
          <w:tcPr>
            <w:tcW w:w="846" w:type="dxa"/>
            <w:tcBorders>
              <w:top w:val="single" w:sz="4" w:space="0" w:color="000000"/>
              <w:left w:val="single" w:sz="4" w:space="0" w:color="000000"/>
              <w:bottom w:val="single" w:sz="4" w:space="0" w:color="000000"/>
              <w:right w:val="single" w:sz="4" w:space="0" w:color="000000"/>
            </w:tcBorders>
          </w:tcPr>
          <w:p w14:paraId="073CFD3D" w14:textId="45AF3653"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12</w:t>
            </w:r>
          </w:p>
        </w:tc>
        <w:tc>
          <w:tcPr>
            <w:tcW w:w="992" w:type="dxa"/>
            <w:tcBorders>
              <w:top w:val="single" w:sz="4" w:space="0" w:color="000000"/>
              <w:left w:val="single" w:sz="4" w:space="0" w:color="000000"/>
              <w:bottom w:val="single" w:sz="4" w:space="0" w:color="000000"/>
              <w:right w:val="single" w:sz="4" w:space="0" w:color="000000"/>
            </w:tcBorders>
          </w:tcPr>
          <w:p w14:paraId="49CBC1D6" w14:textId="6DC3E956"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28D7FCD2"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3B176F5" w14:textId="77777777" w:rsidR="00E672F0" w:rsidRDefault="00E672F0" w:rsidP="00E672F0">
            <w:pPr>
              <w:jc w:val="both"/>
              <w:rPr>
                <w:rFonts w:ascii="Arial" w:hAnsi="Arial"/>
                <w:b/>
                <w:bCs/>
                <w:sz w:val="22"/>
                <w:szCs w:val="22"/>
              </w:rPr>
            </w:pPr>
            <w:r>
              <w:rPr>
                <w:rFonts w:ascii="Arial" w:eastAsia="Calibri" w:hAnsi="Arial"/>
                <w:b/>
                <w:bCs/>
                <w:sz w:val="22"/>
                <w:szCs w:val="22"/>
                <w:lang w:eastAsia="en-US"/>
              </w:rPr>
              <w:t>LIMA PARA OSSO N 11</w:t>
            </w:r>
          </w:p>
          <w:p w14:paraId="010AC21C" w14:textId="0A2D5EE3" w:rsidR="00E672F0" w:rsidRDefault="00E672F0" w:rsidP="00E672F0">
            <w:pPr>
              <w:jc w:val="both"/>
              <w:rPr>
                <w:rFonts w:ascii="Arial" w:hAnsi="Arial"/>
                <w:b/>
                <w:color w:val="EE0000"/>
              </w:rPr>
            </w:pPr>
            <w:r>
              <w:rPr>
                <w:rFonts w:ascii="Arial" w:eastAsia="Calibri" w:hAnsi="Arial"/>
                <w:sz w:val="22"/>
                <w:szCs w:val="22"/>
                <w:lang w:eastAsia="en-US"/>
              </w:rPr>
              <w:t>LIMA PRA OSSO 11 DESCRIÇÃO: INSTRUMENTO PRODUZIDO EM AÇO INOX, AUTOCLAVÁVEL. UTILIZADO PARA ALISAMENTO FINAL DO OSSO. MARCAS INDICADAS COMO REFERÊNCIA PARA MELHOR COMPREENSÃO DOS LICITANTES: GOLGRAN OU QUINELATO.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14C55A08"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21B9EAD" w14:textId="77777777" w:rsidR="00E672F0" w:rsidRDefault="00E672F0" w:rsidP="00E672F0">
            <w:pPr>
              <w:spacing w:before="60" w:after="60"/>
              <w:jc w:val="center"/>
              <w:rPr>
                <w:rFonts w:ascii="Arial" w:hAnsi="Arial"/>
                <w:b/>
                <w:bCs/>
              </w:rPr>
            </w:pPr>
          </w:p>
        </w:tc>
      </w:tr>
      <w:tr w:rsidR="00E672F0" w14:paraId="3BBB454C"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18F186D3" w14:textId="0FDB8A9F" w:rsidR="00E672F0" w:rsidRDefault="00E672F0" w:rsidP="00E672F0">
            <w:pPr>
              <w:spacing w:before="60" w:after="60"/>
              <w:jc w:val="center"/>
              <w:rPr>
                <w:rFonts w:ascii="Arial" w:hAnsi="Arial"/>
                <w:b/>
                <w:sz w:val="22"/>
                <w:szCs w:val="22"/>
              </w:rPr>
            </w:pPr>
            <w:r>
              <w:rPr>
                <w:rFonts w:ascii="Arial" w:hAnsi="Arial"/>
                <w:b/>
                <w:sz w:val="22"/>
                <w:szCs w:val="22"/>
              </w:rPr>
              <w:t>27</w:t>
            </w:r>
          </w:p>
        </w:tc>
        <w:tc>
          <w:tcPr>
            <w:tcW w:w="846" w:type="dxa"/>
            <w:tcBorders>
              <w:top w:val="single" w:sz="4" w:space="0" w:color="000000"/>
              <w:left w:val="single" w:sz="4" w:space="0" w:color="000000"/>
              <w:bottom w:val="single" w:sz="4" w:space="0" w:color="000000"/>
              <w:right w:val="single" w:sz="4" w:space="0" w:color="000000"/>
            </w:tcBorders>
          </w:tcPr>
          <w:p w14:paraId="04CE04B4" w14:textId="7461AB55"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300</w:t>
            </w:r>
          </w:p>
        </w:tc>
        <w:tc>
          <w:tcPr>
            <w:tcW w:w="992" w:type="dxa"/>
            <w:tcBorders>
              <w:top w:val="single" w:sz="4" w:space="0" w:color="000000"/>
              <w:left w:val="single" w:sz="4" w:space="0" w:color="000000"/>
              <w:bottom w:val="single" w:sz="4" w:space="0" w:color="000000"/>
              <w:right w:val="single" w:sz="4" w:space="0" w:color="000000"/>
            </w:tcBorders>
          </w:tcPr>
          <w:p w14:paraId="6E971BC5" w14:textId="61F6D736"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36113F1E"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099DE1B1"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PINCA CLINICA P/ ALGODAO C/PINO 317</w:t>
            </w:r>
          </w:p>
          <w:p w14:paraId="4EAF20C3" w14:textId="08E7F1C3" w:rsidR="00E672F0" w:rsidRDefault="00E672F0" w:rsidP="00E672F0">
            <w:pPr>
              <w:jc w:val="both"/>
              <w:rPr>
                <w:rFonts w:ascii="Arial" w:hAnsi="Arial"/>
                <w:b/>
                <w:color w:val="EE0000"/>
              </w:rPr>
            </w:pPr>
            <w:r>
              <w:rPr>
                <w:rFonts w:ascii="Arial" w:eastAsia="Calibri" w:hAnsi="Arial"/>
                <w:sz w:val="22"/>
                <w:szCs w:val="22"/>
                <w:lang w:eastAsia="en-US"/>
              </w:rPr>
              <w:t>PINÇA ODONTOLÓGICA, MATERIAL AÇO INOXIDÁVEL, TAMANHO CERCA DE 17 CM, REFERÊNCIA 317, INDICAÇÃO CLÍNICA, APLICAÇÃO P/ ALGODÃO, AUTOCLAVÁVEL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2F88C1E4"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2C8314A2" w14:textId="77777777" w:rsidR="00E672F0" w:rsidRDefault="00E672F0" w:rsidP="00E672F0">
            <w:pPr>
              <w:spacing w:before="60" w:after="60"/>
              <w:jc w:val="center"/>
              <w:rPr>
                <w:rFonts w:ascii="Arial" w:hAnsi="Arial"/>
                <w:b/>
                <w:bCs/>
              </w:rPr>
            </w:pPr>
          </w:p>
        </w:tc>
      </w:tr>
      <w:tr w:rsidR="00E672F0" w14:paraId="1A9DBC58"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1A5E422A" w14:textId="55AB0BDB" w:rsidR="00E672F0" w:rsidRDefault="00E672F0" w:rsidP="00E672F0">
            <w:pPr>
              <w:spacing w:before="60" w:after="60"/>
              <w:jc w:val="center"/>
              <w:rPr>
                <w:rFonts w:ascii="Arial" w:hAnsi="Arial"/>
                <w:b/>
                <w:sz w:val="22"/>
                <w:szCs w:val="22"/>
              </w:rPr>
            </w:pPr>
            <w:r>
              <w:rPr>
                <w:rFonts w:ascii="Arial" w:hAnsi="Arial"/>
                <w:b/>
                <w:sz w:val="22"/>
                <w:szCs w:val="22"/>
              </w:rPr>
              <w:t>28</w:t>
            </w:r>
          </w:p>
        </w:tc>
        <w:tc>
          <w:tcPr>
            <w:tcW w:w="846" w:type="dxa"/>
            <w:tcBorders>
              <w:top w:val="single" w:sz="4" w:space="0" w:color="000000"/>
              <w:left w:val="single" w:sz="4" w:space="0" w:color="000000"/>
              <w:bottom w:val="single" w:sz="4" w:space="0" w:color="000000"/>
              <w:right w:val="single" w:sz="4" w:space="0" w:color="000000"/>
            </w:tcBorders>
          </w:tcPr>
          <w:p w14:paraId="2D1CF8A9" w14:textId="1DF2B736"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10</w:t>
            </w:r>
          </w:p>
        </w:tc>
        <w:tc>
          <w:tcPr>
            <w:tcW w:w="992" w:type="dxa"/>
            <w:tcBorders>
              <w:top w:val="single" w:sz="4" w:space="0" w:color="000000"/>
              <w:left w:val="single" w:sz="4" w:space="0" w:color="000000"/>
              <w:bottom w:val="single" w:sz="4" w:space="0" w:color="000000"/>
              <w:right w:val="single" w:sz="4" w:space="0" w:color="000000"/>
            </w:tcBorders>
          </w:tcPr>
          <w:p w14:paraId="4B7C3619" w14:textId="036B669E"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77343A97"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5326AA1"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PINCA MULLER P/CARBONO</w:t>
            </w:r>
          </w:p>
          <w:p w14:paraId="29B8A712" w14:textId="3A318372" w:rsidR="00E672F0" w:rsidRDefault="00E672F0" w:rsidP="00E672F0">
            <w:pPr>
              <w:jc w:val="both"/>
              <w:rPr>
                <w:rFonts w:ascii="Arial" w:hAnsi="Arial"/>
                <w:b/>
                <w:color w:val="EE0000"/>
              </w:rPr>
            </w:pPr>
            <w:r>
              <w:rPr>
                <w:rFonts w:ascii="Arial" w:eastAsia="Calibri" w:hAnsi="Arial"/>
                <w:sz w:val="22"/>
                <w:szCs w:val="22"/>
                <w:lang w:eastAsia="en-US"/>
              </w:rPr>
              <w:t>PINCA MULLER P/ CARBONO - AÇO INOX AUTOCLAVÁVEL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2BEE2CE4"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6B3CE803" w14:textId="77777777" w:rsidR="00E672F0" w:rsidRDefault="00E672F0" w:rsidP="00E672F0">
            <w:pPr>
              <w:spacing w:before="60" w:after="60"/>
              <w:jc w:val="center"/>
              <w:rPr>
                <w:rFonts w:ascii="Arial" w:hAnsi="Arial"/>
                <w:b/>
                <w:bCs/>
              </w:rPr>
            </w:pPr>
          </w:p>
        </w:tc>
      </w:tr>
      <w:tr w:rsidR="00E672F0" w14:paraId="70359E8F"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1A1CEC0E" w14:textId="6AD5DA3C" w:rsidR="00E672F0" w:rsidRDefault="00E672F0" w:rsidP="00E672F0">
            <w:pPr>
              <w:spacing w:before="60" w:after="60"/>
              <w:jc w:val="center"/>
              <w:rPr>
                <w:rFonts w:ascii="Arial" w:hAnsi="Arial"/>
                <w:b/>
                <w:sz w:val="22"/>
                <w:szCs w:val="22"/>
              </w:rPr>
            </w:pPr>
            <w:r>
              <w:rPr>
                <w:rFonts w:ascii="Arial" w:hAnsi="Arial"/>
                <w:b/>
                <w:sz w:val="22"/>
                <w:szCs w:val="22"/>
              </w:rPr>
              <w:lastRenderedPageBreak/>
              <w:t>29</w:t>
            </w:r>
          </w:p>
        </w:tc>
        <w:tc>
          <w:tcPr>
            <w:tcW w:w="846" w:type="dxa"/>
            <w:tcBorders>
              <w:top w:val="single" w:sz="4" w:space="0" w:color="000000"/>
              <w:left w:val="single" w:sz="4" w:space="0" w:color="000000"/>
              <w:bottom w:val="single" w:sz="4" w:space="0" w:color="000000"/>
              <w:right w:val="single" w:sz="4" w:space="0" w:color="000000"/>
            </w:tcBorders>
          </w:tcPr>
          <w:p w14:paraId="6298A7BB" w14:textId="29222E34"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40</w:t>
            </w:r>
          </w:p>
        </w:tc>
        <w:tc>
          <w:tcPr>
            <w:tcW w:w="992" w:type="dxa"/>
            <w:tcBorders>
              <w:top w:val="single" w:sz="4" w:space="0" w:color="000000"/>
              <w:left w:val="single" w:sz="4" w:space="0" w:color="000000"/>
              <w:bottom w:val="single" w:sz="4" w:space="0" w:color="000000"/>
              <w:right w:val="single" w:sz="4" w:space="0" w:color="000000"/>
            </w:tcBorders>
          </w:tcPr>
          <w:p w14:paraId="15679830" w14:textId="1F5344DA"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2462874"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188C87E7"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PORTA AGULHAS MATHIEU 14CM</w:t>
            </w:r>
          </w:p>
          <w:p w14:paraId="188ABAC4" w14:textId="62467A70" w:rsidR="00E672F0" w:rsidRDefault="00E672F0" w:rsidP="00E672F0">
            <w:pPr>
              <w:jc w:val="both"/>
              <w:rPr>
                <w:rFonts w:ascii="Arial" w:hAnsi="Arial"/>
                <w:b/>
                <w:color w:val="EE0000"/>
              </w:rPr>
            </w:pPr>
            <w:r>
              <w:rPr>
                <w:rFonts w:ascii="Arial" w:eastAsia="Calibri" w:hAnsi="Arial"/>
                <w:sz w:val="22"/>
                <w:szCs w:val="22"/>
                <w:lang w:eastAsia="en-US"/>
              </w:rPr>
              <w:t>PORTA AGULHA MATHIEU 14CM, COM TRAVA. FABRICADA EM AÇO INOXIDÁVEL, AUTOCLAVÁVEL. EMBALAGEM INDIVIDUAL CONTENDO DE IDENTIFICAÇÃO, PROCEDÊNCIA E LOTE.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1D2BB5C4"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30E8DB66" w14:textId="77777777" w:rsidR="00E672F0" w:rsidRDefault="00E672F0" w:rsidP="00E672F0">
            <w:pPr>
              <w:spacing w:before="60" w:after="60"/>
              <w:jc w:val="center"/>
              <w:rPr>
                <w:rFonts w:ascii="Arial" w:hAnsi="Arial"/>
                <w:b/>
                <w:bCs/>
              </w:rPr>
            </w:pPr>
          </w:p>
        </w:tc>
      </w:tr>
      <w:tr w:rsidR="00E672F0" w14:paraId="1257420A"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5410D13A" w14:textId="58852F5E" w:rsidR="00E672F0" w:rsidRDefault="00E672F0" w:rsidP="00E672F0">
            <w:pPr>
              <w:spacing w:before="60" w:after="60"/>
              <w:jc w:val="center"/>
              <w:rPr>
                <w:rFonts w:ascii="Arial" w:hAnsi="Arial"/>
                <w:b/>
                <w:sz w:val="22"/>
                <w:szCs w:val="22"/>
              </w:rPr>
            </w:pPr>
            <w:r>
              <w:rPr>
                <w:rFonts w:ascii="Arial" w:hAnsi="Arial"/>
                <w:b/>
                <w:sz w:val="22"/>
                <w:szCs w:val="22"/>
              </w:rPr>
              <w:t>30</w:t>
            </w:r>
          </w:p>
        </w:tc>
        <w:tc>
          <w:tcPr>
            <w:tcW w:w="846" w:type="dxa"/>
            <w:tcBorders>
              <w:top w:val="single" w:sz="4" w:space="0" w:color="000000"/>
              <w:left w:val="single" w:sz="4" w:space="0" w:color="000000"/>
              <w:bottom w:val="single" w:sz="4" w:space="0" w:color="000000"/>
              <w:right w:val="single" w:sz="4" w:space="0" w:color="000000"/>
            </w:tcBorders>
          </w:tcPr>
          <w:p w14:paraId="243792E3" w14:textId="087710A1"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030AC8C3" w14:textId="5AC59E0B"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FC4A074"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4D40C81"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PORTA ALGODAO LIMPO</w:t>
            </w:r>
          </w:p>
          <w:p w14:paraId="454C6426" w14:textId="15F08755" w:rsidR="00E672F0" w:rsidRDefault="00E672F0" w:rsidP="00E672F0">
            <w:pPr>
              <w:jc w:val="both"/>
              <w:rPr>
                <w:rFonts w:ascii="Arial" w:hAnsi="Arial"/>
                <w:b/>
                <w:color w:val="EE0000"/>
              </w:rPr>
            </w:pPr>
            <w:r>
              <w:rPr>
                <w:rFonts w:ascii="Arial" w:eastAsia="Calibri" w:hAnsi="Arial"/>
                <w:sz w:val="22"/>
                <w:szCs w:val="22"/>
                <w:lang w:eastAsia="en-US"/>
              </w:rPr>
              <w:t>PORTA-ALGODÃO, MATERIAL AÇO INOXIDÁVEL, TIPO LIMPO, ALTURA 10 CM, DIÂMETRO 8 CM, CARACTERÍSTICAS ADICIONAIS TAMPA ROSQUEÁVEL. ESPECIFICAÇÃO: PORTA-ALGODÃO, MATERIAL AÇO INOXIDÁVEL, TIPO LIMPO, ALTURA 10 CM, DIÂMETRO 8 CM, CARACTERÍSTICAS ADICIONAIS TAMPA ROSQUEÁVEL – AUTOCLAVAVEL.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1EAAE6C4"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1D63A254" w14:textId="77777777" w:rsidR="00E672F0" w:rsidRDefault="00E672F0" w:rsidP="00E672F0">
            <w:pPr>
              <w:spacing w:before="60" w:after="60"/>
              <w:jc w:val="center"/>
              <w:rPr>
                <w:rFonts w:ascii="Arial" w:hAnsi="Arial"/>
                <w:b/>
                <w:bCs/>
              </w:rPr>
            </w:pPr>
          </w:p>
        </w:tc>
      </w:tr>
      <w:tr w:rsidR="00E672F0" w14:paraId="2A79A888" w14:textId="77777777" w:rsidTr="006D1898">
        <w:trPr>
          <w:jc w:val="center"/>
        </w:trPr>
        <w:tc>
          <w:tcPr>
            <w:tcW w:w="707" w:type="dxa"/>
            <w:tcBorders>
              <w:top w:val="single" w:sz="4" w:space="0" w:color="000000"/>
              <w:left w:val="single" w:sz="4" w:space="0" w:color="000000"/>
              <w:bottom w:val="single" w:sz="4" w:space="0" w:color="000000"/>
              <w:right w:val="single" w:sz="4" w:space="0" w:color="000000"/>
            </w:tcBorders>
          </w:tcPr>
          <w:p w14:paraId="388D4516" w14:textId="6A4CF69E" w:rsidR="00E672F0" w:rsidRDefault="00E672F0" w:rsidP="00E672F0">
            <w:pPr>
              <w:spacing w:before="60" w:after="60"/>
              <w:jc w:val="center"/>
              <w:rPr>
                <w:rFonts w:ascii="Arial" w:hAnsi="Arial"/>
                <w:b/>
                <w:sz w:val="22"/>
                <w:szCs w:val="22"/>
              </w:rPr>
            </w:pPr>
            <w:r>
              <w:rPr>
                <w:rFonts w:ascii="Arial" w:hAnsi="Arial"/>
                <w:b/>
                <w:sz w:val="22"/>
                <w:szCs w:val="22"/>
              </w:rPr>
              <w:t>31</w:t>
            </w:r>
          </w:p>
        </w:tc>
        <w:tc>
          <w:tcPr>
            <w:tcW w:w="846" w:type="dxa"/>
            <w:tcBorders>
              <w:top w:val="single" w:sz="4" w:space="0" w:color="000000"/>
              <w:left w:val="single" w:sz="4" w:space="0" w:color="000000"/>
              <w:bottom w:val="single" w:sz="4" w:space="0" w:color="000000"/>
              <w:right w:val="single" w:sz="4" w:space="0" w:color="000000"/>
            </w:tcBorders>
          </w:tcPr>
          <w:p w14:paraId="1EA03376" w14:textId="259DF772"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32</w:t>
            </w:r>
          </w:p>
        </w:tc>
        <w:tc>
          <w:tcPr>
            <w:tcW w:w="992" w:type="dxa"/>
            <w:tcBorders>
              <w:top w:val="single" w:sz="4" w:space="0" w:color="000000"/>
              <w:left w:val="single" w:sz="4" w:space="0" w:color="000000"/>
              <w:bottom w:val="single" w:sz="4" w:space="0" w:color="000000"/>
              <w:right w:val="single" w:sz="4" w:space="0" w:color="000000"/>
            </w:tcBorders>
          </w:tcPr>
          <w:p w14:paraId="02E300E0" w14:textId="382AA768"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59A53E08"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tcPr>
          <w:p w14:paraId="478492E2" w14:textId="77777777" w:rsidR="00E672F0" w:rsidRDefault="00E672F0" w:rsidP="00E672F0">
            <w:pPr>
              <w:spacing w:after="160"/>
              <w:jc w:val="both"/>
              <w:rPr>
                <w:rFonts w:ascii="Arial" w:hAnsi="Arial"/>
                <w:sz w:val="22"/>
                <w:szCs w:val="22"/>
              </w:rPr>
            </w:pPr>
            <w:r>
              <w:rPr>
                <w:rFonts w:ascii="Arial" w:eastAsia="Calibri" w:hAnsi="Arial"/>
                <w:b/>
                <w:bCs/>
                <w:sz w:val="22"/>
                <w:szCs w:val="22"/>
                <w:lang w:eastAsia="en-US"/>
              </w:rPr>
              <w:t>SERINGA CARPULE DOBRAVEL C/REFLUXO</w:t>
            </w:r>
          </w:p>
          <w:p w14:paraId="33499CA4" w14:textId="4403BB1F" w:rsidR="00E672F0" w:rsidRDefault="00E672F0" w:rsidP="00E672F0">
            <w:pPr>
              <w:jc w:val="both"/>
              <w:rPr>
                <w:rFonts w:ascii="Arial" w:hAnsi="Arial"/>
                <w:b/>
                <w:color w:val="EE0000"/>
              </w:rPr>
            </w:pPr>
            <w:r>
              <w:rPr>
                <w:rFonts w:ascii="Arial" w:eastAsia="Calibri" w:hAnsi="Arial"/>
                <w:sz w:val="22"/>
                <w:szCs w:val="22"/>
                <w:lang w:eastAsia="en-US"/>
              </w:rPr>
              <w:t>SERINGA ODONTOLÓGICA, MATERIAL AÇO INOXIDÁVEL, TIPO USO AUTOCLAVÁVEL, CAPACIDADE 1,80 ML, CARACTERÍSTICAS ADICIONAIS RETROCARGA, TIPO CARPULE, APLICAÇÃO REFLUXO TRADICIONAL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2A0B00FE"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0331D9B5" w14:textId="77777777" w:rsidR="00E672F0" w:rsidRDefault="00E672F0" w:rsidP="00E672F0">
            <w:pPr>
              <w:spacing w:before="60" w:after="60"/>
              <w:jc w:val="center"/>
              <w:rPr>
                <w:rFonts w:ascii="Arial" w:hAnsi="Arial"/>
                <w:b/>
                <w:bCs/>
              </w:rPr>
            </w:pPr>
          </w:p>
        </w:tc>
      </w:tr>
      <w:tr w:rsidR="00E672F0" w14:paraId="67586036" w14:textId="77777777" w:rsidTr="006D485F">
        <w:trPr>
          <w:jc w:val="center"/>
        </w:trPr>
        <w:tc>
          <w:tcPr>
            <w:tcW w:w="707" w:type="dxa"/>
            <w:tcBorders>
              <w:top w:val="single" w:sz="4" w:space="0" w:color="000000"/>
              <w:left w:val="single" w:sz="4" w:space="0" w:color="000000"/>
              <w:bottom w:val="single" w:sz="4" w:space="0" w:color="000000"/>
              <w:right w:val="single" w:sz="4" w:space="0" w:color="000000"/>
            </w:tcBorders>
          </w:tcPr>
          <w:p w14:paraId="18433098" w14:textId="57651633" w:rsidR="00E672F0" w:rsidRDefault="00E672F0" w:rsidP="00E672F0">
            <w:pPr>
              <w:spacing w:before="60" w:after="60"/>
              <w:jc w:val="center"/>
              <w:rPr>
                <w:rFonts w:ascii="Arial" w:hAnsi="Arial"/>
                <w:b/>
                <w:sz w:val="22"/>
                <w:szCs w:val="22"/>
              </w:rPr>
            </w:pPr>
            <w:r>
              <w:rPr>
                <w:rFonts w:ascii="Arial" w:hAnsi="Arial"/>
                <w:b/>
                <w:sz w:val="22"/>
                <w:szCs w:val="22"/>
              </w:rPr>
              <w:t>32</w:t>
            </w:r>
          </w:p>
        </w:tc>
        <w:tc>
          <w:tcPr>
            <w:tcW w:w="846" w:type="dxa"/>
            <w:tcBorders>
              <w:top w:val="single" w:sz="4" w:space="0" w:color="000000"/>
              <w:left w:val="single" w:sz="4" w:space="0" w:color="000000"/>
              <w:bottom w:val="single" w:sz="4" w:space="0" w:color="000000"/>
              <w:right w:val="single" w:sz="4" w:space="0" w:color="000000"/>
            </w:tcBorders>
          </w:tcPr>
          <w:p w14:paraId="64ABF0C3" w14:textId="5C117F10" w:rsidR="00E672F0" w:rsidRDefault="00E672F0" w:rsidP="00E672F0">
            <w:pPr>
              <w:spacing w:before="60" w:after="60"/>
              <w:jc w:val="center"/>
              <w:rPr>
                <w:rFonts w:ascii="Arial" w:hAnsi="Arial"/>
                <w:b/>
                <w:sz w:val="22"/>
                <w:szCs w:val="22"/>
                <w:lang w:val="pt-PT"/>
              </w:rPr>
            </w:pPr>
            <w:r>
              <w:rPr>
                <w:rFonts w:ascii="Arial" w:eastAsia="Calibri" w:hAnsi="Arial"/>
                <w:b/>
                <w:sz w:val="22"/>
                <w:szCs w:val="22"/>
                <w:lang w:eastAsia="en-US"/>
              </w:rPr>
              <w:t>20</w:t>
            </w:r>
          </w:p>
        </w:tc>
        <w:tc>
          <w:tcPr>
            <w:tcW w:w="992" w:type="dxa"/>
            <w:tcBorders>
              <w:top w:val="single" w:sz="4" w:space="0" w:color="000000"/>
              <w:left w:val="single" w:sz="4" w:space="0" w:color="000000"/>
              <w:bottom w:val="single" w:sz="4" w:space="0" w:color="000000"/>
              <w:right w:val="single" w:sz="4" w:space="0" w:color="000000"/>
            </w:tcBorders>
          </w:tcPr>
          <w:p w14:paraId="334055DD" w14:textId="26446F2B" w:rsidR="00E672F0" w:rsidRDefault="00E672F0" w:rsidP="00E672F0">
            <w:pPr>
              <w:spacing w:before="60" w:after="60"/>
              <w:jc w:val="center"/>
              <w:rPr>
                <w:rFonts w:ascii="Arial" w:hAnsi="Arial"/>
                <w:b/>
                <w:bCs/>
                <w:sz w:val="22"/>
                <w:szCs w:val="22"/>
              </w:rPr>
            </w:pPr>
            <w:r>
              <w:rPr>
                <w:rFonts w:ascii="Arial" w:eastAsia="Times New Roman" w:hAnsi="Arial"/>
                <w:b/>
                <w:sz w:val="22"/>
                <w:szCs w:val="22"/>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62ABDC6" w14:textId="77777777" w:rsidR="00E672F0" w:rsidRDefault="00E672F0" w:rsidP="00E672F0">
            <w:pPr>
              <w:spacing w:before="60" w:after="60"/>
              <w:jc w:val="center"/>
              <w:rPr>
                <w:rFonts w:ascii="Arial" w:hAnsi="Arial"/>
                <w:sz w:val="22"/>
                <w:szCs w:val="22"/>
              </w:rPr>
            </w:pPr>
          </w:p>
        </w:tc>
        <w:tc>
          <w:tcPr>
            <w:tcW w:w="3547" w:type="dxa"/>
            <w:tcBorders>
              <w:top w:val="single" w:sz="4" w:space="0" w:color="000000"/>
              <w:left w:val="single" w:sz="4" w:space="0" w:color="000000"/>
              <w:bottom w:val="single" w:sz="4" w:space="0" w:color="000000"/>
              <w:right w:val="single" w:sz="4" w:space="0" w:color="000000"/>
            </w:tcBorders>
            <w:vAlign w:val="center"/>
          </w:tcPr>
          <w:p w14:paraId="6E2ED8A3" w14:textId="77777777" w:rsidR="000F6E56" w:rsidRDefault="000F6E56" w:rsidP="000F6E56">
            <w:pPr>
              <w:spacing w:after="160"/>
              <w:jc w:val="both"/>
              <w:rPr>
                <w:rFonts w:ascii="Arial" w:hAnsi="Arial"/>
                <w:sz w:val="22"/>
                <w:szCs w:val="22"/>
              </w:rPr>
            </w:pPr>
            <w:r>
              <w:rPr>
                <w:rFonts w:ascii="Arial" w:eastAsia="Calibri" w:hAnsi="Arial"/>
                <w:b/>
                <w:bCs/>
                <w:sz w:val="22"/>
                <w:szCs w:val="22"/>
                <w:lang w:eastAsia="en-US"/>
              </w:rPr>
              <w:t>SINDESMOTOMO</w:t>
            </w:r>
          </w:p>
          <w:p w14:paraId="70BF4180" w14:textId="1639D935" w:rsidR="00E672F0" w:rsidRDefault="000F6E56" w:rsidP="000F6E56">
            <w:pPr>
              <w:jc w:val="both"/>
              <w:rPr>
                <w:rFonts w:ascii="Arial" w:hAnsi="Arial"/>
                <w:b/>
                <w:color w:val="EE0000"/>
              </w:rPr>
            </w:pPr>
            <w:r>
              <w:rPr>
                <w:rFonts w:ascii="Arial" w:eastAsia="Calibri" w:hAnsi="Arial"/>
                <w:sz w:val="22"/>
                <w:szCs w:val="22"/>
                <w:lang w:eastAsia="en-US"/>
              </w:rPr>
              <w:t>SINDESMÓTOMO N.1, AÇO INOX, OITAVADO, AUTOCLAVÁVEL. - PRAZO DE GARANTIA DE 12 MESES CONTRA DEFEITOS DE FABRICAÇÃO.</w:t>
            </w:r>
          </w:p>
        </w:tc>
        <w:tc>
          <w:tcPr>
            <w:tcW w:w="1133" w:type="dxa"/>
            <w:tcBorders>
              <w:top w:val="single" w:sz="4" w:space="0" w:color="000000"/>
              <w:left w:val="single" w:sz="4" w:space="0" w:color="000000"/>
              <w:bottom w:val="single" w:sz="4" w:space="0" w:color="000000"/>
              <w:right w:val="single" w:sz="4" w:space="0" w:color="000000"/>
            </w:tcBorders>
          </w:tcPr>
          <w:p w14:paraId="7440ACE7" w14:textId="77777777" w:rsidR="00E672F0" w:rsidRDefault="00E672F0" w:rsidP="00E672F0">
            <w:pPr>
              <w:spacing w:before="60" w:after="60"/>
              <w:jc w:val="center"/>
              <w:rPr>
                <w:rFonts w:ascii="Arial" w:hAnsi="Arial"/>
                <w:b/>
                <w:bCs/>
                <w:color w:val="EE0000"/>
              </w:rPr>
            </w:pPr>
          </w:p>
        </w:tc>
        <w:tc>
          <w:tcPr>
            <w:tcW w:w="1134" w:type="dxa"/>
            <w:tcBorders>
              <w:top w:val="single" w:sz="4" w:space="0" w:color="000000"/>
              <w:left w:val="single" w:sz="4" w:space="0" w:color="000000"/>
              <w:bottom w:val="single" w:sz="4" w:space="0" w:color="000000"/>
              <w:right w:val="single" w:sz="4" w:space="0" w:color="000000"/>
            </w:tcBorders>
          </w:tcPr>
          <w:p w14:paraId="70361F36" w14:textId="77777777" w:rsidR="00E672F0" w:rsidRDefault="00E672F0" w:rsidP="00E672F0">
            <w:pPr>
              <w:spacing w:before="60" w:after="60"/>
              <w:jc w:val="center"/>
              <w:rPr>
                <w:rFonts w:ascii="Arial" w:hAnsi="Arial"/>
                <w:b/>
                <w:bCs/>
              </w:rPr>
            </w:pPr>
          </w:p>
        </w:tc>
      </w:tr>
      <w:tr w:rsidR="00E672F0" w14:paraId="69D4F068" w14:textId="77777777" w:rsidTr="006D485F">
        <w:trPr>
          <w:trHeight w:val="526"/>
          <w:jc w:val="center"/>
        </w:trPr>
        <w:tc>
          <w:tcPr>
            <w:tcW w:w="7084" w:type="dxa"/>
            <w:gridSpan w:val="5"/>
            <w:tcBorders>
              <w:top w:val="single" w:sz="4" w:space="0" w:color="000000"/>
              <w:left w:val="single" w:sz="4" w:space="0" w:color="000000"/>
              <w:bottom w:val="single" w:sz="4" w:space="0" w:color="000000"/>
              <w:right w:val="single" w:sz="4" w:space="0" w:color="000000"/>
            </w:tcBorders>
          </w:tcPr>
          <w:p w14:paraId="345B358A" w14:textId="0A6578ED" w:rsidR="00E672F0" w:rsidRDefault="00E672F0" w:rsidP="00E672F0">
            <w:pPr>
              <w:pStyle w:val="Cabealho"/>
              <w:rPr>
                <w:rFonts w:ascii="Arial" w:hAnsi="Arial" w:cs="Arial"/>
                <w:b/>
                <w:szCs w:val="24"/>
                <w:lang w:val="pt-PT"/>
              </w:rPr>
            </w:pPr>
            <w:r>
              <w:rPr>
                <w:rFonts w:ascii="Arial" w:hAnsi="Arial" w:cs="Arial"/>
                <w:b/>
                <w:szCs w:val="24"/>
                <w:lang w:val="pt-PT"/>
              </w:rPr>
              <w:t xml:space="preserve">                                                                      TOTAL DO LOTE 13</w:t>
            </w:r>
          </w:p>
        </w:tc>
        <w:tc>
          <w:tcPr>
            <w:tcW w:w="2267" w:type="dxa"/>
            <w:gridSpan w:val="2"/>
            <w:tcBorders>
              <w:top w:val="single" w:sz="4" w:space="0" w:color="000000"/>
              <w:left w:val="single" w:sz="4" w:space="0" w:color="000000"/>
              <w:bottom w:val="single" w:sz="4" w:space="0" w:color="000000"/>
              <w:right w:val="single" w:sz="4" w:space="0" w:color="000000"/>
            </w:tcBorders>
          </w:tcPr>
          <w:p w14:paraId="2A21B2CB" w14:textId="77777777" w:rsidR="00E672F0" w:rsidRDefault="00E672F0" w:rsidP="00E672F0">
            <w:pPr>
              <w:pStyle w:val="Cabealho"/>
              <w:rPr>
                <w:rFonts w:ascii="Arial" w:hAnsi="Arial" w:cs="Arial"/>
                <w:b/>
                <w:szCs w:val="24"/>
                <w:lang w:val="pt-PT"/>
              </w:rPr>
            </w:pPr>
            <w:r>
              <w:rPr>
                <w:rFonts w:ascii="Arial" w:hAnsi="Arial" w:cs="Arial"/>
                <w:b/>
                <w:szCs w:val="24"/>
                <w:lang w:val="pt-PT"/>
              </w:rPr>
              <w:t>R$</w:t>
            </w:r>
          </w:p>
        </w:tc>
      </w:tr>
    </w:tbl>
    <w:p w14:paraId="786C22D2" w14:textId="77777777" w:rsidR="002F22B1" w:rsidRDefault="002F22B1">
      <w:pPr>
        <w:spacing w:line="276" w:lineRule="auto"/>
        <w:ind w:right="-2"/>
        <w:jc w:val="both"/>
        <w:rPr>
          <w:rFonts w:ascii="Arial" w:hAnsi="Arial"/>
          <w:b/>
          <w:bCs/>
          <w:color w:val="000000" w:themeColor="text1"/>
          <w:u w:val="single"/>
        </w:rPr>
      </w:pPr>
    </w:p>
    <w:p w14:paraId="59A2FBDE" w14:textId="77777777" w:rsidR="00134575" w:rsidRDefault="00134575">
      <w:pPr>
        <w:spacing w:line="276" w:lineRule="auto"/>
        <w:ind w:right="-2"/>
        <w:jc w:val="both"/>
        <w:rPr>
          <w:rFonts w:ascii="Arial" w:hAnsi="Arial"/>
          <w:b/>
          <w:bCs/>
          <w:color w:val="000000" w:themeColor="text1"/>
          <w:u w:val="single"/>
        </w:rPr>
      </w:pPr>
    </w:p>
    <w:p w14:paraId="19BDA102" w14:textId="6E915CD3" w:rsidR="00C36470" w:rsidRDefault="00EC3BFA">
      <w:pPr>
        <w:spacing w:line="276" w:lineRule="auto"/>
        <w:ind w:right="-2"/>
        <w:jc w:val="both"/>
        <w:rPr>
          <w:rFonts w:ascii="Arial" w:hAnsi="Arial"/>
          <w:b/>
          <w:bCs/>
          <w:u w:val="single"/>
        </w:rPr>
      </w:pPr>
      <w:r>
        <w:rPr>
          <w:rFonts w:ascii="Arial" w:hAnsi="Arial"/>
          <w:b/>
          <w:bCs/>
          <w:color w:val="000000" w:themeColor="text1"/>
          <w:u w:val="single"/>
        </w:rPr>
        <w:t xml:space="preserve">OBSERVAÇÂO: A LICITAÇÃO SERÁ HOMOLOGADA PELO </w:t>
      </w:r>
      <w:r>
        <w:rPr>
          <w:rFonts w:ascii="Arial" w:hAnsi="Arial"/>
          <w:b/>
          <w:bCs/>
          <w:u w:val="single"/>
        </w:rPr>
        <w:t>VALOR GLOBAL DO LOTE (DEVENDO COTAR TODOS OS ITENS QUE INTEGRAM O LOTE, SOB PENA DE DESCLASSIFICAÇÃO). ENTRETANTO, APÓS A FASE DE LANCES, A EMPRESA VENCEDORA DEVERÁ APRESENTAR A PLANILHA ACIMA DEVIDAMENTE PREENCHIDA COM OS VALORES UNITÁRIOS.</w:t>
      </w:r>
    </w:p>
    <w:p w14:paraId="1AD6849F" w14:textId="77777777" w:rsidR="00C36470" w:rsidRDefault="00EC3BFA">
      <w:pPr>
        <w:pStyle w:val="Nvel2-Red"/>
        <w:widowControl w:val="0"/>
        <w:numPr>
          <w:ilvl w:val="0"/>
          <w:numId w:val="0"/>
        </w:numPr>
        <w:suppressAutoHyphens/>
        <w:spacing w:before="260" w:after="0" w:line="240" w:lineRule="auto"/>
        <w:rPr>
          <w:b/>
          <w:bCs/>
          <w:i w:val="0"/>
          <w:iCs w:val="0"/>
          <w:color w:val="auto"/>
          <w:sz w:val="24"/>
          <w:szCs w:val="24"/>
          <w:u w:val="single"/>
        </w:rPr>
      </w:pPr>
      <w:r>
        <w:rPr>
          <w:b/>
          <w:bCs/>
          <w:i w:val="0"/>
          <w:iCs w:val="0"/>
          <w:color w:val="auto"/>
          <w:sz w:val="24"/>
          <w:szCs w:val="24"/>
          <w:u w:val="single"/>
        </w:rPr>
        <w:t>DEVERÃO AINDA, SER OBSERVADOS OS VALORES MÁXIMOS UNITÁRIOS E GLOBAL DA PROPOSTA.</w:t>
      </w:r>
    </w:p>
    <w:p w14:paraId="32AA98C3" w14:textId="77777777" w:rsidR="00C36470" w:rsidRDefault="00C36470">
      <w:pPr>
        <w:spacing w:line="276" w:lineRule="auto"/>
        <w:jc w:val="both"/>
        <w:rPr>
          <w:rFonts w:ascii="Arial" w:hAnsi="Arial"/>
          <w:b/>
        </w:rPr>
      </w:pPr>
    </w:p>
    <w:p w14:paraId="55B331E0" w14:textId="77777777" w:rsidR="00C36470" w:rsidRDefault="00EC3BFA">
      <w:pPr>
        <w:rPr>
          <w:rFonts w:ascii="Arial" w:hAnsi="Arial"/>
          <w:b/>
        </w:rPr>
      </w:pPr>
      <w:r>
        <w:rPr>
          <w:rFonts w:ascii="Arial" w:hAnsi="Arial"/>
          <w:b/>
        </w:rPr>
        <w:t>Validade da proposta: 60 (sessenta) dias.</w:t>
      </w:r>
    </w:p>
    <w:p w14:paraId="568D51B0" w14:textId="77777777" w:rsidR="00C36470" w:rsidRDefault="00C36470">
      <w:pPr>
        <w:spacing w:line="276" w:lineRule="auto"/>
        <w:rPr>
          <w:rFonts w:ascii="Arial" w:hAnsi="Arial"/>
          <w:b/>
        </w:rPr>
      </w:pPr>
    </w:p>
    <w:p w14:paraId="0683BBAF" w14:textId="77777777" w:rsidR="00C36470" w:rsidRDefault="00EC3BFA">
      <w:pPr>
        <w:spacing w:line="276" w:lineRule="auto"/>
        <w:rPr>
          <w:rFonts w:ascii="Arial" w:hAnsi="Arial"/>
          <w:b/>
        </w:rPr>
      </w:pPr>
      <w:r>
        <w:rPr>
          <w:rFonts w:ascii="Arial" w:hAnsi="Arial"/>
          <w:b/>
        </w:rPr>
        <w:t>Todos os custos decorrentes da entrega correm por conta do Contratado.</w:t>
      </w:r>
    </w:p>
    <w:p w14:paraId="06C3EDE3" w14:textId="77777777" w:rsidR="00C36470" w:rsidRDefault="00C36470">
      <w:pPr>
        <w:spacing w:line="276" w:lineRule="auto"/>
        <w:rPr>
          <w:rFonts w:ascii="Arial" w:hAnsi="Arial"/>
        </w:rPr>
      </w:pPr>
    </w:p>
    <w:p w14:paraId="2589D19E" w14:textId="77777777" w:rsidR="00C36470" w:rsidRDefault="00EC3BFA">
      <w:pPr>
        <w:spacing w:line="276" w:lineRule="auto"/>
        <w:rPr>
          <w:rFonts w:ascii="Arial" w:hAnsi="Arial"/>
          <w:b/>
        </w:rPr>
      </w:pPr>
      <w:r>
        <w:rPr>
          <w:rFonts w:ascii="Arial" w:hAnsi="Arial"/>
          <w:b/>
        </w:rPr>
        <w:t>DADOS BANCÁRIOS DE ACORDO COM CNPJ DA EMPRESA:</w:t>
      </w:r>
    </w:p>
    <w:p w14:paraId="333B5E0F" w14:textId="77777777" w:rsidR="00C36470" w:rsidRDefault="00EC3BFA">
      <w:pPr>
        <w:pStyle w:val="Corpodetexto"/>
        <w:spacing w:line="276" w:lineRule="auto"/>
        <w:jc w:val="left"/>
        <w:rPr>
          <w:rFonts w:ascii="Arial" w:hAnsi="Arial" w:cs="Arial"/>
          <w:b/>
          <w:bCs/>
          <w:sz w:val="24"/>
        </w:rPr>
      </w:pPr>
      <w:r>
        <w:rPr>
          <w:rFonts w:ascii="Arial" w:hAnsi="Arial" w:cs="Arial"/>
          <w:b/>
          <w:bCs/>
          <w:sz w:val="24"/>
        </w:rPr>
        <w:t xml:space="preserve">BANCO Nº             </w:t>
      </w:r>
      <w:proofErr w:type="spellStart"/>
      <w:r>
        <w:rPr>
          <w:rFonts w:ascii="Arial" w:hAnsi="Arial" w:cs="Arial"/>
          <w:b/>
          <w:bCs/>
          <w:sz w:val="24"/>
        </w:rPr>
        <w:t>Nº</w:t>
      </w:r>
      <w:proofErr w:type="spellEnd"/>
      <w:r>
        <w:rPr>
          <w:rFonts w:ascii="Arial" w:hAnsi="Arial" w:cs="Arial"/>
          <w:b/>
          <w:bCs/>
          <w:sz w:val="24"/>
        </w:rPr>
        <w:t xml:space="preserve"> DA AGÊNCIA                 Nº DA CONTA CORRENTE:</w:t>
      </w:r>
    </w:p>
    <w:p w14:paraId="0794401E" w14:textId="77777777" w:rsidR="00C36470" w:rsidRDefault="00C36470">
      <w:pPr>
        <w:ind w:right="-2"/>
        <w:jc w:val="both"/>
        <w:rPr>
          <w:rStyle w:val="Forte"/>
          <w:rFonts w:ascii="Arial" w:hAnsi="Arial"/>
          <w:bCs/>
          <w:color w:val="000000"/>
        </w:rPr>
      </w:pPr>
    </w:p>
    <w:p w14:paraId="5D6C6A21" w14:textId="77777777" w:rsidR="00C36470" w:rsidRDefault="00EC3BFA">
      <w:pPr>
        <w:ind w:right="-2"/>
        <w:jc w:val="both"/>
        <w:rPr>
          <w:rStyle w:val="Forte"/>
          <w:bCs/>
        </w:rPr>
      </w:pPr>
      <w:r>
        <w:rPr>
          <w:rStyle w:val="Forte"/>
          <w:rFonts w:ascii="Arial" w:hAnsi="Arial"/>
          <w:bCs/>
          <w:color w:val="000000"/>
        </w:rPr>
        <w:t>Apresentar os dados do (s) responsável (</w:t>
      </w:r>
      <w:proofErr w:type="spellStart"/>
      <w:r>
        <w:rPr>
          <w:rStyle w:val="Forte"/>
          <w:rFonts w:ascii="Arial" w:hAnsi="Arial"/>
          <w:bCs/>
          <w:color w:val="000000"/>
        </w:rPr>
        <w:t>is</w:t>
      </w:r>
      <w:proofErr w:type="spellEnd"/>
      <w:r>
        <w:rPr>
          <w:rStyle w:val="Forte"/>
          <w:rFonts w:ascii="Arial" w:hAnsi="Arial"/>
          <w:bCs/>
          <w:color w:val="000000"/>
        </w:rPr>
        <w:t>) pela assinatura do contrato e do Termo de Ciência e Notificação, conforme abaixo:</w:t>
      </w:r>
    </w:p>
    <w:p w14:paraId="23306CC6" w14:textId="77777777" w:rsidR="00C36470" w:rsidRDefault="00EC3BFA">
      <w:pPr>
        <w:ind w:right="403"/>
        <w:jc w:val="both"/>
      </w:pPr>
      <w:r>
        <w:rPr>
          <w:rFonts w:ascii="Arial" w:hAnsi="Arial"/>
        </w:rPr>
        <w:t>Nome: _________________________________________________________</w:t>
      </w:r>
    </w:p>
    <w:p w14:paraId="13C9BA47" w14:textId="77777777" w:rsidR="00C36470" w:rsidRDefault="00EC3BFA">
      <w:pPr>
        <w:ind w:right="-2"/>
        <w:jc w:val="both"/>
        <w:rPr>
          <w:rFonts w:ascii="Arial" w:hAnsi="Arial"/>
        </w:rPr>
      </w:pPr>
      <w:r>
        <w:rPr>
          <w:rFonts w:ascii="Arial" w:hAnsi="Arial"/>
        </w:rPr>
        <w:t>Cargo:__________________________________________________________</w:t>
      </w:r>
    </w:p>
    <w:p w14:paraId="3CFC012C" w14:textId="77777777" w:rsidR="00C36470" w:rsidRDefault="00EC3BFA">
      <w:pPr>
        <w:ind w:right="-2"/>
        <w:jc w:val="both"/>
        <w:rPr>
          <w:rFonts w:ascii="Arial" w:hAnsi="Arial"/>
        </w:rPr>
      </w:pPr>
      <w:r>
        <w:rPr>
          <w:rFonts w:ascii="Arial" w:hAnsi="Arial"/>
        </w:rPr>
        <w:t xml:space="preserve">CPF: ____________________________ </w:t>
      </w:r>
    </w:p>
    <w:p w14:paraId="2AC5C47C" w14:textId="77777777" w:rsidR="00C36470" w:rsidRDefault="00EC3BFA">
      <w:pPr>
        <w:ind w:right="-2"/>
        <w:jc w:val="both"/>
        <w:rPr>
          <w:rFonts w:ascii="Arial" w:hAnsi="Arial"/>
        </w:rPr>
      </w:pPr>
      <w:r>
        <w:rPr>
          <w:rFonts w:ascii="Arial" w:hAnsi="Arial"/>
        </w:rPr>
        <w:t>Assinatura: ______________________________________________________</w:t>
      </w:r>
    </w:p>
    <w:p w14:paraId="000F982D" w14:textId="77777777" w:rsidR="00C36470" w:rsidRDefault="00EC3BFA">
      <w:pPr>
        <w:ind w:right="-2"/>
        <w:jc w:val="both"/>
        <w:rPr>
          <w:rFonts w:ascii="Arial" w:hAnsi="Arial"/>
          <w:color w:val="000000" w:themeColor="text1"/>
        </w:rPr>
      </w:pPr>
      <w:r>
        <w:rPr>
          <w:rStyle w:val="Forte"/>
          <w:rFonts w:ascii="Arial" w:hAnsi="Arial"/>
          <w:b w:val="0"/>
          <w:bCs/>
        </w:rPr>
        <w:t>OBS: A não apresentação dos dados acima, não será motivo de desclassificação da proposta.</w:t>
      </w:r>
    </w:p>
    <w:p w14:paraId="714DA2A1" w14:textId="77777777" w:rsidR="00C36470" w:rsidRDefault="00EC3BFA">
      <w:pPr>
        <w:pStyle w:val="Corpodetexto"/>
        <w:widowControl w:val="0"/>
        <w:suppressAutoHyphens/>
        <w:spacing w:before="240" w:line="276" w:lineRule="auto"/>
        <w:jc w:val="both"/>
        <w:rPr>
          <w:rFonts w:ascii="Arial" w:hAnsi="Arial" w:cs="Arial"/>
          <w:bCs/>
          <w:sz w:val="24"/>
        </w:rPr>
      </w:pPr>
      <w:r>
        <w:rPr>
          <w:rFonts w:ascii="Arial" w:hAnsi="Arial" w:cs="Arial"/>
          <w:bCs/>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A64E1BE" w14:textId="77777777" w:rsidR="00C36470" w:rsidRDefault="00C36470">
      <w:pPr>
        <w:pStyle w:val="Corpodetexto"/>
        <w:spacing w:line="276" w:lineRule="auto"/>
        <w:ind w:right="-1"/>
        <w:jc w:val="both"/>
        <w:rPr>
          <w:rFonts w:ascii="Arial" w:hAnsi="Arial" w:cs="Arial"/>
          <w:bCs/>
          <w:sz w:val="24"/>
        </w:rPr>
      </w:pPr>
    </w:p>
    <w:p w14:paraId="1B3502D4" w14:textId="77777777" w:rsidR="00C36470" w:rsidRDefault="00C36470">
      <w:pPr>
        <w:spacing w:line="276" w:lineRule="auto"/>
        <w:jc w:val="center"/>
        <w:rPr>
          <w:rFonts w:ascii="Arial" w:hAnsi="Arial"/>
        </w:rPr>
      </w:pPr>
    </w:p>
    <w:p w14:paraId="5BBA3975" w14:textId="77777777" w:rsidR="00C36470" w:rsidRDefault="00C36470">
      <w:pPr>
        <w:spacing w:line="276" w:lineRule="auto"/>
        <w:jc w:val="center"/>
        <w:rPr>
          <w:rFonts w:ascii="Arial" w:hAnsi="Arial"/>
        </w:rPr>
      </w:pPr>
    </w:p>
    <w:p w14:paraId="123B316C" w14:textId="77777777" w:rsidR="00C36470" w:rsidRDefault="00EC3BFA">
      <w:pPr>
        <w:spacing w:line="276" w:lineRule="auto"/>
        <w:jc w:val="center"/>
        <w:rPr>
          <w:rFonts w:ascii="Arial" w:hAnsi="Arial"/>
        </w:rPr>
      </w:pPr>
      <w:r>
        <w:rPr>
          <w:rFonts w:ascii="Arial" w:hAnsi="Arial"/>
        </w:rPr>
        <w:t>(Local e data)</w:t>
      </w:r>
    </w:p>
    <w:p w14:paraId="03E3AFA4" w14:textId="77777777" w:rsidR="00C36470" w:rsidRDefault="00C36470">
      <w:pPr>
        <w:spacing w:line="276" w:lineRule="auto"/>
        <w:jc w:val="center"/>
        <w:rPr>
          <w:rFonts w:ascii="Arial" w:hAnsi="Arial"/>
        </w:rPr>
      </w:pPr>
    </w:p>
    <w:p w14:paraId="50D5CAEB" w14:textId="77777777" w:rsidR="00C36470" w:rsidRDefault="00C36470">
      <w:pPr>
        <w:spacing w:line="276" w:lineRule="auto"/>
        <w:jc w:val="center"/>
        <w:rPr>
          <w:rFonts w:ascii="Arial" w:hAnsi="Arial"/>
        </w:rPr>
      </w:pPr>
    </w:p>
    <w:p w14:paraId="34D676E2" w14:textId="77777777" w:rsidR="00C36470" w:rsidRDefault="00C36470">
      <w:pPr>
        <w:spacing w:line="276" w:lineRule="auto"/>
        <w:jc w:val="center"/>
        <w:rPr>
          <w:rFonts w:ascii="Arial" w:hAnsi="Arial"/>
        </w:rPr>
      </w:pPr>
    </w:p>
    <w:p w14:paraId="229B89F4" w14:textId="77777777" w:rsidR="00C36470" w:rsidRDefault="00EC3BFA">
      <w:pPr>
        <w:pStyle w:val="Ttulo"/>
        <w:spacing w:before="0" w:line="276" w:lineRule="auto"/>
        <w:jc w:val="center"/>
        <w:rPr>
          <w:bCs/>
          <w:sz w:val="24"/>
          <w:szCs w:val="24"/>
        </w:rPr>
      </w:pPr>
      <w:r>
        <w:rPr>
          <w:bCs/>
          <w:sz w:val="24"/>
          <w:szCs w:val="24"/>
        </w:rPr>
        <w:t>(Nome/assinatura do representante legal)</w:t>
      </w:r>
    </w:p>
    <w:p w14:paraId="440824EA" w14:textId="77777777" w:rsidR="00C36470" w:rsidRDefault="00C36470">
      <w:pPr>
        <w:spacing w:line="276" w:lineRule="auto"/>
        <w:rPr>
          <w:rFonts w:ascii="Arial" w:hAnsi="Arial"/>
        </w:rPr>
      </w:pPr>
    </w:p>
    <w:p w14:paraId="077D0598" w14:textId="77777777" w:rsidR="00C36470" w:rsidRDefault="00C36470">
      <w:pPr>
        <w:pStyle w:val="Ttulo"/>
        <w:spacing w:before="0" w:line="276" w:lineRule="auto"/>
        <w:jc w:val="center"/>
        <w:rPr>
          <w:bCs/>
          <w:sz w:val="24"/>
          <w:szCs w:val="24"/>
        </w:rPr>
      </w:pPr>
    </w:p>
    <w:p w14:paraId="624C50DD" w14:textId="77777777" w:rsidR="00C36470" w:rsidRDefault="00C36470">
      <w:pPr>
        <w:pStyle w:val="Textbody"/>
      </w:pPr>
    </w:p>
    <w:p w14:paraId="24C7146A" w14:textId="77777777" w:rsidR="00C36470" w:rsidRDefault="00C36470">
      <w:pPr>
        <w:pStyle w:val="Textbody"/>
      </w:pPr>
    </w:p>
    <w:p w14:paraId="0466F017" w14:textId="77777777" w:rsidR="00C36470" w:rsidRDefault="00C36470">
      <w:pPr>
        <w:pStyle w:val="Textbody"/>
      </w:pPr>
    </w:p>
    <w:p w14:paraId="7C156410" w14:textId="77777777" w:rsidR="00C36470" w:rsidRDefault="00C36470">
      <w:pPr>
        <w:pStyle w:val="Textbody"/>
      </w:pPr>
    </w:p>
    <w:p w14:paraId="39D8AEBE" w14:textId="77777777" w:rsidR="00C36470" w:rsidRDefault="00C36470">
      <w:pPr>
        <w:spacing w:line="276" w:lineRule="auto"/>
        <w:rPr>
          <w:rFonts w:ascii="Arial" w:hAnsi="Arial"/>
          <w:b/>
          <w:bCs/>
          <w:sz w:val="36"/>
          <w:szCs w:val="36"/>
        </w:rPr>
      </w:pPr>
      <w:bookmarkStart w:id="70" w:name="_Hlk171331130"/>
      <w:bookmarkStart w:id="71" w:name="_Hlk171331209"/>
      <w:bookmarkEnd w:id="70"/>
      <w:bookmarkEnd w:id="71"/>
    </w:p>
    <w:p w14:paraId="1C5CC496" w14:textId="77777777" w:rsidR="008C3D55" w:rsidRDefault="008C3D55">
      <w:pPr>
        <w:spacing w:line="276" w:lineRule="auto"/>
        <w:rPr>
          <w:rFonts w:ascii="Arial" w:hAnsi="Arial"/>
          <w:b/>
          <w:bCs/>
          <w:sz w:val="36"/>
          <w:szCs w:val="36"/>
        </w:rPr>
      </w:pPr>
    </w:p>
    <w:p w14:paraId="48B471EF" w14:textId="77777777" w:rsidR="00C36470" w:rsidRDefault="00EC3BFA">
      <w:pPr>
        <w:spacing w:line="276" w:lineRule="auto"/>
        <w:jc w:val="center"/>
        <w:rPr>
          <w:rFonts w:ascii="Arial" w:hAnsi="Arial"/>
          <w:b/>
          <w:bCs/>
          <w:sz w:val="36"/>
          <w:szCs w:val="36"/>
        </w:rPr>
      </w:pPr>
      <w:r>
        <w:rPr>
          <w:rFonts w:ascii="Arial" w:hAnsi="Arial"/>
          <w:b/>
          <w:bCs/>
          <w:sz w:val="36"/>
          <w:szCs w:val="36"/>
        </w:rPr>
        <w:t>ANEXO III.1</w:t>
      </w:r>
    </w:p>
    <w:p w14:paraId="4D83BF88" w14:textId="77777777" w:rsidR="00C36470" w:rsidRDefault="00C36470">
      <w:pPr>
        <w:spacing w:line="276" w:lineRule="auto"/>
        <w:rPr>
          <w:rFonts w:ascii="Arial" w:hAnsi="Arial"/>
          <w:b/>
        </w:rPr>
      </w:pPr>
    </w:p>
    <w:p w14:paraId="525798DA" w14:textId="7BC6EE73" w:rsidR="00C36470" w:rsidRDefault="00EC3BFA">
      <w:pPr>
        <w:jc w:val="center"/>
        <w:rPr>
          <w:rFonts w:ascii="Arial" w:hAnsi="Arial"/>
          <w:b/>
          <w:bCs/>
          <w:sz w:val="28"/>
          <w:szCs w:val="28"/>
        </w:rPr>
      </w:pPr>
      <w:r>
        <w:rPr>
          <w:rFonts w:ascii="Arial" w:hAnsi="Arial"/>
          <w:b/>
          <w:bCs/>
          <w:sz w:val="28"/>
          <w:szCs w:val="28"/>
        </w:rPr>
        <w:t xml:space="preserve">PREGÃO ELETRÔNICO Nº </w:t>
      </w:r>
      <w:r w:rsidR="00966E37">
        <w:rPr>
          <w:rFonts w:ascii="Arial" w:hAnsi="Arial"/>
          <w:b/>
          <w:bCs/>
          <w:sz w:val="28"/>
          <w:szCs w:val="28"/>
        </w:rPr>
        <w:t>020</w:t>
      </w:r>
      <w:r>
        <w:rPr>
          <w:rFonts w:ascii="Arial" w:hAnsi="Arial"/>
          <w:b/>
          <w:bCs/>
          <w:sz w:val="28"/>
          <w:szCs w:val="28"/>
        </w:rPr>
        <w:t>/2026</w:t>
      </w:r>
    </w:p>
    <w:p w14:paraId="058FB1E0" w14:textId="77777777" w:rsidR="00C36470" w:rsidRDefault="00C36470">
      <w:pPr>
        <w:jc w:val="center"/>
        <w:rPr>
          <w:rFonts w:ascii="Arial" w:hAnsi="Arial"/>
          <w:b/>
          <w:bCs/>
          <w:sz w:val="28"/>
          <w:szCs w:val="28"/>
        </w:rPr>
      </w:pPr>
    </w:p>
    <w:p w14:paraId="74A78735" w14:textId="0D30A9FD"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966E37">
        <w:rPr>
          <w:rFonts w:ascii="Arial" w:hAnsi="Arial"/>
          <w:b/>
          <w:bCs/>
          <w:sz w:val="28"/>
          <w:szCs w:val="28"/>
        </w:rPr>
        <w:t>094</w:t>
      </w:r>
      <w:r>
        <w:rPr>
          <w:rFonts w:ascii="Arial" w:hAnsi="Arial"/>
          <w:b/>
          <w:bCs/>
          <w:sz w:val="28"/>
          <w:szCs w:val="28"/>
        </w:rPr>
        <w:t>/2026</w:t>
      </w:r>
    </w:p>
    <w:p w14:paraId="59FAFC3B" w14:textId="77777777" w:rsidR="00C36470" w:rsidRDefault="00C36470">
      <w:pPr>
        <w:spacing w:line="276" w:lineRule="auto"/>
        <w:rPr>
          <w:rFonts w:ascii="Arial" w:hAnsi="Arial"/>
          <w:b/>
          <w:sz w:val="28"/>
          <w:szCs w:val="28"/>
        </w:rPr>
      </w:pPr>
      <w:bookmarkStart w:id="72" w:name="_Hlk171331130_Copia_1"/>
      <w:bookmarkEnd w:id="72"/>
    </w:p>
    <w:p w14:paraId="0CAB4691" w14:textId="77777777" w:rsidR="00C36470" w:rsidRDefault="00EC3BFA">
      <w:pPr>
        <w:pStyle w:val="Ttulo1"/>
        <w:spacing w:line="276" w:lineRule="auto"/>
        <w:jc w:val="center"/>
        <w:rPr>
          <w:rFonts w:ascii="Arial" w:hAnsi="Arial" w:cs="Arial"/>
          <w:b w:val="0"/>
        </w:rPr>
      </w:pPr>
      <w:r>
        <w:rPr>
          <w:rFonts w:ascii="Arial" w:hAnsi="Arial" w:cs="Arial"/>
        </w:rPr>
        <w:t>MODELO DE DECLARAÇÃO UNIFICADA</w:t>
      </w:r>
    </w:p>
    <w:p w14:paraId="21BEE811" w14:textId="77777777" w:rsidR="00C36470" w:rsidRDefault="00C36470">
      <w:pPr>
        <w:spacing w:line="276" w:lineRule="auto"/>
        <w:rPr>
          <w:rFonts w:ascii="Arial" w:hAnsi="Arial"/>
        </w:rPr>
      </w:pPr>
    </w:p>
    <w:p w14:paraId="33D9A147" w14:textId="77777777" w:rsidR="00C36470" w:rsidRDefault="00EC3BFA">
      <w:pPr>
        <w:spacing w:line="276" w:lineRule="auto"/>
        <w:jc w:val="both"/>
        <w:rPr>
          <w:rFonts w:ascii="Arial" w:hAnsi="Arial"/>
        </w:rPr>
      </w:pPr>
      <w:r>
        <w:rPr>
          <w:rFonts w:ascii="Arial" w:hAnsi="Arial"/>
        </w:rPr>
        <w:t>(Qualificação do Proponente – razão social, CPNJ, endereço), por meio de seu representante legal (qualificação do representante legal da proponente), DECLARA, sob as penas da lei que:</w:t>
      </w:r>
    </w:p>
    <w:p w14:paraId="3F0CF71C" w14:textId="77777777" w:rsidR="00C36470" w:rsidRDefault="00C36470">
      <w:pPr>
        <w:spacing w:line="276" w:lineRule="auto"/>
        <w:jc w:val="both"/>
        <w:rPr>
          <w:rFonts w:ascii="Arial" w:hAnsi="Arial"/>
        </w:rPr>
      </w:pPr>
    </w:p>
    <w:p w14:paraId="6F70D099" w14:textId="77777777" w:rsidR="00C36470" w:rsidRDefault="00EC3BFA">
      <w:pPr>
        <w:spacing w:line="276" w:lineRule="auto"/>
        <w:jc w:val="both"/>
        <w:rPr>
          <w:rFonts w:ascii="Arial" w:hAnsi="Arial"/>
        </w:rPr>
      </w:pPr>
      <w:r>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5FF7F35" w14:textId="77777777" w:rsidR="00C36470" w:rsidRDefault="00C36470">
      <w:pPr>
        <w:spacing w:line="276" w:lineRule="auto"/>
        <w:jc w:val="both"/>
        <w:rPr>
          <w:rFonts w:ascii="Arial" w:hAnsi="Arial"/>
        </w:rPr>
      </w:pPr>
    </w:p>
    <w:p w14:paraId="45BFF762" w14:textId="77777777" w:rsidR="00C36470" w:rsidRDefault="00EC3BFA">
      <w:pPr>
        <w:spacing w:line="276" w:lineRule="auto"/>
        <w:jc w:val="both"/>
        <w:rPr>
          <w:rFonts w:ascii="Arial" w:hAnsi="Arial"/>
        </w:rPr>
      </w:pPr>
      <w:r>
        <w:rPr>
          <w:rFonts w:ascii="Arial" w:hAnsi="Arial"/>
        </w:rPr>
        <w:t>cumpre plenamente os requisitos de habilitação definidos no instrumento convocatório;</w:t>
      </w:r>
    </w:p>
    <w:p w14:paraId="7082505A" w14:textId="77777777" w:rsidR="00C36470" w:rsidRDefault="00C36470">
      <w:pPr>
        <w:spacing w:line="276" w:lineRule="auto"/>
        <w:jc w:val="both"/>
        <w:rPr>
          <w:rFonts w:ascii="Arial" w:hAnsi="Arial"/>
        </w:rPr>
      </w:pPr>
    </w:p>
    <w:p w14:paraId="52518029" w14:textId="77777777" w:rsidR="00C36470" w:rsidRDefault="00EC3BFA">
      <w:pPr>
        <w:spacing w:line="276" w:lineRule="auto"/>
        <w:jc w:val="both"/>
        <w:rPr>
          <w:rFonts w:ascii="Arial" w:hAnsi="Arial"/>
        </w:rPr>
      </w:pPr>
      <w:r>
        <w:rPr>
          <w:rFonts w:ascii="Arial" w:hAnsi="Arial"/>
        </w:rPr>
        <w:t>não emprega menor de 18 anos em trabalho noturno, perigoso ou insalubre e não emprega menor de 16 anos, salvo menor, a partir de 14 anos, na condição de aprendiz, nos termos do artigo 7°, XXXIII, da Constituição;</w:t>
      </w:r>
    </w:p>
    <w:p w14:paraId="1BAE7B4A" w14:textId="77777777" w:rsidR="00C36470" w:rsidRDefault="00C36470">
      <w:pPr>
        <w:spacing w:line="276" w:lineRule="auto"/>
        <w:jc w:val="both"/>
        <w:rPr>
          <w:rFonts w:ascii="Arial" w:hAnsi="Arial"/>
        </w:rPr>
      </w:pPr>
    </w:p>
    <w:p w14:paraId="0FBC89EC" w14:textId="77777777" w:rsidR="00C36470" w:rsidRDefault="00EC3BFA">
      <w:pPr>
        <w:spacing w:line="276" w:lineRule="auto"/>
        <w:jc w:val="both"/>
        <w:rPr>
          <w:rFonts w:ascii="Arial" w:hAnsi="Arial"/>
        </w:rPr>
      </w:pPr>
      <w:r>
        <w:rPr>
          <w:rFonts w:ascii="Arial" w:hAnsi="Arial"/>
        </w:rPr>
        <w:t>não possui empregados executando trabalho degradante ou forçado, observando o disposto nos incisos III e IV do art. 1º e no inciso III do art. 5º da Constituição Federal;</w:t>
      </w:r>
    </w:p>
    <w:p w14:paraId="4F03D383" w14:textId="77777777" w:rsidR="00C36470" w:rsidRDefault="00C36470">
      <w:pPr>
        <w:spacing w:line="276" w:lineRule="auto"/>
        <w:jc w:val="both"/>
        <w:rPr>
          <w:rFonts w:ascii="Arial" w:hAnsi="Arial"/>
        </w:rPr>
      </w:pPr>
    </w:p>
    <w:p w14:paraId="60D62BF1" w14:textId="77777777" w:rsidR="00C36470" w:rsidRDefault="00EC3BFA">
      <w:pPr>
        <w:spacing w:line="276" w:lineRule="auto"/>
        <w:jc w:val="both"/>
        <w:rPr>
          <w:rFonts w:ascii="Arial" w:hAnsi="Arial"/>
        </w:rPr>
      </w:pPr>
      <w:r>
        <w:rPr>
          <w:rFonts w:ascii="Arial" w:hAnsi="Arial"/>
        </w:rPr>
        <w:t>cumpre as exigências de reserva de cargos para pessoa com deficiência e para reabilitado da Previdência Social, previstas em lei e em outras normas específicas.</w:t>
      </w:r>
    </w:p>
    <w:p w14:paraId="1360B736" w14:textId="77777777" w:rsidR="00C36470" w:rsidRDefault="00C36470">
      <w:pPr>
        <w:spacing w:line="276" w:lineRule="auto"/>
        <w:jc w:val="center"/>
        <w:rPr>
          <w:rFonts w:ascii="Arial" w:hAnsi="Arial"/>
        </w:rPr>
      </w:pPr>
    </w:p>
    <w:p w14:paraId="0061535C" w14:textId="77777777" w:rsidR="00C36470" w:rsidRDefault="00EC3BFA">
      <w:pPr>
        <w:spacing w:line="276" w:lineRule="auto"/>
        <w:jc w:val="center"/>
        <w:rPr>
          <w:rFonts w:ascii="Arial" w:hAnsi="Arial"/>
        </w:rPr>
      </w:pPr>
      <w:r>
        <w:rPr>
          <w:rFonts w:ascii="Arial" w:hAnsi="Arial"/>
        </w:rPr>
        <w:t>(Local e data)</w:t>
      </w:r>
    </w:p>
    <w:p w14:paraId="30C7A180" w14:textId="77777777" w:rsidR="00C36470" w:rsidRDefault="00C36470">
      <w:pPr>
        <w:spacing w:line="276" w:lineRule="auto"/>
        <w:rPr>
          <w:rFonts w:ascii="Arial" w:hAnsi="Arial"/>
        </w:rPr>
      </w:pPr>
    </w:p>
    <w:p w14:paraId="758B845D" w14:textId="77777777" w:rsidR="00C36470" w:rsidRDefault="00C36470">
      <w:pPr>
        <w:spacing w:line="276" w:lineRule="auto"/>
        <w:rPr>
          <w:rFonts w:ascii="Arial" w:hAnsi="Arial"/>
        </w:rPr>
      </w:pPr>
    </w:p>
    <w:p w14:paraId="0461DC59" w14:textId="77777777" w:rsidR="00C36470" w:rsidRDefault="00EC3BFA">
      <w:pPr>
        <w:spacing w:line="276" w:lineRule="auto"/>
        <w:jc w:val="center"/>
        <w:rPr>
          <w:rFonts w:ascii="Arial" w:hAnsi="Arial"/>
        </w:rPr>
      </w:pPr>
      <w:r>
        <w:rPr>
          <w:rFonts w:ascii="Arial" w:hAnsi="Arial"/>
        </w:rPr>
        <w:t>____________________________________</w:t>
      </w:r>
    </w:p>
    <w:p w14:paraId="394EFFD9" w14:textId="77777777" w:rsidR="00C36470" w:rsidRDefault="00EC3BFA">
      <w:pPr>
        <w:spacing w:before="288" w:after="288" w:line="312" w:lineRule="auto"/>
        <w:jc w:val="center"/>
        <w:rPr>
          <w:rFonts w:ascii="Arial" w:hAnsi="Arial"/>
          <w:bCs/>
        </w:rPr>
      </w:pPr>
      <w:r>
        <w:rPr>
          <w:rFonts w:ascii="Arial" w:hAnsi="Arial"/>
          <w:bCs/>
        </w:rPr>
        <w:t>(Nome/assinatura do representante legal)</w:t>
      </w:r>
    </w:p>
    <w:p w14:paraId="26BA068B" w14:textId="77777777" w:rsidR="00C36470" w:rsidRDefault="00C36470">
      <w:pPr>
        <w:suppressAutoHyphens w:val="0"/>
        <w:rPr>
          <w:rFonts w:ascii="Arial" w:hAnsi="Arial"/>
          <w:b/>
          <w:bCs/>
        </w:rPr>
      </w:pPr>
    </w:p>
    <w:p w14:paraId="4999CCC0" w14:textId="77777777" w:rsidR="00C36470" w:rsidRDefault="00C36470">
      <w:pPr>
        <w:suppressAutoHyphens w:val="0"/>
        <w:rPr>
          <w:rFonts w:ascii="Arial" w:hAnsi="Arial"/>
          <w:b/>
          <w:bCs/>
        </w:rPr>
      </w:pPr>
    </w:p>
    <w:p w14:paraId="2C50BBD1" w14:textId="77777777" w:rsidR="00C36470" w:rsidRDefault="00C36470">
      <w:pPr>
        <w:suppressAutoHyphens w:val="0"/>
        <w:rPr>
          <w:rFonts w:ascii="Arial" w:hAnsi="Arial"/>
          <w:b/>
          <w:bCs/>
        </w:rPr>
      </w:pPr>
    </w:p>
    <w:p w14:paraId="30420124" w14:textId="77777777" w:rsidR="00C36470" w:rsidRDefault="00C36470">
      <w:pPr>
        <w:suppressAutoHyphens w:val="0"/>
        <w:rPr>
          <w:rFonts w:ascii="Arial" w:hAnsi="Arial"/>
          <w:b/>
          <w:bCs/>
        </w:rPr>
      </w:pPr>
    </w:p>
    <w:p w14:paraId="6F328F1A" w14:textId="77777777" w:rsidR="00C36470" w:rsidRDefault="00C36470">
      <w:pPr>
        <w:suppressAutoHyphens w:val="0"/>
        <w:rPr>
          <w:rFonts w:ascii="Arial" w:hAnsi="Arial"/>
          <w:b/>
          <w:bCs/>
        </w:rPr>
      </w:pPr>
    </w:p>
    <w:p w14:paraId="01A8CE29" w14:textId="77777777" w:rsidR="00C36470" w:rsidRDefault="00C36470">
      <w:pPr>
        <w:suppressAutoHyphens w:val="0"/>
        <w:rPr>
          <w:rFonts w:ascii="Arial" w:hAnsi="Arial"/>
          <w:b/>
          <w:bCs/>
        </w:rPr>
      </w:pPr>
    </w:p>
    <w:p w14:paraId="43F9BC28" w14:textId="77777777" w:rsidR="00C36470" w:rsidRDefault="00C36470">
      <w:pPr>
        <w:spacing w:line="276" w:lineRule="auto"/>
        <w:jc w:val="center"/>
        <w:rPr>
          <w:rFonts w:ascii="Arial" w:hAnsi="Arial"/>
          <w:b/>
          <w:bCs/>
        </w:rPr>
      </w:pPr>
    </w:p>
    <w:p w14:paraId="5EB42C63" w14:textId="77777777" w:rsidR="00C36470" w:rsidRDefault="00EC3BFA">
      <w:pPr>
        <w:spacing w:line="276" w:lineRule="auto"/>
        <w:jc w:val="center"/>
        <w:rPr>
          <w:rFonts w:ascii="Arial" w:hAnsi="Arial"/>
          <w:b/>
          <w:bCs/>
          <w:sz w:val="36"/>
          <w:szCs w:val="36"/>
        </w:rPr>
      </w:pPr>
      <w:r>
        <w:rPr>
          <w:rFonts w:ascii="Arial" w:hAnsi="Arial"/>
          <w:b/>
          <w:bCs/>
          <w:sz w:val="36"/>
          <w:szCs w:val="36"/>
        </w:rPr>
        <w:t>ANEXO III.2</w:t>
      </w:r>
    </w:p>
    <w:p w14:paraId="4117BFCF" w14:textId="77777777" w:rsidR="00C36470" w:rsidRDefault="00C36470">
      <w:pPr>
        <w:spacing w:line="276" w:lineRule="auto"/>
        <w:jc w:val="center"/>
        <w:rPr>
          <w:rFonts w:ascii="Arial" w:hAnsi="Arial"/>
          <w:b/>
          <w:bCs/>
          <w:sz w:val="28"/>
          <w:szCs w:val="28"/>
        </w:rPr>
      </w:pPr>
    </w:p>
    <w:p w14:paraId="47264CFA" w14:textId="26AB4015" w:rsidR="00C36470" w:rsidRDefault="00EC3BFA">
      <w:pPr>
        <w:spacing w:line="276" w:lineRule="auto"/>
        <w:jc w:val="center"/>
        <w:rPr>
          <w:rFonts w:ascii="Arial" w:hAnsi="Arial"/>
          <w:b/>
          <w:sz w:val="36"/>
          <w:szCs w:val="36"/>
        </w:rPr>
      </w:pPr>
      <w:r>
        <w:rPr>
          <w:rFonts w:ascii="Arial" w:hAnsi="Arial"/>
          <w:b/>
          <w:bCs/>
          <w:sz w:val="28"/>
          <w:szCs w:val="28"/>
        </w:rPr>
        <w:t xml:space="preserve">PREGÃO ELETRÔNICO Nº </w:t>
      </w:r>
      <w:r w:rsidR="00966E37">
        <w:rPr>
          <w:rFonts w:ascii="Arial" w:hAnsi="Arial"/>
          <w:b/>
          <w:bCs/>
          <w:sz w:val="28"/>
          <w:szCs w:val="28"/>
        </w:rPr>
        <w:t>020</w:t>
      </w:r>
      <w:r>
        <w:rPr>
          <w:rFonts w:ascii="Arial" w:hAnsi="Arial"/>
          <w:b/>
          <w:bCs/>
          <w:sz w:val="28"/>
          <w:szCs w:val="28"/>
        </w:rPr>
        <w:t>/2026</w:t>
      </w:r>
    </w:p>
    <w:p w14:paraId="2363F86D" w14:textId="77777777" w:rsidR="00C36470" w:rsidRDefault="00C36470">
      <w:pPr>
        <w:jc w:val="center"/>
        <w:rPr>
          <w:rFonts w:ascii="Arial" w:hAnsi="Arial"/>
          <w:b/>
          <w:bCs/>
          <w:sz w:val="28"/>
          <w:szCs w:val="28"/>
        </w:rPr>
      </w:pPr>
    </w:p>
    <w:p w14:paraId="4D3E2CC3" w14:textId="1BDFFB60"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966E37">
        <w:rPr>
          <w:rFonts w:ascii="Arial" w:hAnsi="Arial"/>
          <w:b/>
          <w:bCs/>
          <w:sz w:val="28"/>
          <w:szCs w:val="28"/>
        </w:rPr>
        <w:t>094</w:t>
      </w:r>
      <w:r>
        <w:rPr>
          <w:rFonts w:ascii="Arial" w:hAnsi="Arial"/>
          <w:b/>
          <w:bCs/>
          <w:sz w:val="28"/>
          <w:szCs w:val="28"/>
        </w:rPr>
        <w:t>/2026</w:t>
      </w:r>
    </w:p>
    <w:p w14:paraId="65481366" w14:textId="77777777" w:rsidR="00C36470" w:rsidRDefault="00C36470">
      <w:pPr>
        <w:spacing w:line="276" w:lineRule="auto"/>
        <w:jc w:val="center"/>
        <w:rPr>
          <w:rFonts w:ascii="Arial" w:hAnsi="Arial"/>
          <w:b/>
          <w:bCs/>
          <w:sz w:val="28"/>
          <w:szCs w:val="28"/>
        </w:rPr>
      </w:pPr>
    </w:p>
    <w:p w14:paraId="191D12BD" w14:textId="77777777" w:rsidR="00C36470" w:rsidRDefault="00C36470">
      <w:pPr>
        <w:pStyle w:val="Ttulo2"/>
        <w:spacing w:line="276" w:lineRule="auto"/>
        <w:jc w:val="center"/>
        <w:rPr>
          <w:sz w:val="24"/>
        </w:rPr>
      </w:pPr>
    </w:p>
    <w:p w14:paraId="0B64989B" w14:textId="77777777" w:rsidR="00C36470" w:rsidRDefault="00EC3BFA">
      <w:pPr>
        <w:pStyle w:val="Ttulo1"/>
        <w:spacing w:line="276" w:lineRule="auto"/>
        <w:jc w:val="center"/>
        <w:rPr>
          <w:rFonts w:ascii="Arial" w:hAnsi="Arial" w:cs="Arial"/>
          <w:b w:val="0"/>
        </w:rPr>
      </w:pPr>
      <w:r>
        <w:rPr>
          <w:rFonts w:ascii="Arial" w:hAnsi="Arial" w:cs="Arial"/>
        </w:rPr>
        <w:t>MODELO DE DECLARAÇÃO DE ENQUADRAMENTO</w:t>
      </w:r>
    </w:p>
    <w:p w14:paraId="2D3F31C6" w14:textId="77777777" w:rsidR="00C36470" w:rsidRDefault="00C36470">
      <w:pPr>
        <w:spacing w:line="276" w:lineRule="auto"/>
        <w:rPr>
          <w:rFonts w:ascii="Arial" w:hAnsi="Arial"/>
        </w:rPr>
      </w:pPr>
    </w:p>
    <w:p w14:paraId="6C654CFF" w14:textId="77777777" w:rsidR="00C36470" w:rsidRDefault="00EC3BFA">
      <w:pPr>
        <w:spacing w:line="276" w:lineRule="auto"/>
        <w:jc w:val="both"/>
        <w:rPr>
          <w:rFonts w:ascii="Arial" w:hAnsi="Arial"/>
        </w:rPr>
      </w:pPr>
      <w:r>
        <w:rPr>
          <w:rFonts w:ascii="Arial" w:hAnsi="Arial"/>
        </w:rPr>
        <w:t xml:space="preserve">(Qualificação do Proponente – razão social, CPNJ, endereço), por meio de seu representante legal (qualificação do representante legal da proponente), </w:t>
      </w:r>
      <w:r>
        <w:rPr>
          <w:rFonts w:ascii="Arial" w:hAnsi="Arial"/>
          <w:b/>
          <w:bCs/>
        </w:rPr>
        <w:t>DECLARA,</w:t>
      </w:r>
      <w:r>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Pr>
          <w:rFonts w:ascii="Arial" w:hAnsi="Arial"/>
        </w:rPr>
        <w:t>arts</w:t>
      </w:r>
      <w:proofErr w:type="spellEnd"/>
      <w:r>
        <w:rPr>
          <w:rFonts w:ascii="Arial" w:hAnsi="Arial"/>
        </w:rPr>
        <w:t>. 42 a 49, observado o disposto nos §§ 1º ao 3º do art. 4º, da Lei n.º 14.133, de 2021.</w:t>
      </w:r>
    </w:p>
    <w:p w14:paraId="0547CB33" w14:textId="77777777" w:rsidR="00C36470" w:rsidRDefault="00C36470">
      <w:pPr>
        <w:spacing w:line="276" w:lineRule="auto"/>
        <w:jc w:val="both"/>
        <w:rPr>
          <w:rFonts w:ascii="Arial" w:hAnsi="Arial"/>
        </w:rPr>
      </w:pPr>
    </w:p>
    <w:p w14:paraId="2E4B210B" w14:textId="77777777" w:rsidR="00C36470" w:rsidRDefault="00C36470">
      <w:pPr>
        <w:spacing w:line="276" w:lineRule="auto"/>
        <w:jc w:val="both"/>
        <w:rPr>
          <w:rFonts w:ascii="Arial" w:hAnsi="Arial"/>
        </w:rPr>
      </w:pPr>
    </w:p>
    <w:p w14:paraId="133F81B5" w14:textId="77777777" w:rsidR="00C36470" w:rsidRDefault="00C36470">
      <w:pPr>
        <w:spacing w:line="276" w:lineRule="auto"/>
        <w:jc w:val="both"/>
        <w:rPr>
          <w:rFonts w:ascii="Arial" w:hAnsi="Arial"/>
        </w:rPr>
      </w:pPr>
    </w:p>
    <w:p w14:paraId="065FC703" w14:textId="77777777" w:rsidR="00C36470" w:rsidRDefault="00C36470">
      <w:pPr>
        <w:spacing w:line="276" w:lineRule="auto"/>
        <w:jc w:val="center"/>
        <w:rPr>
          <w:rFonts w:ascii="Arial" w:hAnsi="Arial"/>
        </w:rPr>
      </w:pPr>
    </w:p>
    <w:p w14:paraId="236271CB" w14:textId="77777777" w:rsidR="00C36470" w:rsidRDefault="00EC3BFA">
      <w:pPr>
        <w:spacing w:line="276" w:lineRule="auto"/>
        <w:jc w:val="center"/>
        <w:rPr>
          <w:rFonts w:ascii="Arial" w:hAnsi="Arial"/>
        </w:rPr>
      </w:pPr>
      <w:r>
        <w:rPr>
          <w:rFonts w:ascii="Arial" w:hAnsi="Arial"/>
        </w:rPr>
        <w:t>(Local e data)</w:t>
      </w:r>
    </w:p>
    <w:p w14:paraId="12B438F6" w14:textId="77777777" w:rsidR="00C36470" w:rsidRDefault="00C36470">
      <w:pPr>
        <w:spacing w:line="276" w:lineRule="auto"/>
        <w:rPr>
          <w:rFonts w:ascii="Arial" w:hAnsi="Arial"/>
        </w:rPr>
      </w:pPr>
    </w:p>
    <w:p w14:paraId="26FA0265" w14:textId="77777777" w:rsidR="00C36470" w:rsidRDefault="00C36470">
      <w:pPr>
        <w:spacing w:line="276" w:lineRule="auto"/>
        <w:rPr>
          <w:rFonts w:ascii="Arial" w:hAnsi="Arial"/>
        </w:rPr>
      </w:pPr>
    </w:p>
    <w:p w14:paraId="603AAC0A" w14:textId="77777777" w:rsidR="00C36470" w:rsidRDefault="00C36470">
      <w:pPr>
        <w:spacing w:line="276" w:lineRule="auto"/>
        <w:rPr>
          <w:rFonts w:ascii="Arial" w:hAnsi="Arial"/>
        </w:rPr>
      </w:pPr>
    </w:p>
    <w:p w14:paraId="45E6E32F" w14:textId="77777777" w:rsidR="00C36470" w:rsidRDefault="00EC3BFA">
      <w:pPr>
        <w:spacing w:line="276" w:lineRule="auto"/>
        <w:jc w:val="center"/>
        <w:rPr>
          <w:rFonts w:ascii="Arial" w:hAnsi="Arial"/>
        </w:rPr>
      </w:pPr>
      <w:r>
        <w:rPr>
          <w:rFonts w:ascii="Arial" w:hAnsi="Arial"/>
        </w:rPr>
        <w:t xml:space="preserve">     ____________________________________</w:t>
      </w:r>
    </w:p>
    <w:p w14:paraId="45A65CF6" w14:textId="77777777" w:rsidR="00C36470" w:rsidRDefault="00EC3BFA">
      <w:pPr>
        <w:spacing w:before="288" w:after="288" w:line="312" w:lineRule="auto"/>
        <w:jc w:val="center"/>
        <w:rPr>
          <w:rFonts w:ascii="Arial" w:hAnsi="Arial"/>
          <w:bCs/>
        </w:rPr>
      </w:pPr>
      <w:r>
        <w:rPr>
          <w:rFonts w:ascii="Arial" w:hAnsi="Arial"/>
          <w:bCs/>
        </w:rPr>
        <w:t>(Nome/assinatura do representante legal)</w:t>
      </w:r>
    </w:p>
    <w:p w14:paraId="1A492FDF" w14:textId="77777777" w:rsidR="00C36470" w:rsidRDefault="00C36470">
      <w:pPr>
        <w:pStyle w:val="Textosimples"/>
        <w:jc w:val="both"/>
        <w:rPr>
          <w:rFonts w:ascii="Arial" w:eastAsia="Lucida Sans Unicode" w:hAnsi="Arial" w:cs="Arial"/>
          <w:sz w:val="24"/>
          <w:szCs w:val="24"/>
        </w:rPr>
      </w:pPr>
      <w:bookmarkStart w:id="73" w:name="_Hlk171331209_Copia_1"/>
      <w:bookmarkEnd w:id="73"/>
    </w:p>
    <w:p w14:paraId="04BE4413" w14:textId="77777777" w:rsidR="00C36470" w:rsidRDefault="00C36470">
      <w:pPr>
        <w:jc w:val="center"/>
        <w:rPr>
          <w:rFonts w:ascii="Arial" w:hAnsi="Arial"/>
          <w:b/>
          <w:sz w:val="36"/>
          <w:szCs w:val="36"/>
        </w:rPr>
      </w:pPr>
    </w:p>
    <w:p w14:paraId="12463A03" w14:textId="77777777" w:rsidR="00C36470" w:rsidRDefault="00C36470">
      <w:pPr>
        <w:jc w:val="center"/>
        <w:rPr>
          <w:rFonts w:ascii="Arial" w:hAnsi="Arial"/>
          <w:b/>
          <w:sz w:val="36"/>
          <w:szCs w:val="36"/>
        </w:rPr>
      </w:pPr>
    </w:p>
    <w:p w14:paraId="2B2C45E8" w14:textId="77777777" w:rsidR="00C36470" w:rsidRDefault="00C36470">
      <w:pPr>
        <w:jc w:val="center"/>
        <w:rPr>
          <w:rFonts w:ascii="Arial" w:hAnsi="Arial"/>
          <w:b/>
          <w:sz w:val="36"/>
          <w:szCs w:val="36"/>
        </w:rPr>
      </w:pPr>
    </w:p>
    <w:p w14:paraId="5C828D54" w14:textId="77777777" w:rsidR="00C36470" w:rsidRDefault="00C36470">
      <w:pPr>
        <w:jc w:val="center"/>
        <w:rPr>
          <w:rFonts w:ascii="Arial" w:hAnsi="Arial"/>
          <w:b/>
          <w:sz w:val="36"/>
          <w:szCs w:val="36"/>
        </w:rPr>
      </w:pPr>
    </w:p>
    <w:p w14:paraId="1774A443" w14:textId="77777777" w:rsidR="00C36470" w:rsidRDefault="00C36470">
      <w:pPr>
        <w:jc w:val="center"/>
        <w:rPr>
          <w:rFonts w:ascii="Arial" w:hAnsi="Arial"/>
          <w:b/>
          <w:sz w:val="36"/>
          <w:szCs w:val="36"/>
        </w:rPr>
      </w:pPr>
    </w:p>
    <w:p w14:paraId="70CE6286" w14:textId="77777777" w:rsidR="00C36470" w:rsidRDefault="00C36470">
      <w:pPr>
        <w:rPr>
          <w:rFonts w:ascii="Arial" w:hAnsi="Arial"/>
          <w:b/>
          <w:sz w:val="36"/>
          <w:szCs w:val="36"/>
        </w:rPr>
      </w:pPr>
    </w:p>
    <w:p w14:paraId="38A693C2" w14:textId="77777777" w:rsidR="00C36470" w:rsidRDefault="00C36470">
      <w:pPr>
        <w:rPr>
          <w:rFonts w:ascii="Arial" w:hAnsi="Arial"/>
          <w:b/>
          <w:sz w:val="36"/>
          <w:szCs w:val="36"/>
        </w:rPr>
      </w:pPr>
    </w:p>
    <w:p w14:paraId="697F54A9" w14:textId="77777777" w:rsidR="00C36470" w:rsidRDefault="00EC3BFA">
      <w:pPr>
        <w:jc w:val="center"/>
        <w:rPr>
          <w:rFonts w:ascii="Arial" w:hAnsi="Arial"/>
          <w:b/>
          <w:sz w:val="36"/>
          <w:szCs w:val="36"/>
        </w:rPr>
      </w:pPr>
      <w:r>
        <w:rPr>
          <w:rFonts w:ascii="Arial" w:hAnsi="Arial"/>
          <w:b/>
          <w:sz w:val="36"/>
          <w:szCs w:val="36"/>
        </w:rPr>
        <w:t>ANEXO IV – MINUTA DO CONTRATO</w:t>
      </w:r>
    </w:p>
    <w:p w14:paraId="54DFD9C5" w14:textId="77777777" w:rsidR="00C36470" w:rsidRDefault="00C36470">
      <w:pPr>
        <w:rPr>
          <w:rFonts w:ascii="Arial" w:hAnsi="Arial"/>
          <w:b/>
          <w:u w:val="single"/>
        </w:rPr>
      </w:pPr>
    </w:p>
    <w:p w14:paraId="2AB23681" w14:textId="4DB84421" w:rsidR="00C36470" w:rsidRDefault="00EC3BFA">
      <w:pPr>
        <w:jc w:val="center"/>
        <w:rPr>
          <w:rFonts w:ascii="Arial" w:hAnsi="Arial"/>
          <w:b/>
          <w:sz w:val="28"/>
          <w:szCs w:val="28"/>
        </w:rPr>
      </w:pPr>
      <w:r>
        <w:rPr>
          <w:rFonts w:ascii="Arial" w:hAnsi="Arial"/>
          <w:b/>
          <w:sz w:val="28"/>
          <w:szCs w:val="28"/>
        </w:rPr>
        <w:t xml:space="preserve">PREGÃO ELETRÔNICO Nº </w:t>
      </w:r>
      <w:r w:rsidR="00966E37">
        <w:rPr>
          <w:rFonts w:ascii="Arial" w:hAnsi="Arial"/>
          <w:b/>
          <w:sz w:val="28"/>
          <w:szCs w:val="28"/>
        </w:rPr>
        <w:t>020</w:t>
      </w:r>
      <w:r>
        <w:rPr>
          <w:rFonts w:ascii="Arial" w:hAnsi="Arial"/>
          <w:b/>
          <w:sz w:val="28"/>
          <w:szCs w:val="28"/>
        </w:rPr>
        <w:t>/2026</w:t>
      </w:r>
    </w:p>
    <w:p w14:paraId="11E1C7D6" w14:textId="6DABFA01" w:rsidR="00C36470" w:rsidRDefault="00EC3BFA">
      <w:pPr>
        <w:spacing w:line="276" w:lineRule="auto"/>
        <w:jc w:val="center"/>
        <w:rPr>
          <w:rFonts w:ascii="Arial" w:hAnsi="Arial"/>
          <w:b/>
          <w:bCs/>
          <w:sz w:val="28"/>
          <w:szCs w:val="28"/>
        </w:rPr>
      </w:pPr>
      <w:r>
        <w:rPr>
          <w:rFonts w:ascii="Arial" w:hAnsi="Arial"/>
          <w:b/>
          <w:sz w:val="28"/>
          <w:szCs w:val="28"/>
        </w:rPr>
        <w:t xml:space="preserve">PROCESSO Nº </w:t>
      </w:r>
      <w:r w:rsidR="00966E37">
        <w:rPr>
          <w:rFonts w:ascii="Arial" w:hAnsi="Arial"/>
          <w:b/>
          <w:sz w:val="28"/>
          <w:szCs w:val="28"/>
        </w:rPr>
        <w:t>094</w:t>
      </w:r>
      <w:r>
        <w:rPr>
          <w:rFonts w:ascii="Arial" w:hAnsi="Arial"/>
          <w:b/>
          <w:sz w:val="28"/>
          <w:szCs w:val="28"/>
        </w:rPr>
        <w:t>/2026</w:t>
      </w:r>
    </w:p>
    <w:p w14:paraId="1DBC0F79" w14:textId="77777777" w:rsidR="00C36470" w:rsidRDefault="00C36470">
      <w:pPr>
        <w:tabs>
          <w:tab w:val="left" w:pos="4245"/>
          <w:tab w:val="left" w:pos="4605"/>
        </w:tabs>
        <w:jc w:val="both"/>
        <w:rPr>
          <w:rFonts w:ascii="Arial" w:hAnsi="Arial"/>
          <w:b/>
          <w:color w:val="FF0000"/>
        </w:rPr>
      </w:pPr>
    </w:p>
    <w:p w14:paraId="52AA474F" w14:textId="77777777" w:rsidR="00C36470" w:rsidRDefault="00EC3BFA">
      <w:pPr>
        <w:tabs>
          <w:tab w:val="left" w:pos="4245"/>
          <w:tab w:val="left" w:pos="4605"/>
        </w:tabs>
        <w:jc w:val="both"/>
        <w:rPr>
          <w:rFonts w:ascii="Arial" w:hAnsi="Arial"/>
          <w:b/>
        </w:rPr>
      </w:pPr>
      <w:r>
        <w:rPr>
          <w:rFonts w:ascii="Arial" w:hAnsi="Arial"/>
          <w:b/>
        </w:rPr>
        <w:t xml:space="preserve">CONTRATO Nº </w:t>
      </w:r>
    </w:p>
    <w:p w14:paraId="697E7DEF" w14:textId="77777777" w:rsidR="00C36470" w:rsidRDefault="00EC3BFA">
      <w:pPr>
        <w:tabs>
          <w:tab w:val="left" w:pos="4245"/>
          <w:tab w:val="left" w:pos="4605"/>
        </w:tabs>
        <w:jc w:val="both"/>
        <w:rPr>
          <w:rFonts w:ascii="Arial" w:hAnsi="Arial"/>
          <w:b/>
        </w:rPr>
      </w:pPr>
      <w:r>
        <w:rPr>
          <w:rFonts w:ascii="Arial" w:hAnsi="Arial"/>
          <w:b/>
        </w:rPr>
        <w:t xml:space="preserve">PROCESSO Nº </w:t>
      </w:r>
    </w:p>
    <w:p w14:paraId="34B22AAB" w14:textId="77777777" w:rsidR="00C36470" w:rsidRDefault="00C36470">
      <w:pPr>
        <w:jc w:val="both"/>
        <w:rPr>
          <w:rFonts w:ascii="Arial" w:hAnsi="Arial"/>
          <w:b/>
          <w:color w:val="FF0000"/>
        </w:rPr>
      </w:pPr>
    </w:p>
    <w:p w14:paraId="321BAABA" w14:textId="77777777" w:rsidR="00C36470" w:rsidRDefault="00EC3BFA">
      <w:pPr>
        <w:pStyle w:val="Corpodetexto"/>
        <w:jc w:val="both"/>
        <w:rPr>
          <w:rFonts w:ascii="Arial" w:hAnsi="Arial"/>
          <w:b/>
          <w:sz w:val="24"/>
        </w:rPr>
      </w:pPr>
      <w:r>
        <w:rPr>
          <w:rFonts w:ascii="Arial" w:hAnsi="Arial"/>
          <w:b/>
          <w:sz w:val="24"/>
        </w:rPr>
        <w:t xml:space="preserve">CONTRATO QUE ENTRE SI CELEBRAM O MUNICÍPIO DE SERTÃOZINHO E A EMPRESA_______________, TENDO POR OBJETO </w:t>
      </w:r>
      <w:r>
        <w:rPr>
          <w:rFonts w:ascii="Arial" w:eastAsia="Calibri" w:hAnsi="Arial" w:cs="Arial"/>
          <w:b/>
          <w:color w:val="000000"/>
          <w:sz w:val="24"/>
          <w:shd w:val="clear" w:color="auto" w:fill="FFFFFF"/>
          <w:lang w:eastAsia="ar-SA"/>
        </w:rPr>
        <w:t>AQUISIÇÃO DE MATERIAIS ODONTOLÓGICOS PARA USO NA REDE MUNICIPAL DE SAÚDE NO MUNICÍPIO DE SERTÃOZINHO E NO DISTRITO DE CRUZ DAS POSSES.</w:t>
      </w:r>
    </w:p>
    <w:p w14:paraId="6A717BC8" w14:textId="77777777" w:rsidR="00C36470" w:rsidRDefault="00C36470">
      <w:pPr>
        <w:pStyle w:val="texto1"/>
        <w:widowControl w:val="0"/>
        <w:suppressAutoHyphens/>
        <w:spacing w:before="0" w:after="0" w:line="240" w:lineRule="auto"/>
        <w:rPr>
          <w:rFonts w:cs="Arial"/>
          <w:sz w:val="24"/>
          <w:szCs w:val="24"/>
        </w:rPr>
      </w:pPr>
    </w:p>
    <w:p w14:paraId="1EA69C2C" w14:textId="18852F3D" w:rsidR="00C36470" w:rsidRDefault="00EC3BFA">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w:t>
      </w:r>
      <w:r>
        <w:rPr>
          <w:b/>
          <w:color w:val="000000"/>
          <w:sz w:val="24"/>
          <w:szCs w:val="24"/>
        </w:rPr>
        <w:t>JOSÉ ALBERTO GIMENEZ</w:t>
      </w:r>
      <w:r>
        <w:rPr>
          <w:rFonts w:cs="Arial"/>
          <w:b/>
          <w:sz w:val="24"/>
          <w:szCs w:val="24"/>
        </w:rPr>
        <w:t xml:space="preserve">,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tendo em vista a homologação do resultado do processo licitatório nº </w:t>
      </w:r>
      <w:r w:rsidR="00966E37">
        <w:rPr>
          <w:rFonts w:cs="Arial"/>
          <w:sz w:val="24"/>
          <w:szCs w:val="24"/>
        </w:rPr>
        <w:t>094</w:t>
      </w:r>
      <w:r>
        <w:rPr>
          <w:rFonts w:cs="Arial"/>
          <w:sz w:val="24"/>
          <w:szCs w:val="24"/>
        </w:rPr>
        <w:t xml:space="preserve">/2026, na modalidade de Pregão Eletrônico nº </w:t>
      </w:r>
      <w:r w:rsidR="00966E37">
        <w:rPr>
          <w:rFonts w:cs="Arial"/>
          <w:sz w:val="24"/>
          <w:szCs w:val="24"/>
        </w:rPr>
        <w:t>020</w:t>
      </w:r>
      <w:r>
        <w:rPr>
          <w:rFonts w:cs="Arial"/>
          <w:sz w:val="24"/>
          <w:szCs w:val="24"/>
        </w:rPr>
        <w:t>/2026, pelo Senhor Prefeito Municipal, pelo tipo de Licitação de menor preço, Lei Federal nº 14.133/2021, com as alterações posteriores, têm entre si justo e acordado o que segue:</w:t>
      </w:r>
    </w:p>
    <w:p w14:paraId="78C208C4" w14:textId="77777777" w:rsidR="00C36470" w:rsidRDefault="00C36470">
      <w:pPr>
        <w:pStyle w:val="texto1"/>
        <w:widowControl w:val="0"/>
        <w:suppressAutoHyphens/>
        <w:spacing w:before="0" w:after="0" w:line="240" w:lineRule="auto"/>
        <w:rPr>
          <w:rFonts w:cs="Arial"/>
          <w:sz w:val="24"/>
          <w:szCs w:val="24"/>
        </w:rPr>
      </w:pPr>
    </w:p>
    <w:p w14:paraId="46D73DAA" w14:textId="77777777" w:rsidR="00C36470" w:rsidRDefault="00EC3BFA">
      <w:pPr>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4A658357" w14:textId="77777777" w:rsidR="00C36470" w:rsidRDefault="00C36470">
      <w:pPr>
        <w:pStyle w:val="Expandido"/>
        <w:widowControl w:val="0"/>
        <w:ind w:left="0" w:right="-2"/>
        <w:rPr>
          <w:rFonts w:ascii="Arial" w:hAnsi="Arial"/>
          <w:color w:val="000000"/>
        </w:rPr>
      </w:pPr>
    </w:p>
    <w:p w14:paraId="336C7F9E" w14:textId="77777777" w:rsidR="00C36470" w:rsidRDefault="00EC3BFA">
      <w:pPr>
        <w:pStyle w:val="Corpodetexto"/>
        <w:ind w:right="-2"/>
        <w:jc w:val="both"/>
        <w:rPr>
          <w:rFonts w:ascii="Arial" w:hAnsi="Arial"/>
          <w:sz w:val="24"/>
        </w:rPr>
      </w:pPr>
      <w:r>
        <w:rPr>
          <w:rFonts w:ascii="Arial" w:hAnsi="Arial"/>
          <w:color w:val="000000"/>
          <w:sz w:val="24"/>
        </w:rPr>
        <w:t xml:space="preserve">1.1. </w:t>
      </w:r>
      <w:r>
        <w:rPr>
          <w:rFonts w:ascii="Arial" w:hAnsi="Arial"/>
          <w:sz w:val="24"/>
        </w:rPr>
        <w:t xml:space="preserve">Constitui-se objeto do presente instrumento a </w:t>
      </w:r>
      <w:r>
        <w:rPr>
          <w:rFonts w:ascii="Arial" w:eastAsia="Calibri" w:hAnsi="Arial" w:cs="Arial"/>
          <w:b/>
          <w:bCs/>
          <w:color w:val="000000"/>
          <w:sz w:val="24"/>
          <w:shd w:val="clear" w:color="auto" w:fill="FFFFFF"/>
          <w:lang w:eastAsia="ar-SA"/>
        </w:rPr>
        <w:t>Aquisição de materiais odontológicos para uso na rede municipal de saúde no Município de Sertãozinho e no Distrito de Cruz das Posses</w:t>
      </w:r>
      <w:r>
        <w:rPr>
          <w:rFonts w:ascii="Arial" w:hAnsi="Arial"/>
          <w:b/>
          <w:bCs/>
          <w:sz w:val="24"/>
        </w:rPr>
        <w:t>,</w:t>
      </w:r>
      <w:r>
        <w:rPr>
          <w:rFonts w:ascii="Arial" w:hAnsi="Arial"/>
          <w:sz w:val="24"/>
        </w:rPr>
        <w:t xml:space="preserve"> conforme termo de referência (anexo I) que fica fazendo parte integrante e inseparável deste contrato.</w:t>
      </w:r>
    </w:p>
    <w:p w14:paraId="1A6F64D7" w14:textId="0FC82F76" w:rsidR="00C36470" w:rsidRDefault="00EC3BFA" w:rsidP="00545062">
      <w:pPr>
        <w:pStyle w:val="WW-Cabealho"/>
        <w:widowControl w:val="0"/>
        <w:tabs>
          <w:tab w:val="clear" w:pos="4419"/>
          <w:tab w:val="clear" w:pos="8838"/>
          <w:tab w:val="left" w:pos="6949"/>
        </w:tabs>
        <w:spacing w:before="240"/>
        <w:jc w:val="both"/>
        <w:rPr>
          <w:rFonts w:ascii="Arial" w:hAnsi="Arial"/>
          <w:color w:val="000000"/>
        </w:rPr>
      </w:pPr>
      <w:r>
        <w:rPr>
          <w:rFonts w:ascii="Arial" w:hAnsi="Arial"/>
          <w:color w:val="000000"/>
        </w:rPr>
        <w:t>1.2. Objeto da contratação:</w:t>
      </w:r>
    </w:p>
    <w:p w14:paraId="3A5582B3" w14:textId="77777777" w:rsidR="00545062" w:rsidRDefault="00545062" w:rsidP="00545062">
      <w:pPr>
        <w:pStyle w:val="WW-Cabealho"/>
        <w:widowControl w:val="0"/>
        <w:tabs>
          <w:tab w:val="clear" w:pos="4419"/>
          <w:tab w:val="clear" w:pos="8838"/>
          <w:tab w:val="left" w:pos="6949"/>
        </w:tabs>
        <w:spacing w:before="120"/>
        <w:jc w:val="both"/>
        <w:rPr>
          <w:rFonts w:ascii="Arial" w:hAnsi="Arial"/>
          <w:color w:val="000000"/>
        </w:rPr>
      </w:pPr>
    </w:p>
    <w:tbl>
      <w:tblPr>
        <w:tblW w:w="8926" w:type="dxa"/>
        <w:tblLayout w:type="fixed"/>
        <w:tblLook w:val="0000" w:firstRow="0" w:lastRow="0" w:firstColumn="0" w:lastColumn="0" w:noHBand="0" w:noVBand="0"/>
      </w:tblPr>
      <w:tblGrid>
        <w:gridCol w:w="846"/>
        <w:gridCol w:w="708"/>
        <w:gridCol w:w="707"/>
        <w:gridCol w:w="4481"/>
        <w:gridCol w:w="1052"/>
        <w:gridCol w:w="1132"/>
      </w:tblGrid>
      <w:tr w:rsidR="00C36470" w14:paraId="51C11116" w14:textId="77777777">
        <w:trPr>
          <w:trHeight w:val="645"/>
        </w:trPr>
        <w:tc>
          <w:tcPr>
            <w:tcW w:w="67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7C4DD1" w14:textId="77777777" w:rsidR="00C36470" w:rsidRDefault="00EC3BFA">
            <w:pPr>
              <w:jc w:val="center"/>
              <w:rPr>
                <w:rFonts w:ascii="Arial" w:hAnsi="Arial"/>
                <w:b/>
                <w:bCs/>
                <w:color w:val="000000"/>
                <w:kern w:val="0"/>
                <w:lang w:bidi="ar-SA"/>
              </w:rPr>
            </w:pPr>
            <w:r>
              <w:rPr>
                <w:rFonts w:ascii="Arial" w:hAnsi="Arial"/>
                <w:b/>
                <w:bCs/>
                <w:kern w:val="0"/>
                <w:lang w:bidi="ar-SA"/>
              </w:rPr>
              <w:t>Objeto licitado por Lote</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C2303B" w14:textId="77777777" w:rsidR="00C36470" w:rsidRDefault="00EC3BFA">
            <w:pPr>
              <w:jc w:val="center"/>
              <w:rPr>
                <w:rFonts w:ascii="Arial" w:hAnsi="Arial"/>
                <w:b/>
                <w:bCs/>
                <w:color w:val="000000"/>
                <w:kern w:val="0"/>
                <w:lang w:bidi="ar-SA"/>
              </w:rPr>
            </w:pPr>
            <w:r>
              <w:rPr>
                <w:rFonts w:ascii="Arial" w:hAnsi="Arial"/>
                <w:b/>
                <w:bCs/>
                <w:color w:val="000000"/>
                <w:kern w:val="0"/>
                <w:lang w:bidi="ar-SA"/>
              </w:rPr>
              <w:t>Valor (R$)</w:t>
            </w:r>
          </w:p>
        </w:tc>
      </w:tr>
      <w:tr w:rsidR="00C36470" w14:paraId="32737221" w14:textId="77777777">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B96808" w14:textId="77777777" w:rsidR="00C36470" w:rsidRDefault="00EC3BFA">
            <w:pPr>
              <w:jc w:val="center"/>
              <w:rPr>
                <w:rFonts w:ascii="Arial" w:hAnsi="Arial"/>
              </w:rPr>
            </w:pPr>
            <w:r>
              <w:rPr>
                <w:rFonts w:ascii="Arial" w:hAnsi="Arial"/>
                <w:b/>
                <w:bCs/>
                <w:color w:val="000000"/>
                <w:kern w:val="0"/>
                <w:lang w:bidi="ar-SA"/>
              </w:rPr>
              <w:t>Item</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D90274" w14:textId="77777777" w:rsidR="00C36470" w:rsidRDefault="00EC3BFA">
            <w:pPr>
              <w:jc w:val="center"/>
              <w:rPr>
                <w:rFonts w:ascii="Arial" w:hAnsi="Arial"/>
                <w:b/>
                <w:bCs/>
                <w:color w:val="000000"/>
                <w:kern w:val="0"/>
                <w:lang w:bidi="ar-SA"/>
              </w:rPr>
            </w:pPr>
            <w:proofErr w:type="spellStart"/>
            <w:r>
              <w:rPr>
                <w:rFonts w:ascii="Arial" w:hAnsi="Arial"/>
                <w:b/>
                <w:bCs/>
                <w:color w:val="000000"/>
                <w:kern w:val="0"/>
                <w:lang w:bidi="ar-SA"/>
              </w:rPr>
              <w:t>Qtd</w:t>
            </w:r>
            <w:proofErr w:type="spellEnd"/>
          </w:p>
        </w:tc>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3FE63F" w14:textId="77777777" w:rsidR="00C36470" w:rsidRDefault="00EC3BFA">
            <w:pPr>
              <w:jc w:val="center"/>
              <w:rPr>
                <w:rFonts w:ascii="Arial" w:hAnsi="Arial"/>
                <w:b/>
                <w:bCs/>
                <w:color w:val="000000"/>
                <w:kern w:val="0"/>
                <w:lang w:bidi="ar-SA"/>
              </w:rPr>
            </w:pPr>
            <w:r>
              <w:rPr>
                <w:rFonts w:ascii="Arial" w:hAnsi="Arial"/>
                <w:b/>
                <w:bCs/>
                <w:color w:val="000000"/>
                <w:kern w:val="0"/>
                <w:lang w:bidi="ar-SA"/>
              </w:rPr>
              <w:t>Un</w:t>
            </w:r>
          </w:p>
        </w:tc>
        <w:tc>
          <w:tcPr>
            <w:tcW w:w="448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770CB03" w14:textId="77777777" w:rsidR="00C36470" w:rsidRDefault="00EC3BFA">
            <w:pPr>
              <w:jc w:val="center"/>
              <w:rPr>
                <w:rFonts w:ascii="Arial" w:hAnsi="Arial"/>
              </w:rPr>
            </w:pPr>
            <w:r>
              <w:rPr>
                <w:rFonts w:ascii="Arial" w:hAnsi="Arial"/>
                <w:b/>
                <w:bCs/>
                <w:color w:val="000000"/>
                <w:kern w:val="0"/>
                <w:lang w:bidi="ar-SA"/>
              </w:rPr>
              <w:t>Descrição</w:t>
            </w:r>
          </w:p>
        </w:tc>
        <w:tc>
          <w:tcPr>
            <w:tcW w:w="10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2920E9" w14:textId="77777777" w:rsidR="00C36470" w:rsidRDefault="00EC3BFA">
            <w:pPr>
              <w:jc w:val="center"/>
              <w:rPr>
                <w:rFonts w:ascii="Arial" w:hAnsi="Arial"/>
              </w:rPr>
            </w:pPr>
            <w:r>
              <w:rPr>
                <w:rFonts w:ascii="Arial" w:hAnsi="Arial"/>
                <w:b/>
                <w:bCs/>
                <w:color w:val="000000"/>
                <w:kern w:val="0"/>
                <w:lang w:bidi="ar-SA"/>
              </w:rPr>
              <w:t>Unit</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E056EC" w14:textId="77777777" w:rsidR="00C36470" w:rsidRDefault="00EC3BFA">
            <w:pPr>
              <w:jc w:val="center"/>
              <w:rPr>
                <w:rFonts w:ascii="Arial" w:hAnsi="Arial"/>
              </w:rPr>
            </w:pPr>
            <w:r>
              <w:rPr>
                <w:rFonts w:ascii="Arial" w:hAnsi="Arial"/>
                <w:b/>
                <w:bCs/>
                <w:color w:val="000000"/>
                <w:kern w:val="0"/>
                <w:lang w:bidi="ar-SA"/>
              </w:rPr>
              <w:t>Total</w:t>
            </w:r>
          </w:p>
        </w:tc>
      </w:tr>
      <w:tr w:rsidR="00C36470" w14:paraId="7CF8BD67" w14:textId="77777777">
        <w:tc>
          <w:tcPr>
            <w:tcW w:w="846" w:type="dxa"/>
            <w:tcBorders>
              <w:top w:val="single" w:sz="4" w:space="0" w:color="000000"/>
              <w:left w:val="single" w:sz="4" w:space="0" w:color="000000"/>
              <w:bottom w:val="single" w:sz="4" w:space="0" w:color="000000"/>
              <w:right w:val="single" w:sz="4" w:space="0" w:color="000000"/>
            </w:tcBorders>
            <w:vAlign w:val="center"/>
          </w:tcPr>
          <w:p w14:paraId="11EE2007" w14:textId="77777777" w:rsidR="00C36470" w:rsidRDefault="00C36470">
            <w:pPr>
              <w:jc w:val="center"/>
              <w:rPr>
                <w:rFonts w:ascii="Arial" w:hAnsi="Arial"/>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74F5D51" w14:textId="77777777" w:rsidR="00C36470" w:rsidRDefault="00C36470">
            <w:pPr>
              <w:jc w:val="center"/>
              <w:rPr>
                <w:rFonts w:ascii="Arial" w:hAnsi="Arial"/>
                <w:b/>
                <w:bCs/>
                <w:color w:val="000000"/>
                <w:kern w:val="0"/>
                <w:lang w:bidi="ar-SA"/>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3ABBF625" w14:textId="77777777" w:rsidR="00C36470" w:rsidRDefault="00C36470">
            <w:pPr>
              <w:jc w:val="center"/>
              <w:rPr>
                <w:rFonts w:ascii="Arial" w:hAnsi="Arial"/>
                <w:b/>
                <w:bCs/>
                <w:color w:val="000000"/>
                <w:kern w:val="0"/>
                <w:lang w:bidi="ar-SA"/>
              </w:rPr>
            </w:pPr>
          </w:p>
        </w:tc>
        <w:tc>
          <w:tcPr>
            <w:tcW w:w="4480" w:type="dxa"/>
            <w:tcBorders>
              <w:top w:val="single" w:sz="4" w:space="0" w:color="000000"/>
              <w:left w:val="single" w:sz="4" w:space="0" w:color="000000"/>
              <w:bottom w:val="single" w:sz="4" w:space="0" w:color="000000"/>
              <w:right w:val="single" w:sz="4" w:space="0" w:color="000000"/>
            </w:tcBorders>
            <w:vAlign w:val="center"/>
          </w:tcPr>
          <w:p w14:paraId="57DEBDE2" w14:textId="77777777" w:rsidR="00C36470" w:rsidRDefault="00C36470">
            <w:pPr>
              <w:jc w:val="both"/>
              <w:rPr>
                <w:rFonts w:ascii="Arial" w:hAnsi="Arial"/>
              </w:rPr>
            </w:pPr>
          </w:p>
        </w:tc>
        <w:tc>
          <w:tcPr>
            <w:tcW w:w="1052" w:type="dxa"/>
            <w:tcBorders>
              <w:top w:val="single" w:sz="4" w:space="0" w:color="000000"/>
              <w:left w:val="single" w:sz="4" w:space="0" w:color="000000"/>
              <w:bottom w:val="single" w:sz="4" w:space="0" w:color="000000"/>
              <w:right w:val="single" w:sz="4" w:space="0" w:color="000000"/>
            </w:tcBorders>
            <w:vAlign w:val="center"/>
          </w:tcPr>
          <w:p w14:paraId="17277C24" w14:textId="77777777" w:rsidR="00C36470" w:rsidRDefault="00C36470">
            <w:pPr>
              <w:jc w:val="both"/>
              <w:rPr>
                <w:rFonts w:ascii="Arial" w:hAnsi="Arial"/>
                <w:b/>
                <w:bCs/>
                <w:color w:val="00000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60D24047" w14:textId="77777777" w:rsidR="00C36470" w:rsidRDefault="00C36470">
            <w:pPr>
              <w:jc w:val="both"/>
              <w:rPr>
                <w:rFonts w:ascii="Arial" w:hAnsi="Arial"/>
                <w:b/>
                <w:bCs/>
                <w:color w:val="000000"/>
              </w:rPr>
            </w:pPr>
          </w:p>
        </w:tc>
      </w:tr>
      <w:tr w:rsidR="00C36470" w14:paraId="75D36F19" w14:textId="77777777">
        <w:trPr>
          <w:trHeight w:val="423"/>
        </w:trPr>
        <w:tc>
          <w:tcPr>
            <w:tcW w:w="6741" w:type="dxa"/>
            <w:gridSpan w:val="4"/>
            <w:tcBorders>
              <w:top w:val="single" w:sz="4" w:space="0" w:color="000000"/>
              <w:left w:val="single" w:sz="4" w:space="0" w:color="000000"/>
              <w:bottom w:val="single" w:sz="4" w:space="0" w:color="000000"/>
              <w:right w:val="single" w:sz="4" w:space="0" w:color="000000"/>
            </w:tcBorders>
            <w:vAlign w:val="center"/>
          </w:tcPr>
          <w:p w14:paraId="6D8721E9" w14:textId="77777777" w:rsidR="00C36470" w:rsidRDefault="00EC3BFA">
            <w:pPr>
              <w:jc w:val="right"/>
              <w:rPr>
                <w:rFonts w:ascii="Arial" w:hAnsi="Arial"/>
                <w:b/>
                <w:bCs/>
                <w:color w:val="000000"/>
                <w:lang w:eastAsia="pt-BR"/>
              </w:rPr>
            </w:pPr>
            <w:r>
              <w:rPr>
                <w:rFonts w:ascii="Arial" w:hAnsi="Arial"/>
                <w:b/>
                <w:bCs/>
                <w:color w:val="000000"/>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742CCD78" w14:textId="77777777" w:rsidR="00C36470" w:rsidRDefault="00EC3BFA">
            <w:pPr>
              <w:jc w:val="center"/>
              <w:rPr>
                <w:rFonts w:ascii="Arial" w:hAnsi="Arial"/>
                <w:b/>
                <w:bCs/>
                <w:color w:val="000000"/>
              </w:rPr>
            </w:pPr>
            <w:r>
              <w:rPr>
                <w:rFonts w:ascii="Arial" w:hAnsi="Arial"/>
                <w:b/>
                <w:bCs/>
                <w:color w:val="000000"/>
              </w:rPr>
              <w:t>R$</w:t>
            </w:r>
          </w:p>
        </w:tc>
      </w:tr>
    </w:tbl>
    <w:p w14:paraId="4B5A11AF" w14:textId="77777777" w:rsidR="00C36470" w:rsidRDefault="00C36470">
      <w:pPr>
        <w:pStyle w:val="Nivel2"/>
        <w:widowControl w:val="0"/>
        <w:numPr>
          <w:ilvl w:val="0"/>
          <w:numId w:val="0"/>
        </w:numPr>
        <w:suppressAutoHyphens/>
        <w:spacing w:before="0" w:after="0" w:line="240" w:lineRule="auto"/>
        <w:rPr>
          <w:sz w:val="24"/>
          <w:szCs w:val="24"/>
        </w:rPr>
      </w:pPr>
    </w:p>
    <w:p w14:paraId="59654D4D" w14:textId="77777777" w:rsidR="00C36470" w:rsidRDefault="00C36470">
      <w:pPr>
        <w:pStyle w:val="Nivel2"/>
        <w:widowControl w:val="0"/>
        <w:numPr>
          <w:ilvl w:val="0"/>
          <w:numId w:val="0"/>
        </w:numPr>
        <w:suppressAutoHyphens/>
        <w:spacing w:before="0" w:after="0" w:line="240" w:lineRule="auto"/>
        <w:rPr>
          <w:sz w:val="24"/>
          <w:szCs w:val="24"/>
        </w:rPr>
      </w:pPr>
    </w:p>
    <w:p w14:paraId="1E535DF0" w14:textId="77777777" w:rsidR="00C36470" w:rsidRDefault="00EC3BFA" w:rsidP="00545062">
      <w:pPr>
        <w:pStyle w:val="Nivel2"/>
        <w:widowControl w:val="0"/>
        <w:numPr>
          <w:ilvl w:val="0"/>
          <w:numId w:val="0"/>
        </w:numPr>
        <w:suppressAutoHyphens/>
        <w:spacing w:before="0" w:after="0" w:line="240" w:lineRule="auto"/>
        <w:rPr>
          <w:sz w:val="24"/>
          <w:szCs w:val="24"/>
        </w:rPr>
      </w:pPr>
      <w:r>
        <w:rPr>
          <w:sz w:val="24"/>
          <w:szCs w:val="24"/>
        </w:rPr>
        <w:t>1.3. Vinculam esta contratação, independentemente de transcrição:</w:t>
      </w:r>
    </w:p>
    <w:p w14:paraId="7F47874A" w14:textId="77777777" w:rsidR="00C36470" w:rsidRDefault="00EC3BFA">
      <w:pPr>
        <w:pStyle w:val="Nivel3"/>
        <w:widowControl w:val="0"/>
        <w:numPr>
          <w:ilvl w:val="0"/>
          <w:numId w:val="0"/>
        </w:numPr>
        <w:suppressAutoHyphens/>
        <w:spacing w:before="240" w:after="0" w:line="240" w:lineRule="auto"/>
        <w:rPr>
          <w:sz w:val="24"/>
          <w:szCs w:val="24"/>
        </w:rPr>
      </w:pPr>
      <w:r>
        <w:rPr>
          <w:sz w:val="24"/>
          <w:szCs w:val="24"/>
        </w:rPr>
        <w:t>1.3.1. O termo de referência;</w:t>
      </w:r>
    </w:p>
    <w:p w14:paraId="761E308B" w14:textId="77777777" w:rsidR="00C36470" w:rsidRDefault="00EC3BFA">
      <w:pPr>
        <w:pStyle w:val="Nivel3"/>
        <w:widowControl w:val="0"/>
        <w:numPr>
          <w:ilvl w:val="0"/>
          <w:numId w:val="0"/>
        </w:numPr>
        <w:suppressAutoHyphens/>
        <w:spacing w:before="240" w:after="0" w:line="240" w:lineRule="auto"/>
        <w:rPr>
          <w:sz w:val="24"/>
          <w:szCs w:val="24"/>
        </w:rPr>
      </w:pPr>
      <w:r>
        <w:rPr>
          <w:sz w:val="24"/>
          <w:szCs w:val="24"/>
        </w:rPr>
        <w:t>1.3.2. O edital da licitação;</w:t>
      </w:r>
    </w:p>
    <w:p w14:paraId="7F393EB3" w14:textId="77777777" w:rsidR="00C36470" w:rsidRDefault="00EC3BFA">
      <w:pPr>
        <w:pStyle w:val="Nivel3"/>
        <w:widowControl w:val="0"/>
        <w:numPr>
          <w:ilvl w:val="0"/>
          <w:numId w:val="0"/>
        </w:numPr>
        <w:suppressAutoHyphens/>
        <w:spacing w:before="240" w:after="0" w:line="240" w:lineRule="auto"/>
        <w:rPr>
          <w:sz w:val="24"/>
          <w:szCs w:val="24"/>
        </w:rPr>
      </w:pPr>
      <w:r>
        <w:rPr>
          <w:sz w:val="24"/>
          <w:szCs w:val="24"/>
        </w:rPr>
        <w:lastRenderedPageBreak/>
        <w:t>1.3.3. A proposta do contratado;</w:t>
      </w:r>
    </w:p>
    <w:p w14:paraId="5227631F" w14:textId="77777777" w:rsidR="00C36470" w:rsidRDefault="00EC3BFA">
      <w:pPr>
        <w:pStyle w:val="Nivel3"/>
        <w:widowControl w:val="0"/>
        <w:numPr>
          <w:ilvl w:val="0"/>
          <w:numId w:val="0"/>
        </w:numPr>
        <w:suppressAutoHyphens/>
        <w:spacing w:before="224" w:after="0" w:line="240" w:lineRule="auto"/>
        <w:rPr>
          <w:sz w:val="24"/>
          <w:szCs w:val="24"/>
        </w:rPr>
      </w:pPr>
      <w:r>
        <w:rPr>
          <w:sz w:val="24"/>
          <w:szCs w:val="24"/>
        </w:rPr>
        <w:t>1.3.4. Eventuais anexos dos documentos supracitados.</w:t>
      </w:r>
    </w:p>
    <w:p w14:paraId="4C126D1C" w14:textId="77777777" w:rsidR="00C36470" w:rsidRDefault="00C36470">
      <w:pPr>
        <w:spacing w:before="240"/>
        <w:jc w:val="both"/>
        <w:rPr>
          <w:rFonts w:ascii="Arial" w:hAnsi="Arial"/>
          <w:b/>
          <w:u w:val="single"/>
        </w:rPr>
      </w:pPr>
    </w:p>
    <w:p w14:paraId="79F0A4A2" w14:textId="77777777" w:rsidR="00C36470" w:rsidRDefault="00EC3BFA">
      <w:pPr>
        <w:jc w:val="both"/>
        <w:rPr>
          <w:rFonts w:ascii="Arial" w:hAnsi="Arial"/>
        </w:rPr>
      </w:pPr>
      <w:r>
        <w:rPr>
          <w:rFonts w:ascii="Arial" w:hAnsi="Arial"/>
          <w:b/>
          <w:u w:val="single"/>
        </w:rPr>
        <w:t>CLÁUSULA SEGUNDA</w:t>
      </w:r>
      <w:r>
        <w:rPr>
          <w:rFonts w:ascii="Arial" w:hAnsi="Arial"/>
          <w:b/>
        </w:rPr>
        <w:t xml:space="preserve"> – VIGÊNCIA E PRORROGAÇÃO</w:t>
      </w:r>
    </w:p>
    <w:p w14:paraId="1FE8D669" w14:textId="77777777" w:rsidR="00C36470" w:rsidRDefault="00EC3BFA">
      <w:pPr>
        <w:pStyle w:val="texto1"/>
        <w:widowControl w:val="0"/>
        <w:suppressAutoHyphens/>
        <w:spacing w:before="160" w:after="120" w:line="240" w:lineRule="auto"/>
        <w:rPr>
          <w:rFonts w:cs="Arial"/>
          <w:sz w:val="24"/>
          <w:szCs w:val="24"/>
        </w:rPr>
      </w:pPr>
      <w:r>
        <w:rPr>
          <w:rFonts w:cs="Arial"/>
          <w:sz w:val="24"/>
          <w:szCs w:val="24"/>
        </w:rPr>
        <w:t>2.1.</w:t>
      </w:r>
      <w:r>
        <w:rPr>
          <w:sz w:val="24"/>
          <w:szCs w:val="24"/>
        </w:rPr>
        <w:t xml:space="preserve"> A vigência contratual será de </w:t>
      </w:r>
      <w:r>
        <w:rPr>
          <w:b/>
          <w:bCs/>
          <w:sz w:val="24"/>
          <w:szCs w:val="24"/>
        </w:rPr>
        <w:t>03 (três) meses,</w:t>
      </w:r>
      <w:r>
        <w:rPr>
          <w:sz w:val="24"/>
          <w:szCs w:val="24"/>
        </w:rPr>
        <w:t xml:space="preserve"> contados a partir da data indicada pelo CONTRATANTE na Autorização de Fornecimento, expedida pela Secretaria requisitante.</w:t>
      </w:r>
    </w:p>
    <w:p w14:paraId="427641DA" w14:textId="77777777" w:rsidR="00C36470" w:rsidRDefault="00EC3BFA">
      <w:pPr>
        <w:pStyle w:val="Nivel01"/>
      </w:pPr>
      <w:r>
        <w:t xml:space="preserve">CLÁUSULA </w:t>
      </w:r>
      <w:r>
        <w:tab/>
        <w:t>TERCEIRA - MODELOS DE EXECUÇÃO E GESTÃO CONTRATUAIS</w:t>
      </w:r>
    </w:p>
    <w:p w14:paraId="4DC91B84" w14:textId="77777777" w:rsidR="00C36470" w:rsidRDefault="00EC3BFA">
      <w:pPr>
        <w:spacing w:before="224"/>
        <w:jc w:val="both"/>
        <w:rPr>
          <w:rFonts w:ascii="Arial" w:hAnsi="Arial"/>
        </w:rPr>
      </w:pPr>
      <w:r>
        <w:rPr>
          <w:rFonts w:ascii="Arial" w:hAnsi="Arial"/>
        </w:rPr>
        <w:t>3.1. O regime de execução contratual, os modelos de gestão e de execução, assim como os prazos e condições de conclusão, entrega, observação e recebimento do objeto constam no termo de referência.</w:t>
      </w:r>
      <w:bookmarkStart w:id="74" w:name="_Ref108341857"/>
    </w:p>
    <w:p w14:paraId="37317032" w14:textId="77777777" w:rsidR="00C36470" w:rsidRDefault="00EC3BFA">
      <w:pPr>
        <w:spacing w:before="360" w:after="240"/>
        <w:jc w:val="both"/>
        <w:rPr>
          <w:rFonts w:ascii="Arial" w:hAnsi="Arial"/>
          <w:b/>
          <w:bCs/>
        </w:rPr>
      </w:pPr>
      <w:r>
        <w:rPr>
          <w:rFonts w:ascii="Arial" w:hAnsi="Arial"/>
          <w:b/>
          <w:bCs/>
        </w:rPr>
        <w:t>3.2. MATRIZ DE RISCO:</w:t>
      </w:r>
      <w:bookmarkEnd w:id="74"/>
    </w:p>
    <w:p w14:paraId="7EA9EE73" w14:textId="77777777" w:rsidR="00C36470" w:rsidRDefault="00C36470">
      <w:pPr>
        <w:rPr>
          <w:rFonts w:ascii="Arial" w:hAnsi="Arial"/>
          <w:sz w:val="20"/>
          <w:szCs w:val="20"/>
        </w:rPr>
      </w:pPr>
    </w:p>
    <w:tbl>
      <w:tblPr>
        <w:tblW w:w="9750" w:type="dxa"/>
        <w:tblInd w:w="-23" w:type="dxa"/>
        <w:tblLayout w:type="fixed"/>
        <w:tblLook w:val="04A0" w:firstRow="1" w:lastRow="0" w:firstColumn="1" w:lastColumn="0" w:noHBand="0" w:noVBand="1"/>
      </w:tblPr>
      <w:tblGrid>
        <w:gridCol w:w="1476"/>
        <w:gridCol w:w="1588"/>
        <w:gridCol w:w="1875"/>
        <w:gridCol w:w="1012"/>
        <w:gridCol w:w="962"/>
        <w:gridCol w:w="1426"/>
        <w:gridCol w:w="1411"/>
      </w:tblGrid>
      <w:tr w:rsidR="00015B07" w14:paraId="115B5CB6"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276B3A6C" w14:textId="77777777" w:rsidR="00015B07" w:rsidRPr="00C23917" w:rsidRDefault="00015B07" w:rsidP="00C01EED">
            <w:pPr>
              <w:rPr>
                <w:rFonts w:ascii="Arial" w:hAnsi="Arial"/>
                <w:b/>
                <w:bCs/>
                <w:sz w:val="20"/>
                <w:szCs w:val="20"/>
              </w:rPr>
            </w:pPr>
            <w:r w:rsidRPr="00C23917">
              <w:rPr>
                <w:rFonts w:ascii="Arial" w:hAnsi="Arial"/>
                <w:b/>
                <w:bCs/>
                <w:sz w:val="20"/>
                <w:szCs w:val="20"/>
              </w:rPr>
              <w:t>Categoria do Risco</w:t>
            </w:r>
          </w:p>
        </w:tc>
        <w:tc>
          <w:tcPr>
            <w:tcW w:w="1588" w:type="dxa"/>
            <w:tcBorders>
              <w:top w:val="single" w:sz="4" w:space="0" w:color="000000"/>
              <w:left w:val="single" w:sz="4" w:space="0" w:color="000000"/>
              <w:bottom w:val="single" w:sz="4" w:space="0" w:color="000000"/>
              <w:right w:val="single" w:sz="4" w:space="0" w:color="000000"/>
            </w:tcBorders>
          </w:tcPr>
          <w:p w14:paraId="57AD154E" w14:textId="77777777" w:rsidR="00015B07" w:rsidRPr="00C23917" w:rsidRDefault="00015B07" w:rsidP="00C01EED">
            <w:pPr>
              <w:rPr>
                <w:rFonts w:ascii="Arial" w:hAnsi="Arial"/>
                <w:b/>
                <w:bCs/>
                <w:sz w:val="20"/>
                <w:szCs w:val="20"/>
              </w:rPr>
            </w:pPr>
            <w:r w:rsidRPr="00C23917">
              <w:rPr>
                <w:rFonts w:ascii="Arial" w:hAnsi="Arial"/>
                <w:b/>
                <w:bCs/>
                <w:sz w:val="20"/>
                <w:szCs w:val="20"/>
              </w:rPr>
              <w:t>Descrição do Risco</w:t>
            </w:r>
          </w:p>
        </w:tc>
        <w:tc>
          <w:tcPr>
            <w:tcW w:w="1875" w:type="dxa"/>
            <w:tcBorders>
              <w:top w:val="single" w:sz="4" w:space="0" w:color="000000"/>
              <w:left w:val="single" w:sz="4" w:space="0" w:color="000000"/>
              <w:bottom w:val="single" w:sz="4" w:space="0" w:color="000000"/>
              <w:right w:val="single" w:sz="4" w:space="0" w:color="000000"/>
            </w:tcBorders>
          </w:tcPr>
          <w:p w14:paraId="26172389" w14:textId="77777777" w:rsidR="00015B07" w:rsidRPr="00C23917" w:rsidRDefault="00015B07" w:rsidP="00C01EED">
            <w:pPr>
              <w:rPr>
                <w:rFonts w:ascii="Arial" w:hAnsi="Arial"/>
                <w:b/>
                <w:bCs/>
                <w:sz w:val="20"/>
                <w:szCs w:val="20"/>
              </w:rPr>
            </w:pPr>
            <w:r w:rsidRPr="00C23917">
              <w:rPr>
                <w:rFonts w:ascii="Arial" w:hAnsi="Arial"/>
                <w:b/>
                <w:bCs/>
                <w:sz w:val="20"/>
                <w:szCs w:val="20"/>
              </w:rPr>
              <w:t>Consequência</w:t>
            </w:r>
          </w:p>
        </w:tc>
        <w:tc>
          <w:tcPr>
            <w:tcW w:w="1012" w:type="dxa"/>
            <w:tcBorders>
              <w:top w:val="single" w:sz="4" w:space="0" w:color="000000"/>
              <w:left w:val="single" w:sz="4" w:space="0" w:color="000000"/>
              <w:bottom w:val="single" w:sz="4" w:space="0" w:color="000000"/>
              <w:right w:val="single" w:sz="4" w:space="0" w:color="000000"/>
            </w:tcBorders>
          </w:tcPr>
          <w:p w14:paraId="60BAFC36" w14:textId="77777777" w:rsidR="00015B07" w:rsidRPr="00C23917" w:rsidRDefault="00015B07" w:rsidP="00C01EED">
            <w:pPr>
              <w:rPr>
                <w:rFonts w:ascii="Arial" w:hAnsi="Arial"/>
                <w:b/>
                <w:bCs/>
                <w:sz w:val="20"/>
                <w:szCs w:val="20"/>
              </w:rPr>
            </w:pPr>
            <w:r w:rsidRPr="00C23917">
              <w:rPr>
                <w:rFonts w:ascii="Arial" w:hAnsi="Arial"/>
                <w:b/>
                <w:bCs/>
                <w:sz w:val="20"/>
                <w:szCs w:val="20"/>
              </w:rPr>
              <w:t>Probabilidade</w:t>
            </w:r>
          </w:p>
        </w:tc>
        <w:tc>
          <w:tcPr>
            <w:tcW w:w="962" w:type="dxa"/>
            <w:tcBorders>
              <w:top w:val="single" w:sz="4" w:space="0" w:color="000000"/>
              <w:left w:val="single" w:sz="4" w:space="0" w:color="000000"/>
              <w:bottom w:val="single" w:sz="4" w:space="0" w:color="000000"/>
              <w:right w:val="single" w:sz="4" w:space="0" w:color="000000"/>
            </w:tcBorders>
          </w:tcPr>
          <w:p w14:paraId="006A7B5D" w14:textId="77777777" w:rsidR="00015B07" w:rsidRPr="00C23917" w:rsidRDefault="00015B07" w:rsidP="00C01EED">
            <w:pPr>
              <w:rPr>
                <w:rFonts w:ascii="Arial" w:hAnsi="Arial"/>
                <w:b/>
                <w:bCs/>
                <w:sz w:val="20"/>
                <w:szCs w:val="20"/>
              </w:rPr>
            </w:pPr>
            <w:r w:rsidRPr="00C23917">
              <w:rPr>
                <w:rFonts w:ascii="Arial" w:hAnsi="Arial"/>
                <w:b/>
                <w:bCs/>
                <w:sz w:val="20"/>
                <w:szCs w:val="20"/>
              </w:rPr>
              <w:t>Impacto</w:t>
            </w:r>
          </w:p>
        </w:tc>
        <w:tc>
          <w:tcPr>
            <w:tcW w:w="1426" w:type="dxa"/>
            <w:tcBorders>
              <w:top w:val="single" w:sz="4" w:space="0" w:color="000000"/>
              <w:left w:val="single" w:sz="4" w:space="0" w:color="000000"/>
              <w:bottom w:val="single" w:sz="4" w:space="0" w:color="000000"/>
            </w:tcBorders>
          </w:tcPr>
          <w:p w14:paraId="100B46CD" w14:textId="77777777" w:rsidR="00015B07" w:rsidRPr="00C23917" w:rsidRDefault="00015B07" w:rsidP="00C01EED">
            <w:pPr>
              <w:rPr>
                <w:rFonts w:ascii="Arial" w:hAnsi="Arial"/>
                <w:b/>
                <w:bCs/>
                <w:sz w:val="20"/>
                <w:szCs w:val="20"/>
              </w:rPr>
            </w:pPr>
            <w:r w:rsidRPr="00C23917">
              <w:rPr>
                <w:rFonts w:ascii="Arial" w:hAnsi="Arial"/>
                <w:b/>
                <w:bCs/>
                <w:sz w:val="20"/>
                <w:szCs w:val="20"/>
              </w:rPr>
              <w:t>Plano de Mitigação</w:t>
            </w:r>
          </w:p>
        </w:tc>
        <w:tc>
          <w:tcPr>
            <w:tcW w:w="1411" w:type="dxa"/>
            <w:tcBorders>
              <w:top w:val="single" w:sz="4" w:space="0" w:color="000000"/>
              <w:left w:val="single" w:sz="4" w:space="0" w:color="000000"/>
              <w:bottom w:val="single" w:sz="4" w:space="0" w:color="000000"/>
              <w:right w:val="single" w:sz="4" w:space="0" w:color="000000"/>
            </w:tcBorders>
          </w:tcPr>
          <w:p w14:paraId="1BA7D9CD" w14:textId="77777777" w:rsidR="00015B07" w:rsidRPr="00C23917" w:rsidRDefault="00015B07" w:rsidP="00C01EED">
            <w:pPr>
              <w:rPr>
                <w:rFonts w:ascii="Arial" w:hAnsi="Arial"/>
                <w:b/>
                <w:bCs/>
                <w:sz w:val="20"/>
                <w:szCs w:val="20"/>
              </w:rPr>
            </w:pPr>
            <w:r w:rsidRPr="00C23917">
              <w:rPr>
                <w:rFonts w:ascii="Arial" w:hAnsi="Arial"/>
                <w:b/>
                <w:bCs/>
                <w:sz w:val="20"/>
                <w:szCs w:val="20"/>
              </w:rPr>
              <w:t>Responsável</w:t>
            </w:r>
          </w:p>
        </w:tc>
      </w:tr>
      <w:tr w:rsidR="00015B07" w14:paraId="2DA2C4B0"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79007C08" w14:textId="77777777" w:rsidR="00015B07" w:rsidRPr="007C761B" w:rsidRDefault="00015B07" w:rsidP="00C01EED">
            <w:pPr>
              <w:rPr>
                <w:rFonts w:ascii="Arial" w:hAnsi="Arial"/>
                <w:sz w:val="20"/>
                <w:szCs w:val="20"/>
              </w:rPr>
            </w:pPr>
            <w:r w:rsidRPr="007C761B">
              <w:rPr>
                <w:rFonts w:ascii="Arial" w:hAnsi="Arial"/>
                <w:sz w:val="20"/>
                <w:szCs w:val="20"/>
              </w:rPr>
              <w:t>Precificação</w:t>
            </w:r>
          </w:p>
        </w:tc>
        <w:tc>
          <w:tcPr>
            <w:tcW w:w="1588" w:type="dxa"/>
            <w:tcBorders>
              <w:top w:val="single" w:sz="4" w:space="0" w:color="000000"/>
              <w:left w:val="single" w:sz="4" w:space="0" w:color="000000"/>
              <w:bottom w:val="single" w:sz="4" w:space="0" w:color="000000"/>
              <w:right w:val="single" w:sz="4" w:space="0" w:color="000000"/>
            </w:tcBorders>
          </w:tcPr>
          <w:p w14:paraId="22A33329" w14:textId="77777777" w:rsidR="00015B07" w:rsidRPr="007C761B" w:rsidRDefault="00015B07" w:rsidP="00C01EED">
            <w:pPr>
              <w:rPr>
                <w:rFonts w:ascii="Arial" w:hAnsi="Arial"/>
                <w:sz w:val="20"/>
                <w:szCs w:val="20"/>
              </w:rPr>
            </w:pPr>
            <w:r w:rsidRPr="007C761B">
              <w:rPr>
                <w:rFonts w:ascii="Arial" w:hAnsi="Arial"/>
                <w:sz w:val="20"/>
                <w:szCs w:val="20"/>
              </w:rPr>
              <w:t>Estimativa de preços incompatíveis com o mercado</w:t>
            </w:r>
          </w:p>
        </w:tc>
        <w:tc>
          <w:tcPr>
            <w:tcW w:w="1875" w:type="dxa"/>
            <w:tcBorders>
              <w:top w:val="single" w:sz="4" w:space="0" w:color="000000"/>
              <w:left w:val="single" w:sz="4" w:space="0" w:color="000000"/>
              <w:bottom w:val="single" w:sz="4" w:space="0" w:color="000000"/>
              <w:right w:val="single" w:sz="4" w:space="0" w:color="000000"/>
            </w:tcBorders>
          </w:tcPr>
          <w:p w14:paraId="69EE6B82" w14:textId="77777777" w:rsidR="00015B07" w:rsidRPr="007C761B" w:rsidRDefault="00015B07" w:rsidP="00C01EED">
            <w:pPr>
              <w:rPr>
                <w:rFonts w:ascii="Arial" w:hAnsi="Arial"/>
                <w:sz w:val="20"/>
                <w:szCs w:val="20"/>
              </w:rPr>
            </w:pPr>
            <w:r w:rsidRPr="007C761B">
              <w:rPr>
                <w:rFonts w:ascii="Arial" w:hAnsi="Arial"/>
                <w:sz w:val="20"/>
                <w:szCs w:val="20"/>
              </w:rPr>
              <w:t>Processo com sobrepreço ou propostas inexequíveis</w:t>
            </w:r>
          </w:p>
        </w:tc>
        <w:tc>
          <w:tcPr>
            <w:tcW w:w="1012" w:type="dxa"/>
            <w:tcBorders>
              <w:top w:val="single" w:sz="4" w:space="0" w:color="000000"/>
              <w:left w:val="single" w:sz="4" w:space="0" w:color="000000"/>
              <w:bottom w:val="single" w:sz="4" w:space="0" w:color="000000"/>
              <w:right w:val="single" w:sz="4" w:space="0" w:color="000000"/>
            </w:tcBorders>
          </w:tcPr>
          <w:p w14:paraId="7A9F3C3B" w14:textId="77777777" w:rsidR="00015B07" w:rsidRPr="007C761B" w:rsidRDefault="00015B07" w:rsidP="00C01EED">
            <w:pPr>
              <w:rPr>
                <w:rFonts w:ascii="Arial" w:hAnsi="Arial"/>
                <w:sz w:val="20"/>
                <w:szCs w:val="20"/>
              </w:rPr>
            </w:pPr>
            <w:r w:rsidRPr="007C761B">
              <w:rPr>
                <w:rFonts w:ascii="Arial" w:hAnsi="Arial"/>
                <w:sz w:val="20"/>
                <w:szCs w:val="20"/>
              </w:rPr>
              <w:t>Média</w:t>
            </w:r>
          </w:p>
        </w:tc>
        <w:tc>
          <w:tcPr>
            <w:tcW w:w="962" w:type="dxa"/>
            <w:tcBorders>
              <w:top w:val="single" w:sz="4" w:space="0" w:color="000000"/>
              <w:left w:val="single" w:sz="4" w:space="0" w:color="000000"/>
              <w:bottom w:val="single" w:sz="4" w:space="0" w:color="000000"/>
              <w:right w:val="single" w:sz="4" w:space="0" w:color="000000"/>
            </w:tcBorders>
          </w:tcPr>
          <w:p w14:paraId="49D693C0"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47EF1161" w14:textId="77777777" w:rsidR="00015B07" w:rsidRPr="007C761B" w:rsidRDefault="00015B07" w:rsidP="00C01EED">
            <w:pPr>
              <w:rPr>
                <w:rFonts w:ascii="Arial" w:hAnsi="Arial"/>
                <w:sz w:val="20"/>
                <w:szCs w:val="20"/>
              </w:rPr>
            </w:pPr>
            <w:r w:rsidRPr="007C761B">
              <w:rPr>
                <w:rFonts w:ascii="Arial" w:hAnsi="Arial"/>
                <w:sz w:val="20"/>
                <w:szCs w:val="20"/>
              </w:rPr>
              <w:t>Buscar fontes diversas para estimativa de preços</w:t>
            </w:r>
          </w:p>
        </w:tc>
        <w:tc>
          <w:tcPr>
            <w:tcW w:w="1411" w:type="dxa"/>
            <w:tcBorders>
              <w:top w:val="single" w:sz="4" w:space="0" w:color="000000"/>
              <w:left w:val="single" w:sz="4" w:space="0" w:color="000000"/>
              <w:bottom w:val="single" w:sz="4" w:space="0" w:color="000000"/>
              <w:right w:val="single" w:sz="4" w:space="0" w:color="000000"/>
            </w:tcBorders>
          </w:tcPr>
          <w:p w14:paraId="397A8DE8" w14:textId="77777777" w:rsidR="00015B07" w:rsidRPr="007C761B" w:rsidRDefault="00015B07" w:rsidP="00C01EED">
            <w:pPr>
              <w:rPr>
                <w:rFonts w:ascii="Arial" w:hAnsi="Arial"/>
                <w:sz w:val="20"/>
                <w:szCs w:val="20"/>
              </w:rPr>
            </w:pPr>
            <w:r w:rsidRPr="007C761B">
              <w:rPr>
                <w:rFonts w:ascii="Arial" w:hAnsi="Arial"/>
                <w:sz w:val="20"/>
                <w:szCs w:val="20"/>
              </w:rPr>
              <w:t>Município</w:t>
            </w:r>
          </w:p>
        </w:tc>
      </w:tr>
      <w:tr w:rsidR="00015B07" w14:paraId="2DBA49DD" w14:textId="77777777" w:rsidTr="00C01EED">
        <w:tc>
          <w:tcPr>
            <w:tcW w:w="1475" w:type="dxa"/>
            <w:tcBorders>
              <w:left w:val="single" w:sz="4" w:space="0" w:color="000000"/>
              <w:bottom w:val="single" w:sz="4" w:space="0" w:color="000000"/>
              <w:right w:val="single" w:sz="4" w:space="0" w:color="000000"/>
            </w:tcBorders>
          </w:tcPr>
          <w:p w14:paraId="586071BF" w14:textId="77777777" w:rsidR="00015B07" w:rsidRPr="007C761B" w:rsidRDefault="00015B07" w:rsidP="00C01EED">
            <w:pPr>
              <w:rPr>
                <w:rFonts w:ascii="Arial" w:hAnsi="Arial"/>
                <w:sz w:val="20"/>
                <w:szCs w:val="20"/>
              </w:rPr>
            </w:pPr>
            <w:r w:rsidRPr="007C761B">
              <w:rPr>
                <w:rFonts w:ascii="Arial" w:hAnsi="Arial"/>
                <w:sz w:val="20"/>
                <w:szCs w:val="20"/>
              </w:rPr>
              <w:t>Qualidade do material</w:t>
            </w:r>
          </w:p>
        </w:tc>
        <w:tc>
          <w:tcPr>
            <w:tcW w:w="1588" w:type="dxa"/>
            <w:tcBorders>
              <w:left w:val="single" w:sz="4" w:space="0" w:color="000000"/>
              <w:bottom w:val="single" w:sz="4" w:space="0" w:color="000000"/>
              <w:right w:val="single" w:sz="4" w:space="0" w:color="000000"/>
            </w:tcBorders>
          </w:tcPr>
          <w:p w14:paraId="06F8961D" w14:textId="77777777" w:rsidR="00015B07" w:rsidRPr="007C761B" w:rsidRDefault="00015B07" w:rsidP="00C01EED">
            <w:pPr>
              <w:rPr>
                <w:rFonts w:ascii="Arial" w:hAnsi="Arial"/>
                <w:sz w:val="20"/>
                <w:szCs w:val="20"/>
              </w:rPr>
            </w:pPr>
            <w:r w:rsidRPr="007C761B">
              <w:rPr>
                <w:rFonts w:ascii="Arial" w:hAnsi="Arial"/>
                <w:sz w:val="20"/>
                <w:szCs w:val="20"/>
              </w:rPr>
              <w:t>Aquisição de material de baixa qualidade</w:t>
            </w:r>
          </w:p>
        </w:tc>
        <w:tc>
          <w:tcPr>
            <w:tcW w:w="1875" w:type="dxa"/>
            <w:tcBorders>
              <w:left w:val="single" w:sz="4" w:space="0" w:color="000000"/>
              <w:bottom w:val="single" w:sz="4" w:space="0" w:color="000000"/>
              <w:right w:val="single" w:sz="4" w:space="0" w:color="000000"/>
            </w:tcBorders>
          </w:tcPr>
          <w:p w14:paraId="09A39554" w14:textId="77777777" w:rsidR="00015B07" w:rsidRPr="007C761B" w:rsidRDefault="00015B07" w:rsidP="00C01EED">
            <w:pPr>
              <w:rPr>
                <w:rFonts w:ascii="Arial" w:hAnsi="Arial"/>
                <w:sz w:val="20"/>
                <w:szCs w:val="20"/>
              </w:rPr>
            </w:pPr>
            <w:r w:rsidRPr="007C761B">
              <w:rPr>
                <w:rFonts w:ascii="Arial" w:hAnsi="Arial"/>
                <w:sz w:val="20"/>
                <w:szCs w:val="20"/>
              </w:rPr>
              <w:t>Comprometimento da qualidade das restaurações e procedimentos realizados</w:t>
            </w:r>
          </w:p>
        </w:tc>
        <w:tc>
          <w:tcPr>
            <w:tcW w:w="1012" w:type="dxa"/>
            <w:tcBorders>
              <w:left w:val="single" w:sz="4" w:space="0" w:color="000000"/>
              <w:bottom w:val="single" w:sz="4" w:space="0" w:color="000000"/>
              <w:right w:val="single" w:sz="4" w:space="0" w:color="000000"/>
            </w:tcBorders>
          </w:tcPr>
          <w:p w14:paraId="63A4733B" w14:textId="77777777" w:rsidR="00015B07" w:rsidRPr="007C761B" w:rsidRDefault="00015B07" w:rsidP="00C01EED">
            <w:pPr>
              <w:rPr>
                <w:rFonts w:ascii="Arial" w:hAnsi="Arial"/>
                <w:sz w:val="20"/>
                <w:szCs w:val="20"/>
              </w:rPr>
            </w:pPr>
            <w:r w:rsidRPr="007C761B">
              <w:rPr>
                <w:rFonts w:ascii="Arial" w:hAnsi="Arial"/>
                <w:sz w:val="20"/>
                <w:szCs w:val="20"/>
              </w:rPr>
              <w:t>Média</w:t>
            </w:r>
          </w:p>
        </w:tc>
        <w:tc>
          <w:tcPr>
            <w:tcW w:w="962" w:type="dxa"/>
            <w:tcBorders>
              <w:left w:val="single" w:sz="4" w:space="0" w:color="000000"/>
              <w:bottom w:val="single" w:sz="4" w:space="0" w:color="000000"/>
              <w:right w:val="single" w:sz="4" w:space="0" w:color="000000"/>
            </w:tcBorders>
          </w:tcPr>
          <w:p w14:paraId="36E595B8"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left w:val="single" w:sz="4" w:space="0" w:color="000000"/>
              <w:bottom w:val="single" w:sz="4" w:space="0" w:color="000000"/>
            </w:tcBorders>
          </w:tcPr>
          <w:p w14:paraId="20AD9447" w14:textId="77777777" w:rsidR="00015B07" w:rsidRPr="007C761B" w:rsidRDefault="00015B07" w:rsidP="00C01EED">
            <w:pPr>
              <w:rPr>
                <w:rFonts w:ascii="Arial" w:hAnsi="Arial"/>
                <w:sz w:val="20"/>
                <w:szCs w:val="20"/>
              </w:rPr>
            </w:pPr>
            <w:r w:rsidRPr="007C761B">
              <w:rPr>
                <w:rFonts w:ascii="Arial" w:hAnsi="Arial"/>
                <w:sz w:val="20"/>
                <w:szCs w:val="20"/>
              </w:rPr>
              <w:t>Elaborar especificações técnicas e registro de produto da ANVISA</w:t>
            </w:r>
          </w:p>
        </w:tc>
        <w:tc>
          <w:tcPr>
            <w:tcW w:w="1411" w:type="dxa"/>
            <w:tcBorders>
              <w:left w:val="single" w:sz="4" w:space="0" w:color="000000"/>
              <w:bottom w:val="single" w:sz="4" w:space="0" w:color="000000"/>
              <w:right w:val="single" w:sz="4" w:space="0" w:color="000000"/>
            </w:tcBorders>
          </w:tcPr>
          <w:p w14:paraId="3E1E38DE" w14:textId="77777777" w:rsidR="00015B07" w:rsidRPr="007C761B" w:rsidRDefault="00015B07" w:rsidP="00C01EED">
            <w:pPr>
              <w:rPr>
                <w:rFonts w:ascii="Arial" w:hAnsi="Arial"/>
                <w:sz w:val="20"/>
                <w:szCs w:val="20"/>
              </w:rPr>
            </w:pPr>
            <w:r w:rsidRPr="007C761B">
              <w:rPr>
                <w:rFonts w:ascii="Arial" w:hAnsi="Arial"/>
                <w:sz w:val="20"/>
                <w:szCs w:val="20"/>
              </w:rPr>
              <w:t>Município</w:t>
            </w:r>
          </w:p>
          <w:p w14:paraId="287864A8" w14:textId="77777777" w:rsidR="00015B07" w:rsidRPr="007C761B" w:rsidRDefault="00015B07" w:rsidP="00C01EED">
            <w:pPr>
              <w:rPr>
                <w:rFonts w:ascii="Arial" w:hAnsi="Arial"/>
                <w:sz w:val="20"/>
                <w:szCs w:val="20"/>
              </w:rPr>
            </w:pPr>
          </w:p>
        </w:tc>
      </w:tr>
      <w:tr w:rsidR="00015B07" w14:paraId="6B114E90"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5EB06C0A" w14:textId="77777777" w:rsidR="00015B07" w:rsidRPr="007C761B" w:rsidRDefault="00015B07" w:rsidP="00C01EED">
            <w:pPr>
              <w:rPr>
                <w:rFonts w:ascii="Arial" w:hAnsi="Arial"/>
                <w:sz w:val="20"/>
                <w:szCs w:val="20"/>
              </w:rPr>
            </w:pPr>
            <w:r w:rsidRPr="007C761B">
              <w:rPr>
                <w:rFonts w:ascii="Arial" w:hAnsi="Arial"/>
                <w:sz w:val="20"/>
                <w:szCs w:val="20"/>
              </w:rPr>
              <w:t>Atraso na entrega</w:t>
            </w:r>
          </w:p>
        </w:tc>
        <w:tc>
          <w:tcPr>
            <w:tcW w:w="1588" w:type="dxa"/>
            <w:tcBorders>
              <w:top w:val="single" w:sz="4" w:space="0" w:color="000000"/>
              <w:left w:val="single" w:sz="4" w:space="0" w:color="000000"/>
              <w:bottom w:val="single" w:sz="4" w:space="0" w:color="000000"/>
              <w:right w:val="single" w:sz="4" w:space="0" w:color="000000"/>
            </w:tcBorders>
          </w:tcPr>
          <w:p w14:paraId="312DA3C9" w14:textId="77777777" w:rsidR="00015B07" w:rsidRPr="007C761B" w:rsidRDefault="00015B07" w:rsidP="00C01EED">
            <w:pPr>
              <w:rPr>
                <w:rFonts w:ascii="Arial" w:hAnsi="Arial"/>
                <w:sz w:val="20"/>
                <w:szCs w:val="20"/>
              </w:rPr>
            </w:pPr>
            <w:r w:rsidRPr="007C761B">
              <w:rPr>
                <w:rFonts w:ascii="Arial" w:hAnsi="Arial"/>
                <w:sz w:val="20"/>
                <w:szCs w:val="20"/>
              </w:rPr>
              <w:t>Produtos não entregues nos prazos estipulados</w:t>
            </w:r>
          </w:p>
        </w:tc>
        <w:tc>
          <w:tcPr>
            <w:tcW w:w="1875" w:type="dxa"/>
            <w:tcBorders>
              <w:top w:val="single" w:sz="4" w:space="0" w:color="000000"/>
              <w:left w:val="single" w:sz="4" w:space="0" w:color="000000"/>
              <w:bottom w:val="single" w:sz="4" w:space="0" w:color="000000"/>
              <w:right w:val="single" w:sz="4" w:space="0" w:color="000000"/>
            </w:tcBorders>
          </w:tcPr>
          <w:p w14:paraId="3EF11BEE" w14:textId="2AE9AFC2" w:rsidR="00015B07" w:rsidRPr="007C761B" w:rsidRDefault="00015B07" w:rsidP="00C01EED">
            <w:pPr>
              <w:rPr>
                <w:rFonts w:ascii="Arial" w:hAnsi="Arial"/>
                <w:sz w:val="20"/>
                <w:szCs w:val="20"/>
              </w:rPr>
            </w:pPr>
            <w:r w:rsidRPr="007C761B">
              <w:rPr>
                <w:rFonts w:ascii="Arial" w:hAnsi="Arial"/>
                <w:sz w:val="20"/>
                <w:szCs w:val="20"/>
              </w:rPr>
              <w:t xml:space="preserve">Atraso nos atendimentos, acumulo de pacientes </w:t>
            </w:r>
            <w:r w:rsidR="00C177B6" w:rsidRPr="007C761B">
              <w:rPr>
                <w:rFonts w:ascii="Arial" w:hAnsi="Arial"/>
                <w:sz w:val="20"/>
                <w:szCs w:val="20"/>
              </w:rPr>
              <w:t>aguardando tratamento</w:t>
            </w:r>
          </w:p>
        </w:tc>
        <w:tc>
          <w:tcPr>
            <w:tcW w:w="1012" w:type="dxa"/>
            <w:tcBorders>
              <w:top w:val="single" w:sz="4" w:space="0" w:color="000000"/>
              <w:left w:val="single" w:sz="4" w:space="0" w:color="000000"/>
              <w:bottom w:val="single" w:sz="4" w:space="0" w:color="000000"/>
              <w:right w:val="single" w:sz="4" w:space="0" w:color="000000"/>
            </w:tcBorders>
          </w:tcPr>
          <w:p w14:paraId="42C93EFF" w14:textId="77777777" w:rsidR="00015B07" w:rsidRPr="007C761B" w:rsidRDefault="00015B07" w:rsidP="00C01EED">
            <w:pPr>
              <w:rPr>
                <w:rFonts w:ascii="Arial" w:hAnsi="Arial"/>
                <w:sz w:val="20"/>
                <w:szCs w:val="20"/>
              </w:rPr>
            </w:pPr>
            <w:r w:rsidRPr="007C761B">
              <w:rPr>
                <w:rFonts w:ascii="Arial" w:hAnsi="Arial"/>
                <w:sz w:val="20"/>
                <w:szCs w:val="20"/>
              </w:rPr>
              <w:t>Baixa</w:t>
            </w:r>
          </w:p>
        </w:tc>
        <w:tc>
          <w:tcPr>
            <w:tcW w:w="962" w:type="dxa"/>
            <w:tcBorders>
              <w:top w:val="single" w:sz="4" w:space="0" w:color="000000"/>
              <w:left w:val="single" w:sz="4" w:space="0" w:color="000000"/>
              <w:bottom w:val="single" w:sz="4" w:space="0" w:color="000000"/>
              <w:right w:val="single" w:sz="4" w:space="0" w:color="000000"/>
            </w:tcBorders>
          </w:tcPr>
          <w:p w14:paraId="3D8285B1"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534FB4F6" w14:textId="77777777" w:rsidR="00015B07" w:rsidRPr="007C761B" w:rsidRDefault="00015B07" w:rsidP="00C01EED">
            <w:pPr>
              <w:rPr>
                <w:rFonts w:ascii="Arial" w:hAnsi="Arial"/>
                <w:sz w:val="20"/>
                <w:szCs w:val="20"/>
              </w:rPr>
            </w:pPr>
            <w:r w:rsidRPr="007C761B">
              <w:rPr>
                <w:rFonts w:ascii="Arial" w:hAnsi="Arial"/>
                <w:sz w:val="20"/>
                <w:szCs w:val="20"/>
              </w:rPr>
              <w:t>Estabelecer prazos e condições de entrega no Edital</w:t>
            </w:r>
          </w:p>
        </w:tc>
        <w:tc>
          <w:tcPr>
            <w:tcW w:w="1411" w:type="dxa"/>
            <w:tcBorders>
              <w:top w:val="single" w:sz="4" w:space="0" w:color="000000"/>
              <w:left w:val="single" w:sz="4" w:space="0" w:color="000000"/>
              <w:bottom w:val="single" w:sz="4" w:space="0" w:color="000000"/>
              <w:right w:val="single" w:sz="4" w:space="0" w:color="000000"/>
            </w:tcBorders>
          </w:tcPr>
          <w:p w14:paraId="33DE1D28"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r w:rsidR="00015B07" w14:paraId="6473EA45"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11FFCBA6" w14:textId="77777777" w:rsidR="00015B07" w:rsidRPr="007C761B" w:rsidRDefault="00015B07" w:rsidP="00C01EED">
            <w:pPr>
              <w:rPr>
                <w:rFonts w:ascii="Arial" w:hAnsi="Arial"/>
                <w:sz w:val="20"/>
                <w:szCs w:val="20"/>
              </w:rPr>
            </w:pPr>
            <w:r w:rsidRPr="007C761B">
              <w:rPr>
                <w:rFonts w:ascii="Arial" w:hAnsi="Arial"/>
                <w:sz w:val="20"/>
                <w:szCs w:val="20"/>
              </w:rPr>
              <w:t>Validade do produto</w:t>
            </w:r>
          </w:p>
        </w:tc>
        <w:tc>
          <w:tcPr>
            <w:tcW w:w="1588" w:type="dxa"/>
            <w:tcBorders>
              <w:top w:val="single" w:sz="4" w:space="0" w:color="000000"/>
              <w:left w:val="single" w:sz="4" w:space="0" w:color="000000"/>
              <w:bottom w:val="single" w:sz="4" w:space="0" w:color="000000"/>
              <w:right w:val="single" w:sz="4" w:space="0" w:color="000000"/>
            </w:tcBorders>
          </w:tcPr>
          <w:p w14:paraId="1D3450FC" w14:textId="77777777" w:rsidR="00015B07" w:rsidRPr="007C761B" w:rsidRDefault="00015B07" w:rsidP="00C01EED">
            <w:pPr>
              <w:rPr>
                <w:rFonts w:ascii="Arial" w:hAnsi="Arial"/>
                <w:sz w:val="20"/>
                <w:szCs w:val="20"/>
              </w:rPr>
            </w:pPr>
            <w:r w:rsidRPr="007C761B">
              <w:rPr>
                <w:rFonts w:ascii="Arial" w:hAnsi="Arial"/>
                <w:sz w:val="20"/>
                <w:szCs w:val="20"/>
              </w:rPr>
              <w:t>Produtos entregues com curto prazo de validade</w:t>
            </w:r>
          </w:p>
        </w:tc>
        <w:tc>
          <w:tcPr>
            <w:tcW w:w="1875" w:type="dxa"/>
            <w:tcBorders>
              <w:top w:val="single" w:sz="4" w:space="0" w:color="000000"/>
              <w:left w:val="single" w:sz="4" w:space="0" w:color="000000"/>
              <w:bottom w:val="single" w:sz="4" w:space="0" w:color="000000"/>
              <w:right w:val="single" w:sz="4" w:space="0" w:color="000000"/>
            </w:tcBorders>
          </w:tcPr>
          <w:p w14:paraId="7B13976E" w14:textId="77777777" w:rsidR="00015B07" w:rsidRPr="007C761B" w:rsidRDefault="00015B07" w:rsidP="00C01EED">
            <w:pPr>
              <w:rPr>
                <w:rFonts w:ascii="Arial" w:hAnsi="Arial"/>
                <w:sz w:val="20"/>
                <w:szCs w:val="20"/>
              </w:rPr>
            </w:pPr>
            <w:r w:rsidRPr="007C761B">
              <w:rPr>
                <w:rFonts w:ascii="Arial" w:hAnsi="Arial"/>
                <w:sz w:val="20"/>
                <w:szCs w:val="20"/>
              </w:rPr>
              <w:t>Desperdício de verba pública, perda de material, impossibilidade de atendimento</w:t>
            </w:r>
          </w:p>
        </w:tc>
        <w:tc>
          <w:tcPr>
            <w:tcW w:w="1012" w:type="dxa"/>
            <w:tcBorders>
              <w:top w:val="single" w:sz="4" w:space="0" w:color="000000"/>
              <w:left w:val="single" w:sz="4" w:space="0" w:color="000000"/>
              <w:bottom w:val="single" w:sz="4" w:space="0" w:color="000000"/>
              <w:right w:val="single" w:sz="4" w:space="0" w:color="000000"/>
            </w:tcBorders>
          </w:tcPr>
          <w:p w14:paraId="39A54688" w14:textId="77777777" w:rsidR="00015B07" w:rsidRPr="007C761B" w:rsidRDefault="00015B07" w:rsidP="00C01EED">
            <w:pPr>
              <w:rPr>
                <w:rFonts w:ascii="Arial" w:hAnsi="Arial"/>
                <w:sz w:val="20"/>
                <w:szCs w:val="20"/>
              </w:rPr>
            </w:pPr>
            <w:r w:rsidRPr="007C761B">
              <w:rPr>
                <w:rFonts w:ascii="Arial" w:hAnsi="Arial"/>
                <w:sz w:val="20"/>
                <w:szCs w:val="20"/>
              </w:rPr>
              <w:t>Baixa</w:t>
            </w:r>
          </w:p>
        </w:tc>
        <w:tc>
          <w:tcPr>
            <w:tcW w:w="962" w:type="dxa"/>
            <w:tcBorders>
              <w:top w:val="single" w:sz="4" w:space="0" w:color="000000"/>
              <w:left w:val="single" w:sz="4" w:space="0" w:color="000000"/>
              <w:bottom w:val="single" w:sz="4" w:space="0" w:color="000000"/>
              <w:right w:val="single" w:sz="4" w:space="0" w:color="000000"/>
            </w:tcBorders>
          </w:tcPr>
          <w:p w14:paraId="148F94B8"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63490AFE" w14:textId="77777777" w:rsidR="00015B07" w:rsidRPr="007C761B" w:rsidRDefault="00015B07" w:rsidP="00C01EED">
            <w:pPr>
              <w:rPr>
                <w:rFonts w:ascii="Arial" w:hAnsi="Arial"/>
                <w:sz w:val="20"/>
                <w:szCs w:val="20"/>
              </w:rPr>
            </w:pPr>
            <w:r w:rsidRPr="007C761B">
              <w:rPr>
                <w:rFonts w:ascii="Arial" w:hAnsi="Arial"/>
                <w:sz w:val="20"/>
                <w:szCs w:val="20"/>
              </w:rPr>
              <w:t>Estabelecer prazo de fabricação máxima e exigir validade do produto em Edital</w:t>
            </w:r>
          </w:p>
        </w:tc>
        <w:tc>
          <w:tcPr>
            <w:tcW w:w="1411" w:type="dxa"/>
            <w:tcBorders>
              <w:top w:val="single" w:sz="4" w:space="0" w:color="000000"/>
              <w:left w:val="single" w:sz="4" w:space="0" w:color="000000"/>
              <w:bottom w:val="single" w:sz="4" w:space="0" w:color="000000"/>
              <w:right w:val="single" w:sz="4" w:space="0" w:color="000000"/>
            </w:tcBorders>
          </w:tcPr>
          <w:p w14:paraId="04379C4D"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r w:rsidR="00015B07" w14:paraId="108634C4"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4DEF5107" w14:textId="77777777" w:rsidR="00015B07" w:rsidRPr="007C761B" w:rsidRDefault="00015B07" w:rsidP="00C01EED">
            <w:pPr>
              <w:rPr>
                <w:rFonts w:ascii="Arial" w:hAnsi="Arial"/>
                <w:sz w:val="20"/>
                <w:szCs w:val="20"/>
              </w:rPr>
            </w:pPr>
            <w:r w:rsidRPr="007C761B">
              <w:rPr>
                <w:rFonts w:ascii="Arial" w:hAnsi="Arial"/>
                <w:sz w:val="20"/>
                <w:szCs w:val="20"/>
              </w:rPr>
              <w:t>Entrega de produto irregular</w:t>
            </w:r>
          </w:p>
        </w:tc>
        <w:tc>
          <w:tcPr>
            <w:tcW w:w="1588" w:type="dxa"/>
            <w:tcBorders>
              <w:top w:val="single" w:sz="4" w:space="0" w:color="000000"/>
              <w:left w:val="single" w:sz="4" w:space="0" w:color="000000"/>
              <w:bottom w:val="single" w:sz="4" w:space="0" w:color="000000"/>
              <w:right w:val="single" w:sz="4" w:space="0" w:color="000000"/>
            </w:tcBorders>
          </w:tcPr>
          <w:p w14:paraId="71044BF6" w14:textId="77777777" w:rsidR="00015B07" w:rsidRPr="007C761B" w:rsidRDefault="00015B07" w:rsidP="00C01EED">
            <w:pPr>
              <w:rPr>
                <w:rFonts w:ascii="Arial" w:hAnsi="Arial"/>
                <w:sz w:val="20"/>
                <w:szCs w:val="20"/>
              </w:rPr>
            </w:pPr>
            <w:r w:rsidRPr="007C761B">
              <w:rPr>
                <w:rFonts w:ascii="Arial" w:hAnsi="Arial"/>
                <w:sz w:val="20"/>
                <w:szCs w:val="20"/>
              </w:rPr>
              <w:t>Recebimento de produtos que não atendem as especificações</w:t>
            </w:r>
          </w:p>
        </w:tc>
        <w:tc>
          <w:tcPr>
            <w:tcW w:w="1875" w:type="dxa"/>
            <w:tcBorders>
              <w:top w:val="single" w:sz="4" w:space="0" w:color="000000"/>
              <w:left w:val="single" w:sz="4" w:space="0" w:color="000000"/>
              <w:bottom w:val="single" w:sz="4" w:space="0" w:color="000000"/>
              <w:right w:val="single" w:sz="4" w:space="0" w:color="000000"/>
            </w:tcBorders>
          </w:tcPr>
          <w:p w14:paraId="4CE31514" w14:textId="77777777" w:rsidR="00015B07" w:rsidRPr="007C761B" w:rsidRDefault="00015B07" w:rsidP="00C01EED">
            <w:pPr>
              <w:rPr>
                <w:rFonts w:ascii="Arial" w:hAnsi="Arial"/>
                <w:sz w:val="20"/>
                <w:szCs w:val="20"/>
              </w:rPr>
            </w:pPr>
            <w:r w:rsidRPr="007C761B">
              <w:rPr>
                <w:rFonts w:ascii="Arial" w:hAnsi="Arial"/>
                <w:sz w:val="20"/>
                <w:szCs w:val="20"/>
              </w:rPr>
              <w:t>Falta de material para atendimento de pacientes</w:t>
            </w:r>
          </w:p>
        </w:tc>
        <w:tc>
          <w:tcPr>
            <w:tcW w:w="1012" w:type="dxa"/>
            <w:tcBorders>
              <w:top w:val="single" w:sz="4" w:space="0" w:color="000000"/>
              <w:left w:val="single" w:sz="4" w:space="0" w:color="000000"/>
              <w:bottom w:val="single" w:sz="4" w:space="0" w:color="000000"/>
              <w:right w:val="single" w:sz="4" w:space="0" w:color="000000"/>
            </w:tcBorders>
          </w:tcPr>
          <w:p w14:paraId="3EAC6BB8" w14:textId="77777777" w:rsidR="00015B07" w:rsidRPr="007C761B" w:rsidRDefault="00015B07" w:rsidP="00C01EED">
            <w:pPr>
              <w:rPr>
                <w:rFonts w:ascii="Arial" w:hAnsi="Arial"/>
                <w:sz w:val="20"/>
                <w:szCs w:val="20"/>
              </w:rPr>
            </w:pPr>
            <w:r w:rsidRPr="007C761B">
              <w:rPr>
                <w:rFonts w:ascii="Arial" w:hAnsi="Arial"/>
                <w:sz w:val="20"/>
                <w:szCs w:val="20"/>
              </w:rPr>
              <w:t>Média</w:t>
            </w:r>
          </w:p>
        </w:tc>
        <w:tc>
          <w:tcPr>
            <w:tcW w:w="962" w:type="dxa"/>
            <w:tcBorders>
              <w:top w:val="single" w:sz="4" w:space="0" w:color="000000"/>
              <w:left w:val="single" w:sz="4" w:space="0" w:color="000000"/>
              <w:bottom w:val="single" w:sz="4" w:space="0" w:color="000000"/>
              <w:right w:val="single" w:sz="4" w:space="0" w:color="000000"/>
            </w:tcBorders>
          </w:tcPr>
          <w:p w14:paraId="77AD484F"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4DBBF011" w14:textId="77777777" w:rsidR="00015B07" w:rsidRPr="007C761B" w:rsidRDefault="00015B07" w:rsidP="00C01EED">
            <w:pPr>
              <w:rPr>
                <w:rFonts w:ascii="Arial" w:hAnsi="Arial"/>
                <w:sz w:val="20"/>
                <w:szCs w:val="20"/>
              </w:rPr>
            </w:pPr>
            <w:r w:rsidRPr="007C761B">
              <w:rPr>
                <w:rFonts w:ascii="Arial" w:hAnsi="Arial"/>
                <w:sz w:val="20"/>
                <w:szCs w:val="20"/>
              </w:rPr>
              <w:t>Avaliar produtos entregues em conformidade com as especificações do Edital</w:t>
            </w:r>
          </w:p>
        </w:tc>
        <w:tc>
          <w:tcPr>
            <w:tcW w:w="1411" w:type="dxa"/>
            <w:tcBorders>
              <w:top w:val="single" w:sz="4" w:space="0" w:color="000000"/>
              <w:left w:val="single" w:sz="4" w:space="0" w:color="000000"/>
              <w:bottom w:val="single" w:sz="4" w:space="0" w:color="000000"/>
              <w:right w:val="single" w:sz="4" w:space="0" w:color="000000"/>
            </w:tcBorders>
          </w:tcPr>
          <w:p w14:paraId="3DF58F46"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r w:rsidR="00015B07" w14:paraId="7E0111EA"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07A30FDC" w14:textId="77777777" w:rsidR="00015B07" w:rsidRPr="007C761B" w:rsidRDefault="00015B07" w:rsidP="00C01EED">
            <w:pPr>
              <w:rPr>
                <w:rFonts w:ascii="Arial" w:hAnsi="Arial"/>
                <w:sz w:val="20"/>
                <w:szCs w:val="20"/>
              </w:rPr>
            </w:pPr>
            <w:r w:rsidRPr="007C761B">
              <w:rPr>
                <w:rFonts w:ascii="Arial" w:hAnsi="Arial"/>
                <w:sz w:val="20"/>
                <w:szCs w:val="20"/>
              </w:rPr>
              <w:t xml:space="preserve">Quantificação </w:t>
            </w:r>
            <w:r w:rsidRPr="007C761B">
              <w:rPr>
                <w:rFonts w:ascii="Arial" w:hAnsi="Arial"/>
                <w:sz w:val="20"/>
                <w:szCs w:val="20"/>
              </w:rPr>
              <w:lastRenderedPageBreak/>
              <w:t>dos produtos</w:t>
            </w:r>
          </w:p>
        </w:tc>
        <w:tc>
          <w:tcPr>
            <w:tcW w:w="1588" w:type="dxa"/>
            <w:tcBorders>
              <w:top w:val="single" w:sz="4" w:space="0" w:color="000000"/>
              <w:left w:val="single" w:sz="4" w:space="0" w:color="000000"/>
              <w:bottom w:val="single" w:sz="4" w:space="0" w:color="000000"/>
              <w:right w:val="single" w:sz="4" w:space="0" w:color="000000"/>
            </w:tcBorders>
          </w:tcPr>
          <w:p w14:paraId="15A4176F" w14:textId="77777777" w:rsidR="00015B07" w:rsidRPr="007C761B" w:rsidRDefault="00015B07" w:rsidP="00C01EED">
            <w:pPr>
              <w:rPr>
                <w:rFonts w:ascii="Arial" w:hAnsi="Arial"/>
                <w:sz w:val="20"/>
                <w:szCs w:val="20"/>
              </w:rPr>
            </w:pPr>
            <w:r w:rsidRPr="007C761B">
              <w:rPr>
                <w:rFonts w:ascii="Arial" w:hAnsi="Arial"/>
                <w:sz w:val="20"/>
                <w:szCs w:val="20"/>
              </w:rPr>
              <w:lastRenderedPageBreak/>
              <w:t xml:space="preserve">Calcular a </w:t>
            </w:r>
            <w:r w:rsidRPr="007C761B">
              <w:rPr>
                <w:rFonts w:ascii="Arial" w:hAnsi="Arial"/>
                <w:sz w:val="20"/>
                <w:szCs w:val="20"/>
              </w:rPr>
              <w:lastRenderedPageBreak/>
              <w:t>estimativa dos itens de forma deficitária ou exagerada</w:t>
            </w:r>
          </w:p>
        </w:tc>
        <w:tc>
          <w:tcPr>
            <w:tcW w:w="1875" w:type="dxa"/>
            <w:tcBorders>
              <w:top w:val="single" w:sz="4" w:space="0" w:color="000000"/>
              <w:left w:val="single" w:sz="4" w:space="0" w:color="000000"/>
              <w:bottom w:val="single" w:sz="4" w:space="0" w:color="000000"/>
              <w:right w:val="single" w:sz="4" w:space="0" w:color="000000"/>
            </w:tcBorders>
          </w:tcPr>
          <w:p w14:paraId="5323ACC1" w14:textId="77777777" w:rsidR="00015B07" w:rsidRPr="007C761B" w:rsidRDefault="00015B07" w:rsidP="00C01EED">
            <w:pPr>
              <w:rPr>
                <w:rFonts w:ascii="Arial" w:hAnsi="Arial"/>
                <w:sz w:val="20"/>
                <w:szCs w:val="20"/>
              </w:rPr>
            </w:pPr>
            <w:r w:rsidRPr="007C761B">
              <w:rPr>
                <w:rFonts w:ascii="Arial" w:hAnsi="Arial"/>
                <w:sz w:val="20"/>
                <w:szCs w:val="20"/>
              </w:rPr>
              <w:lastRenderedPageBreak/>
              <w:t xml:space="preserve">Falta ou </w:t>
            </w:r>
            <w:r w:rsidRPr="007C761B">
              <w:rPr>
                <w:rFonts w:ascii="Arial" w:hAnsi="Arial"/>
                <w:sz w:val="20"/>
                <w:szCs w:val="20"/>
              </w:rPr>
              <w:lastRenderedPageBreak/>
              <w:t>desperdício de material, comprometendo o atendimento ou causando perda material</w:t>
            </w:r>
          </w:p>
        </w:tc>
        <w:tc>
          <w:tcPr>
            <w:tcW w:w="1012" w:type="dxa"/>
            <w:tcBorders>
              <w:top w:val="single" w:sz="4" w:space="0" w:color="000000"/>
              <w:left w:val="single" w:sz="4" w:space="0" w:color="000000"/>
              <w:bottom w:val="single" w:sz="4" w:space="0" w:color="000000"/>
              <w:right w:val="single" w:sz="4" w:space="0" w:color="000000"/>
            </w:tcBorders>
          </w:tcPr>
          <w:p w14:paraId="1AA74121" w14:textId="77777777" w:rsidR="00015B07" w:rsidRPr="007C761B" w:rsidRDefault="00015B07" w:rsidP="00C01EED">
            <w:pPr>
              <w:rPr>
                <w:rFonts w:ascii="Arial" w:hAnsi="Arial"/>
                <w:sz w:val="20"/>
                <w:szCs w:val="20"/>
              </w:rPr>
            </w:pPr>
            <w:r w:rsidRPr="007C761B">
              <w:rPr>
                <w:rFonts w:ascii="Arial" w:hAnsi="Arial"/>
                <w:sz w:val="20"/>
                <w:szCs w:val="20"/>
              </w:rPr>
              <w:lastRenderedPageBreak/>
              <w:t>Baixa</w:t>
            </w:r>
          </w:p>
        </w:tc>
        <w:tc>
          <w:tcPr>
            <w:tcW w:w="962" w:type="dxa"/>
            <w:tcBorders>
              <w:top w:val="single" w:sz="4" w:space="0" w:color="000000"/>
              <w:left w:val="single" w:sz="4" w:space="0" w:color="000000"/>
              <w:bottom w:val="single" w:sz="4" w:space="0" w:color="000000"/>
              <w:right w:val="single" w:sz="4" w:space="0" w:color="000000"/>
            </w:tcBorders>
          </w:tcPr>
          <w:p w14:paraId="1D7A60BD"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7ADDECA7" w14:textId="77777777" w:rsidR="00015B07" w:rsidRPr="007C761B" w:rsidRDefault="00015B07" w:rsidP="00C01EED">
            <w:pPr>
              <w:rPr>
                <w:rFonts w:ascii="Arial" w:hAnsi="Arial"/>
                <w:sz w:val="20"/>
                <w:szCs w:val="20"/>
              </w:rPr>
            </w:pPr>
            <w:r w:rsidRPr="007C761B">
              <w:rPr>
                <w:rFonts w:ascii="Arial" w:hAnsi="Arial"/>
                <w:sz w:val="20"/>
                <w:szCs w:val="20"/>
              </w:rPr>
              <w:t xml:space="preserve">Realizar o </w:t>
            </w:r>
            <w:r w:rsidRPr="007C761B">
              <w:rPr>
                <w:rFonts w:ascii="Arial" w:hAnsi="Arial"/>
                <w:sz w:val="20"/>
                <w:szCs w:val="20"/>
              </w:rPr>
              <w:lastRenderedPageBreak/>
              <w:t>controle de fornecimento, avaliando a dispensação e a disponibilidade de estoque, para estimativa de quantidades necessárias</w:t>
            </w:r>
          </w:p>
        </w:tc>
        <w:tc>
          <w:tcPr>
            <w:tcW w:w="1411" w:type="dxa"/>
            <w:tcBorders>
              <w:top w:val="single" w:sz="4" w:space="0" w:color="000000"/>
              <w:left w:val="single" w:sz="4" w:space="0" w:color="000000"/>
              <w:bottom w:val="single" w:sz="4" w:space="0" w:color="000000"/>
              <w:right w:val="single" w:sz="4" w:space="0" w:color="000000"/>
            </w:tcBorders>
          </w:tcPr>
          <w:p w14:paraId="2ECCB323" w14:textId="77777777" w:rsidR="00015B07" w:rsidRPr="007C761B" w:rsidRDefault="00015B07" w:rsidP="00C01EED">
            <w:pPr>
              <w:rPr>
                <w:rFonts w:ascii="Arial" w:hAnsi="Arial"/>
                <w:sz w:val="20"/>
                <w:szCs w:val="20"/>
              </w:rPr>
            </w:pPr>
            <w:r w:rsidRPr="007C761B">
              <w:rPr>
                <w:rFonts w:ascii="Arial" w:hAnsi="Arial"/>
                <w:sz w:val="20"/>
                <w:szCs w:val="20"/>
              </w:rPr>
              <w:lastRenderedPageBreak/>
              <w:t>Município</w:t>
            </w:r>
          </w:p>
        </w:tc>
      </w:tr>
      <w:tr w:rsidR="00015B07" w14:paraId="7AFE5DCC" w14:textId="77777777" w:rsidTr="00C01EED">
        <w:tc>
          <w:tcPr>
            <w:tcW w:w="1475" w:type="dxa"/>
            <w:tcBorders>
              <w:top w:val="single" w:sz="4" w:space="0" w:color="000000"/>
              <w:left w:val="single" w:sz="4" w:space="0" w:color="000000"/>
              <w:bottom w:val="single" w:sz="4" w:space="0" w:color="000000"/>
              <w:right w:val="single" w:sz="4" w:space="0" w:color="000000"/>
            </w:tcBorders>
          </w:tcPr>
          <w:p w14:paraId="0A1933CC" w14:textId="77777777" w:rsidR="00015B07" w:rsidRPr="007C761B" w:rsidRDefault="00015B07" w:rsidP="00C01EED">
            <w:pPr>
              <w:rPr>
                <w:rFonts w:ascii="Arial" w:hAnsi="Arial"/>
                <w:sz w:val="20"/>
                <w:szCs w:val="20"/>
              </w:rPr>
            </w:pPr>
            <w:r w:rsidRPr="007C761B">
              <w:rPr>
                <w:rFonts w:ascii="Arial" w:hAnsi="Arial"/>
                <w:sz w:val="20"/>
                <w:szCs w:val="20"/>
              </w:rPr>
              <w:t>Inexecução parcial ou total</w:t>
            </w:r>
          </w:p>
        </w:tc>
        <w:tc>
          <w:tcPr>
            <w:tcW w:w="1588" w:type="dxa"/>
            <w:tcBorders>
              <w:top w:val="single" w:sz="4" w:space="0" w:color="000000"/>
              <w:left w:val="single" w:sz="4" w:space="0" w:color="000000"/>
              <w:bottom w:val="single" w:sz="4" w:space="0" w:color="000000"/>
              <w:right w:val="single" w:sz="4" w:space="0" w:color="000000"/>
            </w:tcBorders>
          </w:tcPr>
          <w:p w14:paraId="03E4E145" w14:textId="77777777" w:rsidR="00015B07" w:rsidRPr="007C761B" w:rsidRDefault="00015B07" w:rsidP="00C01EED">
            <w:pPr>
              <w:rPr>
                <w:rFonts w:ascii="Arial" w:hAnsi="Arial"/>
                <w:sz w:val="20"/>
                <w:szCs w:val="20"/>
              </w:rPr>
            </w:pPr>
            <w:r w:rsidRPr="007C761B">
              <w:rPr>
                <w:rFonts w:ascii="Arial" w:hAnsi="Arial"/>
                <w:sz w:val="20"/>
                <w:szCs w:val="20"/>
              </w:rPr>
              <w:t>Falta de entrega ou entrega parcial do material</w:t>
            </w:r>
          </w:p>
        </w:tc>
        <w:tc>
          <w:tcPr>
            <w:tcW w:w="1875" w:type="dxa"/>
            <w:tcBorders>
              <w:top w:val="single" w:sz="4" w:space="0" w:color="000000"/>
              <w:left w:val="single" w:sz="4" w:space="0" w:color="000000"/>
              <w:bottom w:val="single" w:sz="4" w:space="0" w:color="000000"/>
              <w:right w:val="single" w:sz="4" w:space="0" w:color="000000"/>
            </w:tcBorders>
          </w:tcPr>
          <w:p w14:paraId="7EA2C477" w14:textId="77777777" w:rsidR="00015B07" w:rsidRPr="007C761B" w:rsidRDefault="00015B07" w:rsidP="00C01EED">
            <w:pPr>
              <w:rPr>
                <w:rFonts w:ascii="Arial" w:hAnsi="Arial"/>
                <w:sz w:val="20"/>
                <w:szCs w:val="20"/>
              </w:rPr>
            </w:pPr>
            <w:r w:rsidRPr="007C761B">
              <w:rPr>
                <w:rFonts w:ascii="Arial" w:hAnsi="Arial"/>
                <w:sz w:val="20"/>
                <w:szCs w:val="20"/>
              </w:rPr>
              <w:t>Falta de material e consequente atendimento deficitário</w:t>
            </w:r>
          </w:p>
        </w:tc>
        <w:tc>
          <w:tcPr>
            <w:tcW w:w="1012" w:type="dxa"/>
            <w:tcBorders>
              <w:top w:val="single" w:sz="4" w:space="0" w:color="000000"/>
              <w:left w:val="single" w:sz="4" w:space="0" w:color="000000"/>
              <w:bottom w:val="single" w:sz="4" w:space="0" w:color="000000"/>
              <w:right w:val="single" w:sz="4" w:space="0" w:color="000000"/>
            </w:tcBorders>
          </w:tcPr>
          <w:p w14:paraId="45581678" w14:textId="77777777" w:rsidR="00015B07" w:rsidRPr="007C761B" w:rsidRDefault="00015B07" w:rsidP="00C01EED">
            <w:pPr>
              <w:rPr>
                <w:rFonts w:ascii="Arial" w:hAnsi="Arial"/>
                <w:sz w:val="20"/>
                <w:szCs w:val="20"/>
              </w:rPr>
            </w:pPr>
            <w:r w:rsidRPr="007C761B">
              <w:rPr>
                <w:rFonts w:ascii="Arial" w:hAnsi="Arial"/>
                <w:sz w:val="20"/>
                <w:szCs w:val="20"/>
              </w:rPr>
              <w:t>Baixa</w:t>
            </w:r>
          </w:p>
        </w:tc>
        <w:tc>
          <w:tcPr>
            <w:tcW w:w="962" w:type="dxa"/>
            <w:tcBorders>
              <w:top w:val="single" w:sz="4" w:space="0" w:color="000000"/>
              <w:left w:val="single" w:sz="4" w:space="0" w:color="000000"/>
              <w:bottom w:val="single" w:sz="4" w:space="0" w:color="000000"/>
              <w:right w:val="single" w:sz="4" w:space="0" w:color="000000"/>
            </w:tcBorders>
          </w:tcPr>
          <w:p w14:paraId="5F62E291" w14:textId="77777777" w:rsidR="00015B07" w:rsidRPr="007C761B" w:rsidRDefault="00015B07" w:rsidP="00C01EED">
            <w:pPr>
              <w:rPr>
                <w:rFonts w:ascii="Arial" w:hAnsi="Arial"/>
                <w:sz w:val="20"/>
                <w:szCs w:val="20"/>
              </w:rPr>
            </w:pPr>
            <w:r w:rsidRPr="007C761B">
              <w:rPr>
                <w:rFonts w:ascii="Arial" w:hAnsi="Arial"/>
                <w:sz w:val="20"/>
                <w:szCs w:val="20"/>
              </w:rPr>
              <w:t>Alta</w:t>
            </w:r>
          </w:p>
        </w:tc>
        <w:tc>
          <w:tcPr>
            <w:tcW w:w="1426" w:type="dxa"/>
            <w:tcBorders>
              <w:top w:val="single" w:sz="4" w:space="0" w:color="000000"/>
              <w:left w:val="single" w:sz="4" w:space="0" w:color="000000"/>
              <w:bottom w:val="single" w:sz="4" w:space="0" w:color="000000"/>
            </w:tcBorders>
          </w:tcPr>
          <w:p w14:paraId="6F9AC0DF" w14:textId="77777777" w:rsidR="00015B07" w:rsidRPr="007C761B" w:rsidRDefault="00015B07" w:rsidP="00C01EED">
            <w:pPr>
              <w:rPr>
                <w:rFonts w:ascii="Arial" w:hAnsi="Arial"/>
                <w:sz w:val="20"/>
                <w:szCs w:val="20"/>
              </w:rPr>
            </w:pPr>
            <w:bookmarkStart w:id="75" w:name="_Hlk216683628"/>
            <w:r w:rsidRPr="007C761B">
              <w:rPr>
                <w:rFonts w:ascii="Arial" w:hAnsi="Arial"/>
                <w:sz w:val="20"/>
                <w:szCs w:val="20"/>
              </w:rPr>
              <w:t>Acompanhar junto ao fornecedor o trâmite do pedido</w:t>
            </w:r>
            <w:bookmarkEnd w:id="75"/>
          </w:p>
        </w:tc>
        <w:tc>
          <w:tcPr>
            <w:tcW w:w="1411" w:type="dxa"/>
            <w:tcBorders>
              <w:top w:val="single" w:sz="4" w:space="0" w:color="000000"/>
              <w:left w:val="single" w:sz="4" w:space="0" w:color="000000"/>
              <w:bottom w:val="single" w:sz="4" w:space="0" w:color="000000"/>
              <w:right w:val="single" w:sz="4" w:space="0" w:color="000000"/>
            </w:tcBorders>
          </w:tcPr>
          <w:p w14:paraId="1EE60FF1" w14:textId="77777777" w:rsidR="00015B07" w:rsidRPr="007C761B" w:rsidRDefault="00015B07" w:rsidP="00C01EED">
            <w:pPr>
              <w:rPr>
                <w:rFonts w:ascii="Arial" w:hAnsi="Arial"/>
                <w:sz w:val="20"/>
                <w:szCs w:val="20"/>
              </w:rPr>
            </w:pPr>
            <w:r w:rsidRPr="007C761B">
              <w:rPr>
                <w:rFonts w:ascii="Arial" w:hAnsi="Arial"/>
                <w:sz w:val="20"/>
                <w:szCs w:val="20"/>
              </w:rPr>
              <w:t>Fornecedor</w:t>
            </w:r>
          </w:p>
        </w:tc>
      </w:tr>
    </w:tbl>
    <w:p w14:paraId="04DB3EB5" w14:textId="77777777" w:rsidR="00C36470" w:rsidRDefault="00C36470">
      <w:pPr>
        <w:rPr>
          <w:rFonts w:ascii="Arial" w:hAnsi="Arial"/>
          <w:sz w:val="21"/>
          <w:szCs w:val="21"/>
        </w:rPr>
      </w:pPr>
    </w:p>
    <w:p w14:paraId="60C23F87" w14:textId="77777777" w:rsidR="00015B07" w:rsidRDefault="00015B07">
      <w:pPr>
        <w:rPr>
          <w:rFonts w:ascii="Arial" w:hAnsi="Arial"/>
          <w:sz w:val="21"/>
          <w:szCs w:val="21"/>
        </w:rPr>
      </w:pPr>
    </w:p>
    <w:p w14:paraId="4E959774" w14:textId="77777777" w:rsidR="00C36470" w:rsidRDefault="00EC3BFA">
      <w:pPr>
        <w:pStyle w:val="Ttulo2"/>
        <w:keepNext w:val="0"/>
        <w:tabs>
          <w:tab w:val="left" w:pos="0"/>
        </w:tabs>
        <w:suppressAutoHyphens/>
        <w:rPr>
          <w:sz w:val="24"/>
        </w:rPr>
      </w:pPr>
      <w:r>
        <w:rPr>
          <w:sz w:val="24"/>
          <w:u w:val="single"/>
        </w:rPr>
        <w:t>CLÁUSULA QUARTA</w:t>
      </w:r>
      <w:r>
        <w:rPr>
          <w:sz w:val="24"/>
        </w:rPr>
        <w:t xml:space="preserve"> - DA SUBCONTRATAÇÃO</w:t>
      </w:r>
    </w:p>
    <w:p w14:paraId="5BE018A0" w14:textId="77777777" w:rsidR="00C36470" w:rsidRDefault="00C36470"/>
    <w:p w14:paraId="3F1DAA03" w14:textId="77777777" w:rsidR="00C36470" w:rsidRDefault="00EC3BFA">
      <w:pPr>
        <w:pStyle w:val="Standard"/>
        <w:tabs>
          <w:tab w:val="center" w:pos="4678"/>
        </w:tabs>
        <w:jc w:val="both"/>
        <w:rPr>
          <w:rFonts w:ascii="Arial" w:hAnsi="Arial" w:cs="Arial"/>
          <w:sz w:val="24"/>
          <w:szCs w:val="24"/>
        </w:rPr>
      </w:pPr>
      <w:r>
        <w:rPr>
          <w:rFonts w:ascii="Arial" w:hAnsi="Arial" w:cs="Arial"/>
          <w:sz w:val="24"/>
          <w:szCs w:val="24"/>
        </w:rPr>
        <w:t>4.1. Será vedada a subcontratação.</w:t>
      </w:r>
      <w:r>
        <w:rPr>
          <w:rFonts w:ascii="Arial" w:hAnsi="Arial" w:cs="Arial"/>
          <w:sz w:val="24"/>
          <w:szCs w:val="24"/>
        </w:rPr>
        <w:tab/>
      </w:r>
    </w:p>
    <w:p w14:paraId="7010008A" w14:textId="77777777" w:rsidR="00C36470" w:rsidRDefault="00EC3BFA">
      <w:pPr>
        <w:pStyle w:val="Tpico3"/>
        <w:numPr>
          <w:ilvl w:val="2"/>
          <w:numId w:val="12"/>
        </w:numPr>
        <w:spacing w:line="240" w:lineRule="auto"/>
      </w:pPr>
      <w:r>
        <w:t>Se vedada a subcontratação, qual a justificativa?</w:t>
      </w:r>
    </w:p>
    <w:p w14:paraId="30F1AAF7" w14:textId="77777777" w:rsidR="00C36470" w:rsidRDefault="00EC3BFA">
      <w:pPr>
        <w:spacing w:line="259" w:lineRule="auto"/>
        <w:jc w:val="both"/>
        <w:rPr>
          <w:rFonts w:ascii="Arial" w:hAnsi="Arial"/>
        </w:rPr>
      </w:pPr>
      <w:r>
        <w:rPr>
          <w:rFonts w:ascii="Arial" w:hAnsi="Arial"/>
          <w:shd w:val="clear" w:color="auto" w:fill="FFFFFF"/>
        </w:rPr>
        <w:t>A subcontratação será vedada porque se trata da aquisição de materiais odontológicos, cujo fornecimento direto pelo licitante é essencial para garantir a qualidade, a rastreabilidade e a conformidade técnica dos itens entregues. A delegação da execução a terceiros poderia gerar riscos quanto ao controle do processo de aquisição, incluindo possíveis variações de procedência, atrasos ou entrega de materiais incompatíveis com as especificações técnicas exigidas.</w:t>
      </w:r>
    </w:p>
    <w:p w14:paraId="423890E2" w14:textId="77777777" w:rsidR="00C36470" w:rsidRDefault="00EC3BFA">
      <w:pPr>
        <w:pStyle w:val="Ttulo2"/>
        <w:keepNext w:val="0"/>
        <w:tabs>
          <w:tab w:val="left" w:pos="0"/>
        </w:tabs>
        <w:suppressAutoHyphens/>
        <w:spacing w:before="240"/>
        <w:rPr>
          <w:sz w:val="24"/>
        </w:rPr>
      </w:pPr>
      <w:r>
        <w:rPr>
          <w:sz w:val="24"/>
          <w:u w:val="single"/>
        </w:rPr>
        <w:t>CLÁUSULA QUINTA</w:t>
      </w:r>
      <w:r>
        <w:rPr>
          <w:sz w:val="24"/>
        </w:rPr>
        <w:t xml:space="preserve"> - PREÇO</w:t>
      </w:r>
    </w:p>
    <w:p w14:paraId="0F1B0F10" w14:textId="77777777" w:rsidR="00C36470" w:rsidRDefault="00EC3BFA">
      <w:pPr>
        <w:pStyle w:val="Ttulo2"/>
        <w:keepNext w:val="0"/>
        <w:tabs>
          <w:tab w:val="left" w:pos="0"/>
        </w:tabs>
        <w:suppressAutoHyphens/>
        <w:spacing w:before="224"/>
        <w:rPr>
          <w:rFonts w:eastAsia="SimSun"/>
          <w:b w:val="0"/>
          <w:bCs/>
          <w:sz w:val="24"/>
        </w:rPr>
      </w:pPr>
      <w:r>
        <w:rPr>
          <w:rFonts w:eastAsia="SimSun"/>
          <w:b w:val="0"/>
          <w:bCs/>
          <w:sz w:val="24"/>
        </w:rPr>
        <w:t>5.1. O valor total da contratação é de R$.......... (.....)</w:t>
      </w:r>
    </w:p>
    <w:p w14:paraId="1C1D8DF0" w14:textId="77777777" w:rsidR="00C36470" w:rsidRDefault="00EC3BFA">
      <w:pPr>
        <w:pStyle w:val="Ttulo2"/>
        <w:keepNext w:val="0"/>
        <w:tabs>
          <w:tab w:val="left" w:pos="0"/>
        </w:tabs>
        <w:suppressAutoHyphens/>
        <w:spacing w:before="120"/>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DD6E92" w14:textId="247487BD" w:rsidR="00C36470" w:rsidRDefault="00EC3BFA" w:rsidP="000B1D35">
      <w:pPr>
        <w:spacing w:before="224"/>
        <w:jc w:val="both"/>
        <w:rPr>
          <w:rFonts w:ascii="Arial" w:hAnsi="Arial"/>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59E7AD81" w14:textId="32EA40B2" w:rsidR="00C36470" w:rsidRPr="00BB1F55" w:rsidRDefault="00EC3BFA" w:rsidP="00BB1F55">
      <w:pPr>
        <w:pStyle w:val="Standard"/>
        <w:spacing w:before="240" w:after="240"/>
        <w:jc w:val="both"/>
        <w:rPr>
          <w:rFonts w:ascii="Arial" w:hAnsi="Arial" w:cs="Arial"/>
          <w:sz w:val="24"/>
          <w:szCs w:val="24"/>
        </w:rPr>
      </w:pPr>
      <w:r w:rsidRPr="00BB1F55">
        <w:rPr>
          <w:rFonts w:ascii="Arial" w:hAnsi="Arial" w:cs="Arial"/>
          <w:color w:val="000000"/>
          <w:sz w:val="24"/>
          <w:szCs w:val="24"/>
        </w:rPr>
        <w:t xml:space="preserve">6.1. </w:t>
      </w:r>
      <w:bookmarkStart w:id="76" w:name="_Hlk170983273"/>
      <w:bookmarkStart w:id="77" w:name="_Hlk192926735"/>
      <w:r w:rsidR="00BB1F55" w:rsidRPr="00BB1F55">
        <w:rPr>
          <w:rFonts w:ascii="Arial" w:hAnsi="Arial" w:cs="Arial"/>
          <w:sz w:val="24"/>
          <w:szCs w:val="24"/>
        </w:rPr>
        <w:t xml:space="preserve">O Município de Sertãozinho efetuará o pagamento </w:t>
      </w:r>
      <w:r w:rsidR="00BB1F55" w:rsidRPr="00BB1F55">
        <w:rPr>
          <w:rFonts w:ascii="Arial" w:hAnsi="Arial" w:cs="Arial"/>
          <w:b/>
          <w:bCs/>
          <w:sz w:val="24"/>
          <w:szCs w:val="24"/>
        </w:rPr>
        <w:t>no 15º (décimo quinto) dia,</w:t>
      </w:r>
      <w:r w:rsidR="00BB1F55" w:rsidRPr="00BB1F55">
        <w:rPr>
          <w:rFonts w:ascii="Arial" w:hAnsi="Arial" w:cs="Arial"/>
          <w:sz w:val="24"/>
          <w:szCs w:val="24"/>
        </w:rPr>
        <w:t xml:space="preserve"> após o registro da Nota Fiscal, que ocorrerá mediante a apresentação da documentação fiscal pertinente, devida e regularmente atestada, após o recebimento definitivo da totalidade dos produtos requisitados</w:t>
      </w:r>
      <w:r w:rsidR="00BB1F55">
        <w:rPr>
          <w:rFonts w:ascii="Arial" w:hAnsi="Arial" w:cs="Arial"/>
          <w:sz w:val="24"/>
          <w:szCs w:val="24"/>
        </w:rPr>
        <w:t>.</w:t>
      </w:r>
    </w:p>
    <w:p w14:paraId="27F81F3B" w14:textId="77777777" w:rsidR="00C36470" w:rsidRDefault="00EC3BFA">
      <w:pPr>
        <w:spacing w:before="220"/>
        <w:jc w:val="both"/>
        <w:rPr>
          <w:rFonts w:ascii="Arial" w:hAnsi="Arial"/>
          <w:b/>
        </w:rPr>
      </w:pPr>
      <w:r>
        <w:rPr>
          <w:rFonts w:ascii="Arial" w:hAnsi="Arial"/>
          <w:bCs/>
        </w:rPr>
        <w:t>6.1.1.</w:t>
      </w:r>
      <w:r>
        <w:rPr>
          <w:rFonts w:ascii="Arial" w:hAnsi="Arial"/>
          <w:b/>
        </w:rPr>
        <w:t xml:space="preserve"> </w:t>
      </w:r>
      <w:r>
        <w:rPr>
          <w:rStyle w:val="Forte"/>
          <w:rFonts w:ascii="Arial" w:hAnsi="Arial"/>
          <w:b w:val="0"/>
        </w:rPr>
        <w:t>Na(s) nota(s) fiscal(</w:t>
      </w:r>
      <w:proofErr w:type="spellStart"/>
      <w:r>
        <w:rPr>
          <w:rStyle w:val="Forte"/>
          <w:rFonts w:ascii="Arial" w:hAnsi="Arial"/>
          <w:b w:val="0"/>
        </w:rPr>
        <w:t>is</w:t>
      </w:r>
      <w:proofErr w:type="spellEnd"/>
      <w:r>
        <w:rPr>
          <w:rStyle w:val="Forte"/>
          <w:rFonts w:ascii="Arial" w:hAnsi="Arial"/>
          <w:b w:val="0"/>
        </w:rPr>
        <w:t>) deverá(</w:t>
      </w:r>
      <w:proofErr w:type="spellStart"/>
      <w:r>
        <w:rPr>
          <w:rStyle w:val="Forte"/>
          <w:rFonts w:ascii="Arial" w:hAnsi="Arial"/>
          <w:b w:val="0"/>
        </w:rPr>
        <w:t>ão</w:t>
      </w:r>
      <w:proofErr w:type="spellEnd"/>
      <w:r>
        <w:rPr>
          <w:rStyle w:val="Forte"/>
          <w:rFonts w:ascii="Arial" w:hAnsi="Arial"/>
          <w:b w:val="0"/>
        </w:rPr>
        <w:t>) constar o número do Processo, do Pregão e da(s) Autorização(</w:t>
      </w:r>
      <w:proofErr w:type="spellStart"/>
      <w:r>
        <w:rPr>
          <w:rStyle w:val="Forte"/>
          <w:rFonts w:ascii="Arial" w:hAnsi="Arial"/>
          <w:b w:val="0"/>
        </w:rPr>
        <w:t>ões</w:t>
      </w:r>
      <w:proofErr w:type="spellEnd"/>
      <w:r>
        <w:rPr>
          <w:rStyle w:val="Forte"/>
          <w:rFonts w:ascii="Arial" w:hAnsi="Arial"/>
          <w:b w:val="0"/>
        </w:rPr>
        <w:t>) de Fornecimento encaminhada(s) à empresa. Deverá ser emitida uma nota fiscal para cada Autorização de Fornecimento. Caso não constem essas informações, a(s) nota(s) fiscal(</w:t>
      </w:r>
      <w:proofErr w:type="spellStart"/>
      <w:r>
        <w:rPr>
          <w:rStyle w:val="Forte"/>
          <w:rFonts w:ascii="Arial" w:hAnsi="Arial"/>
          <w:b w:val="0"/>
        </w:rPr>
        <w:t>is</w:t>
      </w:r>
      <w:proofErr w:type="spellEnd"/>
      <w:r>
        <w:rPr>
          <w:rStyle w:val="Forte"/>
          <w:rFonts w:ascii="Arial" w:hAnsi="Arial"/>
          <w:b w:val="0"/>
        </w:rPr>
        <w:t>) será(</w:t>
      </w:r>
      <w:proofErr w:type="spellStart"/>
      <w:r>
        <w:rPr>
          <w:rStyle w:val="Forte"/>
          <w:rFonts w:ascii="Arial" w:hAnsi="Arial"/>
          <w:b w:val="0"/>
        </w:rPr>
        <w:t>ão</w:t>
      </w:r>
      <w:proofErr w:type="spellEnd"/>
      <w:r>
        <w:rPr>
          <w:rStyle w:val="Forte"/>
          <w:rFonts w:ascii="Arial" w:hAnsi="Arial"/>
          <w:b w:val="0"/>
        </w:rPr>
        <w:t>) devolvida(s).</w:t>
      </w:r>
    </w:p>
    <w:p w14:paraId="74D2ED74" w14:textId="77777777" w:rsidR="00C36470" w:rsidRDefault="00EC3BFA">
      <w:pPr>
        <w:pStyle w:val="Expandido"/>
        <w:spacing w:before="240"/>
        <w:ind w:left="0"/>
        <w:rPr>
          <w:rFonts w:ascii="Arial" w:hAnsi="Arial" w:cs="Arial"/>
          <w:color w:val="auto"/>
          <w:sz w:val="24"/>
        </w:rPr>
      </w:pPr>
      <w:r>
        <w:rPr>
          <w:rFonts w:ascii="Arial" w:hAnsi="Arial" w:cs="Arial"/>
          <w:color w:val="auto"/>
          <w:sz w:val="24"/>
        </w:rPr>
        <w:lastRenderedPageBreak/>
        <w:t>6.2. O pagamento será realizado através de ordem bancária, para crédito em banco, agência e conta corrente indicados pelo contratado.</w:t>
      </w:r>
    </w:p>
    <w:p w14:paraId="5AEC5EDE" w14:textId="77777777" w:rsidR="00C36470" w:rsidRDefault="00C36470">
      <w:pPr>
        <w:pStyle w:val="Expandido"/>
        <w:ind w:left="0"/>
        <w:rPr>
          <w:rFonts w:ascii="Arial" w:hAnsi="Arial" w:cs="Arial"/>
          <w:color w:val="auto"/>
          <w:sz w:val="24"/>
        </w:rPr>
      </w:pPr>
    </w:p>
    <w:p w14:paraId="390061DC" w14:textId="77777777" w:rsidR="00C36470" w:rsidRDefault="00EC3BFA">
      <w:pPr>
        <w:pStyle w:val="Expandido"/>
        <w:ind w:left="0"/>
        <w:rPr>
          <w:rFonts w:ascii="Arial" w:hAnsi="Arial" w:cs="Arial"/>
          <w:color w:val="auto"/>
          <w:sz w:val="24"/>
        </w:rPr>
      </w:pPr>
      <w:r>
        <w:rPr>
          <w:rFonts w:ascii="Arial" w:hAnsi="Arial" w:cs="Arial"/>
          <w:color w:val="auto"/>
          <w:sz w:val="24"/>
        </w:rPr>
        <w:t>6.3. Será considerada data do pagamento o dia em que constar como emitida a ordem bancária para pagamento.</w:t>
      </w:r>
    </w:p>
    <w:p w14:paraId="5EB70E62" w14:textId="77777777" w:rsidR="00C36470" w:rsidRDefault="00C36470">
      <w:pPr>
        <w:pStyle w:val="Expandido"/>
        <w:ind w:left="0"/>
        <w:rPr>
          <w:rFonts w:ascii="Arial" w:hAnsi="Arial" w:cs="Arial"/>
          <w:color w:val="auto"/>
          <w:sz w:val="24"/>
        </w:rPr>
      </w:pPr>
    </w:p>
    <w:p w14:paraId="2FAFC129" w14:textId="77777777" w:rsidR="00C36470" w:rsidRDefault="00EC3BFA">
      <w:pPr>
        <w:jc w:val="both"/>
        <w:rPr>
          <w:rFonts w:ascii="Arial" w:hAnsi="Arial"/>
          <w:color w:val="ED0000"/>
        </w:rPr>
      </w:pPr>
      <w:r>
        <w:rPr>
          <w:rFonts w:ascii="Arial" w:hAnsi="Arial"/>
        </w:rPr>
        <w:t>6.4.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bookmarkEnd w:id="76"/>
      <w:bookmarkEnd w:id="77"/>
    </w:p>
    <w:p w14:paraId="04920988" w14:textId="77777777" w:rsidR="00C36470" w:rsidRDefault="00EC3BFA">
      <w:pPr>
        <w:pStyle w:val="Ttulo2"/>
        <w:keepNext w:val="0"/>
        <w:tabs>
          <w:tab w:val="left" w:pos="0"/>
        </w:tabs>
        <w:suppressAutoHyphens/>
        <w:spacing w:before="224"/>
        <w:rPr>
          <w:sz w:val="24"/>
        </w:rPr>
      </w:pPr>
      <w:r>
        <w:rPr>
          <w:sz w:val="24"/>
          <w:u w:val="single"/>
        </w:rPr>
        <w:t>CLÁUSULA SÉTIMA</w:t>
      </w:r>
      <w:r>
        <w:rPr>
          <w:sz w:val="24"/>
        </w:rPr>
        <w:t xml:space="preserve"> - REAJUSTE</w:t>
      </w:r>
    </w:p>
    <w:p w14:paraId="71844C64" w14:textId="77777777" w:rsidR="00C36470" w:rsidRDefault="00EC3BFA">
      <w:pPr>
        <w:pStyle w:val="Nivel2"/>
        <w:widowControl w:val="0"/>
        <w:numPr>
          <w:ilvl w:val="0"/>
          <w:numId w:val="0"/>
        </w:numPr>
        <w:suppressAutoHyphens/>
        <w:spacing w:before="240" w:after="0" w:line="240" w:lineRule="auto"/>
        <w:rPr>
          <w:b/>
          <w:color w:val="auto"/>
          <w:sz w:val="24"/>
          <w:szCs w:val="24"/>
        </w:rPr>
      </w:pPr>
      <w:r>
        <w:rPr>
          <w:color w:val="auto"/>
          <w:sz w:val="24"/>
          <w:szCs w:val="24"/>
        </w:rPr>
        <w:t>7.1.</w:t>
      </w:r>
      <w:r>
        <w:rPr>
          <w:bCs/>
          <w:color w:val="auto"/>
          <w:sz w:val="24"/>
          <w:szCs w:val="24"/>
        </w:rPr>
        <w:t xml:space="preserve"> </w:t>
      </w:r>
      <w:r>
        <w:rPr>
          <w:color w:val="auto"/>
          <w:sz w:val="24"/>
          <w:szCs w:val="24"/>
        </w:rPr>
        <w:t xml:space="preserve">O índice a ser utilizado é o INPC (IBGE), que é adotado pela prefeitura como índice oficial para orientar os reajustes contratuais. Os preços inicialmente contratados são fixos e irreajustáveis no prazo de um ano </w:t>
      </w:r>
      <w:r>
        <w:rPr>
          <w:bCs/>
          <w:color w:val="auto"/>
          <w:sz w:val="24"/>
          <w:szCs w:val="24"/>
        </w:rPr>
        <w:t xml:space="preserve">contado da data de </w:t>
      </w:r>
      <w:r>
        <w:rPr>
          <w:b/>
          <w:color w:val="auto"/>
          <w:sz w:val="24"/>
          <w:szCs w:val="24"/>
          <w:u w:val="single"/>
        </w:rPr>
        <w:t xml:space="preserve">04/02/2026 </w:t>
      </w:r>
      <w:r>
        <w:rPr>
          <w:b/>
          <w:color w:val="auto"/>
          <w:sz w:val="24"/>
          <w:szCs w:val="24"/>
        </w:rPr>
        <w:t>(data da planilha resumo).</w:t>
      </w:r>
    </w:p>
    <w:p w14:paraId="7B739C0C" w14:textId="77777777" w:rsidR="00C36470" w:rsidRDefault="00EC3BFA">
      <w:pPr>
        <w:pStyle w:val="Ttulo2"/>
        <w:keepNext w:val="0"/>
        <w:tabs>
          <w:tab w:val="left" w:pos="0"/>
        </w:tabs>
        <w:suppressAutoHyphens/>
        <w:spacing w:before="240"/>
        <w:rPr>
          <w:sz w:val="24"/>
        </w:rPr>
      </w:pPr>
      <w:r>
        <w:rPr>
          <w:sz w:val="24"/>
          <w:u w:val="single"/>
        </w:rPr>
        <w:t>CLÁUSULA OITAVA</w:t>
      </w:r>
      <w:r>
        <w:rPr>
          <w:sz w:val="24"/>
        </w:rPr>
        <w:t xml:space="preserve"> - OBRIGAÇÕES DO CONTRANTE</w:t>
      </w:r>
    </w:p>
    <w:p w14:paraId="1D368527" w14:textId="77777777" w:rsidR="00C36470" w:rsidRDefault="00EC3BFA">
      <w:pPr>
        <w:pStyle w:val="Ttulo2"/>
        <w:keepNext w:val="0"/>
        <w:tabs>
          <w:tab w:val="left" w:pos="0"/>
        </w:tabs>
        <w:suppressAutoHyphens/>
        <w:spacing w:before="224"/>
        <w:rPr>
          <w:b w:val="0"/>
          <w:bCs/>
          <w:sz w:val="24"/>
        </w:rPr>
      </w:pPr>
      <w:r>
        <w:rPr>
          <w:b w:val="0"/>
          <w:bCs/>
          <w:sz w:val="24"/>
        </w:rPr>
        <w:t>8.1. Exigir o cumprimento de todas as obrigações assumidas pelo contratado, de acordo com o contrato e seus anexos.</w:t>
      </w:r>
    </w:p>
    <w:p w14:paraId="4F9EE855" w14:textId="77777777" w:rsidR="00C36470" w:rsidRDefault="00EC3BFA">
      <w:pPr>
        <w:pStyle w:val="Ttulo2"/>
        <w:keepNext w:val="0"/>
        <w:tabs>
          <w:tab w:val="left" w:pos="0"/>
        </w:tabs>
        <w:suppressAutoHyphens/>
        <w:spacing w:before="224"/>
        <w:rPr>
          <w:b w:val="0"/>
          <w:bCs/>
          <w:sz w:val="24"/>
        </w:rPr>
      </w:pPr>
      <w:r>
        <w:rPr>
          <w:b w:val="0"/>
          <w:bCs/>
          <w:sz w:val="24"/>
        </w:rPr>
        <w:t>8.2. Receber o objeto no prazo e condições estabelecidas no termo de referência.</w:t>
      </w:r>
    </w:p>
    <w:p w14:paraId="1E43E371" w14:textId="77777777" w:rsidR="00C36470" w:rsidRDefault="00EC3BFA">
      <w:pPr>
        <w:pStyle w:val="Ttulo2"/>
        <w:keepNext w:val="0"/>
        <w:tabs>
          <w:tab w:val="left" w:pos="0"/>
        </w:tabs>
        <w:suppressAutoHyphens/>
        <w:spacing w:before="224"/>
        <w:rPr>
          <w:b w:val="0"/>
          <w:bCs/>
          <w:sz w:val="24"/>
        </w:rPr>
      </w:pPr>
      <w:r>
        <w:rPr>
          <w:b w:val="0"/>
          <w:bCs/>
          <w:sz w:val="24"/>
        </w:rPr>
        <w:t>8.3.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D79225F" w14:textId="77777777" w:rsidR="00C36470" w:rsidRDefault="00EC3BFA">
      <w:pPr>
        <w:pStyle w:val="Ttulo2"/>
        <w:keepNext w:val="0"/>
        <w:tabs>
          <w:tab w:val="left" w:pos="0"/>
        </w:tabs>
        <w:suppressAutoHyphens/>
        <w:spacing w:before="220" w:line="259" w:lineRule="auto"/>
      </w:pPr>
      <w:r>
        <w:rPr>
          <w:b w:val="0"/>
          <w:bCs/>
          <w:sz w:val="24"/>
        </w:rPr>
        <w:t xml:space="preserve">8.4. </w:t>
      </w:r>
      <w:bookmarkStart w:id="78" w:name="_Hlk160881450"/>
      <w:r>
        <w:rPr>
          <w:rFonts w:eastAsia="Lucida Sans Unicode"/>
          <w:b w:val="0"/>
          <w:bCs/>
          <w:sz w:val="24"/>
        </w:rPr>
        <w:t>Indicar o responsável pela fiscalização e acompanhamento da</w:t>
      </w:r>
      <w:r>
        <w:rPr>
          <w:b w:val="0"/>
          <w:bCs/>
          <w:sz w:val="24"/>
        </w:rPr>
        <w:t xml:space="preserve"> execução do contrato e o cumprimento das obrigações pelo Contratado</w:t>
      </w:r>
      <w:bookmarkEnd w:id="78"/>
      <w:r>
        <w:rPr>
          <w:b w:val="0"/>
          <w:bCs/>
          <w:sz w:val="24"/>
        </w:rPr>
        <w:t>.</w:t>
      </w:r>
    </w:p>
    <w:p w14:paraId="1B285275" w14:textId="77777777" w:rsidR="00C36470" w:rsidRDefault="00EC3BFA">
      <w:pPr>
        <w:pStyle w:val="Ttulo2"/>
        <w:keepNext w:val="0"/>
        <w:tabs>
          <w:tab w:val="left" w:pos="0"/>
        </w:tabs>
        <w:suppressAutoHyphens/>
        <w:spacing w:before="220" w:line="259" w:lineRule="auto"/>
        <w:rPr>
          <w:b w:val="0"/>
          <w:bCs/>
          <w:sz w:val="24"/>
        </w:rPr>
      </w:pPr>
      <w:r>
        <w:rPr>
          <w:b w:val="0"/>
          <w:bCs/>
          <w:sz w:val="24"/>
        </w:rPr>
        <w:t>8.5. Efetuar o pagamento ao Contratado do valor devido correspondente à execução do objeto, no prazo, forma e condições estabelecidos no termo de referência.</w:t>
      </w:r>
    </w:p>
    <w:p w14:paraId="74F011F7" w14:textId="77777777" w:rsidR="00C36470" w:rsidRDefault="00EC3BFA">
      <w:pPr>
        <w:pStyle w:val="Ttulo2"/>
        <w:keepNext w:val="0"/>
        <w:tabs>
          <w:tab w:val="left" w:pos="0"/>
        </w:tabs>
        <w:suppressAutoHyphens/>
        <w:spacing w:before="220" w:line="259" w:lineRule="auto"/>
      </w:pPr>
      <w:r>
        <w:rPr>
          <w:b w:val="0"/>
          <w:bCs/>
          <w:sz w:val="24"/>
        </w:rPr>
        <w:t>8.6. Aplicar ao Contratado as sanções previstas na lei e no termo de referência.</w:t>
      </w:r>
    </w:p>
    <w:p w14:paraId="38EE2B2A" w14:textId="77777777" w:rsidR="00C36470" w:rsidRDefault="00EC3BFA">
      <w:pPr>
        <w:spacing w:before="220" w:line="259" w:lineRule="auto"/>
        <w:jc w:val="both"/>
        <w:rPr>
          <w:rFonts w:ascii="Arial" w:hAnsi="Arial"/>
        </w:rPr>
      </w:pPr>
      <w:r>
        <w:rPr>
          <w:rFonts w:ascii="Arial" w:hAnsi="Arial"/>
        </w:rPr>
        <w:t>8.7. Cientificar o órgão de representação jurídica do Município para adoção das medidas cabíveis quando do descumprimento de obrigações pelo Contratado.</w:t>
      </w:r>
    </w:p>
    <w:p w14:paraId="23FABC9B" w14:textId="77777777" w:rsidR="00C36470" w:rsidRDefault="00EC3BFA">
      <w:pPr>
        <w:pStyle w:val="Ttulo2"/>
        <w:keepNext w:val="0"/>
        <w:tabs>
          <w:tab w:val="left" w:pos="0"/>
        </w:tabs>
        <w:suppressAutoHyphens/>
        <w:spacing w:before="220" w:line="259" w:lineRule="auto"/>
        <w:rPr>
          <w:b w:val="0"/>
          <w:bCs/>
          <w:sz w:val="24"/>
        </w:rPr>
      </w:pPr>
      <w:r>
        <w:rPr>
          <w:b w:val="0"/>
          <w:bCs/>
          <w:sz w:val="24"/>
        </w:rPr>
        <w:t>8.8.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52251AF" w14:textId="77777777" w:rsidR="00C36470" w:rsidRDefault="00EC3BFA">
      <w:pPr>
        <w:pStyle w:val="Ttulo2"/>
        <w:keepNext w:val="0"/>
        <w:tabs>
          <w:tab w:val="left" w:pos="0"/>
        </w:tabs>
        <w:suppressAutoHyphens/>
        <w:spacing w:before="220"/>
        <w:rPr>
          <w:b w:val="0"/>
          <w:bCs/>
          <w:sz w:val="24"/>
        </w:rPr>
      </w:pPr>
      <w:r>
        <w:rPr>
          <w:b w:val="0"/>
          <w:bCs/>
          <w:sz w:val="24"/>
        </w:rPr>
        <w:t>8.9. A Administração terá o prazo de até 01 (um) mês, a contar da data do protocolo do requerimento para decidir, admitida a prorrogação motivada, por igual período.</w:t>
      </w:r>
    </w:p>
    <w:p w14:paraId="70A49C6F" w14:textId="77777777" w:rsidR="00C36470" w:rsidRDefault="00EC3BFA">
      <w:pPr>
        <w:pStyle w:val="Ttulo2"/>
        <w:keepNext w:val="0"/>
        <w:tabs>
          <w:tab w:val="left" w:pos="0"/>
        </w:tabs>
        <w:suppressAutoHyphens/>
        <w:spacing w:before="220"/>
        <w:rPr>
          <w:b w:val="0"/>
          <w:bCs/>
          <w:sz w:val="24"/>
        </w:rPr>
      </w:pPr>
      <w:r>
        <w:rPr>
          <w:b w:val="0"/>
          <w:bCs/>
          <w:sz w:val="24"/>
        </w:rPr>
        <w:lastRenderedPageBreak/>
        <w:t>8.10. Responder eventuais pedidos de reestabelecimento do equilíbrio econômico-financeiro feitos pelo Contratado no prazo máximo de até 01 (um) mês.</w:t>
      </w:r>
    </w:p>
    <w:p w14:paraId="761243CF" w14:textId="77777777" w:rsidR="00C36470" w:rsidRDefault="00EC3BFA">
      <w:pPr>
        <w:pStyle w:val="Ttulo2"/>
        <w:keepNext w:val="0"/>
        <w:tabs>
          <w:tab w:val="left" w:pos="0"/>
        </w:tabs>
        <w:suppressAutoHyphens/>
        <w:spacing w:before="220"/>
        <w:rPr>
          <w:b w:val="0"/>
          <w:bCs/>
          <w:sz w:val="24"/>
        </w:rPr>
      </w:pPr>
      <w:r>
        <w:rPr>
          <w:b w:val="0"/>
          <w:bCs/>
          <w:sz w:val="24"/>
        </w:rPr>
        <w:t>8.11. Quando, for o caso, notificar os emitentes das garantias quanto ao início de processo administrativo para apuração de descumprimento de cláusulas contratuais.</w:t>
      </w:r>
    </w:p>
    <w:p w14:paraId="35C05536" w14:textId="77777777" w:rsidR="00C36470" w:rsidRDefault="00EC3BFA">
      <w:pPr>
        <w:pStyle w:val="Nivel2"/>
        <w:widowControl w:val="0"/>
        <w:numPr>
          <w:ilvl w:val="0"/>
          <w:numId w:val="0"/>
        </w:numPr>
        <w:suppressAutoHyphens/>
        <w:spacing w:before="220" w:after="0" w:line="240" w:lineRule="auto"/>
        <w:rPr>
          <w:sz w:val="24"/>
          <w:szCs w:val="24"/>
        </w:rPr>
      </w:pPr>
      <w:r>
        <w:rPr>
          <w:bCs/>
          <w:color w:val="auto"/>
          <w:sz w:val="24"/>
          <w:szCs w:val="24"/>
        </w:rPr>
        <w:t>8.12. A Administração não responderá por quaisquer compromissos assumidos pelo Contratado com terceiros, ainda que vinculados à execução do contrato, bem como</w:t>
      </w:r>
      <w:r>
        <w:rPr>
          <w:color w:val="auto"/>
          <w:sz w:val="24"/>
          <w:szCs w:val="24"/>
        </w:rPr>
        <w:t xml:space="preserve"> </w:t>
      </w:r>
      <w:r>
        <w:rPr>
          <w:sz w:val="24"/>
          <w:szCs w:val="24"/>
        </w:rPr>
        <w:t>por qualquer dano causado a terceiros em decorrência de ato do Contratado, de seus empregados, prepostos ou subordinados.</w:t>
      </w:r>
    </w:p>
    <w:p w14:paraId="2E91B995" w14:textId="77777777" w:rsidR="00C36470" w:rsidRDefault="00EC3BFA">
      <w:pPr>
        <w:pStyle w:val="Ttulo2"/>
        <w:keepNext w:val="0"/>
        <w:tabs>
          <w:tab w:val="left" w:pos="0"/>
        </w:tabs>
        <w:suppressAutoHyphens/>
        <w:spacing w:before="220"/>
        <w:rPr>
          <w:sz w:val="24"/>
        </w:rPr>
      </w:pPr>
      <w:r>
        <w:rPr>
          <w:sz w:val="24"/>
          <w:u w:val="single"/>
        </w:rPr>
        <w:t>CLÁUSULA NONA</w:t>
      </w:r>
      <w:r>
        <w:rPr>
          <w:sz w:val="24"/>
        </w:rPr>
        <w:t xml:space="preserve"> - OBRIGAÇÕES DO CONTRATADO</w:t>
      </w:r>
    </w:p>
    <w:p w14:paraId="27894F1D" w14:textId="77777777" w:rsidR="00C36470" w:rsidRDefault="00EC3BFA">
      <w:pPr>
        <w:pStyle w:val="Nivel2"/>
        <w:widowControl w:val="0"/>
        <w:numPr>
          <w:ilvl w:val="0"/>
          <w:numId w:val="0"/>
        </w:numPr>
        <w:suppressAutoHyphens/>
        <w:spacing w:before="220" w:after="0" w:line="240" w:lineRule="auto"/>
        <w:rPr>
          <w:bCs/>
          <w:color w:val="auto"/>
          <w:sz w:val="24"/>
        </w:rPr>
      </w:pPr>
      <w:r>
        <w:rPr>
          <w:bCs/>
          <w:color w:val="auto"/>
          <w:sz w:val="24"/>
          <w:szCs w:val="24"/>
        </w:rPr>
        <w:t xml:space="preserve">9.1. </w:t>
      </w:r>
      <w:r>
        <w:rPr>
          <w:bCs/>
          <w:color w:val="auto"/>
          <w:sz w:val="24"/>
        </w:rPr>
        <w:t>O Contratado deve cumprir todas as obrigações constantes deste contrato e de seus anexos, assumindo como exclusivamente seus os riscos e as despesas decorrentes da boa e perfeita execução do objeto.</w:t>
      </w:r>
    </w:p>
    <w:p w14:paraId="59ACD809" w14:textId="77777777" w:rsidR="00C36470" w:rsidRDefault="00EC3BFA">
      <w:pPr>
        <w:pStyle w:val="Nivel2"/>
        <w:widowControl w:val="0"/>
        <w:numPr>
          <w:ilvl w:val="0"/>
          <w:numId w:val="0"/>
        </w:numPr>
        <w:suppressAutoHyphens/>
        <w:spacing w:before="220" w:after="0" w:line="240" w:lineRule="auto"/>
        <w:rPr>
          <w:color w:val="auto"/>
          <w:sz w:val="24"/>
          <w:szCs w:val="24"/>
        </w:rPr>
      </w:pPr>
      <w:r>
        <w:rPr>
          <w:bCs/>
          <w:color w:val="auto"/>
          <w:sz w:val="24"/>
        </w:rPr>
        <w:t>9.2. Atender às determinações regulares emitidas pelo fiscal ou gestor do contrato ou autoridade superior e prestar todo esclarecimento ou informação por eles solicitados.</w:t>
      </w:r>
    </w:p>
    <w:p w14:paraId="56E8BC91" w14:textId="77777777" w:rsidR="00C36470" w:rsidRDefault="00EC3BFA">
      <w:pPr>
        <w:pStyle w:val="Ttulo2"/>
        <w:keepNext w:val="0"/>
        <w:tabs>
          <w:tab w:val="left" w:pos="0"/>
        </w:tabs>
        <w:suppressAutoHyphens/>
        <w:spacing w:before="220"/>
        <w:rPr>
          <w:b w:val="0"/>
          <w:bCs/>
          <w:sz w:val="24"/>
        </w:rPr>
      </w:pPr>
      <w:r>
        <w:rPr>
          <w:b w:val="0"/>
          <w:bCs/>
          <w:sz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996E4B6" w14:textId="77777777" w:rsidR="00C36470" w:rsidRDefault="00EC3BFA">
      <w:pPr>
        <w:spacing w:before="220"/>
        <w:jc w:val="both"/>
        <w:rPr>
          <w:rFonts w:ascii="Arial" w:hAnsi="Arial"/>
        </w:rPr>
      </w:pPr>
      <w:r>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D0F261" w14:textId="77777777" w:rsidR="00C36470" w:rsidRDefault="00EC3BFA">
      <w:pPr>
        <w:pStyle w:val="Ttulo2"/>
        <w:keepNext w:val="0"/>
        <w:tabs>
          <w:tab w:val="left" w:pos="0"/>
        </w:tabs>
        <w:suppressAutoHyphens/>
        <w:spacing w:before="200"/>
        <w:rPr>
          <w:b w:val="0"/>
          <w:bCs/>
          <w:sz w:val="24"/>
        </w:rPr>
      </w:pPr>
      <w:r>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Pr>
          <w:b w:val="0"/>
          <w:bCs/>
          <w:sz w:val="24"/>
        </w:rPr>
        <w:t>.</w:t>
      </w:r>
    </w:p>
    <w:p w14:paraId="26EF7265" w14:textId="77777777" w:rsidR="00C36470" w:rsidRDefault="00C36470">
      <w:pPr>
        <w:jc w:val="both"/>
        <w:rPr>
          <w:rFonts w:ascii="Arial" w:hAnsi="Arial"/>
        </w:rPr>
      </w:pPr>
    </w:p>
    <w:p w14:paraId="4B04499C" w14:textId="77777777" w:rsidR="00C36470" w:rsidRDefault="00EC3BFA">
      <w:pPr>
        <w:jc w:val="both"/>
        <w:rPr>
          <w:rFonts w:ascii="Arial" w:hAnsi="Arial"/>
        </w:rPr>
      </w:pPr>
      <w:r>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7E88B2FF" w14:textId="77777777" w:rsidR="00C36470" w:rsidRDefault="00EC3BFA">
      <w:pPr>
        <w:pStyle w:val="Ttulo2"/>
        <w:keepNext w:val="0"/>
        <w:tabs>
          <w:tab w:val="left" w:pos="0"/>
        </w:tabs>
        <w:suppressAutoHyphens/>
        <w:spacing w:before="228"/>
        <w:rPr>
          <w:b w:val="0"/>
          <w:bCs/>
          <w:sz w:val="24"/>
        </w:rPr>
      </w:pPr>
      <w:r>
        <w:rPr>
          <w:b w:val="0"/>
          <w:bCs/>
          <w:sz w:val="24"/>
        </w:rPr>
        <w:t>9.7. Comunicar ao fiscal do contrato tempestivamente, observada a urgência da situação, qualquer ocorrência anormal ou acidente que se verifique no local da execução do objeto contratual, não ultrapassando o prazo de 24 (vinte e quatro) horas.</w:t>
      </w:r>
    </w:p>
    <w:p w14:paraId="5D47CBDC" w14:textId="77777777" w:rsidR="00C36470" w:rsidRDefault="00EC3BFA">
      <w:pPr>
        <w:pStyle w:val="Ttulo2"/>
        <w:keepNext w:val="0"/>
        <w:tabs>
          <w:tab w:val="left" w:pos="0"/>
        </w:tabs>
        <w:suppressAutoHyphens/>
        <w:spacing w:before="200"/>
        <w:rPr>
          <w:b w:val="0"/>
          <w:bCs/>
          <w:sz w:val="24"/>
        </w:rPr>
      </w:pPr>
      <w:r>
        <w:rPr>
          <w:b w:val="0"/>
          <w:bCs/>
          <w:sz w:val="24"/>
        </w:rPr>
        <w:t>9.8. Paralisar, por determinação do contratante, qualquer atividade que não esteja sendo executada de acordo com a boa técnica ou que ponha em risco a segurança de pessoas ou bens de terceiros.</w:t>
      </w:r>
    </w:p>
    <w:p w14:paraId="34C1B88D" w14:textId="77777777" w:rsidR="001B236E" w:rsidRDefault="001B236E">
      <w:pPr>
        <w:pStyle w:val="Ttulo2"/>
        <w:keepNext w:val="0"/>
        <w:tabs>
          <w:tab w:val="left" w:pos="0"/>
        </w:tabs>
        <w:suppressAutoHyphens/>
        <w:spacing w:before="200"/>
        <w:rPr>
          <w:b w:val="0"/>
          <w:bCs/>
          <w:sz w:val="24"/>
        </w:rPr>
      </w:pPr>
    </w:p>
    <w:p w14:paraId="26648E11" w14:textId="7E699D3A" w:rsidR="00C36470" w:rsidRDefault="00EC3BFA">
      <w:pPr>
        <w:pStyle w:val="Ttulo2"/>
        <w:keepNext w:val="0"/>
        <w:tabs>
          <w:tab w:val="left" w:pos="0"/>
        </w:tabs>
        <w:suppressAutoHyphens/>
        <w:spacing w:before="200"/>
        <w:rPr>
          <w:b w:val="0"/>
          <w:bCs/>
          <w:sz w:val="24"/>
        </w:rPr>
      </w:pPr>
      <w:r>
        <w:rPr>
          <w:b w:val="0"/>
          <w:bCs/>
          <w:sz w:val="24"/>
        </w:rPr>
        <w:lastRenderedPageBreak/>
        <w:t>9.9. Manter durante toda a vigência do contrato, em compatibilidade com as obrigações assumidas, todas as condições exigidas para habilitação na licitação.</w:t>
      </w:r>
    </w:p>
    <w:p w14:paraId="7AAADF2A" w14:textId="77777777" w:rsidR="00C36470" w:rsidRDefault="00EC3BFA">
      <w:pPr>
        <w:pStyle w:val="Ttulo2"/>
        <w:keepNext w:val="0"/>
        <w:tabs>
          <w:tab w:val="left" w:pos="0"/>
        </w:tabs>
        <w:suppressAutoHyphens/>
        <w:spacing w:before="200"/>
        <w:rPr>
          <w:b w:val="0"/>
          <w:bCs/>
          <w:sz w:val="24"/>
        </w:rPr>
      </w:pPr>
      <w:r>
        <w:rPr>
          <w:b w:val="0"/>
          <w:bCs/>
          <w:sz w:val="24"/>
        </w:rPr>
        <w:t>9.10.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084048EB" w14:textId="77777777" w:rsidR="00C36470" w:rsidRDefault="00EC3BFA">
      <w:pPr>
        <w:pStyle w:val="Ttulo2"/>
        <w:keepNext w:val="0"/>
        <w:tabs>
          <w:tab w:val="left" w:pos="0"/>
        </w:tabs>
        <w:suppressAutoHyphens/>
        <w:spacing w:before="200"/>
        <w:rPr>
          <w:b w:val="0"/>
          <w:bCs/>
          <w:sz w:val="24"/>
        </w:rPr>
      </w:pPr>
      <w:r>
        <w:rPr>
          <w:b w:val="0"/>
          <w:bCs/>
          <w:sz w:val="24"/>
        </w:rPr>
        <w:t>9.11. Comprovar a reserva de cargos a que se refere a cláusula acima, no prazo fixado pelo fiscal do contrato, com a indicação dos empregados que preencheram as referidas vagas (art. 116, parágrafo único, da Lei n.º 14.133/2021).</w:t>
      </w:r>
    </w:p>
    <w:p w14:paraId="253A2030" w14:textId="77777777" w:rsidR="00C36470" w:rsidRDefault="00EC3BFA">
      <w:pPr>
        <w:pStyle w:val="Ttulo2"/>
        <w:keepNext w:val="0"/>
        <w:tabs>
          <w:tab w:val="left" w:pos="0"/>
        </w:tabs>
        <w:suppressAutoHyphens/>
        <w:spacing w:before="200"/>
        <w:rPr>
          <w:b w:val="0"/>
          <w:bCs/>
          <w:sz w:val="24"/>
        </w:rPr>
      </w:pPr>
      <w:r>
        <w:rPr>
          <w:b w:val="0"/>
          <w:bCs/>
          <w:sz w:val="24"/>
        </w:rPr>
        <w:t xml:space="preserve">9.12. Guardar sigilo sobre todas as informações obtidas em decorrência do cumprimento do contrato. </w:t>
      </w:r>
    </w:p>
    <w:p w14:paraId="41F1897C" w14:textId="77777777" w:rsidR="00C36470" w:rsidRDefault="00EC3BFA">
      <w:pPr>
        <w:pStyle w:val="Ttulo2"/>
        <w:keepNext w:val="0"/>
        <w:tabs>
          <w:tab w:val="left" w:pos="0"/>
        </w:tabs>
        <w:suppressAutoHyphens/>
        <w:spacing w:before="200"/>
        <w:rPr>
          <w:b w:val="0"/>
          <w:bCs/>
          <w:sz w:val="24"/>
        </w:rPr>
      </w:pPr>
      <w:r>
        <w:rPr>
          <w:b w:val="0"/>
          <w:bCs/>
          <w:sz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6A342ECA" w14:textId="77777777" w:rsidR="00C36470" w:rsidRDefault="00EC3BFA">
      <w:pPr>
        <w:pStyle w:val="Ttulo2"/>
        <w:keepNext w:val="0"/>
        <w:tabs>
          <w:tab w:val="left" w:pos="0"/>
        </w:tabs>
        <w:suppressAutoHyphens/>
        <w:spacing w:before="210"/>
        <w:rPr>
          <w:b w:val="0"/>
          <w:bCs/>
          <w:sz w:val="24"/>
        </w:rPr>
      </w:pPr>
      <w:r>
        <w:rPr>
          <w:b w:val="0"/>
          <w:bCs/>
          <w:sz w:val="24"/>
        </w:rPr>
        <w:t>9.14. Cumprir, além dos postulados legais vigentes de âmbito federal, estadual ou municipal, as normas de segurança do Contratante.</w:t>
      </w:r>
    </w:p>
    <w:p w14:paraId="6EF3E5EE" w14:textId="77777777" w:rsidR="00C36470" w:rsidRDefault="00EC3BFA">
      <w:pPr>
        <w:pStyle w:val="Ttulo2"/>
        <w:keepNext w:val="0"/>
        <w:tabs>
          <w:tab w:val="left" w:pos="0"/>
        </w:tabs>
        <w:suppressAutoHyphens/>
        <w:spacing w:before="210"/>
        <w:rPr>
          <w:b w:val="0"/>
          <w:bCs/>
          <w:sz w:val="24"/>
        </w:rPr>
      </w:pPr>
      <w:r>
        <w:rPr>
          <w:b w:val="0"/>
          <w:bCs/>
          <w:sz w:val="24"/>
        </w:rPr>
        <w:t>9.15. Responsabilizar-se pelos vícios e danos decorrentes do objeto, de acordo com o Código de Defesa do Consumidor (Lei nº 8.078, de 1990).</w:t>
      </w:r>
    </w:p>
    <w:p w14:paraId="1DC8C08B" w14:textId="77777777" w:rsidR="00C36470" w:rsidRDefault="00EC3BFA">
      <w:pPr>
        <w:pStyle w:val="Ttulo2"/>
        <w:keepNext w:val="0"/>
        <w:tabs>
          <w:tab w:val="left" w:pos="0"/>
        </w:tabs>
        <w:suppressAutoHyphens/>
        <w:spacing w:before="210"/>
        <w:rPr>
          <w:b w:val="0"/>
          <w:bCs/>
          <w:sz w:val="24"/>
        </w:rPr>
      </w:pPr>
      <w:r>
        <w:rPr>
          <w:b w:val="0"/>
          <w:bCs/>
          <w:sz w:val="24"/>
        </w:rPr>
        <w:t>9.16. Comunicar ao CONTRATANTE, no prazo máximo de 24 (vinte e quatro) horas que antecede a data da entrega, os motivos que impossibilitem o cumprimento do prazo previsto, com a devida comprovação.</w:t>
      </w:r>
    </w:p>
    <w:p w14:paraId="398F4952" w14:textId="77777777" w:rsidR="00C36470" w:rsidRDefault="00EC3BFA">
      <w:pPr>
        <w:spacing w:before="236"/>
        <w:jc w:val="both"/>
        <w:rPr>
          <w:rFonts w:ascii="Arial" w:hAnsi="Arial"/>
        </w:rPr>
      </w:pPr>
      <w:r>
        <w:rPr>
          <w:rFonts w:ascii="Arial" w:hAnsi="Arial"/>
        </w:rPr>
        <w:t>9.17. Dar garantia de acordo com o estabelecido pelo Código de Defesa do Consumidor.</w:t>
      </w:r>
    </w:p>
    <w:p w14:paraId="48FCAACD" w14:textId="77777777" w:rsidR="00C36470" w:rsidRDefault="00EC3BFA">
      <w:pPr>
        <w:spacing w:before="232"/>
        <w:jc w:val="both"/>
        <w:rPr>
          <w:rFonts w:ascii="Arial" w:eastAsia="Times New Roman" w:hAnsi="Arial"/>
          <w:b/>
        </w:rPr>
      </w:pPr>
      <w:r>
        <w:rPr>
          <w:rFonts w:ascii="Arial" w:eastAsia="Times New Roman" w:hAnsi="Arial"/>
          <w:b/>
          <w:u w:val="single"/>
        </w:rPr>
        <w:t>CLÁUSULA DÉCIMA</w:t>
      </w:r>
      <w:r>
        <w:rPr>
          <w:rFonts w:ascii="Arial" w:eastAsia="Times New Roman" w:hAnsi="Arial"/>
          <w:b/>
        </w:rPr>
        <w:t xml:space="preserve"> – PROTEÇÃO DE DADOS</w:t>
      </w:r>
    </w:p>
    <w:p w14:paraId="20315669" w14:textId="77777777" w:rsidR="00C36470" w:rsidRDefault="00EC3BFA">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1FCCCF1E"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0F3264A1"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B4B26D8"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2D1DE258"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6E811472"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 xml:space="preserve">10.1.5. Fazer uso somente dos dados pessoais que forem imprescindíveis à execução do objeto; </w:t>
      </w:r>
    </w:p>
    <w:p w14:paraId="68FA4861"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64B7B1E3"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6304CF2" w14:textId="77777777" w:rsidR="00C36470" w:rsidRDefault="00EC3BF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3604C6F1"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7050DC19"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69188F09"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6E343218"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372BD26"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43CF5384" w14:textId="77777777" w:rsidR="00C36470" w:rsidRDefault="00EC3BFA">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03C3BA56"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06D01E62"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792A3E5C"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64A7486E"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00928B4B" w14:textId="77777777" w:rsidR="00C36470" w:rsidRDefault="00C36470">
      <w:pPr>
        <w:pStyle w:val="PargrafodaLista"/>
        <w:widowControl w:val="0"/>
        <w:tabs>
          <w:tab w:val="left" w:pos="993"/>
          <w:tab w:val="left" w:pos="1843"/>
        </w:tabs>
        <w:suppressAutoHyphens/>
        <w:ind w:left="0"/>
        <w:jc w:val="both"/>
        <w:textAlignment w:val="auto"/>
        <w:rPr>
          <w:rFonts w:ascii="Arial" w:hAnsi="Arial" w:cs="Arial"/>
          <w:sz w:val="24"/>
          <w:szCs w:val="24"/>
        </w:rPr>
      </w:pPr>
    </w:p>
    <w:p w14:paraId="562F2026" w14:textId="77777777" w:rsidR="00C36470" w:rsidRDefault="00EC3BFA">
      <w:pPr>
        <w:pStyle w:val="PargrafodaLista"/>
        <w:widowControl w:val="0"/>
        <w:tabs>
          <w:tab w:val="left" w:pos="993"/>
          <w:tab w:val="left" w:pos="1843"/>
        </w:tabs>
        <w:suppressAutoHyphens/>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68F1489A" w14:textId="77777777" w:rsidR="00C36470" w:rsidRDefault="00EC3BF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0B7B2898" w14:textId="77777777" w:rsidR="00C36470" w:rsidRDefault="00EC3BFA">
      <w:pPr>
        <w:spacing w:before="236"/>
        <w:jc w:val="both"/>
        <w:rPr>
          <w:rFonts w:ascii="Arial" w:hAnsi="Arial"/>
        </w:rPr>
      </w:pPr>
      <w:r>
        <w:rPr>
          <w:rFonts w:ascii="Arial" w:hAnsi="Arial"/>
          <w:b/>
          <w:bCs/>
          <w:u w:val="single"/>
        </w:rPr>
        <w:t>CLÁUSULA DÉCIMA PRIMEIRA</w:t>
      </w:r>
      <w:r>
        <w:rPr>
          <w:rFonts w:ascii="Arial" w:hAnsi="Arial"/>
          <w:b/>
          <w:bCs/>
        </w:rPr>
        <w:t xml:space="preserve"> - GARANTIA DE EXECUÇÃO</w:t>
      </w:r>
      <w:r>
        <w:rPr>
          <w:rFonts w:ascii="Arial" w:hAnsi="Arial"/>
        </w:rPr>
        <w:t xml:space="preserve"> </w:t>
      </w:r>
    </w:p>
    <w:p w14:paraId="0ED1113C" w14:textId="77777777" w:rsidR="00C36470" w:rsidRDefault="00EC3BFA">
      <w:pPr>
        <w:spacing w:before="236"/>
        <w:jc w:val="both"/>
        <w:rPr>
          <w:rFonts w:ascii="Arial" w:hAnsi="Arial"/>
        </w:rPr>
      </w:pPr>
      <w:r>
        <w:rPr>
          <w:rFonts w:ascii="Arial" w:hAnsi="Arial"/>
        </w:rPr>
        <w:t>10.1. Não haverá exigência de garantia contratual da execução.</w:t>
      </w:r>
    </w:p>
    <w:p w14:paraId="416F1F5E" w14:textId="77777777" w:rsidR="00816C74" w:rsidRDefault="00816C74">
      <w:pPr>
        <w:spacing w:before="236"/>
        <w:jc w:val="both"/>
        <w:rPr>
          <w:rFonts w:ascii="Arial" w:hAnsi="Arial"/>
        </w:rPr>
      </w:pPr>
    </w:p>
    <w:p w14:paraId="058EDF40" w14:textId="77777777" w:rsidR="00C36470" w:rsidRDefault="00EC3BFA" w:rsidP="00816C74">
      <w:pPr>
        <w:pStyle w:val="Ttulo2"/>
        <w:keepNext w:val="0"/>
        <w:tabs>
          <w:tab w:val="left" w:pos="0"/>
        </w:tabs>
        <w:suppressAutoHyphens/>
        <w:spacing w:before="120"/>
        <w:rPr>
          <w:sz w:val="24"/>
        </w:rPr>
      </w:pPr>
      <w:r>
        <w:rPr>
          <w:sz w:val="24"/>
          <w:u w:val="single"/>
        </w:rPr>
        <w:t>CLÁUSULA DÉCIMA SEGUNDA</w:t>
      </w:r>
      <w:r>
        <w:rPr>
          <w:sz w:val="24"/>
        </w:rPr>
        <w:t xml:space="preserve"> - INFRAÇÕES E SANÇÕES ADMINISTRATIVAS</w:t>
      </w:r>
    </w:p>
    <w:p w14:paraId="5517536B" w14:textId="77777777" w:rsidR="00C36470" w:rsidRDefault="00EC3BFA">
      <w:pPr>
        <w:pStyle w:val="Ttulo2"/>
        <w:keepNext w:val="0"/>
        <w:tabs>
          <w:tab w:val="left" w:pos="0"/>
        </w:tabs>
        <w:suppressAutoHyphens/>
        <w:spacing w:before="230"/>
        <w:rPr>
          <w:b w:val="0"/>
          <w:bCs/>
          <w:sz w:val="24"/>
        </w:rPr>
      </w:pPr>
      <w:r>
        <w:rPr>
          <w:b w:val="0"/>
          <w:bCs/>
          <w:sz w:val="24"/>
        </w:rPr>
        <w:t>12.1 Comete infração administrativa, nos termos da Lei nº 14.133/21, o contratado que:</w:t>
      </w:r>
    </w:p>
    <w:p w14:paraId="7AE82069" w14:textId="77777777" w:rsidR="00C36470" w:rsidRDefault="00EC3BFA">
      <w:pPr>
        <w:pStyle w:val="Ttulo2"/>
        <w:keepNext w:val="0"/>
        <w:tabs>
          <w:tab w:val="left" w:pos="0"/>
        </w:tabs>
        <w:suppressAutoHyphens/>
        <w:spacing w:before="230"/>
        <w:rPr>
          <w:b w:val="0"/>
          <w:bCs/>
          <w:sz w:val="24"/>
        </w:rPr>
      </w:pPr>
      <w:r>
        <w:rPr>
          <w:b w:val="0"/>
          <w:bCs/>
          <w:sz w:val="24"/>
        </w:rPr>
        <w:t>a) Der causa à inexecução parcial do contrato;</w:t>
      </w:r>
    </w:p>
    <w:p w14:paraId="3630559B" w14:textId="77777777" w:rsidR="00C36470" w:rsidRDefault="00EC3BFA">
      <w:pPr>
        <w:pStyle w:val="Ttulo2"/>
        <w:keepNext w:val="0"/>
        <w:tabs>
          <w:tab w:val="left" w:pos="0"/>
        </w:tabs>
        <w:suppressAutoHyphens/>
        <w:spacing w:before="230"/>
        <w:rPr>
          <w:b w:val="0"/>
          <w:bCs/>
          <w:sz w:val="24"/>
        </w:rPr>
      </w:pPr>
      <w:r>
        <w:rPr>
          <w:b w:val="0"/>
          <w:bCs/>
          <w:sz w:val="24"/>
        </w:rPr>
        <w:t>b) Der causa à inexecução parcial do contrato que cause grave dano à Administração ou ao funcionamento dos serviços públicos ou ao interesse coletivo;</w:t>
      </w:r>
    </w:p>
    <w:p w14:paraId="7750DFB7" w14:textId="77777777" w:rsidR="00C36470" w:rsidRDefault="00EC3BFA">
      <w:pPr>
        <w:pStyle w:val="Ttulo2"/>
        <w:keepNext w:val="0"/>
        <w:tabs>
          <w:tab w:val="left" w:pos="0"/>
        </w:tabs>
        <w:suppressAutoHyphens/>
        <w:spacing w:before="230"/>
        <w:rPr>
          <w:b w:val="0"/>
          <w:bCs/>
          <w:sz w:val="24"/>
        </w:rPr>
      </w:pPr>
      <w:r>
        <w:rPr>
          <w:b w:val="0"/>
          <w:bCs/>
          <w:sz w:val="24"/>
        </w:rPr>
        <w:t>c) Der causa à inexecução total do contrato;</w:t>
      </w:r>
    </w:p>
    <w:p w14:paraId="74A36976" w14:textId="77777777" w:rsidR="00C36470" w:rsidRDefault="00EC3BFA">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3C11C8FB" w14:textId="77777777" w:rsidR="00C36470" w:rsidRDefault="00EC3BFA">
      <w:pPr>
        <w:pStyle w:val="Ttulo2"/>
        <w:keepNext w:val="0"/>
        <w:tabs>
          <w:tab w:val="left" w:pos="0"/>
        </w:tabs>
        <w:suppressAutoHyphens/>
        <w:spacing w:before="230"/>
        <w:rPr>
          <w:b w:val="0"/>
          <w:bCs/>
          <w:sz w:val="24"/>
        </w:rPr>
      </w:pPr>
      <w:r>
        <w:rPr>
          <w:b w:val="0"/>
          <w:bCs/>
          <w:sz w:val="24"/>
        </w:rPr>
        <w:t>e) Apresentar documentação falsa ou prestar declaração falsa durante a execução do contrato;</w:t>
      </w:r>
    </w:p>
    <w:p w14:paraId="11581B6E" w14:textId="77777777" w:rsidR="00C36470" w:rsidRDefault="00EC3BFA">
      <w:pPr>
        <w:pStyle w:val="Ttulo2"/>
        <w:keepNext w:val="0"/>
        <w:tabs>
          <w:tab w:val="left" w:pos="0"/>
        </w:tabs>
        <w:suppressAutoHyphens/>
        <w:spacing w:before="230"/>
        <w:rPr>
          <w:b w:val="0"/>
          <w:bCs/>
          <w:sz w:val="24"/>
        </w:rPr>
      </w:pPr>
      <w:r>
        <w:rPr>
          <w:b w:val="0"/>
          <w:bCs/>
          <w:sz w:val="24"/>
        </w:rPr>
        <w:t>f) Praticar ato fraudulento na execução do contrato;</w:t>
      </w:r>
    </w:p>
    <w:p w14:paraId="7C21010E" w14:textId="77777777" w:rsidR="00C36470" w:rsidRDefault="00EC3BFA">
      <w:pPr>
        <w:pStyle w:val="Ttulo2"/>
        <w:keepNext w:val="0"/>
        <w:tabs>
          <w:tab w:val="left" w:pos="0"/>
        </w:tabs>
        <w:suppressAutoHyphens/>
        <w:spacing w:before="230"/>
        <w:rPr>
          <w:b w:val="0"/>
          <w:bCs/>
          <w:sz w:val="24"/>
        </w:rPr>
      </w:pPr>
      <w:r>
        <w:rPr>
          <w:b w:val="0"/>
          <w:bCs/>
          <w:sz w:val="24"/>
        </w:rPr>
        <w:t>g) Comportar-se de modo inidôneo ou cometer fraude de qualquer natureza;</w:t>
      </w:r>
    </w:p>
    <w:p w14:paraId="19327BD6" w14:textId="77777777" w:rsidR="00C36470" w:rsidRDefault="00EC3BFA">
      <w:pPr>
        <w:pStyle w:val="Ttulo2"/>
        <w:keepNext w:val="0"/>
        <w:tabs>
          <w:tab w:val="left" w:pos="0"/>
        </w:tabs>
        <w:suppressAutoHyphens/>
        <w:spacing w:before="120"/>
        <w:rPr>
          <w:b w:val="0"/>
          <w:bCs/>
          <w:sz w:val="24"/>
        </w:rPr>
      </w:pPr>
      <w:r>
        <w:rPr>
          <w:b w:val="0"/>
          <w:bCs/>
          <w:sz w:val="24"/>
        </w:rPr>
        <w:t>h) Praticar ato lesivo previsto no art. 5º da Lei nº 12.846/13.</w:t>
      </w:r>
    </w:p>
    <w:p w14:paraId="40C57D0F" w14:textId="77777777" w:rsidR="00C36470" w:rsidRDefault="00EC3BFA">
      <w:pPr>
        <w:pStyle w:val="Ttulo2"/>
        <w:keepNext w:val="0"/>
        <w:tabs>
          <w:tab w:val="left" w:pos="0"/>
        </w:tabs>
        <w:suppressAutoHyphens/>
        <w:spacing w:before="120"/>
        <w:rPr>
          <w:b w:val="0"/>
          <w:bCs/>
          <w:sz w:val="24"/>
        </w:rPr>
      </w:pPr>
      <w:r>
        <w:rPr>
          <w:b w:val="0"/>
          <w:bCs/>
          <w:sz w:val="24"/>
        </w:rPr>
        <w:t>12.2 Serão aplicadas ao contratado que incorrer nas infrações acima descritas as seguintes sanções:</w:t>
      </w:r>
    </w:p>
    <w:p w14:paraId="735B8AC1" w14:textId="77777777" w:rsidR="00C36470" w:rsidRDefault="00EC3BFA">
      <w:pPr>
        <w:pStyle w:val="Ttulo2"/>
        <w:keepNext w:val="0"/>
        <w:tabs>
          <w:tab w:val="left" w:pos="0"/>
        </w:tabs>
        <w:suppressAutoHyphens/>
        <w:spacing w:before="120" w:line="259" w:lineRule="auto"/>
        <w:rPr>
          <w:b w:val="0"/>
          <w:bCs/>
          <w:sz w:val="24"/>
        </w:rPr>
      </w:pPr>
      <w:r>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19E6F3F2" w14:textId="77777777" w:rsidR="00C36470" w:rsidRDefault="00EC3BFA">
      <w:pPr>
        <w:pStyle w:val="Ttulo2"/>
        <w:keepNext w:val="0"/>
        <w:tabs>
          <w:tab w:val="left" w:pos="0"/>
        </w:tabs>
        <w:suppressAutoHyphens/>
        <w:spacing w:before="120" w:line="259" w:lineRule="auto"/>
        <w:rPr>
          <w:sz w:val="24"/>
        </w:rPr>
      </w:pPr>
      <w:proofErr w:type="spellStart"/>
      <w:r>
        <w:rPr>
          <w:sz w:val="24"/>
        </w:rPr>
        <w:t>ii</w:t>
      </w:r>
      <w:proofErr w:type="spellEnd"/>
      <w:r>
        <w:rPr>
          <w:sz w:val="24"/>
        </w:rPr>
        <w:t>)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4C2938B2" w14:textId="77777777" w:rsidR="00C36470" w:rsidRDefault="00EC3BFA">
      <w:pPr>
        <w:pStyle w:val="Ttulo2"/>
        <w:keepNext w:val="0"/>
        <w:tabs>
          <w:tab w:val="left" w:pos="0"/>
        </w:tabs>
        <w:suppressAutoHyphens/>
        <w:spacing w:before="120" w:line="259" w:lineRule="auto"/>
        <w:rPr>
          <w:b w:val="0"/>
          <w:bCs/>
          <w:sz w:val="24"/>
        </w:rPr>
      </w:pPr>
      <w:proofErr w:type="spellStart"/>
      <w:r>
        <w:rPr>
          <w:sz w:val="24"/>
        </w:rPr>
        <w:t>iii</w:t>
      </w:r>
      <w:proofErr w:type="spellEnd"/>
      <w:r>
        <w:rPr>
          <w:sz w:val="24"/>
        </w:rPr>
        <w:t>)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6470DDD4" w14:textId="77777777" w:rsidR="00C36470" w:rsidRDefault="00EC3BFA">
      <w:pPr>
        <w:pStyle w:val="Ttulo2"/>
        <w:keepNext w:val="0"/>
        <w:tabs>
          <w:tab w:val="left" w:pos="0"/>
        </w:tabs>
        <w:suppressAutoHyphens/>
        <w:spacing w:before="240"/>
        <w:rPr>
          <w:sz w:val="24"/>
        </w:rPr>
      </w:pPr>
      <w:proofErr w:type="spellStart"/>
      <w:r>
        <w:rPr>
          <w:sz w:val="24"/>
        </w:rPr>
        <w:t>iv</w:t>
      </w:r>
      <w:proofErr w:type="spellEnd"/>
      <w:r>
        <w:rPr>
          <w:sz w:val="24"/>
        </w:rPr>
        <w:t>) Multa:</w:t>
      </w:r>
    </w:p>
    <w:p w14:paraId="58FAEDB3" w14:textId="77777777" w:rsidR="00C36470" w:rsidRDefault="00EC3BFA">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2D7DC425" w14:textId="77777777" w:rsidR="00C36470" w:rsidRDefault="00EC3BFA">
      <w:pPr>
        <w:spacing w:before="240"/>
        <w:jc w:val="both"/>
        <w:rPr>
          <w:rFonts w:ascii="Arial" w:hAnsi="Arial"/>
        </w:rPr>
      </w:pPr>
      <w:r>
        <w:rPr>
          <w:rFonts w:ascii="Arial" w:hAnsi="Arial"/>
        </w:rPr>
        <w:t>(2) Ultrapassado o prazo máximo de multa moratória, o Município poderá optar por comunicar ao contratado a rescisão contratual, com a substituição da multa moratória por multa compensatória de 20% (vinte por cento) sobre o valor da parcela inadimplida;</w:t>
      </w:r>
    </w:p>
    <w:p w14:paraId="4CDA8A4B" w14:textId="77777777" w:rsidR="00C36470" w:rsidRDefault="00EC3BFA">
      <w:pPr>
        <w:spacing w:before="240"/>
        <w:jc w:val="both"/>
        <w:rPr>
          <w:rFonts w:ascii="Arial" w:hAnsi="Arial"/>
        </w:rPr>
      </w:pPr>
      <w:r>
        <w:rPr>
          <w:rFonts w:ascii="Arial" w:hAnsi="Arial"/>
        </w:rPr>
        <w:t xml:space="preserve">(3) Nos casos de inexecução total do contrato, o Município aplicará multa de 20% (vinte por cento) </w:t>
      </w:r>
      <w:r>
        <w:rPr>
          <w:rFonts w:ascii="Arial" w:hAnsi="Arial"/>
          <w:shd w:val="clear" w:color="auto" w:fill="FFFFFF"/>
        </w:rPr>
        <w:t>sobre o valor do contrato</w:t>
      </w:r>
      <w:r>
        <w:rPr>
          <w:rFonts w:ascii="Arial" w:hAnsi="Arial"/>
        </w:rPr>
        <w:t>;</w:t>
      </w:r>
    </w:p>
    <w:p w14:paraId="76F84AB1" w14:textId="77777777" w:rsidR="00C36470" w:rsidRDefault="00EC3BFA">
      <w:pPr>
        <w:spacing w:before="240"/>
        <w:jc w:val="both"/>
        <w:rPr>
          <w:rFonts w:ascii="Arial" w:hAnsi="Arial"/>
        </w:rPr>
      </w:pPr>
      <w:r>
        <w:rPr>
          <w:rFonts w:ascii="Arial" w:hAnsi="Arial"/>
        </w:rPr>
        <w:lastRenderedPageBreak/>
        <w:t>(4) A penalidade de multa poderá ser cumulada com penalidade de impedimento de licitar e contratar.</w:t>
      </w:r>
    </w:p>
    <w:p w14:paraId="2E565446" w14:textId="77777777" w:rsidR="00C36470" w:rsidRDefault="00EC3BFA">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40EBD187" w14:textId="77777777" w:rsidR="00C36470" w:rsidRDefault="00EC3BFA">
      <w:pPr>
        <w:pStyle w:val="Ttulo2"/>
        <w:keepNext w:val="0"/>
        <w:tabs>
          <w:tab w:val="left" w:pos="0"/>
        </w:tabs>
        <w:suppressAutoHyphens/>
        <w:spacing w:before="240"/>
        <w:rPr>
          <w:b w:val="0"/>
          <w:bCs/>
          <w:sz w:val="24"/>
        </w:rPr>
      </w:pPr>
      <w:r>
        <w:rPr>
          <w:b w:val="0"/>
          <w:bCs/>
          <w:sz w:val="24"/>
        </w:rPr>
        <w:t>12.3.1. Todas as sanções previstas neste contrato poderão ser aplicadas cumulativamente com a multa (art. 156, §7º, da Lei nº 14.133/2021);</w:t>
      </w:r>
    </w:p>
    <w:p w14:paraId="31D2088D" w14:textId="77777777" w:rsidR="00C36470" w:rsidRDefault="00EC3BFA">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619EE143" w14:textId="77777777" w:rsidR="00C36470" w:rsidRDefault="00EC3BFA">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2734B197" w14:textId="77777777" w:rsidR="00C36470" w:rsidRDefault="00EC3BFA">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2B8DB710" w14:textId="77777777" w:rsidR="00C36470" w:rsidRDefault="00EC3BFA">
      <w:pPr>
        <w:pStyle w:val="Ttulo2"/>
        <w:keepNext w:val="0"/>
        <w:tabs>
          <w:tab w:val="left" w:pos="0"/>
        </w:tabs>
        <w:suppressAutoHyphens/>
        <w:spacing w:before="240"/>
        <w:rPr>
          <w:b w:val="0"/>
          <w:bCs/>
          <w:sz w:val="24"/>
        </w:rPr>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76B4A60B" w14:textId="77777777" w:rsidR="00C36470" w:rsidRDefault="00EC3BFA">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0B52EDE8" w14:textId="77777777" w:rsidR="00C36470" w:rsidRDefault="00EC3BFA">
      <w:pPr>
        <w:pStyle w:val="Ttulo2"/>
        <w:keepNext w:val="0"/>
        <w:tabs>
          <w:tab w:val="left" w:pos="0"/>
        </w:tabs>
        <w:suppressAutoHyphens/>
        <w:spacing w:before="240"/>
        <w:rPr>
          <w:b w:val="0"/>
          <w:bCs/>
          <w:sz w:val="24"/>
        </w:rPr>
      </w:pPr>
      <w:r>
        <w:rPr>
          <w:b w:val="0"/>
          <w:bCs/>
          <w:sz w:val="24"/>
        </w:rPr>
        <w:t>a) A natureza e a gravidade da infração cometida;</w:t>
      </w:r>
    </w:p>
    <w:p w14:paraId="077DA524" w14:textId="77777777" w:rsidR="00C36470" w:rsidRDefault="00EC3BFA">
      <w:pPr>
        <w:spacing w:before="240"/>
        <w:jc w:val="both"/>
        <w:rPr>
          <w:rFonts w:ascii="Arial" w:hAnsi="Arial"/>
          <w:bCs/>
        </w:rPr>
      </w:pPr>
      <w:r>
        <w:rPr>
          <w:rFonts w:ascii="Arial" w:hAnsi="Arial"/>
        </w:rPr>
        <w:t xml:space="preserve">b) </w:t>
      </w:r>
      <w:r>
        <w:rPr>
          <w:rFonts w:ascii="Arial" w:hAnsi="Arial"/>
          <w:bCs/>
        </w:rPr>
        <w:t>As peculiaridades do caso concreto;</w:t>
      </w:r>
    </w:p>
    <w:p w14:paraId="7A3510F8" w14:textId="77777777" w:rsidR="00C36470" w:rsidRDefault="00EC3BFA">
      <w:pPr>
        <w:pStyle w:val="Ttulo2"/>
        <w:keepNext w:val="0"/>
        <w:tabs>
          <w:tab w:val="left" w:pos="0"/>
        </w:tabs>
        <w:suppressAutoHyphens/>
        <w:spacing w:before="240"/>
        <w:rPr>
          <w:b w:val="0"/>
          <w:bCs/>
          <w:sz w:val="24"/>
        </w:rPr>
      </w:pPr>
      <w:r>
        <w:rPr>
          <w:b w:val="0"/>
          <w:bCs/>
          <w:sz w:val="24"/>
        </w:rPr>
        <w:t>c) As circunstâncias agravantes ou atenuantes;</w:t>
      </w:r>
    </w:p>
    <w:p w14:paraId="60D8F174" w14:textId="77777777" w:rsidR="00C36470" w:rsidRDefault="00EC3BFA">
      <w:pPr>
        <w:pStyle w:val="Ttulo2"/>
        <w:keepNext w:val="0"/>
        <w:tabs>
          <w:tab w:val="left" w:pos="0"/>
        </w:tabs>
        <w:suppressAutoHyphens/>
        <w:spacing w:before="240"/>
        <w:rPr>
          <w:b w:val="0"/>
          <w:bCs/>
          <w:sz w:val="24"/>
        </w:rPr>
      </w:pPr>
      <w:r>
        <w:rPr>
          <w:b w:val="0"/>
          <w:bCs/>
          <w:sz w:val="24"/>
        </w:rPr>
        <w:t>d) Os danos que dela provierem para o Contratante;</w:t>
      </w:r>
    </w:p>
    <w:p w14:paraId="7DB3D69D" w14:textId="77777777" w:rsidR="00C36470" w:rsidRDefault="00EC3BFA">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773D3F51" w14:textId="77777777" w:rsidR="00C36470" w:rsidRDefault="00EC3BFA">
      <w:pPr>
        <w:pStyle w:val="Ttulo2"/>
        <w:keepNext w:val="0"/>
        <w:tabs>
          <w:tab w:val="left" w:pos="0"/>
        </w:tabs>
        <w:suppressAutoHyphens/>
        <w:spacing w:before="24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03B2F10E" w14:textId="77777777" w:rsidR="00C36470" w:rsidRDefault="00EC3BFA">
      <w:pPr>
        <w:pStyle w:val="Ttulo2"/>
        <w:keepNext w:val="0"/>
        <w:tabs>
          <w:tab w:val="left" w:pos="0"/>
        </w:tabs>
        <w:suppressAutoHyphens/>
        <w:spacing w:before="232"/>
        <w:rPr>
          <w:b w:val="0"/>
          <w:bCs/>
          <w:sz w:val="24"/>
        </w:rPr>
      </w:pPr>
      <w:r>
        <w:rPr>
          <w:b w:val="0"/>
          <w:bCs/>
          <w:sz w:val="24"/>
        </w:rPr>
        <w:t xml:space="preserve">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Pr>
          <w:b w:val="0"/>
          <w:bCs/>
          <w:sz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02D6457C" w14:textId="77777777" w:rsidR="00C36470" w:rsidRDefault="00EC3BFA">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71345DA4" w14:textId="77777777" w:rsidR="00C36470" w:rsidRDefault="00EC3BFA">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00F9543F" w14:textId="77777777" w:rsidR="00C36470" w:rsidRDefault="00EC3BFA">
      <w:pPr>
        <w:pStyle w:val="Ttulo2"/>
        <w:keepNext w:val="0"/>
        <w:tabs>
          <w:tab w:val="left" w:pos="0"/>
        </w:tabs>
        <w:suppressAutoHyphens/>
        <w:spacing w:before="232"/>
        <w:rPr>
          <w:b w:val="0"/>
          <w:bCs/>
          <w:sz w:val="24"/>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8219C12" w14:textId="77777777" w:rsidR="00C36470" w:rsidRDefault="00EC3BFA">
      <w:pPr>
        <w:pStyle w:val="Ttulo2"/>
        <w:keepNext w:val="0"/>
        <w:tabs>
          <w:tab w:val="left" w:pos="0"/>
        </w:tabs>
        <w:suppressAutoHyphens/>
        <w:spacing w:before="238"/>
        <w:rPr>
          <w:sz w:val="24"/>
        </w:rPr>
      </w:pPr>
      <w:r>
        <w:rPr>
          <w:sz w:val="24"/>
          <w:u w:val="single"/>
        </w:rPr>
        <w:t>CLÁUSULA DÉCIMA TERCEIRA</w:t>
      </w:r>
      <w:r>
        <w:rPr>
          <w:sz w:val="24"/>
        </w:rPr>
        <w:t xml:space="preserve"> - DA EXTINÇÃO CONTRATUAL</w:t>
      </w:r>
    </w:p>
    <w:p w14:paraId="3C6D5EAB"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4AD59C5D"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7FDC783E"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7FDE845"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72C481BF"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77B25EB1"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10E79222"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1EDDD023"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3E868184"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92384A3"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887CB53" w14:textId="77777777" w:rsidR="006B02B2" w:rsidRDefault="006B02B2">
      <w:pPr>
        <w:pStyle w:val="NormalWeb"/>
        <w:widowControl w:val="0"/>
        <w:suppressAutoHyphens/>
        <w:spacing w:before="240" w:beforeAutospacing="0" w:afterAutospacing="0"/>
        <w:jc w:val="both"/>
        <w:rPr>
          <w:rFonts w:ascii="Arial" w:hAnsi="Arial" w:cs="Arial"/>
          <w:b/>
          <w:bCs/>
          <w:color w:val="000000"/>
          <w:u w:val="single"/>
        </w:rPr>
      </w:pPr>
    </w:p>
    <w:p w14:paraId="72A43954" w14:textId="097D5739" w:rsidR="00C36470" w:rsidRDefault="00EC3BFA" w:rsidP="006B02B2">
      <w:pPr>
        <w:pStyle w:val="NormalWeb"/>
        <w:widowControl w:val="0"/>
        <w:suppressAutoHyphens/>
        <w:spacing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21383CBC" w14:textId="77777777" w:rsidR="00C36470" w:rsidRDefault="00EC3BFA">
      <w:pPr>
        <w:pStyle w:val="NormalWeb"/>
        <w:widowControl w:val="0"/>
        <w:suppressAutoHyphens/>
        <w:spacing w:before="240" w:beforeAutospacing="0" w:after="240" w:afterAutospacing="0"/>
        <w:jc w:val="both"/>
        <w:rPr>
          <w:rFonts w:ascii="Arial" w:hAnsi="Arial"/>
        </w:rPr>
      </w:pPr>
      <w:r>
        <w:rPr>
          <w:rFonts w:ascii="Arial" w:hAnsi="Arial" w:cs="Arial"/>
        </w:rPr>
        <w:t xml:space="preserve">14.1. </w:t>
      </w:r>
      <w:r>
        <w:rPr>
          <w:rFonts w:ascii="Arial" w:hAnsi="Arial"/>
        </w:rPr>
        <w:t>As despesas decorrentes da contratação correrão por conta de dotação própria, relativo ao exercício financeiro de 2026, nas classificações orçamentárias abaixo relacionadas:</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C36470" w14:paraId="5ABE3788" w14:textId="77777777">
        <w:trPr>
          <w:jc w:val="center"/>
        </w:trPr>
        <w:tc>
          <w:tcPr>
            <w:tcW w:w="2141" w:type="dxa"/>
            <w:tcBorders>
              <w:top w:val="single" w:sz="2" w:space="0" w:color="000000"/>
              <w:left w:val="single" w:sz="2" w:space="0" w:color="000000"/>
              <w:bottom w:val="single" w:sz="4" w:space="0" w:color="000000"/>
            </w:tcBorders>
          </w:tcPr>
          <w:p w14:paraId="057EBD76" w14:textId="77777777" w:rsidR="00C36470" w:rsidRDefault="00EC3BFA">
            <w:pPr>
              <w:snapToGrid w:val="0"/>
              <w:ind w:left="142"/>
              <w:jc w:val="center"/>
              <w:rPr>
                <w:rFonts w:ascii="Arial" w:hAnsi="Arial"/>
                <w:b/>
                <w:color w:val="000000" w:themeColor="text1"/>
              </w:rPr>
            </w:pPr>
            <w:r>
              <w:rPr>
                <w:rFonts w:ascii="Arial" w:hAnsi="Arial"/>
                <w:b/>
                <w:color w:val="000000" w:themeColor="text1"/>
              </w:rPr>
              <w:t>CAT. ECON.</w:t>
            </w:r>
          </w:p>
        </w:tc>
        <w:tc>
          <w:tcPr>
            <w:tcW w:w="3527" w:type="dxa"/>
            <w:tcBorders>
              <w:top w:val="single" w:sz="2" w:space="0" w:color="000000"/>
              <w:left w:val="single" w:sz="2" w:space="0" w:color="000000"/>
              <w:bottom w:val="single" w:sz="4" w:space="0" w:color="000000"/>
              <w:right w:val="single" w:sz="2" w:space="0" w:color="000000"/>
            </w:tcBorders>
          </w:tcPr>
          <w:p w14:paraId="6A36FE14" w14:textId="77777777" w:rsidR="00C36470" w:rsidRDefault="00EC3BFA">
            <w:pPr>
              <w:snapToGrid w:val="0"/>
              <w:ind w:left="142"/>
              <w:jc w:val="center"/>
              <w:rPr>
                <w:rFonts w:ascii="Arial" w:hAnsi="Arial"/>
                <w:b/>
                <w:color w:val="000000" w:themeColor="text1"/>
              </w:rPr>
            </w:pPr>
            <w:r>
              <w:rPr>
                <w:rFonts w:ascii="Arial" w:hAnsi="Arial"/>
                <w:b/>
                <w:color w:val="000000" w:themeColor="text1"/>
              </w:rPr>
              <w:t>FUNCIONAL PROGR.</w:t>
            </w:r>
          </w:p>
        </w:tc>
      </w:tr>
      <w:tr w:rsidR="00C36470" w14:paraId="3EA0113B" w14:textId="77777777">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4E653652" w14:textId="77777777" w:rsidR="00C36470" w:rsidRDefault="00EC3BFA">
            <w:pPr>
              <w:snapToGrid w:val="0"/>
              <w:ind w:left="142"/>
              <w:jc w:val="center"/>
              <w:rPr>
                <w:rFonts w:ascii="Arial" w:hAnsi="Arial"/>
                <w:b/>
                <w:color w:val="000000" w:themeColor="text1"/>
              </w:rPr>
            </w:pPr>
            <w:r>
              <w:rPr>
                <w:rFonts w:ascii="Arial" w:hAnsi="Arial"/>
                <w:b/>
                <w:color w:val="000000" w:themeColor="text1"/>
              </w:rPr>
              <w:t>3.3.90.30.00</w:t>
            </w:r>
          </w:p>
        </w:tc>
        <w:tc>
          <w:tcPr>
            <w:tcW w:w="3527" w:type="dxa"/>
            <w:tcBorders>
              <w:top w:val="single" w:sz="4" w:space="0" w:color="000000"/>
              <w:left w:val="single" w:sz="4" w:space="0" w:color="000000"/>
              <w:bottom w:val="single" w:sz="4" w:space="0" w:color="000000"/>
              <w:right w:val="single" w:sz="4" w:space="0" w:color="000000"/>
            </w:tcBorders>
          </w:tcPr>
          <w:p w14:paraId="1BE1C06F" w14:textId="77777777" w:rsidR="00C36470" w:rsidRDefault="00EC3BFA">
            <w:pPr>
              <w:snapToGrid w:val="0"/>
              <w:ind w:left="142"/>
              <w:jc w:val="center"/>
              <w:rPr>
                <w:rFonts w:ascii="Arial" w:hAnsi="Arial"/>
                <w:b/>
                <w:color w:val="000000" w:themeColor="text1"/>
              </w:rPr>
            </w:pPr>
            <w:r>
              <w:rPr>
                <w:rFonts w:ascii="Arial" w:hAnsi="Arial"/>
                <w:b/>
                <w:color w:val="000000" w:themeColor="text1"/>
              </w:rPr>
              <w:t>10.301.0076.2.607</w:t>
            </w:r>
          </w:p>
        </w:tc>
      </w:tr>
    </w:tbl>
    <w:p w14:paraId="1DC1D309" w14:textId="77777777" w:rsidR="00C36470" w:rsidRDefault="00C36470">
      <w:pPr>
        <w:pStyle w:val="NormalWeb"/>
        <w:widowControl w:val="0"/>
        <w:suppressAutoHyphens/>
        <w:spacing w:before="120" w:beforeAutospacing="0" w:afterAutospacing="0"/>
        <w:jc w:val="both"/>
        <w:rPr>
          <w:rFonts w:ascii="Arial" w:hAnsi="Arial" w:cs="Arial"/>
          <w:b/>
          <w:bCs/>
          <w:u w:val="single"/>
        </w:rPr>
      </w:pPr>
    </w:p>
    <w:p w14:paraId="2FC9C880" w14:textId="77777777" w:rsidR="00C36470" w:rsidRDefault="00EC3BFA">
      <w:pPr>
        <w:pStyle w:val="NormalWeb"/>
        <w:widowControl w:val="0"/>
        <w:suppressAutoHyphens/>
        <w:spacing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6B1DB43C" w14:textId="77777777" w:rsidR="00C36470" w:rsidRDefault="00EC3BFA">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 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D98448D" w14:textId="77777777" w:rsidR="00C36470" w:rsidRDefault="00EC3BFA">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058ABEA7" w14:textId="77777777" w:rsidR="00C36470" w:rsidRDefault="00EC3BFA">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36C0AFA9" w14:textId="77777777" w:rsidR="00C36470" w:rsidRDefault="00EC3BFA">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91FB991" w14:textId="77777777" w:rsidR="00C36470" w:rsidRDefault="00EC3BFA">
      <w:pPr>
        <w:pStyle w:val="Nivel2"/>
        <w:numPr>
          <w:ilvl w:val="0"/>
          <w:numId w:val="0"/>
        </w:numPr>
        <w:spacing w:line="240" w:lineRule="auto"/>
        <w:rPr>
          <w:sz w:val="24"/>
          <w:szCs w:val="24"/>
        </w:rPr>
      </w:pPr>
      <w:r>
        <w:rPr>
          <w:sz w:val="24"/>
          <w:szCs w:val="24"/>
        </w:rPr>
        <w:t>16.3. As supressões resultantes de acordo celebrado entre as partes contratantes poderão exceder o limite de 25% (vinte e cinco por cento) do valor inicial atualizado do contrato.</w:t>
      </w:r>
    </w:p>
    <w:p w14:paraId="711EBAFA" w14:textId="77777777" w:rsidR="00C36470" w:rsidRDefault="00EC3BFA">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42F7F7B7" w14:textId="77777777" w:rsidR="00C36470" w:rsidRDefault="00EC3BFA" w:rsidP="005A1C64">
      <w:pPr>
        <w:pStyle w:val="NormalWeb"/>
        <w:widowControl w:val="0"/>
        <w:suppressAutoHyphens/>
        <w:spacing w:before="24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3DE6FABA" w14:textId="77777777" w:rsidR="00C36470" w:rsidRDefault="00EC3BFA">
      <w:pPr>
        <w:pStyle w:val="NormalWeb"/>
        <w:widowControl w:val="0"/>
        <w:suppressAutoHyphens/>
        <w:spacing w:before="240" w:beforeAutospacing="0" w:afterAutospacing="0"/>
        <w:jc w:val="both"/>
        <w:rPr>
          <w:rFonts w:ascii="Arial" w:hAnsi="Arial" w:cs="Arial"/>
          <w:color w:val="000000"/>
        </w:rPr>
      </w:pPr>
      <w:r>
        <w:rPr>
          <w:rFonts w:ascii="Arial" w:hAnsi="Arial" w:cs="Arial"/>
          <w:b/>
          <w:bCs/>
          <w:color w:val="000000"/>
          <w:u w:val="single"/>
        </w:rPr>
        <w:t>CLÁUSULA DÉCIMA SÉTIMA</w:t>
      </w:r>
      <w:r>
        <w:rPr>
          <w:rFonts w:ascii="Arial" w:hAnsi="Arial" w:cs="Arial"/>
          <w:b/>
          <w:bCs/>
          <w:color w:val="000000"/>
        </w:rPr>
        <w:t xml:space="preserve"> - PUBLICAÇÃO</w:t>
      </w:r>
    </w:p>
    <w:p w14:paraId="612D83D7" w14:textId="77777777" w:rsidR="00C36470" w:rsidRDefault="00EC3BFA">
      <w:pPr>
        <w:pStyle w:val="NormalWeb"/>
        <w:widowControl w:val="0"/>
        <w:suppressAutoHyphens/>
        <w:spacing w:before="240" w:beforeAutospacing="0" w:afterAutospacing="0"/>
        <w:jc w:val="both"/>
        <w:rPr>
          <w:rFonts w:ascii="Arial" w:hAnsi="Arial" w:cs="Arial"/>
          <w:color w:val="000000"/>
        </w:rPr>
      </w:pPr>
      <w:r>
        <w:rPr>
          <w:rFonts w:ascii="Arial" w:hAnsi="Arial" w:cs="Arial"/>
          <w:color w:val="000000"/>
        </w:rPr>
        <w:t>17.1.</w:t>
      </w:r>
      <w:r>
        <w:rPr>
          <w:rFonts w:ascii="Arial" w:hAnsi="Arial" w:cs="Arial"/>
          <w:color w:val="000000"/>
        </w:rPr>
        <w:tab/>
      </w:r>
      <w:r>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A27B9E1" w14:textId="77777777" w:rsidR="00C36470" w:rsidRDefault="00EC3BFA">
      <w:pPr>
        <w:tabs>
          <w:tab w:val="left" w:pos="0"/>
        </w:tabs>
        <w:spacing w:before="216"/>
        <w:jc w:val="both"/>
        <w:textAlignment w:val="auto"/>
        <w:outlineLvl w:val="1"/>
        <w:rPr>
          <w:rFonts w:ascii="Arial" w:eastAsia="Times New Roman" w:hAnsi="Arial"/>
          <w:b/>
        </w:rPr>
      </w:pPr>
      <w:r>
        <w:rPr>
          <w:rFonts w:ascii="Arial" w:eastAsia="Times New Roman" w:hAnsi="Arial"/>
          <w:b/>
          <w:u w:val="single"/>
        </w:rPr>
        <w:t>CLÁUSULA DÉCIMA OITAVA</w:t>
      </w:r>
      <w:r>
        <w:rPr>
          <w:rFonts w:ascii="Arial" w:eastAsia="Times New Roman" w:hAnsi="Arial"/>
          <w:b/>
        </w:rPr>
        <w:t xml:space="preserve"> - FORO </w:t>
      </w:r>
    </w:p>
    <w:p w14:paraId="5112C05C" w14:textId="77777777" w:rsidR="00C36470" w:rsidRDefault="00EC3BFA" w:rsidP="005A1C64">
      <w:pPr>
        <w:spacing w:before="120"/>
        <w:jc w:val="both"/>
        <w:rPr>
          <w:rFonts w:ascii="Arial" w:hAnsi="Arial"/>
          <w:b/>
          <w:color w:val="000000"/>
          <w:u w:val="single"/>
        </w:rPr>
      </w:pPr>
      <w:r>
        <w:rPr>
          <w:rFonts w:ascii="Arial" w:hAnsi="Arial"/>
          <w:color w:val="000000"/>
        </w:rPr>
        <w:t>18.1. O foro competente para dirimir as dúvidas e/ou conflitos oriundos da execução do contrato será o do Foro da Comarca de Sertãozinho, SP.</w:t>
      </w:r>
      <w:r>
        <w:rPr>
          <w:rFonts w:ascii="Arial" w:hAnsi="Arial"/>
          <w:color w:val="000000"/>
        </w:rPr>
        <w:tab/>
      </w:r>
    </w:p>
    <w:p w14:paraId="576A582C" w14:textId="77777777" w:rsidR="00C36470" w:rsidRDefault="00EC3BFA" w:rsidP="005A1C64">
      <w:pPr>
        <w:spacing w:before="120"/>
        <w:jc w:val="both"/>
        <w:rPr>
          <w:rFonts w:ascii="Arial" w:hAnsi="Arial"/>
          <w:color w:val="000000"/>
        </w:rPr>
      </w:pPr>
      <w:r>
        <w:rPr>
          <w:rFonts w:ascii="Arial" w:hAnsi="Arial"/>
          <w:color w:val="000000"/>
        </w:rPr>
        <w:lastRenderedPageBreak/>
        <w:t>18.2. Assim estando justos e pactuados, assinam as partes este Termo de Contrato, em 02 (duas) vias de igual teor, na presença das testemunhas adiante nomeadas e assinadas.</w:t>
      </w:r>
    </w:p>
    <w:p w14:paraId="25C56627" w14:textId="77777777" w:rsidR="00C36470" w:rsidRDefault="00C36470">
      <w:pPr>
        <w:spacing w:before="160"/>
        <w:jc w:val="both"/>
        <w:rPr>
          <w:rFonts w:ascii="Arial" w:hAnsi="Arial"/>
          <w:color w:val="000000"/>
        </w:rPr>
      </w:pPr>
    </w:p>
    <w:p w14:paraId="20ECBBAA" w14:textId="77777777" w:rsidR="00C36470" w:rsidRDefault="00C36470">
      <w:pPr>
        <w:jc w:val="both"/>
        <w:rPr>
          <w:rFonts w:ascii="Arial" w:hAnsi="Arial"/>
          <w:b/>
          <w:bCs/>
          <w:color w:val="000000"/>
        </w:rPr>
      </w:pPr>
    </w:p>
    <w:p w14:paraId="34E825E6" w14:textId="77777777" w:rsidR="00C36470" w:rsidRDefault="00EC3BFA">
      <w:pPr>
        <w:jc w:val="right"/>
        <w:rPr>
          <w:rFonts w:ascii="Arial" w:hAnsi="Arial"/>
          <w:b/>
          <w:bCs/>
          <w:color w:val="000000"/>
        </w:rPr>
      </w:pPr>
      <w:proofErr w:type="gramStart"/>
      <w:r>
        <w:rPr>
          <w:rFonts w:ascii="Arial" w:hAnsi="Arial"/>
          <w:b/>
          <w:bCs/>
          <w:color w:val="000000"/>
        </w:rPr>
        <w:t xml:space="preserve">Sertãozinho,   </w:t>
      </w:r>
      <w:proofErr w:type="gramEnd"/>
      <w:r>
        <w:rPr>
          <w:rFonts w:ascii="Arial" w:hAnsi="Arial"/>
          <w:b/>
          <w:bCs/>
          <w:color w:val="000000"/>
        </w:rPr>
        <w:t xml:space="preserve"> de       </w:t>
      </w:r>
      <w:proofErr w:type="spellStart"/>
      <w:r>
        <w:rPr>
          <w:rFonts w:ascii="Arial" w:hAnsi="Arial"/>
          <w:b/>
          <w:bCs/>
          <w:color w:val="000000"/>
        </w:rPr>
        <w:t>de</w:t>
      </w:r>
      <w:proofErr w:type="spellEnd"/>
      <w:r>
        <w:rPr>
          <w:rFonts w:ascii="Arial" w:hAnsi="Arial"/>
          <w:b/>
          <w:bCs/>
          <w:color w:val="000000"/>
        </w:rPr>
        <w:t xml:space="preserve"> 2026.</w:t>
      </w:r>
    </w:p>
    <w:p w14:paraId="4902CAC9" w14:textId="77777777" w:rsidR="00C36470" w:rsidRDefault="00C36470">
      <w:pPr>
        <w:ind w:right="57"/>
        <w:rPr>
          <w:rFonts w:ascii="Arial" w:eastAsia="Arial" w:hAnsi="Arial"/>
          <w:b/>
          <w:sz w:val="28"/>
          <w:szCs w:val="28"/>
        </w:rPr>
      </w:pPr>
    </w:p>
    <w:p w14:paraId="0B2A5FE2" w14:textId="77777777" w:rsidR="00C36470" w:rsidRDefault="00C36470">
      <w:pPr>
        <w:ind w:right="57"/>
        <w:rPr>
          <w:rFonts w:ascii="Arial" w:eastAsia="Arial" w:hAnsi="Arial"/>
          <w:b/>
          <w:sz w:val="28"/>
          <w:szCs w:val="28"/>
        </w:rPr>
      </w:pPr>
    </w:p>
    <w:p w14:paraId="73AD12ED" w14:textId="77777777" w:rsidR="00C36470" w:rsidRDefault="00C36470">
      <w:pPr>
        <w:ind w:right="57"/>
        <w:rPr>
          <w:rFonts w:ascii="Arial" w:eastAsia="Arial" w:hAnsi="Arial"/>
          <w:b/>
          <w:sz w:val="28"/>
          <w:szCs w:val="28"/>
        </w:rPr>
      </w:pPr>
    </w:p>
    <w:p w14:paraId="51BC0648" w14:textId="77777777" w:rsidR="00C36470" w:rsidRDefault="00C36470">
      <w:pPr>
        <w:ind w:right="57"/>
        <w:jc w:val="center"/>
        <w:rPr>
          <w:rFonts w:ascii="Arial" w:eastAsia="Arial" w:hAnsi="Arial"/>
          <w:b/>
          <w:sz w:val="28"/>
          <w:szCs w:val="28"/>
        </w:rPr>
      </w:pPr>
    </w:p>
    <w:p w14:paraId="3549DF7C" w14:textId="77777777" w:rsidR="00C36470" w:rsidRDefault="00C36470">
      <w:pPr>
        <w:ind w:right="57"/>
        <w:jc w:val="center"/>
        <w:rPr>
          <w:rFonts w:ascii="Arial" w:eastAsia="Arial" w:hAnsi="Arial"/>
          <w:b/>
          <w:sz w:val="28"/>
          <w:szCs w:val="28"/>
        </w:rPr>
      </w:pPr>
    </w:p>
    <w:p w14:paraId="108326A3" w14:textId="77777777" w:rsidR="00BF6DDB" w:rsidRDefault="00BF6DDB">
      <w:pPr>
        <w:ind w:right="57"/>
        <w:jc w:val="center"/>
        <w:rPr>
          <w:rFonts w:ascii="Arial" w:eastAsia="Arial" w:hAnsi="Arial"/>
          <w:b/>
          <w:sz w:val="28"/>
          <w:szCs w:val="28"/>
        </w:rPr>
      </w:pPr>
    </w:p>
    <w:p w14:paraId="6E0F5E07" w14:textId="77777777" w:rsidR="00C36470" w:rsidRDefault="00C36470">
      <w:pPr>
        <w:ind w:right="57"/>
        <w:jc w:val="center"/>
        <w:rPr>
          <w:rFonts w:ascii="Arial" w:eastAsia="Arial" w:hAnsi="Arial"/>
          <w:b/>
          <w:sz w:val="28"/>
          <w:szCs w:val="28"/>
        </w:rPr>
      </w:pPr>
    </w:p>
    <w:p w14:paraId="5E972568" w14:textId="77777777" w:rsidR="00C36470" w:rsidRDefault="00EC3BFA">
      <w:pPr>
        <w:jc w:val="center"/>
        <w:rPr>
          <w:rFonts w:ascii="Arial" w:hAnsi="Arial"/>
          <w:b/>
        </w:rPr>
      </w:pPr>
      <w:r>
        <w:rPr>
          <w:rFonts w:ascii="Arial" w:hAnsi="Arial"/>
          <w:b/>
        </w:rPr>
        <w:t>JOSÉ ALBERTO GIMENEZ</w:t>
      </w:r>
    </w:p>
    <w:p w14:paraId="6782F227" w14:textId="77777777" w:rsidR="00C36470" w:rsidRDefault="00EC3BFA">
      <w:pPr>
        <w:jc w:val="center"/>
        <w:rPr>
          <w:rFonts w:ascii="Arial" w:hAnsi="Arial"/>
          <w:b/>
        </w:rPr>
      </w:pPr>
      <w:r>
        <w:rPr>
          <w:rFonts w:ascii="Arial" w:hAnsi="Arial"/>
          <w:b/>
        </w:rPr>
        <w:t xml:space="preserve">  PREFEITO MUNICIPAL</w:t>
      </w:r>
    </w:p>
    <w:p w14:paraId="2590A72C" w14:textId="77777777" w:rsidR="00C36470" w:rsidRDefault="00EC3BFA">
      <w:pPr>
        <w:jc w:val="center"/>
        <w:rPr>
          <w:rFonts w:ascii="Arial" w:hAnsi="Arial"/>
          <w:b/>
        </w:rPr>
      </w:pPr>
      <w:r>
        <w:rPr>
          <w:rFonts w:ascii="Arial" w:hAnsi="Arial"/>
          <w:b/>
        </w:rPr>
        <w:t xml:space="preserve"> CONTRATANTE</w:t>
      </w:r>
    </w:p>
    <w:p w14:paraId="396A1721" w14:textId="77777777" w:rsidR="00C36470" w:rsidRDefault="00C36470">
      <w:pPr>
        <w:jc w:val="center"/>
        <w:rPr>
          <w:rFonts w:ascii="Arial" w:hAnsi="Arial"/>
          <w:b/>
          <w:color w:val="000000"/>
        </w:rPr>
      </w:pPr>
    </w:p>
    <w:p w14:paraId="36062627" w14:textId="77777777" w:rsidR="00C36470" w:rsidRDefault="00C36470">
      <w:pPr>
        <w:rPr>
          <w:rFonts w:ascii="Arial" w:hAnsi="Arial"/>
          <w:b/>
          <w:color w:val="000000"/>
        </w:rPr>
      </w:pPr>
    </w:p>
    <w:p w14:paraId="1D98F76A" w14:textId="77777777" w:rsidR="00BF6DDB" w:rsidRDefault="00BF6DDB">
      <w:pPr>
        <w:rPr>
          <w:rFonts w:ascii="Arial" w:hAnsi="Arial"/>
          <w:b/>
          <w:color w:val="000000"/>
        </w:rPr>
      </w:pPr>
    </w:p>
    <w:p w14:paraId="24F285DA" w14:textId="77777777" w:rsidR="00C36470" w:rsidRDefault="00C36470">
      <w:pPr>
        <w:rPr>
          <w:rFonts w:ascii="Arial" w:hAnsi="Arial"/>
          <w:b/>
          <w:color w:val="000000"/>
        </w:rPr>
      </w:pPr>
    </w:p>
    <w:p w14:paraId="0705D451" w14:textId="77777777" w:rsidR="00C36470" w:rsidRDefault="00C36470">
      <w:pPr>
        <w:rPr>
          <w:rFonts w:ascii="Arial" w:hAnsi="Arial"/>
          <w:b/>
          <w:color w:val="000000"/>
        </w:rPr>
      </w:pPr>
    </w:p>
    <w:p w14:paraId="05AECBEB" w14:textId="77777777" w:rsidR="00C36470" w:rsidRDefault="00C36470">
      <w:pPr>
        <w:rPr>
          <w:rFonts w:ascii="Arial" w:hAnsi="Arial"/>
          <w:b/>
          <w:color w:val="000000"/>
        </w:rPr>
      </w:pPr>
    </w:p>
    <w:p w14:paraId="1DD1BB75" w14:textId="77777777" w:rsidR="00C36470" w:rsidRDefault="00C36470">
      <w:pPr>
        <w:jc w:val="center"/>
        <w:rPr>
          <w:rFonts w:ascii="Arial" w:hAnsi="Arial"/>
          <w:b/>
          <w:color w:val="000000"/>
        </w:rPr>
      </w:pPr>
    </w:p>
    <w:p w14:paraId="12113D1E" w14:textId="77777777" w:rsidR="00C36470" w:rsidRDefault="00EC3BFA">
      <w:pPr>
        <w:pStyle w:val="PargrafodaLista"/>
        <w:tabs>
          <w:tab w:val="left" w:pos="142"/>
          <w:tab w:val="left" w:pos="2542"/>
          <w:tab w:val="center" w:pos="4252"/>
        </w:tabs>
        <w:ind w:left="0"/>
        <w:jc w:val="center"/>
        <w:rPr>
          <w:rFonts w:ascii="Arial" w:hAnsi="Arial" w:cs="Arial"/>
          <w:b/>
          <w:bCs/>
          <w:sz w:val="24"/>
          <w:szCs w:val="24"/>
        </w:rPr>
      </w:pPr>
      <w:r>
        <w:rPr>
          <w:rFonts w:ascii="Arial" w:hAnsi="Arial" w:cs="Arial"/>
          <w:b/>
          <w:bCs/>
          <w:sz w:val="24"/>
          <w:szCs w:val="24"/>
        </w:rPr>
        <w:t>RENAN RAMOS URIZZI</w:t>
      </w:r>
    </w:p>
    <w:p w14:paraId="3A62518F" w14:textId="77777777" w:rsidR="00C36470" w:rsidRDefault="00EC3BFA">
      <w:pPr>
        <w:pStyle w:val="PargrafodaLista"/>
        <w:tabs>
          <w:tab w:val="left" w:pos="142"/>
        </w:tabs>
        <w:ind w:left="0"/>
        <w:jc w:val="center"/>
        <w:rPr>
          <w:rFonts w:ascii="Arial" w:hAnsi="Arial" w:cs="Arial"/>
          <w:b/>
          <w:bCs/>
          <w:sz w:val="24"/>
          <w:szCs w:val="24"/>
        </w:rPr>
      </w:pPr>
      <w:r>
        <w:rPr>
          <w:rFonts w:ascii="Arial" w:hAnsi="Arial" w:cs="Arial"/>
          <w:b/>
          <w:bCs/>
          <w:sz w:val="24"/>
          <w:szCs w:val="24"/>
        </w:rPr>
        <w:t>SECRETÁRIO MUNICIPAL DE SAÚDE</w:t>
      </w:r>
    </w:p>
    <w:p w14:paraId="68DFB47D" w14:textId="77777777" w:rsidR="00C36470" w:rsidRDefault="00C36470">
      <w:pPr>
        <w:jc w:val="center"/>
        <w:rPr>
          <w:rFonts w:ascii="Arial" w:hAnsi="Arial"/>
          <w:b/>
          <w:color w:val="EE0000"/>
        </w:rPr>
      </w:pPr>
    </w:p>
    <w:p w14:paraId="691BFB92" w14:textId="77777777" w:rsidR="00C36470" w:rsidRDefault="00C36470">
      <w:pPr>
        <w:rPr>
          <w:rFonts w:ascii="Arial" w:hAnsi="Arial"/>
          <w:b/>
          <w:color w:val="000000"/>
        </w:rPr>
      </w:pPr>
    </w:p>
    <w:p w14:paraId="718EF9E9" w14:textId="77777777" w:rsidR="00C36470" w:rsidRDefault="00C36470">
      <w:pPr>
        <w:rPr>
          <w:rFonts w:ascii="Arial" w:hAnsi="Arial"/>
          <w:b/>
          <w:color w:val="000000"/>
        </w:rPr>
      </w:pPr>
    </w:p>
    <w:p w14:paraId="151652BD" w14:textId="77777777" w:rsidR="00C36470" w:rsidRDefault="00C36470">
      <w:pPr>
        <w:rPr>
          <w:rFonts w:ascii="Arial" w:hAnsi="Arial"/>
          <w:b/>
          <w:color w:val="000000"/>
        </w:rPr>
      </w:pPr>
    </w:p>
    <w:p w14:paraId="1470D024" w14:textId="77777777" w:rsidR="00C36470" w:rsidRDefault="00C36470">
      <w:pPr>
        <w:rPr>
          <w:rFonts w:ascii="Arial" w:hAnsi="Arial"/>
          <w:b/>
          <w:color w:val="000000"/>
        </w:rPr>
      </w:pPr>
    </w:p>
    <w:p w14:paraId="46EDA063" w14:textId="77777777" w:rsidR="00C36470" w:rsidRDefault="00C36470">
      <w:pPr>
        <w:rPr>
          <w:rFonts w:ascii="Arial" w:hAnsi="Arial"/>
          <w:b/>
          <w:color w:val="000000"/>
        </w:rPr>
      </w:pPr>
    </w:p>
    <w:p w14:paraId="252ECF5B" w14:textId="77777777" w:rsidR="00C36470" w:rsidRDefault="00C36470">
      <w:pPr>
        <w:jc w:val="center"/>
        <w:rPr>
          <w:rFonts w:ascii="Arial" w:hAnsi="Arial"/>
          <w:b/>
          <w:color w:val="000000"/>
        </w:rPr>
      </w:pPr>
    </w:p>
    <w:p w14:paraId="0FD5A449" w14:textId="77777777" w:rsidR="00C36470" w:rsidRDefault="00EC3BFA">
      <w:pPr>
        <w:jc w:val="center"/>
        <w:rPr>
          <w:rFonts w:ascii="Arial" w:hAnsi="Arial"/>
          <w:b/>
          <w:color w:val="000000"/>
        </w:rPr>
      </w:pPr>
      <w:r>
        <w:rPr>
          <w:rFonts w:ascii="Arial" w:hAnsi="Arial"/>
          <w:b/>
          <w:color w:val="000000"/>
        </w:rPr>
        <w:t>CONTRATADA</w:t>
      </w:r>
    </w:p>
    <w:p w14:paraId="120C5046" w14:textId="77777777" w:rsidR="00C36470" w:rsidRDefault="00C36470">
      <w:pPr>
        <w:rPr>
          <w:rFonts w:ascii="Arial" w:hAnsi="Arial"/>
          <w:b/>
          <w:color w:val="000000"/>
        </w:rPr>
      </w:pPr>
    </w:p>
    <w:p w14:paraId="7D705967" w14:textId="77777777" w:rsidR="00C36470" w:rsidRDefault="00C36470">
      <w:pPr>
        <w:rPr>
          <w:rFonts w:ascii="Arial" w:hAnsi="Arial"/>
          <w:b/>
          <w:color w:val="000000"/>
        </w:rPr>
      </w:pPr>
    </w:p>
    <w:p w14:paraId="5A22CBAA" w14:textId="77777777" w:rsidR="00C36470" w:rsidRDefault="00C36470">
      <w:pPr>
        <w:rPr>
          <w:rFonts w:ascii="Arial" w:hAnsi="Arial"/>
          <w:b/>
          <w:color w:val="000000"/>
        </w:rPr>
      </w:pPr>
    </w:p>
    <w:p w14:paraId="03EC0D5B" w14:textId="77777777" w:rsidR="00C36470" w:rsidRDefault="00C36470">
      <w:pPr>
        <w:rPr>
          <w:rFonts w:ascii="Arial" w:hAnsi="Arial"/>
          <w:b/>
          <w:color w:val="000000"/>
        </w:rPr>
      </w:pPr>
    </w:p>
    <w:p w14:paraId="11C9124F" w14:textId="77777777" w:rsidR="00C36470" w:rsidRDefault="00C36470">
      <w:pPr>
        <w:rPr>
          <w:rFonts w:ascii="Arial" w:hAnsi="Arial"/>
          <w:b/>
          <w:color w:val="000000"/>
        </w:rPr>
      </w:pPr>
    </w:p>
    <w:p w14:paraId="69D027A7" w14:textId="77777777" w:rsidR="00C36470" w:rsidRDefault="00C36470">
      <w:pPr>
        <w:rPr>
          <w:rFonts w:ascii="Arial" w:hAnsi="Arial"/>
          <w:b/>
          <w:color w:val="000000"/>
        </w:rPr>
      </w:pPr>
    </w:p>
    <w:p w14:paraId="718E3264" w14:textId="77777777" w:rsidR="00C36470" w:rsidRDefault="00C36470">
      <w:pPr>
        <w:rPr>
          <w:rFonts w:ascii="Arial" w:hAnsi="Arial"/>
          <w:b/>
          <w:color w:val="000000"/>
        </w:rPr>
      </w:pPr>
    </w:p>
    <w:p w14:paraId="773028C6" w14:textId="77777777" w:rsidR="00C36470" w:rsidRDefault="00EC3BFA">
      <w:pPr>
        <w:rPr>
          <w:rFonts w:ascii="Arial" w:hAnsi="Arial"/>
          <w:b/>
          <w:color w:val="000000"/>
        </w:rPr>
      </w:pPr>
      <w:r>
        <w:rPr>
          <w:rFonts w:ascii="Arial" w:hAnsi="Arial"/>
          <w:b/>
          <w:color w:val="000000"/>
        </w:rPr>
        <w:t>TESTEMUNHAS</w:t>
      </w:r>
    </w:p>
    <w:p w14:paraId="0D993D47" w14:textId="77777777" w:rsidR="00C36470" w:rsidRDefault="00C36470">
      <w:pPr>
        <w:rPr>
          <w:rFonts w:ascii="Arial" w:hAnsi="Arial"/>
          <w:b/>
          <w:color w:val="000000"/>
        </w:rPr>
      </w:pPr>
    </w:p>
    <w:p w14:paraId="4AD07E52" w14:textId="77777777" w:rsidR="00C36470" w:rsidRDefault="00EC3BFA">
      <w:pPr>
        <w:rPr>
          <w:rFonts w:ascii="Arial" w:hAnsi="Arial"/>
          <w:b/>
          <w:color w:val="000000"/>
        </w:rPr>
      </w:pPr>
      <w:bookmarkStart w:id="79" w:name="_Hlk171331087"/>
      <w:r>
        <w:rPr>
          <w:rFonts w:ascii="Arial" w:hAnsi="Arial"/>
          <w:b/>
          <w:color w:val="000000"/>
        </w:rPr>
        <w:t>1 - _________________________          2 - __________________________</w:t>
      </w:r>
      <w:bookmarkEnd w:id="79"/>
    </w:p>
    <w:p w14:paraId="3B8AEC1A" w14:textId="77777777" w:rsidR="00C36470" w:rsidRDefault="00C36470">
      <w:pPr>
        <w:rPr>
          <w:rFonts w:ascii="Arial" w:hAnsi="Arial"/>
          <w:b/>
          <w:color w:val="000000"/>
        </w:rPr>
      </w:pPr>
    </w:p>
    <w:p w14:paraId="5B9072E4" w14:textId="77777777" w:rsidR="00C36470" w:rsidRDefault="00C36470">
      <w:pPr>
        <w:rPr>
          <w:rFonts w:ascii="Arial" w:hAnsi="Arial"/>
          <w:b/>
          <w:color w:val="000000"/>
        </w:rPr>
      </w:pPr>
    </w:p>
    <w:p w14:paraId="4F947FAD" w14:textId="77777777" w:rsidR="00C36470" w:rsidRDefault="00C36470">
      <w:pPr>
        <w:rPr>
          <w:rFonts w:ascii="Arial" w:hAnsi="Arial"/>
          <w:b/>
          <w:color w:val="000000"/>
        </w:rPr>
      </w:pPr>
    </w:p>
    <w:p w14:paraId="0EF2EA70" w14:textId="77777777" w:rsidR="00C36470" w:rsidRDefault="00C36470">
      <w:pPr>
        <w:ind w:right="57"/>
        <w:rPr>
          <w:rFonts w:ascii="Arial" w:eastAsia="Arial" w:hAnsi="Arial"/>
          <w:b/>
          <w:sz w:val="28"/>
          <w:szCs w:val="28"/>
        </w:rPr>
      </w:pPr>
    </w:p>
    <w:p w14:paraId="6A12E64D" w14:textId="77777777" w:rsidR="00C36470" w:rsidRDefault="00C36470">
      <w:pPr>
        <w:ind w:right="57"/>
        <w:rPr>
          <w:rFonts w:ascii="Arial" w:eastAsia="Arial" w:hAnsi="Arial"/>
          <w:b/>
          <w:sz w:val="28"/>
          <w:szCs w:val="28"/>
        </w:rPr>
      </w:pPr>
    </w:p>
    <w:p w14:paraId="7219F4A8" w14:textId="77777777" w:rsidR="00C36470" w:rsidRDefault="00EC3BFA">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68CBC551" w14:textId="77777777" w:rsidR="00C36470" w:rsidRDefault="00EC3BFA">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6C5DB107" w14:textId="77777777" w:rsidR="00C36470" w:rsidRDefault="00C36470">
      <w:pPr>
        <w:jc w:val="both"/>
        <w:rPr>
          <w:rFonts w:ascii="Arial" w:hAnsi="Arial"/>
          <w:b/>
        </w:rPr>
      </w:pPr>
    </w:p>
    <w:p w14:paraId="615D5C5E" w14:textId="77777777" w:rsidR="00C36470" w:rsidRDefault="00C36470">
      <w:pPr>
        <w:jc w:val="both"/>
        <w:rPr>
          <w:rFonts w:ascii="Arial" w:hAnsi="Arial"/>
          <w:b/>
        </w:rPr>
      </w:pPr>
    </w:p>
    <w:p w14:paraId="55AD61AE" w14:textId="77777777" w:rsidR="00C36470" w:rsidRDefault="00EC3BFA">
      <w:pPr>
        <w:jc w:val="both"/>
        <w:rPr>
          <w:rFonts w:ascii="Arial" w:hAnsi="Arial"/>
          <w:b/>
        </w:rPr>
      </w:pPr>
      <w:r>
        <w:rPr>
          <w:rFonts w:ascii="Arial" w:hAnsi="Arial"/>
          <w:b/>
        </w:rPr>
        <w:t>CONTRATANTE: MUNICÍPIO DE SERTÃOZINHO</w:t>
      </w:r>
    </w:p>
    <w:p w14:paraId="778940C0" w14:textId="77777777" w:rsidR="00C36470" w:rsidRDefault="00C36470">
      <w:pPr>
        <w:jc w:val="both"/>
        <w:rPr>
          <w:rFonts w:ascii="Arial" w:hAnsi="Arial"/>
          <w:b/>
        </w:rPr>
      </w:pPr>
    </w:p>
    <w:p w14:paraId="6785FF35" w14:textId="77777777" w:rsidR="00C36470" w:rsidRDefault="00EC3BFA">
      <w:pPr>
        <w:jc w:val="both"/>
        <w:rPr>
          <w:rFonts w:ascii="Arial" w:hAnsi="Arial"/>
          <w:b/>
        </w:rPr>
      </w:pPr>
      <w:r>
        <w:rPr>
          <w:rFonts w:ascii="Arial" w:hAnsi="Arial"/>
          <w:b/>
        </w:rPr>
        <w:t>CONTRATADO: __________________________________________________</w:t>
      </w:r>
    </w:p>
    <w:p w14:paraId="1A9C7F08" w14:textId="77777777" w:rsidR="00C36470" w:rsidRDefault="00C36470">
      <w:pPr>
        <w:jc w:val="both"/>
        <w:rPr>
          <w:rFonts w:ascii="Arial" w:hAnsi="Arial"/>
          <w:b/>
        </w:rPr>
      </w:pPr>
    </w:p>
    <w:p w14:paraId="00C2032B" w14:textId="77777777" w:rsidR="00C36470" w:rsidRDefault="00EC3BFA">
      <w:pPr>
        <w:jc w:val="both"/>
        <w:rPr>
          <w:rFonts w:ascii="Arial" w:hAnsi="Arial"/>
          <w:b/>
        </w:rPr>
      </w:pPr>
      <w:r>
        <w:rPr>
          <w:rFonts w:ascii="Arial" w:hAnsi="Arial"/>
          <w:b/>
        </w:rPr>
        <w:t>CONTRATO Nº:__________________________________________________</w:t>
      </w:r>
    </w:p>
    <w:p w14:paraId="2E003102" w14:textId="77777777" w:rsidR="00C36470" w:rsidRDefault="00C36470">
      <w:pPr>
        <w:pStyle w:val="Corpodetexto"/>
        <w:jc w:val="both"/>
        <w:rPr>
          <w:rFonts w:ascii="Arial" w:hAnsi="Arial"/>
          <w:b/>
        </w:rPr>
      </w:pPr>
    </w:p>
    <w:p w14:paraId="5864EFE5" w14:textId="77777777" w:rsidR="00C36470" w:rsidRDefault="00EC3BFA">
      <w:pPr>
        <w:pStyle w:val="Corpodetexto"/>
        <w:jc w:val="both"/>
        <w:rPr>
          <w:rFonts w:ascii="Arial" w:eastAsia="Calibri" w:hAnsi="Arial" w:cs="Arial"/>
          <w:b/>
          <w:bCs/>
          <w:color w:val="000000"/>
          <w:sz w:val="24"/>
          <w:shd w:val="clear" w:color="auto" w:fill="FFFFFF"/>
          <w:lang w:eastAsia="ar-SA"/>
        </w:rPr>
      </w:pPr>
      <w:r>
        <w:rPr>
          <w:rFonts w:ascii="Arial" w:hAnsi="Arial"/>
          <w:b/>
        </w:rPr>
        <w:t xml:space="preserve">OBJETO: </w:t>
      </w:r>
      <w:r>
        <w:rPr>
          <w:rFonts w:ascii="Arial" w:eastAsia="Calibri" w:hAnsi="Arial" w:cs="Arial"/>
          <w:b/>
          <w:bCs/>
          <w:color w:val="000000"/>
          <w:sz w:val="24"/>
          <w:shd w:val="clear" w:color="auto" w:fill="FFFFFF"/>
          <w:lang w:eastAsia="ar-SA"/>
        </w:rPr>
        <w:t>AQUISIÇÃO DE MATERIAIS ODONTOLÓGICOS PARA USO NA REDE MUNICIPAL DE SAÚDE NO MUNICÍPIO DE SERTÃOZINHO E NO DISTRITO DE CRUZ DAS POSSES.</w:t>
      </w:r>
    </w:p>
    <w:p w14:paraId="33540530" w14:textId="77777777" w:rsidR="00C36470" w:rsidRDefault="00C36470">
      <w:pPr>
        <w:pStyle w:val="Corpodetexto"/>
        <w:jc w:val="both"/>
        <w:rPr>
          <w:rFonts w:ascii="Arial" w:hAnsi="Arial"/>
          <w:b/>
          <w:bCs/>
          <w:sz w:val="24"/>
        </w:rPr>
      </w:pPr>
    </w:p>
    <w:p w14:paraId="3957CE44" w14:textId="77777777" w:rsidR="00C36470" w:rsidRDefault="00EC3BFA">
      <w:pPr>
        <w:jc w:val="both"/>
        <w:rPr>
          <w:rFonts w:ascii="Arial" w:hAnsi="Arial"/>
        </w:rPr>
      </w:pPr>
      <w:r>
        <w:rPr>
          <w:rFonts w:ascii="Arial" w:hAnsi="Arial"/>
        </w:rPr>
        <w:t>Pelo presente TERMO, nós, abaixo identificados:</w:t>
      </w:r>
    </w:p>
    <w:p w14:paraId="7890D9A5" w14:textId="77777777" w:rsidR="00C36470" w:rsidRDefault="00C36470">
      <w:pPr>
        <w:jc w:val="both"/>
        <w:rPr>
          <w:rFonts w:ascii="Arial" w:hAnsi="Arial"/>
          <w:b/>
        </w:rPr>
      </w:pPr>
    </w:p>
    <w:p w14:paraId="67FA9210" w14:textId="77777777" w:rsidR="00C36470" w:rsidRDefault="00EC3BFA">
      <w:pPr>
        <w:jc w:val="both"/>
        <w:rPr>
          <w:rFonts w:ascii="Arial" w:hAnsi="Arial"/>
          <w:b/>
        </w:rPr>
      </w:pPr>
      <w:r>
        <w:rPr>
          <w:rFonts w:ascii="Arial" w:hAnsi="Arial"/>
          <w:b/>
        </w:rPr>
        <w:t>1. Estamos CIENTES de que:</w:t>
      </w:r>
    </w:p>
    <w:p w14:paraId="12C26B39" w14:textId="77777777" w:rsidR="00C36470" w:rsidRDefault="00EC3BFA">
      <w:pPr>
        <w:tabs>
          <w:tab w:val="left" w:pos="810"/>
        </w:tabs>
        <w:spacing w:before="10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47982367" w14:textId="77777777" w:rsidR="00C36470" w:rsidRDefault="00EC3BFA">
      <w:pPr>
        <w:tabs>
          <w:tab w:val="left" w:pos="810"/>
        </w:tabs>
        <w:spacing w:before="10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3292FB03" w14:textId="77777777" w:rsidR="00C36470" w:rsidRDefault="00EC3BFA">
      <w:pPr>
        <w:tabs>
          <w:tab w:val="left" w:pos="810"/>
        </w:tabs>
        <w:spacing w:before="10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4BB47EB3" w14:textId="77777777" w:rsidR="00C36470" w:rsidRDefault="00EC3BFA">
      <w:pPr>
        <w:tabs>
          <w:tab w:val="left" w:pos="385"/>
        </w:tabs>
        <w:spacing w:before="10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w:t>
      </w:r>
      <w:proofErr w:type="spellStart"/>
      <w:r>
        <w:rPr>
          <w:rFonts w:ascii="Arial" w:eastAsia="Arial" w:hAnsi="Arial"/>
        </w:rPr>
        <w:t>CadTCESP</w:t>
      </w:r>
      <w:proofErr w:type="spellEnd"/>
      <w:r>
        <w:rPr>
          <w:rFonts w:ascii="Arial" w:eastAsia="Arial" w:hAnsi="Arial"/>
        </w:rPr>
        <w:t>”, nos termos previstos no Artigo 2º das Instruções nº 01/2020, conforme “Declaração(</w:t>
      </w:r>
      <w:proofErr w:type="spellStart"/>
      <w:r>
        <w:rPr>
          <w:rFonts w:ascii="Arial" w:eastAsia="Arial" w:hAnsi="Arial"/>
        </w:rPr>
        <w:t>ões</w:t>
      </w:r>
      <w:proofErr w:type="spellEnd"/>
      <w:r>
        <w:rPr>
          <w:rFonts w:ascii="Arial" w:eastAsia="Arial" w:hAnsi="Arial"/>
        </w:rPr>
        <w:t>) de Atualização Cadastral” anexa(s);</w:t>
      </w:r>
    </w:p>
    <w:p w14:paraId="666D8658" w14:textId="77777777" w:rsidR="00C36470" w:rsidRDefault="00EC3BFA">
      <w:pPr>
        <w:tabs>
          <w:tab w:val="left" w:pos="414"/>
        </w:tabs>
        <w:spacing w:before="100"/>
        <w:jc w:val="both"/>
        <w:rPr>
          <w:rFonts w:ascii="Arial" w:eastAsia="Arial" w:hAnsi="Arial"/>
        </w:rPr>
      </w:pPr>
      <w:r>
        <w:rPr>
          <w:rFonts w:ascii="Arial" w:eastAsia="Arial" w:hAnsi="Arial"/>
        </w:rPr>
        <w:t>e) É de exclusiva responsabilidade do contratado manter seus dados sempre atualizados.</w:t>
      </w:r>
    </w:p>
    <w:p w14:paraId="12C7DEB3" w14:textId="77777777" w:rsidR="00C36470" w:rsidRDefault="00C36470">
      <w:pPr>
        <w:jc w:val="both"/>
        <w:rPr>
          <w:rFonts w:ascii="Arial" w:hAnsi="Arial"/>
          <w:b/>
        </w:rPr>
      </w:pPr>
    </w:p>
    <w:p w14:paraId="18B72EC1" w14:textId="77777777" w:rsidR="00C36470" w:rsidRDefault="00EC3BFA">
      <w:pPr>
        <w:jc w:val="both"/>
        <w:rPr>
          <w:rFonts w:ascii="Arial" w:hAnsi="Arial"/>
        </w:rPr>
      </w:pPr>
      <w:r>
        <w:rPr>
          <w:rFonts w:ascii="Arial" w:hAnsi="Arial"/>
          <w:b/>
        </w:rPr>
        <w:t>2. Damo-nos por NOTIFICADOS para:</w:t>
      </w:r>
    </w:p>
    <w:p w14:paraId="46895EA8" w14:textId="77777777" w:rsidR="00C36470" w:rsidRDefault="00EC3BFA">
      <w:pPr>
        <w:spacing w:before="100"/>
        <w:jc w:val="both"/>
        <w:rPr>
          <w:rFonts w:ascii="Arial" w:hAnsi="Arial"/>
        </w:rPr>
      </w:pPr>
      <w:r>
        <w:rPr>
          <w:rFonts w:ascii="Arial" w:hAnsi="Arial"/>
        </w:rPr>
        <w:t xml:space="preserve">a) O acompanhamento dos atos do processo até seu julgamento final e consequente publicação; </w:t>
      </w:r>
    </w:p>
    <w:p w14:paraId="1F0123E2" w14:textId="77777777" w:rsidR="00C36470" w:rsidRDefault="00EC3BFA">
      <w:pPr>
        <w:spacing w:before="100"/>
        <w:jc w:val="both"/>
        <w:rPr>
          <w:rFonts w:ascii="Arial" w:hAnsi="Arial"/>
        </w:rPr>
      </w:pPr>
      <w:r>
        <w:rPr>
          <w:rFonts w:ascii="Arial" w:hAnsi="Arial"/>
        </w:rPr>
        <w:t>b) Se for o caso e de nosso interesse, nos prazos e nas formas legais e regimentais, exercer o direito de defesa, interpor recursos e o que mais couber.</w:t>
      </w:r>
    </w:p>
    <w:p w14:paraId="09CA4835" w14:textId="77777777" w:rsidR="00C36470" w:rsidRDefault="00C36470">
      <w:pPr>
        <w:rPr>
          <w:rFonts w:ascii="Arial" w:hAnsi="Arial"/>
          <w:b/>
        </w:rPr>
      </w:pPr>
    </w:p>
    <w:p w14:paraId="3040C816" w14:textId="77777777" w:rsidR="00C36470" w:rsidRDefault="00EC3BFA">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4048BBA0" w14:textId="77777777" w:rsidR="00C36470" w:rsidRDefault="00C36470">
      <w:pPr>
        <w:ind w:right="403"/>
        <w:jc w:val="both"/>
        <w:rPr>
          <w:rFonts w:ascii="Arial" w:hAnsi="Arial"/>
          <w:b/>
          <w:bCs/>
        </w:rPr>
      </w:pPr>
    </w:p>
    <w:p w14:paraId="4152B57A" w14:textId="77777777" w:rsidR="00C36470" w:rsidRDefault="00C36470">
      <w:pPr>
        <w:ind w:right="403"/>
        <w:jc w:val="both"/>
        <w:rPr>
          <w:rFonts w:ascii="Arial" w:hAnsi="Arial"/>
          <w:b/>
          <w:bCs/>
        </w:rPr>
      </w:pPr>
    </w:p>
    <w:p w14:paraId="1D08E6AF" w14:textId="77777777" w:rsidR="00C36470" w:rsidRDefault="00C36470">
      <w:pPr>
        <w:ind w:right="403"/>
        <w:jc w:val="both"/>
        <w:rPr>
          <w:rFonts w:ascii="Arial" w:hAnsi="Arial"/>
          <w:b/>
          <w:bCs/>
        </w:rPr>
      </w:pPr>
    </w:p>
    <w:p w14:paraId="39089DED" w14:textId="77777777" w:rsidR="00C36470" w:rsidRDefault="00EC3BFA">
      <w:pPr>
        <w:ind w:right="403"/>
        <w:jc w:val="both"/>
        <w:rPr>
          <w:rFonts w:ascii="Arial" w:hAnsi="Arial"/>
          <w:b/>
          <w:bCs/>
        </w:rPr>
      </w:pPr>
      <w:r>
        <w:rPr>
          <w:rFonts w:ascii="Arial" w:hAnsi="Arial"/>
          <w:b/>
          <w:bCs/>
        </w:rPr>
        <w:t>AUTORIDADE MÁXIMA DO ÓRGÃO/ENTIDADE</w:t>
      </w:r>
    </w:p>
    <w:p w14:paraId="1A9F6CEF" w14:textId="77777777" w:rsidR="00C36470" w:rsidRDefault="00EC3BFA">
      <w:pPr>
        <w:ind w:right="403"/>
        <w:jc w:val="both"/>
        <w:rPr>
          <w:rFonts w:ascii="Arial" w:hAnsi="Arial"/>
        </w:rPr>
      </w:pPr>
      <w:r>
        <w:rPr>
          <w:rFonts w:ascii="Arial" w:hAnsi="Arial"/>
        </w:rPr>
        <w:t xml:space="preserve">Nome: </w:t>
      </w:r>
      <w:r>
        <w:rPr>
          <w:rFonts w:ascii="Arial" w:hAnsi="Arial"/>
          <w:b/>
          <w:bCs/>
        </w:rPr>
        <w:t>José Alberto Gimenez</w:t>
      </w:r>
    </w:p>
    <w:p w14:paraId="7122CC83" w14:textId="77777777" w:rsidR="00C36470" w:rsidRDefault="00EC3BFA">
      <w:pPr>
        <w:ind w:right="403"/>
        <w:jc w:val="both"/>
        <w:rPr>
          <w:rFonts w:ascii="Arial" w:hAnsi="Arial"/>
        </w:rPr>
      </w:pPr>
      <w:r>
        <w:rPr>
          <w:rFonts w:ascii="Arial" w:hAnsi="Arial"/>
        </w:rPr>
        <w:t>Cargo: Prefeito Municipal</w:t>
      </w:r>
    </w:p>
    <w:p w14:paraId="5F0CA690" w14:textId="77777777" w:rsidR="00C36470" w:rsidRDefault="00EC3BFA">
      <w:pPr>
        <w:ind w:right="403"/>
        <w:jc w:val="both"/>
        <w:rPr>
          <w:rFonts w:ascii="Arial" w:hAnsi="Arial"/>
        </w:rPr>
      </w:pPr>
      <w:r>
        <w:rPr>
          <w:rFonts w:ascii="Arial" w:hAnsi="Arial"/>
        </w:rPr>
        <w:t xml:space="preserve">CPF: 744.812.078-68             </w:t>
      </w:r>
    </w:p>
    <w:p w14:paraId="035ECE97" w14:textId="77777777" w:rsidR="00C36470" w:rsidRDefault="00C36470">
      <w:pPr>
        <w:ind w:right="403"/>
        <w:jc w:val="both"/>
        <w:rPr>
          <w:rFonts w:ascii="Arial" w:hAnsi="Arial"/>
        </w:rPr>
      </w:pPr>
    </w:p>
    <w:p w14:paraId="67281606" w14:textId="77777777" w:rsidR="00C36470" w:rsidRDefault="00C36470">
      <w:pPr>
        <w:ind w:right="403"/>
        <w:jc w:val="both"/>
        <w:rPr>
          <w:rFonts w:ascii="Arial" w:hAnsi="Arial"/>
          <w:b/>
          <w:bCs/>
        </w:rPr>
      </w:pPr>
    </w:p>
    <w:p w14:paraId="07E1D39A" w14:textId="77777777" w:rsidR="00C36470" w:rsidRDefault="00EC3BFA">
      <w:pPr>
        <w:ind w:right="-2"/>
        <w:jc w:val="both"/>
        <w:rPr>
          <w:rFonts w:ascii="Arial" w:hAnsi="Arial"/>
          <w:b/>
          <w:bCs/>
        </w:rPr>
      </w:pPr>
      <w:r>
        <w:rPr>
          <w:rFonts w:ascii="Arial" w:hAnsi="Arial"/>
          <w:b/>
          <w:bCs/>
        </w:rPr>
        <w:t>RESPONSÁVEIS PELA HOMOLOGAÇÃO DO CERTAME OU RATIFICAÇÃO DA DISPENSA/INEXIGIBILIDADE DE LICITAÇÃO</w:t>
      </w:r>
    </w:p>
    <w:p w14:paraId="7D7F723D" w14:textId="77777777" w:rsidR="00C36470" w:rsidRDefault="00EC3BFA">
      <w:pPr>
        <w:ind w:right="403"/>
        <w:jc w:val="both"/>
        <w:rPr>
          <w:rFonts w:ascii="Arial" w:hAnsi="Arial"/>
        </w:rPr>
      </w:pPr>
      <w:r>
        <w:rPr>
          <w:rFonts w:ascii="Arial" w:hAnsi="Arial"/>
        </w:rPr>
        <w:t xml:space="preserve">Nome: </w:t>
      </w:r>
      <w:r>
        <w:rPr>
          <w:rFonts w:ascii="Arial" w:hAnsi="Arial"/>
          <w:b/>
          <w:bCs/>
        </w:rPr>
        <w:t>José Alberto Gimenez</w:t>
      </w:r>
    </w:p>
    <w:p w14:paraId="1D4E9050" w14:textId="77777777" w:rsidR="00C36470" w:rsidRDefault="00EC3BFA">
      <w:pPr>
        <w:ind w:right="403"/>
        <w:jc w:val="both"/>
        <w:rPr>
          <w:rFonts w:ascii="Arial" w:hAnsi="Arial"/>
        </w:rPr>
      </w:pPr>
      <w:r>
        <w:rPr>
          <w:rFonts w:ascii="Arial" w:hAnsi="Arial"/>
        </w:rPr>
        <w:t>Cargo: Prefeito Municipal</w:t>
      </w:r>
    </w:p>
    <w:p w14:paraId="6A03142B" w14:textId="77777777" w:rsidR="00C36470" w:rsidRDefault="00EC3BFA">
      <w:pPr>
        <w:ind w:right="403"/>
        <w:jc w:val="both"/>
        <w:rPr>
          <w:rFonts w:ascii="Arial" w:hAnsi="Arial"/>
        </w:rPr>
      </w:pPr>
      <w:r>
        <w:rPr>
          <w:rFonts w:ascii="Arial" w:hAnsi="Arial"/>
        </w:rPr>
        <w:t xml:space="preserve">CPF: 744.812.078-68              </w:t>
      </w:r>
    </w:p>
    <w:p w14:paraId="13299DED" w14:textId="77777777" w:rsidR="00C36470" w:rsidRDefault="00EC3BFA">
      <w:pPr>
        <w:ind w:right="403"/>
        <w:jc w:val="both"/>
        <w:rPr>
          <w:rFonts w:ascii="Arial" w:hAnsi="Arial"/>
          <w:b/>
          <w:u w:val="single"/>
        </w:rPr>
      </w:pPr>
      <w:r>
        <w:rPr>
          <w:rFonts w:ascii="Arial" w:hAnsi="Arial"/>
        </w:rPr>
        <w:t>Assinatura: ___________________________________________________</w:t>
      </w:r>
    </w:p>
    <w:p w14:paraId="3E9C3A94" w14:textId="77777777" w:rsidR="00C36470" w:rsidRDefault="00C36470">
      <w:pPr>
        <w:rPr>
          <w:rFonts w:ascii="Arial" w:hAnsi="Arial"/>
          <w:b/>
          <w:u w:val="single"/>
        </w:rPr>
      </w:pPr>
    </w:p>
    <w:p w14:paraId="0A80236D" w14:textId="77777777" w:rsidR="00C36470" w:rsidRDefault="00C36470">
      <w:pPr>
        <w:rPr>
          <w:rFonts w:ascii="Arial" w:hAnsi="Arial"/>
          <w:b/>
          <w:u w:val="single"/>
        </w:rPr>
      </w:pPr>
    </w:p>
    <w:p w14:paraId="70DBB009" w14:textId="77777777" w:rsidR="00C36470" w:rsidRDefault="00EC3BFA">
      <w:pPr>
        <w:rPr>
          <w:rFonts w:ascii="Arial" w:hAnsi="Arial"/>
        </w:rPr>
      </w:pPr>
      <w:r>
        <w:rPr>
          <w:rFonts w:ascii="Arial" w:hAnsi="Arial"/>
          <w:b/>
          <w:u w:val="single"/>
        </w:rPr>
        <w:t>RESPONSÁVEIS QUE ASSINARAM O AJUSTE</w:t>
      </w:r>
    </w:p>
    <w:p w14:paraId="36FD4640" w14:textId="77777777" w:rsidR="00C36470" w:rsidRDefault="00C36470">
      <w:pPr>
        <w:rPr>
          <w:rFonts w:ascii="Arial" w:hAnsi="Arial"/>
          <w:b/>
          <w:u w:val="single"/>
        </w:rPr>
      </w:pPr>
    </w:p>
    <w:p w14:paraId="2A64C895" w14:textId="77777777" w:rsidR="00C36470" w:rsidRDefault="00EC3BFA">
      <w:pPr>
        <w:rPr>
          <w:rFonts w:ascii="Arial" w:hAnsi="Arial"/>
        </w:rPr>
      </w:pPr>
      <w:r>
        <w:rPr>
          <w:rFonts w:ascii="Arial" w:hAnsi="Arial"/>
          <w:b/>
          <w:u w:val="single"/>
        </w:rPr>
        <w:t>PELO CONTRATANTE</w:t>
      </w:r>
    </w:p>
    <w:p w14:paraId="776FBA3E" w14:textId="77777777" w:rsidR="00C36470" w:rsidRDefault="00EC3BFA">
      <w:pPr>
        <w:rPr>
          <w:rFonts w:ascii="Arial" w:hAnsi="Arial"/>
        </w:rPr>
      </w:pPr>
      <w:r>
        <w:rPr>
          <w:rFonts w:ascii="Arial" w:hAnsi="Arial"/>
        </w:rPr>
        <w:t xml:space="preserve">Nome: </w:t>
      </w:r>
      <w:r>
        <w:rPr>
          <w:rFonts w:ascii="Arial" w:eastAsia="Times New Roman" w:hAnsi="Arial"/>
          <w:b/>
          <w:bCs/>
        </w:rPr>
        <w:t xml:space="preserve">Renan Ramos </w:t>
      </w:r>
      <w:proofErr w:type="spellStart"/>
      <w:r>
        <w:rPr>
          <w:rFonts w:ascii="Arial" w:eastAsia="Times New Roman" w:hAnsi="Arial"/>
          <w:b/>
          <w:bCs/>
        </w:rPr>
        <w:t>Urizzi</w:t>
      </w:r>
      <w:proofErr w:type="spellEnd"/>
    </w:p>
    <w:p w14:paraId="1448CC9F" w14:textId="77777777" w:rsidR="00C36470" w:rsidRDefault="00EC3BFA">
      <w:pPr>
        <w:rPr>
          <w:rFonts w:ascii="Arial" w:hAnsi="Arial"/>
        </w:rPr>
      </w:pPr>
      <w:r>
        <w:rPr>
          <w:rFonts w:ascii="Arial" w:hAnsi="Arial"/>
        </w:rPr>
        <w:t xml:space="preserve">Cargo: Secretário Municipal de Saúde  </w:t>
      </w:r>
    </w:p>
    <w:p w14:paraId="47DE990C" w14:textId="77777777" w:rsidR="00C36470" w:rsidRDefault="00EC3BFA">
      <w:pPr>
        <w:tabs>
          <w:tab w:val="left" w:pos="4571"/>
          <w:tab w:val="left" w:pos="8605"/>
          <w:tab w:val="left" w:pos="8678"/>
        </w:tabs>
        <w:ind w:right="57"/>
        <w:rPr>
          <w:rFonts w:ascii="Liberation sans11" w:eastAsia="Times New Roman" w:hAnsi="Liberation sans11" w:cs="Times New Roman"/>
        </w:rPr>
      </w:pPr>
      <w:r>
        <w:rPr>
          <w:rFonts w:ascii="Arial" w:hAnsi="Arial"/>
        </w:rPr>
        <w:t xml:space="preserve">CPF: </w:t>
      </w:r>
      <w:r>
        <w:rPr>
          <w:rFonts w:ascii="Liberation sans11" w:eastAsia="Times New Roman" w:hAnsi="Liberation sans11" w:cs="Times New Roman"/>
        </w:rPr>
        <w:t>401.914.478-89</w:t>
      </w:r>
    </w:p>
    <w:p w14:paraId="41A23E6C" w14:textId="77777777" w:rsidR="00C36470" w:rsidRDefault="00EC3BFA">
      <w:pPr>
        <w:rPr>
          <w:rFonts w:ascii="Arial" w:eastAsia="Arial" w:hAnsi="Arial"/>
        </w:rPr>
      </w:pPr>
      <w:r>
        <w:rPr>
          <w:rFonts w:ascii="Arial" w:hAnsi="Arial"/>
        </w:rPr>
        <w:t>Assinatura: _______________________________________________________</w:t>
      </w:r>
    </w:p>
    <w:p w14:paraId="53CA7837" w14:textId="77777777" w:rsidR="00C36470" w:rsidRDefault="00C36470">
      <w:pPr>
        <w:rPr>
          <w:rFonts w:ascii="Arial" w:hAnsi="Arial"/>
          <w:b/>
          <w:u w:val="single"/>
        </w:rPr>
      </w:pPr>
    </w:p>
    <w:p w14:paraId="1972B451" w14:textId="77777777" w:rsidR="00C36470" w:rsidRDefault="00EC3BFA">
      <w:pPr>
        <w:rPr>
          <w:rFonts w:ascii="Arial" w:hAnsi="Arial"/>
        </w:rPr>
      </w:pPr>
      <w:r>
        <w:rPr>
          <w:rFonts w:ascii="Arial" w:hAnsi="Arial"/>
          <w:b/>
          <w:u w:val="single"/>
        </w:rPr>
        <w:t>PELO CONTRATADO</w:t>
      </w:r>
    </w:p>
    <w:p w14:paraId="607C5533" w14:textId="77777777" w:rsidR="00C36470" w:rsidRDefault="00EC3BFA">
      <w:pPr>
        <w:rPr>
          <w:rFonts w:ascii="Arial" w:hAnsi="Arial"/>
        </w:rPr>
      </w:pPr>
      <w:r>
        <w:rPr>
          <w:rFonts w:ascii="Arial" w:hAnsi="Arial"/>
        </w:rPr>
        <w:t>Nome: _________________________________________________________</w:t>
      </w:r>
    </w:p>
    <w:p w14:paraId="1CDD7433" w14:textId="77777777" w:rsidR="00C36470" w:rsidRDefault="00EC3BFA">
      <w:pPr>
        <w:rPr>
          <w:rFonts w:ascii="Arial" w:hAnsi="Arial"/>
        </w:rPr>
      </w:pPr>
      <w:r>
        <w:rPr>
          <w:rFonts w:ascii="Arial" w:hAnsi="Arial"/>
        </w:rPr>
        <w:t>Cargo:__________________________________________________________</w:t>
      </w:r>
    </w:p>
    <w:p w14:paraId="76BF86DD" w14:textId="77777777" w:rsidR="00C36470" w:rsidRDefault="00EC3BFA">
      <w:pPr>
        <w:rPr>
          <w:rFonts w:ascii="Arial" w:hAnsi="Arial"/>
        </w:rPr>
      </w:pPr>
      <w:r>
        <w:rPr>
          <w:rFonts w:ascii="Arial" w:hAnsi="Arial"/>
        </w:rPr>
        <w:t xml:space="preserve">CPF: ____________________________ </w:t>
      </w:r>
    </w:p>
    <w:p w14:paraId="2CA5D149" w14:textId="77777777" w:rsidR="00C36470" w:rsidRDefault="00EC3BFA">
      <w:pPr>
        <w:rPr>
          <w:rFonts w:ascii="Arial" w:hAnsi="Arial"/>
        </w:rPr>
      </w:pPr>
      <w:r>
        <w:rPr>
          <w:rFonts w:ascii="Arial" w:hAnsi="Arial"/>
        </w:rPr>
        <w:t>Assinatura: ______________________________________________________</w:t>
      </w:r>
    </w:p>
    <w:p w14:paraId="705AA0E1" w14:textId="77777777" w:rsidR="00C36470" w:rsidRDefault="00C36470">
      <w:pPr>
        <w:rPr>
          <w:rFonts w:ascii="Arial" w:hAnsi="Arial"/>
        </w:rPr>
      </w:pPr>
    </w:p>
    <w:p w14:paraId="5FDABCE4" w14:textId="77777777" w:rsidR="00C36470" w:rsidRDefault="00EC3BFA">
      <w:pPr>
        <w:spacing w:before="240"/>
        <w:rPr>
          <w:rFonts w:ascii="Arial" w:hAnsi="Arial"/>
          <w:b/>
          <w:bCs/>
          <w:u w:val="single"/>
        </w:rPr>
      </w:pPr>
      <w:r>
        <w:rPr>
          <w:rFonts w:ascii="Arial" w:hAnsi="Arial"/>
          <w:b/>
          <w:bCs/>
          <w:u w:val="single"/>
        </w:rPr>
        <w:t xml:space="preserve">ORDENADOR DE DESPESAS DA CONTRATANTE </w:t>
      </w:r>
    </w:p>
    <w:p w14:paraId="658D590F" w14:textId="77777777" w:rsidR="00C36470" w:rsidRDefault="00EC3BFA">
      <w:pPr>
        <w:ind w:right="403"/>
        <w:jc w:val="both"/>
        <w:rPr>
          <w:rFonts w:ascii="Arial" w:hAnsi="Arial"/>
        </w:rPr>
      </w:pPr>
      <w:r>
        <w:rPr>
          <w:rFonts w:ascii="Arial" w:hAnsi="Arial"/>
        </w:rPr>
        <w:t xml:space="preserve">Nome: </w:t>
      </w:r>
      <w:r>
        <w:rPr>
          <w:rFonts w:ascii="Arial" w:hAnsi="Arial"/>
          <w:b/>
          <w:bCs/>
        </w:rPr>
        <w:t>José Alberto Gimenez</w:t>
      </w:r>
    </w:p>
    <w:p w14:paraId="7A9E734E" w14:textId="77777777" w:rsidR="00C36470" w:rsidRDefault="00EC3BFA">
      <w:pPr>
        <w:ind w:right="403"/>
        <w:jc w:val="both"/>
        <w:rPr>
          <w:rFonts w:ascii="Arial" w:hAnsi="Arial"/>
        </w:rPr>
      </w:pPr>
      <w:r>
        <w:rPr>
          <w:rFonts w:ascii="Arial" w:hAnsi="Arial"/>
        </w:rPr>
        <w:t>Cargo: Prefeito Municipal</w:t>
      </w:r>
    </w:p>
    <w:p w14:paraId="2BBA75E4" w14:textId="77777777" w:rsidR="00C36470" w:rsidRDefault="00EC3BFA">
      <w:pPr>
        <w:ind w:right="403"/>
        <w:jc w:val="both"/>
        <w:rPr>
          <w:rFonts w:ascii="Arial" w:hAnsi="Arial"/>
        </w:rPr>
      </w:pPr>
      <w:r>
        <w:rPr>
          <w:rFonts w:ascii="Arial" w:hAnsi="Arial"/>
        </w:rPr>
        <w:t xml:space="preserve">CPF: 744.812.078-68              </w:t>
      </w:r>
    </w:p>
    <w:p w14:paraId="2B497DBA" w14:textId="77777777" w:rsidR="00C36470" w:rsidRDefault="00EC3BFA">
      <w:pPr>
        <w:ind w:right="403"/>
        <w:jc w:val="both"/>
        <w:rPr>
          <w:rFonts w:ascii="Arial" w:hAnsi="Arial"/>
        </w:rPr>
      </w:pPr>
      <w:r>
        <w:rPr>
          <w:rFonts w:ascii="Arial" w:hAnsi="Arial"/>
        </w:rPr>
        <w:t>Assinatura: ___________________________________________________</w:t>
      </w:r>
    </w:p>
    <w:p w14:paraId="3D691081" w14:textId="77777777" w:rsidR="00C36470" w:rsidRDefault="00C36470">
      <w:pPr>
        <w:ind w:right="57"/>
        <w:outlineLvl w:val="0"/>
        <w:rPr>
          <w:rFonts w:ascii="Arial" w:hAnsi="Arial"/>
          <w:b/>
        </w:rPr>
      </w:pPr>
    </w:p>
    <w:p w14:paraId="02AAE6BB" w14:textId="77777777" w:rsidR="00C36470" w:rsidRDefault="00EC3BFA">
      <w:pPr>
        <w:spacing w:before="120"/>
        <w:ind w:right="57"/>
        <w:outlineLvl w:val="0"/>
        <w:rPr>
          <w:rFonts w:ascii="Arial" w:eastAsia="Arial" w:hAnsi="Arial"/>
          <w:b/>
          <w:bCs/>
          <w:u w:val="single"/>
        </w:rPr>
      </w:pPr>
      <w:r>
        <w:rPr>
          <w:rFonts w:ascii="Arial" w:eastAsia="Arial" w:hAnsi="Arial"/>
          <w:b/>
          <w:bCs/>
          <w:u w:val="single"/>
        </w:rPr>
        <w:t>GESTOR(ES) DO CONTRATO</w:t>
      </w:r>
    </w:p>
    <w:p w14:paraId="71623A72" w14:textId="77777777" w:rsidR="00C36470" w:rsidRDefault="00EC3BFA">
      <w:pPr>
        <w:tabs>
          <w:tab w:val="left" w:pos="4571"/>
          <w:tab w:val="left" w:pos="8605"/>
          <w:tab w:val="left" w:pos="8678"/>
        </w:tabs>
        <w:ind w:right="57"/>
        <w:rPr>
          <w:rFonts w:ascii="Arial" w:eastAsia="Arial" w:hAnsi="Arial"/>
          <w:u w:val="single"/>
        </w:rPr>
      </w:pPr>
      <w:r>
        <w:rPr>
          <w:rFonts w:ascii="Arial" w:eastAsia="Arial" w:hAnsi="Arial"/>
        </w:rPr>
        <w:t>Nome:_______________________________________________________</w:t>
      </w:r>
    </w:p>
    <w:p w14:paraId="60690F31" w14:textId="77777777" w:rsidR="00C36470" w:rsidRDefault="00EC3BFA">
      <w:pPr>
        <w:tabs>
          <w:tab w:val="left" w:pos="4571"/>
          <w:tab w:val="left" w:pos="8605"/>
          <w:tab w:val="left" w:pos="8678"/>
        </w:tabs>
        <w:ind w:right="57"/>
        <w:rPr>
          <w:rFonts w:ascii="Arial" w:eastAsia="Arial" w:hAnsi="Arial"/>
          <w:u w:val="single"/>
        </w:rPr>
      </w:pPr>
      <w:r>
        <w:rPr>
          <w:rFonts w:ascii="Arial" w:eastAsia="Arial" w:hAnsi="Arial"/>
        </w:rPr>
        <w:t>Cargo:_______________________________________________________</w:t>
      </w:r>
    </w:p>
    <w:p w14:paraId="3978AB3C" w14:textId="77777777" w:rsidR="00C36470" w:rsidRDefault="00EC3BFA">
      <w:pPr>
        <w:tabs>
          <w:tab w:val="left" w:pos="4571"/>
          <w:tab w:val="left" w:pos="8605"/>
          <w:tab w:val="left" w:pos="8678"/>
        </w:tabs>
        <w:ind w:right="57"/>
        <w:rPr>
          <w:rFonts w:ascii="Arial" w:eastAsia="Arial" w:hAnsi="Arial"/>
        </w:rPr>
      </w:pPr>
      <w:r>
        <w:rPr>
          <w:rFonts w:ascii="Arial" w:eastAsia="Arial" w:hAnsi="Arial"/>
        </w:rPr>
        <w:t>CPF: ________________________</w:t>
      </w:r>
    </w:p>
    <w:p w14:paraId="654DEDDE" w14:textId="77777777" w:rsidR="00C36470" w:rsidRDefault="00EC3BFA">
      <w:pPr>
        <w:tabs>
          <w:tab w:val="left" w:pos="8698"/>
        </w:tabs>
        <w:ind w:right="57"/>
        <w:rPr>
          <w:rFonts w:ascii="Arial" w:eastAsia="Arial" w:hAnsi="Arial"/>
        </w:rPr>
      </w:pPr>
      <w:r>
        <w:rPr>
          <w:rFonts w:ascii="Arial" w:eastAsia="Arial" w:hAnsi="Arial"/>
        </w:rPr>
        <w:t>Assinatura: ___________________________________________________</w:t>
      </w:r>
    </w:p>
    <w:p w14:paraId="79AB4C04" w14:textId="77777777" w:rsidR="00C36470" w:rsidRDefault="00C36470">
      <w:pPr>
        <w:ind w:right="57"/>
        <w:rPr>
          <w:rFonts w:ascii="Arial" w:eastAsia="Arial" w:hAnsi="Arial"/>
        </w:rPr>
      </w:pPr>
    </w:p>
    <w:p w14:paraId="3B9024A6" w14:textId="77777777" w:rsidR="00C36470" w:rsidRDefault="00EC3BFA">
      <w:pPr>
        <w:spacing w:before="120"/>
        <w:ind w:right="57"/>
        <w:jc w:val="both"/>
        <w:outlineLvl w:val="0"/>
        <w:rPr>
          <w:rFonts w:ascii="Arial" w:eastAsia="Arial" w:hAnsi="Arial"/>
          <w:b/>
          <w:bCs/>
          <w:u w:val="single"/>
        </w:rPr>
      </w:pPr>
      <w:r>
        <w:rPr>
          <w:rFonts w:ascii="Arial" w:eastAsia="Arial" w:hAnsi="Arial"/>
          <w:b/>
          <w:bCs/>
          <w:u w:val="single"/>
        </w:rPr>
        <w:t>DEMAIS RESPONSÁVEIS (*)</w:t>
      </w:r>
    </w:p>
    <w:p w14:paraId="23DABD10" w14:textId="77777777" w:rsidR="00C36470" w:rsidRDefault="00EC3BFA">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1993D09A" w14:textId="77777777" w:rsidR="00C36470" w:rsidRDefault="00EC3BFA">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56B669DA" w14:textId="77777777" w:rsidR="00C36470" w:rsidRDefault="00EC3BFA">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2F07BC18" w14:textId="77777777" w:rsidR="00C36470" w:rsidRDefault="00EC3BFA">
      <w:pPr>
        <w:tabs>
          <w:tab w:val="left" w:pos="4842"/>
          <w:tab w:val="left" w:pos="8598"/>
        </w:tabs>
        <w:ind w:right="57"/>
        <w:jc w:val="both"/>
        <w:rPr>
          <w:rFonts w:ascii="Arial" w:eastAsia="Arial" w:hAnsi="Arial"/>
        </w:rPr>
      </w:pPr>
      <w:r>
        <w:rPr>
          <w:rFonts w:ascii="Arial" w:eastAsia="Arial" w:hAnsi="Arial"/>
        </w:rPr>
        <w:t>CPF: _________________________</w:t>
      </w:r>
    </w:p>
    <w:p w14:paraId="56C7ADC6" w14:textId="77777777" w:rsidR="00C36470" w:rsidRDefault="00EC3BFA">
      <w:pPr>
        <w:tabs>
          <w:tab w:val="left" w:pos="5490"/>
        </w:tabs>
        <w:ind w:right="57"/>
        <w:jc w:val="both"/>
        <w:rPr>
          <w:rFonts w:ascii="Arial" w:eastAsia="Arial" w:hAnsi="Arial"/>
        </w:rPr>
      </w:pPr>
      <w:r>
        <w:rPr>
          <w:rFonts w:ascii="Arial" w:eastAsia="Arial" w:hAnsi="Arial"/>
        </w:rPr>
        <w:t>Assinatura: _____________________________________________________</w:t>
      </w:r>
    </w:p>
    <w:p w14:paraId="45626297" w14:textId="77777777" w:rsidR="00C36470" w:rsidRDefault="00EC3BFA">
      <w:pPr>
        <w:spacing w:line="360" w:lineRule="auto"/>
        <w:ind w:right="57"/>
        <w:rPr>
          <w:rFonts w:ascii="Arial" w:eastAsia="Arial" w:hAnsi="Arial"/>
        </w:rPr>
      </w:pPr>
      <w:r>
        <w:rPr>
          <w:rFonts w:ascii="Arial" w:eastAsia="Arial" w:hAnsi="Arial"/>
          <w:noProof/>
        </w:rPr>
        <w:lastRenderedPageBreak/>
        <mc:AlternateContent>
          <mc:Choice Requires="wps">
            <w:drawing>
              <wp:anchor distT="0" distB="8890" distL="0" distR="17780" simplePos="0" relativeHeight="444" behindDoc="0" locked="0" layoutInCell="0" allowOverlap="1" wp14:anchorId="5F38CD44" wp14:editId="21278EC9">
                <wp:simplePos x="0" y="0"/>
                <wp:positionH relativeFrom="margin">
                  <wp:align>left</wp:align>
                </wp:positionH>
                <wp:positionV relativeFrom="paragraph">
                  <wp:posOffset>268605</wp:posOffset>
                </wp:positionV>
                <wp:extent cx="5724525" cy="19050"/>
                <wp:effectExtent l="0" t="9525" r="9525" b="9525"/>
                <wp:wrapTopAndBottom/>
                <wp:docPr id="1" name="Conector reto 1"/>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0.75pt,21.15pt" to="449.95pt,22.6pt" ID="Conector reto 1" stroked="t" o:allowincell="f" style="position:absolute;mso-position-horizontal:left;mso-position-horizontal-relative:margin" wp14:anchorId="06BAFA1F">
                <v:stroke color="black" weight="18360" joinstyle="round" endcap="flat"/>
                <v:fill o:detectmouseclick="t" on="false"/>
                <w10:wrap type="topAndBottom"/>
              </v:line>
            </w:pict>
          </mc:Fallback>
        </mc:AlternateContent>
      </w:r>
    </w:p>
    <w:p w14:paraId="6A6D16A4" w14:textId="77777777" w:rsidR="00C36470" w:rsidRDefault="00EC3BFA">
      <w:pPr>
        <w:jc w:val="both"/>
        <w:rPr>
          <w:rFonts w:ascii="Arial" w:eastAsia="Arial" w:hAnsi="Arial"/>
        </w:rPr>
      </w:pPr>
      <w:r>
        <w:rPr>
          <w:rFonts w:ascii="Arial" w:eastAsia="Arial" w:hAnsi="Arial"/>
          <w:sz w:val="20"/>
          <w:szCs w:val="20"/>
        </w:rPr>
        <w:t>(*) O Termo de Ciência e Notificação e/ou Cadastro do(s) Responsável(</w:t>
      </w:r>
      <w:proofErr w:type="spellStart"/>
      <w:r>
        <w:rPr>
          <w:rFonts w:ascii="Arial" w:eastAsia="Arial" w:hAnsi="Arial"/>
          <w:sz w:val="20"/>
          <w:szCs w:val="20"/>
        </w:rPr>
        <w:t>is</w:t>
      </w:r>
      <w:proofErr w:type="spellEnd"/>
      <w:r>
        <w:rPr>
          <w:rFonts w:ascii="Arial" w:eastAsia="Arial" w:hAnsi="Arial"/>
          <w:sz w:val="20"/>
          <w:szCs w:val="20"/>
        </w:rPr>
        <w:t>)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60A7EF8" w14:textId="77777777" w:rsidR="00C36470" w:rsidRDefault="00C36470">
      <w:pPr>
        <w:jc w:val="both"/>
        <w:rPr>
          <w:rFonts w:ascii="Arial" w:hAnsi="Arial"/>
          <w:b/>
        </w:rPr>
      </w:pPr>
    </w:p>
    <w:p w14:paraId="0BB5F7CB" w14:textId="77777777" w:rsidR="00C36470" w:rsidRDefault="00C36470">
      <w:pPr>
        <w:rPr>
          <w:rFonts w:ascii="Arial" w:hAnsi="Arial"/>
          <w:b/>
        </w:rPr>
      </w:pPr>
    </w:p>
    <w:p w14:paraId="5EEFD86C" w14:textId="77777777" w:rsidR="00C36470" w:rsidRDefault="00C36470">
      <w:pPr>
        <w:rPr>
          <w:rFonts w:ascii="Arial" w:hAnsi="Arial"/>
          <w:b/>
        </w:rPr>
      </w:pPr>
    </w:p>
    <w:p w14:paraId="324E917C" w14:textId="77777777" w:rsidR="00C36470" w:rsidRDefault="00C36470">
      <w:pPr>
        <w:rPr>
          <w:rFonts w:ascii="Arial" w:hAnsi="Arial"/>
          <w:b/>
        </w:rPr>
      </w:pPr>
    </w:p>
    <w:p w14:paraId="0B300B41" w14:textId="77777777" w:rsidR="00C36470" w:rsidRDefault="00C36470">
      <w:pPr>
        <w:rPr>
          <w:rFonts w:ascii="Arial" w:hAnsi="Arial"/>
          <w:b/>
        </w:rPr>
      </w:pPr>
    </w:p>
    <w:p w14:paraId="4D2C81D9" w14:textId="77777777" w:rsidR="00C36470" w:rsidRDefault="00C36470">
      <w:pPr>
        <w:rPr>
          <w:rFonts w:ascii="Arial" w:hAnsi="Arial"/>
          <w:b/>
          <w:sz w:val="28"/>
          <w:szCs w:val="28"/>
        </w:rPr>
      </w:pPr>
    </w:p>
    <w:p w14:paraId="3F7E3561" w14:textId="77777777" w:rsidR="00C36470" w:rsidRDefault="00C36470">
      <w:pPr>
        <w:jc w:val="center"/>
        <w:rPr>
          <w:rFonts w:ascii="Arial" w:hAnsi="Arial"/>
          <w:b/>
          <w:sz w:val="28"/>
          <w:szCs w:val="28"/>
        </w:rPr>
      </w:pPr>
    </w:p>
    <w:p w14:paraId="67D29204" w14:textId="77777777" w:rsidR="00C36470" w:rsidRDefault="00C36470">
      <w:pPr>
        <w:rPr>
          <w:rFonts w:eastAsia="Arial"/>
        </w:rPr>
      </w:pPr>
    </w:p>
    <w:p w14:paraId="1438A41C" w14:textId="77777777" w:rsidR="00C36470" w:rsidRDefault="00C36470">
      <w:pPr>
        <w:rPr>
          <w:rFonts w:ascii="Arial" w:hAnsi="Arial"/>
          <w:b/>
          <w:sz w:val="28"/>
          <w:szCs w:val="28"/>
        </w:rPr>
      </w:pPr>
    </w:p>
    <w:p w14:paraId="5BFC74ED" w14:textId="77777777" w:rsidR="00C36470" w:rsidRDefault="00C36470">
      <w:pPr>
        <w:rPr>
          <w:rFonts w:ascii="Arial" w:hAnsi="Arial"/>
          <w:b/>
          <w:sz w:val="28"/>
          <w:szCs w:val="28"/>
        </w:rPr>
      </w:pPr>
    </w:p>
    <w:p w14:paraId="7F1E8F1F" w14:textId="77777777" w:rsidR="00C36470" w:rsidRDefault="00C36470">
      <w:pPr>
        <w:rPr>
          <w:rFonts w:ascii="Arial" w:hAnsi="Arial"/>
          <w:b/>
          <w:sz w:val="28"/>
          <w:szCs w:val="28"/>
        </w:rPr>
      </w:pPr>
    </w:p>
    <w:p w14:paraId="52658F19" w14:textId="77777777" w:rsidR="00C36470" w:rsidRDefault="00C36470">
      <w:pPr>
        <w:rPr>
          <w:rFonts w:ascii="Arial" w:hAnsi="Arial"/>
          <w:b/>
          <w:sz w:val="28"/>
          <w:szCs w:val="28"/>
        </w:rPr>
      </w:pPr>
    </w:p>
    <w:p w14:paraId="1D2F8F38" w14:textId="77777777" w:rsidR="00C36470" w:rsidRDefault="00C36470">
      <w:pPr>
        <w:jc w:val="center"/>
        <w:rPr>
          <w:rFonts w:ascii="Arial" w:hAnsi="Arial"/>
          <w:b/>
          <w:sz w:val="28"/>
          <w:szCs w:val="28"/>
        </w:rPr>
      </w:pPr>
    </w:p>
    <w:p w14:paraId="449628B7" w14:textId="77777777" w:rsidR="00C36470" w:rsidRDefault="00C36470">
      <w:pPr>
        <w:jc w:val="center"/>
        <w:rPr>
          <w:rFonts w:ascii="Arial" w:hAnsi="Arial"/>
          <w:b/>
          <w:sz w:val="28"/>
          <w:szCs w:val="28"/>
        </w:rPr>
      </w:pPr>
    </w:p>
    <w:p w14:paraId="4FA4D85C" w14:textId="77777777" w:rsidR="00C36470" w:rsidRDefault="00C36470">
      <w:pPr>
        <w:jc w:val="center"/>
        <w:rPr>
          <w:rFonts w:ascii="Arial" w:hAnsi="Arial"/>
          <w:b/>
          <w:sz w:val="28"/>
          <w:szCs w:val="28"/>
        </w:rPr>
      </w:pPr>
    </w:p>
    <w:p w14:paraId="020D2023" w14:textId="77777777" w:rsidR="00C36470" w:rsidRDefault="00C36470">
      <w:pPr>
        <w:jc w:val="center"/>
        <w:rPr>
          <w:rFonts w:ascii="Arial" w:hAnsi="Arial"/>
          <w:b/>
          <w:sz w:val="28"/>
          <w:szCs w:val="28"/>
        </w:rPr>
      </w:pPr>
    </w:p>
    <w:p w14:paraId="4C96829B" w14:textId="77777777" w:rsidR="00C36470" w:rsidRDefault="00C36470">
      <w:pPr>
        <w:jc w:val="center"/>
        <w:rPr>
          <w:rFonts w:ascii="Arial" w:hAnsi="Arial"/>
          <w:b/>
          <w:sz w:val="28"/>
          <w:szCs w:val="28"/>
        </w:rPr>
      </w:pPr>
    </w:p>
    <w:p w14:paraId="451D4E60" w14:textId="77777777" w:rsidR="00C36470" w:rsidRDefault="00C36470">
      <w:pPr>
        <w:jc w:val="center"/>
        <w:rPr>
          <w:rFonts w:ascii="Arial" w:hAnsi="Arial"/>
          <w:b/>
          <w:sz w:val="28"/>
          <w:szCs w:val="28"/>
        </w:rPr>
      </w:pPr>
    </w:p>
    <w:p w14:paraId="10549018" w14:textId="77777777" w:rsidR="00C36470" w:rsidRDefault="00C36470">
      <w:pPr>
        <w:jc w:val="center"/>
        <w:rPr>
          <w:rFonts w:ascii="Arial" w:hAnsi="Arial"/>
          <w:b/>
          <w:sz w:val="28"/>
          <w:szCs w:val="28"/>
        </w:rPr>
      </w:pPr>
    </w:p>
    <w:p w14:paraId="1728ACAE" w14:textId="77777777" w:rsidR="00C36470" w:rsidRDefault="00C36470">
      <w:pPr>
        <w:rPr>
          <w:rFonts w:ascii="Arial" w:hAnsi="Arial"/>
          <w:b/>
          <w:sz w:val="28"/>
          <w:szCs w:val="28"/>
        </w:rPr>
      </w:pPr>
    </w:p>
    <w:p w14:paraId="0E755F63" w14:textId="77777777" w:rsidR="00C36470" w:rsidRDefault="00C36470">
      <w:pPr>
        <w:rPr>
          <w:rFonts w:ascii="Arial" w:hAnsi="Arial"/>
          <w:b/>
          <w:sz w:val="28"/>
          <w:szCs w:val="28"/>
        </w:rPr>
      </w:pPr>
    </w:p>
    <w:p w14:paraId="47D91A14" w14:textId="77777777" w:rsidR="00C36470" w:rsidRDefault="00C36470">
      <w:pPr>
        <w:rPr>
          <w:rFonts w:ascii="Arial" w:hAnsi="Arial"/>
          <w:b/>
          <w:sz w:val="28"/>
          <w:szCs w:val="28"/>
        </w:rPr>
      </w:pPr>
    </w:p>
    <w:p w14:paraId="6ECA452F" w14:textId="77777777" w:rsidR="00C36470" w:rsidRDefault="00C36470">
      <w:pPr>
        <w:rPr>
          <w:rFonts w:ascii="Arial" w:hAnsi="Arial"/>
          <w:b/>
          <w:sz w:val="28"/>
          <w:szCs w:val="28"/>
        </w:rPr>
      </w:pPr>
    </w:p>
    <w:p w14:paraId="60CD06B2" w14:textId="77777777" w:rsidR="00C36470" w:rsidRDefault="00C36470">
      <w:pPr>
        <w:rPr>
          <w:lang w:eastAsia="pt-BR" w:bidi="ar-SA"/>
        </w:rPr>
      </w:pPr>
    </w:p>
    <w:p w14:paraId="3486C6C9" w14:textId="77777777" w:rsidR="00C36470" w:rsidRDefault="00C36470">
      <w:pPr>
        <w:rPr>
          <w:lang w:eastAsia="pt-BR" w:bidi="ar-SA"/>
        </w:rPr>
      </w:pPr>
    </w:p>
    <w:p w14:paraId="3184EAFB" w14:textId="77777777" w:rsidR="00C36470" w:rsidRDefault="00C36470">
      <w:pPr>
        <w:rPr>
          <w:lang w:eastAsia="pt-BR" w:bidi="ar-SA"/>
        </w:rPr>
      </w:pPr>
    </w:p>
    <w:p w14:paraId="5337707B" w14:textId="77777777" w:rsidR="00C36470" w:rsidRDefault="00C36470">
      <w:pPr>
        <w:rPr>
          <w:lang w:eastAsia="pt-BR" w:bidi="ar-SA"/>
        </w:rPr>
      </w:pPr>
    </w:p>
    <w:p w14:paraId="10E2FB99" w14:textId="77777777" w:rsidR="00C36470" w:rsidRDefault="00C36470">
      <w:pPr>
        <w:rPr>
          <w:lang w:eastAsia="pt-BR" w:bidi="ar-SA"/>
        </w:rPr>
      </w:pPr>
    </w:p>
    <w:p w14:paraId="6EDAD90C" w14:textId="77777777" w:rsidR="00C36470" w:rsidRDefault="00C36470">
      <w:pPr>
        <w:rPr>
          <w:lang w:eastAsia="pt-BR" w:bidi="ar-SA"/>
        </w:rPr>
      </w:pPr>
    </w:p>
    <w:p w14:paraId="5CC5919A" w14:textId="77777777" w:rsidR="00C36470" w:rsidRDefault="00C36470">
      <w:pPr>
        <w:rPr>
          <w:lang w:eastAsia="pt-BR" w:bidi="ar-SA"/>
        </w:rPr>
      </w:pPr>
    </w:p>
    <w:p w14:paraId="226F9EAF" w14:textId="77777777" w:rsidR="00C36470" w:rsidRDefault="00C36470">
      <w:pPr>
        <w:rPr>
          <w:lang w:eastAsia="pt-BR" w:bidi="ar-SA"/>
        </w:rPr>
      </w:pPr>
    </w:p>
    <w:p w14:paraId="2F275BF8" w14:textId="77777777" w:rsidR="00C36470" w:rsidRDefault="00C36470">
      <w:pPr>
        <w:rPr>
          <w:lang w:eastAsia="pt-BR" w:bidi="ar-SA"/>
        </w:rPr>
      </w:pPr>
    </w:p>
    <w:p w14:paraId="4D2402C2" w14:textId="77777777" w:rsidR="007A4C59" w:rsidRDefault="007A4C59">
      <w:pPr>
        <w:rPr>
          <w:lang w:eastAsia="pt-BR" w:bidi="ar-SA"/>
        </w:rPr>
      </w:pPr>
    </w:p>
    <w:p w14:paraId="559A146D" w14:textId="77777777" w:rsidR="007A4C59" w:rsidRDefault="007A4C59">
      <w:pPr>
        <w:rPr>
          <w:lang w:eastAsia="pt-BR" w:bidi="ar-SA"/>
        </w:rPr>
      </w:pPr>
    </w:p>
    <w:p w14:paraId="2EA2C803" w14:textId="77777777" w:rsidR="007A4C59" w:rsidRDefault="007A4C59">
      <w:pPr>
        <w:rPr>
          <w:lang w:eastAsia="pt-BR" w:bidi="ar-SA"/>
        </w:rPr>
      </w:pPr>
    </w:p>
    <w:p w14:paraId="6B626487" w14:textId="77777777" w:rsidR="007A4C59" w:rsidRDefault="007A4C59">
      <w:pPr>
        <w:rPr>
          <w:lang w:eastAsia="pt-BR" w:bidi="ar-SA"/>
        </w:rPr>
      </w:pPr>
    </w:p>
    <w:p w14:paraId="1C0C509D" w14:textId="77777777" w:rsidR="009768E3" w:rsidRDefault="009768E3">
      <w:pPr>
        <w:rPr>
          <w:lang w:eastAsia="pt-BR" w:bidi="ar-SA"/>
        </w:rPr>
      </w:pPr>
    </w:p>
    <w:p w14:paraId="25836B0C" w14:textId="77777777" w:rsidR="009768E3" w:rsidRDefault="009768E3">
      <w:pPr>
        <w:rPr>
          <w:lang w:eastAsia="pt-BR" w:bidi="ar-SA"/>
        </w:rPr>
      </w:pPr>
    </w:p>
    <w:p w14:paraId="70DC1E2C" w14:textId="77777777" w:rsidR="00594A82" w:rsidRDefault="00594A82">
      <w:pPr>
        <w:rPr>
          <w:lang w:eastAsia="pt-BR" w:bidi="ar-SA"/>
        </w:rPr>
      </w:pPr>
    </w:p>
    <w:p w14:paraId="13FFFC02" w14:textId="77777777" w:rsidR="00C36470" w:rsidRDefault="00C36470">
      <w:pPr>
        <w:rPr>
          <w:lang w:eastAsia="pt-BR" w:bidi="ar-SA"/>
        </w:rPr>
      </w:pPr>
    </w:p>
    <w:p w14:paraId="5E739411" w14:textId="77777777" w:rsidR="00C36470" w:rsidRDefault="00EC3BFA">
      <w:pPr>
        <w:pStyle w:val="Ttulo6"/>
        <w:spacing w:after="160"/>
        <w:jc w:val="center"/>
        <w:rPr>
          <w:rFonts w:cs="Arial"/>
          <w:sz w:val="28"/>
          <w:szCs w:val="28"/>
        </w:rPr>
      </w:pPr>
      <w:r>
        <w:rPr>
          <w:rFonts w:cs="Arial"/>
          <w:sz w:val="28"/>
          <w:szCs w:val="28"/>
        </w:rPr>
        <w:t>DADOS DO REPRESENTANTE LEGAL</w:t>
      </w:r>
    </w:p>
    <w:p w14:paraId="13044AFC" w14:textId="38E79EF2" w:rsidR="00C36470" w:rsidRDefault="00EC3BFA">
      <w:pPr>
        <w:spacing w:after="160"/>
        <w:jc w:val="center"/>
        <w:rPr>
          <w:rFonts w:ascii="Arial" w:hAnsi="Arial"/>
          <w:b/>
          <w:bCs/>
          <w:sz w:val="28"/>
          <w:szCs w:val="28"/>
        </w:rPr>
      </w:pPr>
      <w:r>
        <w:rPr>
          <w:rFonts w:ascii="Arial" w:hAnsi="Arial"/>
          <w:b/>
          <w:bCs/>
          <w:sz w:val="28"/>
          <w:szCs w:val="28"/>
        </w:rPr>
        <w:t xml:space="preserve">PREGÃO ELETRÔNICO Nº </w:t>
      </w:r>
      <w:r w:rsidR="00966E37">
        <w:rPr>
          <w:rFonts w:ascii="Arial" w:hAnsi="Arial"/>
          <w:b/>
          <w:bCs/>
          <w:sz w:val="28"/>
          <w:szCs w:val="28"/>
        </w:rPr>
        <w:t>020</w:t>
      </w:r>
      <w:r>
        <w:rPr>
          <w:rFonts w:ascii="Arial" w:hAnsi="Arial"/>
          <w:b/>
          <w:bCs/>
          <w:sz w:val="28"/>
          <w:szCs w:val="28"/>
        </w:rPr>
        <w:t>/2026</w:t>
      </w:r>
    </w:p>
    <w:p w14:paraId="26BD7439" w14:textId="77777777" w:rsidR="00C36470" w:rsidRDefault="00C36470">
      <w:pPr>
        <w:spacing w:after="160"/>
        <w:jc w:val="center"/>
        <w:rPr>
          <w:rFonts w:ascii="Arial" w:hAnsi="Arial"/>
          <w:b/>
          <w:bCs/>
          <w:color w:val="FF0000"/>
        </w:rPr>
      </w:pPr>
    </w:p>
    <w:p w14:paraId="4D207DE8" w14:textId="77777777" w:rsidR="00C36470" w:rsidRDefault="00EC3BFA">
      <w:pPr>
        <w:rPr>
          <w:rFonts w:ascii="Arial" w:hAnsi="Arial"/>
        </w:rPr>
      </w:pPr>
      <w:r>
        <w:rPr>
          <w:rFonts w:ascii="Arial" w:hAnsi="Arial"/>
        </w:rPr>
        <w:t>A ____________________________________________</w:t>
      </w:r>
      <w:proofErr w:type="gramStart"/>
      <w:r>
        <w:rPr>
          <w:rFonts w:ascii="Arial" w:hAnsi="Arial"/>
        </w:rPr>
        <w:t>_ ,</w:t>
      </w:r>
      <w:proofErr w:type="gramEnd"/>
      <w:r>
        <w:rPr>
          <w:rFonts w:ascii="Arial" w:hAnsi="Arial"/>
        </w:rPr>
        <w:t xml:space="preserve"> apresenta, a seguir, os</w:t>
      </w:r>
    </w:p>
    <w:p w14:paraId="728B06E5" w14:textId="77777777" w:rsidR="00C36470" w:rsidRDefault="00EC3BFA">
      <w:pPr>
        <w:rPr>
          <w:rFonts w:ascii="Arial" w:hAnsi="Arial"/>
          <w:i/>
          <w:iCs/>
        </w:rPr>
      </w:pPr>
      <w:r>
        <w:rPr>
          <w:rFonts w:ascii="Arial" w:hAnsi="Arial"/>
        </w:rPr>
        <w:t xml:space="preserve">                              </w:t>
      </w:r>
      <w:r>
        <w:rPr>
          <w:rFonts w:ascii="Arial" w:hAnsi="Arial"/>
          <w:i/>
          <w:iCs/>
        </w:rPr>
        <w:t>(Nome completo da empresa)</w:t>
      </w:r>
    </w:p>
    <w:p w14:paraId="5A946252" w14:textId="77777777" w:rsidR="00C36470" w:rsidRDefault="00EC3BFA">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14:paraId="098CC99F" w14:textId="77777777" w:rsidR="00C36470" w:rsidRDefault="00C36470">
      <w:pPr>
        <w:rPr>
          <w:rFonts w:ascii="Arial" w:hAnsi="Arial"/>
        </w:rPr>
      </w:pPr>
    </w:p>
    <w:p w14:paraId="791F8677" w14:textId="77777777" w:rsidR="00C36470" w:rsidRDefault="00EC3BFA">
      <w:pPr>
        <w:rPr>
          <w:rFonts w:ascii="Arial" w:hAnsi="Arial"/>
        </w:rPr>
      </w:pPr>
      <w:r>
        <w:rPr>
          <w:rFonts w:ascii="Arial" w:hAnsi="Arial"/>
        </w:rPr>
        <w:t>NOME(s):</w:t>
      </w:r>
    </w:p>
    <w:p w14:paraId="49767BCA" w14:textId="77777777" w:rsidR="00C36470" w:rsidRDefault="00C36470">
      <w:pPr>
        <w:rPr>
          <w:rFonts w:ascii="Arial" w:hAnsi="Arial"/>
        </w:rPr>
      </w:pPr>
    </w:p>
    <w:p w14:paraId="6177D843" w14:textId="77777777" w:rsidR="00C36470" w:rsidRDefault="00EC3BFA">
      <w:pPr>
        <w:rPr>
          <w:rFonts w:ascii="Arial" w:hAnsi="Arial"/>
        </w:rPr>
      </w:pPr>
      <w:r>
        <w:rPr>
          <w:rFonts w:ascii="Arial" w:hAnsi="Arial"/>
        </w:rPr>
        <w:t>CARGO(s):</w:t>
      </w:r>
    </w:p>
    <w:p w14:paraId="4DB0610C" w14:textId="77777777" w:rsidR="00C36470" w:rsidRDefault="00C36470">
      <w:pPr>
        <w:rPr>
          <w:rFonts w:ascii="Arial" w:hAnsi="Arial"/>
        </w:rPr>
      </w:pPr>
    </w:p>
    <w:p w14:paraId="0287F9FB" w14:textId="77777777" w:rsidR="00C36470" w:rsidRDefault="00EC3BFA">
      <w:pPr>
        <w:pStyle w:val="ListaCc"/>
        <w:rPr>
          <w:rFonts w:ascii="Arial" w:hAnsi="Arial" w:cs="Arial"/>
          <w:sz w:val="24"/>
          <w:szCs w:val="24"/>
        </w:rPr>
      </w:pPr>
      <w:r>
        <w:rPr>
          <w:rFonts w:ascii="Arial" w:hAnsi="Arial" w:cs="Arial"/>
          <w:sz w:val="24"/>
          <w:szCs w:val="24"/>
        </w:rPr>
        <w:t>NACIONALIDADE(s):                                                     ESTADO CIVIL:</w:t>
      </w:r>
    </w:p>
    <w:p w14:paraId="358DC5E3" w14:textId="77777777" w:rsidR="00C36470" w:rsidRDefault="00C36470">
      <w:pPr>
        <w:rPr>
          <w:rFonts w:ascii="Arial" w:hAnsi="Arial"/>
        </w:rPr>
      </w:pPr>
    </w:p>
    <w:p w14:paraId="1AED55AF" w14:textId="77777777" w:rsidR="00C36470" w:rsidRDefault="00EC3BFA">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1DFCD83E" w14:textId="77777777" w:rsidR="00C36470" w:rsidRDefault="00C36470">
      <w:pPr>
        <w:rPr>
          <w:rFonts w:ascii="Arial" w:hAnsi="Arial"/>
        </w:rPr>
      </w:pPr>
    </w:p>
    <w:p w14:paraId="080088CF" w14:textId="77777777" w:rsidR="00C36470" w:rsidRDefault="00EC3BFA">
      <w:pPr>
        <w:rPr>
          <w:rFonts w:ascii="Arial" w:hAnsi="Arial"/>
        </w:rPr>
      </w:pPr>
      <w:r>
        <w:rPr>
          <w:rFonts w:ascii="Arial" w:hAnsi="Arial"/>
        </w:rPr>
        <w:t>RESIDÊNCIA (Domicílio):</w:t>
      </w:r>
    </w:p>
    <w:p w14:paraId="178D2F37" w14:textId="77777777" w:rsidR="00C36470" w:rsidRDefault="00C36470">
      <w:pPr>
        <w:pStyle w:val="Ttulo1"/>
        <w:rPr>
          <w:rFonts w:ascii="Arial" w:hAnsi="Arial" w:cs="Arial"/>
          <w:sz w:val="24"/>
          <w:szCs w:val="24"/>
        </w:rPr>
      </w:pPr>
    </w:p>
    <w:p w14:paraId="1E59056F" w14:textId="77777777" w:rsidR="00C36470" w:rsidRDefault="00EC3BFA">
      <w:pPr>
        <w:rPr>
          <w:rFonts w:ascii="Arial" w:hAnsi="Arial"/>
        </w:rPr>
      </w:pPr>
      <w:r>
        <w:rPr>
          <w:rFonts w:ascii="Arial" w:hAnsi="Arial"/>
        </w:rPr>
        <w:t>Confirmamos, a seguir, os dados da empresa para efeito do CONTRATO:</w:t>
      </w:r>
    </w:p>
    <w:p w14:paraId="58322C7E" w14:textId="77777777" w:rsidR="00C36470" w:rsidRDefault="00C36470">
      <w:pPr>
        <w:rPr>
          <w:rFonts w:ascii="Arial" w:hAnsi="Arial"/>
        </w:rPr>
      </w:pPr>
    </w:p>
    <w:p w14:paraId="17E1CE52" w14:textId="77777777" w:rsidR="00C36470" w:rsidRDefault="00EC3BFA">
      <w:pPr>
        <w:rPr>
          <w:rFonts w:ascii="Arial" w:hAnsi="Arial"/>
        </w:rPr>
      </w:pPr>
      <w:r>
        <w:rPr>
          <w:rFonts w:ascii="Arial" w:hAnsi="Arial"/>
        </w:rPr>
        <w:t>RAZÃO SOCIAL:</w:t>
      </w:r>
    </w:p>
    <w:p w14:paraId="4CB4CC85" w14:textId="77777777" w:rsidR="00C36470" w:rsidRDefault="00C36470">
      <w:pPr>
        <w:rPr>
          <w:rFonts w:ascii="Arial" w:hAnsi="Arial"/>
        </w:rPr>
      </w:pPr>
    </w:p>
    <w:p w14:paraId="4F16F504" w14:textId="77777777" w:rsidR="00C36470" w:rsidRDefault="00EC3BFA">
      <w:pPr>
        <w:rPr>
          <w:rFonts w:ascii="Arial" w:hAnsi="Arial"/>
        </w:rPr>
      </w:pPr>
      <w:r>
        <w:rPr>
          <w:rFonts w:ascii="Arial" w:hAnsi="Arial"/>
        </w:rPr>
        <w:t>CNPJ n</w:t>
      </w:r>
      <w:r>
        <w:rPr>
          <w:rFonts w:ascii="Arial" w:hAnsi="Arial"/>
          <w:vertAlign w:val="superscript"/>
        </w:rPr>
        <w:t>o</w:t>
      </w:r>
      <w:r>
        <w:rPr>
          <w:rFonts w:ascii="Arial" w:hAnsi="Arial"/>
        </w:rPr>
        <w:t>.:                                            FONE:                                          E-mail:</w:t>
      </w:r>
    </w:p>
    <w:p w14:paraId="3EC2671B" w14:textId="77777777" w:rsidR="00C36470" w:rsidRDefault="00C36470">
      <w:pPr>
        <w:rPr>
          <w:rFonts w:ascii="Arial" w:hAnsi="Arial"/>
        </w:rPr>
      </w:pPr>
    </w:p>
    <w:p w14:paraId="42FA49AE" w14:textId="77777777" w:rsidR="00C36470" w:rsidRDefault="00EC3BFA">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16E96E02" w14:textId="77777777" w:rsidR="00C36470" w:rsidRDefault="00C36470">
      <w:pPr>
        <w:rPr>
          <w:rFonts w:ascii="Arial" w:hAnsi="Arial"/>
        </w:rPr>
      </w:pPr>
    </w:p>
    <w:p w14:paraId="142DF562" w14:textId="77777777" w:rsidR="00C36470" w:rsidRDefault="00EC3BFA">
      <w:pPr>
        <w:rPr>
          <w:rFonts w:ascii="Arial" w:hAnsi="Arial"/>
        </w:rPr>
      </w:pPr>
      <w:r>
        <w:rPr>
          <w:rFonts w:ascii="Arial" w:hAnsi="Arial"/>
        </w:rPr>
        <w:t>ENDEREÇO:</w:t>
      </w:r>
    </w:p>
    <w:p w14:paraId="422B5BFC" w14:textId="77777777" w:rsidR="00C36470" w:rsidRDefault="00C36470">
      <w:pPr>
        <w:rPr>
          <w:rFonts w:ascii="Arial" w:hAnsi="Arial"/>
        </w:rPr>
      </w:pPr>
    </w:p>
    <w:p w14:paraId="1474B2E8" w14:textId="77777777" w:rsidR="00C36470" w:rsidRDefault="00EC3BFA">
      <w:pPr>
        <w:rPr>
          <w:rFonts w:ascii="Arial" w:hAnsi="Arial"/>
        </w:rPr>
      </w:pPr>
      <w:r>
        <w:rPr>
          <w:rFonts w:ascii="Arial" w:hAnsi="Arial"/>
        </w:rPr>
        <w:t>Município:                                                             Estado:           CEP:</w:t>
      </w:r>
    </w:p>
    <w:p w14:paraId="5C003862" w14:textId="77777777" w:rsidR="00C36470" w:rsidRDefault="00C36470">
      <w:pPr>
        <w:rPr>
          <w:rFonts w:ascii="Arial" w:hAnsi="Arial"/>
        </w:rPr>
      </w:pPr>
    </w:p>
    <w:p w14:paraId="0F7FFA18" w14:textId="77777777" w:rsidR="00C36470" w:rsidRDefault="00EC3BFA">
      <w:pPr>
        <w:rPr>
          <w:rFonts w:ascii="Arial" w:hAnsi="Arial"/>
        </w:rPr>
      </w:pPr>
      <w:r>
        <w:rPr>
          <w:rFonts w:ascii="Arial" w:hAnsi="Arial"/>
        </w:rPr>
        <w:t>Conta corrente</w:t>
      </w:r>
    </w:p>
    <w:p w14:paraId="3BAA332D" w14:textId="77777777" w:rsidR="00C36470" w:rsidRDefault="00C36470">
      <w:pPr>
        <w:rPr>
          <w:rFonts w:ascii="Arial" w:hAnsi="Arial"/>
        </w:rPr>
      </w:pPr>
    </w:p>
    <w:p w14:paraId="0B7A11A1" w14:textId="77777777" w:rsidR="00C36470" w:rsidRDefault="00EC3BFA">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502FD84" w14:textId="77777777" w:rsidR="00C36470" w:rsidRDefault="00C36470">
      <w:pPr>
        <w:rPr>
          <w:rFonts w:ascii="Arial" w:hAnsi="Arial"/>
        </w:rPr>
      </w:pPr>
    </w:p>
    <w:p w14:paraId="3EC49B5A" w14:textId="77777777" w:rsidR="00C36470" w:rsidRDefault="00EC3BFA">
      <w:pPr>
        <w:rPr>
          <w:rFonts w:ascii="Arial" w:hAnsi="Arial"/>
        </w:rPr>
      </w:pPr>
      <w:r>
        <w:rPr>
          <w:rFonts w:ascii="Arial" w:hAnsi="Arial"/>
        </w:rPr>
        <w:t>Declaramos que os dados são de nossa inteira responsabilidade e responderemos, na forma da Lei, por qualquer prejuízo decorrente de falsidade de informação.</w:t>
      </w:r>
    </w:p>
    <w:p w14:paraId="1788A2D7" w14:textId="77777777" w:rsidR="00C36470" w:rsidRDefault="00C36470">
      <w:pPr>
        <w:rPr>
          <w:rFonts w:ascii="Arial" w:hAnsi="Arial"/>
        </w:rPr>
      </w:pPr>
    </w:p>
    <w:p w14:paraId="6FDBCF18" w14:textId="77777777" w:rsidR="00C36470" w:rsidRDefault="00EC3BFA">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2026.</w:t>
      </w:r>
    </w:p>
    <w:p w14:paraId="5EA4C660" w14:textId="77777777" w:rsidR="00C36470" w:rsidRDefault="00C36470">
      <w:pPr>
        <w:rPr>
          <w:rFonts w:ascii="Arial" w:hAnsi="Arial"/>
        </w:rPr>
      </w:pPr>
    </w:p>
    <w:p w14:paraId="725B380C" w14:textId="77777777" w:rsidR="00C36470" w:rsidRDefault="00C36470">
      <w:pPr>
        <w:rPr>
          <w:rFonts w:ascii="Arial" w:hAnsi="Arial"/>
        </w:rPr>
      </w:pPr>
    </w:p>
    <w:p w14:paraId="30822922" w14:textId="77777777" w:rsidR="00C36470" w:rsidRDefault="00EC3BFA">
      <w:pPr>
        <w:jc w:val="center"/>
        <w:rPr>
          <w:rFonts w:ascii="Arial" w:hAnsi="Arial"/>
        </w:rPr>
      </w:pPr>
      <w:r>
        <w:rPr>
          <w:rFonts w:ascii="Arial" w:hAnsi="Arial"/>
        </w:rPr>
        <w:t>_______________________________________________</w:t>
      </w:r>
    </w:p>
    <w:p w14:paraId="0C70D219" w14:textId="77777777" w:rsidR="00C36470" w:rsidRDefault="00EC3BFA">
      <w:pPr>
        <w:jc w:val="center"/>
        <w:rPr>
          <w:rFonts w:ascii="Arial" w:hAnsi="Arial"/>
          <w:i/>
          <w:iCs/>
        </w:rPr>
      </w:pPr>
      <w:r>
        <w:rPr>
          <w:rFonts w:ascii="Arial" w:hAnsi="Arial"/>
          <w:i/>
          <w:iCs/>
        </w:rPr>
        <w:t>(Carimbo da empresa e assinatura do representante legal)</w:t>
      </w:r>
    </w:p>
    <w:sectPr w:rsidR="00C36470">
      <w:headerReference w:type="even" r:id="rId18"/>
      <w:headerReference w:type="default" r:id="rId19"/>
      <w:footerReference w:type="even" r:id="rId20"/>
      <w:footerReference w:type="default" r:id="rId21"/>
      <w:headerReference w:type="first" r:id="rId22"/>
      <w:footerReference w:type="first" r:id="rId23"/>
      <w:pgSz w:w="11906" w:h="16838"/>
      <w:pgMar w:top="1701" w:right="849" w:bottom="1134" w:left="1701" w:header="709"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1E049" w14:textId="77777777" w:rsidR="00EC3BFA" w:rsidRDefault="00EC3BFA">
      <w:r>
        <w:separator/>
      </w:r>
    </w:p>
  </w:endnote>
  <w:endnote w:type="continuationSeparator" w:id="0">
    <w:p w14:paraId="6A279AC3" w14:textId="77777777" w:rsidR="00EC3BFA" w:rsidRDefault="00EC3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tarSymbol">
    <w:altName w:val="Segoe UI Symbol"/>
    <w:charset w:val="02"/>
    <w:family w:val="auto"/>
    <w:pitch w:val="default"/>
  </w:font>
  <w:font w:name="OpenSymbol">
    <w:panose1 w:val="05010000000000000000"/>
    <w:charset w:val="00"/>
    <w:family w:val="auto"/>
    <w:pitch w:val="variable"/>
    <w:sig w:usb0="800000AF" w:usb1="1001ECEA" w:usb2="00000000" w:usb3="00000000" w:csb0="80000001" w:csb1="00000000"/>
  </w:font>
  <w:font w:name="OpenSymbol, 'Times New Roman'">
    <w:altName w:val="OpenSymbol"/>
    <w:charset w:val="00"/>
    <w:family w:val="auto"/>
    <w:pitch w:val="variable"/>
  </w:font>
  <w:font w:name="font1336">
    <w:altName w:val="Calibri"/>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ans">
    <w:panose1 w:val="020B0604020202020204"/>
    <w:charset w:val="00"/>
    <w:family w:val="swiss"/>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Calibri"/>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0">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00428" w14:textId="77777777" w:rsidR="00C36470" w:rsidRDefault="00C3647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placeholder>
        <w:docPart w:val="50D47D2D789949E7A03932CD54594297"/>
      </w:placeholder>
      <w:docPartObj>
        <w:docPartGallery w:val="Page Numbers (Bottom of Page)"/>
        <w:docPartUnique/>
      </w:docPartObj>
    </w:sdtPr>
    <w:sdtEndPr/>
    <w:sdtContent>
      <w:p w14:paraId="2FCA3E5C" w14:textId="77777777" w:rsidR="00C36470" w:rsidRDefault="00EC3BFA">
        <w:pPr>
          <w:pStyle w:val="Rodap"/>
          <w:jc w:val="center"/>
          <w:rPr>
            <w:rFonts w:ascii="Tahoma" w:hAnsi="Tahoma"/>
            <w:b/>
            <w:sz w:val="18"/>
            <w:szCs w:val="18"/>
          </w:rPr>
        </w:pPr>
        <w:r>
          <w:rPr>
            <w:noProof/>
          </w:rPr>
          <mc:AlternateContent>
            <mc:Choice Requires="wps">
              <w:drawing>
                <wp:anchor distT="14605" distB="14605" distL="0" distR="635" simplePos="0" relativeHeight="251656704" behindDoc="1" locked="0" layoutInCell="1" allowOverlap="1" wp14:anchorId="78B75ACC" wp14:editId="2D23303B">
                  <wp:simplePos x="0" y="0"/>
                  <wp:positionH relativeFrom="column">
                    <wp:posOffset>-6846570</wp:posOffset>
                  </wp:positionH>
                  <wp:positionV relativeFrom="paragraph">
                    <wp:posOffset>-6350</wp:posOffset>
                  </wp:positionV>
                  <wp:extent cx="14859000" cy="635"/>
                  <wp:effectExtent l="0" t="14605" r="635" b="14605"/>
                  <wp:wrapNone/>
                  <wp:docPr id="4" name="Line 5"/>
                  <wp:cNvGraphicFramePr/>
                  <a:graphic xmlns:a="http://schemas.openxmlformats.org/drawingml/2006/main">
                    <a:graphicData uri="http://schemas.microsoft.com/office/word/2010/wordprocessingShape">
                      <wps:wsp>
                        <wps:cNvCnPr/>
                        <wps:spPr>
                          <a:xfrm>
                            <a:off x="0" y="0"/>
                            <a:ext cx="1485900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539.1pt,-0.5pt" to="630.85pt,-0.5pt" ID="Line 5" stroked="t" o:allowincell="f" style="position:absolute" wp14:anchorId="0514A478">
                  <v:stroke color="#ffcc00" weight="28440" joinstyle="miter" endcap="flat"/>
                  <v:fill o:detectmouseclick="t" on="false"/>
                  <w10:wrap type="none"/>
                </v:line>
              </w:pict>
            </mc:Fallback>
          </mc:AlternateContent>
        </w:r>
        <w:r>
          <w:rPr>
            <w:rFonts w:ascii="Tahoma" w:hAnsi="Tahoma"/>
            <w:b/>
            <w:sz w:val="18"/>
            <w:szCs w:val="18"/>
          </w:rPr>
          <w:t xml:space="preserve"> Município de Sertãozinho - Rua Aprígio de Araújo, 837, Centro, CEP. 14.160-030</w:t>
        </w:r>
      </w:p>
      <w:p w14:paraId="7CC71FAB" w14:textId="77777777" w:rsidR="00C36470" w:rsidRDefault="00EC3BFA">
        <w:pPr>
          <w:pStyle w:val="Rodap"/>
          <w:jc w:val="center"/>
          <w:rPr>
            <w:rFonts w:ascii="Tahoma" w:hAnsi="Tahoma"/>
            <w:b/>
            <w:sz w:val="18"/>
            <w:szCs w:val="18"/>
          </w:rPr>
        </w:pPr>
        <w:r>
          <w:rPr>
            <w:rFonts w:ascii="Tahoma" w:hAnsi="Tahoma"/>
            <w:b/>
            <w:sz w:val="18"/>
            <w:szCs w:val="18"/>
          </w:rPr>
          <w:t>PABX: (16) 2105 3000 – Fone: (16) 2105 3036/3051</w:t>
        </w:r>
      </w:p>
      <w:p w14:paraId="7E16D190" w14:textId="77777777" w:rsidR="00C36470" w:rsidRDefault="00EC3BFA">
        <w:pPr>
          <w:pStyle w:val="Rodap"/>
          <w:jc w:val="center"/>
          <w:rPr>
            <w:rFonts w:ascii="Tahoma" w:hAnsi="Tahoma"/>
            <w:b/>
            <w:sz w:val="18"/>
            <w:szCs w:val="18"/>
          </w:rPr>
        </w:pPr>
        <w:r>
          <w:rPr>
            <w:rFonts w:ascii="Tahoma" w:hAnsi="Tahoma"/>
            <w:b/>
            <w:sz w:val="18"/>
            <w:szCs w:val="18"/>
          </w:rPr>
          <w:t>CNPJ: 45.371.820/0001-28             E-mail: licitacoes@sertaozinho.sp.gov.br</w:t>
        </w:r>
      </w:p>
      <w:p w14:paraId="4C7277A0" w14:textId="77777777" w:rsidR="00C36470" w:rsidRDefault="00EC3BFA">
        <w:pPr>
          <w:pStyle w:val="Rodap"/>
          <w:jc w:val="right"/>
          <w:rPr>
            <w:rFonts w:ascii="Arial" w:hAnsi="Arial" w:cs="Arial"/>
            <w:color w:val="7F7F7F" w:themeColor="text1" w:themeTint="80"/>
            <w:sz w:val="18"/>
            <w:szCs w:val="18"/>
          </w:rPr>
        </w:pP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68</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220</w:t>
        </w:r>
        <w:r>
          <w:rPr>
            <w:rFonts w:ascii="Arial" w:hAnsi="Arial" w:cs="Arial"/>
            <w:color w:val="595959" w:themeColor="text1" w:themeTint="A6"/>
            <w:sz w:val="18"/>
            <w:szCs w:val="18"/>
          </w:rPr>
          <w:fldChar w:fldCharType="end"/>
        </w:r>
      </w:p>
    </w:sdtContent>
  </w:sdt>
  <w:p w14:paraId="5E6407C5" w14:textId="77777777" w:rsidR="00C36470" w:rsidRDefault="00C36470">
    <w:pPr>
      <w:pStyle w:val="Rodap"/>
    </w:pPr>
  </w:p>
  <w:p w14:paraId="3E8AF7D1" w14:textId="77777777" w:rsidR="00C36470" w:rsidRDefault="00C3647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9553864"/>
      <w:placeholder>
        <w:docPart w:val="50D47D2D789949E7A03932CD54594297"/>
      </w:placeholder>
      <w:docPartObj>
        <w:docPartGallery w:val="Page Numbers (Bottom of Page)"/>
        <w:docPartUnique/>
      </w:docPartObj>
    </w:sdtPr>
    <w:sdtEndPr/>
    <w:sdtContent>
      <w:p w14:paraId="5D6887DD" w14:textId="77777777" w:rsidR="00C36470" w:rsidRDefault="00EC3BFA">
        <w:pPr>
          <w:pStyle w:val="Rodap"/>
          <w:jc w:val="center"/>
          <w:rPr>
            <w:rFonts w:ascii="Tahoma" w:hAnsi="Tahoma"/>
            <w:b/>
            <w:sz w:val="18"/>
            <w:szCs w:val="18"/>
          </w:rPr>
        </w:pPr>
        <w:r>
          <w:rPr>
            <w:noProof/>
          </w:rPr>
          <mc:AlternateContent>
            <mc:Choice Requires="wps">
              <w:drawing>
                <wp:anchor distT="14605" distB="14605" distL="0" distR="635" simplePos="0" relativeHeight="251657728" behindDoc="1" locked="0" layoutInCell="1" allowOverlap="1" wp14:anchorId="071FBF84" wp14:editId="6802CDA5">
                  <wp:simplePos x="0" y="0"/>
                  <wp:positionH relativeFrom="column">
                    <wp:posOffset>-6846570</wp:posOffset>
                  </wp:positionH>
                  <wp:positionV relativeFrom="paragraph">
                    <wp:posOffset>-6350</wp:posOffset>
                  </wp:positionV>
                  <wp:extent cx="14859000" cy="635"/>
                  <wp:effectExtent l="0" t="14605" r="635" b="14605"/>
                  <wp:wrapNone/>
                  <wp:docPr id="5" name="Line 5"/>
                  <wp:cNvGraphicFramePr/>
                  <a:graphic xmlns:a="http://schemas.openxmlformats.org/drawingml/2006/main">
                    <a:graphicData uri="http://schemas.microsoft.com/office/word/2010/wordprocessingShape">
                      <wps:wsp>
                        <wps:cNvCnPr/>
                        <wps:spPr>
                          <a:xfrm>
                            <a:off x="0" y="0"/>
                            <a:ext cx="1485900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539.1pt,-0.5pt" to="630.85pt,-0.5pt" ID="Line 5" stroked="t" o:allowincell="f" style="position:absolute" wp14:anchorId="0514A478">
                  <v:stroke color="#ffcc00" weight="28440" joinstyle="miter" endcap="flat"/>
                  <v:fill o:detectmouseclick="t" on="false"/>
                  <w10:wrap type="none"/>
                </v:line>
              </w:pict>
            </mc:Fallback>
          </mc:AlternateContent>
        </w:r>
        <w:r>
          <w:rPr>
            <w:rFonts w:ascii="Tahoma" w:hAnsi="Tahoma"/>
            <w:b/>
            <w:sz w:val="18"/>
            <w:szCs w:val="18"/>
          </w:rPr>
          <w:t xml:space="preserve"> Município de Sertãozinho - Rua Aprígio de Araújo, 837, Centro, CEP. 14.160-030</w:t>
        </w:r>
      </w:p>
      <w:p w14:paraId="0E311CD4" w14:textId="77777777" w:rsidR="00C36470" w:rsidRDefault="00EC3BFA">
        <w:pPr>
          <w:pStyle w:val="Rodap"/>
          <w:jc w:val="center"/>
          <w:rPr>
            <w:rFonts w:ascii="Tahoma" w:hAnsi="Tahoma"/>
            <w:b/>
            <w:sz w:val="18"/>
            <w:szCs w:val="18"/>
          </w:rPr>
        </w:pPr>
        <w:r>
          <w:rPr>
            <w:rFonts w:ascii="Tahoma" w:hAnsi="Tahoma"/>
            <w:b/>
            <w:sz w:val="18"/>
            <w:szCs w:val="18"/>
          </w:rPr>
          <w:t>PABX: (16) 2105 3000 – Fone: (16) 2105 3036/3051</w:t>
        </w:r>
      </w:p>
      <w:p w14:paraId="0D2BA7F1" w14:textId="77777777" w:rsidR="00C36470" w:rsidRDefault="00EC3BFA">
        <w:pPr>
          <w:pStyle w:val="Rodap"/>
          <w:jc w:val="center"/>
          <w:rPr>
            <w:rFonts w:ascii="Tahoma" w:hAnsi="Tahoma"/>
            <w:b/>
            <w:sz w:val="18"/>
            <w:szCs w:val="18"/>
          </w:rPr>
        </w:pPr>
        <w:r>
          <w:rPr>
            <w:rFonts w:ascii="Tahoma" w:hAnsi="Tahoma"/>
            <w:b/>
            <w:sz w:val="18"/>
            <w:szCs w:val="18"/>
          </w:rPr>
          <w:t>CNPJ: 45.371.820/0001-28             E-mail: licitacoes@sertaozinho.sp.gov.br</w:t>
        </w:r>
      </w:p>
      <w:p w14:paraId="5ED6817F" w14:textId="77777777" w:rsidR="00C36470" w:rsidRDefault="00EC3BFA">
        <w:pPr>
          <w:pStyle w:val="Rodap"/>
          <w:jc w:val="right"/>
          <w:rPr>
            <w:rFonts w:ascii="Arial" w:hAnsi="Arial" w:cs="Arial"/>
            <w:color w:val="7F7F7F" w:themeColor="text1" w:themeTint="80"/>
            <w:sz w:val="18"/>
            <w:szCs w:val="18"/>
          </w:rPr>
        </w:pP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68</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220</w:t>
        </w:r>
        <w:r>
          <w:rPr>
            <w:rFonts w:ascii="Arial" w:hAnsi="Arial" w:cs="Arial"/>
            <w:color w:val="595959" w:themeColor="text1" w:themeTint="A6"/>
            <w:sz w:val="18"/>
            <w:szCs w:val="18"/>
          </w:rPr>
          <w:fldChar w:fldCharType="end"/>
        </w:r>
      </w:p>
    </w:sdtContent>
  </w:sdt>
  <w:p w14:paraId="6632C0C6" w14:textId="77777777" w:rsidR="00C36470" w:rsidRDefault="00C36470">
    <w:pPr>
      <w:pStyle w:val="Rodap"/>
    </w:pPr>
  </w:p>
  <w:p w14:paraId="441A4B63" w14:textId="77777777" w:rsidR="00C36470" w:rsidRDefault="00C364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F7F9D" w14:textId="77777777" w:rsidR="00EC3BFA" w:rsidRDefault="00EC3BFA">
      <w:r>
        <w:separator/>
      </w:r>
    </w:p>
  </w:footnote>
  <w:footnote w:type="continuationSeparator" w:id="0">
    <w:p w14:paraId="38A1D188" w14:textId="77777777" w:rsidR="00EC3BFA" w:rsidRDefault="00EC3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5930C" w14:textId="77777777" w:rsidR="00C36470" w:rsidRDefault="00C3647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5707F" w14:textId="77777777" w:rsidR="00C36470" w:rsidRDefault="00A572B4">
    <w:pPr>
      <w:pStyle w:val="Cabealho"/>
      <w:rPr>
        <w:rFonts w:ascii="Tahoma" w:hAnsi="Tahoma"/>
        <w:b/>
        <w:sz w:val="36"/>
        <w:szCs w:val="36"/>
      </w:rPr>
    </w:pPr>
    <w:r>
      <w:pict w14:anchorId="65ECFFA7">
        <v:shapetype id="_x0000_tole_rId1" o:spid="_x0000_m10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object w:dxaOrig="1440" w:dyaOrig="1440" w14:anchorId="5018A034">
        <v:shape id="ole_rId1" o:spid="_x0000_s1027" type="#_x0000_tole_rId1" style="position:absolute;margin-left:4.5pt;margin-top:-18.2pt;width:48.3pt;height:54.65pt;z-index:251659776;mso-wrap-distance-left:9.05pt;mso-wrap-distance-right:9.05pt;mso-position-horizontal-relative:text;mso-position-vertical-relative:text" o:preferrelative="t" filled="t" fillcolor="white">
          <v:imagedata r:id="rId1" o:title=""/>
        </v:shape>
        <o:OLEObject Type="Embed" ProgID="Word.Picture.8" ShapeID="ole_rId1" DrawAspect="Content" ObjectID="_1839418103" r:id="rId2"/>
      </w:object>
    </w:r>
    <w:r w:rsidR="00EC3BFA">
      <w:rPr>
        <w:rFonts w:ascii="Tahoma" w:hAnsi="Tahoma"/>
        <w:b/>
        <w:sz w:val="36"/>
        <w:szCs w:val="36"/>
      </w:rPr>
      <w:t xml:space="preserve">                 MUNICÍPIO DE SERTÃOZINHO</w:t>
    </w:r>
  </w:p>
  <w:p w14:paraId="3AF96E03" w14:textId="77777777" w:rsidR="00C36470" w:rsidRDefault="00C36470">
    <w:pPr>
      <w:pStyle w:val="Cabealho"/>
      <w:rPr>
        <w:rFonts w:ascii="Tahoma" w:hAnsi="Tahoma"/>
      </w:rPr>
    </w:pPr>
  </w:p>
  <w:p w14:paraId="0DFE3392" w14:textId="77777777" w:rsidR="00C36470" w:rsidRDefault="00EC3BFA">
    <w:pPr>
      <w:pStyle w:val="Cabealho"/>
      <w:jc w:val="center"/>
      <w:rPr>
        <w:rFonts w:ascii="Tahoma" w:hAnsi="Tahoma"/>
      </w:rPr>
    </w:pPr>
    <w:r>
      <w:rPr>
        <w:rFonts w:ascii="Tahoma" w:hAnsi="Tahoma"/>
        <w:noProof/>
      </w:rPr>
      <mc:AlternateContent>
        <mc:Choice Requires="wps">
          <w:drawing>
            <wp:anchor distT="14605" distB="14605" distL="635" distR="0" simplePos="0" relativeHeight="251654656" behindDoc="1" locked="0" layoutInCell="1" allowOverlap="1" wp14:anchorId="5BC6D25D" wp14:editId="75813411">
              <wp:simplePos x="0" y="0"/>
              <wp:positionH relativeFrom="column">
                <wp:posOffset>-1231900</wp:posOffset>
              </wp:positionH>
              <wp:positionV relativeFrom="paragraph">
                <wp:posOffset>194945</wp:posOffset>
              </wp:positionV>
              <wp:extent cx="14973300" cy="635"/>
              <wp:effectExtent l="635" t="14605" r="0" b="14605"/>
              <wp:wrapNone/>
              <wp:docPr id="2"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97pt,15.35pt" to="1081.95pt,15.35pt" ID="Line 3" stroked="t" o:allowincell="f" style="position:absolute" wp14:anchorId="30C8092C">
              <v:stroke color="#ffcc00" weight="28440" joinstyle="miter" endcap="flat"/>
              <v:fill o:detectmouseclick="t" on="false"/>
              <w10:wrap type="non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96AF6" w14:textId="77777777" w:rsidR="00C36470" w:rsidRDefault="00A572B4">
    <w:pPr>
      <w:pStyle w:val="Cabealho"/>
      <w:rPr>
        <w:rFonts w:ascii="Tahoma" w:hAnsi="Tahoma"/>
        <w:b/>
        <w:sz w:val="36"/>
        <w:szCs w:val="36"/>
      </w:rPr>
    </w:pPr>
    <w:r>
      <w:pict w14:anchorId="65F044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5pt;margin-top:-18.2pt;width:48.3pt;height:54.65pt;z-index:251660800;mso-wrap-distance-left:9.05pt;mso-wrap-distance-right:9.05pt;mso-position-horizontal-relative:text;mso-position-vertical-relative:text" filled="t">
          <v:imagedata r:id="rId1" o:title=""/>
        </v:shape>
      </w:pict>
    </w:r>
    <w:r w:rsidR="00EC3BFA">
      <w:rPr>
        <w:rFonts w:ascii="Tahoma" w:hAnsi="Tahoma"/>
        <w:b/>
        <w:sz w:val="36"/>
        <w:szCs w:val="36"/>
      </w:rPr>
      <w:t xml:space="preserve">                 MUNICÍPIO DE SERTÃOZINHO</w:t>
    </w:r>
  </w:p>
  <w:p w14:paraId="781923EC" w14:textId="77777777" w:rsidR="00C36470" w:rsidRDefault="00C36470">
    <w:pPr>
      <w:pStyle w:val="Cabealho"/>
      <w:rPr>
        <w:rFonts w:ascii="Tahoma" w:hAnsi="Tahoma"/>
      </w:rPr>
    </w:pPr>
  </w:p>
  <w:p w14:paraId="77841CA7" w14:textId="77777777" w:rsidR="00C36470" w:rsidRDefault="00EC3BFA">
    <w:pPr>
      <w:pStyle w:val="Cabealho"/>
      <w:jc w:val="center"/>
      <w:rPr>
        <w:rFonts w:ascii="Tahoma" w:hAnsi="Tahoma"/>
      </w:rPr>
    </w:pPr>
    <w:r>
      <w:rPr>
        <w:rFonts w:ascii="Tahoma" w:hAnsi="Tahoma"/>
        <w:noProof/>
      </w:rPr>
      <mc:AlternateContent>
        <mc:Choice Requires="wps">
          <w:drawing>
            <wp:anchor distT="14605" distB="14605" distL="635" distR="0" simplePos="0" relativeHeight="251655680" behindDoc="1" locked="0" layoutInCell="1" allowOverlap="1" wp14:anchorId="4D8E84B6" wp14:editId="6F861D52">
              <wp:simplePos x="0" y="0"/>
              <wp:positionH relativeFrom="column">
                <wp:posOffset>-1231900</wp:posOffset>
              </wp:positionH>
              <wp:positionV relativeFrom="paragraph">
                <wp:posOffset>194945</wp:posOffset>
              </wp:positionV>
              <wp:extent cx="14973300" cy="635"/>
              <wp:effectExtent l="635" t="14605" r="0" b="14605"/>
              <wp:wrapNone/>
              <wp:docPr id="3"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97pt,15.35pt" to="1081.95pt,15.35pt" ID="Line 3" stroked="t" o:allowincell="f" style="position:absolute" wp14:anchorId="30C8092C">
              <v:stroke color="#ffcc00" weight="28440" joinstyle="miter" endcap="flat"/>
              <v:fill o:detectmouseclick="t" on="false"/>
              <w10:wrap type="non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21405"/>
    <w:multiLevelType w:val="multilevel"/>
    <w:tmpl w:val="633422B0"/>
    <w:lvl w:ilvl="0">
      <w:start w:val="1"/>
      <w:numFmt w:val="decimal"/>
      <w:pStyle w:val="Tpico"/>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15:restartNumberingAfterBreak="0">
    <w:nsid w:val="0909553A"/>
    <w:multiLevelType w:val="multilevel"/>
    <w:tmpl w:val="B038C74A"/>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pStyle w:val="Nivel3-erro"/>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0C2E0441"/>
    <w:multiLevelType w:val="multilevel"/>
    <w:tmpl w:val="BAFE3384"/>
    <w:lvl w:ilvl="0">
      <w:start w:val="1"/>
      <w:numFmt w:val="decimal"/>
      <w:pStyle w:val="Q1"/>
      <w:lvlText w:val="%1."/>
      <w:lvlJc w:val="left"/>
      <w:pPr>
        <w:tabs>
          <w:tab w:val="num" w:pos="567"/>
        </w:tabs>
        <w:ind w:left="567" w:hanging="567"/>
      </w:pPr>
      <w:rPr>
        <w:rFonts w:ascii="Arial" w:hAnsi="Arial"/>
        <w:b w:val="0"/>
        <w:i w:val="0"/>
        <w:color w:val="000000"/>
        <w:sz w:val="22"/>
        <w:u w:val="none"/>
      </w:rPr>
    </w:lvl>
    <w:lvl w:ilvl="1">
      <w:start w:val="1"/>
      <w:numFmt w:val="decimal"/>
      <w:lvlText w:val="%1.%2."/>
      <w:lvlJc w:val="left"/>
      <w:pPr>
        <w:tabs>
          <w:tab w:val="num" w:pos="851"/>
        </w:tabs>
        <w:ind w:left="851" w:hanging="851"/>
      </w:pPr>
      <w:rPr>
        <w:rFonts w:ascii="Arial" w:hAnsi="Arial"/>
        <w:b w:val="0"/>
        <w:i w:val="0"/>
        <w:sz w:val="22"/>
      </w:rPr>
    </w:lvl>
    <w:lvl w:ilvl="2">
      <w:start w:val="1"/>
      <w:numFmt w:val="decimal"/>
      <w:lvlText w:val="%1.%2.%3."/>
      <w:lvlJc w:val="left"/>
      <w:pPr>
        <w:tabs>
          <w:tab w:val="num" w:pos="1134"/>
        </w:tabs>
        <w:ind w:left="1134" w:hanging="1134"/>
      </w:pPr>
      <w:rPr>
        <w:rFonts w:ascii="Arial" w:hAnsi="Arial"/>
        <w:b w:val="0"/>
        <w:i w:val="0"/>
        <w:sz w:val="22"/>
      </w:rPr>
    </w:lvl>
    <w:lvl w:ilvl="3">
      <w:start w:val="1"/>
      <w:numFmt w:val="decimal"/>
      <w:lvlText w:val="%1.%2.4.%4."/>
      <w:lvlJc w:val="left"/>
      <w:pPr>
        <w:tabs>
          <w:tab w:val="num" w:pos="1418"/>
        </w:tabs>
        <w:ind w:left="1418" w:hanging="1418"/>
      </w:pPr>
      <w:rPr>
        <w:rFonts w:ascii="Arial" w:hAnsi="Arial"/>
        <w:b w:val="0"/>
        <w:i w:val="0"/>
        <w:sz w:val="22"/>
      </w:rPr>
    </w:lvl>
    <w:lvl w:ilvl="4">
      <w:start w:val="1"/>
      <w:numFmt w:val="decimal"/>
      <w:pStyle w:val="Alinea10"/>
      <w:lvlText w:val="%1.%2.%3.%4.%5."/>
      <w:lvlJc w:val="left"/>
      <w:pPr>
        <w:tabs>
          <w:tab w:val="num" w:pos="2133"/>
        </w:tabs>
        <w:ind w:left="2133" w:hanging="1701"/>
      </w:pPr>
      <w:rPr>
        <w:rFonts w:ascii="Arial" w:hAnsi="Arial"/>
        <w:b w:val="0"/>
        <w:i w:val="0"/>
        <w:sz w:val="22"/>
      </w:rPr>
    </w:lvl>
    <w:lvl w:ilvl="5">
      <w:start w:val="1"/>
      <w:numFmt w:val="decimal"/>
      <w:lvlText w:val="%1.%2.%3.%4.%5.%6."/>
      <w:lvlJc w:val="left"/>
      <w:pPr>
        <w:tabs>
          <w:tab w:val="num" w:pos="8581"/>
        </w:tabs>
        <w:ind w:left="8077" w:hanging="936"/>
      </w:pPr>
    </w:lvl>
    <w:lvl w:ilvl="6">
      <w:start w:val="1"/>
      <w:numFmt w:val="decimal"/>
      <w:lvlText w:val="%1.%2.%3.%4.%5.%6.%7."/>
      <w:lvlJc w:val="left"/>
      <w:pPr>
        <w:tabs>
          <w:tab w:val="num" w:pos="8941"/>
        </w:tabs>
        <w:ind w:left="8581" w:hanging="1080"/>
      </w:pPr>
    </w:lvl>
    <w:lvl w:ilvl="7">
      <w:start w:val="1"/>
      <w:numFmt w:val="decimal"/>
      <w:lvlText w:val="%1.%2.%3.%4.%5.%6.%7.%8."/>
      <w:lvlJc w:val="left"/>
      <w:pPr>
        <w:tabs>
          <w:tab w:val="num" w:pos="9661"/>
        </w:tabs>
        <w:ind w:left="9085" w:hanging="1224"/>
      </w:pPr>
    </w:lvl>
    <w:lvl w:ilvl="8">
      <w:start w:val="1"/>
      <w:numFmt w:val="decimal"/>
      <w:lvlText w:val="%1.%2.%3.%4.%5.%6.%7.%8.%9."/>
      <w:lvlJc w:val="left"/>
      <w:pPr>
        <w:tabs>
          <w:tab w:val="num" w:pos="10021"/>
        </w:tabs>
        <w:ind w:left="9661" w:hanging="1440"/>
      </w:pPr>
    </w:lvl>
  </w:abstractNum>
  <w:abstractNum w:abstractNumId="3" w15:restartNumberingAfterBreak="0">
    <w:nsid w:val="0EA9291E"/>
    <w:multiLevelType w:val="multilevel"/>
    <w:tmpl w:val="33942544"/>
    <w:lvl w:ilvl="0">
      <w:start w:val="1"/>
      <w:numFmt w:val="decimal"/>
      <w:pStyle w:val="Clusula"/>
      <w:lvlText w:val="CLÁUSULA %1ª:"/>
      <w:lvlJc w:val="left"/>
      <w:pPr>
        <w:tabs>
          <w:tab w:val="num" w:pos="0"/>
        </w:tabs>
        <w:ind w:left="360" w:hanging="360"/>
      </w:pPr>
    </w:lvl>
    <w:lvl w:ilvl="1">
      <w:start w:val="1"/>
      <w:numFmt w:val="decimal"/>
      <w:pStyle w:val="2oNvel"/>
      <w:lvlText w:val="%1.%2."/>
      <w:lvlJc w:val="left"/>
      <w:pPr>
        <w:tabs>
          <w:tab w:val="num" w:pos="0"/>
        </w:tabs>
        <w:ind w:left="574" w:hanging="432"/>
      </w:pPr>
      <w:rPr>
        <w:color w:val="auto"/>
      </w:rPr>
    </w:lvl>
    <w:lvl w:ilvl="2">
      <w:start w:val="1"/>
      <w:numFmt w:val="decimal"/>
      <w:pStyle w:val="3oNve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1FBC3540"/>
    <w:multiLevelType w:val="multilevel"/>
    <w:tmpl w:val="229403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1DF3026"/>
    <w:multiLevelType w:val="multilevel"/>
    <w:tmpl w:val="9ED6EE42"/>
    <w:styleLink w:val="WW8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25B67AC3"/>
    <w:multiLevelType w:val="multilevel"/>
    <w:tmpl w:val="76B0B62A"/>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pStyle w:val="Inciso"/>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15:restartNumberingAfterBreak="0">
    <w:nsid w:val="40652C59"/>
    <w:multiLevelType w:val="multilevel"/>
    <w:tmpl w:val="1F8C8E14"/>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1850" w:hanging="432"/>
      </w:pPr>
      <w:rPr>
        <w:b w:val="0"/>
        <w:i w:val="0"/>
        <w:strike w:val="0"/>
        <w:dstrike w:val="0"/>
        <w:color w:val="auto"/>
        <w:sz w:val="20"/>
        <w:szCs w:val="20"/>
        <w:u w:val="none"/>
      </w:rPr>
    </w:lvl>
    <w:lvl w:ilvl="2">
      <w:start w:val="1"/>
      <w:numFmt w:val="decimal"/>
      <w:pStyle w:val="Nivel3"/>
      <w:lvlText w:val="%1.%2.%3."/>
      <w:lvlJc w:val="left"/>
      <w:pPr>
        <w:tabs>
          <w:tab w:val="num" w:pos="0"/>
        </w:tabs>
        <w:ind w:left="646"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4CD217F"/>
    <w:multiLevelType w:val="multilevel"/>
    <w:tmpl w:val="7398EFDE"/>
    <w:lvl w:ilvl="0">
      <w:start w:val="1"/>
      <w:numFmt w:val="bullet"/>
      <w:pStyle w:val="Normalitem2"/>
      <w:lvlText w:val=""/>
      <w:lvlJc w:val="left"/>
      <w:pPr>
        <w:tabs>
          <w:tab w:val="num" w:pos="717"/>
        </w:tabs>
        <w:ind w:left="717" w:hanging="360"/>
      </w:pPr>
      <w:rPr>
        <w:rFonts w:ascii="Symbol" w:hAnsi="Symbol" w:cs="Symbol" w:hint="default"/>
      </w:rPr>
    </w:lvl>
    <w:lvl w:ilvl="1">
      <w:start w:val="1"/>
      <w:numFmt w:val="bullet"/>
      <w:lvlText w:val=""/>
      <w:lvlJc w:val="left"/>
      <w:pPr>
        <w:tabs>
          <w:tab w:val="num" w:pos="0"/>
        </w:tabs>
        <w:ind w:left="1003" w:hanging="283"/>
      </w:pPr>
      <w:rPr>
        <w:rFonts w:ascii="Symbol" w:hAnsi="Symbol" w:cs="Symbol" w:hint="default"/>
      </w:rPr>
    </w:lvl>
    <w:lvl w:ilvl="2">
      <w:start w:val="1"/>
      <w:numFmt w:val="lowerRoman"/>
      <w:lvlText w:val="%3."/>
      <w:lvlJc w:val="right"/>
      <w:pPr>
        <w:tabs>
          <w:tab w:val="num" w:pos="1800"/>
        </w:tabs>
        <w:ind w:left="1800" w:hanging="180"/>
      </w:pPr>
      <w:rPr>
        <w:rFonts w:ascii="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lowerLetter"/>
      <w:lvlText w:val="%5."/>
      <w:lvlJc w:val="left"/>
      <w:pPr>
        <w:tabs>
          <w:tab w:val="num" w:pos="3240"/>
        </w:tabs>
        <w:ind w:left="3240" w:hanging="360"/>
      </w:pPr>
      <w:rPr>
        <w:rFonts w:ascii="Times New Roman" w:hAnsi="Times New Roman" w:cs="Times New Roman"/>
      </w:rPr>
    </w:lvl>
    <w:lvl w:ilvl="5">
      <w:start w:val="1"/>
      <w:numFmt w:val="lowerRoman"/>
      <w:lvlText w:val="%6."/>
      <w:lvlJc w:val="right"/>
      <w:pPr>
        <w:tabs>
          <w:tab w:val="num" w:pos="3960"/>
        </w:tabs>
        <w:ind w:left="3960" w:hanging="18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lowerLetter"/>
      <w:lvlText w:val="%8."/>
      <w:lvlJc w:val="left"/>
      <w:pPr>
        <w:tabs>
          <w:tab w:val="num" w:pos="5400"/>
        </w:tabs>
        <w:ind w:left="5400" w:hanging="360"/>
      </w:pPr>
      <w:rPr>
        <w:rFonts w:ascii="Times New Roman" w:hAnsi="Times New Roman" w:cs="Times New Roman"/>
      </w:rPr>
    </w:lvl>
    <w:lvl w:ilvl="8">
      <w:start w:val="1"/>
      <w:numFmt w:val="lowerRoman"/>
      <w:lvlText w:val="%9."/>
      <w:lvlJc w:val="right"/>
      <w:pPr>
        <w:tabs>
          <w:tab w:val="num" w:pos="6120"/>
        </w:tabs>
        <w:ind w:left="6120" w:hanging="180"/>
      </w:pPr>
      <w:rPr>
        <w:rFonts w:ascii="Times New Roman" w:hAnsi="Times New Roman" w:cs="Times New Roman"/>
      </w:rPr>
    </w:lvl>
  </w:abstractNum>
  <w:abstractNum w:abstractNumId="9" w15:restartNumberingAfterBreak="0">
    <w:nsid w:val="4D5A289A"/>
    <w:multiLevelType w:val="multilevel"/>
    <w:tmpl w:val="8D0CA5C4"/>
    <w:lvl w:ilvl="0">
      <w:start w:val="1"/>
      <w:numFmt w:val="decimal"/>
      <w:pStyle w:val="Tpico1"/>
      <w:lvlText w:val="%1."/>
      <w:lvlJc w:val="left"/>
      <w:pPr>
        <w:tabs>
          <w:tab w:val="num" w:pos="0"/>
        </w:tabs>
        <w:ind w:left="0" w:firstLine="0"/>
      </w:pPr>
    </w:lvl>
    <w:lvl w:ilvl="1">
      <w:start w:val="1"/>
      <w:numFmt w:val="lowerLetter"/>
      <w:pStyle w:val="Tpico2"/>
      <w:lvlText w:val="%2."/>
      <w:lvlJc w:val="left"/>
      <w:pPr>
        <w:tabs>
          <w:tab w:val="num" w:pos="0"/>
        </w:tabs>
        <w:ind w:left="0" w:firstLine="0"/>
      </w:pPr>
    </w:lvl>
    <w:lvl w:ilvl="2">
      <w:start w:val="1"/>
      <w:numFmt w:val="lowerRoman"/>
      <w:pStyle w:val="Tpico3"/>
      <w:lvlText w:val="%3."/>
      <w:lvlJc w:val="right"/>
      <w:pPr>
        <w:tabs>
          <w:tab w:val="num" w:pos="0"/>
        </w:tabs>
        <w:ind w:left="0" w:firstLine="0"/>
      </w:pPr>
    </w:lvl>
    <w:lvl w:ilvl="3">
      <w:start w:val="1"/>
      <w:numFmt w:val="decimal"/>
      <w:pStyle w:val="Tpico4"/>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0" w15:restartNumberingAfterBreak="0">
    <w:nsid w:val="4F831277"/>
    <w:multiLevelType w:val="multilevel"/>
    <w:tmpl w:val="191C9D4C"/>
    <w:lvl w:ilvl="0">
      <w:numFmt w:val="bullet"/>
      <w:pStyle w:val="Ttulos"/>
      <w:lvlText w:val=""/>
      <w:lvlJc w:val="left"/>
      <w:pPr>
        <w:tabs>
          <w:tab w:val="num" w:pos="0"/>
        </w:tabs>
        <w:ind w:left="0" w:firstLine="0"/>
      </w:pPr>
      <w:rPr>
        <w:rFonts w:ascii="Symbol" w:hAnsi="Symbol" w:cs="Symbol" w:hint="default"/>
      </w:rPr>
    </w:lvl>
    <w:lvl w:ilvl="1">
      <w:numFmt w:val="bullet"/>
      <w:lvlText w:val="o"/>
      <w:lvlJc w:val="left"/>
      <w:pPr>
        <w:tabs>
          <w:tab w:val="num" w:pos="0"/>
        </w:tabs>
        <w:ind w:left="0" w:firstLine="0"/>
      </w:pPr>
      <w:rPr>
        <w:rFonts w:ascii="Courier New" w:hAnsi="Courier New" w:cs="Courier New" w:hint="default"/>
      </w:rPr>
    </w:lvl>
    <w:lvl w:ilvl="2">
      <w:numFmt w:val="bullet"/>
      <w:lvlText w:val=""/>
      <w:lvlJc w:val="left"/>
      <w:pPr>
        <w:tabs>
          <w:tab w:val="num" w:pos="0"/>
        </w:tabs>
        <w:ind w:left="0" w:firstLine="0"/>
      </w:pPr>
      <w:rPr>
        <w:rFonts w:ascii="Wingdings" w:hAnsi="Wingdings" w:cs="Wingdings" w:hint="default"/>
      </w:rPr>
    </w:lvl>
    <w:lvl w:ilvl="3">
      <w:numFmt w:val="bullet"/>
      <w:lvlText w:val=""/>
      <w:lvlJc w:val="left"/>
      <w:pPr>
        <w:tabs>
          <w:tab w:val="num" w:pos="0"/>
        </w:tabs>
        <w:ind w:left="0" w:firstLine="0"/>
      </w:pPr>
      <w:rPr>
        <w:rFonts w:ascii="Symbol" w:hAnsi="Symbol" w:cs="Symbol" w:hint="default"/>
      </w:rPr>
    </w:lvl>
    <w:lvl w:ilvl="4">
      <w:numFmt w:val="bullet"/>
      <w:lvlText w:val="o"/>
      <w:lvlJc w:val="left"/>
      <w:pPr>
        <w:tabs>
          <w:tab w:val="num" w:pos="0"/>
        </w:tabs>
        <w:ind w:left="0" w:firstLine="0"/>
      </w:pPr>
      <w:rPr>
        <w:rFonts w:ascii="Courier New" w:hAnsi="Courier New" w:cs="Courier New" w:hint="default"/>
      </w:rPr>
    </w:lvl>
    <w:lvl w:ilvl="5">
      <w:numFmt w:val="bullet"/>
      <w:lvlText w:val=""/>
      <w:lvlJc w:val="left"/>
      <w:pPr>
        <w:tabs>
          <w:tab w:val="num" w:pos="0"/>
        </w:tabs>
        <w:ind w:left="0" w:firstLine="0"/>
      </w:pPr>
      <w:rPr>
        <w:rFonts w:ascii="Wingdings" w:hAnsi="Wingdings" w:cs="Wingdings" w:hint="default"/>
      </w:rPr>
    </w:lvl>
    <w:lvl w:ilvl="6">
      <w:numFmt w:val="bullet"/>
      <w:lvlText w:val=""/>
      <w:lvlJc w:val="left"/>
      <w:pPr>
        <w:tabs>
          <w:tab w:val="num" w:pos="0"/>
        </w:tabs>
        <w:ind w:left="0" w:firstLine="0"/>
      </w:pPr>
      <w:rPr>
        <w:rFonts w:ascii="Symbol" w:hAnsi="Symbol" w:cs="Symbol" w:hint="default"/>
      </w:rPr>
    </w:lvl>
    <w:lvl w:ilvl="7">
      <w:numFmt w:val="bullet"/>
      <w:lvlText w:val="o"/>
      <w:lvlJc w:val="left"/>
      <w:pPr>
        <w:tabs>
          <w:tab w:val="num" w:pos="0"/>
        </w:tabs>
        <w:ind w:left="0" w:firstLine="0"/>
      </w:pPr>
      <w:rPr>
        <w:rFonts w:ascii="Courier New" w:hAnsi="Courier New" w:cs="Courier New" w:hint="default"/>
      </w:rPr>
    </w:lvl>
    <w:lvl w:ilvl="8">
      <w:numFmt w:val="bullet"/>
      <w:lvlText w:val=""/>
      <w:lvlJc w:val="left"/>
      <w:pPr>
        <w:tabs>
          <w:tab w:val="num" w:pos="0"/>
        </w:tabs>
        <w:ind w:left="0" w:firstLine="0"/>
      </w:pPr>
      <w:rPr>
        <w:rFonts w:ascii="Wingdings" w:hAnsi="Wingdings" w:cs="Wingdings" w:hint="default"/>
      </w:rPr>
    </w:lvl>
  </w:abstractNum>
  <w:abstractNum w:abstractNumId="11" w15:restartNumberingAfterBreak="0">
    <w:nsid w:val="65BB7F33"/>
    <w:multiLevelType w:val="multilevel"/>
    <w:tmpl w:val="29809CD0"/>
    <w:lvl w:ilvl="0">
      <w:start w:val="4"/>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15:restartNumberingAfterBreak="0">
    <w:nsid w:val="6A6913F7"/>
    <w:multiLevelType w:val="multilevel"/>
    <w:tmpl w:val="1E806E10"/>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3" w15:restartNumberingAfterBreak="0">
    <w:nsid w:val="78163F1E"/>
    <w:multiLevelType w:val="multilevel"/>
    <w:tmpl w:val="26CA77AC"/>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num w:numId="1" w16cid:durableId="754012734">
    <w:abstractNumId w:val="6"/>
  </w:num>
  <w:num w:numId="2" w16cid:durableId="1320959071">
    <w:abstractNumId w:val="0"/>
  </w:num>
  <w:num w:numId="3" w16cid:durableId="1580360028">
    <w:abstractNumId w:val="10"/>
  </w:num>
  <w:num w:numId="4" w16cid:durableId="1607419204">
    <w:abstractNumId w:val="9"/>
  </w:num>
  <w:num w:numId="5" w16cid:durableId="1702627426">
    <w:abstractNumId w:val="2"/>
  </w:num>
  <w:num w:numId="6" w16cid:durableId="605581050">
    <w:abstractNumId w:val="8"/>
  </w:num>
  <w:num w:numId="7" w16cid:durableId="1155952867">
    <w:abstractNumId w:val="1"/>
  </w:num>
  <w:num w:numId="8" w16cid:durableId="112945110">
    <w:abstractNumId w:val="13"/>
  </w:num>
  <w:num w:numId="9" w16cid:durableId="458568960">
    <w:abstractNumId w:val="7"/>
  </w:num>
  <w:num w:numId="10" w16cid:durableId="1961061546">
    <w:abstractNumId w:val="3"/>
  </w:num>
  <w:num w:numId="11" w16cid:durableId="1169249953">
    <w:abstractNumId w:val="12"/>
  </w:num>
  <w:num w:numId="12" w16cid:durableId="1840003688">
    <w:abstractNumId w:val="11"/>
  </w:num>
  <w:num w:numId="13" w16cid:durableId="429080400">
    <w:abstractNumId w:val="4"/>
  </w:num>
  <w:num w:numId="14" w16cid:durableId="4815029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470"/>
    <w:rsid w:val="000005BE"/>
    <w:rsid w:val="00015B07"/>
    <w:rsid w:val="000453EC"/>
    <w:rsid w:val="00093AB2"/>
    <w:rsid w:val="000A2E2F"/>
    <w:rsid w:val="000B1D35"/>
    <w:rsid w:val="000F6E56"/>
    <w:rsid w:val="0010453D"/>
    <w:rsid w:val="00110D72"/>
    <w:rsid w:val="00116A52"/>
    <w:rsid w:val="001203D5"/>
    <w:rsid w:val="00134575"/>
    <w:rsid w:val="001451C0"/>
    <w:rsid w:val="001829C5"/>
    <w:rsid w:val="001A1131"/>
    <w:rsid w:val="001B236E"/>
    <w:rsid w:val="001C4A1E"/>
    <w:rsid w:val="001C4FF7"/>
    <w:rsid w:val="001C5EF6"/>
    <w:rsid w:val="001E02C7"/>
    <w:rsid w:val="001F1B15"/>
    <w:rsid w:val="00212C17"/>
    <w:rsid w:val="00233C56"/>
    <w:rsid w:val="00267D79"/>
    <w:rsid w:val="00280780"/>
    <w:rsid w:val="002E0530"/>
    <w:rsid w:val="002F22B1"/>
    <w:rsid w:val="00303BBC"/>
    <w:rsid w:val="00324577"/>
    <w:rsid w:val="00334168"/>
    <w:rsid w:val="003605DF"/>
    <w:rsid w:val="00376914"/>
    <w:rsid w:val="00387C55"/>
    <w:rsid w:val="003A6D43"/>
    <w:rsid w:val="003C0F66"/>
    <w:rsid w:val="00432CBD"/>
    <w:rsid w:val="0045776A"/>
    <w:rsid w:val="00477D41"/>
    <w:rsid w:val="004A7A87"/>
    <w:rsid w:val="004E3328"/>
    <w:rsid w:val="005025B2"/>
    <w:rsid w:val="00541091"/>
    <w:rsid w:val="00545062"/>
    <w:rsid w:val="00571A58"/>
    <w:rsid w:val="00594A82"/>
    <w:rsid w:val="005A1C64"/>
    <w:rsid w:val="005A35C0"/>
    <w:rsid w:val="005B6113"/>
    <w:rsid w:val="006018A9"/>
    <w:rsid w:val="00607608"/>
    <w:rsid w:val="006378A2"/>
    <w:rsid w:val="0067533B"/>
    <w:rsid w:val="006A699E"/>
    <w:rsid w:val="006A72F1"/>
    <w:rsid w:val="006B02B2"/>
    <w:rsid w:val="0071512C"/>
    <w:rsid w:val="00752412"/>
    <w:rsid w:val="00774271"/>
    <w:rsid w:val="007A2CCD"/>
    <w:rsid w:val="007A4C59"/>
    <w:rsid w:val="007B3DB7"/>
    <w:rsid w:val="007D17EA"/>
    <w:rsid w:val="00810212"/>
    <w:rsid w:val="00810960"/>
    <w:rsid w:val="00816C74"/>
    <w:rsid w:val="0083266A"/>
    <w:rsid w:val="008329CA"/>
    <w:rsid w:val="00833EBE"/>
    <w:rsid w:val="008356E8"/>
    <w:rsid w:val="0086449D"/>
    <w:rsid w:val="008C3D55"/>
    <w:rsid w:val="008D72B9"/>
    <w:rsid w:val="008E21E0"/>
    <w:rsid w:val="008E727F"/>
    <w:rsid w:val="008F3F9E"/>
    <w:rsid w:val="008F545C"/>
    <w:rsid w:val="00911CAA"/>
    <w:rsid w:val="009154EF"/>
    <w:rsid w:val="0096474E"/>
    <w:rsid w:val="00966E37"/>
    <w:rsid w:val="009768E3"/>
    <w:rsid w:val="00987AAF"/>
    <w:rsid w:val="009F2D88"/>
    <w:rsid w:val="00A117F1"/>
    <w:rsid w:val="00A572B4"/>
    <w:rsid w:val="00A629D8"/>
    <w:rsid w:val="00A846E6"/>
    <w:rsid w:val="00AA27F9"/>
    <w:rsid w:val="00AB3492"/>
    <w:rsid w:val="00AC2200"/>
    <w:rsid w:val="00AC5CE4"/>
    <w:rsid w:val="00B36CCB"/>
    <w:rsid w:val="00B45EF8"/>
    <w:rsid w:val="00B566D7"/>
    <w:rsid w:val="00B67F4D"/>
    <w:rsid w:val="00B801A3"/>
    <w:rsid w:val="00BB1F55"/>
    <w:rsid w:val="00BB753E"/>
    <w:rsid w:val="00BE4369"/>
    <w:rsid w:val="00BF1F1A"/>
    <w:rsid w:val="00BF2C3F"/>
    <w:rsid w:val="00BF6DDB"/>
    <w:rsid w:val="00C07703"/>
    <w:rsid w:val="00C177B6"/>
    <w:rsid w:val="00C23917"/>
    <w:rsid w:val="00C36470"/>
    <w:rsid w:val="00C4481F"/>
    <w:rsid w:val="00C451D3"/>
    <w:rsid w:val="00C57031"/>
    <w:rsid w:val="00C635AB"/>
    <w:rsid w:val="00C64F54"/>
    <w:rsid w:val="00C87AD7"/>
    <w:rsid w:val="00C908B8"/>
    <w:rsid w:val="00CB7F6C"/>
    <w:rsid w:val="00CC5C3B"/>
    <w:rsid w:val="00CD2FF3"/>
    <w:rsid w:val="00CD5DFA"/>
    <w:rsid w:val="00D341EA"/>
    <w:rsid w:val="00D61370"/>
    <w:rsid w:val="00D64375"/>
    <w:rsid w:val="00D820E5"/>
    <w:rsid w:val="00D90671"/>
    <w:rsid w:val="00DA2F0E"/>
    <w:rsid w:val="00DD14C4"/>
    <w:rsid w:val="00DE27BA"/>
    <w:rsid w:val="00E43A62"/>
    <w:rsid w:val="00E43E24"/>
    <w:rsid w:val="00E57132"/>
    <w:rsid w:val="00E672F0"/>
    <w:rsid w:val="00E909BA"/>
    <w:rsid w:val="00E92F01"/>
    <w:rsid w:val="00E93955"/>
    <w:rsid w:val="00EB66FD"/>
    <w:rsid w:val="00EB7D7A"/>
    <w:rsid w:val="00EC3BFA"/>
    <w:rsid w:val="00ED116D"/>
    <w:rsid w:val="00EF2FBE"/>
    <w:rsid w:val="00F10430"/>
    <w:rsid w:val="00F70FDD"/>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1FE64"/>
  <w15:docId w15:val="{078D46D5-E38E-40EC-BF3D-844E83D2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345"/>
    <w:pPr>
      <w:widowControl w:val="0"/>
      <w:textAlignment w:val="baseline"/>
    </w:pPr>
  </w:style>
  <w:style w:type="paragraph" w:styleId="Ttulo1">
    <w:name w:val="heading 1"/>
    <w:basedOn w:val="Normal"/>
    <w:next w:val="Normal"/>
    <w:link w:val="Ttulo1Char"/>
    <w:uiPriority w:val="9"/>
    <w:qFormat/>
    <w:rsid w:val="008819DA"/>
    <w:pPr>
      <w:keepNext/>
      <w:widowControl/>
      <w:suppressAutoHyphens w:val="0"/>
      <w:jc w:val="both"/>
      <w:textAlignment w:val="auto"/>
      <w:outlineLvl w:val="0"/>
    </w:pPr>
    <w:rPr>
      <w:rFonts w:ascii="Cambria" w:eastAsia="Times New Roman" w:hAnsi="Cambria" w:cs="Times New Roman"/>
      <w:b/>
      <w:bCs/>
      <w:sz w:val="32"/>
      <w:szCs w:val="32"/>
    </w:rPr>
  </w:style>
  <w:style w:type="paragraph" w:styleId="Ttulo2">
    <w:name w:val="heading 2"/>
    <w:basedOn w:val="Normal"/>
    <w:next w:val="Normal"/>
    <w:link w:val="Ttulo2Char"/>
    <w:uiPriority w:val="9"/>
    <w:qFormat/>
    <w:rsid w:val="008819DA"/>
    <w:pPr>
      <w:keepNext/>
      <w:suppressAutoHyphens w:val="0"/>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spacing w:line="360" w:lineRule="auto"/>
      <w:jc w:val="both"/>
      <w:textAlignment w:val="auto"/>
      <w:outlineLvl w:val="5"/>
    </w:pPr>
    <w:rPr>
      <w:rFonts w:ascii="Arial" w:eastAsia="Times New Roman" w:hAnsi="Arial" w:cs="Times New Roman"/>
      <w:b/>
      <w:kern w:val="0"/>
      <w:sz w:val="20"/>
      <w:szCs w:val="20"/>
      <w:lang w:eastAsia="pt-BR" w:bidi="ar-SA"/>
    </w:rPr>
  </w:style>
  <w:style w:type="paragraph" w:styleId="Ttulo7">
    <w:name w:val="heading 7"/>
    <w:basedOn w:val="Normal"/>
    <w:next w:val="Normal"/>
    <w:link w:val="Ttulo7Char"/>
    <w:qFormat/>
    <w:rsid w:val="008819DA"/>
    <w:pPr>
      <w:keepNext/>
      <w:suppressAutoHyphens w:val="0"/>
      <w:spacing w:line="360" w:lineRule="auto"/>
      <w:jc w:val="both"/>
      <w:textAlignment w:val="auto"/>
      <w:outlineLvl w:val="6"/>
    </w:pPr>
    <w:rPr>
      <w:rFonts w:ascii="Arial" w:eastAsia="Times New Roman" w:hAnsi="Arial" w:cs="Times New Roman"/>
      <w:b/>
      <w:kern w:val="0"/>
      <w:sz w:val="28"/>
      <w:szCs w:val="20"/>
      <w:lang w:eastAsia="pt-BR" w:bidi="ar-SA"/>
    </w:rPr>
  </w:style>
  <w:style w:type="paragraph" w:styleId="Ttulo8">
    <w:name w:val="heading 8"/>
    <w:basedOn w:val="Normal"/>
    <w:next w:val="Normal"/>
    <w:link w:val="Ttulo8Char"/>
    <w:qFormat/>
    <w:rsid w:val="008819DA"/>
    <w:pPr>
      <w:keepNext/>
      <w:suppressAutoHyphens w:val="0"/>
      <w:spacing w:line="360" w:lineRule="auto"/>
      <w:ind w:left="567" w:hanging="567"/>
      <w:jc w:val="both"/>
      <w:textAlignment w:val="auto"/>
      <w:outlineLvl w:val="7"/>
    </w:pPr>
    <w:rPr>
      <w:rFonts w:ascii="Arial" w:eastAsia="Times New Roman" w:hAnsi="Arial" w:cs="Times New Roman"/>
      <w:b/>
      <w:kern w:val="0"/>
      <w:sz w:val="28"/>
      <w:szCs w:val="20"/>
      <w:lang w:eastAsia="pt-BR" w:bidi="ar-SA"/>
    </w:rPr>
  </w:style>
  <w:style w:type="paragraph" w:styleId="Ttulo9">
    <w:name w:val="heading 9"/>
    <w:basedOn w:val="Normal"/>
    <w:next w:val="Normal"/>
    <w:link w:val="Ttulo9Char"/>
    <w:qFormat/>
    <w:rsid w:val="008819DA"/>
    <w:pPr>
      <w:keepNext/>
      <w:suppressAutoHyphens w:val="0"/>
      <w:spacing w:line="360" w:lineRule="auto"/>
      <w:ind w:left="709" w:hanging="709"/>
      <w:jc w:val="both"/>
      <w:textAlignment w:val="auto"/>
      <w:outlineLvl w:val="8"/>
    </w:pPr>
    <w:rPr>
      <w:rFonts w:ascii="Arial" w:eastAsia="Times New Roman" w:hAnsi="Arial" w:cs="Times New Roman"/>
      <w:b/>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qFormat/>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link w:val="Ttulo1"/>
    <w:uiPriority w:val="9"/>
    <w:qFormat/>
    <w:rsid w:val="005719AD"/>
    <w:rPr>
      <w:rFonts w:ascii="Cambria" w:eastAsia="Times New Roman" w:hAnsi="Cambria" w:cs="Times New Roman"/>
      <w:b/>
      <w:bCs/>
      <w:kern w:val="2"/>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character" w:customStyle="1" w:styleId="CabealhoChar1">
    <w:name w:val="Cabeçalho Char1"/>
    <w:basedOn w:val="Fontepargpadro"/>
    <w:uiPriority w:val="99"/>
    <w:qFormat/>
    <w:rsid w:val="005719AD"/>
    <w:rPr>
      <w:rFonts w:cs="Mangal"/>
      <w:szCs w:val="21"/>
    </w:rPr>
  </w:style>
  <w:style w:type="character" w:customStyle="1" w:styleId="RodapChar1">
    <w:name w:val="Rodapé Char1"/>
    <w:basedOn w:val="Fontepargpadro"/>
    <w:uiPriority w:val="99"/>
    <w:qFormat/>
    <w:rsid w:val="005719AD"/>
    <w:rPr>
      <w:rFonts w:cs="Mangal"/>
      <w:szCs w:val="21"/>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character" w:customStyle="1" w:styleId="CorpodetextoChar1">
    <w:name w:val="Corpo de texto Char1"/>
    <w:basedOn w:val="Fontepargpadro"/>
    <w:link w:val="Corpodetexto"/>
    <w:qFormat/>
    <w:rsid w:val="00B31D6C"/>
    <w:rPr>
      <w:rFonts w:eastAsia="Times New Roman" w:cs="Times New Roman"/>
      <w:kern w:val="0"/>
      <w:sz w:val="28"/>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character" w:customStyle="1" w:styleId="Hyperlink1">
    <w:name w:val="Hyperlink1"/>
    <w:basedOn w:val="Fontepargpadro"/>
    <w:qFormat/>
    <w:rsid w:val="00B674D6"/>
    <w:rPr>
      <w:color w:val="0000FF"/>
      <w:u w:val="single"/>
    </w:rPr>
  </w:style>
  <w:style w:type="character" w:customStyle="1" w:styleId="Recuodecorpodetexto2Char">
    <w:name w:val="Recuo de corpo de texto 2 Char"/>
    <w:basedOn w:val="Fontepargpadro"/>
    <w:link w:val="Recuodecorpodetexto2"/>
    <w:qFormat/>
    <w:rsid w:val="008819DA"/>
    <w:rPr>
      <w:rFonts w:cs="Mangal"/>
      <w:szCs w:val="21"/>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kern w:val="0"/>
      <w:sz w:val="28"/>
      <w:szCs w:val="20"/>
      <w:lang w:eastAsia="pt-BR" w:bidi="ar-SA"/>
    </w:rPr>
  </w:style>
  <w:style w:type="character" w:customStyle="1" w:styleId="Ttulo9Char">
    <w:name w:val="Título 9 Char"/>
    <w:basedOn w:val="Fontepargpadro"/>
    <w:link w:val="Ttulo9"/>
    <w:qFormat/>
    <w:rsid w:val="008819DA"/>
    <w:rPr>
      <w:rFonts w:ascii="Arial" w:eastAsia="Times New Roman" w:hAnsi="Arial" w:cs="Times New Roman"/>
      <w:b/>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character" w:customStyle="1" w:styleId="PargrafodaListaChar">
    <w:name w:val="Parágrafo da Lista Char"/>
    <w:link w:val="PargrafodaLista"/>
    <w:uiPriority w:val="34"/>
    <w:qFormat/>
    <w:locked/>
    <w:rsid w:val="008819DA"/>
    <w:rPr>
      <w:rFonts w:eastAsia="Times New Roman" w:cs="Times New Roman"/>
      <w:kern w:val="0"/>
      <w:sz w:val="2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hd w:val="clear" w:color="auto" w:fill="000080"/>
    </w:rPr>
  </w:style>
  <w:style w:type="character" w:customStyle="1" w:styleId="MapadoDocumentoChar1">
    <w:name w:val="Mapa do Documento Char1"/>
    <w:basedOn w:val="Fontepargpadro"/>
    <w:qFormat/>
    <w:rsid w:val="008819DA"/>
    <w:rPr>
      <w:rFonts w:ascii="Segoe UI" w:hAnsi="Segoe UI" w:cs="Mangal"/>
      <w:sz w:val="16"/>
      <w:szCs w:val="14"/>
    </w:rPr>
  </w:style>
  <w:style w:type="character" w:customStyle="1" w:styleId="HiperlinkVisitado1">
    <w:name w:val="HiperlinkVisitado1"/>
    <w:qFormat/>
    <w:rsid w:val="00B674D6"/>
    <w:rPr>
      <w:color w:val="800080"/>
      <w:u w:val="single"/>
    </w:rPr>
  </w:style>
  <w:style w:type="character" w:customStyle="1" w:styleId="Hiperlink">
    <w:name w:val="Hiperlink"/>
    <w:qFormat/>
    <w:rsid w:val="008819DA"/>
    <w:rPr>
      <w:color w:val="0000FF"/>
      <w:u w:val="single"/>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character" w:customStyle="1" w:styleId="style11">
    <w:name w:val="style11"/>
    <w:qFormat/>
    <w:rsid w:val="008819DA"/>
    <w:rPr>
      <w:color w:val="FFFFFF"/>
    </w:rPr>
  </w:style>
  <w:style w:type="character" w:customStyle="1" w:styleId="TextodebaloChar1">
    <w:name w:val="Texto de balão Char1"/>
    <w:uiPriority w:val="99"/>
    <w:qFormat/>
    <w:rsid w:val="008819DA"/>
    <w:rPr>
      <w:rFonts w:ascii="Segoe UI" w:eastAsia="Times New Roman" w:hAnsi="Segoe UI" w:cs="Segoe UI"/>
      <w:sz w:val="18"/>
      <w:szCs w:val="18"/>
      <w:lang w:eastAsia="pt-BR"/>
    </w:rPr>
  </w:style>
  <w:style w:type="character" w:customStyle="1" w:styleId="conteudo2nivel">
    <w:name w:val="conteudo2nivel"/>
    <w:qFormat/>
    <w:rsid w:val="008819DA"/>
  </w:style>
  <w:style w:type="character" w:customStyle="1" w:styleId="nome-ficha1">
    <w:name w:val="nome-ficha1"/>
    <w:qFormat/>
    <w:rsid w:val="008819DA"/>
    <w:rPr>
      <w:rFonts w:ascii="Verdana" w:hAnsi="Verdana"/>
      <w:b/>
      <w:bCs/>
      <w:color w:val="FFFFFF"/>
      <w:sz w:val="24"/>
      <w:szCs w:val="24"/>
    </w:rPr>
  </w:style>
  <w:style w:type="character" w:customStyle="1" w:styleId="textodestaque">
    <w:name w:val="texto_destaque"/>
    <w:qFormat/>
    <w:rsid w:val="008819DA"/>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character" w:styleId="Refdecomentrio">
    <w:name w:val="annotation reference"/>
    <w:qFormat/>
    <w:rsid w:val="008819DA"/>
    <w:rPr>
      <w:sz w:val="16"/>
    </w:rPr>
  </w:style>
  <w:style w:type="character" w:customStyle="1" w:styleId="AssuntodocomentrioChar">
    <w:name w:val="Assunto do comentário Char"/>
    <w:basedOn w:val="TextodecomentrioChar"/>
    <w:link w:val="Assuntodocomentrio"/>
    <w:qFormat/>
    <w:rsid w:val="008819DA"/>
    <w:rPr>
      <w:rFonts w:eastAsia="Times New Roman" w:cs="Times New Roman"/>
      <w:b/>
      <w:bCs/>
      <w:kern w:val="0"/>
      <w:sz w:val="20"/>
      <w:szCs w:val="20"/>
      <w:lang w:val="pt-PT" w:eastAsia="pt-BR" w:bidi="ar-SA"/>
    </w:rPr>
  </w:style>
  <w:style w:type="character" w:customStyle="1" w:styleId="Recuodecorpodetexto3Char1">
    <w:name w:val="Recuo de corpo de texto 3 Char1"/>
    <w:basedOn w:val="Fontepargpadro"/>
    <w:qFormat/>
    <w:rsid w:val="008819DA"/>
    <w:rPr>
      <w:sz w:val="16"/>
      <w:szCs w:val="16"/>
    </w:rPr>
  </w:style>
  <w:style w:type="character" w:styleId="nfase">
    <w:name w:val="Emphasis"/>
    <w:qFormat/>
    <w:rsid w:val="007D75A3"/>
    <w:rPr>
      <w:i/>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customStyle="1" w:styleId="Caracteresdenotaderodapuser">
    <w:name w:val="Caracteres de nota de rodapé (user)"/>
    <w:qFormat/>
    <w:rsid w:val="007D75A3"/>
    <w:rPr>
      <w:vertAlign w:val="superscript"/>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sid w:val="00B674D6"/>
    <w:rPr>
      <w:vertAlign w:val="superscript"/>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character" w:customStyle="1" w:styleId="MenoPendente1">
    <w:name w:val="Menção Pendente1"/>
    <w:basedOn w:val="Fontepargpadro"/>
    <w:unhideWhenUsed/>
    <w:qFormat/>
    <w:rsid w:val="00F74460"/>
    <w:rPr>
      <w:color w:val="605E5C"/>
      <w:shd w:val="clear" w:color="auto" w:fill="E1DFDD"/>
    </w:rPr>
  </w:style>
  <w:style w:type="character" w:customStyle="1" w:styleId="tit22">
    <w:name w:val="tit22"/>
    <w:basedOn w:val="Fontepargpadro"/>
    <w:qFormat/>
    <w:rsid w:val="000C476B"/>
    <w:rPr>
      <w:rFonts w:ascii="Open Sans" w:hAnsi="Open Sans"/>
      <w:b/>
      <w:bCs/>
      <w:color w:val="D32F2F"/>
      <w:sz w:val="20"/>
      <w:szCs w:val="20"/>
    </w:rPr>
  </w:style>
  <w:style w:type="character" w:customStyle="1" w:styleId="MenoPendente2">
    <w:name w:val="Menção Pendente2"/>
    <w:basedOn w:val="Fontepargpadro"/>
    <w:unhideWhenUsed/>
    <w:qFormat/>
    <w:rsid w:val="00CE70C0"/>
    <w:rPr>
      <w:color w:val="605E5C"/>
      <w:shd w:val="clear" w:color="auto" w:fill="E1DFDD"/>
    </w:rPr>
  </w:style>
  <w:style w:type="character" w:customStyle="1" w:styleId="WW8Num3z3">
    <w:name w:val="WW8Num3z3"/>
    <w:qFormat/>
    <w:rsid w:val="00165674"/>
  </w:style>
  <w:style w:type="character" w:customStyle="1" w:styleId="WW8Num3z4">
    <w:name w:val="WW8Num3z4"/>
    <w:qFormat/>
    <w:rsid w:val="00165674"/>
  </w:style>
  <w:style w:type="character" w:customStyle="1" w:styleId="WW8Num3z5">
    <w:name w:val="WW8Num3z5"/>
    <w:qFormat/>
    <w:rsid w:val="00165674"/>
  </w:style>
  <w:style w:type="character" w:customStyle="1" w:styleId="WW8Num3z6">
    <w:name w:val="WW8Num3z6"/>
    <w:qFormat/>
    <w:rsid w:val="00165674"/>
  </w:style>
  <w:style w:type="character" w:customStyle="1" w:styleId="WW8Num3z7">
    <w:name w:val="WW8Num3z7"/>
    <w:qFormat/>
    <w:rsid w:val="00165674"/>
  </w:style>
  <w:style w:type="character" w:customStyle="1" w:styleId="WW8Num3z8">
    <w:name w:val="WW8Num3z8"/>
    <w:qFormat/>
    <w:rsid w:val="00165674"/>
  </w:style>
  <w:style w:type="character" w:customStyle="1" w:styleId="Fontepargpadro5">
    <w:name w:val="Fonte parág. padrão5"/>
    <w:qFormat/>
    <w:rsid w:val="00165674"/>
  </w:style>
  <w:style w:type="character" w:customStyle="1" w:styleId="Fontepargpadro4">
    <w:name w:val="Fonte parág. padrão4"/>
    <w:qFormat/>
    <w:rsid w:val="00165674"/>
  </w:style>
  <w:style w:type="character" w:customStyle="1" w:styleId="Fontepargpadro3">
    <w:name w:val="Fonte parág. padrão3"/>
    <w:qFormat/>
    <w:rsid w:val="00165674"/>
  </w:style>
  <w:style w:type="character" w:customStyle="1" w:styleId="WW8Num5z0">
    <w:name w:val="WW8Num5z0"/>
    <w:qFormat/>
    <w:rsid w:val="00165674"/>
  </w:style>
  <w:style w:type="character" w:customStyle="1" w:styleId="WW8Num5z1">
    <w:name w:val="WW8Num5z1"/>
    <w:qFormat/>
    <w:rsid w:val="00165674"/>
  </w:style>
  <w:style w:type="character" w:customStyle="1" w:styleId="WW8Num5z2">
    <w:name w:val="WW8Num5z2"/>
    <w:qFormat/>
    <w:rsid w:val="00165674"/>
  </w:style>
  <w:style w:type="character" w:customStyle="1" w:styleId="WW8Num5z3">
    <w:name w:val="WW8Num5z3"/>
    <w:qFormat/>
    <w:rsid w:val="00165674"/>
  </w:style>
  <w:style w:type="character" w:customStyle="1" w:styleId="WW8Num5z4">
    <w:name w:val="WW8Num5z4"/>
    <w:qFormat/>
    <w:rsid w:val="00165674"/>
  </w:style>
  <w:style w:type="character" w:customStyle="1" w:styleId="WW8Num5z5">
    <w:name w:val="WW8Num5z5"/>
    <w:qFormat/>
    <w:rsid w:val="00165674"/>
  </w:style>
  <w:style w:type="character" w:customStyle="1" w:styleId="WW8Num5z6">
    <w:name w:val="WW8Num5z6"/>
    <w:qFormat/>
    <w:rsid w:val="00165674"/>
  </w:style>
  <w:style w:type="character" w:customStyle="1" w:styleId="WW8Num5z7">
    <w:name w:val="WW8Num5z7"/>
    <w:qFormat/>
    <w:rsid w:val="00165674"/>
  </w:style>
  <w:style w:type="character" w:customStyle="1" w:styleId="WW8Num5z8">
    <w:name w:val="WW8Num5z8"/>
    <w:qFormat/>
    <w:rsid w:val="00165674"/>
  </w:style>
  <w:style w:type="character" w:customStyle="1" w:styleId="WW8Num6z0">
    <w:name w:val="WW8Num6z0"/>
    <w:qFormat/>
    <w:rsid w:val="00165674"/>
    <w:rPr>
      <w:rFonts w:ascii="Symbol" w:hAnsi="Symbol" w:cs="Symbol"/>
    </w:rPr>
  </w:style>
  <w:style w:type="character" w:customStyle="1" w:styleId="WW8Num6z1">
    <w:name w:val="WW8Num6z1"/>
    <w:qFormat/>
    <w:rsid w:val="00165674"/>
    <w:rPr>
      <w:rFonts w:ascii="Courier New" w:hAnsi="Courier New" w:cs="Courier New"/>
    </w:rPr>
  </w:style>
  <w:style w:type="character" w:customStyle="1" w:styleId="WW8Num6z2">
    <w:name w:val="WW8Num6z2"/>
    <w:qFormat/>
    <w:rsid w:val="00165674"/>
    <w:rPr>
      <w:rFonts w:ascii="Wingdings" w:hAnsi="Wingdings" w:cs="Wingdings"/>
    </w:rPr>
  </w:style>
  <w:style w:type="character" w:customStyle="1" w:styleId="WW8Num7z0">
    <w:name w:val="WW8Num7z0"/>
    <w:qFormat/>
    <w:rsid w:val="00165674"/>
    <w:rPr>
      <w:rFonts w:ascii="Symbol" w:hAnsi="Symbol" w:cs="Symbol"/>
    </w:rPr>
  </w:style>
  <w:style w:type="character" w:customStyle="1" w:styleId="WW8Num7z1">
    <w:name w:val="WW8Num7z1"/>
    <w:qFormat/>
    <w:rsid w:val="00165674"/>
    <w:rPr>
      <w:rFonts w:ascii="Courier New" w:hAnsi="Courier New" w:cs="Courier New"/>
    </w:rPr>
  </w:style>
  <w:style w:type="character" w:customStyle="1" w:styleId="WW8Num7z2">
    <w:name w:val="WW8Num7z2"/>
    <w:qFormat/>
    <w:rsid w:val="00165674"/>
    <w:rPr>
      <w:rFonts w:ascii="Wingdings" w:hAnsi="Wingdings" w:cs="Wingdings"/>
    </w:rPr>
  </w:style>
  <w:style w:type="character" w:customStyle="1" w:styleId="WW8Num8z0">
    <w:name w:val="WW8Num8z0"/>
    <w:qFormat/>
    <w:rsid w:val="00165674"/>
  </w:style>
  <w:style w:type="character" w:customStyle="1" w:styleId="WW8Num8z1">
    <w:name w:val="WW8Num8z1"/>
    <w:qFormat/>
    <w:rsid w:val="00165674"/>
  </w:style>
  <w:style w:type="character" w:customStyle="1" w:styleId="WW8Num8z2">
    <w:name w:val="WW8Num8z2"/>
    <w:qFormat/>
    <w:rsid w:val="00165674"/>
  </w:style>
  <w:style w:type="character" w:customStyle="1" w:styleId="WW8Num8z3">
    <w:name w:val="WW8Num8z3"/>
    <w:qFormat/>
    <w:rsid w:val="00165674"/>
  </w:style>
  <w:style w:type="character" w:customStyle="1" w:styleId="WW8Num8z4">
    <w:name w:val="WW8Num8z4"/>
    <w:qFormat/>
    <w:rsid w:val="00165674"/>
  </w:style>
  <w:style w:type="character" w:customStyle="1" w:styleId="WW8Num8z5">
    <w:name w:val="WW8Num8z5"/>
    <w:qFormat/>
    <w:rsid w:val="00165674"/>
  </w:style>
  <w:style w:type="character" w:customStyle="1" w:styleId="WW8Num8z6">
    <w:name w:val="WW8Num8z6"/>
    <w:qFormat/>
    <w:rsid w:val="00165674"/>
  </w:style>
  <w:style w:type="character" w:customStyle="1" w:styleId="WW8Num8z7">
    <w:name w:val="WW8Num8z7"/>
    <w:qFormat/>
    <w:rsid w:val="00165674"/>
  </w:style>
  <w:style w:type="character" w:customStyle="1" w:styleId="WW8Num8z8">
    <w:name w:val="WW8Num8z8"/>
    <w:qFormat/>
    <w:rsid w:val="00165674"/>
  </w:style>
  <w:style w:type="character" w:customStyle="1" w:styleId="Fontepargpadro2">
    <w:name w:val="Fonte parág. padrão2"/>
    <w:qFormat/>
    <w:rsid w:val="00165674"/>
  </w:style>
  <w:style w:type="character" w:customStyle="1" w:styleId="Absatz-Standardschriftart">
    <w:name w:val="Absatz-Standardschriftart"/>
    <w:qFormat/>
    <w:rsid w:val="00165674"/>
  </w:style>
  <w:style w:type="character" w:customStyle="1" w:styleId="WW-Absatz-Standardschriftart">
    <w:name w:val="WW-Absatz-Standardschriftart"/>
    <w:qFormat/>
    <w:rsid w:val="00165674"/>
  </w:style>
  <w:style w:type="character" w:customStyle="1" w:styleId="WW-Absatz-Standardschriftart1">
    <w:name w:val="WW-Absatz-Standardschriftart1"/>
    <w:qFormat/>
    <w:rsid w:val="00165674"/>
  </w:style>
  <w:style w:type="character" w:customStyle="1" w:styleId="WW-Absatz-Standardschriftart11">
    <w:name w:val="WW-Absatz-Standardschriftart11"/>
    <w:qFormat/>
    <w:rsid w:val="00165674"/>
  </w:style>
  <w:style w:type="character" w:customStyle="1" w:styleId="WW-Absatz-Standardschriftart111">
    <w:name w:val="WW-Absatz-Standardschriftart111"/>
    <w:qFormat/>
    <w:rsid w:val="00165674"/>
  </w:style>
  <w:style w:type="character" w:customStyle="1" w:styleId="WW-Absatz-Standardschriftart1111">
    <w:name w:val="WW-Absatz-Standardschriftart1111"/>
    <w:qFormat/>
    <w:rsid w:val="00165674"/>
  </w:style>
  <w:style w:type="character" w:customStyle="1" w:styleId="WW-Absatz-Standardschriftart11111">
    <w:name w:val="WW-Absatz-Standardschriftart11111"/>
    <w:qFormat/>
    <w:rsid w:val="00165674"/>
  </w:style>
  <w:style w:type="character" w:customStyle="1" w:styleId="WW-Absatz-Standardschriftart111111">
    <w:name w:val="WW-Absatz-Standardschriftart111111"/>
    <w:qFormat/>
    <w:rsid w:val="00165674"/>
  </w:style>
  <w:style w:type="character" w:customStyle="1" w:styleId="WW-Absatz-Standardschriftart1111111">
    <w:name w:val="WW-Absatz-Standardschriftart1111111"/>
    <w:qFormat/>
    <w:rsid w:val="00165674"/>
  </w:style>
  <w:style w:type="character" w:customStyle="1" w:styleId="WW-Absatz-Standardschriftart11111111">
    <w:name w:val="WW-Absatz-Standardschriftart11111111"/>
    <w:qFormat/>
    <w:rsid w:val="00165674"/>
  </w:style>
  <w:style w:type="character" w:customStyle="1" w:styleId="WW-Absatz-Standardschriftart111111111">
    <w:name w:val="WW-Absatz-Standardschriftart111111111"/>
    <w:qFormat/>
    <w:rsid w:val="00165674"/>
  </w:style>
  <w:style w:type="character" w:customStyle="1" w:styleId="WW-Absatz-Standardschriftart1111111111">
    <w:name w:val="WW-Absatz-Standardschriftart1111111111"/>
    <w:qFormat/>
    <w:rsid w:val="00165674"/>
  </w:style>
  <w:style w:type="character" w:customStyle="1" w:styleId="WW-Absatz-Standardschriftart11111111111">
    <w:name w:val="WW-Absatz-Standardschriftart11111111111"/>
    <w:qFormat/>
    <w:rsid w:val="00165674"/>
  </w:style>
  <w:style w:type="character" w:customStyle="1" w:styleId="WW-Absatz-Standardschriftart111111111111">
    <w:name w:val="WW-Absatz-Standardschriftart111111111111"/>
    <w:qFormat/>
    <w:rsid w:val="00165674"/>
  </w:style>
  <w:style w:type="character" w:customStyle="1" w:styleId="WW-Absatz-Standardschriftart1111111111111">
    <w:name w:val="WW-Absatz-Standardschriftart1111111111111"/>
    <w:qFormat/>
    <w:rsid w:val="00165674"/>
  </w:style>
  <w:style w:type="character" w:customStyle="1" w:styleId="WW-Absatz-Standardschriftart11111111111111">
    <w:name w:val="WW-Absatz-Standardschriftart11111111111111"/>
    <w:qFormat/>
    <w:rsid w:val="00165674"/>
  </w:style>
  <w:style w:type="character" w:customStyle="1" w:styleId="WW-Absatz-Standardschriftart111111111111111">
    <w:name w:val="WW-Absatz-Standardschriftart111111111111111"/>
    <w:qFormat/>
    <w:rsid w:val="00165674"/>
  </w:style>
  <w:style w:type="character" w:customStyle="1" w:styleId="WW-Absatz-Standardschriftart1111111111111111">
    <w:name w:val="WW-Absatz-Standardschriftart1111111111111111"/>
    <w:qFormat/>
    <w:rsid w:val="00165674"/>
  </w:style>
  <w:style w:type="character" w:customStyle="1" w:styleId="WW-Absatz-Standardschriftart11111111111111111">
    <w:name w:val="WW-Absatz-Standardschriftart11111111111111111"/>
    <w:qFormat/>
    <w:rsid w:val="00165674"/>
  </w:style>
  <w:style w:type="character" w:customStyle="1" w:styleId="WW-Absatz-Standardschriftart111111111111111111">
    <w:name w:val="WW-Absatz-Standardschriftart111111111111111111"/>
    <w:qFormat/>
    <w:rsid w:val="00165674"/>
  </w:style>
  <w:style w:type="character" w:customStyle="1" w:styleId="WW-Absatz-Standardschriftart1111111111111111111">
    <w:name w:val="WW-Absatz-Standardschriftart1111111111111111111"/>
    <w:qFormat/>
    <w:rsid w:val="00165674"/>
  </w:style>
  <w:style w:type="character" w:customStyle="1" w:styleId="WW-Absatz-Standardschriftart11111111111111111111">
    <w:name w:val="WW-Absatz-Standardschriftart11111111111111111111"/>
    <w:qFormat/>
    <w:rsid w:val="00165674"/>
  </w:style>
  <w:style w:type="character" w:customStyle="1" w:styleId="WW-Absatz-Standardschriftart111111111111111111111">
    <w:name w:val="WW-Absatz-Standardschriftart111111111111111111111"/>
    <w:qFormat/>
    <w:rsid w:val="00165674"/>
  </w:style>
  <w:style w:type="character" w:customStyle="1" w:styleId="WW-Absatz-Standardschriftart1111111111111111111111">
    <w:name w:val="WW-Absatz-Standardschriftart1111111111111111111111"/>
    <w:qFormat/>
    <w:rsid w:val="00165674"/>
  </w:style>
  <w:style w:type="character" w:customStyle="1" w:styleId="WW-Absatz-Standardschriftart11111111111111111111111">
    <w:name w:val="WW-Absatz-Standardschriftart11111111111111111111111"/>
    <w:qFormat/>
    <w:rsid w:val="00165674"/>
  </w:style>
  <w:style w:type="character" w:customStyle="1" w:styleId="WW-Absatz-Standardschriftart111111111111111111111111">
    <w:name w:val="WW-Absatz-Standardschriftart111111111111111111111111"/>
    <w:qFormat/>
    <w:rsid w:val="00165674"/>
  </w:style>
  <w:style w:type="character" w:customStyle="1" w:styleId="WW-Absatz-Standardschriftart1111111111111111111111111">
    <w:name w:val="WW-Absatz-Standardschriftart1111111111111111111111111"/>
    <w:qFormat/>
    <w:rsid w:val="00165674"/>
  </w:style>
  <w:style w:type="character" w:customStyle="1" w:styleId="WW-Absatz-Standardschriftart11111111111111111111111111">
    <w:name w:val="WW-Absatz-Standardschriftart11111111111111111111111111"/>
    <w:qFormat/>
    <w:rsid w:val="00165674"/>
  </w:style>
  <w:style w:type="character" w:customStyle="1" w:styleId="WW-Absatz-Standardschriftart111111111111111111111111111">
    <w:name w:val="WW-Absatz-Standardschriftart111111111111111111111111111"/>
    <w:qFormat/>
    <w:rsid w:val="00165674"/>
  </w:style>
  <w:style w:type="character" w:customStyle="1" w:styleId="WW-Absatz-Standardschriftart1111111111111111111111111111">
    <w:name w:val="WW-Absatz-Standardschriftart1111111111111111111111111111"/>
    <w:qFormat/>
    <w:rsid w:val="00165674"/>
  </w:style>
  <w:style w:type="character" w:customStyle="1" w:styleId="WW-Absatz-Standardschriftart11111111111111111111111111111">
    <w:name w:val="WW-Absatz-Standardschriftart11111111111111111111111111111"/>
    <w:qFormat/>
    <w:rsid w:val="00165674"/>
  </w:style>
  <w:style w:type="character" w:customStyle="1" w:styleId="WW-Absatz-Standardschriftart111111111111111111111111111111">
    <w:name w:val="WW-Absatz-Standardschriftart111111111111111111111111111111"/>
    <w:qFormat/>
    <w:rsid w:val="00165674"/>
  </w:style>
  <w:style w:type="character" w:customStyle="1" w:styleId="WW-Absatz-Standardschriftart1111111111111111111111111111111">
    <w:name w:val="WW-Absatz-Standardschriftart1111111111111111111111111111111"/>
    <w:qFormat/>
    <w:rsid w:val="00165674"/>
  </w:style>
  <w:style w:type="character" w:customStyle="1" w:styleId="WW-Absatz-Standardschriftart11111111111111111111111111111111">
    <w:name w:val="WW-Absatz-Standardschriftart11111111111111111111111111111111"/>
    <w:qFormat/>
    <w:rsid w:val="00165674"/>
  </w:style>
  <w:style w:type="character" w:customStyle="1" w:styleId="WW8Num9z0">
    <w:name w:val="WW8Num9z0"/>
    <w:qFormat/>
    <w:rsid w:val="00165674"/>
    <w:rPr>
      <w:rFonts w:ascii="Times New Roman" w:eastAsia="Times New Roman" w:hAnsi="Times New Roman" w:cs="Times New Roman"/>
    </w:rPr>
  </w:style>
  <w:style w:type="character" w:customStyle="1" w:styleId="WW8Num9z1">
    <w:name w:val="WW8Num9z1"/>
    <w:qFormat/>
    <w:rsid w:val="00165674"/>
    <w:rPr>
      <w:rFonts w:ascii="Courier New" w:hAnsi="Courier New" w:cs="Courier New"/>
    </w:rPr>
  </w:style>
  <w:style w:type="character" w:customStyle="1" w:styleId="WW8Num9z2">
    <w:name w:val="WW8Num9z2"/>
    <w:qFormat/>
    <w:rsid w:val="00165674"/>
    <w:rPr>
      <w:rFonts w:ascii="Wingdings" w:hAnsi="Wingdings" w:cs="Wingdings"/>
    </w:rPr>
  </w:style>
  <w:style w:type="character" w:customStyle="1" w:styleId="WW8Num9z3">
    <w:name w:val="WW8Num9z3"/>
    <w:qFormat/>
    <w:rsid w:val="00165674"/>
    <w:rPr>
      <w:rFonts w:ascii="Symbol" w:hAnsi="Symbol" w:cs="Symbol"/>
    </w:rPr>
  </w:style>
  <w:style w:type="character" w:customStyle="1" w:styleId="Fontepargpadro1">
    <w:name w:val="Fonte parág. padrão1"/>
    <w:qFormat/>
    <w:rsid w:val="00165674"/>
  </w:style>
  <w:style w:type="character" w:customStyle="1" w:styleId="Smbolosdenumerao">
    <w:name w:val="Símbolos de numeração"/>
    <w:qFormat/>
    <w:rsid w:val="00165674"/>
  </w:style>
  <w:style w:type="character" w:customStyle="1" w:styleId="badge1">
    <w:name w:val="badge1"/>
    <w:qFormat/>
    <w:rsid w:val="00165674"/>
    <w:rPr>
      <w:b/>
      <w:bCs/>
      <w:color w:val="FFFFFF"/>
      <w:position w:val="0"/>
      <w:sz w:val="18"/>
      <w:szCs w:val="18"/>
      <w:shd w:val="clear" w:color="auto" w:fill="999999"/>
      <w:vertAlign w:val="baseline"/>
    </w:rPr>
  </w:style>
  <w:style w:type="character" w:customStyle="1" w:styleId="destaquey">
    <w:name w:val="destaque_y"/>
    <w:qFormat/>
    <w:rsid w:val="00165674"/>
  </w:style>
  <w:style w:type="character" w:customStyle="1" w:styleId="WW8Num9z4">
    <w:name w:val="WW8Num9z4"/>
    <w:qFormat/>
    <w:rsid w:val="00A85C13"/>
  </w:style>
  <w:style w:type="character" w:customStyle="1" w:styleId="WW8Num9z5">
    <w:name w:val="WW8Num9z5"/>
    <w:qFormat/>
    <w:rsid w:val="00A85C13"/>
  </w:style>
  <w:style w:type="character" w:customStyle="1" w:styleId="WW8Num9z6">
    <w:name w:val="WW8Num9z6"/>
    <w:qFormat/>
    <w:rsid w:val="00A85C13"/>
  </w:style>
  <w:style w:type="character" w:customStyle="1" w:styleId="WW8Num9z7">
    <w:name w:val="WW8Num9z7"/>
    <w:qFormat/>
    <w:rsid w:val="00A85C13"/>
  </w:style>
  <w:style w:type="character" w:customStyle="1" w:styleId="WW8Num9z8">
    <w:name w:val="WW8Num9z8"/>
    <w:qFormat/>
    <w:rsid w:val="00A85C13"/>
  </w:style>
  <w:style w:type="character" w:customStyle="1" w:styleId="WW8Num10z0">
    <w:name w:val="WW8Num10z0"/>
    <w:qFormat/>
    <w:rsid w:val="00A85C13"/>
    <w:rPr>
      <w:rFonts w:ascii="Symbol" w:eastAsia="Times New Roman" w:hAnsi="Symbol" w:cs="Arial"/>
    </w:rPr>
  </w:style>
  <w:style w:type="character" w:customStyle="1" w:styleId="WW8Num10z1">
    <w:name w:val="WW8Num10z1"/>
    <w:qFormat/>
    <w:rsid w:val="00A85C13"/>
    <w:rPr>
      <w:rFonts w:ascii="Courier New" w:hAnsi="Courier New" w:cs="Courier New"/>
    </w:rPr>
  </w:style>
  <w:style w:type="character" w:customStyle="1" w:styleId="WW8Num10z2">
    <w:name w:val="WW8Num10z2"/>
    <w:qFormat/>
    <w:rsid w:val="00A85C13"/>
    <w:rPr>
      <w:rFonts w:ascii="Wingdings" w:hAnsi="Wingdings" w:cs="Wingdings"/>
    </w:rPr>
  </w:style>
  <w:style w:type="character" w:customStyle="1" w:styleId="WW8Num10z3">
    <w:name w:val="WW8Num10z3"/>
    <w:qFormat/>
    <w:rsid w:val="00A85C13"/>
    <w:rPr>
      <w:rFonts w:ascii="Symbol" w:hAnsi="Symbol" w:cs="Symbol"/>
    </w:rPr>
  </w:style>
  <w:style w:type="character" w:customStyle="1" w:styleId="WW8Num11z0">
    <w:name w:val="WW8Num11z0"/>
    <w:qFormat/>
    <w:rsid w:val="00A85C13"/>
  </w:style>
  <w:style w:type="character" w:customStyle="1" w:styleId="WW8Num12z0">
    <w:name w:val="WW8Num12z0"/>
    <w:qFormat/>
    <w:rsid w:val="00A85C13"/>
  </w:style>
  <w:style w:type="character" w:customStyle="1" w:styleId="WW8Num13z0">
    <w:name w:val="WW8Num13z0"/>
    <w:qFormat/>
    <w:rsid w:val="00A85C13"/>
  </w:style>
  <w:style w:type="character" w:customStyle="1" w:styleId="WW8Num14z0">
    <w:name w:val="WW8Num14z0"/>
    <w:qFormat/>
    <w:rsid w:val="00A85C13"/>
  </w:style>
  <w:style w:type="character" w:customStyle="1" w:styleId="WW8Num15z0">
    <w:name w:val="WW8Num15z0"/>
    <w:qFormat/>
    <w:rsid w:val="00A85C13"/>
  </w:style>
  <w:style w:type="character" w:customStyle="1" w:styleId="WW8Num16z0">
    <w:name w:val="WW8Num16z0"/>
    <w:qFormat/>
    <w:rsid w:val="00A85C13"/>
  </w:style>
  <w:style w:type="character" w:customStyle="1" w:styleId="WW8Num16z1">
    <w:name w:val="WW8Num16z1"/>
    <w:qFormat/>
    <w:rsid w:val="00A85C13"/>
  </w:style>
  <w:style w:type="character" w:customStyle="1" w:styleId="WW8Num16z2">
    <w:name w:val="WW8Num16z2"/>
    <w:qFormat/>
    <w:rsid w:val="00A85C13"/>
  </w:style>
  <w:style w:type="character" w:customStyle="1" w:styleId="WW8Num16z3">
    <w:name w:val="WW8Num16z3"/>
    <w:qFormat/>
    <w:rsid w:val="00A85C13"/>
  </w:style>
  <w:style w:type="character" w:customStyle="1" w:styleId="WW8Num16z4">
    <w:name w:val="WW8Num16z4"/>
    <w:qFormat/>
    <w:rsid w:val="00A85C13"/>
  </w:style>
  <w:style w:type="character" w:customStyle="1" w:styleId="WW8Num16z5">
    <w:name w:val="WW8Num16z5"/>
    <w:qFormat/>
    <w:rsid w:val="00A85C13"/>
  </w:style>
  <w:style w:type="character" w:customStyle="1" w:styleId="WW8Num16z6">
    <w:name w:val="WW8Num16z6"/>
    <w:qFormat/>
    <w:rsid w:val="00A85C13"/>
  </w:style>
  <w:style w:type="character" w:customStyle="1" w:styleId="WW8Num16z7">
    <w:name w:val="WW8Num16z7"/>
    <w:qFormat/>
    <w:rsid w:val="00A85C13"/>
  </w:style>
  <w:style w:type="character" w:customStyle="1" w:styleId="WW8Num16z8">
    <w:name w:val="WW8Num16z8"/>
    <w:qFormat/>
    <w:rsid w:val="00A85C13"/>
  </w:style>
  <w:style w:type="character" w:customStyle="1" w:styleId="WW8Num17z0">
    <w:name w:val="WW8Num17z0"/>
    <w:qFormat/>
    <w:rsid w:val="00A85C13"/>
  </w:style>
  <w:style w:type="character" w:customStyle="1" w:styleId="WW8Num17z1">
    <w:name w:val="WW8Num17z1"/>
    <w:qFormat/>
    <w:rsid w:val="00A85C13"/>
  </w:style>
  <w:style w:type="character" w:customStyle="1" w:styleId="WW8Num17z2">
    <w:name w:val="WW8Num17z2"/>
    <w:qFormat/>
    <w:rsid w:val="00A85C13"/>
  </w:style>
  <w:style w:type="character" w:customStyle="1" w:styleId="WW8Num17z3">
    <w:name w:val="WW8Num17z3"/>
    <w:qFormat/>
    <w:rsid w:val="00A85C13"/>
  </w:style>
  <w:style w:type="character" w:customStyle="1" w:styleId="WW8Num17z4">
    <w:name w:val="WW8Num17z4"/>
    <w:qFormat/>
    <w:rsid w:val="00A85C13"/>
  </w:style>
  <w:style w:type="character" w:customStyle="1" w:styleId="WW8Num17z5">
    <w:name w:val="WW8Num17z5"/>
    <w:qFormat/>
    <w:rsid w:val="00A85C13"/>
  </w:style>
  <w:style w:type="character" w:customStyle="1" w:styleId="WW8Num17z6">
    <w:name w:val="WW8Num17z6"/>
    <w:qFormat/>
    <w:rsid w:val="00A85C13"/>
  </w:style>
  <w:style w:type="character" w:customStyle="1" w:styleId="WW8Num17z7">
    <w:name w:val="WW8Num17z7"/>
    <w:qFormat/>
    <w:rsid w:val="00A85C13"/>
  </w:style>
  <w:style w:type="character" w:customStyle="1" w:styleId="WW8Num17z8">
    <w:name w:val="WW8Num17z8"/>
    <w:qFormat/>
    <w:rsid w:val="00A85C13"/>
  </w:style>
  <w:style w:type="character" w:customStyle="1" w:styleId="WW8Num18z0">
    <w:name w:val="WW8Num18z0"/>
    <w:qFormat/>
    <w:rsid w:val="00A85C13"/>
    <w:rPr>
      <w:rFonts w:ascii="Symbol" w:hAnsi="Symbol" w:cs="Symbol"/>
    </w:rPr>
  </w:style>
  <w:style w:type="character" w:customStyle="1" w:styleId="WW8Num18z1">
    <w:name w:val="WW8Num18z1"/>
    <w:qFormat/>
    <w:rsid w:val="00A85C13"/>
    <w:rPr>
      <w:rFonts w:ascii="Courier New" w:hAnsi="Courier New" w:cs="Courier New"/>
    </w:rPr>
  </w:style>
  <w:style w:type="character" w:customStyle="1" w:styleId="WW8Num18z2">
    <w:name w:val="WW8Num18z2"/>
    <w:qFormat/>
    <w:rsid w:val="00A85C13"/>
    <w:rPr>
      <w:rFonts w:ascii="Wingdings" w:hAnsi="Wingdings" w:cs="Wingdings"/>
    </w:rPr>
  </w:style>
  <w:style w:type="character" w:customStyle="1" w:styleId="WW8Num19z0">
    <w:name w:val="WW8Num19z0"/>
    <w:qFormat/>
    <w:rsid w:val="00A85C13"/>
    <w:rPr>
      <w:b/>
      <w:color w:val="auto"/>
    </w:rPr>
  </w:style>
  <w:style w:type="character" w:customStyle="1" w:styleId="WW8Num19z1">
    <w:name w:val="WW8Num19z1"/>
    <w:qFormat/>
    <w:rsid w:val="00A85C13"/>
  </w:style>
  <w:style w:type="character" w:customStyle="1" w:styleId="WW8Num19z2">
    <w:name w:val="WW8Num19z2"/>
    <w:qFormat/>
    <w:rsid w:val="00A85C13"/>
  </w:style>
  <w:style w:type="character" w:customStyle="1" w:styleId="WW8Num19z3">
    <w:name w:val="WW8Num19z3"/>
    <w:qFormat/>
    <w:rsid w:val="00A85C13"/>
  </w:style>
  <w:style w:type="character" w:customStyle="1" w:styleId="WW8Num19z4">
    <w:name w:val="WW8Num19z4"/>
    <w:qFormat/>
    <w:rsid w:val="00A85C13"/>
  </w:style>
  <w:style w:type="character" w:customStyle="1" w:styleId="WW8Num19z5">
    <w:name w:val="WW8Num19z5"/>
    <w:qFormat/>
    <w:rsid w:val="00A85C13"/>
  </w:style>
  <w:style w:type="character" w:customStyle="1" w:styleId="WW8Num19z6">
    <w:name w:val="WW8Num19z6"/>
    <w:qFormat/>
    <w:rsid w:val="00A85C13"/>
  </w:style>
  <w:style w:type="character" w:customStyle="1" w:styleId="WW8Num19z7">
    <w:name w:val="WW8Num19z7"/>
    <w:qFormat/>
    <w:rsid w:val="00A85C13"/>
  </w:style>
  <w:style w:type="character" w:customStyle="1" w:styleId="WW8Num19z8">
    <w:name w:val="WW8Num19z8"/>
    <w:qFormat/>
    <w:rsid w:val="00A85C13"/>
  </w:style>
  <w:style w:type="character" w:customStyle="1" w:styleId="WW-Absatz-Standardschriftart111111111111111111111111111111111">
    <w:name w:val="WW-Absatz-Standardschriftart111111111111111111111111111111111"/>
    <w:qFormat/>
    <w:rsid w:val="00A85C13"/>
  </w:style>
  <w:style w:type="character" w:customStyle="1" w:styleId="WW-Absatz-Standardschriftart1111111111111111111111111111111111">
    <w:name w:val="WW-Absatz-Standardschriftart1111111111111111111111111111111111"/>
    <w:qFormat/>
    <w:rsid w:val="00A85C13"/>
  </w:style>
  <w:style w:type="character" w:customStyle="1" w:styleId="WW-Absatz-Standardschriftart11111111111111111111111111111111111">
    <w:name w:val="WW-Absatz-Standardschriftart11111111111111111111111111111111111"/>
    <w:qFormat/>
    <w:rsid w:val="00A85C13"/>
  </w:style>
  <w:style w:type="character" w:customStyle="1" w:styleId="WW-Absatz-Standardschriftart111111111111111111111111111111111111">
    <w:name w:val="WW-Absatz-Standardschriftart111111111111111111111111111111111111"/>
    <w:qFormat/>
    <w:rsid w:val="00A85C13"/>
  </w:style>
  <w:style w:type="character" w:customStyle="1" w:styleId="WW-Absatz-Standardschriftart1111111111111111111111111111111111111">
    <w:name w:val="WW-Absatz-Standardschriftart1111111111111111111111111111111111111"/>
    <w:qFormat/>
    <w:rsid w:val="00A85C13"/>
  </w:style>
  <w:style w:type="character" w:customStyle="1" w:styleId="WW-Absatz-Standardschriftart11111111111111111111111111111111111111">
    <w:name w:val="WW-Absatz-Standardschriftart11111111111111111111111111111111111111"/>
    <w:qFormat/>
    <w:rsid w:val="00A85C13"/>
  </w:style>
  <w:style w:type="character" w:customStyle="1" w:styleId="WW-Absatz-Standardschriftart111111111111111111111111111111111111111">
    <w:name w:val="WW-Absatz-Standardschriftart111111111111111111111111111111111111111"/>
    <w:qFormat/>
    <w:rsid w:val="00A85C13"/>
  </w:style>
  <w:style w:type="character" w:customStyle="1" w:styleId="WW-Absatz-Standardschriftart1111111111111111111111111111111111111111">
    <w:name w:val="WW-Absatz-Standardschriftart1111111111111111111111111111111111111111"/>
    <w:qFormat/>
    <w:rsid w:val="00A85C13"/>
  </w:style>
  <w:style w:type="character" w:customStyle="1" w:styleId="WW-Absatz-Standardschriftart11111111111111111111111111111111111111111">
    <w:name w:val="WW-Absatz-Standardschriftart11111111111111111111111111111111111111111"/>
    <w:qFormat/>
    <w:rsid w:val="00A85C13"/>
  </w:style>
  <w:style w:type="character" w:customStyle="1" w:styleId="WW-Absatz-Standardschriftart111111111111111111111111111111111111111111">
    <w:name w:val="WW-Absatz-Standardschriftart111111111111111111111111111111111111111111"/>
    <w:qFormat/>
    <w:rsid w:val="00A85C13"/>
  </w:style>
  <w:style w:type="character" w:customStyle="1" w:styleId="WW-Absatz-Standardschriftart1111111111111111111111111111111111111111111">
    <w:name w:val="WW-Absatz-Standardschriftart1111111111111111111111111111111111111111111"/>
    <w:qFormat/>
    <w:rsid w:val="00A85C13"/>
  </w:style>
  <w:style w:type="character" w:customStyle="1" w:styleId="WW-Absatz-Standardschriftart11111111111111111111111111111111111111111111">
    <w:name w:val="WW-Absatz-Standardschriftart11111111111111111111111111111111111111111111"/>
    <w:qFormat/>
    <w:rsid w:val="00A85C13"/>
  </w:style>
  <w:style w:type="character" w:customStyle="1" w:styleId="WW-Absatz-Standardschriftart111111111111111111111111111111111111111111111">
    <w:name w:val="WW-Absatz-Standardschriftart111111111111111111111111111111111111111111111"/>
    <w:qFormat/>
    <w:rsid w:val="00A85C13"/>
  </w:style>
  <w:style w:type="character" w:customStyle="1" w:styleId="WW-Absatz-Standardschriftart1111111111111111111111111111111111111111111111">
    <w:name w:val="WW-Absatz-Standardschriftart1111111111111111111111111111111111111111111111"/>
    <w:qFormat/>
    <w:rsid w:val="00A85C13"/>
  </w:style>
  <w:style w:type="character" w:customStyle="1" w:styleId="WW-Absatz-Standardschriftart11111111111111111111111111111111111111111111111">
    <w:name w:val="WW-Absatz-Standardschriftart11111111111111111111111111111111111111111111111"/>
    <w:qFormat/>
    <w:rsid w:val="00A85C13"/>
  </w:style>
  <w:style w:type="character" w:customStyle="1" w:styleId="WW-Absatz-Standardschriftart111111111111111111111111111111111111111111111111">
    <w:name w:val="WW-Absatz-Standardschriftart111111111111111111111111111111111111111111111111"/>
    <w:qFormat/>
    <w:rsid w:val="00A85C13"/>
  </w:style>
  <w:style w:type="character" w:customStyle="1" w:styleId="WW-Absatz-Standardschriftart1111111111111111111111111111111111111111111111111">
    <w:name w:val="WW-Absatz-Standardschriftart1111111111111111111111111111111111111111111111111"/>
    <w:qFormat/>
    <w:rsid w:val="00A85C13"/>
  </w:style>
  <w:style w:type="character" w:customStyle="1" w:styleId="WW-Absatz-Standardschriftart11111111111111111111111111111111111111111111111111">
    <w:name w:val="WW-Absatz-Standardschriftart11111111111111111111111111111111111111111111111111"/>
    <w:qFormat/>
    <w:rsid w:val="00A85C13"/>
  </w:style>
  <w:style w:type="character" w:customStyle="1" w:styleId="WW-Absatz-Standardschriftart111111111111111111111111111111111111111111111111111">
    <w:name w:val="WW-Absatz-Standardschriftart111111111111111111111111111111111111111111111111111"/>
    <w:qFormat/>
    <w:rsid w:val="00A85C13"/>
  </w:style>
  <w:style w:type="character" w:customStyle="1" w:styleId="WW-Absatz-Standardschriftart1111111111111111111111111111111111111111111111111111">
    <w:name w:val="WW-Absatz-Standardschriftart1111111111111111111111111111111111111111111111111111"/>
    <w:qFormat/>
    <w:rsid w:val="00A85C13"/>
  </w:style>
  <w:style w:type="character" w:customStyle="1" w:styleId="WW-Absatz-Standardschriftart11111111111111111111111111111111111111111111111111111">
    <w:name w:val="WW-Absatz-Standardschriftart11111111111111111111111111111111111111111111111111111"/>
    <w:qFormat/>
    <w:rsid w:val="00A85C13"/>
  </w:style>
  <w:style w:type="character" w:customStyle="1" w:styleId="WW-Absatz-Standardschriftart111111111111111111111111111111111111111111111111111111">
    <w:name w:val="WW-Absatz-Standardschriftart111111111111111111111111111111111111111111111111111111"/>
    <w:qFormat/>
    <w:rsid w:val="00A85C13"/>
  </w:style>
  <w:style w:type="character" w:customStyle="1" w:styleId="WW-Absatz-Standardschriftart1111111111111111111111111111111111111111111111111111111">
    <w:name w:val="WW-Absatz-Standardschriftart1111111111111111111111111111111111111111111111111111111"/>
    <w:qFormat/>
    <w:rsid w:val="00A85C13"/>
  </w:style>
  <w:style w:type="character" w:customStyle="1" w:styleId="WW-Absatz-Standardschriftart11111111111111111111111111111111111111111111111111111111">
    <w:name w:val="WW-Absatz-Standardschriftart11111111111111111111111111111111111111111111111111111111"/>
    <w:qFormat/>
    <w:rsid w:val="00A85C13"/>
  </w:style>
  <w:style w:type="character" w:customStyle="1" w:styleId="WW-Absatz-Standardschriftart111111111111111111111111111111111111111111111111111111111">
    <w:name w:val="WW-Absatz-Standardschriftart111111111111111111111111111111111111111111111111111111111"/>
    <w:qFormat/>
    <w:rsid w:val="00A85C13"/>
  </w:style>
  <w:style w:type="character" w:customStyle="1" w:styleId="WW-Absatz-Standardschriftart1111111111111111111111111111111111111111111111111111111111">
    <w:name w:val="WW-Absatz-Standardschriftart1111111111111111111111111111111111111111111111111111111111"/>
    <w:qFormat/>
    <w:rsid w:val="00A85C13"/>
  </w:style>
  <w:style w:type="character" w:customStyle="1" w:styleId="WW-Absatz-Standardschriftart11111111111111111111111111111111111111111111111111111111111">
    <w:name w:val="WW-Absatz-Standardschriftart11111111111111111111111111111111111111111111111111111111111"/>
    <w:qFormat/>
    <w:rsid w:val="00A85C13"/>
  </w:style>
  <w:style w:type="character" w:customStyle="1" w:styleId="WW-Absatz-Standardschriftart111111111111111111111111111111111111111111111111111111111111">
    <w:name w:val="WW-Absatz-Standardschriftart111111111111111111111111111111111111111111111111111111111111"/>
    <w:qFormat/>
    <w:rsid w:val="00A85C13"/>
  </w:style>
  <w:style w:type="character" w:customStyle="1" w:styleId="WW-Absatz-Standardschriftart1111111111111111111111111111111111111111111111111111111111111">
    <w:name w:val="WW-Absatz-Standardschriftart1111111111111111111111111111111111111111111111111111111111111"/>
    <w:qFormat/>
    <w:rsid w:val="00A85C13"/>
  </w:style>
  <w:style w:type="character" w:customStyle="1" w:styleId="WW-Absatz-Standardschriftart11111111111111111111111111111111111111111111111111111111111111">
    <w:name w:val="WW-Absatz-Standardschriftart11111111111111111111111111111111111111111111111111111111111111"/>
    <w:qFormat/>
    <w:rsid w:val="00A85C13"/>
  </w:style>
  <w:style w:type="character" w:customStyle="1" w:styleId="WW-Absatz-Standardschriftart111111111111111111111111111111111111111111111111111111111111111">
    <w:name w:val="WW-Absatz-Standardschriftart111111111111111111111111111111111111111111111111111111111111111"/>
    <w:qFormat/>
    <w:rsid w:val="00A85C13"/>
  </w:style>
  <w:style w:type="character" w:customStyle="1" w:styleId="WW-Absatz-Standardschriftart1111111111111111111111111111111111111111111111111111111111111111">
    <w:name w:val="WW-Absatz-Standardschriftart1111111111111111111111111111111111111111111111111111111111111111"/>
    <w:qFormat/>
    <w:rsid w:val="00A85C13"/>
  </w:style>
  <w:style w:type="character" w:customStyle="1" w:styleId="WW-Absatz-Standardschriftart11111111111111111111111111111111111111111111111111111111111111111">
    <w:name w:val="WW-Absatz-Standardschriftart11111111111111111111111111111111111111111111111111111111111111111"/>
    <w:qFormat/>
    <w:rsid w:val="00A85C13"/>
  </w:style>
  <w:style w:type="character" w:customStyle="1" w:styleId="WW-Absatz-Standardschriftart111111111111111111111111111111111111111111111111111111111111111111">
    <w:name w:val="WW-Absatz-Standardschriftart111111111111111111111111111111111111111111111111111111111111111111"/>
    <w:qFormat/>
    <w:rsid w:val="00A85C13"/>
  </w:style>
  <w:style w:type="character" w:customStyle="1" w:styleId="WW-Absatz-Standardschriftart1111111111111111111111111111111111111111111111111111111111111111111">
    <w:name w:val="WW-Absatz-Standardschriftart1111111111111111111111111111111111111111111111111111111111111111111"/>
    <w:qFormat/>
    <w:rsid w:val="00A85C13"/>
  </w:style>
  <w:style w:type="character" w:customStyle="1" w:styleId="WW-Absatz-Standardschriftart11111111111111111111111111111111111111111111111111111111111111111111">
    <w:name w:val="WW-Absatz-Standardschriftart11111111111111111111111111111111111111111111111111111111111111111111"/>
    <w:qFormat/>
    <w:rsid w:val="00A85C13"/>
  </w:style>
  <w:style w:type="character" w:customStyle="1" w:styleId="WW-Absatz-Standardschriftart111111111111111111111111111111111111111111111111111111111111111111111">
    <w:name w:val="WW-Absatz-Standardschriftart111111111111111111111111111111111111111111111111111111111111111111111"/>
    <w:qFormat/>
    <w:rsid w:val="00A85C13"/>
  </w:style>
  <w:style w:type="character" w:customStyle="1" w:styleId="WW-Absatz-Standardschriftart1111111111111111111111111111111111111111111111111111111111111111111111">
    <w:name w:val="WW-Absatz-Standardschriftart1111111111111111111111111111111111111111111111111111111111111111111111"/>
    <w:qFormat/>
    <w:rsid w:val="00A85C13"/>
  </w:style>
  <w:style w:type="character" w:customStyle="1" w:styleId="WW-Absatz-Standardschriftart11111111111111111111111111111111111111111111111111111111111111111111111">
    <w:name w:val="WW-Absatz-Standardschriftart11111111111111111111111111111111111111111111111111111111111111111111111"/>
    <w:qFormat/>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sid w:val="00A85C13"/>
  </w:style>
  <w:style w:type="character" w:customStyle="1" w:styleId="WW8Num13z1">
    <w:name w:val="WW8Num13z1"/>
    <w:qFormat/>
    <w:rsid w:val="00A85C13"/>
    <w:rPr>
      <w:rFonts w:ascii="Courier New" w:hAnsi="Courier New" w:cs="Courier New"/>
    </w:rPr>
  </w:style>
  <w:style w:type="character" w:customStyle="1" w:styleId="WW8Num13z2">
    <w:name w:val="WW8Num13z2"/>
    <w:qFormat/>
    <w:rsid w:val="00A85C13"/>
    <w:rPr>
      <w:rFonts w:ascii="Wingdings" w:hAnsi="Wingdings" w:cs="Wingdings"/>
    </w:rPr>
  </w:style>
  <w:style w:type="character" w:customStyle="1" w:styleId="WW8Num13z3">
    <w:name w:val="WW8Num13z3"/>
    <w:qFormat/>
    <w:rsid w:val="00A85C13"/>
    <w:rPr>
      <w:rFonts w:ascii="Symbol" w:hAnsi="Symbol" w:cs="Symbol"/>
    </w:rPr>
  </w:style>
  <w:style w:type="character" w:customStyle="1" w:styleId="WW8Num23z0">
    <w:name w:val="WW8Num23z0"/>
    <w:qFormat/>
    <w:rsid w:val="00A85C13"/>
    <w:rPr>
      <w:rFonts w:ascii="Symbol" w:hAnsi="Symbol" w:cs="Symbol"/>
    </w:rPr>
  </w:style>
  <w:style w:type="character" w:customStyle="1" w:styleId="WW8Num24z0">
    <w:name w:val="WW8Num24z0"/>
    <w:qFormat/>
    <w:rsid w:val="00A85C13"/>
    <w:rPr>
      <w:b/>
    </w:rPr>
  </w:style>
  <w:style w:type="character" w:customStyle="1" w:styleId="WW8Num37z0">
    <w:name w:val="WW8Num37z0"/>
    <w:qFormat/>
    <w:rsid w:val="00A85C13"/>
    <w:rPr>
      <w:b/>
    </w:rPr>
  </w:style>
  <w:style w:type="character" w:customStyle="1" w:styleId="WW8Num40z0">
    <w:name w:val="WW8Num40z0"/>
    <w:qFormat/>
    <w:rsid w:val="00A85C13"/>
    <w:rPr>
      <w:rFonts w:ascii="Times New Roman" w:eastAsia="Times New Roman" w:hAnsi="Times New Roman" w:cs="Times New Roman"/>
    </w:rPr>
  </w:style>
  <w:style w:type="character" w:customStyle="1" w:styleId="WW8Num40z1">
    <w:name w:val="WW8Num40z1"/>
    <w:qFormat/>
    <w:rsid w:val="00A85C13"/>
    <w:rPr>
      <w:rFonts w:ascii="Courier New" w:hAnsi="Courier New" w:cs="Courier New"/>
    </w:rPr>
  </w:style>
  <w:style w:type="character" w:customStyle="1" w:styleId="WW8Num40z2">
    <w:name w:val="WW8Num40z2"/>
    <w:qFormat/>
    <w:rsid w:val="00A85C13"/>
    <w:rPr>
      <w:rFonts w:ascii="Wingdings" w:hAnsi="Wingdings" w:cs="Times New Roman"/>
    </w:rPr>
  </w:style>
  <w:style w:type="character" w:customStyle="1" w:styleId="WW8Num40z3">
    <w:name w:val="WW8Num40z3"/>
    <w:qFormat/>
    <w:rsid w:val="00A85C13"/>
    <w:rPr>
      <w:rFonts w:ascii="Symbol" w:hAnsi="Symbol" w:cs="Times New Roman"/>
    </w:rPr>
  </w:style>
  <w:style w:type="character" w:customStyle="1" w:styleId="WW8Num61z0">
    <w:name w:val="WW8Num61z0"/>
    <w:qFormat/>
    <w:rsid w:val="00A85C13"/>
    <w:rPr>
      <w:b/>
    </w:rPr>
  </w:style>
  <w:style w:type="character" w:customStyle="1" w:styleId="WW8Num67z0">
    <w:name w:val="WW8Num67z0"/>
    <w:qFormat/>
    <w:rsid w:val="00A85C13"/>
    <w:rPr>
      <w:b/>
    </w:rPr>
  </w:style>
  <w:style w:type="character" w:customStyle="1" w:styleId="WW8Num77z0">
    <w:name w:val="WW8Num77z0"/>
    <w:qFormat/>
    <w:rsid w:val="00A85C13"/>
    <w:rPr>
      <w:rFonts w:ascii="Symbol" w:hAnsi="Symbol" w:cs="Symbol"/>
    </w:rPr>
  </w:style>
  <w:style w:type="character" w:customStyle="1" w:styleId="WW8Num77z1">
    <w:name w:val="WW8Num77z1"/>
    <w:qFormat/>
    <w:rsid w:val="00A85C13"/>
    <w:rPr>
      <w:rFonts w:ascii="Courier New" w:hAnsi="Courier New" w:cs="Courier New"/>
    </w:rPr>
  </w:style>
  <w:style w:type="character" w:customStyle="1" w:styleId="WW8Num77z2">
    <w:name w:val="WW8Num77z2"/>
    <w:qFormat/>
    <w:rsid w:val="00A85C13"/>
    <w:rPr>
      <w:rFonts w:ascii="Wingdings" w:hAnsi="Wingdings" w:cs="Wingdings"/>
    </w:rPr>
  </w:style>
  <w:style w:type="character" w:customStyle="1" w:styleId="WW8Num87z0">
    <w:name w:val="WW8Num87z0"/>
    <w:qFormat/>
    <w:rsid w:val="00A85C13"/>
    <w:rPr>
      <w:b/>
    </w:rPr>
  </w:style>
  <w:style w:type="character" w:customStyle="1" w:styleId="WW8Num93z1">
    <w:name w:val="WW8Num93z1"/>
    <w:qFormat/>
    <w:rsid w:val="00A85C13"/>
    <w:rPr>
      <w:b/>
    </w:rPr>
  </w:style>
  <w:style w:type="character" w:customStyle="1" w:styleId="WW8Num99z0">
    <w:name w:val="WW8Num99z0"/>
    <w:qFormat/>
    <w:rsid w:val="00A85C13"/>
    <w:rPr>
      <w:b/>
    </w:rPr>
  </w:style>
  <w:style w:type="character" w:customStyle="1" w:styleId="WW8Num101z0">
    <w:name w:val="WW8Num101z0"/>
    <w:qFormat/>
    <w:rsid w:val="00A85C13"/>
    <w:rPr>
      <w:rFonts w:ascii="Times New Roman" w:eastAsia="Times New Roman" w:hAnsi="Times New Roman" w:cs="Times New Roman"/>
    </w:rPr>
  </w:style>
  <w:style w:type="character" w:customStyle="1" w:styleId="WW8Num101z1">
    <w:name w:val="WW8Num101z1"/>
    <w:qFormat/>
    <w:rsid w:val="00A85C13"/>
    <w:rPr>
      <w:rFonts w:ascii="Courier New" w:hAnsi="Courier New" w:cs="Courier New"/>
    </w:rPr>
  </w:style>
  <w:style w:type="character" w:customStyle="1" w:styleId="WW8Num101z2">
    <w:name w:val="WW8Num101z2"/>
    <w:qFormat/>
    <w:rsid w:val="00A85C13"/>
    <w:rPr>
      <w:rFonts w:ascii="Wingdings" w:hAnsi="Wingdings" w:cs="Wingdings"/>
    </w:rPr>
  </w:style>
  <w:style w:type="character" w:customStyle="1" w:styleId="WW8Num101z3">
    <w:name w:val="WW8Num101z3"/>
    <w:qFormat/>
    <w:rsid w:val="00A85C13"/>
    <w:rPr>
      <w:rFonts w:ascii="Symbol" w:hAnsi="Symbol" w:cs="Symbol"/>
    </w:rPr>
  </w:style>
  <w:style w:type="character" w:customStyle="1" w:styleId="WW8Num110z0">
    <w:name w:val="WW8Num110z0"/>
    <w:qFormat/>
    <w:rsid w:val="00A85C13"/>
    <w:rPr>
      <w:b/>
    </w:rPr>
  </w:style>
  <w:style w:type="character" w:customStyle="1" w:styleId="WW8Num122z0">
    <w:name w:val="WW8Num122z0"/>
    <w:qFormat/>
    <w:rsid w:val="00A85C13"/>
    <w:rPr>
      <w:rFonts w:ascii="Times New Roman" w:hAnsi="Times New Roman" w:cs="Times New Roman"/>
    </w:rPr>
  </w:style>
  <w:style w:type="character" w:customStyle="1" w:styleId="WW8Num130z0">
    <w:name w:val="WW8Num130z0"/>
    <w:qFormat/>
    <w:rsid w:val="00A85C13"/>
    <w:rPr>
      <w:b/>
    </w:rPr>
  </w:style>
  <w:style w:type="character" w:customStyle="1" w:styleId="WW8Num133z0">
    <w:name w:val="WW8Num133z0"/>
    <w:qFormat/>
    <w:rsid w:val="00A85C13"/>
    <w:rPr>
      <w:rFonts w:ascii="Times New Roman" w:hAnsi="Times New Roman" w:cs="Times New Roman"/>
    </w:rPr>
  </w:style>
  <w:style w:type="character" w:customStyle="1" w:styleId="WW8Num153z0">
    <w:name w:val="WW8Num153z0"/>
    <w:qFormat/>
    <w:rsid w:val="00A85C13"/>
    <w:rPr>
      <w:rFonts w:ascii="Symbol" w:hAnsi="Symbol" w:cs="Symbol"/>
    </w:rPr>
  </w:style>
  <w:style w:type="character" w:customStyle="1" w:styleId="WW8Num205z0">
    <w:name w:val="WW8Num205z0"/>
    <w:qFormat/>
    <w:rsid w:val="00A85C13"/>
    <w:rPr>
      <w:rFonts w:ascii="Symbol" w:hAnsi="Symbol" w:cs="Symbol"/>
    </w:rPr>
  </w:style>
  <w:style w:type="character" w:customStyle="1" w:styleId="WW8Num255z0">
    <w:name w:val="WW8Num255z0"/>
    <w:qFormat/>
    <w:rsid w:val="00A85C13"/>
    <w:rPr>
      <w:b/>
    </w:rPr>
  </w:style>
  <w:style w:type="character" w:customStyle="1" w:styleId="WW8NumSt1z0">
    <w:name w:val="WW8NumSt1z0"/>
    <w:qFormat/>
    <w:rsid w:val="00A85C13"/>
    <w:rPr>
      <w:rFonts w:ascii="Symbol" w:hAnsi="Symbol" w:cs="Times New Roman"/>
    </w:rPr>
  </w:style>
  <w:style w:type="character" w:customStyle="1" w:styleId="WW8NumSt2z0">
    <w:name w:val="WW8NumSt2z0"/>
    <w:qFormat/>
    <w:rsid w:val="00A85C13"/>
    <w:rPr>
      <w:rFonts w:ascii="Symbol" w:hAnsi="Symbol" w:cs="Times New Roman"/>
    </w:rPr>
  </w:style>
  <w:style w:type="character" w:customStyle="1" w:styleId="WW-Fontepargpadro">
    <w:name w:val="WW-Fonte parág. padrão"/>
    <w:qFormat/>
    <w:rsid w:val="00A85C13"/>
  </w:style>
  <w:style w:type="character" w:customStyle="1" w:styleId="SmbolosdeNumerao1">
    <w:name w:val="Símbolos de Numeração1"/>
    <w:qFormat/>
    <w:rsid w:val="00A85C13"/>
  </w:style>
  <w:style w:type="character" w:customStyle="1" w:styleId="WW-SmbolosdeNumerao">
    <w:name w:val="WW-Símbolos de Numeração"/>
    <w:qFormat/>
    <w:rsid w:val="00A85C13"/>
  </w:style>
  <w:style w:type="character" w:customStyle="1" w:styleId="Marcadores">
    <w:name w:val="Marcadores"/>
    <w:qFormat/>
    <w:rsid w:val="00A85C13"/>
    <w:rPr>
      <w:rFonts w:ascii="StarSymbol" w:eastAsia="StarSymbol" w:hAnsi="StarSymbol" w:cs="StarSymbol"/>
      <w:sz w:val="18"/>
      <w:szCs w:val="18"/>
    </w:rPr>
  </w:style>
  <w:style w:type="character" w:customStyle="1" w:styleId="WW8Num18z3">
    <w:name w:val="WW8Num18z3"/>
    <w:qFormat/>
    <w:rsid w:val="00A85C13"/>
    <w:rPr>
      <w:rFonts w:ascii="Symbol" w:hAnsi="Symbol" w:cs="Symbol"/>
    </w:rPr>
  </w:style>
  <w:style w:type="character" w:customStyle="1" w:styleId="Marcas">
    <w:name w:val="Marcas"/>
    <w:qFormat/>
    <w:rsid w:val="00A85C13"/>
    <w:rPr>
      <w:rFonts w:ascii="OpenSymbol" w:eastAsia="OpenSymbol" w:hAnsi="OpenSymbol" w:cs="OpenSymbol"/>
    </w:rPr>
  </w:style>
  <w:style w:type="character" w:customStyle="1" w:styleId="WW8Num10z4">
    <w:name w:val="WW8Num10z4"/>
    <w:qFormat/>
    <w:rsid w:val="00196ECB"/>
  </w:style>
  <w:style w:type="character" w:customStyle="1" w:styleId="WW8Num10z5">
    <w:name w:val="WW8Num10z5"/>
    <w:qFormat/>
    <w:rsid w:val="00196ECB"/>
  </w:style>
  <w:style w:type="character" w:customStyle="1" w:styleId="WW8Num10z6">
    <w:name w:val="WW8Num10z6"/>
    <w:qFormat/>
    <w:rsid w:val="00196ECB"/>
  </w:style>
  <w:style w:type="character" w:customStyle="1" w:styleId="WW8Num10z7">
    <w:name w:val="WW8Num10z7"/>
    <w:qFormat/>
    <w:rsid w:val="00196ECB"/>
  </w:style>
  <w:style w:type="character" w:customStyle="1" w:styleId="WW8Num10z8">
    <w:name w:val="WW8Num10z8"/>
    <w:qFormat/>
    <w:rsid w:val="00196ECB"/>
  </w:style>
  <w:style w:type="character" w:customStyle="1" w:styleId="WW8Num11z1">
    <w:name w:val="WW8Num11z1"/>
    <w:qFormat/>
    <w:rsid w:val="00196ECB"/>
  </w:style>
  <w:style w:type="character" w:customStyle="1" w:styleId="WW8Num11z2">
    <w:name w:val="WW8Num11z2"/>
    <w:qFormat/>
    <w:rsid w:val="00196ECB"/>
  </w:style>
  <w:style w:type="character" w:customStyle="1" w:styleId="WW8Num11z3">
    <w:name w:val="WW8Num11z3"/>
    <w:qFormat/>
    <w:rsid w:val="00196ECB"/>
  </w:style>
  <w:style w:type="character" w:customStyle="1" w:styleId="WW8Num11z4">
    <w:name w:val="WW8Num11z4"/>
    <w:qFormat/>
    <w:rsid w:val="00196ECB"/>
  </w:style>
  <w:style w:type="character" w:customStyle="1" w:styleId="WW8Num11z5">
    <w:name w:val="WW8Num11z5"/>
    <w:qFormat/>
    <w:rsid w:val="00196ECB"/>
  </w:style>
  <w:style w:type="character" w:customStyle="1" w:styleId="WW8Num11z6">
    <w:name w:val="WW8Num11z6"/>
    <w:qFormat/>
    <w:rsid w:val="00196ECB"/>
  </w:style>
  <w:style w:type="character" w:customStyle="1" w:styleId="WW8Num11z7">
    <w:name w:val="WW8Num11z7"/>
    <w:qFormat/>
    <w:rsid w:val="00196ECB"/>
  </w:style>
  <w:style w:type="character" w:customStyle="1" w:styleId="WW8Num11z8">
    <w:name w:val="WW8Num11z8"/>
    <w:qFormat/>
    <w:rsid w:val="00196ECB"/>
  </w:style>
  <w:style w:type="character" w:customStyle="1" w:styleId="WW8Num12z1">
    <w:name w:val="WW8Num12z1"/>
    <w:qFormat/>
    <w:rsid w:val="00196ECB"/>
    <w:rPr>
      <w:rFonts w:ascii="Courier New" w:eastAsia="Courier New" w:hAnsi="Courier New" w:cs="Courier New"/>
    </w:rPr>
  </w:style>
  <w:style w:type="character" w:customStyle="1" w:styleId="WW8Num12z2">
    <w:name w:val="WW8Num12z2"/>
    <w:qFormat/>
    <w:rsid w:val="00196ECB"/>
    <w:rPr>
      <w:rFonts w:ascii="Wingdings" w:eastAsia="Wingdings" w:hAnsi="Wingdings" w:cs="Wingdings"/>
    </w:rPr>
  </w:style>
  <w:style w:type="character" w:customStyle="1" w:styleId="WW8Num14z2">
    <w:name w:val="WW8Num14z2"/>
    <w:qFormat/>
    <w:rsid w:val="00196ECB"/>
    <w:rPr>
      <w:rFonts w:ascii="Wingdings" w:eastAsia="Wingdings" w:hAnsi="Wingdings" w:cs="Wingdings"/>
    </w:rPr>
  </w:style>
  <w:style w:type="character" w:customStyle="1" w:styleId="WW8Num14z4">
    <w:name w:val="WW8Num14z4"/>
    <w:qFormat/>
    <w:rsid w:val="00196ECB"/>
    <w:rPr>
      <w:rFonts w:ascii="Courier New" w:eastAsia="Courier New" w:hAnsi="Courier New" w:cs="Courier New"/>
    </w:rPr>
  </w:style>
  <w:style w:type="character" w:customStyle="1" w:styleId="StrongEmphasis">
    <w:name w:val="Strong Emphasis"/>
    <w:qFormat/>
    <w:rsid w:val="00196ECB"/>
    <w:rPr>
      <w:b/>
      <w:bCs/>
    </w:rPr>
  </w:style>
  <w:style w:type="character" w:customStyle="1" w:styleId="Smbolosdenumerao11">
    <w:name w:val="Símbolos de numeração11"/>
    <w:qFormat/>
    <w:rsid w:val="00196ECB"/>
  </w:style>
  <w:style w:type="character" w:customStyle="1" w:styleId="Marcadoresuser">
    <w:name w:val="Marcadores (user)"/>
    <w:qFormat/>
    <w:rsid w:val="00196ECB"/>
    <w:rPr>
      <w:rFonts w:ascii="OpenSymbol, 'Times New Roman'" w:eastAsia="OpenSymbol, 'Times New Roman'" w:hAnsi="OpenSymbol, 'Times New Roman'" w:cs="OpenSymbol, 'Times New Roman'"/>
    </w:rPr>
  </w:style>
  <w:style w:type="character" w:customStyle="1" w:styleId="FootnoteCharacters">
    <w:name w:val="Footnote Characters"/>
    <w:qFormat/>
    <w:rsid w:val="00B674D6"/>
    <w:rPr>
      <w:vertAlign w:val="superscript"/>
    </w:rPr>
  </w:style>
  <w:style w:type="character" w:customStyle="1" w:styleId="MenoPendente3">
    <w:name w:val="Menção Pendente3"/>
    <w:basedOn w:val="Fontepargpadro"/>
    <w:unhideWhenUsed/>
    <w:qFormat/>
    <w:rsid w:val="008571AE"/>
    <w:rPr>
      <w:color w:val="605E5C"/>
      <w:shd w:val="clear" w:color="auto" w:fill="E1DFDD"/>
    </w:rPr>
  </w:style>
  <w:style w:type="character" w:customStyle="1" w:styleId="CabealhoChar2">
    <w:name w:val="Cabeçalho Char2"/>
    <w:link w:val="Cabealho"/>
    <w:qFormat/>
    <w:rsid w:val="00282FEA"/>
    <w:rPr>
      <w:rFonts w:cs="Mangal"/>
      <w:szCs w:val="21"/>
    </w:r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character" w:customStyle="1" w:styleId="Nivel01Char">
    <w:name w:val="Nivel 01 Char"/>
    <w:basedOn w:val="TtuloChar"/>
    <w:link w:val="Nivel01"/>
    <w:qFormat/>
    <w:rsid w:val="00F92A19"/>
    <w:rPr>
      <w:rFonts w:ascii="Arial" w:eastAsiaTheme="majorEastAsia" w:hAnsi="Arial" w:cs="Times New Roman"/>
      <w:b/>
      <w:bCs/>
      <w:kern w:val="0"/>
      <w:sz w:val="28"/>
      <w:szCs w:val="24"/>
      <w:lang w:eastAsia="pt-BR" w:bidi="ar-SA"/>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qFormat/>
    <w:rsid w:val="007372AC"/>
    <w:rPr>
      <w:rFonts w:ascii="Arial" w:eastAsiaTheme="minorEastAsia" w:hAnsi="Arial"/>
      <w:kern w:val="0"/>
      <w:sz w:val="20"/>
      <w:szCs w:val="20"/>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character" w:customStyle="1" w:styleId="2oNvelChar">
    <w:name w:val="2o. Nível Char"/>
    <w:basedOn w:val="PargrafodaListaChar"/>
    <w:link w:val="2oNvel"/>
    <w:qFormat/>
    <w:rsid w:val="005C7332"/>
    <w:rPr>
      <w:rFonts w:ascii="Arial" w:eastAsiaTheme="minorHAnsi" w:hAnsi="Arial" w:cs="Times New Roman"/>
      <w:kern w:val="0"/>
      <w:sz w:val="20"/>
      <w:szCs w:val="20"/>
      <w:lang w:eastAsia="pt-BR" w:bidi="ar-SA"/>
    </w:rPr>
  </w:style>
  <w:style w:type="character" w:customStyle="1" w:styleId="Fontepargpadro6">
    <w:name w:val="Fonte parág. padrão6"/>
    <w:qFormat/>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qFormat/>
    <w:rsid w:val="000F1069"/>
    <w:rPr>
      <w:sz w:val="16"/>
      <w:szCs w:val="16"/>
    </w:rPr>
  </w:style>
  <w:style w:type="character" w:customStyle="1" w:styleId="TextodoEspaoReservado1">
    <w:name w:val="Texto do Espaço Reservado1"/>
    <w:basedOn w:val="Fontepargpadro6"/>
    <w:qFormat/>
    <w:rsid w:val="000F1069"/>
    <w:rPr>
      <w:color w:val="808080"/>
    </w:rPr>
  </w:style>
  <w:style w:type="character" w:customStyle="1" w:styleId="NormalWebChar">
    <w:name w:val="Normal (Web) Char"/>
    <w:basedOn w:val="Fontepargpadro6"/>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qFormat/>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qFormat/>
    <w:rsid w:val="000F1069"/>
    <w:rPr>
      <w:rFonts w:ascii="Arial" w:eastAsia="Calibri" w:hAnsi="Arial" w:cs="Arial"/>
      <w:sz w:val="24"/>
    </w:rPr>
  </w:style>
  <w:style w:type="character" w:customStyle="1" w:styleId="ArtChar">
    <w:name w:val="Art. Char"/>
    <w:basedOn w:val="Fontepargpadro6"/>
    <w:qFormat/>
    <w:rsid w:val="000F1069"/>
    <w:rPr>
      <w:rFonts w:ascii="Arial" w:eastAsia="Calibri" w:hAnsi="Arial" w:cs="Arial"/>
      <w:sz w:val="24"/>
    </w:rPr>
  </w:style>
  <w:style w:type="character" w:customStyle="1" w:styleId="ListaChar">
    <w:name w:val="Lista Char"/>
    <w:basedOn w:val="Fontepargpadro6"/>
    <w:qFormat/>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1">
    <w:name w:val="Menção Pendente31"/>
    <w:basedOn w:val="Fontepargpadro6"/>
    <w:qFormat/>
    <w:rsid w:val="000F1069"/>
    <w:rPr>
      <w:color w:val="605E5C"/>
      <w:shd w:val="clear" w:color="auto" w:fill="E1DFDD"/>
    </w:rPr>
  </w:style>
  <w:style w:type="character" w:customStyle="1" w:styleId="xcontentpasted0">
    <w:name w:val="x_contentpasted0"/>
    <w:basedOn w:val="Fontepargpadro"/>
    <w:qFormat/>
    <w:rsid w:val="003200A8"/>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qFormat/>
    <w:rsid w:val="00080F4D"/>
  </w:style>
  <w:style w:type="character" w:customStyle="1" w:styleId="Refdecomentrio2">
    <w:name w:val="Ref. de comentário2"/>
    <w:qFormat/>
    <w:rsid w:val="00080F4D"/>
    <w:rPr>
      <w:sz w:val="16"/>
      <w:szCs w:val="16"/>
    </w:rPr>
  </w:style>
  <w:style w:type="character" w:customStyle="1" w:styleId="TextodoEspaoReservado2">
    <w:name w:val="Texto do Espaço Reservado2"/>
    <w:qFormat/>
    <w:rsid w:val="00080F4D"/>
    <w:rPr>
      <w:color w:val="808080"/>
    </w:rPr>
  </w:style>
  <w:style w:type="character" w:customStyle="1" w:styleId="MenoPendente4">
    <w:name w:val="Menção Pendente4"/>
    <w:uiPriority w:val="99"/>
    <w:qFormat/>
    <w:rsid w:val="00080F4D"/>
    <w:rPr>
      <w:color w:val="605E5C"/>
      <w:shd w:val="clear" w:color="auto" w:fill="E1DFDD"/>
    </w:rPr>
  </w:style>
  <w:style w:type="character" w:customStyle="1" w:styleId="Nvel1-SemNumChar">
    <w:name w:val="Nível 1-Sem Num Char"/>
    <w:qFormat/>
    <w:rsid w:val="00080F4D"/>
    <w:rPr>
      <w:rFonts w:ascii="Arial" w:eastAsia="font1336" w:hAnsi="Arial" w:cs="Arial"/>
      <w:b/>
      <w:bCs/>
      <w:color w:val="FF0000"/>
      <w:sz w:val="20"/>
      <w:szCs w:val="20"/>
      <w:lang w:eastAsia="pt-BR"/>
    </w:rPr>
  </w:style>
  <w:style w:type="character" w:customStyle="1" w:styleId="ouChar">
    <w:name w:val="ou Char"/>
    <w:qFormat/>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qFormat/>
    <w:rsid w:val="00080F4D"/>
    <w:rPr>
      <w:rFonts w:ascii="Arial" w:eastAsia="font1336" w:hAnsi="Arial" w:cs="Arial"/>
      <w:b/>
      <w:bCs/>
      <w:color w:val="FF0000"/>
      <w:sz w:val="20"/>
      <w:szCs w:val="20"/>
      <w:lang w:eastAsia="zh-CN" w:bidi="hi-IN"/>
    </w:rPr>
  </w:style>
  <w:style w:type="character" w:styleId="MenoPendente">
    <w:name w:val="Unresolved Mention"/>
    <w:basedOn w:val="Fontepargpadro"/>
    <w:uiPriority w:val="99"/>
    <w:semiHidden/>
    <w:unhideWhenUsed/>
    <w:qFormat/>
    <w:rsid w:val="00A87BCE"/>
    <w:rPr>
      <w:color w:val="605E5C"/>
      <w:shd w:val="clear" w:color="auto" w:fill="E1DFDD"/>
    </w:rPr>
  </w:style>
  <w:style w:type="character" w:customStyle="1" w:styleId="TextoExemploChar">
    <w:name w:val="Texto Exemplo Char"/>
    <w:basedOn w:val="Fontepargpadro"/>
    <w:link w:val="TextoExemplo"/>
    <w:qFormat/>
    <w:rsid w:val="00C80963"/>
    <w:rPr>
      <w:rFonts w:ascii="Calibri" w:eastAsia="Calibri" w:hAnsi="Calibri" w:cs="Tahoma"/>
      <w:bCs/>
      <w:i/>
      <w:color w:val="808080"/>
      <w:kern w:val="0"/>
      <w:sz w:val="22"/>
      <w:szCs w:val="22"/>
      <w:lang w:eastAsia="en-US" w:bidi="ar-SA"/>
    </w:rPr>
  </w:style>
  <w:style w:type="character" w:customStyle="1" w:styleId="ExplicaoChar">
    <w:name w:val="Explicação Char"/>
    <w:basedOn w:val="Fontepargpadro"/>
    <w:link w:val="Explicao"/>
    <w:uiPriority w:val="3"/>
    <w:qFormat/>
    <w:rsid w:val="00091E56"/>
    <w:rPr>
      <w:rFonts w:eastAsia="Times New Roman" w:cs="Times New Roman"/>
      <w:color w:val="984806" w:themeColor="accent6" w:themeShade="80"/>
      <w:kern w:val="0"/>
      <w:sz w:val="22"/>
      <w:lang w:eastAsia="pt-BR" w:bidi="ar-SA"/>
    </w:rPr>
  </w:style>
  <w:style w:type="character" w:customStyle="1" w:styleId="escolhaumitem">
    <w:name w:val="escolha um item"/>
    <w:basedOn w:val="Fontepargpadro"/>
    <w:uiPriority w:val="1"/>
    <w:qFormat/>
    <w:rsid w:val="00DA7D08"/>
  </w:style>
  <w:style w:type="character" w:customStyle="1" w:styleId="SubttuloChar">
    <w:name w:val="Subtítulo Char"/>
    <w:basedOn w:val="Fontepargpadro"/>
    <w:link w:val="Subttulo"/>
    <w:uiPriority w:val="11"/>
    <w:qFormat/>
    <w:rsid w:val="00DA7D08"/>
    <w:rPr>
      <w:rFonts w:ascii="Arial" w:eastAsia="Microsoft YaHei" w:hAnsi="Arial"/>
      <w:i/>
      <w:iCs/>
      <w:sz w:val="28"/>
      <w:szCs w:val="28"/>
      <w:lang w:bidi="ar-SA"/>
    </w:rPr>
  </w:style>
  <w:style w:type="character" w:styleId="Nmerodelinha">
    <w:name w:val="line number"/>
    <w:qFormat/>
    <w:rsid w:val="00DA7D08"/>
  </w:style>
  <w:style w:type="character" w:customStyle="1" w:styleId="SubttuloChar1">
    <w:name w:val="Subtítulo Char1"/>
    <w:basedOn w:val="Fontepargpadro"/>
    <w:uiPriority w:val="11"/>
    <w:qFormat/>
    <w:rsid w:val="00DA7D08"/>
    <w:rPr>
      <w:rFonts w:eastAsiaTheme="minorEastAsia"/>
      <w:color w:val="5A5A5A" w:themeColor="text1" w:themeTint="A5"/>
      <w:spacing w:val="15"/>
      <w:lang w:eastAsia="pt-BR"/>
    </w:rPr>
  </w:style>
  <w:style w:type="character" w:customStyle="1" w:styleId="Cf011">
    <w:name w:val="Cf011"/>
    <w:basedOn w:val="Fontepargpadro"/>
    <w:qFormat/>
    <w:rsid w:val="00DA7D08"/>
    <w:rPr>
      <w:rFonts w:ascii="Segoe UI" w:hAnsi="Segoe UI" w:cs="Segoe UI"/>
      <w:sz w:val="18"/>
      <w:szCs w:val="18"/>
    </w:rPr>
  </w:style>
  <w:style w:type="character" w:customStyle="1" w:styleId="vkekvd">
    <w:name w:val="vkekvd"/>
    <w:basedOn w:val="Fontepargpadro"/>
    <w:qFormat/>
    <w:rsid w:val="00DA7D08"/>
  </w:style>
  <w:style w:type="character" w:customStyle="1" w:styleId="t286pc">
    <w:name w:val="t286pc"/>
    <w:basedOn w:val="Fontepargpadro"/>
    <w:qFormat/>
    <w:rsid w:val="00DA7D08"/>
  </w:style>
  <w:style w:type="character" w:customStyle="1" w:styleId="uv3um">
    <w:name w:val="uv3um"/>
    <w:basedOn w:val="Fontepargpadro"/>
    <w:qFormat/>
    <w:rsid w:val="00DA7D08"/>
  </w:style>
  <w:style w:type="character" w:customStyle="1" w:styleId="CitaoChar1">
    <w:name w:val="Citação Char1"/>
    <w:basedOn w:val="Fontepargpadro"/>
    <w:uiPriority w:val="29"/>
    <w:qFormat/>
    <w:rsid w:val="00DA7D08"/>
    <w:rPr>
      <w:i/>
      <w:iCs/>
      <w:color w:val="404040" w:themeColor="text1" w:themeTint="BF"/>
    </w:rPr>
  </w:style>
  <w:style w:type="character" w:customStyle="1" w:styleId="AssuntodocomentrioChar1">
    <w:name w:val="Assunto do comentário Char1"/>
    <w:basedOn w:val="TextodecomentrioChar"/>
    <w:uiPriority w:val="99"/>
    <w:semiHidden/>
    <w:qFormat/>
    <w:rsid w:val="00DA7D08"/>
    <w:rPr>
      <w:rFonts w:ascii="Arial" w:eastAsia="Times New Roman" w:hAnsi="Arial" w:cs="Arial"/>
      <w:b/>
      <w:bCs/>
      <w:kern w:val="0"/>
      <w:sz w:val="20"/>
      <w:szCs w:val="20"/>
      <w:lang w:val="pt-PT" w:eastAsia="pt-BR" w:bidi="ar-SA"/>
    </w:rPr>
  </w:style>
  <w:style w:type="character" w:customStyle="1" w:styleId="SubttuloChar2">
    <w:name w:val="Subtítulo Char2"/>
    <w:basedOn w:val="Fontepargpadro"/>
    <w:uiPriority w:val="11"/>
    <w:qFormat/>
    <w:rsid w:val="00DA7D08"/>
    <w:rPr>
      <w:rFonts w:eastAsiaTheme="minorEastAsia"/>
      <w:color w:val="5A5A5A" w:themeColor="text1" w:themeTint="A5"/>
      <w:spacing w:val="15"/>
    </w:rPr>
  </w:style>
  <w:style w:type="character" w:customStyle="1" w:styleId="TtuloChar1">
    <w:name w:val="Título Char1"/>
    <w:basedOn w:val="Fontepargpadro"/>
    <w:uiPriority w:val="10"/>
    <w:qFormat/>
    <w:rsid w:val="00DA7D08"/>
    <w:rPr>
      <w:rFonts w:asciiTheme="majorHAnsi" w:eastAsiaTheme="majorEastAsia" w:hAnsiTheme="majorHAnsi" w:cstheme="majorBidi"/>
      <w:spacing w:val="-10"/>
      <w:kern w:val="2"/>
      <w:sz w:val="56"/>
      <w:szCs w:val="56"/>
      <w:lang w:eastAsia="pt-BR"/>
    </w:rPr>
  </w:style>
  <w:style w:type="character" w:customStyle="1" w:styleId="TextodecomentrioChar1">
    <w:name w:val="Texto de comentário Char1"/>
    <w:basedOn w:val="Fontepargpadro"/>
    <w:uiPriority w:val="99"/>
    <w:semiHidden/>
    <w:qFormat/>
    <w:rsid w:val="00DA7D08"/>
    <w:rPr>
      <w:rFonts w:ascii="Arial" w:eastAsia="Times New Roman" w:hAnsi="Arial" w:cs="Arial"/>
      <w:sz w:val="20"/>
      <w:szCs w:val="20"/>
      <w:lang w:eastAsia="pt-BR"/>
    </w:rPr>
  </w:style>
  <w:style w:type="character" w:customStyle="1" w:styleId="9IChar">
    <w:name w:val="9 I § Char"/>
    <w:qFormat/>
    <w:rsid w:val="00DA7D08"/>
    <w:rPr>
      <w:rFonts w:ascii="Arial" w:eastAsia="Times New Roman" w:hAnsi="Arial"/>
      <w:color w:val="000000"/>
    </w:rPr>
  </w:style>
  <w:style w:type="character" w:customStyle="1" w:styleId="10Char">
    <w:name w:val="§   10  + Char"/>
    <w:qFormat/>
    <w:rsid w:val="00DA7D08"/>
    <w:rPr>
      <w:rFonts w:ascii="Arial" w:eastAsia="Times New Roman" w:hAnsi="Arial"/>
      <w:color w:val="000000"/>
    </w:rPr>
  </w:style>
  <w:style w:type="character" w:customStyle="1" w:styleId="Incisode10Char">
    <w:name w:val="Inciso de § 10 + Char"/>
    <w:qFormat/>
    <w:rsid w:val="00DA7D08"/>
    <w:rPr>
      <w:rFonts w:ascii="Arial" w:eastAsia="Times New Roman" w:hAnsi="Arial"/>
      <w:color w:val="000000"/>
    </w:rPr>
  </w:style>
  <w:style w:type="character" w:customStyle="1" w:styleId="cf31">
    <w:name w:val="cf31"/>
    <w:qFormat/>
    <w:rsid w:val="00DA7D08"/>
    <w:rPr>
      <w:rFonts w:ascii="Segoe UI" w:eastAsia="Times New Roman" w:hAnsi="Segoe UI" w:cs="Segoe UI"/>
      <w:color w:val="FF0000"/>
      <w:sz w:val="18"/>
      <w:szCs w:val="18"/>
    </w:rPr>
  </w:style>
  <w:style w:type="character" w:customStyle="1" w:styleId="CitaoChar2">
    <w:name w:val="Citação Char2"/>
    <w:basedOn w:val="Fontepargpadro"/>
    <w:uiPriority w:val="29"/>
    <w:qFormat/>
    <w:rsid w:val="00DA7D08"/>
    <w:rPr>
      <w:rFonts w:cs="Mangal"/>
      <w:i/>
      <w:iCs/>
      <w:color w:val="404040" w:themeColor="text1" w:themeTint="BF"/>
      <w:szCs w:val="21"/>
    </w:rPr>
  </w:style>
  <w:style w:type="character" w:customStyle="1" w:styleId="fmybhe">
    <w:name w:val="fmybhe"/>
    <w:basedOn w:val="Fontepargpadro"/>
    <w:qFormat/>
    <w:rsid w:val="008E596C"/>
  </w:style>
  <w:style w:type="character" w:customStyle="1" w:styleId="Hyperlink10">
    <w:name w:val="Hyperlink1"/>
    <w:basedOn w:val="Fontepargpadro"/>
    <w:qFormat/>
    <w:rsid w:val="008E596C"/>
    <w:rPr>
      <w:color w:val="0000FF"/>
      <w:u w:val="single"/>
    </w:rPr>
  </w:style>
  <w:style w:type="character" w:customStyle="1" w:styleId="InternetLink1">
    <w:name w:val="Internet Link1"/>
    <w:basedOn w:val="Fontepargpadro"/>
    <w:unhideWhenUsed/>
    <w:qFormat/>
    <w:rsid w:val="008E596C"/>
    <w:rPr>
      <w:color w:val="0000FF" w:themeColor="hyperlink"/>
      <w:u w:val="single"/>
    </w:rPr>
  </w:style>
  <w:style w:type="character" w:customStyle="1" w:styleId="Vnculodendiceuser">
    <w:name w:val="Vínculo de índice (user)"/>
    <w:qFormat/>
  </w:style>
  <w:style w:type="character" w:customStyle="1" w:styleId="Vnculodendice">
    <w:name w:val="Vínculo de índice"/>
    <w:qFormat/>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styleId="Corpodetexto">
    <w:name w:val="Body Text"/>
    <w:basedOn w:val="Normal"/>
    <w:link w:val="CorpodetextoChar1"/>
    <w:qFormat/>
    <w:rsid w:val="00B31D6C"/>
    <w:pPr>
      <w:widowControl/>
      <w:suppressAutoHyphens w:val="0"/>
      <w:jc w:val="center"/>
      <w:textAlignment w:val="auto"/>
    </w:pPr>
    <w:rPr>
      <w:rFonts w:eastAsia="Times New Roman" w:cs="Times New Roman"/>
      <w:kern w:val="0"/>
      <w:sz w:val="28"/>
      <w:lang w:eastAsia="pt-BR" w:bidi="ar-SA"/>
    </w:rPr>
  </w:style>
  <w:style w:type="paragraph" w:styleId="Lista">
    <w:name w:val="List"/>
    <w:basedOn w:val="Textbody"/>
    <w:uiPriority w:val="99"/>
    <w:qFormat/>
    <w:rsid w:val="005719AD"/>
    <w:rPr>
      <w:rFonts w:cs="Arial"/>
    </w:rPr>
  </w:style>
  <w:style w:type="paragraph" w:styleId="Legenda">
    <w:name w:val="caption"/>
    <w:basedOn w:val="Normal"/>
    <w:qFormat/>
    <w:rsid w:val="00165674"/>
    <w:pPr>
      <w:widowControl/>
      <w:suppressLineNumbers/>
      <w:spacing w:before="120" w:after="120"/>
      <w:textAlignment w:val="auto"/>
    </w:pPr>
    <w:rPr>
      <w:rFonts w:eastAsia="Times New Roman" w:cs="Mangal"/>
      <w:i/>
      <w:iCs/>
      <w:lang w:bidi="ar-SA"/>
    </w:rPr>
  </w:style>
  <w:style w:type="paragraph" w:customStyle="1" w:styleId="ndice">
    <w:name w:val="Índice"/>
    <w:basedOn w:val="Normal"/>
    <w:qFormat/>
    <w:rsid w:val="00165674"/>
    <w:pPr>
      <w:widowControl/>
      <w:suppressLineNumbers/>
      <w:textAlignment w:val="auto"/>
    </w:pPr>
    <w:rPr>
      <w:rFonts w:eastAsia="Times New Roman" w:cs="Mangal"/>
      <w:lang w:bidi="ar-SA"/>
    </w:rPr>
  </w:style>
  <w:style w:type="paragraph" w:customStyle="1" w:styleId="Ttulouser">
    <w:name w:val="Título (user)"/>
    <w:basedOn w:val="Standard"/>
    <w:next w:val="Textbody"/>
    <w:qFormat/>
    <w:rsid w:val="00196ECB"/>
    <w:pPr>
      <w:keepNext/>
      <w:spacing w:before="240" w:after="120"/>
    </w:pPr>
    <w:rPr>
      <w:rFonts w:ascii="Liberation Sans" w:eastAsia="Microsoft YaHei" w:hAnsi="Liberation Sans" w:cs="Lucida Sans"/>
      <w:sz w:val="28"/>
      <w:szCs w:val="28"/>
    </w:rPr>
  </w:style>
  <w:style w:type="paragraph" w:customStyle="1" w:styleId="ndiceuser">
    <w:name w:val="Índice (user)"/>
    <w:basedOn w:val="Standard"/>
    <w:qFormat/>
    <w:rsid w:val="008E596C"/>
    <w:pPr>
      <w:suppressLineNumbers/>
      <w:spacing w:before="120" w:after="120" w:line="280" w:lineRule="atLeast"/>
      <w:jc w:val="both"/>
    </w:pPr>
    <w:rPr>
      <w:rFonts w:ascii="Arial" w:hAnsi="Arial" w:cs="Arial"/>
      <w:kern w:val="0"/>
      <w:sz w:val="24"/>
      <w:szCs w:val="24"/>
      <w:lang w:eastAsia="pt-BR"/>
    </w:rPr>
  </w:style>
  <w:style w:type="paragraph" w:customStyle="1" w:styleId="Standard">
    <w:name w:val="Standard"/>
    <w:qFormat/>
    <w:rsid w:val="005719AD"/>
    <w:pPr>
      <w:textAlignment w:val="baseline"/>
    </w:pPr>
    <w:rPr>
      <w:rFonts w:eastAsia="Times New Roman" w:cs="Times New Roman"/>
      <w:sz w:val="20"/>
      <w:szCs w:val="20"/>
      <w:lang w:bidi="ar-SA"/>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qFormat/>
    <w:rsid w:val="005719AD"/>
    <w:pPr>
      <w:jc w:val="center"/>
    </w:pPr>
    <w:rPr>
      <w:i/>
      <w:iCs/>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Contedodatabelauser">
    <w:name w:val="Conteúdo da tabela (user)"/>
    <w:basedOn w:val="Standard"/>
    <w:qFormat/>
    <w:rsid w:val="008E596C"/>
    <w:pPr>
      <w:widowControl w:val="0"/>
      <w:suppressLineNumbers/>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8E596C"/>
    <w:pPr>
      <w:jc w:val="center"/>
    </w:pPr>
    <w:rPr>
      <w:b/>
      <w:bCs/>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2"/>
    <w:uiPriority w:val="99"/>
    <w:qFormat/>
    <w:rsid w:val="005719AD"/>
    <w:pPr>
      <w:tabs>
        <w:tab w:val="center" w:pos="4252"/>
        <w:tab w:val="right" w:pos="8504"/>
      </w:tabs>
    </w:pPr>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paragraph" w:styleId="Recuodecorpodetexto">
    <w:name w:val="Body Text Indent"/>
    <w:basedOn w:val="Normal"/>
    <w:link w:val="RecuodecorpodetextoChar"/>
    <w:rsid w:val="00B31D6C"/>
    <w:pPr>
      <w:widowControl/>
      <w:suppressAutoHyphens w:val="0"/>
      <w:ind w:firstLine="1080"/>
      <w:jc w:val="both"/>
      <w:textAlignment w:val="auto"/>
    </w:pPr>
    <w:rPr>
      <w:rFonts w:ascii="Arial" w:eastAsia="Times New Roman" w:hAnsi="Arial"/>
      <w:kern w:val="0"/>
      <w:lang w:eastAsia="pt-BR" w:bidi="ar-SA"/>
    </w:rPr>
  </w:style>
  <w:style w:type="paragraph" w:styleId="Corpodetexto2">
    <w:name w:val="Body Text 2"/>
    <w:basedOn w:val="Normal"/>
    <w:link w:val="Corpodetexto2Char"/>
    <w:qFormat/>
    <w:rsid w:val="00B31D6C"/>
    <w:pPr>
      <w:widowControl/>
      <w:suppressAutoHyphens w:val="0"/>
      <w:jc w:val="both"/>
      <w:textAlignment w:val="auto"/>
    </w:pPr>
    <w:rPr>
      <w:rFonts w:eastAsia="Times New Roman" w:cs="Times New Roman"/>
      <w:kern w:val="0"/>
      <w:lang w:eastAsia="pt-BR" w:bidi="ar-SA"/>
    </w:rPr>
  </w:style>
  <w:style w:type="paragraph" w:customStyle="1" w:styleId="Contedodatabela">
    <w:name w:val="Conteúdo da tabela"/>
    <w:basedOn w:val="Normal"/>
    <w:qFormat/>
    <w:rsid w:val="00F14A34"/>
    <w:pPr>
      <w:suppressLineNumbers/>
      <w:textAlignment w:val="auto"/>
    </w:pPr>
    <w:rPr>
      <w:rFonts w:eastAsia="Lucida Sans Unicode" w:cs="Times New Roman"/>
      <w:lang w:bidi="ar-SA"/>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paragraph" w:customStyle="1" w:styleId="indentroman">
    <w:name w:val="indentroman"/>
    <w:basedOn w:val="Normal"/>
    <w:qFormat/>
    <w:rsid w:val="008819DA"/>
    <w:pPr>
      <w:widowControl/>
      <w:tabs>
        <w:tab w:val="right" w:pos="1901"/>
      </w:tabs>
      <w:suppressAutoHyphens w:val="0"/>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basedOn w:val="Normal"/>
    <w:link w:val="PargrafodaListaChar"/>
    <w:uiPriority w:val="34"/>
    <w:qFormat/>
    <w:rsid w:val="008819DA"/>
    <w:pPr>
      <w:widowControl/>
      <w:suppressAutoHyphens w:val="0"/>
      <w:overflowPunct w:val="0"/>
      <w:ind w:left="708"/>
    </w:pPr>
    <w:rPr>
      <w:rFonts w:eastAsia="Times New Roman" w:cs="Times New Roman"/>
      <w:kern w:val="0"/>
      <w:sz w:val="20"/>
      <w:szCs w:val="20"/>
      <w:lang w:eastAsia="pt-BR" w:bidi="ar-SA"/>
    </w:rPr>
  </w:style>
  <w:style w:type="paragraph" w:styleId="Lista4">
    <w:name w:val="List 4"/>
    <w:basedOn w:val="Normal"/>
    <w:qFormat/>
    <w:rsid w:val="008819DA"/>
    <w:pPr>
      <w:suppressAutoHyphens w:val="0"/>
      <w:spacing w:after="240"/>
      <w:ind w:left="1132" w:hanging="283"/>
      <w:jc w:val="both"/>
      <w:textAlignment w:val="auto"/>
    </w:pPr>
    <w:rPr>
      <w:rFonts w:ascii="Arial" w:eastAsia="Times New Roman" w:hAnsi="Arial" w:cs="Times New Roman"/>
      <w:kern w:val="0"/>
      <w:sz w:val="20"/>
      <w:szCs w:val="20"/>
      <w:lang w:eastAsia="pt-BR" w:bidi="ar-SA"/>
    </w:rPr>
  </w:style>
  <w:style w:type="paragraph" w:customStyle="1" w:styleId="Txt">
    <w:name w:val="..Txt"/>
    <w:qFormat/>
    <w:rsid w:val="008819DA"/>
    <w:pPr>
      <w:spacing w:after="120"/>
      <w:jc w:val="both"/>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jc w:val="both"/>
      <w:textAlignment w:val="auto"/>
    </w:pPr>
    <w:rPr>
      <w:rFonts w:ascii="Arial" w:eastAsia="Times New Roman" w:hAnsi="Arial" w:cs="Times New Roman"/>
      <w:kern w:val="0"/>
      <w:sz w:val="22"/>
      <w:szCs w:val="20"/>
      <w:lang w:eastAsia="pt-BR" w:bidi="ar-SA"/>
    </w:rPr>
  </w:style>
  <w:style w:type="paragraph" w:styleId="Lista3">
    <w:name w:val="List 3"/>
    <w:basedOn w:val="Normal"/>
    <w:qFormat/>
    <w:rsid w:val="008819DA"/>
    <w:pPr>
      <w:suppressAutoHyphens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Lista2">
    <w:name w:val="List 2"/>
    <w:basedOn w:val="Normal"/>
    <w:qFormat/>
    <w:rsid w:val="008819DA"/>
    <w:pPr>
      <w:suppressAutoHyphens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4">
    <w:name w:val="4"/>
    <w:basedOn w:val="Normal"/>
    <w:qFormat/>
    <w:rsid w:val="008819DA"/>
    <w:pPr>
      <w:suppressAutoHyphens w:val="0"/>
      <w:spacing w:after="240"/>
      <w:ind w:left="2625" w:hanging="357"/>
      <w:jc w:val="both"/>
      <w:textAlignment w:val="auto"/>
    </w:pPr>
    <w:rPr>
      <w:rFonts w:eastAsia="Times New Roman" w:cs="Times New Roman"/>
      <w:kern w:val="0"/>
      <w:szCs w:val="20"/>
      <w:lang w:eastAsia="pt-BR" w:bidi="ar-SA"/>
    </w:rPr>
  </w:style>
  <w:style w:type="paragraph" w:styleId="Textoembloco">
    <w:name w:val="Block Text"/>
    <w:basedOn w:val="Normal"/>
    <w:qFormat/>
    <w:rsid w:val="008819DA"/>
    <w:pPr>
      <w:suppressAutoHyphens w:val="0"/>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spacing w:line="264" w:lineRule="auto"/>
      <w:ind w:left="3544"/>
      <w:jc w:val="both"/>
      <w:textAlignment w:val="auto"/>
    </w:pPr>
    <w:rPr>
      <w:rFonts w:ascii="Arial" w:eastAsia="Times New Roman" w:hAnsi="Arial" w:cs="Times New Roman"/>
      <w:kern w:val="0"/>
      <w:szCs w:val="20"/>
      <w:lang w:eastAsia="pt-BR" w:bidi="ar-SA"/>
    </w:rPr>
  </w:style>
  <w:style w:type="paragraph" w:styleId="MapadoDocumento">
    <w:name w:val="Document Map"/>
    <w:basedOn w:val="Normal"/>
    <w:link w:val="MapadoDocumentoChar"/>
    <w:qFormat/>
    <w:rsid w:val="008819DA"/>
    <w:pPr>
      <w:shd w:val="clear" w:color="auto" w:fill="000080"/>
      <w:suppressAutoHyphens w:val="0"/>
      <w:textAlignment w:val="auto"/>
    </w:pPr>
    <w:rPr>
      <w:rFonts w:ascii="Tahoma" w:eastAsia="Times New Roman" w:hAnsi="Tahoma"/>
    </w:rPr>
  </w:style>
  <w:style w:type="paragraph" w:customStyle="1" w:styleId="Indenta4">
    <w:name w:val="Indenta 4"/>
    <w:basedOn w:val="Normal"/>
    <w:qFormat/>
    <w:rsid w:val="008819DA"/>
    <w:pPr>
      <w:widowControl/>
      <w:suppressAutoHyphens w:val="0"/>
      <w:ind w:left="1800" w:hanging="270"/>
      <w:textAlignment w:val="auto"/>
    </w:pPr>
    <w:rPr>
      <w:rFonts w:eastAsia="Times New Roman" w:cs="Times New Roman"/>
      <w:kern w:val="0"/>
      <w:sz w:val="20"/>
      <w:szCs w:val="20"/>
      <w:lang w:eastAsia="pt-BR" w:bidi="ar-SA"/>
    </w:rPr>
  </w:style>
  <w:style w:type="paragraph" w:customStyle="1" w:styleId="Estilo7">
    <w:name w:val="Estilo7"/>
    <w:basedOn w:val="Normal"/>
    <w:qFormat/>
    <w:rsid w:val="008819DA"/>
    <w:pPr>
      <w:widowControl/>
      <w:suppressAutoHyphens w:val="0"/>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tabs>
        <w:tab w:val="left" w:pos="360"/>
        <w:tab w:val="left" w:pos="1047"/>
      </w:tabs>
      <w:ind w:left="360" w:hanging="360"/>
      <w:outlineLvl w:val="1"/>
    </w:pPr>
  </w:style>
  <w:style w:type="paragraph" w:customStyle="1" w:styleId="Q3">
    <w:name w:val="Q3"/>
    <w:basedOn w:val="Q2"/>
    <w:qFormat/>
    <w:rsid w:val="008819DA"/>
    <w:pPr>
      <w:tabs>
        <w:tab w:val="left" w:pos="1854"/>
      </w:tabs>
      <w:outlineLvl w:val="2"/>
    </w:pPr>
  </w:style>
  <w:style w:type="paragraph" w:customStyle="1" w:styleId="Q4">
    <w:name w:val="Q4"/>
    <w:basedOn w:val="Q3"/>
    <w:qFormat/>
    <w:rsid w:val="008819DA"/>
    <w:pPr>
      <w:tabs>
        <w:tab w:val="left" w:pos="2421"/>
      </w:tabs>
      <w:outlineLvl w:val="3"/>
    </w:pPr>
  </w:style>
  <w:style w:type="paragraph" w:customStyle="1" w:styleId="ESPACO">
    <w:name w:val="ESPACO"/>
    <w:basedOn w:val="Normal"/>
    <w:next w:val="Normal"/>
    <w:qFormat/>
    <w:rsid w:val="008819DA"/>
    <w:pPr>
      <w:widowControl/>
      <w:suppressAutoHyphens w:val="0"/>
      <w:spacing w:line="120" w:lineRule="atLeast"/>
      <w:textAlignment w:val="auto"/>
    </w:pPr>
    <w:rPr>
      <w:rFonts w:eastAsia="Times New Roman" w:cs="Times New Roman"/>
      <w:kern w:val="0"/>
      <w:sz w:val="20"/>
      <w:szCs w:val="20"/>
      <w:lang w:eastAsia="pt-BR" w:bidi="ar-SA"/>
    </w:rPr>
  </w:style>
  <w:style w:type="paragraph" w:styleId="Textodecomentrio">
    <w:name w:val="annotation text"/>
    <w:basedOn w:val="Normal"/>
    <w:link w:val="TextodecomentrioChar"/>
    <w:qFormat/>
    <w:rsid w:val="008819DA"/>
    <w:pPr>
      <w:suppressAutoHyphens w:val="0"/>
      <w:textAlignment w:val="auto"/>
    </w:pPr>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BodyText31">
    <w:name w:val="Body Text 31"/>
    <w:basedOn w:val="Normal"/>
    <w:qFormat/>
    <w:rsid w:val="008819DA"/>
    <w:pPr>
      <w:widowControl/>
      <w:suppressAutoHyphens w:val="0"/>
      <w:overflowPunct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left" w:pos="567"/>
      </w:tabs>
      <w:suppressAutoHyphens w:val="0"/>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ind w:left="1134" w:hanging="1134"/>
      <w:jc w:val="both"/>
      <w:textAlignment w:val="auto"/>
    </w:pPr>
    <w:rPr>
      <w:rFonts w:ascii="Arial" w:eastAsia="Times New Roman" w:hAnsi="Arial"/>
      <w:kern w:val="0"/>
      <w:sz w:val="22"/>
      <w:szCs w:val="22"/>
      <w:lang w:eastAsia="pt-BR" w:bidi="ar-SA"/>
    </w:rPr>
  </w:style>
  <w:style w:type="paragraph" w:customStyle="1" w:styleId="WW-Recuodecorpodetexto2">
    <w:name w:val="WW-Recuo de corpo de texto 2"/>
    <w:basedOn w:val="Normal"/>
    <w:qFormat/>
    <w:rsid w:val="008819DA"/>
    <w:pPr>
      <w:widowControl/>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spacing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ind w:left="1771" w:hanging="1267"/>
      <w:textAlignment w:val="auto"/>
    </w:pPr>
    <w:rPr>
      <w:rFonts w:eastAsia="Times New Roman" w:cs="Times New Roman"/>
      <w:kern w:val="0"/>
      <w:sz w:val="20"/>
      <w:szCs w:val="20"/>
      <w:lang w:eastAsia="pt-BR" w:bidi="ar-SA"/>
    </w:rPr>
  </w:style>
  <w:style w:type="paragraph" w:customStyle="1" w:styleId="CommentSubject">
    <w:name w:val="Comment Subject"/>
    <w:basedOn w:val="Textodecomentrio"/>
    <w:next w:val="Textodecomentrio"/>
    <w:qFormat/>
    <w:locked/>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000000"/>
        <w:right w:val="single" w:sz="4" w:space="0" w:color="000000"/>
      </w:pBdr>
      <w:suppressAutoHyphens w:val="0"/>
      <w:spacing w:beforeAutospacing="1"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spacing w:beforeAutospacing="1"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textAlignment w:val="auto"/>
    </w:pPr>
    <w:rPr>
      <w:rFonts w:eastAsia="Times New Roman" w:cs="Times New Roman"/>
      <w:kern w:val="0"/>
      <w:lang w:eastAsia="pt-BR" w:bidi="ar-SA"/>
    </w:rPr>
  </w:style>
  <w:style w:type="paragraph" w:customStyle="1" w:styleId="Default">
    <w:name w:val="Default"/>
    <w:qFormat/>
    <w:rsid w:val="008819DA"/>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000000"/>
        <w:left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spacing w:line="191" w:lineRule="atLeast"/>
      <w:textAlignment w:val="auto"/>
    </w:pPr>
    <w:rPr>
      <w:rFonts w:ascii="Conduit ITC Light" w:eastAsia="Calibri" w:hAnsi="Conduit ITC Light" w:cs="Times New Roman"/>
      <w:kern w:val="0"/>
      <w:lang w:eastAsia="en-US" w:bidi="ar-SA"/>
    </w:rPr>
  </w:style>
  <w:style w:type="paragraph" w:styleId="Assuntodocomentrio">
    <w:name w:val="annotation subject"/>
    <w:basedOn w:val="Textodecomentrio"/>
    <w:next w:val="Textodecomentrio"/>
    <w:link w:val="AssuntodocomentrioChar"/>
    <w:unhideWhenUsed/>
    <w:qFormat/>
    <w:rsid w:val="008819DA"/>
    <w:rPr>
      <w:b/>
      <w:bCs/>
      <w:lang w:val="pt-BR"/>
    </w:rPr>
  </w:style>
  <w:style w:type="paragraph" w:customStyle="1" w:styleId="xl73">
    <w:name w:val="xl73"/>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eastAsia="Times New Roman" w:cs="Times New Roman"/>
      <w:color w:val="FF0000"/>
      <w:kern w:val="0"/>
      <w:sz w:val="20"/>
      <w:szCs w:val="20"/>
      <w:lang w:eastAsia="pt-BR" w:bidi="ar-SA"/>
    </w:rPr>
  </w:style>
  <w:style w:type="paragraph" w:customStyle="1" w:styleId="Ttulo10">
    <w:name w:val="Ttulo 1"/>
    <w:basedOn w:val="Normal"/>
    <w:next w:val="Normal"/>
    <w:qFormat/>
    <w:locked/>
    <w:rsid w:val="007D75A3"/>
    <w:pPr>
      <w:widowControl/>
      <w:suppressAutoHyphens w:val="0"/>
      <w:jc w:val="center"/>
      <w:textAlignment w:val="auto"/>
    </w:pPr>
    <w:rPr>
      <w:rFonts w:ascii="Arial" w:eastAsia="Times New Roman" w:hAnsi="Arial" w:cs="Times New Roman"/>
      <w:kern w:val="0"/>
      <w:szCs w:val="20"/>
      <w:lang w:eastAsia="pt-BR" w:bidi="ar-SA"/>
    </w:rPr>
  </w:style>
  <w:style w:type="paragraph" w:customStyle="1" w:styleId="Blockquote">
    <w:name w:val="Blockquote"/>
    <w:basedOn w:val="Normal"/>
    <w:qFormat/>
    <w:locked/>
    <w:rsid w:val="007D75A3"/>
    <w:pPr>
      <w:widowControl/>
      <w:suppressAutoHyphens w:val="0"/>
      <w:spacing w:before="100" w:after="100"/>
      <w:ind w:left="360" w:right="360"/>
      <w:textAlignment w:val="auto"/>
    </w:pPr>
    <w:rPr>
      <w:rFonts w:eastAsia="Times New Roman" w:cs="Times New Roman"/>
      <w:kern w:val="0"/>
      <w:szCs w:val="20"/>
      <w:lang w:eastAsia="pt-BR" w:bidi="ar-SA"/>
    </w:rPr>
  </w:style>
  <w:style w:type="paragraph" w:customStyle="1" w:styleId="IWParagrafoAzul">
    <w:name w:val="IW Paragrafo Azul"/>
    <w:qFormat/>
    <w:locked/>
    <w:rsid w:val="007D75A3"/>
    <w:pPr>
      <w:widowControl w:val="0"/>
      <w:ind w:firstLine="850"/>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textAlignment w:val="auto"/>
    </w:pPr>
    <w:rPr>
      <w:rFonts w:eastAsia="Times New Roman" w:cs="Times New Roman"/>
      <w:kern w:val="0"/>
      <w:sz w:val="20"/>
      <w:szCs w:val="20"/>
      <w:lang w:eastAsia="pt-BR" w:bidi="ar-SA"/>
    </w:rPr>
  </w:style>
  <w:style w:type="paragraph" w:customStyle="1" w:styleId="ListaColorida-nfase11">
    <w:name w:val="Lista Colorida - Ênfase 11"/>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Calibri" w:hAnsi="Ecofont_Spranq_eco_Sans" w:cs="Tahoma"/>
      <w:i/>
      <w:iCs/>
      <w:color w:val="000000"/>
      <w:kern w:val="0"/>
      <w:sz w:val="20"/>
      <w:lang w:eastAsia="en-US" w:bidi="ar-SA"/>
    </w:rPr>
  </w:style>
  <w:style w:type="paragraph" w:customStyle="1" w:styleId="SombreamentoEscuro-nfase11">
    <w:name w:val="Sombreamento Escuro - Ênfase 11"/>
    <w:qFormat/>
    <w:rsid w:val="007D75A3"/>
    <w:rPr>
      <w:rFonts w:eastAsia="Times New Roman" w:cs="Times New Roman"/>
      <w:kern w:val="0"/>
      <w:lang w:eastAsia="pt-BR" w:bidi="ar-SA"/>
    </w:rPr>
  </w:style>
  <w:style w:type="paragraph" w:styleId="Reviso">
    <w:name w:val="Revision"/>
    <w:qFormat/>
    <w:rsid w:val="007D75A3"/>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spacing w:beforeAutospacing="1"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textAlignment w:val="auto"/>
    </w:pPr>
    <w:rPr>
      <w:rFonts w:ascii="Courier New" w:eastAsia="Times New Roman" w:hAnsi="Courier New" w:cs="Times New Roman"/>
      <w:kern w:val="0"/>
      <w:sz w:val="20"/>
      <w:szCs w:val="20"/>
      <w:lang w:eastAsia="pt-BR" w:bidi="ar-SA"/>
    </w:rPr>
  </w:style>
  <w:style w:type="paragraph" w:customStyle="1" w:styleId="Estilo">
    <w:name w:val="Estilo"/>
    <w:qFormat/>
    <w:rsid w:val="00E6221D"/>
    <w:pPr>
      <w:widowControl w:val="0"/>
    </w:pPr>
    <w:rPr>
      <w:rFonts w:ascii="Arial" w:eastAsia="Times New Roman" w:hAnsi="Arial"/>
      <w:kern w:val="0"/>
      <w:sz w:val="20"/>
      <w:lang w:eastAsia="pt-BR" w:bidi="ar-SA"/>
    </w:rPr>
  </w:style>
  <w:style w:type="paragraph" w:customStyle="1" w:styleId="SemEspaamento1">
    <w:name w:val="Sem Espaçamento1"/>
    <w:qFormat/>
    <w:rsid w:val="003A67D8"/>
    <w:rPr>
      <w:rFonts w:ascii="Calibri" w:eastAsia="Times New Roman" w:hAnsi="Calibri" w:cs="Times New Roman"/>
      <w:kern w:val="0"/>
      <w:sz w:val="22"/>
      <w:szCs w:val="22"/>
      <w:lang w:eastAsia="en-US" w:bidi="ar-SA"/>
    </w:rPr>
  </w:style>
  <w:style w:type="paragraph" w:customStyle="1" w:styleId="Corpodetexto21">
    <w:name w:val="Corpo de texto 21"/>
    <w:basedOn w:val="Normal"/>
    <w:qFormat/>
    <w:rsid w:val="00507E83"/>
    <w:pPr>
      <w:widowControl/>
      <w:jc w:val="both"/>
      <w:textAlignment w:val="auto"/>
    </w:pPr>
    <w:rPr>
      <w:rFonts w:ascii="Arial" w:eastAsia="Times New Roman" w:hAnsi="Arial"/>
      <w:color w:val="FF0000"/>
      <w:kern w:val="0"/>
      <w:szCs w:val="20"/>
      <w:lang w:bidi="ar-SA"/>
    </w:rPr>
  </w:style>
  <w:style w:type="paragraph" w:customStyle="1" w:styleId="ListaCc">
    <w:name w:val="Lista Cc"/>
    <w:basedOn w:val="Normal"/>
    <w:qFormat/>
    <w:rsid w:val="00B96068"/>
    <w:pPr>
      <w:widowControl/>
      <w:suppressAutoHyphens w:val="0"/>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spacing w:before="72" w:after="72" w:line="220" w:lineRule="atLeast"/>
      <w:jc w:val="both"/>
      <w:textAlignment w:val="baseline"/>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spacing w:beforeAutospacing="1" w:afterAutospacing="1"/>
      <w:textAlignment w:val="auto"/>
    </w:pPr>
    <w:rPr>
      <w:rFonts w:eastAsia="Times New Roman" w:cs="Times New Roman"/>
      <w:kern w:val="0"/>
      <w:lang w:eastAsia="pt-BR" w:bidi="ar-SA"/>
    </w:rPr>
  </w:style>
  <w:style w:type="paragraph" w:customStyle="1" w:styleId="Corpodetexto22">
    <w:name w:val="Corpo de texto 22"/>
    <w:basedOn w:val="Normal"/>
    <w:qFormat/>
    <w:rsid w:val="005F02FD"/>
    <w:pPr>
      <w:widowControl/>
      <w:jc w:val="both"/>
      <w:textAlignment w:val="auto"/>
    </w:pPr>
    <w:rPr>
      <w:rFonts w:ascii="Arial" w:eastAsia="Times New Roman" w:hAnsi="Arial"/>
      <w:kern w:val="0"/>
      <w:szCs w:val="20"/>
      <w:lang w:bidi="ar-SA"/>
    </w:rPr>
  </w:style>
  <w:style w:type="paragraph" w:customStyle="1" w:styleId="Ttulo50">
    <w:name w:val="Título5"/>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40">
    <w:name w:val="Título4"/>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30">
    <w:name w:val="Título3"/>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20">
    <w:name w:val="Título2"/>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12">
    <w:name w:val="Título1"/>
    <w:basedOn w:val="Normal"/>
    <w:next w:val="Corpodetexto"/>
    <w:qFormat/>
    <w:rsid w:val="00165674"/>
    <w:pPr>
      <w:keepNext/>
      <w:widowControl/>
      <w:spacing w:before="240" w:after="120"/>
      <w:textAlignment w:val="auto"/>
    </w:pPr>
    <w:rPr>
      <w:rFonts w:ascii="Arial" w:hAnsi="Arial" w:cs="Mangal"/>
      <w:sz w:val="28"/>
      <w:szCs w:val="28"/>
      <w:lang w:bidi="ar-SA"/>
    </w:rPr>
  </w:style>
  <w:style w:type="paragraph" w:customStyle="1" w:styleId="Recuodecorpodetexto31">
    <w:name w:val="Recuo de corpo de texto 31"/>
    <w:basedOn w:val="Normal"/>
    <w:qFormat/>
    <w:rsid w:val="00165674"/>
    <w:pPr>
      <w:widowControl/>
      <w:ind w:firstLine="3600"/>
      <w:jc w:val="both"/>
      <w:textAlignment w:val="auto"/>
    </w:pPr>
    <w:rPr>
      <w:rFonts w:ascii="Arial" w:eastAsia="Times New Roman" w:hAnsi="Arial"/>
      <w:lang w:bidi="ar-SA"/>
    </w:rPr>
  </w:style>
  <w:style w:type="paragraph" w:customStyle="1" w:styleId="ndiceremissivo">
    <w:name w:val="Índice remissivo"/>
    <w:basedOn w:val="Normal"/>
    <w:qFormat/>
    <w:rsid w:val="00A85C13"/>
    <w:pPr>
      <w:widowControl/>
      <w:suppressLineNumbers/>
      <w:textAlignment w:val="auto"/>
    </w:pPr>
    <w:rPr>
      <w:rFonts w:eastAsia="Times New Roman" w:cs="Mangal"/>
      <w:kern w:val="0"/>
      <w:sz w:val="20"/>
      <w:szCs w:val="20"/>
      <w:lang w:bidi="ar-SA"/>
    </w:rPr>
  </w:style>
  <w:style w:type="paragraph" w:customStyle="1" w:styleId="Captulo">
    <w:name w:val="Capítulo"/>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qFormat/>
    <w:rsid w:val="00A85C13"/>
  </w:style>
  <w:style w:type="paragraph" w:customStyle="1" w:styleId="TtuloPrincipal">
    <w:name w:val="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qFormat/>
    <w:rsid w:val="00A85C13"/>
    <w:pPr>
      <w:widowControl/>
      <w:suppressLineNumbers/>
      <w:spacing w:before="120" w:after="120"/>
      <w:textAlignment w:val="auto"/>
    </w:pPr>
    <w:rPr>
      <w:rFonts w:eastAsia="Times New Roman" w:cs="Tahoma"/>
      <w:i/>
      <w:iCs/>
      <w:kern w:val="0"/>
      <w:sz w:val="20"/>
      <w:szCs w:val="20"/>
      <w:lang w:bidi="ar-SA"/>
    </w:rPr>
  </w:style>
  <w:style w:type="paragraph" w:customStyle="1" w:styleId="WW-ndice">
    <w:name w:val="WW-Índice"/>
    <w:basedOn w:val="Normal"/>
    <w:qFormat/>
    <w:rsid w:val="00A85C13"/>
    <w:pPr>
      <w:widowControl/>
      <w:suppressLineNumbers/>
      <w:textAlignment w:val="auto"/>
    </w:pPr>
    <w:rPr>
      <w:rFonts w:eastAsia="Times New Roman" w:cs="Tahoma"/>
      <w:kern w:val="0"/>
      <w:sz w:val="20"/>
      <w:szCs w:val="20"/>
      <w:lang w:bidi="ar-SA"/>
    </w:rPr>
  </w:style>
  <w:style w:type="paragraph" w:customStyle="1" w:styleId="WW-TtuloPrincipal">
    <w:name w:val="WW-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qFormat/>
    <w:rsid w:val="00A85C13"/>
    <w:pPr>
      <w:widowControl/>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qFormat/>
    <w:rsid w:val="00A85C13"/>
    <w:pPr>
      <w:widowControl/>
      <w:jc w:val="center"/>
      <w:textAlignment w:val="auto"/>
    </w:pPr>
    <w:rPr>
      <w:rFonts w:ascii="Arial" w:eastAsia="Times New Roman" w:hAnsi="Arial"/>
      <w:kern w:val="0"/>
      <w:szCs w:val="20"/>
      <w:lang w:bidi="ar-SA"/>
    </w:rPr>
  </w:style>
  <w:style w:type="paragraph" w:customStyle="1" w:styleId="WW-Corpodetexto2">
    <w:name w:val="WW-Corpo de texto 2"/>
    <w:basedOn w:val="Normal"/>
    <w:qFormat/>
    <w:rsid w:val="00A85C13"/>
    <w:pPr>
      <w:widowControl/>
      <w:textAlignment w:val="auto"/>
    </w:pPr>
    <w:rPr>
      <w:rFonts w:ascii="Arial" w:eastAsia="Times New Roman" w:hAnsi="Arial"/>
      <w:kern w:val="0"/>
      <w:sz w:val="32"/>
      <w:szCs w:val="20"/>
      <w:lang w:bidi="ar-SA"/>
    </w:rPr>
  </w:style>
  <w:style w:type="paragraph" w:customStyle="1" w:styleId="ContedodaTabela1">
    <w:name w:val="Conteúdo da Tabela1"/>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1"/>
    <w:qFormat/>
    <w:rsid w:val="00A85C13"/>
    <w:pPr>
      <w:jc w:val="center"/>
    </w:pPr>
    <w:rPr>
      <w:b/>
      <w:bCs/>
      <w:i/>
      <w:iCs/>
    </w:rPr>
  </w:style>
  <w:style w:type="paragraph" w:customStyle="1" w:styleId="WW-TtulodaTabela">
    <w:name w:val="WW-Título da Tabela"/>
    <w:basedOn w:val="WW-ContedodaTabela"/>
    <w:qFormat/>
    <w:rsid w:val="00A85C13"/>
    <w:pPr>
      <w:jc w:val="center"/>
    </w:pPr>
    <w:rPr>
      <w:b/>
      <w:bCs/>
      <w:i/>
      <w:iCs/>
    </w:rPr>
  </w:style>
  <w:style w:type="paragraph" w:customStyle="1" w:styleId="Ttulodatabela1">
    <w:name w:val="Título da tabela1"/>
    <w:basedOn w:val="Contedodatabela"/>
    <w:qFormat/>
    <w:rsid w:val="00A85C13"/>
    <w:pPr>
      <w:widowControl/>
      <w:jc w:val="center"/>
    </w:pPr>
    <w:rPr>
      <w:rFonts w:eastAsia="Times New Roman"/>
      <w:b/>
      <w:bCs/>
      <w:kern w:val="0"/>
      <w:sz w:val="20"/>
      <w:szCs w:val="20"/>
    </w:rPr>
  </w:style>
  <w:style w:type="paragraph" w:customStyle="1" w:styleId="TextosemFormatao1">
    <w:name w:val="Texto sem Formatação1"/>
    <w:basedOn w:val="Normal"/>
    <w:qFormat/>
    <w:rsid w:val="00A85C13"/>
    <w:pPr>
      <w:widowControl/>
      <w:suppressAutoHyphens w:val="0"/>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qFormat/>
    <w:rsid w:val="00A85C13"/>
    <w:pPr>
      <w:widowControl/>
      <w:suppressLineNumbers/>
      <w:textAlignment w:val="auto"/>
    </w:pPr>
    <w:rPr>
      <w:rFonts w:eastAsia="Times New Roman" w:cs="Times New Roman"/>
      <w:kern w:val="0"/>
      <w:sz w:val="20"/>
      <w:szCs w:val="20"/>
      <w:lang w:bidi="ar-SA"/>
    </w:rPr>
  </w:style>
  <w:style w:type="paragraph" w:customStyle="1" w:styleId="WW-TextosemFormatao">
    <w:name w:val="WW-Texto sem Formatação"/>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qFormat/>
    <w:rsid w:val="00A85C13"/>
    <w:pPr>
      <w:widowControl/>
      <w:jc w:val="center"/>
    </w:pPr>
    <w:rPr>
      <w:rFonts w:eastAsia="Times New Roman"/>
      <w:b/>
      <w:bCs/>
      <w:kern w:val="0"/>
      <w:sz w:val="20"/>
      <w:szCs w:val="20"/>
    </w:rPr>
  </w:style>
  <w:style w:type="paragraph" w:customStyle="1" w:styleId="Corpodetexto31">
    <w:name w:val="Corpo de texto 31"/>
    <w:basedOn w:val="Normal"/>
    <w:qFormat/>
    <w:rsid w:val="00A85C13"/>
    <w:pPr>
      <w:widowControl/>
      <w:tabs>
        <w:tab w:val="left" w:pos="1134"/>
        <w:tab w:val="left" w:pos="3119"/>
      </w:tabs>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qFormat/>
    <w:rsid w:val="00A85C13"/>
    <w:pPr>
      <w:widowControl/>
      <w:jc w:val="both"/>
      <w:textAlignment w:val="auto"/>
    </w:pPr>
    <w:rPr>
      <w:rFonts w:ascii="Arial" w:eastAsia="Times New Roman" w:hAnsi="Arial"/>
      <w:kern w:val="0"/>
      <w:szCs w:val="20"/>
      <w:lang w:bidi="ar-SA"/>
    </w:rPr>
  </w:style>
  <w:style w:type="paragraph" w:customStyle="1" w:styleId="Textbodyindent">
    <w:name w:val="Text body indent"/>
    <w:basedOn w:val="Standard"/>
    <w:qFormat/>
    <w:rsid w:val="00196ECB"/>
    <w:pPr>
      <w:tabs>
        <w:tab w:val="left" w:pos="0"/>
        <w:tab w:val="left" w:pos="360"/>
      </w:tabs>
      <w:ind w:hanging="1"/>
      <w:jc w:val="both"/>
    </w:pPr>
    <w:rPr>
      <w:rFonts w:ascii="Arial" w:eastAsia="Arial" w:hAnsi="Arial" w:cs="Arial"/>
      <w:color w:val="000000"/>
      <w:sz w:val="24"/>
    </w:rPr>
  </w:style>
  <w:style w:type="paragraph" w:customStyle="1" w:styleId="Standard1">
    <w:name w:val="Standard1"/>
    <w:qFormat/>
    <w:rsid w:val="00196ECB"/>
    <w:pPr>
      <w:widowControl w:val="0"/>
      <w:textAlignment w:val="baseline"/>
    </w:pPr>
    <w:rPr>
      <w:rFonts w:eastAsia="Andale Sans UI" w:cs="Tahoma"/>
      <w:lang w:val="de-DE" w:eastAsia="ja-JP" w:bidi="fa-IR"/>
    </w:rPr>
  </w:style>
  <w:style w:type="paragraph" w:customStyle="1" w:styleId="WW-Cabealho1">
    <w:name w:val="WW-Cabeçalho1"/>
    <w:basedOn w:val="Normal"/>
    <w:qFormat/>
    <w:rsid w:val="00484320"/>
    <w:pPr>
      <w:tabs>
        <w:tab w:val="center" w:pos="4419"/>
        <w:tab w:val="right" w:pos="8838"/>
      </w:tabs>
      <w:textAlignment w:val="auto"/>
    </w:pPr>
    <w:rPr>
      <w:rFonts w:eastAsia="Arial" w:cs="Mangal"/>
    </w:rPr>
  </w:style>
  <w:style w:type="paragraph" w:customStyle="1" w:styleId="CabealhoeRodap1">
    <w:name w:val="Cabeçalho e Rodapé1"/>
    <w:basedOn w:val="Normal"/>
    <w:qFormat/>
    <w:rsid w:val="00B674D6"/>
    <w:pPr>
      <w:overflowPunct w:val="0"/>
    </w:pPr>
  </w:style>
  <w:style w:type="paragraph" w:styleId="Commarcadores5">
    <w:name w:val="List Bullet 5"/>
    <w:basedOn w:val="Normal"/>
    <w:qFormat/>
    <w:rsid w:val="00B674D6"/>
    <w:pPr>
      <w:suppressAutoHyphens w:val="0"/>
      <w:overflowPunct w:val="0"/>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qFormat/>
    <w:rsid w:val="00904FCF"/>
    <w:pPr>
      <w:widowControl/>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textAlignment w:val="auto"/>
    </w:pPr>
    <w:rPr>
      <w:rFonts w:ascii="Arial MT" w:eastAsia="Arial MT" w:hAnsi="Arial MT" w:cs="Arial MT"/>
      <w:kern w:val="0"/>
      <w:sz w:val="22"/>
      <w:szCs w:val="22"/>
      <w:lang w:val="pt-PT" w:eastAsia="en-US" w:bidi="ar-SA"/>
    </w:rPr>
  </w:style>
  <w:style w:type="paragraph" w:customStyle="1" w:styleId="Recuodecorpodetexto22">
    <w:name w:val="Recuo de corpo de texto 22"/>
    <w:basedOn w:val="Normal"/>
    <w:qFormat/>
    <w:rsid w:val="000A261D"/>
    <w:pPr>
      <w:widowControl/>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9"/>
      </w:numPr>
      <w:suppressAutoHyphens w:val="0"/>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9"/>
      </w:numPr>
      <w:suppressAutoHyphens w:val="0"/>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ind w:left="567" w:firstLine="0"/>
    </w:pPr>
    <w:rPr>
      <w:color w:val="auto"/>
    </w:rPr>
  </w:style>
  <w:style w:type="paragraph" w:customStyle="1" w:styleId="Nivel5">
    <w:name w:val="Nivel 5"/>
    <w:basedOn w:val="Nivel4"/>
    <w:qFormat/>
    <w:rsid w:val="007359D0"/>
    <w:pPr>
      <w:ind w:left="851"/>
    </w:pPr>
  </w:style>
  <w:style w:type="paragraph" w:customStyle="1" w:styleId="Nivel01">
    <w:name w:val="Nivel 01"/>
    <w:basedOn w:val="Ttulo1"/>
    <w:next w:val="Normal"/>
    <w:link w:val="Nivel01Char"/>
    <w:autoRedefine/>
    <w:qFormat/>
    <w:rsid w:val="00F92A19"/>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paragraph" w:customStyle="1" w:styleId="Nvel2-Red">
    <w:name w:val="Nível 2 -Red"/>
    <w:basedOn w:val="Nivel2"/>
    <w:link w:val="Nvel2-RedChar"/>
    <w:qFormat/>
    <w:rsid w:val="00066459"/>
    <w:pPr>
      <w:numPr>
        <w:numId w:val="8"/>
      </w:numPr>
      <w:ind w:left="0" w:firstLine="0"/>
    </w:pPr>
    <w:rPr>
      <w:i/>
      <w:iCs/>
      <w:color w:val="FF0000"/>
    </w:rPr>
  </w:style>
  <w:style w:type="paragraph" w:customStyle="1" w:styleId="Expandido">
    <w:name w:val="Expandido"/>
    <w:basedOn w:val="Normal"/>
    <w:link w:val="ExpandidoChar"/>
    <w:uiPriority w:val="2"/>
    <w:qFormat/>
    <w:rsid w:val="00286414"/>
    <w:pPr>
      <w:widowControl/>
      <w:suppressAutoHyphens w:val="0"/>
      <w:ind w:left="1701"/>
      <w:jc w:val="both"/>
      <w:textAlignment w:val="auto"/>
    </w:pPr>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10"/>
      </w:numPr>
      <w:tabs>
        <w:tab w:val="left" w:pos="851"/>
        <w:tab w:val="left" w:pos="1843"/>
      </w:tabs>
      <w:overflowPunct/>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10"/>
      </w:numPr>
      <w:tabs>
        <w:tab w:val="left" w:pos="993"/>
        <w:tab w:val="left" w:pos="1843"/>
      </w:tabs>
      <w:overflowPunct/>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10"/>
      </w:numPr>
      <w:pBdr>
        <w:bottom w:val="thinThickMediumGap" w:sz="18" w:space="1" w:color="000000"/>
      </w:pBdr>
      <w:tabs>
        <w:tab w:val="left" w:pos="2127"/>
      </w:tabs>
      <w:overflowPunct/>
      <w:spacing w:before="360" w:line="264" w:lineRule="auto"/>
      <w:ind w:left="0" w:firstLine="0"/>
      <w:jc w:val="both"/>
      <w:textAlignment w:val="auto"/>
    </w:pPr>
    <w:rPr>
      <w:rFonts w:ascii="Arial" w:eastAsiaTheme="minorHAnsi" w:hAnsi="Arial" w:cs="Arial"/>
      <w:b/>
      <w:sz w:val="24"/>
      <w:szCs w:val="24"/>
      <w:lang w:eastAsia="en-US"/>
    </w:rPr>
  </w:style>
  <w:style w:type="paragraph" w:customStyle="1" w:styleId="western1">
    <w:name w:val="western1"/>
    <w:basedOn w:val="Normal"/>
    <w:qFormat/>
    <w:rsid w:val="001E10BF"/>
    <w:pPr>
      <w:widowControl/>
      <w:suppressAutoHyphens w:val="0"/>
      <w:spacing w:before="119" w:after="119" w:line="278" w:lineRule="atLeast"/>
      <w:jc w:val="both"/>
      <w:textAlignment w:val="auto"/>
    </w:pPr>
    <w:rPr>
      <w:rFonts w:ascii="Arial" w:eastAsia="Times New Roman" w:hAnsi="Arial"/>
      <w:color w:val="000000"/>
      <w:kern w:val="0"/>
      <w:lang w:eastAsia="pt-BR" w:bidi="ar-SA"/>
    </w:rPr>
  </w:style>
  <w:style w:type="paragraph" w:customStyle="1" w:styleId="noticias">
    <w:name w:val="noticias"/>
    <w:qFormat/>
    <w:rsid w:val="000F1069"/>
    <w:pPr>
      <w:spacing w:before="120"/>
      <w:jc w:val="both"/>
    </w:pPr>
    <w:rPr>
      <w:rFonts w:ascii="Arial" w:eastAsia="Calibri" w:hAnsi="Arial"/>
      <w:kern w:val="0"/>
      <w:sz w:val="22"/>
      <w:szCs w:val="22"/>
      <w:lang w:eastAsia="en-US" w:bidi="ar-SA"/>
    </w:rPr>
  </w:style>
  <w:style w:type="paragraph" w:customStyle="1" w:styleId="citaes">
    <w:name w:val="citações"/>
    <w:basedOn w:val="Normal"/>
    <w:qFormat/>
    <w:rsid w:val="000F1069"/>
    <w:pPr>
      <w:widowControl/>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qFormat/>
    <w:rsid w:val="000F1069"/>
    <w:pPr>
      <w:widowControl/>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bottom w:val="thinThickSmallGap" w:sz="18" w:space="1" w:color="000000"/>
      </w:pBdr>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qFormat/>
    <w:rsid w:val="000F1069"/>
    <w:pPr>
      <w:widowControl/>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qFormat/>
    <w:rsid w:val="000F1069"/>
    <w:pPr>
      <w:widowControl/>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qFormat/>
    <w:rsid w:val="000F1069"/>
    <w:pPr>
      <w:widowControl/>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qFormat/>
    <w:rsid w:val="000F1069"/>
    <w:rPr>
      <w:b/>
      <w:bCs/>
    </w:rPr>
  </w:style>
  <w:style w:type="paragraph" w:customStyle="1" w:styleId="SemEspaamento2">
    <w:name w:val="Sem Espaçamento2"/>
    <w:qFormat/>
    <w:rsid w:val="000F1069"/>
    <w:pPr>
      <w:jc w:val="both"/>
    </w:pPr>
    <w:rPr>
      <w:rFonts w:ascii="Arial" w:eastAsia="Times New Roman" w:hAnsi="Arial"/>
      <w:kern w:val="0"/>
      <w:sz w:val="22"/>
      <w:lang w:eastAsia="pt-BR" w:bidi="ar-SA"/>
    </w:rPr>
  </w:style>
  <w:style w:type="paragraph" w:customStyle="1" w:styleId="Reviso1">
    <w:name w:val="Revisão1"/>
    <w:qFormat/>
    <w:rsid w:val="000F1069"/>
    <w:rPr>
      <w:rFonts w:ascii="Arial" w:eastAsia="Times New Roman" w:hAnsi="Arial"/>
      <w:kern w:val="0"/>
      <w:sz w:val="22"/>
      <w:lang w:eastAsia="pt-BR" w:bidi="ar-SA"/>
    </w:rPr>
  </w:style>
  <w:style w:type="paragraph" w:customStyle="1" w:styleId="tabelatextocentralizado">
    <w:name w:val="tabela_texto_centralizado"/>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Autospacing="0"/>
      <w:jc w:val="center"/>
    </w:pPr>
    <w:rPr>
      <w:rFonts w:ascii="Arial" w:hAnsi="Arial" w:cs="Arial"/>
      <w:b/>
      <w:bCs/>
    </w:rPr>
  </w:style>
  <w:style w:type="paragraph" w:customStyle="1" w:styleId="3onivel111">
    <w:name w:val="3o nivel 1.1.1"/>
    <w:basedOn w:val="Ttulo2"/>
    <w:qFormat/>
    <w:rsid w:val="000F1069"/>
    <w:pPr>
      <w:keepNext w:val="0"/>
      <w:widowControl/>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pico1">
    <w:name w:val="Tópico 1"/>
    <w:basedOn w:val="PargrafodaLista1"/>
    <w:uiPriority w:val="1"/>
    <w:qFormat/>
    <w:rsid w:val="000F1069"/>
    <w:pPr>
      <w:keepNext/>
      <w:numPr>
        <w:numId w:val="4"/>
      </w:numPr>
      <w:pBdr>
        <w:bottom w:val="thinThickSmallGap" w:sz="18" w:space="1" w:color="000000"/>
      </w:pBdr>
      <w:spacing w:before="360" w:after="240" w:line="288" w:lineRule="auto"/>
      <w:ind w:left="425" w:hanging="425"/>
      <w:contextualSpacing w:val="0"/>
    </w:pPr>
    <w:rPr>
      <w:b/>
      <w:bCs/>
      <w:iCs/>
      <w:color w:val="808080"/>
    </w:rPr>
  </w:style>
  <w:style w:type="paragraph" w:customStyle="1" w:styleId="Tpico2">
    <w:name w:val="Tópico 2"/>
    <w:basedOn w:val="PargrafodaLista1"/>
    <w:uiPriority w:val="1"/>
    <w:qFormat/>
    <w:rsid w:val="000F1069"/>
    <w:pPr>
      <w:numPr>
        <w:ilvl w:val="1"/>
        <w:numId w:val="4"/>
      </w:numPr>
      <w:pBdr>
        <w:bottom w:val="single" w:sz="4" w:space="1"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qFormat/>
    <w:rsid w:val="000F1069"/>
  </w:style>
  <w:style w:type="paragraph" w:customStyle="1" w:styleId="Art">
    <w:name w:val="Art."/>
    <w:basedOn w:val="PargrafodaLista1"/>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left" w:pos="567"/>
      </w:tabs>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left" w:pos="851"/>
      </w:tabs>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left" w:pos="1134"/>
      </w:tabs>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jc w:val="both"/>
      <w:textAlignment w:val="auto"/>
    </w:pPr>
    <w:rPr>
      <w:rFonts w:ascii="Arial" w:eastAsia="Times New Roman" w:hAnsi="Arial"/>
      <w:i/>
      <w:iCs/>
      <w:color w:val="808080"/>
      <w:kern w:val="0"/>
      <w:sz w:val="2"/>
      <w:szCs w:val="2"/>
      <w:lang w:eastAsia="pt-BR" w:bidi="ar-SA"/>
    </w:rPr>
  </w:style>
  <w:style w:type="paragraph" w:styleId="Ttulodendiceremissivo">
    <w:name w:val="index heading"/>
    <w:basedOn w:val="Ttulouse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spacing w:after="100"/>
      <w:textAlignment w:val="auto"/>
    </w:pPr>
    <w:rPr>
      <w:rFonts w:ascii="Arial" w:eastAsia="Times New Roman" w:hAnsi="Arial" w:cs="Tahoma"/>
      <w:kern w:val="0"/>
      <w:sz w:val="20"/>
      <w:lang w:eastAsia="pt-BR" w:bidi="ar-SA"/>
    </w:rPr>
  </w:style>
  <w:style w:type="paragraph" w:customStyle="1" w:styleId="Nvel3-R">
    <w:name w:val="Nível 3-R"/>
    <w:basedOn w:val="Nivel3"/>
    <w:link w:val="Nvel3-RChar"/>
    <w:qFormat/>
    <w:rsid w:val="00257ACA"/>
    <w:pPr>
      <w:numPr>
        <w:ilvl w:val="0"/>
        <w:numId w:val="0"/>
      </w:numPr>
      <w:ind w:left="284"/>
    </w:pPr>
    <w:rPr>
      <w:i/>
      <w:iCs/>
      <w:color w:val="FF0000"/>
    </w:rPr>
  </w:style>
  <w:style w:type="paragraph" w:customStyle="1" w:styleId="Citao2">
    <w:name w:val="Citação2"/>
    <w:basedOn w:val="Normal"/>
    <w:next w:val="Normal"/>
    <w:qFormat/>
    <w:rsid w:val="00080F4D"/>
    <w:pPr>
      <w:widowControl/>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qFormat/>
    <w:rsid w:val="00080F4D"/>
    <w:pPr>
      <w:widowControl/>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qFormat/>
    <w:rsid w:val="00080F4D"/>
    <w:pPr>
      <w:widowControl/>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qFormat/>
    <w:rsid w:val="00080F4D"/>
    <w:pPr>
      <w:widowControl/>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qFormat/>
    <w:rsid w:val="00080F4D"/>
    <w:rPr>
      <w:b/>
      <w:bCs/>
    </w:rPr>
  </w:style>
  <w:style w:type="paragraph" w:customStyle="1" w:styleId="SemEspaamento3">
    <w:name w:val="Sem Espaçamento3"/>
    <w:qFormat/>
    <w:rsid w:val="00080F4D"/>
    <w:pPr>
      <w:jc w:val="both"/>
    </w:pPr>
    <w:rPr>
      <w:rFonts w:ascii="Arial" w:eastAsia="Times New Roman" w:hAnsi="Arial" w:cs="font1336"/>
      <w:kern w:val="0"/>
      <w:sz w:val="22"/>
      <w:lang w:eastAsia="pt-BR" w:bidi="ar-SA"/>
    </w:rPr>
  </w:style>
  <w:style w:type="paragraph" w:customStyle="1" w:styleId="Reviso2">
    <w:name w:val="Revisão2"/>
    <w:qFormat/>
    <w:rsid w:val="00080F4D"/>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uiPriority w:val="99"/>
    <w:qFormat/>
    <w:rsid w:val="00080F4D"/>
    <w:pPr>
      <w:numPr>
        <w:numId w:val="7"/>
      </w:numPr>
      <w:suppressAutoHyphens/>
      <w:spacing w:line="240" w:lineRule="auto"/>
      <w:ind w:left="425"/>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qFormat/>
    <w:rsid w:val="00080F4D"/>
    <w:rPr>
      <w:rFonts w:ascii="Calibri" w:eastAsia="Cambria Math" w:hAnsi="Calibri" w:cs="Calibri"/>
      <w:kern w:val="0"/>
      <w:sz w:val="22"/>
      <w:szCs w:val="22"/>
      <w:lang w:eastAsia="en-US" w:bidi="ar-SA"/>
    </w:rPr>
  </w:style>
  <w:style w:type="paragraph" w:customStyle="1" w:styleId="Tabelacomgrade1">
    <w:name w:val="Tabela com grade1"/>
    <w:basedOn w:val="Tabelanormal1"/>
    <w:qFormat/>
    <w:rsid w:val="00080F4D"/>
  </w:style>
  <w:style w:type="paragraph" w:customStyle="1" w:styleId="TextoExemplo">
    <w:name w:val="Texto Exemplo"/>
    <w:basedOn w:val="Standard"/>
    <w:link w:val="TextoExemploChar"/>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qFormat/>
    <w:rsid w:val="006477C3"/>
    <w:pPr>
      <w:textAlignment w:val="baseline"/>
    </w:pPr>
    <w:rPr>
      <w:rFonts w:ascii="Calibri" w:eastAsia="Calibri" w:hAnsi="Calibri" w:cs="Tahoma"/>
      <w:kern w:val="0"/>
      <w:sz w:val="22"/>
      <w:szCs w:val="22"/>
      <w:lang w:eastAsia="en-US" w:bidi="ar-SA"/>
    </w:rPr>
  </w:style>
  <w:style w:type="paragraph" w:customStyle="1" w:styleId="LO-Normal5">
    <w:name w:val="LO-Normal5"/>
    <w:qFormat/>
    <w:rsid w:val="00A02A44"/>
    <w:pPr>
      <w:textAlignment w:val="baseline"/>
    </w:pPr>
    <w:rPr>
      <w:rFonts w:ascii="Calibri" w:eastAsia="Calibri" w:hAnsi="Calibri" w:cs="Tahoma"/>
      <w:kern w:val="0"/>
      <w:sz w:val="22"/>
      <w:szCs w:val="22"/>
      <w:lang w:eastAsia="en-US" w:bidi="ar-SA"/>
    </w:rPr>
  </w:style>
  <w:style w:type="paragraph" w:customStyle="1" w:styleId="StandardWW">
    <w:name w:val="Standard (WW)"/>
    <w:qFormat/>
    <w:rsid w:val="00B203D5"/>
    <w:pPr>
      <w:textAlignment w:val="baseline"/>
    </w:pPr>
    <w:rPr>
      <w:rFonts w:ascii="Liberation Serif" w:hAnsi="Liberation Serif" w:cs="Liberation Serif"/>
      <w:lang w:bidi="ar-SA"/>
    </w:rPr>
  </w:style>
  <w:style w:type="paragraph" w:customStyle="1" w:styleId="LO-normal">
    <w:name w:val="LO-normal"/>
    <w:qFormat/>
    <w:rsid w:val="00337570"/>
    <w:pPr>
      <w:spacing w:before="120" w:after="120"/>
      <w:jc w:val="both"/>
    </w:pPr>
    <w:rPr>
      <w:rFonts w:ascii="Arial" w:eastAsia="Arial" w:hAnsi="Arial"/>
      <w:kern w:val="0"/>
    </w:rPr>
  </w:style>
  <w:style w:type="paragraph" w:customStyle="1" w:styleId="Explicao">
    <w:name w:val="Explicação"/>
    <w:basedOn w:val="Normal"/>
    <w:link w:val="ExplicaoChar"/>
    <w:qFormat/>
    <w:rsid w:val="00091E56"/>
    <w:pPr>
      <w:widowControl/>
      <w:ind w:left="1701"/>
      <w:jc w:val="both"/>
      <w:textAlignment w:val="auto"/>
    </w:pPr>
    <w:rPr>
      <w:rFonts w:eastAsia="Times New Roman" w:cs="Times New Roman"/>
      <w:color w:val="984806" w:themeColor="accent6" w:themeShade="80"/>
      <w:kern w:val="0"/>
      <w:sz w:val="22"/>
      <w:lang w:eastAsia="pt-BR" w:bidi="ar-SA"/>
    </w:rPr>
  </w:style>
  <w:style w:type="paragraph" w:styleId="Citao">
    <w:name w:val="Quote"/>
    <w:basedOn w:val="Normal"/>
    <w:next w:val="Normal"/>
    <w:link w:val="CitaoChar"/>
    <w:uiPriority w:val="29"/>
    <w:qFormat/>
    <w:rsid w:val="00DA7D08"/>
    <w:pPr>
      <w:widowControl/>
      <w:spacing w:before="120" w:after="120" w:line="264" w:lineRule="auto"/>
      <w:ind w:left="2268"/>
      <w:jc w:val="both"/>
      <w:textAlignment w:val="auto"/>
    </w:pPr>
    <w:rPr>
      <w:color w:val="000000"/>
    </w:rPr>
  </w:style>
  <w:style w:type="paragraph" w:customStyle="1" w:styleId="Bodytext1">
    <w:name w:val="Body text1"/>
    <w:basedOn w:val="Normal"/>
    <w:uiPriority w:val="99"/>
    <w:qFormat/>
    <w:rsid w:val="00DA7D08"/>
    <w:pPr>
      <w:ind w:firstLine="1134"/>
      <w:jc w:val="both"/>
      <w:textAlignment w:val="auto"/>
    </w:pPr>
    <w:rPr>
      <w:rFonts w:eastAsia="Times New Roman" w:cs="Times New Roman"/>
      <w:kern w:val="0"/>
      <w:lang w:val="en-US" w:eastAsia="pt-BR" w:bidi="ar-SA"/>
    </w:rPr>
  </w:style>
  <w:style w:type="paragraph" w:customStyle="1" w:styleId="9art">
    <w:name w:val="9 art."/>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paragraph" w:customStyle="1" w:styleId="9Iart">
    <w:name w:val="9 I art."/>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paragraph" w:customStyle="1" w:styleId="9">
    <w:name w:val="9 §"/>
    <w:qFormat/>
    <w:rsid w:val="00DA7D08"/>
    <w:pPr>
      <w:spacing w:before="120" w:line="288" w:lineRule="exact"/>
      <w:ind w:firstLine="1134"/>
    </w:pPr>
    <w:rPr>
      <w:rFonts w:ascii="Calibri" w:eastAsia="Calibri" w:hAnsi="Calibri" w:cs="0"/>
      <w:kern w:val="0"/>
      <w:sz w:val="22"/>
      <w:szCs w:val="22"/>
      <w:lang w:eastAsia="en-US" w:bidi="ar-SA"/>
    </w:rPr>
  </w:style>
  <w:style w:type="paragraph" w:customStyle="1" w:styleId="9I">
    <w:name w:val="9 I §"/>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numbering" w:customStyle="1" w:styleId="Semlistauser">
    <w:name w:val="Sem lista (user)"/>
    <w:uiPriority w:val="99"/>
    <w:semiHidden/>
    <w:unhideWhenUsed/>
    <w:qFormat/>
  </w:style>
  <w:style w:type="numbering" w:customStyle="1" w:styleId="WW8Num1">
    <w:name w:val="WW8Num1"/>
    <w:qFormat/>
    <w:rsid w:val="005719AD"/>
  </w:style>
  <w:style w:type="numbering" w:customStyle="1" w:styleId="WW8Num2">
    <w:name w:val="WW8Num2"/>
    <w:qFormat/>
    <w:rsid w:val="005719AD"/>
  </w:style>
  <w:style w:type="numbering" w:customStyle="1" w:styleId="WW8Num3">
    <w:name w:val="WW8Num3"/>
    <w:qFormat/>
    <w:rsid w:val="005719AD"/>
  </w:style>
  <w:style w:type="numbering" w:customStyle="1" w:styleId="WW8Num4">
    <w:name w:val="WW8Num4"/>
    <w:qFormat/>
    <w:rsid w:val="005719AD"/>
    <w:pPr>
      <w:numPr>
        <w:numId w:val="14"/>
      </w:numPr>
    </w:pPr>
  </w:style>
  <w:style w:type="numbering" w:customStyle="1" w:styleId="WWOutlineListStyle">
    <w:name w:val="WW_OutlineListStyle"/>
    <w:qFormat/>
    <w:rsid w:val="00196ECB"/>
  </w:style>
  <w:style w:type="numbering" w:customStyle="1" w:styleId="WW8Num5">
    <w:name w:val="WW8Num5"/>
    <w:qFormat/>
    <w:rsid w:val="00196ECB"/>
  </w:style>
  <w:style w:type="numbering" w:customStyle="1" w:styleId="WW8Num6">
    <w:name w:val="WW8Num6"/>
    <w:qFormat/>
    <w:rsid w:val="00196ECB"/>
  </w:style>
  <w:style w:type="numbering" w:customStyle="1" w:styleId="WW8Num7">
    <w:name w:val="WW8Num7"/>
    <w:qFormat/>
    <w:rsid w:val="00196ECB"/>
  </w:style>
  <w:style w:type="numbering" w:customStyle="1" w:styleId="WW8Num8">
    <w:name w:val="WW8Num8"/>
    <w:qFormat/>
    <w:rsid w:val="00196ECB"/>
  </w:style>
  <w:style w:type="numbering" w:customStyle="1" w:styleId="WW8Num9">
    <w:name w:val="WW8Num9"/>
    <w:qFormat/>
    <w:rsid w:val="00196ECB"/>
  </w:style>
  <w:style w:type="numbering" w:customStyle="1" w:styleId="WW8Num10">
    <w:name w:val="WW8Num10"/>
    <w:qFormat/>
    <w:rsid w:val="00196ECB"/>
  </w:style>
  <w:style w:type="numbering" w:customStyle="1" w:styleId="WW8Num11">
    <w:name w:val="WW8Num11"/>
    <w:qFormat/>
    <w:rsid w:val="00196ECB"/>
  </w:style>
  <w:style w:type="numbering" w:customStyle="1" w:styleId="WW8Num12">
    <w:name w:val="WW8Num12"/>
    <w:qFormat/>
    <w:rsid w:val="00196ECB"/>
  </w:style>
  <w:style w:type="numbering" w:customStyle="1" w:styleId="WW8Num13">
    <w:name w:val="WW8Num13"/>
    <w:qFormat/>
    <w:rsid w:val="00196ECB"/>
  </w:style>
  <w:style w:type="numbering" w:customStyle="1" w:styleId="WW8Num14">
    <w:name w:val="WW8Num14"/>
    <w:qFormat/>
    <w:rsid w:val="00196ECB"/>
  </w:style>
  <w:style w:type="numbering" w:customStyle="1" w:styleId="WWOutlineListStyle2">
    <w:name w:val="WW_OutlineListStyle_2"/>
    <w:qFormat/>
    <w:rsid w:val="008E596C"/>
  </w:style>
  <w:style w:type="numbering" w:customStyle="1" w:styleId="WWOutlineListStyle3">
    <w:name w:val="WW_OutlineListStyle_3"/>
    <w:qFormat/>
    <w:rsid w:val="008E596C"/>
  </w:style>
  <w:style w:type="table" w:styleId="Tabelacomgrade">
    <w:name w:val="Table Grid"/>
    <w:basedOn w:val="Tabelanormal"/>
    <w:uiPriority w:val="59"/>
    <w:rsid w:val="008819DA"/>
    <w:rPr>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5C13"/>
    <w:rPr>
      <w:sz w:val="22"/>
      <w:szCs w:val="22"/>
      <w:lang w:val="en-US" w:eastAsia="en-US" w:bidi="ar-SA"/>
    </w:rPr>
    <w:tblPr>
      <w:tblCellMar>
        <w:top w:w="0" w:type="dxa"/>
        <w:left w:w="0" w:type="dxa"/>
        <w:bottom w:w="0" w:type="dxa"/>
        <w:right w:w="0" w:type="dxa"/>
      </w:tblCellMar>
    </w:tblPr>
  </w:style>
  <w:style w:type="table" w:customStyle="1" w:styleId="TableGrid">
    <w:name w:val="TableGrid"/>
    <w:rsid w:val="006D5896"/>
    <w:rPr>
      <w:rFonts w:asciiTheme="minorHAnsi" w:eastAsiaTheme="minorEastAsia" w:hAnsiTheme="minorHAnsi" w:cstheme="minorBidi"/>
      <w:sz w:val="22"/>
      <w:szCs w:val="22"/>
      <w:lang w:eastAsia="pt-BR" w:bidi="ar-SA"/>
    </w:rPr>
    <w:tblPr>
      <w:tblCellMar>
        <w:top w:w="0" w:type="dxa"/>
        <w:left w:w="0" w:type="dxa"/>
        <w:bottom w:w="0" w:type="dxa"/>
        <w:right w:w="0" w:type="dxa"/>
      </w:tblCellMar>
    </w:tblPr>
  </w:style>
  <w:style w:type="table" w:customStyle="1" w:styleId="TableNormal1">
    <w:name w:val="Table Normal1"/>
    <w:uiPriority w:val="2"/>
    <w:semiHidden/>
    <w:unhideWhenUsed/>
    <w:qFormat/>
    <w:rsid w:val="00875797"/>
    <w:rPr>
      <w:rFonts w:asciiTheme="minorHAnsi" w:hAnsiTheme="minorHAnsi" w:cstheme="minorBidi"/>
      <w:sz w:val="22"/>
      <w:szCs w:val="22"/>
      <w:lang w:val="en-US" w:eastAsia="en-US" w:bidi="ar-SA"/>
    </w:rPr>
    <w:tblPr>
      <w:tblCellMar>
        <w:top w:w="0" w:type="dxa"/>
        <w:left w:w="0" w:type="dxa"/>
        <w:bottom w:w="0" w:type="dxa"/>
        <w:right w:w="0" w:type="dxa"/>
      </w:tblCellMar>
    </w:tblPr>
  </w:style>
  <w:style w:type="table" w:styleId="TabeladeGrade5Escura-nfase3">
    <w:name w:val="Grid Table 5 Dark Accent 3"/>
    <w:basedOn w:val="Tabelanormal"/>
    <w:uiPriority w:val="50"/>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eladeGrade4">
    <w:name w:val="Grid Table 4"/>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
    <w:name w:val="Grid Table 2"/>
    <w:basedOn w:val="Tabelanormal"/>
    <w:uiPriority w:val="47"/>
    <w:rsid w:val="00DA7D08"/>
    <w:rPr>
      <w:rFonts w:asciiTheme="minorHAnsi" w:eastAsiaTheme="minorHAnsi" w:hAnsiTheme="minorHAnsi" w:cstheme="minorBidi"/>
      <w:sz w:val="22"/>
      <w:szCs w:val="22"/>
      <w:lang w:eastAsia="en-US" w:bidi="ar-SA"/>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FFFFFF" w:themeFill="background1"/>
      </w:tcPr>
    </w:tblStylePr>
    <w:tblStylePr w:type="lastRow">
      <w:rPr>
        <w:b/>
        <w:bCs/>
      </w:rPr>
      <w:tblPr/>
      <w:tcPr>
        <w:tcBorders>
          <w:top w:val="double" w:sz="2" w:space="0" w:color="000000" w:themeColor="tex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deGrade4-nfase2">
    <w:name w:val="Grid Table 4 Accent 2"/>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eladeGrade4-nfase3">
    <w:name w:val="Grid Table 4 Accent 3"/>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Grade3-nfase3">
    <w:name w:val="Grid Table 3 Accent 3"/>
    <w:basedOn w:val="Tabelanormal"/>
    <w:uiPriority w:val="48"/>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9BBB59" w:themeColor="accent3"/>
        </w:tcBorders>
      </w:tcPr>
    </w:tblStylePr>
    <w:tblStylePr w:type="nwCell">
      <w:tblPr/>
      <w:tcPr>
        <w:tcBorders>
          <w:bottom w:val="single" w:sz="4" w:space="0" w:color="9BBB59" w:themeColor="accent3"/>
        </w:tcBorders>
      </w:tcPr>
    </w:tblStylePr>
    <w:tblStylePr w:type="seCell">
      <w:tblPr/>
      <w:tcPr>
        <w:tcBorders>
          <w:top w:val="single" w:sz="4" w:space="0" w:color="9BBB59" w:themeColor="accent3"/>
        </w:tcBorders>
      </w:tcPr>
    </w:tblStylePr>
    <w:tblStylePr w:type="swCell">
      <w:tblPr/>
      <w:tcPr>
        <w:tcBorders>
          <w:top w:val="single" w:sz="4" w:space="0" w:color="9BBB59" w:themeColor="accent3"/>
        </w:tcBorders>
      </w:tcPr>
    </w:tblStylePr>
  </w:style>
  <w:style w:type="table" w:styleId="SimplesTabela1">
    <w:name w:val="Plain Table 1"/>
    <w:basedOn w:val="Tabelanormal"/>
    <w:uiPriority w:val="41"/>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nfase3">
    <w:name w:val="Grid Table 2 Accent 3"/>
    <w:basedOn w:val="Tabelanormal"/>
    <w:uiPriority w:val="47"/>
    <w:rsid w:val="00DA7D08"/>
    <w:rPr>
      <w:rFonts w:asciiTheme="minorHAnsi" w:eastAsiaTheme="minorHAnsi" w:hAnsiTheme="minorHAnsi" w:cstheme="minorBidi"/>
      <w:sz w:val="22"/>
      <w:szCs w:val="22"/>
      <w:lang w:eastAsia="en-US" w:bidi="ar-S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9BBB59" w:themeColor="accent3"/>
          <w:insideH w:val="nil"/>
          <w:insideV w:val="nil"/>
        </w:tcBorders>
        <w:shd w:val="clear" w:color="auto" w:fill="FFFFFF" w:themeFill="background1"/>
      </w:tcPr>
    </w:tblStylePr>
    <w:tblStylePr w:type="lastRow">
      <w:rPr>
        <w:b/>
        <w:bCs/>
      </w:rPr>
      <w:tblPr/>
      <w:tcPr>
        <w:tcBorders>
          <w:top w:val="double" w:sz="2" w:space="0" w:color="9BBB59" w:themeColor="accent3"/>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Grade6Colorida">
    <w:name w:val="Grid Table 6 Colorful"/>
    <w:basedOn w:val="Tabelanormal"/>
    <w:uiPriority w:val="51"/>
    <w:rsid w:val="00DA7D08"/>
    <w:rPr>
      <w:rFonts w:asciiTheme="minorHAnsi" w:eastAsiaTheme="minorHAnsi" w:hAnsiTheme="minorHAnsi" w:cstheme="minorBidi"/>
      <w:color w:val="000000" w:themeColor="text1"/>
      <w:sz w:val="22"/>
      <w:szCs w:val="22"/>
      <w:lang w:eastAsia="en-US" w:bidi="ar-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1Clara">
    <w:name w:val="Grid Table 1 Light"/>
    <w:basedOn w:val="Tabelanormal"/>
    <w:uiPriority w:val="46"/>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paragraph" w:styleId="Sumrio2">
    <w:name w:val="toc 2"/>
    <w:basedOn w:val="Normal"/>
    <w:next w:val="Normal"/>
    <w:autoRedefine/>
    <w:uiPriority w:val="39"/>
    <w:unhideWhenUsed/>
    <w:rsid w:val="001F1B15"/>
    <w:pPr>
      <w:spacing w:after="100"/>
      <w:ind w:left="240"/>
    </w:pPr>
    <w:rPr>
      <w:rFonts w:cs="Mangal"/>
      <w:szCs w:val="21"/>
    </w:rPr>
  </w:style>
  <w:style w:type="character" w:styleId="Hyperlink">
    <w:name w:val="Hyperlink"/>
    <w:basedOn w:val="Fontepargpadro"/>
    <w:uiPriority w:val="99"/>
    <w:unhideWhenUsed/>
    <w:rsid w:val="001F1B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ertaozinho.sp.gov.br/"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yperlink" Target="mailto:secretariadasaude@sertaozinho.sp.gov.br"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gustavolml1970@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lmoxarifadoodontologia@sertaozinho.sp.gov.br" TargetMode="External"/><Relationship Id="rId23"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7C53AC33044C35B07DDDC1B3B1F594"/>
        <w:category>
          <w:name w:val="Geral"/>
          <w:gallery w:val="placeholder"/>
        </w:category>
        <w:types>
          <w:type w:val="bbPlcHdr"/>
        </w:types>
        <w:behaviors>
          <w:behavior w:val="content"/>
        </w:behaviors>
        <w:guid w:val="{F33285A8-662B-4AC2-87E7-9C3F4FA74DCA}"/>
      </w:docPartPr>
      <w:docPartBody>
        <w:p w:rsidR="002C7CCE" w:rsidRDefault="002C7CCE" w:rsidP="002C7CCE">
          <w:pPr>
            <w:pStyle w:val="857C53AC33044C35B07DDDC1B3B1F594"/>
          </w:pPr>
          <w:r w:rsidRPr="00E726F5">
            <w:rPr>
              <w:rStyle w:val="TextodoEspaoReservado"/>
            </w:rPr>
            <w:t>Escolher um item.</w:t>
          </w:r>
        </w:p>
      </w:docPartBody>
    </w:docPart>
    <w:docPart>
      <w:docPartPr>
        <w:name w:val="5DEE5B2DD1FE41E49E38302F9EE6BD15"/>
        <w:category>
          <w:name w:val="Geral"/>
          <w:gallery w:val="placeholder"/>
        </w:category>
        <w:types>
          <w:type w:val="bbPlcHdr"/>
        </w:types>
        <w:behaviors>
          <w:behavior w:val="content"/>
        </w:behaviors>
        <w:guid w:val="{24F153F5-D71A-4EF3-A378-0B3C143D497B}"/>
      </w:docPartPr>
      <w:docPartBody>
        <w:p w:rsidR="002C7CCE" w:rsidRDefault="002C7CCE" w:rsidP="002C7CCE">
          <w:pPr>
            <w:pStyle w:val="5DEE5B2DD1FE41E49E38302F9EE6BD15"/>
          </w:pPr>
          <w:r w:rsidRPr="00E726F5">
            <w:rPr>
              <w:rStyle w:val="TextodoEspaoReservado"/>
            </w:rPr>
            <w:t>Escolher um item.</w:t>
          </w:r>
        </w:p>
      </w:docPartBody>
    </w:docPart>
    <w:docPart>
      <w:docPartPr>
        <w:name w:val="3E882CC80DD24950AAB2B10D4ADE082F"/>
        <w:category>
          <w:name w:val="Geral"/>
          <w:gallery w:val="placeholder"/>
        </w:category>
        <w:types>
          <w:type w:val="bbPlcHdr"/>
        </w:types>
        <w:behaviors>
          <w:behavior w:val="content"/>
        </w:behaviors>
        <w:guid w:val="{254CAEC6-39D1-4767-9E49-8A53C72B4A2C}"/>
      </w:docPartPr>
      <w:docPartBody>
        <w:p w:rsidR="002C7CCE" w:rsidRDefault="002C7CCE" w:rsidP="002C7CCE">
          <w:pPr>
            <w:pStyle w:val="3E882CC80DD24950AAB2B10D4ADE082F"/>
          </w:pPr>
          <w:r w:rsidRPr="00E726F5">
            <w:rPr>
              <w:rStyle w:val="TextodoEspaoReservado"/>
            </w:rPr>
            <w:t>Escolher um item.</w:t>
          </w:r>
        </w:p>
      </w:docPartBody>
    </w:docPart>
    <w:docPart>
      <w:docPartPr>
        <w:name w:val="32DF56E454C44E619ADBBEA1CD9D2714"/>
        <w:category>
          <w:name w:val="Geral"/>
          <w:gallery w:val="placeholder"/>
        </w:category>
        <w:types>
          <w:type w:val="bbPlcHdr"/>
        </w:types>
        <w:behaviors>
          <w:behavior w:val="content"/>
        </w:behaviors>
        <w:guid w:val="{83B2C29A-D590-404D-B3F5-01CDE7A09D61}"/>
      </w:docPartPr>
      <w:docPartBody>
        <w:p w:rsidR="002C7CCE" w:rsidRDefault="002C7CCE" w:rsidP="002C7CCE">
          <w:pPr>
            <w:pStyle w:val="32DF56E454C44E619ADBBEA1CD9D2714"/>
          </w:pPr>
          <w:r w:rsidRPr="00E726F5">
            <w:rPr>
              <w:rStyle w:val="TextodoEspaoReservado"/>
            </w:rPr>
            <w:t>Escolher um item.</w:t>
          </w:r>
        </w:p>
      </w:docPartBody>
    </w:docPart>
    <w:docPart>
      <w:docPartPr>
        <w:name w:val="7A8BA414673349EA90FDC7BB6E11F8D4"/>
        <w:category>
          <w:name w:val="Geral"/>
          <w:gallery w:val="placeholder"/>
        </w:category>
        <w:types>
          <w:type w:val="bbPlcHdr"/>
        </w:types>
        <w:behaviors>
          <w:behavior w:val="content"/>
        </w:behaviors>
        <w:guid w:val="{E3BEFC6F-AFF9-472D-80E6-749C54D32E71}"/>
      </w:docPartPr>
      <w:docPartBody>
        <w:p w:rsidR="002C7CCE" w:rsidRDefault="002C7CCE" w:rsidP="002C7CCE">
          <w:pPr>
            <w:pStyle w:val="7A8BA414673349EA90FDC7BB6E11F8D4"/>
          </w:pPr>
          <w:r w:rsidRPr="00E726F5">
            <w:rPr>
              <w:rStyle w:val="TextodoEspaoReservado"/>
            </w:rPr>
            <w:t>Escolher um item.</w:t>
          </w:r>
        </w:p>
      </w:docPartBody>
    </w:docPart>
    <w:docPart>
      <w:docPartPr>
        <w:name w:val="D6AA0C47C1514E939AECA848B7040FA8"/>
        <w:category>
          <w:name w:val="Geral"/>
          <w:gallery w:val="placeholder"/>
        </w:category>
        <w:types>
          <w:type w:val="bbPlcHdr"/>
        </w:types>
        <w:behaviors>
          <w:behavior w:val="content"/>
        </w:behaviors>
        <w:guid w:val="{123BCB79-2335-4A2E-B1F6-4AFC878BF47E}"/>
      </w:docPartPr>
      <w:docPartBody>
        <w:p w:rsidR="002C7CCE" w:rsidRDefault="002C7CCE" w:rsidP="002C7CCE">
          <w:pPr>
            <w:pStyle w:val="D6AA0C47C1514E939AECA848B7040FA8"/>
          </w:pPr>
          <w:r w:rsidRPr="00E726F5">
            <w:rPr>
              <w:rStyle w:val="TextodoEspaoReservado"/>
            </w:rPr>
            <w:t>Escolher um item.</w:t>
          </w:r>
        </w:p>
      </w:docPartBody>
    </w:docPart>
    <w:docPart>
      <w:docPartPr>
        <w:name w:val="27C68D954C814ABB92F80212BBDC0CC1"/>
        <w:category>
          <w:name w:val="Geral"/>
          <w:gallery w:val="placeholder"/>
        </w:category>
        <w:types>
          <w:type w:val="bbPlcHdr"/>
        </w:types>
        <w:behaviors>
          <w:behavior w:val="content"/>
        </w:behaviors>
        <w:guid w:val="{7019B371-8724-4E3A-8EFA-884CA27520BD}"/>
      </w:docPartPr>
      <w:docPartBody>
        <w:p w:rsidR="002C7CCE" w:rsidRDefault="002C7CCE" w:rsidP="002C7CCE">
          <w:pPr>
            <w:pStyle w:val="27C68D954C814ABB92F80212BBDC0CC1"/>
          </w:pPr>
          <w:r w:rsidRPr="003F7441">
            <w:rPr>
              <w:rStyle w:val="TextodoEspaoReservado"/>
            </w:rPr>
            <w:t>Escolher um item.</w:t>
          </w:r>
        </w:p>
      </w:docPartBody>
    </w:docPart>
    <w:docPart>
      <w:docPartPr>
        <w:name w:val="69DEB3A1429B409CBF77BE721A8A319A"/>
        <w:category>
          <w:name w:val="Geral"/>
          <w:gallery w:val="placeholder"/>
        </w:category>
        <w:types>
          <w:type w:val="bbPlcHdr"/>
        </w:types>
        <w:behaviors>
          <w:behavior w:val="content"/>
        </w:behaviors>
        <w:guid w:val="{99BADA73-AACF-4541-8803-27D3D7ADB460}"/>
      </w:docPartPr>
      <w:docPartBody>
        <w:p w:rsidR="002C7CCE" w:rsidRDefault="002C7CCE" w:rsidP="002C7CCE">
          <w:pPr>
            <w:pStyle w:val="69DEB3A1429B409CBF77BE721A8A319A"/>
          </w:pPr>
          <w:r w:rsidRPr="00E726F5">
            <w:rPr>
              <w:rStyle w:val="TextodoEspaoReservado"/>
            </w:rPr>
            <w:t>Escolher um item.</w:t>
          </w:r>
        </w:p>
      </w:docPartBody>
    </w:docPart>
    <w:docPart>
      <w:docPartPr>
        <w:name w:val="2A2DA32295EE49D887121327FA5E3D3F"/>
        <w:category>
          <w:name w:val="Geral"/>
          <w:gallery w:val="placeholder"/>
        </w:category>
        <w:types>
          <w:type w:val="bbPlcHdr"/>
        </w:types>
        <w:behaviors>
          <w:behavior w:val="content"/>
        </w:behaviors>
        <w:guid w:val="{AA068DE3-38A7-48CB-9EAD-DE49F8D8721F}"/>
      </w:docPartPr>
      <w:docPartBody>
        <w:p w:rsidR="002C7CCE" w:rsidRDefault="002C7CCE" w:rsidP="002C7CCE">
          <w:pPr>
            <w:pStyle w:val="2A2DA32295EE49D887121327FA5E3D3F"/>
          </w:pPr>
          <w:r w:rsidRPr="003F7441">
            <w:rPr>
              <w:rStyle w:val="TextodoEspaoReservado"/>
            </w:rPr>
            <w:t>Escolher um item.</w:t>
          </w:r>
        </w:p>
      </w:docPartBody>
    </w:docPart>
    <w:docPart>
      <w:docPartPr>
        <w:name w:val="1B295841E43A4F738550A4CB5DA8CD50"/>
        <w:category>
          <w:name w:val="Geral"/>
          <w:gallery w:val="placeholder"/>
        </w:category>
        <w:types>
          <w:type w:val="bbPlcHdr"/>
        </w:types>
        <w:behaviors>
          <w:behavior w:val="content"/>
        </w:behaviors>
        <w:guid w:val="{7173CA9E-A8B5-4D8B-A73D-3EFB744CDD51}"/>
      </w:docPartPr>
      <w:docPartBody>
        <w:p w:rsidR="002C7CCE" w:rsidRDefault="002C7CCE" w:rsidP="002C7CCE">
          <w:pPr>
            <w:pStyle w:val="1B295841E43A4F738550A4CB5DA8CD50"/>
          </w:pPr>
          <w:r w:rsidRPr="003F7441">
            <w:rPr>
              <w:rStyle w:val="TextodoEspaoReservado"/>
            </w:rPr>
            <w:t>Escolher um item.</w:t>
          </w:r>
        </w:p>
      </w:docPartBody>
    </w:docPart>
    <w:docPart>
      <w:docPartPr>
        <w:name w:val="870A5A0B389D4E2F8D6FFC3A66A3401C"/>
        <w:category>
          <w:name w:val="Geral"/>
          <w:gallery w:val="placeholder"/>
        </w:category>
        <w:types>
          <w:type w:val="bbPlcHdr"/>
        </w:types>
        <w:behaviors>
          <w:behavior w:val="content"/>
        </w:behaviors>
        <w:guid w:val="{CAF7140D-03BB-420A-8B09-D2BEC4EAB80C}"/>
      </w:docPartPr>
      <w:docPartBody>
        <w:p w:rsidR="002C7CCE" w:rsidRDefault="002C7CCE" w:rsidP="002C7CCE">
          <w:pPr>
            <w:pStyle w:val="870A5A0B389D4E2F8D6FFC3A66A3401C"/>
          </w:pPr>
          <w:r w:rsidRPr="003F7441">
            <w:rPr>
              <w:rStyle w:val="TextodoEspaoReservado"/>
            </w:rPr>
            <w:t>Escolher um item.</w:t>
          </w:r>
        </w:p>
      </w:docPartBody>
    </w:docPart>
    <w:docPart>
      <w:docPartPr>
        <w:name w:val="015E836FFA9B42E484C6872489546171"/>
        <w:category>
          <w:name w:val="Geral"/>
          <w:gallery w:val="placeholder"/>
        </w:category>
        <w:types>
          <w:type w:val="bbPlcHdr"/>
        </w:types>
        <w:behaviors>
          <w:behavior w:val="content"/>
        </w:behaviors>
        <w:guid w:val="{D54F1443-CD21-4A48-A498-87D5046729A5}"/>
      </w:docPartPr>
      <w:docPartBody>
        <w:p w:rsidR="002C7CCE" w:rsidRDefault="002C7CCE" w:rsidP="002C7CCE">
          <w:pPr>
            <w:pStyle w:val="015E836FFA9B42E484C6872489546171"/>
          </w:pPr>
          <w:r w:rsidRPr="00E726F5">
            <w:rPr>
              <w:rStyle w:val="TextodoEspaoReservado"/>
            </w:rPr>
            <w:t>Escolher um item.</w:t>
          </w:r>
        </w:p>
      </w:docPartBody>
    </w:docPart>
    <w:docPart>
      <w:docPartPr>
        <w:name w:val="45FD5324874D4A41B812FE0B54871B78"/>
        <w:category>
          <w:name w:val="Geral"/>
          <w:gallery w:val="placeholder"/>
        </w:category>
        <w:types>
          <w:type w:val="bbPlcHdr"/>
        </w:types>
        <w:behaviors>
          <w:behavior w:val="content"/>
        </w:behaviors>
        <w:guid w:val="{A75F7873-64C4-4130-85CD-D44086EDA195}"/>
      </w:docPartPr>
      <w:docPartBody>
        <w:p w:rsidR="002C7CCE" w:rsidRDefault="002C7CCE" w:rsidP="002C7CCE">
          <w:pPr>
            <w:pStyle w:val="45FD5324874D4A41B812FE0B54871B78"/>
          </w:pPr>
          <w:r w:rsidRPr="00E726F5">
            <w:rPr>
              <w:rStyle w:val="TextodoEspaoReservado"/>
            </w:rPr>
            <w:t>Escolher um item.</w:t>
          </w:r>
        </w:p>
      </w:docPartBody>
    </w:docPart>
    <w:docPart>
      <w:docPartPr>
        <w:name w:val="1F1554F010CC4EC1BBE89C98FEEB3FC6"/>
        <w:category>
          <w:name w:val="Geral"/>
          <w:gallery w:val="placeholder"/>
        </w:category>
        <w:types>
          <w:type w:val="bbPlcHdr"/>
        </w:types>
        <w:behaviors>
          <w:behavior w:val="content"/>
        </w:behaviors>
        <w:guid w:val="{971AB2F9-41EF-498C-83E5-39E490516F08}"/>
      </w:docPartPr>
      <w:docPartBody>
        <w:p w:rsidR="002C7CCE" w:rsidRDefault="002C7CCE" w:rsidP="002C7CCE">
          <w:pPr>
            <w:pStyle w:val="1F1554F010CC4EC1BBE89C98FEEB3FC6"/>
          </w:pPr>
          <w:r w:rsidRPr="00E726F5">
            <w:rPr>
              <w:rStyle w:val="TextodoEspaoReservado"/>
            </w:rPr>
            <w:t>Escolher um item.</w:t>
          </w:r>
        </w:p>
      </w:docPartBody>
    </w:docPart>
    <w:docPart>
      <w:docPartPr>
        <w:name w:val="006CB290D6024CBAB473D50CD0007646"/>
        <w:category>
          <w:name w:val="Geral"/>
          <w:gallery w:val="placeholder"/>
        </w:category>
        <w:types>
          <w:type w:val="bbPlcHdr"/>
        </w:types>
        <w:behaviors>
          <w:behavior w:val="content"/>
        </w:behaviors>
        <w:guid w:val="{E292F286-1492-4A8B-A59C-38929633B637}"/>
      </w:docPartPr>
      <w:docPartBody>
        <w:p w:rsidR="002C7CCE" w:rsidRDefault="002C7CCE" w:rsidP="002C7CCE">
          <w:pPr>
            <w:pStyle w:val="006CB290D6024CBAB473D50CD0007646"/>
          </w:pPr>
          <w:r w:rsidRPr="00E726F5">
            <w:rPr>
              <w:rStyle w:val="TextodoEspaoReservado"/>
            </w:rPr>
            <w:t>Escolher um item.</w:t>
          </w:r>
        </w:p>
      </w:docPartBody>
    </w:docPart>
    <w:docPart>
      <w:docPartPr>
        <w:name w:val="39F232E01B2D48CC93DF1F2484EBA389"/>
        <w:category>
          <w:name w:val="Geral"/>
          <w:gallery w:val="placeholder"/>
        </w:category>
        <w:types>
          <w:type w:val="bbPlcHdr"/>
        </w:types>
        <w:behaviors>
          <w:behavior w:val="content"/>
        </w:behaviors>
        <w:guid w:val="{9FBCA3A0-7F2F-4339-A771-F3C5DFD5C603}"/>
      </w:docPartPr>
      <w:docPartBody>
        <w:p w:rsidR="002C7CCE" w:rsidRDefault="002C7CCE" w:rsidP="002C7CCE">
          <w:pPr>
            <w:pStyle w:val="39F232E01B2D48CC93DF1F2484EBA389"/>
          </w:pPr>
          <w:r w:rsidRPr="00E726F5">
            <w:rPr>
              <w:rStyle w:val="TextodoEspaoReservado"/>
            </w:rPr>
            <w:t>Escolher um item.</w:t>
          </w:r>
        </w:p>
      </w:docPartBody>
    </w:docPart>
    <w:docPart>
      <w:docPartPr>
        <w:name w:val="82F6B22459EF4721962562598FE7139E"/>
        <w:category>
          <w:name w:val="Geral"/>
          <w:gallery w:val="placeholder"/>
        </w:category>
        <w:types>
          <w:type w:val="bbPlcHdr"/>
        </w:types>
        <w:behaviors>
          <w:behavior w:val="content"/>
        </w:behaviors>
        <w:guid w:val="{E6897320-D0CE-4BFF-92EA-70266D7B4673}"/>
      </w:docPartPr>
      <w:docPartBody>
        <w:p w:rsidR="002C7CCE" w:rsidRDefault="002C7CCE" w:rsidP="002C7CCE">
          <w:pPr>
            <w:pStyle w:val="82F6B22459EF4721962562598FE7139E"/>
          </w:pPr>
          <w:r w:rsidRPr="00E726F5">
            <w:rPr>
              <w:rStyle w:val="TextodoEspaoReservado"/>
            </w:rPr>
            <w:t>Escolher um item.</w:t>
          </w:r>
        </w:p>
      </w:docPartBody>
    </w:docPart>
    <w:docPart>
      <w:docPartPr>
        <w:name w:val="E1806E478BB34B24876E32FC38093830"/>
        <w:category>
          <w:name w:val="Geral"/>
          <w:gallery w:val="placeholder"/>
        </w:category>
        <w:types>
          <w:type w:val="bbPlcHdr"/>
        </w:types>
        <w:behaviors>
          <w:behavior w:val="content"/>
        </w:behaviors>
        <w:guid w:val="{C66A89AF-0DCB-4DE6-ADF6-2D3A9351AFCF}"/>
      </w:docPartPr>
      <w:docPartBody>
        <w:p w:rsidR="002C7CCE" w:rsidRDefault="002C7CCE" w:rsidP="002C7CCE">
          <w:pPr>
            <w:pStyle w:val="E1806E478BB34B24876E32FC38093830"/>
          </w:pPr>
          <w:r w:rsidRPr="00E726F5">
            <w:rPr>
              <w:rStyle w:val="TextodoEspaoReservado"/>
            </w:rPr>
            <w:t>Escolher um item.</w:t>
          </w:r>
        </w:p>
      </w:docPartBody>
    </w:docPart>
    <w:docPart>
      <w:docPartPr>
        <w:name w:val="6F93021BC55C4380BF9D323F81D17274"/>
        <w:category>
          <w:name w:val="Geral"/>
          <w:gallery w:val="placeholder"/>
        </w:category>
        <w:types>
          <w:type w:val="bbPlcHdr"/>
        </w:types>
        <w:behaviors>
          <w:behavior w:val="content"/>
        </w:behaviors>
        <w:guid w:val="{63754329-24B2-46D2-BA77-743504171817}"/>
      </w:docPartPr>
      <w:docPartBody>
        <w:p w:rsidR="002C7CCE" w:rsidRDefault="002C7CCE" w:rsidP="002C7CCE">
          <w:pPr>
            <w:pStyle w:val="6F93021BC55C4380BF9D323F81D17274"/>
          </w:pPr>
          <w:r w:rsidRPr="00E726F5">
            <w:rPr>
              <w:rStyle w:val="TextodoEspaoReservado"/>
            </w:rPr>
            <w:t>Escolher um item.</w:t>
          </w:r>
        </w:p>
      </w:docPartBody>
    </w:docPart>
    <w:docPart>
      <w:docPartPr>
        <w:name w:val="2D22E757A7C94610AEDB558A60A9A947"/>
        <w:category>
          <w:name w:val="Geral"/>
          <w:gallery w:val="placeholder"/>
        </w:category>
        <w:types>
          <w:type w:val="bbPlcHdr"/>
        </w:types>
        <w:behaviors>
          <w:behavior w:val="content"/>
        </w:behaviors>
        <w:guid w:val="{6A7B6429-6ACC-4BF0-BAE9-7750F18AA33B}"/>
      </w:docPartPr>
      <w:docPartBody>
        <w:p w:rsidR="002C7CCE" w:rsidRDefault="002C7CCE" w:rsidP="002C7CCE">
          <w:pPr>
            <w:pStyle w:val="2D22E757A7C94610AEDB558A60A9A947"/>
          </w:pPr>
          <w:r w:rsidRPr="00E726F5">
            <w:rPr>
              <w:rStyle w:val="TextodoEspaoReservado"/>
            </w:rPr>
            <w:t>Escolher um item.</w:t>
          </w:r>
        </w:p>
      </w:docPartBody>
    </w:docPart>
    <w:docPart>
      <w:docPartPr>
        <w:name w:val="4A38FC549D3F4E43B2CC888DE14EC11D"/>
        <w:category>
          <w:name w:val="Geral"/>
          <w:gallery w:val="placeholder"/>
        </w:category>
        <w:types>
          <w:type w:val="bbPlcHdr"/>
        </w:types>
        <w:behaviors>
          <w:behavior w:val="content"/>
        </w:behaviors>
        <w:guid w:val="{E7B2E646-7A25-43FA-AA07-76DE4EDFB3C4}"/>
      </w:docPartPr>
      <w:docPartBody>
        <w:p w:rsidR="002C7CCE" w:rsidRDefault="002C7CCE" w:rsidP="002C7CCE">
          <w:pPr>
            <w:pStyle w:val="4A38FC549D3F4E43B2CC888DE14EC11D"/>
          </w:pPr>
          <w:r w:rsidRPr="00E726F5">
            <w:rPr>
              <w:rStyle w:val="TextodoEspaoReservado"/>
            </w:rPr>
            <w:t>Escolher um item.</w:t>
          </w:r>
        </w:p>
      </w:docPartBody>
    </w:docPart>
    <w:docPart>
      <w:docPartPr>
        <w:name w:val="A38B5D629C554141B1EE39BA1BF571FD"/>
        <w:category>
          <w:name w:val="Geral"/>
          <w:gallery w:val="placeholder"/>
        </w:category>
        <w:types>
          <w:type w:val="bbPlcHdr"/>
        </w:types>
        <w:behaviors>
          <w:behavior w:val="content"/>
        </w:behaviors>
        <w:guid w:val="{892FFDD2-8F83-4529-9984-F5F04F0F3262}"/>
      </w:docPartPr>
      <w:docPartBody>
        <w:p w:rsidR="002C7CCE" w:rsidRDefault="002C7CCE" w:rsidP="002C7CCE">
          <w:pPr>
            <w:pStyle w:val="A38B5D629C554141B1EE39BA1BF571FD"/>
          </w:pPr>
          <w:r w:rsidRPr="00E726F5">
            <w:rPr>
              <w:rStyle w:val="TextodoEspaoReservado"/>
            </w:rPr>
            <w:t>Escolher um item.</w:t>
          </w:r>
        </w:p>
      </w:docPartBody>
    </w:docPart>
    <w:docPart>
      <w:docPartPr>
        <w:name w:val="8834F989FC954946BEBE30F22CF2EB24"/>
        <w:category>
          <w:name w:val="Geral"/>
          <w:gallery w:val="placeholder"/>
        </w:category>
        <w:types>
          <w:type w:val="bbPlcHdr"/>
        </w:types>
        <w:behaviors>
          <w:behavior w:val="content"/>
        </w:behaviors>
        <w:guid w:val="{2D041814-C43C-4048-AA87-2E1D496B13D3}"/>
      </w:docPartPr>
      <w:docPartBody>
        <w:p w:rsidR="002C7CCE" w:rsidRDefault="002C7CCE" w:rsidP="002C7CCE">
          <w:pPr>
            <w:pStyle w:val="8834F989FC954946BEBE30F22CF2EB24"/>
          </w:pPr>
          <w:r w:rsidRPr="003D0172">
            <w:rPr>
              <w:rStyle w:val="TextodoEspaoReservado"/>
            </w:rPr>
            <w:t>Clique ou toque aqui para inserir uma data.</w:t>
          </w:r>
        </w:p>
      </w:docPartBody>
    </w:docPart>
    <w:docPart>
      <w:docPartPr>
        <w:name w:val="50D47D2D789949E7A03932CD54594297"/>
        <w:category>
          <w:name w:val="Geral"/>
          <w:gallery w:val="placeholder"/>
        </w:category>
        <w:types>
          <w:type w:val="bbPlcHdr"/>
        </w:types>
        <w:behaviors>
          <w:behavior w:val="content"/>
        </w:behaviors>
        <w:guid w:val="{06371A19-A00F-4349-A57A-7A7FF2D6E2DD}"/>
      </w:docPartPr>
      <w:docPartBody>
        <w:p w:rsidR="002C7CCE" w:rsidRDefault="002C7CCE" w:rsidP="002C7CCE">
          <w:pPr>
            <w:pStyle w:val="50D47D2D789949E7A03932CD54594297"/>
          </w:pPr>
          <w:r w:rsidRPr="003D0172">
            <w:rPr>
              <w:rStyle w:val="TextodoEspaoReservado"/>
            </w:rPr>
            <w:t>Clique ou toque aqui para inserir uma data.</w:t>
          </w:r>
        </w:p>
      </w:docPartBody>
    </w:docPart>
    <w:docPart>
      <w:docPartPr>
        <w:name w:val="88CDFB45995E423091F2110518007B54"/>
        <w:category>
          <w:name w:val="Geral"/>
          <w:gallery w:val="placeholder"/>
        </w:category>
        <w:types>
          <w:type w:val="bbPlcHdr"/>
        </w:types>
        <w:behaviors>
          <w:behavior w:val="content"/>
        </w:behaviors>
        <w:guid w:val="{B8CDF854-E5EF-44F6-BBD0-8C5042B43909}"/>
      </w:docPartPr>
      <w:docPartBody>
        <w:p w:rsidR="002C7CCE" w:rsidRDefault="002C7CCE" w:rsidP="002C7CCE">
          <w:pPr>
            <w:pStyle w:val="88CDFB45995E423091F2110518007B54"/>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tarSymbol">
    <w:altName w:val="Segoe UI Symbol"/>
    <w:charset w:val="02"/>
    <w:family w:val="auto"/>
    <w:pitch w:val="default"/>
  </w:font>
  <w:font w:name="OpenSymbol">
    <w:panose1 w:val="05010000000000000000"/>
    <w:charset w:val="00"/>
    <w:family w:val="auto"/>
    <w:pitch w:val="variable"/>
    <w:sig w:usb0="800000AF" w:usb1="1001ECEA" w:usb2="00000000" w:usb3="00000000" w:csb0="80000001" w:csb1="00000000"/>
  </w:font>
  <w:font w:name="OpenSymbol, 'Times New Roman'">
    <w:altName w:val="OpenSymbol"/>
    <w:charset w:val="00"/>
    <w:family w:val="auto"/>
    <w:pitch w:val="variable"/>
  </w:font>
  <w:font w:name="font1336">
    <w:altName w:val="Calibri"/>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ans">
    <w:panose1 w:val="020B0604020202020204"/>
    <w:charset w:val="00"/>
    <w:family w:val="swiss"/>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Calibri"/>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0">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11">
    <w:altName w:val="Arial"/>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CCE"/>
    <w:rsid w:val="000A2E2F"/>
    <w:rsid w:val="001C5EF6"/>
    <w:rsid w:val="002C7CCE"/>
    <w:rsid w:val="00334168"/>
    <w:rsid w:val="005025B2"/>
    <w:rsid w:val="00547858"/>
    <w:rsid w:val="00571A58"/>
    <w:rsid w:val="007B60E2"/>
    <w:rsid w:val="00833EBE"/>
    <w:rsid w:val="0097205A"/>
    <w:rsid w:val="00AB3492"/>
    <w:rsid w:val="00B36CCB"/>
    <w:rsid w:val="00B801A3"/>
    <w:rsid w:val="00DB0D10"/>
    <w:rsid w:val="00E909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C7CCE"/>
    <w:rPr>
      <w:color w:val="808080"/>
    </w:rPr>
  </w:style>
  <w:style w:type="paragraph" w:customStyle="1" w:styleId="857C53AC33044C35B07DDDC1B3B1F594">
    <w:name w:val="857C53AC33044C35B07DDDC1B3B1F594"/>
    <w:rsid w:val="002C7CCE"/>
  </w:style>
  <w:style w:type="paragraph" w:customStyle="1" w:styleId="5DEE5B2DD1FE41E49E38302F9EE6BD15">
    <w:name w:val="5DEE5B2DD1FE41E49E38302F9EE6BD15"/>
    <w:rsid w:val="002C7CCE"/>
  </w:style>
  <w:style w:type="paragraph" w:customStyle="1" w:styleId="3E882CC80DD24950AAB2B10D4ADE082F">
    <w:name w:val="3E882CC80DD24950AAB2B10D4ADE082F"/>
    <w:rsid w:val="002C7CCE"/>
  </w:style>
  <w:style w:type="paragraph" w:customStyle="1" w:styleId="32DF56E454C44E619ADBBEA1CD9D2714">
    <w:name w:val="32DF56E454C44E619ADBBEA1CD9D2714"/>
    <w:rsid w:val="002C7CCE"/>
  </w:style>
  <w:style w:type="paragraph" w:customStyle="1" w:styleId="7A8BA414673349EA90FDC7BB6E11F8D4">
    <w:name w:val="7A8BA414673349EA90FDC7BB6E11F8D4"/>
    <w:rsid w:val="002C7CCE"/>
  </w:style>
  <w:style w:type="paragraph" w:customStyle="1" w:styleId="D6AA0C47C1514E939AECA848B7040FA8">
    <w:name w:val="D6AA0C47C1514E939AECA848B7040FA8"/>
    <w:rsid w:val="002C7CCE"/>
  </w:style>
  <w:style w:type="paragraph" w:customStyle="1" w:styleId="27C68D954C814ABB92F80212BBDC0CC1">
    <w:name w:val="27C68D954C814ABB92F80212BBDC0CC1"/>
    <w:rsid w:val="002C7CCE"/>
  </w:style>
  <w:style w:type="paragraph" w:customStyle="1" w:styleId="69DEB3A1429B409CBF77BE721A8A319A">
    <w:name w:val="69DEB3A1429B409CBF77BE721A8A319A"/>
    <w:rsid w:val="002C7CCE"/>
  </w:style>
  <w:style w:type="paragraph" w:customStyle="1" w:styleId="2A2DA32295EE49D887121327FA5E3D3F">
    <w:name w:val="2A2DA32295EE49D887121327FA5E3D3F"/>
    <w:rsid w:val="002C7CCE"/>
  </w:style>
  <w:style w:type="paragraph" w:customStyle="1" w:styleId="1B295841E43A4F738550A4CB5DA8CD50">
    <w:name w:val="1B295841E43A4F738550A4CB5DA8CD50"/>
    <w:rsid w:val="002C7CCE"/>
  </w:style>
  <w:style w:type="paragraph" w:customStyle="1" w:styleId="870A5A0B389D4E2F8D6FFC3A66A3401C">
    <w:name w:val="870A5A0B389D4E2F8D6FFC3A66A3401C"/>
    <w:rsid w:val="002C7CCE"/>
  </w:style>
  <w:style w:type="paragraph" w:customStyle="1" w:styleId="015E836FFA9B42E484C6872489546171">
    <w:name w:val="015E836FFA9B42E484C6872489546171"/>
    <w:rsid w:val="002C7CCE"/>
  </w:style>
  <w:style w:type="paragraph" w:customStyle="1" w:styleId="45FD5324874D4A41B812FE0B54871B78">
    <w:name w:val="45FD5324874D4A41B812FE0B54871B78"/>
    <w:rsid w:val="002C7CCE"/>
  </w:style>
  <w:style w:type="paragraph" w:customStyle="1" w:styleId="1F1554F010CC4EC1BBE89C98FEEB3FC6">
    <w:name w:val="1F1554F010CC4EC1BBE89C98FEEB3FC6"/>
    <w:rsid w:val="002C7CCE"/>
  </w:style>
  <w:style w:type="paragraph" w:customStyle="1" w:styleId="006CB290D6024CBAB473D50CD0007646">
    <w:name w:val="006CB290D6024CBAB473D50CD0007646"/>
    <w:rsid w:val="002C7CCE"/>
  </w:style>
  <w:style w:type="paragraph" w:customStyle="1" w:styleId="39F232E01B2D48CC93DF1F2484EBA389">
    <w:name w:val="39F232E01B2D48CC93DF1F2484EBA389"/>
    <w:rsid w:val="002C7CCE"/>
  </w:style>
  <w:style w:type="paragraph" w:customStyle="1" w:styleId="82F6B22459EF4721962562598FE7139E">
    <w:name w:val="82F6B22459EF4721962562598FE7139E"/>
    <w:rsid w:val="002C7CCE"/>
  </w:style>
  <w:style w:type="paragraph" w:customStyle="1" w:styleId="E1806E478BB34B24876E32FC38093830">
    <w:name w:val="E1806E478BB34B24876E32FC38093830"/>
    <w:rsid w:val="002C7CCE"/>
  </w:style>
  <w:style w:type="paragraph" w:customStyle="1" w:styleId="6F93021BC55C4380BF9D323F81D17274">
    <w:name w:val="6F93021BC55C4380BF9D323F81D17274"/>
    <w:rsid w:val="002C7CCE"/>
  </w:style>
  <w:style w:type="paragraph" w:customStyle="1" w:styleId="2D22E757A7C94610AEDB558A60A9A947">
    <w:name w:val="2D22E757A7C94610AEDB558A60A9A947"/>
    <w:rsid w:val="002C7CCE"/>
  </w:style>
  <w:style w:type="paragraph" w:customStyle="1" w:styleId="4A38FC549D3F4E43B2CC888DE14EC11D">
    <w:name w:val="4A38FC549D3F4E43B2CC888DE14EC11D"/>
    <w:rsid w:val="002C7CCE"/>
  </w:style>
  <w:style w:type="paragraph" w:customStyle="1" w:styleId="A38B5D629C554141B1EE39BA1BF571FD">
    <w:name w:val="A38B5D629C554141B1EE39BA1BF571FD"/>
    <w:rsid w:val="002C7CCE"/>
  </w:style>
  <w:style w:type="paragraph" w:customStyle="1" w:styleId="8834F989FC954946BEBE30F22CF2EB24">
    <w:name w:val="8834F989FC954946BEBE30F22CF2EB24"/>
    <w:rsid w:val="002C7CCE"/>
  </w:style>
  <w:style w:type="paragraph" w:customStyle="1" w:styleId="50D47D2D789949E7A03932CD54594297">
    <w:name w:val="50D47D2D789949E7A03932CD54594297"/>
    <w:rsid w:val="002C7CCE"/>
  </w:style>
  <w:style w:type="paragraph" w:customStyle="1" w:styleId="88CDFB45995E423091F2110518007B54">
    <w:name w:val="88CDFB45995E423091F2110518007B54"/>
    <w:rsid w:val="002C7C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291</Pages>
  <Words>71731</Words>
  <Characters>387353</Characters>
  <Application>Microsoft Office Word</Application>
  <DocSecurity>0</DocSecurity>
  <Lines>3227</Lines>
  <Paragraphs>916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dc:description/>
  <cp:lastModifiedBy>Hedinamar Alves de Souza</cp:lastModifiedBy>
  <cp:revision>231</cp:revision>
  <cp:lastPrinted>2026-05-04T19:35:00Z</cp:lastPrinted>
  <dcterms:created xsi:type="dcterms:W3CDTF">2026-03-16T15:49:00Z</dcterms:created>
  <dcterms:modified xsi:type="dcterms:W3CDTF">2026-05-04T19:42:00Z</dcterms:modified>
  <dc:language>pt-BR</dc:language>
</cp:coreProperties>
</file>